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Curriculum</w:t>
      </w:r>
      <w:r>
        <w:rPr>
          <w:spacing w:val="-9"/>
        </w:rPr>
        <w:t> </w:t>
      </w:r>
      <w:r>
        <w:rPr>
          <w:spacing w:val="-2"/>
        </w:rPr>
        <w:t>Vitae</w:t>
      </w:r>
    </w:p>
    <w:p>
      <w:pPr>
        <w:pStyle w:val="BodyText"/>
        <w:spacing w:before="332"/>
        <w:ind w:left="3060" w:right="3417" w:hanging="2"/>
        <w:jc w:val="center"/>
      </w:pPr>
      <w:r>
        <w:rPr/>
        <w:t>Yongsheng Xu 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</w:p>
    <w:p>
      <w:pPr>
        <w:pStyle w:val="BodyText"/>
        <w:ind w:left="2016" w:right="2376" w:firstLine="0"/>
        <w:jc w:val="center"/>
      </w:pPr>
      <w:r>
        <w:rPr/>
        <w:t>Andrew</w:t>
      </w:r>
      <w:r>
        <w:rPr>
          <w:spacing w:val="-8"/>
        </w:rPr>
        <w:t> </w:t>
      </w:r>
      <w:r>
        <w:rPr/>
        <w:t>Young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Policy</w:t>
      </w:r>
      <w:r>
        <w:rPr>
          <w:spacing w:val="-8"/>
        </w:rPr>
        <w:t> </w:t>
      </w:r>
      <w:r>
        <w:rPr/>
        <w:t>Studies Georgia State University</w:t>
      </w:r>
    </w:p>
    <w:p>
      <w:pPr>
        <w:pStyle w:val="BodyText"/>
        <w:ind w:left="3606" w:firstLine="0"/>
      </w:pPr>
      <w:r>
        <w:rPr/>
        <w:t>P.O. Box </w:t>
      </w:r>
      <w:r>
        <w:rPr>
          <w:spacing w:val="-4"/>
        </w:rPr>
        <w:t>3992</w:t>
      </w:r>
    </w:p>
    <w:p>
      <w:pPr>
        <w:pStyle w:val="BodyText"/>
        <w:ind w:left="0" w:right="359" w:firstLine="0"/>
        <w:jc w:val="center"/>
      </w:pPr>
      <w:r>
        <w:rPr/>
        <w:t>Atlanta, GA 30302-3992, </w:t>
      </w:r>
      <w:r>
        <w:rPr>
          <w:spacing w:val="-2"/>
        </w:rPr>
        <w:t>U.S.A.</w:t>
      </w:r>
    </w:p>
    <w:p>
      <w:pPr>
        <w:pStyle w:val="BodyText"/>
        <w:ind w:left="2016" w:right="2376" w:firstLine="0"/>
        <w:jc w:val="center"/>
      </w:pPr>
      <w:r>
        <w:rPr/>
        <w:t>Telephone:</w:t>
      </w:r>
      <w:r>
        <w:rPr>
          <w:spacing w:val="-1"/>
        </w:rPr>
        <w:t> </w:t>
      </w:r>
      <w:r>
        <w:rPr/>
        <w:t>(404)</w:t>
      </w:r>
      <w:r>
        <w:rPr>
          <w:spacing w:val="-1"/>
        </w:rPr>
        <w:t> </w:t>
      </w:r>
      <w:r>
        <w:rPr/>
        <w:t>413</w:t>
      </w:r>
      <w:r>
        <w:rPr>
          <w:spacing w:val="-1"/>
        </w:rPr>
        <w:t> </w:t>
      </w:r>
      <w:r>
        <w:rPr>
          <w:spacing w:val="-4"/>
        </w:rPr>
        <w:t>0158</w:t>
      </w:r>
    </w:p>
    <w:p>
      <w:pPr>
        <w:pStyle w:val="BodyText"/>
        <w:ind w:left="0" w:right="359" w:firstLine="0"/>
        <w:jc w:val="center"/>
      </w:pPr>
      <w:r>
        <w:rPr/>
        <w:t>Fax: (404) 413 </w:t>
      </w:r>
      <w:r>
        <w:rPr>
          <w:spacing w:val="-4"/>
        </w:rPr>
        <w:t>0145</w:t>
      </w:r>
    </w:p>
    <w:p>
      <w:pPr>
        <w:pStyle w:val="BodyText"/>
        <w:ind w:left="0" w:right="359" w:firstLine="0"/>
        <w:jc w:val="center"/>
      </w:pPr>
      <w:r>
        <w:rPr/>
        <w:t>E-mail:</w:t>
      </w:r>
      <w:r>
        <w:rPr>
          <w:spacing w:val="-2"/>
        </w:rPr>
        <w:t> </w:t>
      </w:r>
      <w:hyperlink r:id="rId5">
        <w:r>
          <w:rPr>
            <w:color w:val="0000FF"/>
            <w:spacing w:val="-2"/>
            <w:u w:val="single" w:color="0000FF"/>
          </w:rPr>
          <w:t>yxu3@gsu.edu</w:t>
        </w:r>
      </w:hyperlink>
    </w:p>
    <w:p>
      <w:pPr>
        <w:pStyle w:val="BodyText"/>
        <w:spacing w:before="3"/>
        <w:ind w:left="0" w:firstLine="0"/>
      </w:pPr>
    </w:p>
    <w:p>
      <w:pPr>
        <w:pStyle w:val="Heading1"/>
      </w:pPr>
      <w:r>
        <w:rPr>
          <w:spacing w:val="-2"/>
        </w:rPr>
        <w:t>Education:</w:t>
      </w:r>
    </w:p>
    <w:p>
      <w:pPr>
        <w:pStyle w:val="BodyText"/>
        <w:ind w:right="1716" w:firstLine="0"/>
      </w:pPr>
      <w:r>
        <w:rPr/>
        <w:t>BSc.</w:t>
      </w:r>
      <w:r>
        <w:rPr>
          <w:spacing w:val="-7"/>
        </w:rPr>
        <w:t> </w:t>
      </w:r>
      <w:r>
        <w:rPr/>
        <w:t>(Applied</w:t>
      </w:r>
      <w:r>
        <w:rPr>
          <w:spacing w:val="-7"/>
        </w:rPr>
        <w:t> </w:t>
      </w:r>
      <w:r>
        <w:rPr/>
        <w:t>Mathematics),</w:t>
      </w:r>
      <w:r>
        <w:rPr>
          <w:spacing w:val="-7"/>
        </w:rPr>
        <w:t> </w:t>
      </w:r>
      <w:r>
        <w:rPr/>
        <w:t>Lanzhou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(China),</w:t>
      </w:r>
      <w:r>
        <w:rPr>
          <w:spacing w:val="-7"/>
        </w:rPr>
        <w:t> </w:t>
      </w:r>
      <w:r>
        <w:rPr/>
        <w:t>1985 MA. (Economics), Tulane University, 1987</w:t>
      </w:r>
    </w:p>
    <w:p>
      <w:pPr>
        <w:pStyle w:val="BodyText"/>
        <w:ind w:firstLine="0"/>
      </w:pPr>
      <w:r>
        <w:rPr/>
        <w:t>Ph.D.</w:t>
      </w:r>
      <w:r>
        <w:rPr>
          <w:spacing w:val="-1"/>
        </w:rPr>
        <w:t> </w:t>
      </w:r>
      <w:r>
        <w:rPr/>
        <w:t>(Economics), Tulane</w:t>
      </w:r>
      <w:r>
        <w:rPr>
          <w:spacing w:val="-1"/>
        </w:rPr>
        <w:t> </w:t>
      </w:r>
      <w:r>
        <w:rPr/>
        <w:t>University, </w:t>
      </w:r>
      <w:r>
        <w:rPr>
          <w:spacing w:val="-4"/>
        </w:rPr>
        <w:t>1992</w:t>
      </w:r>
    </w:p>
    <w:p>
      <w:pPr>
        <w:pStyle w:val="BodyText"/>
        <w:ind w:left="0" w:firstLine="0"/>
      </w:pPr>
    </w:p>
    <w:p>
      <w:pPr>
        <w:pStyle w:val="Heading1"/>
      </w:pPr>
      <w:r>
        <w:rPr/>
        <w:t>Positions</w:t>
      </w:r>
      <w:r>
        <w:rPr>
          <w:spacing w:val="-2"/>
        </w:rPr>
        <w:t> Held:</w:t>
      </w:r>
    </w:p>
    <w:p>
      <w:pPr>
        <w:pStyle w:val="BodyText"/>
        <w:ind w:right="2734" w:firstLine="0"/>
      </w:pPr>
      <w:r>
        <w:rPr/>
        <w:t>Professor, Georgia State University, 2004-present Associate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Georgia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1999-</w:t>
      </w:r>
      <w:r>
        <w:rPr/>
        <w:t>2004 Lecturer, University of Nottingham, 1995-2001</w:t>
      </w:r>
      <w:r>
        <w:rPr>
          <w:spacing w:val="80"/>
        </w:rPr>
        <w:t> </w:t>
      </w:r>
      <w:r>
        <w:rPr/>
        <w:t>Associate Professor, Hitotsubashi University, 1998-1999 Lecturer, University of Durham, 1994-1995</w:t>
      </w:r>
    </w:p>
    <w:p>
      <w:pPr>
        <w:pStyle w:val="BodyText"/>
        <w:ind w:firstLine="0"/>
      </w:pPr>
      <w:r>
        <w:rPr/>
        <w:t>Visiting Assistant Professor,</w:t>
      </w:r>
      <w:r>
        <w:rPr>
          <w:spacing w:val="-2"/>
        </w:rPr>
        <w:t> </w:t>
      </w:r>
      <w:r>
        <w:rPr/>
        <w:t>Tulane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1993-</w:t>
      </w:r>
      <w:r>
        <w:rPr>
          <w:spacing w:val="-4"/>
        </w:rPr>
        <w:t>1994</w:t>
      </w:r>
    </w:p>
    <w:p>
      <w:pPr>
        <w:pStyle w:val="BodyText"/>
        <w:spacing w:before="1"/>
        <w:ind w:left="0" w:firstLine="0"/>
      </w:pPr>
    </w:p>
    <w:p>
      <w:pPr>
        <w:pStyle w:val="Heading1"/>
      </w:pPr>
      <w:r>
        <w:rPr/>
        <w:t>Visiting </w:t>
      </w:r>
      <w:r>
        <w:rPr>
          <w:spacing w:val="-2"/>
        </w:rPr>
        <w:t>Positions:</w:t>
      </w:r>
    </w:p>
    <w:p>
      <w:pPr>
        <w:pStyle w:val="BodyText"/>
        <w:ind w:right="2947" w:firstLine="0"/>
      </w:pPr>
      <w:r>
        <w:rPr/>
        <w:t>Hitotsubashi University, Japan (March 2003) University of Graz, Austria (May-June 2003) 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Bielefed,</w:t>
      </w:r>
      <w:r>
        <w:rPr>
          <w:spacing w:val="-8"/>
        </w:rPr>
        <w:t> </w:t>
      </w:r>
      <w:r>
        <w:rPr/>
        <w:t>Germany</w:t>
      </w:r>
      <w:r>
        <w:rPr>
          <w:spacing w:val="-8"/>
        </w:rPr>
        <w:t> </w:t>
      </w:r>
      <w:r>
        <w:rPr/>
        <w:t>(March</w:t>
      </w:r>
      <w:r>
        <w:rPr>
          <w:spacing w:val="-8"/>
        </w:rPr>
        <w:t> </w:t>
      </w:r>
      <w:r>
        <w:rPr/>
        <w:t>2002)</w:t>
      </w:r>
    </w:p>
    <w:p>
      <w:pPr>
        <w:pStyle w:val="BodyText"/>
        <w:spacing w:before="1"/>
        <w:ind w:left="0" w:firstLine="0"/>
      </w:pPr>
    </w:p>
    <w:p>
      <w:pPr>
        <w:pStyle w:val="Heading1"/>
        <w:spacing w:before="1"/>
      </w:pPr>
      <w:r>
        <w:rPr/>
        <w:t>Honors and </w:t>
      </w:r>
      <w:r>
        <w:rPr>
          <w:spacing w:val="-2"/>
        </w:rPr>
        <w:t>Awards:</w:t>
      </w:r>
    </w:p>
    <w:p>
      <w:pPr>
        <w:pStyle w:val="BodyText"/>
        <w:ind w:right="694" w:firstLine="0"/>
      </w:pPr>
      <w:r>
        <w:rPr/>
        <w:t>Fellow, Human Development and Capability Association, 2004-present Fellow,</w:t>
      </w:r>
      <w:r>
        <w:rPr>
          <w:spacing w:val="-6"/>
        </w:rPr>
        <w:t> </w:t>
      </w:r>
      <w:r>
        <w:rPr/>
        <w:t>Murphy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Economy,</w:t>
      </w:r>
      <w:r>
        <w:rPr>
          <w:spacing w:val="-5"/>
        </w:rPr>
        <w:t> </w:t>
      </w:r>
      <w:r>
        <w:rPr/>
        <w:t>Tulane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1992-1993 Fellow, Centre in Political Economy,Washington University, 1991-1992</w:t>
      </w:r>
    </w:p>
    <w:p>
      <w:pPr>
        <w:pStyle w:val="BodyText"/>
        <w:spacing w:before="1"/>
        <w:ind w:left="0" w:firstLine="0"/>
      </w:pPr>
    </w:p>
    <w:p>
      <w:pPr>
        <w:pStyle w:val="Heading1"/>
      </w:pPr>
      <w:r>
        <w:rPr/>
        <w:t>Research </w:t>
      </w:r>
      <w:r>
        <w:rPr>
          <w:spacing w:val="-2"/>
        </w:rPr>
        <w:t>Interests:</w:t>
      </w:r>
    </w:p>
    <w:p>
      <w:pPr>
        <w:pStyle w:val="BodyText"/>
        <w:ind w:firstLine="0"/>
      </w:pPr>
      <w:r>
        <w:rPr/>
        <w:t>Microeconomic</w:t>
      </w:r>
      <w:r>
        <w:rPr>
          <w:spacing w:val="-5"/>
        </w:rPr>
        <w:t> </w:t>
      </w:r>
      <w:r>
        <w:rPr/>
        <w:t>theory,</w:t>
      </w:r>
      <w:r>
        <w:rPr>
          <w:spacing w:val="-5"/>
        </w:rPr>
        <w:t> </w:t>
      </w:r>
      <w:r>
        <w:rPr/>
        <w:t>individual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choice</w:t>
      </w:r>
      <w:r>
        <w:rPr>
          <w:spacing w:val="-5"/>
        </w:rPr>
        <w:t> </w:t>
      </w:r>
      <w:r>
        <w:rPr/>
        <w:t>theory,</w:t>
      </w:r>
      <w:r>
        <w:rPr>
          <w:spacing w:val="-5"/>
        </w:rPr>
        <w:t> </w:t>
      </w:r>
      <w:r>
        <w:rPr/>
        <w:t>welfare</w:t>
      </w:r>
      <w:r>
        <w:rPr>
          <w:spacing w:val="-5"/>
        </w:rPr>
        <w:t> </w:t>
      </w:r>
      <w:r>
        <w:rPr/>
        <w:t>economics bargaining theory</w:t>
      </w:r>
    </w:p>
    <w:p>
      <w:pPr>
        <w:pStyle w:val="BodyText"/>
        <w:spacing w:before="1"/>
        <w:ind w:left="0" w:firstLine="0"/>
      </w:pPr>
    </w:p>
    <w:p>
      <w:pPr>
        <w:pStyle w:val="Heading1"/>
      </w:pPr>
      <w:r>
        <w:rPr/>
        <w:t>Courses </w:t>
      </w:r>
      <w:r>
        <w:rPr>
          <w:spacing w:val="-2"/>
        </w:rPr>
        <w:t>Taught:</w:t>
      </w:r>
    </w:p>
    <w:p>
      <w:pPr>
        <w:pStyle w:val="BodyText"/>
        <w:ind w:left="1440" w:hanging="720"/>
      </w:pPr>
      <w:r>
        <w:rPr>
          <w:i/>
        </w:rPr>
        <w:t>undergraduate:</w:t>
      </w:r>
      <w:r>
        <w:rPr>
          <w:i/>
          <w:spacing w:val="-8"/>
        </w:rPr>
        <w:t> </w:t>
      </w:r>
      <w:r>
        <w:rPr/>
        <w:t>Public</w:t>
      </w:r>
      <w:r>
        <w:rPr>
          <w:spacing w:val="-9"/>
        </w:rPr>
        <w:t> </w:t>
      </w:r>
      <w:r>
        <w:rPr/>
        <w:t>Finance,</w:t>
      </w:r>
      <w:r>
        <w:rPr>
          <w:spacing w:val="-9"/>
        </w:rPr>
        <w:t> </w:t>
      </w:r>
      <w:r>
        <w:rPr/>
        <w:t>Microeconomics,</w:t>
      </w:r>
      <w:r>
        <w:rPr>
          <w:spacing w:val="-9"/>
        </w:rPr>
        <w:t> </w:t>
      </w:r>
      <w:r>
        <w:rPr/>
        <w:t>Macroeconomics,</w:t>
      </w:r>
      <w:r>
        <w:rPr>
          <w:spacing w:val="-9"/>
        </w:rPr>
        <w:t> </w:t>
      </w:r>
      <w:r>
        <w:rPr/>
        <w:t>Welfare Economics, Game Theory, Math for Economists</w:t>
      </w:r>
    </w:p>
    <w:p>
      <w:pPr>
        <w:pStyle w:val="BodyText"/>
        <w:ind w:left="1440" w:right="229" w:hanging="720"/>
      </w:pPr>
      <w:r>
        <w:rPr>
          <w:i/>
        </w:rPr>
        <w:t>graduate:</w:t>
      </w:r>
      <w:r>
        <w:rPr>
          <w:i/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/>
        <w:t>Equilibrium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Welfare,</w:t>
      </w:r>
      <w:r>
        <w:rPr>
          <w:spacing w:val="-6"/>
        </w:rPr>
        <w:t> </w:t>
      </w:r>
      <w:r>
        <w:rPr/>
        <w:t>Microeconomics (I), Game Theory, Information and Uncertainty, Mathematics for </w:t>
      </w:r>
      <w:r>
        <w:rPr>
          <w:spacing w:val="-2"/>
        </w:rPr>
        <w:t>Economists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800" w:right="1440"/>
        </w:sectPr>
      </w:pPr>
    </w:p>
    <w:p>
      <w:pPr>
        <w:pStyle w:val="Heading1"/>
        <w:spacing w:before="79"/>
      </w:pPr>
      <w:r>
        <w:rPr/>
        <w:t>Editorial </w:t>
      </w:r>
      <w:r>
        <w:rPr>
          <w:spacing w:val="-2"/>
        </w:rPr>
        <w:t>Duties:</w:t>
      </w:r>
    </w:p>
    <w:p>
      <w:pPr>
        <w:spacing w:before="0"/>
        <w:ind w:left="720" w:right="2947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6"/>
          <w:sz w:val="24"/>
        </w:rPr>
        <w:t> </w:t>
      </w:r>
      <w:r>
        <w:rPr>
          <w:sz w:val="24"/>
        </w:rPr>
        <w:t>Editor,</w:t>
      </w:r>
      <w:r>
        <w:rPr>
          <w:spacing w:val="-7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Welfare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2005- Guest Editor, </w:t>
      </w:r>
      <w:r>
        <w:rPr>
          <w:i/>
          <w:sz w:val="24"/>
        </w:rPr>
        <w:t>Mathematical Social Sciences</w:t>
      </w:r>
      <w:r>
        <w:rPr>
          <w:sz w:val="24"/>
        </w:rPr>
        <w:t>, 2003</w:t>
      </w:r>
    </w:p>
    <w:p>
      <w:pPr>
        <w:pStyle w:val="BodyText"/>
        <w:spacing w:before="1"/>
        <w:ind w:left="0" w:firstLine="0"/>
      </w:pPr>
    </w:p>
    <w:p>
      <w:pPr>
        <w:pStyle w:val="Heading1"/>
      </w:pPr>
      <w:r>
        <w:rPr/>
        <w:t>Publications,</w:t>
      </w:r>
      <w:r>
        <w:rPr>
          <w:spacing w:val="-2"/>
        </w:rPr>
        <w:t> Books: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1066" w:hanging="360"/>
        <w:jc w:val="left"/>
        <w:rPr>
          <w:sz w:val="24"/>
        </w:rPr>
      </w:pPr>
      <w:r>
        <w:rPr>
          <w:sz w:val="24"/>
        </w:rPr>
        <w:t>Rational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Welfare,</w:t>
      </w:r>
      <w:r>
        <w:rPr>
          <w:spacing w:val="-4"/>
          <w:sz w:val="24"/>
        </w:rPr>
        <w:t> </w:t>
      </w:r>
      <w:r>
        <w:rPr>
          <w:sz w:val="24"/>
        </w:rPr>
        <w:t>(co-edited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Prasanta</w:t>
      </w:r>
      <w:r>
        <w:rPr>
          <w:spacing w:val="-5"/>
          <w:sz w:val="24"/>
        </w:rPr>
        <w:t> </w:t>
      </w:r>
      <w:r>
        <w:rPr>
          <w:sz w:val="24"/>
        </w:rPr>
        <w:t>K.</w:t>
      </w:r>
      <w:r>
        <w:rPr>
          <w:spacing w:val="-5"/>
          <w:sz w:val="24"/>
        </w:rPr>
        <w:t> </w:t>
      </w:r>
      <w:r>
        <w:rPr>
          <w:sz w:val="24"/>
        </w:rPr>
        <w:t>Pattanaik, Koichi Tadenuma, and Naoki Yoshihara), Springer, 2008.</w:t>
      </w:r>
    </w:p>
    <w:p>
      <w:pPr>
        <w:pStyle w:val="BodyText"/>
        <w:spacing w:before="1"/>
        <w:ind w:left="0" w:firstLine="0"/>
      </w:pPr>
    </w:p>
    <w:p>
      <w:pPr>
        <w:pStyle w:val="Heading1"/>
      </w:pPr>
      <w:r>
        <w:rPr/>
        <w:t>Publications,</w:t>
      </w:r>
      <w:r>
        <w:rPr>
          <w:spacing w:val="-2"/>
        </w:rPr>
        <w:t> </w:t>
      </w:r>
      <w:r>
        <w:rPr/>
        <w:t>Refereed</w:t>
      </w:r>
      <w:r>
        <w:rPr>
          <w:spacing w:val="-2"/>
        </w:rPr>
        <w:t> Scholarly: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401" w:hanging="360"/>
        <w:jc w:val="left"/>
        <w:rPr>
          <w:sz w:val="24"/>
        </w:rPr>
      </w:pPr>
      <w:r>
        <w:rPr>
          <w:sz w:val="24"/>
        </w:rPr>
        <w:t>Ranking</w:t>
      </w:r>
      <w:r>
        <w:rPr>
          <w:spacing w:val="-4"/>
          <w:sz w:val="24"/>
        </w:rPr>
        <w:t> </w:t>
      </w:r>
      <w:r>
        <w:rPr>
          <w:sz w:val="24"/>
        </w:rPr>
        <w:t>Sets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Characteristics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Wulf</w:t>
      </w:r>
      <w:r>
        <w:rPr>
          <w:spacing w:val="-5"/>
          <w:sz w:val="24"/>
        </w:rPr>
        <w:t> </w:t>
      </w:r>
      <w:r>
        <w:rPr>
          <w:sz w:val="24"/>
        </w:rPr>
        <w:t>Gaertner),</w:t>
      </w:r>
      <w:r>
        <w:rPr>
          <w:spacing w:val="-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Welfare</w:t>
      </w:r>
      <w:r>
        <w:rPr>
          <w:sz w:val="24"/>
        </w:rPr>
        <w:t>, </w:t>
      </w:r>
      <w:r>
        <w:rPr>
          <w:spacing w:val="-2"/>
          <w:sz w:val="24"/>
        </w:rPr>
        <w:t>forthcoming.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941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Thoughtfulness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Generosity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Sequential</w:t>
      </w:r>
      <w:r>
        <w:rPr>
          <w:spacing w:val="-5"/>
          <w:sz w:val="24"/>
        </w:rPr>
        <w:t> </w:t>
      </w:r>
      <w:r>
        <w:rPr>
          <w:sz w:val="24"/>
        </w:rPr>
        <w:t>Decisions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Fang</w:t>
      </w:r>
      <w:r>
        <w:rPr>
          <w:spacing w:val="-5"/>
          <w:sz w:val="24"/>
        </w:rPr>
        <w:t> </w:t>
      </w:r>
      <w:r>
        <w:rPr>
          <w:sz w:val="24"/>
        </w:rPr>
        <w:t>Fang Tang), </w:t>
      </w:r>
      <w:r>
        <w:rPr>
          <w:i/>
          <w:sz w:val="24"/>
        </w:rPr>
        <w:t>Social Choice and Welfare</w:t>
      </w:r>
      <w:r>
        <w:rPr>
          <w:sz w:val="24"/>
        </w:rPr>
        <w:t>, forthcoming.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Opening</w:t>
      </w:r>
      <w:r>
        <w:rPr>
          <w:spacing w:val="-1"/>
          <w:sz w:val="24"/>
        </w:rPr>
        <w:t> </w:t>
      </w:r>
      <w:r>
        <w:rPr>
          <w:sz w:val="24"/>
        </w:rPr>
        <w:t>Prices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eBay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Mikhail</w:t>
      </w:r>
      <w:r>
        <w:rPr>
          <w:spacing w:val="-1"/>
          <w:sz w:val="24"/>
        </w:rPr>
        <w:t> </w:t>
      </w:r>
      <w:r>
        <w:rPr>
          <w:sz w:val="24"/>
        </w:rPr>
        <w:t>I.</w:t>
      </w:r>
      <w:r>
        <w:rPr>
          <w:spacing w:val="-1"/>
          <w:sz w:val="24"/>
        </w:rPr>
        <w:t> </w:t>
      </w:r>
      <w:r>
        <w:rPr>
          <w:sz w:val="24"/>
        </w:rPr>
        <w:t>Melnik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James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Alm),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The Manchester School</w:t>
      </w:r>
      <w:r>
        <w:rPr>
          <w:sz w:val="24"/>
        </w:rPr>
        <w:t>,</w:t>
      </w:r>
      <w:r>
        <w:rPr>
          <w:spacing w:val="-2"/>
          <w:sz w:val="24"/>
        </w:rPr>
        <w:t> 2009.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572" w:hanging="360"/>
        <w:jc w:val="left"/>
        <w:rPr>
          <w:sz w:val="24"/>
        </w:rPr>
      </w:pPr>
      <w:r>
        <w:rPr>
          <w:sz w:val="24"/>
        </w:rPr>
        <w:t>Continuity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Egalitarianism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Evaluation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Infinite</w:t>
      </w:r>
      <w:r>
        <w:rPr>
          <w:spacing w:val="-4"/>
          <w:sz w:val="24"/>
        </w:rPr>
        <w:t> </w:t>
      </w:r>
      <w:r>
        <w:rPr>
          <w:sz w:val="24"/>
        </w:rPr>
        <w:t>Utility</w:t>
      </w:r>
      <w:r>
        <w:rPr>
          <w:spacing w:val="-4"/>
          <w:sz w:val="24"/>
        </w:rPr>
        <w:t> </w:t>
      </w:r>
      <w:r>
        <w:rPr>
          <w:sz w:val="24"/>
        </w:rPr>
        <w:t>Streams</w:t>
      </w:r>
      <w:r>
        <w:rPr>
          <w:spacing w:val="-4"/>
          <w:sz w:val="24"/>
        </w:rPr>
        <w:t> </w:t>
      </w:r>
      <w:r>
        <w:rPr>
          <w:sz w:val="24"/>
        </w:rPr>
        <w:t>(with Chiaki Hara, Tomoichi Shinotsuka and Kotaro Suzumura), </w:t>
      </w:r>
      <w:r>
        <w:rPr>
          <w:i/>
          <w:sz w:val="24"/>
        </w:rPr>
        <w:t>Social Choice and Welfare</w:t>
      </w:r>
      <w:r>
        <w:rPr>
          <w:sz w:val="24"/>
        </w:rPr>
        <w:t>, 31: 179-191, 2008.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437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Measures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Living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Functionings,</w:t>
      </w:r>
      <w:r>
        <w:rPr>
          <w:spacing w:val="-3"/>
          <w:sz w:val="24"/>
        </w:rPr>
        <w:t> </w:t>
      </w:r>
      <w:r>
        <w:rPr>
          <w:sz w:val="24"/>
        </w:rPr>
        <w:t>(with Wulf Gaertner), </w:t>
      </w:r>
      <w:r>
        <w:rPr>
          <w:i/>
          <w:sz w:val="24"/>
        </w:rPr>
        <w:t>Economic Theory</w:t>
      </w:r>
      <w:r>
        <w:rPr>
          <w:sz w:val="24"/>
        </w:rPr>
        <w:t>, 35, 201-215, 2008.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738" w:hanging="360"/>
        <w:jc w:val="left"/>
        <w:rPr>
          <w:sz w:val="24"/>
        </w:rPr>
      </w:pPr>
      <w:r>
        <w:rPr>
          <w:sz w:val="24"/>
        </w:rPr>
        <w:t>Growth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Equity</w:t>
      </w:r>
      <w:r>
        <w:rPr>
          <w:spacing w:val="-5"/>
          <w:sz w:val="24"/>
        </w:rPr>
        <w:t> </w:t>
      </w:r>
      <w:r>
        <w:rPr>
          <w:sz w:val="24"/>
        </w:rPr>
        <w:t>Tradeo-off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Decentralization</w:t>
      </w:r>
      <w:r>
        <w:rPr>
          <w:spacing w:val="-5"/>
          <w:sz w:val="24"/>
        </w:rPr>
        <w:t> </w:t>
      </w:r>
      <w:r>
        <w:rPr>
          <w:sz w:val="24"/>
        </w:rPr>
        <w:t>Policy:</w:t>
      </w:r>
      <w:r>
        <w:rPr>
          <w:spacing w:val="-5"/>
          <w:sz w:val="24"/>
        </w:rPr>
        <w:t> </w:t>
      </w:r>
      <w:r>
        <w:rPr>
          <w:sz w:val="24"/>
        </w:rPr>
        <w:t>China's</w:t>
      </w:r>
      <w:r>
        <w:rPr>
          <w:spacing w:val="-5"/>
          <w:sz w:val="24"/>
        </w:rPr>
        <w:t> </w:t>
      </w:r>
      <w:r>
        <w:rPr>
          <w:sz w:val="24"/>
        </w:rPr>
        <w:t>Experience, (with Baoyun Qiao and Jorge Martinez-Vazquez), </w:t>
      </w:r>
      <w:r>
        <w:rPr>
          <w:i/>
          <w:sz w:val="24"/>
        </w:rPr>
        <w:t>Journal of Development Economics</w:t>
      </w:r>
      <w:r>
        <w:rPr>
          <w:sz w:val="24"/>
        </w:rPr>
        <w:t>, 86, 112-128, 2008.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1313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Mean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Squared</w:t>
      </w:r>
      <w:r>
        <w:rPr>
          <w:spacing w:val="-4"/>
          <w:sz w:val="24"/>
        </w:rPr>
        <w:t> </w:t>
      </w:r>
      <w:r>
        <w:rPr>
          <w:sz w:val="24"/>
        </w:rPr>
        <w:t>Deprivation</w:t>
      </w:r>
      <w:r>
        <w:rPr>
          <w:spacing w:val="-4"/>
          <w:sz w:val="24"/>
        </w:rPr>
        <w:t> </w:t>
      </w:r>
      <w:r>
        <w:rPr>
          <w:sz w:val="24"/>
        </w:rPr>
        <w:t>Gaps,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Achin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Prasanta</w:t>
      </w:r>
      <w:r>
        <w:rPr>
          <w:spacing w:val="-4"/>
          <w:sz w:val="24"/>
        </w:rPr>
        <w:t> </w:t>
      </w:r>
      <w:r>
        <w:rPr>
          <w:sz w:val="24"/>
        </w:rPr>
        <w:t>K. Pattanaik), </w:t>
      </w:r>
      <w:r>
        <w:rPr>
          <w:i/>
          <w:sz w:val="24"/>
        </w:rPr>
        <w:t>Economic Theory</w:t>
      </w:r>
      <w:r>
        <w:rPr>
          <w:sz w:val="24"/>
        </w:rPr>
        <w:t>, 34(1), 181-187, 2008.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87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Behavior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Solutions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Bargaining</w:t>
      </w:r>
      <w:r>
        <w:rPr>
          <w:spacing w:val="-4"/>
          <w:sz w:val="24"/>
        </w:rPr>
        <w:t> </w:t>
      </w:r>
      <w:r>
        <w:rPr>
          <w:sz w:val="24"/>
        </w:rPr>
        <w:t>Problems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basis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Solidarity, (with Naoki Yoshihara), </w:t>
      </w:r>
      <w:r>
        <w:rPr>
          <w:i/>
          <w:sz w:val="24"/>
        </w:rPr>
        <w:t>Japanese Economic Review</w:t>
      </w:r>
      <w:r>
        <w:rPr>
          <w:sz w:val="24"/>
        </w:rPr>
        <w:t>, 59(1), 133-138, 2008.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764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Measuring</w:t>
      </w:r>
      <w:r>
        <w:rPr>
          <w:spacing w:val="-4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Connections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Extent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Networks,</w:t>
      </w:r>
      <w:r>
        <w:rPr>
          <w:spacing w:val="-4"/>
          <w:sz w:val="24"/>
        </w:rPr>
        <w:t> </w:t>
      </w:r>
      <w:r>
        <w:rPr>
          <w:sz w:val="24"/>
        </w:rPr>
        <w:t>(with Prasanta K. Pattanaik), </w:t>
      </w:r>
      <w:r>
        <w:rPr>
          <w:i/>
          <w:sz w:val="24"/>
        </w:rPr>
        <w:t>Analyse &amp; Kritik</w:t>
      </w:r>
      <w:r>
        <w:rPr>
          <w:sz w:val="24"/>
        </w:rPr>
        <w:t>, 29(2), 290-310, 2007.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Norm-Constrained</w:t>
      </w:r>
      <w:r>
        <w:rPr>
          <w:spacing w:val="-5"/>
          <w:sz w:val="24"/>
        </w:rPr>
        <w:t> </w:t>
      </w:r>
      <w:r>
        <w:rPr>
          <w:sz w:val="24"/>
        </w:rPr>
        <w:t>Choices,</w:t>
      </w:r>
      <w:r>
        <w:rPr>
          <w:spacing w:val="-2"/>
          <w:sz w:val="24"/>
        </w:rPr>
        <w:t> </w:t>
      </w:r>
      <w:r>
        <w:rPr>
          <w:i/>
          <w:sz w:val="24"/>
        </w:rPr>
        <w:t>Analyse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Kritik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29(2),</w:t>
      </w:r>
      <w:r>
        <w:rPr>
          <w:spacing w:val="-3"/>
          <w:sz w:val="24"/>
        </w:rPr>
        <w:t> </w:t>
      </w:r>
      <w:r>
        <w:rPr>
          <w:sz w:val="24"/>
        </w:rPr>
        <w:t>329-339,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432" w:hanging="360"/>
        <w:jc w:val="left"/>
        <w:rPr>
          <w:sz w:val="24"/>
        </w:rPr>
      </w:pPr>
      <w:r>
        <w:rPr>
          <w:sz w:val="24"/>
        </w:rPr>
        <w:t>Minimal Relativism, Dominance, and Standard of Living Comparisons Based on Functionings,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Prasanta</w:t>
      </w:r>
      <w:r>
        <w:rPr>
          <w:spacing w:val="-4"/>
          <w:sz w:val="24"/>
        </w:rPr>
        <w:t> </w:t>
      </w:r>
      <w:r>
        <w:rPr>
          <w:sz w:val="24"/>
        </w:rPr>
        <w:t>K.</w:t>
      </w:r>
      <w:r>
        <w:rPr>
          <w:spacing w:val="-4"/>
          <w:sz w:val="24"/>
        </w:rPr>
        <w:t> </w:t>
      </w:r>
      <w:r>
        <w:rPr>
          <w:sz w:val="24"/>
        </w:rPr>
        <w:t>Pattanaik),</w:t>
      </w:r>
      <w:r>
        <w:rPr>
          <w:spacing w:val="-5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Papers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59(2):</w:t>
      </w:r>
      <w:r>
        <w:rPr>
          <w:spacing w:val="-5"/>
          <w:sz w:val="24"/>
        </w:rPr>
        <w:t> </w:t>
      </w:r>
      <w:r>
        <w:rPr>
          <w:sz w:val="24"/>
        </w:rPr>
        <w:t>354- 374, 2007.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365" w:hanging="360"/>
        <w:jc w:val="left"/>
        <w:rPr>
          <w:sz w:val="24"/>
        </w:rPr>
      </w:pPr>
      <w:r>
        <w:rPr>
          <w:sz w:val="24"/>
        </w:rPr>
        <w:t>Rationalizability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Functions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Game</w:t>
      </w:r>
      <w:r>
        <w:rPr>
          <w:spacing w:val="-4"/>
          <w:sz w:val="24"/>
        </w:rPr>
        <w:t> </w:t>
      </w:r>
      <w:r>
        <w:rPr>
          <w:sz w:val="24"/>
        </w:rPr>
        <w:t>Trees,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Lin</w:t>
      </w:r>
      <w:r>
        <w:rPr>
          <w:spacing w:val="-4"/>
          <w:sz w:val="24"/>
        </w:rPr>
        <w:t> </w:t>
      </w:r>
      <w:r>
        <w:rPr>
          <w:sz w:val="24"/>
        </w:rPr>
        <w:t>Zhou),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Economic Theory</w:t>
      </w:r>
      <w:r>
        <w:rPr>
          <w:sz w:val="24"/>
        </w:rPr>
        <w:t>, 134: 548-556, 2007.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Procedural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1"/>
          <w:sz w:val="24"/>
        </w:rPr>
        <w:t> </w:t>
      </w:r>
      <w:r>
        <w:rPr>
          <w:sz w:val="24"/>
        </w:rPr>
        <w:t>Identification,</w:t>
      </w:r>
      <w:r>
        <w:rPr>
          <w:spacing w:val="-2"/>
          <w:sz w:val="24"/>
        </w:rPr>
        <w:t> </w:t>
      </w:r>
      <w:r>
        <w:rPr>
          <w:sz w:val="24"/>
        </w:rPr>
        <w:t>(with Dinko</w:t>
      </w:r>
      <w:r>
        <w:rPr>
          <w:spacing w:val="-1"/>
          <w:sz w:val="24"/>
        </w:rPr>
        <w:t> </w:t>
      </w:r>
      <w:r>
        <w:rPr>
          <w:sz w:val="24"/>
        </w:rPr>
        <w:t>Dimitrov and</w:t>
      </w:r>
      <w:r>
        <w:rPr>
          <w:spacing w:val="-1"/>
          <w:sz w:val="24"/>
        </w:rPr>
        <w:t> </w:t>
      </w:r>
      <w:r>
        <w:rPr>
          <w:sz w:val="24"/>
        </w:rPr>
        <w:t>Shao-Chin </w:t>
      </w:r>
      <w:r>
        <w:rPr>
          <w:spacing w:val="-2"/>
          <w:sz w:val="24"/>
        </w:rPr>
        <w:t>Sung),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i/>
          <w:sz w:val="24"/>
        </w:rPr>
        <w:t>Mathematical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54(2),</w:t>
      </w:r>
      <w:r>
        <w:rPr>
          <w:spacing w:val="-4"/>
          <w:sz w:val="24"/>
        </w:rPr>
        <w:t> </w:t>
      </w:r>
      <w:r>
        <w:rPr>
          <w:sz w:val="24"/>
        </w:rPr>
        <w:t>137-146,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513" w:hanging="360"/>
        <w:jc w:val="left"/>
        <w:rPr>
          <w:sz w:val="24"/>
        </w:rPr>
      </w:pPr>
      <w:r>
        <w:rPr>
          <w:sz w:val="24"/>
        </w:rPr>
        <w:t>Capability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Basis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Measure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Living,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Wulf Gaertner), </w:t>
      </w:r>
      <w:r>
        <w:rPr>
          <w:i/>
          <w:sz w:val="24"/>
        </w:rPr>
        <w:t>Journal of Human Development</w:t>
      </w:r>
      <w:r>
        <w:rPr>
          <w:sz w:val="24"/>
        </w:rPr>
        <w:t>, 7(3): 311-321, 2006.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477" w:hanging="360"/>
        <w:jc w:val="left"/>
        <w:rPr>
          <w:sz w:val="24"/>
        </w:rPr>
      </w:pPr>
      <w:r>
        <w:rPr>
          <w:sz w:val="24"/>
        </w:rPr>
        <w:t>Alternative Characterizations of Three Bargaining Solutions for Nonconvex Problems,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Naoki</w:t>
      </w:r>
      <w:r>
        <w:rPr>
          <w:spacing w:val="-5"/>
          <w:sz w:val="24"/>
        </w:rPr>
        <w:t> </w:t>
      </w:r>
      <w:r>
        <w:rPr>
          <w:sz w:val="24"/>
        </w:rPr>
        <w:t>Yoshihara),</w:t>
      </w:r>
      <w:r>
        <w:rPr>
          <w:spacing w:val="-4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4"/>
          <w:sz w:val="24"/>
        </w:rPr>
        <w:t> </w:t>
      </w:r>
      <w:r>
        <w:rPr>
          <w:sz w:val="24"/>
        </w:rPr>
        <w:t>57(1):</w:t>
      </w:r>
      <w:r>
        <w:rPr>
          <w:spacing w:val="-4"/>
          <w:sz w:val="24"/>
        </w:rPr>
        <w:t> </w:t>
      </w:r>
      <w:r>
        <w:rPr>
          <w:sz w:val="24"/>
        </w:rPr>
        <w:t>86-92, </w:t>
      </w:r>
      <w:r>
        <w:rPr>
          <w:spacing w:val="-2"/>
          <w:sz w:val="24"/>
        </w:rPr>
        <w:t>2006.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Procedural</w:t>
      </w:r>
      <w:r>
        <w:rPr>
          <w:spacing w:val="3"/>
          <w:sz w:val="24"/>
        </w:rPr>
        <w:t> </w:t>
      </w:r>
      <w:r>
        <w:rPr>
          <w:sz w:val="24"/>
        </w:rPr>
        <w:t>Choice,</w:t>
      </w:r>
      <w:r>
        <w:rPr>
          <w:spacing w:val="5"/>
          <w:sz w:val="24"/>
        </w:rPr>
        <w:t> </w:t>
      </w:r>
      <w:r>
        <w:rPr>
          <w:sz w:val="24"/>
        </w:rPr>
        <w:t>(with</w:t>
      </w:r>
      <w:r>
        <w:rPr>
          <w:spacing w:val="6"/>
          <w:sz w:val="24"/>
        </w:rPr>
        <w:t> </w:t>
      </w:r>
      <w:r>
        <w:rPr>
          <w:sz w:val="24"/>
        </w:rPr>
        <w:t>Wulf</w:t>
      </w:r>
      <w:r>
        <w:rPr>
          <w:spacing w:val="5"/>
          <w:sz w:val="24"/>
        </w:rPr>
        <w:t> </w:t>
      </w:r>
      <w:r>
        <w:rPr>
          <w:sz w:val="24"/>
        </w:rPr>
        <w:t>Gaertner),</w:t>
      </w:r>
      <w:r>
        <w:rPr>
          <w:spacing w:val="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5"/>
          <w:sz w:val="24"/>
        </w:rPr>
        <w:t> </w:t>
      </w:r>
      <w:r>
        <w:rPr>
          <w:sz w:val="24"/>
        </w:rPr>
        <w:t>24(2):</w:t>
      </w:r>
      <w:r>
        <w:rPr>
          <w:spacing w:val="5"/>
          <w:sz w:val="24"/>
        </w:rPr>
        <w:t> </w:t>
      </w:r>
      <w:r>
        <w:rPr>
          <w:sz w:val="24"/>
        </w:rPr>
        <w:t>335-349,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2004.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916" w:hanging="360"/>
        <w:jc w:val="left"/>
        <w:rPr>
          <w:sz w:val="24"/>
        </w:rPr>
      </w:pPr>
      <w:r>
        <w:rPr>
          <w:sz w:val="24"/>
        </w:rPr>
        <w:t>Welfarist-Consequentialism, Similarity of Attitudes, and Arrow's General Impossibility</w:t>
      </w:r>
      <w:r>
        <w:rPr>
          <w:spacing w:val="-5"/>
          <w:sz w:val="24"/>
        </w:rPr>
        <w:t> </w:t>
      </w:r>
      <w:r>
        <w:rPr>
          <w:sz w:val="24"/>
        </w:rPr>
        <w:t>Theorem,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Kotaro</w:t>
      </w:r>
      <w:r>
        <w:rPr>
          <w:spacing w:val="-5"/>
          <w:sz w:val="24"/>
        </w:rPr>
        <w:t> </w:t>
      </w:r>
      <w:r>
        <w:rPr>
          <w:sz w:val="24"/>
        </w:rPr>
        <w:t>Suzumura),</w:t>
      </w:r>
      <w:r>
        <w:rPr>
          <w:spacing w:val="-6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Welfare </w:t>
      </w:r>
      <w:r>
        <w:rPr>
          <w:sz w:val="24"/>
        </w:rPr>
        <w:t>22(1): 237-251, 2004.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800" w:right="144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76" w:after="0"/>
        <w:ind w:left="720" w:right="739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Ranking</w:t>
      </w:r>
      <w:r>
        <w:rPr>
          <w:spacing w:val="-4"/>
          <w:sz w:val="24"/>
        </w:rPr>
        <w:t> </w:t>
      </w:r>
      <w:r>
        <w:rPr>
          <w:sz w:val="24"/>
        </w:rPr>
        <w:t>Linear</w:t>
      </w:r>
      <w:r>
        <w:rPr>
          <w:spacing w:val="-4"/>
          <w:sz w:val="24"/>
        </w:rPr>
        <w:t> </w:t>
      </w:r>
      <w:r>
        <w:rPr>
          <w:sz w:val="24"/>
        </w:rPr>
        <w:t>Budget</w:t>
      </w:r>
      <w:r>
        <w:rPr>
          <w:spacing w:val="-4"/>
          <w:sz w:val="24"/>
        </w:rPr>
        <w:t> </w:t>
      </w:r>
      <w:r>
        <w:rPr>
          <w:sz w:val="24"/>
        </w:rPr>
        <w:t>Sets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terms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Freedom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Choice,</w:t>
      </w:r>
      <w:r>
        <w:rPr>
          <w:spacing w:val="-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Choice and Welfare </w:t>
      </w:r>
      <w:r>
        <w:rPr>
          <w:sz w:val="24"/>
        </w:rPr>
        <w:t>22(1): 281-289, 2004.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489" w:hanging="360"/>
        <w:jc w:val="left"/>
        <w:rPr>
          <w:sz w:val="24"/>
        </w:rPr>
      </w:pPr>
      <w:r>
        <w:rPr>
          <w:sz w:val="24"/>
        </w:rPr>
        <w:t>Recoverability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Functions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Binary</w:t>
      </w:r>
      <w:r>
        <w:rPr>
          <w:spacing w:val="-4"/>
          <w:sz w:val="24"/>
        </w:rPr>
        <w:t> </w:t>
      </w:r>
      <w:r>
        <w:rPr>
          <w:sz w:val="24"/>
        </w:rPr>
        <w:t>Relations: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Duality</w:t>
      </w:r>
      <w:r>
        <w:rPr>
          <w:spacing w:val="-4"/>
          <w:sz w:val="24"/>
        </w:rPr>
        <w:t> </w:t>
      </w:r>
      <w:r>
        <w:rPr>
          <w:sz w:val="24"/>
        </w:rPr>
        <w:t>Results, (with Kotaro Suzumura), </w:t>
      </w:r>
      <w:r>
        <w:rPr>
          <w:i/>
          <w:sz w:val="24"/>
        </w:rPr>
        <w:t>Social Choice and Welfare </w:t>
      </w:r>
      <w:r>
        <w:rPr>
          <w:sz w:val="24"/>
        </w:rPr>
        <w:t>21: 21-37, 2003.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1" w:after="0"/>
        <w:ind w:left="720" w:right="371" w:hanging="360"/>
        <w:jc w:val="left"/>
        <w:rPr>
          <w:sz w:val="24"/>
        </w:rPr>
      </w:pPr>
      <w:r>
        <w:rPr>
          <w:sz w:val="24"/>
        </w:rPr>
        <w:t>Similarity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Options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Measurement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Diversity,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Walter</w:t>
      </w:r>
      <w:r>
        <w:rPr>
          <w:spacing w:val="-4"/>
          <w:sz w:val="24"/>
        </w:rPr>
        <w:t> </w:t>
      </w:r>
      <w:r>
        <w:rPr>
          <w:sz w:val="24"/>
        </w:rPr>
        <w:t>Bossert</w:t>
      </w:r>
      <w:r>
        <w:rPr>
          <w:spacing w:val="-4"/>
          <w:sz w:val="24"/>
        </w:rPr>
        <w:t> </w:t>
      </w:r>
      <w:r>
        <w:rPr>
          <w:sz w:val="24"/>
        </w:rPr>
        <w:t>and Prasanta K. Pattanaik), </w:t>
      </w:r>
      <w:r>
        <w:rPr>
          <w:i/>
          <w:sz w:val="24"/>
        </w:rPr>
        <w:t>Journal of Theoretical Politics</w:t>
      </w:r>
      <w:r>
        <w:rPr>
          <w:sz w:val="24"/>
        </w:rPr>
        <w:t>, 15(4), 2003.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290" w:hanging="360"/>
        <w:jc w:val="left"/>
        <w:rPr>
          <w:sz w:val="24"/>
        </w:rPr>
      </w:pPr>
      <w:r>
        <w:rPr>
          <w:sz w:val="24"/>
        </w:rPr>
        <w:t>Consequences, Opportunities, and Generalized Consequentialism and Nonconsequentialism,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Kotaro</w:t>
      </w:r>
      <w:r>
        <w:rPr>
          <w:spacing w:val="-2"/>
          <w:sz w:val="24"/>
        </w:rPr>
        <w:t> </w:t>
      </w:r>
      <w:r>
        <w:rPr>
          <w:sz w:val="24"/>
        </w:rPr>
        <w:t>Suzumura),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111: 293-304, 2003.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666" w:hanging="360"/>
        <w:jc w:val="left"/>
        <w:rPr>
          <w:sz w:val="24"/>
        </w:rPr>
      </w:pPr>
      <w:r>
        <w:rPr>
          <w:sz w:val="24"/>
        </w:rPr>
        <w:t>On Measuring Multi-dimensional Deprivation on the Basis of Aggregate Data, (with</w:t>
      </w:r>
      <w:r>
        <w:rPr>
          <w:spacing w:val="-5"/>
          <w:sz w:val="24"/>
        </w:rPr>
        <w:t> </w:t>
      </w:r>
      <w:r>
        <w:rPr>
          <w:sz w:val="24"/>
        </w:rPr>
        <w:t>Indranil</w:t>
      </w:r>
      <w:r>
        <w:rPr>
          <w:spacing w:val="-5"/>
          <w:sz w:val="24"/>
        </w:rPr>
        <w:t> </w:t>
      </w:r>
      <w:r>
        <w:rPr>
          <w:sz w:val="24"/>
        </w:rPr>
        <w:t>Dutta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Prasanta</w:t>
      </w:r>
      <w:r>
        <w:rPr>
          <w:spacing w:val="-5"/>
          <w:sz w:val="24"/>
        </w:rPr>
        <w:t> </w:t>
      </w:r>
      <w:r>
        <w:rPr>
          <w:sz w:val="24"/>
        </w:rPr>
        <w:t>K.</w:t>
      </w:r>
      <w:r>
        <w:rPr>
          <w:spacing w:val="-5"/>
          <w:sz w:val="24"/>
        </w:rPr>
        <w:t> </w:t>
      </w:r>
      <w:r>
        <w:rPr>
          <w:sz w:val="24"/>
        </w:rPr>
        <w:t>Pattanaik),</w:t>
      </w:r>
      <w:r>
        <w:rPr>
          <w:spacing w:val="-5"/>
          <w:sz w:val="24"/>
        </w:rPr>
        <w:t> </w:t>
      </w:r>
      <w:r>
        <w:rPr>
          <w:i/>
          <w:sz w:val="24"/>
        </w:rPr>
        <w:t>Economica</w:t>
      </w:r>
      <w:r>
        <w:rPr>
          <w:sz w:val="24"/>
        </w:rPr>
        <w:t>,70:</w:t>
      </w:r>
      <w:r>
        <w:rPr>
          <w:spacing w:val="-4"/>
          <w:sz w:val="24"/>
        </w:rPr>
        <w:t> </w:t>
      </w:r>
      <w:r>
        <w:rPr>
          <w:sz w:val="24"/>
        </w:rPr>
        <w:t>197-221,</w:t>
      </w:r>
      <w:r>
        <w:rPr>
          <w:spacing w:val="-4"/>
          <w:sz w:val="24"/>
        </w:rPr>
        <w:t> </w:t>
      </w:r>
      <w:r>
        <w:rPr>
          <w:sz w:val="24"/>
        </w:rPr>
        <w:t>2003.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405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Ranking</w:t>
      </w:r>
      <w:r>
        <w:rPr>
          <w:spacing w:val="-5"/>
          <w:sz w:val="24"/>
        </w:rPr>
        <w:t> </w:t>
      </w:r>
      <w:r>
        <w:rPr>
          <w:sz w:val="24"/>
        </w:rPr>
        <w:t>Compact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Comprehensive</w:t>
      </w:r>
      <w:r>
        <w:rPr>
          <w:spacing w:val="-5"/>
          <w:sz w:val="24"/>
        </w:rPr>
        <w:t> </w:t>
      </w:r>
      <w:r>
        <w:rPr>
          <w:sz w:val="24"/>
        </w:rPr>
        <w:t>Opportunity</w:t>
      </w:r>
      <w:r>
        <w:rPr>
          <w:spacing w:val="-5"/>
          <w:sz w:val="24"/>
        </w:rPr>
        <w:t> </w:t>
      </w:r>
      <w:r>
        <w:rPr>
          <w:sz w:val="24"/>
        </w:rPr>
        <w:t>Sets,</w:t>
      </w:r>
      <w:r>
        <w:rPr>
          <w:spacing w:val="-7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Social Sciences</w:t>
      </w:r>
      <w:r>
        <w:rPr>
          <w:sz w:val="24"/>
        </w:rPr>
        <w:t>, 45(2): 109-119, 2003.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Constrained Dual Recoverability</w:t>
      </w:r>
      <w:r>
        <w:rPr>
          <w:spacing w:val="-2"/>
          <w:sz w:val="24"/>
        </w:rPr>
        <w:t> </w:t>
      </w:r>
      <w:r>
        <w:rPr>
          <w:sz w:val="24"/>
        </w:rPr>
        <w:t>Theorems,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Kotaro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Suzumura),</w:t>
      </w:r>
    </w:p>
    <w:p>
      <w:pPr>
        <w:spacing w:before="0"/>
        <w:ind w:left="719" w:right="0" w:firstLine="0"/>
        <w:jc w:val="left"/>
        <w:rPr>
          <w:sz w:val="24"/>
        </w:rPr>
      </w:pPr>
      <w:r>
        <w:rPr>
          <w:i/>
          <w:sz w:val="24"/>
        </w:rPr>
        <w:t>Mathematical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Sciences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45(2):</w:t>
      </w:r>
      <w:r>
        <w:rPr>
          <w:spacing w:val="-4"/>
          <w:sz w:val="24"/>
        </w:rPr>
        <w:t> </w:t>
      </w:r>
      <w:r>
        <w:rPr>
          <w:sz w:val="24"/>
        </w:rPr>
        <w:t>143-154,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2003.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Functioning, Capability and the Standard of Living-An Axiomatic </w:t>
      </w:r>
      <w:r>
        <w:rPr>
          <w:spacing w:val="-2"/>
          <w:sz w:val="24"/>
        </w:rPr>
        <w:t>Approach,</w:t>
      </w:r>
    </w:p>
    <w:p>
      <w:pPr>
        <w:spacing w:before="0"/>
        <w:ind w:left="719" w:right="0" w:firstLine="0"/>
        <w:jc w:val="left"/>
        <w:rPr>
          <w:sz w:val="24"/>
        </w:rPr>
      </w:pPr>
      <w:r>
        <w:rPr>
          <w:i/>
          <w:sz w:val="24"/>
        </w:rPr>
        <w:t>Economic Theory</w:t>
      </w:r>
      <w:r>
        <w:rPr>
          <w:sz w:val="24"/>
        </w:rPr>
        <w:t>, 20(2): 387-399, </w:t>
      </w:r>
      <w:r>
        <w:rPr>
          <w:spacing w:val="-2"/>
          <w:sz w:val="24"/>
        </w:rPr>
        <w:t>2002.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582" w:hanging="360"/>
        <w:jc w:val="left"/>
        <w:rPr>
          <w:sz w:val="24"/>
        </w:rPr>
      </w:pPr>
      <w:r>
        <w:rPr>
          <w:sz w:val="24"/>
        </w:rPr>
        <w:t>Characterizations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Consequentialism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Non-consequentialism,</w:t>
      </w:r>
      <w:r>
        <w:rPr>
          <w:spacing w:val="-7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Kotaro Suzumura), </w:t>
      </w:r>
      <w:r>
        <w:rPr>
          <w:i/>
          <w:sz w:val="24"/>
        </w:rPr>
        <w:t>Journal of Economic Theory</w:t>
      </w:r>
      <w:r>
        <w:rPr>
          <w:sz w:val="24"/>
        </w:rPr>
        <w:t>, 101(2): 423-436, 2001.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443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Ranking</w:t>
      </w:r>
      <w:r>
        <w:rPr>
          <w:spacing w:val="-2"/>
          <w:sz w:val="24"/>
        </w:rPr>
        <w:t> </w:t>
      </w:r>
      <w:r>
        <w:rPr>
          <w:sz w:val="24"/>
        </w:rPr>
        <w:t>Opportunity</w:t>
      </w:r>
      <w:r>
        <w:rPr>
          <w:spacing w:val="-2"/>
          <w:sz w:val="24"/>
        </w:rPr>
        <w:t> </w:t>
      </w:r>
      <w:r>
        <w:rPr>
          <w:sz w:val="24"/>
        </w:rPr>
        <w:t>Sets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Environments,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P.</w:t>
      </w:r>
      <w:r>
        <w:rPr>
          <w:spacing w:val="-2"/>
          <w:sz w:val="24"/>
        </w:rPr>
        <w:t> </w:t>
      </w:r>
      <w:r>
        <w:rPr>
          <w:sz w:val="24"/>
        </w:rPr>
        <w:t>K.</w:t>
      </w:r>
      <w:r>
        <w:rPr>
          <w:spacing w:val="-2"/>
          <w:sz w:val="24"/>
        </w:rPr>
        <w:t> </w:t>
      </w:r>
      <w:r>
        <w:rPr>
          <w:sz w:val="24"/>
        </w:rPr>
        <w:t>Pattanaik),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93(1):</w:t>
      </w:r>
      <w:r>
        <w:rPr>
          <w:spacing w:val="-4"/>
          <w:sz w:val="24"/>
        </w:rPr>
        <w:t> </w:t>
      </w:r>
      <w:r>
        <w:rPr>
          <w:sz w:val="24"/>
        </w:rPr>
        <w:t>48-71,</w:t>
      </w:r>
      <w:r>
        <w:rPr>
          <w:spacing w:val="-4"/>
          <w:sz w:val="24"/>
        </w:rPr>
        <w:t> </w:t>
      </w:r>
      <w:r>
        <w:rPr>
          <w:sz w:val="24"/>
        </w:rPr>
        <w:t>2000.</w:t>
      </w:r>
      <w:r>
        <w:rPr>
          <w:spacing w:val="40"/>
          <w:sz w:val="24"/>
        </w:rPr>
        <w:t> </w:t>
      </w: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Essays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Modern Economics, edited by L. Zhou, Z. Tao, D. Xie and M. Song, Shanghai Renmin Publishing House: Shanghai, 2007.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611" w:hanging="360"/>
        <w:jc w:val="left"/>
        <w:rPr>
          <w:sz w:val="24"/>
        </w:rPr>
      </w:pPr>
      <w:r>
        <w:rPr>
          <w:sz w:val="24"/>
        </w:rPr>
        <w:t>Choice</w:t>
      </w:r>
      <w:r>
        <w:rPr>
          <w:spacing w:val="-1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Complete</w:t>
      </w:r>
      <w:r>
        <w:rPr>
          <w:spacing w:val="-1"/>
          <w:sz w:val="24"/>
        </w:rPr>
        <w:t> </w:t>
      </w:r>
      <w:r>
        <w:rPr>
          <w:sz w:val="24"/>
        </w:rPr>
        <w:t>Uncertainty:</w:t>
      </w:r>
      <w:r>
        <w:rPr>
          <w:spacing w:val="-1"/>
          <w:sz w:val="24"/>
        </w:rPr>
        <w:t> </w:t>
      </w:r>
      <w:r>
        <w:rPr>
          <w:sz w:val="24"/>
        </w:rPr>
        <w:t>Characterization of Some Decision Rules, (with</w:t>
      </w:r>
      <w:r>
        <w:rPr>
          <w:spacing w:val="-4"/>
          <w:sz w:val="24"/>
        </w:rPr>
        <w:t> </w:t>
      </w:r>
      <w:r>
        <w:rPr>
          <w:sz w:val="24"/>
        </w:rPr>
        <w:t>W.</w:t>
      </w:r>
      <w:r>
        <w:rPr>
          <w:spacing w:val="-4"/>
          <w:sz w:val="24"/>
        </w:rPr>
        <w:t> </w:t>
      </w:r>
      <w:r>
        <w:rPr>
          <w:sz w:val="24"/>
        </w:rPr>
        <w:t>Bossert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K.</w:t>
      </w:r>
      <w:r>
        <w:rPr>
          <w:spacing w:val="-4"/>
          <w:sz w:val="24"/>
        </w:rPr>
        <w:t> </w:t>
      </w:r>
      <w:r>
        <w:rPr>
          <w:sz w:val="24"/>
        </w:rPr>
        <w:t>Pattanaik),</w:t>
      </w:r>
      <w:r>
        <w:rPr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16(2):</w:t>
      </w:r>
      <w:r>
        <w:rPr>
          <w:spacing w:val="-3"/>
          <w:sz w:val="24"/>
        </w:rPr>
        <w:t> </w:t>
      </w:r>
      <w:r>
        <w:rPr>
          <w:sz w:val="24"/>
        </w:rPr>
        <w:t>295-312,</w:t>
      </w:r>
      <w:r>
        <w:rPr>
          <w:spacing w:val="-3"/>
          <w:sz w:val="24"/>
        </w:rPr>
        <w:t> </w:t>
      </w:r>
      <w:r>
        <w:rPr>
          <w:sz w:val="24"/>
        </w:rPr>
        <w:t>2000.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391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Diversity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Freedom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Choice,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P.</w:t>
      </w:r>
      <w:r>
        <w:rPr>
          <w:spacing w:val="-4"/>
          <w:sz w:val="24"/>
        </w:rPr>
        <w:t> </w:t>
      </w:r>
      <w:r>
        <w:rPr>
          <w:sz w:val="24"/>
        </w:rPr>
        <w:t>K.</w:t>
      </w:r>
      <w:r>
        <w:rPr>
          <w:spacing w:val="-4"/>
          <w:sz w:val="24"/>
        </w:rPr>
        <w:t> </w:t>
      </w:r>
      <w:r>
        <w:rPr>
          <w:sz w:val="24"/>
        </w:rPr>
        <w:t>Pattanaik),</w:t>
      </w:r>
      <w:r>
        <w:rPr>
          <w:spacing w:val="-4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Social Sciences</w:t>
      </w:r>
      <w:r>
        <w:rPr>
          <w:sz w:val="24"/>
        </w:rPr>
        <w:t>, 40(2): 123-130, 2000.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297" w:hanging="360"/>
        <w:jc w:val="left"/>
        <w:rPr>
          <w:sz w:val="24"/>
        </w:rPr>
      </w:pPr>
      <w:r>
        <w:rPr>
          <w:sz w:val="24"/>
        </w:rPr>
        <w:t>Non-Discrimination and the Pareto Principle, </w:t>
      </w:r>
      <w:r>
        <w:rPr>
          <w:i/>
          <w:sz w:val="24"/>
        </w:rPr>
        <w:t>The Economic Review</w:t>
      </w:r>
      <w:r>
        <w:rPr>
          <w:sz w:val="24"/>
        </w:rPr>
        <w:t>, 51(1): 54-60, </w:t>
      </w:r>
      <w:r>
        <w:rPr>
          <w:spacing w:val="-2"/>
          <w:sz w:val="24"/>
        </w:rPr>
        <w:t>2000.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1176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Structure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Choice</w:t>
      </w:r>
      <w:r>
        <w:rPr>
          <w:spacing w:val="-5"/>
          <w:sz w:val="24"/>
        </w:rPr>
        <w:t> </w:t>
      </w:r>
      <w:r>
        <w:rPr>
          <w:sz w:val="24"/>
        </w:rPr>
        <w:t>under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5"/>
          <w:sz w:val="24"/>
        </w:rPr>
        <w:t> </w:t>
      </w:r>
      <w:r>
        <w:rPr>
          <w:sz w:val="24"/>
        </w:rPr>
        <w:t>External</w:t>
      </w:r>
      <w:r>
        <w:rPr>
          <w:spacing w:val="-5"/>
          <w:sz w:val="24"/>
        </w:rPr>
        <w:t> </w:t>
      </w:r>
      <w:r>
        <w:rPr>
          <w:sz w:val="24"/>
        </w:rPr>
        <w:t>References,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W. Gaertner), </w:t>
      </w:r>
      <w:r>
        <w:rPr>
          <w:i/>
          <w:sz w:val="24"/>
        </w:rPr>
        <w:t>Economic Theory</w:t>
      </w:r>
      <w:r>
        <w:rPr>
          <w:sz w:val="24"/>
        </w:rPr>
        <w:t>, 14: 609-620, 1999.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907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Rationalizability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Choice</w:t>
      </w:r>
      <w:r>
        <w:rPr>
          <w:spacing w:val="-5"/>
          <w:sz w:val="24"/>
        </w:rPr>
        <w:t> </w:t>
      </w:r>
      <w:r>
        <w:rPr>
          <w:sz w:val="24"/>
        </w:rPr>
        <w:t>Functions: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Characterization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Median, (with Wulf Gaertner), </w:t>
      </w:r>
      <w:r>
        <w:rPr>
          <w:i/>
          <w:sz w:val="24"/>
        </w:rPr>
        <w:t>Social Choice and Welfare </w:t>
      </w:r>
      <w:r>
        <w:rPr>
          <w:sz w:val="24"/>
        </w:rPr>
        <w:t>16(4): 629-638, 1999.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i/>
          <w:sz w:val="24"/>
        </w:rPr>
      </w:pPr>
      <w:r>
        <w:rPr>
          <w:sz w:val="24"/>
        </w:rPr>
        <w:t>Rationality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External</w:t>
      </w:r>
      <w:r>
        <w:rPr>
          <w:spacing w:val="-2"/>
          <w:sz w:val="24"/>
        </w:rPr>
        <w:t> </w:t>
      </w:r>
      <w:r>
        <w:rPr>
          <w:sz w:val="24"/>
        </w:rPr>
        <w:t>Reference,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Wulf</w:t>
      </w:r>
      <w:r>
        <w:rPr>
          <w:spacing w:val="-1"/>
          <w:sz w:val="24"/>
        </w:rPr>
        <w:t> </w:t>
      </w:r>
      <w:r>
        <w:rPr>
          <w:sz w:val="24"/>
        </w:rPr>
        <w:t>Gaertner),</w:t>
      </w:r>
      <w:r>
        <w:rPr>
          <w:spacing w:val="-2"/>
          <w:sz w:val="24"/>
        </w:rPr>
        <w:t> </w:t>
      </w:r>
      <w:r>
        <w:rPr>
          <w:i/>
          <w:sz w:val="24"/>
        </w:rPr>
        <w:t>Rationality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Society</w:t>
      </w:r>
    </w:p>
    <w:p>
      <w:pPr>
        <w:pStyle w:val="BodyText"/>
        <w:ind w:firstLine="0"/>
      </w:pPr>
      <w:r>
        <w:rPr/>
        <w:t>11: 169-185, </w:t>
      </w:r>
      <w:r>
        <w:rPr>
          <w:spacing w:val="-2"/>
        </w:rPr>
        <w:t>1999.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371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Preference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Freedom,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P.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Pattanaik),</w:t>
      </w:r>
      <w:r>
        <w:rPr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Decision</w:t>
      </w:r>
      <w:r>
        <w:rPr>
          <w:i/>
          <w:spacing w:val="-5"/>
          <w:sz w:val="24"/>
        </w:rPr>
        <w:t> </w:t>
      </w:r>
      <w:r>
        <w:rPr>
          <w:sz w:val="24"/>
        </w:rPr>
        <w:t>44:</w:t>
      </w:r>
      <w:r>
        <w:rPr>
          <w:spacing w:val="-3"/>
          <w:sz w:val="24"/>
        </w:rPr>
        <w:t> </w:t>
      </w:r>
      <w:r>
        <w:rPr>
          <w:sz w:val="24"/>
        </w:rPr>
        <w:t>173- 198, 1998.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527" w:hanging="360"/>
        <w:jc w:val="left"/>
        <w:rPr>
          <w:sz w:val="24"/>
        </w:rPr>
      </w:pPr>
      <w:r>
        <w:rPr>
          <w:sz w:val="24"/>
        </w:rPr>
        <w:t>Optimization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External</w:t>
      </w:r>
      <w:r>
        <w:rPr>
          <w:spacing w:val="-5"/>
          <w:sz w:val="24"/>
        </w:rPr>
        <w:t> </w:t>
      </w:r>
      <w:r>
        <w:rPr>
          <w:sz w:val="24"/>
        </w:rPr>
        <w:t>Reference: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Comparison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Three</w:t>
      </w:r>
      <w:r>
        <w:rPr>
          <w:spacing w:val="-5"/>
          <w:sz w:val="24"/>
        </w:rPr>
        <w:t> </w:t>
      </w:r>
      <w:r>
        <w:rPr>
          <w:sz w:val="24"/>
        </w:rPr>
        <w:t>Linear</w:t>
      </w:r>
      <w:r>
        <w:rPr>
          <w:spacing w:val="-5"/>
          <w:sz w:val="24"/>
        </w:rPr>
        <w:t> </w:t>
      </w:r>
      <w:r>
        <w:rPr>
          <w:sz w:val="24"/>
        </w:rPr>
        <w:t>Axiomatic Systems,</w:t>
      </w:r>
      <w:r>
        <w:rPr>
          <w:spacing w:val="40"/>
          <w:sz w:val="24"/>
        </w:rPr>
        <w:t> </w:t>
      </w:r>
      <w:r>
        <w:rPr>
          <w:sz w:val="24"/>
        </w:rPr>
        <w:t>(with W. Gaertner), </w:t>
      </w:r>
      <w:r>
        <w:rPr>
          <w:i/>
          <w:sz w:val="24"/>
        </w:rPr>
        <w:t>Economics Letters </w:t>
      </w:r>
      <w:r>
        <w:rPr>
          <w:sz w:val="24"/>
        </w:rPr>
        <w:t>57: 57-62, 1997.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719" w:hanging="360"/>
        <w:jc w:val="both"/>
        <w:rPr>
          <w:sz w:val="24"/>
        </w:rPr>
      </w:pPr>
      <w:r>
        <w:rPr>
          <w:sz w:val="24"/>
        </w:rPr>
        <w:t>Endogenous</w:t>
      </w:r>
      <w:r>
        <w:rPr>
          <w:spacing w:val="-6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Quality: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Job-Assignment</w:t>
      </w:r>
      <w:r>
        <w:rPr>
          <w:spacing w:val="-6"/>
          <w:sz w:val="24"/>
        </w:rPr>
        <w:t> </w:t>
      </w:r>
      <w:r>
        <w:rPr>
          <w:sz w:val="24"/>
        </w:rPr>
        <w:t>Application,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6"/>
          <w:sz w:val="24"/>
        </w:rPr>
        <w:t> </w:t>
      </w:r>
      <w:r>
        <w:rPr>
          <w:sz w:val="24"/>
        </w:rPr>
        <w:t>David Malueg),</w:t>
      </w:r>
      <w:r>
        <w:rPr>
          <w:spacing w:val="-5"/>
          <w:sz w:val="24"/>
        </w:rPr>
        <w:t> </w:t>
      </w:r>
      <w:r>
        <w:rPr>
          <w:i/>
          <w:sz w:val="24"/>
        </w:rPr>
        <w:t>Zeitschrift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fur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Nationalokonomie/Journal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5"/>
          <w:sz w:val="24"/>
        </w:rPr>
        <w:t> </w:t>
      </w:r>
      <w:r>
        <w:rPr>
          <w:sz w:val="24"/>
        </w:rPr>
        <w:t>65:</w:t>
      </w:r>
      <w:r>
        <w:rPr>
          <w:spacing w:val="-5"/>
          <w:sz w:val="24"/>
        </w:rPr>
        <w:t> </w:t>
      </w:r>
      <w:r>
        <w:rPr>
          <w:sz w:val="24"/>
        </w:rPr>
        <w:t>163-180, </w:t>
      </w:r>
      <w:r>
        <w:rPr>
          <w:spacing w:val="-2"/>
          <w:sz w:val="24"/>
        </w:rPr>
        <w:t>1997.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both"/>
        <w:rPr>
          <w:sz w:val="24"/>
        </w:rPr>
      </w:pPr>
      <w:r>
        <w:rPr>
          <w:sz w:val="24"/>
        </w:rPr>
        <w:t>Double</w:t>
      </w:r>
      <w:r>
        <w:rPr>
          <w:spacing w:val="-1"/>
          <w:sz w:val="24"/>
        </w:rPr>
        <w:t> </w:t>
      </w:r>
      <w:r>
        <w:rPr>
          <w:sz w:val="24"/>
        </w:rPr>
        <w:t>Taxation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Tax</w:t>
      </w:r>
      <w:r>
        <w:rPr>
          <w:spacing w:val="-1"/>
          <w:sz w:val="24"/>
        </w:rPr>
        <w:t> </w:t>
      </w:r>
      <w:r>
        <w:rPr>
          <w:sz w:val="24"/>
        </w:rPr>
        <w:t>Deduction: A</w:t>
      </w:r>
      <w:r>
        <w:rPr>
          <w:spacing w:val="-1"/>
          <w:sz w:val="24"/>
        </w:rPr>
        <w:t> </w:t>
      </w:r>
      <w:r>
        <w:rPr>
          <w:sz w:val="24"/>
        </w:rPr>
        <w:t>Comparison,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William</w:t>
      </w:r>
      <w:r>
        <w:rPr>
          <w:spacing w:val="-2"/>
          <w:sz w:val="24"/>
        </w:rPr>
        <w:t> Oakland),</w:t>
      </w:r>
    </w:p>
    <w:p>
      <w:pPr>
        <w:spacing w:before="0"/>
        <w:ind w:left="720" w:right="0" w:firstLine="0"/>
        <w:jc w:val="both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2"/>
          <w:sz w:val="24"/>
        </w:rPr>
        <w:t> </w:t>
      </w:r>
      <w:r>
        <w:rPr>
          <w:sz w:val="24"/>
        </w:rPr>
        <w:t>3:</w:t>
      </w:r>
      <w:r>
        <w:rPr>
          <w:spacing w:val="-2"/>
          <w:sz w:val="24"/>
        </w:rPr>
        <w:t> </w:t>
      </w:r>
      <w:r>
        <w:rPr>
          <w:sz w:val="24"/>
        </w:rPr>
        <w:t>45-56,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1996.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628" w:hanging="360"/>
        <w:jc w:val="both"/>
        <w:rPr>
          <w:sz w:val="24"/>
        </w:rPr>
      </w:pPr>
      <w:r>
        <w:rPr>
          <w:sz w:val="24"/>
        </w:rPr>
        <w:t>Ranking</w:t>
      </w:r>
      <w:r>
        <w:rPr>
          <w:spacing w:val="-4"/>
          <w:sz w:val="24"/>
        </w:rPr>
        <w:t> </w:t>
      </w:r>
      <w:r>
        <w:rPr>
          <w:sz w:val="24"/>
        </w:rPr>
        <w:t>Opportunity</w:t>
      </w:r>
      <w:r>
        <w:rPr>
          <w:spacing w:val="-4"/>
          <w:sz w:val="24"/>
        </w:rPr>
        <w:t> </w:t>
      </w:r>
      <w:r>
        <w:rPr>
          <w:sz w:val="24"/>
        </w:rPr>
        <w:t>Sets: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Axiomatic</w:t>
      </w:r>
      <w:r>
        <w:rPr>
          <w:spacing w:val="-5"/>
          <w:sz w:val="24"/>
        </w:rPr>
        <w:t> </w:t>
      </w:r>
      <w:r>
        <w:rPr>
          <w:sz w:val="24"/>
        </w:rPr>
        <w:t>Approach,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W.</w:t>
      </w:r>
      <w:r>
        <w:rPr>
          <w:spacing w:val="-5"/>
          <w:sz w:val="24"/>
        </w:rPr>
        <w:t> </w:t>
      </w:r>
      <w:r>
        <w:rPr>
          <w:sz w:val="24"/>
        </w:rPr>
        <w:t>Bossert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P.K. Pattanaik), </w:t>
      </w:r>
      <w:r>
        <w:rPr>
          <w:i/>
          <w:sz w:val="24"/>
        </w:rPr>
        <w:t>Journal of Economic Theory </w:t>
      </w:r>
      <w:r>
        <w:rPr>
          <w:sz w:val="24"/>
        </w:rPr>
        <w:t>63(2): 326-345, August 1994.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360" w:bottom="280" w:left="1800" w:right="144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76" w:after="0"/>
        <w:ind w:left="720" w:right="867" w:hanging="360"/>
        <w:jc w:val="left"/>
        <w:rPr>
          <w:sz w:val="24"/>
        </w:rPr>
      </w:pPr>
      <w:r>
        <w:rPr>
          <w:sz w:val="24"/>
        </w:rPr>
        <w:t>Independent,</w:t>
      </w:r>
      <w:r>
        <w:rPr>
          <w:spacing w:val="-5"/>
          <w:sz w:val="24"/>
        </w:rPr>
        <w:t> </w:t>
      </w:r>
      <w:r>
        <w:rPr>
          <w:sz w:val="24"/>
        </w:rPr>
        <w:t>Necessary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Suffcient</w:t>
      </w:r>
      <w:r>
        <w:rPr>
          <w:spacing w:val="-5"/>
          <w:sz w:val="24"/>
        </w:rPr>
        <w:t> </w:t>
      </w:r>
      <w:r>
        <w:rPr>
          <w:sz w:val="24"/>
        </w:rPr>
        <w:t>Conditions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Approval</w:t>
      </w:r>
      <w:r>
        <w:rPr>
          <w:spacing w:val="-5"/>
          <w:sz w:val="24"/>
        </w:rPr>
        <w:t> </w:t>
      </w:r>
      <w:r>
        <w:rPr>
          <w:sz w:val="24"/>
        </w:rPr>
        <w:t>Voting,</w:t>
      </w:r>
      <w:r>
        <w:rPr>
          <w:spacing w:val="-5"/>
          <w:sz w:val="24"/>
        </w:rPr>
        <w:t> </w:t>
      </w:r>
      <w:r>
        <w:rPr>
          <w:sz w:val="24"/>
        </w:rPr>
        <w:t>(with Nick Baigent), </w:t>
      </w:r>
      <w:r>
        <w:rPr>
          <w:i/>
          <w:sz w:val="24"/>
        </w:rPr>
        <w:t>Mathematical Social Sciences </w:t>
      </w:r>
      <w:r>
        <w:rPr>
          <w:sz w:val="24"/>
        </w:rPr>
        <w:t>21: 21-29, 1991.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Ranking Opportunity Sets in terms of</w:t>
      </w:r>
      <w:r>
        <w:rPr>
          <w:spacing w:val="-2"/>
          <w:sz w:val="24"/>
        </w:rPr>
        <w:t> </w:t>
      </w:r>
      <w:r>
        <w:rPr>
          <w:sz w:val="24"/>
        </w:rPr>
        <w:t>Freedom of Choice, (with Prasanta </w:t>
      </w:r>
      <w:r>
        <w:rPr>
          <w:spacing w:val="-5"/>
          <w:sz w:val="24"/>
        </w:rPr>
        <w:t>K.</w:t>
      </w:r>
    </w:p>
    <w:p>
      <w:pPr>
        <w:spacing w:before="1"/>
        <w:ind w:left="720" w:right="0" w:firstLine="0"/>
        <w:jc w:val="left"/>
        <w:rPr>
          <w:sz w:val="24"/>
        </w:rPr>
      </w:pPr>
      <w:r>
        <w:rPr>
          <w:sz w:val="24"/>
        </w:rPr>
        <w:t>Pattanaik),</w:t>
      </w:r>
      <w:r>
        <w:rPr>
          <w:spacing w:val="-2"/>
          <w:sz w:val="24"/>
        </w:rPr>
        <w:t> </w:t>
      </w:r>
      <w:r>
        <w:rPr>
          <w:i/>
          <w:sz w:val="24"/>
        </w:rPr>
        <w:t>Recherches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Economiques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Louvain</w:t>
      </w:r>
      <w:r>
        <w:rPr>
          <w:i/>
          <w:spacing w:val="1"/>
          <w:sz w:val="24"/>
        </w:rPr>
        <w:t> </w:t>
      </w:r>
      <w:r>
        <w:rPr>
          <w:sz w:val="24"/>
        </w:rPr>
        <w:t>56: 383-390, 1990.</w:t>
      </w:r>
      <w:r>
        <w:rPr>
          <w:spacing w:val="60"/>
          <w:sz w:val="24"/>
        </w:rPr>
        <w:t> </w:t>
      </w:r>
      <w:r>
        <w:rPr>
          <w:spacing w:val="-2"/>
          <w:sz w:val="24"/>
        </w:rPr>
        <w:t>Reprinted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hyperlink r:id="rId6">
        <w:r>
          <w:rPr>
            <w:rFonts w:ascii="Arial"/>
            <w:i/>
            <w:color w:val="0000FF"/>
            <w:sz w:val="20"/>
            <w:u w:val="single" w:color="0000FF"/>
          </w:rPr>
          <w:t>Freedom:</w:t>
        </w:r>
        <w:r>
          <w:rPr>
            <w:rFonts w:ascii="Arial"/>
            <w:i/>
            <w:color w:val="0000FF"/>
            <w:spacing w:val="-3"/>
            <w:sz w:val="20"/>
            <w:u w:val="single" w:color="0000FF"/>
          </w:rPr>
          <w:t> </w:t>
        </w:r>
        <w:r>
          <w:rPr>
            <w:rFonts w:ascii="Arial"/>
            <w:i/>
            <w:color w:val="0000FF"/>
            <w:sz w:val="20"/>
            <w:u w:val="single" w:color="0000FF"/>
          </w:rPr>
          <w:t>a</w:t>
        </w:r>
        <w:r>
          <w:rPr>
            <w:rFonts w:ascii="Arial"/>
            <w:i/>
            <w:color w:val="0000FF"/>
            <w:spacing w:val="-3"/>
            <w:sz w:val="20"/>
            <w:u w:val="single" w:color="0000FF"/>
          </w:rPr>
          <w:t> </w:t>
        </w:r>
        <w:r>
          <w:rPr>
            <w:rFonts w:ascii="Arial"/>
            <w:i/>
            <w:color w:val="0000FF"/>
            <w:sz w:val="20"/>
            <w:u w:val="single" w:color="0000FF"/>
          </w:rPr>
          <w:t>Philosophical</w:t>
        </w:r>
        <w:r>
          <w:rPr>
            <w:rFonts w:ascii="Arial"/>
            <w:i/>
            <w:color w:val="0000FF"/>
            <w:spacing w:val="-3"/>
            <w:sz w:val="20"/>
            <w:u w:val="single" w:color="0000FF"/>
          </w:rPr>
          <w:t> </w:t>
        </w:r>
        <w:r>
          <w:rPr>
            <w:rFonts w:ascii="Arial"/>
            <w:i/>
            <w:color w:val="0000FF"/>
            <w:sz w:val="20"/>
            <w:u w:val="single" w:color="0000FF"/>
          </w:rPr>
          <w:t>Anthology</w:t>
        </w:r>
      </w:hyperlink>
      <w:r>
        <w:rPr>
          <w:rFonts w:ascii="Arial MT"/>
          <w:sz w:val="20"/>
        </w:rPr>
        <w:t>, </w:t>
      </w:r>
      <w:r>
        <w:rPr>
          <w:sz w:val="24"/>
        </w:rPr>
        <w:t>edited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I.</w:t>
      </w:r>
      <w:r>
        <w:rPr>
          <w:spacing w:val="-1"/>
          <w:sz w:val="24"/>
        </w:rPr>
        <w:t> </w:t>
      </w:r>
      <w:r>
        <w:rPr>
          <w:sz w:val="24"/>
        </w:rPr>
        <w:t>Carter,</w:t>
      </w:r>
      <w:r>
        <w:rPr>
          <w:spacing w:val="-1"/>
          <w:sz w:val="24"/>
        </w:rPr>
        <w:t> </w:t>
      </w:r>
      <w:r>
        <w:rPr>
          <w:sz w:val="24"/>
        </w:rPr>
        <w:t>H.</w:t>
      </w:r>
      <w:r>
        <w:rPr>
          <w:spacing w:val="-1"/>
          <w:sz w:val="24"/>
        </w:rPr>
        <w:t> </w:t>
      </w:r>
      <w:r>
        <w:rPr>
          <w:sz w:val="24"/>
        </w:rPr>
        <w:t>Kramer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H.</w:t>
      </w:r>
      <w:r>
        <w:rPr>
          <w:spacing w:val="-1"/>
          <w:sz w:val="24"/>
        </w:rPr>
        <w:t> </w:t>
      </w:r>
      <w:r>
        <w:rPr>
          <w:sz w:val="24"/>
        </w:rPr>
        <w:t>Steiner, Blackwell: Oxford, 2007.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1267" w:hanging="360"/>
        <w:jc w:val="left"/>
        <w:rPr>
          <w:sz w:val="24"/>
        </w:rPr>
      </w:pP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Evaluation</w:t>
      </w:r>
      <w:r>
        <w:rPr>
          <w:spacing w:val="-6"/>
          <w:sz w:val="24"/>
        </w:rPr>
        <w:t> </w:t>
      </w:r>
      <w:r>
        <w:rPr>
          <w:sz w:val="24"/>
        </w:rPr>
        <w:t>under</w:t>
      </w:r>
      <w:r>
        <w:rPr>
          <w:spacing w:val="-6"/>
          <w:sz w:val="24"/>
        </w:rPr>
        <w:t> </w:t>
      </w:r>
      <w:r>
        <w:rPr>
          <w:sz w:val="24"/>
        </w:rPr>
        <w:t>Nonadditive</w:t>
      </w:r>
      <w:r>
        <w:rPr>
          <w:spacing w:val="-6"/>
          <w:sz w:val="24"/>
        </w:rPr>
        <w:t> </w:t>
      </w:r>
      <w:r>
        <w:rPr>
          <w:sz w:val="24"/>
        </w:rPr>
        <w:t>Expected</w:t>
      </w:r>
      <w:r>
        <w:rPr>
          <w:spacing w:val="-6"/>
          <w:sz w:val="24"/>
        </w:rPr>
        <w:t> </w:t>
      </w:r>
      <w:r>
        <w:rPr>
          <w:sz w:val="24"/>
        </w:rPr>
        <w:t>Utility,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6"/>
          <w:sz w:val="24"/>
        </w:rPr>
        <w:t> </w:t>
      </w:r>
      <w:r>
        <w:rPr>
          <w:sz w:val="24"/>
        </w:rPr>
        <w:t>Irving LaValle), </w:t>
      </w:r>
      <w:r>
        <w:rPr>
          <w:i/>
          <w:sz w:val="24"/>
        </w:rPr>
        <w:t>Journal of Risk and Uncertainty </w:t>
      </w:r>
      <w:r>
        <w:rPr>
          <w:sz w:val="24"/>
        </w:rPr>
        <w:t>3: 261-275, 1990.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i/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Libertarian Paradox: Some Further</w:t>
      </w:r>
      <w:r>
        <w:rPr>
          <w:spacing w:val="-1"/>
          <w:sz w:val="24"/>
        </w:rPr>
        <w:t> </w:t>
      </w:r>
      <w:r>
        <w:rPr>
          <w:sz w:val="24"/>
        </w:rPr>
        <w:t>Observations,</w:t>
      </w:r>
      <w:r>
        <w:rPr>
          <w:spacing w:val="-1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Welfare</w:t>
      </w:r>
    </w:p>
    <w:p>
      <w:pPr>
        <w:pStyle w:val="BodyText"/>
        <w:ind w:left="719" w:firstLine="0"/>
      </w:pPr>
      <w:r>
        <w:rPr/>
        <w:t>7:</w:t>
      </w:r>
      <w:r>
        <w:rPr>
          <w:spacing w:val="-1"/>
        </w:rPr>
        <w:t> </w:t>
      </w:r>
      <w:r>
        <w:rPr/>
        <w:t>343-351,</w:t>
      </w:r>
      <w:r>
        <w:rPr>
          <w:spacing w:val="-1"/>
        </w:rPr>
        <w:t> </w:t>
      </w:r>
      <w:r>
        <w:rPr>
          <w:spacing w:val="-2"/>
        </w:rPr>
        <w:t>1990.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60"/>
        <w:jc w:val="left"/>
        <w:rPr>
          <w:sz w:val="24"/>
        </w:rPr>
      </w:pPr>
      <w:r>
        <w:rPr>
          <w:sz w:val="24"/>
        </w:rPr>
        <w:t>Population</w:t>
      </w:r>
      <w:r>
        <w:rPr>
          <w:spacing w:val="-2"/>
          <w:sz w:val="24"/>
        </w:rPr>
        <w:t> </w:t>
      </w:r>
      <w:r>
        <w:rPr>
          <w:sz w:val="24"/>
        </w:rPr>
        <w:t>Evaluation</w:t>
      </w:r>
      <w:r>
        <w:rPr>
          <w:spacing w:val="-2"/>
          <w:sz w:val="24"/>
        </w:rPr>
        <w:t> </w:t>
      </w:r>
      <w:r>
        <w:rPr>
          <w:sz w:val="24"/>
        </w:rPr>
        <w:t>Functions:</w:t>
      </w:r>
      <w:r>
        <w:rPr>
          <w:spacing w:val="-1"/>
          <w:sz w:val="24"/>
        </w:rPr>
        <w:t> </w:t>
      </w:r>
      <w:r>
        <w:rPr>
          <w:sz w:val="24"/>
        </w:rPr>
        <w:t>Axiomatisation</w:t>
      </w:r>
      <w:r>
        <w:rPr>
          <w:spacing w:val="-1"/>
          <w:sz w:val="24"/>
        </w:rPr>
        <w:t> </w:t>
      </w:r>
      <w:r>
        <w:rPr>
          <w:sz w:val="24"/>
        </w:rPr>
        <w:t>of Two</w:t>
      </w:r>
      <w:r>
        <w:rPr>
          <w:spacing w:val="-1"/>
          <w:sz w:val="24"/>
        </w:rPr>
        <w:t> </w:t>
      </w:r>
      <w:r>
        <w:rPr>
          <w:sz w:val="24"/>
        </w:rPr>
        <w:t>Utilitarian </w:t>
      </w:r>
      <w:r>
        <w:rPr>
          <w:spacing w:val="-2"/>
          <w:sz w:val="24"/>
        </w:rPr>
        <w:t>Principles,</w:t>
      </w:r>
    </w:p>
    <w:p>
      <w:pPr>
        <w:spacing w:before="0"/>
        <w:ind w:left="719" w:right="0" w:firstLine="0"/>
        <w:jc w:val="left"/>
        <w:rPr>
          <w:sz w:val="24"/>
        </w:rPr>
      </w:pPr>
      <w:r>
        <w:rPr>
          <w:i/>
          <w:sz w:val="24"/>
        </w:rPr>
        <w:t>Mathematical Social Sciences</w:t>
      </w:r>
      <w:r>
        <w:rPr>
          <w:i/>
          <w:spacing w:val="-1"/>
          <w:sz w:val="24"/>
        </w:rPr>
        <w:t> </w:t>
      </w:r>
      <w:r>
        <w:rPr>
          <w:sz w:val="24"/>
        </w:rPr>
        <w:t>20: 91-98, </w:t>
      </w:r>
      <w:r>
        <w:rPr>
          <w:spacing w:val="-2"/>
          <w:sz w:val="24"/>
        </w:rPr>
        <w:t>1990.</w:t>
      </w:r>
    </w:p>
    <w:p>
      <w:pPr>
        <w:pStyle w:val="BodyText"/>
        <w:spacing w:before="2"/>
        <w:ind w:left="0" w:firstLine="0"/>
      </w:pPr>
    </w:p>
    <w:p>
      <w:pPr>
        <w:pStyle w:val="Heading1"/>
      </w:pPr>
      <w:r>
        <w:rPr/>
        <w:t>Publications,</w:t>
      </w:r>
      <w:r>
        <w:rPr>
          <w:spacing w:val="-1"/>
        </w:rPr>
        <w:t> </w:t>
      </w:r>
      <w:r>
        <w:rPr/>
        <w:t>Book</w:t>
      </w:r>
      <w:r>
        <w:rPr>
          <w:spacing w:val="-1"/>
        </w:rPr>
        <w:t> </w:t>
      </w:r>
      <w:r>
        <w:rPr>
          <w:spacing w:val="-2"/>
        </w:rPr>
        <w:t>Chapters: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578" w:hanging="360"/>
        <w:jc w:val="left"/>
        <w:rPr>
          <w:sz w:val="24"/>
        </w:rPr>
      </w:pPr>
      <w:r>
        <w:rPr>
          <w:sz w:val="24"/>
        </w:rPr>
        <w:t>Conceptions of Individual Rights and Freedom in Welfare Economics: A Re- examination,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Prasanta</w:t>
      </w:r>
      <w:r>
        <w:rPr>
          <w:spacing w:val="-4"/>
          <w:sz w:val="24"/>
        </w:rPr>
        <w:t> </w:t>
      </w:r>
      <w:r>
        <w:rPr>
          <w:sz w:val="24"/>
        </w:rPr>
        <w:t>Pattanaik),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Ethics,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Law:</w:t>
      </w:r>
      <w:r>
        <w:rPr>
          <w:spacing w:val="-4"/>
          <w:sz w:val="24"/>
        </w:rPr>
        <w:t> </w:t>
      </w:r>
      <w:r>
        <w:rPr>
          <w:sz w:val="24"/>
        </w:rPr>
        <w:t>Against Injustice, edited by Reiko Gotoh, Cambridge University Press, forthcoming.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378" w:hanging="360"/>
        <w:jc w:val="left"/>
        <w:rPr>
          <w:sz w:val="24"/>
        </w:rPr>
      </w:pPr>
      <w:r>
        <w:rPr>
          <w:sz w:val="24"/>
        </w:rPr>
        <w:t>Consequentialism and Nonconsequentialism: The Axiomatic Approach, (with Kotaro Suzumura), in </w:t>
      </w:r>
      <w:r>
        <w:rPr>
          <w:i/>
          <w:sz w:val="24"/>
        </w:rPr>
        <w:t>Handbook of Rational and Social Choice</w:t>
      </w:r>
      <w:r>
        <w:rPr>
          <w:sz w:val="24"/>
        </w:rPr>
        <w:t>, edited by Paul Anand,</w:t>
      </w:r>
      <w:r>
        <w:rPr>
          <w:spacing w:val="-4"/>
          <w:sz w:val="24"/>
        </w:rPr>
        <w:t> </w:t>
      </w:r>
      <w:r>
        <w:rPr>
          <w:sz w:val="24"/>
        </w:rPr>
        <w:t>Prasanta</w:t>
      </w:r>
      <w:r>
        <w:rPr>
          <w:spacing w:val="-4"/>
          <w:sz w:val="24"/>
        </w:rPr>
        <w:t> </w:t>
      </w:r>
      <w:r>
        <w:rPr>
          <w:sz w:val="24"/>
        </w:rPr>
        <w:t>K.</w:t>
      </w:r>
      <w:r>
        <w:rPr>
          <w:spacing w:val="-4"/>
          <w:sz w:val="24"/>
        </w:rPr>
        <w:t> </w:t>
      </w:r>
      <w:r>
        <w:rPr>
          <w:sz w:val="24"/>
        </w:rPr>
        <w:t>Pattanaik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Clemens</w:t>
      </w:r>
      <w:r>
        <w:rPr>
          <w:spacing w:val="-4"/>
          <w:sz w:val="24"/>
        </w:rPr>
        <w:t> </w:t>
      </w:r>
      <w:r>
        <w:rPr>
          <w:sz w:val="24"/>
        </w:rPr>
        <w:t>Puppe,</w:t>
      </w:r>
      <w:r>
        <w:rPr>
          <w:spacing w:val="-4"/>
          <w:sz w:val="24"/>
        </w:rPr>
        <w:t> </w:t>
      </w:r>
      <w:r>
        <w:rPr>
          <w:sz w:val="24"/>
        </w:rPr>
        <w:t>Oxford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Press,</w:t>
      </w:r>
      <w:r>
        <w:rPr>
          <w:spacing w:val="-4"/>
          <w:sz w:val="24"/>
        </w:rPr>
        <w:t> </w:t>
      </w:r>
      <w:r>
        <w:rPr>
          <w:sz w:val="24"/>
        </w:rPr>
        <w:t>2009.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704" w:hanging="360"/>
        <w:jc w:val="left"/>
        <w:rPr>
          <w:sz w:val="24"/>
        </w:rPr>
      </w:pPr>
      <w:r>
        <w:rPr>
          <w:sz w:val="24"/>
        </w:rPr>
        <w:t>Individual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non-consequentialist</w:t>
      </w:r>
      <w:r>
        <w:rPr>
          <w:spacing w:val="-3"/>
          <w:sz w:val="24"/>
        </w:rPr>
        <w:t> </w:t>
      </w:r>
      <w:r>
        <w:rPr>
          <w:sz w:val="24"/>
        </w:rPr>
        <w:t>framework: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procedural</w:t>
      </w:r>
      <w:r>
        <w:rPr>
          <w:spacing w:val="-3"/>
          <w:sz w:val="24"/>
        </w:rPr>
        <w:t> </w:t>
      </w:r>
      <w:r>
        <w:rPr>
          <w:sz w:val="24"/>
        </w:rPr>
        <w:t>approach, (with</w:t>
      </w:r>
      <w:r>
        <w:rPr>
          <w:spacing w:val="-3"/>
          <w:sz w:val="24"/>
        </w:rPr>
        <w:t> </w:t>
      </w:r>
      <w:r>
        <w:rPr>
          <w:sz w:val="24"/>
        </w:rPr>
        <w:t>Wulf</w:t>
      </w:r>
      <w:r>
        <w:rPr>
          <w:spacing w:val="-3"/>
          <w:sz w:val="24"/>
        </w:rPr>
        <w:t> </w:t>
      </w:r>
      <w:r>
        <w:rPr>
          <w:sz w:val="24"/>
        </w:rPr>
        <w:t>Gaertner),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K.</w:t>
      </w:r>
      <w:r>
        <w:rPr>
          <w:spacing w:val="-3"/>
          <w:sz w:val="24"/>
        </w:rPr>
        <w:t> </w:t>
      </w:r>
      <w:r>
        <w:rPr>
          <w:sz w:val="24"/>
        </w:rPr>
        <w:t>Basu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Kanbur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3"/>
          <w:sz w:val="24"/>
        </w:rPr>
        <w:t> </w:t>
      </w:r>
      <w:r>
        <w:rPr>
          <w:i/>
          <w:sz w:val="24"/>
        </w:rPr>
        <w:t>Arguments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Better World: Essays in Honor of Amartya Sen</w:t>
      </w:r>
      <w:r>
        <w:rPr>
          <w:sz w:val="24"/>
        </w:rPr>
        <w:t>, </w:t>
      </w:r>
      <w:r>
        <w:rPr>
          <w:i/>
          <w:sz w:val="24"/>
        </w:rPr>
        <w:t>Vol. I: Ethics, Welfare and Measurement</w:t>
      </w:r>
      <w:r>
        <w:rPr>
          <w:sz w:val="24"/>
        </w:rPr>
        <w:t>, Oxford University Press, Oxford, 2009.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519" w:hanging="360"/>
        <w:jc w:val="left"/>
        <w:rPr>
          <w:sz w:val="24"/>
        </w:rPr>
      </w:pPr>
      <w:r>
        <w:rPr>
          <w:sz w:val="24"/>
        </w:rPr>
        <w:t>Ordinal</w:t>
      </w:r>
      <w:r>
        <w:rPr>
          <w:spacing w:val="-4"/>
          <w:sz w:val="24"/>
        </w:rPr>
        <w:t> </w:t>
      </w:r>
      <w:r>
        <w:rPr>
          <w:sz w:val="24"/>
        </w:rPr>
        <w:t>Distance,</w:t>
      </w:r>
      <w:r>
        <w:rPr>
          <w:spacing w:val="-4"/>
          <w:sz w:val="24"/>
        </w:rPr>
        <w:t> </w:t>
      </w:r>
      <w:r>
        <w:rPr>
          <w:sz w:val="24"/>
        </w:rPr>
        <w:t>Dominance,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Measurement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Diversity,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Prasanta K. Pattanaik), in </w:t>
      </w:r>
      <w:r>
        <w:rPr>
          <w:i/>
          <w:sz w:val="24"/>
        </w:rPr>
        <w:t>Rational Choice and Social Welfare, </w:t>
      </w:r>
      <w:r>
        <w:rPr>
          <w:sz w:val="24"/>
        </w:rPr>
        <w:t>edited by Prasanta K. Pattanaik, Koichi Tadenuma, Yongsheng Xu, and Naoki Yoshihara, Springer, </w:t>
      </w:r>
      <w:r>
        <w:rPr>
          <w:spacing w:val="-2"/>
          <w:sz w:val="24"/>
        </w:rPr>
        <w:t>2008.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598" w:hanging="360"/>
        <w:jc w:val="left"/>
        <w:rPr>
          <w:sz w:val="24"/>
        </w:rPr>
      </w:pPr>
      <w:r>
        <w:rPr>
          <w:sz w:val="24"/>
        </w:rPr>
        <w:t>Pareto</w:t>
      </w:r>
      <w:r>
        <w:rPr>
          <w:spacing w:val="-5"/>
          <w:sz w:val="24"/>
        </w:rPr>
        <w:t> </w:t>
      </w:r>
      <w:r>
        <w:rPr>
          <w:sz w:val="24"/>
        </w:rPr>
        <w:t>Principle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Intergenerational</w:t>
      </w:r>
      <w:r>
        <w:rPr>
          <w:spacing w:val="-5"/>
          <w:sz w:val="24"/>
        </w:rPr>
        <w:t> </w:t>
      </w:r>
      <w:r>
        <w:rPr>
          <w:sz w:val="24"/>
        </w:rPr>
        <w:t>Equity:</w:t>
      </w:r>
      <w:r>
        <w:rPr>
          <w:spacing w:val="-5"/>
          <w:sz w:val="24"/>
        </w:rPr>
        <w:t> </w:t>
      </w:r>
      <w:r>
        <w:rPr>
          <w:sz w:val="24"/>
        </w:rPr>
        <w:t>Immediate</w:t>
      </w:r>
      <w:r>
        <w:rPr>
          <w:spacing w:val="-5"/>
          <w:sz w:val="24"/>
        </w:rPr>
        <w:t> </w:t>
      </w:r>
      <w:r>
        <w:rPr>
          <w:sz w:val="24"/>
        </w:rPr>
        <w:t>Impatience,</w:t>
      </w:r>
      <w:r>
        <w:rPr>
          <w:spacing w:val="-5"/>
          <w:sz w:val="24"/>
        </w:rPr>
        <w:t> </w:t>
      </w:r>
      <w:r>
        <w:rPr>
          <w:sz w:val="24"/>
        </w:rPr>
        <w:t>Universal Indifference and Impossibility, in </w:t>
      </w:r>
      <w:r>
        <w:rPr>
          <w:i/>
          <w:sz w:val="24"/>
        </w:rPr>
        <w:t>Intergenerational Equity and Sustainability</w:t>
      </w:r>
      <w:r>
        <w:rPr>
          <w:sz w:val="24"/>
        </w:rPr>
        <w:t>, edited by John E. Roemer and Kotaro Suzumura, Palgrave, 2006.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359" w:hanging="360"/>
        <w:jc w:val="both"/>
        <w:rPr>
          <w:sz w:val="24"/>
        </w:rPr>
      </w:pPr>
      <w:r>
        <w:rPr>
          <w:sz w:val="24"/>
        </w:rPr>
        <w:t>Non-Binary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Choice: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5"/>
          <w:sz w:val="24"/>
        </w:rPr>
        <w:t> </w:t>
      </w:r>
      <w:r>
        <w:rPr>
          <w:sz w:val="24"/>
        </w:rPr>
        <w:t>Introduction,</w:t>
      </w:r>
      <w:r>
        <w:rPr>
          <w:spacing w:val="-5"/>
          <w:sz w:val="24"/>
        </w:rPr>
        <w:t> </w:t>
      </w:r>
      <w:r>
        <w:rPr>
          <w:sz w:val="24"/>
        </w:rPr>
        <w:t>Chapter</w:t>
      </w:r>
      <w:r>
        <w:rPr>
          <w:spacing w:val="-5"/>
          <w:sz w:val="24"/>
        </w:rPr>
        <w:t> </w:t>
      </w:r>
      <w:r>
        <w:rPr>
          <w:sz w:val="24"/>
        </w:rPr>
        <w:t>4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CollectiveDecision- Making: Social Choice and Political Economy</w:t>
      </w:r>
      <w:r>
        <w:rPr>
          <w:sz w:val="24"/>
        </w:rPr>
        <w:t>, N. Schofield (ed.) (1996), Kluwer Academic Publishers: Dordrecht, the Netherlands.</w:t>
      </w:r>
    </w:p>
    <w:p>
      <w:pPr>
        <w:pStyle w:val="BodyText"/>
        <w:ind w:left="0" w:firstLine="0"/>
      </w:pPr>
    </w:p>
    <w:p>
      <w:pPr>
        <w:pStyle w:val="Heading1"/>
        <w:spacing w:before="1"/>
      </w:pPr>
      <w:r>
        <w:rPr/>
        <w:t>Organization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Conferences:</w:t>
      </w:r>
    </w:p>
    <w:p>
      <w:pPr>
        <w:pStyle w:val="BodyText"/>
        <w:ind w:firstLine="0"/>
      </w:pPr>
      <w:r>
        <w:rPr/>
        <w:t>March</w:t>
      </w:r>
      <w:r>
        <w:rPr>
          <w:spacing w:val="-5"/>
        </w:rPr>
        <w:t> </w:t>
      </w:r>
      <w:r>
        <w:rPr/>
        <w:t>2006,</w:t>
      </w:r>
      <w:r>
        <w:rPr>
          <w:spacing w:val="-5"/>
        </w:rPr>
        <w:t> </w:t>
      </w:r>
      <w:r>
        <w:rPr/>
        <w:t>Rational</w:t>
      </w:r>
      <w:r>
        <w:rPr>
          <w:spacing w:val="-5"/>
        </w:rPr>
        <w:t> </w:t>
      </w:r>
      <w:r>
        <w:rPr/>
        <w:t>choice,</w:t>
      </w:r>
      <w:r>
        <w:rPr>
          <w:spacing w:val="-5"/>
        </w:rPr>
        <w:t> </w:t>
      </w:r>
      <w:r>
        <w:rPr/>
        <w:t>individual</w:t>
      </w:r>
      <w:r>
        <w:rPr>
          <w:spacing w:val="-5"/>
        </w:rPr>
        <w:t> </w:t>
      </w:r>
      <w:r>
        <w:rPr/>
        <w:t>rights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non-welfaristic</w:t>
      </w:r>
      <w:r>
        <w:rPr>
          <w:spacing w:val="-5"/>
        </w:rPr>
        <w:t> </w:t>
      </w:r>
      <w:r>
        <w:rPr/>
        <w:t>normative economics, Hitotsubashi University, Tokyo; co-organizer</w:t>
      </w:r>
    </w:p>
    <w:p>
      <w:pPr>
        <w:pStyle w:val="BodyText"/>
        <w:spacing w:before="1"/>
        <w:ind w:left="0" w:firstLine="0"/>
      </w:pPr>
    </w:p>
    <w:p>
      <w:pPr>
        <w:pStyle w:val="Heading1"/>
      </w:pPr>
      <w:r>
        <w:rPr/>
        <w:t>Conference and Seminar </w:t>
      </w:r>
      <w:r>
        <w:rPr>
          <w:spacing w:val="-2"/>
        </w:rPr>
        <w:t>Presentations:</w:t>
      </w:r>
    </w:p>
    <w:p>
      <w:pPr>
        <w:pStyle w:val="BodyText"/>
        <w:ind w:right="694" w:firstLine="0"/>
      </w:pPr>
      <w:r>
        <w:rPr/>
        <w:t>I have been invited to present papers at conferences or seminars in various countries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places,</w:t>
      </w:r>
      <w:r>
        <w:rPr>
          <w:spacing w:val="-5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Austria,</w:t>
      </w:r>
      <w:r>
        <w:rPr>
          <w:spacing w:val="-4"/>
        </w:rPr>
        <w:t> </w:t>
      </w:r>
      <w:r>
        <w:rPr/>
        <w:t>Canada,</w:t>
      </w:r>
      <w:r>
        <w:rPr>
          <w:spacing w:val="-4"/>
        </w:rPr>
        <w:t> </w:t>
      </w:r>
      <w:r>
        <w:rPr/>
        <w:t>China,</w:t>
      </w:r>
      <w:r>
        <w:rPr>
          <w:spacing w:val="-4"/>
        </w:rPr>
        <w:t> </w:t>
      </w:r>
      <w:r>
        <w:rPr/>
        <w:t>Germany,</w:t>
      </w:r>
      <w:r>
        <w:rPr>
          <w:spacing w:val="-4"/>
        </w:rPr>
        <w:t> </w:t>
      </w:r>
      <w:r>
        <w:rPr/>
        <w:t>Hong</w:t>
      </w:r>
      <w:r>
        <w:rPr>
          <w:spacing w:val="-4"/>
        </w:rPr>
        <w:t> </w:t>
      </w:r>
      <w:r>
        <w:rPr/>
        <w:t>Kong, Italy, Japan, the Netherlands, the United Kingdom and the United States.</w:t>
      </w:r>
    </w:p>
    <w:p>
      <w:pPr>
        <w:pStyle w:val="BodyText"/>
        <w:spacing w:before="1"/>
        <w:ind w:left="0" w:firstLine="0"/>
      </w:pPr>
    </w:p>
    <w:p>
      <w:pPr>
        <w:pStyle w:val="Heading1"/>
        <w:spacing w:line="240" w:lineRule="auto"/>
      </w:pPr>
      <w:r>
        <w:rPr/>
        <w:t>Refereeing </w:t>
      </w:r>
      <w:r>
        <w:rPr>
          <w:spacing w:val="-2"/>
        </w:rPr>
        <w:t>Activities:</w:t>
      </w:r>
    </w:p>
    <w:p>
      <w:pPr>
        <w:pStyle w:val="Heading1"/>
        <w:spacing w:after="0" w:line="240" w:lineRule="auto"/>
        <w:sectPr>
          <w:pgSz w:w="12240" w:h="15840"/>
          <w:pgMar w:top="1360" w:bottom="280" w:left="1800" w:right="1440"/>
        </w:sectPr>
      </w:pPr>
    </w:p>
    <w:p>
      <w:pPr>
        <w:spacing w:before="76"/>
        <w:ind w:left="720" w:right="368" w:firstLine="0"/>
        <w:jc w:val="left"/>
        <w:rPr>
          <w:i/>
          <w:sz w:val="24"/>
        </w:rPr>
      </w:pPr>
      <w:r>
        <w:rPr>
          <w:sz w:val="24"/>
        </w:rPr>
        <w:t>I have acted as a referee for the following: </w:t>
      </w:r>
      <w:r>
        <w:rPr>
          <w:i/>
          <w:sz w:val="24"/>
        </w:rPr>
        <w:t>4OR, Blackwell Publishers, China Economic Review, Eastern Economic Journal, Econometrica, Economica, Economics and Philosophy, Economics of Governance, Economic Theory, Games 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Behavior,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Business and Economics, International Journal of Economic Theory,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International Tax and Public Finance, Journal of Economics, Journal of Economic Survey, Journal of Economic Theory, Journal of Human Development, 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Theory,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Kluwer Academic Publishers, Mathematical Social Sciences, Mathematics of Operations Research, Metroeconomica, National Science Foundation, Netherlands Organisation for Scientific Research, Public Finance Review, Review 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 Design, Scandinavian Journal of Economics,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Social Choice and Welfare, Southern Economic Journal, The Economic Bulletin, Theory and </w:t>
      </w:r>
      <w:r>
        <w:rPr>
          <w:i/>
          <w:spacing w:val="-2"/>
          <w:sz w:val="24"/>
        </w:rPr>
        <w:t>Decision</w:t>
      </w:r>
    </w:p>
    <w:sectPr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5" w:lineRule="exact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2016" w:right="2376"/>
      <w:jc w:val="center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xu3@gsu.edu" TargetMode="External"/><Relationship Id="rId6" Type="http://schemas.openxmlformats.org/officeDocument/2006/relationships/hyperlink" Target="http://www.blackwellpublishing.com/book.asp?ref=9781405145039&amp;site=1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AYSPS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AYSPS</dc:creator>
  <dc:title>Curriculum Vitae</dc:title>
  <dcterms:created xsi:type="dcterms:W3CDTF">2025-12-06T06:09:07Z</dcterms:created>
  <dcterms:modified xsi:type="dcterms:W3CDTF">2025-12-06T06:09:07Z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2009-07-14T00:00:00Z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Acrobat Distiller 8.1.0 (Windows)</vt:lpwstr>
  </property>
  <property fmtid="{D5CDD505-2E9C-101B-9397-08002B2CF9AE}" pid="6" name="SourceModified">
    <vt:lpwstr>D:20090709162112</vt:lpwstr>
  </property>
</Properties>
</file>