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ROBERT</w:t>
      </w:r>
      <w:r>
        <w:rPr>
          <w:spacing w:val="2"/>
          <w:w w:val="105"/>
        </w:rPr>
        <w:t> </w:t>
      </w:r>
      <w:r>
        <w:rPr>
          <w:w w:val="105"/>
        </w:rPr>
        <w:t>M.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GONZALEZ</w:t>
      </w:r>
    </w:p>
    <w:p>
      <w:pPr>
        <w:pStyle w:val="BodyText"/>
        <w:spacing w:before="3"/>
        <w:rPr>
          <w:rFonts w:ascii="Georgia"/>
          <w:b/>
          <w:sz w:val="17"/>
        </w:rPr>
      </w:pPr>
    </w:p>
    <w:p>
      <w:pPr>
        <w:pStyle w:val="BodyText"/>
        <w:spacing w:after="0"/>
        <w:rPr>
          <w:rFonts w:ascii="Georgia"/>
          <w:b/>
          <w:sz w:val="17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line="242" w:lineRule="exact" w:before="59"/>
        <w:ind w:left="360"/>
      </w:pPr>
      <w:r>
        <w:rPr>
          <w:w w:val="105"/>
        </w:rPr>
        <w:t>School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35" w:lineRule="auto" w:before="1"/>
        <w:ind w:left="360"/>
      </w:pPr>
      <w:r>
        <w:rPr>
          <w:w w:val="105"/>
        </w:rPr>
        <w:t>Georgia Institute of </w:t>
      </w:r>
      <w:r>
        <w:rPr>
          <w:w w:val="105"/>
        </w:rPr>
        <w:t>Technology 221 Bobby Dodd Way</w:t>
      </w:r>
    </w:p>
    <w:p>
      <w:pPr>
        <w:pStyle w:val="BodyText"/>
        <w:spacing w:line="240" w:lineRule="exact"/>
        <w:ind w:left="360"/>
      </w:pPr>
      <w:r>
        <w:rPr>
          <w:w w:val="110"/>
        </w:rPr>
        <w:t>Atlanta,</w:t>
      </w:r>
      <w:r>
        <w:rPr>
          <w:spacing w:val="38"/>
          <w:w w:val="110"/>
        </w:rPr>
        <w:t> </w:t>
      </w:r>
      <w:r>
        <w:rPr>
          <w:w w:val="110"/>
        </w:rPr>
        <w:t>GA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30332</w:t>
      </w:r>
    </w:p>
    <w:p>
      <w:pPr>
        <w:pStyle w:val="BodyText"/>
        <w:spacing w:line="235" w:lineRule="auto" w:before="63"/>
        <w:ind w:left="360" w:right="137"/>
      </w:pPr>
      <w:r>
        <w:rPr/>
        <w:br w:type="column"/>
      </w:r>
      <w:r>
        <w:rPr>
          <w:w w:val="105"/>
        </w:rPr>
        <w:t>E-mail:</w:t>
      </w:r>
      <w:r>
        <w:rPr>
          <w:spacing w:val="9"/>
          <w:w w:val="105"/>
        </w:rPr>
        <w:t> </w:t>
      </w:r>
      <w:hyperlink r:id="rId5">
        <w:r>
          <w:rPr>
            <w:color w:val="0000FF"/>
            <w:w w:val="105"/>
          </w:rPr>
          <w:t>robert.gonzalez@gatech.edu</w:t>
        </w:r>
      </w:hyperlink>
      <w:r>
        <w:rPr>
          <w:color w:val="0000FF"/>
          <w:w w:val="105"/>
        </w:rPr>
        <w:t> </w:t>
      </w:r>
      <w:r>
        <w:rPr>
          <w:w w:val="105"/>
        </w:rPr>
        <w:t>Web:</w:t>
      </w:r>
      <w:r>
        <w:rPr>
          <w:spacing w:val="40"/>
          <w:w w:val="105"/>
        </w:rPr>
        <w:t> </w:t>
      </w:r>
      <w:hyperlink r:id="rId6">
        <w:r>
          <w:rPr>
            <w:color w:val="0000FF"/>
            <w:w w:val="105"/>
          </w:rPr>
          <w:t>www.robertmgonzalez.com</w:t>
        </w:r>
      </w:hyperlink>
      <w:r>
        <w:rPr>
          <w:color w:val="0000FF"/>
          <w:w w:val="105"/>
        </w:rPr>
        <w:t> </w:t>
      </w:r>
      <w:hyperlink r:id="rId7">
        <w:r>
          <w:rPr>
            <w:color w:val="0000FF"/>
            <w:w w:val="105"/>
          </w:rPr>
          <w:t>Google scholar</w:t>
        </w:r>
      </w:hyperlink>
    </w:p>
    <w:p>
      <w:pPr>
        <w:pStyle w:val="BodyText"/>
        <w:spacing w:after="0" w:line="235" w:lineRule="auto"/>
        <w:sectPr>
          <w:type w:val="continuous"/>
          <w:pgSz w:w="12240" w:h="15840"/>
          <w:pgMar w:top="1380" w:bottom="280" w:left="1080" w:right="1080"/>
          <w:cols w:num="2" w:equalWidth="0">
            <w:col w:w="3165" w:space="3289"/>
            <w:col w:w="3626"/>
          </w:cols>
        </w:sectPr>
      </w:pPr>
    </w:p>
    <w:p>
      <w:pPr>
        <w:pStyle w:val="BodyText"/>
        <w:spacing w:before="98"/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73775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73775" cy="5080"/>
                          <a:chExt cx="607377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073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0">
                                <a:moveTo>
                                  <a:pt x="0" y="0"/>
                                </a:moveTo>
                                <a:lnTo>
                                  <a:pt x="60732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25pt;height:.4pt;mso-position-horizontal-relative:char;mso-position-vertical-relative:line" id="docshapegroup1" coordorigin="0,0" coordsize="9565,8">
                <v:line style="position:absolute" from="0,4" to="956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452" w:val="left" w:leader="none"/>
          <w:tab w:pos="8457" w:val="left" w:leader="none"/>
        </w:tabs>
        <w:spacing w:line="242" w:lineRule="exact" w:before="90"/>
        <w:ind w:left="360"/>
      </w:pPr>
      <w:r>
        <w:rPr>
          <w:rFonts w:ascii="Georgia"/>
          <w:b/>
          <w:spacing w:val="-2"/>
          <w:w w:val="105"/>
        </w:rPr>
        <w:t>EMPLOYMENT</w:t>
      </w:r>
      <w:r>
        <w:rPr>
          <w:rFonts w:ascii="Georgia"/>
          <w:b/>
        </w:rPr>
        <w:tab/>
      </w:r>
      <w:r>
        <w:rPr>
          <w:w w:val="105"/>
        </w:rPr>
        <w:t>Associate</w:t>
      </w:r>
      <w:r>
        <w:rPr>
          <w:spacing w:val="18"/>
          <w:w w:val="105"/>
        </w:rPr>
        <w:t> </w:t>
      </w:r>
      <w:r>
        <w:rPr>
          <w:w w:val="105"/>
        </w:rPr>
        <w:t>Professor,</w:t>
      </w:r>
      <w:r>
        <w:rPr>
          <w:spacing w:val="18"/>
          <w:w w:val="105"/>
        </w:rPr>
        <w:t> </w:t>
      </w:r>
      <w:r>
        <w:rPr>
          <w:w w:val="105"/>
        </w:rPr>
        <w:t>Georgia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Tech</w:t>
      </w:r>
      <w:r>
        <w:rPr/>
        <w:tab/>
      </w:r>
      <w:r>
        <w:rPr>
          <w:w w:val="105"/>
        </w:rPr>
        <w:t>Fall</w:t>
      </w:r>
      <w:r>
        <w:rPr>
          <w:spacing w:val="18"/>
          <w:w w:val="105"/>
        </w:rPr>
        <w:t> </w:t>
      </w:r>
      <w:r>
        <w:rPr>
          <w:w w:val="105"/>
        </w:rPr>
        <w:t>2024-</w:t>
      </w:r>
      <w:r>
        <w:rPr>
          <w:spacing w:val="-2"/>
          <w:w w:val="105"/>
        </w:rPr>
        <w:t>present</w:t>
      </w:r>
    </w:p>
    <w:p>
      <w:pPr>
        <w:pStyle w:val="BodyText"/>
        <w:tabs>
          <w:tab w:pos="8055" w:val="left" w:leader="none"/>
        </w:tabs>
        <w:spacing w:line="235" w:lineRule="auto" w:before="1"/>
        <w:ind w:left="2452" w:right="137"/>
      </w:pPr>
      <w:r>
        <w:rPr>
          <w:w w:val="110"/>
        </w:rPr>
        <w:t>Assistant Professor, Georgia Tech</w:t>
      </w:r>
      <w:r>
        <w:rPr/>
        <w:tab/>
      </w:r>
      <w:r>
        <w:rPr>
          <w:spacing w:val="-2"/>
          <w:w w:val="110"/>
        </w:rPr>
        <w:t>Fall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2021-Spring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2024 Assistant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Professor,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South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Carolina</w:t>
      </w:r>
      <w:r>
        <w:rPr/>
        <w:tab/>
      </w:r>
      <w:r>
        <w:rPr>
          <w:w w:val="110"/>
        </w:rPr>
        <w:t>Fall</w:t>
      </w:r>
      <w:r>
        <w:rPr>
          <w:spacing w:val="-2"/>
          <w:w w:val="110"/>
        </w:rPr>
        <w:t> </w:t>
      </w:r>
      <w:r>
        <w:rPr>
          <w:w w:val="110"/>
        </w:rPr>
        <w:t>2016-Spring</w:t>
      </w:r>
      <w:r>
        <w:rPr>
          <w:spacing w:val="-1"/>
          <w:w w:val="110"/>
        </w:rPr>
        <w:t> </w:t>
      </w:r>
      <w:r>
        <w:rPr>
          <w:spacing w:val="-4"/>
        </w:rPr>
        <w:t>2021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line="252" w:lineRule="auto"/>
        <w:ind w:left="360" w:right="0"/>
      </w:pPr>
      <w:r>
        <w:rPr>
          <w:spacing w:val="-2"/>
          <w:w w:val="105"/>
        </w:rPr>
        <w:t>PROFESSIONAL ACTIVITIES</w:t>
      </w:r>
    </w:p>
    <w:p>
      <w:pPr>
        <w:pStyle w:val="BodyText"/>
        <w:tabs>
          <w:tab w:pos="6630" w:val="left" w:leader="none"/>
        </w:tabs>
        <w:spacing w:line="235" w:lineRule="auto" w:before="63"/>
        <w:ind w:left="258" w:right="135"/>
        <w:jc w:val="both"/>
      </w:pPr>
      <w:r>
        <w:rPr/>
        <w:br w:type="column"/>
      </w:r>
      <w:r>
        <w:rPr>
          <w:w w:val="110"/>
        </w:rPr>
        <w:t>Research affiliate, Households in Conflict Network (HiCN)</w:t>
      </w:r>
      <w:r>
        <w:rPr/>
        <w:tab/>
      </w:r>
      <w:r>
        <w:rPr>
          <w:spacing w:val="-12"/>
        </w:rPr>
        <w:t> </w:t>
      </w:r>
      <w:r>
        <w:rPr>
          <w:spacing w:val="-2"/>
        </w:rPr>
        <w:t>2022-</w:t>
      </w:r>
      <w:r>
        <w:rPr>
          <w:spacing w:val="-2"/>
        </w:rPr>
        <w:t>present </w:t>
      </w:r>
      <w:r>
        <w:rPr>
          <w:w w:val="110"/>
        </w:rPr>
        <w:t>Member, 3ie’s Advisory Group for Rapid Evidence Assessment</w:t>
      </w:r>
      <w:r>
        <w:rPr/>
        <w:tab/>
      </w:r>
      <w:r>
        <w:rPr>
          <w:spacing w:val="-2"/>
        </w:rPr>
        <w:t>2023-Present </w:t>
      </w:r>
      <w:r>
        <w:rPr>
          <w:w w:val="110"/>
        </w:rPr>
        <w:t>Faculty</w:t>
      </w:r>
      <w:r>
        <w:rPr>
          <w:spacing w:val="-7"/>
          <w:w w:val="110"/>
        </w:rPr>
        <w:t> </w:t>
      </w:r>
      <w:r>
        <w:rPr>
          <w:w w:val="110"/>
        </w:rPr>
        <w:t>Affiliate,</w:t>
      </w:r>
      <w:r>
        <w:rPr>
          <w:spacing w:val="-6"/>
          <w:w w:val="110"/>
        </w:rPr>
        <w:t> </w:t>
      </w:r>
      <w:r>
        <w:rPr>
          <w:w w:val="110"/>
        </w:rPr>
        <w:t>Institute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People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Technology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(IPaT)</w:t>
      </w:r>
      <w:r>
        <w:rPr/>
        <w:tab/>
      </w:r>
      <w:r>
        <w:rPr>
          <w:spacing w:val="-35"/>
        </w:rPr>
        <w:t> </w:t>
      </w:r>
      <w:r>
        <w:rPr/>
        <w:t>2024-</w:t>
      </w:r>
      <w:r>
        <w:rPr>
          <w:spacing w:val="-4"/>
          <w:w w:val="105"/>
        </w:rPr>
        <w:t>Present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80" w:bottom="280" w:left="1080" w:right="1080"/>
          <w:cols w:num="2" w:equalWidth="0">
            <w:col w:w="2154" w:space="40"/>
            <w:col w:w="7886"/>
          </w:cols>
        </w:sectPr>
      </w:pPr>
    </w:p>
    <w:p>
      <w:pPr>
        <w:pStyle w:val="BodyText"/>
        <w:spacing w:before="51"/>
      </w:pPr>
    </w:p>
    <w:p>
      <w:pPr>
        <w:pStyle w:val="BodyText"/>
        <w:tabs>
          <w:tab w:pos="2452" w:val="left" w:leader="none"/>
          <w:tab w:pos="8910" w:val="left" w:leader="none"/>
        </w:tabs>
        <w:spacing w:line="242" w:lineRule="exact" w:before="1"/>
        <w:ind w:left="360"/>
      </w:pPr>
      <w:r>
        <w:rPr>
          <w:rFonts w:ascii="Georgia"/>
          <w:b/>
          <w:spacing w:val="-2"/>
          <w:w w:val="110"/>
        </w:rPr>
        <w:t>EDUCATION</w:t>
      </w:r>
      <w:r>
        <w:rPr>
          <w:rFonts w:ascii="Georgia"/>
          <w:b/>
        </w:rPr>
        <w:tab/>
      </w:r>
      <w:r>
        <w:rPr>
          <w:w w:val="110"/>
        </w:rPr>
        <w:t>Ph.D.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Economics,</w:t>
      </w:r>
      <w:r>
        <w:rPr>
          <w:spacing w:val="25"/>
          <w:w w:val="110"/>
        </w:rPr>
        <w:t> </w:t>
      </w:r>
      <w:r>
        <w:rPr>
          <w:w w:val="110"/>
        </w:rPr>
        <w:t>UNC-Chapel</w:t>
      </w:r>
      <w:r>
        <w:rPr>
          <w:spacing w:val="24"/>
          <w:w w:val="110"/>
        </w:rPr>
        <w:t> </w:t>
      </w:r>
      <w:r>
        <w:rPr>
          <w:spacing w:val="-4"/>
          <w:w w:val="110"/>
        </w:rPr>
        <w:t>Hill</w:t>
      </w:r>
      <w:r>
        <w:rPr/>
        <w:tab/>
      </w:r>
      <w:r>
        <w:rPr>
          <w:w w:val="110"/>
        </w:rPr>
        <w:t>Spring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2016</w:t>
      </w:r>
    </w:p>
    <w:p>
      <w:pPr>
        <w:pStyle w:val="BodyText"/>
        <w:tabs>
          <w:tab w:pos="8910" w:val="left" w:leader="none"/>
        </w:tabs>
        <w:spacing w:line="239" w:lineRule="exact"/>
        <w:ind w:left="2452"/>
      </w:pPr>
      <w:r>
        <w:rPr>
          <w:w w:val="110"/>
        </w:rPr>
        <w:t>M.S.</w:t>
      </w:r>
      <w:r>
        <w:rPr>
          <w:spacing w:val="15"/>
          <w:w w:val="110"/>
        </w:rPr>
        <w:t> </w:t>
      </w:r>
      <w:r>
        <w:rPr>
          <w:w w:val="110"/>
        </w:rPr>
        <w:t>in</w:t>
      </w:r>
      <w:r>
        <w:rPr>
          <w:spacing w:val="16"/>
          <w:w w:val="110"/>
        </w:rPr>
        <w:t> </w:t>
      </w:r>
      <w:r>
        <w:rPr>
          <w:w w:val="110"/>
        </w:rPr>
        <w:t>Economics,</w:t>
      </w:r>
      <w:r>
        <w:rPr>
          <w:spacing w:val="16"/>
          <w:w w:val="110"/>
        </w:rPr>
        <w:t> </w:t>
      </w:r>
      <w:r>
        <w:rPr>
          <w:w w:val="110"/>
        </w:rPr>
        <w:t>UNC-Chapel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Hill</w:t>
      </w:r>
      <w:r>
        <w:rPr/>
        <w:tab/>
      </w:r>
      <w:r>
        <w:rPr>
          <w:w w:val="110"/>
        </w:rPr>
        <w:t>Spring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2013</w:t>
      </w:r>
    </w:p>
    <w:p>
      <w:pPr>
        <w:pStyle w:val="BodyText"/>
        <w:tabs>
          <w:tab w:pos="8911" w:val="left" w:leader="none"/>
        </w:tabs>
        <w:spacing w:line="242" w:lineRule="exact"/>
        <w:ind w:left="2452"/>
      </w:pPr>
      <w:r>
        <w:rPr>
          <w:w w:val="105"/>
        </w:rPr>
        <w:t>B.S.</w:t>
      </w:r>
      <w:r>
        <w:rPr>
          <w:spacing w:val="41"/>
          <w:w w:val="105"/>
        </w:rPr>
        <w:t> </w:t>
      </w:r>
      <w:r>
        <w:rPr>
          <w:w w:val="105"/>
        </w:rPr>
        <w:t>in</w:t>
      </w:r>
      <w:r>
        <w:rPr>
          <w:spacing w:val="41"/>
          <w:w w:val="105"/>
        </w:rPr>
        <w:t> </w:t>
      </w:r>
      <w:r>
        <w:rPr>
          <w:w w:val="105"/>
        </w:rPr>
        <w:t>Economics,</w:t>
      </w:r>
      <w:r>
        <w:rPr>
          <w:spacing w:val="41"/>
          <w:w w:val="105"/>
        </w:rPr>
        <w:t> </w:t>
      </w:r>
      <w:r>
        <w:rPr>
          <w:w w:val="105"/>
        </w:rPr>
        <w:t>Florida</w:t>
      </w:r>
      <w:r>
        <w:rPr>
          <w:spacing w:val="41"/>
          <w:w w:val="105"/>
        </w:rPr>
        <w:t> </w:t>
      </w:r>
      <w:r>
        <w:rPr>
          <w:w w:val="105"/>
        </w:rPr>
        <w:t>International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Spring</w:t>
      </w:r>
      <w:r>
        <w:rPr>
          <w:spacing w:val="44"/>
          <w:w w:val="105"/>
        </w:rPr>
        <w:t> </w:t>
      </w:r>
      <w:r>
        <w:rPr>
          <w:spacing w:val="-4"/>
          <w:w w:val="105"/>
        </w:rPr>
        <w:t>2010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line="252" w:lineRule="auto"/>
        <w:ind w:left="360"/>
      </w:pPr>
      <w:r>
        <w:rPr>
          <w:spacing w:val="-2"/>
          <w:w w:val="105"/>
        </w:rPr>
        <w:t>RESEARCH INTERESTS</w:t>
      </w:r>
    </w:p>
    <w:p>
      <w:pPr>
        <w:pStyle w:val="BodyText"/>
        <w:spacing w:line="242" w:lineRule="exact" w:before="59"/>
        <w:ind w:left="360"/>
      </w:pPr>
      <w:r>
        <w:rPr/>
        <w:br w:type="column"/>
      </w:r>
      <w:r>
        <w:rPr>
          <w:w w:val="105"/>
        </w:rPr>
        <w:t>Primary:</w:t>
      </w:r>
      <w:r>
        <w:rPr>
          <w:spacing w:val="49"/>
          <w:w w:val="105"/>
        </w:rPr>
        <w:t> </w:t>
      </w:r>
      <w:r>
        <w:rPr>
          <w:w w:val="105"/>
        </w:rPr>
        <w:t>Development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42" w:lineRule="exact"/>
        <w:ind w:left="360"/>
      </w:pPr>
      <w:r>
        <w:rPr>
          <w:w w:val="105"/>
        </w:rPr>
        <w:t>Secondary:</w:t>
      </w:r>
      <w:r>
        <w:rPr>
          <w:spacing w:val="54"/>
          <w:w w:val="105"/>
        </w:rPr>
        <w:t> </w:t>
      </w:r>
      <w:r>
        <w:rPr>
          <w:w w:val="105"/>
        </w:rPr>
        <w:t>Public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Crime,</w:t>
      </w:r>
      <w:r>
        <w:rPr>
          <w:spacing w:val="28"/>
          <w:w w:val="105"/>
        </w:rPr>
        <w:t> </w:t>
      </w:r>
      <w:r>
        <w:rPr>
          <w:w w:val="105"/>
        </w:rPr>
        <w:t>Urban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80" w:bottom="280" w:left="1080" w:right="1080"/>
          <w:cols w:num="2" w:equalWidth="0">
            <w:col w:w="1714" w:space="378"/>
            <w:col w:w="7988"/>
          </w:cols>
        </w:sectPr>
      </w:pPr>
    </w:p>
    <w:p>
      <w:pPr>
        <w:pStyle w:val="BodyText"/>
        <w:spacing w:before="54"/>
      </w:pPr>
    </w:p>
    <w:p>
      <w:pPr>
        <w:tabs>
          <w:tab w:pos="2452" w:val="left" w:leader="none"/>
        </w:tabs>
        <w:spacing w:line="235" w:lineRule="auto" w:before="0"/>
        <w:ind w:left="2452" w:right="138" w:hanging="2093"/>
        <w:jc w:val="left"/>
        <w:rPr>
          <w:sz w:val="20"/>
        </w:rPr>
      </w:pPr>
      <w:r>
        <w:rPr>
          <w:rFonts w:ascii="Georgia" w:hAnsi="Georgia"/>
          <w:b/>
          <w:spacing w:val="-2"/>
          <w:w w:val="105"/>
          <w:sz w:val="20"/>
        </w:rPr>
        <w:t>PUBLICATIONS</w:t>
      </w:r>
      <w:r>
        <w:rPr>
          <w:rFonts w:ascii="Georgia" w:hAnsi="Georgia"/>
          <w:b/>
          <w:sz w:val="20"/>
        </w:rPr>
        <w:tab/>
      </w:r>
      <w:r>
        <w:rPr>
          <w:w w:val="105"/>
          <w:sz w:val="20"/>
        </w:rPr>
        <w:t>“When Does Crime Respond to Punishment?: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Evidence from Drug-Free School Zones” 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Ranae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Jabri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Sarah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Komisarow)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Urban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(2025)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147</w:t>
      </w:r>
    </w:p>
    <w:p>
      <w:pPr>
        <w:spacing w:line="235" w:lineRule="auto" w:before="239"/>
        <w:ind w:left="2452" w:right="138" w:firstLine="0"/>
        <w:jc w:val="both"/>
        <w:rPr>
          <w:sz w:val="20"/>
        </w:rPr>
      </w:pPr>
      <w:r>
        <w:rPr>
          <w:w w:val="105"/>
          <w:sz w:val="20"/>
        </w:rPr>
        <w:t>“Monitoring</w:t>
      </w:r>
      <w:r>
        <w:rPr>
          <w:w w:val="105"/>
          <w:sz w:val="20"/>
        </w:rPr>
        <w:t> Corruption: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w w:val="105"/>
          <w:sz w:val="20"/>
        </w:rPr>
        <w:t> Top-down</w:t>
      </w:r>
      <w:r>
        <w:rPr>
          <w:w w:val="105"/>
          <w:sz w:val="20"/>
        </w:rPr>
        <w:t> Monitoring</w:t>
      </w:r>
      <w:r>
        <w:rPr>
          <w:w w:val="105"/>
          <w:sz w:val="20"/>
        </w:rPr>
        <w:t> Crowd</w:t>
      </w:r>
      <w:r>
        <w:rPr>
          <w:w w:val="105"/>
          <w:sz w:val="20"/>
        </w:rPr>
        <w:t> Out</w:t>
      </w:r>
      <w:r>
        <w:rPr>
          <w:w w:val="105"/>
          <w:sz w:val="20"/>
        </w:rPr>
        <w:t> Grassroots</w:t>
      </w:r>
      <w:r>
        <w:rPr>
          <w:w w:val="105"/>
          <w:sz w:val="20"/>
        </w:rPr>
        <w:t> Partici- pation?”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w w:val="105"/>
          <w:sz w:val="20"/>
        </w:rPr>
        <w:t> Matthew</w:t>
      </w:r>
      <w:r>
        <w:rPr>
          <w:w w:val="105"/>
          <w:sz w:val="20"/>
        </w:rPr>
        <w:t> Harvey</w:t>
      </w:r>
      <w:r>
        <w:rPr>
          <w:w w:val="105"/>
          <w:sz w:val="20"/>
        </w:rPr>
        <w:t> and</w:t>
      </w:r>
      <w:r>
        <w:rPr>
          <w:w w:val="105"/>
          <w:sz w:val="20"/>
        </w:rPr>
        <w:t> Foteini</w:t>
      </w:r>
      <w:r>
        <w:rPr>
          <w:w w:val="105"/>
          <w:sz w:val="20"/>
        </w:rPr>
        <w:t> Tzachrista)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Development</w:t>
      </w:r>
      <w:r>
        <w:rPr>
          <w:i/>
          <w:w w:val="105"/>
          <w:sz w:val="20"/>
        </w:rPr>
        <w:t> and Cultural</w:t>
      </w:r>
      <w:r>
        <w:rPr>
          <w:i/>
          <w:w w:val="105"/>
          <w:sz w:val="20"/>
        </w:rPr>
        <w:t> Change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(2025) 73(3)</w:t>
      </w:r>
    </w:p>
    <w:p>
      <w:pPr>
        <w:spacing w:line="235" w:lineRule="auto" w:before="238"/>
        <w:ind w:left="2452" w:right="137" w:firstLine="0"/>
        <w:jc w:val="both"/>
        <w:rPr>
          <w:sz w:val="20"/>
        </w:rPr>
      </w:pPr>
      <w:r>
        <w:rPr>
          <w:w w:val="105"/>
          <w:sz w:val="20"/>
        </w:rPr>
        <w:t>“Is the Phone Mightier than the Virus?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Cell Phone Access and Epidemic Containment Efforts”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Elisa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Maffioli)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(2024)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167</w:t>
      </w:r>
    </w:p>
    <w:p>
      <w:pPr>
        <w:pStyle w:val="BodyText"/>
        <w:spacing w:line="235" w:lineRule="auto" w:before="239"/>
        <w:ind w:left="2452" w:right="137"/>
        <w:jc w:val="both"/>
      </w:pPr>
      <w:r>
        <w:rPr>
          <w:w w:val="105"/>
        </w:rPr>
        <w:t>“Violence and Financial Decisions:</w:t>
      </w:r>
      <w:r>
        <w:rPr>
          <w:spacing w:val="40"/>
          <w:w w:val="105"/>
        </w:rPr>
        <w:t> </w:t>
      </w:r>
      <w:r>
        <w:rPr>
          <w:w w:val="105"/>
        </w:rPr>
        <w:t>Evidence from Mobile Money in Afghanistan” (with Joshua Blumenstock, Michael Callen, and Tarek Ghani) </w:t>
      </w:r>
      <w:r>
        <w:rPr>
          <w:i/>
          <w:w w:val="105"/>
        </w:rPr>
        <w:t>The Review of Economics and Statistics</w:t>
      </w:r>
      <w:r>
        <w:rPr>
          <w:i/>
          <w:spacing w:val="40"/>
          <w:w w:val="105"/>
        </w:rPr>
        <w:t> </w:t>
      </w:r>
      <w:r>
        <w:rPr>
          <w:w w:val="105"/>
        </w:rPr>
        <w:t>(2024) 106 (2):</w:t>
      </w:r>
      <w:r>
        <w:rPr>
          <w:spacing w:val="40"/>
          <w:w w:val="105"/>
        </w:rPr>
        <w:t> </w:t>
      </w:r>
      <w:r>
        <w:rPr>
          <w:w w:val="105"/>
        </w:rPr>
        <w:t>352-369</w:t>
      </w:r>
    </w:p>
    <w:p>
      <w:pPr>
        <w:spacing w:line="235" w:lineRule="auto" w:before="239"/>
        <w:ind w:left="2452" w:right="138" w:firstLine="0"/>
        <w:jc w:val="both"/>
        <w:rPr>
          <w:sz w:val="20"/>
        </w:rPr>
      </w:pPr>
      <w:r>
        <w:rPr>
          <w:w w:val="105"/>
          <w:sz w:val="20"/>
        </w:rPr>
        <w:t>“Can</w:t>
      </w:r>
      <w:r>
        <w:rPr>
          <w:w w:val="105"/>
          <w:sz w:val="20"/>
        </w:rPr>
        <w:t> Community</w:t>
      </w:r>
      <w:r>
        <w:rPr>
          <w:w w:val="105"/>
          <w:sz w:val="20"/>
        </w:rPr>
        <w:t> Crime</w:t>
      </w:r>
      <w:r>
        <w:rPr>
          <w:w w:val="105"/>
          <w:sz w:val="20"/>
        </w:rPr>
        <w:t> Monitoring</w:t>
      </w:r>
      <w:r>
        <w:rPr>
          <w:w w:val="105"/>
          <w:sz w:val="20"/>
        </w:rPr>
        <w:t> Reduce</w:t>
      </w:r>
      <w:r>
        <w:rPr>
          <w:w w:val="105"/>
          <w:sz w:val="20"/>
        </w:rPr>
        <w:t> Student</w:t>
      </w:r>
      <w:r>
        <w:rPr>
          <w:w w:val="105"/>
          <w:sz w:val="20"/>
        </w:rPr>
        <w:t> Absenteeism?”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w w:val="105"/>
          <w:sz w:val="20"/>
        </w:rPr>
        <w:t> Sarah Komisarow)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Finance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(2023)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18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319–350</w:t>
      </w:r>
    </w:p>
    <w:p>
      <w:pPr>
        <w:pStyle w:val="BodyText"/>
        <w:spacing w:line="235" w:lineRule="auto" w:before="239"/>
        <w:ind w:left="2452" w:right="137"/>
        <w:jc w:val="both"/>
      </w:pPr>
      <w:r>
        <w:rPr>
          <w:w w:val="105"/>
        </w:rPr>
        <w:t>“Are</w:t>
      </w:r>
      <w:r>
        <w:rPr>
          <w:spacing w:val="-12"/>
          <w:w w:val="105"/>
        </w:rPr>
        <w:t> </w:t>
      </w:r>
      <w:r>
        <w:rPr>
          <w:w w:val="105"/>
        </w:rPr>
        <w:t>socio-demographic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economic</w:t>
      </w:r>
      <w:r>
        <w:rPr>
          <w:spacing w:val="-12"/>
          <w:w w:val="105"/>
        </w:rPr>
        <w:t> </w:t>
      </w:r>
      <w:r>
        <w:rPr>
          <w:w w:val="105"/>
        </w:rPr>
        <w:t>characteristics</w:t>
      </w:r>
      <w:r>
        <w:rPr>
          <w:spacing w:val="-12"/>
          <w:w w:val="105"/>
        </w:rPr>
        <w:t> </w:t>
      </w:r>
      <w:r>
        <w:rPr>
          <w:w w:val="105"/>
        </w:rPr>
        <w:t>good</w:t>
      </w:r>
      <w:r>
        <w:rPr>
          <w:spacing w:val="-12"/>
          <w:w w:val="105"/>
        </w:rPr>
        <w:t> </w:t>
      </w:r>
      <w:r>
        <w:rPr>
          <w:w w:val="105"/>
        </w:rPr>
        <w:t>predictors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misinformation during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epidemic?”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Elisa</w:t>
      </w:r>
      <w:r>
        <w:rPr>
          <w:spacing w:val="40"/>
          <w:w w:val="105"/>
        </w:rPr>
        <w:t> </w:t>
      </w:r>
      <w:r>
        <w:rPr>
          <w:w w:val="105"/>
        </w:rPr>
        <w:t>Maffioli)</w:t>
      </w:r>
      <w:r>
        <w:rPr>
          <w:i/>
          <w:w w:val="105"/>
        </w:rPr>
        <w:t>PLOS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Global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Public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Health</w:t>
      </w:r>
      <w:r>
        <w:rPr>
          <w:i/>
          <w:spacing w:val="40"/>
          <w:w w:val="105"/>
        </w:rPr>
        <w:t> </w:t>
      </w:r>
      <w:r>
        <w:rPr>
          <w:w w:val="105"/>
        </w:rPr>
        <w:t>(2022)</w:t>
      </w:r>
      <w:r>
        <w:rPr>
          <w:spacing w:val="40"/>
          <w:w w:val="105"/>
        </w:rPr>
        <w:t> </w:t>
      </w:r>
      <w:r>
        <w:rPr>
          <w:w w:val="105"/>
        </w:rPr>
        <w:t>2(3)</w:t>
      </w:r>
    </w:p>
    <w:p>
      <w:pPr>
        <w:spacing w:line="235" w:lineRule="auto" w:before="238"/>
        <w:ind w:left="2452" w:right="136" w:firstLine="0"/>
        <w:jc w:val="both"/>
        <w:rPr>
          <w:sz w:val="20"/>
        </w:rPr>
      </w:pPr>
      <w:r>
        <w:rPr>
          <w:w w:val="110"/>
          <w:sz w:val="20"/>
        </w:rPr>
        <w:t>“Cell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Phone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Access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Election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Fraud:</w:t>
      </w:r>
      <w:r>
        <w:rPr>
          <w:w w:val="110"/>
          <w:sz w:val="20"/>
        </w:rPr>
        <w:t> Evidence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Spatial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Regression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Disconti- nuity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Design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Afghanistan”</w:t>
      </w:r>
      <w:r>
        <w:rPr>
          <w:spacing w:val="-3"/>
          <w:w w:val="110"/>
          <w:sz w:val="20"/>
        </w:rPr>
        <w:t> </w:t>
      </w:r>
      <w:r>
        <w:rPr>
          <w:i/>
          <w:w w:val="110"/>
          <w:sz w:val="20"/>
        </w:rPr>
        <w:t>American Economic Journal: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Applied Economics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(2021) 13 (2):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1-51</w:t>
      </w:r>
    </w:p>
    <w:p>
      <w:pPr>
        <w:pStyle w:val="BodyText"/>
        <w:spacing w:line="235" w:lineRule="auto" w:before="239"/>
        <w:ind w:left="2452" w:right="138"/>
        <w:jc w:val="both"/>
      </w:pPr>
      <w:r>
        <w:rPr>
          <w:w w:val="110"/>
        </w:rPr>
        <w:t>“Community</w:t>
      </w:r>
      <w:r>
        <w:rPr>
          <w:w w:val="110"/>
        </w:rPr>
        <w:t> Monitoring</w:t>
      </w:r>
      <w:r>
        <w:rPr>
          <w:w w:val="110"/>
        </w:rPr>
        <w:t> and</w:t>
      </w:r>
      <w:r>
        <w:rPr>
          <w:w w:val="110"/>
        </w:rPr>
        <w:t> Crime: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w w:val="110"/>
        </w:rPr>
        <w:t> from</w:t>
      </w:r>
      <w:r>
        <w:rPr>
          <w:w w:val="110"/>
        </w:rPr>
        <w:t> Chicago’s</w:t>
      </w:r>
      <w:r>
        <w:rPr>
          <w:w w:val="110"/>
        </w:rPr>
        <w:t> Safe</w:t>
      </w:r>
      <w:r>
        <w:rPr>
          <w:w w:val="110"/>
        </w:rPr>
        <w:t> Passages</w:t>
      </w:r>
      <w:r>
        <w:rPr>
          <w:w w:val="110"/>
        </w:rPr>
        <w:t> Pro- gram”(with Sarah Komisarow)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Public</w:t>
      </w:r>
      <w:r>
        <w:rPr>
          <w:i/>
          <w:w w:val="110"/>
        </w:rPr>
        <w:t> Economics</w:t>
      </w:r>
      <w:r>
        <w:rPr>
          <w:i/>
          <w:spacing w:val="39"/>
          <w:w w:val="110"/>
        </w:rPr>
        <w:t> </w:t>
      </w:r>
      <w:r>
        <w:rPr>
          <w:w w:val="110"/>
        </w:rPr>
        <w:t>(2020) 191</w:t>
      </w:r>
    </w:p>
    <w:p>
      <w:pPr>
        <w:pStyle w:val="BodyText"/>
        <w:spacing w:line="235" w:lineRule="auto" w:before="239"/>
        <w:ind w:left="2452" w:right="136"/>
        <w:jc w:val="both"/>
      </w:pPr>
      <w:r>
        <w:rPr>
          <w:w w:val="110"/>
        </w:rPr>
        <w:t>“Loss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Time</w:t>
      </w:r>
      <w:r>
        <w:rPr>
          <w:w w:val="110"/>
        </w:rPr>
        <w:t> of</w:t>
      </w:r>
      <w:r>
        <w:rPr>
          <w:w w:val="110"/>
        </w:rPr>
        <w:t> Cholera:</w:t>
      </w:r>
      <w:r>
        <w:rPr>
          <w:spacing w:val="32"/>
          <w:w w:val="110"/>
        </w:rPr>
        <w:t> </w:t>
      </w:r>
      <w:r>
        <w:rPr>
          <w:w w:val="110"/>
        </w:rPr>
        <w:t>Long-run</w:t>
      </w:r>
      <w:r>
        <w:rPr>
          <w:w w:val="110"/>
        </w:rPr>
        <w:t> Impact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Disease</w:t>
      </w:r>
      <w:r>
        <w:rPr>
          <w:w w:val="110"/>
        </w:rPr>
        <w:t> Epidemic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Urban Landscape” (with Attila Ambrus and Erica Field) </w:t>
      </w:r>
      <w:r>
        <w:rPr>
          <w:i/>
          <w:w w:val="110"/>
        </w:rPr>
        <w:t>American</w:t>
      </w:r>
      <w:r>
        <w:rPr>
          <w:i/>
          <w:w w:val="110"/>
        </w:rPr>
        <w:t> Economic</w:t>
      </w:r>
      <w:r>
        <w:rPr>
          <w:i/>
          <w:w w:val="110"/>
        </w:rPr>
        <w:t> Review</w:t>
      </w:r>
      <w:r>
        <w:rPr>
          <w:i/>
          <w:w w:val="110"/>
        </w:rPr>
        <w:t> </w:t>
      </w:r>
      <w:r>
        <w:rPr>
          <w:w w:val="110"/>
        </w:rPr>
        <w:t>(2020) 110 (2):</w:t>
      </w:r>
      <w:r>
        <w:rPr>
          <w:spacing w:val="40"/>
          <w:w w:val="110"/>
        </w:rPr>
        <w:t> </w:t>
      </w:r>
      <w:r>
        <w:rPr>
          <w:w w:val="110"/>
        </w:rPr>
        <w:t>475-525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line="235" w:lineRule="auto" w:before="52"/>
        <w:ind w:left="2452" w:right="137"/>
        <w:jc w:val="both"/>
      </w:pPr>
      <w:r>
        <w:rPr>
          <w:w w:val="110"/>
        </w:rPr>
        <w:t>“Infant</w:t>
      </w:r>
      <w:r>
        <w:rPr>
          <w:w w:val="110"/>
        </w:rPr>
        <w:t> Mortality</w:t>
      </w:r>
      <w:r>
        <w:rPr>
          <w:w w:val="110"/>
        </w:rPr>
        <w:t> Rate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Measure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Country’s</w:t>
      </w:r>
      <w:r>
        <w:rPr>
          <w:w w:val="110"/>
        </w:rPr>
        <w:t> Health: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Robust</w:t>
      </w:r>
      <w:r>
        <w:rPr>
          <w:w w:val="110"/>
        </w:rPr>
        <w:t> Method</w:t>
      </w:r>
      <w:r>
        <w:rPr>
          <w:w w:val="110"/>
        </w:rPr>
        <w:t> to Improve</w:t>
      </w:r>
      <w:r>
        <w:rPr>
          <w:w w:val="110"/>
        </w:rPr>
        <w:t> Reliability</w:t>
      </w:r>
      <w:r>
        <w:rPr>
          <w:w w:val="110"/>
        </w:rPr>
        <w:t> and</w:t>
      </w:r>
      <w:r>
        <w:rPr>
          <w:w w:val="110"/>
        </w:rPr>
        <w:t> Comparability”</w:t>
      </w:r>
      <w:r>
        <w:rPr>
          <w:w w:val="110"/>
        </w:rPr>
        <w:t> (with</w:t>
      </w:r>
      <w:r>
        <w:rPr>
          <w:w w:val="110"/>
        </w:rPr>
        <w:t> Donna</w:t>
      </w:r>
      <w:r>
        <w:rPr>
          <w:w w:val="110"/>
        </w:rPr>
        <w:t> Gilleskie)</w:t>
      </w:r>
      <w:r>
        <w:rPr>
          <w:w w:val="110"/>
        </w:rPr>
        <w:t> </w:t>
      </w:r>
      <w:r>
        <w:rPr>
          <w:i/>
          <w:w w:val="110"/>
        </w:rPr>
        <w:t>Demography</w:t>
      </w:r>
      <w:r>
        <w:rPr>
          <w:i/>
          <w:w w:val="110"/>
        </w:rPr>
        <w:t> </w:t>
      </w:r>
      <w:r>
        <w:rPr>
          <w:w w:val="110"/>
        </w:rPr>
        <w:t>(2017) 54:2 p.701-720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400" w:bottom="280" w:left="1080" w:right="1080"/>
        </w:sectPr>
      </w:pPr>
    </w:p>
    <w:p>
      <w:pPr>
        <w:pStyle w:val="Heading1"/>
        <w:spacing w:line="252" w:lineRule="auto"/>
      </w:pPr>
      <w:r>
        <w:rPr>
          <w:spacing w:val="-2"/>
          <w:w w:val="105"/>
        </w:rPr>
        <w:t>WORKING PAPERS</w:t>
      </w:r>
    </w:p>
    <w:p>
      <w:pPr>
        <w:pStyle w:val="BodyText"/>
        <w:spacing w:line="235" w:lineRule="auto" w:before="63"/>
        <w:ind w:left="359" w:right="41"/>
      </w:pPr>
      <w:r>
        <w:rPr/>
        <w:br w:type="column"/>
      </w:r>
      <w:r>
        <w:rPr/>
        <w:t>“Cell</w:t>
      </w:r>
      <w:r>
        <w:rPr>
          <w:spacing w:val="39"/>
        </w:rPr>
        <w:t> </w:t>
      </w:r>
      <w:r>
        <w:rPr/>
        <w:t>Phone</w:t>
      </w:r>
      <w:r>
        <w:rPr>
          <w:spacing w:val="39"/>
        </w:rPr>
        <w:t> </w:t>
      </w:r>
      <w:r>
        <w:rPr/>
        <w:t>Access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Insurgent</w:t>
      </w:r>
      <w:r>
        <w:rPr>
          <w:spacing w:val="39"/>
        </w:rPr>
        <w:t> </w:t>
      </w:r>
      <w:r>
        <w:rPr/>
        <w:t>Violence:</w:t>
      </w:r>
      <w:r>
        <w:rPr>
          <w:spacing w:val="80"/>
        </w:rPr>
        <w:t> </w:t>
      </w:r>
      <w:r>
        <w:rPr/>
        <w:t>Evidence</w:t>
      </w:r>
      <w:r>
        <w:rPr>
          <w:spacing w:val="39"/>
        </w:rPr>
        <w:t> </w:t>
      </w:r>
      <w:r>
        <w:rPr/>
        <w:t>from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Radio</w:t>
      </w:r>
      <w:r>
        <w:rPr>
          <w:spacing w:val="39"/>
        </w:rPr>
        <w:t> </w:t>
      </w:r>
      <w:r>
        <w:rPr/>
        <w:t>Propagation</w:t>
      </w:r>
      <w:r>
        <w:rPr>
          <w:spacing w:val="39"/>
        </w:rPr>
        <w:t> </w:t>
      </w:r>
      <w:r>
        <w:rPr/>
        <w:t>Model </w:t>
      </w:r>
      <w:r>
        <w:rPr>
          <w:w w:val="110"/>
        </w:rPr>
        <w:t>in Afghanistan”, with Ryan Ellis and Lin Yang (</w:t>
      </w:r>
      <w:r>
        <w:rPr>
          <w:i/>
          <w:w w:val="110"/>
        </w:rPr>
        <w:t>Submitted</w:t>
      </w:r>
      <w:r>
        <w:rPr>
          <w:i/>
          <w:spacing w:val="-24"/>
          <w:w w:val="110"/>
        </w:rPr>
        <w:t> </w:t>
      </w:r>
      <w:r>
        <w:rPr>
          <w:w w:val="110"/>
        </w:rPr>
        <w:t>)</w:t>
      </w:r>
    </w:p>
    <w:p>
      <w:pPr>
        <w:pStyle w:val="BodyText"/>
        <w:spacing w:before="235"/>
        <w:ind w:left="359"/>
      </w:pPr>
      <w:r>
        <w:rPr>
          <w:w w:val="105"/>
        </w:rPr>
        <w:t>“Mobile</w:t>
      </w:r>
      <w:r>
        <w:rPr>
          <w:spacing w:val="8"/>
          <w:w w:val="105"/>
        </w:rPr>
        <w:t> </w:t>
      </w:r>
      <w:r>
        <w:rPr>
          <w:w w:val="105"/>
        </w:rPr>
        <w:t>Phone</w:t>
      </w:r>
      <w:r>
        <w:rPr>
          <w:spacing w:val="9"/>
          <w:w w:val="105"/>
        </w:rPr>
        <w:t> </w:t>
      </w:r>
      <w:r>
        <w:rPr>
          <w:w w:val="105"/>
        </w:rPr>
        <w:t>Access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Gender</w:t>
      </w:r>
      <w:r>
        <w:rPr>
          <w:spacing w:val="8"/>
          <w:w w:val="105"/>
        </w:rPr>
        <w:t> </w:t>
      </w:r>
      <w:r>
        <w:rPr>
          <w:w w:val="105"/>
        </w:rPr>
        <w:t>Norms”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9"/>
          <w:w w:val="105"/>
        </w:rPr>
        <w:t> </w:t>
      </w:r>
      <w:r>
        <w:rPr>
          <w:w w:val="105"/>
        </w:rPr>
        <w:t>Ahmad</w:t>
      </w:r>
      <w:r>
        <w:rPr>
          <w:spacing w:val="9"/>
          <w:w w:val="105"/>
        </w:rPr>
        <w:t> </w:t>
      </w:r>
      <w:r>
        <w:rPr>
          <w:w w:val="105"/>
        </w:rPr>
        <w:t>Mobariz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Seung-Hun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Chun</w:t>
      </w:r>
    </w:p>
    <w:p>
      <w:pPr>
        <w:pStyle w:val="BodyText"/>
        <w:spacing w:line="235" w:lineRule="auto" w:before="238"/>
        <w:ind w:left="359"/>
      </w:pPr>
      <w:r>
        <w:rPr>
          <w:w w:val="110"/>
        </w:rPr>
        <w:t>“Polling</w:t>
      </w:r>
      <w:r>
        <w:rPr>
          <w:spacing w:val="16"/>
          <w:w w:val="110"/>
        </w:rPr>
        <w:t> </w:t>
      </w:r>
      <w:r>
        <w:rPr>
          <w:w w:val="110"/>
        </w:rPr>
        <w:t>Place</w:t>
      </w:r>
      <w:r>
        <w:rPr>
          <w:spacing w:val="16"/>
          <w:w w:val="110"/>
        </w:rPr>
        <w:t> </w:t>
      </w:r>
      <w:r>
        <w:rPr>
          <w:w w:val="110"/>
        </w:rPr>
        <w:t>Matters:</w:t>
      </w:r>
      <w:r>
        <w:rPr>
          <w:spacing w:val="40"/>
          <w:w w:val="110"/>
        </w:rPr>
        <w:t> </w:t>
      </w:r>
      <w:r>
        <w:rPr>
          <w:w w:val="110"/>
        </w:rPr>
        <w:t>How</w:t>
      </w:r>
      <w:r>
        <w:rPr>
          <w:spacing w:val="16"/>
          <w:w w:val="110"/>
        </w:rPr>
        <w:t> </w:t>
      </w:r>
      <w:r>
        <w:rPr>
          <w:w w:val="110"/>
        </w:rPr>
        <w:t>Voting</w:t>
      </w:r>
      <w:r>
        <w:rPr>
          <w:spacing w:val="16"/>
          <w:w w:val="110"/>
        </w:rPr>
        <w:t> </w:t>
      </w:r>
      <w:r>
        <w:rPr>
          <w:w w:val="110"/>
        </w:rPr>
        <w:t>Location</w:t>
      </w:r>
      <w:r>
        <w:rPr>
          <w:spacing w:val="16"/>
          <w:w w:val="110"/>
        </w:rPr>
        <w:t> </w:t>
      </w:r>
      <w:r>
        <w:rPr>
          <w:w w:val="110"/>
        </w:rPr>
        <w:t>Influences</w:t>
      </w:r>
      <w:r>
        <w:rPr>
          <w:spacing w:val="16"/>
          <w:w w:val="110"/>
        </w:rPr>
        <w:t> </w:t>
      </w:r>
      <w:r>
        <w:rPr>
          <w:w w:val="110"/>
        </w:rPr>
        <w:t>Election</w:t>
      </w:r>
      <w:r>
        <w:rPr>
          <w:spacing w:val="16"/>
          <w:w w:val="110"/>
        </w:rPr>
        <w:t> </w:t>
      </w:r>
      <w:r>
        <w:rPr>
          <w:w w:val="110"/>
        </w:rPr>
        <w:t>Fraud”</w:t>
      </w:r>
      <w:r>
        <w:rPr>
          <w:spacing w:val="16"/>
          <w:w w:val="110"/>
        </w:rPr>
        <w:t> </w:t>
      </w:r>
      <w:r>
        <w:rPr>
          <w:w w:val="110"/>
        </w:rPr>
        <w:t>with</w:t>
      </w:r>
      <w:r>
        <w:rPr>
          <w:spacing w:val="16"/>
          <w:w w:val="110"/>
        </w:rPr>
        <w:t> </w:t>
      </w:r>
      <w:r>
        <w:rPr>
          <w:w w:val="110"/>
        </w:rPr>
        <w:t>Kelly Lifchez and Tannishtha Ghosh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80" w:bottom="280" w:left="1080" w:right="1080"/>
          <w:cols w:num="2" w:equalWidth="0">
            <w:col w:w="1601" w:space="491"/>
            <w:col w:w="7988"/>
          </w:cols>
        </w:sect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line="252" w:lineRule="auto"/>
      </w:pPr>
      <w:r>
        <w:rPr>
          <w:w w:val="105"/>
        </w:rPr>
        <w:t>WORKS</w:t>
      </w:r>
      <w:r>
        <w:rPr>
          <w:w w:val="105"/>
        </w:rPr>
        <w:t> IN </w:t>
      </w:r>
      <w:r>
        <w:rPr>
          <w:spacing w:val="-2"/>
          <w:w w:val="105"/>
        </w:rPr>
        <w:t>PROGRESS</w:t>
      </w:r>
    </w:p>
    <w:p>
      <w:pPr>
        <w:spacing w:before="59"/>
        <w:ind w:left="360" w:right="0" w:firstLine="0"/>
        <w:jc w:val="left"/>
        <w:rPr>
          <w:sz w:val="20"/>
        </w:rPr>
      </w:pPr>
      <w:r>
        <w:rPr/>
        <w:br w:type="column"/>
      </w:r>
      <w:r>
        <w:rPr>
          <w:w w:val="110"/>
          <w:sz w:val="20"/>
        </w:rPr>
        <w:t>“The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Role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Audits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Election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Fraud”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Data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analysis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stage</w:t>
      </w:r>
      <w:r>
        <w:rPr>
          <w:spacing w:val="-2"/>
          <w:w w:val="110"/>
          <w:sz w:val="20"/>
        </w:rPr>
        <w:t>)</w:t>
      </w:r>
    </w:p>
    <w:p>
      <w:pPr>
        <w:pStyle w:val="BodyText"/>
        <w:spacing w:line="235" w:lineRule="auto" w:before="238"/>
        <w:ind w:left="359"/>
      </w:pPr>
      <w:r>
        <w:rPr>
          <w:w w:val="105"/>
        </w:rPr>
        <w:t>“Crime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Crime</w:t>
      </w:r>
      <w:r>
        <w:rPr>
          <w:spacing w:val="40"/>
          <w:w w:val="105"/>
        </w:rPr>
        <w:t> </w:t>
      </w:r>
      <w:r>
        <w:rPr>
          <w:w w:val="105"/>
        </w:rPr>
        <w:t>Perceptions:</w:t>
      </w:r>
      <w:r>
        <w:rPr>
          <w:spacing w:val="79"/>
          <w:w w:val="105"/>
        </w:rPr>
        <w:t> </w:t>
      </w:r>
      <w:r>
        <w:rPr>
          <w:w w:val="105"/>
        </w:rPr>
        <w:t>Evidence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Chicago”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Felipe</w:t>
      </w:r>
      <w:r>
        <w:rPr>
          <w:spacing w:val="40"/>
          <w:w w:val="105"/>
        </w:rPr>
        <w:t> </w:t>
      </w:r>
      <w:r>
        <w:rPr>
          <w:w w:val="105"/>
        </w:rPr>
        <w:t>Rocha</w:t>
      </w:r>
      <w:r>
        <w:rPr>
          <w:spacing w:val="40"/>
          <w:w w:val="105"/>
        </w:rPr>
        <w:t> </w:t>
      </w:r>
      <w:r>
        <w:rPr>
          <w:w w:val="105"/>
        </w:rPr>
        <w:t>Campos and Mo Sarabian</w:t>
      </w:r>
    </w:p>
    <w:p>
      <w:pPr>
        <w:pStyle w:val="BodyText"/>
        <w:spacing w:line="235" w:lineRule="auto" w:before="239"/>
        <w:ind w:left="359"/>
      </w:pPr>
      <w:r>
        <w:rPr>
          <w:w w:val="110"/>
        </w:rPr>
        <w:t>“Epidemic</w:t>
      </w:r>
      <w:r>
        <w:rPr>
          <w:spacing w:val="13"/>
          <w:w w:val="110"/>
        </w:rPr>
        <w:t> </w:t>
      </w:r>
      <w:r>
        <w:rPr>
          <w:w w:val="110"/>
        </w:rPr>
        <w:t>Shocks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Spatial</w:t>
      </w:r>
      <w:r>
        <w:rPr>
          <w:spacing w:val="13"/>
          <w:w w:val="110"/>
        </w:rPr>
        <w:t> </w:t>
      </w:r>
      <w:r>
        <w:rPr>
          <w:w w:val="110"/>
        </w:rPr>
        <w:t>Mobility: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spacing w:val="13"/>
          <w:w w:val="110"/>
        </w:rPr>
        <w:t> </w:t>
      </w:r>
      <w:r>
        <w:rPr>
          <w:w w:val="110"/>
        </w:rPr>
        <w:t>from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2014</w:t>
      </w:r>
      <w:r>
        <w:rPr>
          <w:spacing w:val="13"/>
          <w:w w:val="110"/>
        </w:rPr>
        <w:t> </w:t>
      </w:r>
      <w:r>
        <w:rPr>
          <w:w w:val="110"/>
        </w:rPr>
        <w:t>West</w:t>
      </w:r>
      <w:r>
        <w:rPr>
          <w:spacing w:val="13"/>
          <w:w w:val="110"/>
        </w:rPr>
        <w:t> </w:t>
      </w:r>
      <w:r>
        <w:rPr>
          <w:w w:val="110"/>
        </w:rPr>
        <w:t>Africa</w:t>
      </w:r>
      <w:r>
        <w:rPr>
          <w:spacing w:val="13"/>
          <w:w w:val="110"/>
        </w:rPr>
        <w:t> </w:t>
      </w:r>
      <w:r>
        <w:rPr>
          <w:w w:val="110"/>
        </w:rPr>
        <w:t>Ebola Outbreak” with Elisa Maffioli (</w:t>
      </w:r>
      <w:r>
        <w:rPr>
          <w:i/>
          <w:w w:val="110"/>
        </w:rPr>
        <w:t>Data</w:t>
      </w:r>
      <w:r>
        <w:rPr>
          <w:i/>
          <w:w w:val="110"/>
        </w:rPr>
        <w:t> collected</w:t>
      </w:r>
      <w:r>
        <w:rPr>
          <w:i/>
          <w:spacing w:val="-27"/>
          <w:w w:val="110"/>
        </w:rPr>
        <w:t> </w:t>
      </w:r>
      <w:r>
        <w:rPr>
          <w:w w:val="110"/>
        </w:rPr>
        <w:t>)</w:t>
      </w:r>
    </w:p>
    <w:p>
      <w:pPr>
        <w:pStyle w:val="BodyText"/>
        <w:spacing w:line="235" w:lineRule="auto" w:before="239"/>
        <w:ind w:left="359"/>
      </w:pPr>
      <w:r>
        <w:rPr>
          <w:w w:val="110"/>
        </w:rPr>
        <w:t>“Crime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Age</w:t>
      </w:r>
      <w:r>
        <w:rPr>
          <w:w w:val="110"/>
        </w:rPr>
        <w:t> of</w:t>
      </w:r>
      <w:r>
        <w:rPr>
          <w:w w:val="110"/>
        </w:rPr>
        <w:t> Social</w:t>
      </w:r>
      <w:r>
        <w:rPr>
          <w:w w:val="110"/>
        </w:rPr>
        <w:t> Media: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Causal</w:t>
      </w:r>
      <w:r>
        <w:rPr>
          <w:w w:val="110"/>
        </w:rPr>
        <w:t> Impact</w:t>
      </w:r>
      <w:r>
        <w:rPr>
          <w:w w:val="110"/>
        </w:rPr>
        <w:t> of</w:t>
      </w:r>
      <w:r>
        <w:rPr>
          <w:w w:val="110"/>
        </w:rPr>
        <w:t> Viral</w:t>
      </w:r>
      <w:r>
        <w:rPr>
          <w:w w:val="110"/>
        </w:rPr>
        <w:t> Content</w:t>
      </w:r>
      <w:r>
        <w:rPr>
          <w:w w:val="110"/>
        </w:rPr>
        <w:t> on</w:t>
      </w:r>
      <w:r>
        <w:rPr>
          <w:w w:val="110"/>
        </w:rPr>
        <w:t> Criminal </w:t>
      </w:r>
      <w:r>
        <w:rPr>
          <w:spacing w:val="-2"/>
          <w:w w:val="110"/>
        </w:rPr>
        <w:t>Behavior”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80" w:bottom="280" w:left="1080" w:right="1080"/>
          <w:cols w:num="2" w:equalWidth="0">
            <w:col w:w="1652" w:space="440"/>
            <w:col w:w="7988"/>
          </w:cols>
        </w:sect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line="252" w:lineRule="auto"/>
        <w:ind w:right="0"/>
      </w:pPr>
      <w:r>
        <w:rPr>
          <w:spacing w:val="-2"/>
          <w:w w:val="105"/>
        </w:rPr>
        <w:t>OTHER PUBLICATIONS</w:t>
      </w:r>
    </w:p>
    <w:p>
      <w:pPr>
        <w:pStyle w:val="BodyText"/>
        <w:spacing w:line="235" w:lineRule="auto" w:before="63"/>
        <w:ind w:left="286" w:right="136"/>
      </w:pPr>
      <w:r>
        <w:rPr/>
        <w:br w:type="column"/>
      </w:r>
      <w:r>
        <w:rPr>
          <w:w w:val="110"/>
        </w:rPr>
        <w:t>“Infant</w:t>
      </w:r>
      <w:r>
        <w:rPr>
          <w:spacing w:val="-13"/>
          <w:w w:val="110"/>
        </w:rPr>
        <w:t> </w:t>
      </w:r>
      <w:r>
        <w:rPr>
          <w:w w:val="110"/>
        </w:rPr>
        <w:t>mortality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Cuba:</w:t>
      </w:r>
      <w:r>
        <w:rPr>
          <w:spacing w:val="1"/>
          <w:w w:val="110"/>
        </w:rPr>
        <w:t> </w:t>
      </w:r>
      <w:r>
        <w:rPr>
          <w:w w:val="110"/>
        </w:rPr>
        <w:t>Myth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Reality.”</w:t>
      </w:r>
      <w:r>
        <w:rPr>
          <w:spacing w:val="-13"/>
          <w:w w:val="110"/>
        </w:rPr>
        <w:t> </w:t>
      </w:r>
      <w:r>
        <w:rPr>
          <w:i/>
          <w:w w:val="110"/>
        </w:rPr>
        <w:t>Cuban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Studies</w:t>
      </w:r>
      <w:r>
        <w:rPr>
          <w:i/>
          <w:spacing w:val="-11"/>
          <w:w w:val="110"/>
        </w:rPr>
        <w:t> </w:t>
      </w:r>
      <w:r>
        <w:rPr>
          <w:w w:val="110"/>
        </w:rPr>
        <w:t>(2015):</w:t>
      </w:r>
      <w:r>
        <w:rPr>
          <w:spacing w:val="1"/>
          <w:w w:val="110"/>
        </w:rPr>
        <w:t> </w:t>
      </w:r>
      <w:r>
        <w:rPr>
          <w:w w:val="110"/>
        </w:rPr>
        <w:t>19-39.</w:t>
      </w:r>
      <w:r>
        <w:rPr>
          <w:spacing w:val="3"/>
          <w:w w:val="110"/>
        </w:rPr>
        <w:t> </w:t>
      </w:r>
      <w:r>
        <w:rPr>
          <w:w w:val="110"/>
        </w:rPr>
        <w:t>University of Pittsburgh Press.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80" w:bottom="280" w:left="1080" w:right="1080"/>
          <w:cols w:num="2" w:equalWidth="0">
            <w:col w:w="2126" w:space="40"/>
            <w:col w:w="7914"/>
          </w:cols>
        </w:sect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line="252" w:lineRule="auto"/>
        <w:ind w:right="0"/>
      </w:pPr>
      <w:r>
        <w:rPr>
          <w:spacing w:val="-2"/>
          <w:w w:val="105"/>
        </w:rPr>
        <w:t>TEACHING EXPERIENCE</w:t>
      </w:r>
    </w:p>
    <w:p>
      <w:pPr>
        <w:pStyle w:val="BodyText"/>
        <w:tabs>
          <w:tab w:pos="5777" w:val="left" w:leader="none"/>
          <w:tab w:pos="6817" w:val="left" w:leader="none"/>
        </w:tabs>
        <w:spacing w:line="235" w:lineRule="auto" w:before="63"/>
        <w:ind w:left="359" w:right="137"/>
        <w:jc w:val="both"/>
      </w:pPr>
      <w:r>
        <w:rPr/>
        <w:br w:type="column"/>
      </w:r>
      <w:r>
        <w:rPr>
          <w:w w:val="105"/>
        </w:rPr>
        <w:t>Undergraduate Development (Georgia Tech)</w:t>
      </w:r>
      <w:r>
        <w:rPr/>
        <w:tab/>
        <w:tab/>
      </w:r>
      <w:r>
        <w:rPr>
          <w:w w:val="105"/>
        </w:rPr>
        <w:t>Spring</w:t>
      </w:r>
      <w:r>
        <w:rPr>
          <w:spacing w:val="-12"/>
          <w:w w:val="105"/>
        </w:rPr>
        <w:t> </w:t>
      </w:r>
      <w:r>
        <w:rPr>
          <w:w w:val="105"/>
        </w:rPr>
        <w:t>2025 </w:t>
      </w:r>
      <w:r>
        <w:rPr/>
        <w:t>Development</w:t>
      </w:r>
      <w:r>
        <w:rPr>
          <w:spacing w:val="78"/>
        </w:rPr>
        <w:t> </w:t>
      </w:r>
      <w:r>
        <w:rPr/>
        <w:t>Economics</w:t>
      </w:r>
      <w:r>
        <w:rPr>
          <w:spacing w:val="79"/>
        </w:rPr>
        <w:t> </w:t>
      </w:r>
      <w:r>
        <w:rPr/>
        <w:t>(Georgia</w:t>
      </w:r>
      <w:r>
        <w:rPr>
          <w:spacing w:val="78"/>
        </w:rPr>
        <w:t> </w:t>
      </w:r>
      <w:r>
        <w:rPr/>
        <w:t>Tech)–PhD</w:t>
      </w:r>
      <w:r>
        <w:rPr>
          <w:spacing w:val="79"/>
        </w:rPr>
        <w:t> </w:t>
      </w:r>
      <w:r>
        <w:rPr>
          <w:spacing w:val="-4"/>
        </w:rPr>
        <w:t>level</w:t>
      </w:r>
      <w:r>
        <w:rPr/>
        <w:tab/>
        <w:t>Spring</w:t>
      </w:r>
      <w:r>
        <w:rPr>
          <w:spacing w:val="35"/>
        </w:rPr>
        <w:t> </w:t>
      </w:r>
      <w:r>
        <w:rPr/>
        <w:t>2022,</w:t>
      </w:r>
      <w:r>
        <w:rPr>
          <w:spacing w:val="35"/>
        </w:rPr>
        <w:t> </w:t>
      </w:r>
      <w:r>
        <w:rPr/>
        <w:t>2023,</w:t>
      </w:r>
      <w:r>
        <w:rPr>
          <w:spacing w:val="35"/>
        </w:rPr>
        <w:t> </w:t>
      </w:r>
      <w:r>
        <w:rPr>
          <w:spacing w:val="-4"/>
        </w:rPr>
        <w:t>2024</w:t>
      </w:r>
    </w:p>
    <w:p>
      <w:pPr>
        <w:pStyle w:val="BodyText"/>
        <w:tabs>
          <w:tab w:pos="4234" w:val="left" w:leader="none"/>
          <w:tab w:pos="5909" w:val="left" w:leader="none"/>
          <w:tab w:pos="6020" w:val="left" w:leader="none"/>
          <w:tab w:pos="6143" w:val="left" w:leader="none"/>
          <w:tab w:pos="6818" w:val="left" w:leader="none"/>
        </w:tabs>
        <w:spacing w:line="235" w:lineRule="auto"/>
        <w:ind w:left="359" w:right="134"/>
        <w:jc w:val="both"/>
      </w:pPr>
      <w:r>
        <w:rPr>
          <w:w w:val="110"/>
        </w:rPr>
        <w:t>Econometrics (Georgia Tech)</w:t>
      </w:r>
      <w:r>
        <w:rPr/>
        <w:tab/>
      </w:r>
      <w:r>
        <w:rPr>
          <w:w w:val="110"/>
        </w:rPr>
        <w:t>Spring</w:t>
      </w:r>
      <w:r>
        <w:rPr>
          <w:spacing w:val="-13"/>
          <w:w w:val="110"/>
        </w:rPr>
        <w:t> </w:t>
      </w:r>
      <w:r>
        <w:rPr>
          <w:w w:val="110"/>
        </w:rPr>
        <w:t>2022,</w:t>
      </w:r>
      <w:r>
        <w:rPr>
          <w:spacing w:val="-12"/>
          <w:w w:val="110"/>
        </w:rPr>
        <w:t> </w:t>
      </w:r>
      <w:r>
        <w:rPr>
          <w:w w:val="110"/>
        </w:rPr>
        <w:t>Fall</w:t>
      </w:r>
      <w:r>
        <w:rPr>
          <w:spacing w:val="-13"/>
          <w:w w:val="110"/>
        </w:rPr>
        <w:t> </w:t>
      </w:r>
      <w:r>
        <w:rPr>
          <w:w w:val="110"/>
        </w:rPr>
        <w:t>2022,</w:t>
      </w:r>
      <w:r>
        <w:rPr>
          <w:spacing w:val="-12"/>
          <w:w w:val="110"/>
        </w:rPr>
        <w:t> </w:t>
      </w:r>
      <w:r>
        <w:rPr>
          <w:w w:val="110"/>
        </w:rPr>
        <w:t>Spring</w:t>
      </w:r>
      <w:r>
        <w:rPr>
          <w:spacing w:val="-13"/>
          <w:w w:val="110"/>
        </w:rPr>
        <w:t> </w:t>
      </w:r>
      <w:r>
        <w:rPr>
          <w:w w:val="110"/>
        </w:rPr>
        <w:t>2023,</w:t>
      </w:r>
      <w:r>
        <w:rPr>
          <w:spacing w:val="-12"/>
          <w:w w:val="110"/>
        </w:rPr>
        <w:t> </w:t>
      </w:r>
      <w:r>
        <w:rPr>
          <w:w w:val="110"/>
        </w:rPr>
        <w:t>2024 Economics of Terrorism (U. South Carolina)</w:t>
      </w:r>
      <w:r>
        <w:rPr/>
        <w:tab/>
        <w:tab/>
        <w:tab/>
        <w:tab/>
      </w:r>
      <w:r>
        <w:rPr>
          <w:w w:val="110"/>
        </w:rPr>
        <w:t>Spring 2020 Economic Development (U. South Carolina)–PhD level</w:t>
      </w:r>
      <w:r>
        <w:rPr/>
        <w:tab/>
      </w:r>
      <w:r>
        <w:rPr>
          <w:w w:val="110"/>
        </w:rPr>
        <w:t>Spring</w:t>
      </w:r>
      <w:r>
        <w:rPr>
          <w:spacing w:val="-13"/>
          <w:w w:val="110"/>
        </w:rPr>
        <w:t> </w:t>
      </w:r>
      <w:r>
        <w:rPr>
          <w:w w:val="110"/>
        </w:rPr>
        <w:t>2018,</w:t>
      </w:r>
      <w:r>
        <w:rPr>
          <w:spacing w:val="-12"/>
          <w:w w:val="110"/>
        </w:rPr>
        <w:t> </w:t>
      </w:r>
      <w:r>
        <w:rPr>
          <w:w w:val="110"/>
        </w:rPr>
        <w:t>Fall</w:t>
      </w:r>
      <w:r>
        <w:rPr>
          <w:spacing w:val="-13"/>
          <w:w w:val="110"/>
        </w:rPr>
        <w:t> </w:t>
      </w:r>
      <w:r>
        <w:rPr>
          <w:w w:val="110"/>
        </w:rPr>
        <w:t>2019 Applied Econometrics (U. South Carolina)–Masters level</w:t>
      </w:r>
      <w:r>
        <w:rPr/>
        <w:tab/>
        <w:tab/>
        <w:tab/>
        <w:tab/>
      </w:r>
      <w:r>
        <w:rPr>
          <w:spacing w:val="-4"/>
          <w:w w:val="110"/>
        </w:rPr>
        <w:t>Spring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2017 </w:t>
      </w:r>
      <w:r>
        <w:rPr>
          <w:w w:val="110"/>
        </w:rPr>
        <w:t>International Development Economics (U. South Carolina)</w:t>
      </w:r>
      <w:r>
        <w:rPr/>
        <w:tab/>
        <w:tab/>
      </w:r>
      <w:r>
        <w:rPr>
          <w:w w:val="105"/>
        </w:rPr>
        <w:t>Fall</w:t>
      </w:r>
      <w:r>
        <w:rPr>
          <w:spacing w:val="-9"/>
          <w:w w:val="105"/>
        </w:rPr>
        <w:t> </w:t>
      </w:r>
      <w:r>
        <w:rPr>
          <w:w w:val="105"/>
        </w:rPr>
        <w:t>2016,</w:t>
      </w:r>
      <w:r>
        <w:rPr>
          <w:spacing w:val="-9"/>
          <w:w w:val="105"/>
        </w:rPr>
        <w:t> </w:t>
      </w:r>
      <w:r>
        <w:rPr>
          <w:w w:val="105"/>
        </w:rPr>
        <w:t>2017,</w:t>
      </w:r>
      <w:r>
        <w:rPr>
          <w:spacing w:val="-9"/>
          <w:w w:val="105"/>
        </w:rPr>
        <w:t> </w:t>
      </w:r>
      <w:r>
        <w:rPr>
          <w:w w:val="105"/>
        </w:rPr>
        <w:t>2018 </w:t>
      </w:r>
      <w:r>
        <w:rPr>
          <w:w w:val="110"/>
        </w:rPr>
        <w:t>Economic Statistics (UNC-Chapel Hill)</w:t>
      </w:r>
      <w:r>
        <w:rPr/>
        <w:tab/>
        <w:tab/>
        <w:tab/>
        <w:tab/>
      </w:r>
      <w:r>
        <w:rPr>
          <w:w w:val="105"/>
        </w:rPr>
        <w:t>Summer</w:t>
      </w:r>
      <w:r>
        <w:rPr>
          <w:spacing w:val="-12"/>
          <w:w w:val="105"/>
        </w:rPr>
        <w:t> </w:t>
      </w:r>
      <w:r>
        <w:rPr>
          <w:w w:val="105"/>
        </w:rPr>
        <w:t>2012,</w:t>
      </w:r>
      <w:r>
        <w:rPr>
          <w:spacing w:val="-12"/>
          <w:w w:val="105"/>
        </w:rPr>
        <w:t> </w:t>
      </w:r>
      <w:r>
        <w:rPr>
          <w:w w:val="105"/>
        </w:rPr>
        <w:t>2013 </w:t>
      </w:r>
      <w:r>
        <w:rPr>
          <w:w w:val="110"/>
        </w:rPr>
        <w:t>Participant,</w:t>
      </w:r>
      <w:r>
        <w:rPr>
          <w:spacing w:val="13"/>
          <w:w w:val="110"/>
        </w:rPr>
        <w:t> </w:t>
      </w:r>
      <w:r>
        <w:rPr>
          <w:w w:val="110"/>
        </w:rPr>
        <w:t>Teacher</w:t>
      </w:r>
      <w:r>
        <w:rPr>
          <w:spacing w:val="14"/>
          <w:w w:val="110"/>
        </w:rPr>
        <w:t> </w:t>
      </w:r>
      <w:r>
        <w:rPr>
          <w:w w:val="110"/>
        </w:rPr>
        <w:t>Training</w:t>
      </w:r>
      <w:r>
        <w:rPr>
          <w:spacing w:val="13"/>
          <w:w w:val="110"/>
        </w:rPr>
        <w:t> </w:t>
      </w:r>
      <w:r>
        <w:rPr>
          <w:w w:val="110"/>
        </w:rPr>
        <w:t>Program</w:t>
      </w:r>
      <w:r>
        <w:rPr>
          <w:spacing w:val="14"/>
          <w:w w:val="110"/>
        </w:rPr>
        <w:t> </w:t>
      </w:r>
      <w:r>
        <w:rPr>
          <w:w w:val="110"/>
        </w:rPr>
        <w:t>(UNC-Chapel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Hill)</w:t>
      </w:r>
      <w:r>
        <w:rPr/>
        <w:tab/>
        <w:tab/>
        <w:tab/>
        <w:tab/>
      </w:r>
      <w:r>
        <w:rPr>
          <w:w w:val="110"/>
        </w:rPr>
        <w:t>Spring</w:t>
      </w:r>
      <w:r>
        <w:rPr>
          <w:spacing w:val="16"/>
          <w:w w:val="110"/>
        </w:rPr>
        <w:t> </w:t>
      </w:r>
      <w:r>
        <w:rPr>
          <w:spacing w:val="-4"/>
        </w:rPr>
        <w:t>2012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80" w:bottom="280" w:left="1080" w:right="1080"/>
          <w:cols w:num="2" w:equalWidth="0">
            <w:col w:w="1937" w:space="156"/>
            <w:col w:w="7987"/>
          </w:cols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line="252" w:lineRule="auto"/>
        <w:ind w:right="0"/>
      </w:pPr>
      <w:r>
        <w:rPr>
          <w:spacing w:val="-2"/>
          <w:w w:val="105"/>
        </w:rPr>
        <w:t>FIELD EXPERIENCE</w:t>
      </w:r>
    </w:p>
    <w:p>
      <w:pPr>
        <w:pStyle w:val="BodyText"/>
        <w:tabs>
          <w:tab w:pos="6663" w:val="left" w:leader="none"/>
        </w:tabs>
        <w:spacing w:line="242" w:lineRule="exact" w:before="59"/>
        <w:ind w:left="359"/>
      </w:pPr>
      <w:r>
        <w:rPr/>
        <w:br w:type="column"/>
      </w:r>
      <w:r>
        <w:rPr>
          <w:w w:val="110"/>
        </w:rPr>
        <w:t>Accra,</w:t>
      </w:r>
      <w:r>
        <w:rPr>
          <w:spacing w:val="21"/>
          <w:w w:val="110"/>
        </w:rPr>
        <w:t> </w:t>
      </w:r>
      <w:r>
        <w:rPr>
          <w:spacing w:val="-4"/>
          <w:w w:val="105"/>
        </w:rPr>
        <w:t>Ghana</w:t>
      </w:r>
      <w:r>
        <w:rPr/>
        <w:tab/>
      </w:r>
      <w:r>
        <w:rPr>
          <w:w w:val="105"/>
        </w:rPr>
        <w:t>Summer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2023</w:t>
      </w:r>
    </w:p>
    <w:p>
      <w:pPr>
        <w:pStyle w:val="BodyText"/>
        <w:tabs>
          <w:tab w:pos="5753" w:val="left" w:leader="none"/>
          <w:tab w:pos="6662" w:val="left" w:leader="none"/>
        </w:tabs>
        <w:spacing w:line="235" w:lineRule="auto" w:before="1"/>
        <w:ind w:left="359" w:right="136"/>
      </w:pPr>
      <w:r>
        <w:rPr>
          <w:w w:val="105"/>
        </w:rPr>
        <w:t>Rio de Janeiro, Brazil</w:t>
      </w:r>
      <w:r>
        <w:rPr/>
        <w:tab/>
      </w:r>
      <w:r>
        <w:rPr>
          <w:w w:val="105"/>
        </w:rPr>
        <w:t>Fall</w:t>
      </w:r>
      <w:r>
        <w:rPr>
          <w:spacing w:val="-1"/>
          <w:w w:val="105"/>
        </w:rPr>
        <w:t> </w:t>
      </w:r>
      <w:r>
        <w:rPr>
          <w:w w:val="105"/>
        </w:rPr>
        <w:t>2017,</w:t>
      </w:r>
      <w:r>
        <w:rPr>
          <w:spacing w:val="-1"/>
          <w:w w:val="105"/>
        </w:rPr>
        <w:t> </w:t>
      </w:r>
      <w:r>
        <w:rPr>
          <w:w w:val="105"/>
        </w:rPr>
        <w:t>Summer</w:t>
      </w:r>
      <w:r>
        <w:rPr>
          <w:spacing w:val="-1"/>
          <w:w w:val="105"/>
        </w:rPr>
        <w:t> </w:t>
      </w:r>
      <w:r>
        <w:rPr>
          <w:w w:val="105"/>
        </w:rPr>
        <w:t>2019 </w:t>
      </w:r>
      <w:r>
        <w:rPr/>
        <w:t>Monrovia,</w:t>
      </w:r>
      <w:r>
        <w:rPr>
          <w:spacing w:val="57"/>
        </w:rPr>
        <w:t> </w:t>
      </w:r>
      <w:r>
        <w:rPr>
          <w:spacing w:val="-2"/>
        </w:rPr>
        <w:t>Liberia</w:t>
      </w:r>
      <w:r>
        <w:rPr/>
        <w:tab/>
        <w:tab/>
        <w:t>Summer</w:t>
      </w:r>
      <w:r>
        <w:rPr>
          <w:spacing w:val="51"/>
        </w:rPr>
        <w:t> </w:t>
      </w:r>
      <w:r>
        <w:rPr>
          <w:spacing w:val="-4"/>
        </w:rPr>
        <w:t>2017</w:t>
      </w:r>
    </w:p>
    <w:p>
      <w:pPr>
        <w:pStyle w:val="BodyText"/>
        <w:tabs>
          <w:tab w:pos="6662" w:val="left" w:leader="none"/>
        </w:tabs>
        <w:spacing w:line="240" w:lineRule="exact"/>
        <w:ind w:left="359"/>
      </w:pPr>
      <w:r>
        <w:rPr>
          <w:w w:val="105"/>
        </w:rPr>
        <w:t>Madhya</w:t>
      </w:r>
      <w:r>
        <w:rPr>
          <w:spacing w:val="23"/>
          <w:w w:val="105"/>
        </w:rPr>
        <w:t> </w:t>
      </w:r>
      <w:r>
        <w:rPr>
          <w:w w:val="105"/>
        </w:rPr>
        <w:t>Pradesh,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India</w:t>
      </w:r>
      <w:r>
        <w:rPr/>
        <w:tab/>
      </w:r>
      <w:r>
        <w:rPr>
          <w:w w:val="105"/>
        </w:rPr>
        <w:t>Summer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2014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top="1380" w:bottom="280" w:left="1080" w:right="1080"/>
          <w:cols w:num="2" w:equalWidth="0">
            <w:col w:w="1937" w:space="156"/>
            <w:col w:w="7987"/>
          </w:cols>
        </w:sect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line="252" w:lineRule="auto"/>
      </w:pPr>
      <w:r>
        <w:rPr>
          <w:spacing w:val="-2"/>
        </w:rPr>
        <w:t>FELLOWSHIPS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AWARDS</w:t>
      </w:r>
    </w:p>
    <w:p>
      <w:pPr>
        <w:pStyle w:val="BodyText"/>
        <w:tabs>
          <w:tab w:pos="7847" w:val="right" w:leader="none"/>
        </w:tabs>
        <w:spacing w:line="242" w:lineRule="exact" w:before="59"/>
        <w:ind w:left="359"/>
      </w:pPr>
      <w:r>
        <w:rPr/>
        <w:br w:type="column"/>
      </w:r>
      <w:r>
        <w:rPr/>
        <w:t>Georgia</w:t>
      </w:r>
      <w:r>
        <w:rPr>
          <w:spacing w:val="56"/>
        </w:rPr>
        <w:t> </w:t>
      </w:r>
      <w:r>
        <w:rPr/>
        <w:t>Tech</w:t>
      </w:r>
      <w:r>
        <w:rPr>
          <w:spacing w:val="56"/>
        </w:rPr>
        <w:t> </w:t>
      </w:r>
      <w:r>
        <w:rPr/>
        <w:t>Faculty</w:t>
      </w:r>
      <w:r>
        <w:rPr>
          <w:spacing w:val="56"/>
        </w:rPr>
        <w:t> </w:t>
      </w:r>
      <w:r>
        <w:rPr/>
        <w:t>Excellence</w:t>
      </w:r>
      <w:r>
        <w:rPr>
          <w:spacing w:val="56"/>
        </w:rPr>
        <w:t> </w:t>
      </w:r>
      <w:r>
        <w:rPr/>
        <w:t>in</w:t>
      </w:r>
      <w:r>
        <w:rPr>
          <w:spacing w:val="56"/>
        </w:rPr>
        <w:t> </w:t>
      </w:r>
      <w:r>
        <w:rPr/>
        <w:t>Research</w:t>
      </w:r>
      <w:r>
        <w:rPr>
          <w:spacing w:val="56"/>
        </w:rPr>
        <w:t> </w:t>
      </w:r>
      <w:r>
        <w:rPr>
          <w:spacing w:val="-2"/>
        </w:rPr>
        <w:t>Award</w:t>
      </w:r>
      <w:r>
        <w:rPr>
          <w:rFonts w:ascii="Times New Roman"/>
        </w:rPr>
        <w:tab/>
      </w:r>
      <w:r>
        <w:rPr>
          <w:spacing w:val="-4"/>
        </w:rPr>
        <w:t>2024</w:t>
      </w:r>
    </w:p>
    <w:p>
      <w:pPr>
        <w:pStyle w:val="BodyText"/>
        <w:tabs>
          <w:tab w:pos="7848" w:val="right" w:leader="none"/>
        </w:tabs>
        <w:spacing w:line="239" w:lineRule="exact"/>
        <w:ind w:left="359"/>
      </w:pPr>
      <w:r>
        <w:rPr>
          <w:w w:val="115"/>
        </w:rPr>
        <w:t>Diversity</w:t>
      </w:r>
      <w:r>
        <w:rPr>
          <w:spacing w:val="17"/>
          <w:w w:val="115"/>
        </w:rPr>
        <w:t> </w:t>
      </w:r>
      <w:r>
        <w:rPr>
          <w:w w:val="115"/>
        </w:rPr>
        <w:t>Initiatives</w:t>
      </w:r>
      <w:r>
        <w:rPr>
          <w:spacing w:val="17"/>
          <w:w w:val="115"/>
        </w:rPr>
        <w:t> </w:t>
      </w:r>
      <w:r>
        <w:rPr>
          <w:w w:val="115"/>
        </w:rPr>
        <w:t>(DITE)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Fellowship</w:t>
      </w:r>
      <w:r>
        <w:rPr>
          <w:rFonts w:ascii="Times New Roman"/>
        </w:rPr>
        <w:tab/>
      </w:r>
      <w:r>
        <w:rPr>
          <w:spacing w:val="-4"/>
          <w:w w:val="115"/>
        </w:rPr>
        <w:t>2023</w:t>
      </w:r>
    </w:p>
    <w:p>
      <w:pPr>
        <w:pStyle w:val="BodyText"/>
        <w:tabs>
          <w:tab w:pos="7847" w:val="right" w:leader="none"/>
        </w:tabs>
        <w:spacing w:line="239" w:lineRule="exact"/>
        <w:ind w:left="359"/>
      </w:pPr>
      <w:r>
        <w:rPr>
          <w:w w:val="110"/>
        </w:rPr>
        <w:t>REStat</w:t>
      </w:r>
      <w:r>
        <w:rPr>
          <w:spacing w:val="41"/>
          <w:w w:val="110"/>
        </w:rPr>
        <w:t> </w:t>
      </w:r>
      <w:r>
        <w:rPr>
          <w:w w:val="110"/>
        </w:rPr>
        <w:t>NBER</w:t>
      </w:r>
      <w:r>
        <w:rPr>
          <w:spacing w:val="41"/>
          <w:w w:val="110"/>
        </w:rPr>
        <w:t> </w:t>
      </w:r>
      <w:r>
        <w:rPr>
          <w:w w:val="110"/>
        </w:rPr>
        <w:t>Summer</w:t>
      </w:r>
      <w:r>
        <w:rPr>
          <w:spacing w:val="41"/>
          <w:w w:val="110"/>
        </w:rPr>
        <w:t> </w:t>
      </w:r>
      <w:r>
        <w:rPr>
          <w:w w:val="110"/>
        </w:rPr>
        <w:t>Institute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Fellowship</w:t>
      </w:r>
      <w:r>
        <w:rPr>
          <w:rFonts w:ascii="Times New Roman"/>
        </w:rPr>
        <w:tab/>
      </w:r>
      <w:r>
        <w:rPr>
          <w:spacing w:val="-4"/>
          <w:w w:val="110"/>
        </w:rPr>
        <w:t>2022</w:t>
      </w:r>
    </w:p>
    <w:p>
      <w:pPr>
        <w:pStyle w:val="BodyText"/>
        <w:tabs>
          <w:tab w:pos="7849" w:val="right" w:leader="none"/>
        </w:tabs>
        <w:spacing w:line="239" w:lineRule="exact"/>
        <w:ind w:left="359"/>
      </w:pPr>
      <w:r>
        <w:rPr/>
        <w:t>Graduate</w:t>
      </w:r>
      <w:r>
        <w:rPr>
          <w:spacing w:val="62"/>
        </w:rPr>
        <w:t> </w:t>
      </w:r>
      <w:r>
        <w:rPr/>
        <w:t>Student</w:t>
      </w:r>
      <w:r>
        <w:rPr>
          <w:spacing w:val="62"/>
        </w:rPr>
        <w:t> </w:t>
      </w:r>
      <w:r>
        <w:rPr/>
        <w:t>Dissertation</w:t>
      </w:r>
      <w:r>
        <w:rPr>
          <w:spacing w:val="62"/>
        </w:rPr>
        <w:t> </w:t>
      </w:r>
      <w:r>
        <w:rPr/>
        <w:t>Workshop,</w:t>
      </w:r>
      <w:r>
        <w:rPr>
          <w:spacing w:val="62"/>
        </w:rPr>
        <w:t> </w:t>
      </w:r>
      <w:r>
        <w:rPr/>
        <w:t>selected</w:t>
      </w:r>
      <w:r>
        <w:rPr>
          <w:spacing w:val="62"/>
        </w:rPr>
        <w:t> </w:t>
      </w:r>
      <w:r>
        <w:rPr/>
        <w:t>participant</w:t>
      </w:r>
      <w:r>
        <w:rPr>
          <w:spacing w:val="62"/>
        </w:rPr>
        <w:t> </w:t>
      </w:r>
      <w:r>
        <w:rPr>
          <w:spacing w:val="-2"/>
        </w:rPr>
        <w:t>(WEAI)</w:t>
      </w:r>
      <w:r>
        <w:rPr>
          <w:rFonts w:ascii="Times New Roman"/>
        </w:rPr>
        <w:tab/>
      </w:r>
      <w:r>
        <w:rPr>
          <w:spacing w:val="-4"/>
        </w:rPr>
        <w:t>2015</w:t>
      </w:r>
    </w:p>
    <w:p>
      <w:pPr>
        <w:pStyle w:val="BodyText"/>
        <w:tabs>
          <w:tab w:pos="7848" w:val="right" w:leader="none"/>
        </w:tabs>
        <w:spacing w:line="239" w:lineRule="exact"/>
        <w:ind w:left="359"/>
      </w:pPr>
      <w:r>
        <w:rPr>
          <w:w w:val="110"/>
        </w:rPr>
        <w:t>Dissertation</w:t>
      </w:r>
      <w:r>
        <w:rPr>
          <w:spacing w:val="-3"/>
          <w:w w:val="110"/>
        </w:rPr>
        <w:t> </w:t>
      </w:r>
      <w:r>
        <w:rPr>
          <w:w w:val="110"/>
        </w:rPr>
        <w:t>Completion</w:t>
      </w:r>
      <w:r>
        <w:rPr>
          <w:spacing w:val="-2"/>
          <w:w w:val="110"/>
        </w:rPr>
        <w:t> </w:t>
      </w:r>
      <w:r>
        <w:rPr>
          <w:w w:val="110"/>
        </w:rPr>
        <w:t>Fellowship</w:t>
      </w:r>
      <w:r>
        <w:rPr>
          <w:spacing w:val="-3"/>
          <w:w w:val="110"/>
        </w:rPr>
        <w:t> </w:t>
      </w:r>
      <w:r>
        <w:rPr>
          <w:w w:val="110"/>
        </w:rPr>
        <w:t>(UNC-</w:t>
      </w:r>
      <w:r>
        <w:rPr>
          <w:spacing w:val="-5"/>
          <w:w w:val="110"/>
        </w:rPr>
        <w:t>CH)</w:t>
      </w:r>
      <w:r>
        <w:rPr>
          <w:rFonts w:ascii="Times New Roman"/>
        </w:rPr>
        <w:tab/>
      </w:r>
      <w:r>
        <w:rPr>
          <w:spacing w:val="-4"/>
          <w:w w:val="110"/>
        </w:rPr>
        <w:t>2015</w:t>
      </w:r>
    </w:p>
    <w:p>
      <w:pPr>
        <w:pStyle w:val="BodyText"/>
        <w:tabs>
          <w:tab w:pos="7850" w:val="right" w:leader="none"/>
        </w:tabs>
        <w:spacing w:line="239" w:lineRule="exact"/>
        <w:ind w:left="359"/>
      </w:pPr>
      <w:r>
        <w:rPr>
          <w:w w:val="110"/>
        </w:rPr>
        <w:t>Initiative</w:t>
      </w:r>
      <w:r>
        <w:rPr>
          <w:spacing w:val="11"/>
          <w:w w:val="110"/>
        </w:rPr>
        <w:t> </w:t>
      </w:r>
      <w:r>
        <w:rPr>
          <w:w w:val="110"/>
        </w:rPr>
        <w:t>for</w:t>
      </w:r>
      <w:r>
        <w:rPr>
          <w:spacing w:val="12"/>
          <w:w w:val="110"/>
        </w:rPr>
        <w:t> </w:t>
      </w:r>
      <w:r>
        <w:rPr>
          <w:w w:val="110"/>
        </w:rPr>
        <w:t>Minority</w:t>
      </w:r>
      <w:r>
        <w:rPr>
          <w:spacing w:val="11"/>
          <w:w w:val="110"/>
        </w:rPr>
        <w:t> </w:t>
      </w:r>
      <w:r>
        <w:rPr>
          <w:w w:val="110"/>
        </w:rPr>
        <w:t>Excellence</w:t>
      </w:r>
      <w:r>
        <w:rPr>
          <w:spacing w:val="12"/>
          <w:w w:val="110"/>
        </w:rPr>
        <w:t> </w:t>
      </w:r>
      <w:r>
        <w:rPr>
          <w:w w:val="110"/>
        </w:rPr>
        <w:t>Doctoral</w:t>
      </w:r>
      <w:r>
        <w:rPr>
          <w:spacing w:val="11"/>
          <w:w w:val="110"/>
        </w:rPr>
        <w:t> </w:t>
      </w:r>
      <w:r>
        <w:rPr>
          <w:w w:val="110"/>
        </w:rPr>
        <w:t>Candidacy</w:t>
      </w:r>
      <w:r>
        <w:rPr>
          <w:spacing w:val="12"/>
          <w:w w:val="110"/>
        </w:rPr>
        <w:t> </w:t>
      </w:r>
      <w:r>
        <w:rPr>
          <w:w w:val="110"/>
        </w:rPr>
        <w:t>Award</w:t>
      </w:r>
      <w:r>
        <w:rPr>
          <w:spacing w:val="12"/>
          <w:w w:val="110"/>
        </w:rPr>
        <w:t> </w:t>
      </w:r>
      <w:r>
        <w:rPr>
          <w:w w:val="110"/>
        </w:rPr>
        <w:t>(UNC-</w:t>
      </w:r>
      <w:r>
        <w:rPr>
          <w:spacing w:val="-5"/>
          <w:w w:val="110"/>
        </w:rPr>
        <w:t>CH)</w:t>
      </w:r>
      <w:r>
        <w:rPr>
          <w:rFonts w:ascii="Times New Roman"/>
        </w:rPr>
        <w:tab/>
      </w:r>
      <w:r>
        <w:rPr>
          <w:spacing w:val="-4"/>
          <w:w w:val="110"/>
        </w:rPr>
        <w:t>2015</w:t>
      </w:r>
    </w:p>
    <w:p>
      <w:pPr>
        <w:pStyle w:val="BodyText"/>
        <w:tabs>
          <w:tab w:pos="7847" w:val="right" w:leader="none"/>
        </w:tabs>
        <w:spacing w:line="239" w:lineRule="exact"/>
        <w:ind w:left="359"/>
      </w:pPr>
      <w:r>
        <w:rPr>
          <w:w w:val="110"/>
        </w:rPr>
        <w:t>Odum</w:t>
      </w:r>
      <w:r>
        <w:rPr>
          <w:spacing w:val="1"/>
          <w:w w:val="110"/>
        </w:rPr>
        <w:t> </w:t>
      </w:r>
      <w:r>
        <w:rPr>
          <w:w w:val="110"/>
        </w:rPr>
        <w:t>Institute</w:t>
      </w:r>
      <w:r>
        <w:rPr>
          <w:spacing w:val="1"/>
          <w:w w:val="110"/>
        </w:rPr>
        <w:t> </w:t>
      </w:r>
      <w:r>
        <w:rPr>
          <w:w w:val="110"/>
        </w:rPr>
        <w:t>Graduate</w:t>
      </w:r>
      <w:r>
        <w:rPr>
          <w:spacing w:val="1"/>
          <w:w w:val="110"/>
        </w:rPr>
        <w:t> </w:t>
      </w:r>
      <w:r>
        <w:rPr>
          <w:w w:val="110"/>
        </w:rPr>
        <w:t>Student</w:t>
      </w:r>
      <w:r>
        <w:rPr>
          <w:spacing w:val="1"/>
          <w:w w:val="110"/>
        </w:rPr>
        <w:t> </w:t>
      </w:r>
      <w:r>
        <w:rPr>
          <w:w w:val="110"/>
        </w:rPr>
        <w:t>Fellowship</w:t>
      </w:r>
      <w:r>
        <w:rPr>
          <w:spacing w:val="2"/>
          <w:w w:val="110"/>
        </w:rPr>
        <w:t> </w:t>
      </w:r>
      <w:r>
        <w:rPr>
          <w:w w:val="110"/>
        </w:rPr>
        <w:t>(UNC-</w:t>
      </w:r>
      <w:r>
        <w:rPr>
          <w:spacing w:val="-5"/>
          <w:w w:val="110"/>
        </w:rPr>
        <w:t>CH)</w:t>
      </w:r>
      <w:r>
        <w:rPr>
          <w:rFonts w:ascii="Times New Roman"/>
        </w:rPr>
        <w:tab/>
      </w:r>
      <w:r>
        <w:rPr>
          <w:spacing w:val="-4"/>
          <w:w w:val="110"/>
        </w:rPr>
        <w:t>2014</w:t>
      </w:r>
    </w:p>
    <w:p>
      <w:pPr>
        <w:pStyle w:val="BodyText"/>
        <w:tabs>
          <w:tab w:pos="7848" w:val="right" w:leader="none"/>
        </w:tabs>
        <w:spacing w:line="239" w:lineRule="exact"/>
        <w:ind w:left="359"/>
      </w:pPr>
      <w:r>
        <w:rPr>
          <w:w w:val="115"/>
        </w:rPr>
        <w:t>Kampf</w:t>
      </w:r>
      <w:r>
        <w:rPr>
          <w:spacing w:val="-2"/>
          <w:w w:val="115"/>
        </w:rPr>
        <w:t> </w:t>
      </w:r>
      <w:r>
        <w:rPr>
          <w:w w:val="115"/>
        </w:rPr>
        <w:t>Travel</w:t>
      </w:r>
      <w:r>
        <w:rPr>
          <w:spacing w:val="-2"/>
          <w:w w:val="115"/>
        </w:rPr>
        <w:t> </w:t>
      </w:r>
      <w:r>
        <w:rPr>
          <w:w w:val="115"/>
        </w:rPr>
        <w:t>Award</w:t>
      </w:r>
      <w:r>
        <w:rPr>
          <w:spacing w:val="-1"/>
          <w:w w:val="115"/>
        </w:rPr>
        <w:t> </w:t>
      </w:r>
      <w:r>
        <w:rPr>
          <w:w w:val="115"/>
        </w:rPr>
        <w:t>(UNC-</w:t>
      </w:r>
      <w:r>
        <w:rPr>
          <w:spacing w:val="-5"/>
          <w:w w:val="115"/>
        </w:rPr>
        <w:t>CH)</w:t>
      </w:r>
      <w:r>
        <w:rPr>
          <w:rFonts w:ascii="Times New Roman"/>
        </w:rPr>
        <w:tab/>
      </w:r>
      <w:r>
        <w:rPr>
          <w:spacing w:val="-4"/>
          <w:w w:val="115"/>
        </w:rPr>
        <w:t>2014</w:t>
      </w:r>
    </w:p>
    <w:p>
      <w:pPr>
        <w:pStyle w:val="BodyText"/>
        <w:tabs>
          <w:tab w:pos="7849" w:val="right" w:leader="none"/>
        </w:tabs>
        <w:spacing w:line="239" w:lineRule="exact"/>
        <w:ind w:left="359"/>
      </w:pPr>
      <w:r>
        <w:rPr>
          <w:w w:val="110"/>
        </w:rPr>
        <w:t>Initiative</w:t>
      </w:r>
      <w:r>
        <w:rPr>
          <w:spacing w:val="2"/>
          <w:w w:val="110"/>
        </w:rPr>
        <w:t> </w:t>
      </w:r>
      <w:r>
        <w:rPr>
          <w:w w:val="110"/>
        </w:rPr>
        <w:t>for</w:t>
      </w:r>
      <w:r>
        <w:rPr>
          <w:spacing w:val="3"/>
          <w:w w:val="110"/>
        </w:rPr>
        <w:t> </w:t>
      </w:r>
      <w:r>
        <w:rPr>
          <w:w w:val="110"/>
        </w:rPr>
        <w:t>Minority</w:t>
      </w:r>
      <w:r>
        <w:rPr>
          <w:spacing w:val="3"/>
          <w:w w:val="110"/>
        </w:rPr>
        <w:t> </w:t>
      </w:r>
      <w:r>
        <w:rPr>
          <w:w w:val="110"/>
        </w:rPr>
        <w:t>Excellence</w:t>
      </w:r>
      <w:r>
        <w:rPr>
          <w:spacing w:val="3"/>
          <w:w w:val="110"/>
        </w:rPr>
        <w:t> </w:t>
      </w:r>
      <w:r>
        <w:rPr>
          <w:w w:val="110"/>
        </w:rPr>
        <w:t>travel</w:t>
      </w:r>
      <w:r>
        <w:rPr>
          <w:spacing w:val="3"/>
          <w:w w:val="110"/>
        </w:rPr>
        <w:t> </w:t>
      </w:r>
      <w:r>
        <w:rPr>
          <w:w w:val="110"/>
        </w:rPr>
        <w:t>award</w:t>
      </w:r>
      <w:r>
        <w:rPr>
          <w:spacing w:val="3"/>
          <w:w w:val="110"/>
        </w:rPr>
        <w:t> </w:t>
      </w:r>
      <w:r>
        <w:rPr>
          <w:w w:val="110"/>
        </w:rPr>
        <w:t>(UNC-</w:t>
      </w:r>
      <w:r>
        <w:rPr>
          <w:spacing w:val="-5"/>
          <w:w w:val="110"/>
        </w:rPr>
        <w:t>CH)</w:t>
      </w:r>
      <w:r>
        <w:rPr>
          <w:rFonts w:ascii="Times New Roman"/>
        </w:rPr>
        <w:tab/>
      </w:r>
      <w:r>
        <w:rPr>
          <w:spacing w:val="-4"/>
          <w:w w:val="110"/>
        </w:rPr>
        <w:t>2014</w:t>
      </w:r>
    </w:p>
    <w:p>
      <w:pPr>
        <w:pStyle w:val="BodyText"/>
        <w:tabs>
          <w:tab w:pos="7847" w:val="right" w:leader="none"/>
        </w:tabs>
        <w:spacing w:line="242" w:lineRule="exact"/>
        <w:ind w:left="359"/>
      </w:pPr>
      <w:r>
        <w:rPr/>
        <w:t>Alliance</w:t>
      </w:r>
      <w:r>
        <w:rPr>
          <w:spacing w:val="53"/>
        </w:rPr>
        <w:t> </w:t>
      </w:r>
      <w:r>
        <w:rPr/>
        <w:t>for</w:t>
      </w:r>
      <w:r>
        <w:rPr>
          <w:spacing w:val="54"/>
        </w:rPr>
        <w:t> </w:t>
      </w:r>
      <w:r>
        <w:rPr/>
        <w:t>Graduate</w:t>
      </w:r>
      <w:r>
        <w:rPr>
          <w:spacing w:val="54"/>
        </w:rPr>
        <w:t> </w:t>
      </w:r>
      <w:r>
        <w:rPr/>
        <w:t>Education</w:t>
      </w:r>
      <w:r>
        <w:rPr>
          <w:spacing w:val="54"/>
        </w:rPr>
        <w:t> </w:t>
      </w:r>
      <w:r>
        <w:rPr/>
        <w:t>and</w:t>
      </w:r>
      <w:r>
        <w:rPr>
          <w:spacing w:val="54"/>
        </w:rPr>
        <w:t> </w:t>
      </w:r>
      <w:r>
        <w:rPr/>
        <w:t>the</w:t>
      </w:r>
      <w:r>
        <w:rPr>
          <w:spacing w:val="53"/>
        </w:rPr>
        <w:t> </w:t>
      </w:r>
      <w:r>
        <w:rPr/>
        <w:t>Professoriate</w:t>
      </w:r>
      <w:r>
        <w:rPr>
          <w:spacing w:val="54"/>
        </w:rPr>
        <w:t> </w:t>
      </w:r>
      <w:r>
        <w:rPr>
          <w:spacing w:val="-2"/>
        </w:rPr>
        <w:t>Fellowship</w:t>
      </w:r>
      <w:r>
        <w:rPr>
          <w:rFonts w:ascii="Times New Roman"/>
        </w:rPr>
        <w:tab/>
      </w:r>
      <w:r>
        <w:rPr>
          <w:spacing w:val="-2"/>
        </w:rPr>
        <w:t>2010-</w:t>
      </w:r>
      <w:r>
        <w:rPr>
          <w:spacing w:val="-4"/>
        </w:rPr>
        <w:t>2011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80" w:bottom="280" w:left="1080" w:right="1080"/>
          <w:cols w:num="2" w:equalWidth="0">
            <w:col w:w="2052" w:space="40"/>
            <w:col w:w="798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line="252" w:lineRule="auto" w:before="0"/>
        <w:ind w:left="360" w:right="38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844550</wp:posOffset>
                </wp:positionH>
                <wp:positionV relativeFrom="paragraph">
                  <wp:posOffset>-1535166</wp:posOffset>
                </wp:positionV>
                <wp:extent cx="6224270" cy="134048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24270" cy="134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92"/>
                              <w:gridCol w:w="7037"/>
                              <w:gridCol w:w="1052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159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50"/>
                                    <w:rPr>
                                      <w:rFonts w:ascii="Georgia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2"/>
                                      <w:w w:val="110"/>
                                      <w:sz w:val="20"/>
                                    </w:rPr>
                                    <w:t>GRANTS</w:t>
                                  </w:r>
                                </w:p>
                              </w:tc>
                              <w:tc>
                                <w:tcPr>
                                  <w:tcW w:w="7037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5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Undergraduate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Opportunities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Program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(UROP)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grant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1,500)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59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7" w:type="dxa"/>
                                </w:tcPr>
                                <w:p>
                                  <w:pPr>
                                    <w:pStyle w:val="TableParagraph"/>
                                    <w:ind w:left="5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Georgia Tech</w:t>
                                  </w:r>
                                  <w:r>
                                    <w:rPr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Sustainability</w:t>
                                  </w:r>
                                  <w:r>
                                    <w:rPr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Education</w:t>
                                  </w:r>
                                  <w:r>
                                    <w:rPr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grant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10,000)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59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7" w:type="dxa"/>
                                </w:tcPr>
                                <w:p>
                                  <w:pPr>
                                    <w:pStyle w:val="TableParagraph"/>
                                    <w:ind w:left="5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International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Center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(IGC)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exploratory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grant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8,000)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159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7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5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Georgia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Tech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Covid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Relief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Grant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10,000)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968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2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International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Center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(IGC)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Fostering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trust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authorities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21,000)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 2021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862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29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University of South</w:t>
                                  </w:r>
                                  <w:r>
                                    <w:rPr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Carolina Provost</w:t>
                                  </w:r>
                                  <w:r>
                                    <w:rPr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grant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19,433)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862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Darla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Moore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School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grants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5,000</w:t>
                                  </w:r>
                                  <w:r>
                                    <w:rPr>
                                      <w:spacing w:val="10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0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5)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2016-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862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UNC-Chapel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Hill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Library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grant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$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5,000)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862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2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Graduate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Professional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Federation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Travel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5pt;margin-top:-120.879265pt;width:490.1pt;height:105.5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92"/>
                        <w:gridCol w:w="7037"/>
                        <w:gridCol w:w="1052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1592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50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w w:val="110"/>
                                <w:sz w:val="20"/>
                              </w:rPr>
                              <w:t>GRANTS</w:t>
                            </w:r>
                          </w:p>
                        </w:tc>
                        <w:tc>
                          <w:tcPr>
                            <w:tcW w:w="7037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5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Undergraduate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Opportunities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(UROP)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0"/>
                              </w:rPr>
                              <w:t>$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1,500)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59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37" w:type="dxa"/>
                          </w:tcPr>
                          <w:p>
                            <w:pPr>
                              <w:pStyle w:val="TableParagraph"/>
                              <w:ind w:left="5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Georgia Tech</w:t>
                            </w:r>
                            <w:r>
                              <w:rPr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Sustainability</w:t>
                            </w:r>
                            <w:r>
                              <w:rPr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Education</w:t>
                            </w:r>
                            <w:r>
                              <w:rPr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grant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10,000)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59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37" w:type="dxa"/>
                          </w:tcPr>
                          <w:p>
                            <w:pPr>
                              <w:pStyle w:val="TableParagraph"/>
                              <w:ind w:left="5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International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Growth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Center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(IGC)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exploratory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8,000)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2023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159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037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5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Georgia</w:t>
                            </w:r>
                            <w:r>
                              <w:rPr>
                                <w:spacing w:val="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Tech</w:t>
                            </w:r>
                            <w:r>
                              <w:rPr>
                                <w:spacing w:val="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Covid</w:t>
                            </w:r>
                            <w:r>
                              <w:rPr>
                                <w:spacing w:val="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Faculty</w:t>
                            </w:r>
                            <w:r>
                              <w:rPr>
                                <w:spacing w:val="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Relief</w:t>
                            </w:r>
                            <w:r>
                              <w:rPr>
                                <w:spacing w:val="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spacing w:val="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10,000)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2023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9681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214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International</w:t>
                            </w: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Center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(IGC)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Fostering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trust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authorities</w:t>
                            </w: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21,000)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 2021</w:t>
                            </w: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862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39" w:lineRule="exact"/>
                              <w:ind w:left="29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University of South</w:t>
                            </w:r>
                            <w:r>
                              <w:rPr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Carolina Provost</w:t>
                            </w:r>
                            <w:r>
                              <w:rPr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grant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19,433)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>
                            <w:pPr>
                              <w:pStyle w:val="TableParagraph"/>
                              <w:spacing w:line="239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2018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8629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14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Darla</w:t>
                            </w:r>
                            <w:r>
                              <w:rPr>
                                <w:spacing w:val="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Moore</w:t>
                            </w:r>
                            <w:r>
                              <w:rPr>
                                <w:spacing w:val="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School</w:t>
                            </w:r>
                            <w:r>
                              <w:rPr>
                                <w:spacing w:val="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spacing w:val="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spacing w:val="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grants</w:t>
                            </w:r>
                            <w:r>
                              <w:rPr>
                                <w:spacing w:val="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20"/>
                              </w:rPr>
                              <w:t>$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5,000</w:t>
                            </w:r>
                            <w:r>
                              <w:rPr>
                                <w:spacing w:val="1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spacing w:val="1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5)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2016-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2020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8629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14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UNC-Chapel</w:t>
                            </w:r>
                            <w:r>
                              <w:rPr>
                                <w:spacing w:val="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Hill</w:t>
                            </w:r>
                            <w:r>
                              <w:rPr>
                                <w:spacing w:val="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Library</w:t>
                            </w:r>
                            <w:r>
                              <w:rPr>
                                <w:spacing w:val="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spacing w:val="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spacing w:val="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5,000)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2014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862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214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Graduate</w:t>
                            </w:r>
                            <w:r>
                              <w:rPr>
                                <w:spacing w:val="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spacing w:val="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Federation</w:t>
                            </w:r>
                            <w:r>
                              <w:rPr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Travel</w:t>
                            </w:r>
                            <w:r>
                              <w:rPr>
                                <w:spacing w:val="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Grant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2014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b/>
          <w:spacing w:val="-2"/>
          <w:w w:val="105"/>
          <w:sz w:val="20"/>
        </w:rPr>
        <w:t>JOURNALS REFEREED</w:t>
      </w:r>
    </w:p>
    <w:p>
      <w:pPr>
        <w:spacing w:line="240" w:lineRule="auto" w:before="0"/>
        <w:rPr>
          <w:rFonts w:ascii="Georgia"/>
          <w:b/>
          <w:sz w:val="20"/>
        </w:rPr>
      </w:pPr>
      <w:r>
        <w:rPr/>
        <w:br w:type="column"/>
      </w:r>
      <w:r>
        <w:rPr>
          <w:rFonts w:ascii="Georgia"/>
          <w:b/>
          <w:sz w:val="20"/>
        </w:rPr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72"/>
        <w:rPr>
          <w:rFonts w:ascii="Georgia"/>
          <w:b/>
        </w:rPr>
      </w:pPr>
    </w:p>
    <w:p>
      <w:pPr>
        <w:spacing w:line="235" w:lineRule="auto" w:before="0"/>
        <w:ind w:left="360" w:right="136" w:firstLine="0"/>
        <w:jc w:val="both"/>
        <w:rPr>
          <w:i/>
          <w:sz w:val="20"/>
        </w:rPr>
      </w:pP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Insights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AEJ: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Develop- ment Economics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Economic Development and Cultural Change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The Economic Journal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Urban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Jour- nal of Health Economics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 of Comparative Economics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Oxford Economic Papers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Income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Wealth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Transition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Health Economics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w w:val="105"/>
          <w:sz w:val="20"/>
        </w:rPr>
        <w:t> Policy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Planning,</w:t>
      </w:r>
      <w:r>
        <w:rPr>
          <w:i/>
          <w:w w:val="105"/>
          <w:sz w:val="20"/>
        </w:rPr>
        <w:t> Regional</w:t>
      </w:r>
      <w:r>
        <w:rPr>
          <w:i/>
          <w:w w:val="105"/>
          <w:sz w:val="20"/>
        </w:rPr>
        <w:t> Science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Urban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Ap-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plied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China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African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Economies</w:t>
      </w:r>
    </w:p>
    <w:p>
      <w:pPr>
        <w:spacing w:after="0" w:line="235" w:lineRule="auto"/>
        <w:jc w:val="both"/>
        <w:rPr>
          <w:i/>
          <w:sz w:val="20"/>
        </w:rPr>
        <w:sectPr>
          <w:pgSz w:w="12240" w:h="15840"/>
          <w:pgMar w:top="1460" w:bottom="280" w:left="1080" w:right="1080"/>
          <w:cols w:num="2" w:equalWidth="0">
            <w:col w:w="1667" w:space="425"/>
            <w:col w:w="7988"/>
          </w:cols>
        </w:sectPr>
      </w:pPr>
    </w:p>
    <w:p>
      <w:pPr>
        <w:pStyle w:val="BodyText"/>
        <w:spacing w:before="92"/>
        <w:rPr>
          <w:i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4"/>
        <w:gridCol w:w="6535"/>
        <w:gridCol w:w="591"/>
        <w:gridCol w:w="485"/>
      </w:tblGrid>
      <w:tr>
        <w:trPr>
          <w:trHeight w:val="219" w:hRule="atLeast"/>
        </w:trPr>
        <w:tc>
          <w:tcPr>
            <w:tcW w:w="2074" w:type="dxa"/>
          </w:tcPr>
          <w:p>
            <w:pPr>
              <w:pStyle w:val="TableParagraph"/>
              <w:spacing w:line="193" w:lineRule="exact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w w:val="105"/>
                <w:sz w:val="20"/>
              </w:rPr>
              <w:t>PROFESSIONAL</w:t>
            </w:r>
          </w:p>
        </w:tc>
        <w:tc>
          <w:tcPr>
            <w:tcW w:w="6535" w:type="dxa"/>
          </w:tcPr>
          <w:p>
            <w:pPr>
              <w:pStyle w:val="TableParagraph"/>
              <w:spacing w:line="199" w:lineRule="exact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MWIEDC,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Illinois</w:t>
            </w:r>
          </w:p>
        </w:tc>
        <w:tc>
          <w:tcPr>
            <w:tcW w:w="591" w:type="dxa"/>
          </w:tcPr>
          <w:p>
            <w:pPr>
              <w:pStyle w:val="TableParagraph"/>
              <w:spacing w:line="199" w:lineRule="exact"/>
              <w:ind w:left="63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Mar.</w:t>
            </w:r>
          </w:p>
        </w:tc>
        <w:tc>
          <w:tcPr>
            <w:tcW w:w="485" w:type="dxa"/>
          </w:tcPr>
          <w:p>
            <w:pPr>
              <w:pStyle w:val="TableParagraph"/>
              <w:spacing w:line="199" w:lineRule="exact"/>
              <w:ind w:left="3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13" w:lineRule="exact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w w:val="105"/>
                <w:sz w:val="20"/>
              </w:rPr>
              <w:t>PRESENTATIONS</w:t>
            </w: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05"/>
                <w:sz w:val="20"/>
              </w:rPr>
              <w:t>Bureau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Conflict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Stabilization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Operations,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Department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State</w:t>
            </w:r>
          </w:p>
        </w:tc>
        <w:tc>
          <w:tcPr>
            <w:tcW w:w="591" w:type="dxa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Mar.</w:t>
            </w:r>
          </w:p>
        </w:tc>
        <w:tc>
          <w:tcPr>
            <w:tcW w:w="485" w:type="dxa"/>
          </w:tcPr>
          <w:p>
            <w:pPr>
              <w:pStyle w:val="TableParagraph"/>
              <w:ind w:left="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05"/>
                <w:sz w:val="20"/>
              </w:rPr>
              <w:t>Econometric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Summer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Meeting,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Vanderbilt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591" w:type="dxa"/>
          </w:tcPr>
          <w:p>
            <w:pPr>
              <w:pStyle w:val="TableParagraph"/>
              <w:ind w:left="101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Jun.</w:t>
            </w:r>
          </w:p>
        </w:tc>
        <w:tc>
          <w:tcPr>
            <w:tcW w:w="485" w:type="dxa"/>
          </w:tcPr>
          <w:p>
            <w:pPr>
              <w:pStyle w:val="TableParagraph"/>
              <w:ind w:left="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SEEDS,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Georgia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Technology</w:t>
            </w:r>
          </w:p>
        </w:tc>
        <w:tc>
          <w:tcPr>
            <w:tcW w:w="591" w:type="dxa"/>
          </w:tcPr>
          <w:p>
            <w:pPr>
              <w:pStyle w:val="TableParagraph"/>
              <w:ind w:left="98" w:right="15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Apr.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DevSouth,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UT-</w:t>
            </w:r>
            <w:r>
              <w:rPr>
                <w:spacing w:val="-2"/>
                <w:w w:val="110"/>
                <w:sz w:val="20"/>
              </w:rPr>
              <w:t>Knoxville</w:t>
            </w:r>
          </w:p>
        </w:tc>
        <w:tc>
          <w:tcPr>
            <w:tcW w:w="591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Apr.</w:t>
            </w:r>
          </w:p>
        </w:tc>
        <w:tc>
          <w:tcPr>
            <w:tcW w:w="485" w:type="dxa"/>
          </w:tcPr>
          <w:p>
            <w:pPr>
              <w:pStyle w:val="TableParagraph"/>
              <w:ind w:left="1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Georgia,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Applied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Econ</w:t>
            </w:r>
          </w:p>
        </w:tc>
        <w:tc>
          <w:tcPr>
            <w:tcW w:w="591" w:type="dxa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Mar.</w:t>
            </w:r>
          </w:p>
        </w:tc>
        <w:tc>
          <w:tcPr>
            <w:tcW w:w="485" w:type="dxa"/>
          </w:tcPr>
          <w:p>
            <w:pPr>
              <w:pStyle w:val="TableParagraph"/>
              <w:ind w:left="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Southern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Association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(SEA)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Meeting</w:t>
            </w:r>
          </w:p>
        </w:tc>
        <w:tc>
          <w:tcPr>
            <w:tcW w:w="591" w:type="dxa"/>
          </w:tcPr>
          <w:p>
            <w:pPr>
              <w:pStyle w:val="TableParagraph"/>
              <w:ind w:left="72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Nov.</w:t>
            </w:r>
          </w:p>
        </w:tc>
        <w:tc>
          <w:tcPr>
            <w:tcW w:w="485" w:type="dxa"/>
          </w:tcPr>
          <w:p>
            <w:pPr>
              <w:pStyle w:val="TableParagraph"/>
              <w:ind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Diversity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Initiatives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for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Tenure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(DITE)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Summer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Workshop</w:t>
            </w:r>
          </w:p>
        </w:tc>
        <w:tc>
          <w:tcPr>
            <w:tcW w:w="591" w:type="dxa"/>
          </w:tcPr>
          <w:p>
            <w:pPr>
              <w:pStyle w:val="TableParagraph"/>
              <w:ind w:left="65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Aug.</w:t>
            </w:r>
          </w:p>
        </w:tc>
        <w:tc>
          <w:tcPr>
            <w:tcW w:w="485" w:type="dxa"/>
          </w:tcPr>
          <w:p>
            <w:pPr>
              <w:pStyle w:val="TableParagraph"/>
              <w:ind w:left="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SEEDS,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Georgia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Technology</w:t>
            </w:r>
          </w:p>
        </w:tc>
        <w:tc>
          <w:tcPr>
            <w:tcW w:w="591" w:type="dxa"/>
          </w:tcPr>
          <w:p>
            <w:pPr>
              <w:pStyle w:val="TableParagraph"/>
              <w:ind w:left="98" w:right="15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Apr.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5"/>
                <w:sz w:val="20"/>
              </w:rPr>
              <w:t>Diversity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Initiatives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for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Tenure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(DITE)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Spring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Workshop</w:t>
            </w:r>
          </w:p>
        </w:tc>
        <w:tc>
          <w:tcPr>
            <w:tcW w:w="591" w:type="dxa"/>
          </w:tcPr>
          <w:p>
            <w:pPr>
              <w:pStyle w:val="TableParagraph"/>
              <w:ind w:left="101" w:right="17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Apr.</w:t>
            </w:r>
          </w:p>
        </w:tc>
        <w:tc>
          <w:tcPr>
            <w:tcW w:w="485" w:type="dxa"/>
          </w:tcPr>
          <w:p>
            <w:pPr>
              <w:pStyle w:val="TableParagraph"/>
              <w:ind w:left="3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SIDEW,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Federal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Reserve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Bank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Atlanta</w:t>
            </w:r>
          </w:p>
        </w:tc>
        <w:tc>
          <w:tcPr>
            <w:tcW w:w="591" w:type="dxa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Mar.</w:t>
            </w:r>
          </w:p>
        </w:tc>
        <w:tc>
          <w:tcPr>
            <w:tcW w:w="485" w:type="dxa"/>
          </w:tcPr>
          <w:p>
            <w:pPr>
              <w:pStyle w:val="TableParagraph"/>
              <w:ind w:left="4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Southern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68"/>
                <w:sz w:val="20"/>
              </w:rPr>
              <w:t> </w:t>
            </w:r>
            <w:r>
              <w:rPr>
                <w:spacing w:val="-2"/>
                <w:sz w:val="20"/>
              </w:rPr>
              <w:t>(SEA)</w:t>
            </w:r>
          </w:p>
        </w:tc>
        <w:tc>
          <w:tcPr>
            <w:tcW w:w="591" w:type="dxa"/>
          </w:tcPr>
          <w:p>
            <w:pPr>
              <w:pStyle w:val="TableParagraph"/>
              <w:ind w:left="73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Nov.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05"/>
                <w:sz w:val="20"/>
              </w:rPr>
              <w:t>Global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Week,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Georgia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Tech</w:t>
            </w:r>
          </w:p>
        </w:tc>
        <w:tc>
          <w:tcPr>
            <w:tcW w:w="591" w:type="dxa"/>
          </w:tcPr>
          <w:p>
            <w:pPr>
              <w:pStyle w:val="TableParagraph"/>
              <w:ind w:left="10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Oct.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05"/>
                <w:sz w:val="20"/>
              </w:rPr>
              <w:t>Econometric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North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American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Meeting,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Miami</w:t>
            </w:r>
          </w:p>
        </w:tc>
        <w:tc>
          <w:tcPr>
            <w:tcW w:w="591" w:type="dxa"/>
          </w:tcPr>
          <w:p>
            <w:pPr>
              <w:pStyle w:val="TableParagraph"/>
              <w:ind w:left="156"/>
              <w:jc w:val="center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Jul.</w:t>
            </w:r>
          </w:p>
        </w:tc>
        <w:tc>
          <w:tcPr>
            <w:tcW w:w="485" w:type="dxa"/>
          </w:tcPr>
          <w:p>
            <w:pPr>
              <w:pStyle w:val="TableParagraph"/>
              <w:ind w:left="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Federal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Communications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Commission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(FCC)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seminar</w:t>
            </w:r>
          </w:p>
        </w:tc>
        <w:tc>
          <w:tcPr>
            <w:tcW w:w="591" w:type="dxa"/>
          </w:tcPr>
          <w:p>
            <w:pPr>
              <w:pStyle w:val="TableParagraph"/>
              <w:ind w:left="101" w:right="15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Apr.</w:t>
            </w:r>
          </w:p>
        </w:tc>
        <w:tc>
          <w:tcPr>
            <w:tcW w:w="485" w:type="dxa"/>
          </w:tcPr>
          <w:p>
            <w:pPr>
              <w:pStyle w:val="TableParagraph"/>
              <w:ind w:left="4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Virtual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Crime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(ViCE)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seminar</w:t>
            </w:r>
          </w:p>
        </w:tc>
        <w:tc>
          <w:tcPr>
            <w:tcW w:w="591" w:type="dxa"/>
          </w:tcPr>
          <w:p>
            <w:pPr>
              <w:pStyle w:val="TableParagraph"/>
              <w:ind w:left="101" w:right="15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Apr.</w:t>
            </w:r>
          </w:p>
        </w:tc>
        <w:tc>
          <w:tcPr>
            <w:tcW w:w="485" w:type="dxa"/>
          </w:tcPr>
          <w:p>
            <w:pPr>
              <w:pStyle w:val="TableParagraph"/>
              <w:ind w:left="4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05"/>
                <w:sz w:val="20"/>
              </w:rPr>
              <w:t>Eastern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Association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meeting</w:t>
            </w:r>
          </w:p>
        </w:tc>
        <w:tc>
          <w:tcPr>
            <w:tcW w:w="591" w:type="dxa"/>
          </w:tcPr>
          <w:p>
            <w:pPr>
              <w:pStyle w:val="TableParagraph"/>
              <w:ind w:left="153" w:right="15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May</w:t>
            </w:r>
          </w:p>
        </w:tc>
        <w:tc>
          <w:tcPr>
            <w:tcW w:w="485" w:type="dxa"/>
          </w:tcPr>
          <w:p>
            <w:pPr>
              <w:pStyle w:val="TableParagraph"/>
              <w:ind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Georgia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Tech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Technologies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International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Development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(T+ID)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Lab</w:t>
            </w:r>
          </w:p>
        </w:tc>
        <w:tc>
          <w:tcPr>
            <w:tcW w:w="591" w:type="dxa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Mar.</w:t>
            </w:r>
          </w:p>
        </w:tc>
        <w:tc>
          <w:tcPr>
            <w:tcW w:w="485" w:type="dxa"/>
          </w:tcPr>
          <w:p>
            <w:pPr>
              <w:pStyle w:val="TableParagraph"/>
              <w:ind w:left="4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PacDev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2021,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San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Diego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(online)</w:t>
            </w:r>
          </w:p>
        </w:tc>
        <w:tc>
          <w:tcPr>
            <w:tcW w:w="591" w:type="dxa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Mar.</w:t>
            </w:r>
          </w:p>
        </w:tc>
        <w:tc>
          <w:tcPr>
            <w:tcW w:w="485" w:type="dxa"/>
          </w:tcPr>
          <w:p>
            <w:pPr>
              <w:pStyle w:val="TableParagraph"/>
              <w:ind w:left="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05"/>
                <w:sz w:val="20"/>
              </w:rPr>
              <w:t>Online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Crime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Seminar</w:t>
            </w:r>
          </w:p>
        </w:tc>
        <w:tc>
          <w:tcPr>
            <w:tcW w:w="591" w:type="dxa"/>
          </w:tcPr>
          <w:p>
            <w:pPr>
              <w:pStyle w:val="TableParagraph"/>
              <w:ind w:left="111" w:right="2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Feb.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05"/>
                <w:sz w:val="20"/>
              </w:rPr>
              <w:t>Georgia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Institute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Technology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(online)</w:t>
            </w:r>
          </w:p>
        </w:tc>
        <w:tc>
          <w:tcPr>
            <w:tcW w:w="591" w:type="dxa"/>
          </w:tcPr>
          <w:p>
            <w:pPr>
              <w:pStyle w:val="TableParagraph"/>
              <w:ind w:left="109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Jan.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UC-Santa</w:t>
            </w:r>
            <w:r>
              <w:rPr>
                <w:spacing w:val="3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Cruz</w:t>
            </w:r>
            <w:r>
              <w:rPr>
                <w:spacing w:val="3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(online)</w:t>
            </w:r>
          </w:p>
        </w:tc>
        <w:tc>
          <w:tcPr>
            <w:tcW w:w="591" w:type="dxa"/>
          </w:tcPr>
          <w:p>
            <w:pPr>
              <w:pStyle w:val="TableParagraph"/>
              <w:ind w:left="110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Jan.</w:t>
            </w:r>
          </w:p>
        </w:tc>
        <w:tc>
          <w:tcPr>
            <w:tcW w:w="485" w:type="dxa"/>
          </w:tcPr>
          <w:p>
            <w:pPr>
              <w:pStyle w:val="TableParagraph"/>
              <w:ind w:left="3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SEEDS,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Georgia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Technology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(canceled)</w:t>
            </w:r>
          </w:p>
        </w:tc>
        <w:tc>
          <w:tcPr>
            <w:tcW w:w="591" w:type="dxa"/>
          </w:tcPr>
          <w:p>
            <w:pPr>
              <w:pStyle w:val="TableParagraph"/>
              <w:ind w:left="101"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Apr.</w:t>
            </w:r>
          </w:p>
        </w:tc>
        <w:tc>
          <w:tcPr>
            <w:tcW w:w="485" w:type="dxa"/>
          </w:tcPr>
          <w:p>
            <w:pPr>
              <w:pStyle w:val="TableParagraph"/>
              <w:ind w:left="3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05"/>
                <w:sz w:val="20"/>
              </w:rPr>
              <w:t>Econometric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Winter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Meeting,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Erasmus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591" w:type="dxa"/>
          </w:tcPr>
          <w:p>
            <w:pPr>
              <w:pStyle w:val="TableParagraph"/>
              <w:ind w:left="98" w:right="5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Dec.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Clemson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Clemson,</w:t>
            </w:r>
            <w:r>
              <w:rPr>
                <w:spacing w:val="65"/>
                <w:sz w:val="20"/>
              </w:rPr>
              <w:t> </w:t>
            </w:r>
            <w:r>
              <w:rPr>
                <w:spacing w:val="-5"/>
                <w:sz w:val="20"/>
              </w:rPr>
              <w:t>SC</w:t>
            </w:r>
          </w:p>
        </w:tc>
        <w:tc>
          <w:tcPr>
            <w:tcW w:w="591" w:type="dxa"/>
          </w:tcPr>
          <w:p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Feb.</w:t>
            </w:r>
          </w:p>
        </w:tc>
        <w:tc>
          <w:tcPr>
            <w:tcW w:w="485" w:type="dxa"/>
          </w:tcPr>
          <w:p>
            <w:pPr>
              <w:pStyle w:val="TableParagraph"/>
              <w:ind w:left="4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IGC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Week,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London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School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  <w:tc>
          <w:tcPr>
            <w:tcW w:w="591" w:type="dxa"/>
          </w:tcPr>
          <w:p>
            <w:pPr>
              <w:pStyle w:val="TableParagraph"/>
              <w:ind w:left="101" w:right="2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Jun.</w:t>
            </w:r>
          </w:p>
        </w:tc>
        <w:tc>
          <w:tcPr>
            <w:tcW w:w="485" w:type="dxa"/>
          </w:tcPr>
          <w:p>
            <w:pPr>
              <w:pStyle w:val="TableParagraph"/>
              <w:ind w:left="3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PacDev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2016,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Stanford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52"/>
                <w:sz w:val="20"/>
              </w:rPr>
              <w:t> </w:t>
            </w:r>
            <w:r>
              <w:rPr>
                <w:spacing w:val="-2"/>
                <w:sz w:val="20"/>
              </w:rPr>
              <w:t>(SCID)</w:t>
            </w:r>
          </w:p>
        </w:tc>
        <w:tc>
          <w:tcPr>
            <w:tcW w:w="591" w:type="dxa"/>
          </w:tcPr>
          <w:p>
            <w:pPr>
              <w:pStyle w:val="TableParagraph"/>
              <w:ind w:left="67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Mar.</w:t>
            </w:r>
          </w:p>
        </w:tc>
        <w:tc>
          <w:tcPr>
            <w:tcW w:w="485" w:type="dxa"/>
          </w:tcPr>
          <w:p>
            <w:pPr>
              <w:pStyle w:val="TableParagraph"/>
              <w:ind w:left="7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Rutgers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</w:t>
            </w:r>
          </w:p>
        </w:tc>
        <w:tc>
          <w:tcPr>
            <w:tcW w:w="591" w:type="dxa"/>
          </w:tcPr>
          <w:p>
            <w:pPr>
              <w:pStyle w:val="TableParagraph"/>
              <w:ind w:left="109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Jan.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South</w:t>
            </w:r>
            <w:r>
              <w:rPr>
                <w:spacing w:val="-2"/>
                <w:w w:val="110"/>
                <w:sz w:val="20"/>
              </w:rPr>
              <w:t> Carolina</w:t>
            </w:r>
          </w:p>
        </w:tc>
        <w:tc>
          <w:tcPr>
            <w:tcW w:w="591" w:type="dxa"/>
          </w:tcPr>
          <w:p>
            <w:pPr>
              <w:pStyle w:val="TableParagraph"/>
              <w:ind w:left="109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Jan.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International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Food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Policy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(IFPRI)</w:t>
            </w:r>
          </w:p>
        </w:tc>
        <w:tc>
          <w:tcPr>
            <w:tcW w:w="591" w:type="dxa"/>
          </w:tcPr>
          <w:p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Jan.</w:t>
            </w:r>
          </w:p>
        </w:tc>
        <w:tc>
          <w:tcPr>
            <w:tcW w:w="485" w:type="dxa"/>
          </w:tcPr>
          <w:p>
            <w:pPr>
              <w:pStyle w:val="TableParagraph"/>
              <w:ind w:left="4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0"/>
                <w:sz w:val="20"/>
              </w:rPr>
              <w:t>NEUDC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2015,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Brown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</w:t>
            </w:r>
          </w:p>
        </w:tc>
        <w:tc>
          <w:tcPr>
            <w:tcW w:w="591" w:type="dxa"/>
          </w:tcPr>
          <w:p>
            <w:pPr>
              <w:pStyle w:val="TableParagraph"/>
              <w:ind w:left="74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Nov.</w:t>
            </w:r>
          </w:p>
        </w:tc>
        <w:tc>
          <w:tcPr>
            <w:tcW w:w="485" w:type="dxa"/>
          </w:tcPr>
          <w:p>
            <w:pPr>
              <w:pStyle w:val="TableParagraph"/>
              <w:ind w:left="3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w w:val="115"/>
                <w:sz w:val="20"/>
              </w:rPr>
              <w:t>SITE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2015,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Stanford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University</w:t>
            </w:r>
          </w:p>
        </w:tc>
        <w:tc>
          <w:tcPr>
            <w:tcW w:w="591" w:type="dxa"/>
          </w:tcPr>
          <w:p>
            <w:pPr>
              <w:pStyle w:val="TableParagraph"/>
              <w:ind w:left="65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Aug.</w:t>
            </w:r>
          </w:p>
        </w:tc>
        <w:tc>
          <w:tcPr>
            <w:tcW w:w="485" w:type="dxa"/>
          </w:tcPr>
          <w:p>
            <w:pPr>
              <w:pStyle w:val="TableParagraph"/>
              <w:ind w:left="5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AEA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Summer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Mentoring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Pipeline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Conference,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of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New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Mexico</w:t>
            </w:r>
          </w:p>
        </w:tc>
        <w:tc>
          <w:tcPr>
            <w:tcW w:w="591" w:type="dxa"/>
          </w:tcPr>
          <w:p>
            <w:pPr>
              <w:pStyle w:val="TableParagraph"/>
              <w:ind w:left="153"/>
              <w:jc w:val="center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Jul.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90th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Conference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> </w:t>
            </w:r>
            <w:r>
              <w:rPr>
                <w:spacing w:val="-4"/>
                <w:sz w:val="20"/>
              </w:rPr>
              <w:t>WEAI</w:t>
            </w:r>
          </w:p>
        </w:tc>
        <w:tc>
          <w:tcPr>
            <w:tcW w:w="591" w:type="dxa"/>
          </w:tcPr>
          <w:p>
            <w:pPr>
              <w:pStyle w:val="TableParagraph"/>
              <w:ind w:left="98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Jun.</w:t>
            </w:r>
          </w:p>
        </w:tc>
        <w:tc>
          <w:tcPr>
            <w:tcW w:w="485" w:type="dxa"/>
          </w:tcPr>
          <w:p>
            <w:pPr>
              <w:pStyle w:val="TableParagraph"/>
              <w:ind w:left="2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19" w:hRule="atLeast"/>
        </w:trPr>
        <w:tc>
          <w:tcPr>
            <w:tcW w:w="20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spacing w:line="199" w:lineRule="exact"/>
              <w:ind w:left="68"/>
              <w:rPr>
                <w:sz w:val="20"/>
              </w:rPr>
            </w:pPr>
            <w:r>
              <w:rPr>
                <w:w w:val="115"/>
                <w:sz w:val="20"/>
              </w:rPr>
              <w:t>IPHD,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Duke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University</w:t>
            </w:r>
          </w:p>
        </w:tc>
        <w:tc>
          <w:tcPr>
            <w:tcW w:w="591" w:type="dxa"/>
          </w:tcPr>
          <w:p>
            <w:pPr>
              <w:pStyle w:val="TableParagraph"/>
              <w:spacing w:line="199" w:lineRule="exact"/>
              <w:ind w:left="7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Apr.,</w:t>
            </w:r>
          </w:p>
        </w:tc>
        <w:tc>
          <w:tcPr>
            <w:tcW w:w="485" w:type="dxa"/>
          </w:tcPr>
          <w:p>
            <w:pPr>
              <w:pStyle w:val="TableParagraph"/>
              <w:spacing w:line="199" w:lineRule="exact"/>
              <w:ind w:left="3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</w:tbl>
    <w:p>
      <w:pPr>
        <w:pStyle w:val="TableParagraph"/>
        <w:spacing w:after="0" w:line="199" w:lineRule="exact"/>
        <w:jc w:val="center"/>
        <w:rPr>
          <w:sz w:val="20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before="5"/>
        <w:rPr>
          <w:i/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6225"/>
        <w:gridCol w:w="1625"/>
      </w:tblGrid>
      <w:tr>
        <w:trPr>
          <w:trHeight w:val="1086" w:hRule="atLeast"/>
        </w:trPr>
        <w:tc>
          <w:tcPr>
            <w:tcW w:w="183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225" w:type="dxa"/>
          </w:tcPr>
          <w:p>
            <w:pPr>
              <w:pStyle w:val="TableParagraph"/>
              <w:spacing w:line="201" w:lineRule="exact"/>
              <w:ind w:left="310"/>
              <w:rPr>
                <w:sz w:val="20"/>
              </w:rPr>
            </w:pPr>
            <w:r>
              <w:rPr>
                <w:sz w:val="20"/>
              </w:rPr>
              <w:t>Southern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68"/>
                <w:sz w:val="20"/>
              </w:rPr>
              <w:t> </w:t>
            </w:r>
            <w:r>
              <w:rPr>
                <w:spacing w:val="-2"/>
                <w:sz w:val="20"/>
              </w:rPr>
              <w:t>(SEA)</w:t>
            </w:r>
          </w:p>
          <w:p>
            <w:pPr>
              <w:pStyle w:val="TableParagraph"/>
              <w:spacing w:line="235" w:lineRule="auto" w:before="1"/>
              <w:ind w:left="310" w:right="167"/>
              <w:rPr>
                <w:sz w:val="20"/>
              </w:rPr>
            </w:pPr>
            <w:r>
              <w:rPr>
                <w:w w:val="110"/>
                <w:sz w:val="20"/>
              </w:rPr>
              <w:t>Association for the Study of the Cuban Economy (ASCE) Southern Economic Association (SEA)</w:t>
            </w:r>
          </w:p>
          <w:p>
            <w:pPr>
              <w:pStyle w:val="TableParagraph"/>
              <w:spacing w:line="240" w:lineRule="exact"/>
              <w:ind w:left="310"/>
              <w:rPr>
                <w:sz w:val="20"/>
              </w:rPr>
            </w:pPr>
            <w:r>
              <w:rPr>
                <w:w w:val="105"/>
                <w:sz w:val="20"/>
              </w:rPr>
              <w:t>Graduate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Conference,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George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Mason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1625" w:type="dxa"/>
          </w:tcPr>
          <w:p>
            <w:pPr>
              <w:pStyle w:val="TableParagraph"/>
              <w:spacing w:line="201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Nov.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2014,</w:t>
            </w:r>
            <w:r>
              <w:rPr>
                <w:spacing w:val="30"/>
                <w:sz w:val="20"/>
              </w:rPr>
              <w:t> </w:t>
            </w:r>
            <w:r>
              <w:rPr>
                <w:spacing w:val="-4"/>
                <w:sz w:val="20"/>
              </w:rPr>
              <w:t>2015</w:t>
            </w:r>
          </w:p>
          <w:p>
            <w:pPr>
              <w:pStyle w:val="TableParagraph"/>
              <w:spacing w:line="239" w:lineRule="exact"/>
              <w:ind w:right="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Aug.</w:t>
            </w:r>
            <w:r>
              <w:rPr>
                <w:spacing w:val="4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2013,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2014</w:t>
            </w:r>
          </w:p>
          <w:p>
            <w:pPr>
              <w:pStyle w:val="TableParagraph"/>
              <w:spacing w:line="239" w:lineRule="exact"/>
              <w:ind w:right="4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Nov.</w:t>
            </w:r>
            <w:r>
              <w:rPr>
                <w:spacing w:val="4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2013</w:t>
            </w:r>
          </w:p>
          <w:p>
            <w:pPr>
              <w:pStyle w:val="TableParagraph"/>
              <w:spacing w:line="242" w:lineRule="exact"/>
              <w:ind w:right="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Mar.</w:t>
            </w:r>
            <w:r>
              <w:rPr>
                <w:spacing w:val="4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2013</w:t>
            </w:r>
          </w:p>
        </w:tc>
      </w:tr>
      <w:tr>
        <w:trPr>
          <w:trHeight w:val="658" w:hRule="atLeast"/>
        </w:trPr>
        <w:tc>
          <w:tcPr>
            <w:tcW w:w="1832" w:type="dxa"/>
          </w:tcPr>
          <w:p>
            <w:pPr>
              <w:pStyle w:val="TableParagraph"/>
              <w:spacing w:line="240" w:lineRule="auto" w:before="136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w w:val="105"/>
                <w:sz w:val="20"/>
              </w:rPr>
              <w:t>SOFTWARE</w:t>
            </w:r>
          </w:p>
        </w:tc>
        <w:tc>
          <w:tcPr>
            <w:tcW w:w="6225" w:type="dxa"/>
          </w:tcPr>
          <w:p>
            <w:pPr>
              <w:pStyle w:val="TableParagraph"/>
              <w:spacing w:line="240" w:lineRule="auto" w:before="129"/>
              <w:ind w:left="310"/>
              <w:rPr>
                <w:sz w:val="20"/>
              </w:rPr>
            </w:pPr>
            <w:r>
              <w:rPr>
                <w:w w:val="120"/>
                <w:sz w:val="20"/>
              </w:rPr>
              <w:t>Stata,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ArcGIS,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ArcPy,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QGIS</w:t>
            </w:r>
          </w:p>
        </w:tc>
        <w:tc>
          <w:tcPr>
            <w:tcW w:w="16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88" w:hRule="atLeast"/>
        </w:trPr>
        <w:tc>
          <w:tcPr>
            <w:tcW w:w="1832" w:type="dxa"/>
          </w:tcPr>
          <w:p>
            <w:pPr>
              <w:pStyle w:val="TableParagraph"/>
              <w:spacing w:line="240" w:lineRule="auto" w:before="11"/>
              <w:rPr>
                <w:i/>
                <w:sz w:val="20"/>
              </w:rPr>
            </w:pPr>
          </w:p>
          <w:p>
            <w:pPr>
              <w:pStyle w:val="TableParagraph"/>
              <w:spacing w:line="213" w:lineRule="exact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w w:val="105"/>
                <w:sz w:val="20"/>
              </w:rPr>
              <w:t>LANGUAGES</w:t>
            </w:r>
          </w:p>
        </w:tc>
        <w:tc>
          <w:tcPr>
            <w:tcW w:w="6225" w:type="dxa"/>
          </w:tcPr>
          <w:p>
            <w:pPr>
              <w:pStyle w:val="TableParagraph"/>
              <w:spacing w:line="240" w:lineRule="auto" w:before="4"/>
              <w:rPr>
                <w:i/>
                <w:sz w:val="20"/>
              </w:rPr>
            </w:pPr>
          </w:p>
          <w:p>
            <w:pPr>
              <w:pStyle w:val="TableParagraph"/>
              <w:spacing w:line="220" w:lineRule="exact"/>
              <w:ind w:left="310"/>
              <w:rPr>
                <w:sz w:val="20"/>
              </w:rPr>
            </w:pPr>
            <w:r>
              <w:rPr>
                <w:w w:val="110"/>
                <w:sz w:val="20"/>
              </w:rPr>
              <w:t>English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(Fluent),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Spanish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(Native)</w:t>
            </w:r>
          </w:p>
        </w:tc>
        <w:tc>
          <w:tcPr>
            <w:tcW w:w="16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sectPr>
      <w:pgSz w:w="12240" w:h="15840"/>
      <w:pgMar w:top="14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359" w:right="38"/>
      <w:outlineLvl w:val="1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219"/>
      <w:jc w:val="center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obert.gonzalez@gatech.edu" TargetMode="External"/><Relationship Id="rId6" Type="http://schemas.openxmlformats.org/officeDocument/2006/relationships/hyperlink" Target="http://www.sites.google.com/site/rgonzalezarregoitia" TargetMode="External"/><Relationship Id="rId7" Type="http://schemas.openxmlformats.org/officeDocument/2006/relationships/hyperlink" Target="https://scholar.google.com/citations?user=VCei_igAAAAJ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2025-12-06T06:10:27Z</dcterms:created>
  <dcterms:modified xsi:type="dcterms:W3CDTF">2025-12-06T06:10:27Z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