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75" w:lineRule="exact" w:before="76"/>
        <w:ind w:left="0"/>
        <w:jc w:val="center"/>
      </w:pPr>
      <w:r>
        <w:rPr/>
        <w:t>CURRICULUM</w:t>
      </w:r>
      <w:r>
        <w:rPr>
          <w:spacing w:val="-5"/>
        </w:rPr>
        <w:t> </w:t>
      </w:r>
      <w:r>
        <w:rPr>
          <w:spacing w:val="-2"/>
        </w:rPr>
        <w:t>VITAE</w:t>
      </w:r>
    </w:p>
    <w:p>
      <w:pPr>
        <w:pStyle w:val="Heading1"/>
        <w:spacing w:line="275" w:lineRule="exact"/>
        <w:jc w:val="center"/>
      </w:pPr>
      <w:r>
        <w:rPr/>
        <w:t>Joshua</w:t>
      </w:r>
      <w:r>
        <w:rPr>
          <w:spacing w:val="-1"/>
        </w:rPr>
        <w:t> </w:t>
      </w:r>
      <w:r>
        <w:rPr/>
        <w:t>L.</w:t>
      </w:r>
      <w:r>
        <w:rPr>
          <w:spacing w:val="-1"/>
        </w:rPr>
        <w:t> </w:t>
      </w:r>
      <w:r>
        <w:rPr>
          <w:spacing w:val="-2"/>
        </w:rPr>
        <w:t>Rosenbloom</w:t>
      </w:r>
    </w:p>
    <w:p>
      <w:pPr>
        <w:pStyle w:val="BodyText"/>
        <w:ind w:left="0"/>
        <w:rPr>
          <w:b/>
        </w:rPr>
      </w:pPr>
    </w:p>
    <w:p>
      <w:pPr>
        <w:pStyle w:val="BodyText"/>
        <w:spacing w:line="242" w:lineRule="auto"/>
        <w:ind w:left="4069" w:right="4067"/>
        <w:jc w:val="center"/>
      </w:pPr>
      <w:r>
        <w:rPr>
          <w:spacing w:val="-2"/>
        </w:rPr>
        <w:t>Updated: </w:t>
      </w:r>
      <w:r>
        <w:rPr/>
        <w:t>July</w:t>
      </w:r>
      <w:r>
        <w:rPr>
          <w:spacing w:val="-3"/>
        </w:rPr>
        <w:t> </w:t>
      </w:r>
      <w:r>
        <w:rPr>
          <w:spacing w:val="-4"/>
        </w:rPr>
        <w:t>2025</w:t>
      </w:r>
    </w:p>
    <w:p>
      <w:pPr>
        <w:pStyle w:val="BodyText"/>
        <w:spacing w:before="271"/>
        <w:ind w:left="0"/>
      </w:pPr>
    </w:p>
    <w:p>
      <w:pPr>
        <w:pStyle w:val="Heading1"/>
      </w:pPr>
      <w:r>
        <w:rPr/>
        <w:t>Contact</w:t>
      </w:r>
      <w:r>
        <w:rPr>
          <w:spacing w:val="-2"/>
        </w:rPr>
        <w:t> Information</w:t>
      </w:r>
    </w:p>
    <w:p>
      <w:pPr>
        <w:pStyle w:val="BodyText"/>
        <w:ind w:left="0"/>
        <w:rPr>
          <w:b/>
        </w:rPr>
      </w:pPr>
    </w:p>
    <w:p>
      <w:pPr>
        <w:pStyle w:val="BodyText"/>
        <w:ind w:left="0"/>
      </w:pPr>
      <w:r>
        <w:rPr>
          <w:u w:val="single"/>
        </w:rPr>
        <w:t>e-mail</w:t>
      </w:r>
      <w:r>
        <w:rPr>
          <w:spacing w:val="-2"/>
          <w:u w:val="single"/>
        </w:rPr>
        <w:t> </w:t>
      </w:r>
      <w:r>
        <w:rPr>
          <w:u w:val="single"/>
        </w:rPr>
        <w:t>address</w:t>
      </w:r>
      <w:r>
        <w:rPr/>
        <w:t>:</w:t>
      </w:r>
      <w:r>
        <w:rPr>
          <w:spacing w:val="-2"/>
        </w:rPr>
        <w:t> </w:t>
      </w:r>
      <w:hyperlink r:id="rId5">
        <w:r>
          <w:rPr>
            <w:spacing w:val="-2"/>
          </w:rPr>
          <w:t>jlrosenb@iastate.edu</w:t>
        </w:r>
      </w:hyperlink>
    </w:p>
    <w:p>
      <w:pPr>
        <w:pStyle w:val="BodyText"/>
        <w:spacing w:before="9"/>
        <w:ind w:left="0"/>
        <w:rPr>
          <w:sz w:val="15"/>
        </w:rPr>
      </w:pPr>
    </w:p>
    <w:p>
      <w:pPr>
        <w:pStyle w:val="BodyText"/>
        <w:spacing w:after="0"/>
        <w:rPr>
          <w:sz w:val="15"/>
        </w:rPr>
        <w:sectPr>
          <w:type w:val="continuous"/>
          <w:pgSz w:w="12240" w:h="15840"/>
          <w:pgMar w:top="1360" w:bottom="280" w:left="1440" w:right="1440"/>
        </w:sectPr>
      </w:pPr>
    </w:p>
    <w:p>
      <w:pPr>
        <w:pStyle w:val="BodyText"/>
        <w:spacing w:before="100"/>
        <w:ind w:left="105"/>
        <w:rPr>
          <w:rFonts w:ascii="Cambria"/>
        </w:rPr>
      </w:pPr>
      <w:r>
        <w:rPr>
          <w:rFonts w:ascii="Cambria"/>
          <w:spacing w:val="-4"/>
          <w:u w:val="single"/>
        </w:rPr>
        <w:t>Work:</w:t>
      </w:r>
    </w:p>
    <w:p>
      <w:pPr>
        <w:pStyle w:val="BodyText"/>
        <w:spacing w:line="237" w:lineRule="auto" w:before="4"/>
        <w:ind w:left="105"/>
        <w:rPr>
          <w:rFonts w:ascii="Cambria"/>
        </w:rPr>
      </w:pPr>
      <w:r>
        <w:rPr>
          <w:rFonts w:ascii="Cambria"/>
        </w:rPr>
        <w:t>Department</w:t>
      </w:r>
      <w:r>
        <w:rPr>
          <w:rFonts w:ascii="Cambria"/>
          <w:spacing w:val="-14"/>
        </w:rPr>
        <w:t> </w:t>
      </w:r>
      <w:r>
        <w:rPr>
          <w:rFonts w:ascii="Cambria"/>
        </w:rPr>
        <w:t>of</w:t>
      </w:r>
      <w:r>
        <w:rPr>
          <w:rFonts w:ascii="Cambria"/>
          <w:spacing w:val="-13"/>
        </w:rPr>
        <w:t> </w:t>
      </w:r>
      <w:r>
        <w:rPr>
          <w:rFonts w:ascii="Cambria"/>
        </w:rPr>
        <w:t>Economics Iowa State University</w:t>
      </w:r>
    </w:p>
    <w:p>
      <w:pPr>
        <w:pStyle w:val="BodyText"/>
        <w:spacing w:before="3"/>
        <w:ind w:left="105"/>
        <w:rPr>
          <w:rFonts w:ascii="Cambria"/>
        </w:rPr>
      </w:pPr>
      <w:r>
        <w:rPr>
          <w:rFonts w:ascii="Cambria"/>
        </w:rPr>
        <w:t>518</w:t>
      </w:r>
      <w:r>
        <w:rPr>
          <w:rFonts w:ascii="Cambria"/>
          <w:spacing w:val="-1"/>
        </w:rPr>
        <w:t> </w:t>
      </w:r>
      <w:r>
        <w:rPr>
          <w:rFonts w:ascii="Cambria"/>
        </w:rPr>
        <w:t>Farmhouse </w:t>
      </w:r>
      <w:r>
        <w:rPr>
          <w:rFonts w:ascii="Cambria"/>
          <w:spacing w:val="-4"/>
        </w:rPr>
        <w:t>Lane</w:t>
      </w:r>
    </w:p>
    <w:p>
      <w:pPr>
        <w:pStyle w:val="BodyText"/>
        <w:spacing w:line="280" w:lineRule="exact" w:before="1"/>
        <w:ind w:left="105"/>
        <w:rPr>
          <w:rFonts w:ascii="Cambria"/>
        </w:rPr>
      </w:pPr>
      <w:r>
        <w:rPr>
          <w:rFonts w:ascii="Cambria"/>
        </w:rPr>
        <w:t>Ames, IA</w:t>
      </w:r>
      <w:r>
        <w:rPr>
          <w:rFonts w:ascii="Cambria"/>
          <w:spacing w:val="-1"/>
        </w:rPr>
        <w:t> </w:t>
      </w:r>
      <w:r>
        <w:rPr>
          <w:rFonts w:ascii="Cambria"/>
          <w:spacing w:val="-2"/>
        </w:rPr>
        <w:t>50011</w:t>
      </w:r>
    </w:p>
    <w:p>
      <w:pPr>
        <w:pStyle w:val="BodyText"/>
        <w:spacing w:line="280" w:lineRule="exact"/>
        <w:ind w:left="105"/>
        <w:rPr>
          <w:rFonts w:ascii="Cambria"/>
        </w:rPr>
      </w:pPr>
      <w:r>
        <w:rPr>
          <w:rFonts w:ascii="Cambria"/>
        </w:rPr>
        <w:t>Phone:</w:t>
      </w:r>
      <w:r>
        <w:rPr>
          <w:rFonts w:ascii="Cambria"/>
          <w:spacing w:val="-1"/>
        </w:rPr>
        <w:t> </w:t>
      </w:r>
      <w:r>
        <w:rPr>
          <w:rFonts w:ascii="Cambria"/>
        </w:rPr>
        <w:t>515-294-</w:t>
      </w:r>
      <w:r>
        <w:rPr>
          <w:rFonts w:ascii="Cambria"/>
          <w:spacing w:val="-4"/>
        </w:rPr>
        <w:t>1257</w:t>
      </w:r>
    </w:p>
    <w:p>
      <w:pPr>
        <w:pStyle w:val="BodyText"/>
        <w:spacing w:before="100"/>
        <w:ind w:left="105"/>
        <w:rPr>
          <w:rFonts w:ascii="Cambria"/>
        </w:rPr>
      </w:pPr>
      <w:r>
        <w:rPr/>
        <w:br w:type="column"/>
      </w:r>
      <w:r>
        <w:rPr>
          <w:rFonts w:ascii="Cambria"/>
          <w:spacing w:val="-2"/>
          <w:u w:val="single"/>
        </w:rPr>
        <w:t>Home</w:t>
      </w:r>
      <w:r>
        <w:rPr>
          <w:rFonts w:ascii="Cambria"/>
          <w:spacing w:val="-2"/>
        </w:rPr>
        <w:t>:</w:t>
      </w:r>
    </w:p>
    <w:p>
      <w:pPr>
        <w:pStyle w:val="BodyText"/>
        <w:spacing w:line="280" w:lineRule="exact" w:before="2"/>
        <w:ind w:left="105"/>
        <w:rPr>
          <w:rFonts w:ascii="Cambria"/>
        </w:rPr>
      </w:pPr>
      <w:r>
        <w:rPr>
          <w:rFonts w:ascii="Cambria"/>
        </w:rPr>
        <w:t>903</w:t>
      </w:r>
      <w:r>
        <w:rPr>
          <w:rFonts w:ascii="Cambria"/>
          <w:spacing w:val="-2"/>
        </w:rPr>
        <w:t> </w:t>
      </w:r>
      <w:r>
        <w:rPr>
          <w:rFonts w:ascii="Cambria"/>
        </w:rPr>
        <w:t>Gaskill</w:t>
      </w:r>
      <w:r>
        <w:rPr>
          <w:rFonts w:ascii="Cambria"/>
          <w:spacing w:val="-1"/>
        </w:rPr>
        <w:t> </w:t>
      </w:r>
      <w:r>
        <w:rPr>
          <w:rFonts w:ascii="Cambria"/>
          <w:spacing w:val="-5"/>
        </w:rPr>
        <w:t>Dr.</w:t>
      </w:r>
    </w:p>
    <w:p>
      <w:pPr>
        <w:pStyle w:val="BodyText"/>
        <w:spacing w:line="280" w:lineRule="exact"/>
        <w:ind w:left="105"/>
        <w:rPr>
          <w:rFonts w:ascii="Cambria"/>
        </w:rPr>
      </w:pPr>
      <w:r>
        <w:rPr>
          <w:rFonts w:ascii="Cambria"/>
        </w:rPr>
        <w:t>Ames, IA</w:t>
      </w:r>
      <w:r>
        <w:rPr>
          <w:rFonts w:ascii="Cambria"/>
          <w:spacing w:val="-1"/>
        </w:rPr>
        <w:t> </w:t>
      </w:r>
      <w:r>
        <w:rPr>
          <w:rFonts w:ascii="Cambria"/>
          <w:spacing w:val="-2"/>
        </w:rPr>
        <w:t>50014</w:t>
      </w:r>
    </w:p>
    <w:p>
      <w:pPr>
        <w:pStyle w:val="BodyText"/>
        <w:spacing w:before="2"/>
        <w:ind w:left="105"/>
        <w:rPr>
          <w:rFonts w:ascii="Cambria"/>
        </w:rPr>
      </w:pPr>
      <w:r>
        <w:rPr>
          <w:rFonts w:ascii="Cambria"/>
        </w:rPr>
        <w:t>Phone:</w:t>
      </w:r>
      <w:r>
        <w:rPr>
          <w:rFonts w:ascii="Cambria"/>
          <w:spacing w:val="-2"/>
        </w:rPr>
        <w:t> </w:t>
      </w:r>
      <w:r>
        <w:rPr>
          <w:rFonts w:ascii="Cambria"/>
        </w:rPr>
        <w:t>785-218-</w:t>
      </w:r>
      <w:r>
        <w:rPr>
          <w:rFonts w:ascii="Cambria"/>
          <w:spacing w:val="-4"/>
        </w:rPr>
        <w:t>5611</w:t>
      </w:r>
    </w:p>
    <w:p>
      <w:pPr>
        <w:pStyle w:val="BodyText"/>
        <w:spacing w:after="0"/>
        <w:rPr>
          <w:rFonts w:ascii="Cambria"/>
        </w:rPr>
        <w:sectPr>
          <w:type w:val="continuous"/>
          <w:pgSz w:w="12240" w:h="15840"/>
          <w:pgMar w:top="1360" w:bottom="280" w:left="1440" w:right="1440"/>
          <w:cols w:num="2" w:equalWidth="0">
            <w:col w:w="2799" w:space="1876"/>
            <w:col w:w="4685"/>
          </w:cols>
        </w:sectPr>
      </w:pPr>
    </w:p>
    <w:p>
      <w:pPr>
        <w:pStyle w:val="BodyText"/>
        <w:spacing w:before="267"/>
        <w:ind w:left="0"/>
        <w:rPr>
          <w:rFonts w:ascii="Cambria"/>
        </w:rPr>
      </w:pPr>
    </w:p>
    <w:p>
      <w:pPr>
        <w:pStyle w:val="Heading1"/>
      </w:pPr>
      <w:r>
        <w:rPr>
          <w:spacing w:val="-2"/>
        </w:rPr>
        <w:t>Education</w:t>
      </w:r>
    </w:p>
    <w:p>
      <w:pPr>
        <w:pStyle w:val="BodyText"/>
        <w:tabs>
          <w:tab w:pos="1871" w:val="left" w:leader="none"/>
        </w:tabs>
        <w:spacing w:line="275" w:lineRule="exact" w:before="3"/>
        <w:ind w:left="0"/>
      </w:pPr>
      <w:r>
        <w:rPr>
          <w:spacing w:val="-4"/>
        </w:rPr>
        <w:t>9/88</w:t>
      </w:r>
      <w:r>
        <w:rPr/>
        <w:tab/>
        <w:t>Ph.D.,</w:t>
      </w:r>
      <w:r>
        <w:rPr>
          <w:spacing w:val="-4"/>
        </w:rPr>
        <w:t> </w:t>
      </w:r>
      <w:r>
        <w:rPr/>
        <w:t>Economics,</w:t>
      </w:r>
      <w:r>
        <w:rPr>
          <w:spacing w:val="-2"/>
        </w:rPr>
        <w:t> </w:t>
      </w:r>
      <w:r>
        <w:rPr/>
        <w:t>Stanford</w:t>
      </w:r>
      <w:r>
        <w:rPr>
          <w:spacing w:val="-1"/>
        </w:rPr>
        <w:t> </w:t>
      </w:r>
      <w:r>
        <w:rPr>
          <w:spacing w:val="-2"/>
        </w:rPr>
        <w:t>University</w:t>
      </w:r>
    </w:p>
    <w:p>
      <w:pPr>
        <w:pStyle w:val="BodyText"/>
        <w:tabs>
          <w:tab w:pos="1871" w:val="left" w:leader="none"/>
        </w:tabs>
        <w:spacing w:line="275" w:lineRule="exact"/>
        <w:ind w:left="0"/>
      </w:pPr>
      <w:r>
        <w:rPr>
          <w:spacing w:val="-4"/>
        </w:rPr>
        <w:t>5/81</w:t>
      </w:r>
      <w:r>
        <w:rPr/>
        <w:tab/>
        <w:t>B.A.,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Highest</w:t>
      </w:r>
      <w:r>
        <w:rPr>
          <w:spacing w:val="-1"/>
        </w:rPr>
        <w:t> </w:t>
      </w:r>
      <w:r>
        <w:rPr/>
        <w:t>Honors,</w:t>
      </w:r>
      <w:r>
        <w:rPr>
          <w:spacing w:val="-2"/>
        </w:rPr>
        <w:t> </w:t>
      </w:r>
      <w:r>
        <w:rPr/>
        <w:t>Oberlin</w:t>
      </w:r>
      <w:r>
        <w:rPr>
          <w:spacing w:val="-1"/>
        </w:rPr>
        <w:t> </w:t>
      </w:r>
      <w:r>
        <w:rPr>
          <w:spacing w:val="-2"/>
        </w:rPr>
        <w:t>College</w:t>
      </w:r>
    </w:p>
    <w:p>
      <w:pPr>
        <w:pStyle w:val="BodyText"/>
        <w:spacing w:before="2"/>
        <w:ind w:left="0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type w:val="continuous"/>
          <w:pgSz w:w="12240" w:h="15840"/>
          <w:pgMar w:top="1360" w:bottom="280" w:left="1440" w:right="1440"/>
        </w:sectPr>
      </w:pPr>
    </w:p>
    <w:p>
      <w:pPr>
        <w:pStyle w:val="Heading1"/>
        <w:spacing w:before="90"/>
      </w:pPr>
      <w:r>
        <w:rPr>
          <w:spacing w:val="-2"/>
        </w:rPr>
        <w:t>Dissertation</w:t>
      </w:r>
    </w:p>
    <w:p>
      <w:pPr>
        <w:spacing w:line="240" w:lineRule="auto" w:before="92"/>
        <w:rPr>
          <w:b/>
          <w:sz w:val="24"/>
        </w:rPr>
      </w:pPr>
      <w:r>
        <w:rPr/>
        <w:br w:type="column"/>
      </w:r>
      <w:r>
        <w:rPr>
          <w:b/>
          <w:sz w:val="24"/>
        </w:rPr>
      </w:r>
    </w:p>
    <w:p>
      <w:pPr>
        <w:pStyle w:val="BodyText"/>
        <w:ind w:left="0" w:right="121"/>
      </w:pPr>
      <w:r>
        <w:rPr/>
        <w:t>“Labor</w:t>
      </w:r>
      <w:r>
        <w:rPr>
          <w:spacing w:val="-4"/>
        </w:rPr>
        <w:t> </w:t>
      </w:r>
      <w:r>
        <w:rPr/>
        <w:t>Market</w:t>
      </w:r>
      <w:r>
        <w:rPr>
          <w:spacing w:val="-4"/>
        </w:rPr>
        <w:t> </w:t>
      </w:r>
      <w:r>
        <w:rPr/>
        <w:t>Institutions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Geographic</w:t>
      </w:r>
      <w:r>
        <w:rPr>
          <w:spacing w:val="-5"/>
        </w:rPr>
        <w:t> </w:t>
      </w:r>
      <w:r>
        <w:rPr/>
        <w:t>Integration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Labor</w:t>
      </w:r>
      <w:r>
        <w:rPr>
          <w:spacing w:val="-4"/>
        </w:rPr>
        <w:t> </w:t>
      </w:r>
      <w:r>
        <w:rPr/>
        <w:t>Markets in the Late Nineteenth Century United States” (Advisors:</w:t>
      </w:r>
      <w:r>
        <w:rPr>
          <w:spacing w:val="40"/>
        </w:rPr>
        <w:t> </w:t>
      </w:r>
      <w:r>
        <w:rPr/>
        <w:t>Paul A. David, Gavin Wright)</w:t>
      </w:r>
    </w:p>
    <w:p>
      <w:pPr>
        <w:pStyle w:val="BodyText"/>
        <w:spacing w:after="0"/>
        <w:sectPr>
          <w:type w:val="continuous"/>
          <w:pgSz w:w="12240" w:h="15840"/>
          <w:pgMar w:top="1360" w:bottom="280" w:left="1440" w:right="1440"/>
          <w:cols w:num="2" w:equalWidth="0">
            <w:col w:w="1240" w:space="632"/>
            <w:col w:w="7488"/>
          </w:cols>
        </w:sectPr>
      </w:pPr>
    </w:p>
    <w:p>
      <w:pPr>
        <w:pStyle w:val="BodyText"/>
        <w:spacing w:before="5"/>
        <w:ind w:left="0"/>
      </w:pPr>
    </w:p>
    <w:p>
      <w:pPr>
        <w:pStyle w:val="Heading1"/>
      </w:pPr>
      <w:r>
        <w:rPr/>
        <w:t>Academic</w:t>
      </w:r>
      <w:r>
        <w:rPr>
          <w:spacing w:val="-4"/>
        </w:rPr>
        <w:t> </w:t>
      </w:r>
      <w:r>
        <w:rPr>
          <w:spacing w:val="-2"/>
        </w:rPr>
        <w:t>Appointments</w:t>
      </w:r>
    </w:p>
    <w:p>
      <w:pPr>
        <w:pStyle w:val="BodyText"/>
        <w:ind w:left="0"/>
        <w:rPr>
          <w:b/>
        </w:rPr>
      </w:pPr>
    </w:p>
    <w:p>
      <w:pPr>
        <w:pStyle w:val="BodyText"/>
        <w:tabs>
          <w:tab w:pos="1871" w:val="left" w:leader="none"/>
        </w:tabs>
        <w:ind w:left="0"/>
      </w:pPr>
      <w:r>
        <w:rPr/>
        <w:t>8/2015</w:t>
      </w:r>
      <w:r>
        <w:rPr>
          <w:spacing w:val="-1"/>
        </w:rPr>
        <w:t> </w:t>
      </w:r>
      <w:r>
        <w:rPr/>
        <w:t>– </w:t>
      </w:r>
      <w:r>
        <w:rPr>
          <w:spacing w:val="-2"/>
        </w:rPr>
        <w:t>present</w:t>
      </w:r>
      <w:r>
        <w:rPr/>
        <w:tab/>
        <w:t>Professor,</w:t>
      </w:r>
      <w:r>
        <w:rPr>
          <w:spacing w:val="-4"/>
        </w:rPr>
        <w:t> </w:t>
      </w:r>
      <w:r>
        <w:rPr/>
        <w:t>Department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Economics,</w:t>
      </w:r>
      <w:r>
        <w:rPr>
          <w:spacing w:val="-1"/>
        </w:rPr>
        <w:t> </w:t>
      </w:r>
      <w:r>
        <w:rPr/>
        <w:t>Iowa</w:t>
      </w:r>
      <w:r>
        <w:rPr>
          <w:spacing w:val="-3"/>
        </w:rPr>
        <w:t> </w:t>
      </w:r>
      <w:r>
        <w:rPr/>
        <w:t>State</w:t>
      </w:r>
      <w:r>
        <w:rPr>
          <w:spacing w:val="-2"/>
        </w:rPr>
        <w:t> University</w:t>
      </w:r>
    </w:p>
    <w:p>
      <w:pPr>
        <w:pStyle w:val="BodyText"/>
        <w:spacing w:before="5"/>
        <w:ind w:left="0"/>
      </w:pPr>
    </w:p>
    <w:p>
      <w:pPr>
        <w:pStyle w:val="BodyText"/>
        <w:tabs>
          <w:tab w:pos="1871" w:val="left" w:leader="none"/>
        </w:tabs>
        <w:spacing w:line="484" w:lineRule="auto"/>
        <w:ind w:left="0" w:right="907"/>
      </w:pPr>
      <w:r>
        <w:rPr/>
        <w:t>8/2015 – 6/2025</w:t>
        <w:tab/>
        <w:t>Department</w:t>
      </w:r>
      <w:r>
        <w:rPr>
          <w:spacing w:val="-5"/>
        </w:rPr>
        <w:t> </w:t>
      </w:r>
      <w:r>
        <w:rPr/>
        <w:t>Chair,</w:t>
      </w:r>
      <w:r>
        <w:rPr>
          <w:spacing w:val="-5"/>
        </w:rPr>
        <w:t> </w:t>
      </w:r>
      <w:r>
        <w:rPr/>
        <w:t>Department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Iowa</w:t>
      </w:r>
      <w:r>
        <w:rPr>
          <w:spacing w:val="-6"/>
        </w:rPr>
        <w:t> </w:t>
      </w:r>
      <w:r>
        <w:rPr/>
        <w:t>State</w:t>
      </w:r>
      <w:r>
        <w:rPr>
          <w:spacing w:val="-6"/>
        </w:rPr>
        <w:t> </w:t>
      </w:r>
      <w:r>
        <w:rPr/>
        <w:t>University 9/2015 – present</w:t>
        <w:tab/>
        <w:t>Courtesy Professor, Department of History, Iowa State University 9/1996 - present</w:t>
        <w:tab/>
        <w:t>Research Associate, National Bureau of Economic Research</w:t>
      </w:r>
    </w:p>
    <w:p>
      <w:pPr>
        <w:pStyle w:val="BodyText"/>
        <w:tabs>
          <w:tab w:pos="1871" w:val="left" w:leader="none"/>
        </w:tabs>
        <w:spacing w:line="482" w:lineRule="auto"/>
        <w:ind w:left="0" w:right="1213"/>
      </w:pPr>
      <w:r>
        <w:rPr/>
        <w:t>7/2000 – 7/2015</w:t>
        <w:tab/>
        <w:t>Professor, Department of Economics, University of Kansas 7/2000 – 7/2015</w:t>
        <w:tab/>
        <w:t>Courtesy</w:t>
      </w:r>
      <w:r>
        <w:rPr>
          <w:spacing w:val="-6"/>
        </w:rPr>
        <w:t> </w:t>
      </w:r>
      <w:r>
        <w:rPr/>
        <w:t>Professor,</w:t>
      </w:r>
      <w:r>
        <w:rPr>
          <w:spacing w:val="-6"/>
        </w:rPr>
        <w:t> </w:t>
      </w:r>
      <w:r>
        <w:rPr/>
        <w:t>Department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History,</w:t>
      </w:r>
      <w:r>
        <w:rPr>
          <w:spacing w:val="-6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Kansas 8/2012 – 8/2014</w:t>
        <w:tab/>
        <w:t>Program Director, National Science Foundation</w:t>
      </w:r>
    </w:p>
    <w:p>
      <w:pPr>
        <w:pStyle w:val="BodyText"/>
        <w:tabs>
          <w:tab w:pos="1871" w:val="left" w:leader="none"/>
        </w:tabs>
        <w:spacing w:line="247" w:lineRule="auto"/>
        <w:ind w:left="1872" w:right="301" w:hanging="1872"/>
      </w:pPr>
      <w:r>
        <w:rPr/>
        <w:t>10/2006 - 7/2012</w:t>
        <w:tab/>
        <w:t>Associate</w:t>
      </w:r>
      <w:r>
        <w:rPr>
          <w:spacing w:val="-5"/>
        </w:rPr>
        <w:t> </w:t>
      </w:r>
      <w:r>
        <w:rPr/>
        <w:t>Vice</w:t>
      </w:r>
      <w:r>
        <w:rPr>
          <w:spacing w:val="-5"/>
        </w:rPr>
        <w:t> </w:t>
      </w:r>
      <w:r>
        <w:rPr/>
        <w:t>Chancellor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&amp;</w:t>
      </w:r>
      <w:r>
        <w:rPr>
          <w:spacing w:val="-4"/>
        </w:rPr>
        <w:t> </w:t>
      </w:r>
      <w:r>
        <w:rPr/>
        <w:t>Graduate</w:t>
      </w:r>
      <w:r>
        <w:rPr>
          <w:spacing w:val="-5"/>
        </w:rPr>
        <w:t> </w:t>
      </w:r>
      <w:r>
        <w:rPr/>
        <w:t>Studies,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 </w:t>
      </w:r>
      <w:r>
        <w:rPr>
          <w:spacing w:val="-2"/>
        </w:rPr>
        <w:t>Kansas</w:t>
      </w:r>
    </w:p>
    <w:p>
      <w:pPr>
        <w:pStyle w:val="BodyText"/>
        <w:spacing w:after="0" w:line="247" w:lineRule="auto"/>
        <w:sectPr>
          <w:type w:val="continuous"/>
          <w:pgSz w:w="12240" w:h="15840"/>
          <w:pgMar w:top="1360" w:bottom="280" w:left="1440" w:right="1440"/>
        </w:sectPr>
      </w:pPr>
    </w:p>
    <w:p>
      <w:pPr>
        <w:pStyle w:val="BodyText"/>
        <w:tabs>
          <w:tab w:pos="1871" w:val="left" w:leader="none"/>
        </w:tabs>
        <w:spacing w:before="84"/>
        <w:ind w:left="0"/>
      </w:pPr>
      <w:r>
        <w:rPr/>
        <w:t>8/2011—</w:t>
      </w:r>
      <w:r>
        <w:rPr>
          <w:spacing w:val="-1"/>
        </w:rPr>
        <w:t> </w:t>
      </w:r>
      <w:r>
        <w:rPr>
          <w:spacing w:val="-2"/>
        </w:rPr>
        <w:t>1/2012</w:t>
      </w:r>
      <w:r>
        <w:rPr/>
        <w:tab/>
        <w:t>Interim</w:t>
      </w:r>
      <w:r>
        <w:rPr>
          <w:spacing w:val="-4"/>
        </w:rPr>
        <w:t> </w:t>
      </w:r>
      <w:r>
        <w:rPr/>
        <w:t>Dean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Graduate</w:t>
      </w:r>
      <w:r>
        <w:rPr>
          <w:spacing w:val="-2"/>
        </w:rPr>
        <w:t> </w:t>
      </w:r>
      <w:r>
        <w:rPr/>
        <w:t>Studies,</w:t>
      </w:r>
      <w:r>
        <w:rPr>
          <w:spacing w:val="-2"/>
        </w:rPr>
        <w:t> </w:t>
      </w:r>
      <w:r>
        <w:rPr/>
        <w:t>University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>
          <w:spacing w:val="-2"/>
        </w:rPr>
        <w:t>Kansas</w:t>
      </w:r>
    </w:p>
    <w:p>
      <w:pPr>
        <w:pStyle w:val="BodyText"/>
        <w:ind w:left="0"/>
      </w:pPr>
    </w:p>
    <w:p>
      <w:pPr>
        <w:pStyle w:val="BodyText"/>
        <w:spacing w:line="242" w:lineRule="auto"/>
        <w:ind w:left="1872" w:hanging="1872"/>
      </w:pPr>
      <w:r>
        <w:rPr/>
        <w:t>7/2001</w:t>
      </w:r>
      <w:r>
        <w:rPr>
          <w:spacing w:val="-3"/>
        </w:rPr>
        <w:t> </w:t>
      </w:r>
      <w:r>
        <w:rPr/>
        <w:t>–</w:t>
      </w:r>
      <w:r>
        <w:rPr>
          <w:spacing w:val="-3"/>
        </w:rPr>
        <w:t> </w:t>
      </w:r>
      <w:r>
        <w:rPr/>
        <w:t>12/2006</w:t>
      </w:r>
      <w:r>
        <w:rPr>
          <w:spacing w:val="80"/>
        </w:rPr>
        <w:t> </w:t>
      </w:r>
      <w:r>
        <w:rPr/>
        <w:t>Director,</w:t>
      </w:r>
      <w:r>
        <w:rPr>
          <w:spacing w:val="-3"/>
        </w:rPr>
        <w:t> </w:t>
      </w:r>
      <w:r>
        <w:rPr/>
        <w:t>Center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Business</w:t>
      </w:r>
      <w:r>
        <w:rPr>
          <w:spacing w:val="-3"/>
        </w:rPr>
        <w:t> </w:t>
      </w:r>
      <w:r>
        <w:rPr/>
        <w:t>Analysis,</w:t>
      </w:r>
      <w:r>
        <w:rPr>
          <w:spacing w:val="-3"/>
        </w:rPr>
        <w:t> </w:t>
      </w:r>
      <w:r>
        <w:rPr/>
        <w:t>Policy</w:t>
      </w:r>
      <w:r>
        <w:rPr>
          <w:spacing w:val="-3"/>
        </w:rPr>
        <w:t> </w:t>
      </w:r>
      <w:r>
        <w:rPr/>
        <w:t>Research Institute, University of Kansas</w:t>
      </w:r>
    </w:p>
    <w:p>
      <w:pPr>
        <w:pStyle w:val="BodyText"/>
        <w:spacing w:before="2"/>
        <w:ind w:left="0"/>
      </w:pPr>
    </w:p>
    <w:p>
      <w:pPr>
        <w:pStyle w:val="BodyText"/>
        <w:tabs>
          <w:tab w:pos="1871" w:val="left" w:leader="none"/>
        </w:tabs>
        <w:spacing w:line="484" w:lineRule="auto"/>
        <w:ind w:left="0" w:right="220"/>
      </w:pPr>
      <w:r>
        <w:rPr/>
        <w:t>7/1994 – 6/2000</w:t>
        <w:tab/>
        <w:t>Associate Professor, Department of Economics, University of Kansas 4/1999 – 6/2000</w:t>
        <w:tab/>
        <w:t>Courtesy</w:t>
      </w:r>
      <w:r>
        <w:rPr>
          <w:spacing w:val="-5"/>
        </w:rPr>
        <w:t> </w:t>
      </w:r>
      <w:r>
        <w:rPr/>
        <w:t>Associate</w:t>
      </w:r>
      <w:r>
        <w:rPr>
          <w:spacing w:val="-6"/>
        </w:rPr>
        <w:t> </w:t>
      </w:r>
      <w:r>
        <w:rPr/>
        <w:t>Professor,</w:t>
      </w:r>
      <w:r>
        <w:rPr>
          <w:spacing w:val="-5"/>
        </w:rPr>
        <w:t> </w:t>
      </w:r>
      <w:r>
        <w:rPr/>
        <w:t>Department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History,</w:t>
      </w:r>
      <w:r>
        <w:rPr>
          <w:spacing w:val="-5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Kansas 9/1996 - 5/1997</w:t>
        <w:tab/>
        <w:t>Visiting Associate Professor, Department of Economics Yale University 4/1993 - 8/1996</w:t>
        <w:tab/>
        <w:t>Faculty Research Fellow, National Bureau of Economic Research</w:t>
      </w:r>
    </w:p>
    <w:p>
      <w:pPr>
        <w:pStyle w:val="BodyText"/>
        <w:tabs>
          <w:tab w:pos="1871" w:val="left" w:leader="none"/>
        </w:tabs>
        <w:spacing w:line="268" w:lineRule="exact"/>
        <w:ind w:left="0"/>
      </w:pPr>
      <w:r>
        <w:rPr/>
        <w:t>8/1988</w:t>
      </w:r>
      <w:r>
        <w:rPr>
          <w:spacing w:val="-1"/>
        </w:rPr>
        <w:t> </w:t>
      </w:r>
      <w:r>
        <w:rPr/>
        <w:t>- </w:t>
      </w:r>
      <w:r>
        <w:rPr>
          <w:spacing w:val="-2"/>
        </w:rPr>
        <w:t>6/1994</w:t>
      </w:r>
      <w:r>
        <w:rPr/>
        <w:tab/>
        <w:t>Assistant</w:t>
      </w:r>
      <w:r>
        <w:rPr>
          <w:spacing w:val="-4"/>
        </w:rPr>
        <w:t> </w:t>
      </w:r>
      <w:r>
        <w:rPr/>
        <w:t>Professor,</w:t>
      </w:r>
      <w:r>
        <w:rPr>
          <w:spacing w:val="-1"/>
        </w:rPr>
        <w:t> </w:t>
      </w:r>
      <w:r>
        <w:rPr/>
        <w:t>Department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Economics,</w:t>
      </w:r>
      <w:r>
        <w:rPr>
          <w:spacing w:val="-1"/>
        </w:rPr>
        <w:t> </w:t>
      </w:r>
      <w:r>
        <w:rPr/>
        <w:t>University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>
          <w:spacing w:val="-2"/>
        </w:rPr>
        <w:t>Kansas</w:t>
      </w:r>
    </w:p>
    <w:p>
      <w:pPr>
        <w:pStyle w:val="BodyText"/>
        <w:spacing w:before="5"/>
        <w:ind w:left="0"/>
      </w:pPr>
    </w:p>
    <w:p>
      <w:pPr>
        <w:pStyle w:val="Heading1"/>
      </w:pPr>
      <w:r>
        <w:rPr/>
        <w:t>Honors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>
          <w:spacing w:val="-2"/>
        </w:rPr>
        <w:t>Awards</w:t>
      </w:r>
    </w:p>
    <w:p>
      <w:pPr>
        <w:pStyle w:val="BodyText"/>
        <w:ind w:left="0"/>
        <w:rPr>
          <w:b/>
        </w:rPr>
      </w:pPr>
    </w:p>
    <w:p>
      <w:pPr>
        <w:pStyle w:val="BodyText"/>
        <w:ind w:left="0"/>
      </w:pPr>
      <w:r>
        <w:rPr/>
        <w:t>Economic</w:t>
      </w:r>
      <w:r>
        <w:rPr>
          <w:spacing w:val="-5"/>
        </w:rPr>
        <w:t> </w:t>
      </w:r>
      <w:r>
        <w:rPr/>
        <w:t>History</w:t>
      </w:r>
      <w:r>
        <w:rPr>
          <w:spacing w:val="-2"/>
        </w:rPr>
        <w:t> </w:t>
      </w:r>
      <w:r>
        <w:rPr/>
        <w:t>Association,</w:t>
      </w:r>
      <w:r>
        <w:rPr>
          <w:spacing w:val="-2"/>
        </w:rPr>
        <w:t> </w:t>
      </w:r>
      <w:r>
        <w:rPr/>
        <w:t>Fellow,</w:t>
      </w:r>
      <w:r>
        <w:rPr>
          <w:spacing w:val="-2"/>
        </w:rPr>
        <w:t> </w:t>
      </w:r>
      <w:r>
        <w:rPr/>
        <w:t>elected</w:t>
      </w:r>
      <w:r>
        <w:rPr>
          <w:spacing w:val="-1"/>
        </w:rPr>
        <w:t> </w:t>
      </w:r>
      <w:r>
        <w:rPr>
          <w:spacing w:val="-4"/>
        </w:rPr>
        <w:t>2024</w:t>
      </w:r>
    </w:p>
    <w:p>
      <w:pPr>
        <w:pStyle w:val="BodyText"/>
        <w:spacing w:line="237" w:lineRule="auto" w:before="5"/>
        <w:ind w:left="0" w:right="907"/>
      </w:pPr>
      <w:r>
        <w:rPr/>
        <w:t>American</w:t>
      </w:r>
      <w:r>
        <w:rPr>
          <w:spacing w:val="-5"/>
        </w:rPr>
        <w:t> </w:t>
      </w:r>
      <w:r>
        <w:rPr/>
        <w:t>Association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Advancement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Science</w:t>
      </w:r>
      <w:r>
        <w:rPr>
          <w:spacing w:val="-6"/>
        </w:rPr>
        <w:t> </w:t>
      </w:r>
      <w:r>
        <w:rPr/>
        <w:t>(AAAS)</w:t>
      </w:r>
      <w:r>
        <w:rPr>
          <w:spacing w:val="-5"/>
        </w:rPr>
        <w:t> </w:t>
      </w:r>
      <w:r>
        <w:rPr/>
        <w:t>Fellow,</w:t>
      </w:r>
      <w:r>
        <w:rPr>
          <w:spacing w:val="-5"/>
        </w:rPr>
        <w:t> </w:t>
      </w:r>
      <w:r>
        <w:rPr/>
        <w:t>elected</w:t>
      </w:r>
      <w:r>
        <w:rPr>
          <w:spacing w:val="-5"/>
        </w:rPr>
        <w:t> </w:t>
      </w:r>
      <w:r>
        <w:rPr/>
        <w:t>2022 Cliometric Society Fellow, elected 2019</w:t>
      </w:r>
    </w:p>
    <w:p>
      <w:pPr>
        <w:pStyle w:val="BodyText"/>
        <w:spacing w:line="237" w:lineRule="auto" w:before="5"/>
        <w:ind w:left="0" w:right="2023"/>
      </w:pPr>
      <w:r>
        <w:rPr/>
        <w:t>Vice</w:t>
      </w:r>
      <w:r>
        <w:rPr>
          <w:spacing w:val="-6"/>
        </w:rPr>
        <w:t> </w:t>
      </w:r>
      <w:r>
        <w:rPr/>
        <w:t>Chancellors’</w:t>
      </w:r>
      <w:r>
        <w:rPr>
          <w:spacing w:val="-5"/>
        </w:rPr>
        <w:t> </w:t>
      </w:r>
      <w:r>
        <w:rPr/>
        <w:t>Fellow,</w:t>
      </w:r>
      <w:r>
        <w:rPr>
          <w:spacing w:val="-5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Kansas,</w:t>
      </w:r>
      <w:r>
        <w:rPr>
          <w:spacing w:val="-5"/>
        </w:rPr>
        <w:t> </w:t>
      </w:r>
      <w:r>
        <w:rPr/>
        <w:t>1997/98</w:t>
      </w:r>
      <w:r>
        <w:rPr>
          <w:spacing w:val="-5"/>
        </w:rPr>
        <w:t> </w:t>
      </w:r>
      <w:r>
        <w:rPr/>
        <w:t>Academic</w:t>
      </w:r>
      <w:r>
        <w:rPr>
          <w:spacing w:val="-6"/>
        </w:rPr>
        <w:t> </w:t>
      </w:r>
      <w:r>
        <w:rPr/>
        <w:t>Year Phi Beta Kappa, May 1981</w:t>
      </w:r>
    </w:p>
    <w:p>
      <w:pPr>
        <w:pStyle w:val="BodyText"/>
        <w:spacing w:line="237" w:lineRule="auto" w:before="6"/>
        <w:ind w:left="0" w:right="1794"/>
      </w:pPr>
      <w:r>
        <w:rPr/>
        <w:t>Starr</w:t>
      </w:r>
      <w:r>
        <w:rPr>
          <w:spacing w:val="-4"/>
        </w:rPr>
        <w:t> </w:t>
      </w:r>
      <w:r>
        <w:rPr/>
        <w:t>Scholarship</w:t>
      </w:r>
      <w:r>
        <w:rPr>
          <w:spacing w:val="-4"/>
        </w:rPr>
        <w:t> </w:t>
      </w:r>
      <w:r>
        <w:rPr/>
        <w:t>Prize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Excellence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History</w:t>
      </w:r>
      <w:r>
        <w:rPr>
          <w:spacing w:val="-4"/>
        </w:rPr>
        <w:t> </w:t>
      </w:r>
      <w:r>
        <w:rPr/>
        <w:t>(Oberlin</w:t>
      </w:r>
      <w:r>
        <w:rPr>
          <w:spacing w:val="-4"/>
        </w:rPr>
        <w:t> </w:t>
      </w:r>
      <w:r>
        <w:rPr/>
        <w:t>College),</w:t>
      </w:r>
      <w:r>
        <w:rPr>
          <w:spacing w:val="-4"/>
        </w:rPr>
        <w:t> </w:t>
      </w:r>
      <w:r>
        <w:rPr/>
        <w:t>May</w:t>
      </w:r>
      <w:r>
        <w:rPr>
          <w:spacing w:val="-4"/>
        </w:rPr>
        <w:t> </w:t>
      </w:r>
      <w:r>
        <w:rPr/>
        <w:t>1981 Life Scholarship Prize for Excellence in History (Oberlin College), May 1981</w:t>
      </w:r>
    </w:p>
    <w:p>
      <w:pPr>
        <w:pStyle w:val="BodyText"/>
        <w:ind w:left="0"/>
      </w:pPr>
    </w:p>
    <w:p>
      <w:pPr>
        <w:pStyle w:val="BodyText"/>
        <w:spacing w:before="8"/>
        <w:ind w:left="0"/>
      </w:pPr>
    </w:p>
    <w:p>
      <w:pPr>
        <w:pStyle w:val="Heading1"/>
      </w:pPr>
      <w:r>
        <w:rPr>
          <w:spacing w:val="-2"/>
        </w:rPr>
        <w:t>Publications</w:t>
      </w:r>
    </w:p>
    <w:p>
      <w:pPr>
        <w:pStyle w:val="BodyText"/>
        <w:spacing w:before="5"/>
        <w:ind w:left="0"/>
        <w:rPr>
          <w:b/>
        </w:rPr>
      </w:pPr>
    </w:p>
    <w:p>
      <w:pPr>
        <w:pStyle w:val="BodyText"/>
        <w:ind w:left="0"/>
      </w:pPr>
      <w:r>
        <w:rPr>
          <w:spacing w:val="-2"/>
          <w:u w:val="single"/>
        </w:rPr>
        <w:t>Books</w:t>
      </w:r>
    </w:p>
    <w:p>
      <w:pPr>
        <w:pStyle w:val="BodyText"/>
        <w:ind w:left="0"/>
      </w:pPr>
    </w:p>
    <w:p>
      <w:pPr>
        <w:spacing w:line="242" w:lineRule="auto" w:before="0"/>
        <w:ind w:left="720" w:right="0" w:hanging="720"/>
        <w:jc w:val="left"/>
        <w:rPr>
          <w:sz w:val="24"/>
        </w:rPr>
      </w:pPr>
      <w:r>
        <w:rPr>
          <w:i/>
          <w:sz w:val="24"/>
        </w:rPr>
        <w:t>Economic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Evolution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Revolution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Historical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Time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editor,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Paul</w:t>
      </w:r>
      <w:r>
        <w:rPr>
          <w:spacing w:val="-3"/>
          <w:sz w:val="24"/>
        </w:rPr>
        <w:t> </w:t>
      </w:r>
      <w:r>
        <w:rPr>
          <w:sz w:val="24"/>
        </w:rPr>
        <w:t>W.</w:t>
      </w:r>
      <w:r>
        <w:rPr>
          <w:spacing w:val="-3"/>
          <w:sz w:val="24"/>
        </w:rPr>
        <w:t> </w:t>
      </w:r>
      <w:r>
        <w:rPr>
          <w:sz w:val="24"/>
        </w:rPr>
        <w:t>Rhode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David</w:t>
      </w:r>
      <w:r>
        <w:rPr>
          <w:spacing w:val="-3"/>
          <w:sz w:val="24"/>
        </w:rPr>
        <w:t> </w:t>
      </w:r>
      <w:r>
        <w:rPr>
          <w:sz w:val="24"/>
        </w:rPr>
        <w:t>F. Weiman, (Stanford, CA: Stanford University Press, 2011) </w:t>
      </w:r>
      <w:hyperlink r:id="rId7">
        <w:r>
          <w:rPr>
            <w:color w:val="0000FF"/>
            <w:spacing w:val="-2"/>
            <w:sz w:val="24"/>
            <w:u w:val="single" w:color="0000FF"/>
          </w:rPr>
          <w:t>http://dx.doi.org/10.11126/stanford/9780804771856.003.0011</w:t>
        </w:r>
      </w:hyperlink>
    </w:p>
    <w:p>
      <w:pPr>
        <w:spacing w:line="242" w:lineRule="auto" w:before="272"/>
        <w:ind w:left="720" w:right="0" w:hanging="720"/>
        <w:jc w:val="left"/>
        <w:rPr>
          <w:sz w:val="24"/>
        </w:rPr>
      </w:pPr>
      <w:r>
        <w:rPr>
          <w:i/>
          <w:sz w:val="24"/>
        </w:rPr>
        <w:t>Quantitative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History: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Good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Counting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editor.</w:t>
      </w:r>
      <w:r>
        <w:rPr>
          <w:spacing w:val="-5"/>
          <w:sz w:val="24"/>
        </w:rPr>
        <w:t> </w:t>
      </w:r>
      <w:r>
        <w:rPr>
          <w:sz w:val="24"/>
        </w:rPr>
        <w:t>(London:</w:t>
      </w:r>
      <w:r>
        <w:rPr>
          <w:spacing w:val="-4"/>
          <w:sz w:val="24"/>
        </w:rPr>
        <w:t> </w:t>
      </w:r>
      <w:r>
        <w:rPr>
          <w:sz w:val="24"/>
        </w:rPr>
        <w:t>Routledge,</w:t>
      </w:r>
      <w:r>
        <w:rPr>
          <w:spacing w:val="-4"/>
          <w:sz w:val="24"/>
        </w:rPr>
        <w:t> </w:t>
      </w:r>
      <w:r>
        <w:rPr>
          <w:sz w:val="24"/>
        </w:rPr>
        <w:t>2008) </w:t>
      </w:r>
      <w:r>
        <w:rPr>
          <w:color w:val="0000FF"/>
          <w:spacing w:val="-2"/>
          <w:sz w:val="24"/>
          <w:u w:val="single" w:color="0000FF"/>
        </w:rPr>
        <w:t>https://</w:t>
      </w:r>
      <w:hyperlink r:id="rId8">
        <w:r>
          <w:rPr>
            <w:color w:val="0000FF"/>
            <w:spacing w:val="-2"/>
            <w:sz w:val="24"/>
            <w:u w:val="single" w:color="0000FF"/>
          </w:rPr>
          <w:t>www.routledge.com/products/9780415773492</w:t>
        </w:r>
      </w:hyperlink>
    </w:p>
    <w:p>
      <w:pPr>
        <w:spacing w:before="273"/>
        <w:ind w:left="0" w:right="418" w:firstLine="0"/>
        <w:jc w:val="right"/>
        <w:rPr>
          <w:i/>
          <w:sz w:val="24"/>
        </w:rPr>
      </w:pPr>
      <w:r>
        <w:rPr>
          <w:i/>
          <w:sz w:val="24"/>
        </w:rPr>
        <w:t>Looking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Work,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Searching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Workers: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Labor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Markets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during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American</w:t>
      </w:r>
      <w:r>
        <w:rPr>
          <w:i/>
          <w:spacing w:val="-2"/>
          <w:sz w:val="24"/>
        </w:rPr>
        <w:t> Industrialization</w:t>
      </w:r>
    </w:p>
    <w:p>
      <w:pPr>
        <w:pStyle w:val="BodyText"/>
        <w:spacing w:before="8"/>
        <w:ind w:left="0" w:right="465"/>
        <w:jc w:val="right"/>
      </w:pPr>
      <w:r>
        <w:rPr/>
        <w:t>(New</w:t>
      </w:r>
      <w:r>
        <w:rPr>
          <w:spacing w:val="-4"/>
        </w:rPr>
        <w:t> </w:t>
      </w:r>
      <w:r>
        <w:rPr/>
        <w:t>York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Cambridge:</w:t>
      </w:r>
      <w:r>
        <w:rPr>
          <w:spacing w:val="-1"/>
        </w:rPr>
        <w:t> </w:t>
      </w:r>
      <w:r>
        <w:rPr/>
        <w:t>Cambridge</w:t>
      </w:r>
      <w:r>
        <w:rPr>
          <w:spacing w:val="-2"/>
        </w:rPr>
        <w:t> </w:t>
      </w:r>
      <w:r>
        <w:rPr/>
        <w:t>University</w:t>
      </w:r>
      <w:r>
        <w:rPr>
          <w:spacing w:val="-1"/>
        </w:rPr>
        <w:t> </w:t>
      </w:r>
      <w:r>
        <w:rPr/>
        <w:t>Press,</w:t>
      </w:r>
      <w:r>
        <w:rPr>
          <w:spacing w:val="-1"/>
        </w:rPr>
        <w:t> </w:t>
      </w:r>
      <w:r>
        <w:rPr/>
        <w:t>2002)</w:t>
      </w:r>
      <w:r>
        <w:rPr>
          <w:spacing w:val="-2"/>
        </w:rPr>
        <w:t> </w:t>
      </w:r>
      <w:hyperlink r:id="rId9">
        <w:r>
          <w:rPr>
            <w:color w:val="0000FF"/>
            <w:spacing w:val="-2"/>
            <w:u w:val="single" w:color="0000FF"/>
          </w:rPr>
          <w:t>http://bit.ly/1ow9t2h</w:t>
        </w:r>
      </w:hyperlink>
    </w:p>
    <w:p>
      <w:pPr>
        <w:pStyle w:val="BodyText"/>
        <w:spacing w:before="4"/>
        <w:ind w:left="0"/>
      </w:pPr>
    </w:p>
    <w:p>
      <w:pPr>
        <w:pStyle w:val="BodyText"/>
        <w:ind w:left="0"/>
      </w:pPr>
      <w:r>
        <w:rPr>
          <w:spacing w:val="-2"/>
          <w:u w:val="single"/>
        </w:rPr>
        <w:t>Articles</w:t>
      </w:r>
    </w:p>
    <w:p>
      <w:pPr>
        <w:spacing w:before="272"/>
        <w:ind w:left="0" w:right="0" w:firstLine="0"/>
        <w:jc w:val="left"/>
        <w:rPr>
          <w:i/>
          <w:sz w:val="24"/>
        </w:rPr>
      </w:pPr>
      <w:r>
        <w:rPr>
          <w:sz w:val="24"/>
        </w:rPr>
        <w:t>“Sharing</w:t>
      </w:r>
      <w:r>
        <w:rPr>
          <w:spacing w:val="-4"/>
          <w:sz w:val="24"/>
        </w:rPr>
        <w:t> </w:t>
      </w:r>
      <w:r>
        <w:rPr>
          <w:sz w:val="24"/>
        </w:rPr>
        <w:t>Research</w:t>
      </w:r>
      <w:r>
        <w:rPr>
          <w:spacing w:val="-2"/>
          <w:sz w:val="24"/>
        </w:rPr>
        <w:t> </w:t>
      </w:r>
      <w:r>
        <w:rPr>
          <w:sz w:val="24"/>
        </w:rPr>
        <w:t>Data:</w:t>
      </w:r>
      <w:r>
        <w:rPr>
          <w:spacing w:val="-2"/>
          <w:sz w:val="24"/>
        </w:rPr>
        <w:t> </w:t>
      </w:r>
      <w:r>
        <w:rPr>
          <w:sz w:val="24"/>
        </w:rPr>
        <w:t>Faculty</w:t>
      </w:r>
      <w:r>
        <w:rPr>
          <w:spacing w:val="-1"/>
          <w:sz w:val="24"/>
        </w:rPr>
        <w:t> </w:t>
      </w:r>
      <w:r>
        <w:rPr>
          <w:sz w:val="24"/>
        </w:rPr>
        <w:t>Behavior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Attitudes,”</w:t>
      </w:r>
      <w:r>
        <w:rPr>
          <w:spacing w:val="-2"/>
          <w:sz w:val="24"/>
        </w:rPr>
        <w:t> </w:t>
      </w:r>
      <w:r>
        <w:rPr>
          <w:i/>
          <w:sz w:val="24"/>
        </w:rPr>
        <w:t>Science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Public</w:t>
      </w:r>
      <w:r>
        <w:rPr>
          <w:i/>
          <w:spacing w:val="-2"/>
          <w:sz w:val="24"/>
        </w:rPr>
        <w:t> Policy</w:t>
      </w:r>
    </w:p>
    <w:p>
      <w:pPr>
        <w:pStyle w:val="BodyText"/>
        <w:spacing w:before="7"/>
      </w:pPr>
      <w:r>
        <w:rPr>
          <w:spacing w:val="-2"/>
        </w:rPr>
        <w:t>(forthcoming).</w:t>
      </w:r>
    </w:p>
    <w:p>
      <w:pPr>
        <w:pStyle w:val="BodyText"/>
        <w:spacing w:after="0"/>
        <w:sectPr>
          <w:headerReference w:type="default" r:id="rId6"/>
          <w:pgSz w:w="12240" w:h="15840"/>
          <w:pgMar w:header="727" w:footer="0" w:top="1340" w:bottom="280" w:left="1440" w:right="1440"/>
          <w:pgNumType w:start="2"/>
        </w:sectPr>
      </w:pPr>
    </w:p>
    <w:p>
      <w:pPr>
        <w:pStyle w:val="BodyText"/>
        <w:spacing w:line="242" w:lineRule="auto" w:before="80"/>
        <w:ind w:right="39" w:hanging="720"/>
      </w:pPr>
      <w:r>
        <w:rPr/>
        <w:t>“Wealth</w:t>
      </w:r>
      <w:r>
        <w:rPr>
          <w:spacing w:val="-3"/>
        </w:rPr>
        <w:t> </w:t>
      </w:r>
      <w:r>
        <w:rPr/>
        <w:t>Mobility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United</w:t>
      </w:r>
      <w:r>
        <w:rPr>
          <w:spacing w:val="-3"/>
        </w:rPr>
        <w:t> </w:t>
      </w:r>
      <w:r>
        <w:rPr/>
        <w:t>States:</w:t>
      </w:r>
      <w:r>
        <w:rPr>
          <w:spacing w:val="-3"/>
        </w:rPr>
        <w:t> </w:t>
      </w:r>
      <w:r>
        <w:rPr/>
        <w:t>1860-1870,”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Brandon</w:t>
      </w:r>
      <w:r>
        <w:rPr>
          <w:spacing w:val="-3"/>
        </w:rPr>
        <w:t> </w:t>
      </w:r>
      <w:r>
        <w:rPr/>
        <w:t>S.</w:t>
      </w:r>
      <w:r>
        <w:rPr>
          <w:spacing w:val="-3"/>
        </w:rPr>
        <w:t> </w:t>
      </w:r>
      <w:r>
        <w:rPr/>
        <w:t>Dupont,</w:t>
      </w:r>
      <w:r>
        <w:rPr>
          <w:spacing w:val="-4"/>
        </w:rPr>
        <w:t> </w:t>
      </w:r>
      <w:r>
        <w:rPr>
          <w:i/>
        </w:rPr>
        <w:t>Social</w:t>
      </w:r>
      <w:r>
        <w:rPr>
          <w:i/>
          <w:spacing w:val="-3"/>
        </w:rPr>
        <w:t> </w:t>
      </w:r>
      <w:r>
        <w:rPr>
          <w:i/>
        </w:rPr>
        <w:t>Science History </w:t>
      </w:r>
      <w:r>
        <w:rPr/>
        <w:t>46 (2022), 801-29 </w:t>
      </w:r>
      <w:r>
        <w:rPr>
          <w:color w:val="0000FF"/>
          <w:u w:val="single" w:color="0000FF"/>
        </w:rPr>
        <w:t>https://doi.org/10.1017/ssh.2022.19</w:t>
      </w:r>
    </w:p>
    <w:p>
      <w:pPr>
        <w:spacing w:line="242" w:lineRule="auto" w:before="272"/>
        <w:ind w:left="720" w:right="0" w:hanging="720"/>
        <w:jc w:val="left"/>
        <w:rPr>
          <w:sz w:val="24"/>
        </w:rPr>
      </w:pPr>
      <w:r>
        <w:rPr>
          <w:sz w:val="24"/>
        </w:rPr>
        <w:t>"The Economic History of North America, 1700-1870," </w:t>
      </w:r>
      <w:r>
        <w:rPr>
          <w:i/>
          <w:sz w:val="24"/>
        </w:rPr>
        <w:t>Cambridge Economic History of the Modern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World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vol.</w:t>
      </w:r>
      <w:r>
        <w:rPr>
          <w:spacing w:val="-4"/>
          <w:sz w:val="24"/>
        </w:rPr>
        <w:t> </w:t>
      </w:r>
      <w:r>
        <w:rPr>
          <w:sz w:val="24"/>
        </w:rPr>
        <w:t>I,</w:t>
      </w:r>
      <w:r>
        <w:rPr>
          <w:spacing w:val="-4"/>
          <w:sz w:val="24"/>
        </w:rPr>
        <w:t> </w:t>
      </w:r>
      <w:r>
        <w:rPr>
          <w:sz w:val="24"/>
        </w:rPr>
        <w:t>Steven</w:t>
      </w:r>
      <w:r>
        <w:rPr>
          <w:spacing w:val="-4"/>
          <w:sz w:val="24"/>
        </w:rPr>
        <w:t> </w:t>
      </w:r>
      <w:r>
        <w:rPr>
          <w:sz w:val="24"/>
        </w:rPr>
        <w:t>Broadberry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Kyoji</w:t>
      </w:r>
      <w:r>
        <w:rPr>
          <w:spacing w:val="-4"/>
          <w:sz w:val="24"/>
        </w:rPr>
        <w:t> </w:t>
      </w:r>
      <w:r>
        <w:rPr>
          <w:sz w:val="24"/>
        </w:rPr>
        <w:t>Fukao,</w:t>
      </w:r>
      <w:r>
        <w:rPr>
          <w:spacing w:val="-4"/>
          <w:sz w:val="24"/>
        </w:rPr>
        <w:t> </w:t>
      </w:r>
      <w:r>
        <w:rPr>
          <w:sz w:val="24"/>
        </w:rPr>
        <w:t>eds.</w:t>
      </w:r>
      <w:r>
        <w:rPr>
          <w:spacing w:val="-4"/>
          <w:sz w:val="24"/>
        </w:rPr>
        <w:t> </w:t>
      </w:r>
      <w:r>
        <w:rPr>
          <w:sz w:val="24"/>
        </w:rPr>
        <w:t>(Cambrid</w:t>
      </w:r>
      <w:r>
        <w:rPr>
          <w:sz w:val="24"/>
          <w:u w:val="single"/>
        </w:rPr>
        <w:t>g</w:t>
      </w:r>
      <w:r>
        <w:rPr>
          <w:sz w:val="24"/>
        </w:rPr>
        <w:t>e</w:t>
      </w:r>
      <w:r>
        <w:rPr>
          <w:spacing w:val="-5"/>
          <w:sz w:val="24"/>
        </w:rPr>
        <w:t> </w:t>
      </w:r>
      <w:r>
        <w:rPr>
          <w:sz w:val="24"/>
        </w:rPr>
        <w:t>University Press, 2021) </w:t>
      </w:r>
      <w:r>
        <w:rPr>
          <w:color w:val="0000FF"/>
          <w:sz w:val="24"/>
          <w:u w:val="single" w:color="0000FF"/>
        </w:rPr>
        <w:t>https://doi.org/10.1017/9781316671566</w:t>
      </w:r>
    </w:p>
    <w:p>
      <w:pPr>
        <w:pStyle w:val="BodyText"/>
        <w:spacing w:line="242" w:lineRule="auto" w:before="273"/>
        <w:ind w:right="50" w:hanging="720"/>
      </w:pPr>
      <w:r>
        <w:rPr/>
        <w:t>"Colonial</w:t>
      </w:r>
      <w:r>
        <w:rPr>
          <w:spacing w:val="-3"/>
        </w:rPr>
        <w:t> </w:t>
      </w:r>
      <w:r>
        <w:rPr/>
        <w:t>America,"</w:t>
      </w:r>
      <w:r>
        <w:rPr>
          <w:spacing w:val="-4"/>
        </w:rPr>
        <w:t> </w:t>
      </w:r>
      <w:r>
        <w:rPr>
          <w:i/>
        </w:rPr>
        <w:t>Handbook</w:t>
      </w:r>
      <w:r>
        <w:rPr>
          <w:i/>
          <w:spacing w:val="-4"/>
        </w:rPr>
        <w:t> </w:t>
      </w:r>
      <w:r>
        <w:rPr>
          <w:i/>
        </w:rPr>
        <w:t>of</w:t>
      </w:r>
      <w:r>
        <w:rPr>
          <w:i/>
          <w:spacing w:val="-3"/>
        </w:rPr>
        <w:t> </w:t>
      </w:r>
      <w:r>
        <w:rPr>
          <w:i/>
        </w:rPr>
        <w:t>Cliometrics</w:t>
      </w:r>
      <w:r>
        <w:rPr/>
        <w:t>,</w:t>
      </w:r>
      <w:r>
        <w:rPr>
          <w:spacing w:val="-3"/>
        </w:rPr>
        <w:t> </w:t>
      </w:r>
      <w:r>
        <w:rPr/>
        <w:t>2</w:t>
      </w:r>
      <w:r>
        <w:rPr>
          <w:vertAlign w:val="superscript"/>
        </w:rPr>
        <w:t>nd</w:t>
      </w:r>
      <w:r>
        <w:rPr>
          <w:spacing w:val="-3"/>
          <w:vertAlign w:val="baseline"/>
        </w:rPr>
        <w:t> </w:t>
      </w:r>
      <w:r>
        <w:rPr>
          <w:vertAlign w:val="baseline"/>
        </w:rPr>
        <w:t>ed.</w:t>
      </w:r>
      <w:r>
        <w:rPr>
          <w:spacing w:val="-3"/>
          <w:vertAlign w:val="baseline"/>
        </w:rPr>
        <w:t> </w:t>
      </w:r>
      <w:r>
        <w:rPr>
          <w:vertAlign w:val="baseline"/>
        </w:rPr>
        <w:t>Claude</w:t>
      </w:r>
      <w:r>
        <w:rPr>
          <w:spacing w:val="-4"/>
          <w:vertAlign w:val="baseline"/>
        </w:rPr>
        <w:t> </w:t>
      </w:r>
      <w:r>
        <w:rPr>
          <w:vertAlign w:val="baseline"/>
        </w:rPr>
        <w:t>Diebolt</w:t>
      </w:r>
      <w:r>
        <w:rPr>
          <w:spacing w:val="-3"/>
          <w:vertAlign w:val="baseline"/>
        </w:rPr>
        <w:t> </w:t>
      </w:r>
      <w:r>
        <w:rPr>
          <w:vertAlign w:val="baseline"/>
        </w:rPr>
        <w:t>and</w:t>
      </w:r>
      <w:r>
        <w:rPr>
          <w:spacing w:val="-3"/>
          <w:vertAlign w:val="baseline"/>
        </w:rPr>
        <w:t> </w:t>
      </w:r>
      <w:r>
        <w:rPr>
          <w:vertAlign w:val="baseline"/>
        </w:rPr>
        <w:t>Michael</w:t>
      </w:r>
      <w:r>
        <w:rPr>
          <w:spacing w:val="-3"/>
          <w:vertAlign w:val="baseline"/>
        </w:rPr>
        <w:t> </w:t>
      </w:r>
      <w:r>
        <w:rPr>
          <w:vertAlign w:val="baseline"/>
        </w:rPr>
        <w:t>Haupert,</w:t>
      </w:r>
      <w:r>
        <w:rPr>
          <w:spacing w:val="-3"/>
          <w:vertAlign w:val="baseline"/>
        </w:rPr>
        <w:t> </w:t>
      </w:r>
      <w:r>
        <w:rPr>
          <w:vertAlign w:val="baseline"/>
        </w:rPr>
        <w:t>eds. (Springer Nature, Switzerland, 2019), pp. 785-810. Online publication, August 2018 </w:t>
      </w:r>
      <w:r>
        <w:rPr>
          <w:color w:val="0000FF"/>
          <w:spacing w:val="-2"/>
          <w:u w:val="single" w:color="0000FF"/>
          <w:vertAlign w:val="baseline"/>
        </w:rPr>
        <w:t>https://doi.org/10.1007/978-3-642-40458-0_60-1</w:t>
      </w:r>
    </w:p>
    <w:p>
      <w:pPr>
        <w:spacing w:line="242" w:lineRule="auto" w:before="273"/>
        <w:ind w:left="720" w:right="0" w:hanging="720"/>
        <w:jc w:val="left"/>
        <w:rPr>
          <w:sz w:val="24"/>
        </w:rPr>
      </w:pPr>
      <w:r>
        <w:rPr>
          <w:sz w:val="24"/>
        </w:rPr>
        <w:t>“Antebellum</w:t>
      </w:r>
      <w:r>
        <w:rPr>
          <w:spacing w:val="-5"/>
          <w:sz w:val="24"/>
        </w:rPr>
        <w:t> </w:t>
      </w:r>
      <w:r>
        <w:rPr>
          <w:sz w:val="24"/>
        </w:rPr>
        <w:t>Labor</w:t>
      </w:r>
      <w:r>
        <w:rPr>
          <w:spacing w:val="-5"/>
          <w:sz w:val="24"/>
        </w:rPr>
        <w:t> </w:t>
      </w:r>
      <w:r>
        <w:rPr>
          <w:sz w:val="24"/>
        </w:rPr>
        <w:t>Markets,”</w:t>
      </w:r>
      <w:r>
        <w:rPr>
          <w:spacing w:val="-6"/>
          <w:sz w:val="24"/>
        </w:rPr>
        <w:t> </w:t>
      </w:r>
      <w:r>
        <w:rPr>
          <w:i/>
          <w:sz w:val="24"/>
        </w:rPr>
        <w:t>Oxford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Research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Encyclopedia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American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History</w:t>
      </w:r>
      <w:r>
        <w:rPr>
          <w:sz w:val="24"/>
        </w:rPr>
        <w:t>.,</w:t>
      </w:r>
      <w:r>
        <w:rPr>
          <w:spacing w:val="-5"/>
          <w:sz w:val="24"/>
        </w:rPr>
        <w:t> </w:t>
      </w:r>
      <w:r>
        <w:rPr>
          <w:sz w:val="24"/>
        </w:rPr>
        <w:t>Oxford University Press (online publication, April 2018) </w:t>
      </w:r>
      <w:r>
        <w:rPr>
          <w:color w:val="0000FF"/>
          <w:spacing w:val="-2"/>
          <w:sz w:val="24"/>
          <w:u w:val="single" w:color="0000FF"/>
        </w:rPr>
        <w:t>https://doi.org/10.1093/acrefore/9780199329175.013.523</w:t>
      </w:r>
    </w:p>
    <w:p>
      <w:pPr>
        <w:pStyle w:val="BodyText"/>
        <w:spacing w:line="242" w:lineRule="auto" w:before="272"/>
        <w:ind w:right="220" w:hanging="720"/>
      </w:pPr>
      <w:r>
        <w:rPr/>
        <w:t>“The</w:t>
      </w:r>
      <w:r>
        <w:rPr>
          <w:spacing w:val="-4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Origins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Postwar</w:t>
      </w:r>
      <w:r>
        <w:rPr>
          <w:spacing w:val="-3"/>
        </w:rPr>
        <w:t> </w:t>
      </w:r>
      <w:r>
        <w:rPr/>
        <w:t>Southern</w:t>
      </w:r>
      <w:r>
        <w:rPr>
          <w:spacing w:val="-3"/>
        </w:rPr>
        <w:t> </w:t>
      </w:r>
      <w:r>
        <w:rPr/>
        <w:t>Elite,”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Brandon</w:t>
      </w:r>
      <w:r>
        <w:rPr>
          <w:spacing w:val="-3"/>
        </w:rPr>
        <w:t> </w:t>
      </w:r>
      <w:r>
        <w:rPr/>
        <w:t>Dupont,</w:t>
      </w:r>
      <w:r>
        <w:rPr>
          <w:spacing w:val="-4"/>
        </w:rPr>
        <w:t> </w:t>
      </w:r>
      <w:r>
        <w:rPr>
          <w:i/>
        </w:rPr>
        <w:t>Explorations</w:t>
      </w:r>
      <w:r>
        <w:rPr>
          <w:i/>
          <w:spacing w:val="-3"/>
        </w:rPr>
        <w:t> </w:t>
      </w:r>
      <w:r>
        <w:rPr>
          <w:i/>
        </w:rPr>
        <w:t>in Economic History </w:t>
      </w:r>
      <w:r>
        <w:rPr/>
        <w:t>68, no. 1 (April 2018): 119-31 </w:t>
      </w:r>
      <w:r>
        <w:rPr>
          <w:color w:val="0000FF"/>
          <w:spacing w:val="-2"/>
          <w:u w:val="single" w:color="0000FF"/>
        </w:rPr>
        <w:t>https://doi.org/10.1016/j.eeh.2017.09.002</w:t>
      </w:r>
    </w:p>
    <w:p>
      <w:pPr>
        <w:pStyle w:val="BodyText"/>
        <w:spacing w:line="275" w:lineRule="exact" w:before="273"/>
        <w:ind w:left="0"/>
      </w:pPr>
      <w:r>
        <w:rPr/>
        <w:t>“Show</w:t>
      </w:r>
      <w:r>
        <w:rPr>
          <w:spacing w:val="-1"/>
        </w:rPr>
        <w:t> </w:t>
      </w:r>
      <w:r>
        <w:rPr/>
        <w:t>me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Money:</w:t>
      </w:r>
      <w:r>
        <w:rPr>
          <w:spacing w:val="-2"/>
        </w:rPr>
        <w:t> </w:t>
      </w:r>
      <w:r>
        <w:rPr/>
        <w:t>Federal</w:t>
      </w:r>
      <w:r>
        <w:rPr>
          <w:spacing w:val="-1"/>
        </w:rPr>
        <w:t> </w:t>
      </w:r>
      <w:r>
        <w:rPr/>
        <w:t>R&amp;D</w:t>
      </w:r>
      <w:r>
        <w:rPr>
          <w:spacing w:val="-1"/>
        </w:rPr>
        <w:t> </w:t>
      </w:r>
      <w:r>
        <w:rPr/>
        <w:t>Support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Academic</w:t>
      </w:r>
      <w:r>
        <w:rPr>
          <w:spacing w:val="-2"/>
        </w:rPr>
        <w:t> </w:t>
      </w:r>
      <w:r>
        <w:rPr/>
        <w:t>Chemistry,</w:t>
      </w:r>
      <w:r>
        <w:rPr>
          <w:spacing w:val="-1"/>
        </w:rPr>
        <w:t> </w:t>
      </w:r>
      <w:r>
        <w:rPr/>
        <w:t>1990-2009”,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>
          <w:spacing w:val="-2"/>
        </w:rPr>
        <w:t>Donna</w:t>
      </w:r>
    </w:p>
    <w:p>
      <w:pPr>
        <w:pStyle w:val="BodyText"/>
        <w:spacing w:line="247" w:lineRule="auto"/>
      </w:pPr>
      <w:r>
        <w:rPr/>
        <w:t>K.</w:t>
      </w:r>
      <w:r>
        <w:rPr>
          <w:spacing w:val="-5"/>
        </w:rPr>
        <w:t> </w:t>
      </w:r>
      <w:r>
        <w:rPr/>
        <w:t>Ginther,</w:t>
      </w:r>
      <w:r>
        <w:rPr>
          <w:spacing w:val="-6"/>
        </w:rPr>
        <w:t> </w:t>
      </w:r>
      <w:r>
        <w:rPr>
          <w:i/>
        </w:rPr>
        <w:t>Research</w:t>
      </w:r>
      <w:r>
        <w:rPr>
          <w:i/>
          <w:spacing w:val="-5"/>
        </w:rPr>
        <w:t> </w:t>
      </w:r>
      <w:r>
        <w:rPr>
          <w:i/>
        </w:rPr>
        <w:t>Policy</w:t>
      </w:r>
      <w:r>
        <w:rPr>
          <w:i/>
          <w:spacing w:val="-5"/>
        </w:rPr>
        <w:t> </w:t>
      </w:r>
      <w:r>
        <w:rPr/>
        <w:t>46,</w:t>
      </w:r>
      <w:r>
        <w:rPr>
          <w:spacing w:val="-5"/>
        </w:rPr>
        <w:t> </w:t>
      </w:r>
      <w:r>
        <w:rPr/>
        <w:t>no.</w:t>
      </w:r>
      <w:r>
        <w:rPr>
          <w:spacing w:val="-5"/>
        </w:rPr>
        <w:t> </w:t>
      </w:r>
      <w:r>
        <w:rPr/>
        <w:t>8</w:t>
      </w:r>
      <w:r>
        <w:rPr>
          <w:spacing w:val="-5"/>
        </w:rPr>
        <w:t> </w:t>
      </w:r>
      <w:r>
        <w:rPr/>
        <w:t>(October</w:t>
      </w:r>
      <w:r>
        <w:rPr>
          <w:spacing w:val="-5"/>
        </w:rPr>
        <w:t> </w:t>
      </w:r>
      <w:r>
        <w:rPr/>
        <w:t>2017):</w:t>
      </w:r>
      <w:r>
        <w:rPr>
          <w:spacing w:val="-5"/>
        </w:rPr>
        <w:t> </w:t>
      </w:r>
      <w:r>
        <w:rPr/>
        <w:t>1454-64 </w:t>
      </w:r>
      <w:r>
        <w:rPr>
          <w:color w:val="0000FF"/>
          <w:spacing w:val="-2"/>
          <w:u w:val="single" w:color="0000FF"/>
        </w:rPr>
        <w:t>https://doi.org/10.1016/j.respol.2017.06.008</w:t>
      </w:r>
    </w:p>
    <w:p>
      <w:pPr>
        <w:spacing w:line="242" w:lineRule="auto" w:before="260"/>
        <w:ind w:left="720" w:right="220" w:hanging="660"/>
        <w:jc w:val="left"/>
        <w:rPr>
          <w:rFonts w:ascii="Arial MT" w:hAnsi="Arial MT"/>
          <w:sz w:val="23"/>
        </w:rPr>
      </w:pPr>
      <w:r>
        <w:rPr>
          <w:sz w:val="24"/>
        </w:rPr>
        <w:t>“The Effectiveness of Social Science Research in Addressing Societal Problems: Broadening Participation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Computing,”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Donna</w:t>
      </w:r>
      <w:r>
        <w:rPr>
          <w:spacing w:val="-4"/>
          <w:sz w:val="24"/>
        </w:rPr>
        <w:t> </w:t>
      </w:r>
      <w:r>
        <w:rPr>
          <w:sz w:val="24"/>
        </w:rPr>
        <w:t>K.</w:t>
      </w:r>
      <w:r>
        <w:rPr>
          <w:spacing w:val="-3"/>
          <w:sz w:val="24"/>
        </w:rPr>
        <w:t> </w:t>
      </w:r>
      <w:r>
        <w:rPr>
          <w:sz w:val="24"/>
        </w:rPr>
        <w:t>Ginther,</w:t>
      </w:r>
      <w:r>
        <w:rPr>
          <w:spacing w:val="-4"/>
          <w:sz w:val="24"/>
        </w:rPr>
        <w:t> </w:t>
      </w:r>
      <w:r>
        <w:rPr>
          <w:i/>
          <w:sz w:val="24"/>
        </w:rPr>
        <w:t>Science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Public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Policy</w:t>
      </w:r>
      <w:r>
        <w:rPr>
          <w:i/>
          <w:spacing w:val="-4"/>
          <w:sz w:val="24"/>
        </w:rPr>
        <w:t> </w:t>
      </w:r>
      <w:r>
        <w:rPr>
          <w:sz w:val="24"/>
        </w:rPr>
        <w:t>(2017) 44, no.2: 259-273</w:t>
      </w:r>
      <w:r>
        <w:rPr>
          <w:spacing w:val="40"/>
          <w:sz w:val="24"/>
        </w:rPr>
        <w:t> </w:t>
      </w:r>
      <w:hyperlink r:id="rId10">
        <w:r>
          <w:rPr>
            <w:rFonts w:ascii="Arial MT" w:hAnsi="Arial MT"/>
            <w:color w:val="0000FF"/>
            <w:sz w:val="23"/>
            <w:u w:val="single" w:color="0000FF"/>
          </w:rPr>
          <w:t>http://bit.ly/2ruIbfr</w:t>
        </w:r>
      </w:hyperlink>
    </w:p>
    <w:p>
      <w:pPr>
        <w:pStyle w:val="BodyText"/>
        <w:spacing w:before="2"/>
        <w:ind w:left="0"/>
        <w:rPr>
          <w:rFonts w:ascii="Arial MT"/>
        </w:rPr>
      </w:pPr>
    </w:p>
    <w:p>
      <w:pPr>
        <w:pStyle w:val="BodyText"/>
        <w:spacing w:line="242" w:lineRule="auto"/>
        <w:ind w:hanging="720"/>
      </w:pPr>
      <w:r>
        <w:rPr/>
        <w:t>“The Effects of Research &amp; Development Funding on Scientific Productivity: Academic Chemistry,</w:t>
      </w:r>
      <w:r>
        <w:rPr>
          <w:spacing w:val="-3"/>
        </w:rPr>
        <w:t> </w:t>
      </w:r>
      <w:r>
        <w:rPr/>
        <w:t>1990-2009,”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Donna</w:t>
      </w:r>
      <w:r>
        <w:rPr>
          <w:spacing w:val="-4"/>
        </w:rPr>
        <w:t> </w:t>
      </w:r>
      <w:r>
        <w:rPr/>
        <w:t>K.</w:t>
      </w:r>
      <w:r>
        <w:rPr>
          <w:spacing w:val="-3"/>
        </w:rPr>
        <w:t> </w:t>
      </w:r>
      <w:r>
        <w:rPr/>
        <w:t>Ginther,</w:t>
      </w:r>
      <w:r>
        <w:rPr>
          <w:spacing w:val="-3"/>
        </w:rPr>
        <w:t> </w:t>
      </w:r>
      <w:r>
        <w:rPr/>
        <w:t>Ted</w:t>
      </w:r>
      <w:r>
        <w:rPr>
          <w:spacing w:val="-3"/>
        </w:rPr>
        <w:t> </w:t>
      </w:r>
      <w:r>
        <w:rPr/>
        <w:t>Juhl,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Joseph</w:t>
      </w:r>
      <w:r>
        <w:rPr>
          <w:spacing w:val="-3"/>
        </w:rPr>
        <w:t> </w:t>
      </w:r>
      <w:r>
        <w:rPr/>
        <w:t>A.</w:t>
      </w:r>
      <w:r>
        <w:rPr>
          <w:spacing w:val="-3"/>
        </w:rPr>
        <w:t> </w:t>
      </w:r>
      <w:r>
        <w:rPr/>
        <w:t>Heppert,</w:t>
      </w:r>
      <w:r>
        <w:rPr>
          <w:spacing w:val="-4"/>
        </w:rPr>
        <w:t> </w:t>
      </w:r>
      <w:r>
        <w:rPr>
          <w:i/>
        </w:rPr>
        <w:t>PLOS One </w:t>
      </w:r>
      <w:r>
        <w:rPr/>
        <w:t>(September 2015)</w:t>
      </w:r>
      <w:r>
        <w:rPr>
          <w:spacing w:val="40"/>
        </w:rPr>
        <w:t> </w:t>
      </w:r>
      <w:hyperlink r:id="rId11">
        <w:r>
          <w:rPr>
            <w:color w:val="0000FF"/>
            <w:u w:val="single" w:color="0000FF"/>
          </w:rPr>
          <w:t>http://dx.doi.org/10.1371/journal.pone.0138176</w:t>
        </w:r>
      </w:hyperlink>
    </w:p>
    <w:p>
      <w:pPr>
        <w:spacing w:line="242" w:lineRule="auto" w:before="268"/>
        <w:ind w:left="720" w:right="336" w:hanging="720"/>
        <w:jc w:val="left"/>
        <w:rPr>
          <w:sz w:val="24"/>
        </w:rPr>
      </w:pPr>
      <w:r>
        <w:rPr>
          <w:sz w:val="24"/>
        </w:rPr>
        <w:t>“Forging a University Research Mission,” in John L. Rury and Kim Cary Warren, eds., </w:t>
      </w:r>
      <w:r>
        <w:rPr>
          <w:i/>
          <w:sz w:val="24"/>
        </w:rPr>
        <w:t>Transforming the University of Kansas: A History, 1965-2005</w:t>
      </w:r>
      <w:r>
        <w:rPr>
          <w:sz w:val="24"/>
        </w:rPr>
        <w:t>.</w:t>
      </w:r>
      <w:r>
        <w:rPr>
          <w:spacing w:val="40"/>
          <w:sz w:val="24"/>
        </w:rPr>
        <w:t> </w:t>
      </w:r>
      <w:r>
        <w:rPr>
          <w:sz w:val="24"/>
        </w:rPr>
        <w:t>(Lawrence, KS: University</w:t>
      </w:r>
      <w:r>
        <w:rPr>
          <w:spacing w:val="-8"/>
          <w:sz w:val="24"/>
        </w:rPr>
        <w:t> </w:t>
      </w:r>
      <w:r>
        <w:rPr>
          <w:sz w:val="24"/>
        </w:rPr>
        <w:t>Press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Kansas,</w:t>
      </w:r>
      <w:r>
        <w:rPr>
          <w:spacing w:val="-8"/>
          <w:sz w:val="24"/>
        </w:rPr>
        <w:t> </w:t>
      </w:r>
      <w:r>
        <w:rPr>
          <w:sz w:val="24"/>
        </w:rPr>
        <w:t>2015)</w:t>
      </w:r>
      <w:r>
        <w:rPr>
          <w:spacing w:val="-8"/>
          <w:sz w:val="24"/>
        </w:rPr>
        <w:t> </w:t>
      </w:r>
      <w:r>
        <w:rPr>
          <w:color w:val="0000FF"/>
          <w:sz w:val="24"/>
          <w:u w:val="single" w:color="0000FF"/>
        </w:rPr>
        <w:t>https://kuecprd.ku.edu/~upress/cgi-bin/978-0-7006-</w:t>
      </w:r>
      <w:r>
        <w:rPr>
          <w:color w:val="0000FF"/>
          <w:sz w:val="24"/>
        </w:rPr>
        <w:t> </w:t>
      </w:r>
      <w:r>
        <w:rPr>
          <w:color w:val="0000FF"/>
          <w:spacing w:val="-2"/>
          <w:sz w:val="24"/>
          <w:u w:val="single" w:color="0000FF"/>
        </w:rPr>
        <w:t>2118-7.html</w:t>
      </w:r>
    </w:p>
    <w:p>
      <w:pPr>
        <w:pStyle w:val="BodyText"/>
        <w:spacing w:line="242" w:lineRule="auto" w:before="272"/>
        <w:ind w:right="39" w:hanging="720"/>
      </w:pPr>
      <w:r>
        <w:rPr/>
        <w:t>“Economic</w:t>
      </w:r>
      <w:r>
        <w:rPr>
          <w:spacing w:val="-4"/>
        </w:rPr>
        <w:t> </w:t>
      </w:r>
      <w:r>
        <w:rPr/>
        <w:t>Growth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Mid</w:t>
      </w:r>
      <w:r>
        <w:rPr>
          <w:spacing w:val="-3"/>
        </w:rPr>
        <w:t> </w:t>
      </w:r>
      <w:r>
        <w:rPr/>
        <w:t>Atlantic</w:t>
      </w:r>
      <w:r>
        <w:rPr>
          <w:spacing w:val="-4"/>
        </w:rPr>
        <w:t> </w:t>
      </w:r>
      <w:r>
        <w:rPr/>
        <w:t>Region:</w:t>
      </w:r>
      <w:r>
        <w:rPr>
          <w:spacing w:val="-3"/>
        </w:rPr>
        <w:t> </w:t>
      </w:r>
      <w:r>
        <w:rPr/>
        <w:t>Conjectural</w:t>
      </w:r>
      <w:r>
        <w:rPr>
          <w:spacing w:val="-3"/>
        </w:rPr>
        <w:t> </w:t>
      </w:r>
      <w:r>
        <w:rPr/>
        <w:t>Estimates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1720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1800,”</w:t>
      </w:r>
      <w:r>
        <w:rPr>
          <w:spacing w:val="-4"/>
        </w:rPr>
        <w:t> </w:t>
      </w:r>
      <w:r>
        <w:rPr/>
        <w:t>with Thomas Weiss, </w:t>
      </w:r>
      <w:r>
        <w:rPr>
          <w:i/>
        </w:rPr>
        <w:t>Explorations in Economic History </w:t>
      </w:r>
      <w:r>
        <w:rPr/>
        <w:t>51 (January 2014) 41-59 </w:t>
      </w:r>
      <w:hyperlink r:id="rId12">
        <w:r>
          <w:rPr>
            <w:color w:val="0000FF"/>
            <w:spacing w:val="-2"/>
            <w:u w:val="single" w:color="0000FF"/>
          </w:rPr>
          <w:t>http://dx.doi.org/10.1016/j.eeh.2013.08.002</w:t>
        </w:r>
      </w:hyperlink>
    </w:p>
    <w:p>
      <w:pPr>
        <w:pStyle w:val="BodyText"/>
        <w:spacing w:line="242" w:lineRule="auto" w:before="268"/>
        <w:ind w:right="72" w:hanging="720"/>
      </w:pPr>
      <w:r>
        <w:rPr/>
        <w:t>“Exports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Colonies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States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Middle</w:t>
      </w:r>
      <w:r>
        <w:rPr>
          <w:spacing w:val="-4"/>
        </w:rPr>
        <w:t> </w:t>
      </w:r>
      <w:r>
        <w:rPr/>
        <w:t>Atlantic</w:t>
      </w:r>
      <w:r>
        <w:rPr>
          <w:spacing w:val="-4"/>
        </w:rPr>
        <w:t> </w:t>
      </w:r>
      <w:r>
        <w:rPr/>
        <w:t>Region,</w:t>
      </w:r>
      <w:r>
        <w:rPr>
          <w:spacing w:val="-3"/>
        </w:rPr>
        <w:t> </w:t>
      </w:r>
      <w:r>
        <w:rPr/>
        <w:t>1720-1800,”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Peter</w:t>
      </w:r>
      <w:r>
        <w:rPr>
          <w:spacing w:val="-3"/>
        </w:rPr>
        <w:t> </w:t>
      </w:r>
      <w:r>
        <w:rPr/>
        <w:t>C. Mancall and Thomas Weiss, Christopher Hanes and Susan Wolcott, eds. </w:t>
      </w:r>
      <w:r>
        <w:rPr>
          <w:i/>
        </w:rPr>
        <w:t>Research in Economic History</w:t>
      </w:r>
      <w:r>
        <w:rPr/>
        <w:t>, vol. 29 (Bingley, United Kingdom: Emerald Group, 2013), 257-305 </w:t>
      </w:r>
      <w:hyperlink r:id="rId13">
        <w:r>
          <w:rPr>
            <w:color w:val="0000FF"/>
            <w:spacing w:val="-2"/>
            <w:u w:val="single" w:color="0000FF"/>
          </w:rPr>
          <w:t>http://dx.doi.org/10.1108/s0363-3268(2013)0000029009</w:t>
        </w:r>
      </w:hyperlink>
    </w:p>
    <w:p>
      <w:pPr>
        <w:pStyle w:val="BodyText"/>
        <w:spacing w:after="0" w:line="242" w:lineRule="auto"/>
        <w:sectPr>
          <w:pgSz w:w="12240" w:h="15840"/>
          <w:pgMar w:header="727" w:footer="0" w:top="1340" w:bottom="280" w:left="1440" w:right="1440"/>
        </w:sectPr>
      </w:pPr>
    </w:p>
    <w:p>
      <w:pPr>
        <w:spacing w:line="242" w:lineRule="auto" w:before="80"/>
        <w:ind w:left="720" w:right="0" w:hanging="720"/>
        <w:jc w:val="left"/>
        <w:rPr>
          <w:sz w:val="24"/>
        </w:rPr>
      </w:pPr>
      <w:r>
        <w:rPr>
          <w:sz w:val="24"/>
        </w:rPr>
        <w:t>“Labor-Market</w:t>
      </w:r>
      <w:r>
        <w:rPr>
          <w:spacing w:val="-3"/>
          <w:sz w:val="24"/>
        </w:rPr>
        <w:t> </w:t>
      </w:r>
      <w:r>
        <w:rPr>
          <w:sz w:val="24"/>
        </w:rPr>
        <w:t>Regimes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U.S.</w:t>
      </w:r>
      <w:r>
        <w:rPr>
          <w:spacing w:val="-3"/>
          <w:sz w:val="24"/>
        </w:rPr>
        <w:t> </w:t>
      </w:r>
      <w:r>
        <w:rPr>
          <w:sz w:val="24"/>
        </w:rPr>
        <w:t>Economic</w:t>
      </w:r>
      <w:r>
        <w:rPr>
          <w:spacing w:val="-4"/>
          <w:sz w:val="24"/>
        </w:rPr>
        <w:t> </w:t>
      </w:r>
      <w:r>
        <w:rPr>
          <w:sz w:val="24"/>
        </w:rPr>
        <w:t>History,”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William</w:t>
      </w:r>
      <w:r>
        <w:rPr>
          <w:spacing w:val="-3"/>
          <w:sz w:val="24"/>
        </w:rPr>
        <w:t> </w:t>
      </w:r>
      <w:r>
        <w:rPr>
          <w:sz w:val="24"/>
        </w:rPr>
        <w:t>A.</w:t>
      </w:r>
      <w:r>
        <w:rPr>
          <w:spacing w:val="-3"/>
          <w:sz w:val="24"/>
        </w:rPr>
        <w:t> </w:t>
      </w:r>
      <w:r>
        <w:rPr>
          <w:sz w:val="24"/>
        </w:rPr>
        <w:t>Sundstrom,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Paul</w:t>
      </w:r>
      <w:r>
        <w:rPr>
          <w:spacing w:val="-3"/>
          <w:sz w:val="24"/>
        </w:rPr>
        <w:t> </w:t>
      </w:r>
      <w:r>
        <w:rPr>
          <w:sz w:val="24"/>
        </w:rPr>
        <w:t>W. Rhode, Joshua L. Rosenbloom and David F. Weiman, eds. </w:t>
      </w:r>
      <w:r>
        <w:rPr>
          <w:i/>
          <w:sz w:val="24"/>
        </w:rPr>
        <w:t>Economic Evolution and Revolutions in Historical Time </w:t>
      </w:r>
      <w:r>
        <w:rPr>
          <w:sz w:val="24"/>
        </w:rPr>
        <w:t>(Stanford, CA: Stanford University Press, 2011)</w:t>
      </w:r>
    </w:p>
    <w:p>
      <w:pPr>
        <w:pStyle w:val="BodyText"/>
        <w:spacing w:before="272"/>
        <w:ind w:right="39" w:hanging="720"/>
      </w:pPr>
      <w:r>
        <w:rPr/>
        <w:t>“Examining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Obstacles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Broadening</w:t>
      </w:r>
      <w:r>
        <w:rPr>
          <w:spacing w:val="-3"/>
        </w:rPr>
        <w:t> </w:t>
      </w:r>
      <w:r>
        <w:rPr/>
        <w:t>Participation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Computing:</w:t>
      </w:r>
      <w:r>
        <w:rPr>
          <w:spacing w:val="-3"/>
        </w:rPr>
        <w:t> </w:t>
      </w:r>
      <w:r>
        <w:rPr/>
        <w:t>Evidence</w:t>
      </w:r>
      <w:r>
        <w:rPr>
          <w:spacing w:val="-4"/>
        </w:rPr>
        <w:t> </w:t>
      </w:r>
      <w:r>
        <w:rPr/>
        <w:t>from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Survey</w:t>
      </w:r>
      <w:r>
        <w:rPr>
          <w:spacing w:val="-3"/>
        </w:rPr>
        <w:t> </w:t>
      </w:r>
      <w:r>
        <w:rPr/>
        <w:t>of Professional Workers,” with Ronald A. Ash, Brandon Dupont and LeAnne Coder, </w:t>
      </w:r>
      <w:r>
        <w:rPr>
          <w:i/>
        </w:rPr>
        <w:t>Contemporary Economic Policy </w:t>
      </w:r>
      <w:r>
        <w:rPr/>
        <w:t>27, no. 3 (July 2009), 413-421 </w:t>
      </w:r>
      <w:hyperlink r:id="rId14">
        <w:r>
          <w:rPr>
            <w:color w:val="0000FF"/>
            <w:spacing w:val="-2"/>
            <w:u w:val="single" w:color="0000FF"/>
          </w:rPr>
          <w:t>http://dx.doi.org/10.1111/j.1465-7287.2008.00135.x</w:t>
        </w:r>
      </w:hyperlink>
    </w:p>
    <w:p>
      <w:pPr>
        <w:pStyle w:val="BodyText"/>
        <w:spacing w:before="2"/>
        <w:ind w:left="0"/>
      </w:pPr>
    </w:p>
    <w:p>
      <w:pPr>
        <w:pStyle w:val="BodyText"/>
        <w:spacing w:line="242" w:lineRule="auto" w:before="1"/>
        <w:ind w:right="55" w:hanging="720"/>
      </w:pPr>
      <w:r>
        <w:rPr/>
        <w:t>“Why are there so Few Women in Information Technology?</w:t>
      </w:r>
      <w:r>
        <w:rPr>
          <w:spacing w:val="78"/>
        </w:rPr>
        <w:t> </w:t>
      </w:r>
      <w:r>
        <w:rPr/>
        <w:t>Assessing the Role of Personality in</w:t>
      </w:r>
      <w:r>
        <w:rPr>
          <w:spacing w:val="-3"/>
        </w:rPr>
        <w:t> </w:t>
      </w:r>
      <w:r>
        <w:rPr/>
        <w:t>Career</w:t>
      </w:r>
      <w:r>
        <w:rPr>
          <w:spacing w:val="-3"/>
        </w:rPr>
        <w:t> </w:t>
      </w:r>
      <w:r>
        <w:rPr/>
        <w:t>Choices,”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Ronald</w:t>
      </w:r>
      <w:r>
        <w:rPr>
          <w:spacing w:val="-3"/>
        </w:rPr>
        <w:t> </w:t>
      </w:r>
      <w:r>
        <w:rPr/>
        <w:t>A.</w:t>
      </w:r>
      <w:r>
        <w:rPr>
          <w:spacing w:val="-3"/>
        </w:rPr>
        <w:t> </w:t>
      </w:r>
      <w:r>
        <w:rPr/>
        <w:t>Ash,</w:t>
      </w:r>
      <w:r>
        <w:rPr>
          <w:spacing w:val="-3"/>
        </w:rPr>
        <w:t> </w:t>
      </w:r>
      <w:r>
        <w:rPr/>
        <w:t>Brandon</w:t>
      </w:r>
      <w:r>
        <w:rPr>
          <w:spacing w:val="-3"/>
        </w:rPr>
        <w:t> </w:t>
      </w:r>
      <w:r>
        <w:rPr/>
        <w:t>Dupont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LeAnne</w:t>
      </w:r>
      <w:r>
        <w:rPr>
          <w:spacing w:val="-4"/>
        </w:rPr>
        <w:t> </w:t>
      </w:r>
      <w:r>
        <w:rPr/>
        <w:t>Coder,</w:t>
      </w:r>
      <w:r>
        <w:rPr>
          <w:spacing w:val="-4"/>
        </w:rPr>
        <w:t> </w:t>
      </w:r>
      <w:r>
        <w:rPr>
          <w:i/>
        </w:rPr>
        <w:t>Journal</w:t>
      </w:r>
      <w:r>
        <w:rPr>
          <w:i/>
          <w:spacing w:val="-3"/>
        </w:rPr>
        <w:t> </w:t>
      </w:r>
      <w:r>
        <w:rPr>
          <w:i/>
        </w:rPr>
        <w:t>of Economic Psychology </w:t>
      </w:r>
      <w:r>
        <w:rPr/>
        <w:t>(August 2008), 543-54</w:t>
      </w:r>
      <w:r>
        <w:rPr>
          <w:spacing w:val="40"/>
        </w:rPr>
        <w:t> </w:t>
      </w:r>
      <w:hyperlink r:id="rId15">
        <w:r>
          <w:rPr>
            <w:color w:val="0000FF"/>
            <w:spacing w:val="-2"/>
            <w:u w:val="single" w:color="0000FF"/>
          </w:rPr>
          <w:t>http://dx.doi.org/10.1016/j.joep.2007.09.005</w:t>
        </w:r>
      </w:hyperlink>
    </w:p>
    <w:p>
      <w:pPr>
        <w:spacing w:line="242" w:lineRule="auto" w:before="267"/>
        <w:ind w:left="720" w:right="0" w:hanging="720"/>
        <w:jc w:val="left"/>
        <w:rPr>
          <w:sz w:val="24"/>
        </w:rPr>
      </w:pPr>
      <w:r>
        <w:rPr>
          <w:sz w:val="24"/>
        </w:rPr>
        <w:t>“Reexamining the Distribution of Wealth in 1870,” with Gregory W. Stutes, in Joshua L. Rosenbloom,</w:t>
      </w:r>
      <w:r>
        <w:rPr>
          <w:spacing w:val="-4"/>
          <w:sz w:val="24"/>
        </w:rPr>
        <w:t> </w:t>
      </w:r>
      <w:r>
        <w:rPr>
          <w:sz w:val="24"/>
        </w:rPr>
        <w:t>ed.,</w:t>
      </w:r>
      <w:r>
        <w:rPr>
          <w:spacing w:val="-5"/>
          <w:sz w:val="24"/>
        </w:rPr>
        <w:t> </w:t>
      </w:r>
      <w:r>
        <w:rPr>
          <w:i/>
          <w:sz w:val="24"/>
        </w:rPr>
        <w:t>Quantitative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History: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Good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Counting</w:t>
      </w:r>
      <w:r>
        <w:rPr>
          <w:i/>
          <w:spacing w:val="-5"/>
          <w:sz w:val="24"/>
        </w:rPr>
        <w:t> </w:t>
      </w:r>
      <w:r>
        <w:rPr>
          <w:sz w:val="24"/>
        </w:rPr>
        <w:t>(London: Routledge 2008)</w:t>
      </w:r>
    </w:p>
    <w:p>
      <w:pPr>
        <w:pStyle w:val="BodyText"/>
        <w:spacing w:line="242" w:lineRule="auto" w:before="273"/>
        <w:ind w:right="193" w:hanging="720"/>
      </w:pPr>
      <w:r>
        <w:rPr/>
        <w:t>“Exports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Economy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Lower</w:t>
      </w:r>
      <w:r>
        <w:rPr>
          <w:spacing w:val="-3"/>
        </w:rPr>
        <w:t> </w:t>
      </w:r>
      <w:r>
        <w:rPr/>
        <w:t>South</w:t>
      </w:r>
      <w:r>
        <w:rPr>
          <w:spacing w:val="-3"/>
        </w:rPr>
        <w:t> </w:t>
      </w:r>
      <w:r>
        <w:rPr/>
        <w:t>Region,</w:t>
      </w:r>
      <w:r>
        <w:rPr>
          <w:spacing w:val="-3"/>
        </w:rPr>
        <w:t> </w:t>
      </w:r>
      <w:r>
        <w:rPr/>
        <w:t>1720-1770,”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Peter</w:t>
      </w:r>
      <w:r>
        <w:rPr>
          <w:spacing w:val="-3"/>
        </w:rPr>
        <w:t> </w:t>
      </w:r>
      <w:r>
        <w:rPr/>
        <w:t>C.</w:t>
      </w:r>
      <w:r>
        <w:rPr>
          <w:spacing w:val="-3"/>
        </w:rPr>
        <w:t> </w:t>
      </w:r>
      <w:r>
        <w:rPr/>
        <w:t>Mancall</w:t>
      </w:r>
      <w:r>
        <w:rPr>
          <w:spacing w:val="-3"/>
        </w:rPr>
        <w:t> </w:t>
      </w:r>
      <w:r>
        <w:rPr/>
        <w:t>and Thomas Weiss, in Alexander J. Field, ed., </w:t>
      </w:r>
      <w:r>
        <w:rPr>
          <w:i/>
        </w:rPr>
        <w:t>Research in Economic History</w:t>
      </w:r>
      <w:r>
        <w:rPr/>
        <w:t>, vol. 25 (Amsterdam: Elsevier, 2008), 1-68 </w:t>
      </w:r>
      <w:hyperlink r:id="rId16">
        <w:r>
          <w:rPr>
            <w:color w:val="0000FF"/>
            <w:spacing w:val="-2"/>
            <w:u w:val="single" w:color="0000FF"/>
          </w:rPr>
          <w:t>http://www.emeraldinsight.com/doi/book/10.1016/S0363-3268%282007%2925</w:t>
        </w:r>
      </w:hyperlink>
    </w:p>
    <w:p>
      <w:pPr>
        <w:pStyle w:val="BodyText"/>
        <w:spacing w:line="242" w:lineRule="auto" w:before="272"/>
        <w:ind w:hanging="720"/>
      </w:pPr>
      <w:r>
        <w:rPr/>
        <w:t>“The</w:t>
      </w:r>
      <w:r>
        <w:rPr>
          <w:spacing w:val="-5"/>
        </w:rPr>
        <w:t> </w:t>
      </w:r>
      <w:r>
        <w:rPr/>
        <w:t>Geography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Innovation</w:t>
      </w:r>
      <w:r>
        <w:rPr>
          <w:spacing w:val="-4"/>
        </w:rPr>
        <w:t> </w:t>
      </w:r>
      <w:r>
        <w:rPr/>
        <w:t>Commercialization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United</w:t>
      </w:r>
      <w:r>
        <w:rPr>
          <w:spacing w:val="-4"/>
        </w:rPr>
        <w:t> </w:t>
      </w:r>
      <w:r>
        <w:rPr/>
        <w:t>States</w:t>
      </w:r>
      <w:r>
        <w:rPr>
          <w:spacing w:val="-4"/>
        </w:rPr>
        <w:t> </w:t>
      </w:r>
      <w:r>
        <w:rPr/>
        <w:t>During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1990s,” </w:t>
      </w:r>
      <w:r>
        <w:rPr>
          <w:i/>
        </w:rPr>
        <w:t>Economic Development Quarterly </w:t>
      </w:r>
      <w:r>
        <w:rPr/>
        <w:t>21, no. 1 (February 2007), 3-16 </w:t>
      </w:r>
      <w:hyperlink r:id="rId17">
        <w:r>
          <w:rPr>
            <w:color w:val="0000FF"/>
            <w:spacing w:val="-2"/>
            <w:u w:val="single" w:color="0000FF"/>
          </w:rPr>
          <w:t>http://works.bepress.com/joshua_rosenbloom/31/</w:t>
        </w:r>
      </w:hyperlink>
    </w:p>
    <w:p>
      <w:pPr>
        <w:spacing w:line="242" w:lineRule="auto" w:before="268"/>
        <w:ind w:left="720" w:right="0" w:hanging="720"/>
        <w:jc w:val="left"/>
        <w:rPr>
          <w:sz w:val="24"/>
        </w:rPr>
      </w:pPr>
      <w:r>
        <w:rPr>
          <w:sz w:val="24"/>
        </w:rPr>
        <w:t>“Labor Unions,” in Richard Sutch and Susan B. Carter, eds., </w:t>
      </w:r>
      <w:r>
        <w:rPr>
          <w:i/>
          <w:sz w:val="24"/>
        </w:rPr>
        <w:t>Historical Statistics of the United States,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Millenial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Edition</w:t>
      </w:r>
      <w:r>
        <w:rPr>
          <w:i/>
          <w:spacing w:val="-5"/>
          <w:sz w:val="24"/>
        </w:rPr>
        <w:t> </w:t>
      </w:r>
      <w:r>
        <w:rPr>
          <w:sz w:val="24"/>
        </w:rPr>
        <w:t>(New</w:t>
      </w:r>
      <w:r>
        <w:rPr>
          <w:spacing w:val="-4"/>
          <w:sz w:val="24"/>
        </w:rPr>
        <w:t> </w:t>
      </w:r>
      <w:r>
        <w:rPr>
          <w:sz w:val="24"/>
        </w:rPr>
        <w:t>York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Cambridge:</w:t>
      </w:r>
      <w:r>
        <w:rPr>
          <w:spacing w:val="-4"/>
          <w:sz w:val="24"/>
        </w:rPr>
        <w:t> </w:t>
      </w:r>
      <w:r>
        <w:rPr>
          <w:sz w:val="24"/>
        </w:rPr>
        <w:t>Cambridge</w:t>
      </w:r>
      <w:r>
        <w:rPr>
          <w:spacing w:val="-5"/>
          <w:sz w:val="24"/>
        </w:rPr>
        <w:t> </w:t>
      </w:r>
      <w:r>
        <w:rPr>
          <w:sz w:val="24"/>
        </w:rPr>
        <w:t>University</w:t>
      </w:r>
      <w:r>
        <w:rPr>
          <w:spacing w:val="-4"/>
          <w:sz w:val="24"/>
        </w:rPr>
        <w:t> </w:t>
      </w:r>
      <w:r>
        <w:rPr>
          <w:sz w:val="24"/>
        </w:rPr>
        <w:t>Press,</w:t>
      </w:r>
      <w:r>
        <w:rPr>
          <w:spacing w:val="-4"/>
          <w:sz w:val="24"/>
        </w:rPr>
        <w:t> </w:t>
      </w:r>
      <w:r>
        <w:rPr>
          <w:sz w:val="24"/>
        </w:rPr>
        <w:t>2006), volume 2: 54-58, 336-362 </w:t>
      </w:r>
      <w:hyperlink r:id="rId18">
        <w:r>
          <w:rPr>
            <w:color w:val="0000FF"/>
            <w:sz w:val="24"/>
            <w:u w:val="single" w:color="0000FF"/>
          </w:rPr>
          <w:t>http://dx.doi.org/10.1017/isbn-9780511132971.ba.ess.06</w:t>
        </w:r>
      </w:hyperlink>
    </w:p>
    <w:p>
      <w:pPr>
        <w:spacing w:line="242" w:lineRule="auto" w:before="272"/>
        <w:ind w:left="720" w:right="0" w:hanging="720"/>
        <w:jc w:val="left"/>
        <w:rPr>
          <w:sz w:val="24"/>
        </w:rPr>
      </w:pPr>
      <w:r>
        <w:rPr>
          <w:sz w:val="24"/>
        </w:rPr>
        <w:t>“Indians and the Economy of Eighteenth-Century Carolina,” with Peter C. Mancall and Thomas Weiss, in Peter A. Coclanis, ed. </w:t>
      </w:r>
      <w:r>
        <w:rPr>
          <w:i/>
          <w:sz w:val="24"/>
        </w:rPr>
        <w:t>The Atlantic Economy during the Seventeenth and Eighteenth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Centuries: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Organization,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Operation,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Practice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Personnel.</w:t>
      </w:r>
      <w:r>
        <w:rPr>
          <w:i/>
          <w:spacing w:val="40"/>
          <w:sz w:val="24"/>
        </w:rPr>
        <w:t> </w:t>
      </w:r>
      <w:r>
        <w:rPr>
          <w:sz w:val="24"/>
        </w:rPr>
        <w:t>(Columbia,</w:t>
      </w:r>
      <w:r>
        <w:rPr>
          <w:spacing w:val="-4"/>
          <w:sz w:val="24"/>
        </w:rPr>
        <w:t> </w:t>
      </w:r>
      <w:r>
        <w:rPr>
          <w:sz w:val="24"/>
        </w:rPr>
        <w:t>SC: University of South Carolina Press, 2005)</w:t>
      </w:r>
    </w:p>
    <w:p>
      <w:pPr>
        <w:pStyle w:val="BodyText"/>
        <w:spacing w:before="273"/>
        <w:ind w:right="246" w:hanging="720"/>
      </w:pPr>
      <w:r>
        <w:rPr/>
        <w:t>“The</w:t>
      </w:r>
      <w:r>
        <w:rPr>
          <w:spacing w:val="-4"/>
        </w:rPr>
        <w:t> </w:t>
      </w:r>
      <w:r>
        <w:rPr/>
        <w:t>Decline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Rise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Interstate</w:t>
      </w:r>
      <w:r>
        <w:rPr>
          <w:spacing w:val="-4"/>
        </w:rPr>
        <w:t> </w:t>
      </w:r>
      <w:r>
        <w:rPr/>
        <w:t>Migration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United</w:t>
      </w:r>
      <w:r>
        <w:rPr>
          <w:spacing w:val="-3"/>
        </w:rPr>
        <w:t> </w:t>
      </w:r>
      <w:r>
        <w:rPr/>
        <w:t>States:</w:t>
      </w:r>
      <w:r>
        <w:rPr>
          <w:spacing w:val="-3"/>
        </w:rPr>
        <w:t> </w:t>
      </w:r>
      <w:r>
        <w:rPr/>
        <w:t>Evidence</w:t>
      </w:r>
      <w:r>
        <w:rPr>
          <w:spacing w:val="-4"/>
        </w:rPr>
        <w:t> </w:t>
      </w:r>
      <w:r>
        <w:rPr/>
        <w:t>from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IPUMS, 1850-1990” (With William A. Sundstrom), Alexander J. Field, ed., </w:t>
      </w:r>
      <w:r>
        <w:rPr>
          <w:i/>
        </w:rPr>
        <w:t>Research in Economic History</w:t>
      </w:r>
      <w:r>
        <w:rPr/>
        <w:t>, vol. 22 (Amsterdam: Elsevier, 2004) , 289-325 </w:t>
      </w:r>
      <w:hyperlink r:id="rId19">
        <w:r>
          <w:rPr>
            <w:color w:val="0000FF"/>
            <w:spacing w:val="-2"/>
            <w:u w:val="single" w:color="0000FF"/>
          </w:rPr>
          <w:t>http://dx.doi.org/10.1016/s0363-3268(04)22006-7</w:t>
        </w:r>
      </w:hyperlink>
    </w:p>
    <w:p>
      <w:pPr>
        <w:pStyle w:val="BodyText"/>
        <w:spacing w:before="2"/>
        <w:ind w:left="0"/>
      </w:pPr>
    </w:p>
    <w:p>
      <w:pPr>
        <w:spacing w:line="242" w:lineRule="auto" w:before="0"/>
        <w:ind w:left="720" w:right="220" w:hanging="720"/>
        <w:jc w:val="left"/>
        <w:rPr>
          <w:sz w:val="24"/>
        </w:rPr>
      </w:pPr>
      <w:r>
        <w:rPr>
          <w:sz w:val="24"/>
        </w:rPr>
        <w:t>“Path</w:t>
      </w:r>
      <w:r>
        <w:rPr>
          <w:spacing w:val="-3"/>
          <w:sz w:val="24"/>
        </w:rPr>
        <w:t> </w:t>
      </w:r>
      <w:r>
        <w:rPr>
          <w:sz w:val="24"/>
        </w:rPr>
        <w:t>Dependence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Origins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American</w:t>
      </w:r>
      <w:r>
        <w:rPr>
          <w:spacing w:val="-3"/>
          <w:sz w:val="24"/>
        </w:rPr>
        <w:t> </w:t>
      </w:r>
      <w:r>
        <w:rPr>
          <w:sz w:val="24"/>
        </w:rPr>
        <w:t>Cotton</w:t>
      </w:r>
      <w:r>
        <w:rPr>
          <w:spacing w:val="-3"/>
          <w:sz w:val="24"/>
        </w:rPr>
        <w:t> </w:t>
      </w:r>
      <w:r>
        <w:rPr>
          <w:sz w:val="24"/>
        </w:rPr>
        <w:t>Textile</w:t>
      </w:r>
      <w:r>
        <w:rPr>
          <w:spacing w:val="-4"/>
          <w:sz w:val="24"/>
        </w:rPr>
        <w:t> </w:t>
      </w:r>
      <w:r>
        <w:rPr>
          <w:sz w:val="24"/>
        </w:rPr>
        <w:t>Industry.”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David</w:t>
      </w:r>
      <w:r>
        <w:rPr>
          <w:spacing w:val="-3"/>
          <w:sz w:val="24"/>
        </w:rPr>
        <w:t> </w:t>
      </w:r>
      <w:r>
        <w:rPr>
          <w:sz w:val="24"/>
        </w:rPr>
        <w:t>Jeremy and Douglas A. Farnie, eds. </w:t>
      </w:r>
      <w:r>
        <w:rPr>
          <w:i/>
          <w:sz w:val="24"/>
        </w:rPr>
        <w:t>The Fibre that Changed the World: Cotton Industry in International Perspective </w:t>
      </w:r>
      <w:r>
        <w:rPr>
          <w:sz w:val="24"/>
        </w:rPr>
        <w:t>(Oxford: Oxford University Press, 2004)</w:t>
      </w:r>
    </w:p>
    <w:p>
      <w:pPr>
        <w:spacing w:after="0" w:line="242" w:lineRule="auto"/>
        <w:jc w:val="left"/>
        <w:rPr>
          <w:sz w:val="24"/>
        </w:rPr>
        <w:sectPr>
          <w:pgSz w:w="12240" w:h="15840"/>
          <w:pgMar w:header="727" w:footer="0" w:top="1340" w:bottom="280" w:left="1440" w:right="1440"/>
        </w:sectPr>
      </w:pPr>
    </w:p>
    <w:p>
      <w:pPr>
        <w:spacing w:line="240" w:lineRule="auto" w:before="80"/>
        <w:ind w:left="720" w:right="50" w:hanging="720"/>
        <w:jc w:val="left"/>
        <w:rPr>
          <w:sz w:val="24"/>
        </w:rPr>
      </w:pPr>
      <w:r>
        <w:rPr>
          <w:sz w:val="24"/>
        </w:rPr>
        <w:t>“Conjectural Estimates of Economic Growth in the Lower South, 1720 to 1800,” (with Thomas Weiss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Peter</w:t>
      </w:r>
      <w:r>
        <w:rPr>
          <w:spacing w:val="-3"/>
          <w:sz w:val="24"/>
        </w:rPr>
        <w:t> </w:t>
      </w:r>
      <w:r>
        <w:rPr>
          <w:sz w:val="24"/>
        </w:rPr>
        <w:t>C.</w:t>
      </w:r>
      <w:r>
        <w:rPr>
          <w:spacing w:val="-3"/>
          <w:sz w:val="24"/>
        </w:rPr>
        <w:t> </w:t>
      </w:r>
      <w:r>
        <w:rPr>
          <w:sz w:val="24"/>
        </w:rPr>
        <w:t>Mancall).</w:t>
      </w:r>
      <w:r>
        <w:rPr>
          <w:spacing w:val="40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Timothy</w:t>
      </w:r>
      <w:r>
        <w:rPr>
          <w:spacing w:val="-3"/>
          <w:sz w:val="24"/>
        </w:rPr>
        <w:t> </w:t>
      </w:r>
      <w:r>
        <w:rPr>
          <w:sz w:val="24"/>
        </w:rPr>
        <w:t>W.</w:t>
      </w:r>
      <w:r>
        <w:rPr>
          <w:spacing w:val="-3"/>
          <w:sz w:val="24"/>
        </w:rPr>
        <w:t> </w:t>
      </w:r>
      <w:r>
        <w:rPr>
          <w:sz w:val="24"/>
        </w:rPr>
        <w:t>Guinnane,</w:t>
      </w:r>
      <w:r>
        <w:rPr>
          <w:spacing w:val="-3"/>
          <w:sz w:val="24"/>
        </w:rPr>
        <w:t> </w:t>
      </w:r>
      <w:r>
        <w:rPr>
          <w:sz w:val="24"/>
        </w:rPr>
        <w:t>William</w:t>
      </w:r>
      <w:r>
        <w:rPr>
          <w:spacing w:val="-3"/>
          <w:sz w:val="24"/>
        </w:rPr>
        <w:t> </w:t>
      </w:r>
      <w:r>
        <w:rPr>
          <w:sz w:val="24"/>
        </w:rPr>
        <w:t>Sundstrom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Warren Whatley, eds.</w:t>
      </w:r>
      <w:r>
        <w:rPr>
          <w:spacing w:val="40"/>
          <w:sz w:val="24"/>
        </w:rPr>
        <w:t> </w:t>
      </w:r>
      <w:r>
        <w:rPr>
          <w:i/>
          <w:sz w:val="24"/>
        </w:rPr>
        <w:t>History Matters: Economic Growth, Technology, and Population, Essays in Honor of Paul A. David </w:t>
      </w:r>
      <w:r>
        <w:rPr>
          <w:sz w:val="24"/>
        </w:rPr>
        <w:t>(Stanford, CA: Stanford University Press, 2004)</w:t>
      </w:r>
    </w:p>
    <w:p>
      <w:pPr>
        <w:pStyle w:val="BodyText"/>
        <w:spacing w:before="2"/>
        <w:ind w:left="0"/>
      </w:pPr>
    </w:p>
    <w:p>
      <w:pPr>
        <w:pStyle w:val="BodyText"/>
        <w:spacing w:line="242" w:lineRule="auto"/>
        <w:ind w:right="345" w:hanging="720"/>
      </w:pPr>
      <w:r>
        <w:rPr/>
        <w:t>“Agricultural</w:t>
      </w:r>
      <w:r>
        <w:rPr>
          <w:spacing w:val="-3"/>
        </w:rPr>
        <w:t> </w:t>
      </w:r>
      <w:r>
        <w:rPr/>
        <w:t>Labor</w:t>
      </w:r>
      <w:r>
        <w:rPr>
          <w:spacing w:val="-3"/>
        </w:rPr>
        <w:t> </w:t>
      </w:r>
      <w:r>
        <w:rPr/>
        <w:t>Productivity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Lower</w:t>
      </w:r>
      <w:r>
        <w:rPr>
          <w:spacing w:val="-3"/>
        </w:rPr>
        <w:t> </w:t>
      </w:r>
      <w:r>
        <w:rPr/>
        <w:t>South,</w:t>
      </w:r>
      <w:r>
        <w:rPr>
          <w:spacing w:val="-3"/>
        </w:rPr>
        <w:t> </w:t>
      </w:r>
      <w:r>
        <w:rPr/>
        <w:t>1720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1800”</w:t>
      </w:r>
      <w:r>
        <w:rPr>
          <w:spacing w:val="-4"/>
        </w:rPr>
        <w:t> </w:t>
      </w:r>
      <w:r>
        <w:rPr/>
        <w:t>(with</w:t>
      </w:r>
      <w:r>
        <w:rPr>
          <w:spacing w:val="-3"/>
        </w:rPr>
        <w:t> </w:t>
      </w:r>
      <w:r>
        <w:rPr/>
        <w:t>Thomas</w:t>
      </w:r>
      <w:r>
        <w:rPr>
          <w:spacing w:val="-3"/>
        </w:rPr>
        <w:t> </w:t>
      </w:r>
      <w:r>
        <w:rPr/>
        <w:t>Weiss</w:t>
      </w:r>
      <w:r>
        <w:rPr>
          <w:spacing w:val="-3"/>
        </w:rPr>
        <w:t> </w:t>
      </w:r>
      <w:r>
        <w:rPr/>
        <w:t>and Peter C. Mancall), </w:t>
      </w:r>
      <w:r>
        <w:rPr>
          <w:i/>
        </w:rPr>
        <w:t>Explorations in Economic History </w:t>
      </w:r>
      <w:r>
        <w:rPr/>
        <w:t>39 (October 2002), 390-424 </w:t>
      </w:r>
      <w:hyperlink r:id="rId20">
        <w:r>
          <w:rPr>
            <w:color w:val="0000FF"/>
            <w:spacing w:val="-2"/>
            <w:u w:val="single" w:color="0000FF"/>
          </w:rPr>
          <w:t>http://dx.doi.org/10.1016/s0014-4983(02)00002-5</w:t>
        </w:r>
      </w:hyperlink>
    </w:p>
    <w:p>
      <w:pPr>
        <w:pStyle w:val="BodyText"/>
        <w:spacing w:line="242" w:lineRule="auto" w:before="273"/>
        <w:ind w:hanging="720"/>
      </w:pPr>
      <w:r>
        <w:rPr/>
        <w:t>“Slave</w:t>
      </w:r>
      <w:r>
        <w:rPr>
          <w:spacing w:val="-4"/>
        </w:rPr>
        <w:t> </w:t>
      </w:r>
      <w:r>
        <w:rPr/>
        <w:t>Prices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South</w:t>
      </w:r>
      <w:r>
        <w:rPr>
          <w:spacing w:val="-3"/>
        </w:rPr>
        <w:t> </w:t>
      </w:r>
      <w:r>
        <w:rPr/>
        <w:t>Carolina</w:t>
      </w:r>
      <w:r>
        <w:rPr>
          <w:spacing w:val="-4"/>
        </w:rPr>
        <w:t> </w:t>
      </w:r>
      <w:r>
        <w:rPr/>
        <w:t>Economy,</w:t>
      </w:r>
      <w:r>
        <w:rPr>
          <w:spacing w:val="-3"/>
        </w:rPr>
        <w:t> </w:t>
      </w:r>
      <w:r>
        <w:rPr/>
        <w:t>1722-1809,”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Peter</w:t>
      </w:r>
      <w:r>
        <w:rPr>
          <w:spacing w:val="-3"/>
        </w:rPr>
        <w:t> </w:t>
      </w:r>
      <w:r>
        <w:rPr/>
        <w:t>C.</w:t>
      </w:r>
      <w:r>
        <w:rPr>
          <w:spacing w:val="-3"/>
        </w:rPr>
        <w:t> </w:t>
      </w:r>
      <w:r>
        <w:rPr/>
        <w:t>Mancall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Thomas Weiss, </w:t>
      </w:r>
      <w:r>
        <w:rPr>
          <w:i/>
        </w:rPr>
        <w:t>Journal of Economic History </w:t>
      </w:r>
      <w:r>
        <w:rPr/>
        <w:t>61 (Sept. 2001), pp. 616-39 </w:t>
      </w:r>
      <w:hyperlink r:id="rId21">
        <w:r>
          <w:rPr>
            <w:color w:val="0000FF"/>
            <w:spacing w:val="-2"/>
            <w:u w:val="single" w:color="0000FF"/>
          </w:rPr>
          <w:t>http://journals.cambridge.org/action/displayAbstract?fromPage=online&amp;aid=107065</w:t>
        </w:r>
      </w:hyperlink>
    </w:p>
    <w:p>
      <w:pPr>
        <w:pStyle w:val="BodyText"/>
        <w:spacing w:line="242" w:lineRule="auto" w:before="272"/>
        <w:ind w:hanging="720"/>
      </w:pPr>
      <w:r>
        <w:rPr/>
        <w:t>“The Effects of Child-Bearing on Women’s Marital Status:</w:t>
      </w:r>
      <w:r>
        <w:rPr>
          <w:spacing w:val="40"/>
        </w:rPr>
        <w:t> </w:t>
      </w:r>
      <w:r>
        <w:rPr/>
        <w:t>Using Twin Births as a Natural Experiment,”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Joyce</w:t>
      </w:r>
      <w:r>
        <w:rPr>
          <w:spacing w:val="-4"/>
        </w:rPr>
        <w:t> </w:t>
      </w:r>
      <w:r>
        <w:rPr/>
        <w:t>P.</w:t>
      </w:r>
      <w:r>
        <w:rPr>
          <w:spacing w:val="-3"/>
        </w:rPr>
        <w:t> </w:t>
      </w:r>
      <w:r>
        <w:rPr/>
        <w:t>Jacobsen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James</w:t>
      </w:r>
      <w:r>
        <w:rPr>
          <w:spacing w:val="-3"/>
        </w:rPr>
        <w:t> </w:t>
      </w:r>
      <w:r>
        <w:rPr/>
        <w:t>Wishart</w:t>
      </w:r>
      <w:r>
        <w:rPr>
          <w:spacing w:val="-3"/>
        </w:rPr>
        <w:t> </w:t>
      </w:r>
      <w:r>
        <w:rPr/>
        <w:t>Pearce</w:t>
      </w:r>
      <w:r>
        <w:rPr>
          <w:spacing w:val="-4"/>
        </w:rPr>
        <w:t> </w:t>
      </w:r>
      <w:r>
        <w:rPr/>
        <w:t>III,</w:t>
      </w:r>
      <w:r>
        <w:rPr>
          <w:spacing w:val="-4"/>
        </w:rPr>
        <w:t> </w:t>
      </w:r>
      <w:r>
        <w:rPr>
          <w:i/>
        </w:rPr>
        <w:t>Economics</w:t>
      </w:r>
      <w:r>
        <w:rPr>
          <w:i/>
          <w:spacing w:val="-3"/>
        </w:rPr>
        <w:t> </w:t>
      </w:r>
      <w:r>
        <w:rPr>
          <w:i/>
        </w:rPr>
        <w:t>Letters</w:t>
      </w:r>
      <w:r>
        <w:rPr>
          <w:i/>
          <w:spacing w:val="-3"/>
        </w:rPr>
        <w:t> </w:t>
      </w:r>
      <w:r>
        <w:rPr/>
        <w:t>70 (2001), 133-138 </w:t>
      </w:r>
      <w:hyperlink r:id="rId22">
        <w:r>
          <w:rPr>
            <w:color w:val="0000FF"/>
            <w:u w:val="single" w:color="0000FF"/>
          </w:rPr>
          <w:t>http://doi.org/10.1016/S0165-1765(99)00210-4</w:t>
        </w:r>
      </w:hyperlink>
    </w:p>
    <w:p>
      <w:pPr>
        <w:spacing w:line="242" w:lineRule="auto" w:before="273"/>
        <w:ind w:left="720" w:right="0" w:hanging="720"/>
        <w:jc w:val="left"/>
        <w:rPr>
          <w:sz w:val="24"/>
        </w:rPr>
      </w:pPr>
      <w:r>
        <w:rPr>
          <w:sz w:val="24"/>
        </w:rPr>
        <w:t>“The</w:t>
      </w:r>
      <w:r>
        <w:rPr>
          <w:spacing w:val="-4"/>
          <w:sz w:val="24"/>
        </w:rPr>
        <w:t> </w:t>
      </w:r>
      <w:r>
        <w:rPr>
          <w:sz w:val="24"/>
        </w:rPr>
        <w:t>Challenges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Economic</w:t>
      </w:r>
      <w:r>
        <w:rPr>
          <w:spacing w:val="-4"/>
          <w:sz w:val="24"/>
        </w:rPr>
        <w:t> </w:t>
      </w:r>
      <w:r>
        <w:rPr>
          <w:sz w:val="24"/>
        </w:rPr>
        <w:t>Maturity:</w:t>
      </w:r>
      <w:r>
        <w:rPr>
          <w:spacing w:val="-3"/>
          <w:sz w:val="24"/>
        </w:rPr>
        <w:t> </w:t>
      </w:r>
      <w:r>
        <w:rPr>
          <w:sz w:val="24"/>
        </w:rPr>
        <w:t>New</w:t>
      </w:r>
      <w:r>
        <w:rPr>
          <w:spacing w:val="-3"/>
          <w:sz w:val="24"/>
        </w:rPr>
        <w:t> </w:t>
      </w:r>
      <w:r>
        <w:rPr>
          <w:sz w:val="24"/>
        </w:rPr>
        <w:t>England,</w:t>
      </w:r>
      <w:r>
        <w:rPr>
          <w:spacing w:val="-3"/>
          <w:sz w:val="24"/>
        </w:rPr>
        <w:t> </w:t>
      </w:r>
      <w:r>
        <w:rPr>
          <w:sz w:val="24"/>
        </w:rPr>
        <w:t>1880-1940,”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Peter</w:t>
      </w:r>
      <w:r>
        <w:rPr>
          <w:spacing w:val="-3"/>
          <w:sz w:val="24"/>
        </w:rPr>
        <w:t> </w:t>
      </w:r>
      <w:r>
        <w:rPr>
          <w:sz w:val="24"/>
        </w:rPr>
        <w:t>Temin,</w:t>
      </w:r>
      <w:r>
        <w:rPr>
          <w:spacing w:val="-3"/>
          <w:sz w:val="24"/>
        </w:rPr>
        <w:t> </w:t>
      </w:r>
      <w:r>
        <w:rPr>
          <w:sz w:val="24"/>
        </w:rPr>
        <w:t>ed.</w:t>
      </w:r>
      <w:r>
        <w:rPr>
          <w:spacing w:val="-4"/>
          <w:sz w:val="24"/>
        </w:rPr>
        <w:t> </w:t>
      </w:r>
      <w:r>
        <w:rPr>
          <w:i/>
          <w:sz w:val="24"/>
        </w:rPr>
        <w:t>The Economic History of New England </w:t>
      </w:r>
      <w:r>
        <w:rPr>
          <w:sz w:val="24"/>
        </w:rPr>
        <w:t>(Cambridge: Harvard University Press, 2000)</w:t>
      </w:r>
    </w:p>
    <w:p>
      <w:pPr>
        <w:pStyle w:val="BodyText"/>
        <w:spacing w:line="242" w:lineRule="auto" w:before="273"/>
        <w:ind w:hanging="720"/>
      </w:pPr>
      <w:r>
        <w:rPr/>
        <w:t>“The</w:t>
      </w:r>
      <w:r>
        <w:rPr>
          <w:spacing w:val="-4"/>
        </w:rPr>
        <w:t> </w:t>
      </w:r>
      <w:r>
        <w:rPr/>
        <w:t>Sources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Regional</w:t>
      </w:r>
      <w:r>
        <w:rPr>
          <w:spacing w:val="-3"/>
        </w:rPr>
        <w:t> </w:t>
      </w:r>
      <w:r>
        <w:rPr/>
        <w:t>Variation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Severity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Great</w:t>
      </w:r>
      <w:r>
        <w:rPr>
          <w:spacing w:val="-3"/>
        </w:rPr>
        <w:t> </w:t>
      </w:r>
      <w:r>
        <w:rPr/>
        <w:t>Depression:</w:t>
      </w:r>
      <w:r>
        <w:rPr>
          <w:spacing w:val="40"/>
        </w:rPr>
        <w:t> </w:t>
      </w:r>
      <w:r>
        <w:rPr/>
        <w:t>Evidence</w:t>
      </w:r>
      <w:r>
        <w:rPr>
          <w:spacing w:val="-4"/>
        </w:rPr>
        <w:t> </w:t>
      </w:r>
      <w:r>
        <w:rPr/>
        <w:t>from</w:t>
      </w:r>
      <w:r>
        <w:rPr>
          <w:spacing w:val="-3"/>
        </w:rPr>
        <w:t> </w:t>
      </w:r>
      <w:r>
        <w:rPr/>
        <w:t>U.S. Manufacturing, 1919-1937,” with William A. Sundstrom, </w:t>
      </w:r>
      <w:r>
        <w:rPr>
          <w:i/>
        </w:rPr>
        <w:t>Journal of Economic History </w:t>
      </w:r>
      <w:r>
        <w:rPr/>
        <w:t>59, no. 3 (September 1999), pp. 714-47 </w:t>
      </w:r>
      <w:hyperlink r:id="rId23">
        <w:r>
          <w:rPr>
            <w:color w:val="0000FF"/>
            <w:u w:val="single" w:color="0000FF"/>
          </w:rPr>
          <w:t>http://dx.doi.org/10.1017/s0022050700023548</w:t>
        </w:r>
      </w:hyperlink>
    </w:p>
    <w:p>
      <w:pPr>
        <w:pStyle w:val="BodyText"/>
        <w:spacing w:before="272"/>
        <w:ind w:right="39" w:hanging="720"/>
      </w:pPr>
      <w:r>
        <w:rPr/>
        <w:t>“The</w:t>
      </w:r>
      <w:r>
        <w:rPr>
          <w:spacing w:val="-4"/>
        </w:rPr>
        <w:t> </w:t>
      </w:r>
      <w:r>
        <w:rPr/>
        <w:t>Effects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Childbearing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Married</w:t>
      </w:r>
      <w:r>
        <w:rPr>
          <w:spacing w:val="-3"/>
        </w:rPr>
        <w:t> </w:t>
      </w:r>
      <w:r>
        <w:rPr/>
        <w:t>Women’s</w:t>
      </w:r>
      <w:r>
        <w:rPr>
          <w:spacing w:val="-3"/>
        </w:rPr>
        <w:t> </w:t>
      </w:r>
      <w:r>
        <w:rPr/>
        <w:t>Labor</w:t>
      </w:r>
      <w:r>
        <w:rPr>
          <w:spacing w:val="-3"/>
        </w:rPr>
        <w:t> </w:t>
      </w:r>
      <w:r>
        <w:rPr/>
        <w:t>Supply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Earnings:</w:t>
      </w:r>
      <w:r>
        <w:rPr>
          <w:spacing w:val="40"/>
        </w:rPr>
        <w:t> </w:t>
      </w:r>
      <w:r>
        <w:rPr/>
        <w:t>Using</w:t>
      </w:r>
      <w:r>
        <w:rPr>
          <w:spacing w:val="-3"/>
        </w:rPr>
        <w:t> </w:t>
      </w:r>
      <w:r>
        <w:rPr/>
        <w:t>Twin Births as a Natural Experiment,” with Joyce Jacobsen and James Wishart Pearce III, </w:t>
      </w:r>
      <w:r>
        <w:rPr>
          <w:i/>
        </w:rPr>
        <w:t>Journal of Human Resources </w:t>
      </w:r>
      <w:r>
        <w:rPr/>
        <w:t>34, no. 3 (Summer 1999), pp. 449-74 </w:t>
      </w:r>
      <w:hyperlink r:id="rId24">
        <w:r>
          <w:rPr>
            <w:color w:val="0000FF"/>
            <w:spacing w:val="-2"/>
            <w:u w:val="single" w:color="0000FF"/>
          </w:rPr>
          <w:t>http://dx.doi.org/10.2307/146376</w:t>
        </w:r>
      </w:hyperlink>
    </w:p>
    <w:p>
      <w:pPr>
        <w:pStyle w:val="BodyText"/>
        <w:spacing w:before="3"/>
        <w:ind w:left="0"/>
      </w:pPr>
    </w:p>
    <w:p>
      <w:pPr>
        <w:pStyle w:val="BodyText"/>
        <w:spacing w:line="247" w:lineRule="auto"/>
        <w:ind w:right="301" w:hanging="720"/>
      </w:pPr>
      <w:r>
        <w:rPr/>
        <w:t>“The</w:t>
      </w:r>
      <w:r>
        <w:rPr>
          <w:spacing w:val="-4"/>
        </w:rPr>
        <w:t> </w:t>
      </w:r>
      <w:r>
        <w:rPr/>
        <w:t>Extent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Labor</w:t>
      </w:r>
      <w:r>
        <w:rPr>
          <w:spacing w:val="-3"/>
        </w:rPr>
        <w:t> </w:t>
      </w:r>
      <w:r>
        <w:rPr/>
        <w:t>market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United</w:t>
      </w:r>
      <w:r>
        <w:rPr>
          <w:spacing w:val="-3"/>
        </w:rPr>
        <w:t> </w:t>
      </w:r>
      <w:r>
        <w:rPr/>
        <w:t>States,</w:t>
      </w:r>
      <w:r>
        <w:rPr>
          <w:spacing w:val="-3"/>
        </w:rPr>
        <w:t> </w:t>
      </w:r>
      <w:r>
        <w:rPr/>
        <w:t>1870-1914,”</w:t>
      </w:r>
      <w:r>
        <w:rPr>
          <w:spacing w:val="-4"/>
        </w:rPr>
        <w:t> </w:t>
      </w:r>
      <w:r>
        <w:rPr>
          <w:i/>
        </w:rPr>
        <w:t>Social</w:t>
      </w:r>
      <w:r>
        <w:rPr>
          <w:i/>
          <w:spacing w:val="-3"/>
        </w:rPr>
        <w:t> </w:t>
      </w:r>
      <w:r>
        <w:rPr>
          <w:i/>
        </w:rPr>
        <w:t>Science</w:t>
      </w:r>
      <w:r>
        <w:rPr>
          <w:i/>
          <w:spacing w:val="-4"/>
        </w:rPr>
        <w:t> </w:t>
      </w:r>
      <w:r>
        <w:rPr>
          <w:i/>
        </w:rPr>
        <w:t>History</w:t>
      </w:r>
      <w:r>
        <w:rPr>
          <w:i/>
          <w:spacing w:val="-4"/>
        </w:rPr>
        <w:t> </w:t>
      </w:r>
      <w:r>
        <w:rPr/>
        <w:t>22, no. 3 (Fall 1998), 287-318 </w:t>
      </w:r>
      <w:hyperlink r:id="rId25">
        <w:r>
          <w:rPr>
            <w:color w:val="0000FF"/>
            <w:u w:val="single" w:color="0000FF"/>
          </w:rPr>
          <w:t>http://dx.doi.org/10.2307/1171527</w:t>
        </w:r>
      </w:hyperlink>
    </w:p>
    <w:p>
      <w:pPr>
        <w:pStyle w:val="BodyText"/>
        <w:spacing w:line="242" w:lineRule="auto" w:before="267"/>
        <w:ind w:hanging="720"/>
      </w:pPr>
      <w:r>
        <w:rPr/>
        <w:t>“Strikebreaking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Labor</w:t>
      </w:r>
      <w:r>
        <w:rPr>
          <w:spacing w:val="-3"/>
        </w:rPr>
        <w:t> </w:t>
      </w:r>
      <w:r>
        <w:rPr/>
        <w:t>Market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United</w:t>
      </w:r>
      <w:r>
        <w:rPr>
          <w:spacing w:val="-3"/>
        </w:rPr>
        <w:t> </w:t>
      </w:r>
      <w:r>
        <w:rPr/>
        <w:t>States,</w:t>
      </w:r>
      <w:r>
        <w:rPr>
          <w:spacing w:val="-3"/>
        </w:rPr>
        <w:t> </w:t>
      </w:r>
      <w:r>
        <w:rPr/>
        <w:t>1881-1894,”</w:t>
      </w:r>
      <w:r>
        <w:rPr>
          <w:spacing w:val="-4"/>
        </w:rPr>
        <w:t> </w:t>
      </w:r>
      <w:r>
        <w:rPr>
          <w:i/>
        </w:rPr>
        <w:t>Journal</w:t>
      </w:r>
      <w:r>
        <w:rPr>
          <w:i/>
          <w:spacing w:val="-3"/>
        </w:rPr>
        <w:t> </w:t>
      </w:r>
      <w:r>
        <w:rPr>
          <w:i/>
        </w:rPr>
        <w:t>of</w:t>
      </w:r>
      <w:r>
        <w:rPr>
          <w:i/>
          <w:spacing w:val="-3"/>
        </w:rPr>
        <w:t> </w:t>
      </w:r>
      <w:r>
        <w:rPr>
          <w:i/>
        </w:rPr>
        <w:t>Economic History </w:t>
      </w:r>
      <w:r>
        <w:rPr/>
        <w:t>58 (March 1998), 183-205 </w:t>
      </w:r>
      <w:hyperlink r:id="rId26">
        <w:r>
          <w:rPr>
            <w:color w:val="0000FF"/>
            <w:u w:val="single" w:color="0000FF"/>
          </w:rPr>
          <w:t>http://dx.doi.org/10.1017/s0022050700019938</w:t>
        </w:r>
      </w:hyperlink>
    </w:p>
    <w:p>
      <w:pPr>
        <w:pStyle w:val="BodyText"/>
        <w:spacing w:line="242" w:lineRule="auto" w:before="272"/>
        <w:ind w:hanging="720"/>
      </w:pPr>
      <w:r>
        <w:rPr/>
        <w:t>“Was</w:t>
      </w:r>
      <w:r>
        <w:rPr>
          <w:spacing w:val="-2"/>
        </w:rPr>
        <w:t> </w:t>
      </w:r>
      <w:r>
        <w:rPr/>
        <w:t>There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National</w:t>
      </w:r>
      <w:r>
        <w:rPr>
          <w:spacing w:val="-2"/>
        </w:rPr>
        <w:t> </w:t>
      </w:r>
      <w:r>
        <w:rPr/>
        <w:t>Labor</w:t>
      </w:r>
      <w:r>
        <w:rPr>
          <w:spacing w:val="-2"/>
        </w:rPr>
        <w:t> </w:t>
      </w:r>
      <w:r>
        <w:rPr/>
        <w:t>Market</w:t>
      </w:r>
      <w:r>
        <w:rPr>
          <w:spacing w:val="-2"/>
        </w:rPr>
        <w:t> </w:t>
      </w:r>
      <w:r>
        <w:rPr/>
        <w:t>at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End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Nineteenth</w:t>
      </w:r>
      <w:r>
        <w:rPr>
          <w:spacing w:val="-2"/>
        </w:rPr>
        <w:t> </w:t>
      </w:r>
      <w:r>
        <w:rPr/>
        <w:t>Century?</w:t>
      </w:r>
      <w:r>
        <w:rPr>
          <w:spacing w:val="40"/>
        </w:rPr>
        <w:t> </w:t>
      </w:r>
      <w:r>
        <w:rPr/>
        <w:t>New</w:t>
      </w:r>
      <w:r>
        <w:rPr>
          <w:spacing w:val="-2"/>
        </w:rPr>
        <w:t> </w:t>
      </w:r>
      <w:r>
        <w:rPr/>
        <w:t>Evidence</w:t>
      </w:r>
      <w:r>
        <w:rPr>
          <w:spacing w:val="-3"/>
        </w:rPr>
        <w:t> </w:t>
      </w:r>
      <w:r>
        <w:rPr/>
        <w:t>on Earnings in Manufacturing,” </w:t>
      </w:r>
      <w:r>
        <w:rPr>
          <w:i/>
        </w:rPr>
        <w:t>Journal of Economic History </w:t>
      </w:r>
      <w:r>
        <w:rPr/>
        <w:t>56 (Sept. 1996), 626-56 </w:t>
      </w:r>
      <w:hyperlink r:id="rId27">
        <w:r>
          <w:rPr>
            <w:color w:val="0000FF"/>
            <w:spacing w:val="-2"/>
            <w:u w:val="single" w:color="0000FF"/>
          </w:rPr>
          <w:t>http://dx.doi.org/10.1017/s002205070001696x</w:t>
        </w:r>
      </w:hyperlink>
    </w:p>
    <w:p>
      <w:pPr>
        <w:pStyle w:val="BodyText"/>
        <w:spacing w:line="242" w:lineRule="auto" w:before="273"/>
        <w:ind w:hanging="720"/>
      </w:pPr>
      <w:r>
        <w:rPr/>
        <w:t>“Looking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Work,</w:t>
      </w:r>
      <w:r>
        <w:rPr>
          <w:spacing w:val="-3"/>
        </w:rPr>
        <w:t> </w:t>
      </w:r>
      <w:r>
        <w:rPr/>
        <w:t>Searching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Workers:</w:t>
      </w:r>
      <w:r>
        <w:rPr>
          <w:spacing w:val="40"/>
        </w:rPr>
        <w:t> </w:t>
      </w:r>
      <w:r>
        <w:rPr/>
        <w:t>U.S.</w:t>
      </w:r>
      <w:r>
        <w:rPr>
          <w:spacing w:val="-3"/>
        </w:rPr>
        <w:t> </w:t>
      </w:r>
      <w:r>
        <w:rPr/>
        <w:t>Labor</w:t>
      </w:r>
      <w:r>
        <w:rPr>
          <w:spacing w:val="-3"/>
        </w:rPr>
        <w:t> </w:t>
      </w:r>
      <w:r>
        <w:rPr/>
        <w:t>Markets</w:t>
      </w:r>
      <w:r>
        <w:rPr>
          <w:spacing w:val="-3"/>
        </w:rPr>
        <w:t> </w:t>
      </w:r>
      <w:r>
        <w:rPr/>
        <w:t>after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Civil</w:t>
      </w:r>
      <w:r>
        <w:rPr>
          <w:spacing w:val="-3"/>
        </w:rPr>
        <w:t> </w:t>
      </w:r>
      <w:r>
        <w:rPr/>
        <w:t>War,”</w:t>
      </w:r>
      <w:r>
        <w:rPr>
          <w:spacing w:val="-4"/>
        </w:rPr>
        <w:t> </w:t>
      </w:r>
      <w:r>
        <w:rPr>
          <w:i/>
        </w:rPr>
        <w:t>Social Science History </w:t>
      </w:r>
      <w:r>
        <w:rPr/>
        <w:t>18 (Fall 1994), 377-403 </w:t>
      </w:r>
      <w:hyperlink r:id="rId28">
        <w:r>
          <w:rPr>
            <w:color w:val="0000FF"/>
            <w:u w:val="single" w:color="0000FF"/>
          </w:rPr>
          <w:t>http://dx.doi.org/10.2307/1171497</w:t>
        </w:r>
      </w:hyperlink>
    </w:p>
    <w:p>
      <w:pPr>
        <w:spacing w:line="240" w:lineRule="auto" w:before="273"/>
        <w:ind w:left="720" w:right="68" w:hanging="720"/>
        <w:jc w:val="left"/>
        <w:rPr>
          <w:i/>
          <w:sz w:val="24"/>
        </w:rPr>
      </w:pPr>
      <w:r>
        <w:rPr>
          <w:sz w:val="24"/>
        </w:rPr>
        <w:t>“The Decline in Hours of Work in U.S. Labor Markets, 1890-1903,” with William A. Sundstrom,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George</w:t>
      </w:r>
      <w:r>
        <w:rPr>
          <w:spacing w:val="-5"/>
          <w:sz w:val="24"/>
        </w:rPr>
        <w:t> </w:t>
      </w:r>
      <w:r>
        <w:rPr>
          <w:sz w:val="24"/>
        </w:rPr>
        <w:t>Grantham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Mary</w:t>
      </w:r>
      <w:r>
        <w:rPr>
          <w:spacing w:val="-4"/>
          <w:sz w:val="24"/>
        </w:rPr>
        <w:t> </w:t>
      </w:r>
      <w:r>
        <w:rPr>
          <w:sz w:val="24"/>
        </w:rPr>
        <w:t>MacKinnon,</w:t>
      </w:r>
      <w:r>
        <w:rPr>
          <w:spacing w:val="-4"/>
          <w:sz w:val="24"/>
        </w:rPr>
        <w:t> </w:t>
      </w:r>
      <w:r>
        <w:rPr>
          <w:sz w:val="24"/>
        </w:rPr>
        <w:t>eds.,</w:t>
      </w:r>
      <w:r>
        <w:rPr>
          <w:spacing w:val="-5"/>
          <w:sz w:val="24"/>
        </w:rPr>
        <w:t> </w:t>
      </w:r>
      <w:r>
        <w:rPr>
          <w:i/>
          <w:sz w:val="24"/>
        </w:rPr>
        <w:t>Labour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Market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Evolution: The Economic History of Market Integration, Wage Flexibility and the Employment</w:t>
      </w:r>
    </w:p>
    <w:p>
      <w:pPr>
        <w:spacing w:after="0" w:line="240" w:lineRule="auto"/>
        <w:jc w:val="left"/>
        <w:rPr>
          <w:i/>
          <w:sz w:val="24"/>
        </w:rPr>
        <w:sectPr>
          <w:pgSz w:w="12240" w:h="15840"/>
          <w:pgMar w:header="727" w:footer="0" w:top="1340" w:bottom="280" w:left="1440" w:right="1440"/>
        </w:sectPr>
      </w:pPr>
    </w:p>
    <w:p>
      <w:pPr>
        <w:pStyle w:val="BodyText"/>
        <w:spacing w:line="242" w:lineRule="auto" w:before="80"/>
      </w:pPr>
      <w:r>
        <w:rPr>
          <w:i/>
        </w:rPr>
        <w:t>Relationship</w:t>
      </w:r>
      <w:r>
        <w:rPr>
          <w:i/>
          <w:spacing w:val="-5"/>
        </w:rPr>
        <w:t> </w:t>
      </w:r>
      <w:r>
        <w:rPr/>
        <w:t>(London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New</w:t>
      </w:r>
      <w:r>
        <w:rPr>
          <w:spacing w:val="-5"/>
        </w:rPr>
        <w:t> </w:t>
      </w:r>
      <w:r>
        <w:rPr/>
        <w:t>York:</w:t>
      </w:r>
      <w:r>
        <w:rPr>
          <w:spacing w:val="40"/>
        </w:rPr>
        <w:t> </w:t>
      </w:r>
      <w:r>
        <w:rPr/>
        <w:t>Routledge,</w:t>
      </w:r>
      <w:r>
        <w:rPr>
          <w:spacing w:val="-5"/>
        </w:rPr>
        <w:t> </w:t>
      </w:r>
      <w:r>
        <w:rPr/>
        <w:t>1994),</w:t>
      </w:r>
      <w:r>
        <w:rPr>
          <w:spacing w:val="-5"/>
        </w:rPr>
        <w:t> </w:t>
      </w:r>
      <w:r>
        <w:rPr/>
        <w:t>161-184 </w:t>
      </w:r>
      <w:hyperlink r:id="rId29">
        <w:r>
          <w:rPr>
            <w:color w:val="0000FF"/>
            <w:spacing w:val="-2"/>
            <w:u w:val="single" w:color="0000FF"/>
          </w:rPr>
          <w:t>http://dx.doi.org/10.4324/9780203021774.ch8</w:t>
        </w:r>
      </w:hyperlink>
    </w:p>
    <w:p>
      <w:pPr>
        <w:pStyle w:val="BodyText"/>
        <w:spacing w:line="242" w:lineRule="auto" w:before="272"/>
        <w:ind w:right="220" w:hanging="720"/>
      </w:pPr>
      <w:r>
        <w:rPr/>
        <w:t>“Occupational Differences in the Dispersion of Wages and Working Hours:</w:t>
      </w:r>
      <w:r>
        <w:rPr>
          <w:spacing w:val="40"/>
        </w:rPr>
        <w:t> </w:t>
      </w:r>
      <w:r>
        <w:rPr/>
        <w:t>Labor Market Integration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United</w:t>
      </w:r>
      <w:r>
        <w:rPr>
          <w:spacing w:val="-4"/>
        </w:rPr>
        <w:t> </w:t>
      </w:r>
      <w:r>
        <w:rPr/>
        <w:t>States,</w:t>
      </w:r>
      <w:r>
        <w:rPr>
          <w:spacing w:val="-4"/>
        </w:rPr>
        <w:t> </w:t>
      </w:r>
      <w:r>
        <w:rPr/>
        <w:t>1890-1903,”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William</w:t>
      </w:r>
      <w:r>
        <w:rPr>
          <w:spacing w:val="-4"/>
        </w:rPr>
        <w:t> </w:t>
      </w:r>
      <w:r>
        <w:rPr/>
        <w:t>A.</w:t>
      </w:r>
      <w:r>
        <w:rPr>
          <w:spacing w:val="-4"/>
        </w:rPr>
        <w:t> </w:t>
      </w:r>
      <w:r>
        <w:rPr/>
        <w:t>Sundstrom,</w:t>
      </w:r>
      <w:r>
        <w:rPr>
          <w:spacing w:val="-5"/>
        </w:rPr>
        <w:t> </w:t>
      </w:r>
      <w:r>
        <w:rPr>
          <w:i/>
        </w:rPr>
        <w:t>Explorations in Economic History </w:t>
      </w:r>
      <w:r>
        <w:rPr/>
        <w:t>30 (Oct. 1993), 379-408 </w:t>
      </w:r>
      <w:hyperlink r:id="rId30">
        <w:r>
          <w:rPr>
            <w:color w:val="0000FF"/>
            <w:spacing w:val="-2"/>
            <w:u w:val="single" w:color="0000FF"/>
          </w:rPr>
          <w:t>http://dx.doi.org/10.1017/s0022050700039048</w:t>
        </w:r>
      </w:hyperlink>
    </w:p>
    <w:p>
      <w:pPr>
        <w:pStyle w:val="BodyText"/>
        <w:spacing w:line="242" w:lineRule="auto" w:before="273"/>
        <w:ind w:hanging="720"/>
      </w:pPr>
      <w:r>
        <w:rPr/>
        <w:t>“Male</w:t>
      </w:r>
      <w:r>
        <w:rPr>
          <w:spacing w:val="-4"/>
        </w:rPr>
        <w:t> </w:t>
      </w:r>
      <w:r>
        <w:rPr/>
        <w:t>Labor</w:t>
      </w:r>
      <w:r>
        <w:rPr>
          <w:spacing w:val="-3"/>
        </w:rPr>
        <w:t> </w:t>
      </w:r>
      <w:r>
        <w:rPr/>
        <w:t>Supply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Late</w:t>
      </w:r>
      <w:r>
        <w:rPr>
          <w:spacing w:val="-4"/>
        </w:rPr>
        <w:t> </w:t>
      </w:r>
      <w:r>
        <w:rPr/>
        <w:t>Nineteenth</w:t>
      </w:r>
      <w:r>
        <w:rPr>
          <w:spacing w:val="-3"/>
        </w:rPr>
        <w:t> </w:t>
      </w:r>
      <w:r>
        <w:rPr/>
        <w:t>Century:</w:t>
      </w:r>
      <w:r>
        <w:rPr>
          <w:spacing w:val="-3"/>
        </w:rPr>
        <w:t> </w:t>
      </w:r>
      <w:r>
        <w:rPr/>
        <w:t>Estimates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Micro-Data</w:t>
      </w:r>
      <w:r>
        <w:rPr>
          <w:spacing w:val="-4"/>
        </w:rPr>
        <w:t> </w:t>
      </w:r>
      <w:r>
        <w:rPr/>
        <w:t>on</w:t>
      </w:r>
      <w:r>
        <w:rPr>
          <w:spacing w:val="-3"/>
        </w:rPr>
        <w:t> </w:t>
      </w:r>
      <w:r>
        <w:rPr/>
        <w:t>Workers</w:t>
      </w:r>
      <w:r>
        <w:rPr>
          <w:spacing w:val="-3"/>
        </w:rPr>
        <w:t> </w:t>
      </w:r>
      <w:r>
        <w:rPr/>
        <w:t>in Maine and Kansas,” in Roger L. Ransom (ed.), </w:t>
      </w:r>
      <w:r>
        <w:rPr>
          <w:i/>
        </w:rPr>
        <w:t>Research in Economic History</w:t>
      </w:r>
      <w:r>
        <w:rPr/>
        <w:t>, vol 14 (Greenwich, CT: JAI Press, 1993), 241-68</w:t>
      </w:r>
    </w:p>
    <w:p>
      <w:pPr>
        <w:spacing w:line="247" w:lineRule="auto" w:before="267"/>
        <w:ind w:left="720" w:right="0" w:hanging="720"/>
        <w:jc w:val="left"/>
        <w:rPr>
          <w:sz w:val="24"/>
        </w:rPr>
      </w:pPr>
      <w:r>
        <w:rPr>
          <w:sz w:val="24"/>
        </w:rPr>
        <w:t>“Anglo American Technological Differences in Small Arms Manufacturing,” </w:t>
      </w:r>
      <w:r>
        <w:rPr>
          <w:i/>
          <w:sz w:val="24"/>
        </w:rPr>
        <w:t>Journal of Interdisciplinary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History</w:t>
      </w:r>
      <w:r>
        <w:rPr>
          <w:i/>
          <w:spacing w:val="-7"/>
          <w:sz w:val="24"/>
        </w:rPr>
        <w:t> </w:t>
      </w:r>
      <w:r>
        <w:rPr>
          <w:sz w:val="24"/>
        </w:rPr>
        <w:t>23</w:t>
      </w:r>
      <w:r>
        <w:rPr>
          <w:spacing w:val="-6"/>
          <w:sz w:val="24"/>
        </w:rPr>
        <w:t> </w:t>
      </w:r>
      <w:r>
        <w:rPr>
          <w:sz w:val="24"/>
        </w:rPr>
        <w:t>(Spring</w:t>
      </w:r>
      <w:r>
        <w:rPr>
          <w:spacing w:val="-6"/>
          <w:sz w:val="24"/>
        </w:rPr>
        <w:t> </w:t>
      </w:r>
      <w:r>
        <w:rPr>
          <w:sz w:val="24"/>
        </w:rPr>
        <w:t>1993),</w:t>
      </w:r>
      <w:r>
        <w:rPr>
          <w:spacing w:val="-6"/>
          <w:sz w:val="24"/>
        </w:rPr>
        <w:t> </w:t>
      </w:r>
      <w:r>
        <w:rPr>
          <w:sz w:val="24"/>
        </w:rPr>
        <w:t>683-98</w:t>
      </w:r>
      <w:r>
        <w:rPr>
          <w:spacing w:val="-6"/>
          <w:sz w:val="24"/>
        </w:rPr>
        <w:t> </w:t>
      </w:r>
      <w:hyperlink r:id="rId31">
        <w:r>
          <w:rPr>
            <w:color w:val="0000FF"/>
            <w:sz w:val="24"/>
            <w:u w:val="single" w:color="0000FF"/>
          </w:rPr>
          <w:t>http://dx.doi.org/10.2307/206279</w:t>
        </w:r>
      </w:hyperlink>
    </w:p>
    <w:p>
      <w:pPr>
        <w:pStyle w:val="BodyText"/>
        <w:spacing w:line="242" w:lineRule="auto" w:before="267"/>
        <w:ind w:hanging="720"/>
      </w:pPr>
      <w:r>
        <w:rPr/>
        <w:t>“Occupational</w:t>
      </w:r>
      <w:r>
        <w:rPr>
          <w:spacing w:val="-3"/>
        </w:rPr>
        <w:t> </w:t>
      </w:r>
      <w:r>
        <w:rPr/>
        <w:t>Differences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Labor</w:t>
      </w:r>
      <w:r>
        <w:rPr>
          <w:spacing w:val="-3"/>
        </w:rPr>
        <w:t> </w:t>
      </w:r>
      <w:r>
        <w:rPr/>
        <w:t>Market</w:t>
      </w:r>
      <w:r>
        <w:rPr>
          <w:spacing w:val="-3"/>
        </w:rPr>
        <w:t> </w:t>
      </w:r>
      <w:r>
        <w:rPr/>
        <w:t>Integration: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U.S.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1890,”</w:t>
      </w:r>
      <w:r>
        <w:rPr>
          <w:spacing w:val="-4"/>
        </w:rPr>
        <w:t> </w:t>
      </w:r>
      <w:r>
        <w:rPr>
          <w:i/>
        </w:rPr>
        <w:t>Journal</w:t>
      </w:r>
      <w:r>
        <w:rPr>
          <w:i/>
          <w:spacing w:val="-3"/>
        </w:rPr>
        <w:t> </w:t>
      </w:r>
      <w:r>
        <w:rPr>
          <w:i/>
        </w:rPr>
        <w:t>of</w:t>
      </w:r>
      <w:r>
        <w:rPr>
          <w:i/>
          <w:spacing w:val="-3"/>
        </w:rPr>
        <w:t> </w:t>
      </w:r>
      <w:r>
        <w:rPr>
          <w:i/>
        </w:rPr>
        <w:t>Economic History </w:t>
      </w:r>
      <w:r>
        <w:rPr/>
        <w:t>51 (June 1991), 427-39 </w:t>
      </w:r>
      <w:hyperlink r:id="rId30">
        <w:r>
          <w:rPr>
            <w:color w:val="0000FF"/>
            <w:u w:val="single" w:color="0000FF"/>
          </w:rPr>
          <w:t>http://dx.doi.org/10.1017/s0022050700039048</w:t>
        </w:r>
      </w:hyperlink>
    </w:p>
    <w:p>
      <w:pPr>
        <w:pStyle w:val="BodyText"/>
        <w:spacing w:before="273"/>
        <w:ind w:left="0"/>
        <w:rPr>
          <w:i/>
        </w:rPr>
      </w:pPr>
      <w:r>
        <w:rPr/>
        <w:t>“Economics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Emergence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Modern</w:t>
      </w:r>
      <w:r>
        <w:rPr>
          <w:spacing w:val="-1"/>
        </w:rPr>
        <w:t> </w:t>
      </w:r>
      <w:r>
        <w:rPr/>
        <w:t>Publishing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United</w:t>
      </w:r>
      <w:r>
        <w:rPr>
          <w:spacing w:val="-1"/>
        </w:rPr>
        <w:t> </w:t>
      </w:r>
      <w:r>
        <w:rPr/>
        <w:t>States,”</w:t>
      </w:r>
      <w:r>
        <w:rPr>
          <w:spacing w:val="-2"/>
        </w:rPr>
        <w:t> </w:t>
      </w:r>
      <w:r>
        <w:rPr>
          <w:i/>
        </w:rPr>
        <w:t>Publishing </w:t>
      </w:r>
      <w:r>
        <w:rPr>
          <w:i/>
          <w:spacing w:val="-2"/>
        </w:rPr>
        <w:t>History</w:t>
      </w:r>
    </w:p>
    <w:p>
      <w:pPr>
        <w:pStyle w:val="BodyText"/>
        <w:spacing w:before="7"/>
      </w:pPr>
      <w:r>
        <w:rPr/>
        <w:t>29</w:t>
      </w:r>
      <w:r>
        <w:rPr>
          <w:spacing w:val="-1"/>
        </w:rPr>
        <w:t> </w:t>
      </w:r>
      <w:r>
        <w:rPr/>
        <w:t>(Spring</w:t>
      </w:r>
      <w:r>
        <w:rPr>
          <w:spacing w:val="-1"/>
        </w:rPr>
        <w:t> </w:t>
      </w:r>
      <w:r>
        <w:rPr/>
        <w:t>1991), 47-</w:t>
      </w:r>
      <w:r>
        <w:rPr>
          <w:spacing w:val="-5"/>
        </w:rPr>
        <w:t>68</w:t>
      </w:r>
    </w:p>
    <w:p>
      <w:pPr>
        <w:pStyle w:val="BodyText"/>
        <w:spacing w:line="242" w:lineRule="auto" w:before="272"/>
        <w:ind w:right="301" w:hanging="720"/>
      </w:pPr>
      <w:r>
        <w:rPr/>
        <w:t>“One</w:t>
      </w:r>
      <w:r>
        <w:rPr>
          <w:spacing w:val="-4"/>
        </w:rPr>
        <w:t> </w:t>
      </w:r>
      <w:r>
        <w:rPr/>
        <w:t>Market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Many?</w:t>
      </w:r>
      <w:r>
        <w:rPr>
          <w:spacing w:val="40"/>
        </w:rPr>
        <w:t> </w:t>
      </w:r>
      <w:r>
        <w:rPr/>
        <w:t>Labor</w:t>
      </w:r>
      <w:r>
        <w:rPr>
          <w:spacing w:val="-3"/>
        </w:rPr>
        <w:t> </w:t>
      </w:r>
      <w:r>
        <w:rPr/>
        <w:t>Market</w:t>
      </w:r>
      <w:r>
        <w:rPr>
          <w:spacing w:val="-3"/>
        </w:rPr>
        <w:t> </w:t>
      </w:r>
      <w:r>
        <w:rPr/>
        <w:t>Integration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Late</w:t>
      </w:r>
      <w:r>
        <w:rPr>
          <w:spacing w:val="-4"/>
        </w:rPr>
        <w:t> </w:t>
      </w:r>
      <w:r>
        <w:rPr/>
        <w:t>Nineteenth-Century</w:t>
      </w:r>
      <w:r>
        <w:rPr>
          <w:spacing w:val="-3"/>
        </w:rPr>
        <w:t> </w:t>
      </w:r>
      <w:r>
        <w:rPr/>
        <w:t>United States,” </w:t>
      </w:r>
      <w:r>
        <w:rPr>
          <w:i/>
        </w:rPr>
        <w:t>Journal of Economic History </w:t>
      </w:r>
      <w:r>
        <w:rPr/>
        <w:t>50 (March 1990), 85-108 </w:t>
      </w:r>
      <w:hyperlink r:id="rId32">
        <w:r>
          <w:rPr>
            <w:color w:val="0000FF"/>
            <w:spacing w:val="-2"/>
            <w:u w:val="single" w:color="0000FF"/>
          </w:rPr>
          <w:t>http://dx.doi.org/10.1017/s0022050700035737</w:t>
        </w:r>
      </w:hyperlink>
    </w:p>
    <w:p>
      <w:pPr>
        <w:pStyle w:val="BodyText"/>
        <w:spacing w:line="242" w:lineRule="auto" w:before="272"/>
        <w:ind w:right="460" w:hanging="720"/>
      </w:pPr>
      <w:r>
        <w:rPr/>
        <w:t>“Marshallian</w:t>
      </w:r>
      <w:r>
        <w:rPr>
          <w:spacing w:val="-4"/>
        </w:rPr>
        <w:t> </w:t>
      </w:r>
      <w:r>
        <w:rPr/>
        <w:t>Factor</w:t>
      </w:r>
      <w:r>
        <w:rPr>
          <w:spacing w:val="-4"/>
        </w:rPr>
        <w:t> </w:t>
      </w:r>
      <w:r>
        <w:rPr/>
        <w:t>Market</w:t>
      </w:r>
      <w:r>
        <w:rPr>
          <w:spacing w:val="-4"/>
        </w:rPr>
        <w:t> </w:t>
      </w:r>
      <w:r>
        <w:rPr/>
        <w:t>Externalities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Dynamics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Industrial</w:t>
      </w:r>
      <w:r>
        <w:rPr>
          <w:spacing w:val="-4"/>
        </w:rPr>
        <w:t> </w:t>
      </w:r>
      <w:r>
        <w:rPr/>
        <w:t>Localization,”</w:t>
      </w:r>
      <w:r>
        <w:rPr>
          <w:spacing w:val="-5"/>
        </w:rPr>
        <w:t> </w:t>
      </w:r>
      <w:r>
        <w:rPr/>
        <w:t>with Paul A. David, </w:t>
      </w:r>
      <w:r>
        <w:rPr>
          <w:i/>
        </w:rPr>
        <w:t>Journal of Urban Economics </w:t>
      </w:r>
      <w:r>
        <w:rPr/>
        <w:t>28 (Nov. 1990), 349-70 </w:t>
      </w:r>
      <w:hyperlink r:id="rId33">
        <w:r>
          <w:rPr>
            <w:color w:val="0000FF"/>
            <w:spacing w:val="-2"/>
            <w:u w:val="single" w:color="0000FF"/>
          </w:rPr>
          <w:t>http://dx.doi.org/10.1016/0094-1190(90)90033-j</w:t>
        </w:r>
      </w:hyperlink>
    </w:p>
    <w:p>
      <w:pPr>
        <w:pStyle w:val="BodyText"/>
        <w:spacing w:before="273"/>
        <w:ind w:left="0"/>
      </w:pPr>
      <w:r>
        <w:rPr/>
        <w:t>“The</w:t>
      </w:r>
      <w:r>
        <w:rPr>
          <w:spacing w:val="-3"/>
        </w:rPr>
        <w:t> </w:t>
      </w:r>
      <w:r>
        <w:rPr/>
        <w:t>Politics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Supersonic</w:t>
      </w:r>
      <w:r>
        <w:rPr>
          <w:spacing w:val="-2"/>
        </w:rPr>
        <w:t> </w:t>
      </w:r>
      <w:r>
        <w:rPr/>
        <w:t>Transport</w:t>
      </w:r>
      <w:r>
        <w:rPr>
          <w:spacing w:val="-1"/>
        </w:rPr>
        <w:t> </w:t>
      </w:r>
      <w:r>
        <w:rPr/>
        <w:t>Programme:</w:t>
      </w:r>
      <w:r>
        <w:rPr>
          <w:spacing w:val="58"/>
        </w:rPr>
        <w:t> </w:t>
      </w:r>
      <w:r>
        <w:rPr/>
        <w:t>Origin,</w:t>
      </w:r>
      <w:r>
        <w:rPr>
          <w:spacing w:val="-1"/>
        </w:rPr>
        <w:t> </w:t>
      </w:r>
      <w:r>
        <w:rPr/>
        <w:t>Opposition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>
          <w:spacing w:val="-2"/>
        </w:rPr>
        <w:t>Termination,”</w:t>
      </w:r>
    </w:p>
    <w:p>
      <w:pPr>
        <w:spacing w:line="480" w:lineRule="auto" w:before="7"/>
        <w:ind w:left="0" w:right="3270" w:firstLine="720"/>
        <w:jc w:val="left"/>
        <w:rPr>
          <w:sz w:val="24"/>
        </w:rPr>
      </w:pPr>
      <w:r>
        <w:rPr>
          <w:i/>
          <w:sz w:val="24"/>
        </w:rPr>
        <w:t>Social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Studies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Science</w:t>
      </w:r>
      <w:r>
        <w:rPr>
          <w:i/>
          <w:spacing w:val="-7"/>
          <w:sz w:val="24"/>
        </w:rPr>
        <w:t> </w:t>
      </w:r>
      <w:r>
        <w:rPr>
          <w:sz w:val="24"/>
        </w:rPr>
        <w:t>11</w:t>
      </w:r>
      <w:r>
        <w:rPr>
          <w:spacing w:val="-6"/>
          <w:sz w:val="24"/>
        </w:rPr>
        <w:t> </w:t>
      </w:r>
      <w:r>
        <w:rPr>
          <w:sz w:val="24"/>
        </w:rPr>
        <w:t>(Nov.</w:t>
      </w:r>
      <w:r>
        <w:rPr>
          <w:spacing w:val="-6"/>
          <w:sz w:val="24"/>
        </w:rPr>
        <w:t> </w:t>
      </w:r>
      <w:r>
        <w:rPr>
          <w:sz w:val="24"/>
        </w:rPr>
        <w:t>1981),</w:t>
      </w:r>
      <w:r>
        <w:rPr>
          <w:spacing w:val="-6"/>
          <w:sz w:val="24"/>
        </w:rPr>
        <w:t> </w:t>
      </w:r>
      <w:r>
        <w:rPr>
          <w:sz w:val="24"/>
        </w:rPr>
        <w:t>403-</w:t>
      </w:r>
      <w:r>
        <w:rPr>
          <w:sz w:val="24"/>
        </w:rPr>
        <w:t>24 </w:t>
      </w:r>
      <w:r>
        <w:rPr>
          <w:sz w:val="24"/>
          <w:u w:val="single"/>
        </w:rPr>
        <w:t>Shorter Papers, Notes, Comments, etc.</w:t>
      </w:r>
    </w:p>
    <w:p>
      <w:pPr>
        <w:pStyle w:val="BodyText"/>
        <w:spacing w:line="242" w:lineRule="auto"/>
        <w:ind w:hanging="720"/>
      </w:pPr>
      <w:r>
        <w:rPr/>
        <w:t>“Electric</w:t>
      </w:r>
      <w:r>
        <w:rPr>
          <w:spacing w:val="-4"/>
        </w:rPr>
        <w:t> </w:t>
      </w:r>
      <w:r>
        <w:rPr/>
        <w:t>Vehicles,</w:t>
      </w:r>
      <w:r>
        <w:rPr>
          <w:spacing w:val="-3"/>
        </w:rPr>
        <w:t> </w:t>
      </w:r>
      <w:r>
        <w:rPr/>
        <w:t>Horses,</w:t>
      </w:r>
      <w:r>
        <w:rPr>
          <w:spacing w:val="-3"/>
        </w:rPr>
        <w:t> </w:t>
      </w:r>
      <w:r>
        <w:rPr/>
        <w:t>Oats,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Ethanol.</w:t>
      </w:r>
      <w:r>
        <w:rPr>
          <w:spacing w:val="40"/>
        </w:rPr>
        <w:t> </w:t>
      </w:r>
      <w:r>
        <w:rPr/>
        <w:t>Does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last</w:t>
      </w:r>
      <w:r>
        <w:rPr>
          <w:spacing w:val="-3"/>
        </w:rPr>
        <w:t> </w:t>
      </w:r>
      <w:r>
        <w:rPr/>
        <w:t>Transportation</w:t>
      </w:r>
      <w:r>
        <w:rPr>
          <w:spacing w:val="-3"/>
        </w:rPr>
        <w:t> </w:t>
      </w:r>
      <w:r>
        <w:rPr/>
        <w:t>Revolution</w:t>
      </w:r>
      <w:r>
        <w:rPr>
          <w:spacing w:val="-3"/>
        </w:rPr>
        <w:t> </w:t>
      </w:r>
      <w:r>
        <w:rPr/>
        <w:t>Reveal Anything about the Next One? </w:t>
      </w:r>
      <w:r>
        <w:rPr>
          <w:i/>
        </w:rPr>
        <w:t>Agricultural Policy Review </w:t>
      </w:r>
      <w:r>
        <w:rPr/>
        <w:t>Fall (2022), 5-10 </w:t>
      </w:r>
      <w:r>
        <w:rPr>
          <w:color w:val="0000FF"/>
          <w:spacing w:val="-2"/>
          <w:u w:val="single" w:color="0000FF"/>
        </w:rPr>
        <w:t>https://</w:t>
      </w:r>
      <w:hyperlink r:id="rId34">
        <w:r>
          <w:rPr>
            <w:color w:val="0000FF"/>
            <w:spacing w:val="-2"/>
            <w:u w:val="single" w:color="0000FF"/>
          </w:rPr>
          <w:t>www.card.iastate.edu/ag_policy_review/article/?a=147</w:t>
        </w:r>
      </w:hyperlink>
    </w:p>
    <w:p>
      <w:pPr>
        <w:pStyle w:val="BodyText"/>
        <w:spacing w:line="242" w:lineRule="auto" w:before="273"/>
        <w:ind w:hanging="720"/>
      </w:pPr>
      <w:r>
        <w:rPr/>
        <w:t>"Response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Ira</w:t>
      </w:r>
      <w:r>
        <w:rPr>
          <w:spacing w:val="-4"/>
        </w:rPr>
        <w:t> </w:t>
      </w:r>
      <w:r>
        <w:rPr/>
        <w:t>Katznelson's</w:t>
      </w:r>
      <w:r>
        <w:rPr>
          <w:spacing w:val="-3"/>
        </w:rPr>
        <w:t> </w:t>
      </w:r>
      <w:r>
        <w:rPr/>
        <w:t>'Fear</w:t>
      </w:r>
      <w:r>
        <w:rPr>
          <w:spacing w:val="-3"/>
        </w:rPr>
        <w:t> </w:t>
      </w:r>
      <w:r>
        <w:rPr/>
        <w:t>Itself',"</w:t>
      </w:r>
      <w:r>
        <w:rPr>
          <w:spacing w:val="-3"/>
        </w:rPr>
        <w:t> </w:t>
      </w:r>
      <w:r>
        <w:rPr/>
        <w:t>review</w:t>
      </w:r>
      <w:r>
        <w:rPr>
          <w:spacing w:val="-3"/>
        </w:rPr>
        <w:t> </w:t>
      </w:r>
      <w:r>
        <w:rPr/>
        <w:t>essay</w:t>
      </w:r>
      <w:r>
        <w:rPr>
          <w:spacing w:val="-3"/>
        </w:rPr>
        <w:t> </w:t>
      </w:r>
      <w:r>
        <w:rPr>
          <w:i/>
        </w:rPr>
        <w:t>Fear</w:t>
      </w:r>
      <w:r>
        <w:rPr>
          <w:i/>
          <w:spacing w:val="-3"/>
        </w:rPr>
        <w:t> </w:t>
      </w:r>
      <w:r>
        <w:rPr>
          <w:i/>
        </w:rPr>
        <w:t>Itself</w:t>
      </w:r>
      <w:r>
        <w:rPr/>
        <w:t>,</w:t>
      </w:r>
      <w:r>
        <w:rPr>
          <w:spacing w:val="-3"/>
        </w:rPr>
        <w:t> </w:t>
      </w:r>
      <w:r>
        <w:rPr/>
        <w:t>Ira</w:t>
      </w:r>
      <w:r>
        <w:rPr>
          <w:spacing w:val="-4"/>
        </w:rPr>
        <w:t> </w:t>
      </w:r>
      <w:r>
        <w:rPr/>
        <w:t>Katznelson.</w:t>
      </w:r>
      <w:r>
        <w:rPr>
          <w:spacing w:val="-4"/>
        </w:rPr>
        <w:t> </w:t>
      </w:r>
      <w:r>
        <w:rPr>
          <w:i/>
        </w:rPr>
        <w:t>Labor History </w:t>
      </w:r>
      <w:r>
        <w:rPr/>
        <w:t>56, no. 2 (2015), 228-31</w:t>
      </w:r>
    </w:p>
    <w:p>
      <w:pPr>
        <w:pStyle w:val="BodyText"/>
        <w:spacing w:line="275" w:lineRule="exact"/>
      </w:pPr>
      <w:hyperlink r:id="rId35">
        <w:r>
          <w:rPr>
            <w:color w:val="0000FF"/>
            <w:spacing w:val="-2"/>
            <w:u w:val="single" w:color="0000FF"/>
          </w:rPr>
          <w:t>http://www.tandfonline.com/eprint/iAq5QDtpfhgPa5vAx7nE/full</w:t>
        </w:r>
      </w:hyperlink>
    </w:p>
    <w:p>
      <w:pPr>
        <w:pStyle w:val="BodyText"/>
        <w:spacing w:line="242" w:lineRule="auto" w:before="276"/>
        <w:ind w:right="294" w:hanging="720"/>
        <w:jc w:val="both"/>
      </w:pPr>
      <w:r>
        <w:rPr/>
        <w:t>“The</w:t>
      </w:r>
      <w:r>
        <w:rPr>
          <w:spacing w:val="-4"/>
        </w:rPr>
        <w:t> </w:t>
      </w:r>
      <w:r>
        <w:rPr/>
        <w:t>Unfolding</w:t>
      </w:r>
      <w:r>
        <w:rPr>
          <w:spacing w:val="-3"/>
        </w:rPr>
        <w:t> </w:t>
      </w:r>
      <w:r>
        <w:rPr/>
        <w:t>Science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Science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Innovation</w:t>
      </w:r>
      <w:r>
        <w:rPr>
          <w:spacing w:val="-3"/>
        </w:rPr>
        <w:t> </w:t>
      </w:r>
      <w:r>
        <w:rPr/>
        <w:t>Policy,”</w:t>
      </w:r>
      <w:r>
        <w:rPr>
          <w:spacing w:val="-4"/>
        </w:rPr>
        <w:t> </w:t>
      </w:r>
      <w:r>
        <w:rPr>
          <w:i/>
        </w:rPr>
        <w:t>Academic</w:t>
      </w:r>
      <w:r>
        <w:rPr>
          <w:i/>
          <w:spacing w:val="-4"/>
        </w:rPr>
        <w:t> </w:t>
      </w:r>
      <w:r>
        <w:rPr>
          <w:i/>
        </w:rPr>
        <w:t>Executive</w:t>
      </w:r>
      <w:r>
        <w:rPr>
          <w:i/>
          <w:spacing w:val="-4"/>
        </w:rPr>
        <w:t> </w:t>
      </w:r>
      <w:r>
        <w:rPr>
          <w:i/>
        </w:rPr>
        <w:t>Brief</w:t>
      </w:r>
      <w:r>
        <w:rPr>
          <w:i/>
          <w:spacing w:val="-3"/>
        </w:rPr>
        <w:t> </w:t>
      </w:r>
      <w:r>
        <w:rPr/>
        <w:t>3,</w:t>
      </w:r>
      <w:r>
        <w:rPr>
          <w:spacing w:val="-3"/>
        </w:rPr>
        <w:t> </w:t>
      </w:r>
      <w:r>
        <w:rPr/>
        <w:t>no.</w:t>
      </w:r>
      <w:r>
        <w:rPr>
          <w:spacing w:val="-3"/>
        </w:rPr>
        <w:t> </w:t>
      </w:r>
      <w:r>
        <w:rPr/>
        <w:t>1 (2013)</w:t>
      </w:r>
      <w:r>
        <w:rPr>
          <w:spacing w:val="-4"/>
        </w:rPr>
        <w:t> </w:t>
      </w:r>
      <w:hyperlink r:id="rId36">
        <w:r>
          <w:rPr>
            <w:color w:val="0000FF"/>
            <w:u w:val="single" w:color="0000FF"/>
          </w:rPr>
          <w:t>http://academicexecutives.elsevier.com/articles/unfolding-science-science-and-</w:t>
        </w:r>
      </w:hyperlink>
      <w:r>
        <w:rPr>
          <w:color w:val="0000FF"/>
        </w:rPr>
        <w:t> </w:t>
      </w:r>
      <w:r>
        <w:rPr>
          <w:color w:val="0000FF"/>
          <w:spacing w:val="-2"/>
          <w:u w:val="single" w:color="0000FF"/>
        </w:rPr>
        <w:t>innovation-policy</w:t>
      </w:r>
    </w:p>
    <w:p>
      <w:pPr>
        <w:pStyle w:val="BodyText"/>
        <w:spacing w:after="0" w:line="242" w:lineRule="auto"/>
        <w:jc w:val="both"/>
        <w:sectPr>
          <w:pgSz w:w="12240" w:h="15840"/>
          <w:pgMar w:header="727" w:footer="0" w:top="1340" w:bottom="280" w:left="1440" w:right="1440"/>
        </w:sectPr>
      </w:pPr>
    </w:p>
    <w:p>
      <w:pPr>
        <w:pStyle w:val="BodyText"/>
        <w:spacing w:line="275" w:lineRule="exact" w:before="80"/>
        <w:ind w:left="0"/>
      </w:pPr>
      <w:r>
        <w:rPr/>
        <w:t>“Indentured</w:t>
      </w:r>
      <w:r>
        <w:rPr>
          <w:spacing w:val="-1"/>
        </w:rPr>
        <w:t> </w:t>
      </w:r>
      <w:r>
        <w:rPr/>
        <w:t>Servants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Social</w:t>
      </w:r>
      <w:r>
        <w:rPr>
          <w:spacing w:val="-1"/>
        </w:rPr>
        <w:t> </w:t>
      </w:r>
      <w:r>
        <w:rPr/>
        <w:t>Class</w:t>
      </w:r>
      <w:r>
        <w:rPr>
          <w:spacing w:val="-1"/>
        </w:rPr>
        <w:t> </w:t>
      </w:r>
      <w:r>
        <w:rPr/>
        <w:t>in the</w:t>
      </w:r>
      <w:r>
        <w:rPr>
          <w:spacing w:val="-2"/>
        </w:rPr>
        <w:t> </w:t>
      </w:r>
      <w:r>
        <w:rPr/>
        <w:t>South,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Larry</w:t>
      </w:r>
      <w:r>
        <w:rPr>
          <w:spacing w:val="-1"/>
        </w:rPr>
        <w:t> </w:t>
      </w:r>
      <w:r>
        <w:rPr/>
        <w:t>J. Griffin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Peggy</w:t>
      </w:r>
      <w:r>
        <w:rPr>
          <w:spacing w:val="-1"/>
        </w:rPr>
        <w:t> </w:t>
      </w:r>
      <w:r>
        <w:rPr/>
        <w:t>G.</w:t>
      </w:r>
      <w:r>
        <w:rPr>
          <w:spacing w:val="-1"/>
        </w:rPr>
        <w:t> </w:t>
      </w:r>
      <w:r>
        <w:rPr/>
        <w:t>Hargis, </w:t>
      </w:r>
      <w:r>
        <w:rPr>
          <w:spacing w:val="-4"/>
        </w:rPr>
        <w:t>eds.</w:t>
      </w:r>
    </w:p>
    <w:p>
      <w:pPr>
        <w:spacing w:line="275" w:lineRule="exact" w:before="0"/>
        <w:ind w:left="720" w:right="0" w:firstLine="0"/>
        <w:jc w:val="left"/>
        <w:rPr>
          <w:sz w:val="24"/>
        </w:rPr>
      </w:pPr>
      <w:r>
        <w:rPr>
          <w:i/>
          <w:sz w:val="24"/>
        </w:rPr>
        <w:t>The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New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Encyclopedia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Southern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Culture</w:t>
      </w:r>
      <w:r>
        <w:rPr>
          <w:sz w:val="24"/>
        </w:rPr>
        <w:t>.</w:t>
      </w:r>
      <w:r>
        <w:rPr>
          <w:spacing w:val="-1"/>
          <w:sz w:val="24"/>
        </w:rPr>
        <w:t> </w:t>
      </w:r>
      <w:r>
        <w:rPr>
          <w:sz w:val="24"/>
        </w:rPr>
        <w:t>Vol</w:t>
      </w:r>
      <w:r>
        <w:rPr>
          <w:spacing w:val="-1"/>
          <w:sz w:val="24"/>
        </w:rPr>
        <w:t> </w:t>
      </w:r>
      <w:r>
        <w:rPr>
          <w:sz w:val="24"/>
        </w:rPr>
        <w:t>20:</w:t>
      </w:r>
      <w:r>
        <w:rPr>
          <w:spacing w:val="-1"/>
          <w:sz w:val="24"/>
        </w:rPr>
        <w:t> </w:t>
      </w:r>
      <w:r>
        <w:rPr>
          <w:sz w:val="24"/>
        </w:rPr>
        <w:t>Social</w:t>
      </w:r>
      <w:r>
        <w:rPr>
          <w:spacing w:val="-1"/>
          <w:sz w:val="24"/>
        </w:rPr>
        <w:t> </w:t>
      </w:r>
      <w:r>
        <w:rPr>
          <w:sz w:val="24"/>
        </w:rPr>
        <w:t>Class.</w:t>
      </w:r>
      <w:r>
        <w:rPr>
          <w:spacing w:val="58"/>
          <w:sz w:val="24"/>
        </w:rPr>
        <w:t> </w:t>
      </w:r>
      <w:r>
        <w:rPr>
          <w:sz w:val="24"/>
        </w:rPr>
        <w:t>Chapel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Hill:</w:t>
      </w:r>
    </w:p>
    <w:p>
      <w:pPr>
        <w:pStyle w:val="BodyText"/>
        <w:spacing w:before="7"/>
      </w:pPr>
      <w:r>
        <w:rPr/>
        <w:t>University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North</w:t>
      </w:r>
      <w:r>
        <w:rPr>
          <w:spacing w:val="-1"/>
        </w:rPr>
        <w:t> </w:t>
      </w:r>
      <w:r>
        <w:rPr/>
        <w:t>Carolina,</w:t>
      </w:r>
      <w:r>
        <w:rPr>
          <w:spacing w:val="-1"/>
        </w:rPr>
        <w:t> </w:t>
      </w:r>
      <w:r>
        <w:rPr>
          <w:spacing w:val="-4"/>
        </w:rPr>
        <w:t>2012</w:t>
      </w:r>
    </w:p>
    <w:p>
      <w:pPr>
        <w:pStyle w:val="BodyText"/>
        <w:ind w:left="0"/>
      </w:pPr>
    </w:p>
    <w:p>
      <w:pPr>
        <w:spacing w:line="242" w:lineRule="auto" w:before="0"/>
        <w:ind w:left="720" w:right="32" w:hanging="720"/>
        <w:jc w:val="left"/>
        <w:rPr>
          <w:sz w:val="24"/>
        </w:rPr>
      </w:pPr>
      <w:r>
        <w:rPr>
          <w:sz w:val="24"/>
        </w:rPr>
        <w:t>“Technology Evolution”, in V. K. Naraynan and Gina Colarelli O’Connor, eds., </w:t>
      </w:r>
      <w:r>
        <w:rPr>
          <w:i/>
          <w:sz w:val="24"/>
        </w:rPr>
        <w:t>Encylopedia of Technology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Innovation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Management</w:t>
      </w:r>
      <w:r>
        <w:rPr>
          <w:i/>
          <w:spacing w:val="-5"/>
          <w:sz w:val="24"/>
        </w:rPr>
        <w:t> </w:t>
      </w:r>
      <w:r>
        <w:rPr>
          <w:sz w:val="24"/>
        </w:rPr>
        <w:t>(Chichester,</w:t>
      </w:r>
      <w:r>
        <w:rPr>
          <w:spacing w:val="-4"/>
          <w:sz w:val="24"/>
        </w:rPr>
        <w:t> </w:t>
      </w:r>
      <w:r>
        <w:rPr>
          <w:sz w:val="24"/>
        </w:rPr>
        <w:t>U.K.:</w:t>
      </w:r>
      <w:r>
        <w:rPr>
          <w:spacing w:val="-4"/>
          <w:sz w:val="24"/>
        </w:rPr>
        <w:t> </w:t>
      </w:r>
      <w:r>
        <w:rPr>
          <w:sz w:val="24"/>
        </w:rPr>
        <w:t>John</w:t>
      </w:r>
      <w:r>
        <w:rPr>
          <w:spacing w:val="-4"/>
          <w:sz w:val="24"/>
        </w:rPr>
        <w:t> </w:t>
      </w:r>
      <w:r>
        <w:rPr>
          <w:sz w:val="24"/>
        </w:rPr>
        <w:t>Wiley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Sons,</w:t>
      </w:r>
      <w:r>
        <w:rPr>
          <w:spacing w:val="-4"/>
          <w:sz w:val="24"/>
        </w:rPr>
        <w:t> </w:t>
      </w:r>
      <w:r>
        <w:rPr>
          <w:sz w:val="24"/>
        </w:rPr>
        <w:t>2010), 9-18 </w:t>
      </w:r>
      <w:hyperlink r:id="rId37">
        <w:r>
          <w:rPr>
            <w:color w:val="0000FF"/>
            <w:sz w:val="24"/>
            <w:u w:val="single" w:color="0000FF"/>
          </w:rPr>
          <w:t>http://dx.doi.org/10.1002/9781118785317.weom130002</w:t>
        </w:r>
      </w:hyperlink>
    </w:p>
    <w:p>
      <w:pPr>
        <w:pStyle w:val="BodyText"/>
        <w:spacing w:line="242" w:lineRule="auto" w:before="272"/>
        <w:ind w:right="39" w:hanging="720"/>
      </w:pPr>
      <w:r>
        <w:rPr/>
        <w:t>“An</w:t>
      </w:r>
      <w:r>
        <w:rPr>
          <w:spacing w:val="-3"/>
        </w:rPr>
        <w:t> </w:t>
      </w:r>
      <w:r>
        <w:rPr/>
        <w:t>Introduction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Economics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Economics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Great</w:t>
      </w:r>
      <w:r>
        <w:rPr>
          <w:spacing w:val="-3"/>
        </w:rPr>
        <w:t> </w:t>
      </w:r>
      <w:r>
        <w:rPr/>
        <w:t>Depression,”</w:t>
      </w:r>
      <w:r>
        <w:rPr>
          <w:spacing w:val="-4"/>
        </w:rPr>
        <w:t> </w:t>
      </w:r>
      <w:r>
        <w:rPr/>
        <w:t>Resource</w:t>
      </w:r>
      <w:r>
        <w:rPr>
          <w:spacing w:val="-4"/>
        </w:rPr>
        <w:t> </w:t>
      </w:r>
      <w:r>
        <w:rPr/>
        <w:t>Guide, prepared for 2010/2011 U.S. Academic Decathlon</w:t>
      </w:r>
    </w:p>
    <w:p>
      <w:pPr>
        <w:spacing w:line="242" w:lineRule="auto" w:before="273"/>
        <w:ind w:left="720" w:right="0" w:hanging="720"/>
        <w:jc w:val="left"/>
        <w:rPr>
          <w:sz w:val="24"/>
        </w:rPr>
      </w:pPr>
      <w:r>
        <w:rPr>
          <w:i/>
          <w:sz w:val="24"/>
        </w:rPr>
        <w:t>Ethics in the University: Reflections on Responsible Scholarship</w:t>
      </w:r>
      <w:r>
        <w:rPr>
          <w:sz w:val="24"/>
        </w:rPr>
        <w:t>, editor, Office of Research and Graduate</w:t>
      </w:r>
      <w:r>
        <w:rPr>
          <w:spacing w:val="-6"/>
          <w:sz w:val="24"/>
        </w:rPr>
        <w:t> </w:t>
      </w:r>
      <w:r>
        <w:rPr>
          <w:sz w:val="24"/>
        </w:rPr>
        <w:t>Studies,</w:t>
      </w:r>
      <w:r>
        <w:rPr>
          <w:spacing w:val="-6"/>
          <w:sz w:val="24"/>
        </w:rPr>
        <w:t> </w:t>
      </w:r>
      <w:r>
        <w:rPr>
          <w:sz w:val="24"/>
        </w:rPr>
        <w:t>University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Kansas</w:t>
      </w:r>
      <w:r>
        <w:rPr>
          <w:spacing w:val="-6"/>
          <w:sz w:val="24"/>
        </w:rPr>
        <w:t> </w:t>
      </w:r>
      <w:r>
        <w:rPr>
          <w:sz w:val="24"/>
        </w:rPr>
        <w:t>(December</w:t>
      </w:r>
      <w:r>
        <w:rPr>
          <w:spacing w:val="-6"/>
          <w:sz w:val="24"/>
        </w:rPr>
        <w:t> </w:t>
      </w:r>
      <w:r>
        <w:rPr>
          <w:sz w:val="24"/>
        </w:rPr>
        <w:t>2009)</w:t>
      </w:r>
      <w:r>
        <w:rPr>
          <w:spacing w:val="-6"/>
          <w:sz w:val="24"/>
        </w:rPr>
        <w:t> </w:t>
      </w:r>
      <w:hyperlink r:id="rId38">
        <w:r>
          <w:rPr>
            <w:color w:val="0000FF"/>
            <w:sz w:val="24"/>
            <w:u w:val="single" w:color="0000FF"/>
          </w:rPr>
          <w:t>http://hdl.handle.net/1808/6163</w:t>
        </w:r>
      </w:hyperlink>
    </w:p>
    <w:p>
      <w:pPr>
        <w:pStyle w:val="BodyText"/>
        <w:spacing w:line="247" w:lineRule="auto" w:before="273"/>
        <w:ind w:hanging="720"/>
      </w:pPr>
      <w:r>
        <w:rPr/>
        <w:t>“Comments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‘Lifting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Curse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Dimensionality:</w:t>
      </w:r>
      <w:r>
        <w:rPr>
          <w:spacing w:val="-1"/>
        </w:rPr>
        <w:t> </w:t>
      </w:r>
      <w:r>
        <w:rPr/>
        <w:t>Measures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Labor</w:t>
      </w:r>
      <w:r>
        <w:rPr>
          <w:spacing w:val="-1"/>
        </w:rPr>
        <w:t> </w:t>
      </w:r>
      <w:r>
        <w:rPr/>
        <w:t>Legislation</w:t>
      </w:r>
      <w:r>
        <w:rPr>
          <w:spacing w:val="-1"/>
        </w:rPr>
        <w:t> </w:t>
      </w:r>
      <w:r>
        <w:rPr/>
        <w:t>Climate in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States</w:t>
      </w:r>
      <w:r>
        <w:rPr>
          <w:spacing w:val="-1"/>
        </w:rPr>
        <w:t> </w:t>
      </w:r>
      <w:r>
        <w:rPr/>
        <w:t>During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Progressive</w:t>
      </w:r>
      <w:r>
        <w:rPr>
          <w:spacing w:val="-2"/>
        </w:rPr>
        <w:t> </w:t>
      </w:r>
      <w:r>
        <w:rPr/>
        <w:t>Era,”</w:t>
      </w:r>
      <w:r>
        <w:rPr>
          <w:spacing w:val="-1"/>
        </w:rPr>
        <w:t> </w:t>
      </w:r>
      <w:r>
        <w:rPr>
          <w:i/>
        </w:rPr>
        <w:t>Labor</w:t>
      </w:r>
      <w:r>
        <w:rPr>
          <w:i/>
          <w:spacing w:val="-1"/>
        </w:rPr>
        <w:t> </w:t>
      </w:r>
      <w:r>
        <w:rPr>
          <w:i/>
        </w:rPr>
        <w:t>History</w:t>
      </w:r>
      <w:r>
        <w:rPr>
          <w:i/>
          <w:spacing w:val="-1"/>
        </w:rPr>
        <w:t> </w:t>
      </w:r>
      <w:r>
        <w:rPr/>
        <w:t>50,</w:t>
      </w:r>
      <w:r>
        <w:rPr>
          <w:spacing w:val="-1"/>
        </w:rPr>
        <w:t> </w:t>
      </w:r>
      <w:r>
        <w:rPr/>
        <w:t>no.</w:t>
      </w:r>
      <w:r>
        <w:rPr>
          <w:spacing w:val="-1"/>
        </w:rPr>
        <w:t> </w:t>
      </w:r>
      <w:r>
        <w:rPr/>
        <w:t>3</w:t>
      </w:r>
      <w:r>
        <w:rPr>
          <w:spacing w:val="-1"/>
        </w:rPr>
        <w:t> </w:t>
      </w:r>
      <w:r>
        <w:rPr/>
        <w:t>(August</w:t>
      </w:r>
      <w:r>
        <w:rPr>
          <w:spacing w:val="-1"/>
        </w:rPr>
        <w:t> </w:t>
      </w:r>
      <w:r>
        <w:rPr/>
        <w:t>2009), 359-</w:t>
      </w:r>
      <w:r>
        <w:rPr>
          <w:spacing w:val="-5"/>
        </w:rPr>
        <w:t>63</w:t>
      </w:r>
    </w:p>
    <w:p>
      <w:pPr>
        <w:pStyle w:val="BodyText"/>
        <w:spacing w:line="237" w:lineRule="auto" w:before="269"/>
        <w:ind w:hanging="720"/>
      </w:pPr>
      <w:r>
        <w:rPr/>
        <w:t>“Increasing</w:t>
      </w:r>
      <w:r>
        <w:rPr>
          <w:spacing w:val="-3"/>
        </w:rPr>
        <w:t> </w:t>
      </w:r>
      <w:r>
        <w:rPr/>
        <w:t>Gender</w:t>
      </w:r>
      <w:r>
        <w:rPr>
          <w:spacing w:val="-3"/>
        </w:rPr>
        <w:t> </w:t>
      </w:r>
      <w:r>
        <w:rPr/>
        <w:t>Diversity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IT</w:t>
      </w:r>
      <w:r>
        <w:rPr>
          <w:spacing w:val="-3"/>
        </w:rPr>
        <w:t> </w:t>
      </w:r>
      <w:r>
        <w:rPr/>
        <w:t>Work</w:t>
      </w:r>
      <w:r>
        <w:rPr>
          <w:spacing w:val="-3"/>
        </w:rPr>
        <w:t> </w:t>
      </w:r>
      <w:r>
        <w:rPr/>
        <w:t>Force:</w:t>
      </w:r>
      <w:r>
        <w:rPr>
          <w:spacing w:val="-3"/>
        </w:rPr>
        <w:t> </w:t>
      </w:r>
      <w:r>
        <w:rPr/>
        <w:t>Want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increase</w:t>
      </w:r>
      <w:r>
        <w:rPr>
          <w:spacing w:val="-4"/>
        </w:rPr>
        <w:t> </w:t>
      </w:r>
      <w:r>
        <w:rPr/>
        <w:t>participation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women</w:t>
      </w:r>
      <w:r>
        <w:rPr>
          <w:spacing w:val="-3"/>
        </w:rPr>
        <w:t> </w:t>
      </w:r>
      <w:r>
        <w:rPr/>
        <w:t>in IT work? Change the work,” With Le Anne Coder, Ronald A Ash and Brandon R.</w:t>
      </w:r>
    </w:p>
    <w:p>
      <w:pPr>
        <w:spacing w:before="8"/>
        <w:ind w:left="720" w:right="0" w:firstLine="0"/>
        <w:jc w:val="left"/>
        <w:rPr>
          <w:sz w:val="24"/>
        </w:rPr>
      </w:pPr>
      <w:r>
        <w:rPr>
          <w:sz w:val="24"/>
        </w:rPr>
        <w:t>Dupont,</w:t>
      </w:r>
      <w:r>
        <w:rPr>
          <w:spacing w:val="-2"/>
          <w:sz w:val="24"/>
        </w:rPr>
        <w:t> </w:t>
      </w:r>
      <w:r>
        <w:rPr>
          <w:i/>
          <w:sz w:val="24"/>
        </w:rPr>
        <w:t>Communications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ACM</w:t>
      </w:r>
      <w:r>
        <w:rPr>
          <w:i/>
          <w:spacing w:val="-1"/>
          <w:sz w:val="24"/>
        </w:rPr>
        <w:t> </w:t>
      </w:r>
      <w:r>
        <w:rPr>
          <w:sz w:val="24"/>
        </w:rPr>
        <w:t>52,</w:t>
      </w:r>
      <w:r>
        <w:rPr>
          <w:spacing w:val="-1"/>
          <w:sz w:val="24"/>
        </w:rPr>
        <w:t> </w:t>
      </w:r>
      <w:r>
        <w:rPr>
          <w:sz w:val="24"/>
        </w:rPr>
        <w:t>no. 5</w:t>
      </w:r>
      <w:r>
        <w:rPr>
          <w:spacing w:val="-1"/>
          <w:sz w:val="24"/>
        </w:rPr>
        <w:t> </w:t>
      </w:r>
      <w:r>
        <w:rPr>
          <w:sz w:val="24"/>
        </w:rPr>
        <w:t>(May</w:t>
      </w:r>
      <w:r>
        <w:rPr>
          <w:spacing w:val="-1"/>
          <w:sz w:val="24"/>
        </w:rPr>
        <w:t> </w:t>
      </w:r>
      <w:r>
        <w:rPr>
          <w:sz w:val="24"/>
        </w:rPr>
        <w:t>2009), 25-</w:t>
      </w:r>
      <w:r>
        <w:rPr>
          <w:spacing w:val="-5"/>
          <w:sz w:val="24"/>
        </w:rPr>
        <w:t>27</w:t>
      </w:r>
    </w:p>
    <w:p>
      <w:pPr>
        <w:pStyle w:val="BodyText"/>
        <w:spacing w:before="271"/>
        <w:ind w:left="0"/>
      </w:pPr>
      <w:r>
        <w:rPr/>
        <w:t>“Slavery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Economics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U.S.</w:t>
      </w:r>
      <w:r>
        <w:rPr>
          <w:spacing w:val="-2"/>
        </w:rPr>
        <w:t> </w:t>
      </w:r>
      <w:r>
        <w:rPr/>
        <w:t>Civil</w:t>
      </w:r>
      <w:r>
        <w:rPr>
          <w:spacing w:val="-1"/>
        </w:rPr>
        <w:t> </w:t>
      </w:r>
      <w:r>
        <w:rPr/>
        <w:t>War,”</w:t>
      </w:r>
      <w:r>
        <w:rPr>
          <w:spacing w:val="-2"/>
        </w:rPr>
        <w:t> </w:t>
      </w:r>
      <w:r>
        <w:rPr/>
        <w:t>Resource</w:t>
      </w:r>
      <w:r>
        <w:rPr>
          <w:spacing w:val="-2"/>
        </w:rPr>
        <w:t> </w:t>
      </w:r>
      <w:r>
        <w:rPr/>
        <w:t>Guide,</w:t>
      </w:r>
      <w:r>
        <w:rPr>
          <w:spacing w:val="-1"/>
        </w:rPr>
        <w:t> </w:t>
      </w:r>
      <w:r>
        <w:rPr/>
        <w:t>prepared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>
          <w:spacing w:val="-2"/>
        </w:rPr>
        <w:t>2007/2008</w:t>
      </w:r>
    </w:p>
    <w:p>
      <w:pPr>
        <w:pStyle w:val="BodyText"/>
        <w:spacing w:before="8"/>
      </w:pPr>
      <w:r>
        <w:rPr/>
        <w:t>U.S.</w:t>
      </w:r>
      <w:r>
        <w:rPr>
          <w:spacing w:val="-3"/>
        </w:rPr>
        <w:t> </w:t>
      </w:r>
      <w:r>
        <w:rPr/>
        <w:t>Academic</w:t>
      </w:r>
      <w:r>
        <w:rPr>
          <w:spacing w:val="-2"/>
        </w:rPr>
        <w:t> Decathalon</w:t>
      </w:r>
    </w:p>
    <w:p>
      <w:pPr>
        <w:pStyle w:val="BodyText"/>
        <w:ind w:left="0"/>
      </w:pPr>
    </w:p>
    <w:p>
      <w:pPr>
        <w:pStyle w:val="BodyText"/>
        <w:spacing w:line="242" w:lineRule="auto"/>
        <w:ind w:right="72" w:hanging="720"/>
      </w:pPr>
      <w:r>
        <w:rPr/>
        <w:t>“Slave</w:t>
      </w:r>
      <w:r>
        <w:rPr>
          <w:spacing w:val="-5"/>
        </w:rPr>
        <w:t> </w:t>
      </w:r>
      <w:r>
        <w:rPr/>
        <w:t>Prices,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African</w:t>
      </w:r>
      <w:r>
        <w:rPr>
          <w:spacing w:val="-4"/>
        </w:rPr>
        <w:t> </w:t>
      </w:r>
      <w:r>
        <w:rPr/>
        <w:t>Slave</w:t>
      </w:r>
      <w:r>
        <w:rPr>
          <w:spacing w:val="-5"/>
        </w:rPr>
        <w:t> </w:t>
      </w:r>
      <w:r>
        <w:rPr/>
        <w:t>Trade,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Productivity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Eighteenth-Century</w:t>
      </w:r>
      <w:r>
        <w:rPr>
          <w:spacing w:val="-4"/>
        </w:rPr>
        <w:t> </w:t>
      </w:r>
      <w:r>
        <w:rPr/>
        <w:t>South</w:t>
      </w:r>
      <w:r>
        <w:rPr>
          <w:spacing w:val="-4"/>
        </w:rPr>
        <w:t> </w:t>
      </w:r>
      <w:r>
        <w:rPr/>
        <w:t>Carolina: A Reply,” with Peter C. Mancall and Thomas Weiss, </w:t>
      </w:r>
      <w:r>
        <w:rPr>
          <w:i/>
        </w:rPr>
        <w:t>Journal of Economic History </w:t>
      </w:r>
      <w:r>
        <w:rPr/>
        <w:t>66, no. 4 (Dec. 2006), 1066-71</w:t>
      </w:r>
    </w:p>
    <w:p>
      <w:pPr>
        <w:pStyle w:val="BodyText"/>
        <w:spacing w:line="242" w:lineRule="auto" w:before="272"/>
        <w:ind w:hanging="720"/>
      </w:pPr>
      <w:r>
        <w:rPr/>
        <w:t>“The</w:t>
      </w:r>
      <w:r>
        <w:rPr>
          <w:spacing w:val="-5"/>
        </w:rPr>
        <w:t> </w:t>
      </w:r>
      <w:r>
        <w:rPr/>
        <w:t>History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American</w:t>
      </w:r>
      <w:r>
        <w:rPr>
          <w:spacing w:val="-4"/>
        </w:rPr>
        <w:t> </w:t>
      </w:r>
      <w:r>
        <w:rPr/>
        <w:t>Labor</w:t>
      </w:r>
      <w:r>
        <w:rPr>
          <w:spacing w:val="-4"/>
        </w:rPr>
        <w:t> </w:t>
      </w:r>
      <w:r>
        <w:rPr/>
        <w:t>Market</w:t>
      </w:r>
      <w:r>
        <w:rPr>
          <w:spacing w:val="-4"/>
        </w:rPr>
        <w:t> </w:t>
      </w:r>
      <w:r>
        <w:rPr/>
        <w:t>Institutions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Outcomes,”</w:t>
      </w:r>
      <w:r>
        <w:rPr>
          <w:spacing w:val="-5"/>
        </w:rPr>
        <w:t> </w:t>
      </w:r>
      <w:r>
        <w:rPr/>
        <w:t>EH.Net</w:t>
      </w:r>
      <w:r>
        <w:rPr>
          <w:spacing w:val="-4"/>
        </w:rPr>
        <w:t> </w:t>
      </w:r>
      <w:r>
        <w:rPr/>
        <w:t>Encyclopedia, edited by Robert Whaples.</w:t>
      </w:r>
      <w:r>
        <w:rPr>
          <w:spacing w:val="40"/>
        </w:rPr>
        <w:t> </w:t>
      </w:r>
      <w:r>
        <w:rPr/>
        <w:t>January 16, 2006 URL: </w:t>
      </w:r>
      <w:hyperlink r:id="rId39">
        <w:r>
          <w:rPr>
            <w:spacing w:val="-2"/>
          </w:rPr>
          <w:t>http://eh.net/encyclopedia/article/Rosenbloom.LaborInst</w:t>
        </w:r>
      </w:hyperlink>
    </w:p>
    <w:p>
      <w:pPr>
        <w:spacing w:line="242" w:lineRule="auto" w:before="268"/>
        <w:ind w:left="720" w:right="0" w:hanging="720"/>
        <w:jc w:val="left"/>
        <w:rPr>
          <w:sz w:val="24"/>
        </w:rPr>
      </w:pPr>
      <w:r>
        <w:rPr>
          <w:sz w:val="24"/>
        </w:rPr>
        <w:t>“The Midwestern Labor Market and Its Integration into the National Market,” </w:t>
      </w:r>
      <w:r>
        <w:rPr>
          <w:i/>
          <w:sz w:val="24"/>
        </w:rPr>
        <w:t>The American Midwest: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Interpretive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Encyclopedia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Richard</w:t>
      </w:r>
      <w:r>
        <w:rPr>
          <w:spacing w:val="-5"/>
          <w:sz w:val="24"/>
        </w:rPr>
        <w:t> </w:t>
      </w:r>
      <w:r>
        <w:rPr>
          <w:sz w:val="24"/>
        </w:rPr>
        <w:t>Sisson,</w:t>
      </w:r>
      <w:r>
        <w:rPr>
          <w:spacing w:val="-5"/>
          <w:sz w:val="24"/>
        </w:rPr>
        <w:t> </w:t>
      </w:r>
      <w:r>
        <w:rPr>
          <w:sz w:val="24"/>
        </w:rPr>
        <w:t>Christian</w:t>
      </w:r>
      <w:r>
        <w:rPr>
          <w:spacing w:val="-5"/>
          <w:sz w:val="24"/>
        </w:rPr>
        <w:t> </w:t>
      </w:r>
      <w:r>
        <w:rPr>
          <w:sz w:val="24"/>
        </w:rPr>
        <w:t>Zacher,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Andrew Cayton, editors (Bloomington: Indiana University Press, 2006)</w:t>
      </w:r>
    </w:p>
    <w:p>
      <w:pPr>
        <w:pStyle w:val="BodyText"/>
        <w:spacing w:line="242" w:lineRule="auto" w:before="273"/>
        <w:ind w:hanging="720"/>
      </w:pPr>
      <w:r>
        <w:rPr/>
        <w:t>“Occupational</w:t>
      </w:r>
      <w:r>
        <w:rPr>
          <w:spacing w:val="-6"/>
        </w:rPr>
        <w:t> </w:t>
      </w:r>
      <w:r>
        <w:rPr/>
        <w:t>Personality</w:t>
      </w:r>
      <w:r>
        <w:rPr>
          <w:spacing w:val="-6"/>
        </w:rPr>
        <w:t> </w:t>
      </w:r>
      <w:r>
        <w:rPr/>
        <w:t>Characteristics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Established</w:t>
      </w:r>
      <w:r>
        <w:rPr>
          <w:spacing w:val="-6"/>
        </w:rPr>
        <w:t> </w:t>
      </w:r>
      <w:r>
        <w:rPr/>
        <w:t>Information</w:t>
      </w:r>
      <w:r>
        <w:rPr>
          <w:spacing w:val="-6"/>
        </w:rPr>
        <w:t> </w:t>
      </w:r>
      <w:r>
        <w:rPr/>
        <w:t>Technology</w:t>
      </w:r>
      <w:r>
        <w:rPr>
          <w:spacing w:val="-6"/>
        </w:rPr>
        <w:t> </w:t>
      </w:r>
      <w:r>
        <w:rPr/>
        <w:t>Professionals,” with Ronald Ash, LeAnne Coder, and Brandon Dupont, </w:t>
      </w:r>
      <w:r>
        <w:rPr>
          <w:i/>
        </w:rPr>
        <w:t>Encyclopedia of Gender and Information Technology</w:t>
      </w:r>
      <w:r>
        <w:rPr/>
        <w:t>, Eileen Trauth, editor (Hershey, PA: IDEA Group, 2006)</w:t>
      </w:r>
    </w:p>
    <w:p>
      <w:pPr>
        <w:pStyle w:val="BodyText"/>
        <w:spacing w:line="242" w:lineRule="auto" w:before="272"/>
        <w:ind w:hanging="720"/>
      </w:pPr>
      <w:r>
        <w:rPr/>
        <w:t>“Big</w:t>
      </w:r>
      <w:r>
        <w:rPr>
          <w:spacing w:val="-4"/>
        </w:rPr>
        <w:t> </w:t>
      </w:r>
      <w:r>
        <w:rPr/>
        <w:t>Five</w:t>
      </w:r>
      <w:r>
        <w:rPr>
          <w:spacing w:val="-5"/>
        </w:rPr>
        <w:t> </w:t>
      </w:r>
      <w:r>
        <w:rPr/>
        <w:t>Personality</w:t>
      </w:r>
      <w:r>
        <w:rPr>
          <w:spacing w:val="-4"/>
        </w:rPr>
        <w:t> </w:t>
      </w:r>
      <w:r>
        <w:rPr/>
        <w:t>Characteristics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Established</w:t>
      </w:r>
      <w:r>
        <w:rPr>
          <w:spacing w:val="-4"/>
        </w:rPr>
        <w:t> </w:t>
      </w:r>
      <w:r>
        <w:rPr/>
        <w:t>Information</w:t>
      </w:r>
      <w:r>
        <w:rPr>
          <w:spacing w:val="-4"/>
        </w:rPr>
        <w:t> </w:t>
      </w:r>
      <w:r>
        <w:rPr/>
        <w:t>Technology</w:t>
      </w:r>
      <w:r>
        <w:rPr>
          <w:spacing w:val="-4"/>
        </w:rPr>
        <w:t> </w:t>
      </w:r>
      <w:r>
        <w:rPr/>
        <w:t>Professionals,</w:t>
      </w:r>
      <w:r>
        <w:rPr>
          <w:spacing w:val="-4"/>
        </w:rPr>
        <w:t> </w:t>
      </w:r>
      <w:r>
        <w:rPr/>
        <w:t>with Ronald Ash, LeAnne Coder, and Brandon Dupont, </w:t>
      </w:r>
      <w:r>
        <w:rPr>
          <w:i/>
        </w:rPr>
        <w:t>Encyclopedia of Gender and Information Technology</w:t>
      </w:r>
      <w:r>
        <w:rPr/>
        <w:t>, Eileen Trauth, editor (Hershey, PA: IDEA Group, 2006)</w:t>
      </w:r>
    </w:p>
    <w:p>
      <w:pPr>
        <w:pStyle w:val="BodyText"/>
        <w:spacing w:after="0" w:line="242" w:lineRule="auto"/>
        <w:sectPr>
          <w:pgSz w:w="12240" w:h="15840"/>
          <w:pgMar w:header="727" w:footer="0" w:top="1340" w:bottom="280" w:left="1440" w:right="1440"/>
        </w:sectPr>
      </w:pPr>
    </w:p>
    <w:p>
      <w:pPr>
        <w:spacing w:line="242" w:lineRule="auto" w:before="80"/>
        <w:ind w:left="720" w:right="0" w:hanging="720"/>
        <w:jc w:val="left"/>
        <w:rPr>
          <w:sz w:val="24"/>
        </w:rPr>
      </w:pPr>
      <w:r>
        <w:rPr>
          <w:sz w:val="24"/>
        </w:rPr>
        <w:t>“The</w:t>
      </w:r>
      <w:r>
        <w:rPr>
          <w:spacing w:val="-4"/>
          <w:sz w:val="24"/>
        </w:rPr>
        <w:t> </w:t>
      </w:r>
      <w:r>
        <w:rPr>
          <w:sz w:val="24"/>
        </w:rPr>
        <w:t>Gender</w:t>
      </w:r>
      <w:r>
        <w:rPr>
          <w:spacing w:val="-3"/>
          <w:sz w:val="24"/>
        </w:rPr>
        <w:t> </w:t>
      </w:r>
      <w:r>
        <w:rPr>
          <w:sz w:val="24"/>
        </w:rPr>
        <w:t>Composition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Characteristics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IT</w:t>
      </w:r>
      <w:r>
        <w:rPr>
          <w:spacing w:val="-3"/>
          <w:sz w:val="24"/>
        </w:rPr>
        <w:t> </w:t>
      </w:r>
      <w:r>
        <w:rPr>
          <w:sz w:val="24"/>
        </w:rPr>
        <w:t>Workforce,”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Ronald</w:t>
      </w:r>
      <w:r>
        <w:rPr>
          <w:spacing w:val="-3"/>
          <w:sz w:val="24"/>
        </w:rPr>
        <w:t> </w:t>
      </w:r>
      <w:r>
        <w:rPr>
          <w:sz w:val="24"/>
        </w:rPr>
        <w:t>Ash,</w:t>
      </w:r>
      <w:r>
        <w:rPr>
          <w:spacing w:val="-3"/>
          <w:sz w:val="24"/>
        </w:rPr>
        <w:t> </w:t>
      </w:r>
      <w:r>
        <w:rPr>
          <w:sz w:val="24"/>
        </w:rPr>
        <w:t>LeAnne Coder, and Brandon Dupont, </w:t>
      </w:r>
      <w:r>
        <w:rPr>
          <w:i/>
          <w:sz w:val="24"/>
        </w:rPr>
        <w:t>Encyclopedia of Gender and Information Technology </w:t>
      </w:r>
      <w:r>
        <w:rPr>
          <w:sz w:val="24"/>
        </w:rPr>
        <w:t>, Eileen Trauth, editor (Hershey, PA: IDEA Group, 2006)</w:t>
      </w:r>
    </w:p>
    <w:p>
      <w:pPr>
        <w:pStyle w:val="BodyText"/>
        <w:spacing w:line="242" w:lineRule="auto" w:before="272"/>
        <w:ind w:hanging="720"/>
      </w:pPr>
      <w:r>
        <w:rPr/>
        <w:t>“The</w:t>
      </w:r>
      <w:r>
        <w:rPr>
          <w:spacing w:val="-4"/>
        </w:rPr>
        <w:t> </w:t>
      </w:r>
      <w:r>
        <w:rPr/>
        <w:t>Costs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Benefits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Growth:</w:t>
      </w:r>
      <w:r>
        <w:rPr>
          <w:spacing w:val="-3"/>
        </w:rPr>
        <w:t> </w:t>
      </w:r>
      <w:r>
        <w:rPr/>
        <w:t>Lawrence,</w:t>
      </w:r>
      <w:r>
        <w:rPr>
          <w:spacing w:val="-3"/>
        </w:rPr>
        <w:t> </w:t>
      </w:r>
      <w:r>
        <w:rPr/>
        <w:t>Kansas,</w:t>
      </w:r>
      <w:r>
        <w:rPr>
          <w:spacing w:val="-3"/>
        </w:rPr>
        <w:t> </w:t>
      </w:r>
      <w:r>
        <w:rPr/>
        <w:t>1990-2003,”</w:t>
      </w:r>
      <w:r>
        <w:rPr>
          <w:spacing w:val="-4"/>
        </w:rPr>
        <w:t> </w:t>
      </w:r>
      <w:r>
        <w:rPr>
          <w:i/>
        </w:rPr>
        <w:t>Kansas</w:t>
      </w:r>
      <w:r>
        <w:rPr>
          <w:i/>
          <w:spacing w:val="-3"/>
        </w:rPr>
        <w:t> </w:t>
      </w:r>
      <w:r>
        <w:rPr>
          <w:i/>
        </w:rPr>
        <w:t>Policy</w:t>
      </w:r>
      <w:r>
        <w:rPr>
          <w:i/>
          <w:spacing w:val="-4"/>
        </w:rPr>
        <w:t> </w:t>
      </w:r>
      <w:r>
        <w:rPr>
          <w:i/>
        </w:rPr>
        <w:t>Review</w:t>
      </w:r>
      <w:r>
        <w:rPr/>
        <w:t>,</w:t>
      </w:r>
      <w:r>
        <w:rPr>
          <w:spacing w:val="-3"/>
        </w:rPr>
        <w:t> </w:t>
      </w:r>
      <w:r>
        <w:rPr/>
        <w:t>27, no. 1 (Spring 2005) </w:t>
      </w:r>
      <w:hyperlink r:id="rId40">
        <w:r>
          <w:rPr>
            <w:color w:val="0000FF"/>
            <w:u w:val="single" w:color="0000FF"/>
          </w:rPr>
          <w:t>http://www.ku.edu/pri/publicat/kpr/kprV27N1/kprV27N1A3.shtml</w:t>
        </w:r>
      </w:hyperlink>
    </w:p>
    <w:p>
      <w:pPr>
        <w:pStyle w:val="BodyText"/>
        <w:spacing w:line="247" w:lineRule="auto" w:before="273"/>
        <w:ind w:hanging="720"/>
      </w:pPr>
      <w:r>
        <w:rPr/>
        <w:t>“How</w:t>
      </w:r>
      <w:r>
        <w:rPr>
          <w:spacing w:val="-3"/>
        </w:rPr>
        <w:t> </w:t>
      </w:r>
      <w:r>
        <w:rPr/>
        <w:t>Heavy?</w:t>
      </w:r>
      <w:r>
        <w:rPr>
          <w:spacing w:val="40"/>
        </w:rPr>
        <w:t> </w:t>
      </w:r>
      <w:r>
        <w:rPr/>
        <w:t>Assessing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Burden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Taxation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Kansas”,</w:t>
      </w:r>
      <w:r>
        <w:rPr>
          <w:spacing w:val="-4"/>
        </w:rPr>
        <w:t> </w:t>
      </w:r>
      <w:r>
        <w:rPr>
          <w:i/>
        </w:rPr>
        <w:t>Kansas</w:t>
      </w:r>
      <w:r>
        <w:rPr>
          <w:i/>
          <w:spacing w:val="-3"/>
        </w:rPr>
        <w:t> </w:t>
      </w:r>
      <w:r>
        <w:rPr>
          <w:i/>
        </w:rPr>
        <w:t>Policy</w:t>
      </w:r>
      <w:r>
        <w:rPr>
          <w:i/>
          <w:spacing w:val="-4"/>
        </w:rPr>
        <w:t> </w:t>
      </w:r>
      <w:r>
        <w:rPr>
          <w:i/>
        </w:rPr>
        <w:t>Review</w:t>
      </w:r>
      <w:r>
        <w:rPr>
          <w:i/>
          <w:spacing w:val="-3"/>
        </w:rPr>
        <w:t> </w:t>
      </w:r>
      <w:r>
        <w:rPr/>
        <w:t>26,</w:t>
      </w:r>
      <w:r>
        <w:rPr>
          <w:spacing w:val="-3"/>
        </w:rPr>
        <w:t> </w:t>
      </w:r>
      <w:r>
        <w:rPr/>
        <w:t>no.</w:t>
      </w:r>
      <w:r>
        <w:rPr>
          <w:spacing w:val="-3"/>
        </w:rPr>
        <w:t> </w:t>
      </w:r>
      <w:r>
        <w:rPr/>
        <w:t>2 (Fall 2004) </w:t>
      </w:r>
      <w:hyperlink r:id="rId41">
        <w:r>
          <w:rPr>
            <w:color w:val="0000FF"/>
            <w:u w:val="single" w:color="0000FF"/>
          </w:rPr>
          <w:t>http://www.ku.edu/pri/publicat/kpr/kprV26N2/kprV26N2A3.shtml</w:t>
        </w:r>
      </w:hyperlink>
    </w:p>
    <w:p>
      <w:pPr>
        <w:spacing w:line="247" w:lineRule="auto" w:before="262"/>
        <w:ind w:left="720" w:right="0" w:hanging="720"/>
        <w:jc w:val="left"/>
        <w:rPr>
          <w:sz w:val="24"/>
        </w:rPr>
      </w:pPr>
      <w:r>
        <w:rPr>
          <w:sz w:val="24"/>
        </w:rPr>
        <w:t>“Workforce,”</w:t>
      </w:r>
      <w:r>
        <w:rPr>
          <w:spacing w:val="-6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Brandon</w:t>
      </w:r>
      <w:r>
        <w:rPr>
          <w:spacing w:val="-5"/>
          <w:sz w:val="24"/>
        </w:rPr>
        <w:t> </w:t>
      </w:r>
      <w:r>
        <w:rPr>
          <w:sz w:val="24"/>
        </w:rPr>
        <w:t>Dupont,</w:t>
      </w:r>
      <w:r>
        <w:rPr>
          <w:spacing w:val="-6"/>
          <w:sz w:val="24"/>
        </w:rPr>
        <w:t> </w:t>
      </w:r>
      <w:r>
        <w:rPr>
          <w:i/>
          <w:sz w:val="24"/>
        </w:rPr>
        <w:t>Berkshire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Encyclopedia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Human-Computer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Interaction</w:t>
      </w:r>
      <w:r>
        <w:rPr>
          <w:sz w:val="24"/>
        </w:rPr>
        <w:t>, William Bainbridge, editor (Gt. Barrington, MA: Berkshire Publishing Group, 2004)</w:t>
      </w:r>
    </w:p>
    <w:p>
      <w:pPr>
        <w:pStyle w:val="BodyText"/>
        <w:spacing w:line="242" w:lineRule="auto" w:before="267"/>
        <w:ind w:right="39" w:hanging="720"/>
      </w:pPr>
      <w:r>
        <w:rPr/>
        <w:t>“Thinking</w:t>
      </w:r>
      <w:r>
        <w:rPr>
          <w:spacing w:val="-3"/>
        </w:rPr>
        <w:t> </w:t>
      </w:r>
      <w:r>
        <w:rPr/>
        <w:t>About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Future:</w:t>
      </w:r>
      <w:r>
        <w:rPr>
          <w:spacing w:val="-3"/>
        </w:rPr>
        <w:t> </w:t>
      </w:r>
      <w:r>
        <w:rPr/>
        <w:t>Education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Training</w:t>
      </w:r>
      <w:r>
        <w:rPr>
          <w:spacing w:val="-3"/>
        </w:rPr>
        <w:t> </w:t>
      </w:r>
      <w:r>
        <w:rPr/>
        <w:t>Needs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Workforce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Future,” </w:t>
      </w:r>
      <w:r>
        <w:rPr>
          <w:i/>
        </w:rPr>
        <w:t>Kansas Business and Economic Review </w:t>
      </w:r>
      <w:r>
        <w:rPr/>
        <w:t>25, no. 1 (2002); available on the internet at </w:t>
      </w:r>
      <w:hyperlink r:id="rId42">
        <w:r>
          <w:rPr>
            <w:color w:val="0000FF"/>
            <w:spacing w:val="-2"/>
            <w:u w:val="single" w:color="0000FF"/>
          </w:rPr>
          <w:t>http://www.ku.edu/pri/publicat/kbr/kberv25n1.pdf</w:t>
        </w:r>
      </w:hyperlink>
    </w:p>
    <w:p>
      <w:pPr>
        <w:pStyle w:val="BodyText"/>
        <w:spacing w:line="242" w:lineRule="auto" w:before="272"/>
        <w:ind w:right="332" w:hanging="720"/>
      </w:pPr>
      <w:r>
        <w:rPr/>
        <w:t>“Consumer</w:t>
      </w:r>
      <w:r>
        <w:rPr>
          <w:spacing w:val="-3"/>
        </w:rPr>
        <w:t> </w:t>
      </w:r>
      <w:r>
        <w:rPr/>
        <w:t>Demand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Digital</w:t>
      </w:r>
      <w:r>
        <w:rPr>
          <w:spacing w:val="-3"/>
        </w:rPr>
        <w:t> </w:t>
      </w:r>
      <w:r>
        <w:rPr/>
        <w:t>Video</w:t>
      </w:r>
      <w:r>
        <w:rPr>
          <w:spacing w:val="-3"/>
        </w:rPr>
        <w:t> </w:t>
      </w:r>
      <w:r>
        <w:rPr/>
        <w:t>Products,”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David</w:t>
      </w:r>
      <w:r>
        <w:rPr>
          <w:spacing w:val="-3"/>
        </w:rPr>
        <w:t> </w:t>
      </w:r>
      <w:r>
        <w:rPr/>
        <w:t>Burress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Pat</w:t>
      </w:r>
      <w:r>
        <w:rPr>
          <w:spacing w:val="-3"/>
        </w:rPr>
        <w:t> </w:t>
      </w:r>
      <w:r>
        <w:rPr/>
        <w:t>Oslund,</w:t>
      </w:r>
      <w:r>
        <w:rPr>
          <w:spacing w:val="-4"/>
        </w:rPr>
        <w:t> </w:t>
      </w:r>
      <w:r>
        <w:rPr>
          <w:i/>
        </w:rPr>
        <w:t>Kansas Business Review </w:t>
      </w:r>
      <w:r>
        <w:rPr/>
        <w:t>24, no. 2 (Fall 2001), pp. 5-18; available on the internet at </w:t>
      </w:r>
      <w:hyperlink r:id="rId43">
        <w:r>
          <w:rPr>
            <w:color w:val="0000FF"/>
            <w:spacing w:val="-2"/>
            <w:u w:val="single" w:color="0000FF"/>
          </w:rPr>
          <w:t>http://www.ku.edu/pri/publicat/kbr/kber2-1B.pdf</w:t>
        </w:r>
      </w:hyperlink>
    </w:p>
    <w:p>
      <w:pPr>
        <w:spacing w:line="247" w:lineRule="auto" w:before="268"/>
        <w:ind w:left="720" w:right="39" w:hanging="720"/>
        <w:jc w:val="left"/>
        <w:rPr>
          <w:sz w:val="24"/>
        </w:rPr>
      </w:pPr>
      <w:r>
        <w:rPr>
          <w:sz w:val="24"/>
        </w:rPr>
        <w:t>“Labor</w:t>
      </w:r>
      <w:r>
        <w:rPr>
          <w:spacing w:val="-3"/>
          <w:sz w:val="24"/>
        </w:rPr>
        <w:t> </w:t>
      </w:r>
      <w:r>
        <w:rPr>
          <w:sz w:val="24"/>
        </w:rPr>
        <w:t>Markets,”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i/>
          <w:sz w:val="24"/>
        </w:rPr>
        <w:t>Oxford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Companion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United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States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History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Paul</w:t>
      </w:r>
      <w:r>
        <w:rPr>
          <w:spacing w:val="-3"/>
          <w:sz w:val="24"/>
        </w:rPr>
        <w:t> </w:t>
      </w:r>
      <w:r>
        <w:rPr>
          <w:sz w:val="24"/>
        </w:rPr>
        <w:t>Boyer,</w:t>
      </w:r>
      <w:r>
        <w:rPr>
          <w:spacing w:val="-3"/>
          <w:sz w:val="24"/>
        </w:rPr>
        <w:t> </w:t>
      </w:r>
      <w:r>
        <w:rPr>
          <w:sz w:val="24"/>
        </w:rPr>
        <w:t>editor</w:t>
      </w:r>
      <w:r>
        <w:rPr>
          <w:spacing w:val="-3"/>
          <w:sz w:val="24"/>
        </w:rPr>
        <w:t> </w:t>
      </w:r>
      <w:r>
        <w:rPr>
          <w:sz w:val="24"/>
        </w:rPr>
        <w:t>(New</w:t>
      </w:r>
      <w:r>
        <w:rPr>
          <w:spacing w:val="-3"/>
          <w:sz w:val="24"/>
        </w:rPr>
        <w:t> </w:t>
      </w:r>
      <w:r>
        <w:rPr>
          <w:sz w:val="24"/>
        </w:rPr>
        <w:t>York: Oxford University Press, 2001)</w:t>
      </w:r>
    </w:p>
    <w:p>
      <w:pPr>
        <w:pStyle w:val="BodyText"/>
        <w:spacing w:line="242" w:lineRule="auto" w:before="267"/>
        <w:ind w:right="446" w:hanging="720"/>
      </w:pPr>
      <w:r>
        <w:rPr/>
        <w:t>“Labor Market Institutions and the Geographic Integration of Labor Markets in the Late Nineteenth-Century</w:t>
      </w:r>
      <w:r>
        <w:rPr>
          <w:spacing w:val="-4"/>
        </w:rPr>
        <w:t> </w:t>
      </w:r>
      <w:r>
        <w:rPr/>
        <w:t>United</w:t>
      </w:r>
      <w:r>
        <w:rPr>
          <w:spacing w:val="-4"/>
        </w:rPr>
        <w:t> </w:t>
      </w:r>
      <w:r>
        <w:rPr/>
        <w:t>States,”</w:t>
      </w:r>
      <w:r>
        <w:rPr>
          <w:spacing w:val="-5"/>
        </w:rPr>
        <w:t> </w:t>
      </w:r>
      <w:r>
        <w:rPr>
          <w:i/>
        </w:rPr>
        <w:t>Journal</w:t>
      </w:r>
      <w:r>
        <w:rPr>
          <w:i/>
          <w:spacing w:val="-4"/>
        </w:rPr>
        <w:t> </w:t>
      </w:r>
      <w:r>
        <w:rPr>
          <w:i/>
        </w:rPr>
        <w:t>of</w:t>
      </w:r>
      <w:r>
        <w:rPr>
          <w:i/>
          <w:spacing w:val="-4"/>
        </w:rPr>
        <w:t> </w:t>
      </w:r>
      <w:r>
        <w:rPr>
          <w:i/>
        </w:rPr>
        <w:t>Economic</w:t>
      </w:r>
      <w:r>
        <w:rPr>
          <w:i/>
          <w:spacing w:val="-5"/>
        </w:rPr>
        <w:t> </w:t>
      </w:r>
      <w:r>
        <w:rPr>
          <w:i/>
        </w:rPr>
        <w:t>History</w:t>
      </w:r>
      <w:r>
        <w:rPr>
          <w:i/>
          <w:spacing w:val="-4"/>
        </w:rPr>
        <w:t> </w:t>
      </w:r>
      <w:r>
        <w:rPr/>
        <w:t>50</w:t>
      </w:r>
      <w:r>
        <w:rPr>
          <w:spacing w:val="-4"/>
        </w:rPr>
        <w:t> </w:t>
      </w:r>
      <w:r>
        <w:rPr/>
        <w:t>(June</w:t>
      </w:r>
      <w:r>
        <w:rPr>
          <w:spacing w:val="-5"/>
        </w:rPr>
        <w:t> </w:t>
      </w:r>
      <w:r>
        <w:rPr/>
        <w:t>1990),</w:t>
      </w:r>
      <w:r>
        <w:rPr>
          <w:spacing w:val="-4"/>
        </w:rPr>
        <w:t> </w:t>
      </w:r>
      <w:r>
        <w:rPr/>
        <w:t>pp. </w:t>
      </w:r>
      <w:r>
        <w:rPr>
          <w:spacing w:val="-2"/>
        </w:rPr>
        <w:t>440-42</w:t>
      </w:r>
    </w:p>
    <w:p>
      <w:pPr>
        <w:pStyle w:val="BodyText"/>
        <w:spacing w:line="242" w:lineRule="auto" w:before="272"/>
        <w:ind w:hanging="720"/>
      </w:pPr>
      <w:r>
        <w:rPr/>
        <w:t>“Is</w:t>
      </w:r>
      <w:r>
        <w:rPr>
          <w:spacing w:val="-3"/>
        </w:rPr>
        <w:t> </w:t>
      </w:r>
      <w:r>
        <w:rPr/>
        <w:t>Wage</w:t>
      </w:r>
      <w:r>
        <w:rPr>
          <w:spacing w:val="-4"/>
        </w:rPr>
        <w:t> </w:t>
      </w:r>
      <w:r>
        <w:rPr/>
        <w:t>Rate</w:t>
      </w:r>
      <w:r>
        <w:rPr>
          <w:spacing w:val="-4"/>
        </w:rPr>
        <w:t> </w:t>
      </w:r>
      <w:r>
        <w:rPr/>
        <w:t>Dispersion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Good</w:t>
      </w:r>
      <w:r>
        <w:rPr>
          <w:spacing w:val="-3"/>
        </w:rPr>
        <w:t> </w:t>
      </w:r>
      <w:r>
        <w:rPr/>
        <w:t>Index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Labor</w:t>
      </w:r>
      <w:r>
        <w:rPr>
          <w:spacing w:val="-3"/>
        </w:rPr>
        <w:t> </w:t>
      </w:r>
      <w:r>
        <w:rPr/>
        <w:t>Market</w:t>
      </w:r>
      <w:r>
        <w:rPr>
          <w:spacing w:val="-3"/>
        </w:rPr>
        <w:t> </w:t>
      </w:r>
      <w:r>
        <w:rPr/>
        <w:t>Integration?</w:t>
      </w:r>
      <w:r>
        <w:rPr>
          <w:spacing w:val="40"/>
        </w:rPr>
        <w:t> </w:t>
      </w:r>
      <w:r>
        <w:rPr/>
        <w:t>A</w:t>
      </w:r>
      <w:r>
        <w:rPr>
          <w:spacing w:val="-3"/>
        </w:rPr>
        <w:t> </w:t>
      </w:r>
      <w:r>
        <w:rPr/>
        <w:t>Comment</w:t>
      </w:r>
      <w:r>
        <w:rPr>
          <w:spacing w:val="-3"/>
        </w:rPr>
        <w:t> </w:t>
      </w:r>
      <w:r>
        <w:rPr/>
        <w:t>on Rothenberg,” </w:t>
      </w:r>
      <w:r>
        <w:rPr>
          <w:i/>
        </w:rPr>
        <w:t>Journal of Economic History </w:t>
      </w:r>
      <w:r>
        <w:rPr/>
        <w:t>49 (March 1989), 166-69</w:t>
      </w:r>
    </w:p>
    <w:p>
      <w:pPr>
        <w:pStyle w:val="BodyText"/>
        <w:spacing w:line="242" w:lineRule="auto" w:before="273"/>
        <w:ind w:hanging="720"/>
      </w:pPr>
      <w:r>
        <w:rPr/>
        <w:t>“Straightening Out a Nonlinearity in the Dynamics of Labor and Capital Movements: A Comment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Dendrinos’</w:t>
      </w:r>
      <w:r>
        <w:rPr>
          <w:spacing w:val="-4"/>
        </w:rPr>
        <w:t> </w:t>
      </w:r>
      <w:r>
        <w:rPr/>
        <w:t>Model,”</w:t>
      </w:r>
      <w:r>
        <w:rPr>
          <w:spacing w:val="-5"/>
        </w:rPr>
        <w:t> </w:t>
      </w:r>
      <w:r>
        <w:rPr>
          <w:i/>
        </w:rPr>
        <w:t>Journal</w:t>
      </w:r>
      <w:r>
        <w:rPr>
          <w:i/>
          <w:spacing w:val="-4"/>
        </w:rPr>
        <w:t> </w:t>
      </w:r>
      <w:r>
        <w:rPr>
          <w:i/>
        </w:rPr>
        <w:t>of</w:t>
      </w:r>
      <w:r>
        <w:rPr>
          <w:i/>
          <w:spacing w:val="-4"/>
        </w:rPr>
        <w:t> </w:t>
      </w:r>
      <w:r>
        <w:rPr>
          <w:i/>
        </w:rPr>
        <w:t>Regional</w:t>
      </w:r>
      <w:r>
        <w:rPr>
          <w:i/>
          <w:spacing w:val="-4"/>
        </w:rPr>
        <w:t> </w:t>
      </w:r>
      <w:r>
        <w:rPr>
          <w:i/>
        </w:rPr>
        <w:t>Science</w:t>
      </w:r>
      <w:r>
        <w:rPr>
          <w:i/>
          <w:spacing w:val="-5"/>
        </w:rPr>
        <w:t> </w:t>
      </w:r>
      <w:r>
        <w:rPr/>
        <w:t>28</w:t>
      </w:r>
      <w:r>
        <w:rPr>
          <w:spacing w:val="-4"/>
        </w:rPr>
        <w:t> </w:t>
      </w:r>
      <w:r>
        <w:rPr/>
        <w:t>(1988),</w:t>
      </w:r>
      <w:r>
        <w:rPr>
          <w:spacing w:val="-4"/>
        </w:rPr>
        <w:t> </w:t>
      </w:r>
      <w:r>
        <w:rPr/>
        <w:t>579-80</w:t>
      </w:r>
    </w:p>
    <w:p>
      <w:pPr>
        <w:pStyle w:val="BodyText"/>
        <w:spacing w:before="2"/>
        <w:ind w:left="0"/>
      </w:pPr>
    </w:p>
    <w:p>
      <w:pPr>
        <w:pStyle w:val="BodyText"/>
        <w:ind w:left="0"/>
      </w:pPr>
      <w:r>
        <w:rPr>
          <w:u w:val="single"/>
        </w:rPr>
        <w:t>Research</w:t>
      </w:r>
      <w:r>
        <w:rPr>
          <w:spacing w:val="-4"/>
          <w:u w:val="single"/>
        </w:rPr>
        <w:t> </w:t>
      </w:r>
      <w:r>
        <w:rPr>
          <w:spacing w:val="-2"/>
          <w:u w:val="single"/>
        </w:rPr>
        <w:t>Reports</w:t>
      </w:r>
    </w:p>
    <w:p>
      <w:pPr>
        <w:pStyle w:val="BodyText"/>
        <w:ind w:left="0"/>
      </w:pPr>
    </w:p>
    <w:p>
      <w:pPr>
        <w:pStyle w:val="BodyText"/>
        <w:ind w:left="0"/>
      </w:pPr>
      <w:r>
        <w:rPr/>
        <w:t>"Reference</w:t>
      </w:r>
      <w:r>
        <w:rPr>
          <w:spacing w:val="-5"/>
        </w:rPr>
        <w:t> </w:t>
      </w:r>
      <w:r>
        <w:rPr/>
        <w:t>framework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assessing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scientific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socio-economic</w:t>
      </w:r>
      <w:r>
        <w:rPr>
          <w:spacing w:val="-3"/>
        </w:rPr>
        <w:t> </w:t>
      </w:r>
      <w:r>
        <w:rPr/>
        <w:t>impact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>
          <w:spacing w:val="-2"/>
        </w:rPr>
        <w:t>research,"</w:t>
      </w:r>
    </w:p>
    <w:p>
      <w:pPr>
        <w:pStyle w:val="BodyText"/>
        <w:spacing w:before="7"/>
      </w:pPr>
      <w:r>
        <w:rPr/>
        <w:t>OECD,</w:t>
      </w:r>
      <w:r>
        <w:rPr>
          <w:spacing w:val="-3"/>
        </w:rPr>
        <w:t> </w:t>
      </w:r>
      <w:r>
        <w:rPr/>
        <w:t>28</w:t>
      </w:r>
      <w:r>
        <w:rPr>
          <w:spacing w:val="-1"/>
        </w:rPr>
        <w:t> </w:t>
      </w:r>
      <w:r>
        <w:rPr/>
        <w:t>March,</w:t>
      </w:r>
      <w:r>
        <w:rPr>
          <w:spacing w:val="-1"/>
        </w:rPr>
        <w:t> </w:t>
      </w:r>
      <w:r>
        <w:rPr/>
        <w:t>2019 </w:t>
      </w:r>
      <w:r>
        <w:rPr>
          <w:spacing w:val="-2"/>
        </w:rPr>
        <w:t>https://doi.org/10.1787/23074957</w:t>
      </w:r>
    </w:p>
    <w:p>
      <w:pPr>
        <w:pStyle w:val="BodyText"/>
        <w:spacing w:line="242" w:lineRule="auto" w:before="271"/>
        <w:ind w:hanging="720"/>
      </w:pPr>
      <w:r>
        <w:rPr/>
        <w:t>“Final Report of the University of Kanas Initiative in Ethics Education in Science and Engineering,”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Dan</w:t>
      </w:r>
      <w:r>
        <w:rPr>
          <w:spacing w:val="-4"/>
        </w:rPr>
        <w:t> </w:t>
      </w:r>
      <w:r>
        <w:rPr/>
        <w:t>Bernstein,</w:t>
      </w:r>
      <w:r>
        <w:rPr>
          <w:spacing w:val="-4"/>
        </w:rPr>
        <w:t> </w:t>
      </w:r>
      <w:r>
        <w:rPr/>
        <w:t>Richard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George,</w:t>
      </w:r>
      <w:r>
        <w:rPr>
          <w:spacing w:val="-4"/>
        </w:rPr>
        <w:t> </w:t>
      </w:r>
      <w:r>
        <w:rPr/>
        <w:t>Douglas</w:t>
      </w:r>
      <w:r>
        <w:rPr>
          <w:spacing w:val="-4"/>
        </w:rPr>
        <w:t> </w:t>
      </w:r>
      <w:r>
        <w:rPr/>
        <w:t>May,</w:t>
      </w:r>
      <w:r>
        <w:rPr>
          <w:spacing w:val="-4"/>
        </w:rPr>
        <w:t> </w:t>
      </w:r>
      <w:r>
        <w:rPr/>
        <w:t>Steven</w:t>
      </w:r>
      <w:r>
        <w:rPr>
          <w:spacing w:val="-4"/>
        </w:rPr>
        <w:t> </w:t>
      </w:r>
      <w:r>
        <w:rPr/>
        <w:t>Starrett, Andy Anderegg and Matt Luth,, October 2010, &lt; </w:t>
      </w:r>
      <w:hyperlink r:id="rId44">
        <w:r>
          <w:rPr>
            <w:color w:val="0000FF"/>
            <w:u w:val="single" w:color="0000FF"/>
          </w:rPr>
          <w:t>http://hdl.handle.net/1808/6860</w:t>
        </w:r>
      </w:hyperlink>
      <w:r>
        <w:rPr>
          <w:color w:val="0000FF"/>
        </w:rPr>
        <w:t> </w:t>
      </w:r>
      <w:r>
        <w:rPr/>
        <w:t>&gt;</w:t>
      </w:r>
    </w:p>
    <w:p>
      <w:pPr>
        <w:pStyle w:val="BodyText"/>
        <w:spacing w:line="242" w:lineRule="auto" w:before="273"/>
        <w:ind w:hanging="720"/>
      </w:pPr>
      <w:r>
        <w:rPr/>
        <w:t>“A Survey of Alumni of the Entrepreneurship Program of Case Western Reserve University,” with</w:t>
      </w:r>
      <w:r>
        <w:rPr>
          <w:spacing w:val="-3"/>
        </w:rPr>
        <w:t> </w:t>
      </w:r>
      <w:r>
        <w:rPr/>
        <w:t>Don</w:t>
      </w:r>
      <w:r>
        <w:rPr>
          <w:spacing w:val="-3"/>
        </w:rPr>
        <w:t> </w:t>
      </w:r>
      <w:r>
        <w:rPr/>
        <w:t>Haider-Markel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Dane</w:t>
      </w:r>
      <w:r>
        <w:rPr>
          <w:spacing w:val="-4"/>
        </w:rPr>
        <w:t> </w:t>
      </w:r>
      <w:r>
        <w:rPr/>
        <w:t>Hanson,</w:t>
      </w:r>
      <w:r>
        <w:rPr>
          <w:spacing w:val="-3"/>
        </w:rPr>
        <w:t> </w:t>
      </w:r>
      <w:r>
        <w:rPr/>
        <w:t>Institute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Policy</w:t>
      </w:r>
      <w:r>
        <w:rPr>
          <w:spacing w:val="-3"/>
        </w:rPr>
        <w:t> </w:t>
      </w:r>
      <w:r>
        <w:rPr/>
        <w:t>&amp;</w:t>
      </w:r>
      <w:r>
        <w:rPr>
          <w:spacing w:val="-3"/>
        </w:rPr>
        <w:t> </w:t>
      </w:r>
      <w:r>
        <w:rPr/>
        <w:t>Social</w:t>
      </w:r>
      <w:r>
        <w:rPr>
          <w:spacing w:val="-3"/>
        </w:rPr>
        <w:t> </w:t>
      </w:r>
      <w:r>
        <w:rPr/>
        <w:t>Research</w:t>
      </w:r>
      <w:r>
        <w:rPr>
          <w:spacing w:val="-3"/>
        </w:rPr>
        <w:t> </w:t>
      </w:r>
      <w:r>
        <w:rPr/>
        <w:t>Report #278, March 2008</w:t>
      </w:r>
    </w:p>
    <w:p>
      <w:pPr>
        <w:pStyle w:val="BodyText"/>
        <w:spacing w:after="0" w:line="242" w:lineRule="auto"/>
        <w:sectPr>
          <w:pgSz w:w="12240" w:h="15840"/>
          <w:pgMar w:header="727" w:footer="0" w:top="1340" w:bottom="280" w:left="1440" w:right="1440"/>
        </w:sectPr>
      </w:pPr>
    </w:p>
    <w:p>
      <w:pPr>
        <w:pStyle w:val="BodyText"/>
        <w:spacing w:line="242" w:lineRule="auto" w:before="80"/>
        <w:ind w:right="39" w:hanging="720"/>
      </w:pPr>
      <w:r>
        <w:rPr/>
        <w:t>“The</w:t>
      </w:r>
      <w:r>
        <w:rPr>
          <w:spacing w:val="-5"/>
        </w:rPr>
        <w:t> </w:t>
      </w:r>
      <w:r>
        <w:rPr/>
        <w:t>Bioscience</w:t>
      </w:r>
      <w:r>
        <w:rPr>
          <w:spacing w:val="-5"/>
        </w:rPr>
        <w:t> </w:t>
      </w:r>
      <w:r>
        <w:rPr/>
        <w:t>Industry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Douglas</w:t>
      </w:r>
      <w:r>
        <w:rPr>
          <w:spacing w:val="-4"/>
        </w:rPr>
        <w:t> </w:t>
      </w:r>
      <w:r>
        <w:rPr/>
        <w:t>County: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Analysis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Impacts</w:t>
      </w:r>
      <w:r>
        <w:rPr>
          <w:spacing w:val="-4"/>
        </w:rPr>
        <w:t> </w:t>
      </w:r>
      <w:r>
        <w:rPr/>
        <w:t>Opportunities and Challenges,” with David Burress and Patricia Oslund, Policy Research Institute Report #273, October 2004 </w:t>
      </w:r>
      <w:hyperlink r:id="rId45">
        <w:r>
          <w:rPr>
            <w:color w:val="0000FF"/>
            <w:u w:val="single" w:color="0000FF"/>
          </w:rPr>
          <w:t>http://ipsr.ku.edu/resrep/pdf/m273.pdf</w:t>
        </w:r>
      </w:hyperlink>
    </w:p>
    <w:p>
      <w:pPr>
        <w:pStyle w:val="BodyText"/>
        <w:spacing w:line="242" w:lineRule="auto" w:before="272"/>
        <w:ind w:hanging="720"/>
      </w:pPr>
      <w:r>
        <w:rPr/>
        <w:t>“Greater</w:t>
      </w:r>
      <w:r>
        <w:rPr>
          <w:spacing w:val="-5"/>
        </w:rPr>
        <w:t> </w:t>
      </w:r>
      <w:r>
        <w:rPr/>
        <w:t>Kansas</w:t>
      </w:r>
      <w:r>
        <w:rPr>
          <w:spacing w:val="-5"/>
        </w:rPr>
        <w:t> </w:t>
      </w:r>
      <w:r>
        <w:rPr/>
        <w:t>City</w:t>
      </w:r>
      <w:r>
        <w:rPr>
          <w:spacing w:val="-5"/>
        </w:rPr>
        <w:t> </w:t>
      </w:r>
      <w:r>
        <w:rPr/>
        <w:t>Opportunities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Capacities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Technology-Based</w:t>
      </w:r>
      <w:r>
        <w:rPr>
          <w:spacing w:val="-5"/>
        </w:rPr>
        <w:t> </w:t>
      </w:r>
      <w:r>
        <w:rPr/>
        <w:t>Development,”</w:t>
      </w:r>
      <w:r>
        <w:rPr>
          <w:spacing w:val="-5"/>
        </w:rPr>
        <w:t> </w:t>
      </w:r>
      <w:r>
        <w:rPr/>
        <w:t>with David Burress, Policy Research Institute Report #270B, June 2004 </w:t>
      </w:r>
      <w:hyperlink r:id="rId46">
        <w:r>
          <w:rPr>
            <w:color w:val="0000FF"/>
            <w:spacing w:val="-2"/>
            <w:u w:val="single" w:color="0000FF"/>
          </w:rPr>
          <w:t>http://www.ipsr.ku.edu/resrep/KCEconomy/part2/</w:t>
        </w:r>
      </w:hyperlink>
    </w:p>
    <w:p>
      <w:pPr>
        <w:pStyle w:val="BodyText"/>
        <w:spacing w:line="242" w:lineRule="auto" w:before="273"/>
        <w:ind w:hanging="720"/>
      </w:pPr>
      <w:r>
        <w:rPr/>
        <w:t>“The Kansas City Economy: Performance, Innovation, and Resources for Future Economic Progress,” with David Burress and Sonia Manzoor,</w:t>
      </w:r>
      <w:r>
        <w:rPr>
          <w:spacing w:val="40"/>
        </w:rPr>
        <w:t> </w:t>
      </w:r>
      <w:r>
        <w:rPr/>
        <w:t>Policy Research Institute Report #270A,</w:t>
      </w:r>
      <w:r>
        <w:rPr>
          <w:spacing w:val="-10"/>
        </w:rPr>
        <w:t> </w:t>
      </w:r>
      <w:r>
        <w:rPr/>
        <w:t>January</w:t>
      </w:r>
      <w:r>
        <w:rPr>
          <w:spacing w:val="-10"/>
        </w:rPr>
        <w:t> </w:t>
      </w:r>
      <w:r>
        <w:rPr/>
        <w:t>20,</w:t>
      </w:r>
      <w:r>
        <w:rPr>
          <w:spacing w:val="-10"/>
        </w:rPr>
        <w:t> </w:t>
      </w:r>
      <w:r>
        <w:rPr/>
        <w:t>2004</w:t>
      </w:r>
      <w:r>
        <w:rPr>
          <w:spacing w:val="-10"/>
        </w:rPr>
        <w:t> </w:t>
      </w:r>
      <w:hyperlink r:id="rId47">
        <w:r>
          <w:rPr>
            <w:color w:val="0000FF"/>
            <w:u w:val="single" w:color="0000FF"/>
          </w:rPr>
          <w:t>http://www.ipsr.ku.edu/resrep/KCEconomy/KCCatalyst.pdf</w:t>
        </w:r>
      </w:hyperlink>
    </w:p>
    <w:p>
      <w:pPr>
        <w:pStyle w:val="BodyText"/>
        <w:spacing w:line="242" w:lineRule="auto" w:before="267"/>
        <w:ind w:hanging="720"/>
      </w:pPr>
      <w:r>
        <w:rPr/>
        <w:t>“Baseline</w:t>
      </w:r>
      <w:r>
        <w:rPr>
          <w:spacing w:val="-4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Impacts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ATP</w:t>
      </w:r>
      <w:r>
        <w:rPr>
          <w:spacing w:val="-3"/>
        </w:rPr>
        <w:t> </w:t>
      </w:r>
      <w:r>
        <w:rPr/>
        <w:t>Digital</w:t>
      </w:r>
      <w:r>
        <w:rPr>
          <w:spacing w:val="-3"/>
        </w:rPr>
        <w:t> </w:t>
      </w:r>
      <w:r>
        <w:rPr/>
        <w:t>Video</w:t>
      </w:r>
      <w:r>
        <w:rPr>
          <w:spacing w:val="-3"/>
        </w:rPr>
        <w:t> </w:t>
      </w:r>
      <w:r>
        <w:rPr/>
        <w:t>Program”</w:t>
      </w:r>
      <w:r>
        <w:rPr>
          <w:spacing w:val="-4"/>
        </w:rPr>
        <w:t> </w:t>
      </w:r>
      <w:r>
        <w:rPr/>
        <w:t>(With</w:t>
      </w:r>
      <w:r>
        <w:rPr>
          <w:spacing w:val="-3"/>
        </w:rPr>
        <w:t> </w:t>
      </w:r>
      <w:r>
        <w:rPr/>
        <w:t>David</w:t>
      </w:r>
      <w:r>
        <w:rPr>
          <w:spacing w:val="-3"/>
        </w:rPr>
        <w:t> </w:t>
      </w:r>
      <w:r>
        <w:rPr/>
        <w:t>Burress,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Pat Oslund), prepared for the National Institute of Standards and Technology’s Advanced Technology Program, December 2000 </w:t>
      </w:r>
      <w:hyperlink r:id="rId48">
        <w:r>
          <w:rPr>
            <w:color w:val="0000FF"/>
            <w:u w:val="single" w:color="0000FF"/>
          </w:rPr>
          <w:t>http://ipsr.ku.edu/resrep/pdf/m264e.pdf</w:t>
        </w:r>
      </w:hyperlink>
    </w:p>
    <w:p>
      <w:pPr>
        <w:pStyle w:val="BodyText"/>
        <w:spacing w:line="242" w:lineRule="auto" w:before="273"/>
        <w:ind w:hanging="720"/>
      </w:pPr>
      <w:r>
        <w:rPr/>
        <w:t>“Protocols for Measuring Economic Impacts of ATP’s Digital Video Program” (With David Burress, Pat Oslund, Robert Glass, Brian Harris, and Susan Mercer), prepared for the National</w:t>
      </w:r>
      <w:r>
        <w:rPr>
          <w:spacing w:val="-5"/>
        </w:rPr>
        <w:t> </w:t>
      </w:r>
      <w:r>
        <w:rPr/>
        <w:t>Institute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Standards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Technology’s</w:t>
      </w:r>
      <w:r>
        <w:rPr>
          <w:spacing w:val="-5"/>
        </w:rPr>
        <w:t> </w:t>
      </w:r>
      <w:r>
        <w:rPr/>
        <w:t>Advanced</w:t>
      </w:r>
      <w:r>
        <w:rPr>
          <w:spacing w:val="-5"/>
        </w:rPr>
        <w:t> </w:t>
      </w:r>
      <w:r>
        <w:rPr/>
        <w:t>Technology</w:t>
      </w:r>
      <w:r>
        <w:rPr>
          <w:spacing w:val="-5"/>
        </w:rPr>
        <w:t> </w:t>
      </w:r>
      <w:r>
        <w:rPr/>
        <w:t>Program,</w:t>
      </w:r>
      <w:r>
        <w:rPr>
          <w:spacing w:val="-5"/>
        </w:rPr>
        <w:t> </w:t>
      </w:r>
      <w:r>
        <w:rPr/>
        <w:t>June 2000 </w:t>
      </w:r>
      <w:hyperlink r:id="rId49">
        <w:r>
          <w:rPr>
            <w:color w:val="0000FF"/>
            <w:u w:val="single" w:color="0000FF"/>
          </w:rPr>
          <w:t>http://ipsr.ku.edu/resrep/pdf/m264d.pdf</w:t>
        </w:r>
      </w:hyperlink>
    </w:p>
    <w:p>
      <w:pPr>
        <w:pStyle w:val="BodyText"/>
        <w:spacing w:before="272"/>
        <w:ind w:right="68" w:hanging="720"/>
      </w:pPr>
      <w:r>
        <w:rPr/>
        <w:t>“Potential Pathways of Economic Impact for ATP’s Digital Video Program,” with David Burress,</w:t>
      </w:r>
      <w:r>
        <w:rPr>
          <w:spacing w:val="-3"/>
        </w:rPr>
        <w:t> </w:t>
      </w:r>
      <w:r>
        <w:rPr/>
        <w:t>Pat</w:t>
      </w:r>
      <w:r>
        <w:rPr>
          <w:spacing w:val="-3"/>
        </w:rPr>
        <w:t> </w:t>
      </w:r>
      <w:r>
        <w:rPr/>
        <w:t>Oslund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Susan</w:t>
      </w:r>
      <w:r>
        <w:rPr>
          <w:spacing w:val="-3"/>
        </w:rPr>
        <w:t> </w:t>
      </w:r>
      <w:r>
        <w:rPr/>
        <w:t>Mercer,</w:t>
      </w:r>
      <w:r>
        <w:rPr>
          <w:spacing w:val="-3"/>
        </w:rPr>
        <w:t> </w:t>
      </w:r>
      <w:r>
        <w:rPr/>
        <w:t>prepared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National</w:t>
      </w:r>
      <w:r>
        <w:rPr>
          <w:spacing w:val="-3"/>
        </w:rPr>
        <w:t> </w:t>
      </w:r>
      <w:r>
        <w:rPr/>
        <w:t>Institute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Standards and Technology’s Advanced Technology Program July 1999 </w:t>
      </w:r>
      <w:hyperlink r:id="rId50">
        <w:r>
          <w:rPr>
            <w:color w:val="0000FF"/>
            <w:spacing w:val="-2"/>
            <w:u w:val="single" w:color="0000FF"/>
          </w:rPr>
          <w:t>http://ipsr.ku.edu/resrep/pdf/m264b.pdf</w:t>
        </w:r>
      </w:hyperlink>
    </w:p>
    <w:p>
      <w:pPr>
        <w:pStyle w:val="BodyText"/>
        <w:spacing w:before="3"/>
        <w:ind w:left="0"/>
      </w:pPr>
    </w:p>
    <w:p>
      <w:pPr>
        <w:pStyle w:val="BodyText"/>
        <w:ind w:right="301" w:hanging="720"/>
      </w:pPr>
      <w:r>
        <w:rPr/>
        <w:t>“Study</w:t>
      </w:r>
      <w:r>
        <w:rPr>
          <w:spacing w:val="-3"/>
        </w:rPr>
        <w:t> </w:t>
      </w:r>
      <w:r>
        <w:rPr/>
        <w:t>Plan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Measuring</w:t>
      </w:r>
      <w:r>
        <w:rPr>
          <w:spacing w:val="-4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Impacts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ATP’s</w:t>
      </w:r>
      <w:r>
        <w:rPr>
          <w:spacing w:val="-3"/>
        </w:rPr>
        <w:t> </w:t>
      </w:r>
      <w:r>
        <w:rPr/>
        <w:t>Digital</w:t>
      </w:r>
      <w:r>
        <w:rPr>
          <w:spacing w:val="-4"/>
        </w:rPr>
        <w:t> </w:t>
      </w:r>
      <w:r>
        <w:rPr/>
        <w:t>Video</w:t>
      </w:r>
      <w:r>
        <w:rPr>
          <w:spacing w:val="-3"/>
        </w:rPr>
        <w:t> </w:t>
      </w:r>
      <w:r>
        <w:rPr/>
        <w:t>Program,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David Burress and Pat Oslund, prepared for the National Institute of Standards and Technology’s Advanced Technology Program, October 1999 </w:t>
      </w:r>
      <w:hyperlink r:id="rId51">
        <w:r>
          <w:rPr>
            <w:color w:val="0000FF"/>
            <w:spacing w:val="-2"/>
            <w:u w:val="single" w:color="0000FF"/>
          </w:rPr>
          <w:t>http://ipsr.ku.edu/resrep/pdf/m264c.pdf</w:t>
        </w:r>
      </w:hyperlink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2"/>
        <w:ind w:left="0"/>
      </w:pPr>
    </w:p>
    <w:p>
      <w:pPr>
        <w:pStyle w:val="BodyText"/>
        <w:ind w:left="0"/>
      </w:pPr>
      <w:r>
        <w:rPr>
          <w:u w:val="single"/>
        </w:rPr>
        <w:t>Data</w:t>
      </w:r>
      <w:r>
        <w:rPr>
          <w:spacing w:val="-2"/>
          <w:u w:val="single"/>
        </w:rPr>
        <w:t> </w:t>
      </w:r>
      <w:r>
        <w:rPr>
          <w:spacing w:val="-4"/>
          <w:u w:val="single"/>
        </w:rPr>
        <w:t>Sets</w:t>
      </w:r>
    </w:p>
    <w:p>
      <w:pPr>
        <w:pStyle w:val="BodyText"/>
        <w:ind w:left="0"/>
      </w:pPr>
    </w:p>
    <w:p>
      <w:pPr>
        <w:pStyle w:val="BodyText"/>
        <w:spacing w:line="242" w:lineRule="auto"/>
        <w:ind w:hanging="720"/>
      </w:pPr>
      <w:r>
        <w:rPr/>
        <w:t>“Research</w:t>
      </w:r>
      <w:r>
        <w:rPr>
          <w:spacing w:val="-7"/>
        </w:rPr>
        <w:t> </w:t>
      </w:r>
      <w:r>
        <w:rPr/>
        <w:t>Data</w:t>
      </w:r>
      <w:r>
        <w:rPr>
          <w:spacing w:val="-8"/>
        </w:rPr>
        <w:t> </w:t>
      </w:r>
      <w:r>
        <w:rPr/>
        <w:t>Sharing:</w:t>
      </w:r>
      <w:r>
        <w:rPr>
          <w:spacing w:val="-8"/>
        </w:rPr>
        <w:t> </w:t>
      </w:r>
      <w:r>
        <w:rPr/>
        <w:t>Behavior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Attitudes,</w:t>
      </w:r>
      <w:r>
        <w:rPr>
          <w:spacing w:val="-7"/>
        </w:rPr>
        <w:t> </w:t>
      </w:r>
      <w:r>
        <w:rPr/>
        <w:t>2018-2021” </w:t>
      </w:r>
      <w:r>
        <w:rPr>
          <w:color w:val="0000FF"/>
          <w:spacing w:val="-2"/>
          <w:u w:val="single" w:color="0000FF"/>
        </w:rPr>
        <w:t>https://doi.org/10.25380/iastate.24187698.v1</w:t>
      </w:r>
    </w:p>
    <w:p>
      <w:pPr>
        <w:pStyle w:val="BodyText"/>
        <w:spacing w:line="242" w:lineRule="auto" w:before="273"/>
        <w:ind w:right="220" w:hanging="720"/>
      </w:pPr>
      <w:r>
        <w:rPr/>
        <w:t>“Academic Chemistry Inputs and Outcomes Data” (with Donna K. Ginther, Ted P. Juhl, and Joseph</w:t>
      </w:r>
      <w:r>
        <w:rPr>
          <w:spacing w:val="-5"/>
        </w:rPr>
        <w:t> </w:t>
      </w:r>
      <w:r>
        <w:rPr/>
        <w:t>A.</w:t>
      </w:r>
      <w:r>
        <w:rPr>
          <w:spacing w:val="-5"/>
        </w:rPr>
        <w:t> </w:t>
      </w:r>
      <w:r>
        <w:rPr/>
        <w:t>Heppert),</w:t>
      </w:r>
      <w:r>
        <w:rPr>
          <w:spacing w:val="-5"/>
        </w:rPr>
        <w:t> </w:t>
      </w:r>
      <w:r>
        <w:rPr/>
        <w:t>17</w:t>
      </w:r>
      <w:r>
        <w:rPr>
          <w:spacing w:val="-5"/>
        </w:rPr>
        <w:t> </w:t>
      </w:r>
      <w:r>
        <w:rPr/>
        <w:t>July</w:t>
      </w:r>
      <w:r>
        <w:rPr>
          <w:spacing w:val="-5"/>
        </w:rPr>
        <w:t> </w:t>
      </w:r>
      <w:r>
        <w:rPr/>
        <w:t>2015,</w:t>
      </w:r>
      <w:r>
        <w:rPr>
          <w:spacing w:val="-6"/>
        </w:rPr>
        <w:t> </w:t>
      </w:r>
      <w:hyperlink r:id="rId52">
        <w:r>
          <w:rPr>
            <w:color w:val="0000FF"/>
            <w:u w:val="single" w:color="0000FF"/>
          </w:rPr>
          <w:t>http://dx.doi.org/10.17161/1808.18234</w:t>
        </w:r>
      </w:hyperlink>
      <w:r>
        <w:rPr>
          <w:color w:val="0000FF"/>
          <w:spacing w:val="-6"/>
        </w:rPr>
        <w:t> </w:t>
      </w:r>
      <w:r>
        <w:rPr/>
        <w:t>Deposited</w:t>
      </w:r>
      <w:r>
        <w:rPr>
          <w:spacing w:val="-5"/>
        </w:rPr>
        <w:t> </w:t>
      </w:r>
      <w:r>
        <w:rPr/>
        <w:t>in KU ScholarWorks </w:t>
      </w:r>
      <w:hyperlink r:id="rId53">
        <w:r>
          <w:rPr>
            <w:color w:val="0000FF"/>
            <w:u w:val="single" w:color="0000FF"/>
          </w:rPr>
          <w:t>http://hdl.handle.net/1808/18234</w:t>
        </w:r>
      </w:hyperlink>
      <w:r>
        <w:rPr>
          <w:color w:val="0000FF"/>
        </w:rPr>
        <w:t> </w:t>
      </w:r>
      <w:r>
        <w:rPr/>
        <w:t>.</w:t>
      </w:r>
    </w:p>
    <w:p>
      <w:pPr>
        <w:pStyle w:val="BodyText"/>
        <w:spacing w:line="242" w:lineRule="auto" w:before="273"/>
        <w:ind w:right="39" w:hanging="720"/>
      </w:pPr>
      <w:r>
        <w:rPr/>
        <w:t>“Professional</w:t>
      </w:r>
      <w:r>
        <w:rPr>
          <w:spacing w:val="-4"/>
        </w:rPr>
        <w:t> </w:t>
      </w:r>
      <w:r>
        <w:rPr/>
        <w:t>Worker</w:t>
      </w:r>
      <w:r>
        <w:rPr>
          <w:spacing w:val="-4"/>
        </w:rPr>
        <w:t> </w:t>
      </w:r>
      <w:r>
        <w:rPr/>
        <w:t>Career</w:t>
      </w:r>
      <w:r>
        <w:rPr>
          <w:spacing w:val="-4"/>
        </w:rPr>
        <w:t> </w:t>
      </w:r>
      <w:r>
        <w:rPr/>
        <w:t>Experience</w:t>
      </w:r>
      <w:r>
        <w:rPr>
          <w:spacing w:val="-5"/>
        </w:rPr>
        <w:t> </w:t>
      </w:r>
      <w:r>
        <w:rPr/>
        <w:t>Survey</w:t>
      </w:r>
      <w:r>
        <w:rPr>
          <w:spacing w:val="-4"/>
        </w:rPr>
        <w:t> </w:t>
      </w:r>
      <w:r>
        <w:rPr/>
        <w:t>(PWCES)</w:t>
      </w:r>
      <w:r>
        <w:rPr>
          <w:spacing w:val="-4"/>
        </w:rPr>
        <w:t> </w:t>
      </w:r>
      <w:r>
        <w:rPr/>
        <w:t>Data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Metadata</w:t>
      </w:r>
      <w:r>
        <w:rPr>
          <w:spacing w:val="-5"/>
        </w:rPr>
        <w:t> </w:t>
      </w:r>
      <w:r>
        <w:rPr/>
        <w:t>(with</w:t>
      </w:r>
      <w:r>
        <w:rPr>
          <w:spacing w:val="-4"/>
        </w:rPr>
        <w:t> </w:t>
      </w:r>
      <w:r>
        <w:rPr/>
        <w:t>Ronald A. Ash), October 6, 2009. Deposited with ICPSR (study no. 26782),</w:t>
      </w:r>
    </w:p>
    <w:p>
      <w:pPr>
        <w:pStyle w:val="BodyText"/>
        <w:spacing w:after="0" w:line="242" w:lineRule="auto"/>
        <w:sectPr>
          <w:pgSz w:w="12240" w:h="15840"/>
          <w:pgMar w:header="727" w:footer="0" w:top="1340" w:bottom="280" w:left="1440" w:right="1440"/>
        </w:sectPr>
      </w:pPr>
    </w:p>
    <w:p>
      <w:pPr>
        <w:pStyle w:val="BodyText"/>
        <w:spacing w:line="242" w:lineRule="auto" w:before="80"/>
      </w:pPr>
      <w:hyperlink r:id="rId54">
        <w:r>
          <w:rPr>
            <w:color w:val="0000FF"/>
            <w:u w:val="single" w:color="0000FF"/>
          </w:rPr>
          <w:t>http://dx.doi.org/10.3886/ICPSR26782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.Also</w:t>
        </w:r>
      </w:hyperlink>
      <w:r>
        <w:rPr>
          <w:color w:val="0000FF"/>
          <w:spacing w:val="-7"/>
        </w:rPr>
        <w:t> </w:t>
      </w:r>
      <w:r>
        <w:rPr/>
        <w:t>available</w:t>
      </w:r>
      <w:r>
        <w:rPr>
          <w:spacing w:val="-7"/>
        </w:rPr>
        <w:t> </w:t>
      </w:r>
      <w:r>
        <w:rPr/>
        <w:t>for</w:t>
      </w:r>
      <w:r>
        <w:rPr>
          <w:spacing w:val="-6"/>
        </w:rPr>
        <w:t> </w:t>
      </w:r>
      <w:r>
        <w:rPr/>
        <w:t>download</w:t>
      </w:r>
      <w:r>
        <w:rPr>
          <w:spacing w:val="-6"/>
        </w:rPr>
        <w:t> </w:t>
      </w:r>
      <w:r>
        <w:rPr/>
        <w:t>through:</w:t>
      </w:r>
      <w:r>
        <w:rPr>
          <w:spacing w:val="-6"/>
        </w:rPr>
        <w:t> </w:t>
      </w:r>
      <w:r>
        <w:rPr/>
        <w:t>KU ScholarWorks </w:t>
      </w:r>
      <w:hyperlink r:id="rId55">
        <w:r>
          <w:rPr>
            <w:color w:val="0000FF"/>
            <w:u w:val="single" w:color="0000FF"/>
          </w:rPr>
          <w:t>http://kuscholarworks.ku.edu/dspace/handle/1808/5491</w:t>
        </w:r>
        <w:r>
          <w:rPr/>
          <w:t>.</w:t>
        </w:r>
      </w:hyperlink>
    </w:p>
    <w:p>
      <w:pPr>
        <w:pStyle w:val="BodyText"/>
        <w:spacing w:line="247" w:lineRule="auto" w:before="272"/>
        <w:ind w:hanging="720"/>
      </w:pPr>
      <w:r>
        <w:rPr/>
        <w:t>“U.S., State by Industry Manufacturing Data, 1919-1939” (1999) </w:t>
      </w:r>
      <w:r>
        <w:rPr>
          <w:color w:val="0000FF"/>
          <w:spacing w:val="-2"/>
          <w:u w:val="single" w:color="0000FF"/>
        </w:rPr>
        <w:t>https://drive.google.com/drive/folders/1yC_JSAL_LzwfU8kKo3kd1PDGi2i6xWCp</w:t>
      </w:r>
    </w:p>
    <w:p>
      <w:pPr>
        <w:pStyle w:val="BodyText"/>
        <w:ind w:left="0"/>
      </w:pPr>
    </w:p>
    <w:p>
      <w:pPr>
        <w:pStyle w:val="BodyText"/>
        <w:spacing w:before="272"/>
        <w:ind w:left="0"/>
      </w:pPr>
    </w:p>
    <w:p>
      <w:pPr>
        <w:pStyle w:val="Heading1"/>
      </w:pPr>
      <w:r>
        <w:rPr/>
        <w:t>Working</w:t>
      </w:r>
      <w:r>
        <w:rPr>
          <w:spacing w:val="-1"/>
        </w:rPr>
        <w:t> </w:t>
      </w:r>
      <w:r>
        <w:rPr>
          <w:spacing w:val="-2"/>
        </w:rPr>
        <w:t>Papers</w:t>
      </w:r>
    </w:p>
    <w:p>
      <w:pPr>
        <w:pStyle w:val="BodyText"/>
        <w:ind w:left="0"/>
        <w:rPr>
          <w:b/>
        </w:rPr>
      </w:pPr>
    </w:p>
    <w:p>
      <w:pPr>
        <w:pStyle w:val="BodyText"/>
        <w:spacing w:line="242" w:lineRule="auto"/>
        <w:ind w:right="33" w:hanging="720"/>
      </w:pPr>
      <w:r>
        <w:rPr/>
        <w:t>“What Explains Science’s Expanded Reliance on Postdoctoral Researchers,” Photocopy, Iowa State</w:t>
      </w:r>
      <w:r>
        <w:rPr>
          <w:spacing w:val="-10"/>
        </w:rPr>
        <w:t> </w:t>
      </w:r>
      <w:r>
        <w:rPr/>
        <w:t>University,</w:t>
      </w:r>
      <w:r>
        <w:rPr>
          <w:spacing w:val="-10"/>
        </w:rPr>
        <w:t> </w:t>
      </w:r>
      <w:r>
        <w:rPr/>
        <w:t>September</w:t>
      </w:r>
      <w:r>
        <w:rPr>
          <w:spacing w:val="-10"/>
        </w:rPr>
        <w:t> </w:t>
      </w:r>
      <w:r>
        <w:rPr/>
        <w:t>2022.</w:t>
      </w:r>
      <w:r>
        <w:rPr>
          <w:spacing w:val="-10"/>
        </w:rPr>
        <w:t> </w:t>
      </w:r>
      <w:r>
        <w:rPr>
          <w:color w:val="0000FF"/>
          <w:u w:val="single" w:color="0000FF"/>
        </w:rPr>
        <w:t>https://dr.lib.iastate.edu/entities/publication/c20c90d9-</w:t>
      </w:r>
      <w:r>
        <w:rPr>
          <w:color w:val="0000FF"/>
        </w:rPr>
        <w:t> </w:t>
      </w:r>
      <w:r>
        <w:rPr>
          <w:color w:val="0000FF"/>
          <w:spacing w:val="-2"/>
          <w:u w:val="single" w:color="0000FF"/>
        </w:rPr>
        <w:t>8c85-4859-8f66-21487e696042</w:t>
      </w:r>
    </w:p>
    <w:p>
      <w:pPr>
        <w:pStyle w:val="BodyText"/>
        <w:spacing w:before="273"/>
        <w:ind w:left="0"/>
      </w:pPr>
      <w:r>
        <w:rPr/>
        <w:t>“Why</w:t>
      </w:r>
      <w:r>
        <w:rPr>
          <w:spacing w:val="-4"/>
        </w:rPr>
        <w:t> </w:t>
      </w:r>
      <w:r>
        <w:rPr/>
        <w:t>Do</w:t>
      </w:r>
      <w:r>
        <w:rPr>
          <w:spacing w:val="-1"/>
        </w:rPr>
        <w:t> </w:t>
      </w:r>
      <w:r>
        <w:rPr/>
        <w:t>Women</w:t>
      </w:r>
      <w:r>
        <w:rPr>
          <w:spacing w:val="-2"/>
        </w:rPr>
        <w:t> </w:t>
      </w:r>
      <w:r>
        <w:rPr/>
        <w:t>Leave</w:t>
      </w:r>
      <w:r>
        <w:rPr>
          <w:spacing w:val="-2"/>
        </w:rPr>
        <w:t> </w:t>
      </w:r>
      <w:r>
        <w:rPr/>
        <w:t>Computer</w:t>
      </w:r>
      <w:r>
        <w:rPr>
          <w:spacing w:val="-2"/>
        </w:rPr>
        <w:t> </w:t>
      </w:r>
      <w:r>
        <w:rPr/>
        <w:t>Science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Information</w:t>
      </w:r>
      <w:r>
        <w:rPr>
          <w:spacing w:val="-2"/>
        </w:rPr>
        <w:t> </w:t>
      </w:r>
      <w:r>
        <w:rPr/>
        <w:t>Technology</w:t>
      </w:r>
      <w:r>
        <w:rPr>
          <w:spacing w:val="-1"/>
        </w:rPr>
        <w:t> </w:t>
      </w:r>
      <w:r>
        <w:rPr/>
        <w:t>Jobs?”</w:t>
      </w:r>
      <w:r>
        <w:rPr>
          <w:spacing w:val="-3"/>
        </w:rPr>
        <w:t> </w:t>
      </w:r>
      <w:r>
        <w:rPr/>
        <w:t>with</w:t>
      </w:r>
      <w:r>
        <w:rPr>
          <w:spacing w:val="-1"/>
        </w:rPr>
        <w:t> </w:t>
      </w:r>
      <w:r>
        <w:rPr/>
        <w:t>Donna</w:t>
      </w:r>
      <w:r>
        <w:rPr>
          <w:spacing w:val="-2"/>
        </w:rPr>
        <w:t> </w:t>
      </w:r>
      <w:r>
        <w:rPr>
          <w:spacing w:val="-5"/>
        </w:rPr>
        <w:t>K.</w:t>
      </w:r>
    </w:p>
    <w:p>
      <w:pPr>
        <w:pStyle w:val="BodyText"/>
        <w:spacing w:before="7"/>
      </w:pPr>
      <w:r>
        <w:rPr/>
        <w:t>Ginther,</w:t>
      </w:r>
      <w:r>
        <w:rPr>
          <w:spacing w:val="-4"/>
        </w:rPr>
        <w:t> </w:t>
      </w:r>
      <w:r>
        <w:rPr/>
        <w:t>Photocopy</w:t>
      </w:r>
      <w:r>
        <w:rPr>
          <w:spacing w:val="-2"/>
        </w:rPr>
        <w:t> </w:t>
      </w:r>
      <w:r>
        <w:rPr/>
        <w:t>University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Kansas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Iowa</w:t>
      </w:r>
      <w:r>
        <w:rPr>
          <w:spacing w:val="-2"/>
        </w:rPr>
        <w:t> </w:t>
      </w:r>
      <w:r>
        <w:rPr/>
        <w:t>State</w:t>
      </w:r>
      <w:r>
        <w:rPr>
          <w:spacing w:val="-3"/>
        </w:rPr>
        <w:t> </w:t>
      </w:r>
      <w:r>
        <w:rPr/>
        <w:t>University,</w:t>
      </w:r>
      <w:r>
        <w:rPr>
          <w:spacing w:val="-2"/>
        </w:rPr>
        <w:t> </w:t>
      </w:r>
      <w:r>
        <w:rPr/>
        <w:t>December</w:t>
      </w:r>
      <w:r>
        <w:rPr>
          <w:spacing w:val="-1"/>
        </w:rPr>
        <w:t> </w:t>
      </w:r>
      <w:r>
        <w:rPr>
          <w:spacing w:val="-4"/>
        </w:rPr>
        <w:t>2015</w:t>
      </w:r>
    </w:p>
    <w:p>
      <w:pPr>
        <w:pStyle w:val="BodyText"/>
        <w:spacing w:line="247" w:lineRule="auto" w:before="271"/>
        <w:ind w:right="301" w:hanging="720"/>
      </w:pPr>
      <w:r>
        <w:rPr/>
        <w:t>“Measuring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Effects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Childbearing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Labor</w:t>
      </w:r>
      <w:r>
        <w:rPr>
          <w:spacing w:val="-3"/>
        </w:rPr>
        <w:t> </w:t>
      </w:r>
      <w:r>
        <w:rPr/>
        <w:t>Market</w:t>
      </w:r>
      <w:r>
        <w:rPr>
          <w:spacing w:val="-3"/>
        </w:rPr>
        <w:t> </w:t>
      </w:r>
      <w:r>
        <w:rPr/>
        <w:t>Outcomes,”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Joyce</w:t>
      </w:r>
      <w:r>
        <w:rPr>
          <w:spacing w:val="-4"/>
        </w:rPr>
        <w:t> </w:t>
      </w:r>
      <w:r>
        <w:rPr/>
        <w:t>P.</w:t>
      </w:r>
      <w:r>
        <w:rPr>
          <w:spacing w:val="-3"/>
        </w:rPr>
        <w:t> </w:t>
      </w:r>
      <w:r>
        <w:rPr/>
        <w:t>Jacobsen and James Wishart Pearce, III, Photocopy, Wesleyan University, June 2005</w:t>
      </w:r>
    </w:p>
    <w:p>
      <w:pPr>
        <w:pStyle w:val="BodyText"/>
        <w:spacing w:line="242" w:lineRule="auto" w:before="267"/>
        <w:ind w:right="39" w:hanging="720"/>
      </w:pPr>
      <w:r>
        <w:rPr/>
        <w:t>“Estimates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Deerskin</w:t>
      </w:r>
      <w:r>
        <w:rPr>
          <w:spacing w:val="-3"/>
        </w:rPr>
        <w:t> </w:t>
      </w:r>
      <w:r>
        <w:rPr/>
        <w:t>Exports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Lower</w:t>
      </w:r>
      <w:r>
        <w:rPr>
          <w:spacing w:val="-3"/>
        </w:rPr>
        <w:t> </w:t>
      </w:r>
      <w:r>
        <w:rPr/>
        <w:t>South,</w:t>
      </w:r>
      <w:r>
        <w:rPr>
          <w:spacing w:val="-3"/>
        </w:rPr>
        <w:t> </w:t>
      </w:r>
      <w:r>
        <w:rPr/>
        <w:t>1699-1807,”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Peter</w:t>
      </w:r>
      <w:r>
        <w:rPr>
          <w:spacing w:val="-3"/>
        </w:rPr>
        <w:t> </w:t>
      </w:r>
      <w:r>
        <w:rPr/>
        <w:t>C.</w:t>
      </w:r>
      <w:r>
        <w:rPr>
          <w:spacing w:val="-3"/>
        </w:rPr>
        <w:t> </w:t>
      </w:r>
      <w:r>
        <w:rPr/>
        <w:t>Mancall</w:t>
      </w:r>
      <w:r>
        <w:rPr>
          <w:spacing w:val="-3"/>
        </w:rPr>
        <w:t> </w:t>
      </w:r>
      <w:r>
        <w:rPr/>
        <w:t>and Thomas Weiss, Photocopy, University of Kansas, January 2003</w:t>
      </w:r>
    </w:p>
    <w:p>
      <w:pPr>
        <w:pStyle w:val="BodyText"/>
        <w:spacing w:line="242" w:lineRule="auto" w:before="273"/>
        <w:ind w:hanging="720"/>
      </w:pPr>
      <w:r>
        <w:rPr/>
        <w:t>“Measuring</w:t>
      </w:r>
      <w:r>
        <w:rPr>
          <w:spacing w:val="-4"/>
        </w:rPr>
        <w:t> </w:t>
      </w:r>
      <w:r>
        <w:rPr/>
        <w:t>Indigenous</w:t>
      </w:r>
      <w:r>
        <w:rPr>
          <w:spacing w:val="-4"/>
        </w:rPr>
        <w:t> </w:t>
      </w:r>
      <w:r>
        <w:rPr/>
        <w:t>Economies:</w:t>
      </w:r>
      <w:r>
        <w:rPr>
          <w:spacing w:val="-4"/>
        </w:rPr>
        <w:t> </w:t>
      </w:r>
      <w:r>
        <w:rPr/>
        <w:t>Quantitative</w:t>
      </w:r>
      <w:r>
        <w:rPr>
          <w:spacing w:val="-5"/>
        </w:rPr>
        <w:t> </w:t>
      </w:r>
      <w:r>
        <w:rPr/>
        <w:t>Estimates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Carolinas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Georgia</w:t>
      </w:r>
      <w:r>
        <w:rPr>
          <w:spacing w:val="-5"/>
        </w:rPr>
        <w:t> </w:t>
      </w:r>
      <w:r>
        <w:rPr/>
        <w:t>during the Eighteenth Century,” with Thomas Weiss and Peter C. Mancall, Photocopy, University of Kansas, December 2000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6"/>
        <w:ind w:left="0"/>
      </w:pPr>
    </w:p>
    <w:p>
      <w:pPr>
        <w:pStyle w:val="Heading1"/>
      </w:pPr>
      <w:r>
        <w:rPr/>
        <w:t>Fellowships,</w:t>
      </w:r>
      <w:r>
        <w:rPr>
          <w:spacing w:val="-3"/>
        </w:rPr>
        <w:t> </w:t>
      </w:r>
      <w:r>
        <w:rPr/>
        <w:t>Grants,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Research</w:t>
      </w:r>
      <w:r>
        <w:rPr>
          <w:spacing w:val="-2"/>
        </w:rPr>
        <w:t> Contracts</w:t>
      </w:r>
    </w:p>
    <w:p>
      <w:pPr>
        <w:pStyle w:val="BodyText"/>
        <w:ind w:left="0"/>
        <w:rPr>
          <w:b/>
        </w:rPr>
      </w:pPr>
    </w:p>
    <w:p>
      <w:pPr>
        <w:pStyle w:val="BodyText"/>
        <w:spacing w:line="242" w:lineRule="auto"/>
        <w:ind w:hanging="720"/>
      </w:pPr>
      <w:r>
        <w:rPr/>
        <w:t>National</w:t>
      </w:r>
      <w:r>
        <w:rPr>
          <w:spacing w:val="-4"/>
        </w:rPr>
        <w:t> </w:t>
      </w:r>
      <w:r>
        <w:rPr/>
        <w:t>Science</w:t>
      </w:r>
      <w:r>
        <w:rPr>
          <w:spacing w:val="-5"/>
        </w:rPr>
        <w:t> </w:t>
      </w:r>
      <w:r>
        <w:rPr/>
        <w:t>Foundation,</w:t>
      </w:r>
      <w:r>
        <w:rPr>
          <w:spacing w:val="-4"/>
        </w:rPr>
        <w:t> </w:t>
      </w:r>
      <w:r>
        <w:rPr/>
        <w:t>Award</w:t>
      </w:r>
      <w:r>
        <w:rPr>
          <w:spacing w:val="-4"/>
        </w:rPr>
        <w:t> </w:t>
      </w:r>
      <w:r>
        <w:rPr/>
        <w:t>SMA-1854850,</w:t>
      </w:r>
      <w:r>
        <w:rPr>
          <w:spacing w:val="-4"/>
        </w:rPr>
        <w:t> </w:t>
      </w:r>
      <w:r>
        <w:rPr/>
        <w:t>“Collaborative</w:t>
      </w:r>
      <w:r>
        <w:rPr>
          <w:spacing w:val="-5"/>
        </w:rPr>
        <w:t> </w:t>
      </w:r>
      <w:r>
        <w:rPr/>
        <w:t>Research: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Effects</w:t>
      </w:r>
      <w:r>
        <w:rPr>
          <w:spacing w:val="-4"/>
        </w:rPr>
        <w:t> </w:t>
      </w:r>
      <w:r>
        <w:rPr/>
        <w:t>of State Disinvestment in Higher Education on Research Quality and Returns to Scale in Science Funding,” PI, June 2019 – May 2022. Amount of Grant: $313,624</w:t>
      </w:r>
    </w:p>
    <w:p>
      <w:pPr>
        <w:pStyle w:val="BodyText"/>
        <w:spacing w:line="247" w:lineRule="auto" w:before="268"/>
        <w:ind w:hanging="720"/>
      </w:pPr>
      <w:r>
        <w:rPr/>
        <w:t>National</w:t>
      </w:r>
      <w:r>
        <w:rPr>
          <w:spacing w:val="-5"/>
        </w:rPr>
        <w:t> </w:t>
      </w:r>
      <w:r>
        <w:rPr/>
        <w:t>Science</w:t>
      </w:r>
      <w:r>
        <w:rPr>
          <w:spacing w:val="-6"/>
        </w:rPr>
        <w:t> </w:t>
      </w:r>
      <w:r>
        <w:rPr/>
        <w:t>Foundation,</w:t>
      </w:r>
      <w:r>
        <w:rPr>
          <w:spacing w:val="-5"/>
        </w:rPr>
        <w:t> </w:t>
      </w:r>
      <w:r>
        <w:rPr/>
        <w:t>Award</w:t>
      </w:r>
      <w:r>
        <w:rPr>
          <w:spacing w:val="-5"/>
        </w:rPr>
        <w:t> </w:t>
      </w:r>
      <w:r>
        <w:rPr/>
        <w:t>SMA-1823496,</w:t>
      </w:r>
      <w:r>
        <w:rPr>
          <w:spacing w:val="-5"/>
        </w:rPr>
        <w:t> </w:t>
      </w:r>
      <w:r>
        <w:rPr/>
        <w:t>“EAGER:</w:t>
      </w:r>
      <w:r>
        <w:rPr>
          <w:spacing w:val="-5"/>
        </w:rPr>
        <w:t> </w:t>
      </w:r>
      <w:r>
        <w:rPr/>
        <w:t>Implementing</w:t>
      </w:r>
      <w:r>
        <w:rPr>
          <w:spacing w:val="-5"/>
        </w:rPr>
        <w:t> </w:t>
      </w:r>
      <w:r>
        <w:rPr/>
        <w:t>Effective</w:t>
      </w:r>
      <w:r>
        <w:rPr>
          <w:spacing w:val="-6"/>
        </w:rPr>
        <w:t> </w:t>
      </w:r>
      <w:r>
        <w:rPr/>
        <w:t>Sharing of Research Data,” PI, May 2018-April 2020.</w:t>
      </w:r>
      <w:r>
        <w:rPr>
          <w:spacing w:val="40"/>
        </w:rPr>
        <w:t> </w:t>
      </w:r>
      <w:r>
        <w:rPr/>
        <w:t>Amount of Grant: $229,318.</w:t>
      </w:r>
    </w:p>
    <w:p>
      <w:pPr>
        <w:pStyle w:val="BodyText"/>
        <w:spacing w:line="242" w:lineRule="auto" w:before="266"/>
        <w:ind w:hanging="720"/>
      </w:pPr>
      <w:r>
        <w:rPr/>
        <w:t>National Science Foundation, Award SMA-1631421, “SciSIP-NIH Workshop Promoting Research,</w:t>
      </w:r>
      <w:r>
        <w:rPr>
          <w:spacing w:val="-4"/>
        </w:rPr>
        <w:t> </w:t>
      </w:r>
      <w:r>
        <w:rPr/>
        <w:t>Collaboration,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Data</w:t>
      </w:r>
      <w:r>
        <w:rPr>
          <w:spacing w:val="-5"/>
        </w:rPr>
        <w:t> </w:t>
      </w:r>
      <w:r>
        <w:rPr/>
        <w:t>Sharing,”</w:t>
      </w:r>
      <w:r>
        <w:rPr>
          <w:spacing w:val="-5"/>
        </w:rPr>
        <w:t> </w:t>
      </w:r>
      <w:r>
        <w:rPr/>
        <w:t>PI,</w:t>
      </w:r>
      <w:r>
        <w:rPr>
          <w:spacing w:val="-4"/>
        </w:rPr>
        <w:t> </w:t>
      </w:r>
      <w:r>
        <w:rPr/>
        <w:t>March</w:t>
      </w:r>
      <w:r>
        <w:rPr>
          <w:spacing w:val="-4"/>
        </w:rPr>
        <w:t> </w:t>
      </w:r>
      <w:r>
        <w:rPr/>
        <w:t>2016-March</w:t>
      </w:r>
      <w:r>
        <w:rPr>
          <w:spacing w:val="-4"/>
        </w:rPr>
        <w:t> </w:t>
      </w:r>
      <w:r>
        <w:rPr/>
        <w:t>2017.</w:t>
      </w:r>
      <w:r>
        <w:rPr>
          <w:spacing w:val="40"/>
        </w:rPr>
        <w:t> </w:t>
      </w:r>
      <w:r>
        <w:rPr/>
        <w:t>Amount</w:t>
      </w:r>
      <w:r>
        <w:rPr>
          <w:spacing w:val="-4"/>
        </w:rPr>
        <w:t> </w:t>
      </w:r>
      <w:r>
        <w:rPr/>
        <w:t>of Grant: $19,432.</w:t>
      </w:r>
    </w:p>
    <w:p>
      <w:pPr>
        <w:pStyle w:val="BodyText"/>
        <w:spacing w:line="242" w:lineRule="auto" w:before="273"/>
        <w:ind w:right="39" w:hanging="720"/>
      </w:pPr>
      <w:r>
        <w:rPr/>
        <w:t>National Science Foundation, Award SMA-1547513. “Collaborative Research: EAGER: Automating</w:t>
      </w:r>
      <w:r>
        <w:rPr>
          <w:spacing w:val="-4"/>
        </w:rPr>
        <w:t> </w:t>
      </w:r>
      <w:r>
        <w:rPr/>
        <w:t>HERD</w:t>
      </w:r>
      <w:r>
        <w:rPr>
          <w:spacing w:val="-4"/>
        </w:rPr>
        <w:t> </w:t>
      </w:r>
      <w:r>
        <w:rPr/>
        <w:t>Reporting</w:t>
      </w:r>
      <w:r>
        <w:rPr>
          <w:spacing w:val="-4"/>
        </w:rPr>
        <w:t> </w:t>
      </w:r>
      <w:r>
        <w:rPr/>
        <w:t>Using</w:t>
      </w:r>
      <w:r>
        <w:rPr>
          <w:spacing w:val="-4"/>
        </w:rPr>
        <w:t> </w:t>
      </w:r>
      <w:r>
        <w:rPr/>
        <w:t>Machine</w:t>
      </w:r>
      <w:r>
        <w:rPr>
          <w:spacing w:val="-5"/>
        </w:rPr>
        <w:t> </w:t>
      </w:r>
      <w:r>
        <w:rPr/>
        <w:t>Learning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Administrative</w:t>
      </w:r>
      <w:r>
        <w:rPr>
          <w:spacing w:val="-5"/>
        </w:rPr>
        <w:t> </w:t>
      </w:r>
      <w:r>
        <w:rPr/>
        <w:t>Data.”</w:t>
      </w:r>
      <w:r>
        <w:rPr>
          <w:spacing w:val="-5"/>
        </w:rPr>
        <w:t> </w:t>
      </w:r>
      <w:r>
        <w:rPr/>
        <w:t>PI. Amount of grant: $33,357 6/2015-5/2017</w:t>
      </w:r>
    </w:p>
    <w:p>
      <w:pPr>
        <w:pStyle w:val="BodyText"/>
        <w:spacing w:after="0" w:line="242" w:lineRule="auto"/>
        <w:sectPr>
          <w:pgSz w:w="12240" w:h="15840"/>
          <w:pgMar w:header="727" w:footer="0" w:top="1340" w:bottom="280" w:left="1440" w:right="1440"/>
        </w:sectPr>
      </w:pPr>
    </w:p>
    <w:p>
      <w:pPr>
        <w:pStyle w:val="BodyText"/>
        <w:spacing w:line="237" w:lineRule="auto" w:before="82"/>
        <w:ind w:hanging="720"/>
      </w:pPr>
      <w:r>
        <w:rPr/>
        <w:t>Alfred P. Sloan Foundation. "Gender Differences in Computer Science and Information Technology</w:t>
      </w:r>
      <w:r>
        <w:rPr>
          <w:spacing w:val="-3"/>
        </w:rPr>
        <w:t> </w:t>
      </w:r>
      <w:r>
        <w:rPr/>
        <w:t>Majors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Career."</w:t>
      </w:r>
      <w:r>
        <w:rPr>
          <w:spacing w:val="-3"/>
        </w:rPr>
        <w:t> </w:t>
      </w:r>
      <w:r>
        <w:rPr/>
        <w:t>Co-PI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Donna</w:t>
      </w:r>
      <w:r>
        <w:rPr>
          <w:spacing w:val="-4"/>
        </w:rPr>
        <w:t> </w:t>
      </w:r>
      <w:r>
        <w:rPr/>
        <w:t>K.</w:t>
      </w:r>
      <w:r>
        <w:rPr>
          <w:spacing w:val="-3"/>
        </w:rPr>
        <w:t> </w:t>
      </w:r>
      <w:r>
        <w:rPr/>
        <w:t>Ginther</w:t>
      </w:r>
      <w:r>
        <w:rPr>
          <w:spacing w:val="-4"/>
        </w:rPr>
        <w:t> </w:t>
      </w:r>
      <w:r>
        <w:rPr/>
        <w:t>(PI).</w:t>
      </w:r>
      <w:r>
        <w:rPr>
          <w:spacing w:val="-3"/>
        </w:rPr>
        <w:t> </w:t>
      </w:r>
      <w:r>
        <w:rPr/>
        <w:t>Amount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grant:</w:t>
      </w:r>
    </w:p>
    <w:p>
      <w:pPr>
        <w:pStyle w:val="BodyText"/>
        <w:spacing w:before="8"/>
      </w:pPr>
      <w:r>
        <w:rPr/>
        <w:t>$124,999,</w:t>
      </w:r>
      <w:r>
        <w:rPr>
          <w:spacing w:val="-1"/>
        </w:rPr>
        <w:t> </w:t>
      </w:r>
      <w:r>
        <w:rPr/>
        <w:t>4/2014-</w:t>
      </w:r>
      <w:r>
        <w:rPr>
          <w:spacing w:val="-2"/>
        </w:rPr>
        <w:t>4/2015</w:t>
      </w:r>
    </w:p>
    <w:p>
      <w:pPr>
        <w:pStyle w:val="BodyText"/>
        <w:ind w:left="0"/>
      </w:pPr>
    </w:p>
    <w:p>
      <w:pPr>
        <w:pStyle w:val="BodyText"/>
        <w:ind w:right="50" w:hanging="720"/>
      </w:pPr>
      <w:r>
        <w:rPr/>
        <w:t>National Science Foundation, Award SMA-1064218, “Economic and Scientific Effects of Federal</w:t>
      </w:r>
      <w:r>
        <w:rPr>
          <w:spacing w:val="-4"/>
        </w:rPr>
        <w:t> </w:t>
      </w:r>
      <w:r>
        <w:rPr/>
        <w:t>Investment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Chemical</w:t>
      </w:r>
      <w:r>
        <w:rPr>
          <w:spacing w:val="-4"/>
        </w:rPr>
        <w:t> </w:t>
      </w:r>
      <w:r>
        <w:rPr/>
        <w:t>Sciences</w:t>
      </w:r>
      <w:r>
        <w:rPr>
          <w:spacing w:val="-4"/>
        </w:rPr>
        <w:t> </w:t>
      </w:r>
      <w:r>
        <w:rPr/>
        <w:t>Research,”</w:t>
      </w:r>
      <w:r>
        <w:rPr>
          <w:spacing w:val="-5"/>
        </w:rPr>
        <w:t> </w:t>
      </w:r>
      <w:r>
        <w:rPr/>
        <w:t>co-PIs</w:t>
      </w:r>
      <w:r>
        <w:rPr>
          <w:spacing w:val="-4"/>
        </w:rPr>
        <w:t> </w:t>
      </w:r>
      <w:r>
        <w:rPr/>
        <w:t>Donna</w:t>
      </w:r>
      <w:r>
        <w:rPr>
          <w:spacing w:val="-5"/>
        </w:rPr>
        <w:t> </w:t>
      </w:r>
      <w:r>
        <w:rPr/>
        <w:t>K.</w:t>
      </w:r>
      <w:r>
        <w:rPr>
          <w:spacing w:val="-4"/>
        </w:rPr>
        <w:t> </w:t>
      </w:r>
      <w:r>
        <w:rPr/>
        <w:t>Ginther,</w:t>
      </w:r>
      <w:r>
        <w:rPr>
          <w:spacing w:val="-4"/>
        </w:rPr>
        <w:t> </w:t>
      </w:r>
      <w:r>
        <w:rPr/>
        <w:t>Joseph</w:t>
      </w:r>
      <w:r>
        <w:rPr>
          <w:spacing w:val="-4"/>
        </w:rPr>
        <w:t> </w:t>
      </w:r>
      <w:r>
        <w:rPr/>
        <w:t>A Heppert and Ted Juhl.</w:t>
      </w:r>
      <w:r>
        <w:rPr>
          <w:spacing w:val="40"/>
        </w:rPr>
        <w:t> </w:t>
      </w:r>
      <w:r>
        <w:rPr/>
        <w:t>May 1, 2011-April 30, 2014.</w:t>
      </w:r>
      <w:r>
        <w:rPr>
          <w:spacing w:val="40"/>
        </w:rPr>
        <w:t> </w:t>
      </w:r>
      <w:r>
        <w:rPr/>
        <w:t>Amount of Grant: $499,604 [I relinquished my role as PI for this project when I accepted a position at the NSF]</w:t>
      </w:r>
    </w:p>
    <w:p>
      <w:pPr>
        <w:pStyle w:val="BodyText"/>
        <w:spacing w:before="2"/>
        <w:ind w:left="0"/>
      </w:pPr>
    </w:p>
    <w:p>
      <w:pPr>
        <w:pStyle w:val="BodyText"/>
        <w:spacing w:line="242" w:lineRule="auto"/>
        <w:ind w:right="559" w:hanging="720"/>
        <w:jc w:val="both"/>
      </w:pPr>
      <w:r>
        <w:rPr/>
        <w:t>National</w:t>
      </w:r>
      <w:r>
        <w:rPr>
          <w:spacing w:val="-4"/>
        </w:rPr>
        <w:t> </w:t>
      </w:r>
      <w:r>
        <w:rPr/>
        <w:t>Science</w:t>
      </w:r>
      <w:r>
        <w:rPr>
          <w:spacing w:val="-5"/>
        </w:rPr>
        <w:t> </w:t>
      </w:r>
      <w:r>
        <w:rPr/>
        <w:t>Foundation,</w:t>
      </w:r>
      <w:r>
        <w:rPr>
          <w:spacing w:val="-4"/>
        </w:rPr>
        <w:t> </w:t>
      </w:r>
      <w:r>
        <w:rPr/>
        <w:t>Award</w:t>
      </w:r>
      <w:r>
        <w:rPr>
          <w:spacing w:val="-4"/>
        </w:rPr>
        <w:t> </w:t>
      </w:r>
      <w:r>
        <w:rPr/>
        <w:t>EESE-0629443.</w:t>
      </w:r>
      <w:r>
        <w:rPr>
          <w:spacing w:val="-4"/>
        </w:rPr>
        <w:t> </w:t>
      </w:r>
      <w:r>
        <w:rPr/>
        <w:t>“KU</w:t>
      </w:r>
      <w:r>
        <w:rPr>
          <w:spacing w:val="-4"/>
        </w:rPr>
        <w:t> </w:t>
      </w:r>
      <w:r>
        <w:rPr/>
        <w:t>Initiative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Ethics</w:t>
      </w:r>
      <w:r>
        <w:rPr>
          <w:spacing w:val="-4"/>
        </w:rPr>
        <w:t> </w:t>
      </w:r>
      <w:r>
        <w:rPr/>
        <w:t>Education</w:t>
      </w:r>
      <w:r>
        <w:rPr>
          <w:spacing w:val="-4"/>
        </w:rPr>
        <w:t> </w:t>
      </w:r>
      <w:r>
        <w:rPr/>
        <w:t>in Science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Engineering”</w:t>
      </w:r>
      <w:r>
        <w:rPr>
          <w:spacing w:val="-3"/>
        </w:rPr>
        <w:t> </w:t>
      </w:r>
      <w:r>
        <w:rPr/>
        <w:t>October</w:t>
      </w:r>
      <w:r>
        <w:rPr>
          <w:spacing w:val="-2"/>
        </w:rPr>
        <w:t> </w:t>
      </w:r>
      <w:r>
        <w:rPr/>
        <w:t>2006-September</w:t>
      </w:r>
      <w:r>
        <w:rPr>
          <w:spacing w:val="-2"/>
        </w:rPr>
        <w:t> </w:t>
      </w:r>
      <w:r>
        <w:rPr/>
        <w:t>2010.</w:t>
      </w:r>
      <w:r>
        <w:rPr>
          <w:spacing w:val="40"/>
        </w:rPr>
        <w:t> </w:t>
      </w:r>
      <w:r>
        <w:rPr/>
        <w:t>Became</w:t>
      </w:r>
      <w:r>
        <w:rPr>
          <w:spacing w:val="-3"/>
        </w:rPr>
        <w:t> </w:t>
      </w:r>
      <w:r>
        <w:rPr/>
        <w:t>PI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November 2007.</w:t>
      </w:r>
      <w:r>
        <w:rPr>
          <w:spacing w:val="40"/>
        </w:rPr>
        <w:t> </w:t>
      </w:r>
      <w:r>
        <w:rPr/>
        <w:t>Amount of Grant: $300,000</w:t>
      </w:r>
    </w:p>
    <w:p>
      <w:pPr>
        <w:pStyle w:val="BodyText"/>
        <w:spacing w:line="242" w:lineRule="auto" w:before="273"/>
        <w:ind w:hanging="720"/>
      </w:pPr>
      <w:r>
        <w:rPr/>
        <w:t>Ewing</w:t>
      </w:r>
      <w:r>
        <w:rPr>
          <w:spacing w:val="-4"/>
        </w:rPr>
        <w:t> </w:t>
      </w:r>
      <w:r>
        <w:rPr/>
        <w:t>Marion</w:t>
      </w:r>
      <w:r>
        <w:rPr>
          <w:spacing w:val="-4"/>
        </w:rPr>
        <w:t> </w:t>
      </w:r>
      <w:r>
        <w:rPr/>
        <w:t>Kauffman</w:t>
      </w:r>
      <w:r>
        <w:rPr>
          <w:spacing w:val="-4"/>
        </w:rPr>
        <w:t> </w:t>
      </w:r>
      <w:r>
        <w:rPr/>
        <w:t>Foundation,</w:t>
      </w:r>
      <w:r>
        <w:rPr>
          <w:spacing w:val="-4"/>
        </w:rPr>
        <w:t> </w:t>
      </w:r>
      <w:r>
        <w:rPr/>
        <w:t>“A</w:t>
      </w:r>
      <w:r>
        <w:rPr>
          <w:spacing w:val="-4"/>
        </w:rPr>
        <w:t> </w:t>
      </w:r>
      <w:r>
        <w:rPr/>
        <w:t>Survey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Alumni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Entrepreneurship</w:t>
      </w:r>
      <w:r>
        <w:rPr>
          <w:spacing w:val="-4"/>
        </w:rPr>
        <w:t> </w:t>
      </w:r>
      <w:r>
        <w:rPr/>
        <w:t>Programs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Six Selected Universities,” Co-PI Don Haider-Markel.</w:t>
      </w:r>
      <w:r>
        <w:rPr>
          <w:spacing w:val="40"/>
        </w:rPr>
        <w:t> </w:t>
      </w:r>
      <w:r>
        <w:rPr/>
        <w:t>January 2007-July 2007.</w:t>
      </w:r>
      <w:r>
        <w:rPr>
          <w:spacing w:val="40"/>
        </w:rPr>
        <w:t> </w:t>
      </w:r>
      <w:r>
        <w:rPr/>
        <w:t>Amount of Grant: $24,617</w:t>
      </w:r>
    </w:p>
    <w:p>
      <w:pPr>
        <w:pStyle w:val="BodyText"/>
        <w:spacing w:line="242" w:lineRule="auto" w:before="273"/>
        <w:ind w:hanging="720"/>
      </w:pPr>
      <w:r>
        <w:rPr/>
        <w:t>Ewing Marion Kauffman Foundation, “Funding for KU Center for Research on Entrepreneurial Activity,”</w:t>
      </w:r>
      <w:r>
        <w:rPr>
          <w:spacing w:val="-5"/>
        </w:rPr>
        <w:t> </w:t>
      </w:r>
      <w:r>
        <w:rPr/>
        <w:t>Co-PI,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George</w:t>
      </w:r>
      <w:r>
        <w:rPr>
          <w:spacing w:val="-5"/>
        </w:rPr>
        <w:t> </w:t>
      </w:r>
      <w:r>
        <w:rPr/>
        <w:t>Bittlingmayer.</w:t>
      </w:r>
      <w:r>
        <w:rPr>
          <w:spacing w:val="80"/>
        </w:rPr>
        <w:t> </w:t>
      </w:r>
      <w:r>
        <w:rPr/>
        <w:t>September</w:t>
      </w:r>
      <w:r>
        <w:rPr>
          <w:spacing w:val="-4"/>
        </w:rPr>
        <w:t> </w:t>
      </w:r>
      <w:r>
        <w:rPr/>
        <w:t>2004-August</w:t>
      </w:r>
      <w:r>
        <w:rPr>
          <w:spacing w:val="-4"/>
        </w:rPr>
        <w:t> </w:t>
      </w:r>
      <w:r>
        <w:rPr/>
        <w:t>2006.</w:t>
      </w:r>
      <w:r>
        <w:rPr>
          <w:spacing w:val="40"/>
        </w:rPr>
        <w:t> </w:t>
      </w:r>
      <w:r>
        <w:rPr/>
        <w:t>Amount</w:t>
      </w:r>
      <w:r>
        <w:rPr>
          <w:spacing w:val="-4"/>
        </w:rPr>
        <w:t> </w:t>
      </w:r>
      <w:r>
        <w:rPr/>
        <w:t>of Grant: $345,000</w:t>
      </w:r>
    </w:p>
    <w:p>
      <w:pPr>
        <w:pStyle w:val="BodyText"/>
        <w:spacing w:line="242" w:lineRule="auto" w:before="272"/>
        <w:ind w:right="39" w:hanging="720"/>
      </w:pPr>
      <w:r>
        <w:rPr/>
        <w:t>National Science Foundation, Award SES-0317265, “Estimation of Gross Domestic Product before</w:t>
      </w:r>
      <w:r>
        <w:rPr>
          <w:spacing w:val="-4"/>
        </w:rPr>
        <w:t> </w:t>
      </w:r>
      <w:r>
        <w:rPr/>
        <w:t>1800: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Colonies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States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Mid-Atlantic,”</w:t>
      </w:r>
      <w:r>
        <w:rPr>
          <w:spacing w:val="-4"/>
        </w:rPr>
        <w:t> </w:t>
      </w:r>
      <w:r>
        <w:rPr/>
        <w:t>Co-PI,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Thomas</w:t>
      </w:r>
      <w:r>
        <w:rPr>
          <w:spacing w:val="-3"/>
        </w:rPr>
        <w:t> </w:t>
      </w:r>
      <w:r>
        <w:rPr/>
        <w:t>Weiss and Peter C. Mancall. April 2004-March 2007. Amount of Grant: $173,023</w:t>
      </w:r>
    </w:p>
    <w:p>
      <w:pPr>
        <w:pStyle w:val="BodyText"/>
        <w:spacing w:line="242" w:lineRule="auto" w:before="268"/>
        <w:ind w:hanging="720"/>
      </w:pPr>
      <w:r>
        <w:rPr/>
        <w:t>Lawrence/Douglas County Chamber of Commerce, “The Bioscience Industry in Douglas County,”</w:t>
      </w:r>
      <w:r>
        <w:rPr>
          <w:spacing w:val="-5"/>
        </w:rPr>
        <w:t> </w:t>
      </w:r>
      <w:r>
        <w:rPr/>
        <w:t>Co-PI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David</w:t>
      </w:r>
      <w:r>
        <w:rPr>
          <w:spacing w:val="-4"/>
        </w:rPr>
        <w:t> </w:t>
      </w:r>
      <w:r>
        <w:rPr/>
        <w:t>Burress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Patricia</w:t>
      </w:r>
      <w:r>
        <w:rPr>
          <w:spacing w:val="-5"/>
        </w:rPr>
        <w:t> </w:t>
      </w:r>
      <w:r>
        <w:rPr/>
        <w:t>Oslund,</w:t>
      </w:r>
      <w:r>
        <w:rPr>
          <w:spacing w:val="-4"/>
        </w:rPr>
        <w:t> </w:t>
      </w:r>
      <w:r>
        <w:rPr/>
        <w:t>April</w:t>
      </w:r>
      <w:r>
        <w:rPr>
          <w:spacing w:val="-4"/>
        </w:rPr>
        <w:t> </w:t>
      </w:r>
      <w:r>
        <w:rPr/>
        <w:t>2004-August</w:t>
      </w:r>
      <w:r>
        <w:rPr>
          <w:spacing w:val="-4"/>
        </w:rPr>
        <w:t> </w:t>
      </w:r>
      <w:r>
        <w:rPr/>
        <w:t>2004. Amount of Contract: $35,911</w:t>
      </w:r>
    </w:p>
    <w:p>
      <w:pPr>
        <w:pStyle w:val="BodyText"/>
        <w:spacing w:before="273"/>
        <w:ind w:right="520" w:hanging="720"/>
      </w:pPr>
      <w:r>
        <w:rPr/>
        <w:t>KCCatalyst, “Innovative Activity, and Opportunities and Capacity for</w:t>
      </w:r>
      <w:r>
        <w:rPr>
          <w:spacing w:val="40"/>
        </w:rPr>
        <w:t> </w:t>
      </w:r>
      <w:r>
        <w:rPr/>
        <w:t>Life Science- and Technology-Based</w:t>
      </w:r>
      <w:r>
        <w:rPr>
          <w:spacing w:val="-4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Growth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Greater</w:t>
      </w:r>
      <w:r>
        <w:rPr>
          <w:spacing w:val="-4"/>
        </w:rPr>
        <w:t> </w:t>
      </w:r>
      <w:r>
        <w:rPr/>
        <w:t>Kansas</w:t>
      </w:r>
      <w:r>
        <w:rPr>
          <w:spacing w:val="-4"/>
        </w:rPr>
        <w:t> </w:t>
      </w:r>
      <w:r>
        <w:rPr/>
        <w:t>City</w:t>
      </w:r>
      <w:r>
        <w:rPr>
          <w:spacing w:val="-4"/>
        </w:rPr>
        <w:t> </w:t>
      </w:r>
      <w:r>
        <w:rPr/>
        <w:t>Area,”</w:t>
      </w:r>
      <w:r>
        <w:rPr>
          <w:spacing w:val="-5"/>
        </w:rPr>
        <w:t> </w:t>
      </w:r>
      <w:r>
        <w:rPr/>
        <w:t>Co-PI,</w:t>
      </w:r>
      <w:r>
        <w:rPr>
          <w:spacing w:val="-4"/>
        </w:rPr>
        <w:t> </w:t>
      </w:r>
      <w:r>
        <w:rPr/>
        <w:t>with David Burress and Sonia Manzoor, April 2003-April 2004.</w:t>
      </w:r>
      <w:r>
        <w:rPr>
          <w:spacing w:val="40"/>
        </w:rPr>
        <w:t> </w:t>
      </w:r>
      <w:r>
        <w:rPr/>
        <w:t>Amount of Contract:</w:t>
      </w:r>
    </w:p>
    <w:p>
      <w:pPr>
        <w:pStyle w:val="BodyText"/>
        <w:spacing w:before="7"/>
      </w:pPr>
      <w:r>
        <w:rPr>
          <w:spacing w:val="-2"/>
        </w:rPr>
        <w:t>$128,746</w:t>
      </w:r>
    </w:p>
    <w:p>
      <w:pPr>
        <w:pStyle w:val="BodyText"/>
        <w:ind w:left="0"/>
      </w:pPr>
    </w:p>
    <w:p>
      <w:pPr>
        <w:pStyle w:val="BodyText"/>
        <w:spacing w:line="242" w:lineRule="auto"/>
        <w:ind w:hanging="720"/>
      </w:pPr>
      <w:r>
        <w:rPr/>
        <w:t>National</w:t>
      </w:r>
      <w:r>
        <w:rPr>
          <w:spacing w:val="-4"/>
        </w:rPr>
        <w:t> </w:t>
      </w:r>
      <w:r>
        <w:rPr/>
        <w:t>Science</w:t>
      </w:r>
      <w:r>
        <w:rPr>
          <w:spacing w:val="-5"/>
        </w:rPr>
        <w:t> </w:t>
      </w:r>
      <w:r>
        <w:rPr/>
        <w:t>Foundation,</w:t>
      </w:r>
      <w:r>
        <w:rPr>
          <w:spacing w:val="-4"/>
        </w:rPr>
        <w:t> </w:t>
      </w:r>
      <w:r>
        <w:rPr/>
        <w:t>Award</w:t>
      </w:r>
      <w:r>
        <w:rPr>
          <w:spacing w:val="-4"/>
        </w:rPr>
        <w:t> </w:t>
      </w:r>
      <w:r>
        <w:rPr/>
        <w:t>ITWF-0204464,</w:t>
      </w:r>
      <w:r>
        <w:rPr>
          <w:spacing w:val="-4"/>
        </w:rPr>
        <w:t> </w:t>
      </w:r>
      <w:r>
        <w:rPr/>
        <w:t>“Characteristics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Career</w:t>
      </w:r>
      <w:r>
        <w:rPr>
          <w:spacing w:val="-4"/>
        </w:rPr>
        <w:t> </w:t>
      </w:r>
      <w:r>
        <w:rPr/>
        <w:t>Paths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IT Workers,”</w:t>
      </w:r>
      <w:r>
        <w:rPr>
          <w:spacing w:val="-2"/>
        </w:rPr>
        <w:t> </w:t>
      </w:r>
      <w:r>
        <w:rPr/>
        <w:t>Co-PI</w:t>
      </w:r>
      <w:r>
        <w:rPr>
          <w:spacing w:val="-1"/>
        </w:rPr>
        <w:t> </w:t>
      </w:r>
      <w:r>
        <w:rPr/>
        <w:t>with Ronald</w:t>
      </w:r>
      <w:r>
        <w:rPr>
          <w:spacing w:val="-1"/>
        </w:rPr>
        <w:t> </w:t>
      </w:r>
      <w:r>
        <w:rPr/>
        <w:t>Ash, July</w:t>
      </w:r>
      <w:r>
        <w:rPr>
          <w:spacing w:val="-1"/>
        </w:rPr>
        <w:t> </w:t>
      </w:r>
      <w:r>
        <w:rPr/>
        <w:t>2002-June</w:t>
      </w:r>
      <w:r>
        <w:rPr>
          <w:spacing w:val="-2"/>
        </w:rPr>
        <w:t> </w:t>
      </w:r>
      <w:r>
        <w:rPr/>
        <w:t>2004.</w:t>
      </w:r>
      <w:r>
        <w:rPr>
          <w:spacing w:val="59"/>
        </w:rPr>
        <w:t> </w:t>
      </w:r>
      <w:r>
        <w:rPr/>
        <w:t>Amount of</w:t>
      </w:r>
      <w:r>
        <w:rPr>
          <w:spacing w:val="-1"/>
        </w:rPr>
        <w:t> </w:t>
      </w:r>
      <w:r>
        <w:rPr/>
        <w:t>Grant: </w:t>
      </w:r>
      <w:r>
        <w:rPr>
          <w:spacing w:val="-2"/>
        </w:rPr>
        <w:t>$347,176</w:t>
      </w:r>
    </w:p>
    <w:p>
      <w:pPr>
        <w:pStyle w:val="BodyText"/>
        <w:spacing w:line="242" w:lineRule="auto" w:before="273"/>
        <w:ind w:right="52" w:hanging="720"/>
        <w:jc w:val="both"/>
      </w:pPr>
      <w:r>
        <w:rPr/>
        <w:t>National Science</w:t>
      </w:r>
      <w:r>
        <w:rPr>
          <w:spacing w:val="-1"/>
        </w:rPr>
        <w:t> </w:t>
      </w:r>
      <w:r>
        <w:rPr/>
        <w:t>Foundation, Award SBR-9808516, “Estimation of Gross Domestic</w:t>
      </w:r>
      <w:r>
        <w:rPr>
          <w:spacing w:val="-1"/>
        </w:rPr>
        <w:t> </w:t>
      </w:r>
      <w:r>
        <w:rPr/>
        <w:t>Product for Colonial</w:t>
      </w:r>
      <w:r>
        <w:rPr>
          <w:spacing w:val="-3"/>
        </w:rPr>
        <w:t> </w:t>
      </w:r>
      <w:r>
        <w:rPr/>
        <w:t>North</w:t>
      </w:r>
      <w:r>
        <w:rPr>
          <w:spacing w:val="-3"/>
        </w:rPr>
        <w:t> </w:t>
      </w:r>
      <w:r>
        <w:rPr/>
        <w:t>America: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Lower</w:t>
      </w:r>
      <w:r>
        <w:rPr>
          <w:spacing w:val="-3"/>
        </w:rPr>
        <w:t> </w:t>
      </w:r>
      <w:r>
        <w:rPr/>
        <w:t>South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Pilot</w:t>
      </w:r>
      <w:r>
        <w:rPr>
          <w:spacing w:val="-3"/>
        </w:rPr>
        <w:t> </w:t>
      </w:r>
      <w:r>
        <w:rPr/>
        <w:t>Project.”</w:t>
      </w:r>
      <w:r>
        <w:rPr>
          <w:spacing w:val="-4"/>
        </w:rPr>
        <w:t> </w:t>
      </w:r>
      <w:r>
        <w:rPr/>
        <w:t>Co-PI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Thomas</w:t>
      </w:r>
      <w:r>
        <w:rPr>
          <w:spacing w:val="-3"/>
        </w:rPr>
        <w:t> </w:t>
      </w:r>
      <w:r>
        <w:rPr/>
        <w:t>Weiss and Peter C. Mancall, August 1998-July 2000. Amount of Grant: $148,360</w:t>
      </w:r>
    </w:p>
    <w:p>
      <w:pPr>
        <w:pStyle w:val="BodyText"/>
        <w:spacing w:before="1"/>
        <w:ind w:left="0"/>
      </w:pPr>
    </w:p>
    <w:p>
      <w:pPr>
        <w:pStyle w:val="BodyText"/>
        <w:spacing w:line="484" w:lineRule="auto"/>
        <w:ind w:left="0"/>
      </w:pP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Kansas,</w:t>
      </w:r>
      <w:r>
        <w:rPr>
          <w:spacing w:val="-4"/>
        </w:rPr>
        <w:t> </w:t>
      </w:r>
      <w:r>
        <w:rPr/>
        <w:t>General</w:t>
      </w:r>
      <w:r>
        <w:rPr>
          <w:spacing w:val="-4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Fund</w:t>
      </w:r>
      <w:r>
        <w:rPr>
          <w:spacing w:val="-4"/>
        </w:rPr>
        <w:t> </w:t>
      </w:r>
      <w:r>
        <w:rPr/>
        <w:t>Awards,</w:t>
      </w:r>
      <w:r>
        <w:rPr>
          <w:spacing w:val="-4"/>
        </w:rPr>
        <w:t> </w:t>
      </w:r>
      <w:r>
        <w:rPr/>
        <w:t>2000,</w:t>
      </w:r>
      <w:r>
        <w:rPr>
          <w:spacing w:val="-4"/>
        </w:rPr>
        <w:t> </w:t>
      </w:r>
      <w:r>
        <w:rPr/>
        <w:t>1997,</w:t>
      </w:r>
      <w:r>
        <w:rPr>
          <w:spacing w:val="-4"/>
        </w:rPr>
        <w:t> </w:t>
      </w:r>
      <w:r>
        <w:rPr/>
        <w:t>1996,</w:t>
      </w:r>
      <w:r>
        <w:rPr>
          <w:spacing w:val="-4"/>
        </w:rPr>
        <w:t> </w:t>
      </w:r>
      <w:r>
        <w:rPr/>
        <w:t>1994,</w:t>
      </w:r>
      <w:r>
        <w:rPr>
          <w:spacing w:val="-4"/>
        </w:rPr>
        <w:t> </w:t>
      </w:r>
      <w:r>
        <w:rPr/>
        <w:t>1991,1989 ASTUTE Award for use of technology in teaching, January 1996</w:t>
      </w:r>
    </w:p>
    <w:p>
      <w:pPr>
        <w:pStyle w:val="BodyText"/>
        <w:spacing w:line="270" w:lineRule="exact"/>
        <w:ind w:left="0"/>
      </w:pPr>
      <w:r>
        <w:rPr/>
        <w:t>Hall</w:t>
      </w:r>
      <w:r>
        <w:rPr>
          <w:spacing w:val="-4"/>
        </w:rPr>
        <w:t> </w:t>
      </w:r>
      <w:r>
        <w:rPr/>
        <w:t>Center</w:t>
      </w:r>
      <w:r>
        <w:rPr>
          <w:spacing w:val="-1"/>
        </w:rPr>
        <w:t> </w:t>
      </w:r>
      <w:r>
        <w:rPr/>
        <w:t>Humanities</w:t>
      </w:r>
      <w:r>
        <w:rPr>
          <w:spacing w:val="-1"/>
        </w:rPr>
        <w:t> </w:t>
      </w:r>
      <w:r>
        <w:rPr/>
        <w:t>Fellowship,</w:t>
      </w:r>
      <w:r>
        <w:rPr>
          <w:spacing w:val="-1"/>
        </w:rPr>
        <w:t> </w:t>
      </w:r>
      <w:r>
        <w:rPr/>
        <w:t>Jan.</w:t>
      </w:r>
      <w:r>
        <w:rPr>
          <w:spacing w:val="-1"/>
        </w:rPr>
        <w:t> </w:t>
      </w:r>
      <w:r>
        <w:rPr/>
        <w:t>1996</w:t>
      </w:r>
      <w:r>
        <w:rPr>
          <w:spacing w:val="-2"/>
        </w:rPr>
        <w:t> </w:t>
      </w:r>
      <w:r>
        <w:rPr/>
        <w:t>–</w:t>
      </w:r>
      <w:r>
        <w:rPr>
          <w:spacing w:val="-1"/>
        </w:rPr>
        <w:t> </w:t>
      </w:r>
      <w:r>
        <w:rPr/>
        <w:t>May</w:t>
      </w:r>
      <w:r>
        <w:rPr>
          <w:spacing w:val="-1"/>
        </w:rPr>
        <w:t> </w:t>
      </w:r>
      <w:r>
        <w:rPr>
          <w:spacing w:val="-4"/>
        </w:rPr>
        <w:t>1996</w:t>
      </w:r>
    </w:p>
    <w:p>
      <w:pPr>
        <w:pStyle w:val="BodyText"/>
        <w:spacing w:after="0" w:line="270" w:lineRule="exact"/>
        <w:sectPr>
          <w:pgSz w:w="12240" w:h="15840"/>
          <w:pgMar w:header="727" w:footer="0" w:top="1340" w:bottom="280" w:left="1440" w:right="1440"/>
        </w:sectPr>
      </w:pPr>
    </w:p>
    <w:p>
      <w:pPr>
        <w:pStyle w:val="BodyText"/>
        <w:spacing w:before="84"/>
        <w:ind w:left="0"/>
      </w:pPr>
      <w:r>
        <w:rPr/>
        <w:t>Arthur</w:t>
      </w:r>
      <w:r>
        <w:rPr>
          <w:spacing w:val="-4"/>
        </w:rPr>
        <w:t> </w:t>
      </w:r>
      <w:r>
        <w:rPr/>
        <w:t>Cole</w:t>
      </w:r>
      <w:r>
        <w:rPr>
          <w:spacing w:val="-2"/>
        </w:rPr>
        <w:t> </w:t>
      </w:r>
      <w:r>
        <w:rPr/>
        <w:t>Grant-in-aid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Economic</w:t>
      </w:r>
      <w:r>
        <w:rPr>
          <w:spacing w:val="-3"/>
        </w:rPr>
        <w:t> </w:t>
      </w:r>
      <w:r>
        <w:rPr/>
        <w:t>History</w:t>
      </w:r>
      <w:r>
        <w:rPr>
          <w:spacing w:val="-2"/>
        </w:rPr>
        <w:t> </w:t>
      </w:r>
      <w:r>
        <w:rPr/>
        <w:t>Research,</w:t>
      </w:r>
      <w:r>
        <w:rPr>
          <w:spacing w:val="-1"/>
        </w:rPr>
        <w:t> </w:t>
      </w:r>
      <w:r>
        <w:rPr/>
        <w:t>1991-</w:t>
      </w:r>
      <w:r>
        <w:rPr>
          <w:spacing w:val="-4"/>
        </w:rPr>
        <w:t>1992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0"/>
        <w:ind w:left="0"/>
      </w:pPr>
    </w:p>
    <w:p>
      <w:pPr>
        <w:pStyle w:val="Heading1"/>
      </w:pPr>
      <w:r>
        <w:rPr/>
        <w:t>Conferences</w:t>
      </w:r>
      <w:r>
        <w:rPr>
          <w:spacing w:val="-8"/>
        </w:rPr>
        <w:t> </w:t>
      </w:r>
      <w:r>
        <w:rPr>
          <w:spacing w:val="-2"/>
        </w:rPr>
        <w:t>Organized</w:t>
      </w:r>
    </w:p>
    <w:p>
      <w:pPr>
        <w:pStyle w:val="BodyText"/>
        <w:spacing w:line="550" w:lineRule="atLeast" w:before="2"/>
        <w:ind w:left="0" w:right="39"/>
      </w:pPr>
      <w:r>
        <w:rPr/>
        <w:t>“Joint</w:t>
      </w:r>
      <w:r>
        <w:rPr>
          <w:spacing w:val="-3"/>
        </w:rPr>
        <w:t> </w:t>
      </w:r>
      <w:r>
        <w:rPr/>
        <w:t>NIH-NSF</w:t>
      </w:r>
      <w:r>
        <w:rPr>
          <w:spacing w:val="-3"/>
        </w:rPr>
        <w:t> </w:t>
      </w:r>
      <w:r>
        <w:rPr/>
        <w:t>SciSIP</w:t>
      </w:r>
      <w:r>
        <w:rPr>
          <w:spacing w:val="-3"/>
        </w:rPr>
        <w:t> </w:t>
      </w:r>
      <w:r>
        <w:rPr/>
        <w:t>Workshop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Value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Data</w:t>
      </w:r>
      <w:r>
        <w:rPr>
          <w:spacing w:val="-4"/>
        </w:rPr>
        <w:t> </w:t>
      </w:r>
      <w:r>
        <w:rPr/>
        <w:t>Sharing,”</w:t>
      </w:r>
      <w:r>
        <w:rPr>
          <w:spacing w:val="-4"/>
        </w:rPr>
        <w:t> </w:t>
      </w:r>
      <w:r>
        <w:rPr/>
        <w:t>Oct.</w:t>
      </w:r>
      <w:r>
        <w:rPr>
          <w:spacing w:val="-3"/>
        </w:rPr>
        <w:t> </w:t>
      </w:r>
      <w:r>
        <w:rPr/>
        <w:t>13,</w:t>
      </w:r>
      <w:r>
        <w:rPr>
          <w:spacing w:val="-3"/>
        </w:rPr>
        <w:t> </w:t>
      </w:r>
      <w:r>
        <w:rPr/>
        <w:t>2017,</w:t>
      </w:r>
      <w:r>
        <w:rPr>
          <w:spacing w:val="-3"/>
        </w:rPr>
        <w:t> </w:t>
      </w:r>
      <w:r>
        <w:rPr/>
        <w:t>Bethesda,</w:t>
      </w:r>
      <w:r>
        <w:rPr>
          <w:spacing w:val="-3"/>
        </w:rPr>
        <w:t> </w:t>
      </w:r>
      <w:r>
        <w:rPr/>
        <w:t>MD “NIH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Science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Science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Innovation</w:t>
      </w:r>
      <w:r>
        <w:rPr>
          <w:spacing w:val="-2"/>
        </w:rPr>
        <w:t> </w:t>
      </w:r>
      <w:r>
        <w:rPr/>
        <w:t>Policy: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Joint</w:t>
      </w:r>
      <w:r>
        <w:rPr>
          <w:spacing w:val="-2"/>
        </w:rPr>
        <w:t> </w:t>
      </w:r>
      <w:r>
        <w:rPr/>
        <w:t>NIH-NSF</w:t>
      </w:r>
      <w:r>
        <w:rPr>
          <w:spacing w:val="-1"/>
        </w:rPr>
        <w:t> </w:t>
      </w:r>
      <w:r>
        <w:rPr/>
        <w:t>Workshop,”</w:t>
      </w:r>
      <w:r>
        <w:rPr>
          <w:spacing w:val="-1"/>
        </w:rPr>
        <w:t> </w:t>
      </w:r>
      <w:r>
        <w:rPr/>
        <w:t>April</w:t>
      </w:r>
      <w:r>
        <w:rPr>
          <w:spacing w:val="-1"/>
        </w:rPr>
        <w:t> </w:t>
      </w:r>
      <w:r>
        <w:rPr>
          <w:spacing w:val="-5"/>
        </w:rPr>
        <w:t>7-</w:t>
      </w:r>
    </w:p>
    <w:p>
      <w:pPr>
        <w:pStyle w:val="BodyText"/>
        <w:spacing w:before="9"/>
      </w:pPr>
      <w:r>
        <w:rPr/>
        <w:t>8,</w:t>
      </w:r>
      <w:r>
        <w:rPr>
          <w:spacing w:val="-1"/>
        </w:rPr>
        <w:t> </w:t>
      </w:r>
      <w:r>
        <w:rPr/>
        <w:t>2016,</w:t>
      </w:r>
      <w:r>
        <w:rPr>
          <w:spacing w:val="-1"/>
        </w:rPr>
        <w:t> </w:t>
      </w:r>
      <w:r>
        <w:rPr/>
        <w:t>Bethesda,</w:t>
      </w:r>
      <w:r>
        <w:rPr>
          <w:spacing w:val="-1"/>
        </w:rPr>
        <w:t> </w:t>
      </w:r>
      <w:r>
        <w:rPr>
          <w:spacing w:val="-5"/>
        </w:rPr>
        <w:t>MD</w:t>
      </w:r>
    </w:p>
    <w:p>
      <w:pPr>
        <w:pStyle w:val="BodyText"/>
        <w:ind w:left="0"/>
      </w:pPr>
    </w:p>
    <w:p>
      <w:pPr>
        <w:pStyle w:val="BodyText"/>
        <w:spacing w:line="242" w:lineRule="auto"/>
        <w:ind w:hanging="720"/>
      </w:pPr>
      <w:r>
        <w:rPr/>
        <w:t>“Putting</w:t>
      </w:r>
      <w:r>
        <w:rPr>
          <w:spacing w:val="-4"/>
        </w:rPr>
        <w:t> </w:t>
      </w:r>
      <w:r>
        <w:rPr/>
        <w:t>Things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Perspective:</w:t>
      </w:r>
      <w:r>
        <w:rPr>
          <w:spacing w:val="-4"/>
        </w:rPr>
        <w:t> </w:t>
      </w:r>
      <w:r>
        <w:rPr/>
        <w:t>Hogs,</w:t>
      </w:r>
      <w:r>
        <w:rPr>
          <w:spacing w:val="-4"/>
        </w:rPr>
        <w:t> </w:t>
      </w:r>
      <w:r>
        <w:rPr/>
        <w:t>Sewage,</w:t>
      </w:r>
      <w:r>
        <w:rPr>
          <w:spacing w:val="-4"/>
        </w:rPr>
        <w:t> </w:t>
      </w:r>
      <w:r>
        <w:rPr/>
        <w:t>Bastards,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Other</w:t>
      </w:r>
      <w:r>
        <w:rPr>
          <w:spacing w:val="-4"/>
        </w:rPr>
        <w:t> </w:t>
      </w:r>
      <w:r>
        <w:rPr/>
        <w:t>Cliometric</w:t>
      </w:r>
      <w:r>
        <w:rPr>
          <w:spacing w:val="-5"/>
        </w:rPr>
        <w:t> </w:t>
      </w:r>
      <w:r>
        <w:rPr/>
        <w:t>Issues:</w:t>
      </w:r>
      <w:r>
        <w:rPr>
          <w:spacing w:val="-5"/>
        </w:rPr>
        <w:t> </w:t>
      </w:r>
      <w:r>
        <w:rPr/>
        <w:t>A conference in Celebration of Tom Weiss,” April 22, 2006, Lawrence, KS</w:t>
      </w:r>
    </w:p>
    <w:p>
      <w:pPr>
        <w:pStyle w:val="BodyText"/>
        <w:spacing w:line="242" w:lineRule="auto" w:before="273"/>
        <w:ind w:hanging="720"/>
      </w:pPr>
      <w:r>
        <w:rPr/>
        <w:t>Kansas</w:t>
      </w:r>
      <w:r>
        <w:rPr>
          <w:spacing w:val="-4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Policy</w:t>
      </w:r>
      <w:r>
        <w:rPr>
          <w:spacing w:val="-4"/>
        </w:rPr>
        <w:t> </w:t>
      </w:r>
      <w:r>
        <w:rPr/>
        <w:t>Conference,</w:t>
      </w:r>
      <w:r>
        <w:rPr>
          <w:spacing w:val="-4"/>
        </w:rPr>
        <w:t> </w:t>
      </w:r>
      <w:r>
        <w:rPr/>
        <w:t>2006:</w:t>
      </w:r>
      <w:r>
        <w:rPr>
          <w:spacing w:val="-4"/>
        </w:rPr>
        <w:t> </w:t>
      </w:r>
      <w:r>
        <w:rPr/>
        <w:t>“Is</w:t>
      </w:r>
      <w:r>
        <w:rPr>
          <w:spacing w:val="-4"/>
        </w:rPr>
        <w:t> </w:t>
      </w:r>
      <w:r>
        <w:rPr/>
        <w:t>Density</w:t>
      </w:r>
      <w:r>
        <w:rPr>
          <w:spacing w:val="-4"/>
        </w:rPr>
        <w:t> </w:t>
      </w:r>
      <w:r>
        <w:rPr/>
        <w:t>Destiny?</w:t>
      </w:r>
      <w:r>
        <w:rPr>
          <w:spacing w:val="-5"/>
        </w:rPr>
        <w:t> </w:t>
      </w:r>
      <w:r>
        <w:rPr/>
        <w:t>Reshaping</w:t>
      </w:r>
      <w:r>
        <w:rPr>
          <w:spacing w:val="-4"/>
        </w:rPr>
        <w:t> </w:t>
      </w:r>
      <w:r>
        <w:rPr/>
        <w:t>Kansas Government,” October 26,2006, Lawrence, KS</w:t>
      </w:r>
    </w:p>
    <w:p>
      <w:pPr>
        <w:pStyle w:val="BodyText"/>
        <w:spacing w:line="247" w:lineRule="auto" w:before="273"/>
        <w:ind w:hanging="720"/>
      </w:pPr>
      <w:r>
        <w:rPr/>
        <w:t>Kansas</w:t>
      </w:r>
      <w:r>
        <w:rPr>
          <w:spacing w:val="-3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Policy</w:t>
      </w:r>
      <w:r>
        <w:rPr>
          <w:spacing w:val="-3"/>
        </w:rPr>
        <w:t> </w:t>
      </w:r>
      <w:r>
        <w:rPr/>
        <w:t>Conference,</w:t>
      </w:r>
      <w:r>
        <w:rPr>
          <w:spacing w:val="-3"/>
        </w:rPr>
        <w:t> </w:t>
      </w:r>
      <w:r>
        <w:rPr/>
        <w:t>2005:</w:t>
      </w:r>
      <w:r>
        <w:rPr>
          <w:spacing w:val="-3"/>
        </w:rPr>
        <w:t> </w:t>
      </w:r>
      <w:r>
        <w:rPr/>
        <w:t>“Back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Future:</w:t>
      </w:r>
      <w:r>
        <w:rPr>
          <w:spacing w:val="-3"/>
        </w:rPr>
        <w:t> </w:t>
      </w:r>
      <w:r>
        <w:rPr/>
        <w:t>Science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Kansas Economy,” October 27, 2005, Lawrence, KS</w:t>
      </w:r>
    </w:p>
    <w:p>
      <w:pPr>
        <w:pStyle w:val="BodyText"/>
        <w:spacing w:line="242" w:lineRule="auto" w:before="267"/>
        <w:ind w:right="301" w:hanging="720"/>
      </w:pPr>
      <w:r>
        <w:rPr/>
        <w:t>Kansas Economic Policy Conference, 2004: “Free Trade, Agriculture, and Global Development,”</w:t>
      </w:r>
      <w:r>
        <w:rPr>
          <w:spacing w:val="-5"/>
        </w:rPr>
        <w:t> </w:t>
      </w:r>
      <w:r>
        <w:rPr/>
        <w:t>October</w:t>
      </w:r>
      <w:r>
        <w:rPr>
          <w:spacing w:val="-4"/>
        </w:rPr>
        <w:t> </w:t>
      </w:r>
      <w:r>
        <w:rPr/>
        <w:t>28-29,</w:t>
      </w:r>
      <w:r>
        <w:rPr>
          <w:spacing w:val="-4"/>
        </w:rPr>
        <w:t> </w:t>
      </w:r>
      <w:r>
        <w:rPr/>
        <w:t>Lawrence,</w:t>
      </w:r>
      <w:r>
        <w:rPr>
          <w:spacing w:val="-4"/>
        </w:rPr>
        <w:t> </w:t>
      </w:r>
      <w:r>
        <w:rPr/>
        <w:t>KS</w:t>
      </w:r>
      <w:r>
        <w:rPr>
          <w:spacing w:val="-4"/>
        </w:rPr>
        <w:t> </w:t>
      </w:r>
      <w:r>
        <w:rPr/>
        <w:t>(with</w:t>
      </w:r>
      <w:r>
        <w:rPr>
          <w:spacing w:val="-4"/>
        </w:rPr>
        <w:t> </w:t>
      </w:r>
      <w:r>
        <w:rPr/>
        <w:t>Raj</w:t>
      </w:r>
      <w:r>
        <w:rPr>
          <w:spacing w:val="-4"/>
        </w:rPr>
        <w:t> </w:t>
      </w:r>
      <w:r>
        <w:rPr/>
        <w:t>Bhala,</w:t>
      </w:r>
      <w:r>
        <w:rPr>
          <w:spacing w:val="-4"/>
        </w:rPr>
        <w:t> </w:t>
      </w:r>
      <w:r>
        <w:rPr/>
        <w:t>KU</w:t>
      </w:r>
      <w:r>
        <w:rPr>
          <w:spacing w:val="-4"/>
        </w:rPr>
        <w:t> </w:t>
      </w:r>
      <w:r>
        <w:rPr/>
        <w:t>School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Law)</w:t>
      </w:r>
    </w:p>
    <w:p>
      <w:pPr>
        <w:pStyle w:val="BodyText"/>
        <w:spacing w:line="242" w:lineRule="auto" w:before="273"/>
        <w:ind w:hanging="720"/>
      </w:pPr>
      <w:r>
        <w:rPr/>
        <w:t>Kansas</w:t>
      </w:r>
      <w:r>
        <w:rPr>
          <w:spacing w:val="-4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Policy</w:t>
      </w:r>
      <w:r>
        <w:rPr>
          <w:spacing w:val="-4"/>
        </w:rPr>
        <w:t> </w:t>
      </w:r>
      <w:r>
        <w:rPr/>
        <w:t>Conference,</w:t>
      </w:r>
      <w:r>
        <w:rPr>
          <w:spacing w:val="-4"/>
        </w:rPr>
        <w:t> </w:t>
      </w:r>
      <w:r>
        <w:rPr/>
        <w:t>2003:</w:t>
      </w:r>
      <w:r>
        <w:rPr>
          <w:spacing w:val="-4"/>
        </w:rPr>
        <w:t> </w:t>
      </w:r>
      <w:r>
        <w:rPr/>
        <w:t>“Thirst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Growth:</w:t>
      </w:r>
      <w:r>
        <w:rPr>
          <w:spacing w:val="-4"/>
        </w:rPr>
        <w:t> </w:t>
      </w:r>
      <w:r>
        <w:rPr/>
        <w:t>Water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our</w:t>
      </w:r>
      <w:r>
        <w:rPr>
          <w:spacing w:val="-4"/>
        </w:rPr>
        <w:t> </w:t>
      </w:r>
      <w:r>
        <w:rPr/>
        <w:t>Economic Future,” October 24, Lawrence, KS</w:t>
      </w:r>
    </w:p>
    <w:p>
      <w:pPr>
        <w:pStyle w:val="BodyText"/>
        <w:spacing w:line="247" w:lineRule="auto" w:before="273"/>
        <w:ind w:hanging="720"/>
      </w:pPr>
      <w:r>
        <w:rPr/>
        <w:t>Kansas</w:t>
      </w:r>
      <w:r>
        <w:rPr>
          <w:spacing w:val="-3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Policy</w:t>
      </w:r>
      <w:r>
        <w:rPr>
          <w:spacing w:val="-3"/>
        </w:rPr>
        <w:t> </w:t>
      </w:r>
      <w:r>
        <w:rPr/>
        <w:t>Conference,</w:t>
      </w:r>
      <w:r>
        <w:rPr>
          <w:spacing w:val="-3"/>
        </w:rPr>
        <w:t> </w:t>
      </w:r>
      <w:r>
        <w:rPr/>
        <w:t>2002:</w:t>
      </w:r>
      <w:r>
        <w:rPr>
          <w:spacing w:val="-3"/>
        </w:rPr>
        <w:t> </w:t>
      </w:r>
      <w:r>
        <w:rPr/>
        <w:t>“At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Crossroads: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Kansas</w:t>
      </w:r>
      <w:r>
        <w:rPr>
          <w:spacing w:val="-3"/>
        </w:rPr>
        <w:t> </w:t>
      </w:r>
      <w:r>
        <w:rPr/>
        <w:t>Afford</w:t>
      </w:r>
      <w:r>
        <w:rPr>
          <w:spacing w:val="-3"/>
        </w:rPr>
        <w:t> </w:t>
      </w:r>
      <w:r>
        <w:rPr/>
        <w:t>its</w:t>
      </w:r>
      <w:r>
        <w:rPr>
          <w:spacing w:val="-3"/>
        </w:rPr>
        <w:t> </w:t>
      </w:r>
      <w:r>
        <w:rPr/>
        <w:t>Future?” October 17, Lawrence, KS</w:t>
      </w:r>
    </w:p>
    <w:p>
      <w:pPr>
        <w:pStyle w:val="BodyText"/>
        <w:spacing w:before="271"/>
        <w:ind w:left="0"/>
      </w:pPr>
      <w:r>
        <w:rPr/>
        <w:t>Cliometric</w:t>
      </w:r>
      <w:r>
        <w:rPr>
          <w:spacing w:val="-3"/>
        </w:rPr>
        <w:t> </w:t>
      </w:r>
      <w:r>
        <w:rPr/>
        <w:t>Society</w:t>
      </w:r>
      <w:r>
        <w:rPr>
          <w:spacing w:val="-2"/>
        </w:rPr>
        <w:t> </w:t>
      </w:r>
      <w:r>
        <w:rPr/>
        <w:t>Conference,</w:t>
      </w:r>
      <w:r>
        <w:rPr>
          <w:spacing w:val="-1"/>
        </w:rPr>
        <w:t> </w:t>
      </w:r>
      <w:r>
        <w:rPr/>
        <w:t>35</w:t>
      </w:r>
      <w:r>
        <w:rPr>
          <w:vertAlign w:val="superscript"/>
        </w:rPr>
        <w:t>th</w:t>
      </w:r>
      <w:r>
        <w:rPr>
          <w:spacing w:val="-2"/>
          <w:vertAlign w:val="baseline"/>
        </w:rPr>
        <w:t> </w:t>
      </w:r>
      <w:r>
        <w:rPr>
          <w:vertAlign w:val="baseline"/>
        </w:rPr>
        <w:t>annual</w:t>
      </w:r>
      <w:r>
        <w:rPr>
          <w:spacing w:val="-2"/>
          <w:vertAlign w:val="baseline"/>
        </w:rPr>
        <w:t> </w:t>
      </w:r>
      <w:r>
        <w:rPr>
          <w:vertAlign w:val="baseline"/>
        </w:rPr>
        <w:t>meeting,</w:t>
      </w:r>
      <w:r>
        <w:rPr>
          <w:spacing w:val="-1"/>
          <w:vertAlign w:val="baseline"/>
        </w:rPr>
        <w:t> </w:t>
      </w:r>
      <w:r>
        <w:rPr>
          <w:vertAlign w:val="baseline"/>
        </w:rPr>
        <w:t>May</w:t>
      </w:r>
      <w:r>
        <w:rPr>
          <w:spacing w:val="-2"/>
          <w:vertAlign w:val="baseline"/>
        </w:rPr>
        <w:t> </w:t>
      </w:r>
      <w:r>
        <w:rPr>
          <w:vertAlign w:val="baseline"/>
        </w:rPr>
        <w:t>1995</w:t>
      </w:r>
      <w:r>
        <w:rPr>
          <w:spacing w:val="-2"/>
          <w:vertAlign w:val="baseline"/>
        </w:rPr>
        <w:t> </w:t>
      </w:r>
      <w:r>
        <w:rPr>
          <w:vertAlign w:val="baseline"/>
        </w:rPr>
        <w:t>(with</w:t>
      </w:r>
      <w:r>
        <w:rPr>
          <w:spacing w:val="-1"/>
          <w:vertAlign w:val="baseline"/>
        </w:rPr>
        <w:t> </w:t>
      </w:r>
      <w:r>
        <w:rPr>
          <w:vertAlign w:val="baseline"/>
        </w:rPr>
        <w:t>Tom</w:t>
      </w:r>
      <w:r>
        <w:rPr>
          <w:spacing w:val="-2"/>
          <w:vertAlign w:val="baseline"/>
        </w:rPr>
        <w:t> Weiss)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5"/>
        <w:ind w:left="0"/>
      </w:pPr>
    </w:p>
    <w:p>
      <w:pPr>
        <w:pStyle w:val="Heading1"/>
      </w:pPr>
      <w:r>
        <w:rPr/>
        <w:t>Conference</w:t>
      </w:r>
      <w:r>
        <w:rPr>
          <w:spacing w:val="-6"/>
        </w:rPr>
        <w:t> </w:t>
      </w:r>
      <w:r>
        <w:rPr>
          <w:spacing w:val="-2"/>
        </w:rPr>
        <w:t>Presentations</w:t>
      </w:r>
    </w:p>
    <w:p>
      <w:pPr>
        <w:pStyle w:val="BodyText"/>
        <w:ind w:left="0"/>
        <w:rPr>
          <w:b/>
        </w:rPr>
      </w:pPr>
    </w:p>
    <w:p>
      <w:pPr>
        <w:pStyle w:val="BodyText"/>
        <w:spacing w:line="242" w:lineRule="auto"/>
        <w:ind w:right="32" w:hanging="720"/>
      </w:pPr>
      <w:r>
        <w:rPr/>
        <w:t>“What Explains Science’s Expanded Reliance on Postdoctoral Researchers?”, NBER Investments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Early</w:t>
      </w:r>
      <w:r>
        <w:rPr>
          <w:spacing w:val="-4"/>
        </w:rPr>
        <w:t> </w:t>
      </w:r>
      <w:r>
        <w:rPr/>
        <w:t>Career</w:t>
      </w:r>
      <w:r>
        <w:rPr>
          <w:spacing w:val="-4"/>
        </w:rPr>
        <w:t> </w:t>
      </w:r>
      <w:r>
        <w:rPr/>
        <w:t>Scientists</w:t>
      </w:r>
      <w:r>
        <w:rPr>
          <w:spacing w:val="-4"/>
        </w:rPr>
        <w:t> </w:t>
      </w:r>
      <w:r>
        <w:rPr/>
        <w:t>Meeting,</w:t>
      </w:r>
      <w:r>
        <w:rPr>
          <w:spacing w:val="-4"/>
        </w:rPr>
        <w:t> </w:t>
      </w:r>
      <w:r>
        <w:rPr/>
        <w:t>Washington,</w:t>
      </w:r>
      <w:r>
        <w:rPr>
          <w:spacing w:val="-4"/>
        </w:rPr>
        <w:t> </w:t>
      </w:r>
      <w:r>
        <w:rPr/>
        <w:t>DC,</w:t>
      </w:r>
      <w:r>
        <w:rPr>
          <w:spacing w:val="-4"/>
        </w:rPr>
        <w:t> </w:t>
      </w:r>
      <w:r>
        <w:rPr/>
        <w:t>April</w:t>
      </w:r>
      <w:r>
        <w:rPr>
          <w:spacing w:val="-4"/>
        </w:rPr>
        <w:t> </w:t>
      </w:r>
      <w:r>
        <w:rPr/>
        <w:t>2022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All-UC Economic History Conference, June 2023</w:t>
      </w:r>
    </w:p>
    <w:p>
      <w:pPr>
        <w:pStyle w:val="BodyText"/>
        <w:spacing w:line="242" w:lineRule="auto" w:before="273"/>
        <w:ind w:right="39" w:hanging="720"/>
      </w:pPr>
      <w:r>
        <w:rPr/>
        <w:t>“What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Chairs</w:t>
      </w:r>
      <w:r>
        <w:rPr>
          <w:spacing w:val="-4"/>
        </w:rPr>
        <w:t> </w:t>
      </w:r>
      <w:r>
        <w:rPr/>
        <w:t>Think?”,</w:t>
      </w:r>
      <w:r>
        <w:rPr>
          <w:spacing w:val="-4"/>
        </w:rPr>
        <w:t> </w:t>
      </w:r>
      <w:r>
        <w:rPr/>
        <w:t>Roundtable</w:t>
      </w:r>
      <w:r>
        <w:rPr>
          <w:spacing w:val="-5"/>
        </w:rPr>
        <w:t> </w:t>
      </w:r>
      <w:r>
        <w:rPr/>
        <w:t>Discussion,</w:t>
      </w:r>
      <w:r>
        <w:rPr>
          <w:spacing w:val="-4"/>
        </w:rPr>
        <w:t> </w:t>
      </w:r>
      <w:r>
        <w:rPr/>
        <w:t>Southern</w:t>
      </w:r>
      <w:r>
        <w:rPr>
          <w:spacing w:val="-4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Association,</w:t>
      </w:r>
      <w:r>
        <w:rPr>
          <w:spacing w:val="-4"/>
        </w:rPr>
        <w:t> </w:t>
      </w:r>
      <w:r>
        <w:rPr/>
        <w:t>Annual Meeting, Houston, TX, November 2021</w:t>
      </w:r>
    </w:p>
    <w:p>
      <w:pPr>
        <w:pStyle w:val="BodyText"/>
        <w:spacing w:line="242" w:lineRule="auto" w:before="273"/>
        <w:ind w:hanging="720"/>
      </w:pPr>
      <w:r>
        <w:rPr/>
        <w:t>“Wealth</w:t>
      </w:r>
      <w:r>
        <w:rPr>
          <w:spacing w:val="-3"/>
        </w:rPr>
        <w:t> </w:t>
      </w:r>
      <w:r>
        <w:rPr/>
        <w:t>Mobility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U.S.,</w:t>
      </w:r>
      <w:r>
        <w:rPr>
          <w:spacing w:val="-3"/>
        </w:rPr>
        <w:t> </w:t>
      </w:r>
      <w:r>
        <w:rPr/>
        <w:t>1860-1870,”</w:t>
      </w:r>
      <w:r>
        <w:rPr>
          <w:spacing w:val="-4"/>
        </w:rPr>
        <w:t> </w:t>
      </w:r>
      <w:r>
        <w:rPr/>
        <w:t>(With</w:t>
      </w:r>
      <w:r>
        <w:rPr>
          <w:spacing w:val="-3"/>
        </w:rPr>
        <w:t> </w:t>
      </w:r>
      <w:r>
        <w:rPr/>
        <w:t>Brandon</w:t>
      </w:r>
      <w:r>
        <w:rPr>
          <w:spacing w:val="-3"/>
        </w:rPr>
        <w:t> </w:t>
      </w:r>
      <w:r>
        <w:rPr/>
        <w:t>Dupont),</w:t>
      </w:r>
      <w:r>
        <w:rPr>
          <w:spacing w:val="-3"/>
        </w:rPr>
        <w:t> </w:t>
      </w:r>
      <w:r>
        <w:rPr/>
        <w:t>ZEW</w:t>
      </w:r>
      <w:r>
        <w:rPr>
          <w:spacing w:val="-4"/>
        </w:rPr>
        <w:t> </w:t>
      </w:r>
      <w:r>
        <w:rPr/>
        <w:t>Conference</w:t>
      </w:r>
      <w:r>
        <w:rPr>
          <w:spacing w:val="-4"/>
        </w:rPr>
        <w:t> </w:t>
      </w:r>
      <w:r>
        <w:rPr/>
        <w:t>on</w:t>
      </w:r>
      <w:r>
        <w:rPr>
          <w:spacing w:val="-3"/>
        </w:rPr>
        <w:t> </w:t>
      </w:r>
      <w:r>
        <w:rPr/>
        <w:t>Social Mobility and Economic Performance, Virtual Meeting, Mannheim, Germany, March, </w:t>
      </w:r>
      <w:r>
        <w:rPr>
          <w:spacing w:val="-4"/>
        </w:rPr>
        <w:t>2021</w:t>
      </w:r>
    </w:p>
    <w:p>
      <w:pPr>
        <w:pStyle w:val="BodyText"/>
        <w:spacing w:after="0" w:line="242" w:lineRule="auto"/>
        <w:sectPr>
          <w:pgSz w:w="12240" w:h="15840"/>
          <w:pgMar w:header="727" w:footer="0" w:top="1340" w:bottom="280" w:left="1440" w:right="1440"/>
        </w:sectPr>
      </w:pPr>
    </w:p>
    <w:p>
      <w:pPr>
        <w:pStyle w:val="BodyText"/>
        <w:spacing w:before="80"/>
        <w:ind w:left="0"/>
      </w:pPr>
      <w:r>
        <w:rPr/>
        <w:t>The</w:t>
      </w:r>
      <w:r>
        <w:rPr>
          <w:spacing w:val="-2"/>
        </w:rPr>
        <w:t> </w:t>
      </w:r>
      <w:r>
        <w:rPr/>
        <w:t>Effects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State</w:t>
      </w:r>
      <w:r>
        <w:rPr>
          <w:spacing w:val="-2"/>
        </w:rPr>
        <w:t> </w:t>
      </w:r>
      <w:r>
        <w:rPr/>
        <w:t>Budget</w:t>
      </w:r>
      <w:r>
        <w:rPr>
          <w:spacing w:val="-1"/>
        </w:rPr>
        <w:t> </w:t>
      </w:r>
      <w:r>
        <w:rPr/>
        <w:t>Shocks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Faculty</w:t>
      </w:r>
      <w:r>
        <w:rPr>
          <w:spacing w:val="-1"/>
        </w:rPr>
        <w:t> </w:t>
      </w:r>
      <w:r>
        <w:rPr/>
        <w:t>Mobility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/>
        <w:t>Public</w:t>
      </w:r>
      <w:r>
        <w:rPr>
          <w:spacing w:val="-2"/>
        </w:rPr>
        <w:t> </w:t>
      </w:r>
      <w:r>
        <w:rPr/>
        <w:t>Univesities,”</w:t>
      </w:r>
      <w:r>
        <w:rPr>
          <w:spacing w:val="-2"/>
        </w:rPr>
        <w:t> </w:t>
      </w:r>
      <w:r>
        <w:rPr/>
        <w:t>(with</w:t>
      </w:r>
      <w:r>
        <w:rPr>
          <w:spacing w:val="-1"/>
        </w:rPr>
        <w:t> </w:t>
      </w:r>
      <w:r>
        <w:rPr/>
        <w:t>Donna</w:t>
      </w:r>
      <w:r>
        <w:rPr>
          <w:spacing w:val="-1"/>
        </w:rPr>
        <w:t> </w:t>
      </w:r>
      <w:r>
        <w:rPr>
          <w:spacing w:val="-5"/>
        </w:rPr>
        <w:t>K.</w:t>
      </w:r>
    </w:p>
    <w:p>
      <w:pPr>
        <w:pStyle w:val="BodyText"/>
        <w:spacing w:before="2"/>
      </w:pPr>
      <w:r>
        <w:rPr/>
        <w:t>Ginther),</w:t>
      </w:r>
      <w:r>
        <w:rPr>
          <w:spacing w:val="-2"/>
        </w:rPr>
        <w:t> </w:t>
      </w:r>
      <w:r>
        <w:rPr/>
        <w:t>APPAM</w:t>
      </w:r>
      <w:r>
        <w:rPr>
          <w:spacing w:val="-1"/>
        </w:rPr>
        <w:t> </w:t>
      </w:r>
      <w:r>
        <w:rPr/>
        <w:t>Annual</w:t>
      </w:r>
      <w:r>
        <w:rPr>
          <w:spacing w:val="-2"/>
        </w:rPr>
        <w:t> </w:t>
      </w:r>
      <w:r>
        <w:rPr/>
        <w:t>Research</w:t>
      </w:r>
      <w:r>
        <w:rPr>
          <w:spacing w:val="-1"/>
        </w:rPr>
        <w:t> </w:t>
      </w:r>
      <w:r>
        <w:rPr/>
        <w:t>Meeting,</w:t>
      </w:r>
      <w:r>
        <w:rPr>
          <w:spacing w:val="-1"/>
        </w:rPr>
        <w:t> </w:t>
      </w:r>
      <w:r>
        <w:rPr/>
        <w:t>Virtual</w:t>
      </w:r>
      <w:r>
        <w:rPr>
          <w:spacing w:val="-2"/>
        </w:rPr>
        <w:t> </w:t>
      </w:r>
      <w:r>
        <w:rPr/>
        <w:t>Meeting,</w:t>
      </w:r>
      <w:r>
        <w:rPr>
          <w:spacing w:val="-1"/>
        </w:rPr>
        <w:t> </w:t>
      </w:r>
      <w:r>
        <w:rPr/>
        <w:t>Nov.,</w:t>
      </w:r>
      <w:r>
        <w:rPr>
          <w:spacing w:val="-1"/>
        </w:rPr>
        <w:t> </w:t>
      </w:r>
      <w:r>
        <w:rPr>
          <w:spacing w:val="-4"/>
        </w:rPr>
        <w:t>2020</w:t>
      </w:r>
    </w:p>
    <w:p>
      <w:pPr>
        <w:pStyle w:val="BodyText"/>
        <w:ind w:left="0"/>
      </w:pPr>
    </w:p>
    <w:p>
      <w:pPr>
        <w:pStyle w:val="BodyText"/>
        <w:ind w:left="0"/>
      </w:pPr>
      <w:r>
        <w:rPr/>
        <w:t>"Is</w:t>
      </w:r>
      <w:r>
        <w:rPr>
          <w:spacing w:val="-2"/>
        </w:rPr>
        <w:t> </w:t>
      </w:r>
      <w:r>
        <w:rPr/>
        <w:t>Bigger</w:t>
      </w:r>
      <w:r>
        <w:rPr>
          <w:spacing w:val="-2"/>
        </w:rPr>
        <w:t> </w:t>
      </w:r>
      <w:r>
        <w:rPr/>
        <w:t>Better?</w:t>
      </w:r>
      <w:r>
        <w:rPr>
          <w:spacing w:val="-2"/>
        </w:rPr>
        <w:t> </w:t>
      </w:r>
      <w:r>
        <w:rPr/>
        <w:t>Investigating</w:t>
      </w:r>
      <w:r>
        <w:rPr>
          <w:spacing w:val="-1"/>
        </w:rPr>
        <w:t> </w:t>
      </w:r>
      <w:r>
        <w:rPr/>
        <w:t>Economies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Scale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Academic</w:t>
      </w:r>
      <w:r>
        <w:rPr>
          <w:spacing w:val="-2"/>
        </w:rPr>
        <w:t> </w:t>
      </w:r>
      <w:r>
        <w:rPr/>
        <w:t>Chemistry,"</w:t>
      </w:r>
      <w:r>
        <w:rPr>
          <w:spacing w:val="-1"/>
        </w:rPr>
        <w:t> </w:t>
      </w:r>
      <w:r>
        <w:rPr/>
        <w:t>(With</w:t>
      </w:r>
      <w:r>
        <w:rPr>
          <w:spacing w:val="-2"/>
        </w:rPr>
        <w:t> </w:t>
      </w:r>
      <w:r>
        <w:rPr/>
        <w:t>Donna</w:t>
      </w:r>
      <w:r>
        <w:rPr>
          <w:spacing w:val="-2"/>
        </w:rPr>
        <w:t> </w:t>
      </w:r>
      <w:r>
        <w:rPr>
          <w:spacing w:val="-5"/>
        </w:rPr>
        <w:t>K.</w:t>
      </w:r>
    </w:p>
    <w:p>
      <w:pPr>
        <w:pStyle w:val="BodyText"/>
        <w:spacing w:before="7"/>
      </w:pPr>
      <w:r>
        <w:rPr/>
        <w:t>Ginther),</w:t>
      </w:r>
      <w:r>
        <w:rPr>
          <w:spacing w:val="-2"/>
        </w:rPr>
        <w:t> </w:t>
      </w:r>
      <w:r>
        <w:rPr/>
        <w:t>APPAM</w:t>
      </w:r>
      <w:r>
        <w:rPr>
          <w:spacing w:val="-1"/>
        </w:rPr>
        <w:t> </w:t>
      </w:r>
      <w:r>
        <w:rPr/>
        <w:t>Annual</w:t>
      </w:r>
      <w:r>
        <w:rPr>
          <w:spacing w:val="-1"/>
        </w:rPr>
        <w:t> </w:t>
      </w:r>
      <w:r>
        <w:rPr/>
        <w:t>Research</w:t>
      </w:r>
      <w:r>
        <w:rPr>
          <w:spacing w:val="-1"/>
        </w:rPr>
        <w:t> </w:t>
      </w:r>
      <w:r>
        <w:rPr/>
        <w:t>Meeting,</w:t>
      </w:r>
      <w:r>
        <w:rPr>
          <w:spacing w:val="-2"/>
        </w:rPr>
        <w:t> </w:t>
      </w:r>
      <w:r>
        <w:rPr/>
        <w:t>Washington,</w:t>
      </w:r>
      <w:r>
        <w:rPr>
          <w:spacing w:val="-1"/>
        </w:rPr>
        <w:t> </w:t>
      </w:r>
      <w:r>
        <w:rPr/>
        <w:t>DC,</w:t>
      </w:r>
      <w:r>
        <w:rPr>
          <w:spacing w:val="-1"/>
        </w:rPr>
        <w:t> </w:t>
      </w:r>
      <w:r>
        <w:rPr/>
        <w:t>Nov.</w:t>
      </w:r>
      <w:r>
        <w:rPr>
          <w:spacing w:val="-1"/>
        </w:rPr>
        <w:t> </w:t>
      </w:r>
      <w:r>
        <w:rPr>
          <w:spacing w:val="-4"/>
        </w:rPr>
        <w:t>2018</w:t>
      </w:r>
    </w:p>
    <w:p>
      <w:pPr>
        <w:pStyle w:val="BodyText"/>
        <w:ind w:left="0"/>
      </w:pPr>
    </w:p>
    <w:p>
      <w:pPr>
        <w:pStyle w:val="BodyText"/>
        <w:ind w:hanging="720"/>
      </w:pPr>
      <w:r>
        <w:rPr/>
        <w:t>“The Impact of the Civil War on Southern Wealth Mobility” (With Brandon Dupont), Presented at NBER Summer Institute, Cambridge, MA, July 2015, Society for Economic Measurement,</w:t>
      </w:r>
      <w:r>
        <w:rPr>
          <w:spacing w:val="-5"/>
        </w:rPr>
        <w:t> </w:t>
      </w:r>
      <w:r>
        <w:rPr/>
        <w:t>Paris,</w:t>
      </w:r>
      <w:r>
        <w:rPr>
          <w:spacing w:val="-5"/>
        </w:rPr>
        <w:t> </w:t>
      </w:r>
      <w:r>
        <w:rPr/>
        <w:t>France,</w:t>
      </w:r>
      <w:r>
        <w:rPr>
          <w:spacing w:val="-5"/>
        </w:rPr>
        <w:t> </w:t>
      </w:r>
      <w:r>
        <w:rPr/>
        <w:t>July</w:t>
      </w:r>
      <w:r>
        <w:rPr>
          <w:spacing w:val="-5"/>
        </w:rPr>
        <w:t> </w:t>
      </w:r>
      <w:r>
        <w:rPr/>
        <w:t>2015;</w:t>
      </w:r>
      <w:r>
        <w:rPr>
          <w:spacing w:val="-5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History</w:t>
      </w:r>
      <w:r>
        <w:rPr>
          <w:spacing w:val="-5"/>
        </w:rPr>
        <w:t> </w:t>
      </w:r>
      <w:r>
        <w:rPr/>
        <w:t>Association</w:t>
      </w:r>
      <w:r>
        <w:rPr>
          <w:spacing w:val="-5"/>
        </w:rPr>
        <w:t> </w:t>
      </w:r>
      <w:r>
        <w:rPr/>
        <w:t>Annual</w:t>
      </w:r>
      <w:r>
        <w:rPr>
          <w:spacing w:val="-5"/>
        </w:rPr>
        <w:t> </w:t>
      </w:r>
      <w:r>
        <w:rPr/>
        <w:t>Meetings,</w:t>
      </w:r>
    </w:p>
    <w:p>
      <w:pPr>
        <w:pStyle w:val="BodyText"/>
        <w:spacing w:before="3"/>
      </w:pPr>
      <w:r>
        <w:rPr/>
        <w:t>Nashville,</w:t>
      </w:r>
      <w:r>
        <w:rPr>
          <w:spacing w:val="-1"/>
        </w:rPr>
        <w:t> </w:t>
      </w:r>
      <w:r>
        <w:rPr/>
        <w:t>TN,</w:t>
      </w:r>
      <w:r>
        <w:rPr>
          <w:spacing w:val="-1"/>
        </w:rPr>
        <w:t> </w:t>
      </w:r>
      <w:r>
        <w:rPr/>
        <w:t>Sept.</w:t>
      </w:r>
      <w:r>
        <w:rPr>
          <w:spacing w:val="-1"/>
        </w:rPr>
        <w:t> </w:t>
      </w:r>
      <w:r>
        <w:rPr>
          <w:spacing w:val="-4"/>
        </w:rPr>
        <w:t>2015</w:t>
      </w:r>
    </w:p>
    <w:p>
      <w:pPr>
        <w:pStyle w:val="BodyText"/>
        <w:ind w:left="0"/>
      </w:pPr>
    </w:p>
    <w:p>
      <w:pPr>
        <w:pStyle w:val="BodyText"/>
        <w:spacing w:line="242" w:lineRule="auto"/>
        <w:ind w:left="360" w:right="25" w:hanging="360"/>
      </w:pPr>
      <w:r>
        <w:rPr/>
        <w:t>"Evaluating Fundamental Research: Perspectives from the NSF’s SciSIP Program." Workshop on</w:t>
      </w:r>
      <w:r>
        <w:rPr>
          <w:spacing w:val="-4"/>
        </w:rPr>
        <w:t> </w:t>
      </w:r>
      <w:r>
        <w:rPr/>
        <w:t>Methodological</w:t>
      </w:r>
      <w:r>
        <w:rPr>
          <w:spacing w:val="-4"/>
        </w:rPr>
        <w:t> </w:t>
      </w:r>
      <w:r>
        <w:rPr/>
        <w:t>Issues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Evaluation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NSF’s</w:t>
      </w:r>
      <w:r>
        <w:rPr>
          <w:spacing w:val="-4"/>
        </w:rPr>
        <w:t> </w:t>
      </w:r>
      <w:r>
        <w:rPr/>
        <w:t>Fundamental</w:t>
      </w:r>
      <w:r>
        <w:rPr>
          <w:spacing w:val="-4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Portfolios,</w:t>
      </w:r>
      <w:r>
        <w:rPr>
          <w:spacing w:val="-4"/>
        </w:rPr>
        <w:t> </w:t>
      </w:r>
      <w:r>
        <w:rPr/>
        <w:t>NSF, Arlington, VA. November 7, 2014.</w:t>
      </w:r>
    </w:p>
    <w:p>
      <w:pPr>
        <w:pStyle w:val="BodyText"/>
        <w:spacing w:line="242" w:lineRule="auto" w:before="272"/>
        <w:ind w:hanging="720"/>
      </w:pPr>
      <w:r>
        <w:rPr/>
        <w:t>“Science Funding: Dealing with Political Expectations,” Stiftung Mercator Conference on Interfaces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Science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Policy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Role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Foundations,</w:t>
      </w:r>
      <w:r>
        <w:rPr>
          <w:spacing w:val="-3"/>
        </w:rPr>
        <w:t> </w:t>
      </w:r>
      <w:r>
        <w:rPr/>
        <w:t>Berlin,</w:t>
      </w:r>
      <w:r>
        <w:rPr>
          <w:spacing w:val="-3"/>
        </w:rPr>
        <w:t> </w:t>
      </w:r>
      <w:r>
        <w:rPr/>
        <w:t>Germany,</w:t>
      </w:r>
      <w:r>
        <w:rPr>
          <w:spacing w:val="-3"/>
        </w:rPr>
        <w:t> </w:t>
      </w:r>
      <w:r>
        <w:rPr/>
        <w:t>June</w:t>
      </w:r>
      <w:r>
        <w:rPr>
          <w:spacing w:val="-4"/>
        </w:rPr>
        <w:t> </w:t>
      </w:r>
      <w:r>
        <w:rPr/>
        <w:t>15- 17, 2014</w:t>
      </w:r>
    </w:p>
    <w:p>
      <w:pPr>
        <w:pStyle w:val="BodyText"/>
        <w:spacing w:line="242" w:lineRule="auto" w:before="273"/>
        <w:ind w:hanging="720"/>
      </w:pPr>
      <w:r>
        <w:rPr/>
        <w:t>"Is</w:t>
      </w:r>
      <w:r>
        <w:rPr>
          <w:spacing w:val="-3"/>
        </w:rPr>
        <w:t> </w:t>
      </w:r>
      <w:r>
        <w:rPr/>
        <w:t>Return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Investment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Useful</w:t>
      </w:r>
      <w:r>
        <w:rPr>
          <w:spacing w:val="-3"/>
        </w:rPr>
        <w:t> </w:t>
      </w:r>
      <w:r>
        <w:rPr/>
        <w:t>Concept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Science</w:t>
      </w:r>
      <w:r>
        <w:rPr>
          <w:spacing w:val="-4"/>
        </w:rPr>
        <w:t> </w:t>
      </w:r>
      <w:r>
        <w:rPr/>
        <w:t>Policy."</w:t>
      </w:r>
      <w:r>
        <w:rPr>
          <w:spacing w:val="-3"/>
        </w:rPr>
        <w:t> </w:t>
      </w:r>
      <w:r>
        <w:rPr/>
        <w:t>Flemish</w:t>
      </w:r>
      <w:r>
        <w:rPr>
          <w:spacing w:val="-3"/>
        </w:rPr>
        <w:t> </w:t>
      </w:r>
      <w:r>
        <w:rPr/>
        <w:t>Research</w:t>
      </w:r>
      <w:r>
        <w:rPr>
          <w:spacing w:val="-3"/>
        </w:rPr>
        <w:t> </w:t>
      </w:r>
      <w:r>
        <w:rPr/>
        <w:t>Foundation 85th Anniversary Conference, Ghent, Belgium, </w:t>
      </w:r>
      <w:hyperlink r:id="rId56">
        <w:r>
          <w:rPr/>
          <w:t>http://www.kennismakers.be/en-</w:t>
        </w:r>
      </w:hyperlink>
      <w:r>
        <w:rPr/>
        <w:t> GB/content/home/3/26/ December 18, 2013.</w:t>
      </w:r>
    </w:p>
    <w:p>
      <w:pPr>
        <w:pStyle w:val="BodyText"/>
        <w:spacing w:line="242" w:lineRule="auto" w:before="268"/>
        <w:ind w:hanging="720"/>
      </w:pPr>
      <w:r>
        <w:rPr/>
        <w:t>“Opportunities and Challenges for a Science of Science and Innovation Policy,” SciREX International</w:t>
      </w:r>
      <w:r>
        <w:rPr>
          <w:spacing w:val="-4"/>
        </w:rPr>
        <w:t> </w:t>
      </w:r>
      <w:r>
        <w:rPr/>
        <w:t>Symposium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Governance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Scienct,</w:t>
      </w:r>
      <w:r>
        <w:rPr>
          <w:spacing w:val="-4"/>
        </w:rPr>
        <w:t> </w:t>
      </w:r>
      <w:r>
        <w:rPr/>
        <w:t>Technology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Innovation,</w:t>
      </w:r>
    </w:p>
    <w:p>
      <w:pPr>
        <w:pStyle w:val="BodyText"/>
        <w:spacing w:line="275" w:lineRule="exact"/>
      </w:pPr>
      <w:r>
        <w:rPr/>
        <w:t>University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Tokyo,</w:t>
      </w:r>
      <w:r>
        <w:rPr>
          <w:spacing w:val="-1"/>
        </w:rPr>
        <w:t> </w:t>
      </w:r>
      <w:r>
        <w:rPr/>
        <w:t>Tokyo,</w:t>
      </w:r>
      <w:r>
        <w:rPr>
          <w:spacing w:val="-1"/>
        </w:rPr>
        <w:t> </w:t>
      </w:r>
      <w:r>
        <w:rPr/>
        <w:t>Japan,</w:t>
      </w:r>
      <w:r>
        <w:rPr>
          <w:spacing w:val="-1"/>
        </w:rPr>
        <w:t> </w:t>
      </w:r>
      <w:r>
        <w:rPr/>
        <w:t>October</w:t>
      </w:r>
      <w:r>
        <w:rPr>
          <w:spacing w:val="-1"/>
        </w:rPr>
        <w:t> </w:t>
      </w:r>
      <w:r>
        <w:rPr/>
        <w:t>4,</w:t>
      </w:r>
      <w:r>
        <w:rPr>
          <w:spacing w:val="-1"/>
        </w:rPr>
        <w:t> </w:t>
      </w:r>
      <w:r>
        <w:rPr>
          <w:spacing w:val="-4"/>
        </w:rPr>
        <w:t>2013</w:t>
      </w:r>
    </w:p>
    <w:p>
      <w:pPr>
        <w:pStyle w:val="BodyText"/>
        <w:ind w:left="0"/>
      </w:pPr>
    </w:p>
    <w:p>
      <w:pPr>
        <w:pStyle w:val="BodyText"/>
        <w:spacing w:line="247" w:lineRule="auto"/>
        <w:ind w:right="39" w:hanging="720"/>
      </w:pPr>
      <w:r>
        <w:rPr/>
        <w:t>“Economic</w:t>
      </w:r>
      <w:r>
        <w:rPr>
          <w:spacing w:val="-4"/>
        </w:rPr>
        <w:t> </w:t>
      </w:r>
      <w:r>
        <w:rPr/>
        <w:t>Growth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Mid-Atlantic</w:t>
      </w:r>
      <w:r>
        <w:rPr>
          <w:spacing w:val="-4"/>
        </w:rPr>
        <w:t> </w:t>
      </w:r>
      <w:r>
        <w:rPr/>
        <w:t>Region:</w:t>
      </w:r>
      <w:r>
        <w:rPr>
          <w:spacing w:val="-3"/>
        </w:rPr>
        <w:t> </w:t>
      </w:r>
      <w:r>
        <w:rPr/>
        <w:t>Conjectural</w:t>
      </w:r>
      <w:r>
        <w:rPr>
          <w:spacing w:val="-3"/>
        </w:rPr>
        <w:t> </w:t>
      </w:r>
      <w:r>
        <w:rPr/>
        <w:t>Estimates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1720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1800,”</w:t>
      </w:r>
      <w:r>
        <w:rPr>
          <w:spacing w:val="-4"/>
        </w:rPr>
        <w:t> </w:t>
      </w:r>
      <w:r>
        <w:rPr/>
        <w:t>with Peter C. Mancall and Thomas Weiss, NBER DAE Summer Institute, July 2010</w:t>
      </w:r>
    </w:p>
    <w:p>
      <w:pPr>
        <w:pStyle w:val="BodyText"/>
        <w:spacing w:before="266"/>
        <w:ind w:right="39" w:hanging="720"/>
      </w:pPr>
      <w:r>
        <w:rPr/>
        <w:t>“The</w:t>
      </w:r>
      <w:r>
        <w:rPr>
          <w:spacing w:val="-4"/>
        </w:rPr>
        <w:t> </w:t>
      </w:r>
      <w:r>
        <w:rPr/>
        <w:t>Standard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Living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Colonies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States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Middle</w:t>
      </w:r>
      <w:r>
        <w:rPr>
          <w:spacing w:val="-4"/>
        </w:rPr>
        <w:t> </w:t>
      </w:r>
      <w:r>
        <w:rPr/>
        <w:t>Atlantic</w:t>
      </w:r>
      <w:r>
        <w:rPr>
          <w:spacing w:val="-4"/>
        </w:rPr>
        <w:t> </w:t>
      </w:r>
      <w:r>
        <w:rPr/>
        <w:t>Region</w:t>
      </w:r>
      <w:r>
        <w:rPr>
          <w:spacing w:val="-3"/>
        </w:rPr>
        <w:t> </w:t>
      </w:r>
      <w:r>
        <w:rPr/>
        <w:t>Before</w:t>
      </w:r>
      <w:r>
        <w:rPr>
          <w:spacing w:val="-4"/>
        </w:rPr>
        <w:t> </w:t>
      </w:r>
      <w:r>
        <w:rPr/>
        <w:t>1800: Evidence from a Sample of Widow’s Allowances” (with Peter C. Mancall and Thomas Weiss), “Adventure Works Conference”, The All-University of California Economic History Group, Berkeley, CA, April 30-May 2, 2010</w:t>
      </w:r>
    </w:p>
    <w:p>
      <w:pPr>
        <w:pStyle w:val="BodyText"/>
        <w:spacing w:before="3"/>
        <w:ind w:left="0"/>
      </w:pPr>
    </w:p>
    <w:p>
      <w:pPr>
        <w:pStyle w:val="BodyText"/>
        <w:ind w:right="39" w:hanging="720"/>
      </w:pPr>
      <w:r>
        <w:rPr/>
        <w:t>“The</w:t>
      </w:r>
      <w:r>
        <w:rPr>
          <w:spacing w:val="-4"/>
        </w:rPr>
        <w:t> </w:t>
      </w:r>
      <w:r>
        <w:rPr/>
        <w:t>Standard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Living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Colonies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States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Middle</w:t>
      </w:r>
      <w:r>
        <w:rPr>
          <w:spacing w:val="-4"/>
        </w:rPr>
        <w:t> </w:t>
      </w:r>
      <w:r>
        <w:rPr/>
        <w:t>Atlantic</w:t>
      </w:r>
      <w:r>
        <w:rPr>
          <w:spacing w:val="-4"/>
        </w:rPr>
        <w:t> </w:t>
      </w:r>
      <w:r>
        <w:rPr/>
        <w:t>Region</w:t>
      </w:r>
      <w:r>
        <w:rPr>
          <w:spacing w:val="-3"/>
        </w:rPr>
        <w:t> </w:t>
      </w:r>
      <w:r>
        <w:rPr/>
        <w:t>Before</w:t>
      </w:r>
      <w:r>
        <w:rPr>
          <w:spacing w:val="-4"/>
        </w:rPr>
        <w:t> </w:t>
      </w:r>
      <w:r>
        <w:rPr/>
        <w:t>1800: Evidence from a Sample of Widow’s Allowances” (with Peter C. Mancall and Thomas Weiss),</w:t>
      </w:r>
      <w:r>
        <w:rPr>
          <w:spacing w:val="-3"/>
        </w:rPr>
        <w:t> </w:t>
      </w:r>
      <w:r>
        <w:rPr/>
        <w:t>Annual</w:t>
      </w:r>
      <w:r>
        <w:rPr>
          <w:spacing w:val="-3"/>
        </w:rPr>
        <w:t> </w:t>
      </w:r>
      <w:r>
        <w:rPr/>
        <w:t>meetings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History</w:t>
      </w:r>
      <w:r>
        <w:rPr>
          <w:spacing w:val="-3"/>
        </w:rPr>
        <w:t> </w:t>
      </w:r>
      <w:r>
        <w:rPr/>
        <w:t>Association,</w:t>
      </w:r>
      <w:r>
        <w:rPr>
          <w:spacing w:val="-3"/>
        </w:rPr>
        <w:t> </w:t>
      </w:r>
      <w:r>
        <w:rPr/>
        <w:t>Tucson,</w:t>
      </w:r>
      <w:r>
        <w:rPr>
          <w:spacing w:val="-3"/>
        </w:rPr>
        <w:t> </w:t>
      </w:r>
      <w:r>
        <w:rPr/>
        <w:t>AZ,</w:t>
      </w:r>
      <w:r>
        <w:rPr>
          <w:spacing w:val="-3"/>
        </w:rPr>
        <w:t> </w:t>
      </w:r>
      <w:r>
        <w:rPr/>
        <w:t>September </w:t>
      </w:r>
      <w:r>
        <w:rPr>
          <w:spacing w:val="-4"/>
        </w:rPr>
        <w:t>2009</w:t>
      </w:r>
    </w:p>
    <w:p>
      <w:pPr>
        <w:pStyle w:val="BodyText"/>
        <w:spacing w:before="2"/>
        <w:ind w:left="0"/>
      </w:pPr>
    </w:p>
    <w:p>
      <w:pPr>
        <w:pStyle w:val="BodyText"/>
        <w:spacing w:line="242" w:lineRule="auto" w:before="1"/>
        <w:ind w:hanging="720"/>
      </w:pPr>
      <w:r>
        <w:rPr/>
        <w:t>“The</w:t>
      </w:r>
      <w:r>
        <w:rPr>
          <w:spacing w:val="-4"/>
        </w:rPr>
        <w:t> </w:t>
      </w:r>
      <w:r>
        <w:rPr/>
        <w:t>Role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Exports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Economy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Colonial</w:t>
      </w:r>
      <w:r>
        <w:rPr>
          <w:spacing w:val="-3"/>
        </w:rPr>
        <w:t> </w:t>
      </w:r>
      <w:r>
        <w:rPr/>
        <w:t>North</w:t>
      </w:r>
      <w:r>
        <w:rPr>
          <w:spacing w:val="-3"/>
        </w:rPr>
        <w:t> </w:t>
      </w:r>
      <w:r>
        <w:rPr/>
        <w:t>America:</w:t>
      </w:r>
      <w:r>
        <w:rPr>
          <w:spacing w:val="-3"/>
        </w:rPr>
        <w:t> </w:t>
      </w:r>
      <w:r>
        <w:rPr/>
        <w:t>New</w:t>
      </w:r>
      <w:r>
        <w:rPr>
          <w:spacing w:val="-3"/>
        </w:rPr>
        <w:t> </w:t>
      </w:r>
      <w:r>
        <w:rPr/>
        <w:t>Estimates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Middle Colonies” (with Peter C. Mancall and Thomas Weiss), 6th World Congress of Cliometrics, Edinburgh, Scotland, July 2008</w:t>
      </w:r>
    </w:p>
    <w:p>
      <w:pPr>
        <w:pStyle w:val="BodyText"/>
        <w:spacing w:line="242" w:lineRule="auto" w:before="272"/>
        <w:ind w:right="39" w:hanging="720"/>
      </w:pPr>
      <w:r>
        <w:rPr/>
        <w:t>“Re-examining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Role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Exports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Economy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Colonial</w:t>
      </w:r>
      <w:r>
        <w:rPr>
          <w:spacing w:val="-3"/>
        </w:rPr>
        <w:t> </w:t>
      </w:r>
      <w:r>
        <w:rPr/>
        <w:t>North</w:t>
      </w:r>
      <w:r>
        <w:rPr>
          <w:spacing w:val="-3"/>
        </w:rPr>
        <w:t> </w:t>
      </w:r>
      <w:r>
        <w:rPr/>
        <w:t>America:</w:t>
      </w:r>
      <w:r>
        <w:rPr>
          <w:spacing w:val="-3"/>
        </w:rPr>
        <w:t> </w:t>
      </w:r>
      <w:r>
        <w:rPr/>
        <w:t>Evidence</w:t>
      </w:r>
      <w:r>
        <w:rPr>
          <w:spacing w:val="-4"/>
        </w:rPr>
        <w:t> </w:t>
      </w:r>
      <w:r>
        <w:rPr/>
        <w:t>from the Middle Colonies and Lower South” (with Peter C. Mancall and Thomas Weiss),</w:t>
      </w:r>
    </w:p>
    <w:p>
      <w:pPr>
        <w:pStyle w:val="BodyText"/>
        <w:spacing w:after="0" w:line="242" w:lineRule="auto"/>
        <w:sectPr>
          <w:pgSz w:w="12240" w:h="15840"/>
          <w:pgMar w:header="727" w:footer="0" w:top="1340" w:bottom="280" w:left="1440" w:right="1440"/>
        </w:sectPr>
      </w:pPr>
    </w:p>
    <w:p>
      <w:pPr>
        <w:pStyle w:val="BodyText"/>
        <w:spacing w:before="80"/>
      </w:pPr>
      <w:r>
        <w:rPr/>
        <w:t>NBER,</w:t>
      </w:r>
      <w:r>
        <w:rPr>
          <w:spacing w:val="-2"/>
        </w:rPr>
        <w:t> </w:t>
      </w:r>
      <w:r>
        <w:rPr/>
        <w:t>Development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American</w:t>
      </w:r>
      <w:r>
        <w:rPr>
          <w:spacing w:val="-2"/>
        </w:rPr>
        <w:t> </w:t>
      </w:r>
      <w:r>
        <w:rPr/>
        <w:t>Economy</w:t>
      </w:r>
      <w:r>
        <w:rPr>
          <w:spacing w:val="-1"/>
        </w:rPr>
        <w:t> </w:t>
      </w:r>
      <w:r>
        <w:rPr/>
        <w:t>Program,</w:t>
      </w:r>
      <w:r>
        <w:rPr>
          <w:spacing w:val="-1"/>
        </w:rPr>
        <w:t> </w:t>
      </w:r>
      <w:r>
        <w:rPr/>
        <w:t>Summer</w:t>
      </w:r>
      <w:r>
        <w:rPr>
          <w:spacing w:val="-1"/>
        </w:rPr>
        <w:t> </w:t>
      </w:r>
      <w:r>
        <w:rPr/>
        <w:t>Institute</w:t>
      </w:r>
      <w:r>
        <w:rPr>
          <w:spacing w:val="-2"/>
        </w:rPr>
        <w:t> Meeting,</w:t>
      </w:r>
    </w:p>
    <w:p>
      <w:pPr>
        <w:pStyle w:val="BodyText"/>
        <w:spacing w:before="2"/>
      </w:pPr>
      <w:r>
        <w:rPr/>
        <w:t>Cambridge,</w:t>
      </w:r>
      <w:r>
        <w:rPr>
          <w:spacing w:val="-1"/>
        </w:rPr>
        <w:t> </w:t>
      </w:r>
      <w:r>
        <w:rPr/>
        <w:t>MA</w:t>
      </w:r>
      <w:r>
        <w:rPr>
          <w:spacing w:val="-1"/>
        </w:rPr>
        <w:t> </w:t>
      </w:r>
      <w:r>
        <w:rPr/>
        <w:t>July </w:t>
      </w:r>
      <w:r>
        <w:rPr>
          <w:spacing w:val="-4"/>
        </w:rPr>
        <w:t>2006</w:t>
      </w:r>
    </w:p>
    <w:p>
      <w:pPr>
        <w:pStyle w:val="BodyText"/>
        <w:ind w:left="0"/>
      </w:pPr>
    </w:p>
    <w:p>
      <w:pPr>
        <w:pStyle w:val="BodyText"/>
        <w:spacing w:line="242" w:lineRule="auto"/>
        <w:ind w:hanging="720"/>
      </w:pPr>
      <w:r>
        <w:rPr/>
        <w:t>“Geographic</w:t>
      </w:r>
      <w:r>
        <w:rPr>
          <w:spacing w:val="-4"/>
        </w:rPr>
        <w:t> </w:t>
      </w:r>
      <w:r>
        <w:rPr/>
        <w:t>Variation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Distribution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Wealth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United</w:t>
      </w:r>
      <w:r>
        <w:rPr>
          <w:spacing w:val="-3"/>
        </w:rPr>
        <w:t> </w:t>
      </w:r>
      <w:r>
        <w:rPr/>
        <w:t>States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1870”</w:t>
      </w:r>
      <w:r>
        <w:rPr>
          <w:spacing w:val="-4"/>
        </w:rPr>
        <w:t> </w:t>
      </w:r>
      <w:r>
        <w:rPr/>
        <w:t>(With</w:t>
      </w:r>
      <w:r>
        <w:rPr>
          <w:spacing w:val="-3"/>
        </w:rPr>
        <w:t> </w:t>
      </w:r>
      <w:r>
        <w:rPr/>
        <w:t>Gregory Stutes), NBER, Development of the American Economy Program, Summer Institute Meeting, Cambridge, MA, July 2004</w:t>
      </w:r>
    </w:p>
    <w:p>
      <w:pPr>
        <w:pStyle w:val="BodyText"/>
        <w:spacing w:line="242" w:lineRule="auto" w:before="273"/>
        <w:ind w:hanging="720"/>
      </w:pPr>
      <w:r>
        <w:rPr/>
        <w:t>“Geographic</w:t>
      </w:r>
      <w:r>
        <w:rPr>
          <w:spacing w:val="-4"/>
        </w:rPr>
        <w:t> </w:t>
      </w:r>
      <w:r>
        <w:rPr/>
        <w:t>Variation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Distribution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Wealth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United</w:t>
      </w:r>
      <w:r>
        <w:rPr>
          <w:spacing w:val="-3"/>
        </w:rPr>
        <w:t> </w:t>
      </w:r>
      <w:r>
        <w:rPr/>
        <w:t>States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1870”</w:t>
      </w:r>
      <w:r>
        <w:rPr>
          <w:spacing w:val="-4"/>
        </w:rPr>
        <w:t> </w:t>
      </w:r>
      <w:r>
        <w:rPr/>
        <w:t>(With</w:t>
      </w:r>
      <w:r>
        <w:rPr>
          <w:spacing w:val="-3"/>
        </w:rPr>
        <w:t> </w:t>
      </w:r>
      <w:r>
        <w:rPr/>
        <w:t>Gregory Stutes), All UC Conference on the New History of Economic Inequality, Los Angeles,</w:t>
      </w:r>
    </w:p>
    <w:p>
      <w:pPr>
        <w:pStyle w:val="BodyText"/>
        <w:spacing w:line="275" w:lineRule="exact"/>
      </w:pPr>
      <w:r>
        <w:rPr/>
        <w:t>CA,</w:t>
      </w:r>
      <w:r>
        <w:rPr>
          <w:spacing w:val="-1"/>
        </w:rPr>
        <w:t> </w:t>
      </w:r>
      <w:r>
        <w:rPr/>
        <w:t>April </w:t>
      </w:r>
      <w:r>
        <w:rPr>
          <w:spacing w:val="-4"/>
        </w:rPr>
        <w:t>2004</w:t>
      </w:r>
    </w:p>
    <w:p>
      <w:pPr>
        <w:pStyle w:val="BodyText"/>
        <w:spacing w:line="242" w:lineRule="auto" w:before="276"/>
        <w:ind w:hanging="720"/>
      </w:pPr>
      <w:r>
        <w:rPr/>
        <w:t>“Characteristics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Career</w:t>
      </w:r>
      <w:r>
        <w:rPr>
          <w:spacing w:val="-4"/>
        </w:rPr>
        <w:t> </w:t>
      </w:r>
      <w:r>
        <w:rPr/>
        <w:t>Paths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Workers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Kansas</w:t>
      </w:r>
      <w:r>
        <w:rPr>
          <w:spacing w:val="-4"/>
        </w:rPr>
        <w:t> </w:t>
      </w:r>
      <w:r>
        <w:rPr/>
        <w:t>City,”</w:t>
      </w:r>
      <w:r>
        <w:rPr>
          <w:spacing w:val="-5"/>
        </w:rPr>
        <w:t> </w:t>
      </w:r>
      <w:r>
        <w:rPr/>
        <w:t>NSF</w:t>
      </w:r>
      <w:r>
        <w:rPr>
          <w:spacing w:val="-4"/>
        </w:rPr>
        <w:t> </w:t>
      </w:r>
      <w:r>
        <w:rPr/>
        <w:t>ITWF/ITWR</w:t>
      </w:r>
      <w:r>
        <w:rPr>
          <w:spacing w:val="-4"/>
        </w:rPr>
        <w:t> </w:t>
      </w:r>
      <w:r>
        <w:rPr/>
        <w:t>PI’s Conference, Albuquerque, NM, Oct. 27-28, 2003</w:t>
      </w:r>
    </w:p>
    <w:p>
      <w:pPr>
        <w:pStyle w:val="BodyText"/>
        <w:spacing w:line="242" w:lineRule="auto" w:before="273"/>
        <w:ind w:right="239" w:hanging="720"/>
        <w:jc w:val="both"/>
      </w:pPr>
      <w:r>
        <w:rPr/>
        <w:t>“The</w:t>
      </w:r>
      <w:r>
        <w:rPr>
          <w:spacing w:val="-4"/>
        </w:rPr>
        <w:t> </w:t>
      </w:r>
      <w:r>
        <w:rPr/>
        <w:t>Value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Diet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Lower</w:t>
      </w:r>
      <w:r>
        <w:rPr>
          <w:spacing w:val="-3"/>
        </w:rPr>
        <w:t> </w:t>
      </w:r>
      <w:r>
        <w:rPr/>
        <w:t>South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Eighteenth</w:t>
      </w:r>
      <w:r>
        <w:rPr>
          <w:spacing w:val="-3"/>
        </w:rPr>
        <w:t> </w:t>
      </w:r>
      <w:r>
        <w:rPr/>
        <w:t>Century,”</w:t>
      </w:r>
      <w:r>
        <w:rPr>
          <w:spacing w:val="-4"/>
        </w:rPr>
        <w:t> </w:t>
      </w:r>
      <w:r>
        <w:rPr/>
        <w:t>NBER</w:t>
      </w:r>
      <w:r>
        <w:rPr>
          <w:spacing w:val="-3"/>
        </w:rPr>
        <w:t> </w:t>
      </w:r>
      <w:r>
        <w:rPr/>
        <w:t>Development</w:t>
      </w:r>
      <w:r>
        <w:rPr>
          <w:spacing w:val="-3"/>
        </w:rPr>
        <w:t> </w:t>
      </w:r>
      <w:r>
        <w:rPr/>
        <w:t>of the</w:t>
      </w:r>
      <w:r>
        <w:rPr>
          <w:spacing w:val="-3"/>
        </w:rPr>
        <w:t> </w:t>
      </w:r>
      <w:r>
        <w:rPr/>
        <w:t>American</w:t>
      </w:r>
      <w:r>
        <w:rPr>
          <w:spacing w:val="-2"/>
        </w:rPr>
        <w:t> </w:t>
      </w:r>
      <w:r>
        <w:rPr/>
        <w:t>Economy</w:t>
      </w:r>
      <w:r>
        <w:rPr>
          <w:spacing w:val="-2"/>
        </w:rPr>
        <w:t> </w:t>
      </w:r>
      <w:r>
        <w:rPr/>
        <w:t>Program,</w:t>
      </w:r>
      <w:r>
        <w:rPr>
          <w:spacing w:val="-3"/>
        </w:rPr>
        <w:t> </w:t>
      </w:r>
      <w:r>
        <w:rPr/>
        <w:t>Summer</w:t>
      </w:r>
      <w:r>
        <w:rPr>
          <w:spacing w:val="-2"/>
        </w:rPr>
        <w:t> </w:t>
      </w:r>
      <w:r>
        <w:rPr/>
        <w:t>Institute</w:t>
      </w:r>
      <w:r>
        <w:rPr>
          <w:spacing w:val="-3"/>
        </w:rPr>
        <w:t> </w:t>
      </w:r>
      <w:r>
        <w:rPr/>
        <w:t>Meeting,</w:t>
      </w:r>
      <w:r>
        <w:rPr>
          <w:spacing w:val="-2"/>
        </w:rPr>
        <w:t> </w:t>
      </w:r>
      <w:r>
        <w:rPr/>
        <w:t>Cambridge,</w:t>
      </w:r>
      <w:r>
        <w:rPr>
          <w:spacing w:val="-2"/>
        </w:rPr>
        <w:t> </w:t>
      </w:r>
      <w:r>
        <w:rPr/>
        <w:t>MA,</w:t>
      </w:r>
      <w:r>
        <w:rPr>
          <w:spacing w:val="-2"/>
        </w:rPr>
        <w:t> </w:t>
      </w:r>
      <w:r>
        <w:rPr/>
        <w:t>July</w:t>
      </w:r>
      <w:r>
        <w:rPr>
          <w:spacing w:val="-2"/>
        </w:rPr>
        <w:t> </w:t>
      </w:r>
      <w:r>
        <w:rPr/>
        <w:t>15, </w:t>
      </w:r>
      <w:r>
        <w:rPr>
          <w:spacing w:val="-4"/>
        </w:rPr>
        <w:t>2002</w:t>
      </w:r>
    </w:p>
    <w:p>
      <w:pPr>
        <w:pStyle w:val="BodyText"/>
        <w:spacing w:line="247" w:lineRule="auto" w:before="272"/>
        <w:ind w:right="353" w:hanging="720"/>
        <w:jc w:val="both"/>
      </w:pPr>
      <w:r>
        <w:rPr/>
        <w:t>“Thinking</w:t>
      </w:r>
      <w:r>
        <w:rPr>
          <w:spacing w:val="-4"/>
        </w:rPr>
        <w:t> </w:t>
      </w:r>
      <w:r>
        <w:rPr/>
        <w:t>about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Future:</w:t>
      </w:r>
      <w:r>
        <w:rPr>
          <w:spacing w:val="-4"/>
        </w:rPr>
        <w:t> </w:t>
      </w:r>
      <w:r>
        <w:rPr/>
        <w:t>Workforce</w:t>
      </w:r>
      <w:r>
        <w:rPr>
          <w:spacing w:val="-5"/>
        </w:rPr>
        <w:t> </w:t>
      </w:r>
      <w:r>
        <w:rPr/>
        <w:t>Development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Kansas,”</w:t>
      </w:r>
      <w:r>
        <w:rPr>
          <w:spacing w:val="-5"/>
        </w:rPr>
        <w:t> </w:t>
      </w:r>
      <w:r>
        <w:rPr/>
        <w:t>Connecting</w:t>
      </w:r>
      <w:r>
        <w:rPr>
          <w:spacing w:val="-4"/>
        </w:rPr>
        <w:t> </w:t>
      </w:r>
      <w:r>
        <w:rPr/>
        <w:t>Education</w:t>
      </w:r>
      <w:r>
        <w:rPr>
          <w:spacing w:val="-4"/>
        </w:rPr>
        <w:t> </w:t>
      </w:r>
      <w:r>
        <w:rPr/>
        <w:t>and Employment, Wichita, KS, February 2002</w:t>
      </w:r>
    </w:p>
    <w:p>
      <w:pPr>
        <w:pStyle w:val="BodyText"/>
        <w:spacing w:line="242" w:lineRule="auto" w:before="262"/>
        <w:ind w:hanging="720"/>
      </w:pPr>
      <w:r>
        <w:rPr/>
        <w:t>“Long-Run</w:t>
      </w:r>
      <w:r>
        <w:rPr>
          <w:spacing w:val="-3"/>
        </w:rPr>
        <w:t> </w:t>
      </w:r>
      <w:r>
        <w:rPr/>
        <w:t>Patterns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Internal</w:t>
      </w:r>
      <w:r>
        <w:rPr>
          <w:spacing w:val="-3"/>
        </w:rPr>
        <w:t> </w:t>
      </w:r>
      <w:r>
        <w:rPr/>
        <w:t>Migration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United</w:t>
      </w:r>
      <w:r>
        <w:rPr>
          <w:spacing w:val="-3"/>
        </w:rPr>
        <w:t> </w:t>
      </w:r>
      <w:r>
        <w:rPr/>
        <w:t>States:</w:t>
      </w:r>
      <w:r>
        <w:rPr>
          <w:spacing w:val="-3"/>
        </w:rPr>
        <w:t> </w:t>
      </w:r>
      <w:r>
        <w:rPr/>
        <w:t>Evidence</w:t>
      </w:r>
      <w:r>
        <w:rPr>
          <w:spacing w:val="-4"/>
        </w:rPr>
        <w:t> </w:t>
      </w:r>
      <w:r>
        <w:rPr/>
        <w:t>from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IPUMS,</w:t>
      </w:r>
      <w:r>
        <w:rPr>
          <w:spacing w:val="-3"/>
        </w:rPr>
        <w:t> </w:t>
      </w:r>
      <w:r>
        <w:rPr/>
        <w:t>1850- 1990,” with William A. Sundstrom, NBER-Development of the American Economy,</w:t>
      </w:r>
    </w:p>
    <w:p>
      <w:pPr>
        <w:pStyle w:val="BodyText"/>
        <w:spacing w:line="275" w:lineRule="exact"/>
      </w:pPr>
      <w:r>
        <w:rPr/>
        <w:t>Program</w:t>
      </w:r>
      <w:r>
        <w:rPr>
          <w:spacing w:val="-4"/>
        </w:rPr>
        <w:t> </w:t>
      </w:r>
      <w:r>
        <w:rPr/>
        <w:t>Meeting,</w:t>
      </w:r>
      <w:r>
        <w:rPr>
          <w:spacing w:val="-1"/>
        </w:rPr>
        <w:t> </w:t>
      </w:r>
      <w:r>
        <w:rPr/>
        <w:t>Cambridge,</w:t>
      </w:r>
      <w:r>
        <w:rPr>
          <w:spacing w:val="-2"/>
        </w:rPr>
        <w:t> </w:t>
      </w:r>
      <w:r>
        <w:rPr/>
        <w:t>MA,</w:t>
      </w:r>
      <w:r>
        <w:rPr>
          <w:spacing w:val="-1"/>
        </w:rPr>
        <w:t> </w:t>
      </w:r>
      <w:r>
        <w:rPr/>
        <w:t>March</w:t>
      </w:r>
      <w:r>
        <w:rPr>
          <w:spacing w:val="-1"/>
        </w:rPr>
        <w:t> </w:t>
      </w:r>
      <w:r>
        <w:rPr>
          <w:spacing w:val="-4"/>
        </w:rPr>
        <w:t>2001</w:t>
      </w:r>
    </w:p>
    <w:p>
      <w:pPr>
        <w:pStyle w:val="BodyText"/>
        <w:ind w:left="0"/>
      </w:pPr>
    </w:p>
    <w:p>
      <w:pPr>
        <w:pStyle w:val="BodyText"/>
        <w:spacing w:line="242" w:lineRule="auto"/>
        <w:ind w:hanging="720"/>
      </w:pPr>
      <w:r>
        <w:rPr/>
        <w:t>“Long-Run</w:t>
      </w:r>
      <w:r>
        <w:rPr>
          <w:spacing w:val="-3"/>
        </w:rPr>
        <w:t> </w:t>
      </w:r>
      <w:r>
        <w:rPr/>
        <w:t>Patterns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Internal</w:t>
      </w:r>
      <w:r>
        <w:rPr>
          <w:spacing w:val="-3"/>
        </w:rPr>
        <w:t> </w:t>
      </w:r>
      <w:r>
        <w:rPr/>
        <w:t>Migration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United</w:t>
      </w:r>
      <w:r>
        <w:rPr>
          <w:spacing w:val="-3"/>
        </w:rPr>
        <w:t> </w:t>
      </w:r>
      <w:r>
        <w:rPr/>
        <w:t>States:</w:t>
      </w:r>
      <w:r>
        <w:rPr>
          <w:spacing w:val="-3"/>
        </w:rPr>
        <w:t> </w:t>
      </w:r>
      <w:r>
        <w:rPr/>
        <w:t>Evidence</w:t>
      </w:r>
      <w:r>
        <w:rPr>
          <w:spacing w:val="-4"/>
        </w:rPr>
        <w:t> </w:t>
      </w:r>
      <w:r>
        <w:rPr/>
        <w:t>from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IPUMS,</w:t>
      </w:r>
      <w:r>
        <w:rPr>
          <w:spacing w:val="-3"/>
        </w:rPr>
        <w:t> </w:t>
      </w:r>
      <w:r>
        <w:rPr/>
        <w:t>1850- 1990,” with William A. Sundstrom, ASSA annual meeting, New Orleans, LA, January </w:t>
      </w:r>
      <w:r>
        <w:rPr>
          <w:spacing w:val="-4"/>
        </w:rPr>
        <w:t>2001</w:t>
      </w:r>
    </w:p>
    <w:p>
      <w:pPr>
        <w:pStyle w:val="BodyText"/>
        <w:spacing w:before="273"/>
        <w:ind w:hanging="720"/>
      </w:pPr>
      <w:r>
        <w:rPr/>
        <w:t>“Conjectural</w:t>
      </w:r>
      <w:r>
        <w:rPr>
          <w:spacing w:val="-3"/>
        </w:rPr>
        <w:t> </w:t>
      </w:r>
      <w:r>
        <w:rPr/>
        <w:t>Estimates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Growth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Lower</w:t>
      </w:r>
      <w:r>
        <w:rPr>
          <w:spacing w:val="-3"/>
        </w:rPr>
        <w:t> </w:t>
      </w:r>
      <w:r>
        <w:rPr/>
        <w:t>South,</w:t>
      </w:r>
      <w:r>
        <w:rPr>
          <w:spacing w:val="-3"/>
        </w:rPr>
        <w:t> </w:t>
      </w:r>
      <w:r>
        <w:rPr/>
        <w:t>1720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1800,”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Thomas Weiss and Peter C. Mancall, History Matters: Conference in Honor of Paul A. David, Stanford University, June 2000 and NBER—Development of the American Economy,</w:t>
      </w:r>
    </w:p>
    <w:p>
      <w:pPr>
        <w:pStyle w:val="BodyText"/>
        <w:spacing w:before="7"/>
      </w:pPr>
      <w:r>
        <w:rPr/>
        <w:t>Summer</w:t>
      </w:r>
      <w:r>
        <w:rPr>
          <w:spacing w:val="-3"/>
        </w:rPr>
        <w:t> </w:t>
      </w:r>
      <w:r>
        <w:rPr/>
        <w:t>Institute,</w:t>
      </w:r>
      <w:r>
        <w:rPr>
          <w:spacing w:val="-1"/>
        </w:rPr>
        <w:t> </w:t>
      </w:r>
      <w:r>
        <w:rPr/>
        <w:t>Cambridge,</w:t>
      </w:r>
      <w:r>
        <w:rPr>
          <w:spacing w:val="-1"/>
        </w:rPr>
        <w:t> </w:t>
      </w:r>
      <w:r>
        <w:rPr/>
        <w:t>MA,</w:t>
      </w:r>
      <w:r>
        <w:rPr>
          <w:spacing w:val="-1"/>
        </w:rPr>
        <w:t> </w:t>
      </w:r>
      <w:r>
        <w:rPr/>
        <w:t>July</w:t>
      </w:r>
      <w:r>
        <w:rPr>
          <w:spacing w:val="-1"/>
        </w:rPr>
        <w:t> </w:t>
      </w:r>
      <w:r>
        <w:rPr>
          <w:spacing w:val="-4"/>
        </w:rPr>
        <w:t>2000</w:t>
      </w:r>
    </w:p>
    <w:p>
      <w:pPr>
        <w:pStyle w:val="BodyText"/>
        <w:spacing w:line="242" w:lineRule="auto" w:before="271"/>
        <w:ind w:right="272" w:hanging="720"/>
        <w:jc w:val="both"/>
      </w:pPr>
      <w:r>
        <w:rPr/>
        <w:t>“Conjectural</w:t>
      </w:r>
      <w:r>
        <w:rPr>
          <w:spacing w:val="-3"/>
        </w:rPr>
        <w:t> </w:t>
      </w:r>
      <w:r>
        <w:rPr/>
        <w:t>Estimates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Growth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Lower</w:t>
      </w:r>
      <w:r>
        <w:rPr>
          <w:spacing w:val="-3"/>
        </w:rPr>
        <w:t> </w:t>
      </w:r>
      <w:r>
        <w:rPr/>
        <w:t>South,</w:t>
      </w:r>
      <w:r>
        <w:rPr>
          <w:spacing w:val="-3"/>
        </w:rPr>
        <w:t> </w:t>
      </w:r>
      <w:r>
        <w:rPr/>
        <w:t>1720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1800,”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Thomas Weiss and Peter C. Mancall, History Matters: Conference in Honor of Paul A. David,</w:t>
      </w:r>
    </w:p>
    <w:p>
      <w:pPr>
        <w:pStyle w:val="BodyText"/>
        <w:spacing w:line="275" w:lineRule="exact"/>
      </w:pPr>
      <w:r>
        <w:rPr/>
        <w:t>Stanford</w:t>
      </w:r>
      <w:r>
        <w:rPr>
          <w:spacing w:val="-1"/>
        </w:rPr>
        <w:t> </w:t>
      </w:r>
      <w:r>
        <w:rPr/>
        <w:t>University,</w:t>
      </w:r>
      <w:r>
        <w:rPr>
          <w:spacing w:val="-2"/>
        </w:rPr>
        <w:t> </w:t>
      </w:r>
      <w:r>
        <w:rPr/>
        <w:t>June</w:t>
      </w:r>
      <w:r>
        <w:rPr>
          <w:spacing w:val="-1"/>
        </w:rPr>
        <w:t> </w:t>
      </w:r>
      <w:r>
        <w:rPr>
          <w:spacing w:val="-4"/>
        </w:rPr>
        <w:t>2000</w:t>
      </w:r>
    </w:p>
    <w:p>
      <w:pPr>
        <w:pStyle w:val="BodyText"/>
        <w:ind w:left="0"/>
      </w:pPr>
    </w:p>
    <w:p>
      <w:pPr>
        <w:pStyle w:val="BodyText"/>
        <w:spacing w:line="242" w:lineRule="auto"/>
        <w:ind w:right="40" w:hanging="720"/>
      </w:pPr>
      <w:r>
        <w:rPr/>
        <w:t>“Slave</w:t>
      </w:r>
      <w:r>
        <w:rPr>
          <w:spacing w:val="-4"/>
        </w:rPr>
        <w:t> </w:t>
      </w:r>
      <w:r>
        <w:rPr/>
        <w:t>Prices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Economy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South</w:t>
      </w:r>
      <w:r>
        <w:rPr>
          <w:spacing w:val="-3"/>
        </w:rPr>
        <w:t> </w:t>
      </w:r>
      <w:r>
        <w:rPr/>
        <w:t>Carolina,</w:t>
      </w:r>
      <w:r>
        <w:rPr>
          <w:spacing w:val="-3"/>
        </w:rPr>
        <w:t> </w:t>
      </w:r>
      <w:r>
        <w:rPr/>
        <w:t>1722-1809,”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Thomas</w:t>
      </w:r>
      <w:r>
        <w:rPr>
          <w:spacing w:val="-3"/>
        </w:rPr>
        <w:t> </w:t>
      </w:r>
      <w:r>
        <w:rPr/>
        <w:t>Weiss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Peter</w:t>
      </w:r>
      <w:r>
        <w:rPr>
          <w:spacing w:val="-3"/>
        </w:rPr>
        <w:t> </w:t>
      </w:r>
      <w:r>
        <w:rPr/>
        <w:t>C. Mancall, Allied Social Sciences Association, Annual Meeting, Boston, MA, January</w:t>
      </w:r>
      <w:r>
        <w:rPr>
          <w:spacing w:val="40"/>
        </w:rPr>
        <w:t> </w:t>
      </w:r>
      <w:r>
        <w:rPr>
          <w:spacing w:val="-4"/>
        </w:rPr>
        <w:t>2000</w:t>
      </w:r>
    </w:p>
    <w:p>
      <w:pPr>
        <w:pStyle w:val="BodyText"/>
        <w:spacing w:line="242" w:lineRule="auto" w:before="273"/>
        <w:ind w:right="306" w:hanging="720"/>
        <w:jc w:val="both"/>
      </w:pPr>
      <w:r>
        <w:rPr/>
        <w:t>“Indians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Economy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Eighteenth-Century</w:t>
      </w:r>
      <w:r>
        <w:rPr>
          <w:spacing w:val="-1"/>
        </w:rPr>
        <w:t> </w:t>
      </w:r>
      <w:r>
        <w:rPr/>
        <w:t>Carolina,”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Thomas</w:t>
      </w:r>
      <w:r>
        <w:rPr>
          <w:spacing w:val="-1"/>
        </w:rPr>
        <w:t> </w:t>
      </w:r>
      <w:r>
        <w:rPr/>
        <w:t>Weiss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Peter</w:t>
      </w:r>
      <w:r>
        <w:rPr>
          <w:spacing w:val="-1"/>
        </w:rPr>
        <w:t> </w:t>
      </w:r>
      <w:r>
        <w:rPr/>
        <w:t>C. Mancall,</w:t>
      </w:r>
      <w:r>
        <w:rPr>
          <w:spacing w:val="-4"/>
        </w:rPr>
        <w:t> </w:t>
      </w:r>
      <w:r>
        <w:rPr/>
        <w:t>Conference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Carolina</w:t>
      </w:r>
      <w:r>
        <w:rPr>
          <w:spacing w:val="-5"/>
        </w:rPr>
        <w:t> </w:t>
      </w:r>
      <w:r>
        <w:rPr/>
        <w:t>Lowcountry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Atlantic</w:t>
      </w:r>
      <w:r>
        <w:rPr>
          <w:spacing w:val="-5"/>
        </w:rPr>
        <w:t> </w:t>
      </w:r>
      <w:r>
        <w:rPr/>
        <w:t>World,</w:t>
      </w:r>
      <w:r>
        <w:rPr>
          <w:spacing w:val="-4"/>
        </w:rPr>
        <w:t> </w:t>
      </w:r>
      <w:r>
        <w:rPr/>
        <w:t>Charleston,</w:t>
      </w:r>
      <w:r>
        <w:rPr>
          <w:spacing w:val="-4"/>
        </w:rPr>
        <w:t> </w:t>
      </w:r>
      <w:r>
        <w:rPr/>
        <w:t>SC, Oct. 1999</w:t>
      </w:r>
    </w:p>
    <w:p>
      <w:pPr>
        <w:pStyle w:val="BodyText"/>
        <w:spacing w:after="0" w:line="242" w:lineRule="auto"/>
        <w:jc w:val="both"/>
        <w:sectPr>
          <w:pgSz w:w="12240" w:h="15840"/>
          <w:pgMar w:header="727" w:footer="0" w:top="1340" w:bottom="280" w:left="1440" w:right="1440"/>
        </w:sectPr>
      </w:pPr>
    </w:p>
    <w:p>
      <w:pPr>
        <w:pStyle w:val="BodyText"/>
        <w:spacing w:line="242" w:lineRule="auto" w:before="80"/>
        <w:ind w:hanging="720"/>
      </w:pPr>
      <w:r>
        <w:rPr/>
        <w:t>“The</w:t>
      </w:r>
      <w:r>
        <w:rPr>
          <w:spacing w:val="-4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Activity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Native</w:t>
      </w:r>
      <w:r>
        <w:rPr>
          <w:spacing w:val="-4"/>
        </w:rPr>
        <w:t> </w:t>
      </w:r>
      <w:r>
        <w:rPr/>
        <w:t>Americans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Eighteenth</w:t>
      </w:r>
      <w:r>
        <w:rPr>
          <w:spacing w:val="-4"/>
        </w:rPr>
        <w:t> </w:t>
      </w:r>
      <w:r>
        <w:rPr/>
        <w:t>Century:</w:t>
      </w:r>
      <w:r>
        <w:rPr>
          <w:spacing w:val="-4"/>
        </w:rPr>
        <w:t> </w:t>
      </w:r>
      <w:r>
        <w:rPr/>
        <w:t>Preliminary</w:t>
      </w:r>
      <w:r>
        <w:rPr>
          <w:spacing w:val="-4"/>
        </w:rPr>
        <w:t> </w:t>
      </w:r>
      <w:r>
        <w:rPr/>
        <w:t>Methods and Conjectures,” with Thomas Weiss and Peter C. Mancall, Economic History Association Annual Meeting, Baltimore, MD, Oct. 1999.</w:t>
      </w:r>
    </w:p>
    <w:p>
      <w:pPr>
        <w:pStyle w:val="BodyText"/>
        <w:spacing w:line="237" w:lineRule="auto" w:before="274"/>
        <w:ind w:hanging="720"/>
      </w:pPr>
      <w:r>
        <w:rPr/>
        <w:t>“The Public Finances of the Colonies of the Lower South,” with Thomas Weiss and Peter C. Mancall,</w:t>
      </w:r>
      <w:r>
        <w:rPr>
          <w:spacing w:val="-5"/>
        </w:rPr>
        <w:t> </w:t>
      </w:r>
      <w:r>
        <w:rPr/>
        <w:t>NBER-Development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American</w:t>
      </w:r>
      <w:r>
        <w:rPr>
          <w:spacing w:val="-5"/>
        </w:rPr>
        <w:t> </w:t>
      </w:r>
      <w:r>
        <w:rPr/>
        <w:t>Economy,</w:t>
      </w:r>
      <w:r>
        <w:rPr>
          <w:spacing w:val="-5"/>
        </w:rPr>
        <w:t> </w:t>
      </w:r>
      <w:r>
        <w:rPr/>
        <w:t>Summer</w:t>
      </w:r>
      <w:r>
        <w:rPr>
          <w:spacing w:val="-5"/>
        </w:rPr>
        <w:t> </w:t>
      </w:r>
      <w:r>
        <w:rPr/>
        <w:t>Institute,</w:t>
      </w:r>
      <w:r>
        <w:rPr>
          <w:spacing w:val="-5"/>
        </w:rPr>
        <w:t> </w:t>
      </w:r>
      <w:r>
        <w:rPr/>
        <w:t>Cambridge,</w:t>
      </w:r>
    </w:p>
    <w:p>
      <w:pPr>
        <w:pStyle w:val="BodyText"/>
        <w:spacing w:before="8"/>
      </w:pPr>
      <w:r>
        <w:rPr/>
        <w:t>MA, July </w:t>
      </w:r>
      <w:r>
        <w:rPr>
          <w:spacing w:val="-4"/>
        </w:rPr>
        <w:t>1999</w:t>
      </w:r>
    </w:p>
    <w:p>
      <w:pPr>
        <w:pStyle w:val="BodyText"/>
        <w:ind w:left="0"/>
      </w:pPr>
    </w:p>
    <w:p>
      <w:pPr>
        <w:pStyle w:val="BodyText"/>
        <w:spacing w:line="242" w:lineRule="auto" w:before="1"/>
        <w:ind w:right="301" w:hanging="720"/>
      </w:pPr>
      <w:r>
        <w:rPr/>
        <w:t>“The</w:t>
      </w:r>
      <w:r>
        <w:rPr>
          <w:spacing w:val="-4"/>
        </w:rPr>
        <w:t> </w:t>
      </w:r>
      <w:r>
        <w:rPr/>
        <w:t>Challenges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Maturity:</w:t>
      </w:r>
      <w:r>
        <w:rPr>
          <w:spacing w:val="-4"/>
        </w:rPr>
        <w:t> </w:t>
      </w:r>
      <w:r>
        <w:rPr/>
        <w:t>New</w:t>
      </w:r>
      <w:r>
        <w:rPr>
          <w:spacing w:val="-4"/>
        </w:rPr>
        <w:t> </w:t>
      </w:r>
      <w:r>
        <w:rPr/>
        <w:t>England,</w:t>
      </w:r>
      <w:r>
        <w:rPr>
          <w:spacing w:val="-4"/>
        </w:rPr>
        <w:t> </w:t>
      </w:r>
      <w:r>
        <w:rPr/>
        <w:t>1880-1940,”</w:t>
      </w:r>
      <w:r>
        <w:rPr>
          <w:spacing w:val="-4"/>
        </w:rPr>
        <w:t> </w:t>
      </w:r>
      <w:r>
        <w:rPr/>
        <w:t>Federal</w:t>
      </w:r>
      <w:r>
        <w:rPr>
          <w:spacing w:val="-4"/>
        </w:rPr>
        <w:t> </w:t>
      </w:r>
      <w:r>
        <w:rPr/>
        <w:t>Reserve</w:t>
      </w:r>
      <w:r>
        <w:rPr>
          <w:spacing w:val="-4"/>
        </w:rPr>
        <w:t> </w:t>
      </w:r>
      <w:r>
        <w:rPr/>
        <w:t>Bank</w:t>
      </w:r>
      <w:r>
        <w:rPr>
          <w:spacing w:val="-4"/>
        </w:rPr>
        <w:t> </w:t>
      </w:r>
      <w:r>
        <w:rPr/>
        <w:t>of Boston Conference on the Economic History of New England, Boston, MA, October </w:t>
      </w:r>
      <w:r>
        <w:rPr>
          <w:spacing w:val="-4"/>
        </w:rPr>
        <w:t>1998</w:t>
      </w:r>
    </w:p>
    <w:p>
      <w:pPr>
        <w:pStyle w:val="BodyText"/>
        <w:spacing w:line="242" w:lineRule="auto" w:before="267"/>
        <w:ind w:hanging="720"/>
      </w:pPr>
      <w:r>
        <w:rPr/>
        <w:t>“The</w:t>
      </w:r>
      <w:r>
        <w:rPr>
          <w:spacing w:val="-4"/>
        </w:rPr>
        <w:t> </w:t>
      </w:r>
      <w:r>
        <w:rPr/>
        <w:t>Sources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Regional</w:t>
      </w:r>
      <w:r>
        <w:rPr>
          <w:spacing w:val="-3"/>
        </w:rPr>
        <w:t> </w:t>
      </w:r>
      <w:r>
        <w:rPr/>
        <w:t>Variation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Severity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Great</w:t>
      </w:r>
      <w:r>
        <w:rPr>
          <w:spacing w:val="-3"/>
        </w:rPr>
        <w:t> </w:t>
      </w:r>
      <w:r>
        <w:rPr/>
        <w:t>Depression:</w:t>
      </w:r>
      <w:r>
        <w:rPr>
          <w:spacing w:val="40"/>
        </w:rPr>
        <w:t> </w:t>
      </w:r>
      <w:r>
        <w:rPr/>
        <w:t>Evidence</w:t>
      </w:r>
      <w:r>
        <w:rPr>
          <w:spacing w:val="-4"/>
        </w:rPr>
        <w:t> </w:t>
      </w:r>
      <w:r>
        <w:rPr/>
        <w:t>from</w:t>
      </w:r>
      <w:r>
        <w:rPr>
          <w:spacing w:val="-3"/>
        </w:rPr>
        <w:t> </w:t>
      </w:r>
      <w:r>
        <w:rPr/>
        <w:t>U.S. Manufacturing, 1919-1937,” with William A. Sundstrom, NBER-Development of the American Economy Program Meeting, March 1998</w:t>
      </w:r>
    </w:p>
    <w:p>
      <w:pPr>
        <w:pStyle w:val="BodyText"/>
        <w:spacing w:line="242" w:lineRule="auto" w:before="273"/>
        <w:ind w:hanging="720"/>
      </w:pPr>
      <w:r>
        <w:rPr/>
        <w:t>“The</w:t>
      </w:r>
      <w:r>
        <w:rPr>
          <w:spacing w:val="-4"/>
        </w:rPr>
        <w:t> </w:t>
      </w:r>
      <w:r>
        <w:rPr/>
        <w:t>Sources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Regional</w:t>
      </w:r>
      <w:r>
        <w:rPr>
          <w:spacing w:val="-3"/>
        </w:rPr>
        <w:t> </w:t>
      </w:r>
      <w:r>
        <w:rPr/>
        <w:t>Variation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Severity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Great</w:t>
      </w:r>
      <w:r>
        <w:rPr>
          <w:spacing w:val="-3"/>
        </w:rPr>
        <w:t> </w:t>
      </w:r>
      <w:r>
        <w:rPr/>
        <w:t>Depression:</w:t>
      </w:r>
      <w:r>
        <w:rPr>
          <w:spacing w:val="40"/>
        </w:rPr>
        <w:t> </w:t>
      </w:r>
      <w:r>
        <w:rPr/>
        <w:t>Evidence</w:t>
      </w:r>
      <w:r>
        <w:rPr>
          <w:spacing w:val="-4"/>
        </w:rPr>
        <w:t> </w:t>
      </w:r>
      <w:r>
        <w:rPr/>
        <w:t>from</w:t>
      </w:r>
      <w:r>
        <w:rPr>
          <w:spacing w:val="-3"/>
        </w:rPr>
        <w:t> </w:t>
      </w:r>
      <w:r>
        <w:rPr/>
        <w:t>U.S. Manufacturing,</w:t>
      </w:r>
      <w:r>
        <w:rPr>
          <w:spacing w:val="-4"/>
        </w:rPr>
        <w:t> </w:t>
      </w:r>
      <w:r>
        <w:rPr/>
        <w:t>1919-1937,”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William</w:t>
      </w:r>
      <w:r>
        <w:rPr>
          <w:spacing w:val="-1"/>
        </w:rPr>
        <w:t> </w:t>
      </w:r>
      <w:r>
        <w:rPr/>
        <w:t>A.</w:t>
      </w:r>
      <w:r>
        <w:rPr>
          <w:spacing w:val="-2"/>
        </w:rPr>
        <w:t> </w:t>
      </w:r>
      <w:r>
        <w:rPr/>
        <w:t>Sundstrom,</w:t>
      </w:r>
      <w:r>
        <w:rPr>
          <w:spacing w:val="-1"/>
        </w:rPr>
        <w:t> </w:t>
      </w:r>
      <w:r>
        <w:rPr/>
        <w:t>Economic</w:t>
      </w:r>
      <w:r>
        <w:rPr>
          <w:spacing w:val="-2"/>
        </w:rPr>
        <w:t> </w:t>
      </w:r>
      <w:r>
        <w:rPr/>
        <w:t>History</w:t>
      </w:r>
      <w:r>
        <w:rPr>
          <w:spacing w:val="-1"/>
        </w:rPr>
        <w:t> </w:t>
      </w:r>
      <w:r>
        <w:rPr>
          <w:spacing w:val="-2"/>
        </w:rPr>
        <w:t>Association,</w:t>
      </w:r>
    </w:p>
    <w:p>
      <w:pPr>
        <w:pStyle w:val="BodyText"/>
        <w:spacing w:line="275" w:lineRule="exact"/>
      </w:pPr>
      <w:r>
        <w:rPr/>
        <w:t>Annual</w:t>
      </w:r>
      <w:r>
        <w:rPr>
          <w:spacing w:val="-3"/>
        </w:rPr>
        <w:t> </w:t>
      </w:r>
      <w:r>
        <w:rPr/>
        <w:t>Meetings,</w:t>
      </w:r>
      <w:r>
        <w:rPr>
          <w:spacing w:val="-3"/>
        </w:rPr>
        <w:t> </w:t>
      </w:r>
      <w:r>
        <w:rPr/>
        <w:t>September</w:t>
      </w:r>
      <w:r>
        <w:rPr>
          <w:spacing w:val="-2"/>
        </w:rPr>
        <w:t> </w:t>
      </w:r>
      <w:r>
        <w:rPr>
          <w:spacing w:val="-4"/>
        </w:rPr>
        <w:t>1997</w:t>
      </w:r>
    </w:p>
    <w:p>
      <w:pPr>
        <w:pStyle w:val="BodyText"/>
        <w:ind w:left="0"/>
      </w:pPr>
    </w:p>
    <w:p>
      <w:pPr>
        <w:pStyle w:val="BodyText"/>
        <w:spacing w:line="242" w:lineRule="auto"/>
        <w:ind w:right="68" w:hanging="720"/>
      </w:pPr>
      <w:r>
        <w:rPr/>
        <w:t>“The Changing Stock Market Value of R&amp;D: Economic and Historical Perspectives,” KU School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Business</w:t>
      </w:r>
      <w:r>
        <w:rPr>
          <w:spacing w:val="-3"/>
        </w:rPr>
        <w:t> </w:t>
      </w:r>
      <w:r>
        <w:rPr/>
        <w:t>Symposium</w:t>
      </w:r>
      <w:r>
        <w:rPr>
          <w:spacing w:val="-4"/>
        </w:rPr>
        <w:t> </w:t>
      </w:r>
      <w:r>
        <w:rPr/>
        <w:t>on</w:t>
      </w:r>
      <w:r>
        <w:rPr>
          <w:spacing w:val="-3"/>
        </w:rPr>
        <w:t> </w:t>
      </w:r>
      <w:r>
        <w:rPr/>
        <w:t>R&amp;D</w:t>
      </w:r>
      <w:r>
        <w:rPr>
          <w:spacing w:val="-4"/>
        </w:rPr>
        <w:t> </w:t>
      </w:r>
      <w:r>
        <w:rPr/>
        <w:t>Investment:</w:t>
      </w:r>
      <w:r>
        <w:rPr>
          <w:spacing w:val="-3"/>
        </w:rPr>
        <w:t> </w:t>
      </w:r>
      <w:r>
        <w:rPr/>
        <w:t>How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Measure</w:t>
      </w:r>
      <w:r>
        <w:rPr>
          <w:spacing w:val="-4"/>
        </w:rPr>
        <w:t> </w:t>
      </w:r>
      <w:r>
        <w:rPr/>
        <w:t>R&amp;D</w:t>
      </w:r>
      <w:r>
        <w:rPr>
          <w:spacing w:val="-3"/>
        </w:rPr>
        <w:t> </w:t>
      </w:r>
      <w:r>
        <w:rPr/>
        <w:t>Value,</w:t>
      </w:r>
      <w:r>
        <w:rPr>
          <w:spacing w:val="-4"/>
        </w:rPr>
        <w:t> </w:t>
      </w:r>
      <w:r>
        <w:rPr/>
        <w:t>May </w:t>
      </w:r>
      <w:r>
        <w:rPr>
          <w:spacing w:val="-4"/>
        </w:rPr>
        <w:t>1996</w:t>
      </w:r>
    </w:p>
    <w:p>
      <w:pPr>
        <w:pStyle w:val="BodyText"/>
        <w:spacing w:line="242" w:lineRule="auto" w:before="273"/>
        <w:ind w:right="301" w:hanging="720"/>
      </w:pPr>
      <w:r>
        <w:rPr/>
        <w:t>“Was There a National Labor Market for Manufacturing Workers? New Evidence on Male Earnings,”</w:t>
      </w:r>
      <w:r>
        <w:rPr>
          <w:spacing w:val="-6"/>
        </w:rPr>
        <w:t> </w:t>
      </w:r>
      <w:r>
        <w:rPr/>
        <w:t>NBER-Development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American</w:t>
      </w:r>
      <w:r>
        <w:rPr>
          <w:spacing w:val="-5"/>
        </w:rPr>
        <w:t> </w:t>
      </w:r>
      <w:r>
        <w:rPr/>
        <w:t>Economy</w:t>
      </w:r>
      <w:r>
        <w:rPr>
          <w:spacing w:val="-5"/>
        </w:rPr>
        <w:t> </w:t>
      </w:r>
      <w:r>
        <w:rPr/>
        <w:t>Program</w:t>
      </w:r>
      <w:r>
        <w:rPr>
          <w:spacing w:val="-5"/>
        </w:rPr>
        <w:t> </w:t>
      </w:r>
      <w:r>
        <w:rPr/>
        <w:t>Meeting,</w:t>
      </w:r>
      <w:r>
        <w:rPr>
          <w:spacing w:val="-5"/>
        </w:rPr>
        <w:t> </w:t>
      </w:r>
      <w:r>
        <w:rPr/>
        <w:t>March </w:t>
      </w:r>
      <w:r>
        <w:rPr>
          <w:spacing w:val="-4"/>
        </w:rPr>
        <w:t>1995</w:t>
      </w:r>
    </w:p>
    <w:p>
      <w:pPr>
        <w:pStyle w:val="BodyText"/>
        <w:spacing w:line="242" w:lineRule="auto" w:before="272"/>
        <w:ind w:hanging="720"/>
      </w:pPr>
      <w:r>
        <w:rPr/>
        <w:t>“Looking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Work,</w:t>
      </w:r>
      <w:r>
        <w:rPr>
          <w:spacing w:val="-3"/>
        </w:rPr>
        <w:t> </w:t>
      </w:r>
      <w:r>
        <w:rPr/>
        <w:t>Searching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Workers:</w:t>
      </w:r>
      <w:r>
        <w:rPr>
          <w:spacing w:val="-3"/>
        </w:rPr>
        <w:t> </w:t>
      </w:r>
      <w:r>
        <w:rPr/>
        <w:t>U.S.</w:t>
      </w:r>
      <w:r>
        <w:rPr>
          <w:spacing w:val="-3"/>
        </w:rPr>
        <w:t> </w:t>
      </w:r>
      <w:r>
        <w:rPr/>
        <w:t>Labor</w:t>
      </w:r>
      <w:r>
        <w:rPr>
          <w:spacing w:val="-3"/>
        </w:rPr>
        <w:t> </w:t>
      </w:r>
      <w:r>
        <w:rPr/>
        <w:t>Markets</w:t>
      </w:r>
      <w:r>
        <w:rPr>
          <w:spacing w:val="-3"/>
        </w:rPr>
        <w:t> </w:t>
      </w:r>
      <w:r>
        <w:rPr/>
        <w:t>after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Civil</w:t>
      </w:r>
      <w:r>
        <w:rPr>
          <w:spacing w:val="-3"/>
        </w:rPr>
        <w:t> </w:t>
      </w:r>
      <w:r>
        <w:rPr/>
        <w:t>War,”</w:t>
      </w:r>
      <w:r>
        <w:rPr>
          <w:spacing w:val="-4"/>
        </w:rPr>
        <w:t> </w:t>
      </w:r>
      <w:r>
        <w:rPr/>
        <w:t>Economic History Association, Annual Meeting, October 1993</w:t>
      </w:r>
    </w:p>
    <w:p>
      <w:pPr>
        <w:pStyle w:val="BodyText"/>
        <w:spacing w:line="247" w:lineRule="auto" w:before="273"/>
        <w:ind w:hanging="720"/>
      </w:pPr>
      <w:r>
        <w:rPr/>
        <w:t>“Responding to Labor Scarcity: The Development of American Labor Markets from the Civil War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World</w:t>
      </w:r>
      <w:r>
        <w:rPr>
          <w:spacing w:val="-4"/>
        </w:rPr>
        <w:t> </w:t>
      </w:r>
      <w:r>
        <w:rPr/>
        <w:t>War</w:t>
      </w:r>
      <w:r>
        <w:rPr>
          <w:spacing w:val="-4"/>
        </w:rPr>
        <w:t> </w:t>
      </w:r>
      <w:r>
        <w:rPr/>
        <w:t>I,”</w:t>
      </w:r>
      <w:r>
        <w:rPr>
          <w:spacing w:val="-5"/>
        </w:rPr>
        <w:t> </w:t>
      </w:r>
      <w:r>
        <w:rPr/>
        <w:t>Allied</w:t>
      </w:r>
      <w:r>
        <w:rPr>
          <w:spacing w:val="-4"/>
        </w:rPr>
        <w:t> </w:t>
      </w:r>
      <w:r>
        <w:rPr/>
        <w:t>Social</w:t>
      </w:r>
      <w:r>
        <w:rPr>
          <w:spacing w:val="-4"/>
        </w:rPr>
        <w:t> </w:t>
      </w:r>
      <w:r>
        <w:rPr/>
        <w:t>Sciences</w:t>
      </w:r>
      <w:r>
        <w:rPr>
          <w:spacing w:val="-4"/>
        </w:rPr>
        <w:t> </w:t>
      </w:r>
      <w:r>
        <w:rPr/>
        <w:t>Association,</w:t>
      </w:r>
      <w:r>
        <w:rPr>
          <w:spacing w:val="-4"/>
        </w:rPr>
        <w:t> </w:t>
      </w:r>
      <w:r>
        <w:rPr/>
        <w:t>Annual</w:t>
      </w:r>
      <w:r>
        <w:rPr>
          <w:spacing w:val="-4"/>
        </w:rPr>
        <w:t> </w:t>
      </w:r>
      <w:r>
        <w:rPr/>
        <w:t>Meeting,</w:t>
      </w:r>
      <w:r>
        <w:rPr>
          <w:spacing w:val="-4"/>
        </w:rPr>
        <w:t> </w:t>
      </w:r>
      <w:r>
        <w:rPr/>
        <w:t>January</w:t>
      </w:r>
      <w:r>
        <w:rPr>
          <w:spacing w:val="-4"/>
        </w:rPr>
        <w:t> </w:t>
      </w:r>
      <w:r>
        <w:rPr/>
        <w:t>1992</w:t>
      </w:r>
    </w:p>
    <w:p>
      <w:pPr>
        <w:pStyle w:val="BodyText"/>
        <w:spacing w:before="262"/>
        <w:ind w:left="0"/>
      </w:pPr>
      <w:r>
        <w:rPr/>
        <w:t>“Hedonic</w:t>
      </w:r>
      <w:r>
        <w:rPr>
          <w:spacing w:val="-5"/>
        </w:rPr>
        <w:t> </w:t>
      </w:r>
      <w:r>
        <w:rPr/>
        <w:t>Wages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Labor</w:t>
      </w:r>
      <w:r>
        <w:rPr>
          <w:spacing w:val="-2"/>
        </w:rPr>
        <w:t> </w:t>
      </w:r>
      <w:r>
        <w:rPr/>
        <w:t>Market</w:t>
      </w:r>
      <w:r>
        <w:rPr>
          <w:spacing w:val="-1"/>
        </w:rPr>
        <w:t> </w:t>
      </w:r>
      <w:r>
        <w:rPr/>
        <w:t>Integration: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U.S.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1890,”</w:t>
      </w:r>
      <w:r>
        <w:rPr>
          <w:spacing w:val="-3"/>
        </w:rPr>
        <w:t> </w:t>
      </w:r>
      <w:r>
        <w:rPr/>
        <w:t>Allied</w:t>
      </w:r>
      <w:r>
        <w:rPr>
          <w:spacing w:val="-1"/>
        </w:rPr>
        <w:t> </w:t>
      </w:r>
      <w:r>
        <w:rPr/>
        <w:t>Social</w:t>
      </w:r>
      <w:r>
        <w:rPr>
          <w:spacing w:val="-1"/>
        </w:rPr>
        <w:t> </w:t>
      </w:r>
      <w:r>
        <w:rPr>
          <w:spacing w:val="-2"/>
        </w:rPr>
        <w:t>Sciences,</w:t>
      </w:r>
    </w:p>
    <w:p>
      <w:pPr>
        <w:pStyle w:val="BodyText"/>
        <w:spacing w:before="7"/>
      </w:pPr>
      <w:r>
        <w:rPr/>
        <w:t>Annual</w:t>
      </w:r>
      <w:r>
        <w:rPr>
          <w:spacing w:val="-4"/>
        </w:rPr>
        <w:t> </w:t>
      </w:r>
      <w:r>
        <w:rPr/>
        <w:t>Meeting,</w:t>
      </w:r>
      <w:r>
        <w:rPr>
          <w:spacing w:val="-2"/>
        </w:rPr>
        <w:t> </w:t>
      </w:r>
      <w:r>
        <w:rPr/>
        <w:t>January</w:t>
      </w:r>
      <w:r>
        <w:rPr>
          <w:spacing w:val="-1"/>
        </w:rPr>
        <w:t> </w:t>
      </w:r>
      <w:r>
        <w:rPr>
          <w:spacing w:val="-4"/>
        </w:rPr>
        <w:t>1992</w:t>
      </w:r>
    </w:p>
    <w:p>
      <w:pPr>
        <w:pStyle w:val="BodyText"/>
        <w:ind w:left="0"/>
      </w:pPr>
    </w:p>
    <w:p>
      <w:pPr>
        <w:pStyle w:val="BodyText"/>
        <w:spacing w:line="242" w:lineRule="auto"/>
        <w:ind w:hanging="720"/>
      </w:pPr>
      <w:r>
        <w:rPr/>
        <w:t>“Hedonic</w:t>
      </w:r>
      <w:r>
        <w:rPr>
          <w:spacing w:val="-5"/>
        </w:rPr>
        <w:t> </w:t>
      </w:r>
      <w:r>
        <w:rPr/>
        <w:t>Wages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Labor</w:t>
      </w:r>
      <w:r>
        <w:rPr>
          <w:spacing w:val="-4"/>
        </w:rPr>
        <w:t> </w:t>
      </w:r>
      <w:r>
        <w:rPr/>
        <w:t>Market</w:t>
      </w:r>
      <w:r>
        <w:rPr>
          <w:spacing w:val="-4"/>
        </w:rPr>
        <w:t> </w:t>
      </w:r>
      <w:r>
        <w:rPr/>
        <w:t>Integration: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U.S.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1890,”</w:t>
      </w:r>
      <w:r>
        <w:rPr>
          <w:spacing w:val="-5"/>
        </w:rPr>
        <w:t> </w:t>
      </w:r>
      <w:r>
        <w:rPr/>
        <w:t>Western</w:t>
      </w:r>
      <w:r>
        <w:rPr>
          <w:spacing w:val="-4"/>
        </w:rPr>
        <w:t> </w:t>
      </w:r>
      <w:r>
        <w:rPr/>
        <w:t>Economic Association, Annual Meeting, July 1991</w:t>
      </w:r>
    </w:p>
    <w:p>
      <w:pPr>
        <w:pStyle w:val="BodyText"/>
        <w:spacing w:line="247" w:lineRule="auto" w:before="273"/>
        <w:ind w:hanging="720"/>
      </w:pPr>
      <w:r>
        <w:rPr/>
        <w:t>“Male</w:t>
      </w:r>
      <w:r>
        <w:rPr>
          <w:spacing w:val="-4"/>
        </w:rPr>
        <w:t> </w:t>
      </w:r>
      <w:r>
        <w:rPr/>
        <w:t>Labor</w:t>
      </w:r>
      <w:r>
        <w:rPr>
          <w:spacing w:val="-3"/>
        </w:rPr>
        <w:t> </w:t>
      </w:r>
      <w:r>
        <w:rPr/>
        <w:t>Supply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Late</w:t>
      </w:r>
      <w:r>
        <w:rPr>
          <w:spacing w:val="-4"/>
        </w:rPr>
        <w:t> </w:t>
      </w:r>
      <w:r>
        <w:rPr/>
        <w:t>Nineteenth</w:t>
      </w:r>
      <w:r>
        <w:rPr>
          <w:spacing w:val="-3"/>
        </w:rPr>
        <w:t> </w:t>
      </w:r>
      <w:r>
        <w:rPr/>
        <w:t>Century:</w:t>
      </w:r>
      <w:r>
        <w:rPr>
          <w:spacing w:val="-3"/>
        </w:rPr>
        <w:t> </w:t>
      </w:r>
      <w:r>
        <w:rPr/>
        <w:t>Evidence</w:t>
      </w:r>
      <w:r>
        <w:rPr>
          <w:spacing w:val="-4"/>
        </w:rPr>
        <w:t> </w:t>
      </w:r>
      <w:r>
        <w:rPr/>
        <w:t>from</w:t>
      </w:r>
      <w:r>
        <w:rPr>
          <w:spacing w:val="-3"/>
        </w:rPr>
        <w:t> </w:t>
      </w:r>
      <w:r>
        <w:rPr/>
        <w:t>Kansas</w:t>
      </w:r>
      <w:r>
        <w:rPr>
          <w:spacing w:val="-3"/>
        </w:rPr>
        <w:t> </w:t>
      </w:r>
      <w:r>
        <w:rPr/>
        <w:t>Workers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 1880s,” Kansas Conference on Historical Labor Statistics, June 1991</w:t>
      </w:r>
    </w:p>
    <w:p>
      <w:pPr>
        <w:pStyle w:val="BodyText"/>
        <w:spacing w:line="247" w:lineRule="auto" w:before="262"/>
        <w:ind w:hanging="720"/>
      </w:pPr>
      <w:r>
        <w:rPr/>
        <w:t>“The</w:t>
      </w:r>
      <w:r>
        <w:rPr>
          <w:spacing w:val="-4"/>
        </w:rPr>
        <w:t> </w:t>
      </w:r>
      <w:r>
        <w:rPr/>
        <w:t>Decline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Hours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Work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U.S.</w:t>
      </w:r>
      <w:r>
        <w:rPr>
          <w:spacing w:val="-3"/>
        </w:rPr>
        <w:t> </w:t>
      </w:r>
      <w:r>
        <w:rPr/>
        <w:t>Labor</w:t>
      </w:r>
      <w:r>
        <w:rPr>
          <w:spacing w:val="-3"/>
        </w:rPr>
        <w:t> </w:t>
      </w:r>
      <w:r>
        <w:rPr/>
        <w:t>Markets,</w:t>
      </w:r>
      <w:r>
        <w:rPr>
          <w:spacing w:val="-3"/>
        </w:rPr>
        <w:t> </w:t>
      </w:r>
      <w:r>
        <w:rPr/>
        <w:t>1890-1903,”</w:t>
      </w:r>
      <w:r>
        <w:rPr>
          <w:spacing w:val="-4"/>
        </w:rPr>
        <w:t> </w:t>
      </w:r>
      <w:r>
        <w:rPr/>
        <w:t>McGill</w:t>
      </w:r>
      <w:r>
        <w:rPr>
          <w:spacing w:val="-3"/>
        </w:rPr>
        <w:t> </w:t>
      </w:r>
      <w:r>
        <w:rPr/>
        <w:t>Conference</w:t>
      </w:r>
      <w:r>
        <w:rPr>
          <w:spacing w:val="-4"/>
        </w:rPr>
        <w:t> </w:t>
      </w:r>
      <w:r>
        <w:rPr/>
        <w:t>on</w:t>
      </w:r>
      <w:r>
        <w:rPr>
          <w:spacing w:val="-3"/>
        </w:rPr>
        <w:t> </w:t>
      </w:r>
      <w:r>
        <w:rPr/>
        <w:t>the Evolution of Labor Markets, February 1991</w:t>
      </w:r>
    </w:p>
    <w:p>
      <w:pPr>
        <w:pStyle w:val="BodyText"/>
        <w:spacing w:after="0" w:line="247" w:lineRule="auto"/>
        <w:sectPr>
          <w:pgSz w:w="12240" w:h="15840"/>
          <w:pgMar w:header="727" w:footer="0" w:top="1340" w:bottom="280" w:left="1440" w:right="1440"/>
        </w:sectPr>
      </w:pPr>
    </w:p>
    <w:p>
      <w:pPr>
        <w:pStyle w:val="BodyText"/>
        <w:spacing w:line="242" w:lineRule="auto" w:before="80"/>
        <w:ind w:hanging="720"/>
      </w:pPr>
      <w:r>
        <w:rPr/>
        <w:t>“Occupational</w:t>
      </w:r>
      <w:r>
        <w:rPr>
          <w:spacing w:val="-4"/>
        </w:rPr>
        <w:t> </w:t>
      </w:r>
      <w:r>
        <w:rPr/>
        <w:t>Differences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Labor</w:t>
      </w:r>
      <w:r>
        <w:rPr>
          <w:spacing w:val="-4"/>
        </w:rPr>
        <w:t> </w:t>
      </w:r>
      <w:r>
        <w:rPr/>
        <w:t>Market</w:t>
      </w:r>
      <w:r>
        <w:rPr>
          <w:spacing w:val="-4"/>
        </w:rPr>
        <w:t> </w:t>
      </w:r>
      <w:r>
        <w:rPr/>
        <w:t>Integration: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U.S.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1890,”</w:t>
      </w:r>
      <w:r>
        <w:rPr>
          <w:spacing w:val="-5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History Association, Annual Meeting, September 1990</w:t>
      </w:r>
    </w:p>
    <w:p>
      <w:pPr>
        <w:pStyle w:val="BodyText"/>
        <w:spacing w:before="272"/>
        <w:ind w:left="0"/>
      </w:pPr>
      <w:r>
        <w:rPr/>
        <w:t>“One</w:t>
      </w:r>
      <w:r>
        <w:rPr>
          <w:spacing w:val="-5"/>
        </w:rPr>
        <w:t> </w:t>
      </w:r>
      <w:r>
        <w:rPr/>
        <w:t>Market</w:t>
      </w:r>
      <w:r>
        <w:rPr>
          <w:spacing w:val="-1"/>
        </w:rPr>
        <w:t> </w:t>
      </w:r>
      <w:r>
        <w:rPr/>
        <w:t>or</w:t>
      </w:r>
      <w:r>
        <w:rPr>
          <w:spacing w:val="-1"/>
        </w:rPr>
        <w:t> </w:t>
      </w:r>
      <w:r>
        <w:rPr/>
        <w:t>Many?</w:t>
      </w:r>
      <w:r>
        <w:rPr>
          <w:spacing w:val="56"/>
        </w:rPr>
        <w:t> </w:t>
      </w:r>
      <w:r>
        <w:rPr/>
        <w:t>Quantitative</w:t>
      </w:r>
      <w:r>
        <w:rPr>
          <w:spacing w:val="-2"/>
        </w:rPr>
        <w:t> </w:t>
      </w:r>
      <w:r>
        <w:rPr/>
        <w:t>Evidence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Labor</w:t>
      </w:r>
      <w:r>
        <w:rPr>
          <w:spacing w:val="-1"/>
        </w:rPr>
        <w:t> </w:t>
      </w:r>
      <w:r>
        <w:rPr/>
        <w:t>Market</w:t>
      </w:r>
      <w:r>
        <w:rPr>
          <w:spacing w:val="-1"/>
        </w:rPr>
        <w:t> </w:t>
      </w:r>
      <w:r>
        <w:rPr/>
        <w:t>Integration,</w:t>
      </w:r>
      <w:r>
        <w:rPr>
          <w:spacing w:val="-1"/>
        </w:rPr>
        <w:t> </w:t>
      </w:r>
      <w:r>
        <w:rPr/>
        <w:t>1870-</w:t>
      </w:r>
      <w:r>
        <w:rPr>
          <w:spacing w:val="-2"/>
        </w:rPr>
        <w:t>1898,”</w:t>
      </w:r>
    </w:p>
    <w:p>
      <w:pPr>
        <w:pStyle w:val="BodyText"/>
        <w:spacing w:before="8"/>
      </w:pPr>
      <w:r>
        <w:rPr/>
        <w:t>Cliometrics</w:t>
      </w:r>
      <w:r>
        <w:rPr>
          <w:spacing w:val="-2"/>
        </w:rPr>
        <w:t> </w:t>
      </w:r>
      <w:r>
        <w:rPr/>
        <w:t>Society,</w:t>
      </w:r>
      <w:r>
        <w:rPr>
          <w:spacing w:val="-1"/>
        </w:rPr>
        <w:t> </w:t>
      </w:r>
      <w:r>
        <w:rPr/>
        <w:t>Second</w:t>
      </w:r>
      <w:r>
        <w:rPr>
          <w:spacing w:val="-2"/>
        </w:rPr>
        <w:t> </w:t>
      </w:r>
      <w:r>
        <w:rPr/>
        <w:t>World</w:t>
      </w:r>
      <w:r>
        <w:rPr>
          <w:spacing w:val="-1"/>
        </w:rPr>
        <w:t> </w:t>
      </w:r>
      <w:r>
        <w:rPr/>
        <w:t>Congress,</w:t>
      </w:r>
      <w:r>
        <w:rPr>
          <w:spacing w:val="-1"/>
        </w:rPr>
        <w:t> </w:t>
      </w:r>
      <w:r>
        <w:rPr/>
        <w:t>June</w:t>
      </w:r>
      <w:r>
        <w:rPr>
          <w:spacing w:val="-2"/>
        </w:rPr>
        <w:t> </w:t>
      </w:r>
      <w:r>
        <w:rPr>
          <w:spacing w:val="-4"/>
        </w:rPr>
        <w:t>1989</w:t>
      </w:r>
    </w:p>
    <w:p>
      <w:pPr>
        <w:pStyle w:val="BodyText"/>
        <w:ind w:left="0"/>
      </w:pPr>
    </w:p>
    <w:p>
      <w:pPr>
        <w:pStyle w:val="BodyText"/>
        <w:spacing w:line="242" w:lineRule="auto"/>
        <w:ind w:hanging="720"/>
      </w:pPr>
      <w:r>
        <w:rPr/>
        <w:t>“Padrones, Employment Agencies and Labor Exchanges: An Examination of the Methods of Labor</w:t>
      </w:r>
      <w:r>
        <w:rPr>
          <w:spacing w:val="-4"/>
        </w:rPr>
        <w:t> </w:t>
      </w:r>
      <w:r>
        <w:rPr/>
        <w:t>Market</w:t>
      </w:r>
      <w:r>
        <w:rPr>
          <w:spacing w:val="-4"/>
        </w:rPr>
        <w:t> </w:t>
      </w:r>
      <w:r>
        <w:rPr/>
        <w:t>Adjustment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Late</w:t>
      </w:r>
      <w:r>
        <w:rPr>
          <w:spacing w:val="-5"/>
        </w:rPr>
        <w:t> </w:t>
      </w:r>
      <w:r>
        <w:rPr/>
        <w:t>Nineteenth-Century</w:t>
      </w:r>
      <w:r>
        <w:rPr>
          <w:spacing w:val="-4"/>
        </w:rPr>
        <w:t> </w:t>
      </w:r>
      <w:r>
        <w:rPr/>
        <w:t>United</w:t>
      </w:r>
      <w:r>
        <w:rPr>
          <w:spacing w:val="-4"/>
        </w:rPr>
        <w:t> </w:t>
      </w:r>
      <w:r>
        <w:rPr/>
        <w:t>States,”</w:t>
      </w:r>
      <w:r>
        <w:rPr>
          <w:spacing w:val="-5"/>
        </w:rPr>
        <w:t> </w:t>
      </w:r>
      <w:r>
        <w:rPr/>
        <w:t>Social</w:t>
      </w:r>
      <w:r>
        <w:rPr>
          <w:spacing w:val="-4"/>
        </w:rPr>
        <w:t> </w:t>
      </w:r>
      <w:r>
        <w:rPr/>
        <w:t>Science History Association, Annual Meeting, September 1989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"/>
        <w:ind w:left="0"/>
      </w:pPr>
    </w:p>
    <w:p>
      <w:pPr>
        <w:pStyle w:val="Heading1"/>
      </w:pPr>
      <w:r>
        <w:rPr/>
        <w:t>Seminar</w:t>
      </w:r>
      <w:r>
        <w:rPr>
          <w:spacing w:val="-2"/>
        </w:rPr>
        <w:t> Presentations</w:t>
      </w:r>
    </w:p>
    <w:p>
      <w:pPr>
        <w:pStyle w:val="BodyText"/>
        <w:ind w:left="0"/>
        <w:rPr>
          <w:b/>
        </w:rPr>
      </w:pPr>
    </w:p>
    <w:p>
      <w:pPr>
        <w:pStyle w:val="BodyText"/>
        <w:ind w:left="0" w:right="2394"/>
      </w:pPr>
      <w:r>
        <w:rPr/>
        <w:t>Columbia University, Economic History Seminar, February 2018 George</w:t>
      </w:r>
      <w:r>
        <w:rPr>
          <w:spacing w:val="-6"/>
        </w:rPr>
        <w:t> </w:t>
      </w:r>
      <w:r>
        <w:rPr/>
        <w:t>Mason</w:t>
      </w:r>
      <w:r>
        <w:rPr>
          <w:spacing w:val="-5"/>
        </w:rPr>
        <w:t> </w:t>
      </w:r>
      <w:r>
        <w:rPr/>
        <w:t>University,</w:t>
      </w:r>
      <w:r>
        <w:rPr>
          <w:spacing w:val="-5"/>
        </w:rPr>
        <w:t> </w:t>
      </w:r>
      <w:r>
        <w:rPr/>
        <w:t>School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Public</w:t>
      </w:r>
      <w:r>
        <w:rPr>
          <w:spacing w:val="-6"/>
        </w:rPr>
        <w:t> </w:t>
      </w:r>
      <w:r>
        <w:rPr/>
        <w:t>Policy,</w:t>
      </w:r>
      <w:r>
        <w:rPr>
          <w:spacing w:val="-5"/>
        </w:rPr>
        <w:t> </w:t>
      </w:r>
      <w:r>
        <w:rPr/>
        <w:t>December</w:t>
      </w:r>
      <w:r>
        <w:rPr>
          <w:spacing w:val="-5"/>
        </w:rPr>
        <w:t> </w:t>
      </w:r>
      <w:r>
        <w:rPr/>
        <w:t>2013 Hitotsubashi University, Kunitachi, Japan, October 2013</w:t>
      </w:r>
    </w:p>
    <w:p>
      <w:pPr>
        <w:pStyle w:val="BodyText"/>
        <w:spacing w:before="3"/>
        <w:ind w:left="0" w:right="2023"/>
      </w:pP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Chicago,</w:t>
      </w:r>
      <w:r>
        <w:rPr>
          <w:spacing w:val="-5"/>
        </w:rPr>
        <w:t> </w:t>
      </w:r>
      <w:r>
        <w:rPr/>
        <w:t>Center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Population</w:t>
      </w:r>
      <w:r>
        <w:rPr>
          <w:spacing w:val="-5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March</w:t>
      </w:r>
      <w:r>
        <w:rPr>
          <w:spacing w:val="-5"/>
        </w:rPr>
        <w:t> </w:t>
      </w:r>
      <w:r>
        <w:rPr/>
        <w:t>2013 George Mason University, Public Choice Seminar, February 2013 Rensselaer Polytechnic Institute, April 2012</w:t>
      </w:r>
    </w:p>
    <w:p>
      <w:pPr>
        <w:pStyle w:val="BodyText"/>
        <w:spacing w:line="274" w:lineRule="exact"/>
        <w:ind w:left="0"/>
      </w:pPr>
      <w:r>
        <w:rPr/>
        <w:t>Seoul</w:t>
      </w:r>
      <w:r>
        <w:rPr>
          <w:spacing w:val="-2"/>
        </w:rPr>
        <w:t> </w:t>
      </w:r>
      <w:r>
        <w:rPr/>
        <w:t>National</w:t>
      </w:r>
      <w:r>
        <w:rPr>
          <w:spacing w:val="-1"/>
        </w:rPr>
        <w:t> </w:t>
      </w:r>
      <w:r>
        <w:rPr/>
        <w:t>University,</w:t>
      </w:r>
      <w:r>
        <w:rPr>
          <w:spacing w:val="-1"/>
        </w:rPr>
        <w:t> </w:t>
      </w:r>
      <w:r>
        <w:rPr/>
        <w:t>April</w:t>
      </w:r>
      <w:r>
        <w:rPr>
          <w:spacing w:val="-1"/>
        </w:rPr>
        <w:t> </w:t>
      </w:r>
      <w:r>
        <w:rPr>
          <w:spacing w:val="-4"/>
        </w:rPr>
        <w:t>2012</w:t>
      </w:r>
    </w:p>
    <w:p>
      <w:pPr>
        <w:pStyle w:val="BodyText"/>
        <w:spacing w:line="237" w:lineRule="auto" w:before="4"/>
        <w:ind w:left="0" w:right="4290"/>
      </w:pPr>
      <w:r>
        <w:rPr/>
        <w:t>Western</w:t>
      </w:r>
      <w:r>
        <w:rPr>
          <w:spacing w:val="-10"/>
        </w:rPr>
        <w:t> </w:t>
      </w:r>
      <w:r>
        <w:rPr/>
        <w:t>Washington</w:t>
      </w:r>
      <w:r>
        <w:rPr>
          <w:spacing w:val="-10"/>
        </w:rPr>
        <w:t> </w:t>
      </w:r>
      <w:r>
        <w:rPr/>
        <w:t>University,</w:t>
      </w:r>
      <w:r>
        <w:rPr>
          <w:spacing w:val="-10"/>
        </w:rPr>
        <w:t> </w:t>
      </w:r>
      <w:r>
        <w:rPr/>
        <w:t>December</w:t>
      </w:r>
      <w:r>
        <w:rPr>
          <w:spacing w:val="-10"/>
        </w:rPr>
        <w:t> </w:t>
      </w:r>
      <w:r>
        <w:rPr/>
        <w:t>2007 UCLA, April 2002</w:t>
      </w:r>
    </w:p>
    <w:p>
      <w:pPr>
        <w:pStyle w:val="BodyText"/>
        <w:spacing w:line="237" w:lineRule="auto" w:before="6"/>
        <w:ind w:left="0" w:right="5820"/>
      </w:pPr>
      <w:r>
        <w:rPr/>
        <w:t>Oberlin</w:t>
      </w:r>
      <w:r>
        <w:rPr>
          <w:spacing w:val="-13"/>
        </w:rPr>
        <w:t> </w:t>
      </w:r>
      <w:r>
        <w:rPr/>
        <w:t>College,</w:t>
      </w:r>
      <w:r>
        <w:rPr>
          <w:spacing w:val="-13"/>
        </w:rPr>
        <w:t> </w:t>
      </w:r>
      <w:r>
        <w:rPr/>
        <w:t>February</w:t>
      </w:r>
      <w:r>
        <w:rPr>
          <w:spacing w:val="-13"/>
        </w:rPr>
        <w:t> </w:t>
      </w:r>
      <w:r>
        <w:rPr/>
        <w:t>2000 Rutgers University, April 1997</w:t>
      </w:r>
    </w:p>
    <w:p>
      <w:pPr>
        <w:pStyle w:val="BodyText"/>
        <w:spacing w:line="237" w:lineRule="auto" w:before="5"/>
        <w:ind w:left="0" w:right="3270"/>
      </w:pPr>
      <w:r>
        <w:rPr/>
        <w:t>State</w:t>
      </w:r>
      <w:r>
        <w:rPr>
          <w:spacing w:val="-6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New</w:t>
      </w:r>
      <w:r>
        <w:rPr>
          <w:spacing w:val="-5"/>
        </w:rPr>
        <w:t> </w:t>
      </w:r>
      <w:r>
        <w:rPr/>
        <w:t>York,</w:t>
      </w:r>
      <w:r>
        <w:rPr>
          <w:spacing w:val="-5"/>
        </w:rPr>
        <w:t> </w:t>
      </w:r>
      <w:r>
        <w:rPr/>
        <w:t>Stony</w:t>
      </w:r>
      <w:r>
        <w:rPr>
          <w:spacing w:val="-5"/>
        </w:rPr>
        <w:t> </w:t>
      </w:r>
      <w:r>
        <w:rPr/>
        <w:t>Brook,</w:t>
      </w:r>
      <w:r>
        <w:rPr>
          <w:spacing w:val="-5"/>
        </w:rPr>
        <w:t> </w:t>
      </w:r>
      <w:r>
        <w:rPr/>
        <w:t>February</w:t>
      </w:r>
      <w:r>
        <w:rPr>
          <w:spacing w:val="-5"/>
        </w:rPr>
        <w:t> </w:t>
      </w:r>
      <w:r>
        <w:rPr/>
        <w:t>1997 University of North Carolina, February 1997</w:t>
      </w:r>
    </w:p>
    <w:p>
      <w:pPr>
        <w:pStyle w:val="BodyText"/>
        <w:spacing w:before="4"/>
        <w:ind w:left="0" w:right="5474"/>
      </w:pPr>
      <w:r>
        <w:rPr/>
        <w:t>University of Georgia, February 1997 Columbia University, December 1996 Tufts University, November 1996 Wesleyan University, October 1996 Yale University, September 1996 Washington</w:t>
      </w:r>
      <w:r>
        <w:rPr>
          <w:spacing w:val="-13"/>
        </w:rPr>
        <w:t> </w:t>
      </w:r>
      <w:r>
        <w:rPr/>
        <w:t>University,</w:t>
      </w:r>
      <w:r>
        <w:rPr>
          <w:spacing w:val="-13"/>
        </w:rPr>
        <w:t> </w:t>
      </w:r>
      <w:r>
        <w:rPr/>
        <w:t>February</w:t>
      </w:r>
      <w:r>
        <w:rPr>
          <w:spacing w:val="-13"/>
        </w:rPr>
        <w:t> </w:t>
      </w:r>
      <w:r>
        <w:rPr/>
        <w:t>1996</w:t>
      </w:r>
    </w:p>
    <w:p>
      <w:pPr>
        <w:pStyle w:val="BodyText"/>
        <w:ind w:left="0" w:right="4290"/>
      </w:pPr>
      <w:r>
        <w:rPr/>
        <w:t>University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California,</w:t>
      </w:r>
      <w:r>
        <w:rPr>
          <w:spacing w:val="-8"/>
        </w:rPr>
        <w:t> </w:t>
      </w:r>
      <w:r>
        <w:rPr/>
        <w:t>Berkeley,</w:t>
      </w:r>
      <w:r>
        <w:rPr>
          <w:spacing w:val="-8"/>
        </w:rPr>
        <w:t> </w:t>
      </w:r>
      <w:r>
        <w:rPr/>
        <w:t>November</w:t>
      </w:r>
      <w:r>
        <w:rPr>
          <w:spacing w:val="-8"/>
        </w:rPr>
        <w:t> </w:t>
      </w:r>
      <w:r>
        <w:rPr/>
        <w:t>1994 University of California, Davis, November 1994 Stanford University, November 1994</w:t>
      </w:r>
    </w:p>
    <w:p>
      <w:pPr>
        <w:pStyle w:val="BodyText"/>
        <w:spacing w:line="242" w:lineRule="auto"/>
        <w:ind w:left="0" w:right="5820"/>
      </w:pPr>
      <w:r>
        <w:rPr/>
        <w:t>University of Michigan, 1993 Northwestern</w:t>
      </w:r>
      <w:r>
        <w:rPr>
          <w:spacing w:val="-3"/>
        </w:rPr>
        <w:t> </w:t>
      </w:r>
      <w:r>
        <w:rPr/>
        <w:t>University,</w:t>
      </w:r>
      <w:r>
        <w:rPr>
          <w:spacing w:val="-2"/>
        </w:rPr>
        <w:t> </w:t>
      </w:r>
      <w:r>
        <w:rPr>
          <w:spacing w:val="-4"/>
        </w:rPr>
        <w:t>1993</w:t>
      </w:r>
    </w:p>
    <w:p>
      <w:pPr>
        <w:pStyle w:val="BodyText"/>
        <w:spacing w:line="242" w:lineRule="auto"/>
        <w:ind w:left="0" w:right="4290"/>
      </w:pPr>
      <w:r>
        <w:rPr/>
        <w:t>North</w:t>
      </w:r>
      <w:r>
        <w:rPr>
          <w:spacing w:val="-8"/>
        </w:rPr>
        <w:t> </w:t>
      </w:r>
      <w:r>
        <w:rPr/>
        <w:t>Carolina</w:t>
      </w:r>
      <w:r>
        <w:rPr>
          <w:spacing w:val="-9"/>
        </w:rPr>
        <w:t> </w:t>
      </w:r>
      <w:r>
        <w:rPr/>
        <w:t>State</w:t>
      </w:r>
      <w:r>
        <w:rPr>
          <w:spacing w:val="-9"/>
        </w:rPr>
        <w:t> </w:t>
      </w:r>
      <w:r>
        <w:rPr/>
        <w:t>University,</w:t>
      </w:r>
      <w:r>
        <w:rPr>
          <w:spacing w:val="-8"/>
        </w:rPr>
        <w:t> </w:t>
      </w:r>
      <w:r>
        <w:rPr/>
        <w:t>March</w:t>
      </w:r>
      <w:r>
        <w:rPr>
          <w:spacing w:val="-8"/>
        </w:rPr>
        <w:t> </w:t>
      </w:r>
      <w:r>
        <w:rPr/>
        <w:t>1991 Harvard University, March 1990</w:t>
      </w:r>
    </w:p>
    <w:p>
      <w:pPr>
        <w:pStyle w:val="BodyText"/>
        <w:ind w:left="0" w:right="4632"/>
      </w:pPr>
      <w:r>
        <w:rPr/>
        <w:t>University of Michigan, January 1991</w:t>
      </w:r>
      <w:r>
        <w:rPr>
          <w:spacing w:val="40"/>
        </w:rPr>
        <w:t> </w:t>
      </w:r>
      <w:r>
        <w:rPr/>
        <w:t>University of Illinois, November 1990 Northwestern University, November 1990 University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California,</w:t>
      </w:r>
      <w:r>
        <w:rPr>
          <w:spacing w:val="-8"/>
        </w:rPr>
        <w:t> </w:t>
      </w:r>
      <w:r>
        <w:rPr/>
        <w:t>Berkeley,</w:t>
      </w:r>
      <w:r>
        <w:rPr>
          <w:spacing w:val="-8"/>
        </w:rPr>
        <w:t> </w:t>
      </w:r>
      <w:r>
        <w:rPr/>
        <w:t>October</w:t>
      </w:r>
      <w:r>
        <w:rPr>
          <w:spacing w:val="-8"/>
        </w:rPr>
        <w:t> </w:t>
      </w:r>
      <w:r>
        <w:rPr/>
        <w:t>1989</w:t>
      </w:r>
    </w:p>
    <w:p>
      <w:pPr>
        <w:pStyle w:val="BodyText"/>
        <w:spacing w:after="0"/>
        <w:sectPr>
          <w:pgSz w:w="12240" w:h="15840"/>
          <w:pgMar w:header="727" w:footer="0" w:top="1340" w:bottom="280" w:left="1440" w:right="1440"/>
        </w:sectPr>
      </w:pPr>
    </w:p>
    <w:p>
      <w:pPr>
        <w:pStyle w:val="Heading1"/>
        <w:spacing w:before="84"/>
      </w:pPr>
      <w:r>
        <w:rPr/>
        <w:t>Courses</w:t>
      </w:r>
      <w:r>
        <w:rPr>
          <w:spacing w:val="-3"/>
        </w:rPr>
        <w:t> </w:t>
      </w:r>
      <w:r>
        <w:rPr>
          <w:spacing w:val="-2"/>
        </w:rPr>
        <w:t>Taught</w:t>
      </w:r>
    </w:p>
    <w:p>
      <w:pPr>
        <w:pStyle w:val="BodyText"/>
        <w:spacing w:before="5"/>
        <w:ind w:left="0"/>
        <w:rPr>
          <w:b/>
        </w:rPr>
      </w:pPr>
    </w:p>
    <w:p>
      <w:pPr>
        <w:spacing w:before="0"/>
        <w:ind w:left="0" w:right="0" w:firstLine="0"/>
        <w:jc w:val="left"/>
        <w:rPr>
          <w:i/>
          <w:sz w:val="24"/>
        </w:rPr>
      </w:pPr>
      <w:r>
        <w:rPr>
          <w:i/>
          <w:spacing w:val="-2"/>
          <w:sz w:val="24"/>
        </w:rPr>
        <w:t>Undergraduate</w:t>
      </w:r>
    </w:p>
    <w:p>
      <w:pPr>
        <w:pStyle w:val="BodyText"/>
        <w:ind w:left="0"/>
        <w:rPr>
          <w:i/>
        </w:rPr>
      </w:pPr>
    </w:p>
    <w:p>
      <w:pPr>
        <w:pStyle w:val="BodyText"/>
        <w:ind w:right="4954"/>
      </w:pPr>
      <w:r>
        <w:rPr/>
        <w:t>Recent</w:t>
      </w:r>
      <w:r>
        <w:rPr>
          <w:spacing w:val="-13"/>
        </w:rPr>
        <w:t> </w:t>
      </w:r>
      <w:r>
        <w:rPr/>
        <w:t>American</w:t>
      </w:r>
      <w:r>
        <w:rPr>
          <w:spacing w:val="-13"/>
        </w:rPr>
        <w:t> </w:t>
      </w:r>
      <w:r>
        <w:rPr/>
        <w:t>Economic</w:t>
      </w:r>
      <w:r>
        <w:rPr>
          <w:spacing w:val="-13"/>
        </w:rPr>
        <w:t> </w:t>
      </w:r>
      <w:r>
        <w:rPr/>
        <w:t>History American Economic Development European Economic History Intermediate Microeconomics Intermediate Macroeconomics Principles of Economics</w:t>
      </w:r>
    </w:p>
    <w:p>
      <w:pPr>
        <w:pStyle w:val="BodyText"/>
        <w:spacing w:line="237" w:lineRule="auto" w:before="3"/>
        <w:ind w:right="3894"/>
      </w:pPr>
      <w:r>
        <w:rPr/>
        <w:t>Science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Technology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Economic</w:t>
      </w:r>
      <w:r>
        <w:rPr>
          <w:spacing w:val="-8"/>
        </w:rPr>
        <w:t> </w:t>
      </w:r>
      <w:r>
        <w:rPr/>
        <w:t>Growth The World Economy</w:t>
      </w:r>
    </w:p>
    <w:p>
      <w:pPr>
        <w:pStyle w:val="BodyText"/>
        <w:ind w:left="0"/>
      </w:pPr>
    </w:p>
    <w:p>
      <w:pPr>
        <w:pStyle w:val="BodyText"/>
        <w:spacing w:before="8"/>
        <w:ind w:left="0"/>
      </w:pPr>
    </w:p>
    <w:p>
      <w:pPr>
        <w:spacing w:before="0"/>
        <w:ind w:left="0" w:right="0" w:firstLine="0"/>
        <w:jc w:val="left"/>
        <w:rPr>
          <w:i/>
          <w:sz w:val="24"/>
        </w:rPr>
      </w:pPr>
      <w:r>
        <w:rPr>
          <w:i/>
          <w:spacing w:val="-2"/>
          <w:sz w:val="24"/>
        </w:rPr>
        <w:t>Graduate</w:t>
      </w:r>
    </w:p>
    <w:p>
      <w:pPr>
        <w:pStyle w:val="BodyText"/>
        <w:ind w:left="0"/>
        <w:rPr>
          <w:i/>
        </w:rPr>
      </w:pPr>
    </w:p>
    <w:p>
      <w:pPr>
        <w:pStyle w:val="BodyText"/>
        <w:spacing w:line="242" w:lineRule="auto"/>
        <w:ind w:right="5474"/>
      </w:pPr>
      <w:r>
        <w:rPr/>
        <w:t>Research</w:t>
      </w:r>
      <w:r>
        <w:rPr>
          <w:spacing w:val="-13"/>
        </w:rPr>
        <w:t> </w:t>
      </w:r>
      <w:r>
        <w:rPr/>
        <w:t>Methods</w:t>
      </w:r>
      <w:r>
        <w:rPr>
          <w:spacing w:val="-13"/>
        </w:rPr>
        <w:t> </w:t>
      </w:r>
      <w:r>
        <w:rPr/>
        <w:t>in</w:t>
      </w:r>
      <w:r>
        <w:rPr>
          <w:spacing w:val="-13"/>
        </w:rPr>
        <w:t> </w:t>
      </w:r>
      <w:r>
        <w:rPr/>
        <w:t>Economics The World Economy</w:t>
      </w:r>
    </w:p>
    <w:p>
      <w:pPr>
        <w:pStyle w:val="BodyText"/>
        <w:ind w:right="4954"/>
      </w:pPr>
      <w:r>
        <w:rPr/>
        <w:t>American</w:t>
      </w:r>
      <w:r>
        <w:rPr>
          <w:spacing w:val="-15"/>
        </w:rPr>
        <w:t> </w:t>
      </w:r>
      <w:r>
        <w:rPr/>
        <w:t>Economic</w:t>
      </w:r>
      <w:r>
        <w:rPr>
          <w:spacing w:val="-15"/>
        </w:rPr>
        <w:t> </w:t>
      </w:r>
      <w:r>
        <w:rPr/>
        <w:t>Development Economics of the Labor Market European Economic History Economic History</w:t>
      </w:r>
    </w:p>
    <w:p>
      <w:pPr>
        <w:pStyle w:val="BodyText"/>
      </w:pPr>
      <w:r>
        <w:rPr/>
        <w:t>Science,</w:t>
      </w:r>
      <w:r>
        <w:rPr>
          <w:spacing w:val="-4"/>
        </w:rPr>
        <w:t> </w:t>
      </w:r>
      <w:r>
        <w:rPr/>
        <w:t>Technology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Economic</w:t>
      </w:r>
      <w:r>
        <w:rPr>
          <w:spacing w:val="-2"/>
        </w:rPr>
        <w:t> Growth</w:t>
      </w:r>
    </w:p>
    <w:p>
      <w:pPr>
        <w:pStyle w:val="BodyText"/>
        <w:ind w:left="0"/>
      </w:pPr>
    </w:p>
    <w:p>
      <w:pPr>
        <w:pStyle w:val="BodyText"/>
        <w:spacing w:before="6"/>
        <w:ind w:left="0"/>
      </w:pPr>
    </w:p>
    <w:p>
      <w:pPr>
        <w:spacing w:before="0"/>
        <w:ind w:left="0" w:right="0" w:firstLine="0"/>
        <w:jc w:val="left"/>
        <w:rPr>
          <w:i/>
          <w:sz w:val="24"/>
        </w:rPr>
      </w:pPr>
      <w:r>
        <w:rPr>
          <w:i/>
          <w:sz w:val="24"/>
        </w:rPr>
        <w:t>Graduate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Student </w:t>
      </w:r>
      <w:r>
        <w:rPr>
          <w:i/>
          <w:spacing w:val="-2"/>
          <w:sz w:val="24"/>
        </w:rPr>
        <w:t>Supervision</w:t>
      </w:r>
    </w:p>
    <w:p>
      <w:pPr>
        <w:pStyle w:val="BodyText"/>
        <w:spacing w:before="272"/>
        <w:ind w:right="1794"/>
      </w:pPr>
      <w:r>
        <w:rPr/>
        <w:t>Jaisri Gangadharan, Ph.D. received May 1997, University of Kansas Gregory Stutes, Ph.D. received May 2004, University of Kansas Chadin</w:t>
      </w:r>
      <w:r>
        <w:rPr>
          <w:spacing w:val="-5"/>
        </w:rPr>
        <w:t> </w:t>
      </w:r>
      <w:r>
        <w:rPr/>
        <w:t>Rochanandon,</w:t>
      </w:r>
      <w:r>
        <w:rPr>
          <w:spacing w:val="-5"/>
        </w:rPr>
        <w:t> </w:t>
      </w:r>
      <w:r>
        <w:rPr/>
        <w:t>Ph.D.</w:t>
      </w:r>
      <w:r>
        <w:rPr>
          <w:spacing w:val="-5"/>
        </w:rPr>
        <w:t> </w:t>
      </w:r>
      <w:r>
        <w:rPr/>
        <w:t>received</w:t>
      </w:r>
      <w:r>
        <w:rPr>
          <w:spacing w:val="-5"/>
        </w:rPr>
        <w:t> </w:t>
      </w:r>
      <w:r>
        <w:rPr/>
        <w:t>May</w:t>
      </w:r>
      <w:r>
        <w:rPr>
          <w:spacing w:val="-5"/>
        </w:rPr>
        <w:t> </w:t>
      </w:r>
      <w:r>
        <w:rPr/>
        <w:t>2004</w:t>
      </w:r>
      <w:r>
        <w:rPr>
          <w:spacing w:val="-5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Kansas Brandon</w:t>
      </w:r>
      <w:r>
        <w:rPr>
          <w:spacing w:val="-4"/>
        </w:rPr>
        <w:t> </w:t>
      </w:r>
      <w:r>
        <w:rPr/>
        <w:t>Dupont,</w:t>
      </w:r>
      <w:r>
        <w:rPr>
          <w:spacing w:val="-4"/>
        </w:rPr>
        <w:t> </w:t>
      </w:r>
      <w:r>
        <w:rPr/>
        <w:t>Ph.D.,</w:t>
      </w:r>
      <w:r>
        <w:rPr>
          <w:spacing w:val="-4"/>
        </w:rPr>
        <w:t> </w:t>
      </w:r>
      <w:r>
        <w:rPr/>
        <w:t>Received,</w:t>
      </w:r>
      <w:r>
        <w:rPr>
          <w:spacing w:val="-4"/>
        </w:rPr>
        <w:t> </w:t>
      </w:r>
      <w:r>
        <w:rPr/>
        <w:t>August</w:t>
      </w:r>
      <w:r>
        <w:rPr>
          <w:spacing w:val="-4"/>
        </w:rPr>
        <w:t> </w:t>
      </w:r>
      <w:r>
        <w:rPr/>
        <w:t>2005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Kansas Marian Martinez-Pais, Ph.D. December 2006, University of Kansas Jaeon Ahn, M.S. Creative Component 2022, Iowa State University</w:t>
      </w:r>
    </w:p>
    <w:p>
      <w:pPr>
        <w:pStyle w:val="BodyText"/>
      </w:pPr>
      <w:r>
        <w:rPr/>
        <w:t>Montserrat</w:t>
      </w:r>
      <w:r>
        <w:rPr>
          <w:spacing w:val="-2"/>
        </w:rPr>
        <w:t> </w:t>
      </w:r>
      <w:r>
        <w:rPr/>
        <w:t>Ponce-Parra,</w:t>
      </w:r>
      <w:r>
        <w:rPr>
          <w:spacing w:val="-2"/>
        </w:rPr>
        <w:t> </w:t>
      </w:r>
      <w:r>
        <w:rPr/>
        <w:t>M.S.</w:t>
      </w:r>
      <w:r>
        <w:rPr>
          <w:spacing w:val="-1"/>
        </w:rPr>
        <w:t> </w:t>
      </w:r>
      <w:r>
        <w:rPr/>
        <w:t>Creative</w:t>
      </w:r>
      <w:r>
        <w:rPr>
          <w:spacing w:val="-3"/>
        </w:rPr>
        <w:t> </w:t>
      </w:r>
      <w:r>
        <w:rPr/>
        <w:t>Component</w:t>
      </w:r>
      <w:r>
        <w:rPr>
          <w:spacing w:val="-2"/>
        </w:rPr>
        <w:t> </w:t>
      </w:r>
      <w:r>
        <w:rPr/>
        <w:t>2021,</w:t>
      </w:r>
      <w:r>
        <w:rPr>
          <w:spacing w:val="-1"/>
        </w:rPr>
        <w:t> </w:t>
      </w:r>
      <w:r>
        <w:rPr/>
        <w:t>Iowa</w:t>
      </w:r>
      <w:r>
        <w:rPr>
          <w:spacing w:val="-3"/>
        </w:rPr>
        <w:t> </w:t>
      </w:r>
      <w:r>
        <w:rPr/>
        <w:t>State</w:t>
      </w:r>
      <w:r>
        <w:rPr>
          <w:spacing w:val="-2"/>
        </w:rPr>
        <w:t> University</w:t>
      </w:r>
    </w:p>
    <w:p>
      <w:pPr>
        <w:pStyle w:val="BodyText"/>
        <w:ind w:left="0"/>
      </w:pPr>
    </w:p>
    <w:p>
      <w:pPr>
        <w:pStyle w:val="BodyText"/>
        <w:spacing w:before="12"/>
        <w:ind w:left="0"/>
      </w:pPr>
    </w:p>
    <w:p>
      <w:pPr>
        <w:pStyle w:val="Heading1"/>
      </w:pPr>
      <w:r>
        <w:rPr/>
        <w:t>Academic</w:t>
      </w:r>
      <w:r>
        <w:rPr>
          <w:spacing w:val="-4"/>
        </w:rPr>
        <w:t> </w:t>
      </w:r>
      <w:r>
        <w:rPr>
          <w:spacing w:val="-2"/>
        </w:rPr>
        <w:t>Service</w:t>
      </w:r>
    </w:p>
    <w:p>
      <w:pPr>
        <w:pStyle w:val="BodyText"/>
        <w:spacing w:before="5"/>
        <w:ind w:left="0"/>
        <w:rPr>
          <w:b/>
        </w:rPr>
      </w:pPr>
    </w:p>
    <w:p>
      <w:pPr>
        <w:pStyle w:val="BodyText"/>
        <w:ind w:left="0"/>
      </w:pPr>
      <w:r>
        <w:rPr>
          <w:u w:val="single"/>
        </w:rPr>
        <w:t>Departmental</w:t>
      </w:r>
      <w:r>
        <w:rPr>
          <w:spacing w:val="-3"/>
          <w:u w:val="single"/>
        </w:rPr>
        <w:t> </w:t>
      </w:r>
      <w:r>
        <w:rPr>
          <w:u w:val="single"/>
        </w:rPr>
        <w:t>Service</w:t>
      </w:r>
      <w:r>
        <w:rPr>
          <w:spacing w:val="-3"/>
          <w:u w:val="single"/>
        </w:rPr>
        <w:t> </w:t>
      </w:r>
      <w:r>
        <w:rPr>
          <w:u w:val="single"/>
        </w:rPr>
        <w:t>(University</w:t>
      </w:r>
      <w:r>
        <w:rPr>
          <w:spacing w:val="-2"/>
          <w:u w:val="single"/>
        </w:rPr>
        <w:t> </w:t>
      </w:r>
      <w:r>
        <w:rPr>
          <w:u w:val="single"/>
        </w:rPr>
        <w:t>of</w:t>
      </w:r>
      <w:r>
        <w:rPr>
          <w:spacing w:val="-2"/>
          <w:u w:val="single"/>
        </w:rPr>
        <w:t> Kansas)</w:t>
      </w:r>
    </w:p>
    <w:p>
      <w:pPr>
        <w:pStyle w:val="BodyText"/>
        <w:spacing w:before="271"/>
        <w:ind w:left="0" w:right="1817"/>
      </w:pPr>
      <w:r>
        <w:rPr/>
        <w:t>Chair,</w:t>
      </w:r>
      <w:r>
        <w:rPr>
          <w:spacing w:val="-5"/>
        </w:rPr>
        <w:t> </w:t>
      </w:r>
      <w:r>
        <w:rPr/>
        <w:t>Department</w:t>
      </w:r>
      <w:r>
        <w:rPr>
          <w:spacing w:val="-5"/>
        </w:rPr>
        <w:t> </w:t>
      </w:r>
      <w:r>
        <w:rPr/>
        <w:t>Promotion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Tenure</w:t>
      </w:r>
      <w:r>
        <w:rPr>
          <w:spacing w:val="-6"/>
        </w:rPr>
        <w:t> </w:t>
      </w:r>
      <w:r>
        <w:rPr/>
        <w:t>Committee,</w:t>
      </w:r>
      <w:r>
        <w:rPr>
          <w:spacing w:val="-5"/>
        </w:rPr>
        <w:t> </w:t>
      </w:r>
      <w:r>
        <w:rPr/>
        <w:t>April</w:t>
      </w:r>
      <w:r>
        <w:rPr>
          <w:spacing w:val="-5"/>
        </w:rPr>
        <w:t> </w:t>
      </w:r>
      <w:r>
        <w:rPr/>
        <w:t>2008-March</w:t>
      </w:r>
      <w:r>
        <w:rPr>
          <w:spacing w:val="-5"/>
        </w:rPr>
        <w:t> </w:t>
      </w:r>
      <w:r>
        <w:rPr/>
        <w:t>2009 Member, Department Evaluation Committee, August 2006-July 2008 Member, Department Seminar Committee, August 2005-July 2008</w:t>
      </w:r>
    </w:p>
    <w:p>
      <w:pPr>
        <w:pStyle w:val="BodyText"/>
        <w:spacing w:before="2"/>
        <w:ind w:left="0" w:right="1213"/>
      </w:pPr>
      <w:r>
        <w:rPr/>
        <w:t>Chair,</w:t>
      </w:r>
      <w:r>
        <w:rPr>
          <w:spacing w:val="-5"/>
        </w:rPr>
        <w:t> </w:t>
      </w:r>
      <w:r>
        <w:rPr/>
        <w:t>Department</w:t>
      </w:r>
      <w:r>
        <w:rPr>
          <w:spacing w:val="-5"/>
        </w:rPr>
        <w:t> </w:t>
      </w:r>
      <w:r>
        <w:rPr/>
        <w:t>Promotion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Tenure</w:t>
      </w:r>
      <w:r>
        <w:rPr>
          <w:spacing w:val="-6"/>
        </w:rPr>
        <w:t> </w:t>
      </w:r>
      <w:r>
        <w:rPr/>
        <w:t>Committee,</w:t>
      </w:r>
      <w:r>
        <w:rPr>
          <w:spacing w:val="-5"/>
        </w:rPr>
        <w:t> </w:t>
      </w:r>
      <w:r>
        <w:rPr/>
        <w:t>April</w:t>
      </w:r>
      <w:r>
        <w:rPr>
          <w:spacing w:val="-5"/>
        </w:rPr>
        <w:t> </w:t>
      </w:r>
      <w:r>
        <w:rPr/>
        <w:t>2004-March</w:t>
      </w:r>
      <w:r>
        <w:rPr>
          <w:spacing w:val="-5"/>
        </w:rPr>
        <w:t> </w:t>
      </w:r>
      <w:r>
        <w:rPr/>
        <w:t>2005 Member, Department Graduate Program Committee, August 2004-July 2005 Member, Department Evaluation Committee, Sept. 2003-Aug. 2004</w:t>
      </w:r>
    </w:p>
    <w:p>
      <w:pPr>
        <w:pStyle w:val="BodyText"/>
        <w:spacing w:after="0"/>
        <w:sectPr>
          <w:pgSz w:w="12240" w:h="15840"/>
          <w:pgMar w:header="727" w:footer="0" w:top="1340" w:bottom="280" w:left="1440" w:right="1440"/>
        </w:sectPr>
      </w:pPr>
    </w:p>
    <w:p>
      <w:pPr>
        <w:pStyle w:val="BodyText"/>
        <w:spacing w:before="80"/>
        <w:ind w:left="0" w:right="1312"/>
      </w:pPr>
      <w:r>
        <w:rPr/>
        <w:t>Member,</w:t>
      </w:r>
      <w:r>
        <w:rPr>
          <w:spacing w:val="-5"/>
        </w:rPr>
        <w:t> </w:t>
      </w:r>
      <w:r>
        <w:rPr/>
        <w:t>Oswald</w:t>
      </w:r>
      <w:r>
        <w:rPr>
          <w:spacing w:val="-5"/>
        </w:rPr>
        <w:t> </w:t>
      </w:r>
      <w:r>
        <w:rPr/>
        <w:t>Distinguished</w:t>
      </w:r>
      <w:r>
        <w:rPr>
          <w:spacing w:val="-5"/>
        </w:rPr>
        <w:t> </w:t>
      </w:r>
      <w:r>
        <w:rPr/>
        <w:t>Professor</w:t>
      </w:r>
      <w:r>
        <w:rPr>
          <w:spacing w:val="-5"/>
        </w:rPr>
        <w:t> </w:t>
      </w:r>
      <w:r>
        <w:rPr/>
        <w:t>Search</w:t>
      </w:r>
      <w:r>
        <w:rPr>
          <w:spacing w:val="-5"/>
        </w:rPr>
        <w:t> </w:t>
      </w:r>
      <w:r>
        <w:rPr/>
        <w:t>Committee,</w:t>
      </w:r>
      <w:r>
        <w:rPr>
          <w:spacing w:val="-5"/>
        </w:rPr>
        <w:t> </w:t>
      </w:r>
      <w:r>
        <w:rPr/>
        <w:t>Sept.</w:t>
      </w:r>
      <w:r>
        <w:rPr>
          <w:spacing w:val="-5"/>
        </w:rPr>
        <w:t> </w:t>
      </w:r>
      <w:r>
        <w:rPr/>
        <w:t>2002-Aug</w:t>
      </w:r>
      <w:r>
        <w:rPr>
          <w:spacing w:val="-5"/>
        </w:rPr>
        <w:t> </w:t>
      </w:r>
      <w:r>
        <w:rPr/>
        <w:t>2003 Chair, Department Promotion and Tenure Committee, July 2000-June 2002 Director of Graduate Studies, Department of Economics, July 2000 – June 2001</w:t>
      </w:r>
    </w:p>
    <w:p>
      <w:pPr>
        <w:pStyle w:val="BodyText"/>
        <w:spacing w:line="242" w:lineRule="auto"/>
        <w:ind w:left="0" w:right="301"/>
      </w:pPr>
      <w:r>
        <w:rPr/>
        <w:t>M.A. Advisor, Department of Economics, University of Kansas, Sept. 1997 – June 2000 Director,</w:t>
      </w:r>
      <w:r>
        <w:rPr>
          <w:spacing w:val="-4"/>
        </w:rPr>
        <w:t> </w:t>
      </w:r>
      <w:r>
        <w:rPr/>
        <w:t>Undergraduate</w:t>
      </w:r>
      <w:r>
        <w:rPr>
          <w:spacing w:val="-5"/>
        </w:rPr>
        <w:t> </w:t>
      </w:r>
      <w:r>
        <w:rPr/>
        <w:t>Studies,</w:t>
      </w:r>
      <w:r>
        <w:rPr>
          <w:spacing w:val="-4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Kansas,</w:t>
      </w:r>
      <w:r>
        <w:rPr>
          <w:spacing w:val="-4"/>
        </w:rPr>
        <w:t> </w:t>
      </w:r>
      <w:r>
        <w:rPr/>
        <w:t>Aug.</w:t>
      </w:r>
      <w:r>
        <w:rPr>
          <w:spacing w:val="-4"/>
        </w:rPr>
        <w:t> </w:t>
      </w:r>
      <w:r>
        <w:rPr/>
        <w:t>1995</w:t>
      </w:r>
    </w:p>
    <w:p>
      <w:pPr>
        <w:pStyle w:val="BodyText"/>
        <w:spacing w:line="271" w:lineRule="exact"/>
      </w:pPr>
      <w:r>
        <w:rPr/>
        <w:t>July </w:t>
      </w:r>
      <w:r>
        <w:rPr>
          <w:spacing w:val="-4"/>
        </w:rPr>
        <w:t>1996</w:t>
      </w:r>
    </w:p>
    <w:p>
      <w:pPr>
        <w:pStyle w:val="BodyText"/>
        <w:spacing w:line="237" w:lineRule="auto" w:before="2"/>
        <w:ind w:right="39" w:hanging="720"/>
      </w:pPr>
      <w:r>
        <w:rPr/>
        <w:t>Member,</w:t>
      </w:r>
      <w:r>
        <w:rPr>
          <w:spacing w:val="-3"/>
        </w:rPr>
        <w:t> </w:t>
      </w:r>
      <w:r>
        <w:rPr/>
        <w:t>Economics</w:t>
      </w:r>
      <w:r>
        <w:rPr>
          <w:spacing w:val="-3"/>
        </w:rPr>
        <w:t> </w:t>
      </w:r>
      <w:r>
        <w:rPr/>
        <w:t>Department</w:t>
      </w:r>
      <w:r>
        <w:rPr>
          <w:spacing w:val="-3"/>
        </w:rPr>
        <w:t> </w:t>
      </w:r>
      <w:r>
        <w:rPr/>
        <w:t>Executive</w:t>
      </w:r>
      <w:r>
        <w:rPr>
          <w:spacing w:val="-4"/>
        </w:rPr>
        <w:t> </w:t>
      </w:r>
      <w:r>
        <w:rPr/>
        <w:t>Committee,</w:t>
      </w:r>
      <w:r>
        <w:rPr>
          <w:spacing w:val="-3"/>
        </w:rPr>
        <w:t> </w:t>
      </w:r>
      <w:r>
        <w:rPr/>
        <w:t>Aug.</w:t>
      </w:r>
      <w:r>
        <w:rPr>
          <w:spacing w:val="-3"/>
        </w:rPr>
        <w:t> </w:t>
      </w:r>
      <w:r>
        <w:rPr/>
        <w:t>1989</w:t>
      </w:r>
      <w:r>
        <w:rPr>
          <w:spacing w:val="-4"/>
        </w:rPr>
        <w:t> </w:t>
      </w:r>
      <w:r>
        <w:rPr/>
        <w:t>–</w:t>
      </w:r>
      <w:r>
        <w:rPr>
          <w:spacing w:val="-3"/>
        </w:rPr>
        <w:t> </w:t>
      </w:r>
      <w:r>
        <w:rPr/>
        <w:t>Aug.</w:t>
      </w:r>
      <w:r>
        <w:rPr>
          <w:spacing w:val="-3"/>
        </w:rPr>
        <w:t> </w:t>
      </w:r>
      <w:r>
        <w:rPr/>
        <w:t>1991,</w:t>
      </w:r>
      <w:r>
        <w:rPr>
          <w:spacing w:val="-3"/>
        </w:rPr>
        <w:t> </w:t>
      </w:r>
      <w:r>
        <w:rPr/>
        <w:t>Aug.</w:t>
      </w:r>
      <w:r>
        <w:rPr>
          <w:spacing w:val="-3"/>
        </w:rPr>
        <w:t> </w:t>
      </w:r>
      <w:r>
        <w:rPr/>
        <w:t>1994</w:t>
      </w:r>
      <w:r>
        <w:rPr>
          <w:spacing w:val="-4"/>
        </w:rPr>
        <w:t> </w:t>
      </w:r>
      <w:r>
        <w:rPr/>
        <w:t>– Aug. 1995, Aug. 1997 – Aug. 1998, Aug. 2001-Aug. 2002</w:t>
      </w:r>
    </w:p>
    <w:p>
      <w:pPr>
        <w:pStyle w:val="BodyText"/>
        <w:spacing w:line="237" w:lineRule="auto" w:before="5"/>
        <w:ind w:hanging="720"/>
      </w:pPr>
      <w:r>
        <w:rPr/>
        <w:t>Member,</w:t>
      </w:r>
      <w:r>
        <w:rPr>
          <w:spacing w:val="-4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Committee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Undergraduate</w:t>
      </w:r>
      <w:r>
        <w:rPr>
          <w:spacing w:val="-5"/>
        </w:rPr>
        <w:t> </w:t>
      </w:r>
      <w:r>
        <w:rPr/>
        <w:t>Studies,</w:t>
      </w:r>
      <w:r>
        <w:rPr>
          <w:spacing w:val="-4"/>
        </w:rPr>
        <w:t> </w:t>
      </w:r>
      <w:r>
        <w:rPr/>
        <w:t>Jan.</w:t>
      </w:r>
      <w:r>
        <w:rPr>
          <w:spacing w:val="-4"/>
        </w:rPr>
        <w:t> </w:t>
      </w:r>
      <w:r>
        <w:rPr/>
        <w:t>1989</w:t>
      </w:r>
      <w:r>
        <w:rPr>
          <w:spacing w:val="-5"/>
        </w:rPr>
        <w:t> </w:t>
      </w:r>
      <w:r>
        <w:rPr/>
        <w:t>–</w:t>
      </w:r>
      <w:r>
        <w:rPr>
          <w:spacing w:val="-4"/>
        </w:rPr>
        <w:t> </w:t>
      </w:r>
      <w:r>
        <w:rPr/>
        <w:t>Aug.</w:t>
      </w:r>
      <w:r>
        <w:rPr>
          <w:spacing w:val="-4"/>
        </w:rPr>
        <w:t> </w:t>
      </w:r>
      <w:r>
        <w:rPr/>
        <w:t>1992, Aug. 1993 – Aug. 1995</w:t>
      </w:r>
    </w:p>
    <w:p>
      <w:pPr>
        <w:pStyle w:val="BodyText"/>
        <w:spacing w:before="4"/>
        <w:ind w:left="0"/>
      </w:pPr>
      <w:r>
        <w:rPr/>
        <w:t>Member,</w:t>
      </w:r>
      <w:r>
        <w:rPr>
          <w:spacing w:val="-1"/>
        </w:rPr>
        <w:t> </w:t>
      </w:r>
      <w:r>
        <w:rPr/>
        <w:t>Ad</w:t>
      </w:r>
      <w:r>
        <w:rPr>
          <w:spacing w:val="-1"/>
        </w:rPr>
        <w:t> </w:t>
      </w:r>
      <w:r>
        <w:rPr/>
        <w:t>Hoc</w:t>
      </w:r>
      <w:r>
        <w:rPr>
          <w:spacing w:val="-2"/>
        </w:rPr>
        <w:t> </w:t>
      </w:r>
      <w:r>
        <w:rPr/>
        <w:t>Search</w:t>
      </w:r>
      <w:r>
        <w:rPr>
          <w:spacing w:val="-1"/>
        </w:rPr>
        <w:t> </w:t>
      </w:r>
      <w:r>
        <w:rPr/>
        <w:t>Committee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Soviet</w:t>
      </w:r>
      <w:r>
        <w:rPr>
          <w:spacing w:val="-1"/>
        </w:rPr>
        <w:t> </w:t>
      </w:r>
      <w:r>
        <w:rPr/>
        <w:t>Economist,</w:t>
      </w:r>
      <w:r>
        <w:rPr>
          <w:spacing w:val="-2"/>
        </w:rPr>
        <w:t> </w:t>
      </w:r>
      <w:r>
        <w:rPr/>
        <w:t>Nov.</w:t>
      </w:r>
      <w:r>
        <w:rPr>
          <w:spacing w:val="-1"/>
        </w:rPr>
        <w:t> </w:t>
      </w:r>
      <w:r>
        <w:rPr/>
        <w:t>1989</w:t>
      </w:r>
      <w:r>
        <w:rPr>
          <w:spacing w:val="-1"/>
        </w:rPr>
        <w:t> </w:t>
      </w:r>
      <w:r>
        <w:rPr/>
        <w:t>–</w:t>
      </w:r>
      <w:r>
        <w:rPr>
          <w:spacing w:val="-1"/>
        </w:rPr>
        <w:t> </w:t>
      </w:r>
      <w:r>
        <w:rPr/>
        <w:t>March </w:t>
      </w:r>
      <w:r>
        <w:rPr>
          <w:spacing w:val="-4"/>
        </w:rPr>
        <w:t>1990</w:t>
      </w:r>
    </w:p>
    <w:p>
      <w:pPr>
        <w:pStyle w:val="BodyText"/>
        <w:ind w:left="0"/>
      </w:pPr>
    </w:p>
    <w:p>
      <w:pPr>
        <w:pStyle w:val="BodyText"/>
        <w:spacing w:before="7"/>
        <w:ind w:left="0"/>
      </w:pPr>
    </w:p>
    <w:p>
      <w:pPr>
        <w:pStyle w:val="BodyText"/>
        <w:ind w:left="0"/>
      </w:pPr>
      <w:r>
        <w:rPr>
          <w:u w:val="single"/>
        </w:rPr>
        <w:t>College</w:t>
      </w:r>
      <w:r>
        <w:rPr>
          <w:spacing w:val="-5"/>
          <w:u w:val="single"/>
        </w:rPr>
        <w:t> </w:t>
      </w:r>
      <w:r>
        <w:rPr>
          <w:u w:val="single"/>
        </w:rPr>
        <w:t>and</w:t>
      </w:r>
      <w:r>
        <w:rPr>
          <w:spacing w:val="-2"/>
          <w:u w:val="single"/>
        </w:rPr>
        <w:t> </w:t>
      </w:r>
      <w:r>
        <w:rPr>
          <w:u w:val="single"/>
        </w:rPr>
        <w:t>University</w:t>
      </w:r>
      <w:r>
        <w:rPr>
          <w:spacing w:val="-2"/>
          <w:u w:val="single"/>
        </w:rPr>
        <w:t> </w:t>
      </w:r>
      <w:r>
        <w:rPr>
          <w:u w:val="single"/>
        </w:rPr>
        <w:t>Service</w:t>
      </w:r>
      <w:r>
        <w:rPr>
          <w:spacing w:val="-2"/>
          <w:u w:val="single"/>
        </w:rPr>
        <w:t> </w:t>
      </w:r>
      <w:r>
        <w:rPr>
          <w:u w:val="single"/>
        </w:rPr>
        <w:t>(Iowa</w:t>
      </w:r>
      <w:r>
        <w:rPr>
          <w:spacing w:val="-3"/>
          <w:u w:val="single"/>
        </w:rPr>
        <w:t> </w:t>
      </w:r>
      <w:r>
        <w:rPr>
          <w:u w:val="single"/>
        </w:rPr>
        <w:t>State</w:t>
      </w:r>
      <w:r>
        <w:rPr>
          <w:spacing w:val="-2"/>
          <w:u w:val="single"/>
        </w:rPr>
        <w:t> University)</w:t>
      </w:r>
    </w:p>
    <w:p>
      <w:pPr>
        <w:pStyle w:val="BodyText"/>
        <w:ind w:left="0"/>
      </w:pPr>
    </w:p>
    <w:p>
      <w:pPr>
        <w:pStyle w:val="BodyText"/>
        <w:spacing w:line="242" w:lineRule="auto"/>
        <w:ind w:left="0" w:right="2023"/>
      </w:pPr>
      <w:r>
        <w:rPr/>
        <w:t>Faculty</w:t>
      </w:r>
      <w:r>
        <w:rPr>
          <w:spacing w:val="-7"/>
        </w:rPr>
        <w:t> </w:t>
      </w:r>
      <w:r>
        <w:rPr/>
        <w:t>Representative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Federal</w:t>
      </w:r>
      <w:r>
        <w:rPr>
          <w:spacing w:val="-7"/>
        </w:rPr>
        <w:t> </w:t>
      </w:r>
      <w:r>
        <w:rPr/>
        <w:t>Demonstration</w:t>
      </w:r>
      <w:r>
        <w:rPr>
          <w:spacing w:val="-7"/>
        </w:rPr>
        <w:t> </w:t>
      </w:r>
      <w:r>
        <w:rPr/>
        <w:t>Partnership,</w:t>
      </w:r>
      <w:r>
        <w:rPr>
          <w:spacing w:val="-7"/>
        </w:rPr>
        <w:t> </w:t>
      </w:r>
      <w:r>
        <w:rPr/>
        <w:t>2021-present Member, Provost’s Chairs Cabinet, 2017-present</w:t>
      </w:r>
    </w:p>
    <w:p>
      <w:pPr>
        <w:pStyle w:val="BodyText"/>
        <w:spacing w:line="242" w:lineRule="auto"/>
        <w:ind w:hanging="720"/>
      </w:pPr>
      <w:r>
        <w:rPr/>
        <w:t>Member,</w:t>
      </w:r>
      <w:r>
        <w:rPr>
          <w:spacing w:val="-4"/>
        </w:rPr>
        <w:t> </w:t>
      </w:r>
      <w:r>
        <w:rPr/>
        <w:t>Search</w:t>
      </w:r>
      <w:r>
        <w:rPr>
          <w:spacing w:val="-4"/>
        </w:rPr>
        <w:t> </w:t>
      </w:r>
      <w:r>
        <w:rPr/>
        <w:t>Committee,</w:t>
      </w:r>
      <w:r>
        <w:rPr>
          <w:spacing w:val="-4"/>
        </w:rPr>
        <w:t> </w:t>
      </w:r>
      <w:r>
        <w:rPr/>
        <w:t>Associate</w:t>
      </w:r>
      <w:r>
        <w:rPr>
          <w:spacing w:val="-5"/>
        </w:rPr>
        <w:t> </w:t>
      </w:r>
      <w:r>
        <w:rPr/>
        <w:t>Dean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Finance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Personnel,</w:t>
      </w:r>
      <w:r>
        <w:rPr>
          <w:spacing w:val="-4"/>
        </w:rPr>
        <w:t> </w:t>
      </w:r>
      <w:r>
        <w:rPr/>
        <w:t>College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Agriculture and Life Sciences, 2021</w:t>
      </w:r>
    </w:p>
    <w:p>
      <w:pPr>
        <w:pStyle w:val="BodyText"/>
        <w:spacing w:line="242" w:lineRule="auto"/>
        <w:ind w:left="0" w:right="907"/>
      </w:pPr>
      <w:r>
        <w:rPr/>
        <w:t>Chair,</w:t>
      </w:r>
      <w:r>
        <w:rPr>
          <w:spacing w:val="-6"/>
        </w:rPr>
        <w:t> </w:t>
      </w:r>
      <w:r>
        <w:rPr/>
        <w:t>Search</w:t>
      </w:r>
      <w:r>
        <w:rPr>
          <w:spacing w:val="-6"/>
        </w:rPr>
        <w:t> </w:t>
      </w:r>
      <w:r>
        <w:rPr/>
        <w:t>Committee,</w:t>
      </w:r>
      <w:r>
        <w:rPr>
          <w:spacing w:val="-6"/>
        </w:rPr>
        <w:t> </w:t>
      </w:r>
      <w:r>
        <w:rPr/>
        <w:t>Sociology</w:t>
      </w:r>
      <w:r>
        <w:rPr>
          <w:spacing w:val="-6"/>
        </w:rPr>
        <w:t> </w:t>
      </w:r>
      <w:r>
        <w:rPr/>
        <w:t>Department</w:t>
      </w:r>
      <w:r>
        <w:rPr>
          <w:spacing w:val="-6"/>
        </w:rPr>
        <w:t> </w:t>
      </w:r>
      <w:r>
        <w:rPr/>
        <w:t>Chairperson,</w:t>
      </w:r>
      <w:r>
        <w:rPr>
          <w:spacing w:val="-6"/>
        </w:rPr>
        <w:t> </w:t>
      </w:r>
      <w:r>
        <w:rPr/>
        <w:t>January-May</w:t>
      </w:r>
      <w:r>
        <w:rPr>
          <w:spacing w:val="-6"/>
        </w:rPr>
        <w:t> </w:t>
      </w:r>
      <w:r>
        <w:rPr/>
        <w:t>2017 Member, Faculty Senate Compensation Committee, August 2014 - present</w:t>
      </w:r>
    </w:p>
    <w:p>
      <w:pPr>
        <w:pStyle w:val="BodyText"/>
        <w:spacing w:before="267"/>
        <w:ind w:left="0"/>
      </w:pPr>
      <w:r>
        <w:rPr>
          <w:u w:val="single"/>
        </w:rPr>
        <w:t>College</w:t>
      </w:r>
      <w:r>
        <w:rPr>
          <w:spacing w:val="-3"/>
          <w:u w:val="single"/>
        </w:rPr>
        <w:t> </w:t>
      </w:r>
      <w:r>
        <w:rPr>
          <w:u w:val="single"/>
        </w:rPr>
        <w:t>and</w:t>
      </w:r>
      <w:r>
        <w:rPr>
          <w:spacing w:val="-1"/>
          <w:u w:val="single"/>
        </w:rPr>
        <w:t> </w:t>
      </w:r>
      <w:r>
        <w:rPr>
          <w:u w:val="single"/>
        </w:rPr>
        <w:t>University</w:t>
      </w:r>
      <w:r>
        <w:rPr>
          <w:spacing w:val="-2"/>
          <w:u w:val="single"/>
        </w:rPr>
        <w:t> </w:t>
      </w:r>
      <w:r>
        <w:rPr>
          <w:u w:val="single"/>
        </w:rPr>
        <w:t>Service</w:t>
      </w:r>
      <w:r>
        <w:rPr>
          <w:spacing w:val="-2"/>
          <w:u w:val="single"/>
        </w:rPr>
        <w:t> </w:t>
      </w:r>
      <w:r>
        <w:rPr>
          <w:u w:val="single"/>
        </w:rPr>
        <w:t>(University</w:t>
      </w:r>
      <w:r>
        <w:rPr>
          <w:spacing w:val="-2"/>
          <w:u w:val="single"/>
        </w:rPr>
        <w:t> </w:t>
      </w:r>
      <w:r>
        <w:rPr>
          <w:u w:val="single"/>
        </w:rPr>
        <w:t>of</w:t>
      </w:r>
      <w:r>
        <w:rPr>
          <w:spacing w:val="-1"/>
          <w:u w:val="single"/>
        </w:rPr>
        <w:t> </w:t>
      </w:r>
      <w:r>
        <w:rPr>
          <w:spacing w:val="-2"/>
          <w:u w:val="single"/>
        </w:rPr>
        <w:t>Kansas)</w:t>
      </w:r>
    </w:p>
    <w:p>
      <w:pPr>
        <w:pStyle w:val="BodyText"/>
        <w:spacing w:line="242" w:lineRule="auto" w:before="271"/>
        <w:ind w:left="0" w:right="907"/>
      </w:pPr>
      <w:r>
        <w:rPr/>
        <w:t>Chair,</w:t>
      </w:r>
      <w:r>
        <w:rPr>
          <w:spacing w:val="-5"/>
        </w:rPr>
        <w:t> </w:t>
      </w:r>
      <w:r>
        <w:rPr/>
        <w:t>search</w:t>
      </w:r>
      <w:r>
        <w:rPr>
          <w:spacing w:val="-5"/>
        </w:rPr>
        <w:t> </w:t>
      </w:r>
      <w:r>
        <w:rPr/>
        <w:t>committee,</w:t>
      </w:r>
      <w:r>
        <w:rPr>
          <w:spacing w:val="-5"/>
        </w:rPr>
        <w:t> </w:t>
      </w:r>
      <w:r>
        <w:rPr/>
        <w:t>director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research</w:t>
      </w:r>
      <w:r>
        <w:rPr>
          <w:spacing w:val="-5"/>
        </w:rPr>
        <w:t> </w:t>
      </w:r>
      <w:r>
        <w:rPr/>
        <w:t>integrity,</w:t>
      </w:r>
      <w:r>
        <w:rPr>
          <w:spacing w:val="-5"/>
        </w:rPr>
        <w:t> </w:t>
      </w:r>
      <w:r>
        <w:rPr/>
        <w:t>June</w:t>
      </w:r>
      <w:r>
        <w:rPr>
          <w:spacing w:val="-6"/>
        </w:rPr>
        <w:t> </w:t>
      </w:r>
      <w:r>
        <w:rPr/>
        <w:t>2011-October</w:t>
      </w:r>
      <w:r>
        <w:rPr>
          <w:spacing w:val="-5"/>
        </w:rPr>
        <w:t> </w:t>
      </w:r>
      <w:r>
        <w:rPr/>
        <w:t>2011 Member, campus sustainability advisory council, November 2010-August 2011</w:t>
      </w:r>
    </w:p>
    <w:p>
      <w:pPr>
        <w:pStyle w:val="BodyText"/>
        <w:spacing w:line="242" w:lineRule="auto"/>
        <w:ind w:right="233" w:hanging="720"/>
      </w:pPr>
      <w:r>
        <w:rPr/>
        <w:t>Member,</w:t>
      </w:r>
      <w:r>
        <w:rPr>
          <w:spacing w:val="-4"/>
        </w:rPr>
        <w:t> </w:t>
      </w:r>
      <w:r>
        <w:rPr/>
        <w:t>strategic</w:t>
      </w:r>
      <w:r>
        <w:rPr>
          <w:spacing w:val="-5"/>
        </w:rPr>
        <w:t> </w:t>
      </w:r>
      <w:r>
        <w:rPr/>
        <w:t>planning</w:t>
      </w:r>
      <w:r>
        <w:rPr>
          <w:spacing w:val="-4"/>
        </w:rPr>
        <w:t> </w:t>
      </w:r>
      <w:r>
        <w:rPr/>
        <w:t>working</w:t>
      </w:r>
      <w:r>
        <w:rPr>
          <w:spacing w:val="-4"/>
        </w:rPr>
        <w:t> </w:t>
      </w:r>
      <w:r>
        <w:rPr/>
        <w:t>group,</w:t>
      </w:r>
      <w:r>
        <w:rPr>
          <w:spacing w:val="-4"/>
        </w:rPr>
        <w:t> </w:t>
      </w:r>
      <w:r>
        <w:rPr/>
        <w:t>engaging</w:t>
      </w:r>
      <w:r>
        <w:rPr>
          <w:spacing w:val="-4"/>
        </w:rPr>
        <w:t> </w:t>
      </w:r>
      <w:r>
        <w:rPr/>
        <w:t>scholarship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public</w:t>
      </w:r>
      <w:r>
        <w:rPr>
          <w:spacing w:val="-5"/>
        </w:rPr>
        <w:t> </w:t>
      </w:r>
      <w:r>
        <w:rPr/>
        <w:t>impact,</w:t>
      </w:r>
      <w:r>
        <w:rPr>
          <w:spacing w:val="-4"/>
        </w:rPr>
        <w:t> </w:t>
      </w:r>
      <w:r>
        <w:rPr/>
        <w:t>November 2010-April 2011</w:t>
      </w:r>
    </w:p>
    <w:p>
      <w:pPr>
        <w:pStyle w:val="BodyText"/>
        <w:ind w:left="0" w:right="520"/>
      </w:pPr>
      <w:r>
        <w:rPr/>
        <w:t>Member, search committee, Chief Information Officer, December 2010-April 2011 Member,</w:t>
      </w:r>
      <w:r>
        <w:rPr>
          <w:spacing w:val="-2"/>
        </w:rPr>
        <w:t> </w:t>
      </w:r>
      <w:r>
        <w:rPr/>
        <w:t>search</w:t>
      </w:r>
      <w:r>
        <w:rPr>
          <w:spacing w:val="-2"/>
        </w:rPr>
        <w:t> </w:t>
      </w:r>
      <w:r>
        <w:rPr/>
        <w:t>committee,</w:t>
      </w:r>
      <w:r>
        <w:rPr>
          <w:spacing w:val="-2"/>
        </w:rPr>
        <w:t> </w:t>
      </w:r>
      <w:r>
        <w:rPr/>
        <w:t>Dean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School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Business,</w:t>
      </w:r>
      <w:r>
        <w:rPr>
          <w:spacing w:val="-2"/>
        </w:rPr>
        <w:t> </w:t>
      </w:r>
      <w:r>
        <w:rPr/>
        <w:t>November</w:t>
      </w:r>
      <w:r>
        <w:rPr>
          <w:spacing w:val="-2"/>
        </w:rPr>
        <w:t> </w:t>
      </w:r>
      <w:r>
        <w:rPr/>
        <w:t>2010-April</w:t>
      </w:r>
      <w:r>
        <w:rPr>
          <w:spacing w:val="-2"/>
        </w:rPr>
        <w:t> </w:t>
      </w:r>
      <w:r>
        <w:rPr/>
        <w:t>2011 Chair,</w:t>
      </w:r>
      <w:r>
        <w:rPr>
          <w:spacing w:val="-2"/>
        </w:rPr>
        <w:t> </w:t>
      </w:r>
      <w:r>
        <w:rPr/>
        <w:t>search</w:t>
      </w:r>
      <w:r>
        <w:rPr>
          <w:spacing w:val="-2"/>
        </w:rPr>
        <w:t> </w:t>
      </w:r>
      <w:r>
        <w:rPr/>
        <w:t>committee,</w:t>
      </w:r>
      <w:r>
        <w:rPr>
          <w:spacing w:val="-1"/>
        </w:rPr>
        <w:t> </w:t>
      </w:r>
      <w:r>
        <w:rPr/>
        <w:t>Director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Office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Professional</w:t>
      </w:r>
      <w:r>
        <w:rPr>
          <w:spacing w:val="-2"/>
        </w:rPr>
        <w:t> </w:t>
      </w:r>
      <w:r>
        <w:rPr/>
        <w:t>Military</w:t>
      </w:r>
      <w:r>
        <w:rPr>
          <w:spacing w:val="-1"/>
        </w:rPr>
        <w:t> </w:t>
      </w:r>
      <w:r>
        <w:rPr/>
        <w:t>Graduate</w:t>
      </w:r>
      <w:r>
        <w:rPr>
          <w:spacing w:val="-2"/>
        </w:rPr>
        <w:t> Education,</w:t>
      </w:r>
    </w:p>
    <w:p>
      <w:pPr>
        <w:pStyle w:val="BodyText"/>
        <w:spacing w:line="275" w:lineRule="exact"/>
      </w:pPr>
      <w:r>
        <w:rPr/>
        <w:t>October</w:t>
      </w:r>
      <w:r>
        <w:rPr>
          <w:spacing w:val="-3"/>
        </w:rPr>
        <w:t> </w:t>
      </w:r>
      <w:r>
        <w:rPr/>
        <w:t>2010-March</w:t>
      </w:r>
      <w:r>
        <w:rPr>
          <w:spacing w:val="-2"/>
        </w:rPr>
        <w:t> </w:t>
      </w:r>
      <w:r>
        <w:rPr>
          <w:spacing w:val="-4"/>
        </w:rPr>
        <w:t>2011</w:t>
      </w:r>
    </w:p>
    <w:p>
      <w:pPr>
        <w:pStyle w:val="BodyText"/>
        <w:spacing w:line="242" w:lineRule="auto"/>
        <w:ind w:right="39" w:hanging="720"/>
      </w:pPr>
      <w:r>
        <w:rPr/>
        <w:t>Chair,</w:t>
      </w:r>
      <w:r>
        <w:rPr>
          <w:spacing w:val="-3"/>
        </w:rPr>
        <w:t> </w:t>
      </w:r>
      <w:r>
        <w:rPr/>
        <w:t>search</w:t>
      </w:r>
      <w:r>
        <w:rPr>
          <w:spacing w:val="-3"/>
        </w:rPr>
        <w:t> </w:t>
      </w:r>
      <w:r>
        <w:rPr/>
        <w:t>committee,</w:t>
      </w:r>
      <w:r>
        <w:rPr>
          <w:spacing w:val="-3"/>
        </w:rPr>
        <w:t> </w:t>
      </w:r>
      <w:r>
        <w:rPr/>
        <w:t>Data</w:t>
      </w:r>
      <w:r>
        <w:rPr>
          <w:spacing w:val="-4"/>
        </w:rPr>
        <w:t> </w:t>
      </w:r>
      <w:r>
        <w:rPr/>
        <w:t>Analyst,</w:t>
      </w:r>
      <w:r>
        <w:rPr>
          <w:spacing w:val="-3"/>
        </w:rPr>
        <w:t> </w:t>
      </w:r>
      <w:r>
        <w:rPr/>
        <w:t>Office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Research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Graduate</w:t>
      </w:r>
      <w:r>
        <w:rPr>
          <w:spacing w:val="-4"/>
        </w:rPr>
        <w:t> </w:t>
      </w:r>
      <w:r>
        <w:rPr/>
        <w:t>Studies,</w:t>
      </w:r>
      <w:r>
        <w:rPr>
          <w:spacing w:val="-3"/>
        </w:rPr>
        <w:t> </w:t>
      </w:r>
      <w:r>
        <w:rPr/>
        <w:t>July</w:t>
      </w:r>
      <w:r>
        <w:rPr>
          <w:spacing w:val="-3"/>
        </w:rPr>
        <w:t> </w:t>
      </w:r>
      <w:r>
        <w:rPr/>
        <w:t>2010- August 2010</w:t>
      </w:r>
    </w:p>
    <w:p>
      <w:pPr>
        <w:pStyle w:val="BodyText"/>
        <w:spacing w:line="271" w:lineRule="exact"/>
        <w:ind w:left="0"/>
      </w:pPr>
      <w:r>
        <w:rPr/>
        <w:t>Member,</w:t>
      </w:r>
      <w:r>
        <w:rPr>
          <w:spacing w:val="-3"/>
        </w:rPr>
        <w:t> </w:t>
      </w:r>
      <w:r>
        <w:rPr/>
        <w:t>Research</w:t>
      </w:r>
      <w:r>
        <w:rPr>
          <w:spacing w:val="-2"/>
        </w:rPr>
        <w:t> </w:t>
      </w:r>
      <w:r>
        <w:rPr/>
        <w:t>Engagement</w:t>
      </w:r>
      <w:r>
        <w:rPr>
          <w:spacing w:val="-2"/>
        </w:rPr>
        <w:t> </w:t>
      </w:r>
      <w:r>
        <w:rPr/>
        <w:t>Steering</w:t>
      </w:r>
      <w:r>
        <w:rPr>
          <w:spacing w:val="-2"/>
        </w:rPr>
        <w:t> </w:t>
      </w:r>
      <w:r>
        <w:rPr/>
        <w:t>Committee,</w:t>
      </w:r>
      <w:r>
        <w:rPr>
          <w:spacing w:val="-2"/>
        </w:rPr>
        <w:t> </w:t>
      </w:r>
      <w:r>
        <w:rPr/>
        <w:t>July</w:t>
      </w:r>
      <w:r>
        <w:rPr>
          <w:spacing w:val="-2"/>
        </w:rPr>
        <w:t> </w:t>
      </w:r>
      <w:r>
        <w:rPr/>
        <w:t>2010-Sept.</w:t>
      </w:r>
      <w:r>
        <w:rPr>
          <w:spacing w:val="-2"/>
        </w:rPr>
        <w:t> </w:t>
      </w:r>
      <w:r>
        <w:rPr>
          <w:spacing w:val="-4"/>
        </w:rPr>
        <w:t>2011</w:t>
      </w:r>
    </w:p>
    <w:p>
      <w:pPr>
        <w:pStyle w:val="BodyText"/>
        <w:spacing w:line="237" w:lineRule="auto"/>
        <w:ind w:hanging="720"/>
      </w:pPr>
      <w:r>
        <w:rPr/>
        <w:t>Member,</w:t>
      </w:r>
      <w:r>
        <w:rPr>
          <w:spacing w:val="-4"/>
        </w:rPr>
        <w:t> </w:t>
      </w:r>
      <w:r>
        <w:rPr/>
        <w:t>5-year</w:t>
      </w:r>
      <w:r>
        <w:rPr>
          <w:spacing w:val="-4"/>
        </w:rPr>
        <w:t> </w:t>
      </w:r>
      <w:r>
        <w:rPr/>
        <w:t>review</w:t>
      </w:r>
      <w:r>
        <w:rPr>
          <w:spacing w:val="-4"/>
        </w:rPr>
        <w:t> </w:t>
      </w:r>
      <w:r>
        <w:rPr/>
        <w:t>committee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Vice</w:t>
      </w:r>
      <w:r>
        <w:rPr>
          <w:spacing w:val="-5"/>
        </w:rPr>
        <w:t> </w:t>
      </w:r>
      <w:r>
        <w:rPr/>
        <w:t>Provost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Information</w:t>
      </w:r>
      <w:r>
        <w:rPr>
          <w:spacing w:val="-4"/>
        </w:rPr>
        <w:t> </w:t>
      </w:r>
      <w:r>
        <w:rPr/>
        <w:t>Services,</w:t>
      </w:r>
      <w:r>
        <w:rPr>
          <w:spacing w:val="-4"/>
        </w:rPr>
        <w:t> </w:t>
      </w:r>
      <w:r>
        <w:rPr/>
        <w:t>September- November 2009</w:t>
      </w:r>
    </w:p>
    <w:p>
      <w:pPr>
        <w:pStyle w:val="BodyText"/>
        <w:spacing w:line="237" w:lineRule="auto" w:before="1"/>
        <w:ind w:hanging="720"/>
      </w:pPr>
      <w:r>
        <w:rPr/>
        <w:t>Chair,</w:t>
      </w:r>
      <w:r>
        <w:rPr>
          <w:spacing w:val="-4"/>
        </w:rPr>
        <w:t> </w:t>
      </w:r>
      <w:r>
        <w:rPr/>
        <w:t>Search</w:t>
      </w:r>
      <w:r>
        <w:rPr>
          <w:spacing w:val="-4"/>
        </w:rPr>
        <w:t> </w:t>
      </w:r>
      <w:r>
        <w:rPr/>
        <w:t>Committee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Associate</w:t>
      </w:r>
      <w:r>
        <w:rPr>
          <w:spacing w:val="-5"/>
        </w:rPr>
        <w:t> </w:t>
      </w:r>
      <w:r>
        <w:rPr/>
        <w:t>Vice</w:t>
      </w:r>
      <w:r>
        <w:rPr>
          <w:spacing w:val="-5"/>
        </w:rPr>
        <w:t> </w:t>
      </w:r>
      <w:r>
        <w:rPr/>
        <w:t>Provost,</w:t>
      </w:r>
      <w:r>
        <w:rPr>
          <w:spacing w:val="-4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Graduate</w:t>
      </w:r>
      <w:r>
        <w:rPr>
          <w:spacing w:val="-5"/>
        </w:rPr>
        <w:t> </w:t>
      </w:r>
      <w:r>
        <w:rPr/>
        <w:t>Studies,</w:t>
      </w:r>
      <w:r>
        <w:rPr>
          <w:spacing w:val="-4"/>
        </w:rPr>
        <w:t> </w:t>
      </w:r>
      <w:r>
        <w:rPr/>
        <w:t>April-May </w:t>
      </w:r>
      <w:r>
        <w:rPr>
          <w:spacing w:val="-4"/>
        </w:rPr>
        <w:t>2009</w:t>
      </w:r>
    </w:p>
    <w:p>
      <w:pPr>
        <w:pStyle w:val="BodyText"/>
        <w:spacing w:line="237" w:lineRule="auto" w:before="5"/>
        <w:ind w:hanging="720"/>
      </w:pPr>
      <w:r>
        <w:rPr/>
        <w:t>Member,</w:t>
      </w:r>
      <w:r>
        <w:rPr>
          <w:spacing w:val="-5"/>
        </w:rPr>
        <w:t> </w:t>
      </w:r>
      <w:r>
        <w:rPr/>
        <w:t>Communications</w:t>
      </w:r>
      <w:r>
        <w:rPr>
          <w:spacing w:val="-6"/>
        </w:rPr>
        <w:t> </w:t>
      </w:r>
      <w:r>
        <w:rPr/>
        <w:t>Implementation</w:t>
      </w:r>
      <w:r>
        <w:rPr>
          <w:spacing w:val="-5"/>
        </w:rPr>
        <w:t> </w:t>
      </w:r>
      <w:r>
        <w:rPr/>
        <w:t>Task</w:t>
      </w:r>
      <w:r>
        <w:rPr>
          <w:spacing w:val="-5"/>
        </w:rPr>
        <w:t> </w:t>
      </w:r>
      <w:r>
        <w:rPr/>
        <w:t>Force,</w:t>
      </w:r>
      <w:r>
        <w:rPr>
          <w:spacing w:val="-5"/>
        </w:rPr>
        <w:t> </w:t>
      </w:r>
      <w:r>
        <w:rPr/>
        <w:t>Chancellor’s</w:t>
      </w:r>
      <w:r>
        <w:rPr>
          <w:spacing w:val="-5"/>
        </w:rPr>
        <w:t> </w:t>
      </w:r>
      <w:r>
        <w:rPr/>
        <w:t>Initiative</w:t>
      </w:r>
      <w:r>
        <w:rPr>
          <w:spacing w:val="-6"/>
        </w:rPr>
        <w:t> </w:t>
      </w:r>
      <w:r>
        <w:rPr/>
        <w:t>2015</w:t>
      </w:r>
      <w:r>
        <w:rPr>
          <w:spacing w:val="-5"/>
        </w:rPr>
        <w:t> </w:t>
      </w:r>
      <w:r>
        <w:rPr/>
        <w:t>Strategic Plan, October 2008-May 2009</w:t>
      </w:r>
    </w:p>
    <w:p>
      <w:pPr>
        <w:pStyle w:val="BodyText"/>
        <w:spacing w:line="237" w:lineRule="auto" w:before="6"/>
        <w:ind w:hanging="720"/>
      </w:pPr>
      <w:r>
        <w:rPr/>
        <w:t>Member,</w:t>
      </w:r>
      <w:r>
        <w:rPr>
          <w:spacing w:val="-3"/>
        </w:rPr>
        <w:t> </w:t>
      </w:r>
      <w:r>
        <w:rPr/>
        <w:t>Search</w:t>
      </w:r>
      <w:r>
        <w:rPr>
          <w:spacing w:val="-3"/>
        </w:rPr>
        <w:t> </w:t>
      </w:r>
      <w:r>
        <w:rPr/>
        <w:t>Committee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Associate</w:t>
      </w:r>
      <w:r>
        <w:rPr>
          <w:spacing w:val="-4"/>
        </w:rPr>
        <w:t> </w:t>
      </w:r>
      <w:r>
        <w:rPr/>
        <w:t>Vice</w:t>
      </w:r>
      <w:r>
        <w:rPr>
          <w:spacing w:val="-4"/>
        </w:rPr>
        <w:t> </w:t>
      </w:r>
      <w:r>
        <w:rPr/>
        <w:t>Provost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Dean,</w:t>
      </w:r>
      <w:r>
        <w:rPr>
          <w:spacing w:val="-3"/>
        </w:rPr>
        <w:t> </w:t>
      </w:r>
      <w:r>
        <w:rPr/>
        <w:t>Graduate</w:t>
      </w:r>
      <w:r>
        <w:rPr>
          <w:spacing w:val="-4"/>
        </w:rPr>
        <w:t> </w:t>
      </w:r>
      <w:r>
        <w:rPr/>
        <w:t>Studies,</w:t>
      </w:r>
      <w:r>
        <w:rPr>
          <w:spacing w:val="-3"/>
        </w:rPr>
        <w:t> </w:t>
      </w:r>
      <w:r>
        <w:rPr/>
        <w:t>May</w:t>
      </w:r>
      <w:r>
        <w:rPr>
          <w:spacing w:val="-4"/>
        </w:rPr>
        <w:t> </w:t>
      </w:r>
      <w:r>
        <w:rPr/>
        <w:t>–</w:t>
      </w:r>
      <w:r>
        <w:rPr>
          <w:spacing w:val="-3"/>
        </w:rPr>
        <w:t> </w:t>
      </w:r>
      <w:r>
        <w:rPr/>
        <w:t>June </w:t>
      </w:r>
      <w:r>
        <w:rPr>
          <w:spacing w:val="-4"/>
        </w:rPr>
        <w:t>2007</w:t>
      </w:r>
    </w:p>
    <w:p>
      <w:pPr>
        <w:pStyle w:val="BodyText"/>
        <w:spacing w:line="275" w:lineRule="exact" w:before="3"/>
        <w:ind w:left="0"/>
      </w:pPr>
      <w:r>
        <w:rPr/>
        <w:t>Member,</w:t>
      </w:r>
      <w:r>
        <w:rPr>
          <w:spacing w:val="-2"/>
        </w:rPr>
        <w:t> </w:t>
      </w:r>
      <w:r>
        <w:rPr/>
        <w:t>Faculty</w:t>
      </w:r>
      <w:r>
        <w:rPr>
          <w:spacing w:val="-1"/>
        </w:rPr>
        <w:t> </w:t>
      </w:r>
      <w:r>
        <w:rPr/>
        <w:t>Senate</w:t>
      </w:r>
      <w:r>
        <w:rPr>
          <w:spacing w:val="-2"/>
        </w:rPr>
        <w:t> </w:t>
      </w:r>
      <w:r>
        <w:rPr/>
        <w:t>Task</w:t>
      </w:r>
      <w:r>
        <w:rPr>
          <w:spacing w:val="-2"/>
        </w:rPr>
        <w:t> </w:t>
      </w:r>
      <w:r>
        <w:rPr/>
        <w:t>Force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Assessment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Teaching,</w:t>
      </w:r>
      <w:r>
        <w:rPr>
          <w:spacing w:val="-2"/>
        </w:rPr>
        <w:t> </w:t>
      </w:r>
      <w:r>
        <w:rPr/>
        <w:t>Sept.</w:t>
      </w:r>
      <w:r>
        <w:rPr>
          <w:spacing w:val="-1"/>
        </w:rPr>
        <w:t> </w:t>
      </w:r>
      <w:r>
        <w:rPr/>
        <w:t>2006-May</w:t>
      </w:r>
      <w:r>
        <w:rPr>
          <w:spacing w:val="-1"/>
        </w:rPr>
        <w:t> </w:t>
      </w:r>
      <w:r>
        <w:rPr>
          <w:spacing w:val="-4"/>
        </w:rPr>
        <w:t>2007</w:t>
      </w:r>
    </w:p>
    <w:p>
      <w:pPr>
        <w:pStyle w:val="BodyText"/>
        <w:spacing w:line="242" w:lineRule="auto"/>
        <w:ind w:right="39" w:hanging="720"/>
      </w:pPr>
      <w:r>
        <w:rPr/>
        <w:t>Co-Director,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Kansas,</w:t>
      </w:r>
      <w:r>
        <w:rPr>
          <w:spacing w:val="-4"/>
        </w:rPr>
        <w:t> </w:t>
      </w:r>
      <w:r>
        <w:rPr/>
        <w:t>Center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Entrepreneurial</w:t>
      </w:r>
      <w:r>
        <w:rPr>
          <w:spacing w:val="-4"/>
        </w:rPr>
        <w:t> </w:t>
      </w:r>
      <w:r>
        <w:rPr/>
        <w:t>Activity,</w:t>
      </w:r>
      <w:r>
        <w:rPr>
          <w:spacing w:val="-4"/>
        </w:rPr>
        <w:t> </w:t>
      </w:r>
      <w:r>
        <w:rPr/>
        <w:t>July</w:t>
      </w:r>
      <w:r>
        <w:rPr>
          <w:spacing w:val="-4"/>
        </w:rPr>
        <w:t> </w:t>
      </w:r>
      <w:r>
        <w:rPr/>
        <w:t>2004- </w:t>
      </w:r>
      <w:r>
        <w:rPr>
          <w:spacing w:val="-2"/>
        </w:rPr>
        <w:t>Present</w:t>
      </w:r>
    </w:p>
    <w:p>
      <w:pPr>
        <w:pStyle w:val="BodyText"/>
        <w:spacing w:after="0" w:line="242" w:lineRule="auto"/>
        <w:sectPr>
          <w:pgSz w:w="12240" w:h="15840"/>
          <w:pgMar w:header="727" w:footer="0" w:top="1340" w:bottom="280" w:left="1440" w:right="1440"/>
        </w:sectPr>
      </w:pPr>
    </w:p>
    <w:p>
      <w:pPr>
        <w:pStyle w:val="BodyText"/>
        <w:spacing w:line="275" w:lineRule="exact" w:before="80"/>
        <w:ind w:left="0"/>
      </w:pPr>
      <w:r>
        <w:rPr/>
        <w:t>Member,</w:t>
      </w:r>
      <w:r>
        <w:rPr>
          <w:spacing w:val="-3"/>
        </w:rPr>
        <w:t> </w:t>
      </w:r>
      <w:r>
        <w:rPr/>
        <w:t>College</w:t>
      </w:r>
      <w:r>
        <w:rPr>
          <w:spacing w:val="-2"/>
        </w:rPr>
        <w:t> </w:t>
      </w:r>
      <w:r>
        <w:rPr/>
        <w:t>Academic</w:t>
      </w:r>
      <w:r>
        <w:rPr>
          <w:spacing w:val="-3"/>
        </w:rPr>
        <w:t> </w:t>
      </w:r>
      <w:r>
        <w:rPr/>
        <w:t>Council,</w:t>
      </w:r>
      <w:r>
        <w:rPr>
          <w:spacing w:val="-2"/>
        </w:rPr>
        <w:t> </w:t>
      </w:r>
      <w:r>
        <w:rPr/>
        <w:t>August</w:t>
      </w:r>
      <w:r>
        <w:rPr>
          <w:spacing w:val="-2"/>
        </w:rPr>
        <w:t> </w:t>
      </w:r>
      <w:r>
        <w:rPr/>
        <w:t>2005-May</w:t>
      </w:r>
      <w:r>
        <w:rPr>
          <w:spacing w:val="-2"/>
        </w:rPr>
        <w:t> </w:t>
      </w:r>
      <w:r>
        <w:rPr>
          <w:spacing w:val="-4"/>
        </w:rPr>
        <w:t>2006</w:t>
      </w:r>
    </w:p>
    <w:p>
      <w:pPr>
        <w:pStyle w:val="BodyText"/>
        <w:ind w:left="0" w:right="301"/>
      </w:pPr>
      <w:r>
        <w:rPr/>
        <w:t>Member, Academic Data Research Services Alliance Advisory Group, May 2002-May 2005 Member, Search Committee for Policy Research Institute Director, Dec. 2001-July 2002 Chair,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Senate</w:t>
      </w:r>
      <w:r>
        <w:rPr>
          <w:spacing w:val="-5"/>
        </w:rPr>
        <w:t> </w:t>
      </w:r>
      <w:r>
        <w:rPr/>
        <w:t>Committee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Academic</w:t>
      </w:r>
      <w:r>
        <w:rPr>
          <w:spacing w:val="-5"/>
        </w:rPr>
        <w:t> </w:t>
      </w:r>
      <w:r>
        <w:rPr/>
        <w:t>Computing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Telecommunications,</w:t>
      </w:r>
      <w:r>
        <w:rPr>
          <w:spacing w:val="-4"/>
        </w:rPr>
        <w:t> </w:t>
      </w:r>
      <w:r>
        <w:rPr/>
        <w:t>Sept.</w:t>
      </w:r>
    </w:p>
    <w:p>
      <w:pPr>
        <w:pStyle w:val="BodyText"/>
        <w:spacing w:line="275" w:lineRule="exact" w:before="1"/>
      </w:pPr>
      <w:r>
        <w:rPr/>
        <w:t>2000</w:t>
      </w:r>
      <w:r>
        <w:rPr>
          <w:spacing w:val="-3"/>
        </w:rPr>
        <w:t> </w:t>
      </w:r>
      <w:r>
        <w:rPr/>
        <w:t>–</w:t>
      </w:r>
      <w:r>
        <w:rPr>
          <w:spacing w:val="-1"/>
        </w:rPr>
        <w:t> </w:t>
      </w:r>
      <w:r>
        <w:rPr/>
        <w:t>August</w:t>
      </w:r>
      <w:r>
        <w:rPr>
          <w:spacing w:val="-1"/>
        </w:rPr>
        <w:t> </w:t>
      </w:r>
      <w:r>
        <w:rPr>
          <w:spacing w:val="-4"/>
        </w:rPr>
        <w:t>2001</w:t>
      </w:r>
    </w:p>
    <w:p>
      <w:pPr>
        <w:pStyle w:val="BodyText"/>
        <w:spacing w:line="275" w:lineRule="exact"/>
        <w:ind w:left="0"/>
      </w:pPr>
      <w:r>
        <w:rPr/>
        <w:t>Member,</w:t>
      </w:r>
      <w:r>
        <w:rPr>
          <w:spacing w:val="-5"/>
        </w:rPr>
        <w:t> </w:t>
      </w:r>
      <w:r>
        <w:rPr/>
        <w:t>Faculty</w:t>
      </w:r>
      <w:r>
        <w:rPr>
          <w:spacing w:val="-2"/>
        </w:rPr>
        <w:t> </w:t>
      </w:r>
      <w:r>
        <w:rPr/>
        <w:t>Senate</w:t>
      </w:r>
      <w:r>
        <w:rPr>
          <w:spacing w:val="-2"/>
        </w:rPr>
        <w:t> </w:t>
      </w:r>
      <w:r>
        <w:rPr/>
        <w:t>Committee</w:t>
      </w:r>
      <w:r>
        <w:rPr>
          <w:spacing w:val="-3"/>
        </w:rPr>
        <w:t> </w:t>
      </w:r>
      <w:r>
        <w:rPr/>
        <w:t>on</w:t>
      </w:r>
      <w:r>
        <w:rPr>
          <w:spacing w:val="-2"/>
        </w:rPr>
        <w:t> </w:t>
      </w:r>
      <w:r>
        <w:rPr/>
        <w:t>Academic</w:t>
      </w:r>
      <w:r>
        <w:rPr>
          <w:spacing w:val="-3"/>
        </w:rPr>
        <w:t> </w:t>
      </w:r>
      <w:r>
        <w:rPr/>
        <w:t>Computing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Telecommunications,</w:t>
      </w:r>
      <w:r>
        <w:rPr>
          <w:spacing w:val="-2"/>
        </w:rPr>
        <w:t> </w:t>
      </w:r>
      <w:r>
        <w:rPr>
          <w:spacing w:val="-4"/>
        </w:rPr>
        <w:t>Aug.</w:t>
      </w:r>
    </w:p>
    <w:p>
      <w:pPr>
        <w:pStyle w:val="BodyText"/>
        <w:spacing w:line="275" w:lineRule="exact" w:before="2"/>
      </w:pPr>
      <w:r>
        <w:rPr/>
        <w:t>1999 – July </w:t>
      </w:r>
      <w:r>
        <w:rPr>
          <w:spacing w:val="-4"/>
        </w:rPr>
        <w:t>2002</w:t>
      </w:r>
    </w:p>
    <w:p>
      <w:pPr>
        <w:pStyle w:val="BodyText"/>
        <w:spacing w:line="242" w:lineRule="auto"/>
        <w:ind w:hanging="720"/>
      </w:pPr>
      <w:r>
        <w:rPr/>
        <w:t>Member,</w:t>
      </w:r>
      <w:r>
        <w:rPr>
          <w:spacing w:val="-4"/>
        </w:rPr>
        <w:t> </w:t>
      </w:r>
      <w:r>
        <w:rPr/>
        <w:t>Graduate</w:t>
      </w:r>
      <w:r>
        <w:rPr>
          <w:spacing w:val="-5"/>
        </w:rPr>
        <w:t> </w:t>
      </w:r>
      <w:r>
        <w:rPr/>
        <w:t>School</w:t>
      </w:r>
      <w:r>
        <w:rPr>
          <w:spacing w:val="-4"/>
        </w:rPr>
        <w:t> </w:t>
      </w:r>
      <w:r>
        <w:rPr/>
        <w:t>Standing</w:t>
      </w:r>
      <w:r>
        <w:rPr>
          <w:spacing w:val="-4"/>
        </w:rPr>
        <w:t> </w:t>
      </w:r>
      <w:r>
        <w:rPr/>
        <w:t>Committee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Faculty</w:t>
      </w:r>
      <w:r>
        <w:rPr>
          <w:spacing w:val="-4"/>
        </w:rPr>
        <w:t> </w:t>
      </w:r>
      <w:r>
        <w:rPr/>
        <w:t>Appointments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Authorizations, Aug. 2000-July 2001</w:t>
      </w:r>
    </w:p>
    <w:p>
      <w:pPr>
        <w:pStyle w:val="BodyText"/>
        <w:spacing w:line="271" w:lineRule="exact"/>
        <w:ind w:left="0"/>
      </w:pPr>
      <w:r>
        <w:rPr/>
        <w:t>Member,</w:t>
      </w:r>
      <w:r>
        <w:rPr>
          <w:spacing w:val="-2"/>
        </w:rPr>
        <w:t> </w:t>
      </w:r>
      <w:r>
        <w:rPr/>
        <w:t>College</w:t>
      </w:r>
      <w:r>
        <w:rPr>
          <w:spacing w:val="-2"/>
        </w:rPr>
        <w:t> </w:t>
      </w:r>
      <w:r>
        <w:rPr/>
        <w:t>Committee</w:t>
      </w:r>
      <w:r>
        <w:rPr>
          <w:spacing w:val="-3"/>
        </w:rPr>
        <w:t> </w:t>
      </w:r>
      <w:r>
        <w:rPr/>
        <w:t>on</w:t>
      </w:r>
      <w:r>
        <w:rPr>
          <w:spacing w:val="-1"/>
        </w:rPr>
        <w:t> </w:t>
      </w:r>
      <w:r>
        <w:rPr/>
        <w:t>Sabbatical</w:t>
      </w:r>
      <w:r>
        <w:rPr>
          <w:spacing w:val="-2"/>
        </w:rPr>
        <w:t> </w:t>
      </w:r>
      <w:r>
        <w:rPr/>
        <w:t>Leaves,</w:t>
      </w:r>
      <w:r>
        <w:rPr>
          <w:spacing w:val="-1"/>
        </w:rPr>
        <w:t> </w:t>
      </w:r>
      <w:r>
        <w:rPr/>
        <w:t>Aug.</w:t>
      </w:r>
      <w:r>
        <w:rPr>
          <w:spacing w:val="-2"/>
        </w:rPr>
        <w:t> </w:t>
      </w:r>
      <w:r>
        <w:rPr/>
        <w:t>1999-July</w:t>
      </w:r>
      <w:r>
        <w:rPr>
          <w:spacing w:val="-1"/>
        </w:rPr>
        <w:t> </w:t>
      </w:r>
      <w:r>
        <w:rPr>
          <w:spacing w:val="-4"/>
        </w:rPr>
        <w:t>2002</w:t>
      </w:r>
    </w:p>
    <w:p>
      <w:pPr>
        <w:pStyle w:val="BodyText"/>
        <w:spacing w:line="237" w:lineRule="auto" w:before="4"/>
        <w:ind w:hanging="720"/>
      </w:pPr>
      <w:r>
        <w:rPr/>
        <w:t>Member,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Committee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Promotion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Tenure,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Kansas,</w:t>
      </w:r>
      <w:r>
        <w:rPr>
          <w:spacing w:val="-4"/>
        </w:rPr>
        <w:t> </w:t>
      </w:r>
      <w:r>
        <w:rPr/>
        <w:t>Aug.</w:t>
      </w:r>
      <w:r>
        <w:rPr>
          <w:spacing w:val="-4"/>
        </w:rPr>
        <w:t> </w:t>
      </w:r>
      <w:r>
        <w:rPr/>
        <w:t>1998</w:t>
      </w:r>
      <w:r>
        <w:rPr>
          <w:spacing w:val="-4"/>
        </w:rPr>
        <w:t> </w:t>
      </w:r>
      <w:r>
        <w:rPr/>
        <w:t>– July 1999</w:t>
      </w:r>
    </w:p>
    <w:p>
      <w:pPr>
        <w:pStyle w:val="BodyText"/>
        <w:spacing w:line="275" w:lineRule="exact" w:before="3"/>
        <w:ind w:left="0"/>
      </w:pPr>
      <w:r>
        <w:rPr/>
        <w:t>Member</w:t>
      </w:r>
      <w:r>
        <w:rPr>
          <w:spacing w:val="-2"/>
        </w:rPr>
        <w:t> </w:t>
      </w:r>
      <w:r>
        <w:rPr/>
        <w:t>University</w:t>
      </w:r>
      <w:r>
        <w:rPr>
          <w:spacing w:val="-1"/>
        </w:rPr>
        <w:t> </w:t>
      </w:r>
      <w:r>
        <w:rPr/>
        <w:t>Council,</w:t>
      </w:r>
      <w:r>
        <w:rPr>
          <w:spacing w:val="-1"/>
        </w:rPr>
        <w:t> </w:t>
      </w:r>
      <w:r>
        <w:rPr/>
        <w:t>University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Kansas,</w:t>
      </w:r>
      <w:r>
        <w:rPr>
          <w:spacing w:val="-1"/>
        </w:rPr>
        <w:t> </w:t>
      </w:r>
      <w:r>
        <w:rPr/>
        <w:t>Aug.</w:t>
      </w:r>
      <w:r>
        <w:rPr>
          <w:spacing w:val="-1"/>
        </w:rPr>
        <w:t> </w:t>
      </w:r>
      <w:r>
        <w:rPr/>
        <w:t>1995</w:t>
      </w:r>
      <w:r>
        <w:rPr>
          <w:spacing w:val="-2"/>
        </w:rPr>
        <w:t> </w:t>
      </w:r>
      <w:r>
        <w:rPr/>
        <w:t>–</w:t>
      </w:r>
      <w:r>
        <w:rPr>
          <w:spacing w:val="-1"/>
        </w:rPr>
        <w:t> </w:t>
      </w:r>
      <w:r>
        <w:rPr/>
        <w:t>May</w:t>
      </w:r>
      <w:r>
        <w:rPr>
          <w:spacing w:val="-1"/>
        </w:rPr>
        <w:t> </w:t>
      </w:r>
      <w:r>
        <w:rPr>
          <w:spacing w:val="-4"/>
        </w:rPr>
        <w:t>1996</w:t>
      </w:r>
    </w:p>
    <w:p>
      <w:pPr>
        <w:pStyle w:val="BodyText"/>
        <w:spacing w:line="242" w:lineRule="auto"/>
        <w:ind w:right="319" w:hanging="720"/>
      </w:pPr>
      <w:r>
        <w:rPr/>
        <w:t>Member,</w:t>
      </w:r>
      <w:r>
        <w:rPr>
          <w:spacing w:val="-3"/>
        </w:rPr>
        <w:t> </w:t>
      </w:r>
      <w:r>
        <w:rPr/>
        <w:t>College</w:t>
      </w:r>
      <w:r>
        <w:rPr>
          <w:spacing w:val="-4"/>
        </w:rPr>
        <w:t> </w:t>
      </w:r>
      <w:r>
        <w:rPr/>
        <w:t>Committee</w:t>
      </w:r>
      <w:r>
        <w:rPr>
          <w:spacing w:val="-4"/>
        </w:rPr>
        <w:t> </w:t>
      </w:r>
      <w:r>
        <w:rPr/>
        <w:t>on</w:t>
      </w:r>
      <w:r>
        <w:rPr>
          <w:spacing w:val="-3"/>
        </w:rPr>
        <w:t> </w:t>
      </w:r>
      <w:r>
        <w:rPr/>
        <w:t>Oversight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Economics</w:t>
      </w:r>
      <w:r>
        <w:rPr>
          <w:spacing w:val="-3"/>
        </w:rPr>
        <w:t> </w:t>
      </w:r>
      <w:r>
        <w:rPr/>
        <w:t>Department,</w:t>
      </w:r>
      <w:r>
        <w:rPr>
          <w:spacing w:val="-3"/>
        </w:rPr>
        <w:t> </w:t>
      </w:r>
      <w:r>
        <w:rPr/>
        <w:t>Aug.</w:t>
      </w:r>
      <w:r>
        <w:rPr>
          <w:spacing w:val="-3"/>
        </w:rPr>
        <w:t> </w:t>
      </w:r>
      <w:r>
        <w:rPr/>
        <w:t>1993</w:t>
      </w:r>
      <w:r>
        <w:rPr>
          <w:spacing w:val="-4"/>
        </w:rPr>
        <w:t> </w:t>
      </w:r>
      <w:r>
        <w:rPr/>
        <w:t>–</w:t>
      </w:r>
      <w:r>
        <w:rPr>
          <w:spacing w:val="-3"/>
        </w:rPr>
        <w:t> </w:t>
      </w:r>
      <w:r>
        <w:rPr/>
        <w:t>May </w:t>
      </w:r>
      <w:r>
        <w:rPr>
          <w:spacing w:val="-4"/>
        </w:rPr>
        <w:t>1994</w:t>
      </w:r>
    </w:p>
    <w:p>
      <w:pPr>
        <w:pStyle w:val="BodyText"/>
        <w:spacing w:line="242" w:lineRule="auto"/>
        <w:ind w:right="39" w:hanging="720"/>
      </w:pPr>
      <w:r>
        <w:rPr/>
        <w:t>Member,</w:t>
      </w:r>
      <w:r>
        <w:rPr>
          <w:spacing w:val="-4"/>
        </w:rPr>
        <w:t> </w:t>
      </w:r>
      <w:r>
        <w:rPr/>
        <w:t>Business</w:t>
      </w:r>
      <w:r>
        <w:rPr>
          <w:spacing w:val="-4"/>
        </w:rPr>
        <w:t> </w:t>
      </w:r>
      <w:r>
        <w:rPr/>
        <w:t>School</w:t>
      </w:r>
      <w:r>
        <w:rPr>
          <w:spacing w:val="-4"/>
        </w:rPr>
        <w:t> </w:t>
      </w:r>
      <w:r>
        <w:rPr/>
        <w:t>Technology</w:t>
      </w:r>
      <w:r>
        <w:rPr>
          <w:spacing w:val="-4"/>
        </w:rPr>
        <w:t> </w:t>
      </w:r>
      <w:r>
        <w:rPr/>
        <w:t>Curriculum</w:t>
      </w:r>
      <w:r>
        <w:rPr>
          <w:spacing w:val="-4"/>
        </w:rPr>
        <w:t> </w:t>
      </w:r>
      <w:r>
        <w:rPr/>
        <w:t>Development</w:t>
      </w:r>
      <w:r>
        <w:rPr>
          <w:spacing w:val="-4"/>
        </w:rPr>
        <w:t> </w:t>
      </w:r>
      <w:r>
        <w:rPr/>
        <w:t>Committee,</w:t>
      </w:r>
      <w:r>
        <w:rPr>
          <w:spacing w:val="-4"/>
        </w:rPr>
        <w:t> </w:t>
      </w:r>
      <w:r>
        <w:rPr/>
        <w:t>Aug.</w:t>
      </w:r>
      <w:r>
        <w:rPr>
          <w:spacing w:val="-4"/>
        </w:rPr>
        <w:t> </w:t>
      </w:r>
      <w:r>
        <w:rPr/>
        <w:t>1993</w:t>
      </w:r>
      <w:r>
        <w:rPr>
          <w:spacing w:val="-5"/>
        </w:rPr>
        <w:t> </w:t>
      </w:r>
      <w:r>
        <w:rPr/>
        <w:t>–</w:t>
      </w:r>
      <w:r>
        <w:rPr>
          <w:spacing w:val="-4"/>
        </w:rPr>
        <w:t> </w:t>
      </w:r>
      <w:r>
        <w:rPr/>
        <w:t>May </w:t>
      </w:r>
      <w:r>
        <w:rPr>
          <w:spacing w:val="-4"/>
        </w:rPr>
        <w:t>1996</w:t>
      </w:r>
    </w:p>
    <w:p>
      <w:pPr>
        <w:pStyle w:val="BodyText"/>
        <w:spacing w:line="242" w:lineRule="auto"/>
        <w:ind w:left="0" w:right="2023"/>
      </w:pPr>
      <w:r>
        <w:rPr/>
        <w:t>Member, University Senate Benefits Committee, Aug. 1993 – May 1994 Member,</w:t>
      </w:r>
      <w:r>
        <w:rPr>
          <w:spacing w:val="-5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Senate,</w:t>
      </w:r>
      <w:r>
        <w:rPr>
          <w:spacing w:val="-5"/>
        </w:rPr>
        <w:t> </w:t>
      </w:r>
      <w:r>
        <w:rPr/>
        <w:t>Libraries</w:t>
      </w:r>
      <w:r>
        <w:rPr>
          <w:spacing w:val="-5"/>
        </w:rPr>
        <w:t> </w:t>
      </w:r>
      <w:r>
        <w:rPr/>
        <w:t>Committee,</w:t>
      </w:r>
      <w:r>
        <w:rPr>
          <w:spacing w:val="-5"/>
        </w:rPr>
        <w:t> </w:t>
      </w:r>
      <w:r>
        <w:rPr/>
        <w:t>Aug.</w:t>
      </w:r>
      <w:r>
        <w:rPr>
          <w:spacing w:val="-5"/>
        </w:rPr>
        <w:t> </w:t>
      </w:r>
      <w:r>
        <w:rPr/>
        <w:t>1992</w:t>
      </w:r>
      <w:r>
        <w:rPr>
          <w:spacing w:val="-6"/>
        </w:rPr>
        <w:t> </w:t>
      </w:r>
      <w:r>
        <w:rPr/>
        <w:t>–</w:t>
      </w:r>
      <w:r>
        <w:rPr>
          <w:spacing w:val="-5"/>
        </w:rPr>
        <w:t> </w:t>
      </w:r>
      <w:r>
        <w:rPr/>
        <w:t>May</w:t>
      </w:r>
      <w:r>
        <w:rPr>
          <w:spacing w:val="-5"/>
        </w:rPr>
        <w:t> </w:t>
      </w:r>
      <w:r>
        <w:rPr/>
        <w:t>1993</w:t>
      </w:r>
    </w:p>
    <w:p>
      <w:pPr>
        <w:pStyle w:val="BodyText"/>
        <w:spacing w:line="271" w:lineRule="exact"/>
        <w:ind w:left="0"/>
      </w:pPr>
      <w:r>
        <w:rPr/>
        <w:t>Member,</w:t>
      </w:r>
      <w:r>
        <w:rPr>
          <w:spacing w:val="-3"/>
        </w:rPr>
        <w:t> </w:t>
      </w:r>
      <w:r>
        <w:rPr/>
        <w:t>College</w:t>
      </w:r>
      <w:r>
        <w:rPr>
          <w:spacing w:val="-2"/>
        </w:rPr>
        <w:t> </w:t>
      </w:r>
      <w:r>
        <w:rPr/>
        <w:t>Committee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Undergraduate</w:t>
      </w:r>
      <w:r>
        <w:rPr>
          <w:spacing w:val="-2"/>
        </w:rPr>
        <w:t> </w:t>
      </w:r>
      <w:r>
        <w:rPr/>
        <w:t>Studies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Advising,</w:t>
      </w:r>
      <w:r>
        <w:rPr>
          <w:spacing w:val="-1"/>
        </w:rPr>
        <w:t> </w:t>
      </w:r>
      <w:r>
        <w:rPr/>
        <w:t>Sept.</w:t>
      </w:r>
      <w:r>
        <w:rPr>
          <w:spacing w:val="-1"/>
        </w:rPr>
        <w:t> </w:t>
      </w:r>
      <w:r>
        <w:rPr/>
        <w:t>1989</w:t>
      </w:r>
      <w:r>
        <w:rPr>
          <w:spacing w:val="-2"/>
        </w:rPr>
        <w:t> </w:t>
      </w:r>
      <w:r>
        <w:rPr/>
        <w:t>–</w:t>
      </w:r>
      <w:r>
        <w:rPr>
          <w:spacing w:val="-1"/>
        </w:rPr>
        <w:t> </w:t>
      </w:r>
      <w:r>
        <w:rPr/>
        <w:t>May </w:t>
      </w:r>
      <w:r>
        <w:rPr>
          <w:spacing w:val="-4"/>
        </w:rPr>
        <w:t>1992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Heading1"/>
      </w:pPr>
      <w:r>
        <w:rPr/>
        <w:t>Professional</w:t>
      </w:r>
      <w:r>
        <w:rPr>
          <w:spacing w:val="-3"/>
        </w:rPr>
        <w:t> </w:t>
      </w:r>
      <w:r>
        <w:rPr>
          <w:spacing w:val="-2"/>
        </w:rPr>
        <w:t>Service</w:t>
      </w:r>
    </w:p>
    <w:p>
      <w:pPr>
        <w:pStyle w:val="BodyText"/>
        <w:spacing w:before="2"/>
        <w:ind w:left="0"/>
        <w:rPr>
          <w:b/>
        </w:rPr>
      </w:pPr>
    </w:p>
    <w:p>
      <w:pPr>
        <w:pStyle w:val="BodyText"/>
        <w:spacing w:line="237" w:lineRule="auto"/>
        <w:ind w:hanging="720"/>
      </w:pPr>
      <w:r>
        <w:rPr/>
        <w:t>Member,</w:t>
      </w:r>
      <w:r>
        <w:rPr>
          <w:spacing w:val="-4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History</w:t>
      </w:r>
      <w:r>
        <w:rPr>
          <w:spacing w:val="-4"/>
        </w:rPr>
        <w:t> </w:t>
      </w:r>
      <w:r>
        <w:rPr/>
        <w:t>Association,</w:t>
      </w:r>
      <w:r>
        <w:rPr>
          <w:spacing w:val="-4"/>
        </w:rPr>
        <w:t> </w:t>
      </w:r>
      <w:r>
        <w:rPr/>
        <w:t>Program</w:t>
      </w:r>
      <w:r>
        <w:rPr>
          <w:spacing w:val="-4"/>
        </w:rPr>
        <w:t> </w:t>
      </w:r>
      <w:r>
        <w:rPr/>
        <w:t>Committee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EHA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Clio</w:t>
      </w:r>
      <w:r>
        <w:rPr>
          <w:spacing w:val="-5"/>
        </w:rPr>
        <w:t> </w:t>
      </w:r>
      <w:r>
        <w:rPr/>
        <w:t>Sessions</w:t>
      </w:r>
      <w:r>
        <w:rPr>
          <w:spacing w:val="-4"/>
        </w:rPr>
        <w:t> </w:t>
      </w:r>
      <w:r>
        <w:rPr/>
        <w:t>at ASSA, 2025-2026</w:t>
      </w:r>
    </w:p>
    <w:p>
      <w:pPr>
        <w:pStyle w:val="BodyText"/>
        <w:spacing w:line="237" w:lineRule="auto" w:before="6"/>
        <w:ind w:right="319" w:hanging="720"/>
      </w:pPr>
      <w:r>
        <w:rPr/>
        <w:t>Member,</w:t>
      </w:r>
      <w:r>
        <w:rPr>
          <w:spacing w:val="-4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History</w:t>
      </w:r>
      <w:r>
        <w:rPr>
          <w:spacing w:val="-4"/>
        </w:rPr>
        <w:t> </w:t>
      </w:r>
      <w:r>
        <w:rPr/>
        <w:t>Association</w:t>
      </w:r>
      <w:r>
        <w:rPr>
          <w:spacing w:val="-4"/>
        </w:rPr>
        <w:t> </w:t>
      </w:r>
      <w:r>
        <w:rPr/>
        <w:t>Committee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Inclusion,</w:t>
      </w:r>
      <w:r>
        <w:rPr>
          <w:spacing w:val="-4"/>
        </w:rPr>
        <w:t> </w:t>
      </w:r>
      <w:r>
        <w:rPr/>
        <w:t>Diversity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Equity,</w:t>
      </w:r>
      <w:r>
        <w:rPr>
          <w:spacing w:val="-4"/>
        </w:rPr>
        <w:t> </w:t>
      </w:r>
      <w:r>
        <w:rPr/>
        <w:t>2020, </w:t>
      </w:r>
      <w:r>
        <w:rPr>
          <w:spacing w:val="-2"/>
        </w:rPr>
        <w:t>2021-2023</w:t>
      </w:r>
    </w:p>
    <w:p>
      <w:pPr>
        <w:spacing w:line="275" w:lineRule="exact" w:before="3"/>
        <w:ind w:left="0" w:right="0" w:firstLine="0"/>
        <w:jc w:val="left"/>
        <w:rPr>
          <w:sz w:val="24"/>
        </w:rPr>
      </w:pPr>
      <w:r>
        <w:rPr>
          <w:sz w:val="24"/>
        </w:rPr>
        <w:t>Academic</w:t>
      </w:r>
      <w:r>
        <w:rPr>
          <w:spacing w:val="-2"/>
          <w:sz w:val="24"/>
        </w:rPr>
        <w:t> </w:t>
      </w:r>
      <w:r>
        <w:rPr>
          <w:sz w:val="24"/>
        </w:rPr>
        <w:t>Editor,</w:t>
      </w:r>
      <w:r>
        <w:rPr>
          <w:spacing w:val="-1"/>
          <w:sz w:val="24"/>
        </w:rPr>
        <w:t> </w:t>
      </w:r>
      <w:r>
        <w:rPr>
          <w:i/>
          <w:sz w:val="24"/>
        </w:rPr>
        <w:t>PLOS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One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2015-</w:t>
      </w:r>
      <w:r>
        <w:rPr>
          <w:spacing w:val="-2"/>
          <w:sz w:val="24"/>
        </w:rPr>
        <w:t>present</w:t>
      </w:r>
    </w:p>
    <w:p>
      <w:pPr>
        <w:spacing w:line="275" w:lineRule="exact" w:before="0"/>
        <w:ind w:left="0" w:right="0" w:firstLine="0"/>
        <w:jc w:val="left"/>
        <w:rPr>
          <w:sz w:val="24"/>
        </w:rPr>
      </w:pPr>
      <w:r>
        <w:rPr>
          <w:sz w:val="24"/>
        </w:rPr>
        <w:t>Member,</w:t>
      </w:r>
      <w:r>
        <w:rPr>
          <w:spacing w:val="-1"/>
          <w:sz w:val="24"/>
        </w:rPr>
        <w:t> </w:t>
      </w:r>
      <w:r>
        <w:rPr>
          <w:sz w:val="24"/>
        </w:rPr>
        <w:t>Editorial</w:t>
      </w:r>
      <w:r>
        <w:rPr>
          <w:spacing w:val="-1"/>
          <w:sz w:val="24"/>
        </w:rPr>
        <w:t> </w:t>
      </w:r>
      <w:r>
        <w:rPr>
          <w:sz w:val="24"/>
        </w:rPr>
        <w:t>Board,</w:t>
      </w:r>
      <w:r>
        <w:rPr>
          <w:spacing w:val="-2"/>
          <w:sz w:val="24"/>
        </w:rPr>
        <w:t> </w:t>
      </w:r>
      <w:r>
        <w:rPr>
          <w:i/>
          <w:sz w:val="24"/>
        </w:rPr>
        <w:t>Labor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History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2007</w:t>
      </w:r>
      <w:r>
        <w:rPr>
          <w:spacing w:val="-1"/>
          <w:sz w:val="24"/>
        </w:rPr>
        <w:t> </w:t>
      </w:r>
      <w:r>
        <w:rPr>
          <w:sz w:val="24"/>
        </w:rPr>
        <w:t>–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2020</w:t>
      </w:r>
    </w:p>
    <w:p>
      <w:pPr>
        <w:spacing w:line="237" w:lineRule="auto" w:before="5"/>
        <w:ind w:left="720" w:right="0" w:hanging="720"/>
        <w:jc w:val="left"/>
        <w:rPr>
          <w:sz w:val="24"/>
        </w:rPr>
      </w:pPr>
      <w:r>
        <w:rPr>
          <w:sz w:val="24"/>
        </w:rPr>
        <w:t>Member,</w:t>
      </w:r>
      <w:r>
        <w:rPr>
          <w:spacing w:val="-4"/>
          <w:sz w:val="24"/>
        </w:rPr>
        <w:t> </w:t>
      </w:r>
      <w:r>
        <w:rPr>
          <w:sz w:val="24"/>
        </w:rPr>
        <w:t>Economic</w:t>
      </w:r>
      <w:r>
        <w:rPr>
          <w:spacing w:val="-5"/>
          <w:sz w:val="24"/>
        </w:rPr>
        <w:t> </w:t>
      </w:r>
      <w:r>
        <w:rPr>
          <w:sz w:val="24"/>
        </w:rPr>
        <w:t>History</w:t>
      </w:r>
      <w:r>
        <w:rPr>
          <w:spacing w:val="-4"/>
          <w:sz w:val="24"/>
        </w:rPr>
        <w:t> </w:t>
      </w:r>
      <w:r>
        <w:rPr>
          <w:sz w:val="24"/>
        </w:rPr>
        <w:t>Association,</w:t>
      </w:r>
      <w:r>
        <w:rPr>
          <w:spacing w:val="-4"/>
          <w:sz w:val="24"/>
        </w:rPr>
        <w:t> </w:t>
      </w:r>
      <w:r>
        <w:rPr>
          <w:sz w:val="24"/>
        </w:rPr>
        <w:t>Standing</w:t>
      </w:r>
      <w:r>
        <w:rPr>
          <w:spacing w:val="-4"/>
          <w:sz w:val="24"/>
        </w:rPr>
        <w:t> </w:t>
      </w:r>
      <w:r>
        <w:rPr>
          <w:sz w:val="24"/>
        </w:rPr>
        <w:t>Committee</w:t>
      </w:r>
      <w:r>
        <w:rPr>
          <w:spacing w:val="-5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 History</w:t>
      </w:r>
      <w:r>
        <w:rPr>
          <w:sz w:val="24"/>
        </w:rPr>
        <w:t>, August 2016-July 2017</w:t>
      </w:r>
    </w:p>
    <w:p>
      <w:pPr>
        <w:pStyle w:val="BodyText"/>
        <w:spacing w:line="237" w:lineRule="auto" w:before="5"/>
        <w:ind w:hanging="720"/>
      </w:pPr>
      <w:r>
        <w:rPr/>
        <w:t>Member,</w:t>
      </w:r>
      <w:r>
        <w:rPr>
          <w:spacing w:val="-5"/>
        </w:rPr>
        <w:t> </w:t>
      </w:r>
      <w:r>
        <w:rPr/>
        <w:t>National</w:t>
      </w:r>
      <w:r>
        <w:rPr>
          <w:spacing w:val="-4"/>
        </w:rPr>
        <w:t> </w:t>
      </w:r>
      <w:r>
        <w:rPr/>
        <w:t>Center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Women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Information</w:t>
      </w:r>
      <w:r>
        <w:rPr>
          <w:spacing w:val="-4"/>
        </w:rPr>
        <w:t> </w:t>
      </w:r>
      <w:r>
        <w:rPr/>
        <w:t>Technology,</w:t>
      </w:r>
      <w:r>
        <w:rPr>
          <w:spacing w:val="-4"/>
        </w:rPr>
        <w:t> </w:t>
      </w:r>
      <w:r>
        <w:rPr/>
        <w:t>Social</w:t>
      </w:r>
      <w:r>
        <w:rPr>
          <w:spacing w:val="-4"/>
        </w:rPr>
        <w:t> </w:t>
      </w:r>
      <w:r>
        <w:rPr/>
        <w:t>Science</w:t>
      </w:r>
      <w:r>
        <w:rPr>
          <w:spacing w:val="-5"/>
        </w:rPr>
        <w:t> </w:t>
      </w:r>
      <w:r>
        <w:rPr/>
        <w:t>Advisory Board, Board Member, 2014-present</w:t>
      </w:r>
    </w:p>
    <w:p>
      <w:pPr>
        <w:pStyle w:val="BodyText"/>
        <w:spacing w:line="237" w:lineRule="auto" w:before="6"/>
        <w:ind w:right="301" w:hanging="720"/>
      </w:pPr>
      <w:r>
        <w:rPr/>
        <w:t>Member,</w:t>
      </w:r>
      <w:r>
        <w:rPr>
          <w:spacing w:val="-5"/>
        </w:rPr>
        <w:t> </w:t>
      </w:r>
      <w:r>
        <w:rPr/>
        <w:t>National</w:t>
      </w:r>
      <w:r>
        <w:rPr>
          <w:spacing w:val="-5"/>
        </w:rPr>
        <w:t> </w:t>
      </w:r>
      <w:r>
        <w:rPr/>
        <w:t>Cooperative</w:t>
      </w:r>
      <w:r>
        <w:rPr>
          <w:spacing w:val="-5"/>
        </w:rPr>
        <w:t> </w:t>
      </w:r>
      <w:r>
        <w:rPr/>
        <w:t>Highway</w:t>
      </w:r>
      <w:r>
        <w:rPr>
          <w:spacing w:val="-5"/>
        </w:rPr>
        <w:t> </w:t>
      </w:r>
      <w:r>
        <w:rPr/>
        <w:t>Research</w:t>
      </w:r>
      <w:r>
        <w:rPr>
          <w:spacing w:val="-5"/>
        </w:rPr>
        <w:t> </w:t>
      </w:r>
      <w:r>
        <w:rPr/>
        <w:t>Program,</w:t>
      </w:r>
      <w:r>
        <w:rPr>
          <w:spacing w:val="-5"/>
        </w:rPr>
        <w:t> </w:t>
      </w:r>
      <w:r>
        <w:rPr/>
        <w:t>Panel</w:t>
      </w:r>
      <w:r>
        <w:rPr>
          <w:spacing w:val="-5"/>
        </w:rPr>
        <w:t> </w:t>
      </w:r>
      <w:r>
        <w:rPr/>
        <w:t>2-24,</w:t>
      </w:r>
      <w:r>
        <w:rPr>
          <w:spacing w:val="-5"/>
        </w:rPr>
        <w:t> </w:t>
      </w:r>
      <w:r>
        <w:rPr/>
        <w:t>Sept.</w:t>
      </w:r>
      <w:r>
        <w:rPr>
          <w:spacing w:val="-5"/>
        </w:rPr>
        <w:t> </w:t>
      </w:r>
      <w:r>
        <w:rPr/>
        <w:t>2011-August </w:t>
      </w:r>
      <w:r>
        <w:rPr>
          <w:spacing w:val="-4"/>
        </w:rPr>
        <w:t>2012</w:t>
      </w:r>
    </w:p>
    <w:p>
      <w:pPr>
        <w:pStyle w:val="BodyText"/>
        <w:spacing w:line="237" w:lineRule="auto" w:before="5"/>
        <w:ind w:left="0"/>
      </w:pPr>
      <w:r>
        <w:rPr/>
        <w:t>Member, Economic History Association, Nominating Committee, August 2007-July 2008 Member, State of Kansas, Governor’s 2005 Prosperity Summit Advisory Committee, 2005 Member,</w:t>
      </w:r>
      <w:r>
        <w:rPr>
          <w:spacing w:val="-5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History</w:t>
      </w:r>
      <w:r>
        <w:rPr>
          <w:spacing w:val="-4"/>
        </w:rPr>
        <w:t> </w:t>
      </w:r>
      <w:r>
        <w:rPr/>
        <w:t>Association,</w:t>
      </w:r>
      <w:r>
        <w:rPr>
          <w:spacing w:val="-4"/>
        </w:rPr>
        <w:t> </w:t>
      </w:r>
      <w:r>
        <w:rPr/>
        <w:t>Committee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Graduate</w:t>
      </w:r>
      <w:r>
        <w:rPr>
          <w:spacing w:val="-5"/>
        </w:rPr>
        <w:t> </w:t>
      </w:r>
      <w:r>
        <w:rPr/>
        <w:t>Education,</w:t>
      </w:r>
      <w:r>
        <w:rPr>
          <w:spacing w:val="-4"/>
        </w:rPr>
        <w:t> </w:t>
      </w:r>
      <w:r>
        <w:rPr/>
        <w:t>Sept.</w:t>
      </w:r>
      <w:r>
        <w:rPr>
          <w:spacing w:val="-4"/>
        </w:rPr>
        <w:t> </w:t>
      </w:r>
      <w:r>
        <w:rPr/>
        <w:t>2004-Sept.</w:t>
      </w:r>
    </w:p>
    <w:p>
      <w:pPr>
        <w:pStyle w:val="BodyText"/>
        <w:spacing w:line="275" w:lineRule="exact" w:before="4"/>
      </w:pPr>
      <w:r>
        <w:rPr>
          <w:spacing w:val="-4"/>
        </w:rPr>
        <w:t>2007</w:t>
      </w:r>
    </w:p>
    <w:p>
      <w:pPr>
        <w:spacing w:line="275" w:lineRule="exact" w:before="0"/>
        <w:ind w:left="0" w:right="0" w:firstLine="0"/>
        <w:jc w:val="left"/>
        <w:rPr>
          <w:sz w:val="24"/>
        </w:rPr>
      </w:pPr>
      <w:r>
        <w:rPr>
          <w:sz w:val="24"/>
        </w:rPr>
        <w:t>Editor,</w:t>
      </w:r>
      <w:r>
        <w:rPr>
          <w:spacing w:val="-3"/>
          <w:sz w:val="24"/>
        </w:rPr>
        <w:t> </w:t>
      </w:r>
      <w:r>
        <w:rPr>
          <w:i/>
          <w:sz w:val="24"/>
        </w:rPr>
        <w:t>Kansas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Policy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Review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August</w:t>
      </w:r>
      <w:r>
        <w:rPr>
          <w:spacing w:val="-1"/>
          <w:sz w:val="24"/>
        </w:rPr>
        <w:t> </w:t>
      </w:r>
      <w:r>
        <w:rPr>
          <w:sz w:val="24"/>
        </w:rPr>
        <w:t>2004</w:t>
      </w:r>
      <w:r>
        <w:rPr>
          <w:spacing w:val="-2"/>
          <w:sz w:val="24"/>
        </w:rPr>
        <w:t> </w:t>
      </w:r>
      <w:r>
        <w:rPr>
          <w:sz w:val="24"/>
        </w:rPr>
        <w:t>-</w:t>
      </w:r>
      <w:r>
        <w:rPr>
          <w:spacing w:val="-1"/>
          <w:sz w:val="24"/>
        </w:rPr>
        <w:t> </w:t>
      </w:r>
      <w:r>
        <w:rPr>
          <w:sz w:val="24"/>
        </w:rPr>
        <w:t>July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2007</w:t>
      </w:r>
    </w:p>
    <w:p>
      <w:pPr>
        <w:pStyle w:val="BodyText"/>
        <w:spacing w:line="237" w:lineRule="auto" w:before="5"/>
        <w:ind w:left="0" w:right="2023"/>
      </w:pPr>
      <w:r>
        <w:rPr/>
        <w:t>Chair,</w:t>
      </w:r>
      <w:r>
        <w:rPr>
          <w:spacing w:val="-7"/>
        </w:rPr>
        <w:t> </w:t>
      </w:r>
      <w:r>
        <w:rPr/>
        <w:t>Eh.Net</w:t>
      </w:r>
      <w:r>
        <w:rPr>
          <w:spacing w:val="-7"/>
        </w:rPr>
        <w:t> </w:t>
      </w:r>
      <w:r>
        <w:rPr/>
        <w:t>Executive</w:t>
      </w:r>
      <w:r>
        <w:rPr>
          <w:spacing w:val="-7"/>
        </w:rPr>
        <w:t> </w:t>
      </w:r>
      <w:r>
        <w:rPr/>
        <w:t>Committee,</w:t>
      </w:r>
      <w:r>
        <w:rPr>
          <w:spacing w:val="-7"/>
        </w:rPr>
        <w:t> </w:t>
      </w:r>
      <w:r>
        <w:rPr/>
        <w:t>November</w:t>
      </w:r>
      <w:r>
        <w:rPr>
          <w:spacing w:val="-7"/>
        </w:rPr>
        <w:t> </w:t>
      </w:r>
      <w:r>
        <w:rPr/>
        <w:t>2003-November</w:t>
      </w:r>
      <w:r>
        <w:rPr>
          <w:spacing w:val="-7"/>
        </w:rPr>
        <w:t> </w:t>
      </w:r>
      <w:r>
        <w:rPr/>
        <w:t>2004 Member, Editorial Board, Labor History, October 2003-2019</w:t>
      </w:r>
    </w:p>
    <w:p>
      <w:pPr>
        <w:pStyle w:val="BodyText"/>
        <w:spacing w:line="275" w:lineRule="exact" w:before="3"/>
        <w:ind w:left="0"/>
      </w:pPr>
      <w:r>
        <w:rPr/>
        <w:t>Chair,</w:t>
      </w:r>
      <w:r>
        <w:rPr>
          <w:spacing w:val="-3"/>
        </w:rPr>
        <w:t> </w:t>
      </w:r>
      <w:r>
        <w:rPr/>
        <w:t>2003</w:t>
      </w:r>
      <w:r>
        <w:rPr>
          <w:spacing w:val="-1"/>
        </w:rPr>
        <w:t> </w:t>
      </w:r>
      <w:r>
        <w:rPr/>
        <w:t>Program</w:t>
      </w:r>
      <w:r>
        <w:rPr>
          <w:spacing w:val="-1"/>
        </w:rPr>
        <w:t> </w:t>
      </w:r>
      <w:r>
        <w:rPr/>
        <w:t>Committee,</w:t>
      </w:r>
      <w:r>
        <w:rPr>
          <w:spacing w:val="-1"/>
        </w:rPr>
        <w:t> </w:t>
      </w:r>
      <w:r>
        <w:rPr/>
        <w:t>Economic</w:t>
      </w:r>
      <w:r>
        <w:rPr>
          <w:spacing w:val="-2"/>
        </w:rPr>
        <w:t> </w:t>
      </w:r>
      <w:r>
        <w:rPr/>
        <w:t>History </w:t>
      </w:r>
      <w:r>
        <w:rPr>
          <w:spacing w:val="-2"/>
        </w:rPr>
        <w:t>Association</w:t>
      </w:r>
    </w:p>
    <w:p>
      <w:pPr>
        <w:pStyle w:val="BodyText"/>
        <w:spacing w:line="242" w:lineRule="auto"/>
        <w:ind w:left="0" w:right="907"/>
      </w:pPr>
      <w:r>
        <w:rPr/>
        <w:t>Member,</w:t>
      </w:r>
      <w:r>
        <w:rPr>
          <w:spacing w:val="-4"/>
        </w:rPr>
        <w:t> </w:t>
      </w:r>
      <w:r>
        <w:rPr/>
        <w:t>Editorial</w:t>
      </w:r>
      <w:r>
        <w:rPr>
          <w:spacing w:val="-4"/>
        </w:rPr>
        <w:t> </w:t>
      </w:r>
      <w:r>
        <w:rPr/>
        <w:t>Board,</w:t>
      </w:r>
      <w:r>
        <w:rPr>
          <w:spacing w:val="-5"/>
        </w:rPr>
        <w:t> </w:t>
      </w:r>
      <w:r>
        <w:rPr/>
        <w:t>Journal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History,</w:t>
      </w:r>
      <w:r>
        <w:rPr>
          <w:spacing w:val="-4"/>
        </w:rPr>
        <w:t> </w:t>
      </w:r>
      <w:r>
        <w:rPr/>
        <w:t>Jan.</w:t>
      </w:r>
      <w:r>
        <w:rPr>
          <w:spacing w:val="-4"/>
        </w:rPr>
        <w:t> </w:t>
      </w:r>
      <w:r>
        <w:rPr/>
        <w:t>2000</w:t>
      </w:r>
      <w:r>
        <w:rPr>
          <w:spacing w:val="-4"/>
        </w:rPr>
        <w:t> </w:t>
      </w:r>
      <w:r>
        <w:rPr/>
        <w:t>–</w:t>
      </w:r>
      <w:r>
        <w:rPr>
          <w:spacing w:val="-4"/>
        </w:rPr>
        <w:t> </w:t>
      </w:r>
      <w:r>
        <w:rPr/>
        <w:t>Dec.</w:t>
      </w:r>
      <w:r>
        <w:rPr>
          <w:spacing w:val="-4"/>
        </w:rPr>
        <w:t> </w:t>
      </w:r>
      <w:r>
        <w:rPr/>
        <w:t>2004 Consultant, BioOne, electronic journal publishing project, Sept.-Dec. 1999</w:t>
      </w:r>
    </w:p>
    <w:p>
      <w:pPr>
        <w:pStyle w:val="BodyText"/>
        <w:spacing w:after="0" w:line="242" w:lineRule="auto"/>
        <w:sectPr>
          <w:pgSz w:w="12240" w:h="15840"/>
          <w:pgMar w:header="727" w:footer="0" w:top="1340" w:bottom="280" w:left="1440" w:right="1440"/>
        </w:sectPr>
      </w:pPr>
    </w:p>
    <w:p>
      <w:pPr>
        <w:pStyle w:val="BodyText"/>
        <w:spacing w:line="237" w:lineRule="auto" w:before="82"/>
        <w:ind w:left="0"/>
      </w:pPr>
      <w:r>
        <w:rPr/>
        <w:t>Editor,</w:t>
      </w:r>
      <w:r>
        <w:rPr>
          <w:spacing w:val="-5"/>
        </w:rPr>
        <w:t> </w:t>
      </w:r>
      <w:r>
        <w:rPr/>
        <w:t>EH.Research--Internet</w:t>
      </w:r>
      <w:r>
        <w:rPr>
          <w:spacing w:val="-5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history</w:t>
      </w:r>
      <w:r>
        <w:rPr>
          <w:spacing w:val="-5"/>
        </w:rPr>
        <w:t> </w:t>
      </w:r>
      <w:r>
        <w:rPr/>
        <w:t>research</w:t>
      </w:r>
      <w:r>
        <w:rPr>
          <w:spacing w:val="-5"/>
        </w:rPr>
        <w:t> </w:t>
      </w:r>
      <w:r>
        <w:rPr/>
        <w:t>discussion</w:t>
      </w:r>
      <w:r>
        <w:rPr>
          <w:spacing w:val="-5"/>
        </w:rPr>
        <w:t> </w:t>
      </w:r>
      <w:r>
        <w:rPr/>
        <w:t>list,</w:t>
      </w:r>
      <w:r>
        <w:rPr>
          <w:spacing w:val="-5"/>
        </w:rPr>
        <w:t> </w:t>
      </w:r>
      <w:r>
        <w:rPr/>
        <w:t>March</w:t>
      </w:r>
      <w:r>
        <w:rPr>
          <w:spacing w:val="-5"/>
        </w:rPr>
        <w:t> </w:t>
      </w:r>
      <w:r>
        <w:rPr/>
        <w:t>1995-May</w:t>
      </w:r>
      <w:r>
        <w:rPr>
          <w:spacing w:val="-5"/>
        </w:rPr>
        <w:t> </w:t>
      </w:r>
      <w:r>
        <w:rPr/>
        <w:t>2001 Member, Economic History Association, Nominating Committee, Oct. 1997 – Sept. 1998</w:t>
      </w:r>
    </w:p>
    <w:p>
      <w:pPr>
        <w:pStyle w:val="BodyText"/>
        <w:spacing w:line="237" w:lineRule="auto" w:before="5"/>
        <w:ind w:left="0" w:right="2023"/>
      </w:pPr>
      <w:r>
        <w:rPr/>
        <w:t>Co-Convener, Economic History Association Dissertation Session 1996 Book</w:t>
      </w:r>
      <w:r>
        <w:rPr>
          <w:spacing w:val="-4"/>
        </w:rPr>
        <w:t> </w:t>
      </w:r>
      <w:r>
        <w:rPr/>
        <w:t>Review</w:t>
      </w:r>
      <w:r>
        <w:rPr>
          <w:spacing w:val="-4"/>
        </w:rPr>
        <w:t> </w:t>
      </w:r>
      <w:r>
        <w:rPr/>
        <w:t>Editor,</w:t>
      </w:r>
      <w:r>
        <w:rPr>
          <w:spacing w:val="-5"/>
        </w:rPr>
        <w:t> </w:t>
      </w:r>
      <w:r>
        <w:rPr/>
        <w:t>Journal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History,</w:t>
      </w:r>
      <w:r>
        <w:rPr>
          <w:spacing w:val="-4"/>
        </w:rPr>
        <w:t> </w:t>
      </w:r>
      <w:r>
        <w:rPr/>
        <w:t>Jan.</w:t>
      </w:r>
      <w:r>
        <w:rPr>
          <w:spacing w:val="-4"/>
        </w:rPr>
        <w:t> </w:t>
      </w:r>
      <w:r>
        <w:rPr/>
        <w:t>1989</w:t>
      </w:r>
      <w:r>
        <w:rPr>
          <w:spacing w:val="-4"/>
        </w:rPr>
        <w:t> </w:t>
      </w:r>
      <w:r>
        <w:rPr/>
        <w:t>–</w:t>
      </w:r>
      <w:r>
        <w:rPr>
          <w:spacing w:val="-4"/>
        </w:rPr>
        <w:t> </w:t>
      </w:r>
      <w:r>
        <w:rPr/>
        <w:t>May</w:t>
      </w:r>
      <w:r>
        <w:rPr>
          <w:spacing w:val="-4"/>
        </w:rPr>
        <w:t> </w:t>
      </w:r>
      <w:r>
        <w:rPr/>
        <w:t>1992</w:t>
      </w:r>
    </w:p>
    <w:p>
      <w:pPr>
        <w:pStyle w:val="BodyText"/>
        <w:spacing w:before="6"/>
        <w:ind w:left="0"/>
      </w:pPr>
    </w:p>
    <w:p>
      <w:pPr>
        <w:pStyle w:val="Heading1"/>
      </w:pPr>
      <w:r>
        <w:rPr/>
        <w:t>Professional</w:t>
      </w:r>
      <w:r>
        <w:rPr>
          <w:spacing w:val="-3"/>
        </w:rPr>
        <w:t> </w:t>
      </w:r>
      <w:r>
        <w:rPr>
          <w:spacing w:val="-2"/>
        </w:rPr>
        <w:t>Memberships</w:t>
      </w:r>
    </w:p>
    <w:p>
      <w:pPr>
        <w:pStyle w:val="BodyText"/>
        <w:ind w:left="0"/>
        <w:rPr>
          <w:b/>
        </w:rPr>
      </w:pPr>
    </w:p>
    <w:p>
      <w:pPr>
        <w:pStyle w:val="BodyText"/>
        <w:ind w:left="0" w:right="5820"/>
      </w:pPr>
      <w:r>
        <w:rPr/>
        <w:t>American</w:t>
      </w:r>
      <w:r>
        <w:rPr>
          <w:spacing w:val="-15"/>
        </w:rPr>
        <w:t> </w:t>
      </w:r>
      <w:r>
        <w:rPr/>
        <w:t>Economic</w:t>
      </w:r>
      <w:r>
        <w:rPr>
          <w:spacing w:val="-15"/>
        </w:rPr>
        <w:t> </w:t>
      </w:r>
      <w:r>
        <w:rPr/>
        <w:t>Association Economic History Association Economic History Society Cliometric Society</w:t>
      </w:r>
    </w:p>
    <w:p>
      <w:pPr>
        <w:pStyle w:val="BodyText"/>
        <w:ind w:left="0"/>
      </w:pPr>
      <w:r>
        <w:rPr/>
        <w:t>Social</w:t>
      </w:r>
      <w:r>
        <w:rPr>
          <w:spacing w:val="-2"/>
        </w:rPr>
        <w:t> </w:t>
      </w:r>
      <w:r>
        <w:rPr/>
        <w:t>Science</w:t>
      </w:r>
      <w:r>
        <w:rPr>
          <w:spacing w:val="-3"/>
        </w:rPr>
        <w:t> </w:t>
      </w:r>
      <w:r>
        <w:rPr/>
        <w:t>History</w:t>
      </w:r>
      <w:r>
        <w:rPr>
          <w:spacing w:val="-1"/>
        </w:rPr>
        <w:t> </w:t>
      </w:r>
      <w:r>
        <w:rPr>
          <w:spacing w:val="-2"/>
        </w:rPr>
        <w:t>Association</w:t>
      </w:r>
    </w:p>
    <w:sectPr>
      <w:pgSz w:w="12240" w:h="15840"/>
      <w:pgMar w:header="727" w:footer="0" w:top="134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16992">
              <wp:simplePos x="0" y="0"/>
              <wp:positionH relativeFrom="page">
                <wp:posOffset>6692900</wp:posOffset>
              </wp:positionH>
              <wp:positionV relativeFrom="page">
                <wp:posOffset>448902</wp:posOffset>
              </wp:positionV>
              <wp:extent cx="215900" cy="1943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159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27pt;margin-top:35.346642pt;width:17pt;height:15.3pt;mso-position-horizontal-relative:page;mso-position-vertical-relative:page;z-index:-1599948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72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jlrosenb@iastate.edu" TargetMode="External"/><Relationship Id="rId6" Type="http://schemas.openxmlformats.org/officeDocument/2006/relationships/header" Target="header1.xml"/><Relationship Id="rId7" Type="http://schemas.openxmlformats.org/officeDocument/2006/relationships/hyperlink" Target="http://dx.doi.org/10.11126/stanford/9780804771856.003.0011" TargetMode="External"/><Relationship Id="rId8" Type="http://schemas.openxmlformats.org/officeDocument/2006/relationships/hyperlink" Target="http://www.routledge.com/products/9780415773492" TargetMode="External"/><Relationship Id="rId9" Type="http://schemas.openxmlformats.org/officeDocument/2006/relationships/hyperlink" Target="http://bit.ly/1ow9t2h" TargetMode="External"/><Relationship Id="rId10" Type="http://schemas.openxmlformats.org/officeDocument/2006/relationships/hyperlink" Target="http://bit.ly/2ruIbfr" TargetMode="External"/><Relationship Id="rId11" Type="http://schemas.openxmlformats.org/officeDocument/2006/relationships/hyperlink" Target="http://dx.doi.org/10.1371/journal.pone.0138176" TargetMode="External"/><Relationship Id="rId12" Type="http://schemas.openxmlformats.org/officeDocument/2006/relationships/hyperlink" Target="http://dx.doi.org/10.1016/j.eeh.2013.08.002" TargetMode="External"/><Relationship Id="rId13" Type="http://schemas.openxmlformats.org/officeDocument/2006/relationships/hyperlink" Target="http://dx.doi.org/10.1108/s0363-3268(2013)0000029009" TargetMode="External"/><Relationship Id="rId14" Type="http://schemas.openxmlformats.org/officeDocument/2006/relationships/hyperlink" Target="http://dx.doi.org/10.1111/j.1465-7287.2008.00135.x" TargetMode="External"/><Relationship Id="rId15" Type="http://schemas.openxmlformats.org/officeDocument/2006/relationships/hyperlink" Target="http://dx.doi.org/10.1016/j.joep.2007.09.005" TargetMode="External"/><Relationship Id="rId16" Type="http://schemas.openxmlformats.org/officeDocument/2006/relationships/hyperlink" Target="http://www.emeraldinsight.com/doi/book/10.1016/S0363-3268%282007%2925" TargetMode="External"/><Relationship Id="rId17" Type="http://schemas.openxmlformats.org/officeDocument/2006/relationships/hyperlink" Target="http://works.bepress.com/joshua_rosenbloom/31/" TargetMode="External"/><Relationship Id="rId18" Type="http://schemas.openxmlformats.org/officeDocument/2006/relationships/hyperlink" Target="http://dx.doi.org/10.1017/isbn-9780511132971.ba.ess.06" TargetMode="External"/><Relationship Id="rId19" Type="http://schemas.openxmlformats.org/officeDocument/2006/relationships/hyperlink" Target="http://dx.doi.org/10.1016/s0363-3268(04)22006-7" TargetMode="External"/><Relationship Id="rId20" Type="http://schemas.openxmlformats.org/officeDocument/2006/relationships/hyperlink" Target="http://dx.doi.org/10.1016/s0014-4983(02)00002-5" TargetMode="External"/><Relationship Id="rId21" Type="http://schemas.openxmlformats.org/officeDocument/2006/relationships/hyperlink" Target="http://journals.cambridge.org/action/displayAbstract?fromPage=online&amp;aid=107065" TargetMode="External"/><Relationship Id="rId22" Type="http://schemas.openxmlformats.org/officeDocument/2006/relationships/hyperlink" Target="http://doi.org/10.1016/S0165-1765(99)00210-4" TargetMode="External"/><Relationship Id="rId23" Type="http://schemas.openxmlformats.org/officeDocument/2006/relationships/hyperlink" Target="http://dx.doi.org/10.1017/s0022050700023548" TargetMode="External"/><Relationship Id="rId24" Type="http://schemas.openxmlformats.org/officeDocument/2006/relationships/hyperlink" Target="http://dx.doi.org/10.2307/146376" TargetMode="External"/><Relationship Id="rId25" Type="http://schemas.openxmlformats.org/officeDocument/2006/relationships/hyperlink" Target="http://dx.doi.org/10.2307/1171527" TargetMode="External"/><Relationship Id="rId26" Type="http://schemas.openxmlformats.org/officeDocument/2006/relationships/hyperlink" Target="http://dx.doi.org/10.1017/s0022050700019938" TargetMode="External"/><Relationship Id="rId27" Type="http://schemas.openxmlformats.org/officeDocument/2006/relationships/hyperlink" Target="http://dx.doi.org/10.1017/s002205070001696x" TargetMode="External"/><Relationship Id="rId28" Type="http://schemas.openxmlformats.org/officeDocument/2006/relationships/hyperlink" Target="http://dx.doi.org/10.2307/1171497" TargetMode="External"/><Relationship Id="rId29" Type="http://schemas.openxmlformats.org/officeDocument/2006/relationships/hyperlink" Target="http://dx.doi.org/10.4324/9780203021774.ch8" TargetMode="External"/><Relationship Id="rId30" Type="http://schemas.openxmlformats.org/officeDocument/2006/relationships/hyperlink" Target="http://dx.doi.org/10.1017/s0022050700039048" TargetMode="External"/><Relationship Id="rId31" Type="http://schemas.openxmlformats.org/officeDocument/2006/relationships/hyperlink" Target="http://dx.doi.org/10.2307/206279" TargetMode="External"/><Relationship Id="rId32" Type="http://schemas.openxmlformats.org/officeDocument/2006/relationships/hyperlink" Target="http://dx.doi.org/10.1017/s0022050700035737" TargetMode="External"/><Relationship Id="rId33" Type="http://schemas.openxmlformats.org/officeDocument/2006/relationships/hyperlink" Target="http://dx.doi.org/10.1016/0094-1190(90)90033-j" TargetMode="External"/><Relationship Id="rId34" Type="http://schemas.openxmlformats.org/officeDocument/2006/relationships/hyperlink" Target="http://www.card.iastate.edu/ag_policy_review/article/?a=147" TargetMode="External"/><Relationship Id="rId35" Type="http://schemas.openxmlformats.org/officeDocument/2006/relationships/hyperlink" Target="http://www.tandfonline.com/eprint/iAq5QDtpfhgPa5vAx7nE/full" TargetMode="External"/><Relationship Id="rId36" Type="http://schemas.openxmlformats.org/officeDocument/2006/relationships/hyperlink" Target="http://academicexecutives.elsevier.com/articles/unfolding-science-science-and-" TargetMode="External"/><Relationship Id="rId37" Type="http://schemas.openxmlformats.org/officeDocument/2006/relationships/hyperlink" Target="http://dx.doi.org/10.1002/9781118785317.weom130002" TargetMode="External"/><Relationship Id="rId38" Type="http://schemas.openxmlformats.org/officeDocument/2006/relationships/hyperlink" Target="http://hdl.handle.net/1808/6163" TargetMode="External"/><Relationship Id="rId39" Type="http://schemas.openxmlformats.org/officeDocument/2006/relationships/hyperlink" Target="http://eh.net/encyclopedia/article/Rosenbloom.LaborInst" TargetMode="External"/><Relationship Id="rId40" Type="http://schemas.openxmlformats.org/officeDocument/2006/relationships/hyperlink" Target="http://www.ku.edu/pri/publicat/kpr/kprV27N1/kprV27N1A3.shtml" TargetMode="External"/><Relationship Id="rId41" Type="http://schemas.openxmlformats.org/officeDocument/2006/relationships/hyperlink" Target="http://www.ku.edu/pri/publicat/kpr/kprV26N2/kprV26N2A3.shtml" TargetMode="External"/><Relationship Id="rId42" Type="http://schemas.openxmlformats.org/officeDocument/2006/relationships/hyperlink" Target="http://www.ku.edu/pri/publicat/kbr/kberv25n1.pdf" TargetMode="External"/><Relationship Id="rId43" Type="http://schemas.openxmlformats.org/officeDocument/2006/relationships/hyperlink" Target="http://www.ku.edu/pri/publicat/kbr/kber2-1B.pdf" TargetMode="External"/><Relationship Id="rId44" Type="http://schemas.openxmlformats.org/officeDocument/2006/relationships/hyperlink" Target="http://hdl.handle.net/1808/6860" TargetMode="External"/><Relationship Id="rId45" Type="http://schemas.openxmlformats.org/officeDocument/2006/relationships/hyperlink" Target="http://ipsr.ku.edu/resrep/pdf/m273.pdf" TargetMode="External"/><Relationship Id="rId46" Type="http://schemas.openxmlformats.org/officeDocument/2006/relationships/hyperlink" Target="http://www.ipsr.ku.edu/resrep/KCEconomy/part2/" TargetMode="External"/><Relationship Id="rId47" Type="http://schemas.openxmlformats.org/officeDocument/2006/relationships/hyperlink" Target="http://www.ipsr.ku.edu/resrep/KCEconomy/KCCatalyst.pdf" TargetMode="External"/><Relationship Id="rId48" Type="http://schemas.openxmlformats.org/officeDocument/2006/relationships/hyperlink" Target="http://ipsr.ku.edu/resrep/pdf/m264e.pdf" TargetMode="External"/><Relationship Id="rId49" Type="http://schemas.openxmlformats.org/officeDocument/2006/relationships/hyperlink" Target="http://ipsr.ku.edu/resrep/pdf/m264d.pdf" TargetMode="External"/><Relationship Id="rId50" Type="http://schemas.openxmlformats.org/officeDocument/2006/relationships/hyperlink" Target="http://ipsr.ku.edu/resrep/pdf/m264b.pdf" TargetMode="External"/><Relationship Id="rId51" Type="http://schemas.openxmlformats.org/officeDocument/2006/relationships/hyperlink" Target="http://ipsr.ku.edu/resrep/pdf/m264c.pdf" TargetMode="External"/><Relationship Id="rId52" Type="http://schemas.openxmlformats.org/officeDocument/2006/relationships/hyperlink" Target="http://dx.doi.org/10.17161/1808.18234" TargetMode="External"/><Relationship Id="rId53" Type="http://schemas.openxmlformats.org/officeDocument/2006/relationships/hyperlink" Target="http://hdl.handle.net/1808/18234" TargetMode="External"/><Relationship Id="rId54" Type="http://schemas.openxmlformats.org/officeDocument/2006/relationships/hyperlink" Target="http://dx.doi.org/10.3886/ICPSR26782.Also" TargetMode="External"/><Relationship Id="rId55" Type="http://schemas.openxmlformats.org/officeDocument/2006/relationships/hyperlink" Target="http://kuscholarworks.ku.edu/dspace/handle/1808/5491" TargetMode="External"/><Relationship Id="rId56" Type="http://schemas.openxmlformats.org/officeDocument/2006/relationships/hyperlink" Target="http://www.kennismakers.be/en-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Joshua Rosenbloom    </dc:creator>
  <dc:title>20250701_Rosenbloom_CV</dc:title>
  <dcterms:created xsi:type="dcterms:W3CDTF">2025-12-06T16:45:37Z</dcterms:created>
  <dcterms:modified xsi:type="dcterms:W3CDTF">2025-12-06T16:45:37Z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2025-07-01T00:00:00Z</vt:filetime>
  </property>
  <property fmtid="{D5CDD505-2E9C-101B-9397-08002B2CF9AE}" pid="3" name="Creator">
    <vt:lpwstr>Word</vt:lpwstr>
  </property>
  <property fmtid="{D5CDD505-2E9C-101B-9397-08002B2CF9AE}" pid="4" name="LastSaved">
    <vt:filetime>2025-12-06T00:00:00Z</vt:filetime>
  </property>
  <property fmtid="{D5CDD505-2E9C-101B-9397-08002B2CF9AE}" pid="5" name="Producer">
    <vt:lpwstr>macOS Version 15.5 (Build 24F74) Quartz PDFContext</vt:lpwstr>
  </property>
</Properties>
</file>