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HANZHE</w:t>
      </w:r>
      <w:r>
        <w:rPr>
          <w:spacing w:val="-12"/>
        </w:rPr>
        <w:t> </w:t>
      </w:r>
      <w:r>
        <w:rPr>
          <w:spacing w:val="-2"/>
        </w:rPr>
        <w:t>ZHANG</w:t>
      </w:r>
    </w:p>
    <w:p>
      <w:pPr>
        <w:pStyle w:val="BodyText"/>
        <w:spacing w:before="0"/>
        <w:ind w:left="50" w:right="407"/>
        <w:jc w:val="center"/>
      </w:pPr>
      <w:r>
        <w:rPr/>
        <w:t>Web: </w:t>
      </w:r>
      <w:hyperlink r:id="rId5">
        <w:r>
          <w:rPr/>
          <w:t>hanzhezhang.github.io</w:t>
        </w:r>
      </w:hyperlink>
      <w:r>
        <w:rPr/>
        <w:t>;</w:t>
      </w:r>
      <w:r>
        <w:rPr>
          <w:spacing w:val="-9"/>
        </w:rPr>
        <w:t> </w:t>
      </w:r>
      <w:r>
        <w:rPr/>
        <w:t>Email: </w:t>
      </w:r>
      <w:hyperlink r:id="rId6">
        <w:r>
          <w:rPr/>
          <w:t>hanzhe@msu.edu</w:t>
        </w:r>
      </w:hyperlink>
      <w:r>
        <w:rPr/>
        <w:t>;</w:t>
      </w:r>
      <w:r>
        <w:rPr>
          <w:spacing w:val="-9"/>
        </w:rPr>
        <w:t> </w:t>
      </w:r>
      <w:r>
        <w:rPr/>
        <w:t>Mail: 486</w:t>
      </w:r>
      <w:r>
        <w:rPr>
          <w:spacing w:val="-9"/>
        </w:rPr>
        <w:t> </w:t>
      </w:r>
      <w:r>
        <w:rPr/>
        <w:t>W</w:t>
      </w:r>
      <w:r>
        <w:rPr>
          <w:spacing w:val="-10"/>
        </w:rPr>
        <w:t> </w:t>
      </w:r>
      <w:r>
        <w:rPr/>
        <w:t>Circle</w:t>
      </w:r>
      <w:r>
        <w:rPr>
          <w:spacing w:val="-9"/>
        </w:rPr>
        <w:t> </w:t>
      </w:r>
      <w:r>
        <w:rPr/>
        <w:t>Drive,</w:t>
      </w:r>
      <w:r>
        <w:rPr>
          <w:spacing w:val="-9"/>
        </w:rPr>
        <w:t> </w:t>
      </w:r>
      <w:r>
        <w:rPr/>
        <w:t>East</w:t>
      </w:r>
      <w:r>
        <w:rPr>
          <w:spacing w:val="-10"/>
        </w:rPr>
        <w:t> </w:t>
      </w:r>
      <w:r>
        <w:rPr/>
        <w:t>Lansing,</w:t>
      </w:r>
      <w:r>
        <w:rPr>
          <w:spacing w:val="-9"/>
        </w:rPr>
        <w:t> </w:t>
      </w:r>
      <w:r>
        <w:rPr/>
        <w:t>MI</w:t>
      </w:r>
      <w:r>
        <w:rPr>
          <w:spacing w:val="-10"/>
        </w:rPr>
        <w:t> </w:t>
      </w:r>
      <w:r>
        <w:rPr>
          <w:spacing w:val="-2"/>
        </w:rPr>
        <w:t>48824</w:t>
      </w:r>
    </w:p>
    <w:p>
      <w:pPr>
        <w:pStyle w:val="BodyText"/>
        <w:spacing w:before="38"/>
        <w:ind w:left="0"/>
      </w:pPr>
    </w:p>
    <w:p>
      <w:pPr>
        <w:pStyle w:val="Heading1"/>
        <w:spacing w:before="1"/>
      </w:pPr>
      <w:r>
        <w:rPr/>
        <w:t>CURRENT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PAST</w:t>
      </w:r>
      <w:r>
        <w:rPr>
          <w:spacing w:val="-13"/>
        </w:rPr>
        <w:t> </w:t>
      </w:r>
      <w:r>
        <w:rPr>
          <w:spacing w:val="-2"/>
        </w:rPr>
        <w:t>POSITIONS</w:t>
      </w:r>
    </w:p>
    <w:p>
      <w:pPr>
        <w:pStyle w:val="BodyText"/>
        <w:spacing w:line="249" w:lineRule="auto"/>
      </w:pPr>
      <w:r>
        <w:rPr/>
        <w:t>Interim</w:t>
      </w:r>
      <w:r>
        <w:rPr>
          <w:spacing w:val="-9"/>
        </w:rPr>
        <w:t> </w:t>
      </w:r>
      <w:r>
        <w:rPr/>
        <w:t>Mark</w:t>
      </w:r>
      <w:r>
        <w:rPr>
          <w:spacing w:val="-9"/>
        </w:rPr>
        <w:t> </w:t>
      </w:r>
      <w:r>
        <w:rPr/>
        <w:t>A.</w:t>
      </w:r>
      <w:r>
        <w:rPr>
          <w:spacing w:val="-9"/>
        </w:rPr>
        <w:t> </w:t>
      </w:r>
      <w:r>
        <w:rPr/>
        <w:t>Simon</w:t>
      </w:r>
      <w:r>
        <w:rPr>
          <w:spacing w:val="-9"/>
        </w:rPr>
        <w:t> </w:t>
      </w:r>
      <w:r>
        <w:rPr/>
        <w:t>Distinguished</w:t>
      </w:r>
      <w:r>
        <w:rPr>
          <w:spacing w:val="-9"/>
        </w:rPr>
        <w:t> </w:t>
      </w:r>
      <w:r>
        <w:rPr/>
        <w:t>Associate</w:t>
      </w:r>
      <w:r>
        <w:rPr>
          <w:spacing w:val="-9"/>
        </w:rPr>
        <w:t> </w:t>
      </w:r>
      <w:r>
        <w:rPr/>
        <w:t>Professor,</w:t>
      </w:r>
      <w:r>
        <w:rPr>
          <w:spacing w:val="-9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Michigan</w:t>
      </w:r>
      <w:r>
        <w:rPr>
          <w:spacing w:val="-9"/>
        </w:rPr>
        <w:t> </w:t>
      </w:r>
      <w:r>
        <w:rPr/>
        <w:t>State</w:t>
      </w:r>
      <w:r>
        <w:rPr>
          <w:spacing w:val="-9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08/2025–07/2027. Director of Graduate Admissions, Department of Economics, Michigan State University, 08/2025–present.</w:t>
      </w:r>
    </w:p>
    <w:p>
      <w:pPr>
        <w:spacing w:before="0"/>
        <w:ind w:left="143" w:right="0" w:firstLine="0"/>
        <w:jc w:val="left"/>
        <w:rPr>
          <w:sz w:val="20"/>
        </w:rPr>
      </w:pPr>
      <w:r>
        <w:rPr>
          <w:sz w:val="20"/>
        </w:rPr>
        <w:t>Co-Editor,</w:t>
      </w:r>
      <w:r>
        <w:rPr>
          <w:spacing w:val="-11"/>
          <w:sz w:val="20"/>
        </w:rPr>
        <w:t> </w:t>
      </w:r>
      <w:r>
        <w:rPr>
          <w:i/>
          <w:sz w:val="20"/>
        </w:rPr>
        <w:t>Canadian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07/2025–present.</w:t>
      </w:r>
    </w:p>
    <w:p>
      <w:pPr>
        <w:pStyle w:val="BodyText"/>
        <w:spacing w:line="249" w:lineRule="auto"/>
        <w:ind w:right="3152"/>
      </w:pPr>
      <w:r>
        <w:rPr/>
        <w:t>Associate</w:t>
      </w:r>
      <w:r>
        <w:rPr>
          <w:spacing w:val="-8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Michigan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07/2023–present. Assistant</w:t>
      </w:r>
      <w:r>
        <w:rPr>
          <w:spacing w:val="-12"/>
        </w:rPr>
        <w:t> </w:t>
      </w:r>
      <w:r>
        <w:rPr/>
        <w:t>Professor,</w:t>
      </w:r>
      <w:r>
        <w:rPr>
          <w:spacing w:val="-12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Michigan</w:t>
      </w:r>
      <w:r>
        <w:rPr>
          <w:spacing w:val="-11"/>
        </w:rPr>
        <w:t> </w:t>
      </w:r>
      <w:r>
        <w:rPr/>
        <w:t>State</w:t>
      </w:r>
      <w:r>
        <w:rPr>
          <w:spacing w:val="-12"/>
        </w:rPr>
        <w:t> </w:t>
      </w:r>
      <w:r>
        <w:rPr/>
        <w:t>University,</w:t>
      </w:r>
      <w:r>
        <w:rPr>
          <w:spacing w:val="-12"/>
        </w:rPr>
        <w:t> </w:t>
      </w:r>
      <w:r>
        <w:rPr>
          <w:spacing w:val="-2"/>
        </w:rPr>
        <w:t>08/2015–06/2023.</w:t>
      </w:r>
    </w:p>
    <w:p>
      <w:pPr>
        <w:pStyle w:val="Heading1"/>
      </w:pPr>
      <w:r>
        <w:rPr>
          <w:spacing w:val="-4"/>
        </w:rPr>
        <w:t>AFFILIATE</w:t>
      </w:r>
      <w:r>
        <w:rPr>
          <w:spacing w:val="3"/>
        </w:rPr>
        <w:t> </w:t>
      </w:r>
      <w:r>
        <w:rPr>
          <w:spacing w:val="-4"/>
        </w:rPr>
        <w:t>AND</w:t>
      </w:r>
      <w:r>
        <w:rPr>
          <w:spacing w:val="3"/>
        </w:rPr>
        <w:t> </w:t>
      </w:r>
      <w:r>
        <w:rPr>
          <w:spacing w:val="-4"/>
        </w:rPr>
        <w:t>SHORT-TERM</w:t>
      </w:r>
      <w:r>
        <w:rPr>
          <w:spacing w:val="4"/>
        </w:rPr>
        <w:t> </w:t>
      </w:r>
      <w:r>
        <w:rPr>
          <w:spacing w:val="-4"/>
        </w:rPr>
        <w:t>POSITIONS</w:t>
      </w:r>
    </w:p>
    <w:p>
      <w:pPr>
        <w:pStyle w:val="BodyText"/>
        <w:jc w:val="both"/>
      </w:pPr>
      <w:r>
        <w:rPr>
          <w:spacing w:val="-2"/>
        </w:rPr>
        <w:t>Visiting Scholar, Department of Economics,</w:t>
      </w:r>
      <w:r>
        <w:rPr>
          <w:spacing w:val="-1"/>
        </w:rPr>
        <w:t> </w:t>
      </w:r>
      <w:r>
        <w:rPr>
          <w:spacing w:val="-2"/>
        </w:rPr>
        <w:t>New York University, 09/2024–12/2024.</w:t>
      </w:r>
    </w:p>
    <w:p>
      <w:pPr>
        <w:pStyle w:val="BodyText"/>
        <w:spacing w:line="249" w:lineRule="auto"/>
        <w:ind w:right="2182"/>
        <w:jc w:val="both"/>
      </w:pPr>
      <w:r>
        <w:rPr/>
        <w:t>Visiting</w:t>
      </w:r>
      <w:r>
        <w:rPr>
          <w:spacing w:val="-7"/>
        </w:rPr>
        <w:t> </w:t>
      </w:r>
      <w:r>
        <w:rPr/>
        <w:t>Scholar,</w:t>
      </w:r>
      <w:r>
        <w:rPr>
          <w:spacing w:val="-7"/>
        </w:rPr>
        <w:t> </w:t>
      </w:r>
      <w:r>
        <w:rPr/>
        <w:t>Center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Human</w:t>
      </w:r>
      <w:r>
        <w:rPr>
          <w:spacing w:val="-7"/>
        </w:rPr>
        <w:t> </w:t>
      </w:r>
      <w:r>
        <w:rPr/>
        <w:t>Development,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Chicago,</w:t>
      </w:r>
      <w:r>
        <w:rPr>
          <w:spacing w:val="-7"/>
        </w:rPr>
        <w:t> </w:t>
      </w:r>
      <w:r>
        <w:rPr/>
        <w:t>05/2016–08/2016. Affiliate,</w:t>
      </w:r>
      <w:r>
        <w:rPr>
          <w:spacing w:val="-10"/>
        </w:rPr>
        <w:t> </w:t>
      </w:r>
      <w:r>
        <w:rPr/>
        <w:t>Human</w:t>
      </w:r>
      <w:r>
        <w:rPr>
          <w:spacing w:val="-10"/>
        </w:rPr>
        <w:t> </w:t>
      </w:r>
      <w:r>
        <w:rPr/>
        <w:t>Capital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Opportunity</w:t>
      </w:r>
      <w:r>
        <w:rPr>
          <w:spacing w:val="-10"/>
        </w:rPr>
        <w:t> </w:t>
      </w:r>
      <w:r>
        <w:rPr/>
        <w:t>Working</w:t>
      </w:r>
      <w:r>
        <w:rPr>
          <w:spacing w:val="-10"/>
        </w:rPr>
        <w:t> </w:t>
      </w:r>
      <w:r>
        <w:rPr/>
        <w:t>Group,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Chicago,</w:t>
      </w:r>
      <w:r>
        <w:rPr>
          <w:spacing w:val="-10"/>
        </w:rPr>
        <w:t> </w:t>
      </w:r>
      <w:r>
        <w:rPr/>
        <w:t>05/2016–present. Affiliate, </w:t>
      </w:r>
      <w:hyperlink r:id="rId7">
        <w:r>
          <w:rPr/>
          <w:t>Asian Studies Center</w:t>
        </w:r>
      </w:hyperlink>
      <w:r>
        <w:rPr/>
        <w:t>, Michigan State University, 08/2015–present.</w:t>
      </w:r>
    </w:p>
    <w:p>
      <w:pPr>
        <w:pStyle w:val="BodyText"/>
        <w:spacing w:line="230" w:lineRule="exact" w:before="0"/>
        <w:jc w:val="both"/>
      </w:pPr>
      <w:r>
        <w:rPr>
          <w:spacing w:val="-2"/>
        </w:rPr>
        <w:t>Affiliate,</w:t>
      </w:r>
      <w:r>
        <w:rPr>
          <w:spacing w:val="1"/>
        </w:rPr>
        <w:t> </w:t>
      </w:r>
      <w:hyperlink r:id="rId8">
        <w:r>
          <w:rPr>
            <w:spacing w:val="-2"/>
          </w:rPr>
          <w:t>Diversity</w:t>
        </w:r>
        <w:r>
          <w:rPr>
            <w:spacing w:val="2"/>
          </w:rPr>
          <w:t> </w:t>
        </w:r>
        <w:r>
          <w:rPr>
            <w:spacing w:val="-2"/>
          </w:rPr>
          <w:t>Research</w:t>
        </w:r>
        <w:r>
          <w:rPr>
            <w:spacing w:val="2"/>
          </w:rPr>
          <w:t> </w:t>
        </w:r>
        <w:r>
          <w:rPr>
            <w:spacing w:val="-2"/>
          </w:rPr>
          <w:t>Network</w:t>
        </w:r>
      </w:hyperlink>
      <w:r>
        <w:rPr>
          <w:spacing w:val="-2"/>
        </w:rPr>
        <w:t>,</w:t>
      </w:r>
      <w:r>
        <w:rPr>
          <w:spacing w:val="2"/>
        </w:rPr>
        <w:t> </w:t>
      </w:r>
      <w:r>
        <w:rPr>
          <w:spacing w:val="-2"/>
        </w:rPr>
        <w:t>Michigan</w:t>
      </w:r>
      <w:r>
        <w:rPr>
          <w:spacing w:val="2"/>
        </w:rPr>
        <w:t> </w:t>
      </w:r>
      <w:r>
        <w:rPr>
          <w:spacing w:val="-2"/>
        </w:rPr>
        <w:t>State</w:t>
      </w:r>
      <w:r>
        <w:rPr>
          <w:spacing w:val="2"/>
        </w:rPr>
        <w:t> </w:t>
      </w:r>
      <w:r>
        <w:rPr>
          <w:spacing w:val="-2"/>
        </w:rPr>
        <w:t>University,</w:t>
      </w:r>
      <w:r>
        <w:rPr>
          <w:spacing w:val="2"/>
        </w:rPr>
        <w:t> </w:t>
      </w:r>
      <w:r>
        <w:rPr>
          <w:spacing w:val="-2"/>
        </w:rPr>
        <w:t>08/2015–present.</w:t>
      </w:r>
    </w:p>
    <w:p>
      <w:pPr>
        <w:pStyle w:val="BodyText"/>
        <w:spacing w:line="249" w:lineRule="auto"/>
        <w:ind w:right="2611"/>
      </w:pPr>
      <w:r>
        <w:rPr/>
        <w:t>Affiliate, </w:t>
      </w:r>
      <w:hyperlink r:id="rId9">
        <w:r>
          <w:rPr/>
          <w:t>Ecology, Evolution, and Behavior Program</w:t>
        </w:r>
      </w:hyperlink>
      <w:r>
        <w:rPr/>
        <w:t>, Michigan State University, 08/2015–present. Affiliate,</w:t>
      </w:r>
      <w:r>
        <w:rPr>
          <w:spacing w:val="-13"/>
        </w:rPr>
        <w:t> </w:t>
      </w:r>
      <w:hyperlink r:id="rId10">
        <w:r>
          <w:rPr/>
          <w:t>Evolution</w:t>
        </w:r>
        <w:r>
          <w:rPr>
            <w:spacing w:val="-12"/>
          </w:rPr>
          <w:t> </w:t>
        </w:r>
        <w:r>
          <w:rPr/>
          <w:t>and</w:t>
        </w:r>
        <w:r>
          <w:rPr>
            <w:spacing w:val="-13"/>
          </w:rPr>
          <w:t> </w:t>
        </w:r>
        <w:r>
          <w:rPr/>
          <w:t>Future</w:t>
        </w:r>
        <w:r>
          <w:rPr>
            <w:spacing w:val="-12"/>
          </w:rPr>
          <w:t> </w:t>
        </w:r>
        <w:r>
          <w:rPr/>
          <w:t>of</w:t>
        </w:r>
        <w:r>
          <w:rPr>
            <w:spacing w:val="-13"/>
          </w:rPr>
          <w:t> </w:t>
        </w:r>
        <w:r>
          <w:rPr/>
          <w:t>Work</w:t>
        </w:r>
        <w:r>
          <w:rPr>
            <w:spacing w:val="-12"/>
          </w:rPr>
          <w:t> </w:t>
        </w:r>
        <w:r>
          <w:rPr/>
          <w:t>Research</w:t>
        </w:r>
        <w:r>
          <w:rPr>
            <w:spacing w:val="-13"/>
          </w:rPr>
          <w:t> </w:t>
        </w:r>
        <w:r>
          <w:rPr/>
          <w:t>Initiative</w:t>
        </w:r>
      </w:hyperlink>
      <w:r>
        <w:rPr/>
        <w:t>,</w:t>
      </w:r>
      <w:r>
        <w:rPr>
          <w:spacing w:val="-12"/>
        </w:rPr>
        <w:t> </w:t>
      </w:r>
      <w:r>
        <w:rPr/>
        <w:t>Michigan</w:t>
      </w:r>
      <w:r>
        <w:rPr>
          <w:spacing w:val="-13"/>
        </w:rPr>
        <w:t> </w:t>
      </w:r>
      <w:r>
        <w:rPr/>
        <w:t>State</w:t>
      </w:r>
      <w:r>
        <w:rPr>
          <w:spacing w:val="-12"/>
        </w:rPr>
        <w:t> </w:t>
      </w:r>
      <w:r>
        <w:rPr/>
        <w:t>University,</w:t>
      </w:r>
      <w:r>
        <w:rPr>
          <w:spacing w:val="-13"/>
        </w:rPr>
        <w:t> </w:t>
      </w:r>
      <w:r>
        <w:rPr/>
        <w:t>08/2015–present. Research Intern, Microsoft Research New England, 06/2012–09/2012.</w:t>
      </w:r>
    </w:p>
    <w:p>
      <w:pPr>
        <w:pStyle w:val="Heading1"/>
        <w:spacing w:before="87"/>
      </w:pPr>
      <w:r>
        <w:rPr>
          <w:spacing w:val="-2"/>
        </w:rPr>
        <w:t>PERSONAL</w:t>
      </w:r>
      <w:r>
        <w:rPr/>
        <w:t> </w:t>
      </w:r>
      <w:r>
        <w:rPr>
          <w:spacing w:val="-2"/>
        </w:rPr>
        <w:t>INFORMATION</w:t>
      </w:r>
    </w:p>
    <w:p>
      <w:pPr>
        <w:pStyle w:val="BodyText"/>
        <w:spacing w:before="10"/>
        <w:jc w:val="both"/>
      </w:pPr>
      <w:r>
        <w:rPr/>
        <w:t>Born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February</w:t>
      </w:r>
      <w:r>
        <w:rPr>
          <w:spacing w:val="-6"/>
        </w:rPr>
        <w:t> </w:t>
      </w:r>
      <w:r>
        <w:rPr/>
        <w:t>17,</w:t>
      </w:r>
      <w:r>
        <w:rPr>
          <w:spacing w:val="-7"/>
        </w:rPr>
        <w:t> </w:t>
      </w:r>
      <w:r>
        <w:rPr/>
        <w:t>1990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Tianjin,</w:t>
      </w:r>
      <w:r>
        <w:rPr>
          <w:spacing w:val="-6"/>
        </w:rPr>
        <w:t> </w:t>
      </w:r>
      <w:r>
        <w:rPr/>
        <w:t>China;</w:t>
      </w:r>
      <w:r>
        <w:rPr>
          <w:spacing w:val="-7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Canadian</w:t>
      </w:r>
      <w:r>
        <w:rPr>
          <w:spacing w:val="-7"/>
        </w:rPr>
        <w:t> </w:t>
      </w:r>
      <w:r>
        <w:rPr/>
        <w:t>permanent</w:t>
      </w:r>
      <w:r>
        <w:rPr>
          <w:spacing w:val="-6"/>
        </w:rPr>
        <w:t> </w:t>
      </w:r>
      <w:r>
        <w:rPr>
          <w:spacing w:val="-2"/>
        </w:rPr>
        <w:t>resident.</w:t>
      </w:r>
    </w:p>
    <w:p>
      <w:pPr>
        <w:pStyle w:val="Heading1"/>
        <w:spacing w:before="168"/>
      </w:pPr>
      <w:r>
        <w:rPr>
          <w:spacing w:val="-2"/>
        </w:rPr>
        <w:t>EDUCATION</w:t>
      </w:r>
    </w:p>
    <w:p>
      <w:pPr>
        <w:pStyle w:val="BodyText"/>
      </w:pPr>
      <w:r>
        <w:rPr/>
        <w:t>PhD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Chicago,</w:t>
      </w:r>
      <w:r>
        <w:rPr>
          <w:spacing w:val="-9"/>
        </w:rPr>
        <w:t> </w:t>
      </w:r>
      <w:r>
        <w:rPr>
          <w:spacing w:val="-2"/>
        </w:rPr>
        <w:t>09/2010–06/2015.</w:t>
      </w:r>
    </w:p>
    <w:p>
      <w:pPr>
        <w:pStyle w:val="BodyText"/>
        <w:spacing w:line="249" w:lineRule="auto" w:before="29"/>
        <w:ind w:left="575" w:hanging="145"/>
      </w:pPr>
      <w:r>
        <w:rPr/>
        <w:t>Thesis:</w:t>
      </w:r>
      <w:r>
        <w:rPr>
          <w:spacing w:val="40"/>
        </w:rPr>
        <w:t> </w:t>
      </w:r>
      <w:r>
        <w:rPr/>
        <w:t>“</w:t>
      </w:r>
      <w:hyperlink r:id="rId11">
        <w:r>
          <w:rPr/>
          <w:t>Essays</w:t>
        </w:r>
        <w:r>
          <w:rPr>
            <w:spacing w:val="21"/>
          </w:rPr>
          <w:t> </w:t>
        </w:r>
        <w:r>
          <w:rPr/>
          <w:t>in</w:t>
        </w:r>
        <w:r>
          <w:rPr>
            <w:spacing w:val="21"/>
          </w:rPr>
          <w:t> </w:t>
        </w:r>
        <w:r>
          <w:rPr/>
          <w:t>matching,</w:t>
        </w:r>
        <w:r>
          <w:rPr>
            <w:spacing w:val="27"/>
          </w:rPr>
          <w:t> </w:t>
        </w:r>
        <w:r>
          <w:rPr/>
          <w:t>auctions,</w:t>
        </w:r>
        <w:r>
          <w:rPr>
            <w:spacing w:val="27"/>
          </w:rPr>
          <w:t> </w:t>
        </w:r>
        <w:r>
          <w:rPr/>
          <w:t>and</w:t>
        </w:r>
        <w:r>
          <w:rPr>
            <w:spacing w:val="21"/>
          </w:rPr>
          <w:t> </w:t>
        </w:r>
        <w:r>
          <w:rPr/>
          <w:t>evolution</w:t>
        </w:r>
      </w:hyperlink>
      <w:r>
        <w:rPr/>
        <w:t>”</w:t>
      </w:r>
      <w:r>
        <w:rPr>
          <w:spacing w:val="21"/>
        </w:rPr>
        <w:t> </w:t>
      </w:r>
      <w:r>
        <w:rPr/>
        <w:t>under</w:t>
      </w:r>
      <w:r>
        <w:rPr>
          <w:spacing w:val="21"/>
        </w:rPr>
        <w:t> </w:t>
      </w:r>
      <w:r>
        <w:rPr/>
        <w:t>Gary</w:t>
      </w:r>
      <w:r>
        <w:rPr>
          <w:spacing w:val="21"/>
        </w:rPr>
        <w:t> </w:t>
      </w:r>
      <w:r>
        <w:rPr/>
        <w:t>Becker</w:t>
      </w:r>
      <w:r>
        <w:rPr>
          <w:spacing w:val="21"/>
        </w:rPr>
        <w:t> </w:t>
      </w:r>
      <w:r>
        <w:rPr/>
        <w:t>(co-advisor),</w:t>
      </w:r>
      <w:r>
        <w:rPr>
          <w:spacing w:val="27"/>
        </w:rPr>
        <w:t> </w:t>
      </w:r>
      <w:r>
        <w:rPr/>
        <w:t>Phil</w:t>
      </w:r>
      <w:r>
        <w:rPr>
          <w:spacing w:val="21"/>
        </w:rPr>
        <w:t> </w:t>
      </w:r>
      <w:r>
        <w:rPr/>
        <w:t>Reny</w:t>
      </w:r>
      <w:r>
        <w:rPr>
          <w:spacing w:val="21"/>
        </w:rPr>
        <w:t> </w:t>
      </w:r>
      <w:r>
        <w:rPr/>
        <w:t>(co-advisor),</w:t>
      </w:r>
      <w:r>
        <w:rPr>
          <w:spacing w:val="27"/>
        </w:rPr>
        <w:t> </w:t>
      </w:r>
      <w:r>
        <w:rPr/>
        <w:t>Pierre-André Chiappori, Scott Kominers, and Hugo Sonnenschein.</w:t>
      </w:r>
    </w:p>
    <w:p>
      <w:pPr>
        <w:pStyle w:val="BodyText"/>
        <w:spacing w:line="249" w:lineRule="auto" w:before="80"/>
        <w:ind w:left="287" w:hanging="145"/>
      </w:pPr>
      <w:r>
        <w:rPr/>
        <w:t>MA Math, BA Math with distinction, BA Economics with distinction (</w:t>
      </w:r>
      <w:hyperlink r:id="rId12">
        <w:r>
          <w:rPr/>
          <w:t>Shanbaum Prize for best senior</w:t>
        </w:r>
      </w:hyperlink>
      <w:r>
        <w:rPr/>
        <w:t>), minor in Wharton Statistics, University of Pennsylvania, </w:t>
      </w:r>
      <w:r>
        <w:rPr>
          <w:i/>
        </w:rPr>
        <w:t>summa cum laude</w:t>
      </w:r>
      <w:r>
        <w:rPr/>
        <w:t>, </w:t>
      </w:r>
      <w:r>
        <w:rPr>
          <w:i/>
        </w:rPr>
        <w:t>Phi Beta Kappa</w:t>
      </w:r>
      <w:r>
        <w:rPr/>
        <w:t>, 09/2007–05/2010.</w:t>
      </w:r>
    </w:p>
    <w:p>
      <w:pPr>
        <w:pStyle w:val="BodyText"/>
        <w:spacing w:line="249" w:lineRule="auto" w:before="20"/>
        <w:ind w:left="575" w:right="357" w:hanging="145"/>
      </w:pPr>
      <w:r>
        <w:rPr/>
        <w:t>MA</w:t>
      </w:r>
      <w:r>
        <w:rPr>
          <w:spacing w:val="-4"/>
        </w:rPr>
        <w:t> </w:t>
      </w:r>
      <w:r>
        <w:rPr/>
        <w:t>Math</w:t>
      </w:r>
      <w:r>
        <w:rPr>
          <w:spacing w:val="-4"/>
        </w:rPr>
        <w:t> </w:t>
      </w:r>
      <w:r>
        <w:rPr/>
        <w:t>Thesis: “</w:t>
      </w:r>
      <w:hyperlink r:id="rId13">
        <w:r>
          <w:rPr/>
          <w:t>Exposition</w:t>
        </w:r>
        <w:r>
          <w:rPr>
            <w:spacing w:val="-4"/>
          </w:rPr>
          <w:t> </w:t>
        </w:r>
        <w:r>
          <w:rPr/>
          <w:t>of</w:t>
        </w:r>
        <w:r>
          <w:rPr>
            <w:spacing w:val="-4"/>
          </w:rPr>
          <w:t> </w:t>
        </w:r>
        <w:r>
          <w:rPr/>
          <w:t>two-player</w:t>
        </w:r>
        <w:r>
          <w:rPr>
            <w:spacing w:val="-4"/>
          </w:rPr>
          <w:t> </w:t>
        </w:r>
        <w:r>
          <w:rPr/>
          <w:t>zero-sum</w:t>
        </w:r>
        <w:r>
          <w:rPr>
            <w:spacing w:val="-4"/>
          </w:rPr>
          <w:t> </w:t>
        </w:r>
        <w:r>
          <w:rPr/>
          <w:t>poker</w:t>
        </w:r>
        <w:r>
          <w:rPr>
            <w:spacing w:val="-4"/>
          </w:rPr>
          <w:t> </w:t>
        </w:r>
        <w:r>
          <w:rPr/>
          <w:t>models</w:t>
        </w:r>
      </w:hyperlink>
      <w:r>
        <w:rPr/>
        <w:t>”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Robin</w:t>
      </w:r>
      <w:r>
        <w:rPr>
          <w:spacing w:val="-4"/>
        </w:rPr>
        <w:t> </w:t>
      </w:r>
      <w:r>
        <w:rPr/>
        <w:t>Pemantle</w:t>
      </w:r>
      <w:r>
        <w:rPr>
          <w:spacing w:val="-4"/>
        </w:rPr>
        <w:t> </w:t>
      </w:r>
      <w:r>
        <w:rPr/>
        <w:t>(advisor)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Herman</w:t>
      </w:r>
      <w:r>
        <w:rPr>
          <w:spacing w:val="-4"/>
        </w:rPr>
        <w:t> </w:t>
      </w:r>
      <w:r>
        <w:rPr/>
        <w:t>Gluck. </w:t>
      </w:r>
      <w:r>
        <w:rPr/>
        <w:t>(Class of 1880 Prize for first place in freshman math competition)</w:t>
      </w:r>
    </w:p>
    <w:p>
      <w:pPr>
        <w:pStyle w:val="BodyText"/>
        <w:spacing w:line="249" w:lineRule="auto" w:before="0"/>
        <w:ind w:left="575" w:hanging="145"/>
      </w:pPr>
      <w:r>
        <w:rPr/>
        <w:t>BA Economics Honors Thesis:</w:t>
      </w:r>
      <w:r>
        <w:rPr>
          <w:spacing w:val="20"/>
        </w:rPr>
        <w:t> </w:t>
      </w:r>
      <w:r>
        <w:rPr/>
        <w:t>“</w:t>
      </w:r>
      <w:hyperlink r:id="rId14">
        <w:r>
          <w:rPr/>
          <w:t>Deriving Valuations from Bidding Behaviors:</w:t>
        </w:r>
        <w:r>
          <w:rPr>
            <w:spacing w:val="20"/>
          </w:rPr>
          <w:t> </w:t>
        </w:r>
        <w:r>
          <w:rPr/>
          <w:t>British Third Generation Auction in 2000</w:t>
        </w:r>
      </w:hyperlink>
      <w:r>
        <w:rPr/>
        <w:t>” under Kenneth Wolpin. (</w:t>
      </w:r>
      <w:hyperlink r:id="rId12">
        <w:r>
          <w:rPr/>
          <w:t>Lawrence Klein Prize for best undergraduate thesis</w:t>
        </w:r>
      </w:hyperlink>
      <w:r>
        <w:rPr/>
        <w:t>)</w:t>
      </w:r>
    </w:p>
    <w:p>
      <w:pPr>
        <w:pStyle w:val="Heading1"/>
      </w:pPr>
      <w:r>
        <w:rPr>
          <w:spacing w:val="-2"/>
        </w:rPr>
        <w:t>HONORS</w:t>
      </w:r>
    </w:p>
    <w:p>
      <w:pPr>
        <w:pStyle w:val="BodyText"/>
      </w:pPr>
      <w:hyperlink r:id="rId15">
        <w:r>
          <w:rPr/>
          <w:t>Amazon</w:t>
        </w:r>
        <w:r>
          <w:rPr>
            <w:spacing w:val="-10"/>
          </w:rPr>
          <w:t> </w:t>
        </w:r>
        <w:r>
          <w:rPr/>
          <w:t>Research</w:t>
        </w:r>
        <w:r>
          <w:rPr>
            <w:spacing w:val="-9"/>
          </w:rPr>
          <w:t> </w:t>
        </w:r>
        <w:r>
          <w:rPr/>
          <w:t>Award</w:t>
        </w:r>
      </w:hyperlink>
      <w:r>
        <w:rPr/>
        <w:t>,</w:t>
      </w:r>
      <w:r>
        <w:rPr>
          <w:spacing w:val="-9"/>
        </w:rPr>
        <w:t> </w:t>
      </w:r>
      <w:r>
        <w:rPr/>
        <w:t>2023.</w:t>
      </w:r>
      <w:r>
        <w:rPr>
          <w:spacing w:val="1"/>
        </w:rPr>
        <w:t> </w:t>
      </w:r>
      <w:r>
        <w:rPr/>
        <w:t>(one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twenty-six</w:t>
      </w:r>
      <w:r>
        <w:rPr>
          <w:spacing w:val="-9"/>
        </w:rPr>
        <w:t> </w:t>
      </w:r>
      <w:r>
        <w:rPr>
          <w:spacing w:val="-2"/>
        </w:rPr>
        <w:t>worldwide)</w:t>
      </w:r>
    </w:p>
    <w:p>
      <w:pPr>
        <w:pStyle w:val="BodyText"/>
        <w:spacing w:line="249" w:lineRule="auto"/>
        <w:ind w:right="3152"/>
      </w:pPr>
      <w:r>
        <w:rPr/>
        <w:t>Paul</w:t>
      </w:r>
      <w:r>
        <w:rPr>
          <w:spacing w:val="-10"/>
        </w:rPr>
        <w:t> </w:t>
      </w:r>
      <w:r>
        <w:rPr/>
        <w:t>Van</w:t>
      </w:r>
      <w:r>
        <w:rPr>
          <w:spacing w:val="-10"/>
        </w:rPr>
        <w:t> </w:t>
      </w:r>
      <w:r>
        <w:rPr/>
        <w:t>Arsdell</w:t>
      </w:r>
      <w:r>
        <w:rPr>
          <w:spacing w:val="-10"/>
        </w:rPr>
        <w:t> </w:t>
      </w:r>
      <w:r>
        <w:rPr/>
        <w:t>Best</w:t>
      </w:r>
      <w:r>
        <w:rPr>
          <w:spacing w:val="-10"/>
        </w:rPr>
        <w:t> </w:t>
      </w:r>
      <w:r>
        <w:rPr/>
        <w:t>Paper</w:t>
      </w:r>
      <w:r>
        <w:rPr>
          <w:spacing w:val="-10"/>
        </w:rPr>
        <w:t> </w:t>
      </w:r>
      <w:r>
        <w:rPr/>
        <w:t>Award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Corporate</w:t>
      </w:r>
      <w:r>
        <w:rPr>
          <w:spacing w:val="-10"/>
        </w:rPr>
        <w:t> </w:t>
      </w:r>
      <w:r>
        <w:rPr/>
        <w:t>Finance,</w:t>
      </w:r>
      <w:r>
        <w:rPr>
          <w:spacing w:val="-10"/>
        </w:rPr>
        <w:t> </w:t>
      </w:r>
      <w:r>
        <w:rPr/>
        <w:t>Midwest</w:t>
      </w:r>
      <w:r>
        <w:rPr>
          <w:spacing w:val="-10"/>
        </w:rPr>
        <w:t> </w:t>
      </w:r>
      <w:r>
        <w:rPr/>
        <w:t>Finance</w:t>
      </w:r>
      <w:r>
        <w:rPr>
          <w:spacing w:val="-10"/>
        </w:rPr>
        <w:t> </w:t>
      </w:r>
      <w:r>
        <w:rPr/>
        <w:t>Association,</w:t>
      </w:r>
      <w:r>
        <w:rPr>
          <w:spacing w:val="-10"/>
        </w:rPr>
        <w:t> </w:t>
      </w:r>
      <w:r>
        <w:rPr/>
        <w:t>2020. Best Paper Award in Markets and Institutions, Eastern Finance Association, 2019.</w:t>
      </w:r>
    </w:p>
    <w:p>
      <w:pPr>
        <w:pStyle w:val="BodyText"/>
        <w:spacing w:line="249" w:lineRule="auto" w:before="0"/>
        <w:ind w:right="4988"/>
      </w:pPr>
      <w:hyperlink r:id="rId16">
        <w:r>
          <w:rPr/>
          <w:t>Yahoo</w:t>
        </w:r>
        <w:r>
          <w:rPr>
            <w:spacing w:val="-13"/>
          </w:rPr>
          <w:t> </w:t>
        </w:r>
        <w:r>
          <w:rPr/>
          <w:t>Key</w:t>
        </w:r>
        <w:r>
          <w:rPr>
            <w:spacing w:val="-12"/>
          </w:rPr>
          <w:t> </w:t>
        </w:r>
        <w:r>
          <w:rPr/>
          <w:t>Scientific</w:t>
        </w:r>
        <w:r>
          <w:rPr>
            <w:spacing w:val="-13"/>
          </w:rPr>
          <w:t> </w:t>
        </w:r>
        <w:r>
          <w:rPr/>
          <w:t>Challenges</w:t>
        </w:r>
        <w:r>
          <w:rPr>
            <w:spacing w:val="-12"/>
          </w:rPr>
          <w:t> </w:t>
        </w:r>
        <w:r>
          <w:rPr/>
          <w:t>Award</w:t>
        </w:r>
      </w:hyperlink>
      <w:r>
        <w:rPr/>
        <w:t>,</w:t>
      </w:r>
      <w:r>
        <w:rPr>
          <w:spacing w:val="-13"/>
        </w:rPr>
        <w:t> </w:t>
      </w:r>
      <w:r>
        <w:rPr/>
        <w:t>2012.</w:t>
      </w:r>
      <w:r>
        <w:rPr>
          <w:spacing w:val="-7"/>
        </w:rPr>
        <w:t> </w:t>
      </w:r>
      <w:r>
        <w:rPr/>
        <w:t>(one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thirty</w:t>
      </w:r>
      <w:r>
        <w:rPr>
          <w:spacing w:val="-13"/>
        </w:rPr>
        <w:t> </w:t>
      </w:r>
      <w:r>
        <w:rPr/>
        <w:t>worldwide) Frank H. Knight Fellowship, University of Chicago, 2010-2015.</w:t>
      </w:r>
    </w:p>
    <w:p>
      <w:pPr>
        <w:pStyle w:val="BodyText"/>
        <w:spacing w:line="249" w:lineRule="auto" w:before="0"/>
        <w:ind w:right="3152"/>
      </w:pPr>
      <w:hyperlink r:id="rId12">
        <w:r>
          <w:rPr/>
          <w:t>Lawrence</w:t>
        </w:r>
        <w:r>
          <w:rPr>
            <w:spacing w:val="-8"/>
          </w:rPr>
          <w:t> </w:t>
        </w:r>
        <w:r>
          <w:rPr/>
          <w:t>Klein</w:t>
        </w:r>
        <w:r>
          <w:rPr>
            <w:spacing w:val="-8"/>
          </w:rPr>
          <w:t> </w:t>
        </w:r>
        <w:r>
          <w:rPr/>
          <w:t>Prize</w:t>
        </w:r>
        <w:r>
          <w:rPr>
            <w:spacing w:val="-8"/>
          </w:rPr>
          <w:t> </w:t>
        </w:r>
        <w:r>
          <w:rPr/>
          <w:t>for</w:t>
        </w:r>
        <w:r>
          <w:rPr>
            <w:spacing w:val="-8"/>
          </w:rPr>
          <w:t> </w:t>
        </w:r>
        <w:r>
          <w:rPr/>
          <w:t>best</w:t>
        </w:r>
        <w:r>
          <w:rPr>
            <w:spacing w:val="-8"/>
          </w:rPr>
          <w:t> </w:t>
        </w:r>
        <w:r>
          <w:rPr/>
          <w:t>undergraduate</w:t>
        </w:r>
        <w:r>
          <w:rPr>
            <w:spacing w:val="-8"/>
          </w:rPr>
          <w:t> </w:t>
        </w:r>
        <w:r>
          <w:rPr/>
          <w:t>economics</w:t>
        </w:r>
        <w:r>
          <w:rPr>
            <w:spacing w:val="-8"/>
          </w:rPr>
          <w:t> </w:t>
        </w:r>
        <w:r>
          <w:rPr/>
          <w:t>thesis</w:t>
        </w:r>
      </w:hyperlink>
      <w:r>
        <w:rPr/>
        <w:t>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Pennsylvania,</w:t>
      </w:r>
      <w:r>
        <w:rPr>
          <w:spacing w:val="-8"/>
        </w:rPr>
        <w:t> </w:t>
      </w:r>
      <w:r>
        <w:rPr/>
        <w:t>2010. </w:t>
      </w:r>
      <w:hyperlink r:id="rId12">
        <w:r>
          <w:rPr/>
          <w:t>Shanbaum Prize for best undergraduate economics student</w:t>
        </w:r>
      </w:hyperlink>
      <w:r>
        <w:rPr/>
        <w:t>, University of Pennsylvania, 2010.</w:t>
      </w:r>
    </w:p>
    <w:p>
      <w:pPr>
        <w:pStyle w:val="BodyText"/>
        <w:spacing w:before="0"/>
      </w:pPr>
      <w:hyperlink r:id="rId17">
        <w:r>
          <w:rPr/>
          <w:t>Class</w:t>
        </w:r>
        <w:r>
          <w:rPr>
            <w:spacing w:val="-8"/>
          </w:rPr>
          <w:t> </w:t>
        </w:r>
        <w:r>
          <w:rPr/>
          <w:t>of</w:t>
        </w:r>
        <w:r>
          <w:rPr>
            <w:spacing w:val="-8"/>
          </w:rPr>
          <w:t> </w:t>
        </w:r>
        <w:r>
          <w:rPr/>
          <w:t>1880</w:t>
        </w:r>
        <w:r>
          <w:rPr>
            <w:spacing w:val="-8"/>
          </w:rPr>
          <w:t> </w:t>
        </w:r>
        <w:r>
          <w:rPr/>
          <w:t>Prize,</w:t>
        </w:r>
        <w:r>
          <w:rPr>
            <w:spacing w:val="-8"/>
          </w:rPr>
          <w:t> </w:t>
        </w:r>
        <w:r>
          <w:rPr/>
          <w:t>first</w:t>
        </w:r>
        <w:r>
          <w:rPr>
            <w:spacing w:val="-8"/>
          </w:rPr>
          <w:t> </w:t>
        </w:r>
        <w:r>
          <w:rPr/>
          <w:t>place</w:t>
        </w:r>
        <w:r>
          <w:rPr>
            <w:spacing w:val="-8"/>
          </w:rPr>
          <w:t> </w:t>
        </w:r>
        <w:r>
          <w:rPr/>
          <w:t>in</w:t>
        </w:r>
        <w:r>
          <w:rPr>
            <w:spacing w:val="-7"/>
          </w:rPr>
          <w:t> </w:t>
        </w:r>
        <w:r>
          <w:rPr/>
          <w:t>freshman</w:t>
        </w:r>
        <w:r>
          <w:rPr>
            <w:spacing w:val="-8"/>
          </w:rPr>
          <w:t> </w:t>
        </w:r>
        <w:r>
          <w:rPr/>
          <w:t>math</w:t>
        </w:r>
        <w:r>
          <w:rPr>
            <w:spacing w:val="-8"/>
          </w:rPr>
          <w:t> </w:t>
        </w:r>
        <w:r>
          <w:rPr/>
          <w:t>competition</w:t>
        </w:r>
      </w:hyperlink>
      <w:r>
        <w:rPr/>
        <w:t>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Pennsylvania,</w:t>
      </w:r>
      <w:r>
        <w:rPr>
          <w:spacing w:val="-8"/>
        </w:rPr>
        <w:t> </w:t>
      </w:r>
      <w:r>
        <w:rPr>
          <w:spacing w:val="-2"/>
        </w:rPr>
        <w:t>2008.</w:t>
      </w:r>
    </w:p>
    <w:p>
      <w:pPr>
        <w:pStyle w:val="Heading1"/>
        <w:spacing w:before="168"/>
      </w:pPr>
      <w:r>
        <w:rPr>
          <w:spacing w:val="-2"/>
        </w:rPr>
        <w:t>GRANTS</w:t>
      </w:r>
    </w:p>
    <w:p>
      <w:pPr>
        <w:pStyle w:val="BodyText"/>
        <w:jc w:val="both"/>
      </w:pPr>
      <w:hyperlink r:id="rId15">
        <w:r>
          <w:rPr/>
          <w:t>Amazon</w:t>
        </w:r>
        <w:r>
          <w:rPr>
            <w:spacing w:val="-11"/>
          </w:rPr>
          <w:t> </w:t>
        </w:r>
        <w:r>
          <w:rPr/>
          <w:t>Science</w:t>
        </w:r>
      </w:hyperlink>
      <w:r>
        <w:rPr/>
        <w:t>,</w:t>
      </w:r>
      <w:r>
        <w:rPr>
          <w:spacing w:val="-10"/>
        </w:rPr>
        <w:t> </w:t>
      </w:r>
      <w:r>
        <w:rPr/>
        <w:t>PI</w:t>
      </w:r>
      <w:r>
        <w:rPr>
          <w:spacing w:val="-10"/>
        </w:rPr>
        <w:t> </w:t>
      </w:r>
      <w:r>
        <w:rPr/>
        <w:t>(with</w:t>
      </w:r>
      <w:r>
        <w:rPr>
          <w:spacing w:val="-10"/>
        </w:rPr>
        <w:t> </w:t>
      </w:r>
      <w:r>
        <w:rPr/>
        <w:t>Xiao</w:t>
      </w:r>
      <w:r>
        <w:rPr>
          <w:spacing w:val="-10"/>
        </w:rPr>
        <w:t> </w:t>
      </w:r>
      <w:r>
        <w:rPr/>
        <w:t>Qiao),</w:t>
      </w:r>
      <w:r>
        <w:rPr>
          <w:spacing w:val="-10"/>
        </w:rPr>
        <w:t> </w:t>
      </w:r>
      <w:r>
        <w:rPr/>
        <w:t>“Predicting</w:t>
      </w:r>
      <w:r>
        <w:rPr>
          <w:spacing w:val="-10"/>
        </w:rPr>
        <w:t> </w:t>
      </w:r>
      <w:r>
        <w:rPr/>
        <w:t>successful</w:t>
      </w:r>
      <w:r>
        <w:rPr>
          <w:spacing w:val="-10"/>
        </w:rPr>
        <w:t> </w:t>
      </w:r>
      <w:r>
        <w:rPr/>
        <w:t>scientific</w:t>
      </w:r>
      <w:r>
        <w:rPr>
          <w:spacing w:val="-10"/>
        </w:rPr>
        <w:t> </w:t>
      </w:r>
      <w:r>
        <w:rPr/>
        <w:t>collaborations,”</w:t>
      </w:r>
      <w:r>
        <w:rPr>
          <w:spacing w:val="-10"/>
        </w:rPr>
        <w:t> </w:t>
      </w:r>
      <w:r>
        <w:rPr/>
        <w:t>01/2023–12/2026. </w:t>
      </w:r>
      <w:r>
        <w:rPr>
          <w:spacing w:val="-2"/>
        </w:rPr>
        <w:t>($87,500)</w:t>
      </w:r>
    </w:p>
    <w:p>
      <w:pPr>
        <w:pStyle w:val="BodyText"/>
        <w:spacing w:line="249" w:lineRule="auto"/>
        <w:ind w:left="287" w:right="358" w:hanging="145"/>
        <w:jc w:val="both"/>
      </w:pPr>
      <w:hyperlink r:id="rId18">
        <w:r>
          <w:rPr/>
          <w:t>National</w:t>
        </w:r>
        <w:r>
          <w:rPr>
            <w:spacing w:val="-2"/>
          </w:rPr>
          <w:t> </w:t>
        </w:r>
        <w:r>
          <w:rPr/>
          <w:t>Science</w:t>
        </w:r>
        <w:r>
          <w:rPr>
            <w:spacing w:val="-2"/>
          </w:rPr>
          <w:t> </w:t>
        </w:r>
        <w:r>
          <w:rPr/>
          <w:t>Foundation</w:t>
        </w:r>
      </w:hyperlink>
      <w:r>
        <w:rPr/>
        <w:t>,</w:t>
      </w:r>
      <w:r>
        <w:rPr>
          <w:spacing w:val="-1"/>
        </w:rPr>
        <w:t> </w:t>
      </w:r>
      <w:r>
        <w:rPr/>
        <w:t>Future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Human-Technology</w:t>
      </w:r>
      <w:r>
        <w:rPr>
          <w:spacing w:val="-2"/>
        </w:rPr>
        <w:t> </w:t>
      </w:r>
      <w:r>
        <w:rPr/>
        <w:t>Frontier,</w:t>
      </w:r>
      <w:r>
        <w:rPr>
          <w:spacing w:val="-1"/>
        </w:rPr>
        <w:t> </w:t>
      </w:r>
      <w:r>
        <w:rPr/>
        <w:t>co-PI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PI</w:t>
      </w:r>
      <w:r>
        <w:rPr>
          <w:spacing w:val="-2"/>
        </w:rPr>
        <w:t> </w:t>
      </w:r>
      <w:r>
        <w:rPr/>
        <w:t>Sinem</w:t>
      </w:r>
      <w:r>
        <w:rPr>
          <w:spacing w:val="-2"/>
        </w:rPr>
        <w:t> </w:t>
      </w:r>
      <w:r>
        <w:rPr/>
        <w:t>Mollaoglu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co-PIs</w:t>
      </w:r>
      <w:r>
        <w:rPr>
          <w:spacing w:val="-2"/>
        </w:rPr>
        <w:t> </w:t>
      </w:r>
      <w:r>
        <w:rPr/>
        <w:t>Richard DeShon,</w:t>
      </w:r>
      <w:r>
        <w:rPr>
          <w:spacing w:val="-4"/>
        </w:rPr>
        <w:t> </w:t>
      </w:r>
      <w:r>
        <w:rPr/>
        <w:t>Kenneth</w:t>
      </w:r>
      <w:r>
        <w:rPr>
          <w:spacing w:val="-4"/>
        </w:rPr>
        <w:t> </w:t>
      </w:r>
      <w:r>
        <w:rPr/>
        <w:t>Frank,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Jiliang</w:t>
      </w:r>
      <w:r>
        <w:rPr>
          <w:spacing w:val="-4"/>
        </w:rPr>
        <w:t> </w:t>
      </w:r>
      <w:r>
        <w:rPr/>
        <w:t>Tang),</w:t>
      </w:r>
      <w:r>
        <w:rPr>
          <w:spacing w:val="-3"/>
        </w:rPr>
        <w:t> </w:t>
      </w:r>
      <w:r>
        <w:rPr/>
        <w:t>“Intelligent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network</w:t>
      </w:r>
      <w:r>
        <w:rPr>
          <w:spacing w:val="-4"/>
        </w:rPr>
        <w:t> </w:t>
      </w:r>
      <w:r>
        <w:rPr/>
        <w:t>interventions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augment</w:t>
      </w:r>
      <w:r>
        <w:rPr>
          <w:spacing w:val="-4"/>
        </w:rPr>
        <w:t> </w:t>
      </w:r>
      <w:r>
        <w:rPr/>
        <w:t>human</w:t>
      </w:r>
      <w:r>
        <w:rPr>
          <w:spacing w:val="-4"/>
        </w:rPr>
        <w:t> </w:t>
      </w:r>
      <w:r>
        <w:rPr/>
        <w:t>cognition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bolstered</w:t>
      </w:r>
      <w:r>
        <w:rPr>
          <w:spacing w:val="-4"/>
        </w:rPr>
        <w:t> </w:t>
      </w:r>
      <w:r>
        <w:rPr/>
        <w:t>inter- disciplinary interactions in project teams,” 09/2019–08/2024. ($1,439,993)</w:t>
      </w:r>
    </w:p>
    <w:p>
      <w:pPr>
        <w:pStyle w:val="BodyText"/>
        <w:spacing w:line="249" w:lineRule="auto" w:before="0"/>
        <w:ind w:right="2111"/>
      </w:pPr>
      <w:r>
        <w:rPr/>
        <w:t>MSU</w:t>
      </w:r>
      <w:r>
        <w:rPr>
          <w:spacing w:val="-7"/>
        </w:rPr>
        <w:t> </w:t>
      </w:r>
      <w:r>
        <w:rPr/>
        <w:t>Generative</w:t>
      </w:r>
      <w:r>
        <w:rPr>
          <w:spacing w:val="-7"/>
        </w:rPr>
        <w:t> </w:t>
      </w:r>
      <w:r>
        <w:rPr/>
        <w:t>AI</w:t>
      </w:r>
      <w:r>
        <w:rPr>
          <w:spacing w:val="-7"/>
        </w:rPr>
        <w:t> </w:t>
      </w:r>
      <w:r>
        <w:rPr/>
        <w:t>Strategic</w:t>
      </w:r>
      <w:r>
        <w:rPr>
          <w:spacing w:val="-7"/>
        </w:rPr>
        <w:t> </w:t>
      </w:r>
      <w:r>
        <w:rPr/>
        <w:t>Partnership</w:t>
      </w:r>
      <w:r>
        <w:rPr>
          <w:spacing w:val="-7"/>
        </w:rPr>
        <w:t> </w:t>
      </w:r>
      <w:r>
        <w:rPr/>
        <w:t>Grant,</w:t>
      </w:r>
      <w:r>
        <w:rPr>
          <w:spacing w:val="-7"/>
        </w:rPr>
        <w:t> </w:t>
      </w:r>
      <w:r>
        <w:rPr/>
        <w:t>PI</w:t>
      </w:r>
      <w:r>
        <w:rPr>
          <w:spacing w:val="-7"/>
        </w:rPr>
        <w:t> </w:t>
      </w:r>
      <w:r>
        <w:rPr/>
        <w:t>(with</w:t>
      </w:r>
      <w:r>
        <w:rPr>
          <w:spacing w:val="-7"/>
        </w:rPr>
        <w:t> </w:t>
      </w:r>
      <w:r>
        <w:rPr/>
        <w:t>John</w:t>
      </w:r>
      <w:r>
        <w:rPr>
          <w:spacing w:val="-7"/>
        </w:rPr>
        <w:t> </w:t>
      </w:r>
      <w:r>
        <w:rPr/>
        <w:t>Xuefeng</w:t>
      </w:r>
      <w:r>
        <w:rPr>
          <w:spacing w:val="-7"/>
        </w:rPr>
        <w:t> </w:t>
      </w:r>
      <w:r>
        <w:rPr/>
        <w:t>Jiang),</w:t>
      </w:r>
      <w:r>
        <w:rPr>
          <w:spacing w:val="-7"/>
        </w:rPr>
        <w:t> </w:t>
      </w:r>
      <w:r>
        <w:rPr/>
        <w:t>01/2024–12/2024. ($25,000) MSU Diversity Research Network Launch Awards Program, PI, 11/2021–11/2024. (cumulatively $10,000) MSU Pathway to Research Program, PI, 07/2023–12/2024. ($7,000)</w:t>
      </w:r>
    </w:p>
    <w:p>
      <w:pPr>
        <w:pStyle w:val="BodyText"/>
        <w:spacing w:line="230" w:lineRule="exact" w:before="0"/>
      </w:pPr>
      <w:r>
        <w:rPr/>
        <w:t>MSU</w:t>
      </w:r>
      <w:r>
        <w:rPr>
          <w:spacing w:val="-12"/>
        </w:rPr>
        <w:t> </w:t>
      </w:r>
      <w:r>
        <w:rPr/>
        <w:t>Provost</w:t>
      </w:r>
      <w:r>
        <w:rPr>
          <w:spacing w:val="-12"/>
        </w:rPr>
        <w:t> </w:t>
      </w:r>
      <w:r>
        <w:rPr/>
        <w:t>Undergraduate</w:t>
      </w:r>
      <w:r>
        <w:rPr>
          <w:spacing w:val="-12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Initiative,</w:t>
      </w:r>
      <w:r>
        <w:rPr>
          <w:spacing w:val="-11"/>
        </w:rPr>
        <w:t> </w:t>
      </w:r>
      <w:r>
        <w:rPr/>
        <w:t>PI,</w:t>
      </w:r>
      <w:r>
        <w:rPr>
          <w:spacing w:val="-12"/>
        </w:rPr>
        <w:t> </w:t>
      </w:r>
      <w:r>
        <w:rPr/>
        <w:t>2016–present.</w:t>
      </w:r>
      <w:r>
        <w:rPr>
          <w:spacing w:val="-3"/>
        </w:rPr>
        <w:t> </w:t>
      </w:r>
      <w:r>
        <w:rPr/>
        <w:t>(cumulatively</w:t>
      </w:r>
      <w:r>
        <w:rPr>
          <w:spacing w:val="-12"/>
        </w:rPr>
        <w:t> </w:t>
      </w:r>
      <w:r>
        <w:rPr>
          <w:spacing w:val="-2"/>
        </w:rPr>
        <w:t>$57,000)</w:t>
      </w:r>
    </w:p>
    <w:p>
      <w:pPr>
        <w:pStyle w:val="BodyText"/>
        <w:spacing w:line="249" w:lineRule="auto"/>
        <w:ind w:right="1381"/>
      </w:pPr>
      <w:r>
        <w:rPr/>
        <w:t>MSU</w:t>
      </w:r>
      <w:r>
        <w:rPr>
          <w:spacing w:val="-10"/>
        </w:rPr>
        <w:t> </w:t>
      </w:r>
      <w:r>
        <w:rPr/>
        <w:t>Asian</w:t>
      </w:r>
      <w:r>
        <w:rPr>
          <w:spacing w:val="-10"/>
        </w:rPr>
        <w:t> </w:t>
      </w:r>
      <w:r>
        <w:rPr/>
        <w:t>Studies</w:t>
      </w:r>
      <w:r>
        <w:rPr>
          <w:spacing w:val="-10"/>
        </w:rPr>
        <w:t> </w:t>
      </w:r>
      <w:r>
        <w:rPr/>
        <w:t>Center</w:t>
      </w:r>
      <w:r>
        <w:rPr>
          <w:spacing w:val="-10"/>
        </w:rPr>
        <w:t> </w:t>
      </w:r>
      <w:r>
        <w:rPr/>
        <w:t>Dr. Delia</w:t>
      </w:r>
      <w:r>
        <w:rPr>
          <w:spacing w:val="-10"/>
        </w:rPr>
        <w:t> </w:t>
      </w:r>
      <w:r>
        <w:rPr/>
        <w:t>Koo</w:t>
      </w:r>
      <w:r>
        <w:rPr>
          <w:spacing w:val="-10"/>
        </w:rPr>
        <w:t> </w:t>
      </w:r>
      <w:r>
        <w:rPr/>
        <w:t>Faculty</w:t>
      </w:r>
      <w:r>
        <w:rPr>
          <w:spacing w:val="-10"/>
        </w:rPr>
        <w:t> </w:t>
      </w:r>
      <w:r>
        <w:rPr/>
        <w:t>Endowment</w:t>
      </w:r>
      <w:r>
        <w:rPr>
          <w:spacing w:val="-10"/>
        </w:rPr>
        <w:t> </w:t>
      </w:r>
      <w:r>
        <w:rPr/>
        <w:t>Award,</w:t>
      </w:r>
      <w:r>
        <w:rPr>
          <w:spacing w:val="-10"/>
        </w:rPr>
        <w:t> </w:t>
      </w:r>
      <w:r>
        <w:rPr/>
        <w:t>PI,</w:t>
      </w:r>
      <w:r>
        <w:rPr>
          <w:spacing w:val="-10"/>
        </w:rPr>
        <w:t> </w:t>
      </w:r>
      <w:r>
        <w:rPr/>
        <w:t>03/2022–09/2027. (cumulatively</w:t>
      </w:r>
      <w:r>
        <w:rPr>
          <w:spacing w:val="-10"/>
        </w:rPr>
        <w:t> </w:t>
      </w:r>
      <w:r>
        <w:rPr/>
        <w:t>$14,500) MSU College of Social Science Faculty Initiatives Fund, PI, 05/2021–12/2022. ($5,332)</w:t>
      </w:r>
    </w:p>
    <w:p>
      <w:pPr>
        <w:pStyle w:val="BodyText"/>
        <w:spacing w:line="249" w:lineRule="auto" w:before="0"/>
        <w:ind w:right="5802"/>
      </w:pPr>
      <w:r>
        <w:rPr/>
        <w:t>Econometric</w:t>
      </w:r>
      <w:r>
        <w:rPr>
          <w:spacing w:val="-13"/>
        </w:rPr>
        <w:t> </w:t>
      </w:r>
      <w:r>
        <w:rPr/>
        <w:t>Society</w:t>
      </w:r>
      <w:r>
        <w:rPr>
          <w:spacing w:val="-12"/>
        </w:rPr>
        <w:t> </w:t>
      </w:r>
      <w:r>
        <w:rPr/>
        <w:t>World</w:t>
      </w:r>
      <w:r>
        <w:rPr>
          <w:spacing w:val="-13"/>
        </w:rPr>
        <w:t> </w:t>
      </w:r>
      <w:r>
        <w:rPr/>
        <w:t>Congress</w:t>
      </w:r>
      <w:r>
        <w:rPr>
          <w:spacing w:val="-12"/>
        </w:rPr>
        <w:t> </w:t>
      </w:r>
      <w:r>
        <w:rPr/>
        <w:t>Travel</w:t>
      </w:r>
      <w:r>
        <w:rPr>
          <w:spacing w:val="-13"/>
        </w:rPr>
        <w:t> </w:t>
      </w:r>
      <w:r>
        <w:rPr/>
        <w:t>Grant,</w:t>
      </w:r>
      <w:r>
        <w:rPr>
          <w:spacing w:val="-12"/>
        </w:rPr>
        <w:t> </w:t>
      </w:r>
      <w:r>
        <w:rPr/>
        <w:t>2015. Institute for Humane Studies Hayek Fund, 2015.</w:t>
      </w:r>
    </w:p>
    <w:p>
      <w:pPr>
        <w:pStyle w:val="BodyText"/>
        <w:spacing w:line="249" w:lineRule="auto" w:before="0"/>
        <w:ind w:right="4988"/>
      </w:pPr>
      <w:r>
        <w:rPr/>
        <w:t>The State of Sao Paulo Research Foundation Travel Grant, 2015. 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Chicago</w:t>
      </w:r>
      <w:r>
        <w:rPr>
          <w:spacing w:val="-9"/>
        </w:rPr>
        <w:t> </w:t>
      </w:r>
      <w:r>
        <w:rPr/>
        <w:t>Division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Social</w:t>
      </w:r>
      <w:r>
        <w:rPr>
          <w:spacing w:val="-9"/>
        </w:rPr>
        <w:t> </w:t>
      </w:r>
      <w:r>
        <w:rPr/>
        <w:t>Sciences</w:t>
      </w:r>
      <w:r>
        <w:rPr>
          <w:spacing w:val="-9"/>
        </w:rPr>
        <w:t> </w:t>
      </w:r>
      <w:r>
        <w:rPr/>
        <w:t>Travel</w:t>
      </w:r>
      <w:r>
        <w:rPr>
          <w:spacing w:val="-9"/>
        </w:rPr>
        <w:t> </w:t>
      </w:r>
      <w:r>
        <w:rPr/>
        <w:t>Grant,</w:t>
      </w:r>
      <w:r>
        <w:rPr>
          <w:spacing w:val="-9"/>
        </w:rPr>
        <w:t> </w:t>
      </w:r>
      <w:r>
        <w:rPr/>
        <w:t>2015.</w:t>
      </w:r>
    </w:p>
    <w:p>
      <w:pPr>
        <w:pStyle w:val="BodyText"/>
        <w:spacing w:before="0"/>
      </w:pPr>
      <w:r>
        <w:rPr/>
        <w:t>Loyola</w:t>
      </w:r>
      <w:r>
        <w:rPr>
          <w:spacing w:val="-11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Chicago</w:t>
      </w:r>
      <w:r>
        <w:rPr>
          <w:spacing w:val="-10"/>
        </w:rPr>
        <w:t> </w:t>
      </w:r>
      <w:r>
        <w:rPr/>
        <w:t>Women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Leadership</w:t>
      </w:r>
      <w:r>
        <w:rPr>
          <w:spacing w:val="-10"/>
        </w:rPr>
        <w:t> </w:t>
      </w:r>
      <w:r>
        <w:rPr/>
        <w:t>Archives</w:t>
      </w:r>
      <w:r>
        <w:rPr>
          <w:spacing w:val="-10"/>
        </w:rPr>
        <w:t> </w:t>
      </w:r>
      <w:r>
        <w:rPr/>
        <w:t>Summer</w:t>
      </w:r>
      <w:r>
        <w:rPr>
          <w:spacing w:val="-10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Grant,</w:t>
      </w:r>
      <w:r>
        <w:rPr>
          <w:spacing w:val="-10"/>
        </w:rPr>
        <w:t> </w:t>
      </w:r>
      <w:r>
        <w:rPr>
          <w:spacing w:val="-2"/>
        </w:rPr>
        <w:t>2014.</w:t>
      </w:r>
    </w:p>
    <w:p>
      <w:pPr>
        <w:pStyle w:val="BodyText"/>
        <w:spacing w:after="0"/>
        <w:sectPr>
          <w:type w:val="continuous"/>
          <w:pgSz w:w="12240" w:h="15840"/>
          <w:pgMar w:top="600" w:bottom="280" w:left="720" w:right="360"/>
        </w:sectPr>
      </w:pPr>
    </w:p>
    <w:p>
      <w:pPr>
        <w:pStyle w:val="Heading1"/>
        <w:spacing w:before="92"/>
        <w:ind w:left="0"/>
      </w:pPr>
      <w:r>
        <w:rPr>
          <w:spacing w:val="-2"/>
        </w:rPr>
        <w:t>RESEARCH</w:t>
      </w:r>
    </w:p>
    <w:p>
      <w:pPr>
        <w:pStyle w:val="Heading2"/>
        <w:spacing w:before="9"/>
      </w:pPr>
      <w:r>
        <w:rPr>
          <w:spacing w:val="-2"/>
        </w:rPr>
        <w:t>Working</w:t>
      </w:r>
      <w:r>
        <w:rPr>
          <w:spacing w:val="-10"/>
        </w:rPr>
        <w:t> </w:t>
      </w:r>
      <w:r>
        <w:rPr>
          <w:spacing w:val="-2"/>
        </w:rPr>
        <w:t>Papers</w:t>
      </w:r>
    </w:p>
    <w:p>
      <w:pPr>
        <w:pStyle w:val="BodyText"/>
        <w:ind w:left="0"/>
      </w:pPr>
      <w:r>
        <w:rPr/>
        <w:t>Note: Authors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equally</w:t>
      </w:r>
      <w:r>
        <w:rPr>
          <w:spacing w:val="-9"/>
        </w:rPr>
        <w:t> </w:t>
      </w:r>
      <w:r>
        <w:rPr/>
        <w:t>contributing</w:t>
      </w:r>
      <w:r>
        <w:rPr>
          <w:spacing w:val="-10"/>
        </w:rPr>
        <w:t> </w:t>
      </w:r>
      <w:r>
        <w:rPr/>
        <w:t>first</w:t>
      </w:r>
      <w:r>
        <w:rPr>
          <w:spacing w:val="-9"/>
        </w:rPr>
        <w:t> </w:t>
      </w:r>
      <w:r>
        <w:rPr/>
        <w:t>authors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ordered</w:t>
      </w:r>
      <w:r>
        <w:rPr>
          <w:spacing w:val="-9"/>
        </w:rPr>
        <w:t> </w:t>
      </w:r>
      <w:r>
        <w:rPr/>
        <w:t>alphabetically,</w:t>
      </w:r>
      <w:r>
        <w:rPr>
          <w:spacing w:val="-10"/>
        </w:rPr>
        <w:t> </w:t>
      </w:r>
      <w:r>
        <w:rPr/>
        <w:t>unless</w:t>
      </w:r>
      <w:r>
        <w:rPr>
          <w:spacing w:val="-9"/>
        </w:rPr>
        <w:t> </w:t>
      </w:r>
      <w:r>
        <w:rPr/>
        <w:t>asterisked</w:t>
      </w:r>
      <w:r>
        <w:rPr>
          <w:spacing w:val="-9"/>
        </w:rPr>
        <w:t> </w:t>
      </w:r>
      <w:r>
        <w:rPr>
          <w:spacing w:val="-4"/>
        </w:rPr>
        <w:t>(*).</w:t>
      </w:r>
    </w:p>
    <w:p>
      <w:pPr>
        <w:pStyle w:val="BodyText"/>
        <w:spacing w:before="10"/>
        <w:ind w:left="11"/>
      </w:pPr>
      <w:r>
        <w:rPr/>
        <w:t>33.</w:t>
      </w:r>
      <w:r>
        <w:rPr>
          <w:spacing w:val="35"/>
        </w:rPr>
        <w:t> </w:t>
      </w:r>
      <w:hyperlink r:id="rId19">
        <w:r>
          <w:rPr>
            <w:color w:val="0000FF"/>
          </w:rPr>
          <w:t>Digital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villages</w:t>
        </w:r>
      </w:hyperlink>
      <w:r>
        <w:rPr>
          <w:color w:val="0000FF"/>
          <w:spacing w:val="-8"/>
        </w:rPr>
        <w:t> </w:t>
      </w:r>
      <w:r>
        <w:rPr/>
        <w:t>(with</w:t>
      </w:r>
      <w:r>
        <w:rPr>
          <w:spacing w:val="-8"/>
        </w:rPr>
        <w:t> </w:t>
      </w:r>
      <w:r>
        <w:rPr/>
        <w:t>Kevin</w:t>
      </w:r>
      <w:r>
        <w:rPr>
          <w:spacing w:val="-7"/>
        </w:rPr>
        <w:t> </w:t>
      </w:r>
      <w:r>
        <w:rPr/>
        <w:t>Mi,</w:t>
      </w:r>
      <w:r>
        <w:rPr>
          <w:spacing w:val="-8"/>
        </w:rPr>
        <w:t> </w:t>
      </w:r>
      <w:r>
        <w:rPr/>
        <w:t>Danxia</w:t>
      </w:r>
      <w:r>
        <w:rPr>
          <w:spacing w:val="-7"/>
        </w:rPr>
        <w:t> </w:t>
      </w:r>
      <w:r>
        <w:rPr/>
        <w:t>Xie,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Buyuan</w:t>
      </w:r>
      <w:r>
        <w:rPr>
          <w:spacing w:val="-8"/>
        </w:rPr>
        <w:t> </w:t>
      </w:r>
      <w:r>
        <w:rPr/>
        <w:t>Yang),</w:t>
      </w:r>
      <w:r>
        <w:rPr>
          <w:spacing w:val="-8"/>
        </w:rPr>
        <w:t> </w:t>
      </w:r>
      <w:r>
        <w:rPr/>
        <w:t>August</w:t>
      </w:r>
      <w:r>
        <w:rPr>
          <w:spacing w:val="-7"/>
        </w:rPr>
        <w:t> </w:t>
      </w:r>
      <w:r>
        <w:rPr>
          <w:spacing w:val="-2"/>
        </w:rPr>
        <w:t>2025.</w:t>
      </w:r>
    </w:p>
    <w:p>
      <w:pPr>
        <w:pStyle w:val="BodyText"/>
        <w:ind w:left="11"/>
      </w:pPr>
      <w:r>
        <w:rPr/>
        <w:t>32.</w:t>
      </w:r>
      <w:r>
        <w:rPr>
          <w:spacing w:val="37"/>
        </w:rPr>
        <w:t> </w:t>
      </w:r>
      <w:hyperlink r:id="rId20">
        <w:r>
          <w:rPr>
            <w:color w:val="0000FF"/>
          </w:rPr>
          <w:t>A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justification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for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equal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sharing</w:t>
        </w:r>
      </w:hyperlink>
      <w:r>
        <w:rPr>
          <w:color w:val="0000FF"/>
          <w:spacing w:val="-7"/>
        </w:rPr>
        <w:t> </w:t>
      </w:r>
      <w:r>
        <w:rPr/>
        <w:t>(with</w:t>
      </w:r>
      <w:r>
        <w:rPr>
          <w:spacing w:val="-6"/>
        </w:rPr>
        <w:t> </w:t>
      </w:r>
      <w:r>
        <w:rPr/>
        <w:t>Jiabin</w:t>
      </w:r>
      <w:r>
        <w:rPr>
          <w:spacing w:val="-7"/>
        </w:rPr>
        <w:t> </w:t>
      </w:r>
      <w:r>
        <w:rPr/>
        <w:t>Wu),</w:t>
      </w:r>
      <w:r>
        <w:rPr>
          <w:spacing w:val="-7"/>
        </w:rPr>
        <w:t> </w:t>
      </w:r>
      <w:r>
        <w:rPr/>
        <w:t>August</w:t>
      </w:r>
      <w:r>
        <w:rPr>
          <w:spacing w:val="-7"/>
        </w:rPr>
        <w:t> </w:t>
      </w:r>
      <w:r>
        <w:rPr>
          <w:spacing w:val="-2"/>
        </w:rPr>
        <w:t>2025.</w:t>
      </w:r>
    </w:p>
    <w:p>
      <w:pPr>
        <w:pStyle w:val="BodyText"/>
        <w:ind w:left="11"/>
      </w:pPr>
      <w:r>
        <w:rPr/>
        <w:t>31.</w:t>
      </w:r>
      <w:r>
        <w:rPr>
          <w:spacing w:val="38"/>
        </w:rPr>
        <w:t> </w:t>
      </w:r>
      <w:hyperlink r:id="rId21">
        <w:r>
          <w:rPr>
            <w:color w:val="0000FF"/>
          </w:rPr>
          <w:t>Over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a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century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of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economics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research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collaboration</w:t>
        </w:r>
      </w:hyperlink>
      <w:r>
        <w:rPr>
          <w:color w:val="0000FF"/>
          <w:spacing w:val="-6"/>
        </w:rPr>
        <w:t> </w:t>
      </w:r>
      <w:r>
        <w:rPr/>
        <w:t>(with</w:t>
      </w:r>
      <w:r>
        <w:rPr>
          <w:spacing w:val="-6"/>
        </w:rPr>
        <w:t> </w:t>
      </w:r>
      <w:r>
        <w:rPr/>
        <w:t>Willy</w:t>
      </w:r>
      <w:r>
        <w:rPr>
          <w:spacing w:val="-6"/>
        </w:rPr>
        <w:t> </w:t>
      </w:r>
      <w:r>
        <w:rPr/>
        <w:t>Chen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Xiao</w:t>
      </w:r>
      <w:r>
        <w:rPr>
          <w:spacing w:val="-6"/>
        </w:rPr>
        <w:t> </w:t>
      </w:r>
      <w:r>
        <w:rPr/>
        <w:t>Qiao),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>
          <w:spacing w:val="-2"/>
        </w:rPr>
        <w:t>2025.</w:t>
      </w:r>
    </w:p>
    <w:p>
      <w:pPr>
        <w:pStyle w:val="BodyText"/>
        <w:spacing w:line="249" w:lineRule="auto"/>
        <w:ind w:left="360" w:hanging="349"/>
      </w:pPr>
      <w:r>
        <w:rPr/>
        <w:t>30.</w:t>
      </w:r>
      <w:r>
        <w:rPr>
          <w:spacing w:val="40"/>
        </w:rPr>
        <w:t> </w:t>
      </w:r>
      <w:hyperlink r:id="rId22">
        <w:r>
          <w:rPr>
            <w:color w:val="0000FF"/>
          </w:rPr>
          <w:t>Open</w:t>
        </w:r>
        <w:r>
          <w:rPr>
            <w:color w:val="0000FF"/>
            <w:spacing w:val="15"/>
          </w:rPr>
          <w:t> </w:t>
        </w:r>
        <w:r>
          <w:rPr>
            <w:color w:val="0000FF"/>
          </w:rPr>
          <w:t>versus</w:t>
        </w:r>
        <w:r>
          <w:rPr>
            <w:color w:val="0000FF"/>
            <w:spacing w:val="14"/>
          </w:rPr>
          <w:t> </w:t>
        </w:r>
        <w:r>
          <w:rPr>
            <w:color w:val="0000FF"/>
          </w:rPr>
          <w:t>sealed</w:t>
        </w:r>
        <w:r>
          <w:rPr>
            <w:color w:val="0000FF"/>
            <w:spacing w:val="15"/>
          </w:rPr>
          <w:t> </w:t>
        </w:r>
        <w:r>
          <w:rPr>
            <w:color w:val="0000FF"/>
          </w:rPr>
          <w:t>auctions</w:t>
        </w:r>
        <w:r>
          <w:rPr>
            <w:color w:val="0000FF"/>
            <w:spacing w:val="15"/>
          </w:rPr>
          <w:t> </w:t>
        </w:r>
        <w:r>
          <w:rPr>
            <w:color w:val="0000FF"/>
          </w:rPr>
          <w:t>in</w:t>
        </w:r>
        <w:r>
          <w:rPr>
            <w:color w:val="0000FF"/>
            <w:spacing w:val="14"/>
          </w:rPr>
          <w:t> </w:t>
        </w:r>
        <w:r>
          <w:rPr>
            <w:color w:val="0000FF"/>
          </w:rPr>
          <w:t>online</w:t>
        </w:r>
        <w:r>
          <w:rPr>
            <w:color w:val="0000FF"/>
            <w:spacing w:val="15"/>
          </w:rPr>
          <w:t> </w:t>
        </w:r>
        <w:r>
          <w:rPr>
            <w:color w:val="0000FF"/>
          </w:rPr>
          <w:t>labor</w:t>
        </w:r>
        <w:r>
          <w:rPr>
            <w:color w:val="0000FF"/>
            <w:spacing w:val="15"/>
          </w:rPr>
          <w:t> </w:t>
        </w:r>
        <w:r>
          <w:rPr>
            <w:color w:val="0000FF"/>
          </w:rPr>
          <w:t>markets:</w:t>
        </w:r>
        <w:r>
          <w:rPr>
            <w:color w:val="0000FF"/>
            <w:spacing w:val="40"/>
          </w:rPr>
          <w:t> </w:t>
        </w:r>
        <w:r>
          <w:rPr>
            <w:color w:val="0000FF"/>
          </w:rPr>
          <w:t>Evidence</w:t>
        </w:r>
        <w:r>
          <w:rPr>
            <w:color w:val="0000FF"/>
            <w:spacing w:val="15"/>
          </w:rPr>
          <w:t> </w:t>
        </w:r>
        <w:r>
          <w:rPr>
            <w:color w:val="0000FF"/>
          </w:rPr>
          <w:t>from</w:t>
        </w:r>
        <w:r>
          <w:rPr>
            <w:color w:val="0000FF"/>
            <w:spacing w:val="14"/>
          </w:rPr>
          <w:t> </w:t>
        </w:r>
        <w:r>
          <w:rPr>
            <w:color w:val="0000FF"/>
          </w:rPr>
          <w:t>a</w:t>
        </w:r>
        <w:r>
          <w:rPr>
            <w:color w:val="0000FF"/>
            <w:spacing w:val="15"/>
          </w:rPr>
          <w:t> </w:t>
        </w:r>
        <w:r>
          <w:rPr>
            <w:color w:val="0000FF"/>
          </w:rPr>
          <w:t>natural</w:t>
        </w:r>
        <w:r>
          <w:rPr>
            <w:color w:val="0000FF"/>
            <w:spacing w:val="15"/>
          </w:rPr>
          <w:t> </w:t>
        </w:r>
        <w:r>
          <w:rPr>
            <w:color w:val="0000FF"/>
          </w:rPr>
          <w:t>experiment</w:t>
        </w:r>
      </w:hyperlink>
      <w:r>
        <w:rPr>
          <w:color w:val="0000FF"/>
          <w:spacing w:val="14"/>
        </w:rPr>
        <w:t> </w:t>
      </w:r>
      <w:r>
        <w:rPr/>
        <w:t>(with</w:t>
      </w:r>
      <w:r>
        <w:rPr>
          <w:spacing w:val="15"/>
        </w:rPr>
        <w:t> </w:t>
      </w:r>
      <w:r>
        <w:rPr/>
        <w:t>Qiang</w:t>
      </w:r>
      <w:r>
        <w:rPr>
          <w:spacing w:val="15"/>
        </w:rPr>
        <w:t> </w:t>
      </w:r>
      <w:r>
        <w:rPr/>
        <w:t>Gao,</w:t>
      </w:r>
      <w:r>
        <w:rPr>
          <w:spacing w:val="19"/>
        </w:rPr>
        <w:t> </w:t>
      </w:r>
      <w:r>
        <w:rPr/>
        <w:t>Chenhui</w:t>
      </w:r>
      <w:r>
        <w:rPr>
          <w:spacing w:val="15"/>
        </w:rPr>
        <w:t> </w:t>
      </w:r>
      <w:r>
        <w:rPr/>
        <w:t>Guo,</w:t>
      </w:r>
      <w:r>
        <w:rPr>
          <w:spacing w:val="19"/>
        </w:rPr>
        <w:t> </w:t>
      </w:r>
      <w:r>
        <w:rPr/>
        <w:t>and Mingfeng Lin), April 2025.</w:t>
      </w:r>
    </w:p>
    <w:p>
      <w:pPr>
        <w:pStyle w:val="BodyText"/>
        <w:spacing w:line="249" w:lineRule="auto" w:before="0"/>
        <w:ind w:left="360" w:right="357" w:hanging="349"/>
      </w:pPr>
      <w:r>
        <w:rPr/>
        <w:t>29.</w:t>
      </w:r>
      <w:r>
        <w:rPr>
          <w:spacing w:val="40"/>
        </w:rPr>
        <w:t> </w:t>
      </w:r>
      <w:hyperlink r:id="rId23">
        <w:r>
          <w:rPr>
            <w:color w:val="0000FF"/>
          </w:rPr>
          <w:t>High and rising institutional concentration of award-winning economists</w:t>
        </w:r>
      </w:hyperlink>
      <w:r>
        <w:rPr>
          <w:color w:val="0000FF"/>
        </w:rPr>
        <w:t> </w:t>
      </w:r>
      <w:r>
        <w:rPr/>
        <w:t>(with Richard B. Freeman,</w:t>
      </w:r>
      <w:r>
        <w:rPr>
          <w:spacing w:val="20"/>
        </w:rPr>
        <w:t> </w:t>
      </w:r>
      <w:r>
        <w:rPr/>
        <w:t>Danxia Xie and </w:t>
      </w:r>
      <w:r>
        <w:rPr/>
        <w:t>Hanzhang</w:t>
      </w:r>
      <w:r>
        <w:rPr>
          <w:spacing w:val="40"/>
        </w:rPr>
        <w:t> </w:t>
      </w:r>
      <w:r>
        <w:rPr/>
        <w:t>Zhou), July 2024.</w:t>
      </w:r>
    </w:p>
    <w:p>
      <w:pPr>
        <w:pStyle w:val="BodyText"/>
        <w:spacing w:before="0"/>
        <w:ind w:left="360"/>
      </w:pPr>
      <w:r>
        <w:rPr/>
        <w:t>Media</w:t>
      </w:r>
      <w:r>
        <w:rPr>
          <w:spacing w:val="-10"/>
        </w:rPr>
        <w:t> </w:t>
      </w:r>
      <w:r>
        <w:rPr/>
        <w:t>coverage:</w:t>
      </w:r>
      <w:r>
        <w:rPr>
          <w:spacing w:val="1"/>
        </w:rPr>
        <w:t> </w:t>
      </w:r>
      <w:hyperlink r:id="rId24">
        <w:r>
          <w:rPr>
            <w:u w:val="single"/>
          </w:rPr>
          <w:t>The</w:t>
        </w:r>
        <w:r>
          <w:rPr>
            <w:spacing w:val="-9"/>
            <w:u w:val="single"/>
          </w:rPr>
          <w:t> </w:t>
        </w:r>
        <w:r>
          <w:rPr>
            <w:u w:val="single"/>
          </w:rPr>
          <w:t>Atlantic</w:t>
        </w:r>
      </w:hyperlink>
      <w:r>
        <w:rPr/>
        <w:t>,</w:t>
      </w:r>
      <w:r>
        <w:rPr>
          <w:spacing w:val="-9"/>
        </w:rPr>
        <w:t> </w:t>
      </w:r>
      <w:hyperlink r:id="rId25">
        <w:r>
          <w:rPr>
            <w:u w:val="single"/>
          </w:rPr>
          <w:t>Financial</w:t>
        </w:r>
        <w:r>
          <w:rPr>
            <w:spacing w:val="-9"/>
            <w:u w:val="single"/>
          </w:rPr>
          <w:t> </w:t>
        </w:r>
        <w:r>
          <w:rPr>
            <w:u w:val="single"/>
          </w:rPr>
          <w:t>Times</w:t>
        </w:r>
      </w:hyperlink>
      <w:r>
        <w:rPr/>
        <w:t>,</w:t>
      </w:r>
      <w:r>
        <w:rPr>
          <w:spacing w:val="-9"/>
        </w:rPr>
        <w:t> </w:t>
      </w:r>
      <w:hyperlink r:id="rId26">
        <w:r>
          <w:rPr>
            <w:u w:val="single"/>
          </w:rPr>
          <w:t>Firstpost</w:t>
        </w:r>
      </w:hyperlink>
      <w:r>
        <w:rPr/>
        <w:t>,</w:t>
      </w:r>
      <w:r>
        <w:rPr>
          <w:spacing w:val="-10"/>
        </w:rPr>
        <w:t> </w:t>
      </w:r>
      <w:hyperlink r:id="rId27">
        <w:r>
          <w:rPr>
            <w:u w:val="single"/>
          </w:rPr>
          <w:t>Forbes</w:t>
        </w:r>
      </w:hyperlink>
      <w:r>
        <w:rPr/>
        <w:t>,</w:t>
      </w:r>
      <w:r>
        <w:rPr>
          <w:spacing w:val="-9"/>
        </w:rPr>
        <w:t> </w:t>
      </w:r>
      <w:hyperlink r:id="rId28">
        <w:r>
          <w:rPr>
            <w:u w:val="single"/>
          </w:rPr>
          <w:t>Forum</w:t>
        </w:r>
        <w:r>
          <w:rPr>
            <w:spacing w:val="-9"/>
            <w:u w:val="single"/>
          </w:rPr>
          <w:t> </w:t>
        </w:r>
        <w:r>
          <w:rPr>
            <w:u w:val="single"/>
          </w:rPr>
          <w:t>New</w:t>
        </w:r>
        <w:r>
          <w:rPr>
            <w:spacing w:val="-9"/>
            <w:u w:val="single"/>
          </w:rPr>
          <w:t> </w:t>
        </w:r>
        <w:r>
          <w:rPr>
            <w:u w:val="single"/>
          </w:rPr>
          <w:t>Economy</w:t>
        </w:r>
      </w:hyperlink>
      <w:r>
        <w:rPr/>
        <w:t>,</w:t>
      </w:r>
      <w:r>
        <w:rPr>
          <w:spacing w:val="-9"/>
        </w:rPr>
        <w:t> </w:t>
      </w:r>
      <w:hyperlink r:id="rId29">
        <w:r>
          <w:rPr>
            <w:spacing w:val="-2"/>
            <w:u w:val="single"/>
          </w:rPr>
          <w:t>Guardian</w:t>
        </w:r>
      </w:hyperlink>
      <w:r>
        <w:rPr>
          <w:spacing w:val="-2"/>
        </w:rPr>
        <w:t>.</w:t>
      </w:r>
    </w:p>
    <w:p>
      <w:pPr>
        <w:pStyle w:val="Heading2"/>
        <w:spacing w:before="9"/>
      </w:pPr>
      <w:r>
        <w:rPr>
          <w:spacing w:val="-2"/>
        </w:rPr>
        <w:t>Peer-Reviewed</w:t>
      </w:r>
      <w:r>
        <w:rPr>
          <w:spacing w:val="1"/>
        </w:rPr>
        <w:t> </w:t>
      </w:r>
      <w:r>
        <w:rPr>
          <w:spacing w:val="-2"/>
        </w:rPr>
        <w:t>Papers</w:t>
      </w:r>
      <w:r>
        <w:rPr>
          <w:spacing w:val="2"/>
        </w:rPr>
        <w:t> </w:t>
      </w:r>
      <w:r>
        <w:rPr>
          <w:spacing w:val="-2"/>
        </w:rPr>
        <w:t>and</w:t>
      </w:r>
      <w:r>
        <w:rPr>
          <w:spacing w:val="2"/>
        </w:rPr>
        <w:t> </w:t>
      </w:r>
      <w:r>
        <w:rPr>
          <w:spacing w:val="-2"/>
        </w:rPr>
        <w:t>Conference</w:t>
      </w:r>
      <w:r>
        <w:rPr>
          <w:spacing w:val="2"/>
        </w:rPr>
        <w:t> </w:t>
      </w:r>
      <w:r>
        <w:rPr>
          <w:spacing w:val="-2"/>
        </w:rPr>
        <w:t>Proceedings</w:t>
      </w:r>
    </w:p>
    <w:p>
      <w:pPr>
        <w:pStyle w:val="BodyText"/>
        <w:ind w:left="0"/>
      </w:pPr>
      <w:r>
        <w:rPr/>
        <w:t>Note: Authors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equally</w:t>
      </w:r>
      <w:r>
        <w:rPr>
          <w:spacing w:val="-9"/>
        </w:rPr>
        <w:t> </w:t>
      </w:r>
      <w:r>
        <w:rPr/>
        <w:t>contributing</w:t>
      </w:r>
      <w:r>
        <w:rPr>
          <w:spacing w:val="-10"/>
        </w:rPr>
        <w:t> </w:t>
      </w:r>
      <w:r>
        <w:rPr/>
        <w:t>first</w:t>
      </w:r>
      <w:r>
        <w:rPr>
          <w:spacing w:val="-9"/>
        </w:rPr>
        <w:t> </w:t>
      </w:r>
      <w:r>
        <w:rPr/>
        <w:t>authors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ordered</w:t>
      </w:r>
      <w:r>
        <w:rPr>
          <w:spacing w:val="-9"/>
        </w:rPr>
        <w:t> </w:t>
      </w:r>
      <w:r>
        <w:rPr/>
        <w:t>alphabetically,</w:t>
      </w:r>
      <w:r>
        <w:rPr>
          <w:spacing w:val="-10"/>
        </w:rPr>
        <w:t> </w:t>
      </w:r>
      <w:r>
        <w:rPr/>
        <w:t>unless</w:t>
      </w:r>
      <w:r>
        <w:rPr>
          <w:spacing w:val="-9"/>
        </w:rPr>
        <w:t> </w:t>
      </w:r>
      <w:r>
        <w:rPr/>
        <w:t>asterisked</w:t>
      </w:r>
      <w:r>
        <w:rPr>
          <w:spacing w:val="-9"/>
        </w:rPr>
        <w:t> </w:t>
      </w:r>
      <w:r>
        <w:rPr>
          <w:spacing w:val="-4"/>
        </w:rPr>
        <w:t>(*).</w:t>
      </w:r>
    </w:p>
    <w:p>
      <w:pPr>
        <w:pStyle w:val="BodyText"/>
        <w:ind w:left="11"/>
      </w:pPr>
      <w:r>
        <w:rPr/>
        <w:t>28.</w:t>
      </w:r>
      <w:r>
        <w:rPr>
          <w:spacing w:val="39"/>
        </w:rPr>
        <w:t> </w:t>
      </w:r>
      <w:hyperlink r:id="rId30">
        <w:r>
          <w:rPr>
            <w:color w:val="0000FF"/>
          </w:rPr>
          <w:t>Pay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it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forward:</w:t>
        </w:r>
        <w:r>
          <w:rPr>
            <w:color w:val="0000FF"/>
            <w:spacing w:val="5"/>
          </w:rPr>
          <w:t> </w:t>
        </w:r>
        <w:r>
          <w:rPr>
            <w:color w:val="0000FF"/>
          </w:rPr>
          <w:t>Theory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experiment</w:t>
        </w:r>
      </w:hyperlink>
      <w:r>
        <w:rPr>
          <w:color w:val="0000FF"/>
          <w:spacing w:val="-6"/>
        </w:rPr>
        <w:t> </w:t>
      </w:r>
      <w:r>
        <w:rPr/>
        <w:t>(with</w:t>
      </w:r>
      <w:r>
        <w:rPr>
          <w:spacing w:val="-6"/>
        </w:rPr>
        <w:t> </w:t>
      </w:r>
      <w:r>
        <w:rPr/>
        <w:t>Amanda</w:t>
      </w:r>
      <w:r>
        <w:rPr>
          <w:spacing w:val="-6"/>
        </w:rPr>
        <w:t> </w:t>
      </w:r>
      <w:r>
        <w:rPr>
          <w:spacing w:val="-2"/>
        </w:rPr>
        <w:t>Chuan),</w:t>
      </w:r>
    </w:p>
    <w:p>
      <w:pPr>
        <w:spacing w:before="9"/>
        <w:ind w:left="360" w:right="0" w:firstLine="0"/>
        <w:jc w:val="left"/>
        <w:rPr>
          <w:sz w:val="20"/>
        </w:rPr>
      </w:pPr>
      <w:r>
        <w:rPr>
          <w:b/>
          <w:i/>
          <w:sz w:val="20"/>
        </w:rPr>
        <w:t>Games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and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Economic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Behavior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153,</w:t>
      </w:r>
      <w:r>
        <w:rPr>
          <w:spacing w:val="-8"/>
          <w:sz w:val="20"/>
        </w:rPr>
        <w:t> </w:t>
      </w:r>
      <w:r>
        <w:rPr>
          <w:sz w:val="20"/>
        </w:rPr>
        <w:t>294–314,</w:t>
      </w:r>
      <w:r>
        <w:rPr>
          <w:spacing w:val="-7"/>
          <w:sz w:val="20"/>
        </w:rPr>
        <w:t> </w:t>
      </w:r>
      <w:r>
        <w:rPr>
          <w:sz w:val="20"/>
        </w:rPr>
        <w:t>October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2025.</w:t>
      </w:r>
    </w:p>
    <w:p>
      <w:pPr>
        <w:pStyle w:val="BodyText"/>
        <w:ind w:left="11"/>
      </w:pPr>
      <w:r>
        <w:rPr/>
        <w:t>27.</w:t>
      </w:r>
      <w:r>
        <w:rPr>
          <w:spacing w:val="39"/>
        </w:rPr>
        <w:t> </w:t>
      </w:r>
      <w:hyperlink r:id="rId31">
        <w:r>
          <w:rPr>
            <w:color w:val="0000FF"/>
          </w:rPr>
          <w:t>Changes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in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marital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sorting:</w:t>
        </w:r>
        <w:r>
          <w:rPr>
            <w:color w:val="0000FF"/>
            <w:spacing w:val="5"/>
          </w:rPr>
          <w:t> </w:t>
        </w:r>
        <w:r>
          <w:rPr>
            <w:color w:val="0000FF"/>
          </w:rPr>
          <w:t>Theory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evidence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from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the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US</w:t>
        </w:r>
      </w:hyperlink>
      <w:r>
        <w:rPr>
          <w:color w:val="0000FF"/>
          <w:spacing w:val="-5"/>
        </w:rPr>
        <w:t> </w:t>
      </w:r>
      <w:r>
        <w:rPr/>
        <w:t>(w/</w:t>
      </w:r>
      <w:r>
        <w:rPr>
          <w:spacing w:val="-6"/>
        </w:rPr>
        <w:t> </w:t>
      </w:r>
      <w:r>
        <w:rPr/>
        <w:t>Pierre-André</w:t>
      </w:r>
      <w:r>
        <w:rPr>
          <w:spacing w:val="-6"/>
        </w:rPr>
        <w:t> </w:t>
      </w:r>
      <w:r>
        <w:rPr/>
        <w:t>Chiappori,</w:t>
      </w:r>
      <w:r>
        <w:rPr>
          <w:spacing w:val="-6"/>
        </w:rPr>
        <w:t> </w:t>
      </w:r>
      <w:r>
        <w:rPr/>
        <w:t>Monica</w:t>
      </w:r>
      <w:r>
        <w:rPr>
          <w:spacing w:val="-5"/>
        </w:rPr>
        <w:t> </w:t>
      </w:r>
      <w:r>
        <w:rPr/>
        <w:t>Costa</w:t>
      </w:r>
      <w:r>
        <w:rPr>
          <w:spacing w:val="-6"/>
        </w:rPr>
        <w:t> </w:t>
      </w:r>
      <w:r>
        <w:rPr/>
        <w:t>Dias,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/>
        <w:t>Costas</w:t>
      </w:r>
      <w:r>
        <w:rPr>
          <w:spacing w:val="-6"/>
        </w:rPr>
        <w:t> </w:t>
      </w:r>
      <w:r>
        <w:rPr>
          <w:spacing w:val="-2"/>
        </w:rPr>
        <w:t>Meghir),</w:t>
      </w:r>
    </w:p>
    <w:p>
      <w:pPr>
        <w:spacing w:before="9"/>
        <w:ind w:left="360" w:right="0" w:firstLine="0"/>
        <w:jc w:val="left"/>
        <w:rPr>
          <w:sz w:val="20"/>
        </w:rPr>
      </w:pPr>
      <w:r>
        <w:rPr>
          <w:b/>
          <w:i/>
          <w:sz w:val="20"/>
        </w:rPr>
        <w:t>Journal</w:t>
      </w:r>
      <w:r>
        <w:rPr>
          <w:b/>
          <w:i/>
          <w:spacing w:val="-10"/>
          <w:sz w:val="20"/>
        </w:rPr>
        <w:t> </w:t>
      </w:r>
      <w:r>
        <w:rPr>
          <w:b/>
          <w:i/>
          <w:sz w:val="20"/>
        </w:rPr>
        <w:t>of</w:t>
      </w:r>
      <w:r>
        <w:rPr>
          <w:b/>
          <w:i/>
          <w:spacing w:val="-9"/>
          <w:sz w:val="20"/>
        </w:rPr>
        <w:t> </w:t>
      </w:r>
      <w:r>
        <w:rPr>
          <w:b/>
          <w:i/>
          <w:sz w:val="20"/>
        </w:rPr>
        <w:t>Political</w:t>
      </w:r>
      <w:r>
        <w:rPr>
          <w:b/>
          <w:i/>
          <w:spacing w:val="-9"/>
          <w:sz w:val="20"/>
        </w:rPr>
        <w:t> </w:t>
      </w:r>
      <w:r>
        <w:rPr>
          <w:b/>
          <w:i/>
          <w:sz w:val="20"/>
        </w:rPr>
        <w:t>Economy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lead</w:t>
      </w:r>
      <w:r>
        <w:rPr>
          <w:spacing w:val="-10"/>
          <w:sz w:val="20"/>
        </w:rPr>
        <w:t> </w:t>
      </w:r>
      <w:r>
        <w:rPr>
          <w:sz w:val="20"/>
        </w:rPr>
        <w:t>article,</w:t>
      </w:r>
      <w:r>
        <w:rPr>
          <w:spacing w:val="-9"/>
          <w:sz w:val="20"/>
        </w:rPr>
        <w:t> </w:t>
      </w:r>
      <w:r>
        <w:rPr>
          <w:sz w:val="20"/>
        </w:rPr>
        <w:t>133(10),</w:t>
      </w:r>
      <w:r>
        <w:rPr>
          <w:spacing w:val="-9"/>
          <w:sz w:val="20"/>
        </w:rPr>
        <w:t> </w:t>
      </w:r>
      <w:r>
        <w:rPr>
          <w:sz w:val="20"/>
        </w:rPr>
        <w:t>3045–3077,</w:t>
      </w:r>
      <w:r>
        <w:rPr>
          <w:spacing w:val="-9"/>
          <w:sz w:val="20"/>
        </w:rPr>
        <w:t> </w:t>
      </w:r>
      <w:r>
        <w:rPr>
          <w:sz w:val="20"/>
        </w:rPr>
        <w:t>October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2025.</w:t>
      </w:r>
    </w:p>
    <w:p>
      <w:pPr>
        <w:pStyle w:val="BodyText"/>
        <w:spacing w:line="249" w:lineRule="auto" w:before="10"/>
        <w:ind w:left="360" w:right="357"/>
      </w:pPr>
      <w:r>
        <w:rPr/>
        <w:t>subsumes</w:t>
      </w:r>
      <w:r>
        <w:rPr>
          <w:spacing w:val="-3"/>
        </w:rPr>
        <w:t> </w:t>
      </w:r>
      <w:hyperlink r:id="rId32">
        <w:r>
          <w:rPr>
            <w:color w:val="0000FF"/>
          </w:rPr>
          <w:t>Axiomatic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measures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of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assortative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matching</w:t>
        </w:r>
      </w:hyperlink>
      <w:r>
        <w:rPr>
          <w:color w:val="0000FF"/>
          <w:spacing w:val="-3"/>
        </w:rPr>
        <w:t> </w:t>
      </w:r>
      <w:r>
        <w:rPr/>
        <w:t>(Zhang)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hyperlink r:id="rId33">
        <w:r>
          <w:rPr>
            <w:color w:val="0000FF"/>
          </w:rPr>
          <w:t>Changes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in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assortative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matching: Theory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evidence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for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the</w:t>
        </w:r>
      </w:hyperlink>
      <w:r>
        <w:rPr>
          <w:color w:val="0000FF"/>
        </w:rPr>
        <w:t> </w:t>
      </w:r>
      <w:hyperlink r:id="rId33">
        <w:r>
          <w:rPr>
            <w:color w:val="0000FF"/>
          </w:rPr>
          <w:t>US</w:t>
        </w:r>
      </w:hyperlink>
      <w:r>
        <w:rPr>
          <w:color w:val="0000FF"/>
        </w:rPr>
        <w:t> </w:t>
      </w:r>
      <w:r>
        <w:rPr/>
        <w:t>(Chiappori, Costa Dias, and Meghir)</w:t>
      </w:r>
    </w:p>
    <w:p>
      <w:pPr>
        <w:pStyle w:val="BodyText"/>
        <w:spacing w:before="0"/>
        <w:ind w:left="11"/>
      </w:pPr>
      <w:r>
        <w:rPr/>
        <w:t>26.</w:t>
      </w:r>
      <w:r>
        <w:rPr>
          <w:spacing w:val="40"/>
        </w:rPr>
        <w:t> </w:t>
      </w:r>
      <w:hyperlink r:id="rId34">
        <w:r>
          <w:rPr>
            <w:color w:val="0000FF"/>
          </w:rPr>
          <w:t>Self-enforced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job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matching</w:t>
        </w:r>
      </w:hyperlink>
      <w:r>
        <w:rPr>
          <w:color w:val="0000FF"/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Liu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Ziwei</w:t>
      </w:r>
      <w:r>
        <w:rPr>
          <w:spacing w:val="-5"/>
        </w:rPr>
        <w:t> </w:t>
      </w:r>
      <w:r>
        <w:rPr>
          <w:spacing w:val="-2"/>
        </w:rPr>
        <w:t>Wang),</w:t>
      </w:r>
    </w:p>
    <w:p>
      <w:pPr>
        <w:spacing w:before="8"/>
        <w:ind w:left="360" w:right="0" w:firstLine="0"/>
        <w:jc w:val="left"/>
        <w:rPr>
          <w:sz w:val="20"/>
        </w:rPr>
      </w:pPr>
      <w:r>
        <w:rPr>
          <w:b/>
          <w:i/>
          <w:sz w:val="20"/>
        </w:rPr>
        <w:t>American</w:t>
      </w:r>
      <w:r>
        <w:rPr>
          <w:b/>
          <w:i/>
          <w:spacing w:val="-12"/>
          <w:sz w:val="20"/>
        </w:rPr>
        <w:t> </w:t>
      </w:r>
      <w:r>
        <w:rPr>
          <w:b/>
          <w:i/>
          <w:sz w:val="20"/>
        </w:rPr>
        <w:t>Economic</w:t>
      </w:r>
      <w:r>
        <w:rPr>
          <w:b/>
          <w:i/>
          <w:spacing w:val="-11"/>
          <w:sz w:val="20"/>
        </w:rPr>
        <w:t> </w:t>
      </w:r>
      <w:r>
        <w:rPr>
          <w:b/>
          <w:i/>
          <w:sz w:val="20"/>
        </w:rPr>
        <w:t>Journal:</w:t>
      </w:r>
      <w:r>
        <w:rPr>
          <w:b/>
          <w:i/>
          <w:spacing w:val="-1"/>
          <w:sz w:val="20"/>
        </w:rPr>
        <w:t> </w:t>
      </w:r>
      <w:r>
        <w:rPr>
          <w:b/>
          <w:i/>
          <w:sz w:val="20"/>
        </w:rPr>
        <w:t>Microeconomics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forthcoming,</w:t>
      </w:r>
      <w:r>
        <w:rPr>
          <w:spacing w:val="-11"/>
          <w:sz w:val="20"/>
        </w:rPr>
        <w:t> </w:t>
      </w:r>
      <w:r>
        <w:rPr>
          <w:sz w:val="20"/>
        </w:rPr>
        <w:t>August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2025.</w:t>
      </w:r>
    </w:p>
    <w:p>
      <w:pPr>
        <w:pStyle w:val="BodyText"/>
        <w:spacing w:before="10"/>
        <w:ind w:left="11"/>
      </w:pPr>
      <w:r>
        <w:rPr/>
        <w:t>25.</w:t>
      </w:r>
      <w:r>
        <w:rPr>
          <w:spacing w:val="35"/>
        </w:rPr>
        <w:t> </w:t>
      </w:r>
      <w:hyperlink r:id="rId35">
        <w:r>
          <w:rPr>
            <w:color w:val="0000FF"/>
          </w:rPr>
          <w:t>Reputational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bargaining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with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external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resolution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opportunities</w:t>
        </w:r>
      </w:hyperlink>
      <w:r>
        <w:rPr>
          <w:color w:val="0000FF"/>
          <w:spacing w:val="-7"/>
        </w:rPr>
        <w:t> </w:t>
      </w:r>
      <w:r>
        <w:rPr/>
        <w:t>(with</w:t>
      </w:r>
      <w:r>
        <w:rPr>
          <w:spacing w:val="-8"/>
        </w:rPr>
        <w:t> </w:t>
      </w:r>
      <w:r>
        <w:rPr/>
        <w:t>Mehmet</w:t>
      </w:r>
      <w:r>
        <w:rPr>
          <w:spacing w:val="-8"/>
        </w:rPr>
        <w:t> </w:t>
      </w:r>
      <w:r>
        <w:rPr>
          <w:spacing w:val="-2"/>
        </w:rPr>
        <w:t>Ekmekci),</w:t>
      </w:r>
    </w:p>
    <w:p>
      <w:pPr>
        <w:spacing w:before="9"/>
        <w:ind w:left="360" w:right="0" w:firstLine="0"/>
        <w:jc w:val="left"/>
        <w:rPr>
          <w:sz w:val="20"/>
        </w:rPr>
      </w:pPr>
      <w:r>
        <w:rPr>
          <w:b/>
          <w:i/>
          <w:sz w:val="20"/>
        </w:rPr>
        <w:t>Review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of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Economic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Studies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92(4),</w:t>
      </w:r>
      <w:r>
        <w:rPr>
          <w:spacing w:val="-7"/>
          <w:sz w:val="20"/>
        </w:rPr>
        <w:t> </w:t>
      </w:r>
      <w:r>
        <w:rPr>
          <w:sz w:val="20"/>
        </w:rPr>
        <w:t>2472–2501,</w:t>
      </w:r>
      <w:r>
        <w:rPr>
          <w:spacing w:val="-7"/>
          <w:sz w:val="20"/>
        </w:rPr>
        <w:t> </w:t>
      </w:r>
      <w:r>
        <w:rPr>
          <w:sz w:val="20"/>
        </w:rPr>
        <w:t>July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2025.</w:t>
      </w:r>
    </w:p>
    <w:p>
      <w:pPr>
        <w:pStyle w:val="BodyText"/>
        <w:spacing w:line="249" w:lineRule="auto"/>
        <w:ind w:left="360" w:hanging="349"/>
      </w:pPr>
      <w:r>
        <w:rPr/>
        <w:t>24.</w:t>
      </w:r>
      <w:r>
        <w:rPr>
          <w:spacing w:val="22"/>
        </w:rPr>
        <w:t> </w:t>
      </w:r>
      <w:hyperlink r:id="rId36">
        <w:r>
          <w:rPr>
            <w:color w:val="0000FF"/>
          </w:rPr>
          <w:t>How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homebuyers’</w:t>
        </w:r>
        <w:r>
          <w:rPr>
            <w:color w:val="0000FF"/>
            <w:spacing w:val="-13"/>
          </w:rPr>
          <w:t> </w:t>
        </w:r>
        <w:r>
          <w:rPr>
            <w:color w:val="0000FF"/>
          </w:rPr>
          <w:t>cognition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13"/>
          </w:rPr>
          <w:t> </w:t>
        </w:r>
        <w:r>
          <w:rPr>
            <w:color w:val="0000FF"/>
          </w:rPr>
          <w:t>affect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shape</w:t>
        </w:r>
        <w:r>
          <w:rPr>
            <w:color w:val="0000FF"/>
            <w:spacing w:val="-13"/>
          </w:rPr>
          <w:t> </w:t>
        </w:r>
        <w:r>
          <w:rPr>
            <w:color w:val="0000FF"/>
          </w:rPr>
          <w:t>their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attitude</w:t>
        </w:r>
        <w:r>
          <w:rPr>
            <w:color w:val="0000FF"/>
            <w:spacing w:val="-13"/>
          </w:rPr>
          <w:t> </w:t>
        </w:r>
        <w:r>
          <w:rPr>
            <w:color w:val="0000FF"/>
          </w:rPr>
          <w:t>on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green</w:t>
        </w:r>
        <w:r>
          <w:rPr>
            <w:color w:val="0000FF"/>
            <w:spacing w:val="-13"/>
          </w:rPr>
          <w:t> </w:t>
        </w:r>
        <w:r>
          <w:rPr>
            <w:color w:val="0000FF"/>
          </w:rPr>
          <w:t>buildings</w:t>
        </w:r>
      </w:hyperlink>
      <w:r>
        <w:rPr>
          <w:color w:val="0000FF"/>
          <w:spacing w:val="-12"/>
        </w:rPr>
        <w:t> </w:t>
      </w:r>
      <w:r>
        <w:rPr/>
        <w:t>(Yongsheng</w:t>
      </w:r>
      <w:r>
        <w:rPr>
          <w:spacing w:val="-13"/>
        </w:rPr>
        <w:t> </w:t>
      </w:r>
      <w:r>
        <w:rPr/>
        <w:t>Jiang,</w:t>
      </w:r>
      <w:r>
        <w:rPr>
          <w:spacing w:val="-12"/>
        </w:rPr>
        <w:t> </w:t>
      </w:r>
      <w:r>
        <w:rPr/>
        <w:t>Zihao</w:t>
      </w:r>
      <w:r>
        <w:rPr>
          <w:spacing w:val="-13"/>
        </w:rPr>
        <w:t> </w:t>
      </w:r>
      <w:r>
        <w:rPr/>
        <w:t>Xu,</w:t>
      </w:r>
      <w:r>
        <w:rPr>
          <w:spacing w:val="-12"/>
        </w:rPr>
        <w:t> </w:t>
      </w:r>
      <w:r>
        <w:rPr/>
        <w:t>Jiayu</w:t>
      </w:r>
      <w:r>
        <w:rPr>
          <w:spacing w:val="-13"/>
        </w:rPr>
        <w:t> </w:t>
      </w:r>
      <w:r>
        <w:rPr/>
        <w:t>Chen,</w:t>
      </w:r>
      <w:r>
        <w:rPr>
          <w:spacing w:val="-12"/>
        </w:rPr>
        <w:t> </w:t>
      </w:r>
      <w:r>
        <w:rPr/>
        <w:t>Dong</w:t>
      </w:r>
      <w:r>
        <w:rPr>
          <w:spacing w:val="-13"/>
        </w:rPr>
        <w:t> </w:t>
      </w:r>
      <w:r>
        <w:rPr/>
        <w:t>Zhao,</w:t>
      </w:r>
      <w:r>
        <w:rPr/>
        <w:t> Hanzhe Zhang, and Ying Li)*,</w:t>
      </w:r>
    </w:p>
    <w:p>
      <w:pPr>
        <w:spacing w:before="0"/>
        <w:ind w:left="360" w:right="0" w:firstLine="0"/>
        <w:jc w:val="left"/>
        <w:rPr>
          <w:sz w:val="20"/>
        </w:rPr>
      </w:pPr>
      <w:r>
        <w:rPr>
          <w:b/>
          <w:i/>
          <w:sz w:val="20"/>
        </w:rPr>
        <w:t>Journal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of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Green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Building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accepted,</w:t>
      </w:r>
      <w:r>
        <w:rPr>
          <w:spacing w:val="-8"/>
          <w:sz w:val="20"/>
        </w:rPr>
        <w:t> </w:t>
      </w:r>
      <w:r>
        <w:rPr>
          <w:sz w:val="20"/>
        </w:rPr>
        <w:t>June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2025.</w:t>
      </w:r>
    </w:p>
    <w:p>
      <w:pPr>
        <w:pStyle w:val="BodyText"/>
        <w:ind w:left="11"/>
      </w:pPr>
      <w:r>
        <w:rPr/>
        <w:t>23.</w:t>
      </w:r>
      <w:r>
        <w:rPr>
          <w:spacing w:val="35"/>
        </w:rPr>
        <w:t> </w:t>
      </w:r>
      <w:hyperlink r:id="rId37">
        <w:r>
          <w:rPr>
            <w:color w:val="0000FF"/>
          </w:rPr>
          <w:t>Borrowing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stigma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lender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of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last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resort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policies</w:t>
        </w:r>
      </w:hyperlink>
      <w:r>
        <w:rPr>
          <w:color w:val="0000FF"/>
          <w:spacing w:val="-7"/>
        </w:rPr>
        <w:t> </w:t>
      </w:r>
      <w:r>
        <w:rPr/>
        <w:t>(with</w:t>
      </w:r>
      <w:r>
        <w:rPr>
          <w:spacing w:val="-8"/>
        </w:rPr>
        <w:t> </w:t>
      </w:r>
      <w:r>
        <w:rPr/>
        <w:t>Yunzhi</w:t>
      </w:r>
      <w:r>
        <w:rPr>
          <w:spacing w:val="-7"/>
        </w:rPr>
        <w:t> </w:t>
      </w:r>
      <w:r>
        <w:rPr>
          <w:spacing w:val="-4"/>
        </w:rPr>
        <w:t>Hu),</w:t>
      </w:r>
    </w:p>
    <w:p>
      <w:pPr>
        <w:spacing w:line="249" w:lineRule="auto" w:before="9"/>
        <w:ind w:left="360" w:right="3899" w:firstLine="0"/>
        <w:jc w:val="left"/>
        <w:rPr>
          <w:sz w:val="20"/>
        </w:rPr>
      </w:pPr>
      <w:r>
        <w:rPr>
          <w:b/>
          <w:i/>
          <w:sz w:val="20"/>
        </w:rPr>
        <w:t>Journal</w:t>
      </w:r>
      <w:r>
        <w:rPr>
          <w:b/>
          <w:i/>
          <w:spacing w:val="-9"/>
          <w:sz w:val="20"/>
        </w:rPr>
        <w:t> </w:t>
      </w:r>
      <w:r>
        <w:rPr>
          <w:b/>
          <w:i/>
          <w:sz w:val="20"/>
        </w:rPr>
        <w:t>of</w:t>
      </w:r>
      <w:r>
        <w:rPr>
          <w:b/>
          <w:i/>
          <w:spacing w:val="-9"/>
          <w:sz w:val="20"/>
        </w:rPr>
        <w:t> </w:t>
      </w:r>
      <w:r>
        <w:rPr>
          <w:b/>
          <w:i/>
          <w:sz w:val="20"/>
        </w:rPr>
        <w:t>Financial</w:t>
      </w:r>
      <w:r>
        <w:rPr>
          <w:b/>
          <w:i/>
          <w:spacing w:val="-9"/>
          <w:sz w:val="20"/>
        </w:rPr>
        <w:t> </w:t>
      </w:r>
      <w:r>
        <w:rPr>
          <w:b/>
          <w:i/>
          <w:sz w:val="20"/>
        </w:rPr>
        <w:t>and</w:t>
      </w:r>
      <w:r>
        <w:rPr>
          <w:b/>
          <w:i/>
          <w:spacing w:val="-9"/>
          <w:sz w:val="20"/>
        </w:rPr>
        <w:t> </w:t>
      </w:r>
      <w:r>
        <w:rPr>
          <w:b/>
          <w:i/>
          <w:sz w:val="20"/>
        </w:rPr>
        <w:t>Quantitative</w:t>
      </w:r>
      <w:r>
        <w:rPr>
          <w:b/>
          <w:i/>
          <w:spacing w:val="-9"/>
          <w:sz w:val="20"/>
        </w:rPr>
        <w:t> </w:t>
      </w:r>
      <w:r>
        <w:rPr>
          <w:b/>
          <w:i/>
          <w:sz w:val="20"/>
        </w:rPr>
        <w:t>Analysis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60(1): 374–405,</w:t>
      </w:r>
      <w:r>
        <w:rPr>
          <w:spacing w:val="-9"/>
          <w:sz w:val="20"/>
        </w:rPr>
        <w:t> </w:t>
      </w:r>
      <w:r>
        <w:rPr>
          <w:sz w:val="20"/>
        </w:rPr>
        <w:t>February</w:t>
      </w:r>
      <w:r>
        <w:rPr>
          <w:spacing w:val="-9"/>
          <w:sz w:val="20"/>
        </w:rPr>
        <w:t> </w:t>
      </w:r>
      <w:r>
        <w:rPr>
          <w:sz w:val="20"/>
        </w:rPr>
        <w:t>2025. Midwest Finance Association Paul Van Arsdell best paper in corporate finance Eastern Finance Association best paper in markets and institutions</w:t>
      </w:r>
    </w:p>
    <w:p>
      <w:pPr>
        <w:pStyle w:val="BodyText"/>
        <w:spacing w:line="249" w:lineRule="auto" w:before="0"/>
        <w:ind w:left="360" w:right="1253" w:hanging="349"/>
      </w:pPr>
      <w:r>
        <w:rPr/>
        <w:t>22.</w:t>
      </w:r>
      <w:r>
        <w:rPr>
          <w:spacing w:val="33"/>
        </w:rPr>
        <w:t> </w:t>
      </w:r>
      <w:hyperlink r:id="rId38">
        <w:r>
          <w:rPr>
            <w:color w:val="0000FF"/>
          </w:rPr>
          <w:t>Young</w:t>
        </w:r>
        <w:r>
          <w:rPr>
            <w:color w:val="0000FF"/>
            <w:spacing w:val="-9"/>
          </w:rPr>
          <w:t> </w:t>
        </w:r>
        <w:r>
          <w:rPr>
            <w:color w:val="0000FF"/>
          </w:rPr>
          <w:t>women</w:t>
        </w:r>
        <w:r>
          <w:rPr>
            <w:color w:val="0000FF"/>
            <w:spacing w:val="-9"/>
          </w:rPr>
          <w:t> </w:t>
        </w:r>
        <w:r>
          <w:rPr>
            <w:color w:val="0000FF"/>
          </w:rPr>
          <w:t>in</w:t>
        </w:r>
        <w:r>
          <w:rPr>
            <w:color w:val="0000FF"/>
            <w:spacing w:val="-9"/>
          </w:rPr>
          <w:t> </w:t>
        </w:r>
        <w:r>
          <w:rPr>
            <w:color w:val="0000FF"/>
          </w:rPr>
          <w:t>cities: Urbanization</w:t>
        </w:r>
        <w:r>
          <w:rPr>
            <w:color w:val="0000FF"/>
            <w:spacing w:val="-9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9"/>
          </w:rPr>
          <w:t> </w:t>
        </w:r>
        <w:r>
          <w:rPr>
            <w:color w:val="0000FF"/>
          </w:rPr>
          <w:t>gender-biased</w:t>
        </w:r>
        <w:r>
          <w:rPr>
            <w:color w:val="0000FF"/>
            <w:spacing w:val="-9"/>
          </w:rPr>
          <w:t> </w:t>
        </w:r>
        <w:r>
          <w:rPr>
            <w:color w:val="0000FF"/>
          </w:rPr>
          <w:t>migration</w:t>
        </w:r>
      </w:hyperlink>
      <w:r>
        <w:rPr>
          <w:color w:val="0000FF"/>
          <w:spacing w:val="-9"/>
        </w:rPr>
        <w:t> </w:t>
      </w:r>
      <w:r>
        <w:rPr/>
        <w:t>(with</w:t>
      </w:r>
      <w:r>
        <w:rPr>
          <w:spacing w:val="-9"/>
        </w:rPr>
        <w:t> </w:t>
      </w:r>
      <w:r>
        <w:rPr/>
        <w:t>Yumi</w:t>
      </w:r>
      <w:r>
        <w:rPr>
          <w:spacing w:val="-9"/>
        </w:rPr>
        <w:t> </w:t>
      </w:r>
      <w:r>
        <w:rPr/>
        <w:t>Koh,</w:t>
      </w:r>
      <w:r>
        <w:rPr>
          <w:spacing w:val="-9"/>
        </w:rPr>
        <w:t> </w:t>
      </w:r>
      <w:r>
        <w:rPr/>
        <w:t>Jing</w:t>
      </w:r>
      <w:r>
        <w:rPr>
          <w:spacing w:val="-9"/>
        </w:rPr>
        <w:t> </w:t>
      </w:r>
      <w:r>
        <w:rPr/>
        <w:t>Li,</w:t>
      </w:r>
      <w:r>
        <w:rPr>
          <w:spacing w:val="-9"/>
        </w:rPr>
        <w:t> </w:t>
      </w:r>
      <w:r>
        <w:rPr/>
        <w:t>Yifan</w:t>
      </w:r>
      <w:r>
        <w:rPr>
          <w:spacing w:val="-9"/>
        </w:rPr>
        <w:t> </w:t>
      </w:r>
      <w:r>
        <w:rPr/>
        <w:t>Wu,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Junjian</w:t>
      </w:r>
      <w:r>
        <w:rPr>
          <w:spacing w:val="-9"/>
        </w:rPr>
        <w:t> </w:t>
      </w:r>
      <w:r>
        <w:rPr/>
        <w:t>Yi), </w:t>
      </w:r>
      <w:r>
        <w:rPr>
          <w:b/>
          <w:i/>
        </w:rPr>
        <w:t>Journal of Development Economics</w:t>
      </w:r>
      <w:r>
        <w:rPr/>
        <w:t>, special issue on “Migration and Development,” 172, 103378, January 2025. Media coverage: </w:t>
      </w:r>
      <w:hyperlink r:id="rId39">
        <w:r>
          <w:rPr>
            <w:u w:val="single"/>
          </w:rPr>
          <w:t>VoxChina</w:t>
        </w:r>
      </w:hyperlink>
      <w:r>
        <w:rPr/>
        <w:t>.</w:t>
      </w:r>
    </w:p>
    <w:p>
      <w:pPr>
        <w:pStyle w:val="BodyText"/>
        <w:spacing w:line="230" w:lineRule="exact" w:before="0"/>
        <w:ind w:left="11"/>
      </w:pPr>
      <w:r>
        <w:rPr/>
        <w:t>21.</w:t>
      </w:r>
      <w:r>
        <w:rPr>
          <w:spacing w:val="36"/>
        </w:rPr>
        <w:t> </w:t>
      </w:r>
      <w:hyperlink r:id="rId40">
        <w:r>
          <w:rPr>
            <w:color w:val="0000FF"/>
          </w:rPr>
          <w:t>Decentralized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matching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with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transfers:</w:t>
        </w:r>
        <w:r>
          <w:rPr>
            <w:color w:val="0000FF"/>
            <w:spacing w:val="3"/>
          </w:rPr>
          <w:t> </w:t>
        </w:r>
        <w:r>
          <w:rPr>
            <w:color w:val="0000FF"/>
          </w:rPr>
          <w:t>Experimental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noncooperative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analyses</w:t>
        </w:r>
      </w:hyperlink>
      <w:r>
        <w:rPr>
          <w:color w:val="0000FF"/>
          <w:spacing w:val="-7"/>
        </w:rPr>
        <w:t> </w:t>
      </w:r>
      <w:r>
        <w:rPr/>
        <w:t>(with</w:t>
      </w:r>
      <w:r>
        <w:rPr>
          <w:spacing w:val="-8"/>
        </w:rPr>
        <w:t> </w:t>
      </w:r>
      <w:r>
        <w:rPr/>
        <w:t>Simin</w:t>
      </w:r>
      <w:r>
        <w:rPr>
          <w:spacing w:val="-7"/>
        </w:rPr>
        <w:t> </w:t>
      </w:r>
      <w:r>
        <w:rPr/>
        <w:t>He,</w:t>
      </w:r>
      <w:r>
        <w:rPr>
          <w:spacing w:val="-7"/>
        </w:rPr>
        <w:t> </w:t>
      </w:r>
      <w:r>
        <w:rPr/>
        <w:t>Jiabin</w:t>
      </w:r>
      <w:r>
        <w:rPr>
          <w:spacing w:val="-8"/>
        </w:rPr>
        <w:t> </w:t>
      </w:r>
      <w:r>
        <w:rPr/>
        <w:t>Wu,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Xun</w:t>
      </w:r>
      <w:r>
        <w:rPr>
          <w:spacing w:val="-8"/>
        </w:rPr>
        <w:t> </w:t>
      </w:r>
      <w:r>
        <w:rPr>
          <w:spacing w:val="-2"/>
        </w:rPr>
        <w:t>Zhu),</w:t>
      </w:r>
    </w:p>
    <w:p>
      <w:pPr>
        <w:spacing w:before="9"/>
        <w:ind w:left="360" w:right="0" w:firstLine="0"/>
        <w:jc w:val="left"/>
        <w:rPr>
          <w:sz w:val="20"/>
        </w:rPr>
      </w:pPr>
      <w:r>
        <w:rPr>
          <w:b/>
          <w:i/>
          <w:sz w:val="20"/>
        </w:rPr>
        <w:t>American</w:t>
      </w:r>
      <w:r>
        <w:rPr>
          <w:b/>
          <w:i/>
          <w:spacing w:val="-11"/>
          <w:sz w:val="20"/>
        </w:rPr>
        <w:t> </w:t>
      </w:r>
      <w:r>
        <w:rPr>
          <w:b/>
          <w:i/>
          <w:sz w:val="20"/>
        </w:rPr>
        <w:t>Economic</w:t>
      </w:r>
      <w:r>
        <w:rPr>
          <w:b/>
          <w:i/>
          <w:spacing w:val="-11"/>
          <w:sz w:val="20"/>
        </w:rPr>
        <w:t> </w:t>
      </w:r>
      <w:r>
        <w:rPr>
          <w:b/>
          <w:i/>
          <w:sz w:val="20"/>
        </w:rPr>
        <w:t>Journal:</w:t>
      </w:r>
      <w:r>
        <w:rPr>
          <w:b/>
          <w:i/>
          <w:spacing w:val="-1"/>
          <w:sz w:val="20"/>
        </w:rPr>
        <w:t> </w:t>
      </w:r>
      <w:r>
        <w:rPr>
          <w:b/>
          <w:i/>
          <w:sz w:val="20"/>
        </w:rPr>
        <w:t>Microeconomics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16(4):</w:t>
      </w:r>
      <w:r>
        <w:rPr>
          <w:spacing w:val="-1"/>
          <w:sz w:val="20"/>
        </w:rPr>
        <w:t> </w:t>
      </w:r>
      <w:r>
        <w:rPr>
          <w:sz w:val="20"/>
        </w:rPr>
        <w:t>406–439,</w:t>
      </w:r>
      <w:r>
        <w:rPr>
          <w:spacing w:val="-11"/>
          <w:sz w:val="20"/>
        </w:rPr>
        <w:t> </w:t>
      </w:r>
      <w:r>
        <w:rPr>
          <w:sz w:val="20"/>
        </w:rPr>
        <w:t>November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2024.</w:t>
      </w:r>
    </w:p>
    <w:p>
      <w:pPr>
        <w:pStyle w:val="BodyText"/>
        <w:spacing w:line="249" w:lineRule="auto"/>
        <w:ind w:left="360" w:right="357" w:hanging="349"/>
      </w:pPr>
      <w:r>
        <w:rPr/>
        <w:t>20.</w:t>
      </w:r>
      <w:r>
        <w:rPr>
          <w:spacing w:val="40"/>
        </w:rPr>
        <w:t> </w:t>
      </w:r>
      <w:hyperlink r:id="rId41">
        <w:r>
          <w:rPr>
            <w:color w:val="0000FF"/>
          </w:rPr>
          <w:t>Iterative development of dynamic student project team interventions</w:t>
        </w:r>
      </w:hyperlink>
      <w:r>
        <w:rPr>
          <w:color w:val="0000FF"/>
        </w:rPr>
        <w:t> </w:t>
      </w:r>
      <w:r>
        <w:rPr/>
        <w:t>(Arnav Jain, Faizan Shafique, Sinem Mollaoglu, Xu Dong, Hanzhe Zhang, Shimeng Dai, Kenneth Frank, Dorothy Carter, Anna Young Argyris, Annick Anctil, and Kristen Cetin)*, </w:t>
      </w:r>
      <w:r>
        <w:rPr>
          <w:b/>
          <w:i/>
        </w:rPr>
        <w:t>Construction Research Congress</w:t>
      </w:r>
      <w:r>
        <w:rPr/>
        <w:t>, March 2024.</w:t>
      </w:r>
    </w:p>
    <w:p>
      <w:pPr>
        <w:pStyle w:val="BodyText"/>
        <w:spacing w:line="230" w:lineRule="exact" w:before="0"/>
        <w:ind w:left="11"/>
      </w:pPr>
      <w:r>
        <w:rPr/>
        <w:t>19.</w:t>
      </w:r>
      <w:r>
        <w:rPr>
          <w:spacing w:val="36"/>
        </w:rPr>
        <w:t> </w:t>
      </w:r>
      <w:hyperlink r:id="rId42">
        <w:r>
          <w:rPr>
            <w:color w:val="0000FF"/>
          </w:rPr>
          <w:t>Marital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preferences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stable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matching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in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cultural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evolution</w:t>
        </w:r>
      </w:hyperlink>
      <w:r>
        <w:rPr>
          <w:color w:val="0000FF"/>
          <w:spacing w:val="-7"/>
        </w:rPr>
        <w:t> </w:t>
      </w:r>
      <w:r>
        <w:rPr/>
        <w:t>(with</w:t>
      </w:r>
      <w:r>
        <w:rPr>
          <w:spacing w:val="-7"/>
        </w:rPr>
        <w:t> </w:t>
      </w:r>
      <w:r>
        <w:rPr/>
        <w:t>Victor</w:t>
      </w:r>
      <w:r>
        <w:rPr>
          <w:spacing w:val="-7"/>
        </w:rPr>
        <w:t> </w:t>
      </w:r>
      <w:r>
        <w:rPr/>
        <w:t>Hiller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Jiabin</w:t>
      </w:r>
      <w:r>
        <w:rPr>
          <w:spacing w:val="-7"/>
        </w:rPr>
        <w:t> </w:t>
      </w:r>
      <w:r>
        <w:rPr>
          <w:spacing w:val="-4"/>
        </w:rPr>
        <w:t>Wu),</w:t>
      </w:r>
    </w:p>
    <w:p>
      <w:pPr>
        <w:spacing w:before="9"/>
        <w:ind w:left="360" w:right="0" w:firstLine="0"/>
        <w:jc w:val="left"/>
        <w:rPr>
          <w:sz w:val="20"/>
        </w:rPr>
      </w:pPr>
      <w:r>
        <w:rPr>
          <w:b/>
          <w:i/>
          <w:sz w:val="20"/>
        </w:rPr>
        <w:t>Journal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of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Economic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Theory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120,</w:t>
      </w:r>
      <w:r>
        <w:rPr>
          <w:spacing w:val="-7"/>
          <w:sz w:val="20"/>
        </w:rPr>
        <w:t> </w:t>
      </w:r>
      <w:r>
        <w:rPr>
          <w:sz w:val="20"/>
        </w:rPr>
        <w:t>105671,</w:t>
      </w:r>
      <w:r>
        <w:rPr>
          <w:spacing w:val="-8"/>
          <w:sz w:val="20"/>
        </w:rPr>
        <w:t> </w:t>
      </w:r>
      <w:r>
        <w:rPr>
          <w:sz w:val="20"/>
        </w:rPr>
        <w:t>June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2023.</w:t>
      </w:r>
    </w:p>
    <w:p>
      <w:pPr>
        <w:pStyle w:val="BodyText"/>
        <w:ind w:left="11"/>
      </w:pPr>
      <w:r>
        <w:rPr/>
        <w:t>18.</w:t>
      </w:r>
      <w:r>
        <w:rPr>
          <w:spacing w:val="34"/>
        </w:rPr>
        <w:t> </w:t>
      </w:r>
      <w:hyperlink r:id="rId43">
        <w:r>
          <w:rPr>
            <w:color w:val="0000FF"/>
          </w:rPr>
          <w:t>Profit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versus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sustainability</w:t>
        </w:r>
        <w:r>
          <w:rPr>
            <w:color w:val="0000FF"/>
            <w:spacing w:val="-9"/>
          </w:rPr>
          <w:t> </w:t>
        </w:r>
        <w:r>
          <w:rPr>
            <w:color w:val="0000FF"/>
          </w:rPr>
          <w:t>in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bikeshare</w:t>
        </w:r>
      </w:hyperlink>
      <w:r>
        <w:rPr>
          <w:color w:val="0000FF"/>
          <w:spacing w:val="-8"/>
        </w:rPr>
        <w:t> </w:t>
      </w:r>
      <w:r>
        <w:rPr/>
        <w:t>(with</w:t>
      </w:r>
      <w:r>
        <w:rPr>
          <w:spacing w:val="-8"/>
        </w:rPr>
        <w:t> </w:t>
      </w:r>
      <w:r>
        <w:rPr/>
        <w:t>Huiyi</w:t>
      </w:r>
      <w:r>
        <w:rPr>
          <w:spacing w:val="-8"/>
        </w:rPr>
        <w:t> </w:t>
      </w:r>
      <w:r>
        <w:rPr/>
        <w:t>Litan,</w:t>
      </w:r>
      <w:r>
        <w:rPr>
          <w:spacing w:val="-9"/>
        </w:rPr>
        <w:t> </w:t>
      </w:r>
      <w:r>
        <w:rPr/>
        <w:t>Ke</w:t>
      </w:r>
      <w:r>
        <w:rPr>
          <w:spacing w:val="-8"/>
        </w:rPr>
        <w:t> </w:t>
      </w:r>
      <w:r>
        <w:rPr/>
        <w:t>Rong,</w:t>
      </w:r>
      <w:r>
        <w:rPr>
          <w:spacing w:val="-8"/>
        </w:rPr>
        <w:t> </w:t>
      </w:r>
      <w:r>
        <w:rPr/>
        <w:t>Youran</w:t>
      </w:r>
      <w:r>
        <w:rPr>
          <w:spacing w:val="-8"/>
        </w:rPr>
        <w:t> </w:t>
      </w:r>
      <w:r>
        <w:rPr/>
        <w:t>Wu,</w:t>
      </w:r>
      <w:r>
        <w:rPr>
          <w:spacing w:val="-8"/>
        </w:rPr>
        <w:t> </w:t>
      </w:r>
      <w:r>
        <w:rPr/>
        <w:t>Danxia</w:t>
      </w:r>
      <w:r>
        <w:rPr>
          <w:spacing w:val="-9"/>
        </w:rPr>
        <w:t> </w:t>
      </w:r>
      <w:r>
        <w:rPr/>
        <w:t>Xie,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Dong</w:t>
      </w:r>
      <w:r>
        <w:rPr>
          <w:spacing w:val="-8"/>
        </w:rPr>
        <w:t> </w:t>
      </w:r>
      <w:r>
        <w:rPr>
          <w:spacing w:val="-2"/>
        </w:rPr>
        <w:t>Zhao),</w:t>
      </w:r>
    </w:p>
    <w:p>
      <w:pPr>
        <w:spacing w:before="9"/>
        <w:ind w:left="359" w:right="0" w:firstLine="0"/>
        <w:jc w:val="left"/>
        <w:rPr>
          <w:sz w:val="20"/>
        </w:rPr>
      </w:pPr>
      <w:r>
        <w:rPr>
          <w:b/>
          <w:i/>
          <w:sz w:val="20"/>
        </w:rPr>
        <w:t>Sustainable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Cities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and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Society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special</w:t>
      </w:r>
      <w:r>
        <w:rPr>
          <w:spacing w:val="-8"/>
          <w:sz w:val="20"/>
        </w:rPr>
        <w:t> </w:t>
      </w:r>
      <w:r>
        <w:rPr>
          <w:sz w:val="20"/>
        </w:rPr>
        <w:t>issue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“Sustainable</w:t>
      </w:r>
      <w:r>
        <w:rPr>
          <w:spacing w:val="-8"/>
          <w:sz w:val="20"/>
        </w:rPr>
        <w:t> </w:t>
      </w:r>
      <w:r>
        <w:rPr>
          <w:sz w:val="20"/>
        </w:rPr>
        <w:t>Cities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Modern</w:t>
      </w:r>
      <w:r>
        <w:rPr>
          <w:spacing w:val="-7"/>
          <w:sz w:val="20"/>
        </w:rPr>
        <w:t> </w:t>
      </w:r>
      <w:r>
        <w:rPr>
          <w:sz w:val="20"/>
        </w:rPr>
        <w:t>Multi-Energy</w:t>
      </w:r>
      <w:r>
        <w:rPr>
          <w:spacing w:val="-8"/>
          <w:sz w:val="20"/>
        </w:rPr>
        <w:t> </w:t>
      </w:r>
      <w:r>
        <w:rPr>
          <w:sz w:val="20"/>
        </w:rPr>
        <w:t>Societies,”</w:t>
      </w:r>
      <w:r>
        <w:rPr>
          <w:spacing w:val="-8"/>
          <w:sz w:val="20"/>
        </w:rPr>
        <w:t> </w:t>
      </w:r>
      <w:r>
        <w:rPr>
          <w:sz w:val="20"/>
        </w:rPr>
        <w:t>93,</w:t>
      </w:r>
      <w:r>
        <w:rPr>
          <w:spacing w:val="-8"/>
          <w:sz w:val="20"/>
        </w:rPr>
        <w:t> </w:t>
      </w:r>
      <w:r>
        <w:rPr>
          <w:sz w:val="20"/>
        </w:rPr>
        <w:t>104512,</w:t>
      </w:r>
      <w:r>
        <w:rPr>
          <w:spacing w:val="-8"/>
          <w:sz w:val="20"/>
        </w:rPr>
        <w:t> </w:t>
      </w:r>
      <w:r>
        <w:rPr>
          <w:sz w:val="20"/>
        </w:rPr>
        <w:t>June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2023.</w:t>
      </w:r>
    </w:p>
    <w:p>
      <w:pPr>
        <w:pStyle w:val="Heading2"/>
        <w:spacing w:before="169"/>
        <w:ind w:right="40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472579</wp:posOffset>
                </wp:positionH>
                <wp:positionV relativeFrom="paragraph">
                  <wp:posOffset>191206</wp:posOffset>
                </wp:positionV>
                <wp:extent cx="322389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223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3895" h="0">
                              <a:moveTo>
                                <a:pt x="0" y="0"/>
                              </a:moveTo>
                              <a:lnTo>
                                <a:pt x="3223272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7.210999pt,15.055606pt" to="291.011999pt,15.055606pt" stroked="true" strokeweight=".99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4076560</wp:posOffset>
                </wp:positionH>
                <wp:positionV relativeFrom="paragraph">
                  <wp:posOffset>192920</wp:posOffset>
                </wp:positionV>
                <wp:extent cx="322389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223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3895" h="0">
                              <a:moveTo>
                                <a:pt x="0" y="0"/>
                              </a:moveTo>
                              <a:lnTo>
                                <a:pt x="3223272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20.989014pt,15.190605pt" to="574.790014pt,15.190605pt" stroked="true" strokeweight=".996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tenure</w:t>
      </w:r>
    </w:p>
    <w:p>
      <w:pPr>
        <w:pStyle w:val="BodyText"/>
        <w:spacing w:before="168"/>
        <w:ind w:left="11"/>
      </w:pPr>
      <w:r>
        <w:rPr/>
        <w:t>17.</w:t>
      </w:r>
      <w:r>
        <w:rPr>
          <w:spacing w:val="37"/>
        </w:rPr>
        <w:t> </w:t>
      </w:r>
      <w:hyperlink r:id="rId44">
        <w:r>
          <w:rPr>
            <w:color w:val="0000FF"/>
          </w:rPr>
          <w:t>A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marriage-market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perspective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on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risk-taking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career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choices</w:t>
        </w:r>
      </w:hyperlink>
      <w:r>
        <w:rPr>
          <w:color w:val="0000FF"/>
          <w:spacing w:val="-6"/>
        </w:rPr>
        <w:t> </w:t>
      </w:r>
      <w:r>
        <w:rPr/>
        <w:t>(with</w:t>
      </w:r>
      <w:r>
        <w:rPr>
          <w:spacing w:val="-7"/>
        </w:rPr>
        <w:t> </w:t>
      </w:r>
      <w:r>
        <w:rPr/>
        <w:t>Ben</w:t>
      </w:r>
      <w:r>
        <w:rPr>
          <w:spacing w:val="-7"/>
        </w:rPr>
        <w:t> </w:t>
      </w:r>
      <w:r>
        <w:rPr>
          <w:spacing w:val="-2"/>
        </w:rPr>
        <w:t>Zou),</w:t>
      </w:r>
    </w:p>
    <w:p>
      <w:pPr>
        <w:spacing w:before="10"/>
        <w:ind w:left="360" w:right="0" w:firstLine="0"/>
        <w:jc w:val="left"/>
        <w:rPr>
          <w:sz w:val="20"/>
        </w:rPr>
      </w:pPr>
      <w:r>
        <w:rPr>
          <w:b/>
          <w:i/>
          <w:sz w:val="20"/>
        </w:rPr>
        <w:t>European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Economic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Review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152,</w:t>
      </w:r>
      <w:r>
        <w:rPr>
          <w:spacing w:val="-8"/>
          <w:sz w:val="20"/>
        </w:rPr>
        <w:t> </w:t>
      </w:r>
      <w:r>
        <w:rPr>
          <w:sz w:val="20"/>
        </w:rPr>
        <w:t>104379,</w:t>
      </w:r>
      <w:r>
        <w:rPr>
          <w:spacing w:val="-8"/>
          <w:sz w:val="20"/>
        </w:rPr>
        <w:t> </w:t>
      </w:r>
      <w:r>
        <w:rPr>
          <w:sz w:val="20"/>
        </w:rPr>
        <w:t>February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2023.</w:t>
      </w:r>
    </w:p>
    <w:p>
      <w:pPr>
        <w:pStyle w:val="BodyText"/>
        <w:spacing w:line="249" w:lineRule="auto"/>
        <w:ind w:left="360" w:right="3899" w:hanging="349"/>
      </w:pPr>
      <w:r>
        <w:rPr/>
        <w:t>16.</w:t>
      </w:r>
      <w:r>
        <w:rPr>
          <w:spacing w:val="38"/>
        </w:rPr>
        <w:t> </w:t>
      </w:r>
      <w:hyperlink r:id="rId45">
        <w:r>
          <w:rPr>
            <w:color w:val="0000FF"/>
          </w:rPr>
          <w:t>Assortative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mating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on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blood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type: Evidence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from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one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million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Chinese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pregnancies</w:t>
        </w:r>
      </w:hyperlink>
      <w:r>
        <w:rPr>
          <w:color w:val="0000FF"/>
        </w:rPr>
        <w:t> </w:t>
      </w:r>
      <w:r>
        <w:rPr/>
        <w:t>(with Yao Hou, Ke Tang, Jingyuan Wang, and Danxia Xie),</w:t>
      </w:r>
    </w:p>
    <w:p>
      <w:pPr>
        <w:spacing w:line="249" w:lineRule="auto" w:before="0"/>
        <w:ind w:left="360" w:right="3152" w:firstLine="0"/>
        <w:jc w:val="left"/>
        <w:rPr>
          <w:sz w:val="20"/>
        </w:rPr>
      </w:pPr>
      <w:r>
        <w:rPr>
          <w:b/>
          <w:i/>
          <w:sz w:val="20"/>
        </w:rPr>
        <w:t>Proceedings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of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the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National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Academy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of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Sciences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119,</w:t>
      </w:r>
      <w:r>
        <w:rPr>
          <w:spacing w:val="-6"/>
          <w:sz w:val="20"/>
        </w:rPr>
        <w:t> </w:t>
      </w:r>
      <w:r>
        <w:rPr>
          <w:sz w:val="20"/>
        </w:rPr>
        <w:t>51,</w:t>
      </w:r>
      <w:r>
        <w:rPr>
          <w:spacing w:val="-6"/>
          <w:sz w:val="20"/>
        </w:rPr>
        <w:t> </w:t>
      </w:r>
      <w:r>
        <w:rPr>
          <w:sz w:val="20"/>
        </w:rPr>
        <w:t>e2209643119,</w:t>
      </w:r>
      <w:r>
        <w:rPr>
          <w:spacing w:val="-6"/>
          <w:sz w:val="20"/>
        </w:rPr>
        <w:t> </w:t>
      </w:r>
      <w:r>
        <w:rPr>
          <w:sz w:val="20"/>
        </w:rPr>
        <w:t>December</w:t>
      </w:r>
      <w:r>
        <w:rPr>
          <w:spacing w:val="-6"/>
          <w:sz w:val="20"/>
        </w:rPr>
        <w:t> </w:t>
      </w:r>
      <w:r>
        <w:rPr>
          <w:sz w:val="20"/>
        </w:rPr>
        <w:t>2022. Media coverage: </w:t>
      </w:r>
      <w:r>
        <w:rPr>
          <w:sz w:val="20"/>
          <w:u w:val="single"/>
        </w:rPr>
        <w:t>Sohu</w:t>
      </w:r>
      <w:r>
        <w:rPr>
          <w:sz w:val="20"/>
        </w:rPr>
        <w:t>, </w:t>
      </w:r>
      <w:r>
        <w:rPr>
          <w:sz w:val="20"/>
          <w:u w:val="single"/>
        </w:rPr>
        <w:t>Sina</w:t>
      </w:r>
      <w:r>
        <w:rPr>
          <w:sz w:val="20"/>
        </w:rPr>
        <w:t>, </w:t>
      </w:r>
      <w:r>
        <w:rPr>
          <w:sz w:val="20"/>
          <w:u w:val="single"/>
        </w:rPr>
        <w:t>Tencent</w:t>
      </w:r>
      <w:r>
        <w:rPr>
          <w:sz w:val="20"/>
        </w:rPr>
        <w:t>, </w:t>
      </w:r>
      <w:r>
        <w:rPr>
          <w:sz w:val="20"/>
          <w:u w:val="single"/>
        </w:rPr>
        <w:t>Yahoo Taiwan</w:t>
      </w:r>
      <w:r>
        <w:rPr>
          <w:sz w:val="20"/>
        </w:rPr>
        <w:t>, </w:t>
      </w:r>
      <w:r>
        <w:rPr>
          <w:sz w:val="20"/>
          <w:u w:val="single"/>
        </w:rPr>
        <w:t>Zhihu</w:t>
      </w:r>
    </w:p>
    <w:p>
      <w:pPr>
        <w:pStyle w:val="BodyText"/>
        <w:spacing w:line="249" w:lineRule="auto" w:before="0"/>
        <w:ind w:left="360" w:hanging="349"/>
      </w:pPr>
      <w:r>
        <w:rPr/>
        <w:t>15.</w:t>
      </w:r>
      <w:r>
        <w:rPr>
          <w:spacing w:val="40"/>
        </w:rPr>
        <w:t> </w:t>
      </w:r>
      <w:hyperlink r:id="rId46">
        <w:r>
          <w:rPr>
            <w:color w:val="0000FF"/>
          </w:rPr>
          <w:t>Decision</w:t>
        </w:r>
        <w:r>
          <w:rPr>
            <w:color w:val="0000FF"/>
            <w:spacing w:val="22"/>
          </w:rPr>
          <w:t> </w:t>
        </w:r>
        <w:r>
          <w:rPr>
            <w:color w:val="0000FF"/>
          </w:rPr>
          <w:t>model</w:t>
        </w:r>
        <w:r>
          <w:rPr>
            <w:color w:val="0000FF"/>
            <w:spacing w:val="22"/>
          </w:rPr>
          <w:t> </w:t>
        </w:r>
        <w:r>
          <w:rPr>
            <w:color w:val="0000FF"/>
          </w:rPr>
          <w:t>to</w:t>
        </w:r>
        <w:r>
          <w:rPr>
            <w:color w:val="0000FF"/>
            <w:spacing w:val="22"/>
          </w:rPr>
          <w:t> </w:t>
        </w:r>
        <w:r>
          <w:rPr>
            <w:color w:val="0000FF"/>
          </w:rPr>
          <w:t>optimize</w:t>
        </w:r>
        <w:r>
          <w:rPr>
            <w:color w:val="0000FF"/>
            <w:spacing w:val="22"/>
          </w:rPr>
          <w:t> </w:t>
        </w:r>
        <w:r>
          <w:rPr>
            <w:color w:val="0000FF"/>
          </w:rPr>
          <w:t>long-term</w:t>
        </w:r>
        <w:r>
          <w:rPr>
            <w:color w:val="0000FF"/>
            <w:spacing w:val="22"/>
          </w:rPr>
          <w:t> </w:t>
        </w:r>
        <w:r>
          <w:rPr>
            <w:color w:val="0000FF"/>
          </w:rPr>
          <w:t>subsidy</w:t>
        </w:r>
        <w:r>
          <w:rPr>
            <w:color w:val="0000FF"/>
            <w:spacing w:val="22"/>
          </w:rPr>
          <w:t> </w:t>
        </w:r>
        <w:r>
          <w:rPr>
            <w:color w:val="0000FF"/>
          </w:rPr>
          <w:t>strategy</w:t>
        </w:r>
        <w:r>
          <w:rPr>
            <w:color w:val="0000FF"/>
            <w:spacing w:val="22"/>
          </w:rPr>
          <w:t> </w:t>
        </w:r>
        <w:r>
          <w:rPr>
            <w:color w:val="0000FF"/>
          </w:rPr>
          <w:t>for</w:t>
        </w:r>
        <w:r>
          <w:rPr>
            <w:color w:val="0000FF"/>
            <w:spacing w:val="22"/>
          </w:rPr>
          <w:t> </w:t>
        </w:r>
        <w:r>
          <w:rPr>
            <w:color w:val="0000FF"/>
          </w:rPr>
          <w:t>green</w:t>
        </w:r>
        <w:r>
          <w:rPr>
            <w:color w:val="0000FF"/>
            <w:spacing w:val="22"/>
          </w:rPr>
          <w:t> </w:t>
        </w:r>
        <w:r>
          <w:rPr>
            <w:color w:val="0000FF"/>
          </w:rPr>
          <w:t>building</w:t>
        </w:r>
        <w:r>
          <w:rPr>
            <w:color w:val="0000FF"/>
            <w:spacing w:val="22"/>
          </w:rPr>
          <w:t> </w:t>
        </w:r>
        <w:r>
          <w:rPr>
            <w:color w:val="0000FF"/>
          </w:rPr>
          <w:t>promotion</w:t>
        </w:r>
      </w:hyperlink>
      <w:r>
        <w:rPr>
          <w:color w:val="0000FF"/>
          <w:spacing w:val="22"/>
        </w:rPr>
        <w:t> </w:t>
      </w:r>
      <w:r>
        <w:rPr/>
        <w:t>(Yongsheng</w:t>
      </w:r>
      <w:r>
        <w:rPr>
          <w:spacing w:val="22"/>
        </w:rPr>
        <w:t> </w:t>
      </w:r>
      <w:r>
        <w:rPr/>
        <w:t>Jiang,</w:t>
      </w:r>
      <w:r>
        <w:rPr>
          <w:spacing w:val="28"/>
        </w:rPr>
        <w:t> </w:t>
      </w:r>
      <w:r>
        <w:rPr/>
        <w:t>Tao</w:t>
      </w:r>
      <w:r>
        <w:rPr>
          <w:spacing w:val="22"/>
        </w:rPr>
        <w:t> </w:t>
      </w:r>
      <w:r>
        <w:rPr/>
        <w:t>Hu,</w:t>
      </w:r>
      <w:r>
        <w:rPr>
          <w:spacing w:val="28"/>
        </w:rPr>
        <w:t> </w:t>
      </w:r>
      <w:r>
        <w:rPr/>
        <w:t>Dong</w:t>
      </w:r>
      <w:r>
        <w:rPr>
          <w:spacing w:val="22"/>
        </w:rPr>
        <w:t> </w:t>
      </w:r>
      <w:r>
        <w:rPr/>
        <w:t>Zhao,</w:t>
      </w:r>
      <w:r>
        <w:rPr/>
        <w:t> Bingsheng Liu, Hanzhe Zhang, Yunjia Zhang, and Zihao Xu)*,</w:t>
      </w:r>
    </w:p>
    <w:p>
      <w:pPr>
        <w:spacing w:before="0"/>
        <w:ind w:left="360" w:right="0" w:firstLine="0"/>
        <w:jc w:val="left"/>
        <w:rPr>
          <w:sz w:val="20"/>
        </w:rPr>
      </w:pPr>
      <w:r>
        <w:rPr>
          <w:b/>
          <w:i/>
          <w:sz w:val="20"/>
        </w:rPr>
        <w:t>Sustainable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Cities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and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Society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86,</w:t>
      </w:r>
      <w:r>
        <w:rPr>
          <w:spacing w:val="-8"/>
          <w:sz w:val="20"/>
        </w:rPr>
        <w:t> </w:t>
      </w:r>
      <w:r>
        <w:rPr>
          <w:sz w:val="20"/>
        </w:rPr>
        <w:t>104126,</w:t>
      </w:r>
      <w:r>
        <w:rPr>
          <w:spacing w:val="-8"/>
          <w:sz w:val="20"/>
        </w:rPr>
        <w:t> </w:t>
      </w:r>
      <w:r>
        <w:rPr>
          <w:sz w:val="20"/>
        </w:rPr>
        <w:t>November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2022.</w:t>
      </w:r>
    </w:p>
    <w:p>
      <w:pPr>
        <w:pStyle w:val="BodyText"/>
        <w:spacing w:before="8"/>
        <w:ind w:left="11"/>
      </w:pPr>
      <w:r>
        <w:rPr/>
        <w:t>14.</w:t>
      </w:r>
      <w:r>
        <w:rPr>
          <w:spacing w:val="34"/>
        </w:rPr>
        <w:t> </w:t>
      </w:r>
      <w:hyperlink r:id="rId47">
        <w:r>
          <w:rPr>
            <w:color w:val="0000FF"/>
          </w:rPr>
          <w:t>Polarization,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antipathy,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9"/>
          </w:rPr>
          <w:t> </w:t>
        </w:r>
        <w:r>
          <w:rPr>
            <w:color w:val="0000FF"/>
          </w:rPr>
          <w:t>political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activism</w:t>
        </w:r>
      </w:hyperlink>
      <w:r>
        <w:rPr>
          <w:color w:val="0000FF"/>
          <w:spacing w:val="-8"/>
        </w:rPr>
        <w:t> </w:t>
      </w:r>
      <w:r>
        <w:rPr/>
        <w:t>(with</w:t>
      </w:r>
      <w:r>
        <w:rPr>
          <w:spacing w:val="-8"/>
        </w:rPr>
        <w:t> </w:t>
      </w:r>
      <w:r>
        <w:rPr/>
        <w:t>Jiabin</w:t>
      </w:r>
      <w:r>
        <w:rPr>
          <w:spacing w:val="-8"/>
        </w:rPr>
        <w:t> </w:t>
      </w:r>
      <w:r>
        <w:rPr>
          <w:spacing w:val="-4"/>
        </w:rPr>
        <w:t>Wu),</w:t>
      </w:r>
    </w:p>
    <w:p>
      <w:pPr>
        <w:spacing w:before="9"/>
        <w:ind w:left="360" w:right="0" w:firstLine="0"/>
        <w:jc w:val="left"/>
        <w:rPr>
          <w:sz w:val="20"/>
        </w:rPr>
      </w:pPr>
      <w:r>
        <w:rPr>
          <w:b/>
          <w:i/>
          <w:sz w:val="20"/>
        </w:rPr>
        <w:t>Economic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Inquiry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lead</w:t>
      </w:r>
      <w:r>
        <w:rPr>
          <w:spacing w:val="-7"/>
          <w:sz w:val="20"/>
        </w:rPr>
        <w:t> </w:t>
      </w:r>
      <w:r>
        <w:rPr>
          <w:sz w:val="20"/>
        </w:rPr>
        <w:t>article,</w:t>
      </w:r>
      <w:r>
        <w:rPr>
          <w:spacing w:val="-7"/>
          <w:sz w:val="20"/>
        </w:rPr>
        <w:t> </w:t>
      </w:r>
      <w:r>
        <w:rPr>
          <w:sz w:val="20"/>
        </w:rPr>
        <w:t>60(3),</w:t>
      </w:r>
      <w:r>
        <w:rPr>
          <w:spacing w:val="-7"/>
          <w:sz w:val="20"/>
        </w:rPr>
        <w:t> </w:t>
      </w:r>
      <w:r>
        <w:rPr>
          <w:sz w:val="20"/>
        </w:rPr>
        <w:t>1005–1017,</w:t>
      </w:r>
      <w:r>
        <w:rPr>
          <w:spacing w:val="-7"/>
          <w:sz w:val="20"/>
        </w:rPr>
        <w:t> </w:t>
      </w:r>
      <w:r>
        <w:rPr>
          <w:sz w:val="20"/>
        </w:rPr>
        <w:t>July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2022.</w:t>
      </w:r>
    </w:p>
    <w:p>
      <w:pPr>
        <w:pStyle w:val="BodyText"/>
        <w:spacing w:line="249" w:lineRule="auto" w:before="10"/>
        <w:ind w:left="360" w:hanging="349"/>
      </w:pPr>
      <w:r>
        <w:rPr/>
        <w:t>13.</w:t>
      </w:r>
      <w:r>
        <w:rPr>
          <w:spacing w:val="38"/>
        </w:rPr>
        <w:t> </w:t>
      </w:r>
      <w:hyperlink r:id="rId48">
        <w:r>
          <w:rPr>
            <w:color w:val="0000FF"/>
          </w:rPr>
          <w:t>Project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team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collaborations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during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time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of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disruptions: Transaction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costs,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knowledge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flows,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social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network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theory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perspective</w:t>
        </w:r>
      </w:hyperlink>
      <w:r>
        <w:rPr>
          <w:color w:val="0000FF"/>
        </w:rPr>
        <w:t> </w:t>
      </w:r>
      <w:r>
        <w:rPr/>
        <w:t>(Hasan Gokberk Bayhan, Sinem Mollaoglu, Hanzhe Zhang, and Kenneth Frank)*,</w:t>
      </w:r>
    </w:p>
    <w:p>
      <w:pPr>
        <w:spacing w:before="0"/>
        <w:ind w:left="360" w:right="0" w:firstLine="0"/>
        <w:jc w:val="left"/>
        <w:rPr>
          <w:sz w:val="20"/>
        </w:rPr>
      </w:pPr>
      <w:r>
        <w:rPr>
          <w:b/>
          <w:i/>
          <w:sz w:val="20"/>
        </w:rPr>
        <w:t>Construction</w:t>
      </w:r>
      <w:r>
        <w:rPr>
          <w:b/>
          <w:i/>
          <w:spacing w:val="-10"/>
          <w:sz w:val="20"/>
        </w:rPr>
        <w:t> </w:t>
      </w:r>
      <w:r>
        <w:rPr>
          <w:b/>
          <w:i/>
          <w:sz w:val="20"/>
        </w:rPr>
        <w:t>Research</w:t>
      </w:r>
      <w:r>
        <w:rPr>
          <w:b/>
          <w:i/>
          <w:spacing w:val="-10"/>
          <w:sz w:val="20"/>
        </w:rPr>
        <w:t> </w:t>
      </w:r>
      <w:r>
        <w:rPr>
          <w:b/>
          <w:i/>
          <w:sz w:val="20"/>
        </w:rPr>
        <w:t>Congress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z w:val="20"/>
        </w:rPr>
        <w:t>1012–1023,</w:t>
      </w:r>
      <w:r>
        <w:rPr>
          <w:spacing w:val="-10"/>
          <w:sz w:val="20"/>
        </w:rPr>
        <w:t> </w:t>
      </w:r>
      <w:r>
        <w:rPr>
          <w:sz w:val="20"/>
        </w:rPr>
        <w:t>March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2022.</w:t>
      </w:r>
    </w:p>
    <w:p>
      <w:pPr>
        <w:pStyle w:val="BodyText"/>
        <w:ind w:left="11"/>
      </w:pPr>
      <w:r>
        <w:rPr/>
        <w:t>12.</w:t>
      </w:r>
      <w:r>
        <w:rPr>
          <w:spacing w:val="39"/>
        </w:rPr>
        <w:t> </w:t>
      </w:r>
      <w:hyperlink r:id="rId49">
        <w:r>
          <w:rPr>
            <w:color w:val="0000FF"/>
          </w:rPr>
          <w:t>Prices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versus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auctions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in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large</w:t>
        </w:r>
        <w:r>
          <w:rPr>
            <w:color w:val="0000FF"/>
            <w:spacing w:val="-5"/>
          </w:rPr>
          <w:t> </w:t>
        </w:r>
        <w:r>
          <w:rPr>
            <w:color w:val="0000FF"/>
            <w:spacing w:val="-2"/>
          </w:rPr>
          <w:t>markets</w:t>
        </w:r>
      </w:hyperlink>
      <w:r>
        <w:rPr>
          <w:spacing w:val="-2"/>
        </w:rPr>
        <w:t>,</w:t>
      </w:r>
    </w:p>
    <w:p>
      <w:pPr>
        <w:spacing w:before="9"/>
        <w:ind w:left="360" w:right="0" w:firstLine="0"/>
        <w:jc w:val="left"/>
        <w:rPr>
          <w:sz w:val="20"/>
        </w:rPr>
      </w:pPr>
      <w:r>
        <w:rPr>
          <w:b/>
          <w:i/>
          <w:sz w:val="20"/>
        </w:rPr>
        <w:t>Economic</w:t>
      </w:r>
      <w:r>
        <w:rPr>
          <w:b/>
          <w:i/>
          <w:spacing w:val="-10"/>
          <w:sz w:val="20"/>
        </w:rPr>
        <w:t> </w:t>
      </w:r>
      <w:r>
        <w:rPr>
          <w:b/>
          <w:i/>
          <w:sz w:val="20"/>
        </w:rPr>
        <w:t>Theory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z w:val="20"/>
        </w:rPr>
        <w:t>72(4),</w:t>
      </w:r>
      <w:r>
        <w:rPr>
          <w:spacing w:val="-10"/>
          <w:sz w:val="20"/>
        </w:rPr>
        <w:t> </w:t>
      </w:r>
      <w:r>
        <w:rPr>
          <w:sz w:val="20"/>
        </w:rPr>
        <w:t>1297–1337,</w:t>
      </w:r>
      <w:r>
        <w:rPr>
          <w:spacing w:val="-10"/>
          <w:sz w:val="20"/>
        </w:rPr>
        <w:t> </w:t>
      </w:r>
      <w:r>
        <w:rPr>
          <w:sz w:val="20"/>
        </w:rPr>
        <w:t>November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2021.</w:t>
      </w:r>
    </w:p>
    <w:p>
      <w:pPr>
        <w:spacing w:after="0"/>
        <w:jc w:val="left"/>
        <w:rPr>
          <w:sz w:val="20"/>
        </w:rPr>
        <w:sectPr>
          <w:pgSz w:w="12240" w:h="15840"/>
          <w:pgMar w:top="640" w:bottom="280" w:left="720" w:right="360"/>
        </w:sectPr>
      </w:pPr>
    </w:p>
    <w:p>
      <w:pPr>
        <w:pStyle w:val="BodyText"/>
        <w:spacing w:before="72"/>
        <w:ind w:left="11"/>
      </w:pPr>
      <w:r>
        <w:rPr/>
        <w:t>11.</w:t>
      </w:r>
      <w:r>
        <w:rPr>
          <w:spacing w:val="35"/>
        </w:rPr>
        <w:t> </w:t>
      </w:r>
      <w:hyperlink r:id="rId50">
        <w:r>
          <w:rPr>
            <w:color w:val="0000FF"/>
          </w:rPr>
          <w:t>Preference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evolution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in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different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matching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markets</w:t>
        </w:r>
      </w:hyperlink>
      <w:r>
        <w:rPr>
          <w:color w:val="0000FF"/>
          <w:spacing w:val="-7"/>
        </w:rPr>
        <w:t> </w:t>
      </w:r>
      <w:r>
        <w:rPr/>
        <w:t>(with</w:t>
      </w:r>
      <w:r>
        <w:rPr>
          <w:spacing w:val="-8"/>
        </w:rPr>
        <w:t> </w:t>
      </w:r>
      <w:r>
        <w:rPr/>
        <w:t>Jiabin</w:t>
      </w:r>
      <w:r>
        <w:rPr>
          <w:spacing w:val="-7"/>
        </w:rPr>
        <w:t> </w:t>
      </w:r>
      <w:r>
        <w:rPr>
          <w:spacing w:val="-4"/>
        </w:rPr>
        <w:t>Wu),</w:t>
      </w:r>
    </w:p>
    <w:p>
      <w:pPr>
        <w:spacing w:before="9"/>
        <w:ind w:left="360" w:right="0" w:firstLine="0"/>
        <w:jc w:val="left"/>
        <w:rPr>
          <w:sz w:val="20"/>
        </w:rPr>
      </w:pPr>
      <w:r>
        <w:rPr>
          <w:b/>
          <w:i/>
          <w:sz w:val="20"/>
        </w:rPr>
        <w:t>European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Economic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Review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137,</w:t>
      </w:r>
      <w:r>
        <w:rPr>
          <w:spacing w:val="-8"/>
          <w:sz w:val="20"/>
        </w:rPr>
        <w:t> </w:t>
      </w:r>
      <w:r>
        <w:rPr>
          <w:sz w:val="20"/>
        </w:rPr>
        <w:t>103804,</w:t>
      </w:r>
      <w:r>
        <w:rPr>
          <w:spacing w:val="-8"/>
          <w:sz w:val="20"/>
        </w:rPr>
        <w:t> </w:t>
      </w:r>
      <w:r>
        <w:rPr>
          <w:sz w:val="20"/>
        </w:rPr>
        <w:t>August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2021.</w:t>
      </w:r>
    </w:p>
    <w:p>
      <w:pPr>
        <w:pStyle w:val="BodyText"/>
        <w:ind w:left="11"/>
      </w:pPr>
      <w:r>
        <w:rPr/>
        <w:t>10.</w:t>
      </w:r>
      <w:r>
        <w:rPr>
          <w:spacing w:val="37"/>
        </w:rPr>
        <w:t> </w:t>
      </w:r>
      <w:hyperlink r:id="rId51">
        <w:r>
          <w:rPr>
            <w:color w:val="0000FF"/>
          </w:rPr>
          <w:t>Tractable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cubic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cost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functions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for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teaching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microeconomics</w:t>
        </w:r>
      </w:hyperlink>
      <w:r>
        <w:rPr>
          <w:color w:val="0000FF"/>
          <w:spacing w:val="-7"/>
        </w:rPr>
        <w:t> </w:t>
      </w:r>
      <w:r>
        <w:rPr/>
        <w:t>(with</w:t>
      </w:r>
      <w:r>
        <w:rPr>
          <w:spacing w:val="-7"/>
        </w:rPr>
        <w:t> </w:t>
      </w:r>
      <w:r>
        <w:rPr/>
        <w:t>Scott</w:t>
      </w:r>
      <w:r>
        <w:rPr>
          <w:spacing w:val="-6"/>
        </w:rPr>
        <w:t> </w:t>
      </w:r>
      <w:r>
        <w:rPr>
          <w:spacing w:val="-2"/>
        </w:rPr>
        <w:t>Swinton),</w:t>
      </w:r>
    </w:p>
    <w:p>
      <w:pPr>
        <w:spacing w:before="10"/>
        <w:ind w:left="360" w:right="0" w:firstLine="0"/>
        <w:jc w:val="left"/>
        <w:rPr>
          <w:sz w:val="20"/>
        </w:rPr>
      </w:pPr>
      <w:r>
        <w:rPr>
          <w:b/>
          <w:i/>
          <w:sz w:val="20"/>
        </w:rPr>
        <w:t>Applied</w:t>
      </w:r>
      <w:r>
        <w:rPr>
          <w:b/>
          <w:i/>
          <w:spacing w:val="-11"/>
          <w:sz w:val="20"/>
        </w:rPr>
        <w:t> </w:t>
      </w:r>
      <w:r>
        <w:rPr>
          <w:b/>
          <w:i/>
          <w:sz w:val="20"/>
        </w:rPr>
        <w:t>Economics</w:t>
      </w:r>
      <w:r>
        <w:rPr>
          <w:b/>
          <w:i/>
          <w:spacing w:val="-11"/>
          <w:sz w:val="20"/>
        </w:rPr>
        <w:t> </w:t>
      </w:r>
      <w:r>
        <w:rPr>
          <w:b/>
          <w:i/>
          <w:sz w:val="20"/>
        </w:rPr>
        <w:t>Teaching</w:t>
      </w:r>
      <w:r>
        <w:rPr>
          <w:b/>
          <w:i/>
          <w:spacing w:val="-10"/>
          <w:sz w:val="20"/>
        </w:rPr>
        <w:t> </w:t>
      </w:r>
      <w:r>
        <w:rPr>
          <w:b/>
          <w:i/>
          <w:sz w:val="20"/>
        </w:rPr>
        <w:t>Resources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3(2),</w:t>
      </w:r>
      <w:r>
        <w:rPr>
          <w:spacing w:val="-10"/>
          <w:sz w:val="20"/>
        </w:rPr>
        <w:t> </w:t>
      </w:r>
      <w:r>
        <w:rPr>
          <w:sz w:val="20"/>
        </w:rPr>
        <w:t>19–25,</w:t>
      </w:r>
      <w:r>
        <w:rPr>
          <w:spacing w:val="-11"/>
          <w:sz w:val="20"/>
        </w:rPr>
        <w:t> </w:t>
      </w:r>
      <w:r>
        <w:rPr>
          <w:sz w:val="20"/>
        </w:rPr>
        <w:t>June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2021.</w:t>
      </w:r>
    </w:p>
    <w:p>
      <w:pPr>
        <w:pStyle w:val="BodyText"/>
        <w:ind w:left="110"/>
      </w:pPr>
      <w:r>
        <w:rPr/>
        <w:t>9.</w:t>
      </w:r>
      <w:r>
        <w:rPr>
          <w:spacing w:val="35"/>
        </w:rPr>
        <w:t> </w:t>
      </w:r>
      <w:hyperlink r:id="rId52">
        <w:r>
          <w:rPr>
            <w:color w:val="0000FF"/>
          </w:rPr>
          <w:t>An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investment-and-marriage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model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with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differential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fecundity:</w:t>
        </w:r>
        <w:r>
          <w:rPr>
            <w:color w:val="0000FF"/>
            <w:spacing w:val="2"/>
          </w:rPr>
          <w:t> </w:t>
        </w:r>
        <w:r>
          <w:rPr>
            <w:color w:val="0000FF"/>
          </w:rPr>
          <w:t>On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the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college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gender</w:t>
        </w:r>
        <w:r>
          <w:rPr>
            <w:color w:val="0000FF"/>
            <w:spacing w:val="-8"/>
          </w:rPr>
          <w:t> </w:t>
        </w:r>
        <w:r>
          <w:rPr>
            <w:color w:val="0000FF"/>
            <w:spacing w:val="-4"/>
          </w:rPr>
          <w:t>gap</w:t>
        </w:r>
      </w:hyperlink>
      <w:r>
        <w:rPr>
          <w:spacing w:val="-4"/>
        </w:rPr>
        <w:t>,</w:t>
      </w:r>
    </w:p>
    <w:p>
      <w:pPr>
        <w:spacing w:before="9"/>
        <w:ind w:left="360" w:right="0" w:firstLine="0"/>
        <w:jc w:val="left"/>
        <w:rPr>
          <w:sz w:val="20"/>
        </w:rPr>
      </w:pPr>
      <w:r>
        <w:rPr>
          <w:b/>
          <w:i/>
          <w:sz w:val="20"/>
        </w:rPr>
        <w:t>Journal</w:t>
      </w:r>
      <w:r>
        <w:rPr>
          <w:b/>
          <w:i/>
          <w:spacing w:val="-10"/>
          <w:sz w:val="20"/>
        </w:rPr>
        <w:t> </w:t>
      </w:r>
      <w:r>
        <w:rPr>
          <w:b/>
          <w:i/>
          <w:sz w:val="20"/>
        </w:rPr>
        <w:t>of</w:t>
      </w:r>
      <w:r>
        <w:rPr>
          <w:b/>
          <w:i/>
          <w:spacing w:val="-10"/>
          <w:sz w:val="20"/>
        </w:rPr>
        <w:t> </w:t>
      </w:r>
      <w:r>
        <w:rPr>
          <w:b/>
          <w:i/>
          <w:sz w:val="20"/>
        </w:rPr>
        <w:t>Political</w:t>
      </w:r>
      <w:r>
        <w:rPr>
          <w:b/>
          <w:i/>
          <w:spacing w:val="-10"/>
          <w:sz w:val="20"/>
        </w:rPr>
        <w:t> </w:t>
      </w:r>
      <w:r>
        <w:rPr>
          <w:b/>
          <w:i/>
          <w:sz w:val="20"/>
        </w:rPr>
        <w:t>Economy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z w:val="20"/>
        </w:rPr>
        <w:t>129(5),</w:t>
      </w:r>
      <w:r>
        <w:rPr>
          <w:spacing w:val="-9"/>
          <w:sz w:val="20"/>
        </w:rPr>
        <w:t> </w:t>
      </w:r>
      <w:r>
        <w:rPr>
          <w:sz w:val="20"/>
        </w:rPr>
        <w:t>1464–1486,</w:t>
      </w:r>
      <w:r>
        <w:rPr>
          <w:spacing w:val="-10"/>
          <w:sz w:val="20"/>
        </w:rPr>
        <w:t> </w:t>
      </w:r>
      <w:r>
        <w:rPr>
          <w:sz w:val="20"/>
        </w:rPr>
        <w:t>May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2021.</w:t>
      </w:r>
    </w:p>
    <w:p>
      <w:pPr>
        <w:pStyle w:val="BodyText"/>
        <w:ind w:left="110"/>
      </w:pPr>
      <w:r>
        <w:rPr/>
        <w:t>8.</w:t>
      </w:r>
      <w:r>
        <w:rPr>
          <w:spacing w:val="42"/>
        </w:rPr>
        <w:t> </w:t>
      </w:r>
      <w:hyperlink r:id="rId53">
        <w:r>
          <w:rPr>
            <w:color w:val="0000FF"/>
          </w:rPr>
          <w:t>The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optimal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sequence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of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prices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5"/>
          </w:rPr>
          <w:t> </w:t>
        </w:r>
        <w:r>
          <w:rPr>
            <w:color w:val="0000FF"/>
            <w:spacing w:val="-2"/>
          </w:rPr>
          <w:t>auctions</w:t>
        </w:r>
      </w:hyperlink>
      <w:r>
        <w:rPr>
          <w:spacing w:val="-2"/>
        </w:rPr>
        <w:t>,</w:t>
      </w:r>
    </w:p>
    <w:p>
      <w:pPr>
        <w:spacing w:before="9"/>
        <w:ind w:left="360" w:right="0" w:firstLine="0"/>
        <w:jc w:val="left"/>
        <w:rPr>
          <w:sz w:val="20"/>
        </w:rPr>
      </w:pPr>
      <w:r>
        <w:rPr>
          <w:b/>
          <w:i/>
          <w:sz w:val="20"/>
        </w:rPr>
        <w:t>European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Economic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Review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133,</w:t>
      </w:r>
      <w:r>
        <w:rPr>
          <w:spacing w:val="-7"/>
          <w:sz w:val="20"/>
        </w:rPr>
        <w:t> </w:t>
      </w:r>
      <w:r>
        <w:rPr>
          <w:sz w:val="20"/>
        </w:rPr>
        <w:t>103681,</w:t>
      </w:r>
      <w:r>
        <w:rPr>
          <w:spacing w:val="-7"/>
          <w:sz w:val="20"/>
        </w:rPr>
        <w:t> </w:t>
      </w:r>
      <w:r>
        <w:rPr>
          <w:sz w:val="20"/>
        </w:rPr>
        <w:t>April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2021.</w:t>
      </w:r>
    </w:p>
    <w:p>
      <w:pPr>
        <w:pStyle w:val="BodyText"/>
        <w:ind w:left="110"/>
      </w:pPr>
      <w:r>
        <w:rPr/>
        <w:t>7.</w:t>
      </w:r>
      <w:r>
        <w:rPr>
          <w:spacing w:val="30"/>
        </w:rPr>
        <w:t> </w:t>
      </w:r>
      <w:hyperlink r:id="rId54">
        <w:r>
          <w:rPr>
            <w:color w:val="0000FF"/>
          </w:rPr>
          <w:t>An</w:t>
        </w:r>
        <w:r>
          <w:rPr>
            <w:color w:val="0000FF"/>
            <w:spacing w:val="-10"/>
          </w:rPr>
          <w:t> </w:t>
        </w:r>
        <w:r>
          <w:rPr>
            <w:color w:val="0000FF"/>
          </w:rPr>
          <w:t>evolutionary</w:t>
        </w:r>
        <w:r>
          <w:rPr>
            <w:color w:val="0000FF"/>
            <w:spacing w:val="-10"/>
          </w:rPr>
          <w:t> </w:t>
        </w:r>
        <w:r>
          <w:rPr>
            <w:color w:val="0000FF"/>
          </w:rPr>
          <w:t>justification</w:t>
        </w:r>
        <w:r>
          <w:rPr>
            <w:color w:val="0000FF"/>
            <w:spacing w:val="-10"/>
          </w:rPr>
          <w:t> </w:t>
        </w:r>
        <w:r>
          <w:rPr>
            <w:color w:val="0000FF"/>
          </w:rPr>
          <w:t>for</w:t>
        </w:r>
        <w:r>
          <w:rPr>
            <w:color w:val="0000FF"/>
            <w:spacing w:val="-9"/>
          </w:rPr>
          <w:t> </w:t>
        </w:r>
        <w:r>
          <w:rPr>
            <w:color w:val="0000FF"/>
          </w:rPr>
          <w:t>overconfidence</w:t>
        </w:r>
      </w:hyperlink>
      <w:r>
        <w:rPr>
          <w:color w:val="0000FF"/>
          <w:spacing w:val="-10"/>
        </w:rPr>
        <w:t> </w:t>
      </w:r>
      <w:r>
        <w:rPr/>
        <w:t>(with</w:t>
      </w:r>
      <w:r>
        <w:rPr>
          <w:spacing w:val="-10"/>
        </w:rPr>
        <w:t> </w:t>
      </w:r>
      <w:r>
        <w:rPr/>
        <w:t>Kim</w:t>
      </w:r>
      <w:r>
        <w:rPr>
          <w:spacing w:val="-10"/>
        </w:rPr>
        <w:t> </w:t>
      </w:r>
      <w:r>
        <w:rPr>
          <w:spacing w:val="-2"/>
        </w:rPr>
        <w:t>Gannon),</w:t>
      </w:r>
    </w:p>
    <w:p>
      <w:pPr>
        <w:spacing w:before="9"/>
        <w:ind w:left="360" w:right="0" w:firstLine="0"/>
        <w:jc w:val="left"/>
        <w:rPr>
          <w:sz w:val="20"/>
        </w:rPr>
      </w:pPr>
      <w:r>
        <w:rPr>
          <w:b/>
          <w:i/>
          <w:sz w:val="20"/>
        </w:rPr>
        <w:t>Economics</w:t>
      </w:r>
      <w:r>
        <w:rPr>
          <w:b/>
          <w:i/>
          <w:spacing w:val="-10"/>
          <w:sz w:val="20"/>
        </w:rPr>
        <w:t> </w:t>
      </w:r>
      <w:r>
        <w:rPr>
          <w:b/>
          <w:i/>
          <w:sz w:val="20"/>
        </w:rPr>
        <w:t>Bulletin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40(3),</w:t>
      </w:r>
      <w:r>
        <w:rPr>
          <w:spacing w:val="-9"/>
          <w:sz w:val="20"/>
        </w:rPr>
        <w:t> </w:t>
      </w:r>
      <w:r>
        <w:rPr>
          <w:sz w:val="20"/>
        </w:rPr>
        <w:t>2494–2504,</w:t>
      </w:r>
      <w:r>
        <w:rPr>
          <w:spacing w:val="-9"/>
          <w:sz w:val="20"/>
        </w:rPr>
        <w:t> </w:t>
      </w:r>
      <w:r>
        <w:rPr>
          <w:sz w:val="20"/>
        </w:rPr>
        <w:t>September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2020.</w:t>
      </w:r>
    </w:p>
    <w:p>
      <w:pPr>
        <w:pStyle w:val="BodyText"/>
        <w:ind w:left="110"/>
      </w:pPr>
      <w:r>
        <w:rPr/>
        <w:t>6.</w:t>
      </w:r>
      <w:r>
        <w:rPr>
          <w:spacing w:val="40"/>
        </w:rPr>
        <w:t> </w:t>
      </w:r>
      <w:hyperlink r:id="rId55">
        <w:r>
          <w:rPr>
            <w:color w:val="0000FF"/>
          </w:rPr>
          <w:t>Pre-matching</w:t>
        </w:r>
        <w:r>
          <w:rPr>
            <w:color w:val="0000FF"/>
            <w:spacing w:val="-5"/>
          </w:rPr>
          <w:t> </w:t>
        </w:r>
        <w:r>
          <w:rPr>
            <w:color w:val="0000FF"/>
            <w:spacing w:val="-2"/>
          </w:rPr>
          <w:t>gambles</w:t>
        </w:r>
      </w:hyperlink>
      <w:r>
        <w:rPr>
          <w:spacing w:val="-2"/>
        </w:rPr>
        <w:t>,</w:t>
      </w:r>
    </w:p>
    <w:p>
      <w:pPr>
        <w:spacing w:before="10"/>
        <w:ind w:left="360" w:right="0" w:firstLine="0"/>
        <w:jc w:val="left"/>
        <w:rPr>
          <w:sz w:val="20"/>
        </w:rPr>
      </w:pPr>
      <w:r>
        <w:rPr>
          <w:b/>
          <w:i/>
          <w:sz w:val="20"/>
        </w:rPr>
        <w:t>Games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and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Economic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Behavior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121,</w:t>
      </w:r>
      <w:r>
        <w:rPr>
          <w:spacing w:val="-6"/>
          <w:sz w:val="20"/>
        </w:rPr>
        <w:t> </w:t>
      </w:r>
      <w:r>
        <w:rPr>
          <w:sz w:val="20"/>
        </w:rPr>
        <w:t>76–89,</w:t>
      </w:r>
      <w:r>
        <w:rPr>
          <w:spacing w:val="-7"/>
          <w:sz w:val="20"/>
        </w:rPr>
        <w:t> </w:t>
      </w:r>
      <w:r>
        <w:rPr>
          <w:sz w:val="20"/>
        </w:rPr>
        <w:t>May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2020.</w:t>
      </w:r>
    </w:p>
    <w:p>
      <w:pPr>
        <w:pStyle w:val="BodyText"/>
        <w:ind w:left="110"/>
      </w:pPr>
      <w:r>
        <w:rPr/>
        <w:t>5.</w:t>
      </w:r>
      <w:r>
        <w:rPr>
          <w:spacing w:val="39"/>
        </w:rPr>
        <w:t> </w:t>
      </w:r>
      <w:hyperlink r:id="rId56">
        <w:r>
          <w:rPr>
            <w:color w:val="0000FF"/>
          </w:rPr>
          <w:t>The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optimal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sequence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of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prices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auctions</w:t>
        </w:r>
      </w:hyperlink>
      <w:r>
        <w:rPr>
          <w:color w:val="0000FF"/>
          <w:spacing w:val="-6"/>
        </w:rPr>
        <w:t> </w:t>
      </w:r>
      <w:r>
        <w:rPr/>
        <w:t>(extended</w:t>
      </w:r>
      <w:r>
        <w:rPr>
          <w:spacing w:val="-5"/>
        </w:rPr>
        <w:t> </w:t>
      </w:r>
      <w:r>
        <w:rPr>
          <w:spacing w:val="-2"/>
        </w:rPr>
        <w:t>abstract),</w:t>
      </w:r>
    </w:p>
    <w:p>
      <w:pPr>
        <w:pStyle w:val="Heading3"/>
        <w:spacing w:before="9"/>
        <w:ind w:left="360"/>
        <w:rPr>
          <w:b w:val="0"/>
          <w:i w:val="0"/>
        </w:rPr>
      </w:pPr>
      <w:r>
        <w:rPr/>
        <w:t>Proceedings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3rd</w:t>
      </w:r>
      <w:r>
        <w:rPr>
          <w:spacing w:val="-8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Auctions,</w:t>
      </w:r>
      <w:r>
        <w:rPr>
          <w:spacing w:val="-8"/>
        </w:rPr>
        <w:t> </w:t>
      </w:r>
      <w:r>
        <w:rPr/>
        <w:t>Market</w:t>
      </w:r>
      <w:r>
        <w:rPr>
          <w:spacing w:val="-8"/>
        </w:rPr>
        <w:t> </w:t>
      </w:r>
      <w:r>
        <w:rPr/>
        <w:t>Mechanisms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Applications</w:t>
      </w:r>
      <w:r>
        <w:rPr>
          <w:b w:val="0"/>
          <w:i w:val="0"/>
        </w:rPr>
        <w:t>,</w:t>
      </w:r>
      <w:r>
        <w:rPr>
          <w:b w:val="0"/>
          <w:i w:val="0"/>
          <w:spacing w:val="-7"/>
        </w:rPr>
        <w:t> </w:t>
      </w:r>
      <w:r>
        <w:rPr>
          <w:b w:val="0"/>
          <w:i w:val="0"/>
        </w:rPr>
        <w:t>36,</w:t>
      </w:r>
      <w:r>
        <w:rPr>
          <w:b w:val="0"/>
          <w:i w:val="0"/>
          <w:spacing w:val="-8"/>
        </w:rPr>
        <w:t> </w:t>
      </w:r>
      <w:r>
        <w:rPr>
          <w:b w:val="0"/>
          <w:i w:val="0"/>
        </w:rPr>
        <w:t>August</w:t>
      </w:r>
      <w:r>
        <w:rPr>
          <w:b w:val="0"/>
          <w:i w:val="0"/>
          <w:spacing w:val="-8"/>
        </w:rPr>
        <w:t> </w:t>
      </w:r>
      <w:r>
        <w:rPr>
          <w:b w:val="0"/>
          <w:i w:val="0"/>
          <w:spacing w:val="-2"/>
        </w:rPr>
        <w:t>2015.</w:t>
      </w:r>
    </w:p>
    <w:p>
      <w:pPr>
        <w:pStyle w:val="BodyText"/>
        <w:spacing w:line="249" w:lineRule="auto"/>
        <w:ind w:left="359" w:right="2611" w:hanging="250"/>
      </w:pPr>
      <w:r>
        <w:rPr/>
        <w:t>4.</w:t>
      </w:r>
      <w:r>
        <w:rPr>
          <w:spacing w:val="40"/>
        </w:rPr>
        <w:t> </w:t>
      </w:r>
      <w:hyperlink r:id="rId57">
        <w:r>
          <w:rPr>
            <w:color w:val="0000FF"/>
          </w:rPr>
          <w:t>To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risk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or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not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to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risk? Improving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financial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risk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taking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of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older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adults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by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online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social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information</w:t>
        </w:r>
      </w:hyperlink>
      <w:r>
        <w:rPr>
          <w:color w:val="0000FF"/>
        </w:rPr>
        <w:t> </w:t>
      </w:r>
      <w:r>
        <w:rPr/>
        <w:t>(Jason Chen Zhao, Wai-Tat Fu, Hanzhe Zhang, Shengdong Zhao, and Henry Been-Lirn Duh)*,</w:t>
      </w:r>
    </w:p>
    <w:p>
      <w:pPr>
        <w:pStyle w:val="Heading3"/>
        <w:rPr>
          <w:b w:val="0"/>
          <w:i w:val="0"/>
        </w:rPr>
      </w:pPr>
      <w:r>
        <w:rPr>
          <w:spacing w:val="-2"/>
        </w:rPr>
        <w:t>Proceedings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18th</w:t>
      </w:r>
      <w:r>
        <w:rPr>
          <w:spacing w:val="-5"/>
        </w:rPr>
        <w:t> </w:t>
      </w:r>
      <w:r>
        <w:rPr>
          <w:spacing w:val="-2"/>
        </w:rPr>
        <w:t>ACM</w:t>
      </w:r>
      <w:r>
        <w:rPr>
          <w:spacing w:val="-5"/>
        </w:rPr>
        <w:t> </w:t>
      </w:r>
      <w:r>
        <w:rPr>
          <w:spacing w:val="-2"/>
        </w:rPr>
        <w:t>Conference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Computer</w:t>
      </w:r>
      <w:r>
        <w:rPr>
          <w:spacing w:val="-5"/>
        </w:rPr>
        <w:t> </w:t>
      </w:r>
      <w:r>
        <w:rPr>
          <w:spacing w:val="-2"/>
        </w:rPr>
        <w:t>Supported</w:t>
      </w:r>
      <w:r>
        <w:rPr>
          <w:spacing w:val="-5"/>
        </w:rPr>
        <w:t> </w:t>
      </w:r>
      <w:r>
        <w:rPr>
          <w:spacing w:val="-2"/>
        </w:rPr>
        <w:t>Cooperative</w:t>
      </w:r>
      <w:r>
        <w:rPr>
          <w:spacing w:val="-5"/>
        </w:rPr>
        <w:t> </w:t>
      </w:r>
      <w:r>
        <w:rPr>
          <w:spacing w:val="-2"/>
        </w:rPr>
        <w:t>Work</w:t>
      </w:r>
      <w:r>
        <w:rPr>
          <w:spacing w:val="-5"/>
        </w:rPr>
        <w:t> </w:t>
      </w:r>
      <w:r>
        <w:rPr>
          <w:spacing w:val="-2"/>
        </w:rPr>
        <w:t>&amp;</w:t>
      </w:r>
      <w:r>
        <w:rPr>
          <w:spacing w:val="-5"/>
        </w:rPr>
        <w:t> </w:t>
      </w:r>
      <w:r>
        <w:rPr>
          <w:spacing w:val="-2"/>
        </w:rPr>
        <w:t>Social</w:t>
      </w:r>
      <w:r>
        <w:rPr>
          <w:spacing w:val="-5"/>
        </w:rPr>
        <w:t> </w:t>
      </w:r>
      <w:r>
        <w:rPr>
          <w:spacing w:val="-2"/>
        </w:rPr>
        <w:t>Computing</w:t>
      </w:r>
      <w:r>
        <w:rPr>
          <w:b w:val="0"/>
          <w:i w:val="0"/>
          <w:spacing w:val="-2"/>
        </w:rPr>
        <w:t>,</w:t>
      </w:r>
      <w:r>
        <w:rPr>
          <w:b w:val="0"/>
          <w:i w:val="0"/>
          <w:spacing w:val="-3"/>
        </w:rPr>
        <w:t> </w:t>
      </w:r>
      <w:r>
        <w:rPr>
          <w:b w:val="0"/>
          <w:i w:val="0"/>
          <w:spacing w:val="-2"/>
        </w:rPr>
        <w:t>95–104,</w:t>
      </w:r>
      <w:r>
        <w:rPr>
          <w:b w:val="0"/>
          <w:i w:val="0"/>
          <w:spacing w:val="-3"/>
        </w:rPr>
        <w:t> </w:t>
      </w:r>
      <w:r>
        <w:rPr>
          <w:b w:val="0"/>
          <w:i w:val="0"/>
          <w:spacing w:val="-2"/>
        </w:rPr>
        <w:t>March</w:t>
      </w:r>
      <w:r>
        <w:rPr>
          <w:b w:val="0"/>
          <w:i w:val="0"/>
          <w:spacing w:val="-5"/>
        </w:rPr>
        <w:t> </w:t>
      </w:r>
      <w:r>
        <w:rPr>
          <w:b w:val="0"/>
          <w:i w:val="0"/>
          <w:spacing w:val="-2"/>
        </w:rPr>
        <w:t>2015.</w:t>
      </w:r>
    </w:p>
    <w:p>
      <w:pPr>
        <w:pStyle w:val="BodyText"/>
        <w:ind w:left="0" w:right="6634"/>
        <w:jc w:val="right"/>
      </w:pPr>
      <w:r>
        <w:rPr/>
        <w:t>3.</w:t>
      </w:r>
      <w:r>
        <w:rPr>
          <w:spacing w:val="32"/>
        </w:rPr>
        <w:t> </w:t>
      </w:r>
      <w:hyperlink r:id="rId58">
        <w:r>
          <w:rPr>
            <w:color w:val="0000FF"/>
          </w:rPr>
          <w:t>Evolutionary</w:t>
        </w:r>
        <w:r>
          <w:rPr>
            <w:color w:val="0000FF"/>
            <w:spacing w:val="-10"/>
          </w:rPr>
          <w:t> </w:t>
        </w:r>
        <w:r>
          <w:rPr>
            <w:color w:val="0000FF"/>
          </w:rPr>
          <w:t>justifications</w:t>
        </w:r>
        <w:r>
          <w:rPr>
            <w:color w:val="0000FF"/>
            <w:spacing w:val="-9"/>
          </w:rPr>
          <w:t> </w:t>
        </w:r>
        <w:r>
          <w:rPr>
            <w:color w:val="0000FF"/>
          </w:rPr>
          <w:t>for</w:t>
        </w:r>
        <w:r>
          <w:rPr>
            <w:color w:val="0000FF"/>
            <w:spacing w:val="-9"/>
          </w:rPr>
          <w:t> </w:t>
        </w:r>
        <w:r>
          <w:rPr>
            <w:color w:val="0000FF"/>
          </w:rPr>
          <w:t>non-Bayesian</w:t>
        </w:r>
        <w:r>
          <w:rPr>
            <w:color w:val="0000FF"/>
            <w:spacing w:val="-9"/>
          </w:rPr>
          <w:t> </w:t>
        </w:r>
        <w:r>
          <w:rPr>
            <w:color w:val="0000FF"/>
            <w:spacing w:val="-2"/>
          </w:rPr>
          <w:t>beliefs</w:t>
        </w:r>
      </w:hyperlink>
      <w:r>
        <w:rPr>
          <w:spacing w:val="-2"/>
        </w:rPr>
        <w:t>,</w:t>
      </w:r>
    </w:p>
    <w:p>
      <w:pPr>
        <w:spacing w:before="9"/>
        <w:ind w:left="0" w:right="6647" w:firstLine="0"/>
        <w:jc w:val="right"/>
        <w:rPr>
          <w:sz w:val="20"/>
        </w:rPr>
      </w:pPr>
      <w:r>
        <w:rPr>
          <w:b/>
          <w:i/>
          <w:sz w:val="20"/>
        </w:rPr>
        <w:t>Economics</w:t>
      </w:r>
      <w:r>
        <w:rPr>
          <w:b/>
          <w:i/>
          <w:spacing w:val="-10"/>
          <w:sz w:val="20"/>
        </w:rPr>
        <w:t> </w:t>
      </w:r>
      <w:r>
        <w:rPr>
          <w:b/>
          <w:i/>
          <w:sz w:val="20"/>
        </w:rPr>
        <w:t>Letters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121,</w:t>
      </w:r>
      <w:r>
        <w:rPr>
          <w:spacing w:val="-10"/>
          <w:sz w:val="20"/>
        </w:rPr>
        <w:t> </w:t>
      </w:r>
      <w:r>
        <w:rPr>
          <w:sz w:val="20"/>
        </w:rPr>
        <w:t>198–201,</w:t>
      </w:r>
      <w:r>
        <w:rPr>
          <w:spacing w:val="-9"/>
          <w:sz w:val="20"/>
        </w:rPr>
        <w:t> </w:t>
      </w:r>
      <w:r>
        <w:rPr>
          <w:sz w:val="20"/>
        </w:rPr>
        <w:t>November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2013.</w:t>
      </w:r>
    </w:p>
    <w:p>
      <w:pPr>
        <w:pStyle w:val="BodyText"/>
        <w:ind w:left="110"/>
      </w:pPr>
      <w:r>
        <w:rPr/>
        <w:t>2.</w:t>
      </w:r>
      <w:r>
        <w:rPr>
          <w:spacing w:val="37"/>
        </w:rPr>
        <w:t> </w:t>
      </w:r>
      <w:hyperlink r:id="rId59">
        <w:r>
          <w:rPr>
            <w:color w:val="0000FF"/>
          </w:rPr>
          <w:t>Two-player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zero-sum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poker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models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with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one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two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rounds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of</w:t>
        </w:r>
        <w:r>
          <w:rPr>
            <w:color w:val="0000FF"/>
            <w:spacing w:val="-7"/>
          </w:rPr>
          <w:t> </w:t>
        </w:r>
        <w:r>
          <w:rPr>
            <w:color w:val="0000FF"/>
            <w:spacing w:val="-2"/>
          </w:rPr>
          <w:t>betting</w:t>
        </w:r>
      </w:hyperlink>
      <w:r>
        <w:rPr>
          <w:spacing w:val="-2"/>
        </w:rPr>
        <w:t>,</w:t>
      </w:r>
    </w:p>
    <w:p>
      <w:pPr>
        <w:spacing w:before="9"/>
        <w:ind w:left="360" w:right="0" w:firstLine="0"/>
        <w:jc w:val="left"/>
        <w:rPr>
          <w:sz w:val="20"/>
        </w:rPr>
      </w:pPr>
      <w:r>
        <w:rPr>
          <w:b/>
          <w:i/>
          <w:sz w:val="20"/>
        </w:rPr>
        <w:t>Penn</w:t>
      </w:r>
      <w:r>
        <w:rPr>
          <w:b/>
          <w:i/>
          <w:spacing w:val="-9"/>
          <w:sz w:val="20"/>
        </w:rPr>
        <w:t> </w:t>
      </w:r>
      <w:r>
        <w:rPr>
          <w:b/>
          <w:i/>
          <w:sz w:val="20"/>
        </w:rPr>
        <w:t>Science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9(1),</w:t>
      </w:r>
      <w:r>
        <w:rPr>
          <w:spacing w:val="-8"/>
          <w:sz w:val="20"/>
        </w:rPr>
        <w:t> </w:t>
      </w:r>
      <w:r>
        <w:rPr>
          <w:sz w:val="20"/>
        </w:rPr>
        <w:t>27–30,</w:t>
      </w:r>
      <w:r>
        <w:rPr>
          <w:spacing w:val="-9"/>
          <w:sz w:val="20"/>
        </w:rPr>
        <w:t> </w:t>
      </w:r>
      <w:r>
        <w:rPr>
          <w:sz w:val="20"/>
        </w:rPr>
        <w:t>Fall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2010.</w:t>
      </w:r>
    </w:p>
    <w:p>
      <w:pPr>
        <w:pStyle w:val="BodyText"/>
        <w:spacing w:line="249" w:lineRule="auto"/>
        <w:ind w:left="360" w:right="357" w:hanging="250"/>
      </w:pPr>
      <w:r>
        <w:rPr/>
        <w:t>1.</w:t>
      </w:r>
      <w:r>
        <w:rPr>
          <w:spacing w:val="40"/>
        </w:rPr>
        <w:t> </w:t>
      </w:r>
      <w:hyperlink r:id="rId60">
        <w:r>
          <w:rPr>
            <w:color w:val="0000FF"/>
          </w:rPr>
          <w:t>Cohort profile:</w:t>
        </w:r>
        <w:r>
          <w:rPr>
            <w:color w:val="0000FF"/>
            <w:spacing w:val="39"/>
          </w:rPr>
          <w:t> </w:t>
        </w:r>
        <w:r>
          <w:rPr>
            <w:color w:val="0000FF"/>
          </w:rPr>
          <w:t>The China Jintan child cohort study</w:t>
        </w:r>
      </w:hyperlink>
      <w:r>
        <w:rPr>
          <w:color w:val="0000FF"/>
        </w:rPr>
        <w:t> </w:t>
      </w:r>
      <w:r>
        <w:rPr/>
        <w:t>(Jianghong Liu,</w:t>
      </w:r>
      <w:r>
        <w:rPr>
          <w:spacing w:val="16"/>
        </w:rPr>
        <w:t> </w:t>
      </w:r>
      <w:r>
        <w:rPr/>
        <w:t>Linda McCauley,</w:t>
      </w:r>
      <w:r>
        <w:rPr>
          <w:spacing w:val="16"/>
        </w:rPr>
        <w:t> </w:t>
      </w:r>
      <w:r>
        <w:rPr/>
        <w:t>Yang Zhao,</w:t>
      </w:r>
      <w:r>
        <w:rPr>
          <w:spacing w:val="16"/>
        </w:rPr>
        <w:t> </w:t>
      </w:r>
      <w:r>
        <w:rPr/>
        <w:t>Hanzhe Zhang,</w:t>
      </w:r>
      <w:r>
        <w:rPr>
          <w:spacing w:val="16"/>
        </w:rPr>
        <w:t> </w:t>
      </w:r>
      <w:r>
        <w:rPr/>
        <w:t>and Jennifer </w:t>
      </w:r>
      <w:r>
        <w:rPr>
          <w:spacing w:val="-2"/>
        </w:rPr>
        <w:t>Pinto-Martin)*,</w:t>
      </w:r>
    </w:p>
    <w:p>
      <w:pPr>
        <w:spacing w:before="0"/>
        <w:ind w:left="360" w:right="0" w:firstLine="0"/>
        <w:jc w:val="left"/>
        <w:rPr>
          <w:sz w:val="20"/>
        </w:rPr>
      </w:pPr>
      <w:r>
        <w:rPr>
          <w:b/>
          <w:i/>
          <w:sz w:val="20"/>
        </w:rPr>
        <w:t>International</w:t>
      </w:r>
      <w:r>
        <w:rPr>
          <w:b/>
          <w:i/>
          <w:spacing w:val="-9"/>
          <w:sz w:val="20"/>
        </w:rPr>
        <w:t> </w:t>
      </w:r>
      <w:r>
        <w:rPr>
          <w:b/>
          <w:i/>
          <w:sz w:val="20"/>
        </w:rPr>
        <w:t>Journal</w:t>
      </w:r>
      <w:r>
        <w:rPr>
          <w:b/>
          <w:i/>
          <w:spacing w:val="-10"/>
          <w:sz w:val="20"/>
        </w:rPr>
        <w:t> </w:t>
      </w:r>
      <w:r>
        <w:rPr>
          <w:b/>
          <w:i/>
          <w:sz w:val="20"/>
        </w:rPr>
        <w:t>of</w:t>
      </w:r>
      <w:r>
        <w:rPr>
          <w:b/>
          <w:i/>
          <w:spacing w:val="-9"/>
          <w:sz w:val="20"/>
        </w:rPr>
        <w:t> </w:t>
      </w:r>
      <w:r>
        <w:rPr>
          <w:b/>
          <w:i/>
          <w:sz w:val="20"/>
        </w:rPr>
        <w:t>Epidemiology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39(3),</w:t>
      </w:r>
      <w:r>
        <w:rPr>
          <w:spacing w:val="-9"/>
          <w:sz w:val="20"/>
        </w:rPr>
        <w:t> </w:t>
      </w:r>
      <w:r>
        <w:rPr>
          <w:sz w:val="20"/>
        </w:rPr>
        <w:t>668–674,</w:t>
      </w:r>
      <w:r>
        <w:rPr>
          <w:spacing w:val="-9"/>
          <w:sz w:val="20"/>
        </w:rPr>
        <w:t> </w:t>
      </w:r>
      <w:r>
        <w:rPr>
          <w:sz w:val="20"/>
        </w:rPr>
        <w:t>June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2010.</w:t>
      </w:r>
    </w:p>
    <w:p>
      <w:pPr>
        <w:pStyle w:val="Heading2"/>
        <w:spacing w:before="9"/>
      </w:pPr>
      <w:r>
        <w:rPr/>
        <w:t>Seminar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Conference</w:t>
      </w:r>
      <w:r>
        <w:rPr>
          <w:spacing w:val="-9"/>
        </w:rPr>
        <w:t> </w:t>
      </w:r>
      <w:r>
        <w:rPr>
          <w:spacing w:val="-2"/>
        </w:rPr>
        <w:t>Presentations</w:t>
      </w:r>
    </w:p>
    <w:p>
      <w:pPr>
        <w:pStyle w:val="BodyText"/>
        <w:spacing w:line="249" w:lineRule="auto" w:before="10"/>
        <w:ind w:left="288" w:right="358" w:hanging="145"/>
        <w:jc w:val="both"/>
      </w:pPr>
      <w:r>
        <w:rPr>
          <w:u w:val="single"/>
        </w:rPr>
        <w:t>post-tenure</w:t>
      </w:r>
      <w:r>
        <w:rPr/>
        <w:t>.</w:t>
      </w:r>
      <w:r>
        <w:rPr>
          <w:spacing w:val="40"/>
        </w:rPr>
        <w:t> </w:t>
      </w:r>
      <w:r>
        <w:rPr/>
        <w:t>2026: Notre Dame Theory Workshop; WUSTL Matching Mini Conference; 2025: Michigan Theory Day; MSU/UM Energy &amp; Environmental Economics Day; Texas A&amp;M; Chinese Economists Society North America Annual Conference; ASSA Annual Meeting; 2024:</w:t>
      </w:r>
      <w:r>
        <w:rPr>
          <w:spacing w:val="40"/>
        </w:rPr>
        <w:t> </w:t>
      </w:r>
      <w:r>
        <w:rPr/>
        <w:t>Rutgers; RPI; SUNY Albany; Midwest Theory; Cornell Johnson; Stony Brook Game Theory </w:t>
      </w:r>
      <w:r>
        <w:rPr/>
        <w:t>Festival; International Conference on Science of Science and Innovation (plenary speaker); American Real Estate and Urban Economics Association National Conference; Midwest Theory; University of Chicago; Amazon Science; Midwest Economics Association Annual Meeting; Econometric Society North American Winter Meeting; 2023: Econ Job Market; Southern Economic Association Annual Meeting; Inaugural Michigan Economic Theory Conference; Illinois Economics Association Annual Meeting</w:t>
      </w:r>
    </w:p>
    <w:p>
      <w:pPr>
        <w:pStyle w:val="BodyText"/>
        <w:spacing w:line="249" w:lineRule="auto" w:before="0"/>
        <w:ind w:left="287" w:right="358" w:hanging="145"/>
        <w:jc w:val="both"/>
      </w:pPr>
      <w:r>
        <w:rPr>
          <w:u w:val="single"/>
        </w:rPr>
        <w:t>pre-tenure</w:t>
      </w:r>
      <w:r>
        <w:rPr/>
        <w:t>.</w:t>
      </w:r>
      <w:r>
        <w:rPr>
          <w:spacing w:val="40"/>
        </w:rPr>
        <w:t> </w:t>
      </w:r>
      <w:r>
        <w:rPr/>
        <w:t>2023: University of Chicago; University of Washington; Amazon Science; Midwest Economics Association </w:t>
      </w:r>
      <w:r>
        <w:rPr/>
        <w:t>Annual Meeting; Arizona State University; 2022: Australian National University; Midwest Theory Conference; 2021: Midwest Theory Conference;</w:t>
      </w:r>
      <w:r>
        <w:rPr>
          <w:spacing w:val="-10"/>
        </w:rPr>
        <w:t> </w:t>
      </w:r>
      <w:r>
        <w:rPr/>
        <w:t>World</w:t>
      </w:r>
      <w:r>
        <w:rPr>
          <w:spacing w:val="-11"/>
        </w:rPr>
        <w:t> </w:t>
      </w:r>
      <w:r>
        <w:rPr/>
        <w:t>Congress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Game</w:t>
      </w:r>
      <w:r>
        <w:rPr>
          <w:spacing w:val="-11"/>
        </w:rPr>
        <w:t> </w:t>
      </w:r>
      <w:r>
        <w:rPr/>
        <w:t>Theory</w:t>
      </w:r>
      <w:r>
        <w:rPr>
          <w:spacing w:val="-11"/>
        </w:rPr>
        <w:t> </w:t>
      </w:r>
      <w:r>
        <w:rPr/>
        <w:t>Society;</w:t>
      </w:r>
      <w:r>
        <w:rPr>
          <w:spacing w:val="-10"/>
        </w:rPr>
        <w:t> </w:t>
      </w:r>
      <w:r>
        <w:rPr/>
        <w:t>Tsinghua</w:t>
      </w:r>
      <w:r>
        <w:rPr>
          <w:spacing w:val="-11"/>
        </w:rPr>
        <w:t> </w:t>
      </w:r>
      <w:r>
        <w:rPr/>
        <w:t>University;</w:t>
      </w:r>
      <w:r>
        <w:rPr>
          <w:spacing w:val="-10"/>
        </w:rPr>
        <w:t> </w:t>
      </w:r>
      <w:r>
        <w:rPr/>
        <w:t>2020: Econometric</w:t>
      </w:r>
      <w:r>
        <w:rPr>
          <w:spacing w:val="-11"/>
        </w:rPr>
        <w:t> </w:t>
      </w:r>
      <w:r>
        <w:rPr/>
        <w:t>Society</w:t>
      </w:r>
      <w:r>
        <w:rPr>
          <w:spacing w:val="-11"/>
        </w:rPr>
        <w:t> </w:t>
      </w:r>
      <w:r>
        <w:rPr/>
        <w:t>World</w:t>
      </w:r>
      <w:r>
        <w:rPr>
          <w:spacing w:val="-11"/>
        </w:rPr>
        <w:t> </w:t>
      </w:r>
      <w:r>
        <w:rPr/>
        <w:t>Congress;</w:t>
      </w:r>
      <w:r>
        <w:rPr>
          <w:spacing w:val="-10"/>
        </w:rPr>
        <w:t> </w:t>
      </w:r>
      <w:r>
        <w:rPr/>
        <w:t>Cana- dian</w:t>
      </w:r>
      <w:r>
        <w:rPr>
          <w:spacing w:val="-13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Theory</w:t>
      </w:r>
      <w:r>
        <w:rPr>
          <w:spacing w:val="-13"/>
        </w:rPr>
        <w:t> </w:t>
      </w:r>
      <w:r>
        <w:rPr/>
        <w:t>Conference;</w:t>
      </w:r>
      <w:r>
        <w:rPr>
          <w:spacing w:val="-12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Michigan</w:t>
      </w:r>
      <w:r>
        <w:rPr>
          <w:spacing w:val="-13"/>
        </w:rPr>
        <w:t> </w:t>
      </w:r>
      <w:r>
        <w:rPr/>
        <w:t>H2D2</w:t>
      </w:r>
      <w:r>
        <w:rPr>
          <w:spacing w:val="-12"/>
        </w:rPr>
        <w:t> </w:t>
      </w:r>
      <w:r>
        <w:rPr/>
        <w:t>Research</w:t>
      </w:r>
      <w:r>
        <w:rPr>
          <w:spacing w:val="-13"/>
        </w:rPr>
        <w:t> </w:t>
      </w:r>
      <w:r>
        <w:rPr/>
        <w:t>Day;</w:t>
      </w:r>
      <w:r>
        <w:rPr>
          <w:spacing w:val="-12"/>
        </w:rPr>
        <w:t> </w:t>
      </w:r>
      <w:r>
        <w:rPr/>
        <w:t>American</w:t>
      </w:r>
      <w:r>
        <w:rPr>
          <w:spacing w:val="-13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Association</w:t>
      </w:r>
      <w:r>
        <w:rPr>
          <w:spacing w:val="-13"/>
        </w:rPr>
        <w:t> </w:t>
      </w:r>
      <w:r>
        <w:rPr/>
        <w:t>Annual</w:t>
      </w:r>
      <w:r>
        <w:rPr>
          <w:spacing w:val="-12"/>
        </w:rPr>
        <w:t> </w:t>
      </w:r>
      <w:r>
        <w:rPr/>
        <w:t>Meeting; 2019: Southern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Annual</w:t>
      </w:r>
      <w:r>
        <w:rPr>
          <w:spacing w:val="-6"/>
        </w:rPr>
        <w:t> </w:t>
      </w:r>
      <w:r>
        <w:rPr/>
        <w:t>Meeting;</w:t>
      </w:r>
      <w:r>
        <w:rPr>
          <w:spacing w:val="-4"/>
        </w:rPr>
        <w:t> </w:t>
      </w:r>
      <w:r>
        <w:rPr/>
        <w:t>Midwest</w:t>
      </w:r>
      <w:r>
        <w:rPr>
          <w:spacing w:val="-5"/>
        </w:rPr>
        <w:t> </w:t>
      </w:r>
      <w:r>
        <w:rPr/>
        <w:t>Macroeconomics</w:t>
      </w:r>
      <w:r>
        <w:rPr>
          <w:spacing w:val="-6"/>
        </w:rPr>
        <w:t> </w:t>
      </w:r>
      <w:r>
        <w:rPr/>
        <w:t>Meeting;</w:t>
      </w:r>
      <w:r>
        <w:rPr>
          <w:spacing w:val="-4"/>
        </w:rPr>
        <w:t> </w:t>
      </w:r>
      <w:r>
        <w:rPr/>
        <w:t>Midwest</w:t>
      </w:r>
      <w:r>
        <w:rPr>
          <w:spacing w:val="-5"/>
        </w:rPr>
        <w:t> </w:t>
      </w:r>
      <w:r>
        <w:rPr/>
        <w:t>Theory</w:t>
      </w:r>
      <w:r>
        <w:rPr>
          <w:spacing w:val="-6"/>
        </w:rPr>
        <w:t> </w:t>
      </w:r>
      <w:r>
        <w:rPr/>
        <w:t>Conference;</w:t>
      </w:r>
      <w:r>
        <w:rPr>
          <w:spacing w:val="-4"/>
        </w:rPr>
        <w:t> </w:t>
      </w:r>
      <w:r>
        <w:rPr/>
        <w:t>Univer- 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Texas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Austin;</w:t>
      </w:r>
      <w:r>
        <w:rPr>
          <w:spacing w:val="-10"/>
        </w:rPr>
        <w:t> </w:t>
      </w:r>
      <w:r>
        <w:rPr/>
        <w:t>Stony</w:t>
      </w:r>
      <w:r>
        <w:rPr>
          <w:spacing w:val="-12"/>
        </w:rPr>
        <w:t> </w:t>
      </w:r>
      <w:r>
        <w:rPr/>
        <w:t>Brook</w:t>
      </w:r>
      <w:r>
        <w:rPr>
          <w:spacing w:val="-12"/>
        </w:rPr>
        <w:t> </w:t>
      </w:r>
      <w:r>
        <w:rPr/>
        <w:t>Game</w:t>
      </w:r>
      <w:r>
        <w:rPr>
          <w:spacing w:val="-12"/>
        </w:rPr>
        <w:t> </w:t>
      </w:r>
      <w:r>
        <w:rPr/>
        <w:t>Theory</w:t>
      </w:r>
      <w:r>
        <w:rPr>
          <w:spacing w:val="-12"/>
        </w:rPr>
        <w:t> </w:t>
      </w:r>
      <w:r>
        <w:rPr/>
        <w:t>Festival;</w:t>
      </w:r>
      <w:r>
        <w:rPr>
          <w:spacing w:val="-10"/>
        </w:rPr>
        <w:t> </w:t>
      </w:r>
      <w:r>
        <w:rPr/>
        <w:t>CESIfo</w:t>
      </w:r>
      <w:r>
        <w:rPr>
          <w:spacing w:val="-12"/>
        </w:rPr>
        <w:t> </w:t>
      </w:r>
      <w:r>
        <w:rPr/>
        <w:t>Summer</w:t>
      </w:r>
      <w:r>
        <w:rPr>
          <w:spacing w:val="-12"/>
        </w:rPr>
        <w:t> </w:t>
      </w:r>
      <w:r>
        <w:rPr/>
        <w:t>Institute;</w:t>
      </w:r>
      <w:r>
        <w:rPr>
          <w:spacing w:val="-10"/>
        </w:rPr>
        <w:t> </w:t>
      </w:r>
      <w:r>
        <w:rPr/>
        <w:t>2018: Johns</w:t>
      </w:r>
      <w:r>
        <w:rPr>
          <w:spacing w:val="-12"/>
        </w:rPr>
        <w:t> </w:t>
      </w:r>
      <w:r>
        <w:rPr/>
        <w:t>Hopkins</w:t>
      </w:r>
      <w:r>
        <w:rPr>
          <w:spacing w:val="-12"/>
        </w:rPr>
        <w:t> </w:t>
      </w:r>
      <w:r>
        <w:rPr/>
        <w:t>Carey</w:t>
      </w:r>
      <w:r>
        <w:rPr>
          <w:spacing w:val="-12"/>
        </w:rPr>
        <w:t> </w:t>
      </w:r>
      <w:r>
        <w:rPr/>
        <w:t>Business</w:t>
      </w:r>
      <w:r>
        <w:rPr>
          <w:spacing w:val="-12"/>
        </w:rPr>
        <w:t> </w:t>
      </w:r>
      <w:r>
        <w:rPr/>
        <w:t>School; Southern</w:t>
      </w:r>
      <w:r>
        <w:rPr>
          <w:spacing w:val="-13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Association</w:t>
      </w:r>
      <w:r>
        <w:rPr>
          <w:spacing w:val="-13"/>
        </w:rPr>
        <w:t> </w:t>
      </w:r>
      <w:r>
        <w:rPr/>
        <w:t>Annual</w:t>
      </w:r>
      <w:r>
        <w:rPr>
          <w:spacing w:val="-12"/>
        </w:rPr>
        <w:t> </w:t>
      </w:r>
      <w:r>
        <w:rPr/>
        <w:t>Meeting;</w:t>
      </w:r>
      <w:r>
        <w:rPr>
          <w:spacing w:val="-13"/>
        </w:rPr>
        <w:t> </w:t>
      </w:r>
      <w:r>
        <w:rPr/>
        <w:t>Midwest</w:t>
      </w:r>
      <w:r>
        <w:rPr>
          <w:spacing w:val="-12"/>
        </w:rPr>
        <w:t> </w:t>
      </w:r>
      <w:r>
        <w:rPr/>
        <w:t>Theory</w:t>
      </w:r>
      <w:r>
        <w:rPr>
          <w:spacing w:val="-13"/>
        </w:rPr>
        <w:t> </w:t>
      </w:r>
      <w:r>
        <w:rPr/>
        <w:t>Conference;</w:t>
      </w:r>
      <w:r>
        <w:rPr>
          <w:spacing w:val="-12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Oregon;</w:t>
      </w:r>
      <w:r>
        <w:rPr>
          <w:spacing w:val="-13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Michigan</w:t>
      </w:r>
      <w:r>
        <w:rPr>
          <w:spacing w:val="-12"/>
        </w:rPr>
        <w:t> </w:t>
      </w:r>
      <w:r>
        <w:rPr/>
        <w:t>H2D2 Research</w:t>
      </w:r>
      <w:r>
        <w:rPr>
          <w:spacing w:val="-8"/>
        </w:rPr>
        <w:t> </w:t>
      </w:r>
      <w:r>
        <w:rPr/>
        <w:t>Day;</w:t>
      </w:r>
      <w:r>
        <w:rPr>
          <w:spacing w:val="-7"/>
        </w:rPr>
        <w:t> </w:t>
      </w:r>
      <w:r>
        <w:rPr/>
        <w:t>Midwest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Association</w:t>
      </w:r>
      <w:r>
        <w:rPr>
          <w:spacing w:val="-8"/>
        </w:rPr>
        <w:t> </w:t>
      </w:r>
      <w:r>
        <w:rPr/>
        <w:t>Annual</w:t>
      </w:r>
      <w:r>
        <w:rPr>
          <w:spacing w:val="-8"/>
        </w:rPr>
        <w:t> </w:t>
      </w:r>
      <w:r>
        <w:rPr/>
        <w:t>Meeting;</w:t>
      </w:r>
      <w:r>
        <w:rPr>
          <w:spacing w:val="-7"/>
        </w:rPr>
        <w:t> </w:t>
      </w:r>
      <w:r>
        <w:rPr/>
        <w:t>2017: Cornell</w:t>
      </w:r>
      <w:r>
        <w:rPr>
          <w:spacing w:val="-8"/>
        </w:rPr>
        <w:t> </w:t>
      </w:r>
      <w:r>
        <w:rPr/>
        <w:t>University;</w:t>
      </w:r>
      <w:r>
        <w:rPr>
          <w:spacing w:val="-7"/>
        </w:rPr>
        <w:t> </w:t>
      </w:r>
      <w:r>
        <w:rPr/>
        <w:t>Illinois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Association</w:t>
      </w:r>
      <w:r>
        <w:rPr>
          <w:spacing w:val="-8"/>
        </w:rPr>
        <w:t> </w:t>
      </w:r>
      <w:r>
        <w:rPr/>
        <w:t>Annual Meeting; UM-MSU-UWO</w:t>
      </w:r>
      <w:r>
        <w:rPr>
          <w:spacing w:val="-1"/>
        </w:rPr>
        <w:t> </w:t>
      </w:r>
      <w:r>
        <w:rPr/>
        <w:t>Labor</w:t>
      </w:r>
      <w:r>
        <w:rPr>
          <w:spacing w:val="-1"/>
        </w:rPr>
        <w:t> </w:t>
      </w:r>
      <w:r>
        <w:rPr/>
        <w:t>Day</w:t>
      </w:r>
      <w:r>
        <w:rPr>
          <w:spacing w:val="-1"/>
        </w:rPr>
        <w:t> </w:t>
      </w:r>
      <w:r>
        <w:rPr/>
        <w:t>Conference; Population</w:t>
      </w:r>
      <w:r>
        <w:rPr>
          <w:spacing w:val="-1"/>
        </w:rPr>
        <w:t> </w:t>
      </w:r>
      <w:r>
        <w:rPr/>
        <w:t>Association</w:t>
      </w:r>
      <w:r>
        <w:rPr>
          <w:spacing w:val="-1"/>
        </w:rPr>
        <w:t> </w:t>
      </w:r>
      <w:r>
        <w:rPr/>
        <w:t>of America</w:t>
      </w:r>
      <w:r>
        <w:rPr>
          <w:spacing w:val="-1"/>
        </w:rPr>
        <w:t> </w:t>
      </w:r>
      <w:r>
        <w:rPr/>
        <w:t>Annual</w:t>
      </w:r>
      <w:r>
        <w:rPr>
          <w:spacing w:val="-1"/>
        </w:rPr>
        <w:t> </w:t>
      </w:r>
      <w:r>
        <w:rPr/>
        <w:t>Meeting; 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Nebraska</w:t>
      </w:r>
      <w:r>
        <w:rPr>
          <w:spacing w:val="-1"/>
        </w:rPr>
        <w:t> </w:t>
      </w:r>
      <w:r>
        <w:rPr/>
        <w:t>at Lincoln</w:t>
      </w:r>
      <w:r>
        <w:rPr>
          <w:spacing w:val="-5"/>
        </w:rPr>
        <w:t> </w:t>
      </w:r>
      <w:r>
        <w:rPr/>
        <w:t>2016: 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Michigan;</w:t>
      </w:r>
      <w:r>
        <w:rPr>
          <w:spacing w:val="-4"/>
        </w:rPr>
        <w:t> </w:t>
      </w:r>
      <w:r>
        <w:rPr/>
        <w:t>Midwest</w:t>
      </w:r>
      <w:r>
        <w:rPr>
          <w:spacing w:val="-5"/>
        </w:rPr>
        <w:t> </w:t>
      </w:r>
      <w:r>
        <w:rPr/>
        <w:t>Theory</w:t>
      </w:r>
      <w:r>
        <w:rPr>
          <w:spacing w:val="-5"/>
        </w:rPr>
        <w:t> </w:t>
      </w:r>
      <w:r>
        <w:rPr/>
        <w:t>Conference;</w:t>
      </w:r>
      <w:r>
        <w:rPr>
          <w:spacing w:val="-4"/>
        </w:rPr>
        <w:t> </w:t>
      </w:r>
      <w:r>
        <w:rPr/>
        <w:t>Boston</w:t>
      </w:r>
      <w:r>
        <w:rPr>
          <w:spacing w:val="-5"/>
        </w:rPr>
        <w:t> </w:t>
      </w:r>
      <w:r>
        <w:rPr/>
        <w:t>College;</w:t>
      </w:r>
      <w:r>
        <w:rPr>
          <w:spacing w:val="-4"/>
        </w:rPr>
        <w:t> </w:t>
      </w:r>
      <w:r>
        <w:rPr/>
        <w:t>2015: Econometric</w:t>
      </w:r>
      <w:r>
        <w:rPr>
          <w:spacing w:val="-5"/>
        </w:rPr>
        <w:t> </w:t>
      </w:r>
      <w:r>
        <w:rPr/>
        <w:t>Society</w:t>
      </w:r>
      <w:r>
        <w:rPr>
          <w:spacing w:val="-5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Winter Meeting; University of Michigan H2D2 Research Day; McMaster University; Econometric Society World Congress</w:t>
      </w:r>
    </w:p>
    <w:p>
      <w:pPr>
        <w:pStyle w:val="BodyText"/>
        <w:spacing w:line="249" w:lineRule="auto" w:before="0"/>
        <w:ind w:left="288" w:right="358" w:hanging="145"/>
        <w:jc w:val="both"/>
      </w:pPr>
      <w:r>
        <w:rPr>
          <w:u w:val="single"/>
        </w:rPr>
        <w:t>during</w:t>
      </w:r>
      <w:r>
        <w:rPr>
          <w:spacing w:val="-4"/>
          <w:u w:val="single"/>
        </w:rPr>
        <w:t> </w:t>
      </w:r>
      <w:r>
        <w:rPr>
          <w:u w:val="single"/>
        </w:rPr>
        <w:t>PhD</w:t>
      </w:r>
      <w:r>
        <w:rPr/>
        <w:t>. 2015: Midwest</w:t>
      </w:r>
      <w:r>
        <w:rPr>
          <w:spacing w:val="-4"/>
        </w:rPr>
        <w:t> </w:t>
      </w:r>
      <w:r>
        <w:rPr/>
        <w:t>Theory</w:t>
      </w:r>
      <w:r>
        <w:rPr>
          <w:spacing w:val="-4"/>
        </w:rPr>
        <w:t> </w:t>
      </w:r>
      <w:r>
        <w:rPr/>
        <w:t>Conference;</w:t>
      </w:r>
      <w:r>
        <w:rPr>
          <w:spacing w:val="-3"/>
        </w:rPr>
        <w:t> </w:t>
      </w:r>
      <w:r>
        <w:rPr/>
        <w:t>Michigan</w:t>
      </w:r>
      <w:r>
        <w:rPr>
          <w:spacing w:val="-4"/>
        </w:rPr>
        <w:t> </w:t>
      </w:r>
      <w:r>
        <w:rPr/>
        <w:t>State;</w:t>
      </w:r>
      <w:r>
        <w:rPr>
          <w:spacing w:val="-3"/>
        </w:rPr>
        <w:t> </w:t>
      </w:r>
      <w:r>
        <w:rPr/>
        <w:t>Queen’s</w:t>
      </w:r>
      <w:r>
        <w:rPr>
          <w:spacing w:val="-4"/>
        </w:rPr>
        <w:t> </w:t>
      </w:r>
      <w:r>
        <w:rPr/>
        <w:t>University;</w:t>
      </w:r>
      <w:r>
        <w:rPr>
          <w:spacing w:val="-3"/>
        </w:rPr>
        <w:t> </w:t>
      </w:r>
      <w:r>
        <w:rPr/>
        <w:t>Drexel</w:t>
      </w:r>
      <w:r>
        <w:rPr>
          <w:spacing w:val="-4"/>
        </w:rPr>
        <w:t> </w:t>
      </w:r>
      <w:r>
        <w:rPr/>
        <w:t>University;</w:t>
      </w:r>
      <w:r>
        <w:rPr>
          <w:spacing w:val="-3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Asso- ciation Annual Meeting; 2014: University of Wisconsin at Whitewater; Illinois Economics Association Annual Meeting; Chicago- Northwestern Family Economics Day; Fields Institute Optimal Transportation and Equilibrium in Economics; Stony Brook Game Theory</w:t>
      </w:r>
      <w:r>
        <w:rPr>
          <w:spacing w:val="-2"/>
        </w:rPr>
        <w:t> </w:t>
      </w:r>
      <w:r>
        <w:rPr/>
        <w:t>Festival; Midwest</w:t>
      </w:r>
      <w:r>
        <w:rPr>
          <w:spacing w:val="-2"/>
        </w:rPr>
        <w:t> </w:t>
      </w:r>
      <w:r>
        <w:rPr/>
        <w:t>Theory; 2013: American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Annual</w:t>
      </w:r>
      <w:r>
        <w:rPr>
          <w:spacing w:val="-2"/>
        </w:rPr>
        <w:t> </w:t>
      </w:r>
      <w:r>
        <w:rPr/>
        <w:t>Meeting; Chicago-Northwestern</w:t>
      </w:r>
      <w:r>
        <w:rPr>
          <w:spacing w:val="-3"/>
        </w:rPr>
        <w:t> </w:t>
      </w:r>
      <w:r>
        <w:rPr/>
        <w:t>Market</w:t>
      </w:r>
      <w:r>
        <w:rPr>
          <w:spacing w:val="-2"/>
        </w:rPr>
        <w:t> </w:t>
      </w:r>
      <w:r>
        <w:rPr/>
        <w:t>Design Workshop; Stony</w:t>
      </w:r>
      <w:r>
        <w:rPr>
          <w:spacing w:val="-2"/>
        </w:rPr>
        <w:t> </w:t>
      </w:r>
      <w:r>
        <w:rPr/>
        <w:t>Brook</w:t>
      </w:r>
      <w:r>
        <w:rPr>
          <w:spacing w:val="-2"/>
        </w:rPr>
        <w:t> </w:t>
      </w:r>
      <w:r>
        <w:rPr/>
        <w:t>Game</w:t>
      </w:r>
      <w:r>
        <w:rPr>
          <w:spacing w:val="-2"/>
        </w:rPr>
        <w:t> </w:t>
      </w:r>
      <w:r>
        <w:rPr/>
        <w:t>Theory</w:t>
      </w:r>
      <w:r>
        <w:rPr>
          <w:spacing w:val="-2"/>
        </w:rPr>
        <w:t> </w:t>
      </w:r>
      <w:r>
        <w:rPr/>
        <w:t>Conference; Econometric</w:t>
      </w:r>
      <w:r>
        <w:rPr>
          <w:spacing w:val="-2"/>
        </w:rPr>
        <w:t> </w:t>
      </w:r>
      <w:r>
        <w:rPr/>
        <w:t>Society</w:t>
      </w:r>
      <w:r>
        <w:rPr>
          <w:spacing w:val="-2"/>
        </w:rPr>
        <w:t> </w:t>
      </w:r>
      <w:r>
        <w:rPr/>
        <w:t>North</w:t>
      </w:r>
      <w:r>
        <w:rPr>
          <w:spacing w:val="-2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Winter</w:t>
      </w:r>
      <w:r>
        <w:rPr>
          <w:spacing w:val="-2"/>
        </w:rPr>
        <w:t> </w:t>
      </w:r>
      <w:r>
        <w:rPr/>
        <w:t>Meeting; 2012: Midwest</w:t>
      </w:r>
      <w:r>
        <w:rPr>
          <w:spacing w:val="-2"/>
        </w:rPr>
        <w:t> </w:t>
      </w:r>
      <w:r>
        <w:rPr/>
        <w:t>Theory Conference; Stony Brook Game Theory Festival; First Workshop on Midwest Control and Game Theory</w:t>
      </w:r>
    </w:p>
    <w:p>
      <w:pPr>
        <w:pStyle w:val="Heading1"/>
        <w:spacing w:before="91"/>
        <w:ind w:left="0"/>
      </w:pPr>
      <w:r>
        <w:rPr>
          <w:spacing w:val="-2"/>
        </w:rPr>
        <w:t>TEACHING</w:t>
      </w:r>
    </w:p>
    <w:p>
      <w:pPr>
        <w:pStyle w:val="BodyText"/>
        <w:ind w:left="0"/>
      </w:pPr>
      <w:r>
        <w:rPr/>
        <w:t>My</w:t>
      </w:r>
      <w:r>
        <w:rPr>
          <w:spacing w:val="-10"/>
        </w:rPr>
        <w:t> </w:t>
      </w:r>
      <w:r>
        <w:rPr/>
        <w:t>teaching</w:t>
      </w:r>
      <w:r>
        <w:rPr>
          <w:spacing w:val="-9"/>
        </w:rPr>
        <w:t> </w:t>
      </w:r>
      <w:r>
        <w:rPr/>
        <w:t>interests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microeconomics,</w:t>
      </w:r>
      <w:r>
        <w:rPr>
          <w:spacing w:val="-9"/>
        </w:rPr>
        <w:t> </w:t>
      </w:r>
      <w:r>
        <w:rPr/>
        <w:t>matching</w:t>
      </w:r>
      <w:r>
        <w:rPr>
          <w:spacing w:val="-9"/>
        </w:rPr>
        <w:t> </w:t>
      </w:r>
      <w:r>
        <w:rPr/>
        <w:t>theory,</w:t>
      </w:r>
      <w:r>
        <w:rPr>
          <w:spacing w:val="-9"/>
        </w:rPr>
        <w:t> </w:t>
      </w:r>
      <w:r>
        <w:rPr/>
        <w:t>game</w:t>
      </w:r>
      <w:r>
        <w:rPr>
          <w:spacing w:val="-9"/>
        </w:rPr>
        <w:t> </w:t>
      </w:r>
      <w:r>
        <w:rPr/>
        <w:t>theory,</w:t>
      </w:r>
      <w:r>
        <w:rPr>
          <w:spacing w:val="-10"/>
        </w:rPr>
        <w:t> </w:t>
      </w:r>
      <w:r>
        <w:rPr/>
        <w:t>labor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family</w:t>
      </w:r>
      <w:r>
        <w:rPr>
          <w:spacing w:val="-9"/>
        </w:rPr>
        <w:t> </w:t>
      </w:r>
      <w:r>
        <w:rPr>
          <w:spacing w:val="-2"/>
        </w:rPr>
        <w:t>economics.</w:t>
      </w:r>
    </w:p>
    <w:p>
      <w:pPr>
        <w:pStyle w:val="Heading2"/>
        <w:spacing w:before="10"/>
      </w:pPr>
      <w:r>
        <w:rPr/>
        <w:t>Courses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MSU</w:t>
      </w:r>
    </w:p>
    <w:p>
      <w:pPr>
        <w:pStyle w:val="BodyText"/>
      </w:pPr>
      <w:r>
        <w:rPr/>
        <w:t>EC911</w:t>
      </w:r>
      <w:r>
        <w:rPr>
          <w:spacing w:val="-10"/>
        </w:rPr>
        <w:t> </w:t>
      </w:r>
      <w:r>
        <w:rPr/>
        <w:t>Strategic</w:t>
      </w:r>
      <w:r>
        <w:rPr>
          <w:spacing w:val="-9"/>
        </w:rPr>
        <w:t> </w:t>
      </w:r>
      <w:r>
        <w:rPr/>
        <w:t>Behavior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Environment</w:t>
      </w:r>
      <w:r>
        <w:rPr>
          <w:spacing w:val="-9"/>
        </w:rPr>
        <w:t> </w:t>
      </w:r>
      <w:r>
        <w:rPr/>
        <w:t>(graduate),</w:t>
      </w:r>
      <w:r>
        <w:rPr>
          <w:spacing w:val="-9"/>
        </w:rPr>
        <w:t> </w:t>
      </w:r>
      <w:hyperlink r:id="rId61">
        <w:r>
          <w:rPr/>
          <w:t>S2024</w:t>
        </w:r>
      </w:hyperlink>
      <w:r>
        <w:rPr/>
        <w:t>,</w:t>
      </w:r>
      <w:r>
        <w:rPr>
          <w:spacing w:val="-9"/>
        </w:rPr>
        <w:t> </w:t>
      </w:r>
      <w:hyperlink r:id="rId61">
        <w:r>
          <w:rPr/>
          <w:t>S2025</w:t>
        </w:r>
      </w:hyperlink>
      <w:r>
        <w:rPr/>
        <w:t>,</w:t>
      </w:r>
      <w:r>
        <w:rPr>
          <w:spacing w:val="-9"/>
        </w:rPr>
        <w:t> </w:t>
      </w:r>
      <w:hyperlink r:id="rId61">
        <w:r>
          <w:rPr/>
          <w:t>S2026</w:t>
        </w:r>
      </w:hyperlink>
      <w:r>
        <w:rPr/>
        <w:t>,</w:t>
      </w:r>
      <w:r>
        <w:rPr>
          <w:spacing w:val="-9"/>
        </w:rPr>
        <w:t> </w:t>
      </w:r>
      <w:hyperlink r:id="rId61">
        <w:r>
          <w:rPr>
            <w:spacing w:val="-2"/>
          </w:rPr>
          <w:t>S2027</w:t>
        </w:r>
      </w:hyperlink>
      <w:r>
        <w:rPr>
          <w:spacing w:val="-2"/>
        </w:rPr>
        <w:t>.</w:t>
      </w:r>
    </w:p>
    <w:p>
      <w:pPr>
        <w:pStyle w:val="BodyText"/>
        <w:spacing w:line="249" w:lineRule="auto"/>
        <w:ind w:right="2111"/>
      </w:pPr>
      <w:r>
        <w:rPr/>
        <w:t>EC895</w:t>
      </w:r>
      <w:r>
        <w:rPr>
          <w:spacing w:val="-7"/>
        </w:rPr>
        <w:t> </w:t>
      </w:r>
      <w:r>
        <w:rPr/>
        <w:t>Independent</w:t>
      </w:r>
      <w:r>
        <w:rPr>
          <w:spacing w:val="-7"/>
        </w:rPr>
        <w:t> </w:t>
      </w:r>
      <w:r>
        <w:rPr/>
        <w:t>Study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Theory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Artificial</w:t>
      </w:r>
      <w:r>
        <w:rPr>
          <w:spacing w:val="-7"/>
        </w:rPr>
        <w:t> </w:t>
      </w:r>
      <w:r>
        <w:rPr/>
        <w:t>Intelligence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(graduate),</w:t>
      </w:r>
      <w:r>
        <w:rPr>
          <w:spacing w:val="-7"/>
        </w:rPr>
        <w:t> </w:t>
      </w:r>
      <w:r>
        <w:rPr/>
        <w:t>F2025. EC895 Independent Study on Price Theory and Model Building (graduate), S2025.</w:t>
      </w:r>
    </w:p>
    <w:p>
      <w:pPr>
        <w:pStyle w:val="BodyText"/>
        <w:spacing w:before="0"/>
      </w:pPr>
      <w:r>
        <w:rPr/>
        <w:t>EC895</w:t>
      </w:r>
      <w:r>
        <w:rPr>
          <w:spacing w:val="-8"/>
        </w:rPr>
        <w:t> </w:t>
      </w:r>
      <w:r>
        <w:rPr/>
        <w:t>Independent</w:t>
      </w:r>
      <w:r>
        <w:rPr>
          <w:spacing w:val="-7"/>
        </w:rPr>
        <w:t> </w:t>
      </w:r>
      <w:r>
        <w:rPr/>
        <w:t>Study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Matching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Market</w:t>
      </w:r>
      <w:r>
        <w:rPr>
          <w:spacing w:val="-7"/>
        </w:rPr>
        <w:t> </w:t>
      </w:r>
      <w:r>
        <w:rPr/>
        <w:t>Design</w:t>
      </w:r>
      <w:r>
        <w:rPr>
          <w:spacing w:val="-7"/>
        </w:rPr>
        <w:t> </w:t>
      </w:r>
      <w:r>
        <w:rPr/>
        <w:t>(graduate),</w:t>
      </w:r>
      <w:r>
        <w:rPr>
          <w:spacing w:val="-7"/>
        </w:rPr>
        <w:t> </w:t>
      </w:r>
      <w:r>
        <w:rPr>
          <w:spacing w:val="-2"/>
        </w:rPr>
        <w:t>S2024.</w:t>
      </w:r>
    </w:p>
    <w:p>
      <w:pPr>
        <w:pStyle w:val="BodyText"/>
      </w:pPr>
      <w:r>
        <w:rPr/>
        <w:t>EC812B</w:t>
      </w:r>
      <w:r>
        <w:rPr>
          <w:spacing w:val="-8"/>
        </w:rPr>
        <w:t> </w:t>
      </w:r>
      <w:r>
        <w:rPr/>
        <w:t>Microeconomics</w:t>
      </w:r>
      <w:r>
        <w:rPr>
          <w:spacing w:val="-7"/>
        </w:rPr>
        <w:t> </w:t>
      </w:r>
      <w:r>
        <w:rPr/>
        <w:t>II</w:t>
      </w:r>
      <w:r>
        <w:rPr>
          <w:spacing w:val="-7"/>
        </w:rPr>
        <w:t> </w:t>
      </w:r>
      <w:r>
        <w:rPr/>
        <w:t>(graduate),</w:t>
      </w:r>
      <w:r>
        <w:rPr>
          <w:spacing w:val="-7"/>
        </w:rPr>
        <w:t> </w:t>
      </w:r>
      <w:hyperlink r:id="rId62">
        <w:r>
          <w:rPr/>
          <w:t>S2018</w:t>
        </w:r>
      </w:hyperlink>
      <w:r>
        <w:rPr/>
        <w:t>,</w:t>
      </w:r>
      <w:r>
        <w:rPr>
          <w:spacing w:val="-7"/>
        </w:rPr>
        <w:t> </w:t>
      </w:r>
      <w:hyperlink r:id="rId62">
        <w:r>
          <w:rPr/>
          <w:t>S2019</w:t>
        </w:r>
      </w:hyperlink>
      <w:r>
        <w:rPr/>
        <w:t>,</w:t>
      </w:r>
      <w:r>
        <w:rPr>
          <w:spacing w:val="-7"/>
        </w:rPr>
        <w:t> </w:t>
      </w:r>
      <w:hyperlink r:id="rId62">
        <w:r>
          <w:rPr/>
          <w:t>S2020</w:t>
        </w:r>
      </w:hyperlink>
      <w:r>
        <w:rPr/>
        <w:t>,</w:t>
      </w:r>
      <w:r>
        <w:rPr>
          <w:spacing w:val="-7"/>
        </w:rPr>
        <w:t> </w:t>
      </w:r>
      <w:hyperlink r:id="rId62">
        <w:r>
          <w:rPr/>
          <w:t>S2021</w:t>
        </w:r>
      </w:hyperlink>
      <w:r>
        <w:rPr/>
        <w:t>,</w:t>
      </w:r>
      <w:r>
        <w:rPr>
          <w:spacing w:val="-7"/>
        </w:rPr>
        <w:t> </w:t>
      </w:r>
      <w:hyperlink r:id="rId62">
        <w:r>
          <w:rPr/>
          <w:t>S2022</w:t>
        </w:r>
      </w:hyperlink>
      <w:r>
        <w:rPr/>
        <w:t>.</w:t>
      </w:r>
      <w:r>
        <w:rPr>
          <w:spacing w:val="3"/>
        </w:rPr>
        <w:t> </w:t>
      </w:r>
      <w:hyperlink r:id="rId62">
        <w:r>
          <w:rPr/>
          <w:t>S2023</w:t>
        </w:r>
      </w:hyperlink>
      <w:r>
        <w:rPr/>
        <w:t>,</w:t>
      </w:r>
      <w:r>
        <w:rPr>
          <w:spacing w:val="-7"/>
        </w:rPr>
        <w:t> </w:t>
      </w:r>
      <w:hyperlink r:id="rId62">
        <w:r>
          <w:rPr/>
          <w:t>S2024</w:t>
        </w:r>
      </w:hyperlink>
      <w:r>
        <w:rPr/>
        <w:t>,</w:t>
      </w:r>
      <w:r>
        <w:rPr>
          <w:spacing w:val="-7"/>
        </w:rPr>
        <w:t> </w:t>
      </w:r>
      <w:hyperlink r:id="rId62">
        <w:r>
          <w:rPr/>
          <w:t>S2025</w:t>
        </w:r>
      </w:hyperlink>
      <w:r>
        <w:rPr/>
        <w:t>,</w:t>
      </w:r>
      <w:r>
        <w:rPr>
          <w:spacing w:val="-7"/>
        </w:rPr>
        <w:t> </w:t>
      </w:r>
      <w:hyperlink r:id="rId62">
        <w:r>
          <w:rPr/>
          <w:t>S2026</w:t>
        </w:r>
      </w:hyperlink>
      <w:r>
        <w:rPr/>
        <w:t>,</w:t>
      </w:r>
      <w:r>
        <w:rPr>
          <w:spacing w:val="-7"/>
        </w:rPr>
        <w:t> </w:t>
      </w:r>
      <w:hyperlink r:id="rId62">
        <w:r>
          <w:rPr>
            <w:spacing w:val="-2"/>
          </w:rPr>
          <w:t>S2027</w:t>
        </w:r>
      </w:hyperlink>
      <w:r>
        <w:rPr>
          <w:spacing w:val="-2"/>
        </w:rPr>
        <w:t>.</w:t>
      </w:r>
    </w:p>
    <w:p>
      <w:pPr>
        <w:pStyle w:val="BodyText"/>
      </w:pPr>
      <w:r>
        <w:rPr/>
        <w:t>EC401</w:t>
      </w:r>
      <w:r>
        <w:rPr>
          <w:spacing w:val="-12"/>
        </w:rPr>
        <w:t> </w:t>
      </w:r>
      <w:r>
        <w:rPr/>
        <w:t>Advanced</w:t>
      </w:r>
      <w:r>
        <w:rPr>
          <w:spacing w:val="-11"/>
        </w:rPr>
        <w:t> </w:t>
      </w:r>
      <w:r>
        <w:rPr/>
        <w:t>Microeconomics</w:t>
      </w:r>
      <w:r>
        <w:rPr>
          <w:spacing w:val="-11"/>
        </w:rPr>
        <w:t> </w:t>
      </w:r>
      <w:r>
        <w:rPr/>
        <w:t>(undergraduate),</w:t>
      </w:r>
      <w:r>
        <w:rPr>
          <w:spacing w:val="-11"/>
        </w:rPr>
        <w:t> </w:t>
      </w:r>
      <w:hyperlink r:id="rId63">
        <w:r>
          <w:rPr/>
          <w:t>S2017</w:t>
        </w:r>
      </w:hyperlink>
      <w:r>
        <w:rPr/>
        <w:t>,</w:t>
      </w:r>
      <w:r>
        <w:rPr>
          <w:spacing w:val="-11"/>
        </w:rPr>
        <w:t> </w:t>
      </w:r>
      <w:hyperlink r:id="rId63">
        <w:r>
          <w:rPr/>
          <w:t>S2018</w:t>
        </w:r>
      </w:hyperlink>
      <w:r>
        <w:rPr/>
        <w:t>,</w:t>
      </w:r>
      <w:r>
        <w:rPr>
          <w:spacing w:val="-11"/>
        </w:rPr>
        <w:t> </w:t>
      </w:r>
      <w:hyperlink r:id="rId63">
        <w:r>
          <w:rPr>
            <w:spacing w:val="-2"/>
          </w:rPr>
          <w:t>F2025</w:t>
        </w:r>
      </w:hyperlink>
      <w:r>
        <w:rPr>
          <w:spacing w:val="-2"/>
        </w:rPr>
        <w:t>.</w:t>
      </w:r>
    </w:p>
    <w:p>
      <w:pPr>
        <w:pStyle w:val="BodyText"/>
        <w:spacing w:line="249" w:lineRule="auto"/>
        <w:ind w:right="3152"/>
      </w:pPr>
      <w:r>
        <w:rPr/>
        <w:t>EC301</w:t>
      </w:r>
      <w:r>
        <w:rPr>
          <w:spacing w:val="-9"/>
        </w:rPr>
        <w:t> </w:t>
      </w:r>
      <w:r>
        <w:rPr/>
        <w:t>Intermediate</w:t>
      </w:r>
      <w:r>
        <w:rPr>
          <w:spacing w:val="-9"/>
        </w:rPr>
        <w:t> </w:t>
      </w:r>
      <w:r>
        <w:rPr/>
        <w:t>Microeconomics</w:t>
      </w:r>
      <w:r>
        <w:rPr>
          <w:spacing w:val="-9"/>
        </w:rPr>
        <w:t> </w:t>
      </w:r>
      <w:r>
        <w:rPr/>
        <w:t>(undergraduate),</w:t>
      </w:r>
      <w:r>
        <w:rPr>
          <w:spacing w:val="-9"/>
        </w:rPr>
        <w:t> </w:t>
      </w:r>
      <w:hyperlink r:id="rId64">
        <w:r>
          <w:rPr/>
          <w:t>F2015</w:t>
        </w:r>
      </w:hyperlink>
      <w:r>
        <w:rPr/>
        <w:t>,</w:t>
      </w:r>
      <w:r>
        <w:rPr>
          <w:spacing w:val="-9"/>
        </w:rPr>
        <w:t> </w:t>
      </w:r>
      <w:hyperlink r:id="rId64">
        <w:r>
          <w:rPr/>
          <w:t>S2017</w:t>
        </w:r>
      </w:hyperlink>
      <w:r>
        <w:rPr/>
        <w:t>,</w:t>
      </w:r>
      <w:r>
        <w:rPr>
          <w:spacing w:val="-9"/>
        </w:rPr>
        <w:t> </w:t>
      </w:r>
      <w:hyperlink r:id="rId64">
        <w:r>
          <w:rPr/>
          <w:t>S2018</w:t>
        </w:r>
      </w:hyperlink>
      <w:r>
        <w:rPr/>
        <w:t>,</w:t>
      </w:r>
      <w:r>
        <w:rPr>
          <w:spacing w:val="-9"/>
        </w:rPr>
        <w:t> </w:t>
      </w:r>
      <w:hyperlink r:id="rId64">
        <w:r>
          <w:rPr/>
          <w:t>S2019</w:t>
        </w:r>
      </w:hyperlink>
      <w:r>
        <w:rPr/>
        <w:t>,</w:t>
      </w:r>
      <w:r>
        <w:rPr>
          <w:spacing w:val="-9"/>
        </w:rPr>
        <w:t> </w:t>
      </w:r>
      <w:hyperlink r:id="rId64">
        <w:r>
          <w:rPr/>
          <w:t>S2020</w:t>
        </w:r>
      </w:hyperlink>
      <w:r>
        <w:rPr/>
        <w:t>. UGS200H Honors Research Seminar (undergraduate), F2022–S2023, F2023-S2024.</w:t>
      </w:r>
    </w:p>
    <w:p>
      <w:pPr>
        <w:pStyle w:val="BodyText"/>
        <w:spacing w:after="0" w:line="249" w:lineRule="auto"/>
        <w:sectPr>
          <w:pgSz w:w="12240" w:h="15840"/>
          <w:pgMar w:top="660" w:bottom="280" w:left="720" w:right="360"/>
        </w:sectPr>
      </w:pPr>
    </w:p>
    <w:p>
      <w:pPr>
        <w:pStyle w:val="Heading2"/>
        <w:spacing w:before="92"/>
      </w:pPr>
      <w:r>
        <w:rPr/>
        <w:t>Guest</w:t>
      </w:r>
      <w:r>
        <w:rPr>
          <w:spacing w:val="-6"/>
        </w:rPr>
        <w:t> </w:t>
      </w:r>
      <w:r>
        <w:rPr>
          <w:spacing w:val="-2"/>
        </w:rPr>
        <w:t>Lectures</w:t>
      </w:r>
    </w:p>
    <w:p>
      <w:pPr>
        <w:pStyle w:val="BodyText"/>
        <w:spacing w:line="249" w:lineRule="auto"/>
        <w:ind w:right="1381"/>
      </w:pPr>
      <w:r>
        <w:rPr/>
        <w:t>WRA291</w:t>
      </w:r>
      <w:r>
        <w:rPr>
          <w:spacing w:val="-7"/>
        </w:rPr>
        <w:t> </w:t>
      </w:r>
      <w:r>
        <w:rPr/>
        <w:t>Academic</w:t>
      </w:r>
      <w:r>
        <w:rPr>
          <w:spacing w:val="-7"/>
        </w:rPr>
        <w:t> </w:t>
      </w:r>
      <w:r>
        <w:rPr/>
        <w:t>Writing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Chinese-Speaking</w:t>
      </w:r>
      <w:r>
        <w:rPr>
          <w:spacing w:val="-7"/>
        </w:rPr>
        <w:t> </w:t>
      </w:r>
      <w:r>
        <w:rPr/>
        <w:t>Students</w:t>
      </w:r>
      <w:r>
        <w:rPr>
          <w:spacing w:val="-7"/>
        </w:rPr>
        <w:t> </w:t>
      </w:r>
      <w:r>
        <w:rPr/>
        <w:t>(undergraduate),</w:t>
      </w:r>
      <w:r>
        <w:rPr>
          <w:spacing w:val="-7"/>
        </w:rPr>
        <w:t> </w:t>
      </w:r>
      <w:r>
        <w:rPr/>
        <w:t>Xinqiang</w:t>
      </w:r>
      <w:r>
        <w:rPr>
          <w:spacing w:val="-7"/>
        </w:rPr>
        <w:t> </w:t>
      </w:r>
      <w:r>
        <w:rPr/>
        <w:t>Li,</w:t>
      </w:r>
      <w:r>
        <w:rPr>
          <w:spacing w:val="-7"/>
        </w:rPr>
        <w:t> </w:t>
      </w:r>
      <w:r>
        <w:rPr/>
        <w:t>MSU,</w:t>
      </w:r>
      <w:r>
        <w:rPr>
          <w:spacing w:val="-7"/>
        </w:rPr>
        <w:t> </w:t>
      </w:r>
      <w:r>
        <w:rPr/>
        <w:t>F2022. (mentor) EC911 Strategic Behavior in Economic Environment (graduate), Jon Eguia, MSU, </w:t>
      </w:r>
      <w:hyperlink r:id="rId61">
        <w:r>
          <w:rPr/>
          <w:t>F2016</w:t>
        </w:r>
      </w:hyperlink>
      <w:r>
        <w:rPr/>
        <w:t>, </w:t>
      </w:r>
      <w:hyperlink r:id="rId61">
        <w:r>
          <w:rPr/>
          <w:t>S2019</w:t>
        </w:r>
      </w:hyperlink>
      <w:r>
        <w:rPr/>
        <w:t>, </w:t>
      </w:r>
      <w:hyperlink r:id="rId61">
        <w:r>
          <w:rPr/>
          <w:t>S2021</w:t>
        </w:r>
      </w:hyperlink>
      <w:r>
        <w:rPr/>
        <w:t>.</w:t>
      </w:r>
    </w:p>
    <w:p>
      <w:pPr>
        <w:pStyle w:val="BodyText"/>
        <w:spacing w:line="249" w:lineRule="auto" w:before="0"/>
        <w:ind w:right="4215"/>
      </w:pPr>
      <w:r>
        <w:rPr/>
        <w:t>EC880</w:t>
      </w:r>
      <w:r>
        <w:rPr>
          <w:spacing w:val="-6"/>
        </w:rPr>
        <w:t> </w:t>
      </w:r>
      <w:r>
        <w:rPr/>
        <w:t>Labor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(graduate),</w:t>
      </w:r>
      <w:r>
        <w:rPr>
          <w:spacing w:val="-6"/>
        </w:rPr>
        <w:t> </w:t>
      </w:r>
      <w:r>
        <w:rPr/>
        <w:t>Ben</w:t>
      </w:r>
      <w:r>
        <w:rPr>
          <w:spacing w:val="-6"/>
        </w:rPr>
        <w:t> </w:t>
      </w:r>
      <w:r>
        <w:rPr/>
        <w:t>Zou,</w:t>
      </w:r>
      <w:r>
        <w:rPr>
          <w:spacing w:val="-6"/>
        </w:rPr>
        <w:t> </w:t>
      </w:r>
      <w:r>
        <w:rPr/>
        <w:t>MSU,</w:t>
      </w:r>
      <w:r>
        <w:rPr>
          <w:spacing w:val="-6"/>
        </w:rPr>
        <w:t> </w:t>
      </w:r>
      <w:hyperlink r:id="rId65">
        <w:r>
          <w:rPr/>
          <w:t>Spring</w:t>
        </w:r>
        <w:r>
          <w:rPr>
            <w:spacing w:val="-6"/>
          </w:rPr>
          <w:t> </w:t>
        </w:r>
        <w:r>
          <w:rPr/>
          <w:t>2016</w:t>
        </w:r>
      </w:hyperlink>
      <w:r>
        <w:rPr/>
        <w:t>,</w:t>
      </w:r>
      <w:r>
        <w:rPr>
          <w:spacing w:val="-6"/>
        </w:rPr>
        <w:t> </w:t>
      </w:r>
      <w:hyperlink r:id="rId65">
        <w:r>
          <w:rPr/>
          <w:t>Fall</w:t>
        </w:r>
        <w:r>
          <w:rPr>
            <w:spacing w:val="-6"/>
          </w:rPr>
          <w:t> </w:t>
        </w:r>
        <w:r>
          <w:rPr/>
          <w:t>2016</w:t>
        </w:r>
      </w:hyperlink>
      <w:r>
        <w:rPr/>
        <w:t>. EC835</w:t>
      </w:r>
      <w:r>
        <w:rPr>
          <w:spacing w:val="-9"/>
        </w:rPr>
        <w:t> </w:t>
      </w:r>
      <w:r>
        <w:rPr/>
        <w:t>Public</w:t>
      </w:r>
      <w:r>
        <w:rPr>
          <w:spacing w:val="-9"/>
        </w:rPr>
        <w:t> </w:t>
      </w:r>
      <w:r>
        <w:rPr/>
        <w:t>Expenditures</w:t>
      </w:r>
      <w:r>
        <w:rPr>
          <w:spacing w:val="-9"/>
        </w:rPr>
        <w:t> </w:t>
      </w:r>
      <w:r>
        <w:rPr/>
        <w:t>(graduate),</w:t>
      </w:r>
      <w:r>
        <w:rPr>
          <w:spacing w:val="-9"/>
        </w:rPr>
        <w:t> </w:t>
      </w:r>
      <w:r>
        <w:rPr/>
        <w:t>Stacy</w:t>
      </w:r>
      <w:r>
        <w:rPr>
          <w:spacing w:val="-9"/>
        </w:rPr>
        <w:t> </w:t>
      </w:r>
      <w:r>
        <w:rPr/>
        <w:t>Dickert-Conlin,</w:t>
      </w:r>
      <w:r>
        <w:rPr>
          <w:spacing w:val="-9"/>
        </w:rPr>
        <w:t> </w:t>
      </w:r>
      <w:r>
        <w:rPr/>
        <w:t>MSU,</w:t>
      </w:r>
      <w:r>
        <w:rPr>
          <w:spacing w:val="-9"/>
        </w:rPr>
        <w:t> </w:t>
      </w:r>
      <w:hyperlink r:id="rId66">
        <w:r>
          <w:rPr/>
          <w:t>Fall</w:t>
        </w:r>
        <w:r>
          <w:rPr>
            <w:spacing w:val="-8"/>
          </w:rPr>
          <w:t> </w:t>
        </w:r>
        <w:r>
          <w:rPr>
            <w:spacing w:val="-2"/>
          </w:rPr>
          <w:t>2016</w:t>
        </w:r>
      </w:hyperlink>
      <w:r>
        <w:rPr>
          <w:spacing w:val="-2"/>
        </w:rPr>
        <w:t>.</w:t>
      </w:r>
    </w:p>
    <w:p>
      <w:pPr>
        <w:pStyle w:val="BodyText"/>
        <w:spacing w:line="249" w:lineRule="auto" w:before="0"/>
        <w:ind w:right="2611"/>
      </w:pPr>
      <w:r>
        <w:rPr/>
        <w:t>EC207</w:t>
      </w:r>
      <w:r>
        <w:rPr>
          <w:spacing w:val="-7"/>
        </w:rPr>
        <w:t> </w:t>
      </w:r>
      <w:r>
        <w:rPr/>
        <w:t>Honors</w:t>
      </w:r>
      <w:r>
        <w:rPr>
          <w:spacing w:val="-7"/>
        </w:rPr>
        <w:t> </w:t>
      </w:r>
      <w:r>
        <w:rPr/>
        <w:t>Game</w:t>
      </w:r>
      <w:r>
        <w:rPr>
          <w:spacing w:val="-7"/>
        </w:rPr>
        <w:t> </w:t>
      </w:r>
      <w:r>
        <w:rPr/>
        <w:t>Theory</w:t>
      </w:r>
      <w:r>
        <w:rPr>
          <w:spacing w:val="-7"/>
        </w:rPr>
        <w:t> </w:t>
      </w:r>
      <w:r>
        <w:rPr/>
        <w:t>(undergraduate),</w:t>
      </w:r>
      <w:r>
        <w:rPr>
          <w:spacing w:val="-7"/>
        </w:rPr>
        <w:t> </w:t>
      </w:r>
      <w:r>
        <w:rPr/>
        <w:t>Hugo</w:t>
      </w:r>
      <w:r>
        <w:rPr>
          <w:spacing w:val="-7"/>
        </w:rPr>
        <w:t> </w:t>
      </w:r>
      <w:r>
        <w:rPr/>
        <w:t>Sonnenschein,</w:t>
      </w:r>
      <w:r>
        <w:rPr>
          <w:spacing w:val="-7"/>
        </w:rPr>
        <w:t> </w:t>
      </w:r>
      <w:r>
        <w:rPr/>
        <w:t>UChicago,</w:t>
      </w:r>
      <w:r>
        <w:rPr>
          <w:spacing w:val="-7"/>
        </w:rPr>
        <w:t> </w:t>
      </w:r>
      <w:hyperlink r:id="rId67">
        <w:r>
          <w:rPr/>
          <w:t>Fall</w:t>
        </w:r>
        <w:r>
          <w:rPr>
            <w:spacing w:val="-7"/>
          </w:rPr>
          <w:t> </w:t>
        </w:r>
        <w:r>
          <w:rPr/>
          <w:t>2012</w:t>
        </w:r>
      </w:hyperlink>
      <w:r>
        <w:rPr/>
        <w:t>,</w:t>
      </w:r>
      <w:r>
        <w:rPr>
          <w:spacing w:val="-7"/>
        </w:rPr>
        <w:t> </w:t>
      </w:r>
      <w:hyperlink r:id="rId67">
        <w:r>
          <w:rPr/>
          <w:t>Fall</w:t>
        </w:r>
        <w:r>
          <w:rPr>
            <w:spacing w:val="-7"/>
          </w:rPr>
          <w:t> </w:t>
        </w:r>
        <w:r>
          <w:rPr/>
          <w:t>2013</w:t>
        </w:r>
      </w:hyperlink>
      <w:r>
        <w:rPr/>
        <w:t>. EC244 Micro Theory in a Math Mode (undergraduate), Hugo Sonnenschein, UChicago, </w:t>
      </w:r>
      <w:hyperlink r:id="rId68">
        <w:r>
          <w:rPr/>
          <w:t>Fall 2012</w:t>
        </w:r>
      </w:hyperlink>
      <w:r>
        <w:rPr/>
        <w:t>.</w:t>
      </w:r>
    </w:p>
    <w:p>
      <w:pPr>
        <w:pStyle w:val="Heading2"/>
      </w:pPr>
      <w:r>
        <w:rPr>
          <w:spacing w:val="-4"/>
        </w:rPr>
        <w:t>Teaching</w:t>
      </w:r>
      <w:r>
        <w:rPr>
          <w:spacing w:val="4"/>
        </w:rPr>
        <w:t> </w:t>
      </w:r>
      <w:r>
        <w:rPr>
          <w:spacing w:val="-2"/>
        </w:rPr>
        <w:t>Assistant</w:t>
      </w:r>
    </w:p>
    <w:p>
      <w:pPr>
        <w:pStyle w:val="BodyText"/>
      </w:pPr>
      <w:r>
        <w:rPr/>
        <w:t>BUSF421</w:t>
      </w:r>
      <w:r>
        <w:rPr>
          <w:spacing w:val="-9"/>
        </w:rPr>
        <w:t> </w:t>
      </w:r>
      <w:r>
        <w:rPr/>
        <w:t>Game</w:t>
      </w:r>
      <w:r>
        <w:rPr>
          <w:spacing w:val="-9"/>
        </w:rPr>
        <w:t> </w:t>
      </w:r>
      <w:r>
        <w:rPr/>
        <w:t>Theory</w:t>
      </w:r>
      <w:r>
        <w:rPr>
          <w:spacing w:val="-8"/>
        </w:rPr>
        <w:t> </w:t>
      </w:r>
      <w:r>
        <w:rPr/>
        <w:t>(MBA),</w:t>
      </w:r>
      <w:r>
        <w:rPr>
          <w:spacing w:val="-9"/>
        </w:rPr>
        <w:t> </w:t>
      </w:r>
      <w:r>
        <w:rPr/>
        <w:t>Emir</w:t>
      </w:r>
      <w:r>
        <w:rPr>
          <w:spacing w:val="-8"/>
        </w:rPr>
        <w:t> </w:t>
      </w:r>
      <w:r>
        <w:rPr/>
        <w:t>Kamenica,</w:t>
      </w:r>
      <w:r>
        <w:rPr>
          <w:spacing w:val="-9"/>
        </w:rPr>
        <w:t> </w:t>
      </w:r>
      <w:r>
        <w:rPr/>
        <w:t>UChicago,</w:t>
      </w:r>
      <w:r>
        <w:rPr>
          <w:spacing w:val="-8"/>
        </w:rPr>
        <w:t> </w:t>
      </w:r>
      <w:hyperlink r:id="rId69">
        <w:r>
          <w:rPr/>
          <w:t>Spring</w:t>
        </w:r>
        <w:r>
          <w:rPr>
            <w:spacing w:val="-9"/>
          </w:rPr>
          <w:t> </w:t>
        </w:r>
        <w:r>
          <w:rPr>
            <w:spacing w:val="-2"/>
          </w:rPr>
          <w:t>2014</w:t>
        </w:r>
      </w:hyperlink>
      <w:r>
        <w:rPr>
          <w:spacing w:val="-2"/>
        </w:rPr>
        <w:t>.</w:t>
      </w:r>
    </w:p>
    <w:p>
      <w:pPr>
        <w:pStyle w:val="BodyText"/>
        <w:spacing w:line="249" w:lineRule="auto"/>
        <w:ind w:right="2611"/>
      </w:pPr>
      <w:r>
        <w:rPr/>
        <w:t>ECON207</w:t>
      </w:r>
      <w:r>
        <w:rPr>
          <w:spacing w:val="-4"/>
        </w:rPr>
        <w:t> </w:t>
      </w:r>
      <w:r>
        <w:rPr/>
        <w:t>Honors</w:t>
      </w:r>
      <w:r>
        <w:rPr>
          <w:spacing w:val="-4"/>
        </w:rPr>
        <w:t> </w:t>
      </w:r>
      <w:r>
        <w:rPr/>
        <w:t>Game</w:t>
      </w:r>
      <w:r>
        <w:rPr>
          <w:spacing w:val="-4"/>
        </w:rPr>
        <w:t> </w:t>
      </w:r>
      <w:r>
        <w:rPr/>
        <w:t>Theory</w:t>
      </w:r>
      <w:r>
        <w:rPr>
          <w:spacing w:val="-4"/>
        </w:rPr>
        <w:t> </w:t>
      </w:r>
      <w:r>
        <w:rPr/>
        <w:t>(undergraduate),</w:t>
      </w:r>
      <w:r>
        <w:rPr>
          <w:spacing w:val="-4"/>
        </w:rPr>
        <w:t> </w:t>
      </w:r>
      <w:r>
        <w:rPr/>
        <w:t>Hugo</w:t>
      </w:r>
      <w:r>
        <w:rPr>
          <w:spacing w:val="-4"/>
        </w:rPr>
        <w:t> </w:t>
      </w:r>
      <w:r>
        <w:rPr/>
        <w:t>Sonnenschein,</w:t>
      </w:r>
      <w:r>
        <w:rPr>
          <w:spacing w:val="-4"/>
        </w:rPr>
        <w:t> </w:t>
      </w:r>
      <w:r>
        <w:rPr/>
        <w:t>UChicago,</w:t>
      </w:r>
      <w:r>
        <w:rPr>
          <w:spacing w:val="-4"/>
        </w:rPr>
        <w:t> </w:t>
      </w:r>
      <w:hyperlink r:id="rId67">
        <w:r>
          <w:rPr/>
          <w:t>Fall</w:t>
        </w:r>
        <w:r>
          <w:rPr>
            <w:spacing w:val="-4"/>
          </w:rPr>
          <w:t> </w:t>
        </w:r>
        <w:r>
          <w:rPr/>
          <w:t>2012</w:t>
        </w:r>
      </w:hyperlink>
      <w:r>
        <w:rPr/>
        <w:t>,</w:t>
      </w:r>
      <w:r>
        <w:rPr>
          <w:spacing w:val="-4"/>
        </w:rPr>
        <w:t> </w:t>
      </w:r>
      <w:hyperlink r:id="rId67">
        <w:r>
          <w:rPr/>
          <w:t>Fall</w:t>
        </w:r>
        <w:r>
          <w:rPr>
            <w:spacing w:val="-4"/>
          </w:rPr>
          <w:t> </w:t>
        </w:r>
        <w:r>
          <w:rPr/>
          <w:t>2013</w:t>
        </w:r>
      </w:hyperlink>
      <w:r>
        <w:rPr/>
        <w:t>. ECON244 Micro Theory in a Math Mode (undergraduate), Hugo Sonnenschein, UChicago, </w:t>
      </w:r>
      <w:hyperlink r:id="rId68">
        <w:r>
          <w:rPr/>
          <w:t>Fall 2012</w:t>
        </w:r>
      </w:hyperlink>
      <w:r>
        <w:rPr/>
        <w:t>. ECON201</w:t>
      </w:r>
      <w:r>
        <w:rPr>
          <w:spacing w:val="-8"/>
        </w:rPr>
        <w:t> </w:t>
      </w:r>
      <w:r>
        <w:rPr/>
        <w:t>Honors</w:t>
      </w:r>
      <w:r>
        <w:rPr>
          <w:spacing w:val="-8"/>
        </w:rPr>
        <w:t> </w:t>
      </w:r>
      <w:r>
        <w:rPr/>
        <w:t>Elements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II</w:t>
      </w:r>
      <w:r>
        <w:rPr>
          <w:spacing w:val="-8"/>
        </w:rPr>
        <w:t> </w:t>
      </w:r>
      <w:r>
        <w:rPr/>
        <w:t>(undergraduate),</w:t>
      </w:r>
      <w:r>
        <w:rPr>
          <w:spacing w:val="-8"/>
        </w:rPr>
        <w:t> </w:t>
      </w:r>
      <w:r>
        <w:rPr/>
        <w:t>Glen</w:t>
      </w:r>
      <w:r>
        <w:rPr>
          <w:spacing w:val="-8"/>
        </w:rPr>
        <w:t> </w:t>
      </w:r>
      <w:r>
        <w:rPr/>
        <w:t>Weyl,</w:t>
      </w:r>
      <w:r>
        <w:rPr>
          <w:spacing w:val="-8"/>
        </w:rPr>
        <w:t> </w:t>
      </w:r>
      <w:r>
        <w:rPr/>
        <w:t>UChicago,</w:t>
      </w:r>
      <w:r>
        <w:rPr>
          <w:spacing w:val="-8"/>
        </w:rPr>
        <w:t> </w:t>
      </w:r>
      <w:hyperlink r:id="rId70">
        <w:r>
          <w:rPr/>
          <w:t>Fall</w:t>
        </w:r>
        <w:r>
          <w:rPr>
            <w:spacing w:val="-8"/>
          </w:rPr>
          <w:t> </w:t>
        </w:r>
        <w:r>
          <w:rPr/>
          <w:t>2012</w:t>
        </w:r>
      </w:hyperlink>
      <w:r>
        <w:rPr/>
        <w:t>. ECON208 Theory of Auctions (undergraduate), Phil Reny, UChicago, </w:t>
      </w:r>
      <w:hyperlink r:id="rId71">
        <w:r>
          <w:rPr/>
          <w:t>Winter 2012</w:t>
        </w:r>
      </w:hyperlink>
      <w:r>
        <w:rPr/>
        <w:t>.</w:t>
      </w:r>
    </w:p>
    <w:p>
      <w:pPr>
        <w:pStyle w:val="Heading1"/>
        <w:spacing w:before="95"/>
        <w:ind w:left="0"/>
      </w:pPr>
      <w:r>
        <w:rPr>
          <w:spacing w:val="-2"/>
        </w:rPr>
        <w:t>SERVICE</w:t>
      </w:r>
    </w:p>
    <w:p>
      <w:pPr>
        <w:pStyle w:val="Heading2"/>
        <w:spacing w:before="10"/>
      </w:pPr>
      <w:r>
        <w:rPr/>
        <w:t>PhD</w:t>
      </w:r>
      <w:r>
        <w:rPr>
          <w:spacing w:val="-8"/>
        </w:rPr>
        <w:t> </w:t>
      </w:r>
      <w:r>
        <w:rPr/>
        <w:t>Dissertation</w:t>
      </w:r>
      <w:r>
        <w:rPr>
          <w:spacing w:val="-7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MSU</w:t>
      </w:r>
      <w:r>
        <w:rPr>
          <w:spacing w:val="-7"/>
        </w:rPr>
        <w:t> </w:t>
      </w:r>
      <w:r>
        <w:rPr/>
        <w:t>Economics;</w:t>
      </w:r>
      <w:r>
        <w:rPr>
          <w:spacing w:val="-7"/>
        </w:rPr>
        <w:t> </w:t>
      </w:r>
      <w:r>
        <w:rPr/>
        <w:t>*</w:t>
      </w:r>
      <w:r>
        <w:rPr>
          <w:spacing w:val="-7"/>
        </w:rPr>
        <w:t> </w:t>
      </w:r>
      <w:r>
        <w:rPr/>
        <w:t>indicates</w:t>
      </w:r>
      <w:r>
        <w:rPr>
          <w:spacing w:val="-7"/>
        </w:rPr>
        <w:t> </w:t>
      </w:r>
      <w:r>
        <w:rPr>
          <w:spacing w:val="-2"/>
        </w:rPr>
        <w:t>chair</w:t>
      </w:r>
    </w:p>
    <w:p>
      <w:pPr>
        <w:pStyle w:val="BodyText"/>
        <w:spacing w:line="249" w:lineRule="auto"/>
        <w:ind w:right="8766"/>
      </w:pPr>
      <w:r>
        <w:rPr/>
        <w:t>Willy</w:t>
      </w:r>
      <w:r>
        <w:rPr>
          <w:spacing w:val="-13"/>
        </w:rPr>
        <w:t> </w:t>
      </w:r>
      <w:r>
        <w:rPr/>
        <w:t>Chen*,</w:t>
      </w:r>
      <w:r>
        <w:rPr>
          <w:spacing w:val="-12"/>
        </w:rPr>
        <w:t> </w:t>
      </w:r>
      <w:r>
        <w:rPr/>
        <w:t>2022–present. Kevin Mi, 2022–present.</w:t>
      </w:r>
    </w:p>
    <w:p>
      <w:pPr>
        <w:pStyle w:val="BodyText"/>
        <w:spacing w:line="249" w:lineRule="auto" w:before="0"/>
        <w:ind w:right="8394"/>
      </w:pPr>
      <w:r>
        <w:rPr>
          <w:spacing w:val="-2"/>
        </w:rPr>
        <w:t>Younghee</w:t>
      </w:r>
      <w:r>
        <w:rPr>
          <w:spacing w:val="-9"/>
        </w:rPr>
        <w:t> </w:t>
      </w:r>
      <w:r>
        <w:rPr>
          <w:spacing w:val="-2"/>
        </w:rPr>
        <w:t>Son,</w:t>
      </w:r>
      <w:r>
        <w:rPr>
          <w:spacing w:val="-9"/>
        </w:rPr>
        <w:t> </w:t>
      </w:r>
      <w:r>
        <w:rPr>
          <w:spacing w:val="-2"/>
        </w:rPr>
        <w:t>2022–present. </w:t>
      </w:r>
      <w:r>
        <w:rPr/>
        <w:t>Xin Liu, 2021–present.</w:t>
      </w:r>
    </w:p>
    <w:p>
      <w:pPr>
        <w:pStyle w:val="BodyText"/>
        <w:spacing w:before="0"/>
      </w:pPr>
      <w:r>
        <w:rPr/>
        <w:t>Sierra</w:t>
      </w:r>
      <w:r>
        <w:rPr>
          <w:spacing w:val="-7"/>
        </w:rPr>
        <w:t> </w:t>
      </w:r>
      <w:r>
        <w:rPr/>
        <w:t>Smith,</w:t>
      </w:r>
      <w:r>
        <w:rPr>
          <w:spacing w:val="-6"/>
        </w:rPr>
        <w:t> </w:t>
      </w:r>
      <w:r>
        <w:rPr>
          <w:spacing w:val="-2"/>
        </w:rPr>
        <w:t>2020–present.</w:t>
      </w:r>
    </w:p>
    <w:p>
      <w:pPr>
        <w:pStyle w:val="BodyText"/>
        <w:spacing w:line="249" w:lineRule="auto"/>
        <w:ind w:right="3646"/>
      </w:pPr>
      <w:r>
        <w:rPr/>
        <w:t>Wenjia</w:t>
      </w:r>
      <w:r>
        <w:rPr>
          <w:spacing w:val="-10"/>
        </w:rPr>
        <w:t> </w:t>
      </w:r>
      <w:r>
        <w:rPr/>
        <w:t>Cao,</w:t>
      </w:r>
      <w:r>
        <w:rPr>
          <w:spacing w:val="-10"/>
        </w:rPr>
        <w:t> </w:t>
      </w:r>
      <w:r>
        <w:rPr/>
        <w:t>2019–2025. (Singapore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Assistant</w:t>
      </w:r>
      <w:r>
        <w:rPr>
          <w:spacing w:val="-10"/>
        </w:rPr>
        <w:t> </w:t>
      </w:r>
      <w:r>
        <w:rPr/>
        <w:t>Professor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2025) Xu Dong, 2019–2025. (T-Mobile Data Scientist in 2025)</w:t>
      </w:r>
    </w:p>
    <w:p>
      <w:pPr>
        <w:pStyle w:val="BodyText"/>
        <w:spacing w:line="249" w:lineRule="auto" w:before="0"/>
        <w:ind w:right="1381"/>
      </w:pPr>
      <w:r>
        <w:rPr/>
        <w:t>Katherine</w:t>
      </w:r>
      <w:r>
        <w:rPr>
          <w:spacing w:val="-6"/>
        </w:rPr>
        <w:t> </w:t>
      </w:r>
      <w:r>
        <w:rPr/>
        <w:t>Zhou,</w:t>
      </w:r>
      <w:r>
        <w:rPr>
          <w:spacing w:val="-6"/>
        </w:rPr>
        <w:t> </w:t>
      </w:r>
      <w:r>
        <w:rPr/>
        <w:t>2018–2024. (Southeastern</w:t>
      </w:r>
      <w:r>
        <w:rPr>
          <w:spacing w:val="-6"/>
        </w:rPr>
        <w:t> </w:t>
      </w:r>
      <w:r>
        <w:rPr/>
        <w:t>Louisiana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AP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2024;</w:t>
      </w:r>
      <w:r>
        <w:rPr>
          <w:spacing w:val="-6"/>
        </w:rPr>
        <w:t> </w:t>
      </w:r>
      <w:r>
        <w:rPr/>
        <w:t>College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Holy</w:t>
      </w:r>
      <w:r>
        <w:rPr>
          <w:spacing w:val="-6"/>
        </w:rPr>
        <w:t> </w:t>
      </w:r>
      <w:r>
        <w:rPr/>
        <w:t>Cross</w:t>
      </w:r>
      <w:r>
        <w:rPr>
          <w:spacing w:val="-6"/>
        </w:rPr>
        <w:t> </w:t>
      </w:r>
      <w:r>
        <w:rPr/>
        <w:t>AP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2025) Pallavi Pal, 2014–2020. (Stevens Institute of Technology Assistant Professor in 2020)</w:t>
      </w:r>
    </w:p>
    <w:p>
      <w:pPr>
        <w:pStyle w:val="Heading2"/>
      </w:pPr>
      <w:r>
        <w:rPr/>
        <w:t>PhD</w:t>
      </w:r>
      <w:r>
        <w:rPr>
          <w:spacing w:val="-6"/>
        </w:rPr>
        <w:t> </w:t>
      </w:r>
      <w:r>
        <w:rPr/>
        <w:t>Mentoring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MSU</w:t>
      </w:r>
      <w:r>
        <w:rPr>
          <w:spacing w:val="-5"/>
        </w:rPr>
        <w:t> </w:t>
      </w:r>
      <w:r>
        <w:rPr>
          <w:spacing w:val="-2"/>
        </w:rPr>
        <w:t>Economics</w:t>
      </w:r>
    </w:p>
    <w:p>
      <w:pPr>
        <w:pStyle w:val="BodyText"/>
        <w:spacing w:line="249" w:lineRule="auto"/>
        <w:ind w:right="5483"/>
      </w:pPr>
      <w:r>
        <w:rPr/>
        <w:t>Justin Farmer, Red Cedar third-year paper committee chair, 2026. Matt</w:t>
      </w:r>
      <w:r>
        <w:rPr>
          <w:spacing w:val="-9"/>
        </w:rPr>
        <w:t> </w:t>
      </w:r>
      <w:r>
        <w:rPr/>
        <w:t>Kaefer,</w:t>
      </w:r>
      <w:r>
        <w:rPr>
          <w:spacing w:val="-9"/>
        </w:rPr>
        <w:t> </w:t>
      </w:r>
      <w:r>
        <w:rPr/>
        <w:t>Red</w:t>
      </w:r>
      <w:r>
        <w:rPr>
          <w:spacing w:val="-9"/>
        </w:rPr>
        <w:t> </w:t>
      </w:r>
      <w:r>
        <w:rPr/>
        <w:t>Cedar</w:t>
      </w:r>
      <w:r>
        <w:rPr>
          <w:spacing w:val="-9"/>
        </w:rPr>
        <w:t> </w:t>
      </w:r>
      <w:r>
        <w:rPr/>
        <w:t>third-year</w:t>
      </w:r>
      <w:r>
        <w:rPr>
          <w:spacing w:val="-9"/>
        </w:rPr>
        <w:t> </w:t>
      </w:r>
      <w:r>
        <w:rPr/>
        <w:t>paper</w:t>
      </w:r>
      <w:r>
        <w:rPr>
          <w:spacing w:val="-9"/>
        </w:rPr>
        <w:t> </w:t>
      </w:r>
      <w:r>
        <w:rPr/>
        <w:t>committee</w:t>
      </w:r>
      <w:r>
        <w:rPr>
          <w:spacing w:val="-9"/>
        </w:rPr>
        <w:t> </w:t>
      </w:r>
      <w:r>
        <w:rPr/>
        <w:t>member,</w:t>
      </w:r>
      <w:r>
        <w:rPr>
          <w:spacing w:val="-9"/>
        </w:rPr>
        <w:t> </w:t>
      </w:r>
      <w:r>
        <w:rPr/>
        <w:t>2026. Jie Wu, Red Cedar third-year paper committee member, 2026.</w:t>
      </w:r>
    </w:p>
    <w:p>
      <w:pPr>
        <w:pStyle w:val="BodyText"/>
        <w:spacing w:line="230" w:lineRule="exact" w:before="0"/>
      </w:pPr>
      <w:r>
        <w:rPr/>
        <w:t>Xu</w:t>
      </w:r>
      <w:r>
        <w:rPr>
          <w:spacing w:val="-9"/>
        </w:rPr>
        <w:t> </w:t>
      </w:r>
      <w:r>
        <w:rPr/>
        <w:t>Dong,</w:t>
      </w:r>
      <w:r>
        <w:rPr>
          <w:spacing w:val="-8"/>
        </w:rPr>
        <w:t> </w:t>
      </w:r>
      <w:r>
        <w:rPr/>
        <w:t>Directed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Fellowship,</w:t>
      </w:r>
      <w:r>
        <w:rPr>
          <w:spacing w:val="-8"/>
        </w:rPr>
        <w:t> </w:t>
      </w:r>
      <w:r>
        <w:rPr>
          <w:spacing w:val="-2"/>
        </w:rPr>
        <w:t>2022.</w:t>
      </w:r>
    </w:p>
    <w:p>
      <w:pPr>
        <w:pStyle w:val="BodyText"/>
        <w:spacing w:line="249" w:lineRule="auto"/>
        <w:ind w:right="5802"/>
      </w:pPr>
      <w:r>
        <w:rPr/>
        <w:t>Katherine Zhou, Directed Research Fellowship, 2020 &amp; 2021. Zijian</w:t>
      </w:r>
      <w:r>
        <w:rPr>
          <w:spacing w:val="-8"/>
        </w:rPr>
        <w:t> </w:t>
      </w:r>
      <w:r>
        <w:rPr/>
        <w:t>Qi,</w:t>
      </w:r>
      <w:r>
        <w:rPr>
          <w:spacing w:val="-8"/>
        </w:rPr>
        <w:t> </w:t>
      </w:r>
      <w:r>
        <w:rPr/>
        <w:t>Red</w:t>
      </w:r>
      <w:r>
        <w:rPr>
          <w:spacing w:val="-8"/>
        </w:rPr>
        <w:t> </w:t>
      </w:r>
      <w:r>
        <w:rPr/>
        <w:t>Cedar</w:t>
      </w:r>
      <w:r>
        <w:rPr>
          <w:spacing w:val="-8"/>
        </w:rPr>
        <w:t> </w:t>
      </w:r>
      <w:r>
        <w:rPr/>
        <w:t>third-year</w:t>
      </w:r>
      <w:r>
        <w:rPr>
          <w:spacing w:val="-8"/>
        </w:rPr>
        <w:t> </w:t>
      </w:r>
      <w:r>
        <w:rPr/>
        <w:t>paper</w:t>
      </w:r>
      <w:r>
        <w:rPr>
          <w:spacing w:val="-8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member,</w:t>
      </w:r>
      <w:r>
        <w:rPr>
          <w:spacing w:val="-8"/>
        </w:rPr>
        <w:t> </w:t>
      </w:r>
      <w:r>
        <w:rPr/>
        <w:t>2019. Kaidi Wu, Directed Research Fellowship, 2018.</w:t>
      </w:r>
    </w:p>
    <w:p>
      <w:pPr>
        <w:pStyle w:val="BodyText"/>
        <w:spacing w:line="249" w:lineRule="auto" w:before="0"/>
        <w:ind w:right="6271"/>
      </w:pPr>
      <w:r>
        <w:rPr/>
        <w:t>Chris Fowler, Directed Research Fellowship, 2017. Quinton</w:t>
      </w:r>
      <w:r>
        <w:rPr>
          <w:spacing w:val="-13"/>
        </w:rPr>
        <w:t> </w:t>
      </w:r>
      <w:r>
        <w:rPr/>
        <w:t>Baker,</w:t>
      </w:r>
      <w:r>
        <w:rPr>
          <w:spacing w:val="-12"/>
        </w:rPr>
        <w:t> </w:t>
      </w:r>
      <w:r>
        <w:rPr/>
        <w:t>Directed</w:t>
      </w:r>
      <w:r>
        <w:rPr>
          <w:spacing w:val="-13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Fellowship,</w:t>
      </w:r>
      <w:r>
        <w:rPr>
          <w:spacing w:val="-13"/>
        </w:rPr>
        <w:t> </w:t>
      </w:r>
      <w:r>
        <w:rPr/>
        <w:t>2016.</w:t>
      </w:r>
    </w:p>
    <w:p>
      <w:pPr>
        <w:pStyle w:val="Heading2"/>
      </w:pPr>
      <w:r>
        <w:rPr/>
        <w:t>PhD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Masters</w:t>
      </w:r>
      <w:r>
        <w:rPr>
          <w:spacing w:val="-6"/>
        </w:rPr>
        <w:t> </w:t>
      </w:r>
      <w:r>
        <w:rPr/>
        <w:t>Thesis</w:t>
      </w:r>
      <w:r>
        <w:rPr>
          <w:spacing w:val="-7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outside</w:t>
      </w:r>
      <w:r>
        <w:rPr>
          <w:spacing w:val="-6"/>
        </w:rPr>
        <w:t> </w:t>
      </w:r>
      <w:r>
        <w:rPr/>
        <w:t>MSU</w:t>
      </w:r>
      <w:r>
        <w:rPr>
          <w:spacing w:val="-7"/>
        </w:rPr>
        <w:t> </w:t>
      </w:r>
      <w:r>
        <w:rPr>
          <w:spacing w:val="-2"/>
        </w:rPr>
        <w:t>Economics</w:t>
      </w:r>
    </w:p>
    <w:p>
      <w:pPr>
        <w:pStyle w:val="BodyText"/>
      </w:pPr>
      <w:r>
        <w:rPr/>
        <w:t>Siyuan</w:t>
      </w:r>
      <w:r>
        <w:rPr>
          <w:spacing w:val="-12"/>
        </w:rPr>
        <w:t> </w:t>
      </w:r>
      <w:r>
        <w:rPr/>
        <w:t>Lyu,</w:t>
      </w:r>
      <w:r>
        <w:rPr>
          <w:spacing w:val="-12"/>
        </w:rPr>
        <w:t> </w:t>
      </w:r>
      <w:r>
        <w:rPr/>
        <w:t>economics</w:t>
      </w:r>
      <w:r>
        <w:rPr>
          <w:spacing w:val="-12"/>
        </w:rPr>
        <w:t> </w:t>
      </w:r>
      <w:r>
        <w:rPr/>
        <w:t>PhD,</w:t>
      </w:r>
      <w:r>
        <w:rPr>
          <w:spacing w:val="-12"/>
        </w:rPr>
        <w:t> </w:t>
      </w:r>
      <w:r>
        <w:rPr/>
        <w:t>Stony</w:t>
      </w:r>
      <w:r>
        <w:rPr>
          <w:spacing w:val="-11"/>
        </w:rPr>
        <w:t> </w:t>
      </w:r>
      <w:r>
        <w:rPr/>
        <w:t>Brook</w:t>
      </w:r>
      <w:r>
        <w:rPr>
          <w:spacing w:val="-12"/>
        </w:rPr>
        <w:t> </w:t>
      </w:r>
      <w:r>
        <w:rPr/>
        <w:t>University,</w:t>
      </w:r>
      <w:r>
        <w:rPr>
          <w:spacing w:val="-12"/>
        </w:rPr>
        <w:t> </w:t>
      </w:r>
      <w:r>
        <w:rPr>
          <w:spacing w:val="-2"/>
        </w:rPr>
        <w:t>2026.</w:t>
      </w:r>
    </w:p>
    <w:p>
      <w:pPr>
        <w:pStyle w:val="BodyText"/>
      </w:pPr>
      <w:r>
        <w:rPr/>
        <w:t>Hasan</w:t>
      </w:r>
      <w:r>
        <w:rPr>
          <w:spacing w:val="-11"/>
        </w:rPr>
        <w:t> </w:t>
      </w:r>
      <w:r>
        <w:rPr/>
        <w:t>Gokberk</w:t>
      </w:r>
      <w:r>
        <w:rPr>
          <w:spacing w:val="-10"/>
        </w:rPr>
        <w:t> </w:t>
      </w:r>
      <w:r>
        <w:rPr/>
        <w:t>Bayhan,</w:t>
      </w:r>
      <w:r>
        <w:rPr>
          <w:spacing w:val="-11"/>
        </w:rPr>
        <w:t> </w:t>
      </w:r>
      <w:r>
        <w:rPr/>
        <w:t>construction</w:t>
      </w:r>
      <w:r>
        <w:rPr>
          <w:spacing w:val="-10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PhD,</w:t>
      </w:r>
      <w:r>
        <w:rPr>
          <w:spacing w:val="-10"/>
        </w:rPr>
        <w:t> </w:t>
      </w:r>
      <w:r>
        <w:rPr/>
        <w:t>Michigan</w:t>
      </w:r>
      <w:r>
        <w:rPr>
          <w:spacing w:val="-11"/>
        </w:rPr>
        <w:t> </w:t>
      </w:r>
      <w:r>
        <w:rPr/>
        <w:t>State</w:t>
      </w:r>
      <w:r>
        <w:rPr>
          <w:spacing w:val="-10"/>
        </w:rPr>
        <w:t> </w:t>
      </w:r>
      <w:r>
        <w:rPr/>
        <w:t>University,</w:t>
      </w:r>
      <w:r>
        <w:rPr>
          <w:spacing w:val="-11"/>
        </w:rPr>
        <w:t> </w:t>
      </w:r>
      <w:r>
        <w:rPr>
          <w:spacing w:val="-2"/>
        </w:rPr>
        <w:t>2025.</w:t>
      </w:r>
    </w:p>
    <w:p>
      <w:pPr>
        <w:pStyle w:val="BodyText"/>
        <w:spacing w:line="249" w:lineRule="auto"/>
        <w:ind w:right="1381"/>
      </w:pPr>
      <w:r>
        <w:rPr/>
        <w:t>Adna Bashir, economics PhD, National University of Sciences and Technology, Pakistan, external reviewer, 2024. Naima Mubeen, economics PhD, National College of Business Admin. &amp; Econ., Pakistan, external reviewer, 2024. Venkataram</w:t>
      </w:r>
      <w:r>
        <w:rPr>
          <w:spacing w:val="-8"/>
        </w:rPr>
        <w:t> </w:t>
      </w:r>
      <w:r>
        <w:rPr/>
        <w:t>Chebiyyam,</w:t>
      </w:r>
      <w:r>
        <w:rPr>
          <w:spacing w:val="-8"/>
        </w:rPr>
        <w:t> </w:t>
      </w:r>
      <w:r>
        <w:rPr/>
        <w:t>applied</w:t>
      </w:r>
      <w:r>
        <w:rPr>
          <w:spacing w:val="-8"/>
        </w:rPr>
        <w:t> </w:t>
      </w:r>
      <w:r>
        <w:rPr/>
        <w:t>math</w:t>
      </w:r>
      <w:r>
        <w:rPr>
          <w:spacing w:val="-8"/>
        </w:rPr>
        <w:t> </w:t>
      </w:r>
      <w:r>
        <w:rPr/>
        <w:t>master,</w:t>
      </w:r>
      <w:r>
        <w:rPr>
          <w:spacing w:val="-8"/>
        </w:rPr>
        <w:t> </w:t>
      </w:r>
      <w:r>
        <w:rPr/>
        <w:t>Indian</w:t>
      </w:r>
      <w:r>
        <w:rPr>
          <w:spacing w:val="-8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Science</w:t>
      </w:r>
      <w:r>
        <w:rPr>
          <w:spacing w:val="-8"/>
        </w:rPr>
        <w:t> </w:t>
      </w:r>
      <w:r>
        <w:rPr/>
        <w:t>Education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Pune,</w:t>
      </w:r>
      <w:r>
        <w:rPr>
          <w:spacing w:val="-8"/>
        </w:rPr>
        <w:t> </w:t>
      </w:r>
      <w:r>
        <w:rPr/>
        <w:t>India,</w:t>
      </w:r>
      <w:r>
        <w:rPr>
          <w:spacing w:val="-8"/>
        </w:rPr>
        <w:t> </w:t>
      </w:r>
      <w:r>
        <w:rPr/>
        <w:t>2023. Arnav Jain, construction management master, Michigan State University, 2023.</w:t>
      </w:r>
    </w:p>
    <w:p>
      <w:pPr>
        <w:pStyle w:val="Heading2"/>
      </w:pPr>
      <w:r>
        <w:rPr/>
        <w:t>Mentored</w:t>
      </w:r>
      <w:r>
        <w:rPr>
          <w:spacing w:val="-9"/>
        </w:rPr>
        <w:t> </w:t>
      </w:r>
      <w:r>
        <w:rPr/>
        <w:t>Predoctoral</w:t>
      </w:r>
      <w:r>
        <w:rPr>
          <w:spacing w:val="-9"/>
        </w:rPr>
        <w:t> </w:t>
      </w:r>
      <w:r>
        <w:rPr/>
        <w:t>Students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PhD</w:t>
      </w:r>
      <w:r>
        <w:rPr>
          <w:spacing w:val="-9"/>
        </w:rPr>
        <w:t> </w:t>
      </w:r>
      <w:r>
        <w:rPr>
          <w:spacing w:val="-2"/>
        </w:rPr>
        <w:t>Programs</w:t>
      </w:r>
    </w:p>
    <w:p>
      <w:pPr>
        <w:pStyle w:val="BodyText"/>
        <w:spacing w:line="249" w:lineRule="auto"/>
        <w:ind w:right="2527"/>
      </w:pPr>
      <w:r>
        <w:rPr/>
        <w:t>Nantong Chen, University of Michigan master, 2024–2025. (University of Warwick economics PhD) Reza</w:t>
      </w:r>
      <w:r>
        <w:rPr>
          <w:spacing w:val="-12"/>
        </w:rPr>
        <w:t> </w:t>
      </w:r>
      <w:r>
        <w:rPr/>
        <w:t>Yarbakhsh,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Tehran</w:t>
      </w:r>
      <w:r>
        <w:rPr>
          <w:spacing w:val="-12"/>
        </w:rPr>
        <w:t> </w:t>
      </w:r>
      <w:r>
        <w:rPr/>
        <w:t>master,</w:t>
      </w:r>
      <w:r>
        <w:rPr>
          <w:spacing w:val="-12"/>
        </w:rPr>
        <w:t> </w:t>
      </w:r>
      <w:r>
        <w:rPr/>
        <w:t>2024–2025.</w:t>
      </w:r>
      <w:r>
        <w:rPr>
          <w:spacing w:val="-3"/>
        </w:rPr>
        <w:t> </w:t>
      </w:r>
      <w:r>
        <w:rPr/>
        <w:t>(University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Virginia</w:t>
      </w:r>
      <w:r>
        <w:rPr>
          <w:spacing w:val="-12"/>
        </w:rPr>
        <w:t> </w:t>
      </w:r>
      <w:r>
        <w:rPr/>
        <w:t>computer</w:t>
      </w:r>
      <w:r>
        <w:rPr>
          <w:spacing w:val="-12"/>
        </w:rPr>
        <w:t> </w:t>
      </w:r>
      <w:r>
        <w:rPr/>
        <w:t>science</w:t>
      </w:r>
      <w:r>
        <w:rPr>
          <w:spacing w:val="-12"/>
        </w:rPr>
        <w:t> </w:t>
      </w:r>
      <w:r>
        <w:rPr/>
        <w:t>PhD) Knickolas</w:t>
      </w:r>
      <w:r>
        <w:rPr>
          <w:spacing w:val="-6"/>
        </w:rPr>
        <w:t> </w:t>
      </w:r>
      <w:r>
        <w:rPr/>
        <w:t>Laux,</w:t>
      </w:r>
      <w:r>
        <w:rPr>
          <w:spacing w:val="-6"/>
        </w:rPr>
        <w:t> </w:t>
      </w:r>
      <w:r>
        <w:rPr/>
        <w:t>MSU</w:t>
      </w:r>
      <w:r>
        <w:rPr>
          <w:spacing w:val="-6"/>
        </w:rPr>
        <w:t> </w:t>
      </w:r>
      <w:r>
        <w:rPr/>
        <w:t>PURI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Dean’s</w:t>
      </w:r>
      <w:r>
        <w:rPr>
          <w:spacing w:val="-6"/>
        </w:rPr>
        <w:t> </w:t>
      </w:r>
      <w:r>
        <w:rPr/>
        <w:t>Assistantship,</w:t>
      </w:r>
      <w:r>
        <w:rPr>
          <w:spacing w:val="-6"/>
        </w:rPr>
        <w:t> </w:t>
      </w:r>
      <w:r>
        <w:rPr/>
        <w:t>2023–2025. (Princeton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PhD) Hanzhang Zhou, Tsinghua University undergrad, 2023–2025. (MIT Sloan TIES PhD)</w:t>
      </w:r>
    </w:p>
    <w:p>
      <w:pPr>
        <w:pStyle w:val="BodyText"/>
        <w:spacing w:line="249" w:lineRule="auto" w:before="0"/>
        <w:ind w:right="2111"/>
      </w:pPr>
      <w:r>
        <w:rPr/>
        <w:t>Oliver</w:t>
      </w:r>
      <w:r>
        <w:rPr>
          <w:spacing w:val="-11"/>
        </w:rPr>
        <w:t> </w:t>
      </w:r>
      <w:r>
        <w:rPr/>
        <w:t>Wenbao</w:t>
      </w:r>
      <w:r>
        <w:rPr>
          <w:spacing w:val="-11"/>
        </w:rPr>
        <w:t> </w:t>
      </w:r>
      <w:r>
        <w:rPr/>
        <w:t>Dai,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Minnesota</w:t>
      </w:r>
      <w:r>
        <w:rPr>
          <w:spacing w:val="-11"/>
        </w:rPr>
        <w:t> </w:t>
      </w:r>
      <w:r>
        <w:rPr/>
        <w:t>undergrad,</w:t>
      </w:r>
      <w:r>
        <w:rPr>
          <w:spacing w:val="-11"/>
        </w:rPr>
        <w:t> </w:t>
      </w:r>
      <w:r>
        <w:rPr/>
        <w:t>2022–2023.</w:t>
      </w:r>
      <w:r>
        <w:rPr>
          <w:spacing w:val="-1"/>
        </w:rPr>
        <w:t> </w:t>
      </w:r>
      <w:r>
        <w:rPr/>
        <w:t>(University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Minnesota</w:t>
      </w:r>
      <w:r>
        <w:rPr>
          <w:spacing w:val="-11"/>
        </w:rPr>
        <w:t> </w:t>
      </w:r>
      <w:r>
        <w:rPr/>
        <w:t>finance</w:t>
      </w:r>
      <w:r>
        <w:rPr>
          <w:spacing w:val="-11"/>
        </w:rPr>
        <w:t> </w:t>
      </w:r>
      <w:r>
        <w:rPr/>
        <w:t>PhD) Yao Hou, Tsinghua University master, 2022. (University of Rochester economics PhD)</w:t>
      </w:r>
    </w:p>
    <w:p>
      <w:pPr>
        <w:pStyle w:val="BodyText"/>
        <w:spacing w:before="0"/>
      </w:pPr>
      <w:r>
        <w:rPr/>
        <w:t>Hong</w:t>
      </w:r>
      <w:r>
        <w:rPr>
          <w:spacing w:val="-8"/>
        </w:rPr>
        <w:t> </w:t>
      </w:r>
      <w:r>
        <w:rPr/>
        <w:t>Zhu,</w:t>
      </w:r>
      <w:r>
        <w:rPr>
          <w:spacing w:val="-7"/>
        </w:rPr>
        <w:t> </w:t>
      </w:r>
      <w:r>
        <w:rPr/>
        <w:t>MSU</w:t>
      </w:r>
      <w:r>
        <w:rPr>
          <w:spacing w:val="-7"/>
        </w:rPr>
        <w:t> </w:t>
      </w:r>
      <w:r>
        <w:rPr/>
        <w:t>master,</w:t>
      </w:r>
      <w:r>
        <w:rPr>
          <w:spacing w:val="-7"/>
        </w:rPr>
        <w:t> </w:t>
      </w:r>
      <w:r>
        <w:rPr/>
        <w:t>2022.</w:t>
      </w:r>
      <w:r>
        <w:rPr>
          <w:spacing w:val="3"/>
        </w:rPr>
        <w:t> </w:t>
      </w:r>
      <w:r>
        <w:rPr/>
        <w:t>(MSU</w:t>
      </w:r>
      <w:r>
        <w:rPr>
          <w:spacing w:val="-8"/>
        </w:rPr>
        <w:t> </w:t>
      </w:r>
      <w:r>
        <w:rPr/>
        <w:t>biostatistics</w:t>
      </w:r>
      <w:r>
        <w:rPr>
          <w:spacing w:val="-7"/>
        </w:rPr>
        <w:t> </w:t>
      </w:r>
      <w:r>
        <w:rPr>
          <w:spacing w:val="-4"/>
        </w:rPr>
        <w:t>PhD)</w:t>
      </w:r>
    </w:p>
    <w:p>
      <w:pPr>
        <w:pStyle w:val="BodyText"/>
      </w:pPr>
      <w:r>
        <w:rPr/>
        <w:t>Peiyi</w:t>
      </w:r>
      <w:r>
        <w:rPr>
          <w:spacing w:val="-9"/>
        </w:rPr>
        <w:t> </w:t>
      </w:r>
      <w:r>
        <w:rPr/>
        <w:t>Jin,</w:t>
      </w:r>
      <w:r>
        <w:rPr>
          <w:spacing w:val="-9"/>
        </w:rPr>
        <w:t> </w:t>
      </w:r>
      <w:r>
        <w:rPr/>
        <w:t>SWUFE</w:t>
      </w:r>
      <w:r>
        <w:rPr>
          <w:spacing w:val="-9"/>
        </w:rPr>
        <w:t> </w:t>
      </w:r>
      <w:r>
        <w:rPr/>
        <w:t>undergrad,</w:t>
      </w:r>
      <w:r>
        <w:rPr>
          <w:spacing w:val="-8"/>
        </w:rPr>
        <w:t> </w:t>
      </w:r>
      <w:r>
        <w:rPr/>
        <w:t>2019–2020.</w:t>
      </w:r>
      <w:r>
        <w:rPr>
          <w:spacing w:val="1"/>
        </w:rPr>
        <w:t> </w:t>
      </w:r>
      <w:r>
        <w:rPr/>
        <w:t>(National</w:t>
      </w:r>
      <w:r>
        <w:rPr>
          <w:spacing w:val="-9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Singapore</w:t>
      </w:r>
      <w:r>
        <w:rPr>
          <w:spacing w:val="-9"/>
        </w:rPr>
        <w:t> </w:t>
      </w:r>
      <w:r>
        <w:rPr/>
        <w:t>economics</w:t>
      </w:r>
      <w:r>
        <w:rPr>
          <w:spacing w:val="-9"/>
        </w:rPr>
        <w:t> </w:t>
      </w:r>
      <w:r>
        <w:rPr>
          <w:spacing w:val="-4"/>
        </w:rPr>
        <w:t>PhD)</w:t>
      </w:r>
    </w:p>
    <w:p>
      <w:pPr>
        <w:pStyle w:val="BodyText"/>
        <w:spacing w:line="249" w:lineRule="auto"/>
        <w:ind w:right="2611"/>
      </w:pPr>
      <w:r>
        <w:rPr/>
        <w:t>Hanshi</w:t>
      </w:r>
      <w:r>
        <w:rPr>
          <w:spacing w:val="-7"/>
        </w:rPr>
        <w:t> </w:t>
      </w:r>
      <w:r>
        <w:rPr/>
        <w:t>Zuo,</w:t>
      </w:r>
      <w:r>
        <w:rPr>
          <w:spacing w:val="-7"/>
        </w:rPr>
        <w:t> </w:t>
      </w:r>
      <w:r>
        <w:rPr/>
        <w:t>MSU</w:t>
      </w:r>
      <w:r>
        <w:rPr>
          <w:spacing w:val="-7"/>
        </w:rPr>
        <w:t> </w:t>
      </w:r>
      <w:r>
        <w:rPr/>
        <w:t>Honors</w:t>
      </w:r>
      <w:r>
        <w:rPr>
          <w:spacing w:val="-7"/>
        </w:rPr>
        <w:t> </w:t>
      </w:r>
      <w:r>
        <w:rPr/>
        <w:t>College</w:t>
      </w:r>
      <w:r>
        <w:rPr>
          <w:spacing w:val="-7"/>
        </w:rPr>
        <w:t> </w:t>
      </w:r>
      <w:r>
        <w:rPr/>
        <w:t>Professorial</w:t>
      </w:r>
      <w:r>
        <w:rPr>
          <w:spacing w:val="-7"/>
        </w:rPr>
        <w:t> </w:t>
      </w:r>
      <w:r>
        <w:rPr/>
        <w:t>Assistantship,</w:t>
      </w:r>
      <w:r>
        <w:rPr>
          <w:spacing w:val="-7"/>
        </w:rPr>
        <w:t> </w:t>
      </w:r>
      <w:r>
        <w:rPr/>
        <w:t>2018–2020. (Penn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PhD) Yue Li, Nankai University undergrad, 2018–2019. (University College London economics PhD) Dongming Yu, University of Michigan undergrad, 2017–2018. (MSU economics PhD)</w:t>
      </w:r>
    </w:p>
    <w:p>
      <w:pPr>
        <w:pStyle w:val="BodyText"/>
        <w:spacing w:line="249" w:lineRule="auto" w:before="0"/>
        <w:ind w:right="2111"/>
      </w:pPr>
      <w:r>
        <w:rPr/>
        <w:t>Kim</w:t>
      </w:r>
      <w:r>
        <w:rPr>
          <w:spacing w:val="-8"/>
        </w:rPr>
        <w:t> </w:t>
      </w:r>
      <w:r>
        <w:rPr/>
        <w:t>Gannon,</w:t>
      </w:r>
      <w:r>
        <w:rPr>
          <w:spacing w:val="-8"/>
        </w:rPr>
        <w:t> </w:t>
      </w:r>
      <w:r>
        <w:rPr/>
        <w:t>MSU</w:t>
      </w:r>
      <w:r>
        <w:rPr>
          <w:spacing w:val="-8"/>
        </w:rPr>
        <w:t> </w:t>
      </w:r>
      <w:r>
        <w:rPr/>
        <w:t>PURI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Dean’s</w:t>
      </w:r>
      <w:r>
        <w:rPr>
          <w:spacing w:val="-8"/>
        </w:rPr>
        <w:t> </w:t>
      </w:r>
      <w:r>
        <w:rPr/>
        <w:t>Assistantship,</w:t>
      </w:r>
      <w:r>
        <w:rPr>
          <w:spacing w:val="-8"/>
        </w:rPr>
        <w:t> </w:t>
      </w:r>
      <w:r>
        <w:rPr/>
        <w:t>2016–2017. (Yale</w:t>
      </w:r>
      <w:r>
        <w:rPr>
          <w:spacing w:val="-8"/>
        </w:rPr>
        <w:t> </w:t>
      </w:r>
      <w:r>
        <w:rPr/>
        <w:t>health</w:t>
      </w:r>
      <w:r>
        <w:rPr>
          <w:spacing w:val="-8"/>
        </w:rPr>
        <w:t> </w:t>
      </w:r>
      <w:r>
        <w:rPr/>
        <w:t>policy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PhD) Eileen Fang, Peking University undergrad, 2016. (University of Southern California economics PhD)</w:t>
      </w:r>
    </w:p>
    <w:p>
      <w:pPr>
        <w:pStyle w:val="Heading2"/>
      </w:pPr>
      <w:r>
        <w:rPr/>
        <w:t>Additional</w:t>
      </w:r>
      <w:r>
        <w:rPr>
          <w:spacing w:val="-8"/>
        </w:rPr>
        <w:t> </w:t>
      </w:r>
      <w:r>
        <w:rPr/>
        <w:t>Mentoring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>
          <w:spacing w:val="-5"/>
        </w:rPr>
        <w:t>MSU</w:t>
      </w:r>
    </w:p>
    <w:p>
      <w:pPr>
        <w:pStyle w:val="BodyText"/>
        <w:spacing w:line="249" w:lineRule="auto"/>
        <w:ind w:left="287" w:hanging="145"/>
      </w:pPr>
      <w:r>
        <w:rPr/>
        <w:t>(ES:</w:t>
      </w:r>
      <w:r>
        <w:rPr>
          <w:spacing w:val="-1"/>
        </w:rPr>
        <w:t> </w:t>
      </w:r>
      <w:r>
        <w:rPr/>
        <w:t>Econ</w:t>
      </w:r>
      <w:r>
        <w:rPr>
          <w:spacing w:val="-1"/>
        </w:rPr>
        <w:t> </w:t>
      </w:r>
      <w:r>
        <w:rPr/>
        <w:t>Scholars; PA:</w:t>
      </w:r>
      <w:r>
        <w:rPr>
          <w:spacing w:val="-1"/>
        </w:rPr>
        <w:t> </w:t>
      </w:r>
      <w:r>
        <w:rPr/>
        <w:t>Honors</w:t>
      </w:r>
      <w:r>
        <w:rPr>
          <w:spacing w:val="-1"/>
        </w:rPr>
        <w:t> </w:t>
      </w:r>
      <w:r>
        <w:rPr/>
        <w:t>College</w:t>
      </w:r>
      <w:r>
        <w:rPr>
          <w:spacing w:val="-1"/>
        </w:rPr>
        <w:t> </w:t>
      </w:r>
      <w:r>
        <w:rPr/>
        <w:t>Professorial</w:t>
      </w:r>
      <w:r>
        <w:rPr>
          <w:spacing w:val="-1"/>
        </w:rPr>
        <w:t> </w:t>
      </w:r>
      <w:r>
        <w:rPr/>
        <w:t>Assistant; PURI:</w:t>
      </w:r>
      <w:r>
        <w:rPr>
          <w:spacing w:val="-1"/>
        </w:rPr>
        <w:t> </w:t>
      </w:r>
      <w:r>
        <w:rPr/>
        <w:t>Provost</w:t>
      </w:r>
      <w:r>
        <w:rPr>
          <w:spacing w:val="-1"/>
        </w:rPr>
        <w:t> </w:t>
      </w:r>
      <w:r>
        <w:rPr/>
        <w:t>Undergraduate</w:t>
      </w:r>
      <w:r>
        <w:rPr>
          <w:spacing w:val="-1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Initiative; PTR:</w:t>
      </w:r>
      <w:r>
        <w:rPr>
          <w:spacing w:val="-1"/>
        </w:rPr>
        <w:t> </w:t>
      </w:r>
      <w:r>
        <w:rPr/>
        <w:t>Pathway</w:t>
      </w:r>
      <w:r>
        <w:rPr>
          <w:spacing w:val="-1"/>
        </w:rPr>
        <w:t> </w:t>
      </w:r>
      <w:r>
        <w:rPr/>
        <w:t>to Research; DE: dual enrollment at MSU as a high school student)</w:t>
      </w:r>
    </w:p>
    <w:p>
      <w:pPr>
        <w:pStyle w:val="BodyText"/>
        <w:spacing w:after="0" w:line="249" w:lineRule="auto"/>
        <w:sectPr>
          <w:pgSz w:w="12240" w:h="15840"/>
          <w:pgMar w:top="640" w:bottom="280" w:left="720" w:right="360"/>
        </w:sectPr>
      </w:pPr>
    </w:p>
    <w:p>
      <w:pPr>
        <w:pStyle w:val="BodyText"/>
        <w:spacing w:line="249" w:lineRule="auto" w:before="72"/>
        <w:ind w:left="287" w:right="358" w:hanging="145"/>
        <w:jc w:val="both"/>
      </w:pPr>
      <w:r>
        <w:rPr/>
        <w:t>Daniel Helo Puccini, PA, F2025–now; Madhur Vashney, PTR, F2025–now; Armada Zavala-Campos, PTR, F2025–now; Zachary Kleinerman, PURI, Su2025–now; Giles Alva, PURI, S2025-Su2025; Armagan Caglayan, S2025–now; Mohsin Christi </w:t>
      </w:r>
      <w:r>
        <w:rPr/>
        <w:t>(Michigan Virtual Charter Academy), DE, S2025; Jiarui Hu, S2025–now; Ayuushi Khanna, S2025–Su2025; Ian Kim (Okemos HS), DE, S2025–now; Tyler</w:t>
      </w:r>
      <w:r>
        <w:rPr>
          <w:spacing w:val="-2"/>
        </w:rPr>
        <w:t> </w:t>
      </w:r>
      <w:r>
        <w:rPr/>
        <w:t>Webb, PURI,</w:t>
      </w:r>
      <w:r>
        <w:rPr>
          <w:spacing w:val="-2"/>
        </w:rPr>
        <w:t> </w:t>
      </w:r>
      <w:r>
        <w:rPr/>
        <w:t>S2025–now; Emery</w:t>
      </w:r>
      <w:r>
        <w:rPr>
          <w:spacing w:val="-2"/>
        </w:rPr>
        <w:t> </w:t>
      </w:r>
      <w:r>
        <w:rPr/>
        <w:t>Akimanzi, F2024; Harrison</w:t>
      </w:r>
      <w:r>
        <w:rPr>
          <w:spacing w:val="-2"/>
        </w:rPr>
        <w:t> </w:t>
      </w:r>
      <w:r>
        <w:rPr/>
        <w:t>Kubichi, PURI,</w:t>
      </w:r>
      <w:r>
        <w:rPr>
          <w:spacing w:val="-2"/>
        </w:rPr>
        <w:t> </w:t>
      </w:r>
      <w:r>
        <w:rPr/>
        <w:t>F2024–S2025</w:t>
      </w:r>
      <w:r>
        <w:rPr>
          <w:spacing w:val="-2"/>
        </w:rPr>
        <w:t> </w:t>
      </w:r>
      <w:r>
        <w:rPr/>
        <w:t>(to</w:t>
      </w:r>
      <w:r>
        <w:rPr>
          <w:spacing w:val="-2"/>
        </w:rPr>
        <w:t> </w:t>
      </w:r>
      <w:r>
        <w:rPr/>
        <w:t>Michigan</w:t>
      </w:r>
      <w:r>
        <w:rPr>
          <w:spacing w:val="-2"/>
        </w:rPr>
        <w:t> </w:t>
      </w:r>
      <w:r>
        <w:rPr/>
        <w:t>JD); Sarah Bejleri, ES &amp; PURI, F2024–S2026; Anh Nguyen, PTR, F2023–now; William Carvalho, ES, F2023–S2025; Jiayi Gu, PURI, F2023–now; Cassidy Yoder, PA, F2023–S2024; John Ahlin (Michigan), MSU ACRES NSF REU, Su2023; Attulya Gupta, PTR, F2022–S2024;</w:t>
      </w:r>
      <w:r>
        <w:rPr>
          <w:spacing w:val="-1"/>
        </w:rPr>
        <w:t> </w:t>
      </w:r>
      <w:r>
        <w:rPr/>
        <w:t>Rainy</w:t>
      </w:r>
      <w:r>
        <w:rPr>
          <w:spacing w:val="-3"/>
        </w:rPr>
        <w:t> </w:t>
      </w:r>
      <w:r>
        <w:rPr/>
        <w:t>Jain,</w:t>
      </w:r>
      <w:r>
        <w:rPr>
          <w:spacing w:val="-2"/>
        </w:rPr>
        <w:t> </w:t>
      </w:r>
      <w:r>
        <w:rPr/>
        <w:t>PURI,</w:t>
      </w:r>
      <w:r>
        <w:rPr>
          <w:spacing w:val="-3"/>
        </w:rPr>
        <w:t> </w:t>
      </w:r>
      <w:r>
        <w:rPr/>
        <w:t>F2022–S2023;</w:t>
      </w:r>
      <w:r>
        <w:rPr>
          <w:spacing w:val="-1"/>
        </w:rPr>
        <w:t> </w:t>
      </w:r>
      <w:r>
        <w:rPr/>
        <w:t>Nadav</w:t>
      </w:r>
      <w:r>
        <w:rPr>
          <w:spacing w:val="-3"/>
        </w:rPr>
        <w:t> </w:t>
      </w:r>
      <w:r>
        <w:rPr/>
        <w:t>Langberg,</w:t>
      </w:r>
      <w:r>
        <w:rPr>
          <w:spacing w:val="-2"/>
        </w:rPr>
        <w:t> </w:t>
      </w:r>
      <w:r>
        <w:rPr/>
        <w:t>ES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PURI,</w:t>
      </w:r>
      <w:r>
        <w:rPr>
          <w:spacing w:val="-3"/>
        </w:rPr>
        <w:t> </w:t>
      </w:r>
      <w:r>
        <w:rPr/>
        <w:t>F2022;</w:t>
      </w:r>
      <w:r>
        <w:rPr>
          <w:spacing w:val="-1"/>
        </w:rPr>
        <w:t> </w:t>
      </w:r>
      <w:r>
        <w:rPr/>
        <w:t>Meital</w:t>
      </w:r>
      <w:r>
        <w:rPr>
          <w:spacing w:val="-3"/>
        </w:rPr>
        <w:t> </w:t>
      </w:r>
      <w:r>
        <w:rPr/>
        <w:t>Lurie,</w:t>
      </w:r>
      <w:r>
        <w:rPr>
          <w:spacing w:val="-2"/>
        </w:rPr>
        <w:t> </w:t>
      </w:r>
      <w:r>
        <w:rPr/>
        <w:t>PA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PURI,</w:t>
      </w:r>
      <w:r>
        <w:rPr>
          <w:spacing w:val="-3"/>
        </w:rPr>
        <w:t> </w:t>
      </w:r>
      <w:r>
        <w:rPr/>
        <w:t>F2022–Su2024; Quang Nguyen, PA, F2022–S2023; Jay Stansberry, PURI, F2022–S2023; Calder Moore, PURI, Su2022–S2023; Grace Chang Xu </w:t>
      </w:r>
      <w:r>
        <w:rPr>
          <w:spacing w:val="-2"/>
        </w:rPr>
        <w:t>(MIT),</w:t>
      </w:r>
      <w:r>
        <w:rPr>
          <w:spacing w:val="-8"/>
        </w:rPr>
        <w:t> </w:t>
      </w:r>
      <w:r>
        <w:rPr>
          <w:spacing w:val="-2"/>
        </w:rPr>
        <w:t>MSU</w:t>
      </w:r>
      <w:r>
        <w:rPr>
          <w:spacing w:val="-8"/>
        </w:rPr>
        <w:t> </w:t>
      </w:r>
      <w:r>
        <w:rPr>
          <w:spacing w:val="-2"/>
        </w:rPr>
        <w:t>ACRES</w:t>
      </w:r>
      <w:r>
        <w:rPr>
          <w:spacing w:val="-8"/>
        </w:rPr>
        <w:t> </w:t>
      </w:r>
      <w:r>
        <w:rPr>
          <w:spacing w:val="-2"/>
        </w:rPr>
        <w:t>NSF</w:t>
      </w:r>
      <w:r>
        <w:rPr>
          <w:spacing w:val="-8"/>
        </w:rPr>
        <w:t> </w:t>
      </w:r>
      <w:r>
        <w:rPr>
          <w:spacing w:val="-2"/>
        </w:rPr>
        <w:t>REU,</w:t>
      </w:r>
      <w:r>
        <w:rPr>
          <w:spacing w:val="-8"/>
        </w:rPr>
        <w:t> </w:t>
      </w:r>
      <w:r>
        <w:rPr>
          <w:spacing w:val="-2"/>
        </w:rPr>
        <w:t>Su2022;</w:t>
      </w:r>
      <w:r>
        <w:rPr>
          <w:spacing w:val="-4"/>
        </w:rPr>
        <w:t> </w:t>
      </w:r>
      <w:r>
        <w:rPr>
          <w:spacing w:val="-2"/>
        </w:rPr>
        <w:t>Aylin</w:t>
      </w:r>
      <w:r>
        <w:rPr>
          <w:spacing w:val="-8"/>
        </w:rPr>
        <w:t> </w:t>
      </w:r>
      <w:r>
        <w:rPr>
          <w:spacing w:val="-2"/>
        </w:rPr>
        <w:t>Garcia</w:t>
      </w:r>
      <w:r>
        <w:rPr>
          <w:spacing w:val="-8"/>
        </w:rPr>
        <w:t> </w:t>
      </w:r>
      <w:r>
        <w:rPr>
          <w:spacing w:val="-2"/>
        </w:rPr>
        <w:t>(Texas</w:t>
      </w:r>
      <w:r>
        <w:rPr>
          <w:spacing w:val="-8"/>
        </w:rPr>
        <w:t> </w:t>
      </w:r>
      <w:r>
        <w:rPr>
          <w:spacing w:val="-2"/>
        </w:rPr>
        <w:t>El</w:t>
      </w:r>
      <w:r>
        <w:rPr>
          <w:spacing w:val="-8"/>
        </w:rPr>
        <w:t> </w:t>
      </w:r>
      <w:r>
        <w:rPr>
          <w:spacing w:val="-2"/>
        </w:rPr>
        <w:t>Paso),</w:t>
      </w:r>
      <w:r>
        <w:rPr>
          <w:spacing w:val="-7"/>
        </w:rPr>
        <w:t> </w:t>
      </w:r>
      <w:r>
        <w:rPr>
          <w:spacing w:val="-2"/>
        </w:rPr>
        <w:t>MSU</w:t>
      </w:r>
      <w:r>
        <w:rPr>
          <w:spacing w:val="-8"/>
        </w:rPr>
        <w:t> </w:t>
      </w:r>
      <w:r>
        <w:rPr>
          <w:spacing w:val="-2"/>
        </w:rPr>
        <w:t>SROP,</w:t>
      </w:r>
      <w:r>
        <w:rPr>
          <w:spacing w:val="-8"/>
        </w:rPr>
        <w:t> </w:t>
      </w:r>
      <w:r>
        <w:rPr>
          <w:spacing w:val="-2"/>
        </w:rPr>
        <w:t>Su2022;</w:t>
      </w:r>
      <w:r>
        <w:rPr>
          <w:spacing w:val="-4"/>
        </w:rPr>
        <w:t> </w:t>
      </w:r>
      <w:r>
        <w:rPr>
          <w:spacing w:val="-2"/>
        </w:rPr>
        <w:t>Nick</w:t>
      </w:r>
      <w:r>
        <w:rPr>
          <w:spacing w:val="-8"/>
        </w:rPr>
        <w:t> </w:t>
      </w:r>
      <w:r>
        <w:rPr>
          <w:spacing w:val="-2"/>
        </w:rPr>
        <w:t>Balesky,</w:t>
      </w:r>
      <w:r>
        <w:rPr>
          <w:spacing w:val="-7"/>
        </w:rPr>
        <w:t> </w:t>
      </w:r>
      <w:r>
        <w:rPr>
          <w:spacing w:val="-2"/>
        </w:rPr>
        <w:t>ES,</w:t>
      </w:r>
      <w:r>
        <w:rPr>
          <w:spacing w:val="-8"/>
        </w:rPr>
        <w:t> </w:t>
      </w:r>
      <w:r>
        <w:rPr>
          <w:spacing w:val="-2"/>
        </w:rPr>
        <w:t>F2021–S2023;</w:t>
      </w:r>
      <w:r>
        <w:rPr>
          <w:spacing w:val="-4"/>
        </w:rPr>
        <w:t> </w:t>
      </w:r>
      <w:r>
        <w:rPr>
          <w:spacing w:val="-2"/>
        </w:rPr>
        <w:t>Matt </w:t>
      </w:r>
      <w:r>
        <w:rPr/>
        <w:t>DiRisio,</w:t>
      </w:r>
      <w:r>
        <w:rPr>
          <w:spacing w:val="-12"/>
        </w:rPr>
        <w:t> </w:t>
      </w:r>
      <w:r>
        <w:rPr/>
        <w:t>PA</w:t>
      </w:r>
      <w:r>
        <w:rPr>
          <w:spacing w:val="-11"/>
        </w:rPr>
        <w:t> </w:t>
      </w:r>
      <w:r>
        <w:rPr/>
        <w:t>&amp;</w:t>
      </w:r>
      <w:r>
        <w:rPr>
          <w:spacing w:val="-12"/>
        </w:rPr>
        <w:t> </w:t>
      </w:r>
      <w:r>
        <w:rPr/>
        <w:t>PURI,</w:t>
      </w:r>
      <w:r>
        <w:rPr>
          <w:spacing w:val="-12"/>
        </w:rPr>
        <w:t> </w:t>
      </w:r>
      <w:r>
        <w:rPr/>
        <w:t>F2021–S2023</w:t>
      </w:r>
      <w:r>
        <w:rPr>
          <w:spacing w:val="-12"/>
        </w:rPr>
        <w:t> </w:t>
      </w:r>
      <w:r>
        <w:rPr/>
        <w:t>(MSU</w:t>
      </w:r>
      <w:r>
        <w:rPr>
          <w:spacing w:val="-11"/>
        </w:rPr>
        <w:t> </w:t>
      </w:r>
      <w:r>
        <w:rPr/>
        <w:t>CS</w:t>
      </w:r>
      <w:r>
        <w:rPr>
          <w:spacing w:val="-13"/>
        </w:rPr>
        <w:t> </w:t>
      </w:r>
      <w:r>
        <w:rPr/>
        <w:t>master);</w:t>
      </w:r>
      <w:r>
        <w:rPr>
          <w:spacing w:val="-10"/>
        </w:rPr>
        <w:t> </w:t>
      </w:r>
      <w:r>
        <w:rPr/>
        <w:t>Leyna</w:t>
      </w:r>
      <w:r>
        <w:rPr>
          <w:spacing w:val="-12"/>
        </w:rPr>
        <w:t> </w:t>
      </w:r>
      <w:r>
        <w:rPr/>
        <w:t>Gatti,</w:t>
      </w:r>
      <w:r>
        <w:rPr>
          <w:spacing w:val="-12"/>
        </w:rPr>
        <w:t> </w:t>
      </w:r>
      <w:r>
        <w:rPr/>
        <w:t>PA,</w:t>
      </w:r>
      <w:r>
        <w:rPr>
          <w:spacing w:val="-12"/>
        </w:rPr>
        <w:t> </w:t>
      </w:r>
      <w:r>
        <w:rPr/>
        <w:t>F2021–S2022;</w:t>
      </w:r>
      <w:r>
        <w:rPr>
          <w:spacing w:val="-11"/>
        </w:rPr>
        <w:t> </w:t>
      </w:r>
      <w:r>
        <w:rPr/>
        <w:t>Lian</w:t>
      </w:r>
      <w:r>
        <w:rPr>
          <w:spacing w:val="-12"/>
        </w:rPr>
        <w:t> </w:t>
      </w:r>
      <w:r>
        <w:rPr/>
        <w:t>Martin,</w:t>
      </w:r>
      <w:r>
        <w:rPr>
          <w:spacing w:val="-11"/>
        </w:rPr>
        <w:t> </w:t>
      </w:r>
      <w:r>
        <w:rPr/>
        <w:t>PURI,</w:t>
      </w:r>
      <w:r>
        <w:rPr>
          <w:spacing w:val="-12"/>
        </w:rPr>
        <w:t> </w:t>
      </w:r>
      <w:r>
        <w:rPr/>
        <w:t>F2021–Su2022</w:t>
      </w:r>
      <w:r>
        <w:rPr>
          <w:spacing w:val="-12"/>
        </w:rPr>
        <w:t> </w:t>
      </w:r>
      <w:r>
        <w:rPr>
          <w:spacing w:val="-2"/>
        </w:rPr>
        <w:t>(UCSD</w:t>
      </w:r>
    </w:p>
    <w:p>
      <w:pPr>
        <w:pStyle w:val="BodyText"/>
        <w:spacing w:line="249" w:lineRule="auto" w:before="0"/>
        <w:ind w:left="287" w:right="358"/>
        <w:jc w:val="both"/>
      </w:pPr>
      <w:r>
        <w:rPr/>
        <w:t>data science master); Jack Metty, PURI, F2021–S2023 (US Senate staff assistant); Sarah Pilewski, PURI, F2021–Su2022; Conner Roy,</w:t>
      </w:r>
      <w:r>
        <w:rPr>
          <w:spacing w:val="-10"/>
        </w:rPr>
        <w:t> </w:t>
      </w:r>
      <w:r>
        <w:rPr/>
        <w:t>PA,</w:t>
      </w:r>
      <w:r>
        <w:rPr>
          <w:spacing w:val="-11"/>
        </w:rPr>
        <w:t> </w:t>
      </w:r>
      <w:r>
        <w:rPr/>
        <w:t>F2021–S2022;</w:t>
      </w:r>
      <w:r>
        <w:rPr>
          <w:spacing w:val="-10"/>
        </w:rPr>
        <w:t> </w:t>
      </w:r>
      <w:r>
        <w:rPr/>
        <w:t>Tanner</w:t>
      </w:r>
      <w:r>
        <w:rPr>
          <w:spacing w:val="-11"/>
        </w:rPr>
        <w:t> </w:t>
      </w:r>
      <w:r>
        <w:rPr/>
        <w:t>Thering,</w:t>
      </w:r>
      <w:r>
        <w:rPr>
          <w:spacing w:val="-10"/>
        </w:rPr>
        <w:t> </w:t>
      </w:r>
      <w:r>
        <w:rPr/>
        <w:t>PURI,</w:t>
      </w:r>
      <w:r>
        <w:rPr>
          <w:spacing w:val="-11"/>
        </w:rPr>
        <w:t> </w:t>
      </w:r>
      <w:r>
        <w:rPr/>
        <w:t>F2021–S2022</w:t>
      </w:r>
      <w:r>
        <w:rPr>
          <w:spacing w:val="-11"/>
        </w:rPr>
        <w:t> </w:t>
      </w:r>
      <w:r>
        <w:rPr/>
        <w:t>(Boston</w:t>
      </w:r>
      <w:r>
        <w:rPr>
          <w:spacing w:val="-11"/>
        </w:rPr>
        <w:t> </w:t>
      </w:r>
      <w:r>
        <w:rPr/>
        <w:t>Fed</w:t>
      </w:r>
      <w:r>
        <w:rPr>
          <w:spacing w:val="-11"/>
        </w:rPr>
        <w:t> </w:t>
      </w:r>
      <w:r>
        <w:rPr/>
        <w:t>RA);</w:t>
      </w:r>
      <w:r>
        <w:rPr>
          <w:spacing w:val="-11"/>
        </w:rPr>
        <w:t> </w:t>
      </w:r>
      <w:r>
        <w:rPr/>
        <w:t>Archan</w:t>
      </w:r>
      <w:r>
        <w:rPr>
          <w:spacing w:val="-11"/>
        </w:rPr>
        <w:t> </w:t>
      </w:r>
      <w:r>
        <w:rPr/>
        <w:t>Tulpule,</w:t>
      </w:r>
      <w:r>
        <w:rPr>
          <w:spacing w:val="-10"/>
        </w:rPr>
        <w:t> </w:t>
      </w:r>
      <w:r>
        <w:rPr/>
        <w:t>PA,</w:t>
      </w:r>
      <w:r>
        <w:rPr>
          <w:spacing w:val="-11"/>
        </w:rPr>
        <w:t> </w:t>
      </w:r>
      <w:r>
        <w:rPr/>
        <w:t>F2021–S2023;</w:t>
      </w:r>
      <w:r>
        <w:rPr>
          <w:spacing w:val="-10"/>
        </w:rPr>
        <w:t> </w:t>
      </w:r>
      <w:r>
        <w:rPr/>
        <w:t>Junheng</w:t>
      </w:r>
      <w:r>
        <w:rPr>
          <w:spacing w:val="-11"/>
        </w:rPr>
        <w:t> </w:t>
      </w:r>
      <w:r>
        <w:rPr/>
        <w:t>Yue, PURI,</w:t>
      </w:r>
      <w:r>
        <w:rPr>
          <w:spacing w:val="-13"/>
        </w:rPr>
        <w:t> </w:t>
      </w:r>
      <w:r>
        <w:rPr/>
        <w:t>F2021–S2022</w:t>
      </w:r>
      <w:r>
        <w:rPr>
          <w:spacing w:val="-12"/>
        </w:rPr>
        <w:t> </w:t>
      </w:r>
      <w:r>
        <w:rPr/>
        <w:t>(Wake</w:t>
      </w:r>
      <w:r>
        <w:rPr>
          <w:spacing w:val="-13"/>
        </w:rPr>
        <w:t> </w:t>
      </w:r>
      <w:r>
        <w:rPr/>
        <w:t>Forest</w:t>
      </w:r>
      <w:r>
        <w:rPr>
          <w:spacing w:val="-12"/>
        </w:rPr>
        <w:t> </w:t>
      </w:r>
      <w:r>
        <w:rPr/>
        <w:t>business</w:t>
      </w:r>
      <w:r>
        <w:rPr>
          <w:spacing w:val="-13"/>
        </w:rPr>
        <w:t> </w:t>
      </w:r>
      <w:r>
        <w:rPr/>
        <w:t>analytics</w:t>
      </w:r>
      <w:r>
        <w:rPr>
          <w:spacing w:val="-12"/>
        </w:rPr>
        <w:t> </w:t>
      </w:r>
      <w:r>
        <w:rPr/>
        <w:t>master);</w:t>
      </w:r>
      <w:r>
        <w:rPr>
          <w:spacing w:val="-13"/>
        </w:rPr>
        <w:t> </w:t>
      </w:r>
      <w:r>
        <w:rPr/>
        <w:t>Tran</w:t>
      </w:r>
      <w:r>
        <w:rPr>
          <w:spacing w:val="-12"/>
        </w:rPr>
        <w:t> </w:t>
      </w:r>
      <w:r>
        <w:rPr/>
        <w:t>Nguyen-Phuong</w:t>
      </w:r>
      <w:r>
        <w:rPr>
          <w:spacing w:val="-13"/>
        </w:rPr>
        <w:t> </w:t>
      </w:r>
      <w:r>
        <w:rPr/>
        <w:t>(Tulane),</w:t>
      </w:r>
      <w:r>
        <w:rPr>
          <w:spacing w:val="-12"/>
        </w:rPr>
        <w:t> </w:t>
      </w:r>
      <w:r>
        <w:rPr/>
        <w:t>MSU</w:t>
      </w:r>
      <w:r>
        <w:rPr>
          <w:spacing w:val="-13"/>
        </w:rPr>
        <w:t> </w:t>
      </w:r>
      <w:r>
        <w:rPr/>
        <w:t>SROP,</w:t>
      </w:r>
      <w:r>
        <w:rPr>
          <w:spacing w:val="-12"/>
        </w:rPr>
        <w:t> </w:t>
      </w:r>
      <w:r>
        <w:rPr/>
        <w:t>Su2021;</w:t>
      </w:r>
      <w:r>
        <w:rPr>
          <w:spacing w:val="-13"/>
        </w:rPr>
        <w:t> </w:t>
      </w:r>
      <w:r>
        <w:rPr/>
        <w:t>Alexander</w:t>
      </w:r>
      <w:r>
        <w:rPr>
          <w:spacing w:val="-12"/>
        </w:rPr>
        <w:t> </w:t>
      </w:r>
      <w:r>
        <w:rPr/>
        <w:t>Fos, PURI,</w:t>
      </w:r>
      <w:r>
        <w:rPr>
          <w:spacing w:val="-7"/>
        </w:rPr>
        <w:t> </w:t>
      </w:r>
      <w:r>
        <w:rPr/>
        <w:t>Su2021</w:t>
      </w:r>
      <w:r>
        <w:rPr>
          <w:spacing w:val="-7"/>
        </w:rPr>
        <w:t> </w:t>
      </w:r>
      <w:r>
        <w:rPr/>
        <w:t>(Wisconsin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master);</w:t>
      </w:r>
      <w:r>
        <w:rPr>
          <w:spacing w:val="-6"/>
        </w:rPr>
        <w:t> </w:t>
      </w:r>
      <w:r>
        <w:rPr/>
        <w:t>Evan</w:t>
      </w:r>
      <w:r>
        <w:rPr>
          <w:spacing w:val="-7"/>
        </w:rPr>
        <w:t> </w:t>
      </w:r>
      <w:r>
        <w:rPr/>
        <w:t>Seyhun,</w:t>
      </w:r>
      <w:r>
        <w:rPr>
          <w:spacing w:val="-6"/>
        </w:rPr>
        <w:t> </w:t>
      </w:r>
      <w:r>
        <w:rPr/>
        <w:t>PURI,</w:t>
      </w:r>
      <w:r>
        <w:rPr>
          <w:spacing w:val="-7"/>
        </w:rPr>
        <w:t> </w:t>
      </w:r>
      <w:r>
        <w:rPr/>
        <w:t>Su2021;</w:t>
      </w:r>
      <w:r>
        <w:rPr>
          <w:spacing w:val="-6"/>
        </w:rPr>
        <w:t> </w:t>
      </w:r>
      <w:r>
        <w:rPr/>
        <w:t>Nicholas</w:t>
      </w:r>
      <w:r>
        <w:rPr>
          <w:spacing w:val="-7"/>
        </w:rPr>
        <w:t> </w:t>
      </w:r>
      <w:r>
        <w:rPr/>
        <w:t>Butler,</w:t>
      </w:r>
      <w:r>
        <w:rPr>
          <w:spacing w:val="-7"/>
        </w:rPr>
        <w:t> </w:t>
      </w:r>
      <w:r>
        <w:rPr/>
        <w:t>PA,</w:t>
      </w:r>
      <w:r>
        <w:rPr>
          <w:spacing w:val="-7"/>
        </w:rPr>
        <w:t> </w:t>
      </w:r>
      <w:r>
        <w:rPr/>
        <w:t>F2020–F2021;</w:t>
      </w:r>
      <w:r>
        <w:rPr>
          <w:spacing w:val="-6"/>
        </w:rPr>
        <w:t> </w:t>
      </w:r>
      <w:r>
        <w:rPr/>
        <w:t>Josephine</w:t>
      </w:r>
      <w:r>
        <w:rPr>
          <w:spacing w:val="-7"/>
        </w:rPr>
        <w:t> </w:t>
      </w:r>
      <w:r>
        <w:rPr/>
        <w:t>Pelton, ES, F2020–S2022; Babur Kocaoglu, S2020 (New York Fed RA); Ethan Pritchard, PA, F2019–S2023; Jack Mueller, ES &amp; PA, F2018–S2021 (San Francisco Fed RA); Lauren Nicole Schwartz, ES, F2018–S2020 (MSU marketing master); Nicholas Anderson, PA, F2017–S2018; Alexis Hollowell, ES &amp; PA, F2017–S2019 (MSU HRLR master); Whitney Zhou, ES &amp; PURI, F2016–S2019; Jacob Schmitter, PA, F2016–S2017.</w:t>
      </w:r>
    </w:p>
    <w:p>
      <w:pPr>
        <w:pStyle w:val="Heading2"/>
        <w:spacing w:before="142"/>
      </w:pPr>
      <w:r>
        <w:rPr/>
        <w:t>Additional</w:t>
      </w:r>
      <w:r>
        <w:rPr>
          <w:spacing w:val="-10"/>
        </w:rPr>
        <w:t> </w:t>
      </w:r>
      <w:r>
        <w:rPr/>
        <w:t>Mentoring</w:t>
      </w:r>
      <w:r>
        <w:rPr>
          <w:spacing w:val="-9"/>
        </w:rPr>
        <w:t> </w:t>
      </w:r>
      <w:r>
        <w:rPr/>
        <w:t>outside</w:t>
      </w:r>
      <w:r>
        <w:rPr>
          <w:spacing w:val="-9"/>
        </w:rPr>
        <w:t> </w:t>
      </w:r>
      <w:r>
        <w:rPr>
          <w:spacing w:val="-5"/>
        </w:rPr>
        <w:t>MSU</w:t>
      </w:r>
    </w:p>
    <w:p>
      <w:pPr>
        <w:pStyle w:val="BodyText"/>
        <w:spacing w:line="249" w:lineRule="auto"/>
        <w:ind w:left="287" w:right="358" w:hanging="145"/>
        <w:jc w:val="both"/>
      </w:pPr>
      <w:r>
        <w:rPr/>
        <w:t>Zihan</w:t>
      </w:r>
      <w:r>
        <w:rPr>
          <w:spacing w:val="-12"/>
        </w:rPr>
        <w:t> </w:t>
      </w:r>
      <w:r>
        <w:rPr/>
        <w:t>Zhao,</w:t>
      </w:r>
      <w:r>
        <w:rPr>
          <w:spacing w:val="-11"/>
        </w:rPr>
        <w:t> </w:t>
      </w:r>
      <w:r>
        <w:rPr/>
        <w:t>Renmin</w:t>
      </w:r>
      <w:r>
        <w:rPr>
          <w:spacing w:val="-12"/>
        </w:rPr>
        <w:t> </w:t>
      </w:r>
      <w:r>
        <w:rPr/>
        <w:t>U,</w:t>
      </w:r>
      <w:r>
        <w:rPr>
          <w:spacing w:val="-12"/>
        </w:rPr>
        <w:t> </w:t>
      </w:r>
      <w:r>
        <w:rPr/>
        <w:t>2025–now;</w:t>
      </w:r>
      <w:r>
        <w:rPr>
          <w:spacing w:val="-10"/>
        </w:rPr>
        <w:t> </w:t>
      </w:r>
      <w:r>
        <w:rPr/>
        <w:t>Yazhuo</w:t>
      </w:r>
      <w:r>
        <w:rPr>
          <w:spacing w:val="-12"/>
        </w:rPr>
        <w:t> </w:t>
      </w:r>
      <w:r>
        <w:rPr/>
        <w:t>Cai,</w:t>
      </w:r>
      <w:r>
        <w:rPr>
          <w:spacing w:val="-11"/>
        </w:rPr>
        <w:t> </w:t>
      </w:r>
      <w:r>
        <w:rPr/>
        <w:t>Tsinghua</w:t>
      </w:r>
      <w:r>
        <w:rPr>
          <w:spacing w:val="-12"/>
        </w:rPr>
        <w:t> </w:t>
      </w:r>
      <w:r>
        <w:rPr/>
        <w:t>U,</w:t>
      </w:r>
      <w:r>
        <w:rPr>
          <w:spacing w:val="-12"/>
        </w:rPr>
        <w:t> </w:t>
      </w:r>
      <w:r>
        <w:rPr/>
        <w:t>2025–now;</w:t>
      </w:r>
      <w:r>
        <w:rPr>
          <w:spacing w:val="-10"/>
        </w:rPr>
        <w:t> </w:t>
      </w:r>
      <w:r>
        <w:rPr/>
        <w:t>Hongrui</w:t>
      </w:r>
      <w:r>
        <w:rPr>
          <w:spacing w:val="-12"/>
        </w:rPr>
        <w:t> </w:t>
      </w:r>
      <w:r>
        <w:rPr/>
        <w:t>Wei,</w:t>
      </w:r>
      <w:r>
        <w:rPr>
          <w:spacing w:val="-11"/>
        </w:rPr>
        <w:t> </w:t>
      </w:r>
      <w:r>
        <w:rPr/>
        <w:t>Peking</w:t>
      </w:r>
      <w:r>
        <w:rPr>
          <w:spacing w:val="-12"/>
        </w:rPr>
        <w:t> </w:t>
      </w:r>
      <w:r>
        <w:rPr/>
        <w:t>U,</w:t>
      </w:r>
      <w:r>
        <w:rPr>
          <w:spacing w:val="-12"/>
        </w:rPr>
        <w:t> </w:t>
      </w:r>
      <w:r>
        <w:rPr/>
        <w:t>2025–now;</w:t>
      </w:r>
      <w:r>
        <w:rPr>
          <w:spacing w:val="-10"/>
        </w:rPr>
        <w:t> </w:t>
      </w:r>
      <w:r>
        <w:rPr/>
        <w:t>Khushi</w:t>
      </w:r>
      <w:r>
        <w:rPr>
          <w:spacing w:val="-12"/>
        </w:rPr>
        <w:t> </w:t>
      </w:r>
      <w:r>
        <w:rPr/>
        <w:t>Santosh</w:t>
      </w:r>
      <w:r>
        <w:rPr>
          <w:spacing w:val="-12"/>
        </w:rPr>
        <w:t> </w:t>
      </w:r>
      <w:r>
        <w:rPr/>
        <w:t>Surana, IISER</w:t>
      </w:r>
      <w:r>
        <w:rPr>
          <w:spacing w:val="-11"/>
        </w:rPr>
        <w:t> </w:t>
      </w:r>
      <w:r>
        <w:rPr/>
        <w:t>Bhopal,</w:t>
      </w:r>
      <w:r>
        <w:rPr>
          <w:spacing w:val="-11"/>
        </w:rPr>
        <w:t> </w:t>
      </w:r>
      <w:r>
        <w:rPr/>
        <w:t>2025;</w:t>
      </w:r>
      <w:r>
        <w:rPr>
          <w:spacing w:val="-10"/>
        </w:rPr>
        <w:t> </w:t>
      </w:r>
      <w:r>
        <w:rPr/>
        <w:t>Zhaodi</w:t>
      </w:r>
      <w:r>
        <w:rPr>
          <w:spacing w:val="-11"/>
        </w:rPr>
        <w:t> </w:t>
      </w:r>
      <w:r>
        <w:rPr/>
        <w:t>Wang,</w:t>
      </w:r>
      <w:r>
        <w:rPr>
          <w:spacing w:val="-11"/>
        </w:rPr>
        <w:t> </w:t>
      </w:r>
      <w:r>
        <w:rPr/>
        <w:t>Wuhan</w:t>
      </w:r>
      <w:r>
        <w:rPr>
          <w:spacing w:val="-11"/>
        </w:rPr>
        <w:t> </w:t>
      </w:r>
      <w:r>
        <w:rPr/>
        <w:t>U,</w:t>
      </w:r>
      <w:r>
        <w:rPr>
          <w:spacing w:val="-11"/>
        </w:rPr>
        <w:t> </w:t>
      </w:r>
      <w:r>
        <w:rPr/>
        <w:t>2025–now;</w:t>
      </w:r>
      <w:r>
        <w:rPr>
          <w:spacing w:val="-10"/>
        </w:rPr>
        <w:t> </w:t>
      </w:r>
      <w:r>
        <w:rPr/>
        <w:t>Yiyang</w:t>
      </w:r>
      <w:r>
        <w:rPr>
          <w:spacing w:val="-11"/>
        </w:rPr>
        <w:t> </w:t>
      </w:r>
      <w:r>
        <w:rPr/>
        <w:t>Qin,</w:t>
      </w:r>
      <w:r>
        <w:rPr>
          <w:spacing w:val="-11"/>
        </w:rPr>
        <w:t> </w:t>
      </w:r>
      <w:r>
        <w:rPr/>
        <w:t>Fudan</w:t>
      </w:r>
      <w:r>
        <w:rPr>
          <w:spacing w:val="-11"/>
        </w:rPr>
        <w:t> </w:t>
      </w:r>
      <w:r>
        <w:rPr/>
        <w:t>U,</w:t>
      </w:r>
      <w:r>
        <w:rPr>
          <w:spacing w:val="-11"/>
        </w:rPr>
        <w:t> </w:t>
      </w:r>
      <w:r>
        <w:rPr/>
        <w:t>2025–now;</w:t>
      </w:r>
      <w:r>
        <w:rPr>
          <w:spacing w:val="-10"/>
        </w:rPr>
        <w:t> </w:t>
      </w:r>
      <w:r>
        <w:rPr/>
        <w:t>Meilin</w:t>
      </w:r>
      <w:r>
        <w:rPr>
          <w:spacing w:val="-11"/>
        </w:rPr>
        <w:t> </w:t>
      </w:r>
      <w:r>
        <w:rPr/>
        <w:t>Tang,</w:t>
      </w:r>
      <w:r>
        <w:rPr>
          <w:spacing w:val="-11"/>
        </w:rPr>
        <w:t> </w:t>
      </w:r>
      <w:r>
        <w:rPr/>
        <w:t>LSE,</w:t>
      </w:r>
      <w:r>
        <w:rPr>
          <w:spacing w:val="-11"/>
        </w:rPr>
        <w:t> </w:t>
      </w:r>
      <w:r>
        <w:rPr/>
        <w:t>2025;</w:t>
      </w:r>
      <w:r>
        <w:rPr>
          <w:spacing w:val="-10"/>
        </w:rPr>
        <w:t> </w:t>
      </w:r>
      <w:r>
        <w:rPr/>
        <w:t>Zekai</w:t>
      </w:r>
      <w:r>
        <w:rPr>
          <w:spacing w:val="-11"/>
        </w:rPr>
        <w:t> </w:t>
      </w:r>
      <w:r>
        <w:rPr/>
        <w:t>Zhang, Harbin Institute of Technology Shenzhen, 2025–now; Alan Mao, BASIS Independent McLean, 2024–2025; Xinyi Xue, Beijing Foreign Studies U, 2023 (to Chicago MACRM); Shuman Zhang, Minnesota &amp; NYU, 2021–2023 (to Penn Wharton RA); Rohini Das, Jadavpur, 2019 (to Alberta computer science master); Suo Shi, Wisconsin, 2019 (to Cambridge economics MPhil).</w:t>
      </w:r>
    </w:p>
    <w:p>
      <w:pPr>
        <w:pStyle w:val="Heading2"/>
        <w:spacing w:before="143"/>
      </w:pPr>
      <w:r>
        <w:rPr>
          <w:spacing w:val="-2"/>
        </w:rPr>
        <w:t>Refereeing</w:t>
      </w:r>
      <w:r>
        <w:rPr>
          <w:spacing w:val="5"/>
        </w:rPr>
        <w:t> </w:t>
      </w:r>
      <w:r>
        <w:rPr>
          <w:spacing w:val="-2"/>
        </w:rPr>
        <w:t>Activities</w:t>
      </w:r>
    </w:p>
    <w:p>
      <w:pPr>
        <w:spacing w:line="249" w:lineRule="auto" w:before="9"/>
        <w:ind w:left="287" w:right="357" w:hanging="145"/>
        <w:jc w:val="both"/>
        <w:rPr>
          <w:i/>
          <w:sz w:val="20"/>
        </w:rPr>
      </w:pPr>
      <w:r>
        <w:rPr>
          <w:sz w:val="20"/>
          <w:u w:val="single"/>
        </w:rPr>
        <w:t>Journals</w:t>
      </w:r>
      <w:r>
        <w:rPr>
          <w:sz w:val="20"/>
        </w:rPr>
        <w:t>: </w:t>
      </w:r>
      <w:r>
        <w:rPr>
          <w:i/>
          <w:sz w:val="20"/>
        </w:rPr>
        <w:t>American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Journal: Microeconomics</w:t>
      </w:r>
      <w:r>
        <w:rPr>
          <w:sz w:val="20"/>
        </w:rPr>
        <w:t>; </w:t>
      </w:r>
      <w:r>
        <w:rPr>
          <w:i/>
          <w:sz w:val="20"/>
        </w:rPr>
        <w:t>American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Review</w:t>
      </w:r>
      <w:r>
        <w:rPr>
          <w:sz w:val="20"/>
        </w:rPr>
        <w:t>; </w:t>
      </w:r>
      <w:r>
        <w:rPr>
          <w:i/>
          <w:sz w:val="20"/>
        </w:rPr>
        <w:t>American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Review: Insights</w:t>
      </w:r>
      <w:r>
        <w:rPr>
          <w:sz w:val="20"/>
        </w:rPr>
        <w:t>; </w:t>
      </w:r>
      <w:r>
        <w:rPr>
          <w:i/>
          <w:sz w:val="20"/>
        </w:rPr>
        <w:t>Amer- ican Mathematical Monthly</w:t>
      </w:r>
      <w:r>
        <w:rPr>
          <w:sz w:val="20"/>
        </w:rPr>
        <w:t>; </w:t>
      </w:r>
      <w:r>
        <w:rPr>
          <w:i/>
          <w:sz w:val="20"/>
        </w:rPr>
        <w:t>China Economic Review</w:t>
      </w:r>
      <w:r>
        <w:rPr>
          <w:sz w:val="20"/>
        </w:rPr>
        <w:t>; </w:t>
      </w:r>
      <w:r>
        <w:rPr>
          <w:i/>
          <w:sz w:val="20"/>
        </w:rPr>
        <w:t>Economic Modelling</w:t>
      </w:r>
      <w:r>
        <w:rPr>
          <w:sz w:val="20"/>
        </w:rPr>
        <w:t>; </w:t>
      </w:r>
      <w:r>
        <w:rPr>
          <w:i/>
          <w:sz w:val="20"/>
        </w:rPr>
        <w:t>Economic Theory</w:t>
      </w:r>
      <w:r>
        <w:rPr>
          <w:sz w:val="20"/>
        </w:rPr>
        <w:t>; </w:t>
      </w:r>
      <w:r>
        <w:rPr>
          <w:i/>
          <w:sz w:val="20"/>
        </w:rPr>
        <w:t>Economics of Education Review</w:t>
      </w:r>
      <w:r>
        <w:rPr>
          <w:sz w:val="20"/>
        </w:rPr>
        <w:t>; </w:t>
      </w:r>
      <w:r>
        <w:rPr>
          <w:i/>
          <w:sz w:val="20"/>
        </w:rPr>
        <w:t>Encyclopedia</w:t>
      </w:r>
      <w:r>
        <w:rPr>
          <w:sz w:val="20"/>
        </w:rPr>
        <w:t>; </w:t>
      </w:r>
      <w:r>
        <w:rPr>
          <w:i/>
          <w:sz w:val="20"/>
        </w:rPr>
        <w:t>European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Review</w:t>
      </w:r>
      <w:r>
        <w:rPr>
          <w:sz w:val="20"/>
        </w:rPr>
        <w:t>; </w:t>
      </w:r>
      <w:r>
        <w:rPr>
          <w:i/>
          <w:sz w:val="20"/>
        </w:rPr>
        <w:t>F1000Research</w:t>
      </w:r>
      <w:r>
        <w:rPr>
          <w:sz w:val="20"/>
        </w:rPr>
        <w:t>; </w:t>
      </w:r>
      <w:r>
        <w:rPr>
          <w:i/>
          <w:sz w:val="20"/>
        </w:rPr>
        <w:t>Frontiers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Robotics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AI</w:t>
      </w:r>
      <w:r>
        <w:rPr>
          <w:sz w:val="20"/>
        </w:rPr>
        <w:t>;</w:t>
      </w:r>
      <w:r>
        <w:rPr>
          <w:spacing w:val="-1"/>
          <w:sz w:val="20"/>
        </w:rPr>
        <w:t> </w:t>
      </w:r>
      <w:r>
        <w:rPr>
          <w:i/>
          <w:sz w:val="20"/>
        </w:rPr>
        <w:t>Frontiers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Sociology</w:t>
      </w:r>
      <w:r>
        <w:rPr>
          <w:sz w:val="20"/>
        </w:rPr>
        <w:t>; </w:t>
      </w:r>
      <w:r>
        <w:rPr>
          <w:i/>
          <w:sz w:val="20"/>
        </w:rPr>
        <w:t>Games</w:t>
      </w:r>
      <w:r>
        <w:rPr>
          <w:sz w:val="20"/>
        </w:rPr>
        <w:t>; </w:t>
      </w:r>
      <w:r>
        <w:rPr>
          <w:i/>
          <w:sz w:val="20"/>
        </w:rPr>
        <w:t>Games and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Behavior</w:t>
      </w:r>
      <w:r>
        <w:rPr>
          <w:sz w:val="20"/>
        </w:rPr>
        <w:t>;</w:t>
      </w:r>
      <w:r>
        <w:rPr>
          <w:spacing w:val="-5"/>
          <w:sz w:val="20"/>
        </w:rPr>
        <w:t> </w:t>
      </w:r>
      <w:r>
        <w:rPr>
          <w:i/>
          <w:sz w:val="20"/>
        </w:rPr>
        <w:t>Information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Systems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Research</w:t>
      </w:r>
      <w:r>
        <w:rPr>
          <w:sz w:val="20"/>
        </w:rPr>
        <w:t>;</w:t>
      </w:r>
      <w:r>
        <w:rPr>
          <w:spacing w:val="-5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Theory</w:t>
      </w:r>
      <w:r>
        <w:rPr>
          <w:sz w:val="20"/>
        </w:rPr>
        <w:t>;</w:t>
      </w:r>
      <w:r>
        <w:rPr>
          <w:spacing w:val="-5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Game Theory</w:t>
      </w:r>
      <w:r>
        <w:rPr>
          <w:sz w:val="20"/>
        </w:rPr>
        <w:t>; </w:t>
      </w:r>
      <w:r>
        <w:rPr>
          <w:i/>
          <w:sz w:val="20"/>
        </w:rPr>
        <w:t>Journal of Economic Behavior and Organization</w:t>
      </w:r>
      <w:r>
        <w:rPr>
          <w:sz w:val="20"/>
        </w:rPr>
        <w:t>; </w:t>
      </w:r>
      <w:r>
        <w:rPr>
          <w:i/>
          <w:sz w:val="20"/>
        </w:rPr>
        <w:t>Journal of Economic Dynamics and Control</w:t>
      </w:r>
      <w:r>
        <w:rPr>
          <w:sz w:val="20"/>
        </w:rPr>
        <w:t>; </w:t>
      </w:r>
      <w:r>
        <w:rPr>
          <w:i/>
          <w:sz w:val="20"/>
        </w:rPr>
        <w:t>Journal of Economic Psy- </w:t>
      </w:r>
      <w:r>
        <w:rPr>
          <w:i/>
          <w:spacing w:val="-2"/>
          <w:sz w:val="20"/>
        </w:rPr>
        <w:t>chology</w:t>
      </w:r>
      <w:r>
        <w:rPr>
          <w:spacing w:val="-2"/>
          <w:sz w:val="20"/>
        </w:rPr>
        <w:t>; </w:t>
      </w:r>
      <w:r>
        <w:rPr>
          <w:i/>
          <w:spacing w:val="-2"/>
          <w:sz w:val="20"/>
        </w:rPr>
        <w:t>Journal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Economic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Theory</w:t>
      </w:r>
      <w:r>
        <w:rPr>
          <w:spacing w:val="-2"/>
          <w:sz w:val="20"/>
        </w:rPr>
        <w:t>; </w:t>
      </w:r>
      <w:r>
        <w:rPr>
          <w:i/>
          <w:spacing w:val="-2"/>
          <w:sz w:val="20"/>
        </w:rPr>
        <w:t>Journal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Economics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and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Management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Strategy</w:t>
      </w:r>
      <w:r>
        <w:rPr>
          <w:spacing w:val="-2"/>
          <w:sz w:val="20"/>
        </w:rPr>
        <w:t>; </w:t>
      </w:r>
      <w:r>
        <w:rPr>
          <w:i/>
          <w:spacing w:val="-2"/>
          <w:sz w:val="20"/>
        </w:rPr>
        <w:t>Journal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Evolutionary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Economics</w:t>
      </w:r>
      <w:r>
        <w:rPr>
          <w:spacing w:val="-2"/>
          <w:sz w:val="20"/>
        </w:rPr>
        <w:t>; </w:t>
      </w:r>
      <w:r>
        <w:rPr>
          <w:i/>
          <w:spacing w:val="-2"/>
          <w:sz w:val="20"/>
        </w:rPr>
        <w:t>Journal </w:t>
      </w:r>
      <w:r>
        <w:rPr>
          <w:i/>
          <w:sz w:val="20"/>
        </w:rPr>
        <w:t>of Human Resources</w:t>
      </w:r>
      <w:r>
        <w:rPr>
          <w:sz w:val="20"/>
        </w:rPr>
        <w:t>; </w:t>
      </w:r>
      <w:r>
        <w:rPr>
          <w:i/>
          <w:sz w:val="20"/>
        </w:rPr>
        <w:t>Journal of Labor Economics</w:t>
      </w:r>
      <w:r>
        <w:rPr>
          <w:sz w:val="20"/>
        </w:rPr>
        <w:t>; </w:t>
      </w:r>
      <w:r>
        <w:rPr>
          <w:i/>
          <w:sz w:val="20"/>
        </w:rPr>
        <w:t>Journal of Political Economy</w:t>
      </w:r>
      <w:r>
        <w:rPr>
          <w:sz w:val="20"/>
        </w:rPr>
        <w:t>; </w:t>
      </w:r>
      <w:r>
        <w:rPr>
          <w:i/>
          <w:sz w:val="20"/>
        </w:rPr>
        <w:t>Journal of Public Economic Theory</w:t>
      </w:r>
      <w:r>
        <w:rPr>
          <w:sz w:val="20"/>
        </w:rPr>
        <w:t>; </w:t>
      </w:r>
      <w:r>
        <w:rPr>
          <w:i/>
          <w:sz w:val="20"/>
        </w:rPr>
        <w:t>Journal of </w:t>
      </w:r>
      <w:r>
        <w:rPr>
          <w:i/>
          <w:spacing w:val="-2"/>
          <w:sz w:val="20"/>
        </w:rPr>
        <w:t>Sports Economics</w:t>
      </w:r>
      <w:r>
        <w:rPr>
          <w:spacing w:val="-2"/>
          <w:sz w:val="20"/>
        </w:rPr>
        <w:t>; </w:t>
      </w:r>
      <w:r>
        <w:rPr>
          <w:i/>
          <w:spacing w:val="-2"/>
          <w:sz w:val="20"/>
        </w:rPr>
        <w:t>Journal of Systems Science and Systems Engineering</w:t>
      </w:r>
      <w:r>
        <w:rPr>
          <w:spacing w:val="-2"/>
          <w:sz w:val="20"/>
        </w:rPr>
        <w:t>; </w:t>
      </w:r>
      <w:r>
        <w:rPr>
          <w:i/>
          <w:spacing w:val="-2"/>
          <w:sz w:val="20"/>
        </w:rPr>
        <w:t>Journal of Urban Economics</w:t>
      </w:r>
      <w:r>
        <w:rPr>
          <w:spacing w:val="-2"/>
          <w:sz w:val="20"/>
        </w:rPr>
        <w:t>; </w:t>
      </w:r>
      <w:r>
        <w:rPr>
          <w:i/>
          <w:spacing w:val="-2"/>
          <w:sz w:val="20"/>
        </w:rPr>
        <w:t>Management Science</w:t>
      </w:r>
      <w:r>
        <w:rPr>
          <w:spacing w:val="-2"/>
          <w:sz w:val="20"/>
        </w:rPr>
        <w:t>; </w:t>
      </w:r>
      <w:r>
        <w:rPr>
          <w:i/>
          <w:spacing w:val="-2"/>
          <w:sz w:val="20"/>
        </w:rPr>
        <w:t>Oxford </w:t>
      </w:r>
      <w:r>
        <w:rPr>
          <w:i/>
          <w:sz w:val="20"/>
        </w:rPr>
        <w:t>Economic Papers</w:t>
      </w:r>
      <w:r>
        <w:rPr>
          <w:sz w:val="20"/>
        </w:rPr>
        <w:t>; </w:t>
      </w:r>
      <w:r>
        <w:rPr>
          <w:i/>
          <w:sz w:val="20"/>
        </w:rPr>
        <w:t>PLOS ONE</w:t>
      </w:r>
      <w:r>
        <w:rPr>
          <w:sz w:val="20"/>
        </w:rPr>
        <w:t>; </w:t>
      </w:r>
      <w:r>
        <w:rPr>
          <w:i/>
          <w:sz w:val="20"/>
        </w:rPr>
        <w:t>Quantitative Economics</w:t>
      </w:r>
      <w:r>
        <w:rPr>
          <w:sz w:val="20"/>
        </w:rPr>
        <w:t>; </w:t>
      </w:r>
      <w:r>
        <w:rPr>
          <w:i/>
          <w:sz w:val="20"/>
        </w:rPr>
        <w:t>Research on Aging</w:t>
      </w:r>
      <w:r>
        <w:rPr>
          <w:sz w:val="20"/>
        </w:rPr>
        <w:t>; </w:t>
      </w:r>
      <w:r>
        <w:rPr>
          <w:i/>
          <w:sz w:val="20"/>
        </w:rPr>
        <w:t>Sustainability</w:t>
      </w:r>
      <w:r>
        <w:rPr>
          <w:sz w:val="20"/>
        </w:rPr>
        <w:t>; </w:t>
      </w:r>
      <w:r>
        <w:rPr>
          <w:i/>
          <w:sz w:val="20"/>
        </w:rPr>
        <w:t>Theoretical Economics</w:t>
      </w:r>
    </w:p>
    <w:p>
      <w:pPr>
        <w:pStyle w:val="BodyText"/>
        <w:spacing w:line="249" w:lineRule="auto" w:before="0"/>
        <w:ind w:left="288" w:right="357" w:hanging="145"/>
        <w:jc w:val="both"/>
      </w:pPr>
      <w:r>
        <w:rPr>
          <w:u w:val="single"/>
        </w:rPr>
        <w:t>Conference</w:t>
      </w:r>
      <w:r>
        <w:rPr>
          <w:spacing w:val="-12"/>
          <w:u w:val="single"/>
        </w:rPr>
        <w:t> </w:t>
      </w:r>
      <w:r>
        <w:rPr>
          <w:u w:val="single"/>
        </w:rPr>
        <w:t>Proceedings</w:t>
      </w:r>
      <w:r>
        <w:rPr/>
        <w:t>: Construction</w:t>
      </w:r>
      <w:r>
        <w:rPr>
          <w:spacing w:val="-12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Congress</w:t>
      </w:r>
      <w:r>
        <w:rPr>
          <w:spacing w:val="-12"/>
        </w:rPr>
        <w:t> </w:t>
      </w:r>
      <w:r>
        <w:rPr/>
        <w:t>(CRC);</w:t>
      </w:r>
      <w:r>
        <w:rPr>
          <w:spacing w:val="-12"/>
        </w:rPr>
        <w:t> </w:t>
      </w:r>
      <w:r>
        <w:rPr/>
        <w:t>Neural</w:t>
      </w:r>
      <w:r>
        <w:rPr>
          <w:spacing w:val="-12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Processing</w:t>
      </w:r>
      <w:r>
        <w:rPr>
          <w:spacing w:val="-12"/>
        </w:rPr>
        <w:t> </w:t>
      </w:r>
      <w:r>
        <w:rPr/>
        <w:t>Systems</w:t>
      </w:r>
      <w:r>
        <w:rPr>
          <w:spacing w:val="-12"/>
        </w:rPr>
        <w:t> </w:t>
      </w:r>
      <w:r>
        <w:rPr/>
        <w:t>(NeurIPS);</w:t>
      </w:r>
      <w:r>
        <w:rPr>
          <w:spacing w:val="-12"/>
        </w:rPr>
        <w:t> </w:t>
      </w:r>
      <w:r>
        <w:rPr/>
        <w:t>Computer</w:t>
      </w:r>
      <w:r>
        <w:rPr>
          <w:spacing w:val="-12"/>
        </w:rPr>
        <w:t> </w:t>
      </w:r>
      <w:r>
        <w:rPr/>
        <w:t>Sup- ported Cooperative Work and Social Computing (CSCW)</w:t>
      </w:r>
    </w:p>
    <w:p>
      <w:pPr>
        <w:pStyle w:val="BodyText"/>
        <w:spacing w:before="0"/>
        <w:jc w:val="both"/>
      </w:pPr>
      <w:r>
        <w:rPr>
          <w:u w:val="single"/>
        </w:rPr>
        <w:t>Books</w:t>
      </w:r>
      <w:r>
        <w:rPr/>
        <w:t>:</w:t>
      </w:r>
      <w:r>
        <w:rPr>
          <w:spacing w:val="-3"/>
        </w:rPr>
        <w:t> </w:t>
      </w:r>
      <w:r>
        <w:rPr/>
        <w:t>McGraw</w:t>
      </w:r>
      <w:r>
        <w:rPr>
          <w:spacing w:val="-11"/>
        </w:rPr>
        <w:t> </w:t>
      </w:r>
      <w:r>
        <w:rPr/>
        <w:t>Hill,</w:t>
      </w:r>
      <w:r>
        <w:rPr>
          <w:spacing w:val="-12"/>
        </w:rPr>
        <w:t> </w:t>
      </w:r>
      <w:r>
        <w:rPr/>
        <w:t>Open</w:t>
      </w:r>
      <w:r>
        <w:rPr>
          <w:spacing w:val="-11"/>
        </w:rPr>
        <w:t> </w:t>
      </w:r>
      <w:r>
        <w:rPr/>
        <w:t>Textbook</w:t>
      </w:r>
      <w:r>
        <w:rPr>
          <w:spacing w:val="-12"/>
        </w:rPr>
        <w:t> </w:t>
      </w:r>
      <w:r>
        <w:rPr/>
        <w:t>Network,</w:t>
      </w:r>
      <w:r>
        <w:rPr>
          <w:spacing w:val="-11"/>
        </w:rPr>
        <w:t> </w:t>
      </w:r>
      <w:r>
        <w:rPr/>
        <w:t>W.</w:t>
      </w:r>
      <w:r>
        <w:rPr>
          <w:spacing w:val="-12"/>
        </w:rPr>
        <w:t> </w:t>
      </w:r>
      <w:r>
        <w:rPr/>
        <w:t>W.</w:t>
      </w:r>
      <w:r>
        <w:rPr>
          <w:spacing w:val="-11"/>
        </w:rPr>
        <w:t> </w:t>
      </w:r>
      <w:r>
        <w:rPr/>
        <w:t>Norton</w:t>
      </w:r>
      <w:r>
        <w:rPr>
          <w:spacing w:val="-12"/>
        </w:rPr>
        <w:t> </w:t>
      </w:r>
      <w:r>
        <w:rPr/>
        <w:t>&amp;</w:t>
      </w:r>
      <w:r>
        <w:rPr>
          <w:spacing w:val="-11"/>
        </w:rPr>
        <w:t> </w:t>
      </w:r>
      <w:r>
        <w:rPr>
          <w:spacing w:val="-2"/>
        </w:rPr>
        <w:t>Company</w:t>
      </w:r>
    </w:p>
    <w:p>
      <w:pPr>
        <w:pStyle w:val="BodyText"/>
        <w:spacing w:before="8"/>
        <w:jc w:val="both"/>
      </w:pPr>
      <w:r>
        <w:rPr>
          <w:u w:val="single"/>
        </w:rPr>
        <w:t>Grants</w:t>
      </w:r>
      <w:r>
        <w:rPr/>
        <w:t>:</w:t>
      </w:r>
      <w:r>
        <w:rPr>
          <w:spacing w:val="3"/>
        </w:rPr>
        <w:t> </w:t>
      </w:r>
      <w:r>
        <w:rPr/>
        <w:t>National</w:t>
      </w:r>
      <w:r>
        <w:rPr>
          <w:spacing w:val="-8"/>
        </w:rPr>
        <w:t> </w:t>
      </w:r>
      <w:r>
        <w:rPr/>
        <w:t>Science</w:t>
      </w:r>
      <w:r>
        <w:rPr>
          <w:spacing w:val="-7"/>
        </w:rPr>
        <w:t> </w:t>
      </w:r>
      <w:r>
        <w:rPr/>
        <w:t>Foundation</w:t>
      </w:r>
      <w:r>
        <w:rPr>
          <w:spacing w:val="-7"/>
        </w:rPr>
        <w:t> </w:t>
      </w:r>
      <w:r>
        <w:rPr/>
        <w:t>(2020,</w:t>
      </w:r>
      <w:r>
        <w:rPr>
          <w:spacing w:val="-7"/>
        </w:rPr>
        <w:t> </w:t>
      </w:r>
      <w:r>
        <w:rPr/>
        <w:t>2021,</w:t>
      </w:r>
      <w:r>
        <w:rPr>
          <w:spacing w:val="-8"/>
        </w:rPr>
        <w:t> </w:t>
      </w:r>
      <w:r>
        <w:rPr/>
        <w:t>2022,</w:t>
      </w:r>
      <w:r>
        <w:rPr>
          <w:spacing w:val="-7"/>
        </w:rPr>
        <w:t> </w:t>
      </w:r>
      <w:r>
        <w:rPr/>
        <w:t>2023);</w:t>
      </w:r>
      <w:r>
        <w:rPr>
          <w:spacing w:val="-7"/>
        </w:rPr>
        <w:t> </w:t>
      </w:r>
      <w:r>
        <w:rPr/>
        <w:t>French</w:t>
      </w:r>
      <w:r>
        <w:rPr>
          <w:spacing w:val="-7"/>
        </w:rPr>
        <w:t> </w:t>
      </w:r>
      <w:r>
        <w:rPr/>
        <w:t>National</w:t>
      </w:r>
      <w:r>
        <w:rPr>
          <w:spacing w:val="-8"/>
        </w:rPr>
        <w:t> </w:t>
      </w:r>
      <w:r>
        <w:rPr/>
        <w:t>Research</w:t>
      </w:r>
      <w:r>
        <w:rPr>
          <w:spacing w:val="-7"/>
        </w:rPr>
        <w:t> </w:t>
      </w:r>
      <w:r>
        <w:rPr>
          <w:spacing w:val="-2"/>
        </w:rPr>
        <w:t>Agency</w:t>
      </w:r>
    </w:p>
    <w:p>
      <w:pPr>
        <w:pStyle w:val="Heading2"/>
        <w:spacing w:before="152"/>
      </w:pPr>
      <w:r>
        <w:rPr>
          <w:spacing w:val="-2"/>
        </w:rPr>
        <w:t>Organization</w:t>
      </w:r>
    </w:p>
    <w:p>
      <w:pPr>
        <w:pStyle w:val="BodyText"/>
        <w:spacing w:line="249" w:lineRule="auto"/>
        <w:ind w:right="3538"/>
      </w:pPr>
      <w:r>
        <w:rPr/>
        <w:t>Co-founder, </w:t>
      </w:r>
      <w:hyperlink r:id="rId72">
        <w:r>
          <w:rPr/>
          <w:t>Theory Reading Group</w:t>
        </w:r>
      </w:hyperlink>
      <w:r>
        <w:rPr/>
        <w:t>, Michigan State University, 09/2019–08/2024. Organizer, </w:t>
      </w:r>
      <w:hyperlink r:id="rId73">
        <w:r>
          <w:rPr/>
          <w:t>Theory Brown Bag Seminar</w:t>
        </w:r>
      </w:hyperlink>
      <w:r>
        <w:rPr/>
        <w:t>, Michigan State University, 09/2015–08/2024. Organizer,</w:t>
      </w:r>
      <w:r>
        <w:rPr>
          <w:spacing w:val="-13"/>
        </w:rPr>
        <w:t> </w:t>
      </w:r>
      <w:hyperlink r:id="rId74">
        <w:r>
          <w:rPr/>
          <w:t>Theory</w:t>
        </w:r>
        <w:r>
          <w:rPr>
            <w:spacing w:val="-12"/>
          </w:rPr>
          <w:t> </w:t>
        </w:r>
        <w:r>
          <w:rPr/>
          <w:t>Seminar</w:t>
        </w:r>
      </w:hyperlink>
      <w:r>
        <w:rPr/>
        <w:t>,</w:t>
      </w:r>
      <w:r>
        <w:rPr>
          <w:spacing w:val="-13"/>
        </w:rPr>
        <w:t> </w:t>
      </w:r>
      <w:r>
        <w:rPr/>
        <w:t>Michigan</w:t>
      </w:r>
      <w:r>
        <w:rPr>
          <w:spacing w:val="-12"/>
        </w:rPr>
        <w:t> </w:t>
      </w:r>
      <w:r>
        <w:rPr/>
        <w:t>State</w:t>
      </w:r>
      <w:r>
        <w:rPr>
          <w:spacing w:val="-13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09/2016–05/2017,</w:t>
      </w:r>
      <w:r>
        <w:rPr>
          <w:spacing w:val="-13"/>
        </w:rPr>
        <w:t> </w:t>
      </w:r>
      <w:r>
        <w:rPr/>
        <w:t>09/2021–05/2023.</w:t>
      </w:r>
    </w:p>
    <w:p>
      <w:pPr>
        <w:pStyle w:val="BodyText"/>
        <w:spacing w:line="249" w:lineRule="auto" w:before="0"/>
        <w:ind w:right="1381"/>
      </w:pPr>
      <w:r>
        <w:rPr/>
        <w:t>Co-founder</w:t>
      </w:r>
      <w:r>
        <w:rPr>
          <w:spacing w:val="-7"/>
        </w:rPr>
        <w:t> </w:t>
      </w:r>
      <w:r>
        <w:rPr/>
        <w:t>(with</w:t>
      </w:r>
      <w:r>
        <w:rPr>
          <w:spacing w:val="-7"/>
        </w:rPr>
        <w:t> </w:t>
      </w:r>
      <w:r>
        <w:rPr/>
        <w:t>James</w:t>
      </w:r>
      <w:r>
        <w:rPr>
          <w:spacing w:val="-7"/>
        </w:rPr>
        <w:t> </w:t>
      </w:r>
      <w:r>
        <w:rPr/>
        <w:t>Heckman),</w:t>
      </w:r>
      <w:r>
        <w:rPr>
          <w:spacing w:val="-7"/>
        </w:rPr>
        <w:t> </w:t>
      </w:r>
      <w:r>
        <w:rPr/>
        <w:t>Family</w:t>
      </w:r>
      <w:r>
        <w:rPr>
          <w:spacing w:val="-7"/>
        </w:rPr>
        <w:t> </w:t>
      </w:r>
      <w:r>
        <w:rPr/>
        <w:t>Game</w:t>
      </w:r>
      <w:r>
        <w:rPr>
          <w:spacing w:val="-7"/>
        </w:rPr>
        <w:t> </w:t>
      </w:r>
      <w:r>
        <w:rPr/>
        <w:t>Theory</w:t>
      </w:r>
      <w:r>
        <w:rPr>
          <w:spacing w:val="-7"/>
        </w:rPr>
        <w:t> </w:t>
      </w:r>
      <w:r>
        <w:rPr/>
        <w:t>Reading</w:t>
      </w:r>
      <w:r>
        <w:rPr>
          <w:spacing w:val="-7"/>
        </w:rPr>
        <w:t> </w:t>
      </w:r>
      <w:r>
        <w:rPr/>
        <w:t>Group,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Chicago,</w:t>
      </w:r>
      <w:r>
        <w:rPr>
          <w:spacing w:val="-7"/>
        </w:rPr>
        <w:t> </w:t>
      </w:r>
      <w:r>
        <w:rPr/>
        <w:t>02/2016–09/2016. Organizer, </w:t>
      </w:r>
      <w:hyperlink r:id="rId75">
        <w:r>
          <w:rPr/>
          <w:t>Economic Theory Working Group</w:t>
        </w:r>
      </w:hyperlink>
      <w:r>
        <w:rPr/>
        <w:t>, University of Chicago, 01/2013–06/2015.</w:t>
      </w:r>
    </w:p>
    <w:p>
      <w:pPr>
        <w:pStyle w:val="BodyText"/>
        <w:spacing w:before="0"/>
      </w:pPr>
      <w:r>
        <w:rPr/>
        <w:t>Co-founder,</w:t>
      </w:r>
      <w:r>
        <w:rPr>
          <w:spacing w:val="-10"/>
        </w:rPr>
        <w:t> </w:t>
      </w:r>
      <w:hyperlink r:id="rId76">
        <w:r>
          <w:rPr/>
          <w:t>Chicago</w:t>
        </w:r>
        <w:r>
          <w:rPr>
            <w:spacing w:val="-9"/>
          </w:rPr>
          <w:t> </w:t>
        </w:r>
        <w:r>
          <w:rPr/>
          <w:t>Chinese</w:t>
        </w:r>
        <w:r>
          <w:rPr>
            <w:spacing w:val="-9"/>
          </w:rPr>
          <w:t> </w:t>
        </w:r>
        <w:r>
          <w:rPr/>
          <w:t>Social</w:t>
        </w:r>
        <w:r>
          <w:rPr>
            <w:spacing w:val="-9"/>
          </w:rPr>
          <w:t> </w:t>
        </w:r>
        <w:r>
          <w:rPr/>
          <w:t>Research</w:t>
        </w:r>
        <w:r>
          <w:rPr>
            <w:spacing w:val="-9"/>
          </w:rPr>
          <w:t> </w:t>
        </w:r>
        <w:r>
          <w:rPr/>
          <w:t>Group</w:t>
        </w:r>
      </w:hyperlink>
      <w:r>
        <w:rPr/>
        <w:t>,</w:t>
      </w:r>
      <w:r>
        <w:rPr>
          <w:spacing w:val="-9"/>
        </w:rPr>
        <w:t> </w:t>
      </w:r>
      <w:r>
        <w:rPr>
          <w:spacing w:val="-2"/>
        </w:rPr>
        <w:t>09/2013–06/2015.</w:t>
      </w:r>
    </w:p>
    <w:p>
      <w:pPr>
        <w:pStyle w:val="BodyText"/>
      </w:pPr>
      <w:r>
        <w:rPr/>
        <w:t>Co-founder,</w:t>
      </w:r>
      <w:r>
        <w:rPr>
          <w:spacing w:val="-10"/>
        </w:rPr>
        <w:t> </w:t>
      </w:r>
      <w:r>
        <w:rPr/>
        <w:t>Market</w:t>
      </w:r>
      <w:r>
        <w:rPr>
          <w:spacing w:val="-10"/>
        </w:rPr>
        <w:t> </w:t>
      </w:r>
      <w:r>
        <w:rPr/>
        <w:t>Design</w:t>
      </w:r>
      <w:r>
        <w:rPr>
          <w:spacing w:val="-9"/>
        </w:rPr>
        <w:t> </w:t>
      </w:r>
      <w:r>
        <w:rPr/>
        <w:t>Reading</w:t>
      </w:r>
      <w:r>
        <w:rPr>
          <w:spacing w:val="-10"/>
        </w:rPr>
        <w:t> </w:t>
      </w:r>
      <w:r>
        <w:rPr/>
        <w:t>Group,</w:t>
      </w:r>
      <w:r>
        <w:rPr>
          <w:spacing w:val="-9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Chicago,</w:t>
      </w:r>
      <w:r>
        <w:rPr>
          <w:spacing w:val="-9"/>
        </w:rPr>
        <w:t> </w:t>
      </w:r>
      <w:r>
        <w:rPr>
          <w:spacing w:val="-2"/>
        </w:rPr>
        <w:t>04/2012–06/2015.</w:t>
      </w:r>
    </w:p>
    <w:p>
      <w:pPr>
        <w:pStyle w:val="Heading2"/>
        <w:spacing w:before="152"/>
      </w:pPr>
      <w:r>
        <w:rPr/>
        <w:t>Committee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>
          <w:spacing w:val="-5"/>
        </w:rPr>
        <w:t>MSU</w:t>
      </w:r>
    </w:p>
    <w:p>
      <w:pPr>
        <w:pStyle w:val="BodyText"/>
      </w:pPr>
      <w:r>
        <w:rPr/>
        <w:t>College</w:t>
      </w:r>
      <w:r>
        <w:rPr>
          <w:spacing w:val="-10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Committee,</w:t>
      </w:r>
      <w:r>
        <w:rPr>
          <w:spacing w:val="-9"/>
        </w:rPr>
        <w:t> </w:t>
      </w:r>
      <w:r>
        <w:rPr>
          <w:spacing w:val="-2"/>
        </w:rPr>
        <w:t>2025–2026.</w:t>
      </w:r>
    </w:p>
    <w:p>
      <w:pPr>
        <w:pStyle w:val="BodyText"/>
      </w:pPr>
      <w:r>
        <w:rPr/>
        <w:t>Judge,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Undergraduate</w:t>
      </w:r>
      <w:r>
        <w:rPr>
          <w:spacing w:val="-9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Arts</w:t>
      </w:r>
      <w:r>
        <w:rPr>
          <w:spacing w:val="-10"/>
        </w:rPr>
        <w:t> </w:t>
      </w:r>
      <w:r>
        <w:rPr/>
        <w:t>Forum,</w:t>
      </w:r>
      <w:r>
        <w:rPr>
          <w:spacing w:val="-9"/>
        </w:rPr>
        <w:t> </w:t>
      </w:r>
      <w:r>
        <w:rPr>
          <w:spacing w:val="-2"/>
        </w:rPr>
        <w:t>2025.</w:t>
      </w:r>
    </w:p>
    <w:p>
      <w:pPr>
        <w:pStyle w:val="BodyText"/>
        <w:spacing w:line="249" w:lineRule="auto"/>
        <w:ind w:right="3152"/>
      </w:pPr>
      <w:r>
        <w:rPr/>
        <w:t>Mentor,</w:t>
      </w:r>
      <w:r>
        <w:rPr>
          <w:spacing w:val="-9"/>
        </w:rPr>
        <w:t> </w:t>
      </w:r>
      <w:hyperlink r:id="rId77">
        <w:r>
          <w:rPr/>
          <w:t>MSU</w:t>
        </w:r>
        <w:r>
          <w:rPr>
            <w:spacing w:val="-9"/>
          </w:rPr>
          <w:t> </w:t>
        </w:r>
        <w:r>
          <w:rPr/>
          <w:t>Institute</w:t>
        </w:r>
        <w:r>
          <w:rPr>
            <w:spacing w:val="-9"/>
          </w:rPr>
          <w:t> </w:t>
        </w:r>
        <w:r>
          <w:rPr/>
          <w:t>for</w:t>
        </w:r>
        <w:r>
          <w:rPr>
            <w:spacing w:val="-9"/>
          </w:rPr>
          <w:t> </w:t>
        </w:r>
        <w:r>
          <w:rPr/>
          <w:t>Cyber-Enabled</w:t>
        </w:r>
        <w:r>
          <w:rPr>
            <w:spacing w:val="-9"/>
          </w:rPr>
          <w:t> </w:t>
        </w:r>
        <w:r>
          <w:rPr/>
          <w:t>Research</w:t>
        </w:r>
        <w:r>
          <w:rPr>
            <w:spacing w:val="-9"/>
          </w:rPr>
          <w:t> </w:t>
        </w:r>
        <w:r>
          <w:rPr/>
          <w:t>Advanced</w:t>
        </w:r>
        <w:r>
          <w:rPr>
            <w:spacing w:val="-9"/>
          </w:rPr>
          <w:t> </w:t>
        </w:r>
        <w:r>
          <w:rPr/>
          <w:t>Computational</w:t>
        </w:r>
        <w:r>
          <w:rPr>
            <w:spacing w:val="-9"/>
          </w:rPr>
          <w:t> </w:t>
        </w:r>
        <w:r>
          <w:rPr/>
          <w:t>REU</w:t>
        </w:r>
      </w:hyperlink>
      <w:r>
        <w:rPr/>
        <w:t>,</w:t>
      </w:r>
      <w:r>
        <w:rPr>
          <w:spacing w:val="-9"/>
        </w:rPr>
        <w:t> </w:t>
      </w:r>
      <w:r>
        <w:rPr/>
        <w:t>2022,</w:t>
      </w:r>
      <w:r>
        <w:rPr>
          <w:spacing w:val="-9"/>
        </w:rPr>
        <w:t> </w:t>
      </w:r>
      <w:r>
        <w:rPr/>
        <w:t>2023. Mentor, Summer Research Opportunity Program for underrepresented students, 2021, 2022.</w:t>
      </w:r>
    </w:p>
    <w:p>
      <w:pPr>
        <w:pStyle w:val="BodyText"/>
        <w:spacing w:line="249" w:lineRule="auto" w:before="0"/>
        <w:ind w:right="3646"/>
      </w:pPr>
      <w:r>
        <w:rPr/>
        <w:t>Judge,</w:t>
      </w:r>
      <w:r>
        <w:rPr>
          <w:spacing w:val="-8"/>
        </w:rPr>
        <w:t> </w:t>
      </w:r>
      <w:r>
        <w:rPr/>
        <w:t>Alliances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Graduate</w:t>
      </w:r>
      <w:r>
        <w:rPr>
          <w:spacing w:val="-8"/>
        </w:rPr>
        <w:t> </w:t>
      </w:r>
      <w:r>
        <w:rPr/>
        <w:t>Education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Professoriate</w:t>
      </w:r>
      <w:r>
        <w:rPr>
          <w:spacing w:val="-8"/>
        </w:rPr>
        <w:t> </w:t>
      </w:r>
      <w:r>
        <w:rPr/>
        <w:t>(AGEP)</w:t>
      </w:r>
      <w:r>
        <w:rPr>
          <w:spacing w:val="-8"/>
        </w:rPr>
        <w:t> </w:t>
      </w:r>
      <w:r>
        <w:rPr/>
        <w:t>Conference,</w:t>
      </w:r>
      <w:r>
        <w:rPr>
          <w:spacing w:val="-8"/>
        </w:rPr>
        <w:t> </w:t>
      </w:r>
      <w:r>
        <w:rPr/>
        <w:t>2021. Chair, Qualifying Exam Committee, 2020, 2021, 2022, 2023, 2024, 2025.</w:t>
      </w:r>
    </w:p>
    <w:p>
      <w:pPr>
        <w:pStyle w:val="BodyText"/>
        <w:spacing w:before="0"/>
      </w:pPr>
      <w:r>
        <w:rPr/>
        <w:t>Member,</w:t>
      </w:r>
      <w:r>
        <w:rPr>
          <w:spacing w:val="-9"/>
        </w:rPr>
        <w:t> </w:t>
      </w:r>
      <w:r>
        <w:rPr/>
        <w:t>Qualifying</w:t>
      </w:r>
      <w:r>
        <w:rPr>
          <w:spacing w:val="-9"/>
        </w:rPr>
        <w:t> </w:t>
      </w:r>
      <w:r>
        <w:rPr/>
        <w:t>Exam</w:t>
      </w:r>
      <w:r>
        <w:rPr>
          <w:spacing w:val="-9"/>
        </w:rPr>
        <w:t> </w:t>
      </w:r>
      <w:r>
        <w:rPr/>
        <w:t>Committee,</w:t>
      </w:r>
      <w:r>
        <w:rPr>
          <w:spacing w:val="-9"/>
        </w:rPr>
        <w:t> </w:t>
      </w:r>
      <w:r>
        <w:rPr/>
        <w:t>2016,</w:t>
      </w:r>
      <w:r>
        <w:rPr>
          <w:spacing w:val="-9"/>
        </w:rPr>
        <w:t> </w:t>
      </w:r>
      <w:r>
        <w:rPr/>
        <w:t>2018,</w:t>
      </w:r>
      <w:r>
        <w:rPr>
          <w:spacing w:val="-8"/>
        </w:rPr>
        <w:t> </w:t>
      </w:r>
      <w:r>
        <w:rPr>
          <w:spacing w:val="-2"/>
        </w:rPr>
        <w:t>2019.</w:t>
      </w:r>
    </w:p>
    <w:p>
      <w:pPr>
        <w:pStyle w:val="BodyText"/>
        <w:spacing w:line="249" w:lineRule="auto"/>
        <w:ind w:right="3899"/>
      </w:pPr>
      <w:r>
        <w:rPr/>
        <w:t>Member,</w:t>
      </w:r>
      <w:r>
        <w:rPr>
          <w:spacing w:val="-13"/>
        </w:rPr>
        <w:t> </w:t>
      </w:r>
      <w:r>
        <w:rPr/>
        <w:t>Graduate</w:t>
      </w:r>
      <w:r>
        <w:rPr>
          <w:spacing w:val="-12"/>
        </w:rPr>
        <w:t> </w:t>
      </w:r>
      <w:r>
        <w:rPr/>
        <w:t>Admissions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Awards</w:t>
      </w:r>
      <w:r>
        <w:rPr>
          <w:spacing w:val="-13"/>
        </w:rPr>
        <w:t> </w:t>
      </w:r>
      <w:r>
        <w:rPr/>
        <w:t>Committee,</w:t>
      </w:r>
      <w:r>
        <w:rPr>
          <w:spacing w:val="-12"/>
        </w:rPr>
        <w:t> </w:t>
      </w:r>
      <w:r>
        <w:rPr/>
        <w:t>2020–2022,</w:t>
      </w:r>
      <w:r>
        <w:rPr>
          <w:spacing w:val="-13"/>
        </w:rPr>
        <w:t> </w:t>
      </w:r>
      <w:r>
        <w:rPr/>
        <w:t>2023–2025. Member, Extended Advisory Committee, 06/2019.</w:t>
      </w:r>
    </w:p>
    <w:p>
      <w:pPr>
        <w:pStyle w:val="BodyText"/>
        <w:spacing w:line="249" w:lineRule="auto" w:before="0"/>
        <w:ind w:right="4988"/>
      </w:pPr>
      <w:r>
        <w:rPr/>
        <w:t>Member,</w:t>
      </w:r>
      <w:r>
        <w:rPr>
          <w:spacing w:val="-13"/>
        </w:rPr>
        <w:t> </w:t>
      </w:r>
      <w:r>
        <w:rPr/>
        <w:t>Departmental</w:t>
      </w:r>
      <w:r>
        <w:rPr>
          <w:spacing w:val="-12"/>
        </w:rPr>
        <w:t> </w:t>
      </w:r>
      <w:r>
        <w:rPr/>
        <w:t>Computer</w:t>
      </w:r>
      <w:r>
        <w:rPr>
          <w:spacing w:val="-13"/>
        </w:rPr>
        <w:t> </w:t>
      </w:r>
      <w:r>
        <w:rPr/>
        <w:t>Committee,</w:t>
      </w:r>
      <w:r>
        <w:rPr>
          <w:spacing w:val="-12"/>
        </w:rPr>
        <w:t> </w:t>
      </w:r>
      <w:r>
        <w:rPr/>
        <w:t>2016–2017,</w:t>
      </w:r>
      <w:r>
        <w:rPr>
          <w:spacing w:val="-13"/>
        </w:rPr>
        <w:t> </w:t>
      </w:r>
      <w:r>
        <w:rPr/>
        <w:t>2022–2023. Member, Advisory Committee, 2015–2016.</w:t>
      </w:r>
    </w:p>
    <w:p>
      <w:pPr>
        <w:pStyle w:val="BodyText"/>
        <w:spacing w:after="0" w:line="249" w:lineRule="auto"/>
        <w:sectPr>
          <w:pgSz w:w="12240" w:h="15840"/>
          <w:pgMar w:top="660" w:bottom="280" w:left="720" w:right="360"/>
        </w:sectPr>
      </w:pPr>
    </w:p>
    <w:p>
      <w:pPr>
        <w:pStyle w:val="Heading2"/>
        <w:spacing w:before="92"/>
      </w:pPr>
      <w:r>
        <w:rPr/>
        <w:t>Other</w:t>
      </w:r>
      <w:r>
        <w:rPr>
          <w:spacing w:val="-7"/>
        </w:rPr>
        <w:t> </w:t>
      </w:r>
      <w:r>
        <w:rPr>
          <w:spacing w:val="-2"/>
        </w:rPr>
        <w:t>Committees</w:t>
      </w:r>
    </w:p>
    <w:p>
      <w:pPr>
        <w:pStyle w:val="BodyText"/>
      </w:pPr>
      <w:r>
        <w:rPr/>
        <w:t>Member,</w:t>
      </w:r>
      <w:r>
        <w:rPr>
          <w:spacing w:val="-8"/>
        </w:rPr>
        <w:t> </w:t>
      </w:r>
      <w:r>
        <w:rPr/>
        <w:t>Board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Directors,</w:t>
      </w:r>
      <w:r>
        <w:rPr>
          <w:spacing w:val="-8"/>
        </w:rPr>
        <w:t> </w:t>
      </w:r>
      <w:r>
        <w:rPr/>
        <w:t>Spartan</w:t>
      </w:r>
      <w:r>
        <w:rPr>
          <w:spacing w:val="-8"/>
        </w:rPr>
        <w:t> </w:t>
      </w:r>
      <w:r>
        <w:rPr/>
        <w:t>Chinese</w:t>
      </w:r>
      <w:r>
        <w:rPr>
          <w:spacing w:val="-8"/>
        </w:rPr>
        <w:t> </w:t>
      </w:r>
      <w:r>
        <w:rPr/>
        <w:t>School,</w:t>
      </w:r>
      <w:r>
        <w:rPr>
          <w:spacing w:val="-8"/>
        </w:rPr>
        <w:t> </w:t>
      </w:r>
      <w:r>
        <w:rPr>
          <w:spacing w:val="-2"/>
        </w:rPr>
        <w:t>2024–present.</w:t>
      </w:r>
    </w:p>
    <w:p>
      <w:pPr>
        <w:pStyle w:val="BodyText"/>
        <w:spacing w:line="249" w:lineRule="auto"/>
        <w:ind w:right="1381"/>
      </w:pPr>
      <w:r>
        <w:rPr/>
        <w:t>Alumni</w:t>
      </w:r>
      <w:r>
        <w:rPr>
          <w:spacing w:val="-10"/>
        </w:rPr>
        <w:t> </w:t>
      </w:r>
      <w:r>
        <w:rPr/>
        <w:t>interviewer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undergraduate</w:t>
      </w:r>
      <w:r>
        <w:rPr>
          <w:spacing w:val="-10"/>
        </w:rPr>
        <w:t> </w:t>
      </w:r>
      <w:r>
        <w:rPr/>
        <w:t>admissions,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Pennsylvania,</w:t>
      </w:r>
      <w:r>
        <w:rPr>
          <w:spacing w:val="-10"/>
        </w:rPr>
        <w:t> </w:t>
      </w:r>
      <w:r>
        <w:rPr/>
        <w:t>2018–2025</w:t>
      </w:r>
      <w:r>
        <w:rPr>
          <w:spacing w:val="-10"/>
        </w:rPr>
        <w:t> </w:t>
      </w:r>
      <w:r>
        <w:rPr/>
        <w:t>(program</w:t>
      </w:r>
      <w:r>
        <w:rPr>
          <w:spacing w:val="-10"/>
        </w:rPr>
        <w:t> </w:t>
      </w:r>
      <w:r>
        <w:rPr/>
        <w:t>discontinued). Member, Kravis Award Committee for Outstanding Undergraduate Teaching, University of Pennsylvania, 2010.</w:t>
      </w:r>
    </w:p>
    <w:p>
      <w:pPr>
        <w:pStyle w:val="BodyText"/>
        <w:spacing w:before="160"/>
        <w:ind w:left="50" w:right="407"/>
        <w:jc w:val="center"/>
      </w:pPr>
      <w:r>
        <w:rPr/>
        <w:t>Last</w:t>
      </w:r>
      <w:r>
        <w:rPr>
          <w:spacing w:val="-6"/>
        </w:rPr>
        <w:t> </w:t>
      </w:r>
      <w:r>
        <w:rPr/>
        <w:t>updated:</w:t>
      </w:r>
      <w:r>
        <w:rPr>
          <w:spacing w:val="5"/>
        </w:rPr>
        <w:t> </w:t>
      </w:r>
      <w:r>
        <w:rPr/>
        <w:t>December</w:t>
      </w:r>
      <w:r>
        <w:rPr>
          <w:spacing w:val="-6"/>
        </w:rPr>
        <w:t> </w:t>
      </w:r>
      <w:r>
        <w:rPr/>
        <w:t>4,</w:t>
      </w:r>
      <w:r>
        <w:rPr>
          <w:spacing w:val="-6"/>
        </w:rPr>
        <w:t> </w:t>
      </w:r>
      <w:r>
        <w:rPr>
          <w:spacing w:val="-4"/>
        </w:rPr>
        <w:t>2025</w:t>
      </w:r>
    </w:p>
    <w:sectPr>
      <w:pgSz w:w="12240" w:h="15840"/>
      <w:pgMar w:top="6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"/>
      <w:ind w:left="143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9"/>
      <w:ind w:left="-1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5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59"/>
      <w:outlineLvl w:val="3"/>
    </w:pPr>
    <w:rPr>
      <w:rFonts w:ascii="Times New Roman" w:hAnsi="Times New Roman" w:eastAsia="Times New Roman" w:cs="Times New Roman"/>
      <w:b/>
      <w:bCs/>
      <w:i/>
      <w:i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5"/>
      <w:ind w:left="48" w:right="407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hanzhezhang.github.io/" TargetMode="External"/><Relationship Id="rId6" Type="http://schemas.openxmlformats.org/officeDocument/2006/relationships/hyperlink" Target="mailto:hanzhe@msu.edu" TargetMode="External"/><Relationship Id="rId7" Type="http://schemas.openxmlformats.org/officeDocument/2006/relationships/hyperlink" Target="https://asia.isp.msu.edu/" TargetMode="External"/><Relationship Id="rId8" Type="http://schemas.openxmlformats.org/officeDocument/2006/relationships/hyperlink" Target="https://inclusion.msu.edu/research/diversity-research-network/index.html" TargetMode="External"/><Relationship Id="rId9" Type="http://schemas.openxmlformats.org/officeDocument/2006/relationships/hyperlink" Target="https://eeb.msu.edu/" TargetMode="External"/><Relationship Id="rId10" Type="http://schemas.openxmlformats.org/officeDocument/2006/relationships/hyperlink" Target="https://hrlr.msu.edu/research/evolution-and-future-of-work/index.html" TargetMode="External"/><Relationship Id="rId11" Type="http://schemas.openxmlformats.org/officeDocument/2006/relationships/hyperlink" Target="http://hanzhezhang.github.io/research/1506PhDThesisHanzhe.pdf" TargetMode="External"/><Relationship Id="rId12" Type="http://schemas.openxmlformats.org/officeDocument/2006/relationships/hyperlink" Target="https://economics.sas.upenn.edu/undergraduate/awards" TargetMode="External"/><Relationship Id="rId13" Type="http://schemas.openxmlformats.org/officeDocument/2006/relationships/hyperlink" Target="http://hanzhezhang.github.io/research/1005MasterThesisHanzhe.pdf" TargetMode="External"/><Relationship Id="rId14" Type="http://schemas.openxmlformats.org/officeDocument/2006/relationships/hyperlink" Target="http://hanzhezhang.github.io/research/1004EconomicsThesisHanzhe.pdf" TargetMode="External"/><Relationship Id="rId15" Type="http://schemas.openxmlformats.org/officeDocument/2006/relationships/hyperlink" Target="https://www.amazon.science/research-awards/program-updates/26-amazon-research-awards-recipients-announced" TargetMode="External"/><Relationship Id="rId16" Type="http://schemas.openxmlformats.org/officeDocument/2006/relationships/hyperlink" Target="https://research.yahoo.com/news/yahoo-honors-future-thought-leaders-through-key-scientific-challenges-program" TargetMode="External"/><Relationship Id="rId17" Type="http://schemas.openxmlformats.org/officeDocument/2006/relationships/hyperlink" Target="https://hans.math.upenn.edu/100/1880_exam_prize.html" TargetMode="External"/><Relationship Id="rId18" Type="http://schemas.openxmlformats.org/officeDocument/2006/relationships/hyperlink" Target="https://www.nsf.gov/awardsearch/showAward?AWD_ID=1928278&amp;HistoricalAwards=false&amp;fbclid=IwAR2MFO1k53v6fgerHnDmBBKnSWFRBy3vkny1XVY6Oof35CGKvHM3rBIJLNE" TargetMode="External"/><Relationship Id="rId19" Type="http://schemas.openxmlformats.org/officeDocument/2006/relationships/hyperlink" Target="https://hanzhezhang.github.io/research/2508DigitalVillages.pdf" TargetMode="External"/><Relationship Id="rId20" Type="http://schemas.openxmlformats.org/officeDocument/2006/relationships/hyperlink" Target="https://hanzhezhang.github.io/research/2508EvoEqual.pdf" TargetMode="External"/><Relationship Id="rId21" Type="http://schemas.openxmlformats.org/officeDocument/2006/relationships/hyperlink" Target="https://hanzhezhang.github.io/research/2505EconCollab.pdf" TargetMode="External"/><Relationship Id="rId22" Type="http://schemas.openxmlformats.org/officeDocument/2006/relationships/hyperlink" Target="https://hanzhezhang.github.io/research/2504LaborAuctions.pdf" TargetMode="External"/><Relationship Id="rId23" Type="http://schemas.openxmlformats.org/officeDocument/2006/relationships/hyperlink" Target="https://hanzhezhang.github.io/research/2407EconAwardConcentration.pdf" TargetMode="External"/><Relationship Id="rId24" Type="http://schemas.openxmlformats.org/officeDocument/2006/relationships/hyperlink" Target="https://www.theatlantic.com/ideas/archive/2024/09/break-big-econ/679748/" TargetMode="External"/><Relationship Id="rId25" Type="http://schemas.openxmlformats.org/officeDocument/2006/relationships/hyperlink" Target="https://www.ft.com/content/d973dc8c-b1a1-4dd1-bd4e-be6225494ded" TargetMode="External"/><Relationship Id="rId26" Type="http://schemas.openxmlformats.org/officeDocument/2006/relationships/hyperlink" Target="https://www.firstpost.com/world/recipients-of-major-economics-prizes-come-from-just-8-universities-study-13813722.html" TargetMode="External"/><Relationship Id="rId27" Type="http://schemas.openxmlformats.org/officeDocument/2006/relationships/hyperlink" Target="https://www.forbes.com/sites/jamesbroughel/2024/10/12/the-nobel-prize-in-economics-is-an-insiders-club-whose-time-has-passed/" TargetMode="External"/><Relationship Id="rId28" Type="http://schemas.openxmlformats.org/officeDocument/2006/relationships/hyperlink" Target="https://newforum.org/en/the-new-paradigm-papers-of-the-month-of-september-2024/" TargetMode="External"/><Relationship Id="rId29" Type="http://schemas.openxmlformats.org/officeDocument/2006/relationships/hyperlink" Target="https://www.theguardian.com/commentisfree/article/2024/aug/24/economists-like-competition-but-not-when-it-comes-to-their-own-field-of-research" TargetMode="External"/><Relationship Id="rId30" Type="http://schemas.openxmlformats.org/officeDocument/2006/relationships/hyperlink" Target="https://hanzhezhang.github.io/research/2510PayItForwardGEB.pdf" TargetMode="External"/><Relationship Id="rId31" Type="http://schemas.openxmlformats.org/officeDocument/2006/relationships/hyperlink" Target="https://hanzhezhang.github.io/research/2501SortingMeasuresJPE.pdf" TargetMode="External"/><Relationship Id="rId32" Type="http://schemas.openxmlformats.org/officeDocument/2006/relationships/hyperlink" Target="https://hanzhezhang.github.io/research/2401AxiomaticAssortativeMatch.pdf" TargetMode="External"/><Relationship Id="rId33" Type="http://schemas.openxmlformats.org/officeDocument/2006/relationships/hyperlink" Target="https://www.nber.org/papers/w26932" TargetMode="External"/><Relationship Id="rId34" Type="http://schemas.openxmlformats.org/officeDocument/2006/relationships/hyperlink" Target="https://hanzhezhang.github.io/research/2508SelfEnforcedMatch.pdf" TargetMode="External"/><Relationship Id="rId35" Type="http://schemas.openxmlformats.org/officeDocument/2006/relationships/hyperlink" Target="https://hanzhezhang.github.io/research/2507ultimatumREStud.pdf" TargetMode="External"/><Relationship Id="rId36" Type="http://schemas.openxmlformats.org/officeDocument/2006/relationships/hyperlink" Target="https://hanzhezhang.github.io/research/2410GreenBuildingsWTP.pdf" TargetMode="External"/><Relationship Id="rId37" Type="http://schemas.openxmlformats.org/officeDocument/2006/relationships/hyperlink" Target="https://hanzhezhang.github.io/research/2502DWTAFJFQA.pdf" TargetMode="External"/><Relationship Id="rId38" Type="http://schemas.openxmlformats.org/officeDocument/2006/relationships/hyperlink" Target="https://hanzhezhang.github.io/research/2501YoungWomenInCitiesJDE.pdf" TargetMode="External"/><Relationship Id="rId39" Type="http://schemas.openxmlformats.org/officeDocument/2006/relationships/hyperlink" Target="https://voxchina.org/show-3-435.html" TargetMode="External"/><Relationship Id="rId40" Type="http://schemas.openxmlformats.org/officeDocument/2006/relationships/hyperlink" Target="https://hanzhezhang.github.io/research/2411MatchExp.pdf" TargetMode="External"/><Relationship Id="rId41" Type="http://schemas.openxmlformats.org/officeDocument/2006/relationships/hyperlink" Target="https://hanzhezhang.github.io/research/2308TeamInterventions.pdf" TargetMode="External"/><Relationship Id="rId42" Type="http://schemas.openxmlformats.org/officeDocument/2006/relationships/hyperlink" Target="https://hanzhezhang.github.io/research/2306heterophilyJET.pdf" TargetMode="External"/><Relationship Id="rId43" Type="http://schemas.openxmlformats.org/officeDocument/2006/relationships/hyperlink" Target="https://hanzhezhang.github.io/research/2306BikeSCS.pdf" TargetMode="External"/><Relationship Id="rId44" Type="http://schemas.openxmlformats.org/officeDocument/2006/relationships/hyperlink" Target="https://hanzhezhang.github.io/research/2302MarriageRiskCareerEER.pdf" TargetMode="External"/><Relationship Id="rId45" Type="http://schemas.openxmlformats.org/officeDocument/2006/relationships/hyperlink" Target="https://hanzhezhang.github.io/research/2212AssortativeBloodTypePNAS.pdf" TargetMode="External"/><Relationship Id="rId46" Type="http://schemas.openxmlformats.org/officeDocument/2006/relationships/hyperlink" Target="https://hanzhezhang.github.io/research/2211GreenBuildings.pdf" TargetMode="External"/><Relationship Id="rId47" Type="http://schemas.openxmlformats.org/officeDocument/2006/relationships/hyperlink" Target="https://hanzhezhang.github.io/research/2207polarizationEI.pdf" TargetMode="External"/><Relationship Id="rId48" Type="http://schemas.openxmlformats.org/officeDocument/2006/relationships/hyperlink" Target="https://hanzhezhang.github.io/research/2203ASCECRC.pdf" TargetMode="External"/><Relationship Id="rId49" Type="http://schemas.openxmlformats.org/officeDocument/2006/relationships/hyperlink" Target="https://hanzhezhang.github.io/research/2111PricesAuctionsET.pdf" TargetMode="External"/><Relationship Id="rId50" Type="http://schemas.openxmlformats.org/officeDocument/2006/relationships/hyperlink" Target="https://hanzhezhang.github.io/research/2108EvoMatchEER.pdf" TargetMode="External"/><Relationship Id="rId51" Type="http://schemas.openxmlformats.org/officeDocument/2006/relationships/hyperlink" Target="https://hanzhezhang.github.io/research/2106CubicCostAETR.pdf" TargetMode="External"/><Relationship Id="rId52" Type="http://schemas.openxmlformats.org/officeDocument/2006/relationships/hyperlink" Target="https://hanzhezhang.github.io/research/2105InvestMarriageJPE.pdf" TargetMode="External"/><Relationship Id="rId53" Type="http://schemas.openxmlformats.org/officeDocument/2006/relationships/hyperlink" Target="https://hanzhezhang.github.io/research/2104PriceAucSeqEER.pdf" TargetMode="External"/><Relationship Id="rId54" Type="http://schemas.openxmlformats.org/officeDocument/2006/relationships/hyperlink" Target="https://hanzhezhang.github.io/research/2009OverconfidenceEB.pdf" TargetMode="External"/><Relationship Id="rId55" Type="http://schemas.openxmlformats.org/officeDocument/2006/relationships/hyperlink" Target="https://hanzhezhang.github.io/research/2005PreMatchingGamblesGEB.pdf" TargetMode="External"/><Relationship Id="rId56" Type="http://schemas.openxmlformats.org/officeDocument/2006/relationships/hyperlink" Target="https://hanzhezhang.github.io/research/1508AMMA.pdf" TargetMode="External"/><Relationship Id="rId57" Type="http://schemas.openxmlformats.org/officeDocument/2006/relationships/hyperlink" Target="https://hanzhezhang.github.io/research/1503peereffectsCSCW.pdf" TargetMode="External"/><Relationship Id="rId58" Type="http://schemas.openxmlformats.org/officeDocument/2006/relationships/hyperlink" Target="https://hanzhezhang.github.io/research/1311EvoNonBayesEL.pdf" TargetMode="External"/><Relationship Id="rId59" Type="http://schemas.openxmlformats.org/officeDocument/2006/relationships/hyperlink" Target="https://hanzhezhang.github.io/research/1009pokerPennScience.pdf" TargetMode="External"/><Relationship Id="rId60" Type="http://schemas.openxmlformats.org/officeDocument/2006/relationships/hyperlink" Target="http://hanzhezhang.github.io/research/1006jintanIJE.pdf" TargetMode="External"/><Relationship Id="rId61" Type="http://schemas.openxmlformats.org/officeDocument/2006/relationships/hyperlink" Target="http://hanzhezhang.github.io/teaching/MSU_EC911/index.html" TargetMode="External"/><Relationship Id="rId62" Type="http://schemas.openxmlformats.org/officeDocument/2006/relationships/hyperlink" Target="http://hanzhezhang.github.io/teaching/MSU_EC812B/index.html" TargetMode="External"/><Relationship Id="rId63" Type="http://schemas.openxmlformats.org/officeDocument/2006/relationships/hyperlink" Target="http://hanzhezhang.github.io/teaching/MSU_EC401/index.html" TargetMode="External"/><Relationship Id="rId64" Type="http://schemas.openxmlformats.org/officeDocument/2006/relationships/hyperlink" Target="http://hanzhezhang.github.io/teaching/MSU_EC301/index.html" TargetMode="External"/><Relationship Id="rId65" Type="http://schemas.openxmlformats.org/officeDocument/2006/relationships/hyperlink" Target="http://hanzhezhang.github.io/teaching/MSU_EC880/index.html" TargetMode="External"/><Relationship Id="rId66" Type="http://schemas.openxmlformats.org/officeDocument/2006/relationships/hyperlink" Target="http://hanzhezhang.github.io/teaching/MSU_EC835/index.html" TargetMode="External"/><Relationship Id="rId67" Type="http://schemas.openxmlformats.org/officeDocument/2006/relationships/hyperlink" Target="http://hanzhezhang.github.io/teaching/Chicago_ECON207/index.html" TargetMode="External"/><Relationship Id="rId68" Type="http://schemas.openxmlformats.org/officeDocument/2006/relationships/hyperlink" Target="http://hanzhezhang.github.io/teaching/Chicago_ECON244/index.html" TargetMode="External"/><Relationship Id="rId69" Type="http://schemas.openxmlformats.org/officeDocument/2006/relationships/hyperlink" Target="http://hanzhezhang.github.io/teaching/Chicago_BUSF421/index.html" TargetMode="External"/><Relationship Id="rId70" Type="http://schemas.openxmlformats.org/officeDocument/2006/relationships/hyperlink" Target="http://hanzhezhang.github.io/teaching/Chicago_ECON201/index.html" TargetMode="External"/><Relationship Id="rId71" Type="http://schemas.openxmlformats.org/officeDocument/2006/relationships/hyperlink" Target="http://hanzhezhang.github.io/teaching/Chicago_ECON208/index.html" TargetMode="External"/><Relationship Id="rId72" Type="http://schemas.openxmlformats.org/officeDocument/2006/relationships/hyperlink" Target="http://econ.msu.edu/seminars/theory_reading.php" TargetMode="External"/><Relationship Id="rId73" Type="http://schemas.openxmlformats.org/officeDocument/2006/relationships/hyperlink" Target="http://econ.msu.edu/seminars/brown_bag.php" TargetMode="External"/><Relationship Id="rId74" Type="http://schemas.openxmlformats.org/officeDocument/2006/relationships/hyperlink" Target="http://econ.msu.edu/seminars/economic_theory.php" TargetMode="External"/><Relationship Id="rId75" Type="http://schemas.openxmlformats.org/officeDocument/2006/relationships/hyperlink" Target="http://econtheoryworkinggroup.uchicago.edu/" TargetMode="External"/><Relationship Id="rId76" Type="http://schemas.openxmlformats.org/officeDocument/2006/relationships/hyperlink" Target="http://ccsrg.weebly.com/" TargetMode="External"/><Relationship Id="rId77" Type="http://schemas.openxmlformats.org/officeDocument/2006/relationships/hyperlink" Target="https://icer-acres.msu.edu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Hanzhe Zhang</dc:creator>
  <dc:title>Hanzhe Zhang's CV</dc:title>
  <dcterms:created xsi:type="dcterms:W3CDTF">2025-12-06T16:48:44Z</dcterms:created>
  <dcterms:modified xsi:type="dcterms:W3CDTF">2025-12-06T16:48:44Z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MiKTeX-pdfTeX 4.15.0 (1.40.25)</vt:lpwstr>
  </property>
  <property fmtid="{D5CDD505-2E9C-101B-9397-08002B2CF9AE}" pid="6" name="Producer">
    <vt:lpwstr>MiKTeX pdfTeX-1.40.25</vt:lpwstr>
  </property>
</Properties>
</file>