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9"/>
        <w:ind w:right="357"/>
        <w:jc w:val="right"/>
      </w:pPr>
      <w:r>
        <w:rPr/>
        <w:t>April</w:t>
      </w:r>
      <w:r>
        <w:rPr>
          <w:spacing w:val="-1"/>
        </w:rPr>
        <w:t> </w:t>
      </w:r>
      <w:r>
        <w:rPr>
          <w:spacing w:val="-4"/>
        </w:rPr>
        <w:t>2019</w:t>
      </w:r>
    </w:p>
    <w:p>
      <w:pPr>
        <w:pStyle w:val="BodyText"/>
        <w:ind w:right="358"/>
        <w:jc w:val="center"/>
      </w:pPr>
      <w:r>
        <w:rPr/>
        <w:t>LESLIE</w:t>
      </w:r>
      <w:r>
        <w:rPr>
          <w:spacing w:val="-3"/>
        </w:rPr>
        <w:t> </w:t>
      </w:r>
      <w:r>
        <w:rPr/>
        <w:t>E.</w:t>
      </w:r>
      <w:r>
        <w:rPr>
          <w:spacing w:val="-2"/>
        </w:rPr>
        <w:t> PAPKE</w:t>
      </w:r>
    </w:p>
    <w:p>
      <w:pPr>
        <w:pStyle w:val="BodyText"/>
      </w:pPr>
    </w:p>
    <w:p>
      <w:pPr>
        <w:pStyle w:val="BodyText"/>
      </w:pPr>
    </w:p>
    <w:p>
      <w:pPr>
        <w:pStyle w:val="BodyText"/>
        <w:tabs>
          <w:tab w:pos="5761" w:val="left" w:leader="none"/>
        </w:tabs>
      </w:pPr>
      <w:r>
        <w:rPr/>
        <w:t>Office:</w:t>
      </w:r>
      <w:r>
        <w:rPr>
          <w:spacing w:val="58"/>
        </w:rPr>
        <w:t> </w:t>
      </w:r>
      <w:r>
        <w:rPr/>
        <w:t>Department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Economics</w:t>
      </w:r>
      <w:r>
        <w:rPr/>
        <w:tab/>
        <w:t>Home:</w:t>
      </w:r>
      <w:r>
        <w:rPr>
          <w:spacing w:val="57"/>
        </w:rPr>
        <w:t> </w:t>
      </w:r>
      <w:r>
        <w:rPr/>
        <w:t>1684 Walline </w:t>
      </w:r>
      <w:r>
        <w:rPr>
          <w:spacing w:val="-5"/>
        </w:rPr>
        <w:t>Rd.</w:t>
      </w:r>
    </w:p>
    <w:p>
      <w:pPr>
        <w:pStyle w:val="BodyText"/>
        <w:tabs>
          <w:tab w:pos="6601" w:val="left" w:leader="none"/>
        </w:tabs>
        <w:ind w:left="780"/>
      </w:pPr>
      <w:r>
        <w:rPr/>
        <w:t>101</w:t>
      </w:r>
      <w:r>
        <w:rPr>
          <w:spacing w:val="-5"/>
        </w:rPr>
        <w:t> </w:t>
      </w:r>
      <w:r>
        <w:rPr/>
        <w:t>Marshall-Adams</w:t>
      </w:r>
      <w:r>
        <w:rPr>
          <w:spacing w:val="-1"/>
        </w:rPr>
        <w:t> </w:t>
      </w:r>
      <w:r>
        <w:rPr>
          <w:spacing w:val="-4"/>
        </w:rPr>
        <w:t>Hall</w:t>
      </w:r>
      <w:r>
        <w:rPr/>
        <w:tab/>
        <w:t>Mason, MI</w:t>
      </w:r>
      <w:r>
        <w:rPr>
          <w:spacing w:val="55"/>
        </w:rPr>
        <w:t> </w:t>
      </w:r>
      <w:r>
        <w:rPr>
          <w:spacing w:val="-2"/>
        </w:rPr>
        <w:t>48854</w:t>
      </w:r>
    </w:p>
    <w:p>
      <w:pPr>
        <w:pStyle w:val="BodyText"/>
        <w:tabs>
          <w:tab w:pos="6601" w:val="left" w:leader="none"/>
        </w:tabs>
        <w:ind w:left="780" w:right="1758"/>
      </w:pPr>
      <w:r>
        <w:rPr/>
        <w:t>Michigan State University</w:t>
        <w:tab/>
      </w:r>
      <w:r>
        <w:rPr>
          <w:spacing w:val="-2"/>
        </w:rPr>
        <w:t>517-676-</w:t>
      </w:r>
      <w:r>
        <w:rPr>
          <w:spacing w:val="-2"/>
        </w:rPr>
        <w:t>5180 </w:t>
      </w:r>
      <w:r>
        <w:rPr/>
        <w:t>East Lansing, MI</w:t>
      </w:r>
      <w:r>
        <w:rPr>
          <w:spacing w:val="40"/>
        </w:rPr>
        <w:t> </w:t>
      </w:r>
      <w:r>
        <w:rPr/>
        <w:t>48824</w:t>
      </w:r>
    </w:p>
    <w:p>
      <w:pPr>
        <w:pStyle w:val="BodyText"/>
        <w:ind w:left="780"/>
      </w:pPr>
      <w:r>
        <w:rPr/>
        <w:t>(517)</w:t>
      </w:r>
      <w:r>
        <w:rPr>
          <w:spacing w:val="-3"/>
        </w:rPr>
        <w:t> </w:t>
      </w:r>
      <w:r>
        <w:rPr/>
        <w:t>355-</w:t>
      </w:r>
      <w:r>
        <w:rPr>
          <w:spacing w:val="-4"/>
        </w:rPr>
        <w:t>3773</w:t>
      </w:r>
    </w:p>
    <w:p>
      <w:pPr>
        <w:pStyle w:val="BodyText"/>
        <w:ind w:left="780"/>
      </w:pPr>
      <w:hyperlink r:id="rId6">
        <w:r>
          <w:rPr>
            <w:spacing w:val="-2"/>
          </w:rPr>
          <w:t>papke@msu.edu</w:t>
        </w:r>
      </w:hyperlink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ACADEMIC</w:t>
      </w:r>
      <w:r>
        <w:rPr>
          <w:spacing w:val="-5"/>
        </w:rPr>
        <w:t> </w:t>
      </w:r>
      <w:r>
        <w:rPr>
          <w:spacing w:val="-2"/>
        </w:rPr>
        <w:t>BACKGROUND</w:t>
      </w:r>
    </w:p>
    <w:p>
      <w:pPr>
        <w:pStyle w:val="BodyText"/>
        <w:spacing w:before="1"/>
        <w:rPr>
          <w:b/>
        </w:rPr>
      </w:pPr>
    </w:p>
    <w:p>
      <w:pPr>
        <w:pStyle w:val="BodyText"/>
        <w:ind w:right="3414"/>
      </w:pPr>
      <w:r>
        <w:rPr/>
        <w:t>Ph.D.,</w:t>
      </w:r>
      <w:r>
        <w:rPr>
          <w:spacing w:val="-8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Massachusetts</w:t>
      </w:r>
      <w:r>
        <w:rPr>
          <w:spacing w:val="-5"/>
        </w:rPr>
        <w:t> </w:t>
      </w:r>
      <w:r>
        <w:rPr/>
        <w:t>Institute</w:t>
      </w:r>
      <w:r>
        <w:rPr>
          <w:spacing w:val="-8"/>
        </w:rPr>
        <w:t> </w:t>
      </w:r>
      <w:r>
        <w:rPr/>
        <w:t>of</w:t>
      </w:r>
      <w:r>
        <w:rPr>
          <w:spacing w:val="-7"/>
        </w:rPr>
        <w:t> </w:t>
      </w:r>
      <w:r>
        <w:rPr/>
        <w:t>Technology,</w:t>
      </w:r>
      <w:r>
        <w:rPr>
          <w:spacing w:val="-7"/>
        </w:rPr>
        <w:t> </w:t>
      </w:r>
      <w:r>
        <w:rPr/>
        <w:t>1987 B.A., Economics, Wellesley College, 1982</w:t>
      </w: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360" w:val="left" w:leader="none"/>
        </w:tabs>
        <w:spacing w:line="240" w:lineRule="auto" w:before="0" w:after="0"/>
        <w:ind w:left="360" w:right="0" w:hanging="360"/>
        <w:jc w:val="left"/>
      </w:pPr>
      <w:r>
        <w:rPr/>
        <w:t>PRESENT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PAST</w:t>
      </w:r>
      <w:r>
        <w:rPr>
          <w:spacing w:val="1"/>
        </w:rPr>
        <w:t> </w:t>
      </w:r>
      <w:r>
        <w:rPr>
          <w:spacing w:val="-2"/>
        </w:rPr>
        <w:t>POSITIONS</w:t>
      </w:r>
    </w:p>
    <w:p>
      <w:pPr>
        <w:pStyle w:val="BodyText"/>
        <w:rPr>
          <w:b/>
        </w:rPr>
      </w:pPr>
    </w:p>
    <w:p>
      <w:pPr>
        <w:pStyle w:val="BodyText"/>
        <w:ind w:right="2414"/>
        <w:jc w:val="both"/>
      </w:pP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University,</w:t>
      </w:r>
      <w:r>
        <w:rPr>
          <w:spacing w:val="-2"/>
        </w:rPr>
        <w:t> </w:t>
      </w:r>
      <w:r>
        <w:rPr/>
        <w:t>July</w:t>
      </w:r>
      <w:r>
        <w:rPr>
          <w:spacing w:val="-9"/>
        </w:rPr>
        <w:t> </w:t>
      </w:r>
      <w:r>
        <w:rPr/>
        <w:t>1,</w:t>
      </w:r>
      <w:r>
        <w:rPr>
          <w:spacing w:val="-4"/>
        </w:rPr>
        <w:t> </w:t>
      </w:r>
      <w:r>
        <w:rPr/>
        <w:t>2000</w:t>
      </w:r>
      <w:r>
        <w:rPr>
          <w:spacing w:val="-4"/>
        </w:rPr>
        <w:t> </w:t>
      </w:r>
      <w:r>
        <w:rPr/>
        <w:t>to</w:t>
      </w:r>
      <w:r>
        <w:rPr>
          <w:spacing w:val="-1"/>
        </w:rPr>
        <w:t> </w:t>
      </w:r>
      <w:r>
        <w:rPr/>
        <w:t>present. Visiting Scholar, Survey Research Center, May 24 2013 to May 23, 2014.</w:t>
      </w:r>
    </w:p>
    <w:p>
      <w:pPr>
        <w:pStyle w:val="BodyText"/>
        <w:ind w:right="777"/>
        <w:jc w:val="both"/>
      </w:pPr>
      <w:r>
        <w:rPr/>
        <w:t>Visiting</w:t>
      </w:r>
      <w:r>
        <w:rPr>
          <w:spacing w:val="-5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Michigan,</w:t>
      </w:r>
      <w:r>
        <w:rPr>
          <w:spacing w:val="-3"/>
        </w:rPr>
        <w:t> </w:t>
      </w:r>
      <w:r>
        <w:rPr/>
        <w:t>January</w:t>
      </w:r>
      <w:r>
        <w:rPr>
          <w:spacing w:val="-7"/>
        </w:rPr>
        <w:t> </w:t>
      </w:r>
      <w:r>
        <w:rPr/>
        <w:t>15,</w:t>
      </w:r>
      <w:r>
        <w:rPr>
          <w:spacing w:val="-3"/>
        </w:rPr>
        <w:t> </w:t>
      </w:r>
      <w:r>
        <w:rPr/>
        <w:t>2012-August</w:t>
      </w:r>
      <w:r>
        <w:rPr>
          <w:spacing w:val="-3"/>
        </w:rPr>
        <w:t> </w:t>
      </w:r>
      <w:r>
        <w:rPr/>
        <w:t>15,</w:t>
      </w:r>
      <w:r>
        <w:rPr>
          <w:spacing w:val="-3"/>
        </w:rPr>
        <w:t> </w:t>
      </w:r>
      <w:r>
        <w:rPr/>
        <w:t>2012 Graduate Director, Michigan State University, August 2009 to August 2011, August 2012 to August 2014.</w:t>
      </w:r>
    </w:p>
    <w:p>
      <w:pPr>
        <w:pStyle w:val="BodyText"/>
        <w:ind w:right="773"/>
        <w:jc w:val="both"/>
      </w:pPr>
      <w:r>
        <w:rPr/>
        <w:t>Associate</w:t>
      </w:r>
      <w:r>
        <w:rPr>
          <w:spacing w:val="-4"/>
        </w:rPr>
        <w:t> </w:t>
      </w:r>
      <w:r>
        <w:rPr/>
        <w:t>Professor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/>
        <w:t>University,</w:t>
      </w:r>
      <w:r>
        <w:rPr>
          <w:spacing w:val="-3"/>
        </w:rPr>
        <w:t> </w:t>
      </w:r>
      <w:r>
        <w:rPr/>
        <w:t>July</w:t>
      </w:r>
      <w:r>
        <w:rPr>
          <w:spacing w:val="-10"/>
        </w:rPr>
        <w:t> </w:t>
      </w:r>
      <w:r>
        <w:rPr/>
        <w:t>1,</w:t>
      </w:r>
      <w:r>
        <w:rPr>
          <w:spacing w:val="-3"/>
        </w:rPr>
        <w:t> </w:t>
      </w:r>
      <w:r>
        <w:rPr/>
        <w:t>1994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June</w:t>
      </w:r>
      <w:r>
        <w:rPr>
          <w:spacing w:val="-4"/>
        </w:rPr>
        <w:t> </w:t>
      </w:r>
      <w:r>
        <w:rPr/>
        <w:t>30,</w:t>
      </w:r>
      <w:r>
        <w:rPr>
          <w:spacing w:val="-3"/>
        </w:rPr>
        <w:t> </w:t>
      </w:r>
      <w:r>
        <w:rPr/>
        <w:t>2000. Assistant Professor of Economics, Michigan State University, September 1, 1991 to</w:t>
      </w:r>
    </w:p>
    <w:p>
      <w:pPr>
        <w:pStyle w:val="BodyText"/>
        <w:ind w:left="720"/>
        <w:jc w:val="both"/>
      </w:pPr>
      <w:r>
        <w:rPr/>
        <w:t>June 30,</w:t>
      </w:r>
      <w:r>
        <w:rPr>
          <w:spacing w:val="1"/>
        </w:rPr>
        <w:t> </w:t>
      </w:r>
      <w:r>
        <w:rPr>
          <w:spacing w:val="-2"/>
        </w:rPr>
        <w:t>1994.</w:t>
      </w:r>
    </w:p>
    <w:p>
      <w:pPr>
        <w:pStyle w:val="BodyText"/>
        <w:spacing w:before="1"/>
        <w:ind w:left="720" w:right="1791" w:hanging="720"/>
        <w:jc w:val="both"/>
      </w:pPr>
      <w:r>
        <w:rPr/>
        <w:t>Visiting</w:t>
      </w:r>
      <w:r>
        <w:rPr>
          <w:spacing w:val="-7"/>
        </w:rPr>
        <w:t> </w:t>
      </w:r>
      <w:r>
        <w:rPr/>
        <w:t>Assistant</w:t>
      </w:r>
      <w:r>
        <w:rPr>
          <w:spacing w:val="-4"/>
        </w:rPr>
        <w:t> </w:t>
      </w:r>
      <w:r>
        <w:rPr/>
        <w:t>Professor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Applied</w:t>
      </w:r>
      <w:r>
        <w:rPr>
          <w:spacing w:val="-4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Sloan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Management, MIT, September 1, 1989 to June 30, 1990.</w:t>
      </w:r>
    </w:p>
    <w:p>
      <w:pPr>
        <w:pStyle w:val="BodyText"/>
        <w:ind w:right="656"/>
        <w:jc w:val="both"/>
      </w:pPr>
      <w:r>
        <w:rPr/>
        <w:t>Aging</w:t>
      </w:r>
      <w:r>
        <w:rPr>
          <w:spacing w:val="-5"/>
        </w:rPr>
        <w:t> </w:t>
      </w:r>
      <w:r>
        <w:rPr/>
        <w:t>Fellow,</w:t>
      </w:r>
      <w:r>
        <w:rPr>
          <w:spacing w:val="-4"/>
        </w:rPr>
        <w:t> </w:t>
      </w:r>
      <w:r>
        <w:rPr/>
        <w:t>National</w:t>
      </w:r>
      <w:r>
        <w:rPr>
          <w:spacing w:val="-2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Cambridge</w:t>
      </w:r>
      <w:r>
        <w:rPr>
          <w:spacing w:val="-5"/>
        </w:rPr>
        <w:t> </w:t>
      </w:r>
      <w:r>
        <w:rPr/>
        <w:t>MA,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1988</w:t>
      </w:r>
      <w:r>
        <w:rPr>
          <w:spacing w:val="-4"/>
        </w:rPr>
        <w:t> </w:t>
      </w:r>
      <w:r>
        <w:rPr/>
        <w:t>to August 30, 1989.</w:t>
      </w:r>
    </w:p>
    <w:p>
      <w:pPr>
        <w:pStyle w:val="BodyText"/>
        <w:ind w:left="720" w:right="2096" w:hanging="720"/>
        <w:jc w:val="both"/>
      </w:pPr>
      <w:r>
        <w:rPr/>
        <w:t>Assistant</w:t>
      </w:r>
      <w:r>
        <w:rPr>
          <w:spacing w:val="-5"/>
        </w:rPr>
        <w:t> </w:t>
      </w:r>
      <w:r>
        <w:rPr/>
        <w:t>Professor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Finance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School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Boston University, July 1, 1987 to August 31, 1991.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300"/>
        <w:jc w:val="left"/>
      </w:pPr>
      <w:r>
        <w:rPr>
          <w:spacing w:val="-2"/>
        </w:rPr>
        <w:t>BIBLIOGRAPHY</w:t>
      </w:r>
    </w:p>
    <w:p>
      <w:pPr>
        <w:pStyle w:val="BodyText"/>
        <w:spacing w:before="1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630" w:val="left" w:leader="none"/>
        </w:tabs>
        <w:spacing w:line="240" w:lineRule="auto" w:before="0" w:after="0"/>
        <w:ind w:left="630" w:right="0" w:hanging="359"/>
        <w:jc w:val="left"/>
      </w:pPr>
      <w:r>
        <w:rPr/>
        <w:t>Journal</w:t>
      </w:r>
      <w:r>
        <w:rPr>
          <w:spacing w:val="-1"/>
        </w:rPr>
        <w:t> </w:t>
      </w:r>
      <w:r>
        <w:rPr>
          <w:spacing w:val="-2"/>
        </w:rPr>
        <w:t>Articles</w:t>
      </w:r>
    </w:p>
    <w:p>
      <w:pPr>
        <w:pStyle w:val="BodyText"/>
        <w:rPr>
          <w:b/>
        </w:rPr>
      </w:pPr>
    </w:p>
    <w:p>
      <w:pPr>
        <w:pStyle w:val="BodyText"/>
        <w:ind w:right="357"/>
        <w:jc w:val="both"/>
      </w:pPr>
      <w:r>
        <w:rPr/>
        <w:t>Retirement Choices by State and Local Public Sector Employees:</w:t>
      </w:r>
      <w:r>
        <w:rPr>
          <w:spacing w:val="40"/>
        </w:rPr>
        <w:t> </w:t>
      </w:r>
      <w:r>
        <w:rPr/>
        <w:t>the Role of Eligibility and Financial Incentives, </w:t>
      </w:r>
      <w:r>
        <w:rPr>
          <w:i/>
        </w:rPr>
        <w:t>Journal of Pension Economics and Finance </w:t>
      </w:r>
      <w:r>
        <w:rPr/>
        <w:t>1-14, forthcoming, 2019. </w:t>
      </w:r>
      <w:hyperlink r:id="rId7">
        <w:r>
          <w:rPr>
            <w:color w:val="0000FF"/>
            <w:u w:val="single" w:color="0000FF"/>
          </w:rPr>
          <w:t>https://doi.org/10.1017/S1474747218000446</w:t>
        </w:r>
      </w:hyperlink>
      <w:r>
        <w:rPr/>
        <w:t>.</w:t>
      </w:r>
      <w:r>
        <w:rPr>
          <w:spacing w:val="40"/>
        </w:rPr>
        <w:t> </w:t>
      </w:r>
      <w:r>
        <w:rPr/>
        <w:t>Also in print as NBER working paper # 25436.</w:t>
      </w:r>
    </w:p>
    <w:p>
      <w:pPr>
        <w:pStyle w:val="BodyText"/>
        <w:spacing w:after="0"/>
        <w:jc w:val="both"/>
        <w:sectPr>
          <w:footerReference w:type="default" r:id="rId5"/>
          <w:type w:val="continuous"/>
          <w:pgSz w:w="12240" w:h="15840"/>
          <w:pgMar w:header="0" w:footer="1219" w:top="1360" w:bottom="1400" w:left="1440" w:right="1080"/>
          <w:pgNumType w:start="1"/>
        </w:sectPr>
      </w:pPr>
    </w:p>
    <w:p>
      <w:pPr>
        <w:spacing w:before="79"/>
        <w:ind w:left="0" w:right="342" w:firstLine="0"/>
        <w:jc w:val="left"/>
        <w:rPr>
          <w:sz w:val="24"/>
        </w:rPr>
      </w:pPr>
      <w:r>
        <w:rPr>
          <w:sz w:val="24"/>
        </w:rPr>
        <w:t>“Interstate</w:t>
      </w:r>
      <w:r>
        <w:rPr>
          <w:spacing w:val="-3"/>
          <w:sz w:val="24"/>
        </w:rPr>
        <w:t> </w:t>
      </w:r>
      <w:r>
        <w:rPr>
          <w:sz w:val="24"/>
        </w:rPr>
        <w:t>Differences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Pension</w:t>
      </w:r>
      <w:r>
        <w:rPr>
          <w:spacing w:val="-4"/>
          <w:sz w:val="24"/>
        </w:rPr>
        <w:t> </w:t>
      </w:r>
      <w:r>
        <w:rPr>
          <w:sz w:val="24"/>
        </w:rPr>
        <w:t>Vesting</w:t>
      </w:r>
      <w:r>
        <w:rPr>
          <w:spacing w:val="-7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K-12</w:t>
      </w:r>
      <w:r>
        <w:rPr>
          <w:spacing w:val="-4"/>
          <w:sz w:val="24"/>
        </w:rPr>
        <w:t> </w:t>
      </w:r>
      <w:r>
        <w:rPr>
          <w:sz w:val="24"/>
        </w:rPr>
        <w:t>Teacher</w:t>
      </w:r>
      <w:r>
        <w:rPr>
          <w:spacing w:val="-3"/>
          <w:sz w:val="24"/>
        </w:rPr>
        <w:t> </w:t>
      </w:r>
      <w:r>
        <w:rPr>
          <w:sz w:val="24"/>
        </w:rPr>
        <w:t>Experience,”</w:t>
      </w:r>
      <w:r>
        <w:rPr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4"/>
          <w:sz w:val="24"/>
        </w:rPr>
        <w:t> </w:t>
      </w:r>
      <w:r>
        <w:rPr>
          <w:sz w:val="24"/>
        </w:rPr>
        <w:t>with Daniel Litwok), </w:t>
      </w:r>
      <w:r>
        <w:rPr>
          <w:i/>
          <w:sz w:val="24"/>
        </w:rPr>
        <w:t>Proceedings of the National Tax Association</w:t>
      </w:r>
      <w:r>
        <w:rPr>
          <w:sz w:val="24"/>
        </w:rPr>
        <w:t>, November 21-23, 2013.</w:t>
      </w:r>
    </w:p>
    <w:p>
      <w:pPr>
        <w:pStyle w:val="BodyText"/>
      </w:pPr>
    </w:p>
    <w:p>
      <w:pPr>
        <w:pStyle w:val="BodyText"/>
        <w:ind w:right="342"/>
      </w:pPr>
      <w:r>
        <w:rPr/>
        <w:t>“Panel</w:t>
      </w:r>
      <w:r>
        <w:rPr>
          <w:spacing w:val="-3"/>
        </w:rPr>
        <w:t> </w:t>
      </w:r>
      <w:r>
        <w:rPr/>
        <w:t>Data</w:t>
      </w:r>
      <w:r>
        <w:rPr>
          <w:spacing w:val="-4"/>
        </w:rPr>
        <w:t> </w:t>
      </w:r>
      <w:r>
        <w:rPr/>
        <w:t>Methods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Fractional</w:t>
      </w:r>
      <w:r>
        <w:rPr>
          <w:spacing w:val="-2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Variables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Pass</w:t>
      </w:r>
      <w:r>
        <w:rPr>
          <w:spacing w:val="-3"/>
        </w:rPr>
        <w:t> </w:t>
      </w:r>
      <w:r>
        <w:rPr/>
        <w:t>Rates” (with J.M. Wooldridge), </w:t>
      </w:r>
      <w:r>
        <w:rPr>
          <w:i/>
        </w:rPr>
        <w:t>Journal of Econometrics </w:t>
      </w:r>
      <w:r>
        <w:rPr/>
        <w:t>145, 121-133, July 2008.</w:t>
      </w:r>
    </w:p>
    <w:p>
      <w:pPr>
        <w:pStyle w:val="BodyText"/>
      </w:pPr>
    </w:p>
    <w:p>
      <w:pPr>
        <w:spacing w:before="0"/>
        <w:ind w:left="0" w:right="802" w:firstLine="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Changes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Michigan's</w:t>
      </w:r>
      <w:r>
        <w:rPr>
          <w:spacing w:val="-2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Finance</w:t>
      </w:r>
      <w:r>
        <w:rPr>
          <w:spacing w:val="-5"/>
          <w:sz w:val="24"/>
        </w:rPr>
        <w:t> </w:t>
      </w:r>
      <w:r>
        <w:rPr>
          <w:sz w:val="24"/>
        </w:rPr>
        <w:t>System,”</w:t>
      </w:r>
      <w:r>
        <w:rPr>
          <w:spacing w:val="-4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sz w:val="24"/>
        </w:rPr>
        <w:t>36, 456-474, July 2008.</w:t>
      </w:r>
    </w:p>
    <w:p>
      <w:pPr>
        <w:pStyle w:val="BodyText"/>
      </w:pPr>
    </w:p>
    <w:p>
      <w:pPr>
        <w:pStyle w:val="BodyText"/>
        <w:ind w:right="342"/>
      </w:pPr>
      <w:r>
        <w:rPr/>
        <w:t>“Retirement</w:t>
      </w:r>
      <w:r>
        <w:rPr>
          <w:spacing w:val="-3"/>
        </w:rPr>
        <w:t> </w:t>
      </w:r>
      <w:r>
        <w:rPr/>
        <w:t>Security</w:t>
      </w:r>
      <w:r>
        <w:rPr>
          <w:spacing w:val="-8"/>
        </w:rPr>
        <w:t> </w:t>
      </w:r>
      <w:r>
        <w:rPr/>
        <w:t>for</w:t>
      </w:r>
      <w:r>
        <w:rPr>
          <w:spacing w:val="-2"/>
        </w:rPr>
        <w:t> </w:t>
      </w:r>
      <w:r>
        <w:rPr/>
        <w:t>Women:</w:t>
      </w:r>
      <w:r>
        <w:rPr>
          <w:spacing w:val="40"/>
        </w:rPr>
        <w:t> </w:t>
      </w:r>
      <w:r>
        <w:rPr/>
        <w:t>Progress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Date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Policies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Tomorrow,”</w:t>
      </w:r>
      <w:r>
        <w:rPr>
          <w:spacing w:val="-4"/>
        </w:rPr>
        <w:t> </w:t>
      </w:r>
      <w:r>
        <w:rPr/>
        <w:t>(with</w:t>
      </w:r>
      <w:r>
        <w:rPr>
          <w:spacing w:val="-1"/>
        </w:rPr>
        <w:t> </w:t>
      </w:r>
      <w:r>
        <w:rPr/>
        <w:t>Lina Walker and Michael Dworsky), The Retirement Security Project No. 2008-1.</w:t>
      </w:r>
    </w:p>
    <w:p>
      <w:pPr>
        <w:pStyle w:val="BodyText"/>
      </w:pPr>
    </w:p>
    <w:p>
      <w:pPr>
        <w:pStyle w:val="BodyText"/>
        <w:spacing w:before="1"/>
        <w:ind w:right="342"/>
      </w:pPr>
      <w:r>
        <w:rPr/>
        <w:t>“Pension</w:t>
      </w:r>
      <w:r>
        <w:rPr>
          <w:spacing w:val="-3"/>
        </w:rPr>
        <w:t> </w:t>
      </w:r>
      <w:r>
        <w:rPr/>
        <w:t>Funding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Government</w:t>
      </w:r>
      <w:r>
        <w:rPr>
          <w:spacing w:val="-3"/>
        </w:rPr>
        <w:t> </w:t>
      </w:r>
      <w:r>
        <w:rPr/>
        <w:t>Finances:</w:t>
      </w:r>
      <w:r>
        <w:rPr>
          <w:spacing w:val="-3"/>
        </w:rPr>
        <w:t> </w:t>
      </w:r>
      <w:r>
        <w:rPr/>
        <w:t>Back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Black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Trouble</w:t>
      </w:r>
      <w:r>
        <w:rPr>
          <w:spacing w:val="-3"/>
        </w:rPr>
        <w:t> </w:t>
      </w:r>
      <w:r>
        <w:rPr/>
        <w:t>Ahead?”</w:t>
      </w:r>
      <w:r>
        <w:rPr>
          <w:spacing w:val="-4"/>
        </w:rPr>
        <w:t> </w:t>
      </w:r>
      <w:r>
        <w:rPr/>
        <w:t>(with Fred Giertz), </w:t>
      </w:r>
      <w:r>
        <w:rPr>
          <w:i/>
        </w:rPr>
        <w:t>National Tax Journal </w:t>
      </w:r>
      <w:r>
        <w:rPr/>
        <w:t>60, 305-323, June 2007.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Effects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Spending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Pass</w:t>
      </w:r>
      <w:r>
        <w:rPr>
          <w:spacing w:val="-4"/>
          <w:sz w:val="24"/>
        </w:rPr>
        <w:t> </w:t>
      </w:r>
      <w:r>
        <w:rPr>
          <w:sz w:val="24"/>
        </w:rPr>
        <w:t>Rates: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Michigan,”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 Economics </w:t>
      </w:r>
      <w:r>
        <w:rPr>
          <w:sz w:val="24"/>
        </w:rPr>
        <w:t>89, 821-839, 2005.</w:t>
      </w:r>
    </w:p>
    <w:p>
      <w:pPr>
        <w:pStyle w:val="BodyText"/>
      </w:pPr>
    </w:p>
    <w:p>
      <w:pPr>
        <w:pStyle w:val="BodyText"/>
        <w:ind w:right="319"/>
      </w:pPr>
      <w:r>
        <w:rPr/>
        <w:t>“A</w:t>
      </w:r>
      <w:r>
        <w:rPr>
          <w:spacing w:val="-5"/>
        </w:rPr>
        <w:t> </w:t>
      </w:r>
      <w:r>
        <w:rPr/>
        <w:t>Computational</w:t>
      </w:r>
      <w:r>
        <w:rPr>
          <w:spacing w:val="-4"/>
        </w:rPr>
        <w:t> </w:t>
      </w:r>
      <w:r>
        <w:rPr/>
        <w:t>Trick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Delta-method</w:t>
      </w:r>
      <w:r>
        <w:rPr>
          <w:spacing w:val="-4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Errors”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J.M.</w:t>
      </w:r>
      <w:r>
        <w:rPr>
          <w:spacing w:val="-4"/>
        </w:rPr>
        <w:t> </w:t>
      </w:r>
      <w:r>
        <w:rPr/>
        <w:t>Wooldridge),</w:t>
      </w:r>
      <w:r>
        <w:rPr>
          <w:spacing w:val="-4"/>
        </w:rPr>
        <w:t> </w:t>
      </w:r>
      <w:r>
        <w:rPr>
          <w:i/>
        </w:rPr>
        <w:t>Economics Letters </w:t>
      </w:r>
      <w:r>
        <w:rPr/>
        <w:t>86, 413-417, 2005.</w:t>
      </w:r>
    </w:p>
    <w:p>
      <w:pPr>
        <w:pStyle w:val="BodyText"/>
      </w:pPr>
    </w:p>
    <w:p>
      <w:pPr>
        <w:pStyle w:val="BodyText"/>
      </w:pPr>
      <w:r>
        <w:rPr>
          <w:spacing w:val="-2"/>
        </w:rPr>
        <w:t>“Choice</w:t>
      </w:r>
      <w:r>
        <w:rPr>
          <w:spacing w:val="-8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Other</w:t>
      </w:r>
      <w:r>
        <w:rPr>
          <w:spacing w:val="-3"/>
        </w:rPr>
        <w:t> </w:t>
      </w:r>
      <w:r>
        <w:rPr>
          <w:spacing w:val="-2"/>
        </w:rPr>
        <w:t>Determinants</w:t>
      </w:r>
      <w:r>
        <w:rPr>
          <w:spacing w:val="-4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Employee</w:t>
      </w:r>
      <w:r>
        <w:rPr>
          <w:spacing w:val="-4"/>
        </w:rPr>
        <w:t> </w:t>
      </w:r>
      <w:r>
        <w:rPr>
          <w:spacing w:val="-2"/>
        </w:rPr>
        <w:t>Contributions</w:t>
      </w:r>
      <w:r>
        <w:rPr>
          <w:spacing w:val="-4"/>
        </w:rPr>
        <w:t> </w:t>
      </w:r>
      <w:r>
        <w:rPr>
          <w:spacing w:val="-2"/>
        </w:rPr>
        <w:t>to Defined</w:t>
      </w:r>
      <w:r>
        <w:rPr>
          <w:spacing w:val="-5"/>
        </w:rPr>
        <w:t> </w:t>
      </w:r>
      <w:r>
        <w:rPr>
          <w:spacing w:val="-2"/>
        </w:rPr>
        <w:t>Contribution</w:t>
      </w:r>
      <w:r>
        <w:rPr>
          <w:spacing w:val="-4"/>
        </w:rPr>
        <w:t> </w:t>
      </w:r>
      <w:r>
        <w:rPr>
          <w:spacing w:val="-2"/>
        </w:rPr>
        <w:t>Plans,”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pacing w:val="-2"/>
          <w:sz w:val="24"/>
        </w:rPr>
        <w:t>Social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Security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Bulletin </w:t>
      </w:r>
      <w:r>
        <w:rPr>
          <w:spacing w:val="-2"/>
          <w:sz w:val="24"/>
        </w:rPr>
        <w:t>65,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59-68,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2004.</w:t>
      </w:r>
    </w:p>
    <w:p>
      <w:pPr>
        <w:pStyle w:val="BodyText"/>
        <w:spacing w:before="139"/>
      </w:pPr>
    </w:p>
    <w:p>
      <w:pPr>
        <w:spacing w:before="1"/>
        <w:ind w:left="0" w:right="342" w:firstLine="0"/>
        <w:jc w:val="left"/>
        <w:rPr>
          <w:sz w:val="24"/>
        </w:rPr>
      </w:pPr>
      <w:r>
        <w:rPr>
          <w:sz w:val="24"/>
        </w:rPr>
        <w:t>“Michigan’s</w:t>
      </w:r>
      <w:r>
        <w:rPr>
          <w:spacing w:val="-5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Pension</w:t>
      </w:r>
      <w:r>
        <w:rPr>
          <w:spacing w:val="-4"/>
          <w:sz w:val="24"/>
        </w:rPr>
        <w:t> </w:t>
      </w:r>
      <w:r>
        <w:rPr>
          <w:sz w:val="24"/>
        </w:rPr>
        <w:t>Plan</w:t>
      </w:r>
      <w:r>
        <w:rPr>
          <w:spacing w:val="-6"/>
          <w:sz w:val="24"/>
        </w:rPr>
        <w:t> </w:t>
      </w:r>
      <w:r>
        <w:rPr>
          <w:sz w:val="24"/>
        </w:rPr>
        <w:t>Choice,”</w:t>
      </w:r>
      <w:r>
        <w:rPr>
          <w:spacing w:val="-3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 the Ninety-Seventh Annual Conference, </w:t>
      </w:r>
      <w:r>
        <w:rPr>
          <w:sz w:val="24"/>
        </w:rPr>
        <w:t>420-425, 2004.</w:t>
      </w:r>
    </w:p>
    <w:p>
      <w:pPr>
        <w:pStyle w:val="BodyText"/>
        <w:spacing w:before="139"/>
      </w:pPr>
    </w:p>
    <w:p>
      <w:pPr>
        <w:pStyle w:val="BodyText"/>
        <w:ind w:right="408"/>
      </w:pPr>
      <w:r>
        <w:rPr/>
        <w:t>“Pension</w:t>
      </w:r>
      <w:r>
        <w:rPr>
          <w:spacing w:val="-3"/>
        </w:rPr>
        <w:t> </w:t>
      </w:r>
      <w:r>
        <w:rPr/>
        <w:t>Plan</w:t>
      </w:r>
      <w:r>
        <w:rPr>
          <w:spacing w:val="-3"/>
        </w:rPr>
        <w:t> </w:t>
      </w:r>
      <w:r>
        <w:rPr/>
        <w:t>Choice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Sector: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Case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Employees,” </w:t>
      </w:r>
      <w:r>
        <w:rPr>
          <w:i/>
        </w:rPr>
        <w:t>National Tax Journal </w:t>
      </w:r>
      <w:r>
        <w:rPr/>
        <w:t>57, 329-339, June 2004.</w:t>
      </w:r>
    </w:p>
    <w:p>
      <w:pPr>
        <w:pStyle w:val="BodyText"/>
      </w:pPr>
    </w:p>
    <w:p>
      <w:pPr>
        <w:pStyle w:val="BodyText"/>
      </w:pPr>
      <w:r>
        <w:rPr/>
        <w:t>“Individual</w:t>
      </w:r>
      <w:r>
        <w:rPr>
          <w:spacing w:val="-1"/>
        </w:rPr>
        <w:t> </w:t>
      </w:r>
      <w:r>
        <w:rPr/>
        <w:t>Financial</w:t>
      </w:r>
      <w:r>
        <w:rPr>
          <w:spacing w:val="-1"/>
        </w:rPr>
        <w:t> </w:t>
      </w:r>
      <w:r>
        <w:rPr/>
        <w:t>Decision</w:t>
      </w:r>
      <w:r>
        <w:rPr>
          <w:spacing w:val="-1"/>
        </w:rPr>
        <w:t> </w:t>
      </w:r>
      <w:r>
        <w:rPr/>
        <w:t>in Retirement</w:t>
      </w:r>
      <w:r>
        <w:rPr>
          <w:spacing w:val="-1"/>
        </w:rPr>
        <w:t> </w:t>
      </w:r>
      <w:r>
        <w:rPr/>
        <w:t>Saving</w:t>
      </w:r>
      <w:r>
        <w:rPr>
          <w:spacing w:val="-3"/>
        </w:rPr>
        <w:t> </w:t>
      </w:r>
      <w:r>
        <w:rPr/>
        <w:t>Plans: The</w:t>
      </w:r>
      <w:r>
        <w:rPr>
          <w:spacing w:val="-2"/>
        </w:rPr>
        <w:t> </w:t>
      </w:r>
      <w:r>
        <w:rPr/>
        <w:t>Role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Participant-</w:t>
      </w:r>
      <w:r>
        <w:rPr>
          <w:spacing w:val="-2"/>
        </w:rPr>
        <w:t>Direction,”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Public Economics </w:t>
      </w:r>
      <w:r>
        <w:rPr>
          <w:sz w:val="24"/>
        </w:rPr>
        <w:t>88, 39-61, January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2004.</w:t>
      </w:r>
    </w:p>
    <w:p>
      <w:pPr>
        <w:pStyle w:val="BodyText"/>
      </w:pPr>
    </w:p>
    <w:p>
      <w:pPr>
        <w:pStyle w:val="BodyText"/>
      </w:pPr>
      <w:r>
        <w:rPr/>
        <w:t>“The</w:t>
      </w:r>
      <w:r>
        <w:rPr>
          <w:spacing w:val="-3"/>
        </w:rPr>
        <w:t> </w:t>
      </w:r>
      <w:r>
        <w:rPr/>
        <w:t>Indiana</w:t>
      </w:r>
      <w:r>
        <w:rPr>
          <w:spacing w:val="-3"/>
        </w:rPr>
        <w:t> </w:t>
      </w:r>
      <w:r>
        <w:rPr/>
        <w:t>Enterprise</w:t>
      </w:r>
      <w:r>
        <w:rPr>
          <w:spacing w:val="-1"/>
        </w:rPr>
        <w:t> </w:t>
      </w:r>
      <w:r>
        <w:rPr/>
        <w:t>Zone</w:t>
      </w:r>
      <w:r>
        <w:rPr>
          <w:spacing w:val="-3"/>
        </w:rPr>
        <w:t> </w:t>
      </w:r>
      <w:r>
        <w:rPr/>
        <w:t>Revisited:</w:t>
      </w:r>
      <w:r>
        <w:rPr>
          <w:spacing w:val="-2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on</w:t>
      </w:r>
      <w:r>
        <w:rPr>
          <w:spacing w:val="-2"/>
        </w:rPr>
        <w:t> </w:t>
      </w:r>
      <w:r>
        <w:rPr/>
        <w:t>Capital Investment</w:t>
      </w:r>
      <w:r>
        <w:rPr>
          <w:spacing w:val="-2"/>
        </w:rPr>
        <w:t> </w:t>
      </w:r>
      <w:r>
        <w:rPr/>
        <w:t>and</w:t>
      </w:r>
      <w:r>
        <w:rPr>
          <w:spacing w:val="1"/>
        </w:rPr>
        <w:t> </w:t>
      </w:r>
      <w:r>
        <w:rPr/>
        <w:t>Land</w:t>
      </w:r>
      <w:r>
        <w:rPr>
          <w:spacing w:val="1"/>
        </w:rPr>
        <w:t> </w:t>
      </w:r>
      <w:r>
        <w:rPr>
          <w:spacing w:val="-2"/>
        </w:rPr>
        <w:t>Values,”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National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Proceedings of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Ninety-Third Annual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Conference</w:t>
      </w:r>
      <w:r>
        <w:rPr>
          <w:sz w:val="24"/>
        </w:rPr>
        <w:t>, 83-87, </w:t>
      </w:r>
      <w:r>
        <w:rPr>
          <w:spacing w:val="-2"/>
          <w:sz w:val="24"/>
        </w:rPr>
        <w:t>2001.</w:t>
      </w:r>
    </w:p>
    <w:p>
      <w:pPr>
        <w:pStyle w:val="BodyText"/>
      </w:pPr>
    </w:p>
    <w:p>
      <w:pPr>
        <w:spacing w:before="0"/>
        <w:ind w:left="0" w:right="765" w:firstLine="0"/>
        <w:jc w:val="left"/>
        <w:rPr>
          <w:sz w:val="24"/>
        </w:rPr>
      </w:pPr>
      <w:r>
        <w:rPr>
          <w:sz w:val="24"/>
        </w:rPr>
        <w:t>"One-Way</w:t>
      </w:r>
      <w:r>
        <w:rPr>
          <w:spacing w:val="-2"/>
          <w:sz w:val="24"/>
        </w:rPr>
        <w:t> </w:t>
      </w:r>
      <w:r>
        <w:rPr>
          <w:sz w:val="24"/>
        </w:rPr>
        <w:t>Treaty with the World:</w:t>
      </w:r>
      <w:r>
        <w:rPr>
          <w:spacing w:val="40"/>
          <w:sz w:val="24"/>
        </w:rPr>
        <w:t> </w:t>
      </w:r>
      <w:r>
        <w:rPr>
          <w:sz w:val="24"/>
        </w:rPr>
        <w:t>The U.S. Withholding Tax and the Netherlands Antilles" </w:t>
      </w:r>
      <w:r>
        <w:rPr>
          <w:i/>
          <w:sz w:val="24"/>
        </w:rPr>
        <w:t>International Tax and Public Finance </w:t>
      </w:r>
      <w:r>
        <w:rPr>
          <w:sz w:val="24"/>
        </w:rPr>
        <w:t>7, 295-313, May 2000.</w:t>
      </w:r>
      <w:r>
        <w:rPr>
          <w:spacing w:val="40"/>
          <w:sz w:val="24"/>
        </w:rPr>
        <w:t> </w:t>
      </w:r>
      <w:r>
        <w:rPr>
          <w:sz w:val="24"/>
        </w:rPr>
        <w:t>Reprinted in </w:t>
      </w:r>
      <w:r>
        <w:rPr>
          <w:i/>
          <w:sz w:val="24"/>
        </w:rPr>
        <w:t>International Taxation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R.</w:t>
      </w:r>
      <w:r>
        <w:rPr>
          <w:spacing w:val="-3"/>
          <w:sz w:val="24"/>
        </w:rPr>
        <w:t> </w:t>
      </w:r>
      <w:r>
        <w:rPr>
          <w:sz w:val="24"/>
        </w:rPr>
        <w:t>Hines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Richard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Musgrave,</w:t>
      </w:r>
      <w:r>
        <w:rPr>
          <w:spacing w:val="-3"/>
          <w:sz w:val="24"/>
        </w:rPr>
        <w:t> </w:t>
      </w:r>
      <w:r>
        <w:rPr>
          <w:sz w:val="24"/>
        </w:rPr>
        <w:t>eds.,Edward</w:t>
      </w:r>
      <w:r>
        <w:rPr>
          <w:spacing w:val="-3"/>
          <w:sz w:val="24"/>
        </w:rPr>
        <w:t> </w:t>
      </w:r>
      <w:r>
        <w:rPr>
          <w:sz w:val="24"/>
        </w:rPr>
        <w:t>Elgar</w:t>
      </w:r>
      <w:r>
        <w:rPr>
          <w:spacing w:val="-3"/>
          <w:sz w:val="24"/>
        </w:rPr>
        <w:t> </w:t>
      </w:r>
      <w:r>
        <w:rPr>
          <w:sz w:val="24"/>
        </w:rPr>
        <w:t>Publishing</w:t>
      </w:r>
      <w:r>
        <w:rPr>
          <w:spacing w:val="-3"/>
          <w:sz w:val="24"/>
        </w:rPr>
        <w:t> </w:t>
      </w:r>
      <w:r>
        <w:rPr>
          <w:sz w:val="24"/>
        </w:rPr>
        <w:t>Ltd.,</w:t>
      </w:r>
      <w:r>
        <w:rPr>
          <w:spacing w:val="-3"/>
          <w:sz w:val="24"/>
        </w:rPr>
        <w:t> </w:t>
      </w:r>
      <w:r>
        <w:rPr>
          <w:sz w:val="24"/>
        </w:rPr>
        <w:t>U.K, 196-214,</w:t>
      </w:r>
      <w:r>
        <w:rPr>
          <w:spacing w:val="40"/>
          <w:sz w:val="24"/>
        </w:rPr>
        <w:t> </w:t>
      </w:r>
      <w:r>
        <w:rPr>
          <w:sz w:val="24"/>
        </w:rPr>
        <w:t>2007.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219" w:top="1360" w:bottom="1400" w:left="1440" w:right="1080"/>
        </w:sectPr>
      </w:pPr>
    </w:p>
    <w:p>
      <w:pPr>
        <w:pStyle w:val="BodyText"/>
        <w:spacing w:before="79"/>
        <w:ind w:right="342"/>
      </w:pPr>
      <w:r>
        <w:rPr/>
        <w:t>“The</w:t>
      </w:r>
      <w:r>
        <w:rPr>
          <w:spacing w:val="-1"/>
        </w:rPr>
        <w:t> </w:t>
      </w:r>
      <w:r>
        <w:rPr/>
        <w:t>Influence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Taxes On</w:t>
      </w:r>
      <w:r>
        <w:rPr>
          <w:spacing w:val="-2"/>
        </w:rPr>
        <w:t> </w:t>
      </w:r>
      <w:r>
        <w:rPr/>
        <w:t>Employment And</w:t>
      </w:r>
      <w:r>
        <w:rPr>
          <w:spacing w:val="-2"/>
        </w:rPr>
        <w:t> </w:t>
      </w:r>
      <w:r>
        <w:rPr/>
        <w:t>Population Growth: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 Washington,</w:t>
      </w:r>
      <w:r>
        <w:rPr>
          <w:spacing w:val="-4"/>
        </w:rPr>
        <w:t> </w:t>
      </w:r>
      <w:r>
        <w:rPr/>
        <w:t>D.C.</w:t>
      </w:r>
      <w:r>
        <w:rPr>
          <w:spacing w:val="-4"/>
        </w:rPr>
        <w:t> </w:t>
      </w:r>
      <w:r>
        <w:rPr/>
        <w:t>Metropolitan</w:t>
      </w:r>
      <w:r>
        <w:rPr>
          <w:spacing w:val="-4"/>
        </w:rPr>
        <w:t> </w:t>
      </w:r>
      <w:r>
        <w:rPr/>
        <w:t>Area”</w:t>
      </w:r>
      <w:r>
        <w:rPr>
          <w:spacing w:val="-3"/>
        </w:rPr>
        <w:t> </w:t>
      </w:r>
      <w:r>
        <w:rPr/>
        <w:t>(with</w:t>
      </w:r>
      <w:r>
        <w:rPr>
          <w:spacing w:val="-4"/>
        </w:rPr>
        <w:t> </w:t>
      </w:r>
      <w:r>
        <w:rPr/>
        <w:t>S.T.</w:t>
      </w:r>
      <w:r>
        <w:rPr>
          <w:spacing w:val="-4"/>
        </w:rPr>
        <w:t> </w:t>
      </w:r>
      <w:r>
        <w:rPr/>
        <w:t>Mark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T.J.</w:t>
      </w:r>
      <w:r>
        <w:rPr>
          <w:spacing w:val="-4"/>
        </w:rPr>
        <w:t> </w:t>
      </w:r>
      <w:r>
        <w:rPr/>
        <w:t>McGuire), </w:t>
      </w:r>
      <w:r>
        <w:rPr>
          <w:i/>
        </w:rPr>
        <w:t>National</w:t>
      </w:r>
      <w:r>
        <w:rPr>
          <w:i/>
          <w:spacing w:val="-4"/>
        </w:rPr>
        <w:t> </w:t>
      </w:r>
      <w:r>
        <w:rPr>
          <w:i/>
        </w:rPr>
        <w:t>Tax</w:t>
      </w:r>
      <w:r>
        <w:rPr>
          <w:i/>
          <w:spacing w:val="-5"/>
        </w:rPr>
        <w:t> </w:t>
      </w:r>
      <w:r>
        <w:rPr>
          <w:i/>
        </w:rPr>
        <w:t>Journal </w:t>
      </w:r>
      <w:r>
        <w:rPr/>
        <w:t>53, 105-119, March 2000.</w:t>
      </w:r>
    </w:p>
    <w:p>
      <w:pPr>
        <w:spacing w:before="231"/>
        <w:ind w:left="0" w:right="0" w:firstLine="0"/>
        <w:jc w:val="left"/>
        <w:rPr>
          <w:i/>
          <w:sz w:val="24"/>
        </w:rPr>
      </w:pPr>
      <w:r>
        <w:rPr>
          <w:sz w:val="20"/>
        </w:rPr>
        <w:t>“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Government</w:t>
      </w:r>
      <w:r>
        <w:rPr>
          <w:spacing w:val="-1"/>
          <w:sz w:val="24"/>
        </w:rPr>
        <w:t> </w:t>
      </w:r>
      <w:r>
        <w:rPr>
          <w:sz w:val="24"/>
        </w:rPr>
        <w:t>Responses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Education</w:t>
      </w:r>
      <w:r>
        <w:rPr>
          <w:spacing w:val="-1"/>
          <w:sz w:val="24"/>
        </w:rPr>
        <w:t> </w:t>
      </w:r>
      <w:r>
        <w:rPr>
          <w:sz w:val="24"/>
        </w:rPr>
        <w:t>Grants”</w:t>
      </w:r>
      <w:r>
        <w:rPr>
          <w:spacing w:val="-2"/>
          <w:sz w:val="24"/>
        </w:rPr>
        <w:t> </w:t>
      </w:r>
      <w:r>
        <w:rPr>
          <w:sz w:val="24"/>
        </w:rPr>
        <w:t>(with</w:t>
      </w:r>
      <w:r>
        <w:rPr>
          <w:spacing w:val="-1"/>
          <w:sz w:val="24"/>
        </w:rPr>
        <w:t> </w:t>
      </w:r>
      <w:r>
        <w:rPr>
          <w:sz w:val="24"/>
        </w:rPr>
        <w:t>R.C.</w:t>
      </w:r>
      <w:r>
        <w:rPr>
          <w:spacing w:val="-1"/>
          <w:sz w:val="24"/>
        </w:rPr>
        <w:t> </w:t>
      </w:r>
      <w:r>
        <w:rPr>
          <w:sz w:val="24"/>
        </w:rPr>
        <w:t>Fisher), </w:t>
      </w:r>
      <w:r>
        <w:rPr>
          <w:i/>
          <w:sz w:val="24"/>
        </w:rPr>
        <w:t>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2"/>
          <w:sz w:val="24"/>
        </w:rPr>
        <w:t> Journal</w:t>
      </w:r>
    </w:p>
    <w:p>
      <w:pPr>
        <w:pStyle w:val="BodyText"/>
      </w:pPr>
      <w:r>
        <w:rPr/>
        <w:t>53,</w:t>
      </w:r>
      <w:r>
        <w:rPr>
          <w:spacing w:val="-2"/>
        </w:rPr>
        <w:t> </w:t>
      </w:r>
      <w:r>
        <w:rPr/>
        <w:t>153-168,</w:t>
      </w:r>
      <w:r>
        <w:rPr>
          <w:spacing w:val="-2"/>
        </w:rPr>
        <w:t> </w:t>
      </w:r>
      <w:r>
        <w:rPr/>
        <w:t>March</w:t>
      </w:r>
      <w:r>
        <w:rPr>
          <w:spacing w:val="-1"/>
        </w:rPr>
        <w:t> </w:t>
      </w:r>
      <w:r>
        <w:rPr>
          <w:spacing w:val="-4"/>
        </w:rPr>
        <w:t>2000.</w:t>
      </w:r>
    </w:p>
    <w:p>
      <w:pPr>
        <w:pStyle w:val="BodyText"/>
      </w:pPr>
    </w:p>
    <w:p>
      <w:pPr>
        <w:pStyle w:val="BodyText"/>
      </w:pPr>
      <w:r>
        <w:rPr/>
        <w:t>“Are</w:t>
      </w:r>
      <w:r>
        <w:rPr>
          <w:spacing w:val="-5"/>
        </w:rPr>
        <w:t> </w:t>
      </w:r>
      <w:r>
        <w:rPr/>
        <w:t>401(k)</w:t>
      </w:r>
      <w:r>
        <w:rPr>
          <w:spacing w:val="-3"/>
        </w:rPr>
        <w:t> </w:t>
      </w:r>
      <w:r>
        <w:rPr/>
        <w:t>Plans</w:t>
      </w:r>
      <w:r>
        <w:rPr>
          <w:spacing w:val="-3"/>
        </w:rPr>
        <w:t> </w:t>
      </w:r>
      <w:r>
        <w:rPr/>
        <w:t>Replacing</w:t>
      </w:r>
      <w:r>
        <w:rPr>
          <w:spacing w:val="-3"/>
        </w:rPr>
        <w:t> </w:t>
      </w:r>
      <w:r>
        <w:rPr/>
        <w:t>Other</w:t>
      </w:r>
      <w:r>
        <w:rPr>
          <w:spacing w:val="-2"/>
        </w:rPr>
        <w:t> </w:t>
      </w:r>
      <w:r>
        <w:rPr/>
        <w:t>Employer-Provided</w:t>
      </w:r>
      <w:r>
        <w:rPr>
          <w:spacing w:val="-1"/>
        </w:rPr>
        <w:t> </w:t>
      </w:r>
      <w:r>
        <w:rPr/>
        <w:t>Pensions?</w:t>
      </w:r>
      <w:r>
        <w:rPr>
          <w:spacing w:val="60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1"/>
        </w:rPr>
        <w:t> </w:t>
      </w:r>
      <w:r>
        <w:rPr/>
        <w:t>Panel</w:t>
      </w:r>
      <w:r>
        <w:rPr>
          <w:spacing w:val="-1"/>
        </w:rPr>
        <w:t> </w:t>
      </w:r>
      <w:r>
        <w:rPr>
          <w:spacing w:val="-2"/>
        </w:rPr>
        <w:t>Data,”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Human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Resources</w:t>
      </w:r>
      <w:r>
        <w:rPr>
          <w:i/>
          <w:spacing w:val="1"/>
          <w:sz w:val="24"/>
        </w:rPr>
        <w:t> </w:t>
      </w:r>
      <w:r>
        <w:rPr>
          <w:sz w:val="24"/>
        </w:rPr>
        <w:t>34,</w:t>
      </w:r>
      <w:r>
        <w:rPr>
          <w:spacing w:val="-1"/>
          <w:sz w:val="24"/>
        </w:rPr>
        <w:t> </w:t>
      </w:r>
      <w:r>
        <w:rPr>
          <w:sz w:val="24"/>
        </w:rPr>
        <w:t>346-368, Spring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1999.</w:t>
      </w:r>
    </w:p>
    <w:p>
      <w:pPr>
        <w:pStyle w:val="BodyText"/>
      </w:pPr>
    </w:p>
    <w:p>
      <w:pPr>
        <w:pStyle w:val="BodyText"/>
        <w:ind w:right="342"/>
      </w:pPr>
      <w:r>
        <w:rPr/>
        <w:t>“How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Participants</w:t>
      </w:r>
      <w:r>
        <w:rPr>
          <w:spacing w:val="-3"/>
        </w:rPr>
        <w:t> </w:t>
      </w:r>
      <w:r>
        <w:rPr/>
        <w:t>Investing</w:t>
      </w:r>
      <w:r>
        <w:rPr>
          <w:spacing w:val="-7"/>
        </w:rPr>
        <w:t> </w:t>
      </w:r>
      <w:r>
        <w:rPr/>
        <w:t>Their</w:t>
      </w:r>
      <w:r>
        <w:rPr>
          <w:spacing w:val="-4"/>
        </w:rPr>
        <w:t> </w:t>
      </w:r>
      <w:r>
        <w:rPr/>
        <w:t>Accounts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Participant-Directed</w:t>
      </w:r>
      <w:r>
        <w:rPr>
          <w:spacing w:val="-4"/>
        </w:rPr>
        <w:t> </w:t>
      </w:r>
      <w:r>
        <w:rPr/>
        <w:t>Individual</w:t>
      </w:r>
      <w:r>
        <w:rPr>
          <w:spacing w:val="-5"/>
        </w:rPr>
        <w:t> </w:t>
      </w:r>
      <w:r>
        <w:rPr/>
        <w:t>Account Pension Plans?” </w:t>
      </w:r>
      <w:r>
        <w:rPr>
          <w:i/>
        </w:rPr>
        <w:t>American Economic Review </w:t>
      </w:r>
      <w:r>
        <w:rPr/>
        <w:t>88, 212-216, May 1998.</w:t>
      </w:r>
    </w:p>
    <w:p>
      <w:pPr>
        <w:pStyle w:val="BodyText"/>
      </w:pPr>
    </w:p>
    <w:p>
      <w:pPr>
        <w:spacing w:before="1"/>
        <w:ind w:left="0" w:right="372" w:firstLine="0"/>
        <w:jc w:val="both"/>
        <w:rPr>
          <w:sz w:val="24"/>
        </w:rPr>
      </w:pPr>
      <w:r>
        <w:rPr>
          <w:sz w:val="24"/>
        </w:rPr>
        <w:t>“Quantifying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Substitution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401(k)</w:t>
      </w:r>
      <w:r>
        <w:rPr>
          <w:spacing w:val="-3"/>
          <w:sz w:val="24"/>
        </w:rPr>
        <w:t> </w:t>
      </w:r>
      <w:r>
        <w:rPr>
          <w:sz w:val="24"/>
        </w:rPr>
        <w:t>Plans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Defined</w:t>
      </w:r>
      <w:r>
        <w:rPr>
          <w:spacing w:val="-1"/>
          <w:sz w:val="24"/>
        </w:rPr>
        <w:t> </w:t>
      </w:r>
      <w:r>
        <w:rPr>
          <w:sz w:val="24"/>
        </w:rPr>
        <w:t>Benefit</w:t>
      </w:r>
      <w:r>
        <w:rPr>
          <w:spacing w:val="-3"/>
          <w:sz w:val="24"/>
        </w:rPr>
        <w:t> </w:t>
      </w:r>
      <w:r>
        <w:rPr>
          <w:sz w:val="24"/>
        </w:rPr>
        <w:t>Plans: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Ongoing Employers,”</w:t>
      </w:r>
      <w:r>
        <w:rPr>
          <w:spacing w:val="-5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Association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Eighty-Ninth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136- 144, 1997.</w:t>
      </w:r>
    </w:p>
    <w:p>
      <w:pPr>
        <w:pStyle w:val="BodyText"/>
        <w:spacing w:before="276"/>
        <w:ind w:right="753"/>
      </w:pPr>
      <w:r>
        <w:rPr/>
        <w:t>“Econometric</w:t>
      </w:r>
      <w:r>
        <w:rPr>
          <w:spacing w:val="-4"/>
        </w:rPr>
        <w:t> </w:t>
      </w:r>
      <w:r>
        <w:rPr/>
        <w:t>Methods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Fractional</w:t>
      </w:r>
      <w:r>
        <w:rPr>
          <w:spacing w:val="-4"/>
        </w:rPr>
        <w:t> </w:t>
      </w:r>
      <w:r>
        <w:rPr/>
        <w:t>Response</w:t>
      </w:r>
      <w:r>
        <w:rPr>
          <w:spacing w:val="-4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401(k)</w:t>
      </w:r>
      <w:r>
        <w:rPr>
          <w:spacing w:val="-4"/>
        </w:rPr>
        <w:t> </w:t>
      </w:r>
      <w:r>
        <w:rPr/>
        <w:t>Plan Participation Rates” (with J.M. Wooldridge), </w:t>
      </w:r>
      <w:r>
        <w:rPr>
          <w:i/>
        </w:rPr>
        <w:t>Journal of Applied Econometrics </w:t>
      </w:r>
      <w:r>
        <w:rPr/>
        <w:t>11, 619-632, November-December 1996.</w:t>
      </w:r>
    </w:p>
    <w:p>
      <w:pPr>
        <w:pStyle w:val="BodyText"/>
        <w:spacing w:before="276"/>
        <w:ind w:right="342"/>
      </w:pPr>
      <w:r>
        <w:rPr/>
        <w:t>“Survey</w:t>
      </w:r>
      <w:r>
        <w:rPr>
          <w:spacing w:val="-8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Employer</w:t>
      </w:r>
      <w:r>
        <w:rPr>
          <w:spacing w:val="-3"/>
        </w:rPr>
        <w:t> </w:t>
      </w:r>
      <w:r>
        <w:rPr/>
        <w:t>Match</w:t>
      </w:r>
      <w:r>
        <w:rPr>
          <w:spacing w:val="-3"/>
        </w:rPr>
        <w:t> </w:t>
      </w:r>
      <w:r>
        <w:rPr/>
        <w:t>Rates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Employee</w:t>
      </w:r>
      <w:r>
        <w:rPr>
          <w:spacing w:val="-4"/>
        </w:rPr>
        <w:t> </w:t>
      </w:r>
      <w:r>
        <w:rPr/>
        <w:t>Saving</w:t>
      </w:r>
      <w:r>
        <w:rPr>
          <w:spacing w:val="-4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401(k)</w:t>
      </w:r>
      <w:r>
        <w:rPr>
          <w:spacing w:val="-3"/>
        </w:rPr>
        <w:t> </w:t>
      </w:r>
      <w:r>
        <w:rPr/>
        <w:t>Plans” (with J.M. Poterba), </w:t>
      </w:r>
      <w:r>
        <w:rPr>
          <w:i/>
        </w:rPr>
        <w:t>Economics Letters </w:t>
      </w:r>
      <w:r>
        <w:rPr/>
        <w:t>49, 313-317, 1995.</w:t>
      </w:r>
    </w:p>
    <w:p>
      <w:pPr>
        <w:pStyle w:val="BodyText"/>
      </w:pPr>
    </w:p>
    <w:p>
      <w:pPr>
        <w:pStyle w:val="BodyText"/>
        <w:ind w:right="426"/>
        <w:jc w:val="both"/>
      </w:pPr>
      <w:r>
        <w:rPr/>
        <w:t>“Participation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401(k)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Plans:</w:t>
      </w:r>
      <w:r>
        <w:rPr>
          <w:spacing w:val="40"/>
        </w:rPr>
        <w:t> </w:t>
      </w:r>
      <w:r>
        <w:rPr/>
        <w:t>Evidence</w:t>
      </w:r>
      <w:r>
        <w:rPr>
          <w:spacing w:val="-4"/>
        </w:rPr>
        <w:t> </w:t>
      </w:r>
      <w:r>
        <w:rPr/>
        <w:t>from</w:t>
      </w:r>
      <w:r>
        <w:rPr>
          <w:spacing w:val="-2"/>
        </w:rPr>
        <w:t> </w:t>
      </w:r>
      <w:r>
        <w:rPr/>
        <w:t>Plan</w:t>
      </w:r>
      <w:r>
        <w:rPr>
          <w:spacing w:val="-3"/>
        </w:rPr>
        <w:t> </w:t>
      </w:r>
      <w:r>
        <w:rPr/>
        <w:t>Data,”</w:t>
      </w:r>
      <w:r>
        <w:rPr>
          <w:spacing w:val="-3"/>
        </w:rPr>
        <w:t> </w:t>
      </w:r>
      <w:r>
        <w:rPr>
          <w:i/>
        </w:rPr>
        <w:t>Journal of Human Resources </w:t>
      </w:r>
      <w:r>
        <w:rPr/>
        <w:t>30, 311-325, Spring 1995.</w:t>
      </w:r>
    </w:p>
    <w:p>
      <w:pPr>
        <w:pStyle w:val="BodyText"/>
      </w:pPr>
    </w:p>
    <w:p>
      <w:pPr>
        <w:spacing w:before="0"/>
        <w:ind w:left="0" w:right="802" w:firstLine="0"/>
        <w:jc w:val="left"/>
        <w:rPr>
          <w:sz w:val="24"/>
        </w:rPr>
      </w:pPr>
      <w:r>
        <w:rPr>
          <w:sz w:val="24"/>
        </w:rPr>
        <w:t>“Does</w:t>
      </w:r>
      <w:r>
        <w:rPr>
          <w:spacing w:val="-5"/>
          <w:sz w:val="24"/>
        </w:rPr>
        <w:t> </w:t>
      </w:r>
      <w:r>
        <w:rPr>
          <w:sz w:val="24"/>
        </w:rPr>
        <w:t>401(k)</w:t>
      </w:r>
      <w:r>
        <w:rPr>
          <w:spacing w:val="-4"/>
          <w:sz w:val="24"/>
        </w:rPr>
        <w:t> </w:t>
      </w:r>
      <w:r>
        <w:rPr>
          <w:sz w:val="24"/>
        </w:rPr>
        <w:t>Introduction</w:t>
      </w:r>
      <w:r>
        <w:rPr>
          <w:spacing w:val="-5"/>
          <w:sz w:val="24"/>
        </w:rPr>
        <w:t> </w:t>
      </w:r>
      <w:r>
        <w:rPr>
          <w:sz w:val="24"/>
        </w:rPr>
        <w:t>Affect</w:t>
      </w:r>
      <w:r>
        <w:rPr>
          <w:spacing w:val="-5"/>
          <w:sz w:val="24"/>
        </w:rPr>
        <w:t> </w:t>
      </w:r>
      <w:r>
        <w:rPr>
          <w:sz w:val="24"/>
        </w:rPr>
        <w:t>Defined</w:t>
      </w:r>
      <w:r>
        <w:rPr>
          <w:spacing w:val="-3"/>
          <w:sz w:val="24"/>
        </w:rPr>
        <w:t> </w:t>
      </w:r>
      <w:r>
        <w:rPr>
          <w:sz w:val="24"/>
        </w:rPr>
        <w:t>Benefit</w:t>
      </w:r>
      <w:r>
        <w:rPr>
          <w:spacing w:val="-3"/>
          <w:sz w:val="24"/>
        </w:rPr>
        <w:t> </w:t>
      </w:r>
      <w:r>
        <w:rPr>
          <w:sz w:val="24"/>
        </w:rPr>
        <w:t>Plans?”</w:t>
      </w:r>
      <w:r>
        <w:rPr>
          <w:spacing w:val="-4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Association Proceedings of the Eighty-Seventh Annual Conference</w:t>
      </w:r>
      <w:r>
        <w:rPr>
          <w:sz w:val="24"/>
        </w:rPr>
        <w:t>, 173-177, 1995.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Discussion:</w:t>
      </w:r>
      <w:r>
        <w:rPr>
          <w:spacing w:val="-4"/>
          <w:sz w:val="24"/>
        </w:rPr>
        <w:t> </w:t>
      </w:r>
      <w:r>
        <w:rPr>
          <w:sz w:val="24"/>
        </w:rPr>
        <w:t>“New</w:t>
      </w:r>
      <w:r>
        <w:rPr>
          <w:spacing w:val="-5"/>
          <w:sz w:val="24"/>
        </w:rPr>
        <w:t> </w:t>
      </w: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Taxes</w:t>
      </w:r>
      <w:r>
        <w:rPr>
          <w:spacing w:val="-5"/>
          <w:sz w:val="24"/>
        </w:rPr>
        <w:t> </w:t>
      </w:r>
      <w:r>
        <w:rPr>
          <w:sz w:val="24"/>
        </w:rPr>
        <w:t>Affect</w:t>
      </w:r>
      <w:r>
        <w:rPr>
          <w:spacing w:val="-2"/>
          <w:sz w:val="24"/>
        </w:rPr>
        <w:t> </w:t>
      </w:r>
      <w:r>
        <w:rPr>
          <w:sz w:val="24"/>
        </w:rPr>
        <w:t>Economic</w:t>
      </w:r>
      <w:r>
        <w:rPr>
          <w:spacing w:val="-5"/>
          <w:sz w:val="24"/>
        </w:rPr>
        <w:t> </w:t>
      </w:r>
      <w:r>
        <w:rPr>
          <w:sz w:val="24"/>
        </w:rPr>
        <w:t>Development,”</w:t>
      </w:r>
      <w:r>
        <w:rPr>
          <w:spacing w:val="-3"/>
          <w:sz w:val="24"/>
        </w:rPr>
        <w:t> </w:t>
      </w:r>
      <w:r>
        <w:rPr>
          <w:i/>
          <w:sz w:val="24"/>
        </w:rPr>
        <w:t>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Tax Association Proceedings of the Eighty-Sixth Annual Conference</w:t>
      </w:r>
      <w:r>
        <w:rPr>
          <w:sz w:val="24"/>
        </w:rPr>
        <w:t>, 122-123, 1994.</w:t>
      </w:r>
    </w:p>
    <w:p>
      <w:pPr>
        <w:pStyle w:val="BodyText"/>
      </w:pPr>
    </w:p>
    <w:p>
      <w:pPr>
        <w:pStyle w:val="BodyText"/>
        <w:spacing w:line="275" w:lineRule="exact"/>
        <w:jc w:val="both"/>
      </w:pPr>
      <w:r>
        <w:rPr/>
        <w:t>“Tax Policy</w:t>
      </w:r>
      <w:r>
        <w:rPr>
          <w:spacing w:val="-7"/>
        </w:rPr>
        <w:t> </w:t>
      </w:r>
      <w:r>
        <w:rPr/>
        <w:t>and</w:t>
      </w:r>
      <w:r>
        <w:rPr>
          <w:spacing w:val="-1"/>
        </w:rPr>
        <w:t> </w:t>
      </w:r>
      <w:r>
        <w:rPr/>
        <w:t>Urban</w:t>
      </w:r>
      <w:r>
        <w:rPr>
          <w:spacing w:val="-1"/>
        </w:rPr>
        <w:t> </w:t>
      </w:r>
      <w:r>
        <w:rPr/>
        <w:t>Development:</w:t>
      </w:r>
      <w:r>
        <w:rPr>
          <w:spacing w:val="58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the Indiana</w:t>
      </w:r>
      <w:r>
        <w:rPr>
          <w:spacing w:val="-2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Zone</w:t>
      </w:r>
      <w:r>
        <w:rPr>
          <w:spacing w:val="-2"/>
        </w:rPr>
        <w:t> Program,”</w:t>
      </w:r>
    </w:p>
    <w:p>
      <w:pPr>
        <w:spacing w:line="275" w:lineRule="exact" w:before="0"/>
        <w:ind w:left="0" w:right="0" w:firstLine="0"/>
        <w:jc w:val="both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Public Economics </w:t>
      </w:r>
      <w:r>
        <w:rPr>
          <w:sz w:val="24"/>
        </w:rPr>
        <w:t>54, 37-49, May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1994.</w:t>
      </w:r>
    </w:p>
    <w:p>
      <w:pPr>
        <w:pStyle w:val="BodyText"/>
      </w:pPr>
    </w:p>
    <w:p>
      <w:pPr>
        <w:pStyle w:val="BodyText"/>
        <w:jc w:val="both"/>
      </w:pPr>
      <w:r>
        <w:rPr/>
        <w:t>Discussion:</w:t>
      </w:r>
      <w:r>
        <w:rPr>
          <w:spacing w:val="58"/>
        </w:rPr>
        <w:t> </w:t>
      </w:r>
      <w:r>
        <w:rPr/>
        <w:t>“Public Sector</w:t>
      </w:r>
      <w:r>
        <w:rPr>
          <w:spacing w:val="-1"/>
        </w:rPr>
        <w:t> </w:t>
      </w:r>
      <w:r>
        <w:rPr/>
        <w:t>Pensions:</w:t>
      </w:r>
      <w:r>
        <w:rPr>
          <w:spacing w:val="59"/>
        </w:rPr>
        <w:t> </w:t>
      </w:r>
      <w:r>
        <w:rPr/>
        <w:t>Benefits, Funding,</w:t>
      </w:r>
      <w:r>
        <w:rPr>
          <w:spacing w:val="-1"/>
        </w:rPr>
        <w:t> </w:t>
      </w:r>
      <w:r>
        <w:rPr/>
        <w:t>and Unionization,”</w:t>
      </w:r>
      <w:r>
        <w:rPr>
          <w:spacing w:val="-2"/>
        </w:rPr>
        <w:t> </w:t>
      </w:r>
      <w:r>
        <w:rPr/>
        <w:t>by</w:t>
      </w:r>
      <w:r>
        <w:rPr>
          <w:spacing w:val="-3"/>
        </w:rPr>
        <w:t> </w:t>
      </w:r>
      <w:r>
        <w:rPr/>
        <w:t>O.</w:t>
      </w:r>
      <w:r>
        <w:rPr>
          <w:spacing w:val="-1"/>
        </w:rPr>
        <w:t> </w:t>
      </w:r>
      <w:r>
        <w:rPr/>
        <w:t>Mitchell </w:t>
      </w:r>
      <w:r>
        <w:rPr>
          <w:spacing w:val="-5"/>
        </w:rPr>
        <w:t>and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R.</w:t>
      </w:r>
      <w:r>
        <w:rPr>
          <w:spacing w:val="-1"/>
          <w:sz w:val="24"/>
        </w:rPr>
        <w:t> </w:t>
      </w:r>
      <w:r>
        <w:rPr>
          <w:sz w:val="24"/>
        </w:rPr>
        <w:t>Smith, </w:t>
      </w:r>
      <w:r>
        <w:rPr>
          <w:i/>
          <w:sz w:val="24"/>
        </w:rPr>
        <w:t>IRRA Proceedings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Forty-Fourth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Annual Meeting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143-145, </w:t>
      </w:r>
      <w:r>
        <w:rPr>
          <w:spacing w:val="-2"/>
          <w:sz w:val="24"/>
        </w:rPr>
        <w:t>1992.</w:t>
      </w:r>
    </w:p>
    <w:p>
      <w:pPr>
        <w:pStyle w:val="BodyText"/>
        <w:spacing w:before="1"/>
      </w:pPr>
    </w:p>
    <w:p>
      <w:pPr>
        <w:pStyle w:val="BodyText"/>
        <w:jc w:val="both"/>
      </w:pPr>
      <w:r>
        <w:rPr/>
        <w:t>“Interstate</w:t>
      </w:r>
      <w:r>
        <w:rPr>
          <w:spacing w:val="-2"/>
        </w:rPr>
        <w:t> </w:t>
      </w:r>
      <w:r>
        <w:rPr/>
        <w:t>Business</w:t>
      </w:r>
      <w:r>
        <w:rPr>
          <w:spacing w:val="-3"/>
        </w:rPr>
        <w:t> </w:t>
      </w:r>
      <w:r>
        <w:rPr/>
        <w:t>Tax Differentials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/>
        <w:t>Firm</w:t>
      </w:r>
      <w:r>
        <w:rPr>
          <w:spacing w:val="-1"/>
        </w:rPr>
        <w:t> </w:t>
      </w:r>
      <w:r>
        <w:rPr/>
        <w:t>Location:</w:t>
      </w:r>
      <w:r>
        <w:rPr>
          <w:spacing w:val="-3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from</w:t>
      </w:r>
      <w:r>
        <w:rPr>
          <w:spacing w:val="-2"/>
        </w:rPr>
        <w:t> </w:t>
      </w:r>
      <w:r>
        <w:rPr/>
        <w:t>Panel</w:t>
      </w:r>
      <w:r>
        <w:rPr>
          <w:spacing w:val="3"/>
        </w:rPr>
        <w:t> </w:t>
      </w:r>
      <w:r>
        <w:rPr>
          <w:spacing w:val="-2"/>
        </w:rPr>
        <w:t>Data,”</w:t>
      </w:r>
    </w:p>
    <w:p>
      <w:pPr>
        <w:spacing w:before="0"/>
        <w:ind w:left="0" w:right="0" w:firstLine="0"/>
        <w:jc w:val="both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Public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1"/>
          <w:sz w:val="24"/>
        </w:rPr>
        <w:t> </w:t>
      </w:r>
      <w:r>
        <w:rPr>
          <w:sz w:val="24"/>
        </w:rPr>
        <w:t>45,</w:t>
      </w:r>
      <w:r>
        <w:rPr>
          <w:spacing w:val="-1"/>
          <w:sz w:val="24"/>
        </w:rPr>
        <w:t> </w:t>
      </w:r>
      <w:r>
        <w:rPr>
          <w:sz w:val="24"/>
        </w:rPr>
        <w:t>47-68, June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1991.</w:t>
      </w:r>
    </w:p>
    <w:p>
      <w:pPr>
        <w:spacing w:after="0"/>
        <w:jc w:val="both"/>
        <w:rPr>
          <w:sz w:val="24"/>
        </w:rPr>
        <w:sectPr>
          <w:pgSz w:w="12240" w:h="15840"/>
          <w:pgMar w:header="0" w:footer="1219" w:top="1360" w:bottom="1400" w:left="1440" w:right="1080"/>
        </w:sectPr>
      </w:pPr>
    </w:p>
    <w:p>
      <w:pPr>
        <w:pStyle w:val="BodyText"/>
        <w:spacing w:before="79"/>
      </w:pPr>
      <w:r>
        <w:rPr/>
        <w:t>“State-Local</w:t>
      </w:r>
      <w:r>
        <w:rPr>
          <w:spacing w:val="-2"/>
        </w:rPr>
        <w:t> </w:t>
      </w:r>
      <w:r>
        <w:rPr/>
        <w:t>Tax Concessions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Urban</w:t>
      </w:r>
      <w:r>
        <w:rPr>
          <w:spacing w:val="-1"/>
        </w:rPr>
        <w:t> </w:t>
      </w:r>
      <w:r>
        <w:rPr/>
        <w:t>Redevelopment</w:t>
      </w:r>
      <w:r>
        <w:rPr>
          <w:spacing w:val="-2"/>
        </w:rPr>
        <w:t> </w:t>
      </w:r>
      <w:r>
        <w:rPr/>
        <w:t>Tools: Incentives, Subsidies</w:t>
      </w:r>
      <w:r>
        <w:rPr>
          <w:spacing w:val="-1"/>
        </w:rPr>
        <w:t> </w:t>
      </w:r>
      <w:r>
        <w:rPr>
          <w:spacing w:val="-5"/>
        </w:rPr>
        <w:t>or</w:t>
      </w:r>
    </w:p>
    <w:p>
      <w:pPr>
        <w:spacing w:before="0"/>
        <w:ind w:left="0" w:right="342" w:firstLine="0"/>
        <w:jc w:val="left"/>
        <w:rPr>
          <w:sz w:val="24"/>
        </w:rPr>
      </w:pPr>
      <w:r>
        <w:rPr>
          <w:sz w:val="24"/>
        </w:rPr>
        <w:t>Windfalls?”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6"/>
          <w:sz w:val="24"/>
        </w:rPr>
        <w:t> </w:t>
      </w:r>
      <w:r>
        <w:rPr>
          <w:sz w:val="24"/>
        </w:rPr>
        <w:t>J.A.</w:t>
      </w:r>
      <w:r>
        <w:rPr>
          <w:spacing w:val="-4"/>
          <w:sz w:val="24"/>
        </w:rPr>
        <w:t> </w:t>
      </w:r>
      <w:r>
        <w:rPr>
          <w:sz w:val="24"/>
        </w:rPr>
        <w:t>Papke),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NTA-TIA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Eighty-Third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Conference on Taxation</w:t>
      </w:r>
      <w:r>
        <w:rPr>
          <w:sz w:val="24"/>
        </w:rPr>
        <w:t>, 215-225, 1990.</w:t>
      </w:r>
    </w:p>
    <w:p>
      <w:pPr>
        <w:pStyle w:val="BodyText"/>
      </w:pPr>
    </w:p>
    <w:p>
      <w:pPr>
        <w:pStyle w:val="BodyText"/>
      </w:pPr>
      <w:r>
        <w:rPr/>
        <w:t>“Taxes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Other</w:t>
      </w:r>
      <w:r>
        <w:rPr>
          <w:spacing w:val="-1"/>
        </w:rPr>
        <w:t> </w:t>
      </w:r>
      <w:r>
        <w:rPr/>
        <w:t>Determinants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Gross</w:t>
      </w:r>
      <w:r>
        <w:rPr>
          <w:spacing w:val="-3"/>
        </w:rPr>
        <w:t> </w:t>
      </w:r>
      <w:r>
        <w:rPr/>
        <w:t>State</w:t>
      </w:r>
      <w:r>
        <w:rPr>
          <w:spacing w:val="-2"/>
        </w:rPr>
        <w:t> </w:t>
      </w:r>
      <w:r>
        <w:rPr/>
        <w:t>Product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Manufacturing: A</w:t>
      </w:r>
      <w:r>
        <w:rPr>
          <w:spacing w:val="-3"/>
        </w:rPr>
        <w:t> </w:t>
      </w:r>
      <w:r>
        <w:rPr/>
        <w:t>First Look,”</w:t>
      </w:r>
      <w:r>
        <w:rPr>
          <w:spacing w:val="-2"/>
        </w:rPr>
        <w:t> </w:t>
      </w:r>
      <w:r>
        <w:rPr>
          <w:spacing w:val="-5"/>
        </w:rPr>
        <w:t>in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NTA-TIA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Proceedings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Eighty-Second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Annual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Conference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Taxation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274-282,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1989.</w:t>
      </w:r>
    </w:p>
    <w:p>
      <w:pPr>
        <w:pStyle w:val="BodyText"/>
      </w:pPr>
    </w:p>
    <w:p>
      <w:pPr>
        <w:pStyle w:val="BodyText"/>
      </w:pPr>
      <w:r>
        <w:rPr/>
        <w:t>“Subnational</w:t>
      </w:r>
      <w:r>
        <w:rPr>
          <w:spacing w:val="-3"/>
        </w:rPr>
        <w:t> </w:t>
      </w:r>
      <w:r>
        <w:rPr/>
        <w:t>Taxation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Capital</w:t>
      </w:r>
      <w:r>
        <w:rPr>
          <w:spacing w:val="-3"/>
        </w:rPr>
        <w:t> </w:t>
      </w:r>
      <w:r>
        <w:rPr/>
        <w:t>Mobility:</w:t>
      </w:r>
      <w:r>
        <w:rPr>
          <w:spacing w:val="-3"/>
        </w:rPr>
        <w:t> </w:t>
      </w:r>
      <w:r>
        <w:rPr/>
        <w:t>Estimates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Tax-Price</w:t>
      </w:r>
      <w:r>
        <w:rPr>
          <w:spacing w:val="-4"/>
        </w:rPr>
        <w:t> </w:t>
      </w:r>
      <w:r>
        <w:rPr/>
        <w:t>Elasticities,”</w:t>
      </w:r>
      <w:r>
        <w:rPr>
          <w:spacing w:val="-4"/>
        </w:rPr>
        <w:t> </w:t>
      </w:r>
      <w:r>
        <w:rPr>
          <w:i/>
        </w:rPr>
        <w:t>National</w:t>
      </w:r>
      <w:r>
        <w:rPr>
          <w:i/>
          <w:spacing w:val="-3"/>
        </w:rPr>
        <w:t> </w:t>
      </w:r>
      <w:r>
        <w:rPr>
          <w:i/>
        </w:rPr>
        <w:t>Tax Journal </w:t>
      </w:r>
      <w:r>
        <w:rPr/>
        <w:t>40, 191-203, June 1987.</w:t>
      </w:r>
    </w:p>
    <w:p>
      <w:pPr>
        <w:pStyle w:val="BodyText"/>
      </w:pPr>
    </w:p>
    <w:p>
      <w:pPr>
        <w:pStyle w:val="BodyText"/>
        <w:ind w:right="342"/>
      </w:pPr>
      <w:r>
        <w:rPr/>
        <w:t>“Measuring Differential State-Local Tax Liabilities and Their Implications for Business Investment</w:t>
      </w:r>
      <w:r>
        <w:rPr>
          <w:spacing w:val="-2"/>
        </w:rPr>
        <w:t> </w:t>
      </w:r>
      <w:r>
        <w:rPr/>
        <w:t>Location”</w:t>
      </w:r>
      <w:r>
        <w:rPr>
          <w:spacing w:val="-3"/>
        </w:rPr>
        <w:t> </w:t>
      </w:r>
      <w:r>
        <w:rPr/>
        <w:t>(with</w:t>
      </w:r>
      <w:r>
        <w:rPr>
          <w:spacing w:val="-7"/>
        </w:rPr>
        <w:t> </w:t>
      </w:r>
      <w:r>
        <w:rPr/>
        <w:t>J.A.</w:t>
      </w:r>
      <w:r>
        <w:rPr>
          <w:spacing w:val="-4"/>
        </w:rPr>
        <w:t> </w:t>
      </w:r>
      <w:r>
        <w:rPr/>
        <w:t>Papke),</w:t>
      </w:r>
      <w:r>
        <w:rPr>
          <w:spacing w:val="-3"/>
        </w:rPr>
        <w:t> </w:t>
      </w:r>
      <w:r>
        <w:rPr>
          <w:i/>
        </w:rPr>
        <w:t>National</w:t>
      </w:r>
      <w:r>
        <w:rPr>
          <w:i/>
          <w:spacing w:val="-4"/>
        </w:rPr>
        <w:t> </w:t>
      </w:r>
      <w:r>
        <w:rPr>
          <w:i/>
        </w:rPr>
        <w:t>Tax</w:t>
      </w:r>
      <w:r>
        <w:rPr>
          <w:i/>
          <w:spacing w:val="-5"/>
        </w:rPr>
        <w:t> </w:t>
      </w:r>
      <w:r>
        <w:rPr>
          <w:i/>
        </w:rPr>
        <w:t>Journal</w:t>
      </w:r>
      <w:r>
        <w:rPr>
          <w:i/>
          <w:spacing w:val="-2"/>
        </w:rPr>
        <w:t> </w:t>
      </w:r>
      <w:r>
        <w:rPr/>
        <w:t>39,</w:t>
      </w:r>
      <w:r>
        <w:rPr>
          <w:spacing w:val="-4"/>
        </w:rPr>
        <w:t> </w:t>
      </w:r>
      <w:r>
        <w:rPr/>
        <w:t>357-366,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1986.</w:t>
      </w:r>
    </w:p>
    <w:p>
      <w:pPr>
        <w:pStyle w:val="BodyText"/>
        <w:spacing w:before="1"/>
      </w:pPr>
    </w:p>
    <w:p>
      <w:pPr>
        <w:spacing w:before="0"/>
        <w:ind w:left="0" w:right="342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Location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Manufacturing</w:t>
      </w:r>
      <w:r>
        <w:rPr>
          <w:spacing w:val="-7"/>
          <w:sz w:val="24"/>
        </w:rPr>
        <w:t> </w:t>
      </w:r>
      <w:r>
        <w:rPr>
          <w:sz w:val="24"/>
        </w:rPr>
        <w:t>Plants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4"/>
          <w:sz w:val="24"/>
        </w:rPr>
        <w:t> </w:t>
      </w:r>
      <w:r>
        <w:rPr>
          <w:sz w:val="24"/>
        </w:rPr>
        <w:t>Taxes: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Panel Data,” </w:t>
      </w:r>
      <w:r>
        <w:rPr>
          <w:i/>
          <w:sz w:val="24"/>
        </w:rPr>
        <w:t>NTA-TIA Proceedings of the Seventy-Ninth Annual Conference</w:t>
      </w:r>
      <w:r>
        <w:rPr>
          <w:sz w:val="24"/>
        </w:rPr>
        <w:t>, 44-55, 1986.</w:t>
      </w: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340" w:val="left" w:leader="none"/>
        </w:tabs>
        <w:spacing w:line="240" w:lineRule="auto" w:before="0" w:after="0"/>
        <w:ind w:left="340" w:right="0" w:hanging="340"/>
        <w:jc w:val="both"/>
      </w:pPr>
      <w:r>
        <w:rPr/>
        <w:t>Book </w:t>
      </w:r>
      <w:r>
        <w:rPr>
          <w:spacing w:val="-2"/>
        </w:rPr>
        <w:t>Chapters</w:t>
      </w:r>
    </w:p>
    <w:p>
      <w:pPr>
        <w:spacing w:before="0"/>
        <w:ind w:left="360" w:right="356" w:hanging="36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6"/>
          <w:sz w:val="24"/>
        </w:rPr>
        <w:t> </w:t>
      </w:r>
      <w:r>
        <w:rPr>
          <w:sz w:val="24"/>
        </w:rPr>
        <w:t>Local</w:t>
      </w:r>
      <w:r>
        <w:rPr>
          <w:spacing w:val="-5"/>
          <w:sz w:val="24"/>
        </w:rPr>
        <w:t> </w:t>
      </w:r>
      <w:r>
        <w:rPr>
          <w:sz w:val="24"/>
        </w:rPr>
        <w:t>Funding</w:t>
      </w:r>
      <w:r>
        <w:rPr>
          <w:spacing w:val="-10"/>
          <w:sz w:val="24"/>
        </w:rPr>
        <w:t> </w:t>
      </w:r>
      <w:r>
        <w:rPr>
          <w:sz w:val="24"/>
        </w:rPr>
        <w:t>of</w:t>
      </w:r>
      <w:r>
        <w:rPr>
          <w:spacing w:val="-8"/>
          <w:sz w:val="24"/>
        </w:rPr>
        <w:t> </w:t>
      </w:r>
      <w:r>
        <w:rPr>
          <w:sz w:val="24"/>
        </w:rPr>
        <w:t>Schools: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Property</w:t>
      </w:r>
      <w:r>
        <w:rPr>
          <w:spacing w:val="-10"/>
          <w:sz w:val="24"/>
        </w:rPr>
        <w:t> </w:t>
      </w:r>
      <w:r>
        <w:rPr>
          <w:sz w:val="24"/>
        </w:rPr>
        <w:t>Tax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Its</w:t>
      </w:r>
      <w:r>
        <w:rPr>
          <w:spacing w:val="-5"/>
          <w:sz w:val="24"/>
        </w:rPr>
        <w:t> </w:t>
      </w:r>
      <w:r>
        <w:rPr>
          <w:sz w:val="24"/>
        </w:rPr>
        <w:t>Alternatives”</w:t>
      </w:r>
      <w:r>
        <w:rPr>
          <w:spacing w:val="-6"/>
          <w:sz w:val="24"/>
        </w:rPr>
        <w:t> </w:t>
      </w:r>
      <w:r>
        <w:rPr>
          <w:sz w:val="24"/>
        </w:rPr>
        <w:t>(with</w:t>
      </w:r>
      <w:r>
        <w:rPr>
          <w:spacing w:val="-7"/>
          <w:sz w:val="24"/>
        </w:rPr>
        <w:t> </w:t>
      </w:r>
      <w:r>
        <w:rPr>
          <w:sz w:val="24"/>
        </w:rPr>
        <w:t>Therese</w:t>
      </w:r>
      <w:r>
        <w:rPr>
          <w:spacing w:val="-8"/>
          <w:sz w:val="24"/>
        </w:rPr>
        <w:t> </w:t>
      </w:r>
      <w:r>
        <w:rPr>
          <w:sz w:val="24"/>
        </w:rPr>
        <w:t>J.</w:t>
      </w:r>
      <w:r>
        <w:rPr>
          <w:spacing w:val="-6"/>
          <w:sz w:val="24"/>
        </w:rPr>
        <w:t> </w:t>
      </w:r>
      <w:r>
        <w:rPr>
          <w:sz w:val="24"/>
        </w:rPr>
        <w:t>McGuire and Andrew Reschovsky), </w:t>
      </w:r>
      <w:r>
        <w:rPr>
          <w:i/>
          <w:sz w:val="24"/>
        </w:rPr>
        <w:t>Handbook of Research in Education Finance and Policy 2e</w:t>
      </w:r>
      <w:r>
        <w:rPr>
          <w:sz w:val="24"/>
        </w:rPr>
        <w:t>. H.F. Ladd and E.B. Fiske (eds.), January 2015.</w:t>
      </w:r>
    </w:p>
    <w:p>
      <w:pPr>
        <w:pStyle w:val="BodyText"/>
      </w:pPr>
    </w:p>
    <w:p>
      <w:pPr>
        <w:spacing w:before="0"/>
        <w:ind w:left="0" w:right="342" w:firstLine="0"/>
        <w:jc w:val="left"/>
        <w:rPr>
          <w:sz w:val="24"/>
        </w:rPr>
      </w:pPr>
      <w:r>
        <w:rPr>
          <w:sz w:val="24"/>
        </w:rPr>
        <w:t>“Retirement Security for Women:</w:t>
      </w:r>
      <w:r>
        <w:rPr>
          <w:spacing w:val="40"/>
          <w:sz w:val="24"/>
        </w:rPr>
        <w:t> </w:t>
      </w:r>
      <w:r>
        <w:rPr>
          <w:sz w:val="24"/>
        </w:rPr>
        <w:t>Progress to Date and Policies for Tomorrow,” (with Lina Walker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Michael</w:t>
      </w:r>
      <w:r>
        <w:rPr>
          <w:spacing w:val="-1"/>
          <w:sz w:val="24"/>
        </w:rPr>
        <w:t> </w:t>
      </w:r>
      <w:r>
        <w:rPr>
          <w:sz w:val="24"/>
        </w:rPr>
        <w:t>Dworsky),</w:t>
      </w:r>
      <w:r>
        <w:rPr>
          <w:spacing w:val="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Automatic:</w:t>
      </w:r>
      <w:r>
        <w:rPr>
          <w:i/>
          <w:spacing w:val="58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 Way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America</w:t>
      </w:r>
      <w:r>
        <w:rPr>
          <w:i/>
          <w:spacing w:val="1"/>
          <w:sz w:val="24"/>
        </w:rPr>
        <w:t> </w:t>
      </w:r>
      <w:r>
        <w:rPr>
          <w:sz w:val="24"/>
        </w:rPr>
        <w:t>Saves, W.G.</w:t>
      </w:r>
      <w:r>
        <w:rPr>
          <w:spacing w:val="-1"/>
          <w:sz w:val="24"/>
        </w:rPr>
        <w:t> </w:t>
      </w:r>
      <w:r>
        <w:rPr>
          <w:sz w:val="24"/>
        </w:rPr>
        <w:t>Gale,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J.</w:t>
      </w:r>
    </w:p>
    <w:p>
      <w:pPr>
        <w:pStyle w:val="BodyText"/>
        <w:jc w:val="both"/>
      </w:pPr>
      <w:r>
        <w:rPr/>
        <w:t>M. Iwry,</w:t>
      </w:r>
      <w:r>
        <w:rPr>
          <w:spacing w:val="-1"/>
        </w:rPr>
        <w:t> </w:t>
      </w:r>
      <w:r>
        <w:rPr/>
        <w:t>D.C.</w:t>
      </w:r>
      <w:r>
        <w:rPr>
          <w:spacing w:val="-1"/>
        </w:rPr>
        <w:t> </w:t>
      </w:r>
      <w:r>
        <w:rPr/>
        <w:t>John,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L.</w:t>
      </w:r>
      <w:r>
        <w:rPr>
          <w:spacing w:val="-1"/>
        </w:rPr>
        <w:t> </w:t>
      </w:r>
      <w:r>
        <w:rPr/>
        <w:t>Walker,</w:t>
      </w:r>
      <w:r>
        <w:rPr>
          <w:spacing w:val="1"/>
        </w:rPr>
        <w:t> </w:t>
      </w:r>
      <w:r>
        <w:rPr/>
        <w:t>(eds.).</w:t>
      </w:r>
      <w:r>
        <w:rPr>
          <w:spacing w:val="58"/>
        </w:rPr>
        <w:t> </w:t>
      </w:r>
      <w:r>
        <w:rPr/>
        <w:t>Washington</w:t>
      </w:r>
      <w:r>
        <w:rPr>
          <w:spacing w:val="-2"/>
        </w:rPr>
        <w:t> </w:t>
      </w:r>
      <w:r>
        <w:rPr/>
        <w:t>D.C.,</w:t>
      </w:r>
      <w:r>
        <w:rPr>
          <w:spacing w:val="-1"/>
        </w:rPr>
        <w:t> </w:t>
      </w:r>
      <w:r>
        <w:rPr/>
        <w:t>Brookings</w:t>
      </w:r>
      <w:r>
        <w:rPr>
          <w:spacing w:val="1"/>
        </w:rPr>
        <w:t> </w:t>
      </w:r>
      <w:r>
        <w:rPr/>
        <w:t>Institution</w:t>
      </w:r>
      <w:r>
        <w:rPr>
          <w:spacing w:val="-4"/>
        </w:rPr>
        <w:t> </w:t>
      </w:r>
      <w:r>
        <w:rPr/>
        <w:t>Press,</w:t>
      </w:r>
      <w:r>
        <w:rPr>
          <w:spacing w:val="-1"/>
        </w:rPr>
        <w:t> </w:t>
      </w:r>
      <w:r>
        <w:rPr>
          <w:spacing w:val="-2"/>
        </w:rPr>
        <w:t>2009.</w:t>
      </w:r>
    </w:p>
    <w:p>
      <w:pPr>
        <w:pStyle w:val="BodyText"/>
        <w:spacing w:before="1"/>
      </w:pPr>
    </w:p>
    <w:p>
      <w:pPr>
        <w:spacing w:before="0"/>
        <w:ind w:left="360" w:right="355" w:hanging="36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15"/>
          <w:sz w:val="24"/>
        </w:rPr>
        <w:t> </w:t>
      </w:r>
      <w:r>
        <w:rPr>
          <w:sz w:val="24"/>
        </w:rPr>
        <w:t>Local</w:t>
      </w:r>
      <w:r>
        <w:rPr>
          <w:spacing w:val="-15"/>
          <w:sz w:val="24"/>
        </w:rPr>
        <w:t> </w:t>
      </w:r>
      <w:r>
        <w:rPr>
          <w:sz w:val="24"/>
        </w:rPr>
        <w:t>Funding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Schools: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Property</w:t>
      </w:r>
      <w:r>
        <w:rPr>
          <w:spacing w:val="-15"/>
          <w:sz w:val="24"/>
        </w:rPr>
        <w:t> </w:t>
      </w:r>
      <w:r>
        <w:rPr>
          <w:sz w:val="24"/>
        </w:rPr>
        <w:t>Tax</w:t>
      </w:r>
      <w:r>
        <w:rPr>
          <w:spacing w:val="-15"/>
          <w:sz w:val="24"/>
        </w:rPr>
        <w:t> </w:t>
      </w:r>
      <w:r>
        <w:rPr>
          <w:sz w:val="24"/>
        </w:rPr>
        <w:t>and</w:t>
      </w:r>
      <w:r>
        <w:rPr>
          <w:spacing w:val="-15"/>
          <w:sz w:val="24"/>
        </w:rPr>
        <w:t> </w:t>
      </w:r>
      <w:r>
        <w:rPr>
          <w:sz w:val="24"/>
        </w:rPr>
        <w:t>Its</w:t>
      </w:r>
      <w:r>
        <w:rPr>
          <w:spacing w:val="-15"/>
          <w:sz w:val="24"/>
        </w:rPr>
        <w:t> </w:t>
      </w:r>
      <w:r>
        <w:rPr>
          <w:sz w:val="24"/>
        </w:rPr>
        <w:t>Alternatives”</w:t>
      </w:r>
      <w:r>
        <w:rPr>
          <w:spacing w:val="-15"/>
          <w:sz w:val="24"/>
        </w:rPr>
        <w:t> </w:t>
      </w:r>
      <w:r>
        <w:rPr>
          <w:sz w:val="24"/>
        </w:rPr>
        <w:t>(with</w:t>
      </w:r>
      <w:r>
        <w:rPr>
          <w:spacing w:val="-15"/>
          <w:sz w:val="24"/>
        </w:rPr>
        <w:t> </w:t>
      </w:r>
      <w:r>
        <w:rPr>
          <w:sz w:val="24"/>
        </w:rPr>
        <w:t>Therese</w:t>
      </w:r>
      <w:r>
        <w:rPr>
          <w:spacing w:val="-15"/>
          <w:sz w:val="24"/>
        </w:rPr>
        <w:t> </w:t>
      </w:r>
      <w:r>
        <w:rPr>
          <w:sz w:val="24"/>
        </w:rPr>
        <w:t>J.</w:t>
      </w:r>
      <w:r>
        <w:rPr>
          <w:spacing w:val="-15"/>
          <w:sz w:val="24"/>
        </w:rPr>
        <w:t> </w:t>
      </w:r>
      <w:r>
        <w:rPr>
          <w:sz w:val="24"/>
        </w:rPr>
        <w:t>McGuire), </w:t>
      </w:r>
      <w:r>
        <w:rPr>
          <w:i/>
          <w:sz w:val="24"/>
        </w:rPr>
        <w:t>Handbook of Research in Education Finance and Policy</w:t>
      </w:r>
      <w:r>
        <w:rPr>
          <w:sz w:val="24"/>
        </w:rPr>
        <w:t>. H.F. Ladd and E.B. Fiske (eds.). Routledge, 357-372, 2008.</w:t>
      </w:r>
    </w:p>
    <w:p>
      <w:pPr>
        <w:pStyle w:val="BodyText"/>
      </w:pPr>
    </w:p>
    <w:p>
      <w:pPr>
        <w:spacing w:before="0"/>
        <w:ind w:left="0" w:right="319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5"/>
          <w:sz w:val="24"/>
        </w:rPr>
        <w:t> </w:t>
      </w:r>
      <w:r>
        <w:rPr>
          <w:sz w:val="24"/>
        </w:rPr>
        <w:t>Shifting</w:t>
      </w:r>
      <w:r>
        <w:rPr>
          <w:spacing w:val="-6"/>
          <w:sz w:val="24"/>
        </w:rPr>
        <w:t> </w:t>
      </w:r>
      <w:r>
        <w:rPr>
          <w:sz w:val="24"/>
        </w:rPr>
        <w:t>Structure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Pensions:</w:t>
      </w:r>
      <w:r>
        <w:rPr>
          <w:spacing w:val="-4"/>
          <w:sz w:val="24"/>
        </w:rPr>
        <w:t> </w:t>
      </w:r>
      <w:r>
        <w:rPr>
          <w:sz w:val="24"/>
        </w:rPr>
        <w:t>Evidence,</w:t>
      </w:r>
      <w:r>
        <w:rPr>
          <w:spacing w:val="-4"/>
          <w:sz w:val="24"/>
        </w:rPr>
        <w:t> </w:t>
      </w:r>
      <w:r>
        <w:rPr>
          <w:sz w:val="24"/>
        </w:rPr>
        <w:t>Causes,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Consequences”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W.G. Gale and J. VanDerhei).</w:t>
      </w:r>
      <w:r>
        <w:rPr>
          <w:spacing w:val="40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The Evolving Pension System: Trends, Effects, and Proposals for Reform</w:t>
      </w:r>
      <w:r>
        <w:rPr>
          <w:sz w:val="24"/>
        </w:rPr>
        <w:t>, W.G. Gale, J.B. Shoven, and M.J. Warshawsky, eds.,Washington D.C.:</w:t>
      </w:r>
      <w:r>
        <w:rPr>
          <w:spacing w:val="40"/>
          <w:sz w:val="24"/>
        </w:rPr>
        <w:t> </w:t>
      </w:r>
      <w:r>
        <w:rPr>
          <w:sz w:val="24"/>
        </w:rPr>
        <w:t>Brookings Institution, 51-76, 2004.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“Public</w:t>
      </w:r>
      <w:r>
        <w:rPr>
          <w:spacing w:val="-4"/>
          <w:sz w:val="24"/>
        </w:rPr>
        <w:t> </w:t>
      </w:r>
      <w:r>
        <w:rPr>
          <w:sz w:val="24"/>
        </w:rPr>
        <w:t>Pensions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Pension Policy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Michigan,”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3"/>
          <w:sz w:val="24"/>
        </w:rPr>
        <w:t> </w:t>
      </w:r>
      <w:r>
        <w:rPr>
          <w:i/>
          <w:sz w:val="24"/>
        </w:rPr>
        <w:t>Michigan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at 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Millennium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C.L.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Ballard,</w:t>
      </w:r>
    </w:p>
    <w:p>
      <w:pPr>
        <w:pStyle w:val="BodyText"/>
        <w:ind w:right="342"/>
      </w:pPr>
      <w:r>
        <w:rPr/>
        <w:t>P.</w:t>
      </w:r>
      <w:r>
        <w:rPr>
          <w:spacing w:val="-3"/>
        </w:rPr>
        <w:t> </w:t>
      </w:r>
      <w:r>
        <w:rPr/>
        <w:t>Courant,</w:t>
      </w:r>
      <w:r>
        <w:rPr>
          <w:spacing w:val="-3"/>
        </w:rPr>
        <w:t> </w:t>
      </w:r>
      <w:r>
        <w:rPr/>
        <w:t>D.</w:t>
      </w:r>
      <w:r>
        <w:rPr>
          <w:spacing w:val="-3"/>
        </w:rPr>
        <w:t> </w:t>
      </w:r>
      <w:r>
        <w:rPr/>
        <w:t>Drake,</w:t>
      </w:r>
      <w:r>
        <w:rPr>
          <w:spacing w:val="-3"/>
        </w:rPr>
        <w:t> </w:t>
      </w:r>
      <w:r>
        <w:rPr/>
        <w:t>R.C.</w:t>
      </w:r>
      <w:r>
        <w:rPr>
          <w:spacing w:val="-3"/>
        </w:rPr>
        <w:t> </w:t>
      </w:r>
      <w:r>
        <w:rPr/>
        <w:t>Fisher,</w:t>
      </w:r>
      <w:r>
        <w:rPr>
          <w:spacing w:val="-3"/>
        </w:rPr>
        <w:t> </w:t>
      </w:r>
      <w:r>
        <w:rPr/>
        <w:t>E.</w:t>
      </w:r>
      <w:r>
        <w:rPr>
          <w:spacing w:val="-3"/>
        </w:rPr>
        <w:t> </w:t>
      </w:r>
      <w:r>
        <w:rPr/>
        <w:t>Gerber,</w:t>
      </w:r>
      <w:r>
        <w:rPr>
          <w:spacing w:val="-2"/>
        </w:rPr>
        <w:t> </w:t>
      </w:r>
      <w:r>
        <w:rPr/>
        <w:t>eds.,</w:t>
      </w:r>
      <w:r>
        <w:rPr>
          <w:spacing w:val="-3"/>
        </w:rPr>
        <w:t> </w:t>
      </w:r>
      <w:r>
        <w:rPr/>
        <w:t>Michigan</w:t>
      </w:r>
      <w:r>
        <w:rPr>
          <w:spacing w:val="-3"/>
        </w:rPr>
        <w:t> </w:t>
      </w:r>
      <w:r>
        <w:rPr/>
        <w:t>State</w:t>
      </w:r>
      <w:r>
        <w:rPr>
          <w:spacing w:val="-4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Press,</w:t>
      </w:r>
      <w:r>
        <w:rPr>
          <w:spacing w:val="-3"/>
        </w:rPr>
        <w:t> </w:t>
      </w:r>
      <w:r>
        <w:rPr/>
        <w:t>413-434, </w:t>
      </w:r>
      <w:r>
        <w:rPr>
          <w:spacing w:val="-2"/>
        </w:rPr>
        <w:t>2003.</w:t>
      </w:r>
    </w:p>
    <w:p>
      <w:pPr>
        <w:pStyle w:val="BodyText"/>
        <w:spacing w:before="1"/>
      </w:pPr>
    </w:p>
    <w:p>
      <w:pPr>
        <w:pStyle w:val="BodyText"/>
        <w:ind w:right="319"/>
      </w:pPr>
      <w:r>
        <w:rPr/>
        <w:t>“Do 401(k) Plans Replace Other Employer Provided Pensions?” (with M. Petersen and J.M. Poterba),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>
          <w:i/>
        </w:rPr>
        <w:t>Advances</w:t>
      </w:r>
      <w:r>
        <w:rPr>
          <w:i/>
          <w:spacing w:val="-3"/>
        </w:rPr>
        <w:t> </w:t>
      </w:r>
      <w:r>
        <w:rPr>
          <w:i/>
        </w:rPr>
        <w:t>in</w:t>
      </w:r>
      <w:r>
        <w:rPr>
          <w:i/>
          <w:spacing w:val="-1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Aging</w:t>
      </w:r>
      <w:r>
        <w:rPr/>
        <w:t>,</w:t>
      </w:r>
      <w:r>
        <w:rPr>
          <w:spacing w:val="-1"/>
        </w:rPr>
        <w:t> </w:t>
      </w:r>
      <w:r>
        <w:rPr/>
        <w:t>D.</w:t>
      </w:r>
      <w:r>
        <w:rPr>
          <w:spacing w:val="-3"/>
        </w:rPr>
        <w:t> </w:t>
      </w:r>
      <w:r>
        <w:rPr/>
        <w:t>Wise,</w:t>
      </w:r>
      <w:r>
        <w:rPr>
          <w:spacing w:val="-3"/>
        </w:rPr>
        <w:t> </w:t>
      </w:r>
      <w:r>
        <w:rPr/>
        <w:t>ed.,</w:t>
      </w:r>
      <w:r>
        <w:rPr>
          <w:spacing w:val="-3"/>
        </w:rPr>
        <w:t> </w:t>
      </w:r>
      <w:r>
        <w:rPr/>
        <w:t>NBER,</w:t>
      </w:r>
      <w:r>
        <w:rPr>
          <w:spacing w:val="-3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2"/>
        </w:rPr>
        <w:t> </w:t>
      </w:r>
      <w:r>
        <w:rPr/>
        <w:t>Chicago Press, 219-239, 1996.</w:t>
      </w:r>
    </w:p>
    <w:p>
      <w:pPr>
        <w:pStyle w:val="BodyText"/>
        <w:spacing w:after="0"/>
        <w:sectPr>
          <w:pgSz w:w="12240" w:h="15840"/>
          <w:pgMar w:header="0" w:footer="1219" w:top="1360" w:bottom="1400" w:left="1440" w:right="1080"/>
        </w:sectPr>
      </w:pPr>
    </w:p>
    <w:p>
      <w:pPr>
        <w:pStyle w:val="BodyText"/>
        <w:spacing w:before="79"/>
      </w:pPr>
      <w:r>
        <w:rPr/>
        <w:t>“What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Enterprise</w:t>
      </w:r>
      <w:r>
        <w:rPr>
          <w:spacing w:val="-2"/>
        </w:rPr>
        <w:t> </w:t>
      </w:r>
      <w:r>
        <w:rPr/>
        <w:t>Zones?”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Tax</w:t>
      </w:r>
      <w:r>
        <w:rPr>
          <w:i/>
          <w:spacing w:val="-4"/>
        </w:rPr>
        <w:t> </w:t>
      </w:r>
      <w:r>
        <w:rPr>
          <w:i/>
        </w:rPr>
        <w:t>Policy</w:t>
      </w:r>
      <w:r>
        <w:rPr>
          <w:i/>
          <w:spacing w:val="-4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Economy</w:t>
      </w:r>
      <w:r>
        <w:rPr/>
        <w:t>,</w:t>
      </w:r>
      <w:r>
        <w:rPr>
          <w:spacing w:val="-3"/>
        </w:rPr>
        <w:t> </w:t>
      </w:r>
      <w:r>
        <w:rPr/>
        <w:t>Volume</w:t>
      </w:r>
      <w:r>
        <w:rPr>
          <w:spacing w:val="-3"/>
        </w:rPr>
        <w:t> </w:t>
      </w:r>
      <w:r>
        <w:rPr/>
        <w:t>7,</w:t>
      </w:r>
      <w:r>
        <w:rPr>
          <w:spacing w:val="-3"/>
        </w:rPr>
        <w:t> </w:t>
      </w:r>
      <w:r>
        <w:rPr/>
        <w:t>J.M. Poterba, ed., NBER, MIT Press, 37-72, 1993.</w:t>
      </w:r>
    </w:p>
    <w:p>
      <w:pPr>
        <w:pStyle w:val="BodyText"/>
      </w:pPr>
    </w:p>
    <w:p>
      <w:pPr>
        <w:pStyle w:val="BodyText"/>
        <w:ind w:right="3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5272404</wp:posOffset>
                </wp:positionH>
                <wp:positionV relativeFrom="paragraph">
                  <wp:posOffset>159429</wp:posOffset>
                </wp:positionV>
                <wp:extent cx="38100" cy="762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15.149994pt;margin-top:12.553515pt;width:3pt;height:.6pt;mso-position-horizontal-relative:page;mso-position-vertical-relative:paragraph;z-index:15728640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“The Asset Allocation of Private Pension Plans,” in </w:t>
      </w:r>
      <w:r>
        <w:rPr>
          <w:i/>
        </w:rPr>
        <w:t>Trends in Pensions </w:t>
      </w:r>
      <w:r>
        <w:rPr/>
        <w:t>1992, J. Turner and D. Beller,</w:t>
      </w:r>
      <w:r>
        <w:rPr>
          <w:spacing w:val="-3"/>
        </w:rPr>
        <w:t> </w:t>
      </w:r>
      <w:r>
        <w:rPr/>
        <w:t>eds.,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Labor,</w:t>
      </w:r>
      <w:r>
        <w:rPr>
          <w:spacing w:val="-4"/>
        </w:rPr>
        <w:t> </w:t>
      </w:r>
      <w:r>
        <w:rPr/>
        <w:t>Pension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Welfare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Administration, 449-481, </w:t>
      </w:r>
      <w:r>
        <w:rPr>
          <w:spacing w:val="-2"/>
        </w:rPr>
        <w:t>1992.</w:t>
      </w:r>
    </w:p>
    <w:p>
      <w:pPr>
        <w:pStyle w:val="BodyText"/>
      </w:pPr>
    </w:p>
    <w:p>
      <w:pPr>
        <w:spacing w:before="0"/>
        <w:ind w:left="0" w:right="342" w:firstLine="0"/>
        <w:jc w:val="left"/>
        <w:rPr>
          <w:sz w:val="24"/>
        </w:rPr>
      </w:pPr>
      <w:r>
        <w:rPr>
          <w:sz w:val="24"/>
        </w:rPr>
        <w:t>"Pension</w:t>
      </w:r>
      <w:r>
        <w:rPr>
          <w:spacing w:val="-4"/>
          <w:sz w:val="24"/>
        </w:rPr>
        <w:t> </w:t>
      </w:r>
      <w:r>
        <w:rPr>
          <w:sz w:val="24"/>
        </w:rPr>
        <w:t>Fund</w:t>
      </w:r>
      <w:r>
        <w:rPr>
          <w:spacing w:val="-2"/>
          <w:sz w:val="24"/>
        </w:rPr>
        <w:t> </w:t>
      </w:r>
      <w:r>
        <w:rPr>
          <w:sz w:val="24"/>
        </w:rPr>
        <w:t>Finance"</w:t>
      </w:r>
      <w:r>
        <w:rPr>
          <w:spacing w:val="-4"/>
          <w:sz w:val="24"/>
        </w:rPr>
        <w:t> </w:t>
      </w:r>
      <w:r>
        <w:rPr>
          <w:sz w:val="24"/>
        </w:rPr>
        <w:t>(with</w:t>
      </w:r>
      <w:r>
        <w:rPr>
          <w:spacing w:val="-4"/>
          <w:sz w:val="24"/>
        </w:rPr>
        <w:t> </w:t>
      </w:r>
      <w:r>
        <w:rPr>
          <w:sz w:val="24"/>
        </w:rPr>
        <w:t>Z.</w:t>
      </w:r>
      <w:r>
        <w:rPr>
          <w:spacing w:val="-2"/>
          <w:sz w:val="24"/>
        </w:rPr>
        <w:t> </w:t>
      </w:r>
      <w:r>
        <w:rPr>
          <w:sz w:val="24"/>
        </w:rPr>
        <w:t>Bodie),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Pensions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U.S.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Economy: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Sources,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Uses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Limitations of Data</w:t>
      </w:r>
      <w:r>
        <w:rPr>
          <w:sz w:val="24"/>
        </w:rPr>
        <w:t>, Z. Bodie and A. Munnell, eds., Philadelphia:</w:t>
      </w:r>
      <w:r>
        <w:rPr>
          <w:spacing w:val="40"/>
          <w:sz w:val="24"/>
        </w:rPr>
        <w:t> </w:t>
      </w:r>
      <w:r>
        <w:rPr>
          <w:sz w:val="24"/>
        </w:rPr>
        <w:t>University</w:t>
      </w:r>
      <w:r>
        <w:rPr>
          <w:spacing w:val="-3"/>
          <w:sz w:val="24"/>
        </w:rPr>
        <w:t> </w:t>
      </w:r>
      <w:r>
        <w:rPr>
          <w:sz w:val="24"/>
        </w:rPr>
        <w:t>of Pennsylvania Press, 149-180, 1992.</w:t>
      </w:r>
    </w:p>
    <w:p>
      <w:pPr>
        <w:pStyle w:val="BodyText"/>
      </w:pPr>
    </w:p>
    <w:p>
      <w:pPr>
        <w:pStyle w:val="BodyText"/>
        <w:ind w:right="319"/>
      </w:pPr>
      <w:r>
        <w:rPr/>
        <w:t>"The</w:t>
      </w:r>
      <w:r>
        <w:rPr>
          <w:spacing w:val="-6"/>
        </w:rPr>
        <w:t> </w:t>
      </w:r>
      <w:r>
        <w:rPr/>
        <w:t>Responsiveness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Industrial</w:t>
      </w:r>
      <w:r>
        <w:rPr>
          <w:spacing w:val="-4"/>
        </w:rPr>
        <w:t> </w:t>
      </w:r>
      <w:r>
        <w:rPr/>
        <w:t>Activity</w:t>
      </w:r>
      <w:r>
        <w:rPr>
          <w:spacing w:val="-9"/>
        </w:rPr>
        <w:t> </w:t>
      </w:r>
      <w:r>
        <w:rPr/>
        <w:t>to</w:t>
      </w:r>
      <w:r>
        <w:rPr>
          <w:spacing w:val="-2"/>
        </w:rPr>
        <w:t> </w:t>
      </w:r>
      <w:r>
        <w:rPr/>
        <w:t>Interstate</w:t>
      </w:r>
      <w:r>
        <w:rPr>
          <w:spacing w:val="-5"/>
        </w:rPr>
        <w:t> </w:t>
      </w:r>
      <w:r>
        <w:rPr/>
        <w:t>Tax</w:t>
      </w:r>
      <w:r>
        <w:rPr>
          <w:spacing w:val="-2"/>
        </w:rPr>
        <w:t> </w:t>
      </w:r>
      <w:r>
        <w:rPr/>
        <w:t>Differentials:</w:t>
      </w:r>
      <w:r>
        <w:rPr>
          <w:spacing w:val="40"/>
        </w:rPr>
        <w:t> </w:t>
      </w:r>
      <w:r>
        <w:rPr/>
        <w:t>A</w:t>
      </w:r>
      <w:r>
        <w:rPr>
          <w:spacing w:val="-4"/>
        </w:rPr>
        <w:t> </w:t>
      </w:r>
      <w:r>
        <w:rPr/>
        <w:t>Comparison</w:t>
      </w:r>
      <w:r>
        <w:rPr>
          <w:spacing w:val="-4"/>
        </w:rPr>
        <w:t> </w:t>
      </w:r>
      <w:r>
        <w:rPr/>
        <w:t>of Elasticities," </w:t>
      </w:r>
      <w:r>
        <w:rPr>
          <w:i/>
        </w:rPr>
        <w:t>Industry Location and Public Policy</w:t>
      </w:r>
      <w:r>
        <w:rPr/>
        <w:t>, H. Herzog and A. Schlottmann, eds., University of Tennessee Press, 120-134, 1991.</w:t>
      </w:r>
    </w:p>
    <w:p>
      <w:pPr>
        <w:pStyle w:val="BodyText"/>
        <w:spacing w:before="1"/>
      </w:pPr>
    </w:p>
    <w:p>
      <w:pPr>
        <w:pStyle w:val="Heading2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r>
        <w:rPr/>
        <w:t>Book</w:t>
      </w:r>
      <w:r>
        <w:rPr>
          <w:spacing w:val="-1"/>
        </w:rPr>
        <w:t> </w:t>
      </w:r>
      <w:r>
        <w:rPr/>
        <w:t>Reviews and </w:t>
      </w:r>
      <w:r>
        <w:rPr>
          <w:spacing w:val="-2"/>
        </w:rPr>
        <w:t>Miscellaneous</w:t>
      </w:r>
    </w:p>
    <w:p>
      <w:pPr>
        <w:pStyle w:val="BodyText"/>
        <w:spacing w:before="17"/>
        <w:rPr>
          <w:b/>
        </w:rPr>
      </w:pPr>
    </w:p>
    <w:p>
      <w:pPr>
        <w:pStyle w:val="BodyText"/>
        <w:ind w:right="319"/>
      </w:pPr>
      <w:r>
        <w:rPr/>
        <w:t>Commentary</w:t>
      </w:r>
      <w:r>
        <w:rPr>
          <w:spacing w:val="-8"/>
        </w:rPr>
        <w:t> </w:t>
      </w:r>
      <w:r>
        <w:rPr/>
        <w:t>on</w:t>
      </w:r>
      <w:r>
        <w:rPr>
          <w:spacing w:val="-2"/>
        </w:rPr>
        <w:t> </w:t>
      </w:r>
      <w:r>
        <w:rPr/>
        <w:t>“Nontraditional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Funding</w:t>
      </w:r>
      <w:r>
        <w:rPr>
          <w:spacing w:val="-5"/>
        </w:rPr>
        <w:t> </w:t>
      </w:r>
      <w:r>
        <w:rPr/>
        <w:t>Sources:</w:t>
      </w:r>
      <w:r>
        <w:rPr>
          <w:spacing w:val="40"/>
        </w:rPr>
        <w:t> </w:t>
      </w:r>
      <w:r>
        <w:rPr/>
        <w:t>Trends,</w:t>
      </w:r>
      <w:r>
        <w:rPr>
          <w:spacing w:val="-2"/>
        </w:rPr>
        <w:t> </w:t>
      </w:r>
      <w:r>
        <w:rPr/>
        <w:t>Issues,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Outlook,” by Henry A Coleman.</w:t>
      </w:r>
      <w:r>
        <w:rPr>
          <w:spacing w:val="40"/>
        </w:rPr>
        <w:t> </w:t>
      </w:r>
      <w:r>
        <w:rPr/>
        <w:t>in </w:t>
      </w:r>
      <w:r>
        <w:rPr>
          <w:u w:val="single"/>
        </w:rPr>
        <w:t>Education, Land, and Location</w:t>
      </w:r>
      <w:r>
        <w:rPr/>
        <w:t>, Gregory K. Ingram and Daphne A. Kenyon, Lincoln Institute of Land Policy, May 2014.</w:t>
      </w:r>
    </w:p>
    <w:p>
      <w:pPr>
        <w:pStyle w:val="BodyText"/>
        <w:spacing w:before="17"/>
      </w:pPr>
    </w:p>
    <w:p>
      <w:pPr>
        <w:spacing w:before="0"/>
        <w:ind w:left="0" w:right="408" w:firstLine="0"/>
        <w:jc w:val="left"/>
        <w:rPr>
          <w:sz w:val="24"/>
        </w:rPr>
      </w:pPr>
      <w:r>
        <w:rPr>
          <w:sz w:val="24"/>
        </w:rPr>
        <w:t>Book Review of </w:t>
      </w:r>
      <w:r>
        <w:rPr>
          <w:i/>
          <w:sz w:val="24"/>
        </w:rPr>
        <w:t>The Future of Public Employee Retirement Systems</w:t>
      </w:r>
      <w:r>
        <w:rPr>
          <w:sz w:val="24"/>
        </w:rPr>
        <w:t>, Olivia S. Mitchell and Gary</w:t>
      </w:r>
      <w:r>
        <w:rPr>
          <w:spacing w:val="-8"/>
          <w:sz w:val="24"/>
        </w:rPr>
        <w:t> </w:t>
      </w:r>
      <w:r>
        <w:rPr>
          <w:sz w:val="24"/>
        </w:rPr>
        <w:t>Anderson,</w:t>
      </w:r>
      <w:r>
        <w:rPr>
          <w:spacing w:val="-3"/>
          <w:sz w:val="24"/>
        </w:rPr>
        <w:t> </w:t>
      </w:r>
      <w:r>
        <w:rPr>
          <w:sz w:val="24"/>
        </w:rPr>
        <w:t>eds.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sz w:val="24"/>
        </w:rPr>
        <w:t>Finance,</w:t>
      </w:r>
      <w:r>
        <w:rPr>
          <w:spacing w:val="-3"/>
          <w:sz w:val="24"/>
        </w:rPr>
        <w:t> </w:t>
      </w:r>
      <w:r>
        <w:rPr>
          <w:sz w:val="24"/>
        </w:rPr>
        <w:t>October</w:t>
      </w:r>
      <w:r>
        <w:rPr>
          <w:spacing w:val="-3"/>
          <w:sz w:val="24"/>
        </w:rPr>
        <w:t> </w:t>
      </w:r>
      <w:r>
        <w:rPr>
          <w:sz w:val="24"/>
        </w:rPr>
        <w:t>2011,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3"/>
          <w:sz w:val="24"/>
        </w:rPr>
        <w:t> </w:t>
      </w:r>
      <w:r>
        <w:rPr>
          <w:sz w:val="24"/>
        </w:rPr>
        <w:t>10,</w:t>
      </w:r>
      <w:r>
        <w:rPr>
          <w:spacing w:val="-3"/>
          <w:sz w:val="24"/>
        </w:rPr>
        <w:t> </w:t>
      </w:r>
      <w:r>
        <w:rPr>
          <w:sz w:val="24"/>
        </w:rPr>
        <w:t>No. 4, pp. 671-673. </w:t>
      </w:r>
      <w:hyperlink r:id="rId8">
        <w:r>
          <w:rPr>
            <w:color w:val="0000FF"/>
            <w:sz w:val="24"/>
            <w:u w:val="single" w:color="0000FF"/>
          </w:rPr>
          <w:t>https://doi.org/10.1017/S1474747211000382</w:t>
        </w:r>
      </w:hyperlink>
      <w:r>
        <w:rPr>
          <w:sz w:val="24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  <w:r>
        <w:rPr/>
        <w:t>“Reflections</w:t>
      </w:r>
      <w:r>
        <w:rPr>
          <w:spacing w:val="-5"/>
        </w:rPr>
        <w:t> </w:t>
      </w:r>
      <w:r>
        <w:rPr/>
        <w:t>on</w:t>
      </w:r>
      <w:r>
        <w:rPr>
          <w:spacing w:val="-1"/>
        </w:rPr>
        <w:t> </w:t>
      </w:r>
      <w:r>
        <w:rPr/>
        <w:t>100</w:t>
      </w:r>
      <w:r>
        <w:rPr>
          <w:spacing w:val="-2"/>
        </w:rPr>
        <w:t> </w:t>
      </w:r>
      <w:r>
        <w:rPr/>
        <w:t>Years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National</w:t>
      </w:r>
      <w:r>
        <w:rPr>
          <w:spacing w:val="-1"/>
        </w:rPr>
        <w:t> </w:t>
      </w:r>
      <w:r>
        <w:rPr/>
        <w:t>Tax Association,” forthcoming, National</w:t>
      </w:r>
      <w:r>
        <w:rPr>
          <w:spacing w:val="-1"/>
        </w:rPr>
        <w:t> </w:t>
      </w:r>
      <w:r>
        <w:rPr/>
        <w:t>Tax</w:t>
      </w:r>
      <w:r>
        <w:rPr>
          <w:spacing w:val="1"/>
        </w:rPr>
        <w:t> </w:t>
      </w:r>
      <w:r>
        <w:rPr>
          <w:spacing w:val="-2"/>
        </w:rPr>
        <w:t>Journal.</w:t>
      </w:r>
    </w:p>
    <w:p>
      <w:pPr>
        <w:pStyle w:val="BodyText"/>
      </w:pPr>
    </w:p>
    <w:p>
      <w:pPr>
        <w:spacing w:before="0"/>
        <w:ind w:left="0" w:right="342" w:firstLine="60"/>
        <w:jc w:val="left"/>
        <w:rPr>
          <w:sz w:val="24"/>
        </w:rPr>
      </w:pPr>
      <w:r>
        <w:rPr>
          <w:sz w:val="24"/>
        </w:rPr>
        <w:t>“Enterprise</w:t>
      </w:r>
      <w:r>
        <w:rPr>
          <w:spacing w:val="-2"/>
          <w:sz w:val="24"/>
        </w:rPr>
        <w:t> </w:t>
      </w:r>
      <w:r>
        <w:rPr>
          <w:sz w:val="24"/>
        </w:rPr>
        <w:t>Zones,”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Palgrave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Dictionary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</w:t>
      </w:r>
      <w:r>
        <w:rPr>
          <w:i/>
          <w:sz w:val="24"/>
          <w:vertAlign w:val="superscript"/>
        </w:rPr>
        <w:t>nd</w:t>
      </w:r>
      <w:r>
        <w:rPr>
          <w:i/>
          <w:spacing w:val="-2"/>
          <w:sz w:val="24"/>
          <w:vertAlign w:val="baseline"/>
        </w:rPr>
        <w:t> </w:t>
      </w:r>
      <w:r>
        <w:rPr>
          <w:i/>
          <w:sz w:val="24"/>
          <w:vertAlign w:val="baseline"/>
        </w:rPr>
        <w:t>Edition,</w:t>
      </w:r>
      <w:r>
        <w:rPr>
          <w:i/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edited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by S.Durlauf and L. Blume, Palgrave Macmillan (Basingstoke and New York), 2009.</w:t>
      </w:r>
    </w:p>
    <w:p>
      <w:pPr>
        <w:pStyle w:val="BodyText"/>
      </w:pPr>
    </w:p>
    <w:p>
      <w:pPr>
        <w:pStyle w:val="BodyText"/>
        <w:spacing w:before="1"/>
        <w:ind w:right="342"/>
      </w:pPr>
      <w:r>
        <w:rPr/>
        <w:t>Discussion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“Employee</w:t>
      </w:r>
      <w:r>
        <w:rPr>
          <w:spacing w:val="-2"/>
        </w:rPr>
        <w:t> </w:t>
      </w:r>
      <w:r>
        <w:rPr/>
        <w:t>Use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Empowerment</w:t>
      </w:r>
      <w:r>
        <w:rPr>
          <w:spacing w:val="-3"/>
        </w:rPr>
        <w:t> </w:t>
      </w:r>
      <w:r>
        <w:rPr/>
        <w:t>Zone</w:t>
      </w:r>
      <w:r>
        <w:rPr>
          <w:spacing w:val="-4"/>
        </w:rPr>
        <w:t> </w:t>
      </w:r>
      <w:r>
        <w:rPr/>
        <w:t>Tax</w:t>
      </w:r>
      <w:r>
        <w:rPr>
          <w:spacing w:val="-1"/>
        </w:rPr>
        <w:t> </w:t>
      </w:r>
      <w:r>
        <w:rPr/>
        <w:t>Credit,”</w:t>
      </w:r>
      <w:r>
        <w:rPr>
          <w:spacing w:val="-4"/>
        </w:rPr>
        <w:t> </w:t>
      </w:r>
      <w:r>
        <w:rPr/>
        <w:t>by</w:t>
      </w:r>
      <w:r>
        <w:rPr>
          <w:spacing w:val="-8"/>
        </w:rPr>
        <w:t> </w:t>
      </w:r>
      <w:r>
        <w:rPr/>
        <w:t>Andrew</w:t>
      </w:r>
      <w:r>
        <w:rPr>
          <w:spacing w:val="-4"/>
        </w:rPr>
        <w:t> </w:t>
      </w:r>
      <w:r>
        <w:rPr/>
        <w:t>Hanson, National Tax Journal.</w:t>
      </w:r>
    </w:p>
    <w:p>
      <w:pPr>
        <w:pStyle w:val="BodyText"/>
        <w:spacing w:before="276"/>
        <w:ind w:right="3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1405382</wp:posOffset>
                </wp:positionH>
                <wp:positionV relativeFrom="paragraph">
                  <wp:posOffset>684766</wp:posOffset>
                </wp:positionV>
                <wp:extent cx="38100" cy="762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0.660004pt;margin-top:53.918633pt;width:3pt;height:.60004pt;mso-position-horizontal-relative:page;mso-position-vertical-relative:paragraph;z-index:15729152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w:t>Discussion of</w:t>
      </w:r>
      <w:r>
        <w:rPr>
          <w:spacing w:val="40"/>
        </w:rPr>
        <w:t> </w:t>
      </w:r>
      <w:r>
        <w:rPr/>
        <w:t>“Asset Location for Retirement Savers,” by Poterba, Shoven, and Sialm, in William</w:t>
      </w:r>
      <w:r>
        <w:rPr>
          <w:spacing w:val="-3"/>
        </w:rPr>
        <w:t> </w:t>
      </w:r>
      <w:r>
        <w:rPr/>
        <w:t>G.</w:t>
      </w:r>
      <w:r>
        <w:rPr>
          <w:spacing w:val="-3"/>
        </w:rPr>
        <w:t> </w:t>
      </w:r>
      <w:r>
        <w:rPr/>
        <w:t>Gale,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B.</w:t>
      </w:r>
      <w:r>
        <w:rPr>
          <w:spacing w:val="-6"/>
        </w:rPr>
        <w:t> </w:t>
      </w:r>
      <w:r>
        <w:rPr/>
        <w:t>Shoven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Mark</w:t>
      </w:r>
      <w:r>
        <w:rPr>
          <w:spacing w:val="-3"/>
        </w:rPr>
        <w:t> </w:t>
      </w:r>
      <w:r>
        <w:rPr/>
        <w:t>J.</w:t>
      </w:r>
      <w:r>
        <w:rPr>
          <w:spacing w:val="-3"/>
        </w:rPr>
        <w:t> </w:t>
      </w:r>
      <w:r>
        <w:rPr/>
        <w:t>Warshawsky,</w:t>
      </w:r>
      <w:r>
        <w:rPr>
          <w:spacing w:val="-1"/>
        </w:rPr>
        <w:t> </w:t>
      </w:r>
      <w:r>
        <w:rPr/>
        <w:t>eds. </w:t>
      </w:r>
      <w:r>
        <w:rPr>
          <w:i/>
        </w:rPr>
        <w:t>Private</w:t>
      </w:r>
      <w:r>
        <w:rPr>
          <w:i/>
          <w:spacing w:val="-4"/>
        </w:rPr>
        <w:t> </w:t>
      </w:r>
      <w:r>
        <w:rPr>
          <w:i/>
        </w:rPr>
        <w:t>Pensions</w:t>
      </w:r>
      <w:r>
        <w:rPr>
          <w:i/>
          <w:spacing w:val="-3"/>
        </w:rPr>
        <w:t> </w:t>
      </w:r>
      <w:r>
        <w:rPr>
          <w:i/>
        </w:rPr>
        <w:t>and</w:t>
      </w:r>
      <w:r>
        <w:rPr>
          <w:i/>
          <w:spacing w:val="-3"/>
        </w:rPr>
        <w:t> </w:t>
      </w:r>
      <w:r>
        <w:rPr>
          <w:i/>
        </w:rPr>
        <w:t>Public Policies</w:t>
      </w:r>
      <w:r>
        <w:rPr/>
        <w:t>, Washington:</w:t>
      </w:r>
      <w:r>
        <w:rPr>
          <w:spacing w:val="40"/>
        </w:rPr>
        <w:t> </w:t>
      </w:r>
      <w:r>
        <w:rPr/>
        <w:t>D.C., Brookings Institution, 326-331, 2004.</w:t>
      </w:r>
    </w:p>
    <w:p>
      <w:pPr>
        <w:pStyle w:val="BodyText"/>
        <w:spacing w:before="231"/>
        <w:ind w:right="342"/>
      </w:pPr>
      <w:r>
        <w:rPr/>
        <w:t>“The</w:t>
      </w:r>
      <w:r>
        <w:rPr>
          <w:spacing w:val="-3"/>
        </w:rPr>
        <w:t> </w:t>
      </w:r>
      <w:r>
        <w:rPr/>
        <w:t>Indiana</w:t>
      </w:r>
      <w:r>
        <w:rPr>
          <w:spacing w:val="-5"/>
        </w:rPr>
        <w:t> </w:t>
      </w:r>
      <w:r>
        <w:rPr/>
        <w:t>Enterprise</w:t>
      </w:r>
      <w:r>
        <w:rPr>
          <w:spacing w:val="-3"/>
        </w:rPr>
        <w:t> </w:t>
      </w:r>
      <w:r>
        <w:rPr/>
        <w:t>Zone</w:t>
      </w:r>
      <w:r>
        <w:rPr>
          <w:spacing w:val="-5"/>
        </w:rPr>
        <w:t> </w:t>
      </w:r>
      <w:r>
        <w:rPr/>
        <w:t>Revisited:</w:t>
      </w:r>
      <w:r>
        <w:rPr>
          <w:spacing w:val="40"/>
        </w:rPr>
        <w:t> </w:t>
      </w:r>
      <w:r>
        <w:rPr/>
        <w:t>Effects</w:t>
      </w:r>
      <w:r>
        <w:rPr>
          <w:spacing w:val="-5"/>
        </w:rPr>
        <w:t> </w:t>
      </w:r>
      <w:r>
        <w:rPr/>
        <w:t>on</w:t>
      </w:r>
      <w:r>
        <w:rPr>
          <w:spacing w:val="-4"/>
        </w:rPr>
        <w:t> </w:t>
      </w:r>
      <w:r>
        <w:rPr/>
        <w:t>Capital</w:t>
      </w:r>
      <w:r>
        <w:rPr>
          <w:spacing w:val="-2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Land</w:t>
      </w:r>
      <w:r>
        <w:rPr>
          <w:spacing w:val="-2"/>
        </w:rPr>
        <w:t> </w:t>
      </w:r>
      <w:r>
        <w:rPr/>
        <w:t>Values,”</w:t>
      </w:r>
      <w:r>
        <w:rPr>
          <w:spacing w:val="-2"/>
        </w:rPr>
        <w:t> </w:t>
      </w:r>
      <w:r>
        <w:rPr>
          <w:i/>
        </w:rPr>
        <w:t>State Tax Notes</w:t>
      </w:r>
      <w:r>
        <w:rPr/>
        <w:t>, April 9, 2001, 1299-1303.</w:t>
      </w:r>
    </w:p>
    <w:p>
      <w:pPr>
        <w:spacing w:before="228"/>
        <w:ind w:left="0" w:right="342" w:firstLine="60"/>
        <w:jc w:val="left"/>
        <w:rPr>
          <w:sz w:val="24"/>
        </w:rPr>
      </w:pPr>
      <w:r>
        <w:rPr>
          <w:sz w:val="24"/>
        </w:rPr>
        <w:t>“Enterprise</w:t>
      </w:r>
      <w:r>
        <w:rPr>
          <w:spacing w:val="-2"/>
          <w:sz w:val="24"/>
        </w:rPr>
        <w:t> </w:t>
      </w:r>
      <w:r>
        <w:rPr>
          <w:sz w:val="24"/>
        </w:rPr>
        <w:t>Zones,"</w:t>
      </w:r>
      <w:r>
        <w:rPr>
          <w:spacing w:val="-5"/>
          <w:sz w:val="24"/>
        </w:rPr>
        <w:t> </w:t>
      </w:r>
      <w:r>
        <w:rPr>
          <w:sz w:val="24"/>
        </w:rPr>
        <w:t>entry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J.J.</w:t>
      </w:r>
      <w:r>
        <w:rPr>
          <w:spacing w:val="-6"/>
          <w:sz w:val="24"/>
        </w:rPr>
        <w:t> </w:t>
      </w:r>
      <w:r>
        <w:rPr>
          <w:sz w:val="24"/>
        </w:rPr>
        <w:t>Cordes,</w:t>
      </w:r>
      <w:r>
        <w:rPr>
          <w:spacing w:val="-3"/>
          <w:sz w:val="24"/>
        </w:rPr>
        <w:t> </w:t>
      </w:r>
      <w:r>
        <w:rPr>
          <w:sz w:val="24"/>
        </w:rPr>
        <w:t>R.D.</w:t>
      </w:r>
      <w:r>
        <w:rPr>
          <w:spacing w:val="-3"/>
          <w:sz w:val="24"/>
        </w:rPr>
        <w:t> </w:t>
      </w:r>
      <w:r>
        <w:rPr>
          <w:sz w:val="24"/>
        </w:rPr>
        <w:t>Ebel, and J.G. Gravelle, eds.</w:t>
      </w:r>
      <w:r>
        <w:rPr>
          <w:spacing w:val="40"/>
          <w:sz w:val="24"/>
        </w:rPr>
        <w:t> </w:t>
      </w:r>
      <w:r>
        <w:rPr>
          <w:sz w:val="24"/>
        </w:rPr>
        <w:t>Urban Institute Press, 1999, 97-100, revised 2004.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219" w:top="1360" w:bottom="1400" w:left="1440" w:right="1080"/>
        </w:sectPr>
      </w:pPr>
    </w:p>
    <w:p>
      <w:pPr>
        <w:spacing w:before="79"/>
        <w:ind w:left="0" w:right="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443968">
                <wp:simplePos x="0" y="0"/>
                <wp:positionH relativeFrom="page">
                  <wp:posOffset>5741796</wp:posOffset>
                </wp:positionH>
                <wp:positionV relativeFrom="paragraph">
                  <wp:posOffset>209295</wp:posOffset>
                </wp:positionV>
                <wp:extent cx="38100" cy="762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7620"/>
                              </a:lnTo>
                              <a:lnTo>
                                <a:pt x="38100" y="7620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52.109985pt;margin-top:16.48pt;width:3pt;height:.6pt;mso-position-horizontal-relative:page;mso-position-vertical-relative:paragraph;z-index:-15872512" id="docshape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4"/>
        </w:rPr>
        <w:t>Book</w:t>
      </w:r>
      <w:r>
        <w:rPr>
          <w:spacing w:val="-2"/>
          <w:sz w:val="24"/>
        </w:rPr>
        <w:t> </w:t>
      </w:r>
      <w:r>
        <w:rPr>
          <w:sz w:val="24"/>
        </w:rPr>
        <w:t>review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40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Effects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Aging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States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Japan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M.D.</w:t>
      </w:r>
      <w:r>
        <w:rPr>
          <w:spacing w:val="-2"/>
          <w:sz w:val="24"/>
        </w:rPr>
        <w:t> </w:t>
      </w:r>
      <w:r>
        <w:rPr>
          <w:sz w:val="24"/>
        </w:rPr>
        <w:t>Hurd</w:t>
      </w:r>
      <w:r>
        <w:rPr>
          <w:spacing w:val="-2"/>
          <w:sz w:val="24"/>
        </w:rPr>
        <w:t> </w:t>
      </w:r>
      <w:r>
        <w:rPr>
          <w:sz w:val="24"/>
        </w:rPr>
        <w:t>and N.Yashiro, eds., in </w:t>
      </w:r>
      <w:r>
        <w:rPr>
          <w:i/>
          <w:sz w:val="24"/>
        </w:rPr>
        <w:t>Journal of Economic Literature </w:t>
      </w:r>
      <w:r>
        <w:rPr>
          <w:sz w:val="24"/>
        </w:rPr>
        <w:t>36, 972-974, June 1998.</w:t>
      </w:r>
    </w:p>
    <w:p>
      <w:pPr>
        <w:pStyle w:val="BodyText"/>
      </w:pPr>
    </w:p>
    <w:p>
      <w:pPr>
        <w:pStyle w:val="BodyText"/>
        <w:ind w:right="342"/>
      </w:pPr>
      <w:r>
        <w:rPr/>
        <w:t>“The</w:t>
      </w:r>
      <w:r>
        <w:rPr>
          <w:spacing w:val="-5"/>
        </w:rPr>
        <w:t> </w:t>
      </w:r>
      <w:r>
        <w:rPr/>
        <w:t>Substitution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401(k)</w:t>
      </w:r>
      <w:r>
        <w:rPr>
          <w:spacing w:val="-3"/>
        </w:rPr>
        <w:t> </w:t>
      </w:r>
      <w:r>
        <w:rPr/>
        <w:t>Plans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Defined</w:t>
      </w:r>
      <w:r>
        <w:rPr>
          <w:spacing w:val="-1"/>
        </w:rPr>
        <w:t> </w:t>
      </w:r>
      <w:r>
        <w:rPr/>
        <w:t>Benefit</w:t>
      </w:r>
      <w:r>
        <w:rPr>
          <w:spacing w:val="-3"/>
        </w:rPr>
        <w:t> </w:t>
      </w:r>
      <w:r>
        <w:rPr/>
        <w:t>Pension</w:t>
      </w:r>
      <w:r>
        <w:rPr>
          <w:spacing w:val="-3"/>
        </w:rPr>
        <w:t> </w:t>
      </w:r>
      <w:r>
        <w:rPr/>
        <w:t>Plans,”</w:t>
      </w:r>
      <w:r>
        <w:rPr>
          <w:spacing w:val="-5"/>
        </w:rPr>
        <w:t> </w:t>
      </w:r>
      <w:r>
        <w:rPr/>
        <w:t>in </w:t>
      </w:r>
      <w:r>
        <w:rPr>
          <w:i/>
        </w:rPr>
        <w:t>Profit</w:t>
      </w:r>
      <w:r>
        <w:rPr>
          <w:i/>
          <w:spacing w:val="-3"/>
        </w:rPr>
        <w:t> </w:t>
      </w:r>
      <w:r>
        <w:rPr>
          <w:i/>
        </w:rPr>
        <w:t>Sharing</w:t>
      </w:r>
      <w:r>
        <w:rPr>
          <w:i/>
          <w:spacing w:val="-2"/>
        </w:rPr>
        <w:t> </w:t>
      </w:r>
      <w:r>
        <w:rPr/>
        <w:t>46, Number 3, 8-11, May/June 1998.</w:t>
      </w:r>
    </w:p>
    <w:p>
      <w:pPr>
        <w:pStyle w:val="BodyText"/>
      </w:pPr>
    </w:p>
    <w:p>
      <w:pPr>
        <w:pStyle w:val="BodyText"/>
        <w:ind w:right="342"/>
      </w:pPr>
      <w:r>
        <w:rPr/>
        <w:t>“Should</w:t>
      </w:r>
      <w:r>
        <w:rPr>
          <w:spacing w:val="-1"/>
        </w:rPr>
        <w:t> </w:t>
      </w:r>
      <w:r>
        <w:rPr/>
        <w:t>I</w:t>
      </w:r>
      <w:r>
        <w:rPr>
          <w:spacing w:val="-9"/>
        </w:rPr>
        <w:t> </w:t>
      </w:r>
      <w:r>
        <w:rPr/>
        <w:t>Divert</w:t>
      </w:r>
      <w:r>
        <w:rPr>
          <w:spacing w:val="-3"/>
        </w:rPr>
        <w:t> </w:t>
      </w:r>
      <w:r>
        <w:rPr/>
        <w:t>Unmatched</w:t>
      </w:r>
      <w:r>
        <w:rPr>
          <w:spacing w:val="-3"/>
        </w:rPr>
        <w:t> </w:t>
      </w:r>
      <w:r>
        <w:rPr/>
        <w:t>401(k)</w:t>
      </w:r>
      <w:r>
        <w:rPr>
          <w:spacing w:val="-3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Roth</w:t>
      </w:r>
      <w:r>
        <w:rPr>
          <w:spacing w:val="-1"/>
        </w:rPr>
        <w:t> </w:t>
      </w:r>
      <w:r>
        <w:rPr/>
        <w:t>IRA?”</w:t>
      </w:r>
      <w:r>
        <w:rPr>
          <w:spacing w:val="-4"/>
        </w:rPr>
        <w:t> </w:t>
      </w:r>
      <w:r>
        <w:rPr/>
        <w:t>Profit-sharing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401(k) Council website: </w:t>
      </w:r>
      <w:hyperlink r:id="rId9">
        <w:r>
          <w:rPr>
            <w:color w:val="0000FF"/>
            <w:u w:val="single" w:color="0000FF"/>
          </w:rPr>
          <w:t>http://www.psca.org/papke.html</w:t>
        </w:r>
      </w:hyperlink>
    </w:p>
    <w:p>
      <w:pPr>
        <w:pStyle w:val="BodyText"/>
      </w:pPr>
    </w:p>
    <w:p>
      <w:pPr>
        <w:pStyle w:val="BodyText"/>
        <w:ind w:left="60"/>
      </w:pPr>
      <w:r>
        <w:rPr/>
        <w:t>“Is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Roth</w:t>
      </w:r>
      <w:r>
        <w:rPr>
          <w:spacing w:val="1"/>
        </w:rPr>
        <w:t> </w:t>
      </w:r>
      <w:r>
        <w:rPr/>
        <w:t>IRA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Better</w:t>
      </w:r>
      <w:r>
        <w:rPr>
          <w:spacing w:val="-1"/>
        </w:rPr>
        <w:t> </w:t>
      </w:r>
      <w:r>
        <w:rPr/>
        <w:t>IRA?”</w:t>
      </w:r>
      <w:r>
        <w:rPr>
          <w:spacing w:val="1"/>
        </w:rPr>
        <w:t> </w:t>
      </w:r>
      <w:r>
        <w:rPr>
          <w:i/>
        </w:rPr>
        <w:t>Tax</w:t>
      </w:r>
      <w:r>
        <w:rPr>
          <w:i/>
          <w:spacing w:val="-2"/>
        </w:rPr>
        <w:t> </w:t>
      </w:r>
      <w:r>
        <w:rPr>
          <w:i/>
        </w:rPr>
        <w:t>Notes</w:t>
      </w:r>
      <w:r>
        <w:rPr/>
        <w:t>,</w:t>
      </w:r>
      <w:r>
        <w:rPr>
          <w:spacing w:val="-1"/>
        </w:rPr>
        <w:t> </w:t>
      </w:r>
      <w:r>
        <w:rPr/>
        <w:t>page</w:t>
      </w:r>
      <w:r>
        <w:rPr>
          <w:spacing w:val="-2"/>
        </w:rPr>
        <w:t> </w:t>
      </w:r>
      <w:r>
        <w:rPr/>
        <w:t>1,741,</w:t>
      </w:r>
      <w:r>
        <w:rPr>
          <w:spacing w:val="-1"/>
        </w:rPr>
        <w:t> </w:t>
      </w:r>
      <w:r>
        <w:rPr/>
        <w:t>March</w:t>
      </w:r>
      <w:r>
        <w:rPr>
          <w:spacing w:val="-1"/>
        </w:rPr>
        <w:t> </w:t>
      </w:r>
      <w:r>
        <w:rPr/>
        <w:t>30, </w:t>
      </w:r>
      <w:r>
        <w:rPr>
          <w:spacing w:val="-2"/>
        </w:rPr>
        <w:t>1998.</w:t>
      </w:r>
    </w:p>
    <w:p>
      <w:pPr>
        <w:pStyle w:val="BodyText"/>
      </w:pPr>
    </w:p>
    <w:p>
      <w:pPr>
        <w:pStyle w:val="BodyText"/>
        <w:ind w:right="584"/>
      </w:pPr>
      <w:r>
        <w:rPr/>
        <w:t>“What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We</w:t>
      </w:r>
      <w:r>
        <w:rPr>
          <w:spacing w:val="-4"/>
        </w:rPr>
        <w:t> </w:t>
      </w:r>
      <w:r>
        <w:rPr/>
        <w:t>Know</w:t>
      </w:r>
      <w:r>
        <w:rPr>
          <w:spacing w:val="-4"/>
        </w:rPr>
        <w:t> </w:t>
      </w:r>
      <w:r>
        <w:rPr/>
        <w:t>About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Effect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Taxes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Development?</w:t>
      </w:r>
      <w:r>
        <w:rPr>
          <w:spacing w:val="40"/>
        </w:rPr>
        <w:t> </w:t>
      </w:r>
      <w:r>
        <w:rPr/>
        <w:t>Lessons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Literature for the District of Columbia” (with S.T. Mark and T.J. McGuire), </w:t>
      </w:r>
      <w:r>
        <w:rPr>
          <w:i/>
        </w:rPr>
        <w:t>State Tax Notes</w:t>
      </w:r>
      <w:r>
        <w:rPr/>
        <w:t>, 493-510, August 25, 1997.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“Tax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Spending</w:t>
      </w:r>
      <w:r>
        <w:rPr>
          <w:spacing w:val="-4"/>
          <w:sz w:val="24"/>
        </w:rPr>
        <w:t> </w:t>
      </w:r>
      <w:r>
        <w:rPr>
          <w:sz w:val="24"/>
        </w:rPr>
        <w:t>Incentives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Enterprise</w:t>
      </w:r>
      <w:r>
        <w:rPr>
          <w:spacing w:val="-3"/>
          <w:sz w:val="24"/>
        </w:rPr>
        <w:t> </w:t>
      </w:r>
      <w:r>
        <w:rPr>
          <w:sz w:val="24"/>
        </w:rPr>
        <w:t>Zones,”</w:t>
      </w:r>
      <w:r>
        <w:rPr>
          <w:spacing w:val="-2"/>
          <w:sz w:val="24"/>
        </w:rPr>
        <w:t> </w:t>
      </w:r>
      <w:r>
        <w:rPr>
          <w:i/>
          <w:sz w:val="24"/>
        </w:rPr>
        <w:t>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England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135-137, March/April 1997.</w:t>
      </w:r>
    </w:p>
    <w:p>
      <w:pPr>
        <w:pStyle w:val="BodyText"/>
      </w:pPr>
    </w:p>
    <w:p>
      <w:pPr>
        <w:spacing w:before="0"/>
        <w:ind w:left="0" w:right="342" w:firstLine="0"/>
        <w:jc w:val="left"/>
        <w:rPr>
          <w:sz w:val="24"/>
        </w:rPr>
      </w:pPr>
      <w:r>
        <w:rPr>
          <w:sz w:val="24"/>
        </w:rPr>
        <w:t>Book</w:t>
      </w:r>
      <w:r>
        <w:rPr>
          <w:spacing w:val="-3"/>
          <w:sz w:val="24"/>
        </w:rPr>
        <w:t> </w:t>
      </w:r>
      <w:r>
        <w:rPr>
          <w:sz w:val="24"/>
        </w:rPr>
        <w:t>review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i/>
          <w:sz w:val="24"/>
        </w:rPr>
        <w:t>Labor's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Capital: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Politics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Private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Pensions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T. Ghilarducci, in </w:t>
      </w:r>
      <w:r>
        <w:rPr>
          <w:i/>
          <w:sz w:val="24"/>
        </w:rPr>
        <w:t>Industrial and Labor Relations Review </w:t>
      </w:r>
      <w:r>
        <w:rPr>
          <w:sz w:val="24"/>
        </w:rPr>
        <w:t>47, 714-715, July 1994.</w:t>
      </w:r>
    </w:p>
    <w:p>
      <w:pPr>
        <w:pStyle w:val="BodyText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Book</w:t>
      </w:r>
      <w:r>
        <w:rPr>
          <w:spacing w:val="-1"/>
          <w:sz w:val="24"/>
        </w:rPr>
        <w:t> </w:t>
      </w:r>
      <w:r>
        <w:rPr>
          <w:sz w:val="24"/>
        </w:rPr>
        <w:t>review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i/>
          <w:sz w:val="24"/>
        </w:rPr>
        <w:t>Canada-U.S. Tax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Comparisons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J.B.</w:t>
      </w:r>
      <w:r>
        <w:rPr>
          <w:spacing w:val="-1"/>
          <w:sz w:val="24"/>
        </w:rPr>
        <w:t> </w:t>
      </w:r>
      <w:r>
        <w:rPr>
          <w:sz w:val="24"/>
        </w:rPr>
        <w:t>Shoven and</w:t>
      </w:r>
      <w:r>
        <w:rPr>
          <w:spacing w:val="-1"/>
          <w:sz w:val="24"/>
        </w:rPr>
        <w:t> </w:t>
      </w:r>
      <w:r>
        <w:rPr>
          <w:sz w:val="24"/>
        </w:rPr>
        <w:t>J.Whalley,</w:t>
      </w:r>
      <w:r>
        <w:rPr>
          <w:spacing w:val="-1"/>
          <w:sz w:val="24"/>
        </w:rPr>
        <w:t> </w:t>
      </w:r>
      <w:r>
        <w:rPr>
          <w:sz w:val="24"/>
        </w:rPr>
        <w:t>eds., </w:t>
      </w:r>
      <w:r>
        <w:rPr>
          <w:spacing w:val="-5"/>
          <w:sz w:val="24"/>
        </w:rPr>
        <w:t>in</w:t>
      </w:r>
    </w:p>
    <w:p>
      <w:pPr>
        <w:spacing w:before="0"/>
        <w:ind w:left="0" w:right="0" w:firstLine="0"/>
        <w:jc w:val="left"/>
        <w:rPr>
          <w:sz w:val="24"/>
        </w:rPr>
      </w:pPr>
      <w:r>
        <w:rPr>
          <w:i/>
          <w:sz w:val="24"/>
        </w:rPr>
        <w:t>Comparative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Studies </w:t>
      </w:r>
      <w:r>
        <w:rPr>
          <w:sz w:val="24"/>
        </w:rPr>
        <w:t>36, 95-97,</w:t>
      </w:r>
      <w:r>
        <w:rPr>
          <w:spacing w:val="-1"/>
          <w:sz w:val="24"/>
        </w:rPr>
        <w:t> </w:t>
      </w:r>
      <w:r>
        <w:rPr>
          <w:sz w:val="24"/>
        </w:rPr>
        <w:t>Spring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1994.</w:t>
      </w: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359" w:val="left" w:leader="none"/>
        </w:tabs>
        <w:spacing w:line="240" w:lineRule="auto" w:before="0" w:after="0"/>
        <w:ind w:left="359" w:right="0" w:hanging="359"/>
        <w:jc w:val="left"/>
      </w:pPr>
      <w:r>
        <w:rPr/>
        <w:t>Working </w:t>
      </w:r>
      <w:r>
        <w:rPr>
          <w:spacing w:val="-2"/>
        </w:rPr>
        <w:t>Papers</w:t>
      </w:r>
    </w:p>
    <w:p>
      <w:pPr>
        <w:pStyle w:val="BodyText"/>
        <w:spacing w:before="231"/>
        <w:ind w:right="319"/>
      </w:pPr>
      <w:r>
        <w:rPr/>
        <w:t>“Interstate</w:t>
      </w:r>
      <w:r>
        <w:rPr>
          <w:spacing w:val="-3"/>
        </w:rPr>
        <w:t> </w:t>
      </w:r>
      <w:r>
        <w:rPr/>
        <w:t>Differences</w:t>
      </w:r>
      <w:r>
        <w:rPr>
          <w:spacing w:val="-4"/>
        </w:rPr>
        <w:t> </w:t>
      </w:r>
      <w:r>
        <w:rPr/>
        <w:t>in</w:t>
      </w:r>
      <w:r>
        <w:rPr>
          <w:spacing w:val="-2"/>
        </w:rPr>
        <w:t> </w:t>
      </w:r>
      <w:r>
        <w:rPr/>
        <w:t>Pension</w:t>
      </w:r>
      <w:r>
        <w:rPr>
          <w:spacing w:val="-4"/>
        </w:rPr>
        <w:t> </w:t>
      </w:r>
      <w:r>
        <w:rPr/>
        <w:t>Vesting</w:t>
      </w:r>
      <w:r>
        <w:rPr>
          <w:spacing w:val="-7"/>
        </w:rPr>
        <w:t> </w:t>
      </w:r>
      <w:r>
        <w:rPr/>
        <w:t>Rules,</w:t>
      </w:r>
      <w:r>
        <w:rPr>
          <w:spacing w:val="-3"/>
        </w:rPr>
        <w:t> </w:t>
      </w:r>
      <w:r>
        <w:rPr/>
        <w:t>K-12</w:t>
      </w:r>
      <w:r>
        <w:rPr>
          <w:spacing w:val="-4"/>
        </w:rPr>
        <w:t> </w:t>
      </w:r>
      <w:r>
        <w:rPr/>
        <w:t>Teacher</w:t>
      </w:r>
      <w:r>
        <w:rPr>
          <w:spacing w:val="-3"/>
        </w:rPr>
        <w:t> </w:t>
      </w:r>
      <w:r>
        <w:rPr/>
        <w:t>Experience,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Teacher</w:t>
      </w:r>
      <w:r>
        <w:rPr>
          <w:spacing w:val="-4"/>
        </w:rPr>
        <w:t> </w:t>
      </w:r>
      <w:r>
        <w:rPr/>
        <w:t>Exit,” under review, (joint with Daniel Litwok).</w:t>
      </w:r>
    </w:p>
    <w:p>
      <w:pPr>
        <w:pStyle w:val="BodyText"/>
      </w:pPr>
    </w:p>
    <w:p>
      <w:pPr>
        <w:pStyle w:val="BodyText"/>
        <w:ind w:right="319"/>
      </w:pPr>
      <w:r>
        <w:rPr/>
        <w:t>“Underfunded</w:t>
      </w:r>
      <w:r>
        <w:rPr>
          <w:spacing w:val="-4"/>
        </w:rPr>
        <w:t> </w:t>
      </w:r>
      <w:r>
        <w:rPr/>
        <w:t>Public</w:t>
      </w:r>
      <w:r>
        <w:rPr>
          <w:spacing w:val="-5"/>
        </w:rPr>
        <w:t> </w:t>
      </w:r>
      <w:r>
        <w:rPr/>
        <w:t>Sector</w:t>
      </w:r>
      <w:r>
        <w:rPr>
          <w:spacing w:val="-4"/>
        </w:rPr>
        <w:t> </w:t>
      </w:r>
      <w:r>
        <w:rPr/>
        <w:t>Pension</w:t>
      </w:r>
      <w:r>
        <w:rPr>
          <w:spacing w:val="-4"/>
        </w:rPr>
        <w:t> </w:t>
      </w:r>
      <w:r>
        <w:rPr/>
        <w:t>Plans,</w:t>
      </w:r>
      <w:r>
        <w:rPr>
          <w:spacing w:val="-4"/>
        </w:rPr>
        <w:t> </w:t>
      </w:r>
      <w:r>
        <w:rPr/>
        <w:t>Social</w:t>
      </w:r>
      <w:r>
        <w:rPr>
          <w:spacing w:val="-4"/>
        </w:rPr>
        <w:t> </w:t>
      </w:r>
      <w:r>
        <w:rPr/>
        <w:t>Security</w:t>
      </w:r>
      <w:r>
        <w:rPr>
          <w:spacing w:val="-9"/>
        </w:rPr>
        <w:t> </w:t>
      </w:r>
      <w:r>
        <w:rPr/>
        <w:t>Participation,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Retirement Decision of Public Employees,” underway.</w:t>
      </w:r>
    </w:p>
    <w:p>
      <w:pPr>
        <w:pStyle w:val="BodyText"/>
      </w:pPr>
    </w:p>
    <w:p>
      <w:pPr>
        <w:pStyle w:val="BodyText"/>
        <w:spacing w:before="274"/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300"/>
        <w:jc w:val="left"/>
      </w:pPr>
      <w:r>
        <w:rPr/>
        <w:t>AWARDS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HONORS</w:t>
      </w:r>
    </w:p>
    <w:p>
      <w:pPr>
        <w:pStyle w:val="BodyText"/>
        <w:spacing w:before="230"/>
      </w:pPr>
      <w:r>
        <w:rPr/>
        <w:t>Top</w:t>
      </w:r>
      <w:r>
        <w:rPr>
          <w:spacing w:val="-3"/>
        </w:rPr>
        <w:t> </w:t>
      </w:r>
      <w:r>
        <w:rPr/>
        <w:t>4</w:t>
      </w:r>
      <w:r>
        <w:rPr>
          <w:spacing w:val="-2"/>
        </w:rPr>
        <w:t> </w:t>
      </w:r>
      <w:r>
        <w:rPr/>
        <w:t>percent</w:t>
      </w:r>
      <w:r>
        <w:rPr>
          <w:spacing w:val="-1"/>
        </w:rPr>
        <w:t> </w:t>
      </w:r>
      <w:r>
        <w:rPr/>
        <w:t>average</w:t>
      </w:r>
      <w:r>
        <w:rPr>
          <w:spacing w:val="-1"/>
        </w:rPr>
        <w:t> </w:t>
      </w:r>
      <w:r>
        <w:rPr/>
        <w:t>rank</w:t>
      </w:r>
      <w:r>
        <w:rPr>
          <w:spacing w:val="-1"/>
        </w:rPr>
        <w:t> </w:t>
      </w:r>
      <w:r>
        <w:rPr/>
        <w:t>score,</w:t>
      </w:r>
      <w:r>
        <w:rPr>
          <w:spacing w:val="-1"/>
        </w:rPr>
        <w:t> </w:t>
      </w:r>
      <w:r>
        <w:rPr/>
        <w:t>RePEc</w:t>
      </w:r>
      <w:r>
        <w:rPr>
          <w:spacing w:val="2"/>
        </w:rPr>
        <w:t> </w:t>
      </w:r>
      <w:r>
        <w:rPr>
          <w:spacing w:val="-2"/>
        </w:rPr>
        <w:t>(4/4/19).</w:t>
      </w:r>
    </w:p>
    <w:p>
      <w:pPr>
        <w:pStyle w:val="BodyText"/>
      </w:pPr>
    </w:p>
    <w:p>
      <w:pPr>
        <w:pStyle w:val="BodyText"/>
        <w:ind w:right="597"/>
      </w:pPr>
      <w:r>
        <w:rPr/>
        <w:t>Program</w:t>
      </w:r>
      <w:r>
        <w:rPr>
          <w:spacing w:val="-5"/>
        </w:rPr>
        <w:t> </w:t>
      </w:r>
      <w:r>
        <w:rPr/>
        <w:t>Co-chair,</w:t>
      </w:r>
      <w:r>
        <w:rPr>
          <w:spacing w:val="-4"/>
        </w:rPr>
        <w:t> </w:t>
      </w:r>
      <w:r>
        <w:rPr/>
        <w:t>National</w:t>
      </w:r>
      <w:r>
        <w:rPr>
          <w:spacing w:val="-5"/>
        </w:rPr>
        <w:t> </w:t>
      </w:r>
      <w:r>
        <w:rPr/>
        <w:t>Tax</w:t>
      </w:r>
      <w:r>
        <w:rPr>
          <w:spacing w:val="-3"/>
        </w:rPr>
        <w:t> </w:t>
      </w:r>
      <w:r>
        <w:rPr/>
        <w:t>Association</w:t>
      </w:r>
      <w:r>
        <w:rPr>
          <w:spacing w:val="-5"/>
        </w:rPr>
        <w:t> </w:t>
      </w:r>
      <w:r>
        <w:rPr/>
        <w:t>107</w:t>
      </w:r>
      <w:r>
        <w:rPr>
          <w:vertAlign w:val="superscript"/>
        </w:rPr>
        <w:t>th</w:t>
      </w:r>
      <w:r>
        <w:rPr>
          <w:spacing w:val="-4"/>
          <w:vertAlign w:val="baseline"/>
        </w:rPr>
        <w:t> </w:t>
      </w:r>
      <w:r>
        <w:rPr>
          <w:vertAlign w:val="baseline"/>
        </w:rPr>
        <w:t>Annual</w:t>
      </w:r>
      <w:r>
        <w:rPr>
          <w:spacing w:val="-5"/>
          <w:vertAlign w:val="baseline"/>
        </w:rPr>
        <w:t> </w:t>
      </w:r>
      <w:r>
        <w:rPr>
          <w:vertAlign w:val="baseline"/>
        </w:rPr>
        <w:t>Conference</w:t>
      </w:r>
      <w:r>
        <w:rPr>
          <w:spacing w:val="-6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Taxation,</w:t>
      </w:r>
      <w:r>
        <w:rPr>
          <w:spacing w:val="-5"/>
          <w:vertAlign w:val="baseline"/>
        </w:rPr>
        <w:t> </w:t>
      </w:r>
      <w:r>
        <w:rPr>
          <w:vertAlign w:val="baseline"/>
        </w:rPr>
        <w:t>November 13-15, 2014.</w:t>
      </w:r>
    </w:p>
    <w:p>
      <w:pPr>
        <w:pStyle w:val="BodyText"/>
        <w:spacing w:before="1"/>
      </w:pPr>
    </w:p>
    <w:p>
      <w:pPr>
        <w:spacing w:before="0"/>
        <w:ind w:left="0" w:right="0" w:firstLine="0"/>
        <w:jc w:val="left"/>
        <w:rPr>
          <w:sz w:val="24"/>
        </w:rPr>
      </w:pPr>
      <w:r>
        <w:rPr>
          <w:sz w:val="24"/>
        </w:rPr>
        <w:t>Co-Winner</w:t>
      </w:r>
      <w:r>
        <w:rPr>
          <w:spacing w:val="-9"/>
          <w:sz w:val="24"/>
        </w:rPr>
        <w:t> </w:t>
      </w:r>
      <w:r>
        <w:rPr>
          <w:sz w:val="24"/>
        </w:rPr>
        <w:t>(with</w:t>
      </w:r>
      <w:r>
        <w:rPr>
          <w:spacing w:val="-11"/>
          <w:sz w:val="24"/>
        </w:rPr>
        <w:t> </w:t>
      </w:r>
      <w:r>
        <w:rPr>
          <w:sz w:val="24"/>
        </w:rPr>
        <w:t>J.M.</w:t>
      </w:r>
      <w:r>
        <w:rPr>
          <w:spacing w:val="-10"/>
          <w:sz w:val="24"/>
        </w:rPr>
        <w:t> </w:t>
      </w:r>
      <w:r>
        <w:rPr>
          <w:sz w:val="24"/>
        </w:rPr>
        <w:t>Wooldridge)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Richard</w:t>
      </w:r>
      <w:r>
        <w:rPr>
          <w:spacing w:val="-7"/>
          <w:sz w:val="24"/>
        </w:rPr>
        <w:t> </w:t>
      </w:r>
      <w:r>
        <w:rPr>
          <w:sz w:val="24"/>
        </w:rPr>
        <w:t>Stone</w:t>
      </w:r>
      <w:r>
        <w:rPr>
          <w:spacing w:val="-9"/>
          <w:sz w:val="24"/>
        </w:rPr>
        <w:t> </w:t>
      </w:r>
      <w:r>
        <w:rPr>
          <w:sz w:val="24"/>
        </w:rPr>
        <w:t>Prize</w:t>
      </w:r>
      <w:r>
        <w:rPr>
          <w:spacing w:val="-9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Applied</w:t>
      </w:r>
      <w:r>
        <w:rPr>
          <w:spacing w:val="-9"/>
          <w:sz w:val="24"/>
        </w:rPr>
        <w:t> </w:t>
      </w:r>
      <w:r>
        <w:rPr>
          <w:sz w:val="24"/>
        </w:rPr>
        <w:t>Econometrics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1996- 1997. Awarded by the </w:t>
      </w:r>
      <w:r>
        <w:rPr>
          <w:i/>
          <w:sz w:val="24"/>
        </w:rPr>
        <w:t>Journal of Applied Econometrics</w:t>
      </w:r>
      <w:r>
        <w:rPr>
          <w:sz w:val="24"/>
        </w:rPr>
        <w:t>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1219" w:top="1360" w:bottom="1400" w:left="1440" w:right="1080"/>
        </w:sectPr>
      </w:pPr>
    </w:p>
    <w:p>
      <w:pPr>
        <w:pStyle w:val="BodyText"/>
        <w:spacing w:before="79"/>
      </w:pPr>
      <w:r>
        <w:rPr/>
        <w:t>Employee</w:t>
      </w:r>
      <w:r>
        <w:rPr>
          <w:spacing w:val="-3"/>
        </w:rPr>
        <w:t> </w:t>
      </w:r>
      <w:r>
        <w:rPr/>
        <w:t>Benefit</w:t>
      </w:r>
      <w:r>
        <w:rPr>
          <w:spacing w:val="-2"/>
        </w:rPr>
        <w:t> </w:t>
      </w:r>
      <w:r>
        <w:rPr/>
        <w:t>Research Institute</w:t>
      </w:r>
      <w:r>
        <w:rPr>
          <w:spacing w:val="-3"/>
        </w:rPr>
        <w:t> </w:t>
      </w:r>
      <w:r>
        <w:rPr/>
        <w:t>Fellows</w:t>
      </w:r>
      <w:r>
        <w:rPr>
          <w:spacing w:val="-1"/>
        </w:rPr>
        <w:t> </w:t>
      </w:r>
      <w:r>
        <w:rPr/>
        <w:t>Program</w:t>
      </w:r>
      <w:r>
        <w:rPr>
          <w:spacing w:val="-2"/>
        </w:rPr>
        <w:t> </w:t>
      </w:r>
      <w:r>
        <w:rPr/>
        <w:t>Associate,</w:t>
      </w:r>
      <w:r>
        <w:rPr>
          <w:spacing w:val="-2"/>
        </w:rPr>
        <w:t> </w:t>
      </w:r>
      <w:r>
        <w:rPr/>
        <w:t>1994</w:t>
      </w:r>
      <w:r>
        <w:rPr>
          <w:spacing w:val="2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present.</w:t>
      </w:r>
    </w:p>
    <w:p>
      <w:pPr>
        <w:pStyle w:val="BodyText"/>
      </w:pPr>
    </w:p>
    <w:p>
      <w:pPr>
        <w:pStyle w:val="BodyText"/>
        <w:ind w:left="720" w:right="987" w:hanging="720"/>
      </w:pPr>
      <w:r>
        <w:rPr/>
        <w:t>National</w:t>
      </w:r>
      <w:r>
        <w:rPr>
          <w:spacing w:val="-4"/>
        </w:rPr>
        <w:t> </w:t>
      </w:r>
      <w:r>
        <w:rPr/>
        <w:t>Bureau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Research/NIA</w:t>
      </w:r>
      <w:r>
        <w:rPr>
          <w:spacing w:val="-4"/>
        </w:rPr>
        <w:t> </w:t>
      </w:r>
      <w:r>
        <w:rPr/>
        <w:t>Health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Aging</w:t>
      </w:r>
      <w:r>
        <w:rPr>
          <w:spacing w:val="-5"/>
        </w:rPr>
        <w:t> </w:t>
      </w:r>
      <w:r>
        <w:rPr/>
        <w:t>Fellow,</w:t>
      </w:r>
      <w:r>
        <w:rPr>
          <w:spacing w:val="-4"/>
        </w:rPr>
        <w:t> </w:t>
      </w:r>
      <w:r>
        <w:rPr/>
        <w:t>September</w:t>
      </w:r>
      <w:r>
        <w:rPr>
          <w:spacing w:val="-4"/>
        </w:rPr>
        <w:t> </w:t>
      </w:r>
      <w:r>
        <w:rPr/>
        <w:t>1,</w:t>
      </w:r>
      <w:r>
        <w:rPr>
          <w:spacing w:val="-4"/>
        </w:rPr>
        <w:t> </w:t>
      </w:r>
      <w:r>
        <w:rPr/>
        <w:t>1990 to August 31, 1991.</w:t>
      </w:r>
    </w:p>
    <w:p>
      <w:pPr>
        <w:pStyle w:val="BodyText"/>
      </w:pPr>
    </w:p>
    <w:p>
      <w:pPr>
        <w:pStyle w:val="BodyText"/>
        <w:spacing w:line="480" w:lineRule="auto"/>
        <w:ind w:right="1758"/>
      </w:pPr>
      <w:r>
        <w:rPr/>
        <w:t>National</w:t>
      </w:r>
      <w:r>
        <w:rPr>
          <w:spacing w:val="-5"/>
        </w:rPr>
        <w:t> </w:t>
      </w:r>
      <w:r>
        <w:rPr/>
        <w:t>Bureau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Economic</w:t>
      </w:r>
      <w:r>
        <w:rPr>
          <w:spacing w:val="-6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Faculty</w:t>
      </w:r>
      <w:r>
        <w:rPr>
          <w:spacing w:val="-9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Fellow,</w:t>
      </w:r>
      <w:r>
        <w:rPr>
          <w:spacing w:val="-5"/>
        </w:rPr>
        <w:t> </w:t>
      </w:r>
      <w:r>
        <w:rPr/>
        <w:t>1989</w:t>
      </w:r>
      <w:r>
        <w:rPr>
          <w:spacing w:val="-1"/>
        </w:rPr>
        <w:t> </w:t>
      </w:r>
      <w:r>
        <w:rPr/>
        <w:t>to1997. National Science Foundation Graduate Fellowship, 1982-1985.</w:t>
      </w:r>
    </w:p>
    <w:p>
      <w:pPr>
        <w:pStyle w:val="BodyText"/>
      </w:pPr>
      <w:r>
        <w:rPr/>
        <w:t>Durant</w:t>
      </w:r>
      <w:r>
        <w:rPr>
          <w:spacing w:val="-5"/>
        </w:rPr>
        <w:t> </w:t>
      </w:r>
      <w:r>
        <w:rPr/>
        <w:t>Scholar,</w:t>
      </w:r>
      <w:r>
        <w:rPr>
          <w:spacing w:val="-2"/>
        </w:rPr>
        <w:t> </w:t>
      </w:r>
      <w:r>
        <w:rPr/>
        <w:t>Wellesley</w:t>
      </w:r>
      <w:r>
        <w:rPr>
          <w:spacing w:val="-4"/>
        </w:rPr>
        <w:t> </w:t>
      </w:r>
      <w:r>
        <w:rPr/>
        <w:t>College,</w:t>
      </w:r>
      <w:r>
        <w:rPr>
          <w:spacing w:val="-2"/>
        </w:rPr>
        <w:t> 1982.</w:t>
      </w:r>
    </w:p>
    <w:p>
      <w:pPr>
        <w:pStyle w:val="BodyText"/>
      </w:pPr>
    </w:p>
    <w:p>
      <w:pPr>
        <w:pStyle w:val="BodyText"/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1" w:after="0"/>
        <w:ind w:left="300" w:right="0" w:hanging="300"/>
        <w:jc w:val="left"/>
      </w:pPr>
      <w:r>
        <w:rPr/>
        <w:t>OTHER </w:t>
      </w:r>
      <w:r>
        <w:rPr>
          <w:spacing w:val="-2"/>
        </w:rPr>
        <w:t>ACTIVITIES</w:t>
      </w:r>
    </w:p>
    <w:p>
      <w:pPr>
        <w:pStyle w:val="BodyText"/>
        <w:rPr>
          <w:b/>
        </w:rPr>
      </w:pPr>
    </w:p>
    <w:p>
      <w:pPr>
        <w:pStyle w:val="Heading2"/>
        <w:numPr>
          <w:ilvl w:val="1"/>
          <w:numId w:val="1"/>
        </w:numPr>
        <w:tabs>
          <w:tab w:pos="353" w:val="left" w:leader="none"/>
        </w:tabs>
        <w:spacing w:line="240" w:lineRule="auto" w:before="0" w:after="0"/>
        <w:ind w:left="353" w:right="0" w:hanging="353"/>
        <w:jc w:val="left"/>
      </w:pPr>
      <w:r>
        <w:rPr/>
        <w:t>Academic</w:t>
      </w:r>
      <w:r>
        <w:rPr>
          <w:spacing w:val="-2"/>
        </w:rPr>
        <w:t> </w:t>
      </w:r>
      <w:r>
        <w:rPr/>
        <w:t>and Other</w:t>
      </w:r>
      <w:r>
        <w:rPr>
          <w:spacing w:val="-2"/>
        </w:rPr>
        <w:t> Memberships</w:t>
      </w:r>
    </w:p>
    <w:p>
      <w:pPr>
        <w:pStyle w:val="BodyText"/>
        <w:rPr>
          <w:b/>
        </w:rPr>
      </w:pPr>
    </w:p>
    <w:p>
      <w:pPr>
        <w:pStyle w:val="BodyText"/>
        <w:ind w:right="1758"/>
      </w:pPr>
      <w:r>
        <w:rPr/>
        <w:t>Board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Directors,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Tax</w:t>
      </w:r>
      <w:r>
        <w:rPr>
          <w:spacing w:val="-2"/>
        </w:rPr>
        <w:t> </w:t>
      </w:r>
      <w:r>
        <w:rPr/>
        <w:t>Association,</w:t>
      </w:r>
      <w:r>
        <w:rPr>
          <w:spacing w:val="-4"/>
        </w:rPr>
        <w:t> </w:t>
      </w:r>
      <w:r>
        <w:rPr/>
        <w:t>1991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1994,</w:t>
      </w:r>
      <w:r>
        <w:rPr>
          <w:spacing w:val="-4"/>
        </w:rPr>
        <w:t> </w:t>
      </w:r>
      <w:r>
        <w:rPr/>
        <w:t>2014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present. American Economic Association</w:t>
      </w:r>
    </w:p>
    <w:p>
      <w:pPr>
        <w:pStyle w:val="BodyText"/>
      </w:pPr>
      <w:r>
        <w:rPr/>
        <w:t>National</w:t>
      </w:r>
      <w:r>
        <w:rPr>
          <w:spacing w:val="-2"/>
        </w:rPr>
        <w:t> </w:t>
      </w:r>
      <w:r>
        <w:rPr/>
        <w:t>Tax </w:t>
      </w:r>
      <w:r>
        <w:rPr>
          <w:spacing w:val="-2"/>
        </w:rPr>
        <w:t>Association</w:t>
      </w:r>
    </w:p>
    <w:p>
      <w:pPr>
        <w:pStyle w:val="BodyText"/>
        <w:ind w:right="5276"/>
      </w:pPr>
      <w:r>
        <w:rPr/>
        <w:t>International Institute of Public Finance Employee</w:t>
      </w:r>
      <w:r>
        <w:rPr>
          <w:spacing w:val="-11"/>
        </w:rPr>
        <w:t> </w:t>
      </w:r>
      <w:r>
        <w:rPr/>
        <w:t>Benefits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Institute</w:t>
      </w:r>
      <w:r>
        <w:rPr>
          <w:spacing w:val="-12"/>
        </w:rPr>
        <w:t> </w:t>
      </w:r>
      <w:r>
        <w:rPr/>
        <w:t>Fellow American Association of University</w:t>
      </w:r>
      <w:r>
        <w:rPr>
          <w:spacing w:val="-2"/>
        </w:rPr>
        <w:t> </w:t>
      </w:r>
      <w:r>
        <w:rPr/>
        <w:t>Women</w:t>
      </w:r>
    </w:p>
    <w:p>
      <w:pPr>
        <w:pStyle w:val="BodyText"/>
        <w:ind w:right="3414"/>
      </w:pPr>
      <w:r>
        <w:rPr/>
        <w:t>Profit-Sharing and 401(k) Education Foundation Trustee Research</w:t>
      </w:r>
      <w:r>
        <w:rPr>
          <w:spacing w:val="-8"/>
        </w:rPr>
        <w:t> </w:t>
      </w:r>
      <w:r>
        <w:rPr/>
        <w:t>Affiliate,</w:t>
      </w:r>
      <w:r>
        <w:rPr>
          <w:spacing w:val="-9"/>
        </w:rPr>
        <w:t> </w:t>
      </w:r>
      <w:r>
        <w:rPr/>
        <w:t>Michigan</w:t>
      </w:r>
      <w:r>
        <w:rPr>
          <w:spacing w:val="-9"/>
        </w:rPr>
        <w:t> </w:t>
      </w:r>
      <w:r>
        <w:rPr/>
        <w:t>Retirement</w:t>
      </w:r>
      <w:r>
        <w:rPr>
          <w:spacing w:val="-9"/>
        </w:rPr>
        <w:t> </w:t>
      </w:r>
      <w:r>
        <w:rPr/>
        <w:t>Research</w:t>
      </w:r>
      <w:r>
        <w:rPr>
          <w:spacing w:val="-8"/>
        </w:rPr>
        <w:t> </w:t>
      </w:r>
      <w:r>
        <w:rPr/>
        <w:t>Center</w:t>
      </w:r>
    </w:p>
    <w:p>
      <w:pPr>
        <w:pStyle w:val="BodyText"/>
        <w:ind w:right="319"/>
      </w:pPr>
      <w:r>
        <w:rPr/>
        <w:t>National</w:t>
      </w:r>
      <w:r>
        <w:rPr>
          <w:spacing w:val="-3"/>
        </w:rPr>
        <w:t> </w:t>
      </w:r>
      <w:r>
        <w:rPr/>
        <w:t>Poverty</w:t>
      </w:r>
      <w:r>
        <w:rPr>
          <w:spacing w:val="-8"/>
        </w:rPr>
        <w:t> </w:t>
      </w:r>
      <w:r>
        <w:rPr/>
        <w:t>Center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Gerald</w:t>
      </w:r>
      <w:r>
        <w:rPr>
          <w:spacing w:val="-3"/>
        </w:rPr>
        <w:t> </w:t>
      </w:r>
      <w:r>
        <w:rPr/>
        <w:t>R.</w:t>
      </w:r>
      <w:r>
        <w:rPr>
          <w:spacing w:val="-1"/>
        </w:rPr>
        <w:t> </w:t>
      </w:r>
      <w:r>
        <w:rPr/>
        <w:t>Ford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9"/>
        </w:rPr>
        <w:t> </w:t>
      </w:r>
      <w:r>
        <w:rPr/>
        <w:t>at</w:t>
      </w:r>
      <w:r>
        <w:rPr>
          <w:spacing w:val="-3"/>
        </w:rPr>
        <w:t> </w:t>
      </w:r>
      <w:r>
        <w:rPr/>
        <w:t>UM,</w:t>
      </w:r>
      <w:r>
        <w:rPr>
          <w:spacing w:val="-3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Associate Michigan Census Research Data Center at the University of Michigan, Board Member</w:t>
      </w:r>
    </w:p>
    <w:p>
      <w:pPr>
        <w:spacing w:before="140"/>
        <w:ind w:left="0" w:right="0" w:firstLine="0"/>
        <w:jc w:val="left"/>
        <w:rPr>
          <w:i/>
          <w:sz w:val="24"/>
        </w:rPr>
      </w:pPr>
      <w:r>
        <w:rPr>
          <w:sz w:val="24"/>
        </w:rPr>
        <w:t>Editorial Advisory</w:t>
      </w:r>
      <w:r>
        <w:rPr>
          <w:spacing w:val="-3"/>
          <w:sz w:val="24"/>
        </w:rPr>
        <w:t> </w:t>
      </w:r>
      <w:r>
        <w:rPr>
          <w:sz w:val="24"/>
        </w:rPr>
        <w:t>Board,</w:t>
      </w:r>
      <w:r>
        <w:rPr>
          <w:spacing w:val="2"/>
          <w:sz w:val="24"/>
        </w:rPr>
        <w:t> </w:t>
      </w:r>
      <w:r>
        <w:rPr>
          <w:i/>
          <w:sz w:val="24"/>
        </w:rPr>
        <w:t>National Tax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Journal</w:t>
      </w: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Editorial</w:t>
      </w:r>
      <w:r>
        <w:rPr>
          <w:spacing w:val="-2"/>
          <w:sz w:val="24"/>
        </w:rPr>
        <w:t> </w:t>
      </w:r>
      <w:r>
        <w:rPr>
          <w:sz w:val="24"/>
        </w:rPr>
        <w:t>Board,</w:t>
      </w:r>
      <w:r>
        <w:rPr>
          <w:spacing w:val="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Pension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Finance</w:t>
      </w:r>
    </w:p>
    <w:p>
      <w:pPr>
        <w:spacing w:before="0"/>
        <w:ind w:left="0" w:right="0" w:firstLine="0"/>
        <w:jc w:val="left"/>
        <w:rPr>
          <w:i/>
          <w:sz w:val="24"/>
        </w:rPr>
      </w:pPr>
      <w:r>
        <w:rPr>
          <w:sz w:val="24"/>
        </w:rPr>
        <w:t>Editorial</w:t>
      </w:r>
      <w:r>
        <w:rPr>
          <w:spacing w:val="-3"/>
          <w:sz w:val="24"/>
        </w:rPr>
        <w:t> </w:t>
      </w:r>
      <w:r>
        <w:rPr>
          <w:sz w:val="24"/>
        </w:rPr>
        <w:t>Advisory</w:t>
      </w:r>
      <w:r>
        <w:rPr>
          <w:spacing w:val="-3"/>
          <w:sz w:val="24"/>
        </w:rPr>
        <w:t> </w:t>
      </w:r>
      <w:r>
        <w:rPr>
          <w:sz w:val="24"/>
        </w:rPr>
        <w:t>Board,</w:t>
      </w:r>
      <w:r>
        <w:rPr>
          <w:spacing w:val="1"/>
          <w:sz w:val="24"/>
        </w:rPr>
        <w:t> </w:t>
      </w:r>
      <w:r>
        <w:rPr>
          <w:i/>
          <w:sz w:val="24"/>
        </w:rPr>
        <w:t>International Tax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 Public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Finance</w:t>
      </w:r>
    </w:p>
    <w:p>
      <w:pPr>
        <w:pStyle w:val="BodyText"/>
        <w:rPr>
          <w:i/>
        </w:rPr>
      </w:pPr>
    </w:p>
    <w:p>
      <w:pPr>
        <w:pStyle w:val="Heading2"/>
        <w:numPr>
          <w:ilvl w:val="1"/>
          <w:numId w:val="1"/>
        </w:numPr>
        <w:tabs>
          <w:tab w:pos="340" w:val="left" w:leader="none"/>
        </w:tabs>
        <w:spacing w:line="240" w:lineRule="auto" w:before="0" w:after="0"/>
        <w:ind w:left="340" w:right="0" w:hanging="340"/>
        <w:jc w:val="left"/>
      </w:pPr>
      <w:r>
        <w:rPr>
          <w:spacing w:val="-2"/>
        </w:rPr>
        <w:t>Refereeing</w:t>
      </w:r>
    </w:p>
    <w:p>
      <w:pPr>
        <w:pStyle w:val="BodyText"/>
        <w:rPr>
          <w:b/>
        </w:rPr>
      </w:pPr>
    </w:p>
    <w:p>
      <w:pPr>
        <w:spacing w:before="0"/>
        <w:ind w:left="60" w:right="6001" w:firstLine="0"/>
        <w:jc w:val="left"/>
        <w:rPr>
          <w:i/>
          <w:sz w:val="24"/>
        </w:rPr>
      </w:pPr>
      <w:r>
        <w:rPr>
          <w:i/>
          <w:sz w:val="24"/>
        </w:rPr>
        <w:t>American Economic Review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Science Economic Development Quarterly Economic Inquiry</w:t>
      </w:r>
    </w:p>
    <w:p>
      <w:pPr>
        <w:spacing w:before="0"/>
        <w:ind w:left="60" w:right="6100" w:firstLine="0"/>
        <w:jc w:val="left"/>
        <w:rPr>
          <w:i/>
          <w:sz w:val="24"/>
        </w:rPr>
      </w:pPr>
      <w:r>
        <w:rPr>
          <w:i/>
          <w:sz w:val="24"/>
        </w:rPr>
        <w:t>Education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Policy Financial Management</w:t>
      </w:r>
    </w:p>
    <w:p>
      <w:pPr>
        <w:spacing w:before="1"/>
        <w:ind w:left="60" w:right="0" w:firstLine="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Financial </w:t>
      </w:r>
      <w:r>
        <w:rPr>
          <w:i/>
          <w:spacing w:val="-2"/>
          <w:sz w:val="24"/>
        </w:rPr>
        <w:t>Review</w:t>
      </w:r>
    </w:p>
    <w:p>
      <w:pPr>
        <w:spacing w:before="0"/>
        <w:ind w:left="60" w:right="5276" w:firstLine="0"/>
        <w:jc w:val="left"/>
        <w:rPr>
          <w:i/>
          <w:sz w:val="24"/>
        </w:rPr>
      </w:pPr>
      <w:r>
        <w:rPr>
          <w:i/>
          <w:sz w:val="24"/>
        </w:rPr>
        <w:t>Industrial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Labor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Relations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Review Industrial Relations</w:t>
      </w:r>
    </w:p>
    <w:p>
      <w:pPr>
        <w:spacing w:before="0"/>
        <w:ind w:left="60" w:right="5276" w:firstLine="60"/>
        <w:jc w:val="left"/>
        <w:rPr>
          <w:i/>
          <w:sz w:val="24"/>
        </w:rPr>
      </w:pPr>
      <w:r>
        <w:rPr>
          <w:i/>
          <w:sz w:val="24"/>
        </w:rPr>
        <w:t>International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Tax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Finance Journal of Human Resources</w:t>
      </w:r>
    </w:p>
    <w:p>
      <w:pPr>
        <w:spacing w:after="0"/>
        <w:jc w:val="left"/>
        <w:rPr>
          <w:i/>
          <w:sz w:val="24"/>
        </w:rPr>
        <w:sectPr>
          <w:pgSz w:w="12240" w:h="15840"/>
          <w:pgMar w:header="0" w:footer="1219" w:top="1360" w:bottom="1400" w:left="1440" w:right="1080"/>
        </w:sectPr>
      </w:pPr>
    </w:p>
    <w:p>
      <w:pPr>
        <w:spacing w:before="79"/>
        <w:ind w:left="60" w:right="5385" w:firstLine="0"/>
        <w:jc w:val="both"/>
        <w:rPr>
          <w:i/>
          <w:sz w:val="24"/>
        </w:rPr>
      </w:pPr>
      <w:r>
        <w:rPr>
          <w:i/>
          <w:sz w:val="24"/>
        </w:rPr>
        <w:t>Journal of Pension Economics and Finance 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Management Journal of Public Economics</w:t>
      </w:r>
    </w:p>
    <w:p>
      <w:pPr>
        <w:spacing w:before="0"/>
        <w:ind w:left="60" w:right="610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 National Tax Journal</w:t>
      </w:r>
    </w:p>
    <w:p>
      <w:pPr>
        <w:spacing w:before="0"/>
        <w:ind w:left="60" w:right="6100" w:firstLine="0"/>
        <w:jc w:val="left"/>
        <w:rPr>
          <w:i/>
          <w:sz w:val="24"/>
        </w:rPr>
      </w:pPr>
      <w:r>
        <w:rPr>
          <w:i/>
          <w:sz w:val="24"/>
        </w:rPr>
        <w:t>Quarterly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Economics Rand Journal of Economics</w:t>
      </w:r>
    </w:p>
    <w:p>
      <w:pPr>
        <w:spacing w:before="0"/>
        <w:ind w:left="60" w:right="5653" w:firstLine="0"/>
        <w:jc w:val="left"/>
        <w:rPr>
          <w:i/>
          <w:sz w:val="24"/>
        </w:rPr>
      </w:pPr>
      <w:r>
        <w:rPr>
          <w:i/>
          <w:sz w:val="24"/>
        </w:rPr>
        <w:t>Regional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Urban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Economics Review of Economics and Statistics Urban Studies</w:t>
      </w:r>
    </w:p>
    <w:p>
      <w:pPr>
        <w:pStyle w:val="BodyText"/>
        <w:rPr>
          <w:i/>
        </w:rPr>
      </w:pPr>
    </w:p>
    <w:p>
      <w:pPr>
        <w:pStyle w:val="BodyText"/>
        <w:ind w:left="62"/>
      </w:pPr>
      <w:r>
        <w:rPr/>
        <w:t>Lincoln</w:t>
      </w:r>
      <w:r>
        <w:rPr>
          <w:spacing w:val="-2"/>
        </w:rPr>
        <w:t> </w:t>
      </w:r>
      <w:r>
        <w:rPr/>
        <w:t>Land</w:t>
      </w:r>
      <w:r>
        <w:rPr>
          <w:spacing w:val="-1"/>
        </w:rPr>
        <w:t> </w:t>
      </w:r>
      <w:r>
        <w:rPr>
          <w:spacing w:val="-2"/>
        </w:rPr>
        <w:t>Institute</w:t>
      </w:r>
    </w:p>
    <w:p>
      <w:pPr>
        <w:pStyle w:val="BodyText"/>
        <w:spacing w:before="1"/>
        <w:ind w:left="60" w:right="5276"/>
      </w:pPr>
      <w:r>
        <w:rPr/>
        <w:t>Michigan</w:t>
      </w:r>
      <w:r>
        <w:rPr>
          <w:spacing w:val="-11"/>
        </w:rPr>
        <w:t> </w:t>
      </w:r>
      <w:r>
        <w:rPr/>
        <w:t>Census</w:t>
      </w:r>
      <w:r>
        <w:rPr>
          <w:spacing w:val="-11"/>
        </w:rPr>
        <w:t> </w:t>
      </w:r>
      <w:r>
        <w:rPr/>
        <w:t>Research</w:t>
      </w:r>
      <w:r>
        <w:rPr>
          <w:spacing w:val="-11"/>
        </w:rPr>
        <w:t> </w:t>
      </w:r>
      <w:r>
        <w:rPr/>
        <w:t>Data</w:t>
      </w:r>
      <w:r>
        <w:rPr>
          <w:spacing w:val="-11"/>
        </w:rPr>
        <w:t> </w:t>
      </w:r>
      <w:r>
        <w:rPr/>
        <w:t>Center National Science Foundation</w:t>
      </w:r>
    </w:p>
    <w:p>
      <w:pPr>
        <w:pStyle w:val="BodyText"/>
        <w:ind w:left="60" w:right="3414"/>
      </w:pPr>
      <w:r>
        <w:rPr/>
        <w:t>Social</w:t>
      </w:r>
      <w:r>
        <w:rPr>
          <w:spacing w:val="-7"/>
        </w:rPr>
        <w:t> </w:t>
      </w:r>
      <w:r>
        <w:rPr/>
        <w:t>Sciences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Humanities</w:t>
      </w:r>
      <w:r>
        <w:rPr>
          <w:spacing w:val="-7"/>
        </w:rPr>
        <w:t> </w:t>
      </w:r>
      <w:r>
        <w:rPr/>
        <w:t>Research</w:t>
      </w:r>
      <w:r>
        <w:rPr>
          <w:spacing w:val="-7"/>
        </w:rPr>
        <w:t> </w:t>
      </w:r>
      <w:r>
        <w:rPr/>
        <w:t>Council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Canada Social Security Administration</w:t>
      </w:r>
    </w:p>
    <w:p>
      <w:pPr>
        <w:pStyle w:val="BodyText"/>
        <w:ind w:left="60"/>
      </w:pPr>
      <w:r>
        <w:rPr/>
        <w:t>University</w:t>
      </w:r>
      <w:r>
        <w:rPr>
          <w:spacing w:val="-5"/>
        </w:rPr>
        <w:t> </w:t>
      </w:r>
      <w:r>
        <w:rPr/>
        <w:t>of Chicago </w:t>
      </w:r>
      <w:r>
        <w:rPr>
          <w:spacing w:val="-2"/>
        </w:rPr>
        <w:t>Press</w:t>
      </w:r>
    </w:p>
    <w:p>
      <w:pPr>
        <w:pStyle w:val="BodyText"/>
      </w:pPr>
    </w:p>
    <w:p>
      <w:pPr>
        <w:pStyle w:val="BodyText"/>
      </w:pPr>
    </w:p>
    <w:p>
      <w:pPr>
        <w:pStyle w:val="Heading2"/>
        <w:numPr>
          <w:ilvl w:val="1"/>
          <w:numId w:val="1"/>
        </w:numPr>
        <w:tabs>
          <w:tab w:pos="293" w:val="left" w:leader="none"/>
        </w:tabs>
        <w:spacing w:line="240" w:lineRule="auto" w:before="0" w:after="0"/>
        <w:ind w:left="293" w:right="0" w:hanging="293"/>
        <w:jc w:val="left"/>
      </w:pPr>
      <w:r>
        <w:rPr>
          <w:spacing w:val="-2"/>
        </w:rPr>
        <w:t>Grants</w:t>
      </w:r>
    </w:p>
    <w:p>
      <w:pPr>
        <w:pStyle w:val="BodyText"/>
        <w:rPr>
          <w:b/>
        </w:rPr>
      </w:pPr>
    </w:p>
    <w:p>
      <w:pPr>
        <w:pStyle w:val="BodyText"/>
        <w:ind w:right="319" w:firstLine="60"/>
      </w:pPr>
      <w:r>
        <w:rPr/>
        <w:t>“Determinants</w:t>
      </w:r>
      <w:r>
        <w:rPr>
          <w:spacing w:val="-5"/>
        </w:rPr>
        <w:t> </w:t>
      </w:r>
      <w:r>
        <w:rPr/>
        <w:t>of</w:t>
      </w:r>
      <w:r>
        <w:rPr>
          <w:spacing w:val="-2"/>
        </w:rPr>
        <w:t> </w:t>
      </w:r>
      <w:r>
        <w:rPr/>
        <w:t>Employee</w:t>
      </w:r>
      <w:r>
        <w:rPr>
          <w:spacing w:val="-1"/>
        </w:rPr>
        <w:t> </w:t>
      </w:r>
      <w:r>
        <w:rPr/>
        <w:t>Contributions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Defined</w:t>
      </w:r>
      <w:r>
        <w:rPr>
          <w:spacing w:val="-4"/>
        </w:rPr>
        <w:t> </w:t>
      </w:r>
      <w:r>
        <w:rPr/>
        <w:t>Contribution</w:t>
      </w:r>
      <w:r>
        <w:rPr>
          <w:spacing w:val="-4"/>
        </w:rPr>
        <w:t> </w:t>
      </w:r>
      <w:r>
        <w:rPr/>
        <w:t>Plans: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6"/>
        </w:rPr>
        <w:t> </w:t>
      </w:r>
      <w:r>
        <w:rPr/>
        <w:t>Pension Plan Features and Contribution Limits,” Center for Retirement Research at Boston College, October 2001 – December 2003.</w:t>
      </w:r>
    </w:p>
    <w:p>
      <w:pPr>
        <w:pStyle w:val="BodyText"/>
      </w:pPr>
    </w:p>
    <w:p>
      <w:pPr>
        <w:pStyle w:val="BodyText"/>
        <w:ind w:right="802"/>
      </w:pPr>
      <w:r>
        <w:rPr/>
        <w:t>“Michigan</w:t>
      </w:r>
      <w:r>
        <w:rPr>
          <w:spacing w:val="-3"/>
        </w:rPr>
        <w:t> </w:t>
      </w:r>
      <w:r>
        <w:rPr/>
        <w:t>K-12</w:t>
      </w:r>
      <w:r>
        <w:rPr>
          <w:spacing w:val="-2"/>
        </w:rPr>
        <w:t> </w:t>
      </w:r>
      <w:r>
        <w:rPr/>
        <w:t>Funding</w:t>
      </w:r>
      <w:r>
        <w:rPr>
          <w:spacing w:val="-3"/>
        </w:rPr>
        <w:t> </w:t>
      </w:r>
      <w:r>
        <w:rPr/>
        <w:t>Reform:</w:t>
      </w:r>
      <w:r>
        <w:rPr>
          <w:spacing w:val="40"/>
        </w:rPr>
        <w:t> </w:t>
      </w:r>
      <w:r>
        <w:rPr/>
        <w:t>Effects</w:t>
      </w:r>
      <w:r>
        <w:rPr>
          <w:spacing w:val="-4"/>
        </w:rPr>
        <w:t> </w:t>
      </w:r>
      <w:r>
        <w:rPr/>
        <w:t>on</w:t>
      </w:r>
      <w:r>
        <w:rPr>
          <w:spacing w:val="-2"/>
        </w:rPr>
        <w:t> </w:t>
      </w:r>
      <w:r>
        <w:rPr/>
        <w:t>Inputs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Outcomes,”</w:t>
      </w:r>
      <w:r>
        <w:rPr>
          <w:spacing w:val="-4"/>
        </w:rPr>
        <w:t> </w:t>
      </w:r>
      <w:r>
        <w:rPr/>
        <w:t>funded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MSU’s Michigan Applied Public Policy Research Program, April – September 1998.</w:t>
      </w:r>
    </w:p>
    <w:p>
      <w:pPr>
        <w:pStyle w:val="BodyText"/>
        <w:spacing w:before="1"/>
      </w:pPr>
    </w:p>
    <w:p>
      <w:pPr>
        <w:pStyle w:val="BodyText"/>
        <w:ind w:right="342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PJ-9-P-5-0074,</w:t>
      </w:r>
      <w:r>
        <w:rPr>
          <w:spacing w:val="-4"/>
        </w:rPr>
        <w:t> </w:t>
      </w:r>
      <w:r>
        <w:rPr/>
        <w:t>Title:</w:t>
      </w:r>
      <w:r>
        <w:rPr>
          <w:spacing w:val="40"/>
        </w:rPr>
        <w:t> </w:t>
      </w:r>
      <w:r>
        <w:rPr/>
        <w:t>How</w:t>
      </w:r>
      <w:r>
        <w:rPr>
          <w:spacing w:val="-5"/>
        </w:rPr>
        <w:t> </w:t>
      </w:r>
      <w:r>
        <w:rPr/>
        <w:t>are</w:t>
      </w:r>
      <w:r>
        <w:rPr>
          <w:spacing w:val="-6"/>
        </w:rPr>
        <w:t> </w:t>
      </w:r>
      <w:r>
        <w:rPr/>
        <w:t>Participants</w:t>
      </w:r>
      <w:r>
        <w:rPr>
          <w:spacing w:val="-2"/>
        </w:rPr>
        <w:t> </w:t>
      </w:r>
      <w:r>
        <w:rPr/>
        <w:t>Investing</w:t>
      </w:r>
      <w:r>
        <w:rPr>
          <w:spacing w:val="-7"/>
        </w:rPr>
        <w:t> </w:t>
      </w:r>
      <w:r>
        <w:rPr/>
        <w:t>Their Accounts in Participant-Directed Individual Account Pension Plans?, October 1995 - August </w:t>
      </w:r>
      <w:r>
        <w:rPr>
          <w:spacing w:val="-2"/>
        </w:rPr>
        <w:t>1997.</w:t>
      </w:r>
    </w:p>
    <w:p>
      <w:pPr>
        <w:pStyle w:val="BodyText"/>
      </w:pPr>
    </w:p>
    <w:p>
      <w:pPr>
        <w:pStyle w:val="BodyText"/>
        <w:ind w:right="319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41USC252C3,</w:t>
      </w:r>
      <w:r>
        <w:rPr>
          <w:spacing w:val="-4"/>
        </w:rPr>
        <w:t> </w:t>
      </w:r>
      <w:r>
        <w:rPr/>
        <w:t>Title:</w:t>
      </w:r>
      <w:r>
        <w:rPr>
          <w:spacing w:val="40"/>
        </w:rPr>
        <w:t> </w:t>
      </w:r>
      <w:r>
        <w:rPr/>
        <w:t>The</w:t>
      </w:r>
      <w:r>
        <w:rPr>
          <w:spacing w:val="-6"/>
        </w:rPr>
        <w:t> </w:t>
      </w:r>
      <w:r>
        <w:rPr/>
        <w:t>Effect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401(k)</w:t>
      </w:r>
      <w:r>
        <w:rPr>
          <w:spacing w:val="-4"/>
        </w:rPr>
        <w:t> </w:t>
      </w:r>
      <w:r>
        <w:rPr/>
        <w:t>Introduction</w:t>
      </w:r>
      <w:r>
        <w:rPr>
          <w:spacing w:val="-4"/>
        </w:rPr>
        <w:t> </w:t>
      </w:r>
      <w:r>
        <w:rPr/>
        <w:t>on Defined Benefit Plans, August</w:t>
      </w:r>
      <w:r>
        <w:rPr>
          <w:spacing w:val="40"/>
        </w:rPr>
        <w:t> </w:t>
      </w:r>
      <w:r>
        <w:rPr/>
        <w:t>1995 - August 1996.</w:t>
      </w:r>
    </w:p>
    <w:p>
      <w:pPr>
        <w:pStyle w:val="BodyText"/>
      </w:pPr>
    </w:p>
    <w:p>
      <w:pPr>
        <w:pStyle w:val="BodyText"/>
        <w:ind w:right="319"/>
      </w:pP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4"/>
        </w:rPr>
        <w:t> </w:t>
      </w:r>
      <w:r>
        <w:rPr/>
        <w:t>Contract</w:t>
      </w:r>
      <w:r>
        <w:rPr>
          <w:spacing w:val="-4"/>
        </w:rPr>
        <w:t> </w:t>
      </w:r>
      <w:r>
        <w:rPr/>
        <w:t>Number</w:t>
      </w:r>
      <w:r>
        <w:rPr>
          <w:spacing w:val="-5"/>
        </w:rPr>
        <w:t> </w:t>
      </w:r>
      <w:r>
        <w:rPr/>
        <w:t>J-9-P-8-0097</w:t>
      </w:r>
      <w:r>
        <w:rPr>
          <w:spacing w:val="-4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Zvi</w:t>
      </w:r>
      <w:r>
        <w:rPr>
          <w:spacing w:val="-4"/>
        </w:rPr>
        <w:t> </w:t>
      </w:r>
      <w:r>
        <w:rPr/>
        <w:t>Bodie),</w:t>
      </w:r>
      <w:r>
        <w:rPr>
          <w:spacing w:val="-4"/>
        </w:rPr>
        <w:t> </w:t>
      </w:r>
      <w:r>
        <w:rPr/>
        <w:t>Title:</w:t>
      </w:r>
      <w:r>
        <w:rPr>
          <w:spacing w:val="40"/>
        </w:rPr>
        <w:t> </w:t>
      </w:r>
      <w:r>
        <w:rPr/>
        <w:t>Pension</w:t>
      </w:r>
      <w:r>
        <w:rPr>
          <w:spacing w:val="-4"/>
        </w:rPr>
        <w:t> </w:t>
      </w:r>
      <w:r>
        <w:rPr/>
        <w:t>Fund Finance, 1988-1990.</w:t>
      </w: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numPr>
          <w:ilvl w:val="0"/>
          <w:numId w:val="1"/>
        </w:numPr>
        <w:tabs>
          <w:tab w:pos="300" w:val="left" w:leader="none"/>
        </w:tabs>
        <w:spacing w:line="240" w:lineRule="auto" w:before="0" w:after="0"/>
        <w:ind w:left="300" w:right="0" w:hanging="300"/>
        <w:jc w:val="left"/>
      </w:pPr>
      <w:r>
        <w:rPr/>
        <w:t>TEACHING</w:t>
      </w:r>
      <w:r>
        <w:rPr>
          <w:spacing w:val="-3"/>
        </w:rPr>
        <w:t> </w:t>
      </w:r>
      <w:r>
        <w:rPr>
          <w:spacing w:val="-2"/>
        </w:rPr>
        <w:t>EXPERIENCE</w:t>
      </w:r>
    </w:p>
    <w:p>
      <w:pPr>
        <w:pStyle w:val="BodyText"/>
        <w:rPr>
          <w:b/>
        </w:rPr>
      </w:pPr>
    </w:p>
    <w:p>
      <w:pPr>
        <w:pStyle w:val="BodyText"/>
        <w:tabs>
          <w:tab w:pos="1440" w:val="left" w:leader="none"/>
        </w:tabs>
        <w:ind w:left="1440" w:right="987" w:hanging="1440"/>
      </w:pPr>
      <w:r>
        <w:rPr>
          <w:spacing w:val="-2"/>
        </w:rPr>
        <w:t>1991-</w:t>
      </w:r>
      <w:r>
        <w:rPr/>
        <w:tab/>
        <w:t>Michigan State University:</w:t>
      </w:r>
      <w:r>
        <w:rPr>
          <w:spacing w:val="80"/>
        </w:rPr>
        <w:t> </w:t>
      </w:r>
      <w:r>
        <w:rPr/>
        <w:t>Senior Seminar, Public Revenues, Public Expenditures,</w:t>
      </w:r>
      <w:r>
        <w:rPr>
          <w:spacing w:val="-5"/>
        </w:rPr>
        <w:t> </w:t>
      </w:r>
      <w:r>
        <w:rPr/>
        <w:t>Survey</w:t>
      </w:r>
      <w:r>
        <w:rPr>
          <w:spacing w:val="-9"/>
        </w:rPr>
        <w:t> </w:t>
      </w:r>
      <w:r>
        <w:rPr/>
        <w:t>of</w:t>
      </w:r>
      <w:r>
        <w:rPr>
          <w:spacing w:val="-4"/>
        </w:rPr>
        <w:t> </w:t>
      </w:r>
      <w:r>
        <w:rPr/>
        <w:t>Public</w:t>
      </w:r>
      <w:r>
        <w:rPr>
          <w:spacing w:val="-6"/>
        </w:rPr>
        <w:t> </w:t>
      </w:r>
      <w:r>
        <w:rPr/>
        <w:t>Economics,</w:t>
      </w:r>
      <w:r>
        <w:rPr>
          <w:spacing w:val="-2"/>
        </w:rPr>
        <w:t> </w:t>
      </w:r>
      <w:r>
        <w:rPr/>
        <w:t>State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Local</w:t>
      </w:r>
      <w:r>
        <w:rPr>
          <w:spacing w:val="-5"/>
        </w:rPr>
        <w:t> </w:t>
      </w:r>
      <w:r>
        <w:rPr/>
        <w:t>Public</w:t>
      </w:r>
      <w:r>
        <w:rPr>
          <w:spacing w:val="-6"/>
        </w:rPr>
        <w:t> </w:t>
      </w:r>
      <w:r>
        <w:rPr/>
        <w:t>Finance, Analysis of Economic Data, Intermediate Microeconomics, Honors</w:t>
      </w:r>
    </w:p>
    <w:p>
      <w:pPr>
        <w:pStyle w:val="BodyText"/>
        <w:spacing w:after="0"/>
        <w:sectPr>
          <w:pgSz w:w="12240" w:h="15840"/>
          <w:pgMar w:header="0" w:footer="1219" w:top="1360" w:bottom="1400" w:left="1440" w:right="1080"/>
        </w:sectPr>
      </w:pPr>
    </w:p>
    <w:p>
      <w:pPr>
        <w:pStyle w:val="BodyText"/>
        <w:spacing w:before="79"/>
        <w:ind w:left="1440" w:right="342"/>
      </w:pPr>
      <w:r>
        <w:rPr/>
        <w:t>Microeconomics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Public</w:t>
      </w:r>
      <w:r>
        <w:rPr>
          <w:spacing w:val="-7"/>
        </w:rPr>
        <w:t> </w:t>
      </w:r>
      <w:r>
        <w:rPr/>
        <w:t>Policy</w:t>
      </w:r>
      <w:r>
        <w:rPr>
          <w:spacing w:val="-11"/>
        </w:rPr>
        <w:t> </w:t>
      </w:r>
      <w:r>
        <w:rPr/>
        <w:t>(undergraduate),</w:t>
      </w:r>
      <w:r>
        <w:rPr>
          <w:spacing w:val="-4"/>
        </w:rPr>
        <w:t> </w:t>
      </w:r>
      <w:r>
        <w:rPr/>
        <w:t>Managerial</w:t>
      </w:r>
      <w:r>
        <w:rPr>
          <w:spacing w:val="-6"/>
        </w:rPr>
        <w:t> </w:t>
      </w:r>
      <w:r>
        <w:rPr/>
        <w:t>Microeconomics (MBA), Economics of Education (graduate); Quantitative Methods 3, Public Finance (Masters of Public Policy)</w:t>
      </w:r>
    </w:p>
    <w:p>
      <w:pPr>
        <w:pStyle w:val="BodyText"/>
        <w:tabs>
          <w:tab w:pos="1500" w:val="left" w:leader="none"/>
        </w:tabs>
        <w:spacing w:line="550" w:lineRule="atLeast" w:before="2"/>
        <w:ind w:right="1642"/>
      </w:pPr>
      <w:r>
        <w:rPr>
          <w:spacing w:val="-2"/>
        </w:rPr>
        <w:t>1989-90</w:t>
      </w:r>
      <w:r>
        <w:rPr/>
        <w:tab/>
        <w:t>Sloan School of Management, MIT:</w:t>
      </w:r>
      <w:r>
        <w:rPr>
          <w:spacing w:val="80"/>
        </w:rPr>
        <w:t> </w:t>
      </w:r>
      <w:r>
        <w:rPr/>
        <w:t>Microeconomics (MBA). </w:t>
      </w:r>
      <w:r>
        <w:rPr>
          <w:spacing w:val="-2"/>
        </w:rPr>
        <w:t>1987-89</w:t>
      </w:r>
      <w:r>
        <w:rPr/>
        <w:tab/>
        <w:t>School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Management,</w:t>
      </w:r>
      <w:r>
        <w:rPr>
          <w:spacing w:val="-4"/>
        </w:rPr>
        <w:t> </w:t>
      </w:r>
      <w:r>
        <w:rPr/>
        <w:t>Boston</w:t>
      </w:r>
      <w:r>
        <w:rPr>
          <w:spacing w:val="-6"/>
        </w:rPr>
        <w:t> </w:t>
      </w:r>
      <w:r>
        <w:rPr/>
        <w:t>University:</w:t>
      </w:r>
      <w:r>
        <w:rPr>
          <w:spacing w:val="80"/>
        </w:rPr>
        <w:t> </w:t>
      </w:r>
      <w:r>
        <w:rPr/>
        <w:t>Managerial</w:t>
      </w:r>
      <w:r>
        <w:rPr>
          <w:spacing w:val="-6"/>
        </w:rPr>
        <w:t> </w:t>
      </w:r>
      <w:r>
        <w:rPr/>
        <w:t>Economics</w:t>
      </w:r>
    </w:p>
    <w:p>
      <w:pPr>
        <w:pStyle w:val="BodyText"/>
        <w:spacing w:before="2"/>
        <w:ind w:left="1500"/>
      </w:pPr>
      <w:r>
        <w:rPr/>
        <w:t>(Undergraduate),</w:t>
      </w:r>
      <w:r>
        <w:rPr>
          <w:spacing w:val="-2"/>
        </w:rPr>
        <w:t> </w:t>
      </w:r>
      <w:r>
        <w:rPr/>
        <w:t>Public</w:t>
      </w:r>
      <w:r>
        <w:rPr>
          <w:spacing w:val="-2"/>
        </w:rPr>
        <w:t> </w:t>
      </w:r>
      <w:r>
        <w:rPr/>
        <w:t>Finance</w:t>
      </w:r>
      <w:r>
        <w:rPr>
          <w:spacing w:val="57"/>
        </w:rPr>
        <w:t> </w:t>
      </w:r>
      <w:r>
        <w:rPr>
          <w:spacing w:val="-2"/>
        </w:rPr>
        <w:t>(MBA).</w:t>
      </w:r>
    </w:p>
    <w:sectPr>
      <w:pgSz w:w="12240" w:h="15840"/>
      <w:pgMar w:header="0" w:footer="1219" w:top="1360" w:bottom="14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3818254</wp:posOffset>
              </wp:positionH>
              <wp:positionV relativeFrom="page">
                <wp:posOffset>9144768</wp:posOffset>
              </wp:positionV>
              <wp:extent cx="152400" cy="16573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24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0.649994pt;margin-top:720.060486pt;width:12pt;height:13.05pt;mso-position-horizontal-relative:page;mso-position-vertical-relative:page;z-index:-15873536" type="#_x0000_t202" id="docshape1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6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631" w:hanging="360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6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7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9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0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00" w:hanging="30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35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00" w:hanging="3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papke@msu.edu" TargetMode="External"/><Relationship Id="rId7" Type="http://schemas.openxmlformats.org/officeDocument/2006/relationships/hyperlink" Target="https://doi.org/10.1017/S1474747218000446" TargetMode="External"/><Relationship Id="rId8" Type="http://schemas.openxmlformats.org/officeDocument/2006/relationships/hyperlink" Target="https://doi.org/10.1017/S1474747211000382" TargetMode="External"/><Relationship Id="rId9" Type="http://schemas.openxmlformats.org/officeDocument/2006/relationships/hyperlink" Target="http://www.psca.org/papke.html" TargetMode="External"/><Relationship Id="rId1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Word Development</dc:creator>
  <dc:title>LESLIE E</dc:title>
  <dcterms:created xsi:type="dcterms:W3CDTF">2025-12-06T16:51:00Z</dcterms:created>
  <dcterms:modified xsi:type="dcterms:W3CDTF">2025-12-06T16:51:00Z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2019-04-25T00:00:00Z</vt:filetime>
  </property>
  <property fmtid="{D5CDD505-2E9C-101B-9397-08002B2CF9AE}" pid="3" name="Creator">
    <vt:lpwstr>Microsoft® Word for Office 365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for Office 365</vt:lpwstr>
  </property>
</Properties>
</file>