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Alistair</w:t>
      </w:r>
      <w:r>
        <w:rPr>
          <w:spacing w:val="13"/>
          <w:w w:val="110"/>
        </w:rPr>
        <w:t> </w:t>
      </w:r>
      <w:r>
        <w:rPr>
          <w:w w:val="110"/>
        </w:rPr>
        <w:t>J.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Wilson</w:t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700" w:bottom="280" w:left="1440" w:right="1080"/>
        </w:sectPr>
      </w:pPr>
    </w:p>
    <w:p>
      <w:pPr>
        <w:pStyle w:val="BodyText"/>
        <w:spacing w:line="235" w:lineRule="auto" w:before="63"/>
        <w:ind w:right="75"/>
      </w:pPr>
      <w:hyperlink r:id="rId5">
        <w:r>
          <w:rPr>
            <w:w w:val="105"/>
          </w:rPr>
          <w:t>University of Pittsburgh</w:t>
        </w:r>
      </w:hyperlink>
      <w:r>
        <w:rPr>
          <w:w w:val="105"/>
        </w:rPr>
        <w:t> Department of Economics 4921 Wesley W. Posvar </w:t>
      </w:r>
      <w:r>
        <w:rPr>
          <w:w w:val="105"/>
        </w:rPr>
        <w:t>Hall 230 South Bouquet Street Pittsburgh, PA 15260</w:t>
      </w:r>
      <w:r>
        <w:rPr>
          <w:spacing w:val="80"/>
          <w:w w:val="150"/>
        </w:rPr>
        <w:t> </w:t>
      </w:r>
      <w:r>
        <w:rPr>
          <w:w w:val="105"/>
        </w:rPr>
        <w:t>United States</w:t>
      </w:r>
    </w:p>
    <w:p>
      <w:pPr>
        <w:pStyle w:val="Heading1"/>
        <w:spacing w:before="199"/>
      </w:pPr>
      <w:r>
        <w:rPr>
          <w:w w:val="105"/>
        </w:rPr>
        <w:t>Academic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33"/>
      </w:pPr>
    </w:p>
    <w:p>
      <w:pPr>
        <w:pStyle w:val="BodyText"/>
        <w:tabs>
          <w:tab w:pos="1196" w:val="left" w:leader="none"/>
        </w:tabs>
        <w:spacing w:line="232" w:lineRule="auto"/>
        <w:ind w:right="1987"/>
      </w:pPr>
      <w:r>
        <w:rPr>
          <w:spacing w:val="-2"/>
          <w:w w:val="110"/>
        </w:rPr>
        <w:t>Email:</w:t>
      </w:r>
      <w:r>
        <w:rPr/>
        <w:tab/>
      </w:r>
      <w:hyperlink r:id="rId6">
        <w:r>
          <w:rPr>
            <w:spacing w:val="-2"/>
            <w:w w:val="110"/>
          </w:rPr>
          <w:t>alistair@pitt.edu</w:t>
        </w:r>
      </w:hyperlink>
      <w:r>
        <w:rPr>
          <w:spacing w:val="-2"/>
          <w:w w:val="110"/>
        </w:rPr>
        <w:t> Homepage:</w:t>
      </w:r>
      <w:r>
        <w:rPr/>
        <w:tab/>
      </w:r>
      <w:r>
        <w:rPr>
          <w:spacing w:val="-45"/>
        </w:rPr>
        <w:t> </w:t>
      </w:r>
      <w:hyperlink r:id="rId7">
        <w:r>
          <w:rPr>
            <w:spacing w:val="-2"/>
            <w:w w:val="110"/>
          </w:rPr>
          <w:t>http://pitt.edu/</w:t>
        </w:r>
        <w:r>
          <w:rPr>
            <w:rFonts w:ascii="Lucida Sans Unicode" w:hAnsi="Lucida Sans Unicode"/>
            <w:spacing w:val="-2"/>
            <w:w w:val="110"/>
            <w:position w:val="4"/>
            <w:sz w:val="14"/>
          </w:rPr>
          <w:t>∼</w:t>
        </w:r>
        <w:r>
          <w:rPr>
            <w:spacing w:val="-2"/>
            <w:w w:val="110"/>
          </w:rPr>
          <w:t>alistair</w:t>
        </w:r>
      </w:hyperlink>
    </w:p>
    <w:p>
      <w:pPr>
        <w:pStyle w:val="BodyText"/>
        <w:spacing w:after="0" w:line="232" w:lineRule="auto"/>
        <w:sectPr>
          <w:type w:val="continuous"/>
          <w:pgSz w:w="12240" w:h="15840"/>
          <w:pgMar w:top="1700" w:bottom="280" w:left="1440" w:right="1080"/>
          <w:cols w:num="2" w:equalWidth="0">
            <w:col w:w="2470" w:space="1928"/>
            <w:col w:w="5322"/>
          </w:cols>
        </w:sectPr>
      </w:pP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6"/>
        <w:gridCol w:w="1681"/>
        <w:gridCol w:w="3115"/>
      </w:tblGrid>
      <w:tr>
        <w:trPr>
          <w:trHeight w:val="816" w:hRule="atLeast"/>
        </w:trPr>
        <w:tc>
          <w:tcPr>
            <w:tcW w:w="1066" w:type="dxa"/>
          </w:tcPr>
          <w:p>
            <w:pPr>
              <w:pStyle w:val="TableParagraph"/>
              <w:spacing w:line="201" w:lineRule="exact" w:before="0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2023–</w:t>
            </w:r>
          </w:p>
          <w:p>
            <w:pPr>
              <w:pStyle w:val="TableParagraph"/>
              <w:spacing w:line="239" w:lineRule="exact" w:before="0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2017–2023</w:t>
            </w:r>
          </w:p>
          <w:p>
            <w:pPr>
              <w:pStyle w:val="TableParagraph"/>
              <w:spacing w:line="242" w:lineRule="exact" w:before="0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2011–2017</w:t>
            </w:r>
          </w:p>
        </w:tc>
        <w:tc>
          <w:tcPr>
            <w:tcW w:w="1681" w:type="dxa"/>
          </w:tcPr>
          <w:p>
            <w:pPr>
              <w:pStyle w:val="TableParagraph"/>
              <w:spacing w:line="201" w:lineRule="exact" w:before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Professor</w:t>
            </w:r>
          </w:p>
          <w:p>
            <w:pPr>
              <w:pStyle w:val="TableParagraph"/>
              <w:spacing w:line="235" w:lineRule="auto" w:before="1"/>
              <w:rPr>
                <w:sz w:val="20"/>
              </w:rPr>
            </w:pPr>
            <w:r>
              <w:rPr>
                <w:w w:val="105"/>
                <w:sz w:val="20"/>
              </w:rPr>
              <w:t>Assoc.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Professor Asst.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Professor</w:t>
            </w:r>
          </w:p>
        </w:tc>
        <w:tc>
          <w:tcPr>
            <w:tcW w:w="3115" w:type="dxa"/>
          </w:tcPr>
          <w:p>
            <w:pPr>
              <w:pStyle w:val="TableParagraph"/>
              <w:spacing w:line="203" w:lineRule="exact" w:before="0"/>
              <w:ind w:left="120"/>
              <w:rPr>
                <w:sz w:val="20"/>
              </w:rPr>
            </w:pPr>
            <w:hyperlink r:id="rId8">
              <w:r>
                <w:rPr>
                  <w:w w:val="110"/>
                  <w:sz w:val="20"/>
                </w:rPr>
                <w:t>University</w:t>
              </w:r>
              <w:r>
                <w:rPr>
                  <w:spacing w:val="-5"/>
                  <w:w w:val="110"/>
                  <w:sz w:val="20"/>
                </w:rPr>
                <w:t> </w:t>
              </w:r>
              <w:r>
                <w:rPr>
                  <w:w w:val="110"/>
                  <w:sz w:val="20"/>
                </w:rPr>
                <w:t>of</w:t>
              </w:r>
              <w:r>
                <w:rPr>
                  <w:spacing w:val="-4"/>
                  <w:w w:val="110"/>
                  <w:sz w:val="20"/>
                </w:rPr>
                <w:t> </w:t>
              </w:r>
              <w:r>
                <w:rPr>
                  <w:spacing w:val="-2"/>
                  <w:w w:val="110"/>
                  <w:sz w:val="20"/>
                </w:rPr>
                <w:t>Pittsburgh</w:t>
              </w:r>
            </w:hyperlink>
          </w:p>
        </w:tc>
      </w:tr>
      <w:tr>
        <w:trPr>
          <w:trHeight w:val="478" w:hRule="atLeast"/>
        </w:trPr>
        <w:tc>
          <w:tcPr>
            <w:tcW w:w="1066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16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Visiting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Prof.</w:t>
            </w:r>
          </w:p>
        </w:tc>
        <w:tc>
          <w:tcPr>
            <w:tcW w:w="3115" w:type="dxa"/>
          </w:tcPr>
          <w:p>
            <w:pPr>
              <w:pStyle w:val="TableParagraph"/>
              <w:rPr>
                <w:sz w:val="20"/>
              </w:rPr>
            </w:pPr>
            <w:hyperlink r:id="rId9">
              <w:r>
                <w:rPr>
                  <w:w w:val="105"/>
                  <w:sz w:val="20"/>
                </w:rPr>
                <w:t>Stanford</w:t>
              </w:r>
              <w:r>
                <w:rPr>
                  <w:spacing w:val="25"/>
                  <w:w w:val="105"/>
                  <w:sz w:val="20"/>
                </w:rPr>
                <w:t> </w:t>
              </w:r>
              <w:r>
                <w:rPr>
                  <w:spacing w:val="-2"/>
                  <w:w w:val="105"/>
                  <w:sz w:val="20"/>
                </w:rPr>
                <w:t>University</w:t>
              </w:r>
            </w:hyperlink>
          </w:p>
        </w:tc>
      </w:tr>
      <w:tr>
        <w:trPr>
          <w:trHeight w:val="338" w:hRule="atLeast"/>
        </w:trPr>
        <w:tc>
          <w:tcPr>
            <w:tcW w:w="1066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16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10"/>
                <w:sz w:val="20"/>
              </w:rPr>
              <w:t>Visiting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Prof.</w:t>
            </w:r>
          </w:p>
        </w:tc>
        <w:tc>
          <w:tcPr>
            <w:tcW w:w="3115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hyperlink r:id="rId10">
              <w:r>
                <w:rPr>
                  <w:w w:val="105"/>
                  <w:sz w:val="20"/>
                </w:rPr>
                <w:t>California</w:t>
              </w:r>
              <w:r>
                <w:rPr>
                  <w:spacing w:val="35"/>
                  <w:w w:val="105"/>
                  <w:sz w:val="20"/>
                </w:rPr>
                <w:t> </w:t>
              </w:r>
              <w:r>
                <w:rPr>
                  <w:w w:val="105"/>
                  <w:sz w:val="20"/>
                </w:rPr>
                <w:t>Institute</w:t>
              </w:r>
              <w:r>
                <w:rPr>
                  <w:spacing w:val="36"/>
                  <w:w w:val="105"/>
                  <w:sz w:val="20"/>
                </w:rPr>
                <w:t> </w:t>
              </w:r>
              <w:r>
                <w:rPr>
                  <w:w w:val="105"/>
                  <w:sz w:val="20"/>
                </w:rPr>
                <w:t>of</w:t>
              </w:r>
              <w:r>
                <w:rPr>
                  <w:spacing w:val="36"/>
                  <w:w w:val="105"/>
                  <w:sz w:val="20"/>
                </w:rPr>
                <w:t> </w:t>
              </w:r>
              <w:r>
                <w:rPr>
                  <w:spacing w:val="-2"/>
                  <w:w w:val="105"/>
                  <w:sz w:val="20"/>
                </w:rPr>
                <w:t>Technology</w:t>
              </w:r>
            </w:hyperlink>
          </w:p>
        </w:tc>
      </w:tr>
    </w:tbl>
    <w:p>
      <w:pPr>
        <w:pStyle w:val="Heading1"/>
        <w:spacing w:before="276"/>
      </w:pPr>
      <w:r>
        <w:rPr>
          <w:spacing w:val="-2"/>
          <w:w w:val="110"/>
        </w:rPr>
        <w:t>Education</w:t>
      </w:r>
    </w:p>
    <w:p>
      <w:pPr>
        <w:pStyle w:val="BodyText"/>
        <w:spacing w:before="171"/>
        <w:ind w:left="298"/>
      </w:pPr>
      <w:r>
        <w:rPr>
          <w:w w:val="110"/>
        </w:rPr>
        <w:t>PhD.,</w:t>
      </w:r>
      <w:r>
        <w:rPr>
          <w:spacing w:val="8"/>
          <w:w w:val="110"/>
        </w:rPr>
        <w:t> </w:t>
      </w:r>
      <w:r>
        <w:rPr>
          <w:w w:val="110"/>
        </w:rPr>
        <w:t>Economics,</w:t>
      </w:r>
      <w:r>
        <w:rPr>
          <w:spacing w:val="9"/>
          <w:w w:val="110"/>
        </w:rPr>
        <w:t> </w:t>
      </w:r>
      <w:hyperlink r:id="rId11">
        <w:r>
          <w:rPr>
            <w:w w:val="110"/>
          </w:rPr>
          <w:t>New</w:t>
        </w:r>
        <w:r>
          <w:rPr>
            <w:spacing w:val="8"/>
            <w:w w:val="110"/>
          </w:rPr>
          <w:t> </w:t>
        </w:r>
        <w:r>
          <w:rPr>
            <w:w w:val="110"/>
          </w:rPr>
          <w:t>York</w:t>
        </w:r>
        <w:r>
          <w:rPr>
            <w:spacing w:val="9"/>
            <w:w w:val="110"/>
          </w:rPr>
          <w:t> </w:t>
        </w:r>
        <w:r>
          <w:rPr>
            <w:w w:val="110"/>
          </w:rPr>
          <w:t>University</w:t>
        </w:r>
      </w:hyperlink>
      <w:r>
        <w:rPr>
          <w:w w:val="110"/>
        </w:rPr>
        <w:t>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2011.</w:t>
      </w:r>
    </w:p>
    <w:p>
      <w:pPr>
        <w:pStyle w:val="BodyText"/>
        <w:spacing w:before="154"/>
        <w:ind w:left="298"/>
      </w:pPr>
      <w:r>
        <w:rPr>
          <w:w w:val="105"/>
        </w:rPr>
        <w:t>MSc.</w:t>
      </w:r>
      <w:r>
        <w:rPr>
          <w:spacing w:val="47"/>
          <w:w w:val="105"/>
        </w:rPr>
        <w:t> </w:t>
      </w:r>
      <w:r>
        <w:rPr>
          <w:w w:val="105"/>
        </w:rPr>
        <w:t>(w.</w:t>
      </w:r>
      <w:r>
        <w:rPr>
          <w:spacing w:val="48"/>
          <w:w w:val="105"/>
        </w:rPr>
        <w:t> </w:t>
      </w:r>
      <w:r>
        <w:rPr>
          <w:w w:val="105"/>
        </w:rPr>
        <w:t>distinction),</w:t>
      </w:r>
      <w:r>
        <w:rPr>
          <w:spacing w:val="24"/>
          <w:w w:val="105"/>
        </w:rPr>
        <w:t> </w:t>
      </w:r>
      <w:r>
        <w:rPr>
          <w:w w:val="105"/>
        </w:rPr>
        <w:t>Econometrics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Mathematical</w:t>
      </w:r>
      <w:r>
        <w:rPr>
          <w:spacing w:val="24"/>
          <w:w w:val="105"/>
        </w:rPr>
        <w:t> </w:t>
      </w:r>
      <w:r>
        <w:rPr>
          <w:w w:val="105"/>
        </w:rPr>
        <w:t>Economics,</w:t>
      </w:r>
      <w:r>
        <w:rPr>
          <w:spacing w:val="24"/>
          <w:w w:val="105"/>
        </w:rPr>
        <w:t> </w:t>
      </w:r>
      <w:hyperlink r:id="rId12">
        <w:r>
          <w:rPr>
            <w:w w:val="105"/>
          </w:rPr>
          <w:t>London</w:t>
        </w:r>
        <w:r>
          <w:rPr>
            <w:spacing w:val="24"/>
            <w:w w:val="105"/>
          </w:rPr>
          <w:t> </w:t>
        </w:r>
        <w:r>
          <w:rPr>
            <w:w w:val="105"/>
          </w:rPr>
          <w:t>School</w:t>
        </w:r>
        <w:r>
          <w:rPr>
            <w:spacing w:val="24"/>
            <w:w w:val="105"/>
          </w:rPr>
          <w:t> </w:t>
        </w:r>
        <w:r>
          <w:rPr>
            <w:w w:val="105"/>
          </w:rPr>
          <w:t>of</w:t>
        </w:r>
        <w:r>
          <w:rPr>
            <w:spacing w:val="24"/>
            <w:w w:val="105"/>
          </w:rPr>
          <w:t> </w:t>
        </w:r>
        <w:r>
          <w:rPr>
            <w:w w:val="105"/>
          </w:rPr>
          <w:t>Economics</w:t>
        </w:r>
      </w:hyperlink>
      <w:r>
        <w:rPr>
          <w:w w:val="105"/>
        </w:rPr>
        <w:t>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2006.</w:t>
      </w:r>
    </w:p>
    <w:p>
      <w:pPr>
        <w:pStyle w:val="BodyText"/>
        <w:spacing w:line="235" w:lineRule="auto" w:before="159"/>
        <w:ind w:left="298" w:right="162"/>
      </w:pPr>
      <w:r>
        <w:rPr>
          <w:w w:val="105"/>
        </w:rPr>
        <w:t>Diploma</w:t>
      </w:r>
      <w:r>
        <w:rPr>
          <w:spacing w:val="40"/>
          <w:w w:val="105"/>
        </w:rPr>
        <w:t> </w:t>
      </w:r>
      <w:r>
        <w:rPr>
          <w:w w:val="105"/>
        </w:rPr>
        <w:t>(w.</w:t>
      </w:r>
      <w:r>
        <w:rPr>
          <w:spacing w:val="80"/>
          <w:w w:val="105"/>
        </w:rPr>
        <w:t> </w:t>
      </w:r>
      <w:r>
        <w:rPr>
          <w:w w:val="105"/>
        </w:rPr>
        <w:t>distinction),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Mathematical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hyperlink r:id="rId12">
        <w:r>
          <w:rPr>
            <w:w w:val="105"/>
          </w:rPr>
          <w:t>London</w:t>
        </w:r>
        <w:r>
          <w:rPr>
            <w:spacing w:val="40"/>
            <w:w w:val="105"/>
          </w:rPr>
          <w:t> </w:t>
        </w:r>
        <w:r>
          <w:rPr>
            <w:w w:val="105"/>
          </w:rPr>
          <w:t>School</w:t>
        </w:r>
        <w:r>
          <w:rPr>
            <w:spacing w:val="40"/>
            <w:w w:val="105"/>
          </w:rPr>
          <w:t> </w:t>
        </w:r>
        <w:r>
          <w:rPr>
            <w:w w:val="105"/>
          </w:rPr>
          <w:t>of</w:t>
        </w:r>
        <w:r>
          <w:rPr>
            <w:spacing w:val="40"/>
            <w:w w:val="105"/>
          </w:rPr>
          <w:t> </w:t>
        </w:r>
        <w:r>
          <w:rPr>
            <w:w w:val="105"/>
          </w:rPr>
          <w:t>Economics</w:t>
        </w:r>
      </w:hyperlink>
      <w:r>
        <w:rPr>
          <w:w w:val="105"/>
        </w:rPr>
        <w:t>, </w:t>
      </w:r>
      <w:r>
        <w:rPr>
          <w:spacing w:val="-2"/>
          <w:w w:val="105"/>
        </w:rPr>
        <w:t>2005.</w:t>
      </w:r>
    </w:p>
    <w:p>
      <w:pPr>
        <w:pStyle w:val="BodyText"/>
        <w:spacing w:before="155"/>
        <w:ind w:left="298"/>
      </w:pPr>
      <w:r>
        <w:rPr>
          <w:w w:val="105"/>
        </w:rPr>
        <w:t>MEng.</w:t>
      </w:r>
      <w:r>
        <w:rPr>
          <w:spacing w:val="55"/>
          <w:w w:val="105"/>
        </w:rPr>
        <w:t> </w:t>
      </w:r>
      <w:r>
        <w:rPr>
          <w:w w:val="105"/>
        </w:rPr>
        <w:t>(first</w:t>
      </w:r>
      <w:r>
        <w:rPr>
          <w:spacing w:val="30"/>
          <w:w w:val="105"/>
        </w:rPr>
        <w:t> </w:t>
      </w:r>
      <w:r>
        <w:rPr>
          <w:w w:val="105"/>
        </w:rPr>
        <w:t>class,</w:t>
      </w:r>
      <w:r>
        <w:rPr>
          <w:spacing w:val="30"/>
          <w:w w:val="105"/>
        </w:rPr>
        <w:t> </w:t>
      </w:r>
      <w:r>
        <w:rPr>
          <w:w w:val="105"/>
        </w:rPr>
        <w:t>honors),</w:t>
      </w:r>
      <w:r>
        <w:rPr>
          <w:spacing w:val="30"/>
          <w:w w:val="105"/>
        </w:rPr>
        <w:t> </w:t>
      </w:r>
      <w:r>
        <w:rPr>
          <w:w w:val="105"/>
        </w:rPr>
        <w:t>Mechanical</w:t>
      </w:r>
      <w:r>
        <w:rPr>
          <w:spacing w:val="30"/>
          <w:w w:val="105"/>
        </w:rPr>
        <w:t> </w:t>
      </w:r>
      <w:r>
        <w:rPr>
          <w:w w:val="105"/>
        </w:rPr>
        <w:t>Engineering,</w:t>
      </w:r>
      <w:r>
        <w:rPr>
          <w:spacing w:val="29"/>
          <w:w w:val="105"/>
        </w:rPr>
        <w:t> </w:t>
      </w:r>
      <w:hyperlink r:id="rId13">
        <w:r>
          <w:rPr>
            <w:w w:val="105"/>
          </w:rPr>
          <w:t>University</w:t>
        </w:r>
        <w:r>
          <w:rPr>
            <w:spacing w:val="30"/>
            <w:w w:val="105"/>
          </w:rPr>
          <w:t> </w:t>
        </w:r>
        <w:r>
          <w:rPr>
            <w:w w:val="105"/>
          </w:rPr>
          <w:t>of</w:t>
        </w:r>
        <w:r>
          <w:rPr>
            <w:spacing w:val="30"/>
            <w:w w:val="105"/>
          </w:rPr>
          <w:t> </w:t>
        </w:r>
        <w:r>
          <w:rPr>
            <w:w w:val="105"/>
          </w:rPr>
          <w:t>Bristol</w:t>
        </w:r>
      </w:hyperlink>
      <w:r>
        <w:rPr>
          <w:w w:val="105"/>
        </w:rPr>
        <w:t>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2002.</w:t>
      </w:r>
    </w:p>
    <w:p>
      <w:pPr>
        <w:pStyle w:val="BodyText"/>
        <w:spacing w:before="94"/>
      </w:pPr>
    </w:p>
    <w:p>
      <w:pPr>
        <w:pStyle w:val="Heading1"/>
      </w:pPr>
      <w:r>
        <w:rPr>
          <w:spacing w:val="-2"/>
          <w:w w:val="105"/>
        </w:rPr>
        <w:t>Research</w:t>
      </w:r>
    </w:p>
    <w:p>
      <w:pPr>
        <w:pStyle w:val="Heading2"/>
        <w:spacing w:before="173"/>
      </w:pPr>
      <w:r>
        <w:rPr/>
        <w:t>Accepted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/>
        <w:t>Published</w:t>
      </w:r>
      <w:r>
        <w:rPr>
          <w:spacing w:val="25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17" w:after="0"/>
        <w:ind w:left="498" w:right="357" w:hanging="255"/>
        <w:jc w:val="both"/>
        <w:rPr>
          <w:sz w:val="20"/>
        </w:rPr>
      </w:pPr>
      <w:r>
        <w:rPr>
          <w:i/>
          <w:spacing w:val="-2"/>
          <w:w w:val="110"/>
          <w:sz w:val="20"/>
        </w:rPr>
        <w:t>Preference</w:t>
      </w:r>
      <w:r>
        <w:rPr>
          <w:i/>
          <w:spacing w:val="-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Reversals</w:t>
      </w:r>
      <w:r>
        <w:rPr>
          <w:i/>
          <w:spacing w:val="-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between</w:t>
      </w:r>
      <w:r>
        <w:rPr>
          <w:i/>
          <w:spacing w:val="-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One-Shot</w:t>
      </w:r>
      <w:r>
        <w:rPr>
          <w:i/>
          <w:spacing w:val="-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and</w:t>
      </w:r>
      <w:r>
        <w:rPr>
          <w:i/>
          <w:spacing w:val="-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Repeated</w:t>
      </w:r>
      <w:r>
        <w:rPr>
          <w:i/>
          <w:spacing w:val="-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Decisions:</w:t>
      </w:r>
      <w:r>
        <w:rPr>
          <w:i/>
          <w:spacing w:val="-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The</w:t>
      </w:r>
      <w:r>
        <w:rPr>
          <w:i/>
          <w:spacing w:val="-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Case</w:t>
      </w:r>
      <w:r>
        <w:rPr>
          <w:i/>
          <w:spacing w:val="-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of</w:t>
      </w:r>
      <w:r>
        <w:rPr>
          <w:i/>
          <w:spacing w:val="-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Regret</w:t>
      </w:r>
      <w:r>
        <w:rPr>
          <w:spacing w:val="-2"/>
          <w:w w:val="110"/>
          <w:sz w:val="20"/>
        </w:rPr>
        <w:t>,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(with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A.</w:t>
      </w:r>
      <w:r>
        <w:rPr>
          <w:spacing w:val="-10"/>
          <w:w w:val="110"/>
          <w:sz w:val="20"/>
        </w:rPr>
        <w:t> </w:t>
      </w:r>
      <w:r>
        <w:rPr>
          <w:spacing w:val="-2"/>
          <w:w w:val="110"/>
          <w:sz w:val="20"/>
        </w:rPr>
        <w:t>Imas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and </w:t>
      </w:r>
      <w:r>
        <w:rPr>
          <w:w w:val="110"/>
          <w:sz w:val="20"/>
        </w:rPr>
        <w:t>F. Araujo), October 2024, accepted at </w:t>
      </w:r>
      <w:r>
        <w:rPr>
          <w:b/>
          <w:w w:val="110"/>
          <w:sz w:val="20"/>
        </w:rPr>
        <w:t>Journal</w:t>
      </w:r>
      <w:r>
        <w:rPr>
          <w:b/>
          <w:spacing w:val="17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17"/>
          <w:w w:val="110"/>
          <w:sz w:val="20"/>
        </w:rPr>
        <w:t> </w:t>
      </w:r>
      <w:r>
        <w:rPr>
          <w:b/>
          <w:w w:val="110"/>
          <w:sz w:val="20"/>
        </w:rPr>
        <w:t>Political</w:t>
      </w:r>
      <w:r>
        <w:rPr>
          <w:b/>
          <w:spacing w:val="17"/>
          <w:w w:val="110"/>
          <w:sz w:val="20"/>
        </w:rPr>
        <w:t> </w:t>
      </w:r>
      <w:r>
        <w:rPr>
          <w:b/>
          <w:w w:val="110"/>
          <w:sz w:val="20"/>
        </w:rPr>
        <w:t>Economy: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Micro</w:t>
      </w:r>
      <w:r>
        <w:rPr>
          <w:w w:val="110"/>
          <w:sz w:val="20"/>
        </w:rPr>
        <w:t>, </w:t>
      </w:r>
      <w:hyperlink r:id="rId14">
        <w:r>
          <w:rPr>
            <w:w w:val="110"/>
            <w:sz w:val="20"/>
          </w:rPr>
          <w:t>DOI: 10.1086/734143</w:t>
        </w:r>
      </w:hyperlink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59" w:after="0"/>
        <w:ind w:left="498" w:right="357" w:hanging="255"/>
        <w:jc w:val="both"/>
        <w:rPr>
          <w:sz w:val="20"/>
        </w:rPr>
      </w:pPr>
      <w:r>
        <w:rPr>
          <w:i/>
          <w:w w:val="110"/>
          <w:sz w:val="20"/>
        </w:rPr>
        <w:t>Experimenter</w:t>
      </w:r>
      <w:r>
        <w:rPr>
          <w:i/>
          <w:w w:val="110"/>
          <w:sz w:val="20"/>
        </w:rPr>
        <w:t> Demand</w:t>
      </w:r>
      <w:r>
        <w:rPr>
          <w:i/>
          <w:w w:val="110"/>
          <w:sz w:val="20"/>
        </w:rPr>
        <w:t> Effects</w:t>
      </w:r>
      <w:r>
        <w:rPr>
          <w:w w:val="110"/>
          <w:sz w:val="20"/>
        </w:rPr>
        <w:t>,</w:t>
      </w:r>
      <w:r>
        <w:rPr>
          <w:w w:val="110"/>
          <w:sz w:val="20"/>
        </w:rPr>
        <w:t> (with</w:t>
      </w:r>
      <w:r>
        <w:rPr>
          <w:w w:val="110"/>
          <w:sz w:val="20"/>
        </w:rPr>
        <w:t> Jon</w:t>
      </w:r>
      <w:r>
        <w:rPr>
          <w:w w:val="110"/>
          <w:sz w:val="20"/>
        </w:rPr>
        <w:t> De</w:t>
      </w:r>
      <w:r>
        <w:rPr>
          <w:w w:val="110"/>
          <w:sz w:val="20"/>
        </w:rPr>
        <w:t> Quidt</w:t>
      </w:r>
      <w:r>
        <w:rPr>
          <w:w w:val="110"/>
          <w:sz w:val="20"/>
        </w:rPr>
        <w:t> and</w:t>
      </w:r>
      <w:r>
        <w:rPr>
          <w:w w:val="110"/>
          <w:sz w:val="20"/>
        </w:rPr>
        <w:t> Lise</w:t>
      </w:r>
      <w:r>
        <w:rPr>
          <w:w w:val="110"/>
          <w:sz w:val="20"/>
        </w:rPr>
        <w:t> Vesterlund),</w:t>
      </w:r>
      <w:r>
        <w:rPr>
          <w:w w:val="110"/>
          <w:sz w:val="20"/>
        </w:rPr>
        <w:t> forthcoming</w:t>
      </w:r>
      <w:r>
        <w:rPr>
          <w:w w:val="110"/>
          <w:sz w:val="20"/>
        </w:rPr>
        <w:t> in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Handbook 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Experimental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Methods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in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the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Social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Sciences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Edward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Elgar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Publishing,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edited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Alex </w:t>
      </w:r>
      <w:r>
        <w:rPr>
          <w:spacing w:val="-2"/>
          <w:w w:val="110"/>
          <w:sz w:val="20"/>
        </w:rPr>
        <w:t>Rees-Jones.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59" w:after="0"/>
        <w:ind w:left="498" w:right="356" w:hanging="255"/>
        <w:jc w:val="both"/>
        <w:rPr>
          <w:sz w:val="20"/>
        </w:rPr>
      </w:pPr>
      <w:r>
        <w:rPr>
          <w:i/>
          <w:w w:val="110"/>
          <w:sz w:val="20"/>
        </w:rPr>
        <w:t>Testing</w:t>
      </w:r>
      <w:r>
        <w:rPr>
          <w:i/>
          <w:w w:val="110"/>
          <w:sz w:val="20"/>
        </w:rPr>
        <w:t> Models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Strategic</w:t>
      </w:r>
      <w:r>
        <w:rPr>
          <w:i/>
          <w:w w:val="110"/>
          <w:sz w:val="20"/>
        </w:rPr>
        <w:t> Uncertainty:</w:t>
      </w:r>
      <w:r>
        <w:rPr>
          <w:i/>
          <w:spacing w:val="39"/>
          <w:w w:val="110"/>
          <w:sz w:val="20"/>
        </w:rPr>
        <w:t> </w:t>
      </w:r>
      <w:r>
        <w:rPr>
          <w:i/>
          <w:w w:val="110"/>
          <w:sz w:val="20"/>
        </w:rPr>
        <w:t>Equilibrium</w:t>
      </w:r>
      <w:r>
        <w:rPr>
          <w:i/>
          <w:w w:val="110"/>
          <w:sz w:val="20"/>
        </w:rPr>
        <w:t> Selection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Repeated</w:t>
      </w:r>
      <w:r>
        <w:rPr>
          <w:i/>
          <w:w w:val="110"/>
          <w:sz w:val="20"/>
        </w:rPr>
        <w:t> Games</w:t>
      </w:r>
      <w:r>
        <w:rPr>
          <w:w w:val="110"/>
          <w:sz w:val="20"/>
        </w:rPr>
        <w:t>,</w:t>
      </w:r>
      <w:r>
        <w:rPr>
          <w:w w:val="110"/>
          <w:sz w:val="20"/>
        </w:rPr>
        <w:t> (with</w:t>
      </w:r>
      <w:r>
        <w:rPr>
          <w:w w:val="110"/>
          <w:sz w:val="20"/>
        </w:rPr>
        <w:t> Emanuel Vespa</w:t>
      </w:r>
      <w:r>
        <w:rPr>
          <w:w w:val="110"/>
          <w:sz w:val="20"/>
        </w:rPr>
        <w:t> and</w:t>
      </w:r>
      <w:r>
        <w:rPr>
          <w:w w:val="110"/>
          <w:sz w:val="20"/>
        </w:rPr>
        <w:t> Taylor</w:t>
      </w:r>
      <w:r>
        <w:rPr>
          <w:w w:val="110"/>
          <w:sz w:val="20"/>
        </w:rPr>
        <w:t> Weidman),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Journal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the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European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Association</w:t>
      </w:r>
      <w:r>
        <w:rPr>
          <w:w w:val="110"/>
          <w:sz w:val="20"/>
        </w:rPr>
        <w:t>,</w:t>
      </w:r>
      <w:r>
        <w:rPr>
          <w:w w:val="110"/>
          <w:sz w:val="20"/>
        </w:rPr>
        <w:t> 2025,</w:t>
      </w:r>
      <w:r>
        <w:rPr>
          <w:w w:val="110"/>
          <w:sz w:val="20"/>
        </w:rPr>
        <w:t> 23(2),</w:t>
      </w:r>
      <w:r>
        <w:rPr>
          <w:w w:val="110"/>
          <w:sz w:val="20"/>
        </w:rPr>
        <w:t> pp. 784-814.</w:t>
      </w:r>
      <w:r>
        <w:rPr>
          <w:spacing w:val="29"/>
          <w:w w:val="110"/>
          <w:sz w:val="20"/>
        </w:rPr>
        <w:t> </w:t>
      </w:r>
      <w:hyperlink r:id="rId15">
        <w:r>
          <w:rPr>
            <w:w w:val="110"/>
            <w:sz w:val="20"/>
          </w:rPr>
          <w:t>DOI: 10.1093/jeea/jvae042</w:t>
        </w:r>
      </w:hyperlink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59" w:after="0"/>
        <w:ind w:left="498" w:right="355" w:hanging="255"/>
        <w:jc w:val="both"/>
        <w:rPr>
          <w:sz w:val="20"/>
        </w:rPr>
      </w:pPr>
      <w:r>
        <w:rPr>
          <w:i/>
          <w:w w:val="115"/>
          <w:sz w:val="20"/>
        </w:rPr>
        <w:t>Evaluating</w:t>
      </w:r>
      <w:r>
        <w:rPr>
          <w:i/>
          <w:w w:val="115"/>
          <w:sz w:val="20"/>
        </w:rPr>
        <w:t> Behavioral</w:t>
      </w:r>
      <w:r>
        <w:rPr>
          <w:i/>
          <w:w w:val="115"/>
          <w:sz w:val="20"/>
        </w:rPr>
        <w:t> Incentive</w:t>
      </w:r>
      <w:r>
        <w:rPr>
          <w:i/>
          <w:w w:val="115"/>
          <w:sz w:val="20"/>
        </w:rPr>
        <w:t> Compatibility:</w:t>
      </w:r>
      <w:r>
        <w:rPr>
          <w:i/>
          <w:spacing w:val="35"/>
          <w:w w:val="115"/>
          <w:sz w:val="20"/>
        </w:rPr>
        <w:t> </w:t>
      </w:r>
      <w:r>
        <w:rPr>
          <w:i/>
          <w:w w:val="115"/>
          <w:sz w:val="20"/>
        </w:rPr>
        <w:t>Insights</w:t>
      </w:r>
      <w:r>
        <w:rPr>
          <w:i/>
          <w:w w:val="115"/>
          <w:sz w:val="20"/>
        </w:rPr>
        <w:t> from</w:t>
      </w:r>
      <w:r>
        <w:rPr>
          <w:i/>
          <w:w w:val="115"/>
          <w:sz w:val="20"/>
        </w:rPr>
        <w:t> Experiments</w:t>
      </w:r>
      <w:r>
        <w:rPr>
          <w:w w:val="115"/>
          <w:sz w:val="20"/>
        </w:rPr>
        <w:t>,</w:t>
      </w:r>
      <w:r>
        <w:rPr>
          <w:w w:val="115"/>
          <w:sz w:val="20"/>
        </w:rPr>
        <w:t> (with</w:t>
      </w:r>
      <w:r>
        <w:rPr>
          <w:w w:val="115"/>
          <w:sz w:val="20"/>
        </w:rPr>
        <w:t> D.</w:t>
      </w:r>
      <w:r>
        <w:rPr>
          <w:w w:val="115"/>
          <w:sz w:val="20"/>
        </w:rPr>
        <w:t> Danz</w:t>
      </w:r>
      <w:r>
        <w:rPr>
          <w:w w:val="115"/>
          <w:sz w:val="20"/>
        </w:rPr>
        <w:t> and</w:t>
      </w:r>
      <w:r>
        <w:rPr>
          <w:w w:val="115"/>
          <w:sz w:val="20"/>
        </w:rPr>
        <w:t> L. Vesterlund),</w:t>
      </w:r>
      <w:r>
        <w:rPr>
          <w:w w:val="115"/>
          <w:sz w:val="20"/>
        </w:rPr>
        <w:t> Fall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2024,</w:t>
      </w:r>
      <w:r>
        <w:rPr>
          <w:spacing w:val="-1"/>
          <w:w w:val="115"/>
          <w:sz w:val="20"/>
        </w:rPr>
        <w:t> </w:t>
      </w:r>
      <w:r>
        <w:rPr>
          <w:b/>
          <w:w w:val="115"/>
          <w:sz w:val="20"/>
        </w:rPr>
        <w:t>Journal</w:t>
      </w:r>
      <w:r>
        <w:rPr>
          <w:b/>
          <w:spacing w:val="6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6"/>
          <w:w w:val="115"/>
          <w:sz w:val="20"/>
        </w:rPr>
        <w:t> </w:t>
      </w:r>
      <w:r>
        <w:rPr>
          <w:b/>
          <w:w w:val="115"/>
          <w:sz w:val="20"/>
        </w:rPr>
        <w:t>Economic</w:t>
      </w:r>
      <w:r>
        <w:rPr>
          <w:b/>
          <w:spacing w:val="6"/>
          <w:w w:val="115"/>
          <w:sz w:val="20"/>
        </w:rPr>
        <w:t> </w:t>
      </w:r>
      <w:r>
        <w:rPr>
          <w:b/>
          <w:w w:val="115"/>
          <w:sz w:val="20"/>
        </w:rPr>
        <w:t>Perspectives</w:t>
      </w:r>
      <w:r>
        <w:rPr>
          <w:w w:val="115"/>
          <w:sz w:val="20"/>
        </w:rPr>
        <w:t>,</w:t>
      </w:r>
      <w:r>
        <w:rPr>
          <w:w w:val="115"/>
          <w:sz w:val="20"/>
        </w:rPr>
        <w:t> 38(4),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pp.131–54.</w:t>
      </w:r>
      <w:r>
        <w:rPr>
          <w:spacing w:val="28"/>
          <w:w w:val="115"/>
          <w:sz w:val="20"/>
        </w:rPr>
        <w:t> </w:t>
      </w:r>
      <w:hyperlink r:id="rId16">
        <w:r>
          <w:rPr>
            <w:w w:val="115"/>
            <w:sz w:val="20"/>
          </w:rPr>
          <w:t>DOI:</w:t>
        </w:r>
        <w:r>
          <w:rPr>
            <w:spacing w:val="-2"/>
            <w:w w:val="115"/>
            <w:sz w:val="20"/>
          </w:rPr>
          <w:t> </w:t>
        </w:r>
        <w:r>
          <w:rPr>
            <w:w w:val="115"/>
            <w:sz w:val="20"/>
          </w:rPr>
          <w:t>10.1257/jep.</w:t>
        </w:r>
      </w:hyperlink>
    </w:p>
    <w:p>
      <w:pPr>
        <w:pStyle w:val="BodyText"/>
        <w:spacing w:line="240" w:lineRule="exact"/>
        <w:ind w:left="498"/>
      </w:pPr>
      <w:hyperlink r:id="rId16">
        <w:r>
          <w:rPr/>
          <w:t>38.4.131</w:t>
        </w:r>
      </w:hyperlink>
      <w:r>
        <w:rPr>
          <w:spacing w:val="25"/>
        </w:rPr>
        <w:t> </w:t>
      </w:r>
      <w:r>
        <w:rPr/>
        <w:t>(open</w:t>
      </w:r>
      <w:r>
        <w:rPr>
          <w:spacing w:val="25"/>
        </w:rPr>
        <w:t> </w:t>
      </w:r>
      <w:r>
        <w:rPr>
          <w:spacing w:val="-2"/>
        </w:rPr>
        <w:t>access)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2" w:lineRule="exact" w:before="154" w:after="0"/>
        <w:ind w:left="497" w:right="0" w:hanging="254"/>
        <w:jc w:val="left"/>
        <w:rPr>
          <w:i/>
          <w:sz w:val="20"/>
        </w:rPr>
      </w:pPr>
      <w:hyperlink r:id="rId17">
        <w:r>
          <w:rPr>
            <w:i/>
            <w:w w:val="110"/>
            <w:sz w:val="20"/>
          </w:rPr>
          <w:t>Goals,</w:t>
        </w:r>
        <w:r>
          <w:rPr>
            <w:i/>
            <w:spacing w:val="-5"/>
            <w:w w:val="110"/>
            <w:sz w:val="20"/>
          </w:rPr>
          <w:t> </w:t>
        </w:r>
        <w:r>
          <w:rPr>
            <w:i/>
            <w:w w:val="110"/>
            <w:sz w:val="20"/>
          </w:rPr>
          <w:t>Constraints,</w:t>
        </w:r>
        <w:r>
          <w:rPr>
            <w:i/>
            <w:spacing w:val="-5"/>
            <w:w w:val="110"/>
            <w:sz w:val="20"/>
          </w:rPr>
          <w:t> </w:t>
        </w:r>
        <w:r>
          <w:rPr>
            <w:i/>
            <w:w w:val="110"/>
            <w:sz w:val="20"/>
          </w:rPr>
          <w:t>and</w:t>
        </w:r>
        <w:r>
          <w:rPr>
            <w:i/>
            <w:spacing w:val="-7"/>
            <w:w w:val="110"/>
            <w:sz w:val="20"/>
          </w:rPr>
          <w:t> </w:t>
        </w:r>
        <w:r>
          <w:rPr>
            <w:i/>
            <w:w w:val="110"/>
            <w:sz w:val="20"/>
          </w:rPr>
          <w:t>Transparently</w:t>
        </w:r>
        <w:r>
          <w:rPr>
            <w:i/>
            <w:spacing w:val="-7"/>
            <w:w w:val="110"/>
            <w:sz w:val="20"/>
          </w:rPr>
          <w:t> </w:t>
        </w:r>
        <w:r>
          <w:rPr>
            <w:i/>
            <w:w w:val="110"/>
            <w:sz w:val="20"/>
          </w:rPr>
          <w:t>Fair</w:t>
        </w:r>
        <w:r>
          <w:rPr>
            <w:i/>
            <w:spacing w:val="-7"/>
            <w:w w:val="110"/>
            <w:sz w:val="20"/>
          </w:rPr>
          <w:t> </w:t>
        </w:r>
        <w:r>
          <w:rPr>
            <w:i/>
            <w:w w:val="110"/>
            <w:sz w:val="20"/>
          </w:rPr>
          <w:t>Assignment:</w:t>
        </w:r>
        <w:r>
          <w:rPr>
            <w:i/>
            <w:spacing w:val="17"/>
            <w:w w:val="110"/>
            <w:sz w:val="20"/>
          </w:rPr>
          <w:t> </w:t>
        </w:r>
        <w:r>
          <w:rPr>
            <w:i/>
            <w:w w:val="110"/>
            <w:sz w:val="20"/>
          </w:rPr>
          <w:t>A</w:t>
        </w:r>
        <w:r>
          <w:rPr>
            <w:i/>
            <w:spacing w:val="-8"/>
            <w:w w:val="110"/>
            <w:sz w:val="20"/>
          </w:rPr>
          <w:t> </w:t>
        </w:r>
        <w:r>
          <w:rPr>
            <w:i/>
            <w:w w:val="110"/>
            <w:sz w:val="20"/>
          </w:rPr>
          <w:t>Field</w:t>
        </w:r>
        <w:r>
          <w:rPr>
            <w:i/>
            <w:spacing w:val="-7"/>
            <w:w w:val="110"/>
            <w:sz w:val="20"/>
          </w:rPr>
          <w:t> </w:t>
        </w:r>
        <w:r>
          <w:rPr>
            <w:i/>
            <w:w w:val="110"/>
            <w:sz w:val="20"/>
          </w:rPr>
          <w:t>Study</w:t>
        </w:r>
        <w:r>
          <w:rPr>
            <w:i/>
            <w:spacing w:val="-7"/>
            <w:w w:val="110"/>
            <w:sz w:val="20"/>
          </w:rPr>
          <w:t> </w:t>
        </w:r>
        <w:r>
          <w:rPr>
            <w:i/>
            <w:w w:val="110"/>
            <w:sz w:val="20"/>
          </w:rPr>
          <w:t>of</w:t>
        </w:r>
        <w:r>
          <w:rPr>
            <w:i/>
            <w:spacing w:val="-7"/>
            <w:w w:val="110"/>
            <w:sz w:val="20"/>
          </w:rPr>
          <w:t> </w:t>
        </w:r>
        <w:r>
          <w:rPr>
            <w:i/>
            <w:w w:val="110"/>
            <w:sz w:val="20"/>
          </w:rPr>
          <w:t>the</w:t>
        </w:r>
        <w:r>
          <w:rPr>
            <w:i/>
            <w:spacing w:val="-7"/>
            <w:w w:val="110"/>
            <w:sz w:val="20"/>
          </w:rPr>
          <w:t> </w:t>
        </w:r>
        <w:r>
          <w:rPr>
            <w:i/>
            <w:w w:val="110"/>
            <w:sz w:val="20"/>
          </w:rPr>
          <w:t>UEFA</w:t>
        </w:r>
        <w:r>
          <w:rPr>
            <w:i/>
            <w:spacing w:val="-7"/>
            <w:w w:val="110"/>
            <w:sz w:val="20"/>
          </w:rPr>
          <w:t> </w:t>
        </w:r>
        <w:r>
          <w:rPr>
            <w:i/>
            <w:w w:val="110"/>
            <w:sz w:val="20"/>
          </w:rPr>
          <w:t>Champions</w:t>
        </w:r>
        <w:r>
          <w:rPr>
            <w:i/>
            <w:spacing w:val="-7"/>
            <w:w w:val="110"/>
            <w:sz w:val="20"/>
          </w:rPr>
          <w:t> </w:t>
        </w:r>
        <w:r>
          <w:rPr>
            <w:i/>
            <w:spacing w:val="-2"/>
            <w:w w:val="110"/>
            <w:sz w:val="20"/>
          </w:rPr>
          <w:t>League</w:t>
        </w:r>
      </w:hyperlink>
    </w:p>
    <w:p>
      <w:pPr>
        <w:pStyle w:val="BodyText"/>
        <w:spacing w:line="242" w:lineRule="exact"/>
        <w:ind w:left="498"/>
      </w:pPr>
      <w:r>
        <w:rPr>
          <w:w w:val="110"/>
        </w:rPr>
        <w:t>(with</w:t>
      </w:r>
      <w:r>
        <w:rPr>
          <w:spacing w:val="8"/>
          <w:w w:val="110"/>
        </w:rPr>
        <w:t> </w:t>
      </w:r>
      <w:r>
        <w:rPr>
          <w:w w:val="110"/>
        </w:rPr>
        <w:t>M.</w:t>
      </w:r>
      <w:r>
        <w:rPr>
          <w:spacing w:val="9"/>
          <w:w w:val="110"/>
        </w:rPr>
        <w:t> </w:t>
      </w:r>
      <w:r>
        <w:rPr>
          <w:spacing w:val="10"/>
          <w:w w:val="106"/>
        </w:rPr>
        <w:t>B</w:t>
      </w:r>
      <w:r>
        <w:rPr>
          <w:spacing w:val="15"/>
          <w:w w:val="106"/>
        </w:rPr>
        <w:t>o</w:t>
      </w:r>
      <w:r>
        <w:rPr>
          <w:spacing w:val="10"/>
          <w:w w:val="96"/>
        </w:rPr>
        <w:t>czo</w:t>
      </w:r>
      <w:r>
        <w:rPr>
          <w:spacing w:val="-95"/>
          <w:w w:val="99"/>
        </w:rPr>
        <w:t>n</w:t>
      </w:r>
      <w:r>
        <w:rPr>
          <w:spacing w:val="15"/>
          <w:w w:val="164"/>
        </w:rPr>
        <w:t>´</w:t>
      </w:r>
      <w:r>
        <w:rPr>
          <w:spacing w:val="10"/>
          <w:w w:val="113"/>
        </w:rPr>
        <w:t>),</w:t>
      </w:r>
      <w:r>
        <w:rPr>
          <w:spacing w:val="8"/>
          <w:w w:val="110"/>
        </w:rPr>
        <w:t> </w:t>
      </w:r>
      <w:hyperlink r:id="rId18">
        <w:r>
          <w:rPr>
            <w:b/>
            <w:w w:val="110"/>
          </w:rPr>
          <w:t>Management</w:t>
        </w:r>
        <w:r>
          <w:rPr>
            <w:b/>
            <w:spacing w:val="17"/>
            <w:w w:val="110"/>
          </w:rPr>
          <w:t> </w:t>
        </w:r>
        <w:r>
          <w:rPr>
            <w:b/>
            <w:w w:val="110"/>
          </w:rPr>
          <w:t>Science</w:t>
        </w:r>
      </w:hyperlink>
      <w:r>
        <w:rPr>
          <w:w w:val="110"/>
        </w:rPr>
        <w:t>,</w:t>
      </w:r>
      <w:r>
        <w:rPr>
          <w:spacing w:val="8"/>
          <w:w w:val="110"/>
        </w:rPr>
        <w:t> </w:t>
      </w:r>
      <w:r>
        <w:rPr>
          <w:w w:val="110"/>
        </w:rPr>
        <w:t>2022,</w:t>
      </w:r>
      <w:r>
        <w:rPr>
          <w:spacing w:val="9"/>
          <w:w w:val="110"/>
        </w:rPr>
        <w:t> </w:t>
      </w:r>
      <w:r>
        <w:rPr>
          <w:w w:val="110"/>
        </w:rPr>
        <w:t>69(6),</w:t>
      </w:r>
      <w:r>
        <w:rPr>
          <w:spacing w:val="8"/>
          <w:w w:val="110"/>
        </w:rPr>
        <w:t> </w:t>
      </w:r>
      <w:r>
        <w:rPr>
          <w:w w:val="110"/>
        </w:rPr>
        <w:t>pp.3474–91.</w:t>
      </w:r>
      <w:r>
        <w:rPr>
          <w:spacing w:val="28"/>
          <w:w w:val="110"/>
        </w:rPr>
        <w:t> </w:t>
      </w:r>
      <w:hyperlink r:id="rId19">
        <w:r>
          <w:rPr>
            <w:w w:val="110"/>
          </w:rPr>
          <w:t>DOI:</w:t>
        </w:r>
        <w:r>
          <w:rPr>
            <w:spacing w:val="9"/>
            <w:w w:val="110"/>
          </w:rPr>
          <w:t> </w:t>
        </w:r>
        <w:r>
          <w:rPr>
            <w:spacing w:val="-2"/>
            <w:w w:val="110"/>
          </w:rPr>
          <w:t>10.1287/mnsc.2022.4528</w:t>
        </w:r>
      </w:hyperlink>
    </w:p>
    <w:p>
      <w:pPr>
        <w:pStyle w:val="BodyText"/>
        <w:spacing w:after="0" w:line="242" w:lineRule="exact"/>
        <w:sectPr>
          <w:type w:val="continuous"/>
          <w:pgSz w:w="12240" w:h="15840"/>
          <w:pgMar w:top="170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18" w:after="0"/>
        <w:ind w:left="498" w:right="358" w:hanging="255"/>
        <w:jc w:val="both"/>
        <w:rPr>
          <w:sz w:val="20"/>
        </w:rPr>
      </w:pPr>
      <w:r>
        <w:rPr>
          <w:i/>
          <w:w w:val="110"/>
          <w:sz w:val="20"/>
        </w:rPr>
        <w:t>Belief</w:t>
      </w:r>
      <w:r>
        <w:rPr>
          <w:i/>
          <w:w w:val="110"/>
          <w:sz w:val="20"/>
        </w:rPr>
        <w:t> Elicitation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Behavioral</w:t>
      </w:r>
      <w:r>
        <w:rPr>
          <w:i/>
          <w:w w:val="110"/>
          <w:sz w:val="20"/>
        </w:rPr>
        <w:t> Incentive</w:t>
      </w:r>
      <w:r>
        <w:rPr>
          <w:i/>
          <w:w w:val="110"/>
          <w:sz w:val="20"/>
        </w:rPr>
        <w:t> Compatibility</w:t>
      </w:r>
      <w:r>
        <w:rPr>
          <w:w w:val="110"/>
          <w:sz w:val="20"/>
        </w:rPr>
        <w:t>,</w:t>
      </w:r>
      <w:r>
        <w:rPr>
          <w:w w:val="110"/>
          <w:sz w:val="20"/>
        </w:rPr>
        <w:t> (with L. Vesterlund and</w:t>
      </w:r>
      <w:r>
        <w:rPr>
          <w:w w:val="110"/>
          <w:sz w:val="20"/>
        </w:rPr>
        <w:t> D. Danz), </w:t>
      </w:r>
      <w:hyperlink r:id="rId21">
        <w:r>
          <w:rPr>
            <w:b/>
            <w:w w:val="110"/>
            <w:sz w:val="20"/>
          </w:rPr>
          <w:t>Ameri-</w:t>
        </w:r>
      </w:hyperlink>
      <w:r>
        <w:rPr>
          <w:b/>
          <w:w w:val="110"/>
          <w:sz w:val="20"/>
        </w:rPr>
        <w:t> </w:t>
      </w:r>
      <w:hyperlink r:id="rId21">
        <w:r>
          <w:rPr>
            <w:b/>
            <w:w w:val="110"/>
            <w:sz w:val="20"/>
          </w:rPr>
          <w:t>can</w:t>
        </w:r>
        <w:r>
          <w:rPr>
            <w:b/>
            <w:w w:val="110"/>
            <w:sz w:val="20"/>
          </w:rPr>
          <w:t> Economic</w:t>
        </w:r>
        <w:r>
          <w:rPr>
            <w:b/>
            <w:w w:val="110"/>
            <w:sz w:val="20"/>
          </w:rPr>
          <w:t> Review</w:t>
        </w:r>
      </w:hyperlink>
      <w:r>
        <w:rPr>
          <w:w w:val="110"/>
          <w:sz w:val="20"/>
        </w:rPr>
        <w:t>, (lead article) 2022, 112(9), pp.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2851-83, </w:t>
      </w:r>
      <w:hyperlink r:id="rId22">
        <w:r>
          <w:rPr>
            <w:w w:val="110"/>
            <w:sz w:val="20"/>
          </w:rPr>
          <w:t>DOI: 10.1257/aer.20201248</w:t>
        </w:r>
      </w:hyperlink>
      <w:r>
        <w:rPr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59" w:after="0"/>
        <w:ind w:left="498" w:right="357" w:hanging="255"/>
        <w:jc w:val="both"/>
        <w:rPr>
          <w:sz w:val="20"/>
        </w:rPr>
      </w:pPr>
      <w:r>
        <w:rPr>
          <w:i/>
          <w:w w:val="110"/>
          <w:sz w:val="20"/>
        </w:rPr>
        <w:t>Top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Batch: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Interviews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Match</w:t>
      </w:r>
      <w:r>
        <w:rPr>
          <w:w w:val="110"/>
          <w:sz w:val="20"/>
        </w:rPr>
        <w:t>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Echenique,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Gonzalez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Yariv),</w:t>
      </w:r>
      <w:r>
        <w:rPr>
          <w:spacing w:val="-5"/>
          <w:w w:val="110"/>
          <w:sz w:val="20"/>
        </w:rPr>
        <w:t> </w:t>
      </w:r>
      <w:hyperlink r:id="rId23">
        <w:r>
          <w:rPr>
            <w:b/>
            <w:w w:val="110"/>
            <w:sz w:val="20"/>
          </w:rPr>
          <w:t>American</w:t>
        </w:r>
      </w:hyperlink>
      <w:r>
        <w:rPr>
          <w:b/>
          <w:w w:val="110"/>
          <w:sz w:val="20"/>
        </w:rPr>
        <w:t> </w:t>
      </w:r>
      <w:hyperlink r:id="rId23">
        <w:r>
          <w:rPr>
            <w:b/>
            <w:w w:val="110"/>
            <w:sz w:val="20"/>
          </w:rPr>
          <w:t>Economic</w:t>
        </w:r>
        <w:r>
          <w:rPr>
            <w:b/>
            <w:w w:val="110"/>
            <w:sz w:val="20"/>
          </w:rPr>
          <w:t> Review:</w:t>
        </w:r>
        <w:r>
          <w:rPr>
            <w:b/>
            <w:spacing w:val="40"/>
            <w:w w:val="110"/>
            <w:sz w:val="20"/>
          </w:rPr>
          <w:t> </w:t>
        </w:r>
        <w:r>
          <w:rPr>
            <w:b/>
            <w:w w:val="110"/>
            <w:sz w:val="20"/>
          </w:rPr>
          <w:t>Insights</w:t>
        </w:r>
      </w:hyperlink>
      <w:r>
        <w:rPr>
          <w:w w:val="110"/>
          <w:sz w:val="20"/>
        </w:rPr>
        <w:t>, 2022.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4(2), 223-38.</w:t>
      </w:r>
      <w:r>
        <w:rPr>
          <w:spacing w:val="40"/>
          <w:w w:val="110"/>
          <w:sz w:val="20"/>
        </w:rPr>
        <w:t> </w:t>
      </w:r>
      <w:hyperlink r:id="rId24">
        <w:r>
          <w:rPr>
            <w:w w:val="110"/>
            <w:sz w:val="20"/>
          </w:rPr>
          <w:t>DOI: 10.1257/aeri.20200800</w:t>
        </w:r>
      </w:hyperlink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59" w:after="0"/>
        <w:ind w:left="498" w:right="355" w:hanging="255"/>
        <w:jc w:val="both"/>
        <w:rPr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Times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They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are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a-Changing: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Experimenting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with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Dynamic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Adverse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Selection</w:t>
      </w:r>
      <w:r>
        <w:rPr>
          <w:w w:val="110"/>
          <w:sz w:val="20"/>
        </w:rPr>
        <w:t>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F.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Araujo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and S.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Wang),</w:t>
      </w:r>
      <w:r>
        <w:rPr>
          <w:spacing w:val="40"/>
          <w:w w:val="110"/>
          <w:sz w:val="20"/>
        </w:rPr>
        <w:t> </w:t>
      </w:r>
      <w:hyperlink r:id="rId25">
        <w:r>
          <w:rPr>
            <w:b/>
            <w:w w:val="110"/>
            <w:sz w:val="20"/>
          </w:rPr>
          <w:t>American</w:t>
        </w:r>
        <w:r>
          <w:rPr>
            <w:b/>
            <w:spacing w:val="40"/>
            <w:w w:val="110"/>
            <w:sz w:val="20"/>
          </w:rPr>
          <w:t> </w:t>
        </w:r>
        <w:r>
          <w:rPr>
            <w:b/>
            <w:w w:val="110"/>
            <w:sz w:val="20"/>
          </w:rPr>
          <w:t>Economic</w:t>
        </w:r>
        <w:r>
          <w:rPr>
            <w:b/>
            <w:spacing w:val="40"/>
            <w:w w:val="110"/>
            <w:sz w:val="20"/>
          </w:rPr>
          <w:t> </w:t>
        </w:r>
        <w:r>
          <w:rPr>
            <w:b/>
            <w:w w:val="110"/>
            <w:sz w:val="20"/>
          </w:rPr>
          <w:t>Journal:</w:t>
        </w:r>
        <w:r>
          <w:rPr>
            <w:b/>
            <w:spacing w:val="40"/>
            <w:w w:val="110"/>
            <w:sz w:val="20"/>
          </w:rPr>
          <w:t> </w:t>
        </w:r>
        <w:r>
          <w:rPr>
            <w:b/>
            <w:w w:val="110"/>
            <w:sz w:val="20"/>
          </w:rPr>
          <w:t>Microeconomics</w:t>
        </w:r>
      </w:hyperlink>
      <w:r>
        <w:rPr>
          <w:b/>
          <w:spacing w:val="37"/>
          <w:w w:val="110"/>
          <w:sz w:val="20"/>
        </w:rPr>
        <w:t> </w:t>
      </w:r>
      <w:r>
        <w:rPr>
          <w:w w:val="110"/>
          <w:sz w:val="20"/>
        </w:rPr>
        <w:t>(lead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article),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2021,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13(3),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1–22. </w:t>
      </w:r>
      <w:hyperlink r:id="rId26">
        <w:r>
          <w:rPr>
            <w:w w:val="110"/>
            <w:sz w:val="20"/>
          </w:rPr>
          <w:t>DOI: 10.1257/mic.20190088</w:t>
        </w:r>
      </w:hyperlink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59" w:after="0"/>
        <w:ind w:left="498" w:right="354" w:hanging="255"/>
        <w:jc w:val="both"/>
        <w:rPr>
          <w:sz w:val="20"/>
        </w:rPr>
      </w:pPr>
      <w:r>
        <w:rPr>
          <w:i/>
          <w:w w:val="110"/>
          <w:sz w:val="20"/>
        </w:rPr>
        <w:t>Information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Transmission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Shadow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Future:</w:t>
      </w:r>
      <w:r>
        <w:rPr>
          <w:i/>
          <w:w w:val="110"/>
          <w:sz w:val="20"/>
        </w:rPr>
        <w:t> An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Experiment</w:t>
      </w:r>
      <w:r>
        <w:rPr>
          <w:w w:val="110"/>
          <w:sz w:val="20"/>
        </w:rPr>
        <w:t>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E.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Vespa),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December 2019, </w:t>
      </w:r>
      <w:r>
        <w:rPr>
          <w:b/>
          <w:w w:val="110"/>
          <w:sz w:val="20"/>
        </w:rPr>
        <w:t>American</w:t>
      </w:r>
      <w:r>
        <w:rPr>
          <w:b/>
          <w:w w:val="110"/>
          <w:sz w:val="20"/>
        </w:rPr>
        <w:t> Economic Journal: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Microeconomics</w:t>
      </w:r>
      <w:r>
        <w:rPr>
          <w:w w:val="110"/>
          <w:sz w:val="20"/>
        </w:rPr>
        <w:t>, 2020, 12(4):</w:t>
      </w:r>
      <w:r>
        <w:rPr>
          <w:w w:val="110"/>
          <w:sz w:val="20"/>
        </w:rPr>
        <w:t> pp.75–98.</w:t>
      </w:r>
      <w:r>
        <w:rPr>
          <w:w w:val="110"/>
          <w:sz w:val="20"/>
        </w:rPr>
        <w:t> </w:t>
      </w:r>
      <w:hyperlink r:id="rId27">
        <w:r>
          <w:rPr>
            <w:w w:val="110"/>
            <w:sz w:val="20"/>
          </w:rPr>
          <w:t>DOI: 10.1257/mic.</w:t>
        </w:r>
      </w:hyperlink>
      <w:r>
        <w:rPr>
          <w:w w:val="110"/>
          <w:sz w:val="20"/>
        </w:rPr>
        <w:t> </w:t>
      </w:r>
      <w:hyperlink r:id="rId27">
        <w:r>
          <w:rPr>
            <w:w w:val="110"/>
            <w:sz w:val="20"/>
          </w:rPr>
          <w:t>20170403</w:t>
        </w:r>
      </w:hyperlink>
      <w:r>
        <w:rPr>
          <w:w w:val="110"/>
          <w:sz w:val="20"/>
        </w:rPr>
        <w:t> (open access)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59" w:after="0"/>
        <w:ind w:left="498" w:right="356" w:hanging="355"/>
        <w:jc w:val="both"/>
        <w:rPr>
          <w:sz w:val="20"/>
        </w:rPr>
      </w:pPr>
      <w:r>
        <w:rPr>
          <w:i/>
          <w:w w:val="110"/>
          <w:sz w:val="20"/>
        </w:rPr>
        <w:t>Experimenting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with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Incentives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Information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Transmission: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Quantity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Versus</w:t>
      </w:r>
      <w:r>
        <w:rPr>
          <w:i/>
          <w:spacing w:val="-11"/>
          <w:w w:val="110"/>
          <w:sz w:val="20"/>
        </w:rPr>
        <w:t> </w:t>
      </w:r>
      <w:r>
        <w:rPr>
          <w:i/>
          <w:w w:val="110"/>
          <w:sz w:val="20"/>
        </w:rPr>
        <w:t>Quality</w:t>
      </w:r>
      <w:r>
        <w:rPr>
          <w:i/>
          <w:spacing w:val="-4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Jonathan Lafky), </w:t>
      </w:r>
      <w:r>
        <w:rPr>
          <w:b/>
          <w:w w:val="110"/>
          <w:sz w:val="20"/>
        </w:rPr>
        <w:t>Journal</w:t>
      </w:r>
      <w:r>
        <w:rPr>
          <w:b/>
          <w:w w:val="110"/>
          <w:sz w:val="20"/>
        </w:rPr>
        <w:t> of</w:t>
      </w:r>
      <w:r>
        <w:rPr>
          <w:b/>
          <w:w w:val="110"/>
          <w:sz w:val="20"/>
        </w:rPr>
        <w:t> Economic</w:t>
      </w:r>
      <w:r>
        <w:rPr>
          <w:b/>
          <w:w w:val="110"/>
          <w:sz w:val="20"/>
        </w:rPr>
        <w:t> Behavior</w:t>
      </w:r>
      <w:r>
        <w:rPr>
          <w:b/>
          <w:w w:val="110"/>
          <w:sz w:val="20"/>
        </w:rPr>
        <w:t> and</w:t>
      </w:r>
      <w:r>
        <w:rPr>
          <w:b/>
          <w:w w:val="110"/>
          <w:sz w:val="20"/>
        </w:rPr>
        <w:t> Organization</w:t>
      </w:r>
      <w:r>
        <w:rPr>
          <w:w w:val="110"/>
          <w:sz w:val="20"/>
        </w:rPr>
        <w:t>, 2020, 169:</w:t>
      </w:r>
      <w:r>
        <w:rPr>
          <w:w w:val="110"/>
          <w:sz w:val="20"/>
        </w:rPr>
        <w:t> pp.314-31.</w:t>
      </w:r>
      <w:r>
        <w:rPr>
          <w:w w:val="110"/>
          <w:sz w:val="20"/>
        </w:rPr>
        <w:t> </w:t>
      </w:r>
      <w:hyperlink r:id="rId28">
        <w:r>
          <w:rPr>
            <w:w w:val="110"/>
            <w:sz w:val="20"/>
          </w:rPr>
          <w:t>DOI: 10.1016/</w:t>
        </w:r>
      </w:hyperlink>
      <w:r>
        <w:rPr>
          <w:w w:val="110"/>
          <w:sz w:val="20"/>
        </w:rPr>
        <w:t> </w:t>
      </w:r>
      <w:hyperlink r:id="rId28">
        <w:r>
          <w:rPr>
            <w:spacing w:val="-2"/>
            <w:w w:val="110"/>
            <w:sz w:val="20"/>
          </w:rPr>
          <w:t>j.jebo.2019.11.026</w:t>
        </w:r>
      </w:hyperlink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59" w:after="0"/>
        <w:ind w:left="498" w:right="357" w:hanging="355"/>
        <w:jc w:val="both"/>
        <w:rPr>
          <w:sz w:val="20"/>
        </w:rPr>
      </w:pPr>
      <w:hyperlink r:id="rId29">
        <w:r>
          <w:rPr>
            <w:i/>
            <w:w w:val="105"/>
            <w:sz w:val="20"/>
          </w:rPr>
          <w:t>Experimenting</w:t>
        </w:r>
        <w:r>
          <w:rPr>
            <w:i/>
            <w:w w:val="105"/>
            <w:sz w:val="20"/>
          </w:rPr>
          <w:t> with</w:t>
        </w:r>
        <w:r>
          <w:rPr>
            <w:i/>
            <w:w w:val="105"/>
            <w:sz w:val="20"/>
          </w:rPr>
          <w:t> the</w:t>
        </w:r>
        <w:r>
          <w:rPr>
            <w:i/>
            <w:w w:val="105"/>
            <w:sz w:val="20"/>
          </w:rPr>
          <w:t> Transition</w:t>
        </w:r>
        <w:r>
          <w:rPr>
            <w:i/>
            <w:w w:val="105"/>
            <w:sz w:val="20"/>
          </w:rPr>
          <w:t> Rule</w:t>
        </w:r>
        <w:r>
          <w:rPr>
            <w:i/>
            <w:w w:val="105"/>
            <w:sz w:val="20"/>
          </w:rPr>
          <w:t> in</w:t>
        </w:r>
        <w:r>
          <w:rPr>
            <w:i/>
            <w:w w:val="105"/>
            <w:sz w:val="20"/>
          </w:rPr>
          <w:t> Dynamic</w:t>
        </w:r>
        <w:r>
          <w:rPr>
            <w:i/>
            <w:w w:val="105"/>
            <w:sz w:val="20"/>
          </w:rPr>
          <w:t> Games</w:t>
        </w:r>
      </w:hyperlink>
      <w:r>
        <w:rPr>
          <w:i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w w:val="105"/>
          <w:sz w:val="20"/>
        </w:rPr>
        <w:t> Emanuel</w:t>
      </w:r>
      <w:r>
        <w:rPr>
          <w:w w:val="105"/>
          <w:sz w:val="20"/>
        </w:rPr>
        <w:t> Vespa),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Quantitative 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2019,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10(4):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1825–49.</w:t>
      </w:r>
      <w:r>
        <w:rPr>
          <w:spacing w:val="40"/>
          <w:w w:val="105"/>
          <w:sz w:val="20"/>
        </w:rPr>
        <w:t> </w:t>
      </w:r>
      <w:hyperlink r:id="rId30">
        <w:r>
          <w:rPr>
            <w:w w:val="105"/>
            <w:sz w:val="20"/>
          </w:rPr>
          <w:t>DOI:</w:t>
        </w:r>
        <w:r>
          <w:rPr>
            <w:spacing w:val="40"/>
            <w:w w:val="105"/>
            <w:sz w:val="20"/>
          </w:rPr>
          <w:t> </w:t>
        </w:r>
        <w:r>
          <w:rPr>
            <w:w w:val="105"/>
            <w:sz w:val="20"/>
          </w:rPr>
          <w:t>10.3982/QE687</w:t>
        </w:r>
      </w:hyperlink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(open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access)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59" w:after="0"/>
        <w:ind w:left="498" w:right="357" w:hanging="355"/>
        <w:jc w:val="both"/>
        <w:rPr>
          <w:sz w:val="20"/>
        </w:rPr>
      </w:pPr>
      <w:r>
        <w:rPr>
          <w:i/>
          <w:w w:val="115"/>
          <w:sz w:val="20"/>
        </w:rPr>
        <w:t>Experimenter</w:t>
      </w:r>
      <w:r>
        <w:rPr>
          <w:i/>
          <w:w w:val="115"/>
          <w:sz w:val="20"/>
        </w:rPr>
        <w:t> Demand</w:t>
      </w:r>
      <w:r>
        <w:rPr>
          <w:i/>
          <w:w w:val="115"/>
          <w:sz w:val="20"/>
        </w:rPr>
        <w:t> Effects</w:t>
      </w:r>
      <w:r>
        <w:rPr>
          <w:w w:val="115"/>
          <w:sz w:val="20"/>
        </w:rPr>
        <w:t>,</w:t>
      </w:r>
      <w:r>
        <w:rPr>
          <w:w w:val="115"/>
          <w:sz w:val="20"/>
        </w:rPr>
        <w:t> (with</w:t>
      </w:r>
      <w:r>
        <w:rPr>
          <w:w w:val="115"/>
          <w:sz w:val="20"/>
        </w:rPr>
        <w:t> Johnathan</w:t>
      </w:r>
      <w:r>
        <w:rPr>
          <w:w w:val="115"/>
          <w:sz w:val="20"/>
        </w:rPr>
        <w:t> de</w:t>
      </w:r>
      <w:r>
        <w:rPr>
          <w:w w:val="115"/>
          <w:sz w:val="20"/>
        </w:rPr>
        <w:t> Quidt</w:t>
      </w:r>
      <w:r>
        <w:rPr>
          <w:w w:val="115"/>
          <w:sz w:val="20"/>
        </w:rPr>
        <w:t> and</w:t>
      </w:r>
      <w:r>
        <w:rPr>
          <w:w w:val="115"/>
          <w:sz w:val="20"/>
        </w:rPr>
        <w:t> Lise</w:t>
      </w:r>
      <w:r>
        <w:rPr>
          <w:w w:val="115"/>
          <w:sz w:val="20"/>
        </w:rPr>
        <w:t> Vesterlund).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,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Handbook</w:t>
      </w:r>
      <w:r>
        <w:rPr>
          <w:b/>
          <w:w w:val="115"/>
          <w:sz w:val="20"/>
        </w:rPr>
        <w:t> of Research</w:t>
      </w:r>
      <w:r>
        <w:rPr>
          <w:b/>
          <w:w w:val="115"/>
          <w:sz w:val="20"/>
        </w:rPr>
        <w:t> Methods</w:t>
      </w:r>
      <w:r>
        <w:rPr>
          <w:b/>
          <w:w w:val="115"/>
          <w:sz w:val="20"/>
        </w:rPr>
        <w:t> and</w:t>
      </w:r>
      <w:r>
        <w:rPr>
          <w:b/>
          <w:w w:val="115"/>
          <w:sz w:val="20"/>
        </w:rPr>
        <w:t> Applications</w:t>
      </w:r>
      <w:r>
        <w:rPr>
          <w:b/>
          <w:w w:val="115"/>
          <w:sz w:val="20"/>
        </w:rPr>
        <w:t> in</w:t>
      </w:r>
      <w:r>
        <w:rPr>
          <w:b/>
          <w:w w:val="115"/>
          <w:sz w:val="20"/>
        </w:rPr>
        <w:t> Experimental</w:t>
      </w:r>
      <w:r>
        <w:rPr>
          <w:b/>
          <w:w w:val="115"/>
          <w:sz w:val="20"/>
        </w:rPr>
        <w:t> Economics </w:t>
      </w:r>
      <w:r>
        <w:rPr>
          <w:w w:val="115"/>
          <w:sz w:val="20"/>
        </w:rPr>
        <w:t>(Edward Elgar Pub., edited</w:t>
      </w:r>
      <w:r>
        <w:rPr>
          <w:spacing w:val="80"/>
          <w:w w:val="115"/>
          <w:sz w:val="20"/>
        </w:rPr>
        <w:t> </w:t>
      </w:r>
      <w:r>
        <w:rPr>
          <w:w w:val="115"/>
          <w:sz w:val="20"/>
        </w:rPr>
        <w:t>by Arthur Schram and Aljaz Ule).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2" w:lineRule="exact" w:before="156" w:after="0"/>
        <w:ind w:left="353" w:right="212" w:hanging="353"/>
        <w:jc w:val="center"/>
        <w:rPr>
          <w:sz w:val="20"/>
        </w:rPr>
      </w:pPr>
      <w:hyperlink r:id="rId31">
        <w:r>
          <w:rPr>
            <w:i/>
            <w:w w:val="110"/>
            <w:sz w:val="20"/>
          </w:rPr>
          <w:t>Assessing</w:t>
        </w:r>
        <w:r>
          <w:rPr>
            <w:i/>
            <w:spacing w:val="5"/>
            <w:w w:val="110"/>
            <w:sz w:val="20"/>
          </w:rPr>
          <w:t> </w:t>
        </w:r>
        <w:r>
          <w:rPr>
            <w:i/>
            <w:w w:val="110"/>
            <w:sz w:val="20"/>
          </w:rPr>
          <w:t>the</w:t>
        </w:r>
        <w:r>
          <w:rPr>
            <w:i/>
            <w:spacing w:val="6"/>
            <w:w w:val="110"/>
            <w:sz w:val="20"/>
          </w:rPr>
          <w:t> </w:t>
        </w:r>
        <w:r>
          <w:rPr>
            <w:i/>
            <w:w w:val="110"/>
            <w:sz w:val="20"/>
          </w:rPr>
          <w:t>Rate</w:t>
        </w:r>
        <w:r>
          <w:rPr>
            <w:i/>
            <w:spacing w:val="5"/>
            <w:w w:val="110"/>
            <w:sz w:val="20"/>
          </w:rPr>
          <w:t> </w:t>
        </w:r>
        <w:r>
          <w:rPr>
            <w:i/>
            <w:w w:val="110"/>
            <w:sz w:val="20"/>
          </w:rPr>
          <w:t>of</w:t>
        </w:r>
        <w:r>
          <w:rPr>
            <w:i/>
            <w:spacing w:val="6"/>
            <w:w w:val="110"/>
            <w:sz w:val="20"/>
          </w:rPr>
          <w:t> </w:t>
        </w:r>
        <w:r>
          <w:rPr>
            <w:i/>
            <w:w w:val="110"/>
            <w:sz w:val="20"/>
          </w:rPr>
          <w:t>Replication</w:t>
        </w:r>
        <w:r>
          <w:rPr>
            <w:i/>
            <w:spacing w:val="5"/>
            <w:w w:val="110"/>
            <w:sz w:val="20"/>
          </w:rPr>
          <w:t> </w:t>
        </w:r>
        <w:r>
          <w:rPr>
            <w:i/>
            <w:w w:val="110"/>
            <w:sz w:val="20"/>
          </w:rPr>
          <w:t>in</w:t>
        </w:r>
        <w:r>
          <w:rPr>
            <w:i/>
            <w:spacing w:val="6"/>
            <w:w w:val="110"/>
            <w:sz w:val="20"/>
          </w:rPr>
          <w:t> </w:t>
        </w:r>
        <w:r>
          <w:rPr>
            <w:i/>
            <w:w w:val="110"/>
            <w:sz w:val="20"/>
          </w:rPr>
          <w:t>Economics</w:t>
        </w:r>
      </w:hyperlink>
      <w:r>
        <w:rPr>
          <w:i/>
          <w:spacing w:val="16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Berry,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Coffman,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Hanley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Gihleb),</w:t>
      </w:r>
    </w:p>
    <w:p>
      <w:pPr>
        <w:spacing w:line="242" w:lineRule="exact" w:before="0"/>
        <w:ind w:left="498" w:right="0" w:firstLine="0"/>
        <w:jc w:val="left"/>
        <w:rPr>
          <w:sz w:val="20"/>
        </w:rPr>
      </w:pPr>
      <w:r>
        <w:rPr>
          <w:b/>
          <w:w w:val="110"/>
          <w:sz w:val="20"/>
        </w:rPr>
        <w:t>American</w:t>
      </w:r>
      <w:r>
        <w:rPr>
          <w:b/>
          <w:spacing w:val="55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55"/>
          <w:w w:val="110"/>
          <w:sz w:val="20"/>
        </w:rPr>
        <w:t> </w:t>
      </w:r>
      <w:r>
        <w:rPr>
          <w:b/>
          <w:w w:val="110"/>
          <w:sz w:val="20"/>
        </w:rPr>
        <w:t>Review</w:t>
      </w:r>
      <w:r>
        <w:rPr>
          <w:b/>
          <w:spacing w:val="55"/>
          <w:w w:val="110"/>
          <w:sz w:val="20"/>
        </w:rPr>
        <w:t> </w:t>
      </w:r>
      <w:r>
        <w:rPr>
          <w:b/>
          <w:w w:val="110"/>
          <w:sz w:val="20"/>
        </w:rPr>
        <w:t>(P&amp;P)</w:t>
      </w:r>
      <w:r>
        <w:rPr>
          <w:w w:val="110"/>
          <w:sz w:val="20"/>
        </w:rPr>
        <w:t>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2017,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107(5),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71"/>
          <w:w w:val="110"/>
          <w:sz w:val="20"/>
        </w:rPr>
        <w:t> </w:t>
      </w:r>
      <w:r>
        <w:rPr>
          <w:w w:val="110"/>
          <w:sz w:val="20"/>
        </w:rPr>
        <w:t>27–31.</w:t>
      </w:r>
      <w:r>
        <w:rPr>
          <w:spacing w:val="72"/>
          <w:w w:val="110"/>
          <w:sz w:val="20"/>
        </w:rPr>
        <w:t> </w:t>
      </w:r>
      <w:hyperlink r:id="rId32">
        <w:r>
          <w:rPr>
            <w:w w:val="110"/>
            <w:sz w:val="20"/>
          </w:rPr>
          <w:t>DOI:</w:t>
        </w:r>
        <w:r>
          <w:rPr>
            <w:spacing w:val="41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10.1257/aer.p2017111</w:t>
        </w:r>
      </w:hyperlink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58" w:after="0"/>
        <w:ind w:left="498" w:right="357" w:hanging="355"/>
        <w:jc w:val="both"/>
        <w:rPr>
          <w:sz w:val="20"/>
        </w:rPr>
      </w:pPr>
      <w:hyperlink r:id="rId33">
        <w:r>
          <w:rPr>
            <w:i/>
            <w:w w:val="110"/>
            <w:sz w:val="20"/>
          </w:rPr>
          <w:t>A</w:t>
        </w:r>
        <w:r>
          <w:rPr>
            <w:i/>
            <w:w w:val="110"/>
            <w:sz w:val="20"/>
          </w:rPr>
          <w:t> Proposal</w:t>
        </w:r>
        <w:r>
          <w:rPr>
            <w:i/>
            <w:w w:val="110"/>
            <w:sz w:val="20"/>
          </w:rPr>
          <w:t> to</w:t>
        </w:r>
        <w:r>
          <w:rPr>
            <w:i/>
            <w:w w:val="110"/>
            <w:sz w:val="20"/>
          </w:rPr>
          <w:t> Organize</w:t>
        </w:r>
        <w:r>
          <w:rPr>
            <w:i/>
            <w:w w:val="110"/>
            <w:sz w:val="20"/>
          </w:rPr>
          <w:t> and</w:t>
        </w:r>
        <w:r>
          <w:rPr>
            <w:i/>
            <w:w w:val="110"/>
            <w:sz w:val="20"/>
          </w:rPr>
          <w:t> Promote</w:t>
        </w:r>
        <w:r>
          <w:rPr>
            <w:i/>
            <w:w w:val="110"/>
            <w:sz w:val="20"/>
          </w:rPr>
          <w:t> Replications</w:t>
        </w:r>
      </w:hyperlink>
      <w:r>
        <w:rPr>
          <w:i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w w:val="110"/>
          <w:sz w:val="20"/>
        </w:rPr>
        <w:t> L.</w:t>
      </w:r>
      <w:r>
        <w:rPr>
          <w:w w:val="110"/>
          <w:sz w:val="20"/>
        </w:rPr>
        <w:t> Coffman</w:t>
      </w:r>
      <w:r>
        <w:rPr>
          <w:w w:val="110"/>
          <w:sz w:val="20"/>
        </w:rPr>
        <w:t> and</w:t>
      </w:r>
      <w:r>
        <w:rPr>
          <w:w w:val="110"/>
          <w:sz w:val="20"/>
        </w:rPr>
        <w:t> M.</w:t>
      </w:r>
      <w:r>
        <w:rPr>
          <w:w w:val="110"/>
          <w:sz w:val="20"/>
        </w:rPr>
        <w:t> Niederle),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American Economic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Review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(P&amp;P)</w:t>
      </w:r>
      <w:r>
        <w:rPr>
          <w:w w:val="110"/>
          <w:sz w:val="20"/>
        </w:rPr>
        <w:t>, 2017, 107(5), pp.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41–45.</w:t>
      </w:r>
      <w:r>
        <w:rPr>
          <w:spacing w:val="40"/>
          <w:w w:val="110"/>
          <w:sz w:val="20"/>
        </w:rPr>
        <w:t> </w:t>
      </w:r>
      <w:hyperlink r:id="rId34">
        <w:r>
          <w:rPr>
            <w:w w:val="110"/>
            <w:sz w:val="20"/>
          </w:rPr>
          <w:t>DOI: 10.1257/aer.p20171122</w:t>
        </w:r>
      </w:hyperlink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2" w:lineRule="exact" w:before="155" w:after="0"/>
        <w:ind w:left="353" w:right="215" w:hanging="353"/>
        <w:jc w:val="center"/>
        <w:rPr>
          <w:sz w:val="20"/>
        </w:rPr>
      </w:pPr>
      <w:hyperlink r:id="rId35">
        <w:r>
          <w:rPr>
            <w:i/>
            <w:w w:val="105"/>
            <w:sz w:val="20"/>
          </w:rPr>
          <w:t>At-will</w:t>
        </w:r>
        <w:r>
          <w:rPr>
            <w:i/>
            <w:spacing w:val="19"/>
            <w:w w:val="105"/>
            <w:sz w:val="20"/>
          </w:rPr>
          <w:t> </w:t>
        </w:r>
        <w:r>
          <w:rPr>
            <w:i/>
            <w:w w:val="105"/>
            <w:sz w:val="20"/>
          </w:rPr>
          <w:t>Relationships:</w:t>
        </w:r>
        <w:r>
          <w:rPr>
            <w:i/>
            <w:spacing w:val="47"/>
            <w:w w:val="105"/>
            <w:sz w:val="20"/>
          </w:rPr>
          <w:t> </w:t>
        </w:r>
        <w:r>
          <w:rPr>
            <w:i/>
            <w:w w:val="105"/>
            <w:sz w:val="20"/>
          </w:rPr>
          <w:t>How</w:t>
        </w:r>
        <w:r>
          <w:rPr>
            <w:i/>
            <w:spacing w:val="20"/>
            <w:w w:val="105"/>
            <w:sz w:val="20"/>
          </w:rPr>
          <w:t> </w:t>
        </w:r>
        <w:r>
          <w:rPr>
            <w:i/>
            <w:w w:val="105"/>
            <w:sz w:val="20"/>
          </w:rPr>
          <w:t>an</w:t>
        </w:r>
        <w:r>
          <w:rPr>
            <w:i/>
            <w:spacing w:val="20"/>
            <w:w w:val="105"/>
            <w:sz w:val="20"/>
          </w:rPr>
          <w:t> </w:t>
        </w:r>
        <w:r>
          <w:rPr>
            <w:i/>
            <w:w w:val="105"/>
            <w:sz w:val="20"/>
          </w:rPr>
          <w:t>Option</w:t>
        </w:r>
        <w:r>
          <w:rPr>
            <w:i/>
            <w:spacing w:val="19"/>
            <w:w w:val="105"/>
            <w:sz w:val="20"/>
          </w:rPr>
          <w:t> </w:t>
        </w:r>
        <w:r>
          <w:rPr>
            <w:i/>
            <w:w w:val="105"/>
            <w:sz w:val="20"/>
          </w:rPr>
          <w:t>to</w:t>
        </w:r>
        <w:r>
          <w:rPr>
            <w:i/>
            <w:spacing w:val="20"/>
            <w:w w:val="105"/>
            <w:sz w:val="20"/>
          </w:rPr>
          <w:t> </w:t>
        </w:r>
        <w:r>
          <w:rPr>
            <w:i/>
            <w:w w:val="105"/>
            <w:sz w:val="20"/>
          </w:rPr>
          <w:t>Walk</w:t>
        </w:r>
        <w:r>
          <w:rPr>
            <w:i/>
            <w:spacing w:val="20"/>
            <w:w w:val="105"/>
            <w:sz w:val="20"/>
          </w:rPr>
          <w:t> </w:t>
        </w:r>
        <w:r>
          <w:rPr>
            <w:i/>
            <w:w w:val="105"/>
            <w:sz w:val="20"/>
          </w:rPr>
          <w:t>Away</w:t>
        </w:r>
        <w:r>
          <w:rPr>
            <w:i/>
            <w:spacing w:val="19"/>
            <w:w w:val="105"/>
            <w:sz w:val="20"/>
          </w:rPr>
          <w:t> </w:t>
        </w:r>
        <w:r>
          <w:rPr>
            <w:i/>
            <w:w w:val="105"/>
            <w:sz w:val="20"/>
          </w:rPr>
          <w:t>Affects</w:t>
        </w:r>
        <w:r>
          <w:rPr>
            <w:i/>
            <w:spacing w:val="20"/>
            <w:w w:val="105"/>
            <w:sz w:val="20"/>
          </w:rPr>
          <w:t> </w:t>
        </w:r>
        <w:r>
          <w:rPr>
            <w:i/>
            <w:w w:val="105"/>
            <w:sz w:val="20"/>
          </w:rPr>
          <w:t>Cooperation</w:t>
        </w:r>
        <w:r>
          <w:rPr>
            <w:i/>
            <w:spacing w:val="20"/>
            <w:w w:val="105"/>
            <w:sz w:val="20"/>
          </w:rPr>
          <w:t> </w:t>
        </w:r>
        <w:r>
          <w:rPr>
            <w:i/>
            <w:w w:val="105"/>
            <w:sz w:val="20"/>
          </w:rPr>
          <w:t>and</w:t>
        </w:r>
        <w:r>
          <w:rPr>
            <w:i/>
            <w:spacing w:val="19"/>
            <w:w w:val="105"/>
            <w:sz w:val="20"/>
          </w:rPr>
          <w:t> </w:t>
        </w:r>
        <w:r>
          <w:rPr>
            <w:i/>
            <w:w w:val="105"/>
            <w:sz w:val="20"/>
          </w:rPr>
          <w:t>Efficiency</w:t>
        </w:r>
      </w:hyperlink>
      <w:r>
        <w:rPr>
          <w:i/>
          <w:spacing w:val="3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H.</w:t>
      </w:r>
      <w:r>
        <w:rPr>
          <w:spacing w:val="13"/>
          <w:w w:val="105"/>
          <w:sz w:val="20"/>
        </w:rPr>
        <w:t> </w:t>
      </w:r>
      <w:r>
        <w:rPr>
          <w:spacing w:val="-4"/>
          <w:w w:val="105"/>
          <w:sz w:val="20"/>
        </w:rPr>
        <w:t>Wu),</w:t>
      </w:r>
    </w:p>
    <w:p>
      <w:pPr>
        <w:spacing w:line="242" w:lineRule="exact" w:before="0"/>
        <w:ind w:left="115" w:right="358" w:firstLine="0"/>
        <w:jc w:val="center"/>
        <w:rPr>
          <w:sz w:val="20"/>
        </w:rPr>
      </w:pPr>
      <w:r>
        <w:rPr>
          <w:b/>
          <w:w w:val="110"/>
          <w:sz w:val="20"/>
        </w:rPr>
        <w:t>Games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32"/>
          <w:w w:val="110"/>
          <w:sz w:val="20"/>
        </w:rPr>
        <w:t> </w:t>
      </w:r>
      <w:r>
        <w:rPr>
          <w:b/>
          <w:w w:val="110"/>
          <w:sz w:val="20"/>
        </w:rPr>
        <w:t>Economic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Behavior</w:t>
      </w:r>
      <w:r>
        <w:rPr>
          <w:w w:val="110"/>
          <w:sz w:val="20"/>
        </w:rPr>
        <w:t>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March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2017,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102,</w:t>
      </w:r>
      <w:r>
        <w:rPr>
          <w:spacing w:val="21"/>
          <w:w w:val="110"/>
          <w:sz w:val="20"/>
        </w:rPr>
        <w:t> </w:t>
      </w:r>
      <w:r>
        <w:rPr>
          <w:w w:val="110"/>
          <w:sz w:val="20"/>
        </w:rPr>
        <w:t>pp.487–507.</w:t>
      </w:r>
      <w:r>
        <w:rPr>
          <w:spacing w:val="44"/>
          <w:w w:val="110"/>
          <w:sz w:val="20"/>
        </w:rPr>
        <w:t> </w:t>
      </w:r>
      <w:hyperlink r:id="rId36">
        <w:r>
          <w:rPr>
            <w:w w:val="110"/>
            <w:sz w:val="20"/>
          </w:rPr>
          <w:t>DOI:</w:t>
        </w:r>
        <w:r>
          <w:rPr>
            <w:spacing w:val="21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10.1016/j.geb.2017.02.007</w:t>
        </w:r>
      </w:hyperlink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2" w:lineRule="exact" w:before="154" w:after="0"/>
        <w:ind w:left="353" w:right="214" w:hanging="353"/>
        <w:jc w:val="center"/>
        <w:rPr>
          <w:sz w:val="20"/>
        </w:rPr>
      </w:pPr>
      <w:hyperlink r:id="rId37">
        <w:r>
          <w:rPr>
            <w:i/>
            <w:w w:val="110"/>
            <w:sz w:val="20"/>
          </w:rPr>
          <w:t>Clearinghouses</w:t>
        </w:r>
        <w:r>
          <w:rPr>
            <w:i/>
            <w:spacing w:val="16"/>
            <w:w w:val="110"/>
            <w:sz w:val="20"/>
          </w:rPr>
          <w:t> </w:t>
        </w:r>
        <w:r>
          <w:rPr>
            <w:i/>
            <w:w w:val="110"/>
            <w:sz w:val="20"/>
          </w:rPr>
          <w:t>for</w:t>
        </w:r>
        <w:r>
          <w:rPr>
            <w:i/>
            <w:spacing w:val="17"/>
            <w:w w:val="110"/>
            <w:sz w:val="20"/>
          </w:rPr>
          <w:t> </w:t>
        </w:r>
        <w:r>
          <w:rPr>
            <w:i/>
            <w:w w:val="110"/>
            <w:sz w:val="20"/>
          </w:rPr>
          <w:t>Two-Sided</w:t>
        </w:r>
        <w:r>
          <w:rPr>
            <w:i/>
            <w:spacing w:val="17"/>
            <w:w w:val="110"/>
            <w:sz w:val="20"/>
          </w:rPr>
          <w:t> </w:t>
        </w:r>
        <w:r>
          <w:rPr>
            <w:i/>
            <w:w w:val="110"/>
            <w:sz w:val="20"/>
          </w:rPr>
          <w:t>Matching:</w:t>
        </w:r>
        <w:r>
          <w:rPr>
            <w:i/>
            <w:spacing w:val="43"/>
            <w:w w:val="110"/>
            <w:sz w:val="20"/>
          </w:rPr>
          <w:t> </w:t>
        </w:r>
        <w:r>
          <w:rPr>
            <w:i/>
            <w:w w:val="110"/>
            <w:sz w:val="20"/>
          </w:rPr>
          <w:t>An</w:t>
        </w:r>
        <w:r>
          <w:rPr>
            <w:i/>
            <w:spacing w:val="16"/>
            <w:w w:val="110"/>
            <w:sz w:val="20"/>
          </w:rPr>
          <w:t> </w:t>
        </w:r>
        <w:r>
          <w:rPr>
            <w:i/>
            <w:w w:val="110"/>
            <w:sz w:val="20"/>
          </w:rPr>
          <w:t>Experimental</w:t>
        </w:r>
        <w:r>
          <w:rPr>
            <w:i/>
            <w:spacing w:val="17"/>
            <w:w w:val="110"/>
            <w:sz w:val="20"/>
          </w:rPr>
          <w:t> </w:t>
        </w:r>
        <w:r>
          <w:rPr>
            <w:i/>
            <w:w w:val="110"/>
            <w:sz w:val="20"/>
          </w:rPr>
          <w:t>Study</w:t>
        </w:r>
      </w:hyperlink>
      <w:r>
        <w:rPr>
          <w:i/>
          <w:spacing w:val="27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F.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Echenique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14"/>
          <w:w w:val="110"/>
          <w:sz w:val="20"/>
        </w:rPr>
        <w:t> </w:t>
      </w:r>
      <w:r>
        <w:rPr>
          <w:spacing w:val="-2"/>
          <w:w w:val="110"/>
          <w:sz w:val="20"/>
        </w:rPr>
        <w:t>Yariv),</w:t>
      </w:r>
    </w:p>
    <w:p>
      <w:pPr>
        <w:spacing w:line="242" w:lineRule="exact" w:before="0"/>
        <w:ind w:left="498" w:right="0" w:firstLine="0"/>
        <w:jc w:val="left"/>
        <w:rPr>
          <w:sz w:val="20"/>
        </w:rPr>
      </w:pPr>
      <w:r>
        <w:rPr>
          <w:b/>
          <w:w w:val="110"/>
          <w:sz w:val="20"/>
        </w:rPr>
        <w:t>Quantitative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2016,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7(2):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449–482.</w:t>
      </w:r>
      <w:r>
        <w:rPr>
          <w:spacing w:val="34"/>
          <w:w w:val="110"/>
          <w:sz w:val="20"/>
        </w:rPr>
        <w:t> </w:t>
      </w:r>
      <w:hyperlink r:id="rId38">
        <w:r>
          <w:rPr>
            <w:w w:val="110"/>
            <w:sz w:val="20"/>
          </w:rPr>
          <w:t>DOI:</w:t>
        </w:r>
        <w:r>
          <w:rPr>
            <w:spacing w:val="14"/>
            <w:w w:val="110"/>
            <w:sz w:val="20"/>
          </w:rPr>
          <w:t> </w:t>
        </w:r>
        <w:r>
          <w:rPr>
            <w:w w:val="110"/>
            <w:sz w:val="20"/>
          </w:rPr>
          <w:t>10.3982/QE496</w:t>
        </w:r>
      </w:hyperlink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(open</w:t>
      </w:r>
      <w:r>
        <w:rPr>
          <w:spacing w:val="14"/>
          <w:w w:val="110"/>
          <w:sz w:val="20"/>
        </w:rPr>
        <w:t> </w:t>
      </w:r>
      <w:r>
        <w:rPr>
          <w:spacing w:val="-2"/>
          <w:w w:val="110"/>
          <w:sz w:val="20"/>
        </w:rPr>
        <w:t>access)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58" w:after="0"/>
        <w:ind w:left="498" w:right="354" w:hanging="355"/>
        <w:jc w:val="both"/>
        <w:rPr>
          <w:sz w:val="20"/>
        </w:rPr>
      </w:pPr>
      <w:hyperlink r:id="rId39">
        <w:r>
          <w:rPr>
            <w:i/>
            <w:w w:val="110"/>
            <w:sz w:val="20"/>
          </w:rPr>
          <w:t>The</w:t>
        </w:r>
        <w:r>
          <w:rPr>
            <w:i/>
            <w:w w:val="110"/>
            <w:sz w:val="20"/>
          </w:rPr>
          <w:t> Slider</w:t>
        </w:r>
        <w:r>
          <w:rPr>
            <w:i/>
            <w:w w:val="110"/>
            <w:sz w:val="20"/>
          </w:rPr>
          <w:t> Task:</w:t>
        </w:r>
        <w:r>
          <w:rPr>
            <w:i/>
            <w:w w:val="110"/>
            <w:sz w:val="20"/>
          </w:rPr>
          <w:t> An</w:t>
        </w:r>
        <w:r>
          <w:rPr>
            <w:i/>
            <w:w w:val="110"/>
            <w:sz w:val="20"/>
          </w:rPr>
          <w:t> Example</w:t>
        </w:r>
        <w:r>
          <w:rPr>
            <w:i/>
            <w:w w:val="110"/>
            <w:sz w:val="20"/>
          </w:rPr>
          <w:t> of</w:t>
        </w:r>
        <w:r>
          <w:rPr>
            <w:i/>
            <w:w w:val="110"/>
            <w:sz w:val="20"/>
          </w:rPr>
          <w:t> Restricted</w:t>
        </w:r>
        <w:r>
          <w:rPr>
            <w:i/>
            <w:w w:val="110"/>
            <w:sz w:val="20"/>
          </w:rPr>
          <w:t> Inference</w:t>
        </w:r>
        <w:r>
          <w:rPr>
            <w:i/>
            <w:w w:val="110"/>
            <w:sz w:val="20"/>
          </w:rPr>
          <w:t> on</w:t>
        </w:r>
        <w:r>
          <w:rPr>
            <w:i/>
            <w:w w:val="110"/>
            <w:sz w:val="20"/>
          </w:rPr>
          <w:t> Incentive</w:t>
        </w:r>
        <w:r>
          <w:rPr>
            <w:i/>
            <w:w w:val="110"/>
            <w:sz w:val="20"/>
          </w:rPr>
          <w:t> Effects</w:t>
        </w:r>
      </w:hyperlink>
      <w:r>
        <w:rPr>
          <w:i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w w:val="110"/>
          <w:sz w:val="20"/>
        </w:rPr>
        <w:t> F.</w:t>
      </w:r>
      <w:r>
        <w:rPr>
          <w:w w:val="110"/>
          <w:sz w:val="20"/>
        </w:rPr>
        <w:t> Augusto,</w:t>
      </w:r>
      <w:r>
        <w:rPr>
          <w:w w:val="110"/>
          <w:sz w:val="20"/>
        </w:rPr>
        <w:t> E.</w:t>
      </w:r>
      <w:r>
        <w:rPr>
          <w:w w:val="110"/>
          <w:sz w:val="20"/>
        </w:rPr>
        <w:t> Car- bone,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Connell-Price,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Dunietz,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Jaroszewicz,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Landsman,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Lam´e,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Vesterlund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</w:p>
    <w:p>
      <w:pPr>
        <w:spacing w:line="235" w:lineRule="auto" w:before="0"/>
        <w:ind w:left="498" w:right="162" w:firstLine="0"/>
        <w:jc w:val="left"/>
        <w:rPr>
          <w:sz w:val="20"/>
        </w:rPr>
      </w:pPr>
      <w:r>
        <w:rPr>
          <w:w w:val="105"/>
          <w:sz w:val="20"/>
        </w:rPr>
        <w:t>S.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Wang),</w:t>
      </w:r>
      <w:r>
        <w:rPr>
          <w:spacing w:val="80"/>
          <w:w w:val="105"/>
          <w:sz w:val="20"/>
        </w:rPr>
        <w:t> </w:t>
      </w:r>
      <w:r>
        <w:rPr>
          <w:b/>
          <w:w w:val="105"/>
          <w:sz w:val="20"/>
        </w:rPr>
        <w:t>Journal</w:t>
      </w:r>
      <w:r>
        <w:rPr>
          <w:b/>
          <w:spacing w:val="80"/>
          <w:w w:val="150"/>
          <w:sz w:val="20"/>
        </w:rPr>
        <w:t> </w:t>
      </w:r>
      <w:r>
        <w:rPr>
          <w:b/>
          <w:w w:val="105"/>
          <w:sz w:val="20"/>
        </w:rPr>
        <w:t>of</w:t>
      </w:r>
      <w:r>
        <w:rPr>
          <w:b/>
          <w:spacing w:val="80"/>
          <w:w w:val="150"/>
          <w:sz w:val="20"/>
        </w:rPr>
        <w:t> </w:t>
      </w:r>
      <w:r>
        <w:rPr>
          <w:b/>
          <w:w w:val="105"/>
          <w:sz w:val="20"/>
        </w:rPr>
        <w:t>the</w:t>
      </w:r>
      <w:r>
        <w:rPr>
          <w:b/>
          <w:spacing w:val="80"/>
          <w:w w:val="150"/>
          <w:sz w:val="20"/>
        </w:rPr>
        <w:t> </w:t>
      </w:r>
      <w:r>
        <w:rPr>
          <w:b/>
          <w:w w:val="105"/>
          <w:sz w:val="20"/>
        </w:rPr>
        <w:t>Economic</w:t>
      </w:r>
      <w:r>
        <w:rPr>
          <w:b/>
          <w:spacing w:val="80"/>
          <w:w w:val="150"/>
          <w:sz w:val="20"/>
        </w:rPr>
        <w:t> </w:t>
      </w:r>
      <w:r>
        <w:rPr>
          <w:b/>
          <w:w w:val="105"/>
          <w:sz w:val="20"/>
        </w:rPr>
        <w:t>Science</w:t>
      </w:r>
      <w:r>
        <w:rPr>
          <w:b/>
          <w:spacing w:val="80"/>
          <w:w w:val="150"/>
          <w:sz w:val="20"/>
        </w:rPr>
        <w:t> </w:t>
      </w:r>
      <w:r>
        <w:rPr>
          <w:b/>
          <w:w w:val="105"/>
          <w:sz w:val="20"/>
        </w:rPr>
        <w:t>Association</w:t>
      </w:r>
      <w:r>
        <w:rPr>
          <w:b/>
          <w:spacing w:val="80"/>
          <w:w w:val="105"/>
          <w:sz w:val="20"/>
        </w:rPr>
        <w:t> </w:t>
      </w:r>
      <w:r>
        <w:rPr>
          <w:w w:val="105"/>
          <w:sz w:val="20"/>
        </w:rPr>
        <w:t>(lead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article),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2016,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2(1):</w:t>
      </w:r>
      <w:r>
        <w:rPr>
          <w:spacing w:val="40"/>
          <w:w w:val="105"/>
          <w:sz w:val="20"/>
        </w:rPr>
        <w:t>  </w:t>
      </w:r>
      <w:r>
        <w:rPr>
          <w:w w:val="105"/>
          <w:sz w:val="20"/>
        </w:rPr>
        <w:t>pp.1-12. </w:t>
      </w:r>
      <w:hyperlink r:id="rId40">
        <w:r>
          <w:rPr>
            <w:w w:val="105"/>
            <w:sz w:val="20"/>
          </w:rPr>
          <w:t>DOI: 10.1007/s40881-016-0025-7</w:t>
        </w:r>
      </w:hyperlink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2" w:lineRule="exact" w:before="155" w:after="0"/>
        <w:ind w:left="353" w:right="212" w:hanging="353"/>
        <w:jc w:val="center"/>
        <w:rPr>
          <w:b/>
          <w:sz w:val="20"/>
        </w:rPr>
      </w:pPr>
      <w:hyperlink r:id="rId41">
        <w:r>
          <w:rPr>
            <w:i/>
            <w:w w:val="110"/>
            <w:sz w:val="20"/>
          </w:rPr>
          <w:t>Communication</w:t>
        </w:r>
        <w:r>
          <w:rPr>
            <w:i/>
            <w:spacing w:val="17"/>
            <w:w w:val="110"/>
            <w:sz w:val="20"/>
          </w:rPr>
          <w:t> </w:t>
        </w:r>
        <w:r>
          <w:rPr>
            <w:i/>
            <w:w w:val="110"/>
            <w:sz w:val="20"/>
          </w:rPr>
          <w:t>With</w:t>
        </w:r>
        <w:r>
          <w:rPr>
            <w:i/>
            <w:spacing w:val="18"/>
            <w:w w:val="110"/>
            <w:sz w:val="20"/>
          </w:rPr>
          <w:t> </w:t>
        </w:r>
        <w:r>
          <w:rPr>
            <w:i/>
            <w:w w:val="110"/>
            <w:sz w:val="20"/>
          </w:rPr>
          <w:t>Multiple</w:t>
        </w:r>
        <w:r>
          <w:rPr>
            <w:i/>
            <w:spacing w:val="18"/>
            <w:w w:val="110"/>
            <w:sz w:val="20"/>
          </w:rPr>
          <w:t> </w:t>
        </w:r>
        <w:r>
          <w:rPr>
            <w:i/>
            <w:w w:val="110"/>
            <w:sz w:val="20"/>
          </w:rPr>
          <w:t>Senders:</w:t>
        </w:r>
        <w:r>
          <w:rPr>
            <w:i/>
            <w:spacing w:val="38"/>
            <w:w w:val="110"/>
            <w:sz w:val="20"/>
          </w:rPr>
          <w:t> </w:t>
        </w:r>
        <w:r>
          <w:rPr>
            <w:i/>
            <w:w w:val="110"/>
            <w:sz w:val="20"/>
          </w:rPr>
          <w:t>An</w:t>
        </w:r>
        <w:r>
          <w:rPr>
            <w:i/>
            <w:spacing w:val="18"/>
            <w:w w:val="110"/>
            <w:sz w:val="20"/>
          </w:rPr>
          <w:t> </w:t>
        </w:r>
        <w:r>
          <w:rPr>
            <w:i/>
            <w:w w:val="110"/>
            <w:sz w:val="20"/>
          </w:rPr>
          <w:t>Experiment</w:t>
        </w:r>
      </w:hyperlink>
      <w:r>
        <w:rPr>
          <w:i/>
          <w:spacing w:val="3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E.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Vespa).</w:t>
      </w:r>
      <w:r>
        <w:rPr>
          <w:spacing w:val="34"/>
          <w:w w:val="110"/>
          <w:sz w:val="20"/>
        </w:rPr>
        <w:t> </w:t>
      </w:r>
      <w:r>
        <w:rPr>
          <w:b/>
          <w:w w:val="110"/>
          <w:sz w:val="20"/>
        </w:rPr>
        <w:t>Quantitative</w:t>
      </w:r>
      <w:r>
        <w:rPr>
          <w:b/>
          <w:spacing w:val="23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Economics</w:t>
      </w:r>
    </w:p>
    <w:p>
      <w:pPr>
        <w:pStyle w:val="BodyText"/>
        <w:spacing w:line="242" w:lineRule="exact"/>
        <w:ind w:left="498"/>
      </w:pPr>
      <w:r>
        <w:rPr>
          <w:w w:val="105"/>
        </w:rPr>
        <w:t>(lead</w:t>
      </w:r>
      <w:r>
        <w:rPr>
          <w:spacing w:val="23"/>
          <w:w w:val="105"/>
        </w:rPr>
        <w:t> </w:t>
      </w:r>
      <w:r>
        <w:rPr>
          <w:w w:val="105"/>
        </w:rPr>
        <w:t>article),</w:t>
      </w:r>
      <w:r>
        <w:rPr>
          <w:spacing w:val="23"/>
          <w:w w:val="105"/>
        </w:rPr>
        <w:t> </w:t>
      </w:r>
      <w:r>
        <w:rPr>
          <w:w w:val="105"/>
        </w:rPr>
        <w:t>2016,</w:t>
      </w:r>
      <w:r>
        <w:rPr>
          <w:spacing w:val="24"/>
          <w:w w:val="105"/>
        </w:rPr>
        <w:t> </w:t>
      </w:r>
      <w:r>
        <w:rPr>
          <w:w w:val="105"/>
        </w:rPr>
        <w:t>7(1):</w:t>
      </w:r>
      <w:r>
        <w:rPr>
          <w:spacing w:val="47"/>
          <w:w w:val="105"/>
        </w:rPr>
        <w:t> </w:t>
      </w:r>
      <w:r>
        <w:rPr>
          <w:w w:val="105"/>
        </w:rPr>
        <w:t>pp.1-36.</w:t>
      </w:r>
      <w:r>
        <w:rPr>
          <w:spacing w:val="47"/>
          <w:w w:val="105"/>
        </w:rPr>
        <w:t> </w:t>
      </w:r>
      <w:hyperlink r:id="rId42">
        <w:r>
          <w:rPr>
            <w:w w:val="105"/>
          </w:rPr>
          <w:t>DOI:</w:t>
        </w:r>
        <w:r>
          <w:rPr>
            <w:spacing w:val="23"/>
            <w:w w:val="105"/>
          </w:rPr>
          <w:t> </w:t>
        </w:r>
        <w:r>
          <w:rPr>
            <w:w w:val="105"/>
          </w:rPr>
          <w:t>10.3982/QE500</w:t>
        </w:r>
      </w:hyperlink>
      <w:r>
        <w:rPr>
          <w:spacing w:val="23"/>
          <w:w w:val="105"/>
        </w:rPr>
        <w:t> </w:t>
      </w:r>
      <w:r>
        <w:rPr>
          <w:w w:val="105"/>
        </w:rPr>
        <w:t>(open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access)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59" w:after="0"/>
        <w:ind w:left="498" w:right="358" w:hanging="355"/>
        <w:jc w:val="both"/>
        <w:rPr>
          <w:sz w:val="20"/>
        </w:rPr>
      </w:pPr>
      <w:hyperlink r:id="rId43">
        <w:r>
          <w:rPr>
            <w:i/>
            <w:w w:val="115"/>
            <w:sz w:val="20"/>
          </w:rPr>
          <w:t>A</w:t>
        </w:r>
        <w:r>
          <w:rPr>
            <w:i/>
            <w:spacing w:val="-5"/>
            <w:w w:val="115"/>
            <w:sz w:val="20"/>
          </w:rPr>
          <w:t> </w:t>
        </w:r>
        <w:r>
          <w:rPr>
            <w:i/>
            <w:w w:val="110"/>
            <w:sz w:val="20"/>
          </w:rPr>
          <w:t>game</w:t>
        </w:r>
        <w:r>
          <w:rPr>
            <w:i/>
            <w:spacing w:val="-4"/>
            <w:w w:val="110"/>
            <w:sz w:val="20"/>
          </w:rPr>
          <w:t> </w:t>
        </w:r>
        <w:r>
          <w:rPr>
            <w:i/>
            <w:w w:val="110"/>
            <w:sz w:val="20"/>
          </w:rPr>
          <w:t>theoretic</w:t>
        </w:r>
        <w:r>
          <w:rPr>
            <w:i/>
            <w:spacing w:val="-4"/>
            <w:w w:val="110"/>
            <w:sz w:val="20"/>
          </w:rPr>
          <w:t> </w:t>
        </w:r>
        <w:r>
          <w:rPr>
            <w:i/>
            <w:w w:val="110"/>
            <w:sz w:val="20"/>
          </w:rPr>
          <w:t>approach</w:t>
        </w:r>
        <w:r>
          <w:rPr>
            <w:i/>
            <w:spacing w:val="-4"/>
            <w:w w:val="110"/>
            <w:sz w:val="20"/>
          </w:rPr>
          <w:t> </w:t>
        </w:r>
        <w:r>
          <w:rPr>
            <w:i/>
            <w:w w:val="110"/>
            <w:sz w:val="20"/>
          </w:rPr>
          <w:t>to</w:t>
        </w:r>
        <w:r>
          <w:rPr>
            <w:i/>
            <w:spacing w:val="-4"/>
            <w:w w:val="110"/>
            <w:sz w:val="20"/>
          </w:rPr>
          <w:t> </w:t>
        </w:r>
        <w:r>
          <w:rPr>
            <w:i/>
            <w:w w:val="110"/>
            <w:sz w:val="20"/>
          </w:rPr>
          <w:t>multimodal</w:t>
        </w:r>
        <w:r>
          <w:rPr>
            <w:i/>
            <w:spacing w:val="-4"/>
            <w:w w:val="110"/>
            <w:sz w:val="20"/>
          </w:rPr>
          <w:t> </w:t>
        </w:r>
        <w:r>
          <w:rPr>
            <w:i/>
            <w:w w:val="110"/>
            <w:sz w:val="20"/>
          </w:rPr>
          <w:t>signaling</w:t>
        </w:r>
      </w:hyperlink>
      <w:r>
        <w:rPr>
          <w:i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Dean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Higham),</w:t>
      </w:r>
      <w:r>
        <w:rPr>
          <w:spacing w:val="-7"/>
          <w:w w:val="110"/>
          <w:sz w:val="20"/>
        </w:rPr>
        <w:t> </w:t>
      </w:r>
      <w:r>
        <w:rPr>
          <w:b/>
          <w:w w:val="110"/>
          <w:sz w:val="20"/>
        </w:rPr>
        <w:t>Behavioral</w:t>
      </w:r>
      <w:r>
        <w:rPr>
          <w:b/>
          <w:spacing w:val="-1"/>
          <w:w w:val="110"/>
          <w:sz w:val="20"/>
        </w:rPr>
        <w:t> </w:t>
      </w:r>
      <w:r>
        <w:rPr>
          <w:b/>
          <w:w w:val="115"/>
          <w:sz w:val="20"/>
        </w:rPr>
        <w:t>Ecol- </w:t>
      </w:r>
      <w:r>
        <w:rPr>
          <w:b/>
          <w:w w:val="110"/>
          <w:sz w:val="20"/>
        </w:rPr>
        <w:t>ogy</w:t>
      </w:r>
      <w:r>
        <w:rPr>
          <w:b/>
          <w:w w:val="110"/>
          <w:sz w:val="20"/>
        </w:rPr>
        <w:t> and</w:t>
      </w:r>
      <w:r>
        <w:rPr>
          <w:b/>
          <w:w w:val="110"/>
          <w:sz w:val="20"/>
        </w:rPr>
        <w:t> Sociobiology</w:t>
      </w:r>
      <w:r>
        <w:rPr>
          <w:w w:val="110"/>
          <w:sz w:val="20"/>
        </w:rPr>
        <w:t>, 2013, 67(9):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1399–1415.</w:t>
      </w:r>
      <w:r>
        <w:rPr>
          <w:spacing w:val="32"/>
          <w:w w:val="110"/>
          <w:sz w:val="20"/>
        </w:rPr>
        <w:t> </w:t>
      </w:r>
      <w:hyperlink r:id="rId44">
        <w:r>
          <w:rPr>
            <w:w w:val="110"/>
            <w:sz w:val="20"/>
          </w:rPr>
          <w:t>DOI: 10.1007/s00265-013-1589-3</w:t>
        </w:r>
      </w:hyperlink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59" w:after="0"/>
        <w:ind w:left="498" w:right="354" w:hanging="355"/>
        <w:jc w:val="both"/>
        <w:rPr>
          <w:sz w:val="20"/>
        </w:rPr>
      </w:pPr>
      <w:hyperlink r:id="rId45">
        <w:r>
          <w:rPr>
            <w:i/>
            <w:w w:val="110"/>
            <w:sz w:val="20"/>
          </w:rPr>
          <w:t>A</w:t>
        </w:r>
        <w:r>
          <w:rPr>
            <w:i/>
            <w:w w:val="110"/>
            <w:sz w:val="20"/>
          </w:rPr>
          <w:t> Field</w:t>
        </w:r>
        <w:r>
          <w:rPr>
            <w:i/>
            <w:w w:val="110"/>
            <w:sz w:val="20"/>
          </w:rPr>
          <w:t> Study</w:t>
        </w:r>
        <w:r>
          <w:rPr>
            <w:i/>
            <w:w w:val="110"/>
            <w:sz w:val="20"/>
          </w:rPr>
          <w:t> on</w:t>
        </w:r>
        <w:r>
          <w:rPr>
            <w:i/>
            <w:w w:val="110"/>
            <w:sz w:val="20"/>
          </w:rPr>
          <w:t> Matching</w:t>
        </w:r>
        <w:r>
          <w:rPr>
            <w:i/>
            <w:w w:val="110"/>
            <w:sz w:val="20"/>
          </w:rPr>
          <w:t> with</w:t>
        </w:r>
        <w:r>
          <w:rPr>
            <w:i/>
            <w:w w:val="110"/>
            <w:sz w:val="20"/>
          </w:rPr>
          <w:t> Network</w:t>
        </w:r>
        <w:r>
          <w:rPr>
            <w:i/>
            <w:w w:val="110"/>
            <w:sz w:val="20"/>
          </w:rPr>
          <w:t> Externalities</w:t>
        </w:r>
      </w:hyperlink>
      <w:r>
        <w:rPr>
          <w:i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w w:val="110"/>
          <w:sz w:val="20"/>
        </w:rPr>
        <w:t> M.</w:t>
      </w:r>
      <w:r>
        <w:rPr>
          <w:w w:val="110"/>
          <w:sz w:val="20"/>
        </w:rPr>
        <w:t> Baccara,</w:t>
      </w:r>
      <w:r>
        <w:rPr>
          <w:w w:val="110"/>
          <w:sz w:val="20"/>
        </w:rPr>
        <w:t> A.</w:t>
      </w:r>
      <w:r>
        <w:rPr>
          <w:w w:val="110"/>
          <w:sz w:val="20"/>
        </w:rPr>
        <w:t> Imrohoroglu</w:t>
      </w:r>
      <w:r>
        <w:rPr>
          <w:w w:val="110"/>
          <w:sz w:val="20"/>
        </w:rPr>
        <w:t> and</w:t>
      </w:r>
      <w:r>
        <w:rPr>
          <w:w w:val="110"/>
          <w:sz w:val="20"/>
        </w:rPr>
        <w:t> L. Yariv).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American</w:t>
      </w:r>
      <w:r>
        <w:rPr>
          <w:b/>
          <w:w w:val="110"/>
          <w:sz w:val="20"/>
        </w:rPr>
        <w:t> Economic</w:t>
      </w:r>
      <w:r>
        <w:rPr>
          <w:b/>
          <w:w w:val="110"/>
          <w:sz w:val="20"/>
        </w:rPr>
        <w:t> Review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(lead</w:t>
      </w:r>
      <w:r>
        <w:rPr>
          <w:w w:val="110"/>
          <w:sz w:val="20"/>
        </w:rPr>
        <w:t> article),</w:t>
      </w:r>
      <w:r>
        <w:rPr>
          <w:w w:val="110"/>
          <w:sz w:val="20"/>
        </w:rPr>
        <w:t> 2012,</w:t>
      </w:r>
      <w:r>
        <w:rPr>
          <w:w w:val="110"/>
          <w:sz w:val="20"/>
        </w:rPr>
        <w:t> 102(5):</w:t>
      </w:r>
      <w:r>
        <w:rPr>
          <w:w w:val="110"/>
          <w:sz w:val="20"/>
        </w:rPr>
        <w:t> pp.</w:t>
      </w:r>
      <w:r>
        <w:rPr>
          <w:w w:val="110"/>
          <w:sz w:val="20"/>
        </w:rPr>
        <w:t> 1773–1804.</w:t>
      </w:r>
      <w:r>
        <w:rPr>
          <w:w w:val="110"/>
          <w:sz w:val="20"/>
        </w:rPr>
        <w:t> </w:t>
      </w:r>
      <w:hyperlink r:id="rId46">
        <w:r>
          <w:rPr>
            <w:w w:val="110"/>
            <w:sz w:val="20"/>
          </w:rPr>
          <w:t>DOI:</w:t>
        </w:r>
        <w:r>
          <w:rPr>
            <w:w w:val="110"/>
            <w:sz w:val="20"/>
          </w:rPr>
          <w:t> 10.1257/</w:t>
        </w:r>
      </w:hyperlink>
      <w:r>
        <w:rPr>
          <w:w w:val="110"/>
          <w:sz w:val="20"/>
        </w:rPr>
        <w:t> </w:t>
      </w:r>
      <w:hyperlink r:id="rId46">
        <w:r>
          <w:rPr>
            <w:spacing w:val="-2"/>
            <w:w w:val="110"/>
            <w:sz w:val="20"/>
          </w:rPr>
          <w:t>aer.102.5.1773</w:t>
        </w:r>
      </w:hyperlink>
    </w:p>
    <w:p>
      <w:pPr>
        <w:pStyle w:val="ListParagraph"/>
        <w:spacing w:after="0" w:line="235" w:lineRule="auto"/>
        <w:jc w:val="both"/>
        <w:rPr>
          <w:sz w:val="20"/>
        </w:rPr>
        <w:sectPr>
          <w:headerReference w:type="default" r:id="rId20"/>
          <w:pgSz w:w="12240" w:h="15840"/>
          <w:pgMar w:header="1152" w:footer="0" w:top="1680" w:bottom="280" w:left="1440" w:right="1080"/>
          <w:pgNumType w:start="2"/>
        </w:sectPr>
      </w:pPr>
    </w:p>
    <w:p>
      <w:pPr>
        <w:pStyle w:val="Heading2"/>
        <w:spacing w:before="76"/>
      </w:pPr>
      <w:r>
        <w:rPr>
          <w:w w:val="105"/>
        </w:rPr>
        <w:t>Working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17" w:after="0"/>
        <w:ind w:left="498" w:right="357" w:hanging="255"/>
        <w:jc w:val="both"/>
        <w:rPr>
          <w:i/>
          <w:sz w:val="20"/>
        </w:rPr>
      </w:pPr>
      <w:r>
        <w:rPr>
          <w:i/>
          <w:w w:val="110"/>
          <w:sz w:val="20"/>
        </w:rPr>
        <w:t>Honesty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Margins</w:t>
      </w:r>
      <w:r>
        <w:rPr>
          <w:w w:val="110"/>
          <w:sz w:val="20"/>
        </w:rPr>
        <w:t>.</w:t>
      </w:r>
      <w:r>
        <w:rPr>
          <w:w w:val="110"/>
          <w:sz w:val="20"/>
        </w:rPr>
        <w:t> (with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Halliday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Lafky),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February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2025,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revision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requested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Amer- 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Microeconomics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59" w:after="0"/>
        <w:ind w:left="498" w:right="358" w:hanging="255"/>
        <w:jc w:val="both"/>
        <w:rPr>
          <w:sz w:val="20"/>
        </w:rPr>
      </w:pPr>
      <w:r>
        <w:rPr>
          <w:i/>
          <w:w w:val="110"/>
          <w:sz w:val="20"/>
        </w:rPr>
        <w:t>The</w:t>
      </w:r>
      <w:r>
        <w:rPr>
          <w:i/>
          <w:w w:val="110"/>
          <w:sz w:val="20"/>
        </w:rPr>
        <w:t> Effect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experimenter</w:t>
      </w:r>
      <w:r>
        <w:rPr>
          <w:i/>
          <w:w w:val="110"/>
          <w:sz w:val="20"/>
        </w:rPr>
        <w:t> demand</w:t>
      </w:r>
      <w:r>
        <w:rPr>
          <w:i/>
          <w:w w:val="110"/>
          <w:sz w:val="20"/>
        </w:rPr>
        <w:t> on</w:t>
      </w:r>
      <w:r>
        <w:rPr>
          <w:i/>
          <w:w w:val="110"/>
          <w:sz w:val="20"/>
        </w:rPr>
        <w:t> inference</w:t>
      </w:r>
      <w:r>
        <w:rPr>
          <w:w w:val="110"/>
          <w:sz w:val="20"/>
        </w:rPr>
        <w:t>.</w:t>
      </w:r>
      <w:r>
        <w:rPr>
          <w:w w:val="110"/>
          <w:sz w:val="20"/>
        </w:rPr>
        <w:t> (with K. Pun Winichakul,</w:t>
      </w:r>
      <w:r>
        <w:rPr>
          <w:w w:val="110"/>
          <w:sz w:val="20"/>
        </w:rPr>
        <w:t> Guillermo Lezema,</w:t>
      </w:r>
      <w:r>
        <w:rPr>
          <w:w w:val="110"/>
          <w:sz w:val="20"/>
        </w:rPr>
        <w:t> Priy- oma Mustafi, Marissa Leper, David Danz and Lise Vesterlund) August 2025.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59" w:after="0"/>
        <w:ind w:left="498" w:right="357" w:hanging="255"/>
        <w:jc w:val="both"/>
        <w:rPr>
          <w:i/>
          <w:sz w:val="20"/>
        </w:rPr>
      </w:pPr>
      <w:r>
        <w:rPr>
          <w:i/>
          <w:w w:val="105"/>
          <w:sz w:val="20"/>
        </w:rPr>
        <w:t>The Experimenters Dilemma: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Inferential Preferences over Populations</w:t>
      </w:r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 Luca Rigotti and Neeraja Gupta), March 2023, revision requested at </w:t>
      </w:r>
      <w:r>
        <w:rPr>
          <w:i/>
          <w:w w:val="105"/>
          <w:sz w:val="20"/>
        </w:rPr>
        <w:t>Experimental</w:t>
      </w:r>
      <w:r>
        <w:rPr>
          <w:i/>
          <w:w w:val="105"/>
          <w:sz w:val="20"/>
        </w:rPr>
        <w:t> Economics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59" w:after="0"/>
        <w:ind w:left="498" w:right="356" w:hanging="255"/>
        <w:jc w:val="both"/>
        <w:rPr>
          <w:sz w:val="20"/>
        </w:rPr>
      </w:pPr>
      <w:hyperlink r:id="rId47">
        <w:r>
          <w:rPr>
            <w:i/>
            <w:w w:val="110"/>
            <w:sz w:val="20"/>
          </w:rPr>
          <w:t>Well</w:t>
        </w:r>
        <w:r>
          <w:rPr>
            <w:i/>
            <w:spacing w:val="-13"/>
            <w:w w:val="110"/>
            <w:sz w:val="20"/>
          </w:rPr>
          <w:t> </w:t>
        </w:r>
        <w:r>
          <w:rPr>
            <w:i/>
            <w:w w:val="110"/>
            <w:sz w:val="20"/>
          </w:rPr>
          <w:t>Excuse</w:t>
        </w:r>
        <w:r>
          <w:rPr>
            <w:i/>
            <w:spacing w:val="-12"/>
            <w:w w:val="110"/>
            <w:sz w:val="20"/>
          </w:rPr>
          <w:t> </w:t>
        </w:r>
        <w:r>
          <w:rPr>
            <w:i/>
            <w:w w:val="110"/>
            <w:sz w:val="20"/>
          </w:rPr>
          <w:t>Me!</w:t>
        </w:r>
        <w:r>
          <w:rPr>
            <w:i/>
            <w:spacing w:val="8"/>
            <w:w w:val="110"/>
            <w:sz w:val="20"/>
          </w:rPr>
          <w:t> </w:t>
        </w:r>
        <w:r>
          <w:rPr>
            <w:i/>
            <w:w w:val="110"/>
            <w:sz w:val="20"/>
          </w:rPr>
          <w:t>Replicating</w:t>
        </w:r>
        <w:r>
          <w:rPr>
            <w:i/>
            <w:spacing w:val="-11"/>
            <w:w w:val="110"/>
            <w:sz w:val="20"/>
          </w:rPr>
          <w:t> </w:t>
        </w:r>
        <w:r>
          <w:rPr>
            <w:i/>
            <w:w w:val="110"/>
            <w:sz w:val="20"/>
          </w:rPr>
          <w:t>and</w:t>
        </w:r>
        <w:r>
          <w:rPr>
            <w:i/>
            <w:spacing w:val="-11"/>
            <w:w w:val="110"/>
            <w:sz w:val="20"/>
          </w:rPr>
          <w:t> </w:t>
        </w:r>
        <w:r>
          <w:rPr>
            <w:i/>
            <w:w w:val="110"/>
            <w:sz w:val="20"/>
          </w:rPr>
          <w:t>Connecting</w:t>
        </w:r>
        <w:r>
          <w:rPr>
            <w:i/>
            <w:spacing w:val="-11"/>
            <w:w w:val="110"/>
            <w:sz w:val="20"/>
          </w:rPr>
          <w:t> </w:t>
        </w:r>
        <w:r>
          <w:rPr>
            <w:i/>
            <w:w w:val="110"/>
            <w:sz w:val="20"/>
          </w:rPr>
          <w:t>Excuse-Seeking</w:t>
        </w:r>
        <w:r>
          <w:rPr>
            <w:i/>
            <w:spacing w:val="-11"/>
            <w:w w:val="110"/>
            <w:sz w:val="20"/>
          </w:rPr>
          <w:t> </w:t>
        </w:r>
        <w:r>
          <w:rPr>
            <w:i/>
            <w:w w:val="110"/>
            <w:sz w:val="20"/>
          </w:rPr>
          <w:t>Behaviors</w:t>
        </w:r>
      </w:hyperlink>
      <w:r>
        <w:rPr>
          <w:i/>
          <w:spacing w:val="-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Beatriz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Ahumada,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Yufei Chen,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Neeraja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Gupta,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Kelly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Hyde,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Marissa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Lepper,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Mathews,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Neil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Silveus,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Lise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Vesterlund,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Taylor Weidman, K. Pun Winichakul and Liyang Zhou), February 2022.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59" w:after="0"/>
        <w:ind w:left="498" w:right="358" w:hanging="255"/>
        <w:jc w:val="both"/>
        <w:rPr>
          <w:sz w:val="20"/>
        </w:rPr>
      </w:pPr>
      <w:hyperlink r:id="rId48">
        <w:r>
          <w:rPr>
            <w:i/>
            <w:w w:val="105"/>
            <w:sz w:val="20"/>
          </w:rPr>
          <w:t>Paired-Uniform Scoring:</w:t>
        </w:r>
        <w:r>
          <w:rPr>
            <w:i/>
            <w:w w:val="105"/>
            <w:sz w:val="20"/>
          </w:rPr>
          <w:t> Implementing a binarized scoring rule with non-mathematical language</w:t>
        </w:r>
      </w:hyperlink>
      <w:r>
        <w:rPr>
          <w:i/>
          <w:w w:val="105"/>
          <w:sz w:val="20"/>
        </w:rPr>
        <w:t> </w:t>
      </w:r>
      <w:r>
        <w:rPr>
          <w:w w:val="105"/>
          <w:sz w:val="20"/>
        </w:rPr>
        <w:t>(with Emanuel Vespa), January, 2017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56" w:after="0"/>
        <w:ind w:left="497" w:right="0" w:hanging="254"/>
        <w:jc w:val="left"/>
        <w:rPr>
          <w:sz w:val="20"/>
        </w:rPr>
      </w:pPr>
      <w:hyperlink r:id="rId49">
        <w:r>
          <w:rPr>
            <w:i/>
            <w:w w:val="105"/>
            <w:sz w:val="20"/>
          </w:rPr>
          <w:t>Costly</w:t>
        </w:r>
        <w:r>
          <w:rPr>
            <w:i/>
            <w:spacing w:val="33"/>
            <w:w w:val="105"/>
            <w:sz w:val="20"/>
          </w:rPr>
          <w:t> </w:t>
        </w:r>
        <w:r>
          <w:rPr>
            <w:i/>
            <w:w w:val="105"/>
            <w:sz w:val="20"/>
          </w:rPr>
          <w:t>Communication</w:t>
        </w:r>
        <w:r>
          <w:rPr>
            <w:i/>
            <w:spacing w:val="33"/>
            <w:w w:val="105"/>
            <w:sz w:val="20"/>
          </w:rPr>
          <w:t> </w:t>
        </w:r>
        <w:r>
          <w:rPr>
            <w:i/>
            <w:w w:val="105"/>
            <w:sz w:val="20"/>
          </w:rPr>
          <w:t>in</w:t>
        </w:r>
        <w:r>
          <w:rPr>
            <w:i/>
            <w:spacing w:val="33"/>
            <w:w w:val="105"/>
            <w:sz w:val="20"/>
          </w:rPr>
          <w:t> </w:t>
        </w:r>
        <w:r>
          <w:rPr>
            <w:i/>
            <w:w w:val="105"/>
            <w:sz w:val="20"/>
          </w:rPr>
          <w:t>Groups:</w:t>
        </w:r>
        <w:r>
          <w:rPr>
            <w:i/>
            <w:spacing w:val="57"/>
            <w:w w:val="105"/>
            <w:sz w:val="20"/>
          </w:rPr>
          <w:t> </w:t>
        </w:r>
        <w:r>
          <w:rPr>
            <w:i/>
            <w:w w:val="105"/>
            <w:sz w:val="20"/>
          </w:rPr>
          <w:t>Theory</w:t>
        </w:r>
        <w:r>
          <w:rPr>
            <w:i/>
            <w:spacing w:val="33"/>
            <w:w w:val="105"/>
            <w:sz w:val="20"/>
          </w:rPr>
          <w:t> </w:t>
        </w:r>
        <w:r>
          <w:rPr>
            <w:i/>
            <w:w w:val="105"/>
            <w:sz w:val="20"/>
          </w:rPr>
          <w:t>and</w:t>
        </w:r>
        <w:r>
          <w:rPr>
            <w:i/>
            <w:spacing w:val="33"/>
            <w:w w:val="105"/>
            <w:sz w:val="20"/>
          </w:rPr>
          <w:t> </w:t>
        </w:r>
        <w:r>
          <w:rPr>
            <w:i/>
            <w:w w:val="105"/>
            <w:sz w:val="20"/>
          </w:rPr>
          <w:t>an</w:t>
        </w:r>
        <w:r>
          <w:rPr>
            <w:i/>
            <w:spacing w:val="33"/>
            <w:w w:val="105"/>
            <w:sz w:val="20"/>
          </w:rPr>
          <w:t> </w:t>
        </w:r>
        <w:r>
          <w:rPr>
            <w:i/>
            <w:w w:val="105"/>
            <w:sz w:val="20"/>
          </w:rPr>
          <w:t>Experiment</w:t>
        </w:r>
        <w:r>
          <w:rPr>
            <w:i/>
            <w:spacing w:val="-26"/>
            <w:w w:val="105"/>
            <w:sz w:val="20"/>
          </w:rPr>
          <w:t> </w:t>
        </w:r>
      </w:hyperlink>
      <w:r>
        <w:rPr>
          <w:w w:val="105"/>
          <w:sz w:val="20"/>
        </w:rPr>
        <w:t>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March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2016.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54" w:after="0"/>
        <w:ind w:left="497" w:right="0" w:hanging="254"/>
        <w:jc w:val="left"/>
        <w:rPr>
          <w:sz w:val="20"/>
        </w:rPr>
      </w:pPr>
      <w:r>
        <w:rPr>
          <w:i/>
          <w:w w:val="105"/>
          <w:sz w:val="20"/>
        </w:rPr>
        <w:t>Experimenting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with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Equilibrium</w:t>
      </w:r>
      <w:r>
        <w:rPr>
          <w:i/>
          <w:spacing w:val="36"/>
          <w:w w:val="105"/>
          <w:sz w:val="20"/>
        </w:rPr>
        <w:t> </w:t>
      </w:r>
      <w:r>
        <w:rPr>
          <w:i/>
          <w:w w:val="105"/>
          <w:sz w:val="20"/>
        </w:rPr>
        <w:t>Selection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Dynamic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Games</w:t>
      </w:r>
      <w:r>
        <w:rPr>
          <w:i/>
          <w:spacing w:val="49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Emanuel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Vespa),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March</w:t>
      </w:r>
      <w:r>
        <w:rPr>
          <w:spacing w:val="30"/>
          <w:w w:val="105"/>
          <w:sz w:val="20"/>
        </w:rPr>
        <w:t> </w:t>
      </w:r>
      <w:r>
        <w:rPr>
          <w:spacing w:val="-4"/>
          <w:w w:val="105"/>
          <w:sz w:val="20"/>
        </w:rPr>
        <w:t>2017</w:t>
      </w:r>
    </w:p>
    <w:p>
      <w:pPr>
        <w:pStyle w:val="BodyText"/>
        <w:spacing w:before="31"/>
      </w:pPr>
    </w:p>
    <w:p>
      <w:pPr>
        <w:pStyle w:val="Heading2"/>
      </w:pPr>
      <w:r>
        <w:rPr>
          <w:w w:val="105"/>
        </w:rPr>
        <w:t>Work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35" w:lineRule="auto" w:before="117" w:after="0"/>
        <w:ind w:left="498" w:right="358" w:hanging="255"/>
        <w:jc w:val="both"/>
        <w:rPr>
          <w:sz w:val="20"/>
        </w:rPr>
      </w:pPr>
      <w:r>
        <w:rPr>
          <w:i/>
          <w:w w:val="110"/>
          <w:sz w:val="20"/>
        </w:rPr>
        <w:t>Constrained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Delegation:</w:t>
      </w:r>
      <w:r>
        <w:rPr>
          <w:i/>
          <w:w w:val="110"/>
          <w:sz w:val="20"/>
        </w:rPr>
        <w:t> Lessons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Behavioral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Mechanism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Design</w:t>
      </w:r>
      <w:r>
        <w:rPr>
          <w:w w:val="110"/>
          <w:sz w:val="20"/>
        </w:rPr>
        <w:t>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collected,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B.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Williams and R Van Weelden)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155" w:after="0"/>
        <w:ind w:left="497" w:right="0" w:hanging="254"/>
        <w:jc w:val="left"/>
        <w:rPr>
          <w:sz w:val="20"/>
        </w:rPr>
      </w:pPr>
      <w:r>
        <w:rPr>
          <w:i/>
          <w:w w:val="105"/>
          <w:sz w:val="20"/>
        </w:rPr>
        <w:t>Bargaining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at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Auction:</w:t>
      </w:r>
      <w:r>
        <w:rPr>
          <w:i/>
          <w:spacing w:val="58"/>
          <w:w w:val="105"/>
          <w:sz w:val="20"/>
        </w:rPr>
        <w:t> </w:t>
      </w:r>
      <w:r>
        <w:rPr>
          <w:i/>
          <w:w w:val="105"/>
          <w:sz w:val="20"/>
        </w:rPr>
        <w:t>An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experiment</w:t>
      </w:r>
      <w:r>
        <w:rPr>
          <w:w w:val="105"/>
          <w:sz w:val="20"/>
        </w:rPr>
        <w:t>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initial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design,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D.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Hermosillo)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35" w:lineRule="auto" w:before="159" w:after="0"/>
        <w:ind w:left="498" w:right="357" w:hanging="255"/>
        <w:jc w:val="both"/>
        <w:rPr>
          <w:sz w:val="20"/>
        </w:rPr>
      </w:pPr>
      <w:r>
        <w:rPr>
          <w:i/>
          <w:w w:val="105"/>
          <w:sz w:val="20"/>
        </w:rPr>
        <w:t>Costly elicitation: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understanding incentives and effort</w:t>
      </w:r>
      <w:r>
        <w:rPr>
          <w:w w:val="105"/>
          <w:sz w:val="20"/>
        </w:rPr>
        <w:t>, data collected, early draft available by request, (with B. Williams)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35" w:lineRule="auto" w:before="159" w:after="0"/>
        <w:ind w:left="498" w:right="358" w:hanging="255"/>
        <w:jc w:val="both"/>
        <w:rPr>
          <w:sz w:val="20"/>
        </w:rPr>
      </w:pPr>
      <w:r>
        <w:rPr>
          <w:i/>
          <w:w w:val="110"/>
          <w:sz w:val="20"/>
        </w:rPr>
        <w:t>AI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agents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designing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experimental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tests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dynamic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strategy:</w:t>
      </w:r>
      <w:r>
        <w:rPr>
          <w:i/>
          <w:w w:val="110"/>
          <w:sz w:val="20"/>
        </w:rPr>
        <w:t> A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case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study</w:t>
      </w:r>
      <w:r>
        <w:rPr>
          <w:i/>
          <w:spacing w:val="-6"/>
          <w:w w:val="110"/>
          <w:sz w:val="20"/>
        </w:rPr>
        <w:t> </w:t>
      </w:r>
      <w:r>
        <w:rPr>
          <w:w w:val="110"/>
          <w:sz w:val="20"/>
        </w:rPr>
        <w:t>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collecting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data,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(with M. Boczon and E. Vespa)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155" w:after="0"/>
        <w:ind w:left="497" w:right="0" w:hanging="254"/>
        <w:jc w:val="left"/>
        <w:rPr>
          <w:sz w:val="20"/>
        </w:rPr>
      </w:pPr>
      <w:r>
        <w:rPr>
          <w:i/>
          <w:w w:val="110"/>
          <w:sz w:val="20"/>
        </w:rPr>
        <w:t>Competition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Communication: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An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Experiment</w:t>
      </w:r>
      <w:r>
        <w:rPr>
          <w:w w:val="110"/>
          <w:sz w:val="20"/>
        </w:rPr>
        <w:t>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collected,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E.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Vespa)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35" w:lineRule="auto" w:before="158" w:after="0"/>
        <w:ind w:left="498" w:right="357" w:hanging="255"/>
        <w:jc w:val="both"/>
        <w:rPr>
          <w:sz w:val="20"/>
        </w:rPr>
      </w:pPr>
      <w:r>
        <w:rPr>
          <w:i/>
          <w:spacing w:val="-2"/>
          <w:w w:val="110"/>
          <w:sz w:val="20"/>
        </w:rPr>
        <w:t>Paying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it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forward:</w:t>
      </w:r>
      <w:r>
        <w:rPr>
          <w:i/>
          <w:spacing w:val="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experiment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on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experimental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college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financing</w:t>
      </w:r>
      <w:r>
        <w:rPr>
          <w:i/>
          <w:spacing w:val="-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initiative</w:t>
      </w:r>
      <w:r>
        <w:rPr>
          <w:spacing w:val="-2"/>
          <w:w w:val="110"/>
          <w:sz w:val="20"/>
        </w:rPr>
        <w:t>,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data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collected,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(with </w:t>
      </w: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Danz,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Huffman,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Landsman,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Vesterlund,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Wang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Winichakul)</w:t>
      </w:r>
    </w:p>
    <w:p>
      <w:pPr>
        <w:pStyle w:val="BodyText"/>
        <w:spacing w:before="32"/>
      </w:pPr>
    </w:p>
    <w:p>
      <w:pPr>
        <w:pStyle w:val="Heading2"/>
      </w:pPr>
      <w:r>
        <w:rPr>
          <w:spacing w:val="-2"/>
          <w:w w:val="105"/>
        </w:rPr>
        <w:t>Presentations</w:t>
      </w:r>
    </w:p>
    <w:p>
      <w:pPr>
        <w:pStyle w:val="BodyText"/>
        <w:spacing w:line="235" w:lineRule="auto" w:before="117"/>
        <w:ind w:right="353"/>
        <w:jc w:val="both"/>
      </w:pPr>
      <w:r>
        <w:rPr>
          <w:b/>
          <w:w w:val="110"/>
        </w:rPr>
        <w:t>Invited</w:t>
      </w:r>
      <w:r>
        <w:rPr>
          <w:b/>
          <w:w w:val="110"/>
        </w:rPr>
        <w:t> Talks:</w:t>
      </w:r>
      <w:r>
        <w:rPr>
          <w:b/>
          <w:w w:val="110"/>
        </w:rPr>
        <w:t> </w:t>
      </w:r>
      <w:r>
        <w:rPr>
          <w:w w:val="110"/>
        </w:rPr>
        <w:t>2011:</w:t>
      </w:r>
      <w:r>
        <w:rPr>
          <w:w w:val="110"/>
        </w:rPr>
        <w:t> Pittsburgh,</w:t>
      </w:r>
      <w:r>
        <w:rPr>
          <w:w w:val="110"/>
        </w:rPr>
        <w:t> North</w:t>
      </w:r>
      <w:r>
        <w:rPr>
          <w:w w:val="110"/>
        </w:rPr>
        <w:t> Carolina</w:t>
      </w:r>
      <w:r>
        <w:rPr>
          <w:w w:val="110"/>
        </w:rPr>
        <w:t> State;</w:t>
      </w:r>
      <w:r>
        <w:rPr>
          <w:w w:val="110"/>
        </w:rPr>
        <w:t> 2012:</w:t>
      </w:r>
      <w:r>
        <w:rPr>
          <w:w w:val="110"/>
        </w:rPr>
        <w:t> Caltech,</w:t>
      </w:r>
      <w:r>
        <w:rPr>
          <w:w w:val="110"/>
        </w:rPr>
        <w:t> Princeton</w:t>
      </w:r>
      <w:r>
        <w:rPr>
          <w:w w:val="110"/>
        </w:rPr>
        <w:t> (IAS)</w:t>
      </w:r>
      <w:r>
        <w:rPr>
          <w:w w:val="110"/>
        </w:rPr>
        <w:t> Montreal;</w:t>
      </w:r>
      <w:r>
        <w:rPr>
          <w:w w:val="110"/>
        </w:rPr>
        <w:t> 2013: George</w:t>
      </w:r>
      <w:r>
        <w:rPr>
          <w:w w:val="110"/>
        </w:rPr>
        <w:t> Mason,</w:t>
      </w:r>
      <w:r>
        <w:rPr>
          <w:w w:val="110"/>
        </w:rPr>
        <w:t> 2014:</w:t>
      </w:r>
      <w:r>
        <w:rPr>
          <w:spacing w:val="40"/>
          <w:w w:val="110"/>
        </w:rPr>
        <w:t> </w:t>
      </w:r>
      <w:r>
        <w:rPr>
          <w:w w:val="110"/>
        </w:rPr>
        <w:t>Brown;</w:t>
      </w:r>
      <w:r>
        <w:rPr>
          <w:w w:val="110"/>
        </w:rPr>
        <w:t> 2015:</w:t>
      </w:r>
      <w:r>
        <w:rPr>
          <w:spacing w:val="40"/>
          <w:w w:val="110"/>
        </w:rPr>
        <w:t> </w:t>
      </w:r>
      <w:r>
        <w:rPr>
          <w:w w:val="110"/>
        </w:rPr>
        <w:t>Michigan;</w:t>
      </w:r>
      <w:r>
        <w:rPr>
          <w:w w:val="110"/>
        </w:rPr>
        <w:t> ITAM;</w:t>
      </w:r>
      <w:r>
        <w:rPr>
          <w:w w:val="110"/>
        </w:rPr>
        <w:t> 2016:</w:t>
      </w:r>
      <w:r>
        <w:rPr>
          <w:spacing w:val="40"/>
          <w:w w:val="110"/>
        </w:rPr>
        <w:t> </w:t>
      </w:r>
      <w:r>
        <w:rPr>
          <w:w w:val="110"/>
        </w:rPr>
        <w:t>UC</w:t>
      </w:r>
      <w:r>
        <w:rPr>
          <w:w w:val="110"/>
        </w:rPr>
        <w:t> Santa</w:t>
      </w:r>
      <w:r>
        <w:rPr>
          <w:w w:val="110"/>
        </w:rPr>
        <w:t> Cruz,</w:t>
      </w:r>
      <w:r>
        <w:rPr>
          <w:w w:val="110"/>
        </w:rPr>
        <w:t> UC</w:t>
      </w:r>
      <w:r>
        <w:rPr>
          <w:w w:val="110"/>
        </w:rPr>
        <w:t> San</w:t>
      </w:r>
      <w:r>
        <w:rPr>
          <w:w w:val="110"/>
        </w:rPr>
        <w:t> Diego,</w:t>
      </w:r>
      <w:r>
        <w:rPr>
          <w:w w:val="110"/>
        </w:rPr>
        <w:t> Ohio</w:t>
      </w:r>
      <w:r>
        <w:rPr>
          <w:w w:val="110"/>
        </w:rPr>
        <w:t> State, Penn</w:t>
      </w:r>
      <w:r>
        <w:rPr>
          <w:w w:val="110"/>
        </w:rPr>
        <w:t> State</w:t>
      </w:r>
      <w:r>
        <w:rPr>
          <w:w w:val="110"/>
        </w:rPr>
        <w:t> (Smeal),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Arizona,</w:t>
      </w:r>
      <w:r>
        <w:rPr>
          <w:w w:val="110"/>
        </w:rPr>
        <w:t> UC</w:t>
      </w:r>
      <w:r>
        <w:rPr>
          <w:w w:val="110"/>
        </w:rPr>
        <w:t> Berkeley,</w:t>
      </w:r>
      <w:r>
        <w:rPr>
          <w:w w:val="110"/>
        </w:rPr>
        <w:t> Chapman</w:t>
      </w:r>
      <w:r>
        <w:rPr>
          <w:w w:val="110"/>
        </w:rPr>
        <w:t> University,</w:t>
      </w:r>
      <w:r>
        <w:rPr>
          <w:w w:val="110"/>
        </w:rPr>
        <w:t> 2017:</w:t>
      </w:r>
      <w:r>
        <w:rPr>
          <w:spacing w:val="40"/>
          <w:w w:val="110"/>
        </w:rPr>
        <w:t> </w:t>
      </w:r>
      <w:r>
        <w:rPr>
          <w:w w:val="110"/>
        </w:rPr>
        <w:t>NYU,</w:t>
      </w:r>
      <w:r>
        <w:rPr>
          <w:w w:val="110"/>
        </w:rPr>
        <w:t> UCL,</w:t>
      </w:r>
      <w:r>
        <w:rPr>
          <w:w w:val="110"/>
        </w:rPr>
        <w:t> Florida State,</w:t>
      </w:r>
      <w:r>
        <w:rPr>
          <w:spacing w:val="-9"/>
          <w:w w:val="110"/>
        </w:rPr>
        <w:t> </w:t>
      </w:r>
      <w:r>
        <w:rPr>
          <w:w w:val="110"/>
        </w:rPr>
        <w:t>Maryland,</w:t>
      </w:r>
      <w:r>
        <w:rPr>
          <w:spacing w:val="-9"/>
          <w:w w:val="110"/>
        </w:rPr>
        <w:t> </w:t>
      </w:r>
      <w:r>
        <w:rPr>
          <w:w w:val="110"/>
        </w:rPr>
        <w:t>Hong</w:t>
      </w:r>
      <w:r>
        <w:rPr>
          <w:spacing w:val="-11"/>
          <w:w w:val="110"/>
        </w:rPr>
        <w:t> </w:t>
      </w:r>
      <w:r>
        <w:rPr>
          <w:w w:val="110"/>
        </w:rPr>
        <w:t>Kong</w:t>
      </w:r>
      <w:r>
        <w:rPr>
          <w:spacing w:val="-11"/>
          <w:w w:val="110"/>
        </w:rPr>
        <w:t> </w:t>
      </w:r>
      <w:r>
        <w:rPr>
          <w:w w:val="110"/>
        </w:rPr>
        <w:t>UST;</w:t>
      </w:r>
      <w:r>
        <w:rPr>
          <w:spacing w:val="-11"/>
          <w:w w:val="110"/>
        </w:rPr>
        <w:t> </w:t>
      </w:r>
      <w:r>
        <w:rPr>
          <w:w w:val="110"/>
        </w:rPr>
        <w:t>2018:</w:t>
      </w:r>
      <w:r>
        <w:rPr>
          <w:spacing w:val="10"/>
          <w:w w:val="110"/>
        </w:rPr>
        <w:t> </w:t>
      </w:r>
      <w:r>
        <w:rPr>
          <w:w w:val="110"/>
        </w:rPr>
        <w:t>Stockholm</w:t>
      </w:r>
      <w:r>
        <w:rPr>
          <w:spacing w:val="-11"/>
          <w:w w:val="110"/>
        </w:rPr>
        <w:t> </w:t>
      </w:r>
      <w:r>
        <w:rPr>
          <w:w w:val="110"/>
        </w:rPr>
        <w:t>School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Economics,</w:t>
      </w:r>
      <w:r>
        <w:rPr>
          <w:spacing w:val="-9"/>
          <w:w w:val="110"/>
        </w:rPr>
        <w:t> </w:t>
      </w:r>
      <w:r>
        <w:rPr>
          <w:w w:val="110"/>
        </w:rPr>
        <w:t>Universit´e</w:t>
      </w:r>
      <w:r>
        <w:rPr>
          <w:spacing w:val="-11"/>
          <w:w w:val="110"/>
        </w:rPr>
        <w:t> </w:t>
      </w:r>
      <w:r>
        <w:rPr>
          <w:w w:val="110"/>
        </w:rPr>
        <w:t>Laval,</w:t>
      </w:r>
      <w:r>
        <w:rPr>
          <w:spacing w:val="-9"/>
          <w:w w:val="110"/>
        </w:rPr>
        <w:t> </w:t>
      </w:r>
      <w:r>
        <w:rPr>
          <w:w w:val="110"/>
        </w:rPr>
        <w:t>Princeton,</w:t>
      </w:r>
      <w:r>
        <w:rPr>
          <w:spacing w:val="-9"/>
          <w:w w:val="110"/>
        </w:rPr>
        <w:t> </w:t>
      </w:r>
      <w:r>
        <w:rPr>
          <w:w w:val="110"/>
        </w:rPr>
        <w:t>NYU (Abh</w:t>
      </w:r>
      <w:r>
        <w:rPr>
          <w:w w:val="110"/>
        </w:rPr>
        <w:t> Dhabi);</w:t>
      </w:r>
      <w:r>
        <w:rPr>
          <w:w w:val="110"/>
        </w:rPr>
        <w:t> 2019:</w:t>
      </w:r>
      <w:r>
        <w:rPr>
          <w:spacing w:val="40"/>
          <w:w w:val="110"/>
        </w:rPr>
        <w:t> </w:t>
      </w:r>
      <w:r>
        <w:rPr>
          <w:w w:val="110"/>
        </w:rPr>
        <w:t>Oxford(Nuffield),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Sussex,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Vienna,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Indiana; 2020:</w:t>
      </w:r>
      <w:r>
        <w:rPr>
          <w:w w:val="110"/>
        </w:rPr>
        <w:t> Middlebury</w:t>
      </w:r>
      <w:r>
        <w:rPr>
          <w:w w:val="110"/>
        </w:rPr>
        <w:t> (Virtual);</w:t>
      </w:r>
      <w:r>
        <w:rPr>
          <w:w w:val="110"/>
        </w:rPr>
        <w:t> 2021: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Virginia,</w:t>
      </w:r>
      <w:r>
        <w:rPr>
          <w:w w:val="110"/>
        </w:rPr>
        <w:t> UC</w:t>
      </w:r>
      <w:r>
        <w:rPr>
          <w:w w:val="110"/>
        </w:rPr>
        <w:t> Davis</w:t>
      </w:r>
      <w:r>
        <w:rPr>
          <w:w w:val="110"/>
        </w:rPr>
        <w:t> (Virtual);</w:t>
      </w:r>
      <w:r>
        <w:rPr>
          <w:w w:val="110"/>
        </w:rPr>
        <w:t> 2022:</w:t>
      </w:r>
      <w:r>
        <w:rPr>
          <w:w w:val="110"/>
        </w:rPr>
        <w:t> New</w:t>
      </w:r>
      <w:r>
        <w:rPr>
          <w:w w:val="110"/>
        </w:rPr>
        <w:t> York</w:t>
      </w:r>
      <w:r>
        <w:rPr>
          <w:w w:val="110"/>
        </w:rPr>
        <w:t> University University</w:t>
      </w:r>
      <w:r>
        <w:rPr>
          <w:w w:val="110"/>
        </w:rPr>
        <w:t> of</w:t>
      </w:r>
      <w:r>
        <w:rPr>
          <w:w w:val="110"/>
        </w:rPr>
        <w:t> Iowa,</w:t>
      </w:r>
      <w:r>
        <w:rPr>
          <w:w w:val="110"/>
        </w:rPr>
        <w:t> Florida</w:t>
      </w:r>
      <w:r>
        <w:rPr>
          <w:w w:val="110"/>
        </w:rPr>
        <w:t> State</w:t>
      </w:r>
      <w:r>
        <w:rPr>
          <w:w w:val="110"/>
        </w:rPr>
        <w:t> University.</w:t>
      </w:r>
      <w:r>
        <w:rPr>
          <w:spacing w:val="40"/>
          <w:w w:val="110"/>
        </w:rPr>
        <w:t> </w:t>
      </w:r>
      <w:r>
        <w:rPr>
          <w:w w:val="110"/>
        </w:rPr>
        <w:t>2023:</w:t>
      </w:r>
      <w:r>
        <w:rPr>
          <w:w w:val="110"/>
        </w:rPr>
        <w:t> ;</w:t>
      </w:r>
      <w:r>
        <w:rPr>
          <w:w w:val="110"/>
        </w:rPr>
        <w:t> 2024:</w:t>
      </w:r>
      <w:r>
        <w:rPr>
          <w:w w:val="110"/>
        </w:rPr>
        <w:t> Purdue,</w:t>
      </w:r>
      <w:r>
        <w:rPr>
          <w:w w:val="110"/>
        </w:rPr>
        <w:t> Essex,</w:t>
      </w:r>
      <w:r>
        <w:rPr>
          <w:w w:val="110"/>
        </w:rPr>
        <w:t> Copenhagen</w:t>
      </w:r>
      <w:r>
        <w:rPr>
          <w:w w:val="110"/>
        </w:rPr>
        <w:t> Business</w:t>
      </w:r>
      <w:r>
        <w:rPr>
          <w:w w:val="110"/>
        </w:rPr>
        <w:t> School, Lyon, Universitat Amsterdam; 2025:</w:t>
      </w:r>
      <w:r>
        <w:rPr>
          <w:spacing w:val="40"/>
          <w:w w:val="110"/>
        </w:rPr>
        <w:t> </w:t>
      </w:r>
      <w:r>
        <w:rPr>
          <w:w w:val="110"/>
        </w:rPr>
        <w:t>Brisbane.</w:t>
      </w:r>
    </w:p>
    <w:p>
      <w:pPr>
        <w:spacing w:line="239" w:lineRule="exact" w:before="0"/>
        <w:ind w:left="0" w:right="0" w:firstLine="0"/>
        <w:jc w:val="both"/>
        <w:rPr>
          <w:sz w:val="20"/>
        </w:rPr>
      </w:pPr>
      <w:r>
        <w:rPr>
          <w:b/>
          <w:w w:val="110"/>
          <w:sz w:val="20"/>
        </w:rPr>
        <w:t>Conference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keynotes:</w:t>
      </w:r>
      <w:r>
        <w:rPr>
          <w:b/>
          <w:spacing w:val="39"/>
          <w:w w:val="110"/>
          <w:sz w:val="20"/>
        </w:rPr>
        <w:t> </w:t>
      </w:r>
      <w:r>
        <w:rPr>
          <w:w w:val="110"/>
          <w:sz w:val="20"/>
        </w:rPr>
        <w:t>Behavioral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Game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(2020,</w:t>
      </w:r>
      <w:r>
        <w:rPr>
          <w:spacing w:val="17"/>
          <w:w w:val="110"/>
          <w:sz w:val="20"/>
        </w:rPr>
        <w:t> </w:t>
      </w:r>
      <w:r>
        <w:rPr>
          <w:spacing w:val="-2"/>
          <w:w w:val="110"/>
          <w:sz w:val="20"/>
        </w:rPr>
        <w:t>2024).</w:t>
      </w:r>
    </w:p>
    <w:p>
      <w:pPr>
        <w:spacing w:after="0" w:line="239" w:lineRule="exact"/>
        <w:jc w:val="both"/>
        <w:rPr>
          <w:sz w:val="20"/>
        </w:rPr>
        <w:sectPr>
          <w:pgSz w:w="12240" w:h="15840"/>
          <w:pgMar w:header="1152" w:footer="0" w:top="1680" w:bottom="280" w:left="1440" w:right="1080"/>
        </w:sectPr>
      </w:pPr>
    </w:p>
    <w:p>
      <w:pPr>
        <w:pStyle w:val="Heading2"/>
        <w:spacing w:before="76"/>
      </w:pPr>
      <w:r>
        <w:rPr>
          <w:spacing w:val="-2"/>
          <w:w w:val="105"/>
        </w:rPr>
        <w:t>Grants</w:t>
      </w:r>
    </w:p>
    <w:p>
      <w:pPr>
        <w:pStyle w:val="BodyText"/>
        <w:spacing w:line="235" w:lineRule="auto" w:before="117"/>
        <w:ind w:left="298" w:right="162"/>
      </w:pPr>
      <w:r>
        <w:rPr/>
        <w:t>National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Foundation:</w:t>
      </w:r>
      <w:r>
        <w:rPr>
          <w:spacing w:val="80"/>
        </w:rPr>
        <w:t> </w:t>
      </w:r>
      <w:r>
        <w:rPr/>
        <w:t>“An</w:t>
      </w:r>
      <w:r>
        <w:rPr>
          <w:spacing w:val="40"/>
        </w:rPr>
        <w:t> </w:t>
      </w:r>
      <w:r>
        <w:rPr/>
        <w:t>Exploration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Behavior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Dynamic</w:t>
      </w:r>
      <w:r>
        <w:rPr>
          <w:spacing w:val="40"/>
        </w:rPr>
        <w:t> </w:t>
      </w:r>
      <w:r>
        <w:rPr/>
        <w:t>Games”,</w:t>
      </w:r>
      <w:r>
        <w:rPr>
          <w:spacing w:val="40"/>
        </w:rPr>
        <w:t> </w:t>
      </w:r>
      <w:r>
        <w:rPr/>
        <w:t>SES</w:t>
      </w:r>
      <w:r>
        <w:rPr>
          <w:spacing w:val="40"/>
        </w:rPr>
        <w:t> </w:t>
      </w:r>
      <w:r>
        <w:rPr/>
        <w:t>1629193,</w:t>
      </w:r>
      <w:r>
        <w:rPr>
          <w:spacing w:val="40"/>
        </w:rPr>
        <w:t> </w:t>
      </w:r>
      <w:r>
        <w:rPr/>
        <w:t>(</w:t>
      </w:r>
      <w:r>
        <w:rPr>
          <w:rFonts w:ascii="Times New Roman" w:hAnsi="Times New Roman"/>
        </w:rPr>
        <w:t>$</w:t>
      </w:r>
      <w:r>
        <w:rPr/>
        <w:t>192,882, </w:t>
      </w:r>
      <w:r>
        <w:rPr>
          <w:w w:val="110"/>
        </w:rPr>
        <w:t>Sept 2016–August 2018, with E. Vespa; PI for sub-award of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97,052)</w:t>
      </w:r>
    </w:p>
    <w:p>
      <w:pPr>
        <w:pStyle w:val="BodyText"/>
        <w:spacing w:line="391" w:lineRule="auto" w:before="155"/>
        <w:ind w:left="298" w:right="2084"/>
      </w:pPr>
      <w:r>
        <w:rPr>
          <w:w w:val="105"/>
        </w:rPr>
        <w:t>Stanford University, Visiting Assistant Professor fellowship (</w:t>
      </w:r>
      <w:r>
        <w:rPr>
          <w:rFonts w:ascii="Times New Roman"/>
          <w:w w:val="105"/>
        </w:rPr>
        <w:t>$</w:t>
      </w:r>
      <w:r>
        <w:rPr>
          <w:w w:val="105"/>
        </w:rPr>
        <w:t>75,000, January 2016)</w:t>
      </w:r>
      <w:r>
        <w:rPr>
          <w:spacing w:val="40"/>
          <w:w w:val="105"/>
        </w:rPr>
        <w:t> </w:t>
      </w:r>
      <w:r>
        <w:rPr>
          <w:w w:val="105"/>
        </w:rPr>
        <w:t>University of Pittsburgh Central Research Development Fund (</w:t>
      </w:r>
      <w:r>
        <w:rPr>
          <w:rFonts w:ascii="Times New Roman"/>
          <w:w w:val="105"/>
        </w:rPr>
        <w:t>$</w:t>
      </w:r>
      <w:r>
        <w:rPr>
          <w:w w:val="105"/>
        </w:rPr>
        <w:t>8,000 July 2014)</w:t>
      </w:r>
      <w:r>
        <w:rPr>
          <w:spacing w:val="80"/>
          <w:w w:val="105"/>
        </w:rPr>
        <w:t> </w:t>
      </w:r>
      <w:r>
        <w:rPr>
          <w:w w:val="105"/>
        </w:rPr>
        <w:t>Center for Industry Studies (</w:t>
      </w:r>
      <w:r>
        <w:rPr>
          <w:rFonts w:ascii="Times New Roman"/>
          <w:w w:val="105"/>
        </w:rPr>
        <w:t>$</w:t>
      </w:r>
      <w:r>
        <w:rPr>
          <w:w w:val="105"/>
        </w:rPr>
        <w:t>5,000, May 2014)</w:t>
      </w:r>
    </w:p>
    <w:p>
      <w:pPr>
        <w:pStyle w:val="BodyText"/>
        <w:spacing w:line="235" w:lineRule="auto" w:before="6"/>
        <w:ind w:left="298"/>
      </w:pPr>
      <w:r>
        <w:rPr>
          <w:w w:val="105"/>
        </w:rPr>
        <w:t>National</w:t>
      </w:r>
      <w:r>
        <w:rPr>
          <w:spacing w:val="32"/>
          <w:w w:val="105"/>
        </w:rPr>
        <w:t> </w:t>
      </w:r>
      <w:r>
        <w:rPr>
          <w:w w:val="105"/>
        </w:rPr>
        <w:t>Science</w:t>
      </w:r>
      <w:r>
        <w:rPr>
          <w:spacing w:val="32"/>
          <w:w w:val="105"/>
        </w:rPr>
        <w:t> </w:t>
      </w:r>
      <w:r>
        <w:rPr>
          <w:w w:val="105"/>
        </w:rPr>
        <w:t>Foundation:</w:t>
      </w:r>
      <w:r>
        <w:rPr>
          <w:spacing w:val="40"/>
          <w:w w:val="105"/>
        </w:rPr>
        <w:t> </w:t>
      </w:r>
      <w:r>
        <w:rPr>
          <w:w w:val="105"/>
        </w:rPr>
        <w:t>Doctoral</w:t>
      </w:r>
      <w:r>
        <w:rPr>
          <w:spacing w:val="32"/>
          <w:w w:val="105"/>
        </w:rPr>
        <w:t> </w:t>
      </w:r>
      <w:r>
        <w:rPr>
          <w:w w:val="105"/>
        </w:rPr>
        <w:t>Dissertation</w:t>
      </w:r>
      <w:r>
        <w:rPr>
          <w:spacing w:val="32"/>
          <w:w w:val="105"/>
        </w:rPr>
        <w:t> </w:t>
      </w:r>
      <w:r>
        <w:rPr>
          <w:w w:val="105"/>
        </w:rPr>
        <w:t>Award</w:t>
      </w:r>
      <w:r>
        <w:rPr>
          <w:spacing w:val="32"/>
          <w:w w:val="105"/>
        </w:rPr>
        <w:t> </w:t>
      </w:r>
      <w:r>
        <w:rPr>
          <w:w w:val="105"/>
        </w:rPr>
        <w:t>2011</w:t>
      </w:r>
      <w:r>
        <w:rPr>
          <w:spacing w:val="32"/>
          <w:w w:val="105"/>
        </w:rPr>
        <w:t> </w:t>
      </w:r>
      <w:r>
        <w:rPr>
          <w:w w:val="105"/>
        </w:rPr>
        <w:t>(Recommended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funding;</w:t>
      </w:r>
      <w:r>
        <w:rPr>
          <w:spacing w:val="40"/>
          <w:w w:val="105"/>
        </w:rPr>
        <w:t> </w:t>
      </w:r>
      <w:r>
        <w:rPr>
          <w:w w:val="105"/>
        </w:rPr>
        <w:t>declined award due to early graduation)</w:t>
      </w:r>
    </w:p>
    <w:p>
      <w:pPr>
        <w:pStyle w:val="BodyText"/>
        <w:spacing w:before="32"/>
      </w:pPr>
    </w:p>
    <w:p>
      <w:pPr>
        <w:pStyle w:val="Heading2"/>
      </w:pPr>
      <w:r>
        <w:rPr>
          <w:spacing w:val="-2"/>
          <w:w w:val="105"/>
        </w:rPr>
        <w:t>Awards</w:t>
      </w:r>
    </w:p>
    <w:p>
      <w:pPr>
        <w:pStyle w:val="BodyText"/>
        <w:spacing w:line="391" w:lineRule="auto" w:before="113"/>
        <w:ind w:left="298" w:right="2957"/>
      </w:pPr>
      <w:r>
        <w:rPr>
          <w:w w:val="105"/>
        </w:rPr>
        <w:t>Invited lecturer at Jerusalem Theory Summer School (Summer 2015) Finalist,</w:t>
      </w:r>
      <w:r>
        <w:rPr>
          <w:spacing w:val="40"/>
          <w:w w:val="105"/>
        </w:rPr>
        <w:t> </w:t>
      </w:r>
      <w:r>
        <w:rPr>
          <w:w w:val="105"/>
        </w:rPr>
        <w:t>Distinguished</w:t>
      </w:r>
      <w:r>
        <w:rPr>
          <w:spacing w:val="40"/>
          <w:w w:val="105"/>
        </w:rPr>
        <w:t> </w:t>
      </w:r>
      <w:r>
        <w:rPr>
          <w:w w:val="105"/>
        </w:rPr>
        <w:t>CESifo</w:t>
      </w:r>
      <w:r>
        <w:rPr>
          <w:spacing w:val="40"/>
          <w:w w:val="105"/>
        </w:rPr>
        <w:t> </w:t>
      </w:r>
      <w:r>
        <w:rPr>
          <w:w w:val="105"/>
        </w:rPr>
        <w:t>Affiliate,</w:t>
      </w:r>
      <w:r>
        <w:rPr>
          <w:spacing w:val="40"/>
          <w:w w:val="105"/>
        </w:rPr>
        <w:t> </w:t>
      </w:r>
      <w:r>
        <w:rPr>
          <w:w w:val="105"/>
        </w:rPr>
        <w:t>2013.</w:t>
      </w:r>
    </w:p>
    <w:p>
      <w:pPr>
        <w:pStyle w:val="BodyText"/>
        <w:spacing w:line="235" w:lineRule="auto" w:before="5"/>
        <w:ind w:left="298"/>
      </w:pPr>
      <w:r>
        <w:rPr>
          <w:w w:val="105"/>
        </w:rPr>
        <w:t>Excellence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refereeing</w:t>
      </w:r>
      <w:r>
        <w:rPr>
          <w:spacing w:val="35"/>
          <w:w w:val="105"/>
        </w:rPr>
        <w:t> </w:t>
      </w:r>
      <w:r>
        <w:rPr>
          <w:w w:val="105"/>
        </w:rPr>
        <w:t>awards: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35"/>
          <w:w w:val="105"/>
        </w:rPr>
        <w:t> </w:t>
      </w:r>
      <w:r>
        <w:rPr>
          <w:w w:val="105"/>
        </w:rPr>
        <w:t>Economic</w:t>
      </w:r>
      <w:r>
        <w:rPr>
          <w:spacing w:val="35"/>
          <w:w w:val="105"/>
        </w:rPr>
        <w:t> </w:t>
      </w:r>
      <w:r>
        <w:rPr>
          <w:w w:val="105"/>
        </w:rPr>
        <w:t>Review,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35"/>
          <w:w w:val="105"/>
        </w:rPr>
        <w:t> </w:t>
      </w:r>
      <w:r>
        <w:rPr>
          <w:w w:val="105"/>
        </w:rPr>
        <w:t>Economic</w:t>
      </w:r>
      <w:r>
        <w:rPr>
          <w:spacing w:val="35"/>
          <w:w w:val="105"/>
        </w:rPr>
        <w:t> </w:t>
      </w:r>
      <w:r>
        <w:rPr>
          <w:w w:val="105"/>
        </w:rPr>
        <w:t>Journal:</w:t>
      </w:r>
      <w:r>
        <w:rPr>
          <w:spacing w:val="40"/>
          <w:w w:val="105"/>
        </w:rPr>
        <w:t> </w:t>
      </w:r>
      <w:r>
        <w:rPr>
          <w:w w:val="105"/>
        </w:rPr>
        <w:t>Microeco- </w:t>
      </w:r>
      <w:r>
        <w:rPr>
          <w:spacing w:val="-2"/>
          <w:w w:val="105"/>
        </w:rPr>
        <w:t>nomics</w:t>
      </w:r>
    </w:p>
    <w:p>
      <w:pPr>
        <w:pStyle w:val="BodyText"/>
        <w:spacing w:before="32"/>
      </w:pPr>
    </w:p>
    <w:p>
      <w:pPr>
        <w:pStyle w:val="Heading2"/>
      </w:pPr>
      <w:r>
        <w:rPr>
          <w:spacing w:val="-2"/>
        </w:rPr>
        <w:t>Refereeing</w:t>
      </w:r>
    </w:p>
    <w:p>
      <w:pPr>
        <w:pStyle w:val="BodyText"/>
        <w:spacing w:line="235" w:lineRule="auto" w:before="117"/>
        <w:ind w:right="354"/>
        <w:jc w:val="both"/>
      </w:pPr>
      <w:r>
        <w:rPr>
          <w:w w:val="105"/>
        </w:rPr>
        <w:t>American</w:t>
      </w:r>
      <w:r>
        <w:rPr>
          <w:w w:val="105"/>
        </w:rPr>
        <w:t> Economic</w:t>
      </w:r>
      <w:r>
        <w:rPr>
          <w:w w:val="105"/>
        </w:rPr>
        <w:t> Journal:</w:t>
      </w:r>
      <w:r>
        <w:rPr>
          <w:w w:val="105"/>
        </w:rPr>
        <w:t> Micro;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Review;</w:t>
      </w:r>
      <w:r>
        <w:rPr>
          <w:w w:val="105"/>
        </w:rPr>
        <w:t> American</w:t>
      </w:r>
      <w:r>
        <w:rPr>
          <w:w w:val="105"/>
        </w:rPr>
        <w:t> Political</w:t>
      </w:r>
      <w:r>
        <w:rPr>
          <w:w w:val="105"/>
        </w:rPr>
        <w:t> Science</w:t>
      </w:r>
      <w:r>
        <w:rPr>
          <w:w w:val="105"/>
        </w:rPr>
        <w:t> Review;</w:t>
      </w:r>
      <w:r>
        <w:rPr>
          <w:w w:val="105"/>
        </w:rPr>
        <w:t> B.E. Journal</w:t>
      </w:r>
      <w:r>
        <w:rPr>
          <w:w w:val="105"/>
        </w:rPr>
        <w:t> of</w:t>
      </w:r>
      <w:r>
        <w:rPr>
          <w:w w:val="105"/>
        </w:rPr>
        <w:t> Theoretical</w:t>
      </w:r>
      <w:r>
        <w:rPr>
          <w:w w:val="105"/>
        </w:rPr>
        <w:t> Economics;</w:t>
      </w:r>
      <w:r>
        <w:rPr>
          <w:w w:val="105"/>
        </w:rPr>
        <w:t> Econometrica;</w:t>
      </w:r>
      <w:r>
        <w:rPr>
          <w:w w:val="105"/>
        </w:rPr>
        <w:t> Economic</w:t>
      </w:r>
      <w:r>
        <w:rPr>
          <w:w w:val="105"/>
        </w:rPr>
        <w:t> Journal;</w:t>
      </w:r>
      <w:r>
        <w:rPr>
          <w:w w:val="105"/>
        </w:rPr>
        <w:t> European</w:t>
      </w:r>
      <w:r>
        <w:rPr>
          <w:w w:val="105"/>
        </w:rPr>
        <w:t> Economic</w:t>
      </w:r>
      <w:r>
        <w:rPr>
          <w:w w:val="105"/>
        </w:rPr>
        <w:t> Review;</w:t>
      </w:r>
      <w:r>
        <w:rPr>
          <w:w w:val="105"/>
        </w:rPr>
        <w:t> Experi- mental</w:t>
      </w:r>
      <w:r>
        <w:rPr>
          <w:spacing w:val="34"/>
          <w:w w:val="105"/>
        </w:rPr>
        <w:t> </w:t>
      </w:r>
      <w:r>
        <w:rPr>
          <w:w w:val="105"/>
        </w:rPr>
        <w:t>Economics;</w:t>
      </w:r>
      <w:r>
        <w:rPr>
          <w:spacing w:val="35"/>
          <w:w w:val="105"/>
        </w:rPr>
        <w:t> </w:t>
      </w:r>
      <w:r>
        <w:rPr>
          <w:w w:val="105"/>
        </w:rPr>
        <w:t>Games</w:t>
      </w:r>
      <w:r>
        <w:rPr>
          <w:spacing w:val="34"/>
          <w:w w:val="105"/>
        </w:rPr>
        <w:t> </w:t>
      </w:r>
      <w:r>
        <w:rPr>
          <w:w w:val="105"/>
        </w:rPr>
        <w:t>&amp;</w:t>
      </w:r>
      <w:r>
        <w:rPr>
          <w:spacing w:val="34"/>
          <w:w w:val="105"/>
        </w:rPr>
        <w:t> </w:t>
      </w:r>
      <w:r>
        <w:rPr>
          <w:w w:val="105"/>
        </w:rPr>
        <w:t>Economic</w:t>
      </w:r>
      <w:r>
        <w:rPr>
          <w:spacing w:val="34"/>
          <w:w w:val="105"/>
        </w:rPr>
        <w:t> </w:t>
      </w:r>
      <w:r>
        <w:rPr>
          <w:w w:val="105"/>
        </w:rPr>
        <w:t>Behavior;</w:t>
      </w:r>
      <w:r>
        <w:rPr>
          <w:spacing w:val="35"/>
          <w:w w:val="105"/>
        </w:rPr>
        <w:t> </w:t>
      </w:r>
      <w:r>
        <w:rPr>
          <w:w w:val="105"/>
        </w:rPr>
        <w:t>International</w:t>
      </w:r>
      <w:r>
        <w:rPr>
          <w:spacing w:val="34"/>
          <w:w w:val="105"/>
        </w:rPr>
        <w:t> </w:t>
      </w:r>
      <w:r>
        <w:rPr>
          <w:w w:val="105"/>
        </w:rPr>
        <w:t>Journal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Industrial</w:t>
      </w:r>
      <w:r>
        <w:rPr>
          <w:spacing w:val="34"/>
          <w:w w:val="105"/>
        </w:rPr>
        <w:t> </w:t>
      </w:r>
      <w:r>
        <w:rPr>
          <w:w w:val="105"/>
        </w:rPr>
        <w:t>Organization;</w:t>
      </w:r>
      <w:r>
        <w:rPr>
          <w:spacing w:val="35"/>
          <w:w w:val="105"/>
        </w:rPr>
        <w:t> </w:t>
      </w:r>
      <w:r>
        <w:rPr>
          <w:w w:val="105"/>
        </w:rPr>
        <w:t>Journal of Industrial Economics; Journal of Economic Behavior and Organization; Journal of Economics &amp; Manage- ment Strategy; Journal of Economic Theory; Journal of Behavioral and Experimental Economics; Journal of Political Economy; Management Science; Quantitative Economics; Quarterly Journal of Economics, RAND Journal of Economics; Review of Economic Design; Review of Economics &amp; Statistics; Review of Economic Studies;</w:t>
      </w:r>
      <w:r>
        <w:rPr>
          <w:spacing w:val="40"/>
          <w:w w:val="105"/>
        </w:rPr>
        <w:t> </w:t>
      </w:r>
      <w:r>
        <w:rPr>
          <w:w w:val="105"/>
        </w:rPr>
        <w:t>Southern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Journal;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Decision;</w:t>
      </w:r>
      <w:r>
        <w:rPr>
          <w:spacing w:val="40"/>
          <w:w w:val="105"/>
        </w:rPr>
        <w:t> </w:t>
      </w:r>
      <w:r>
        <w:rPr>
          <w:w w:val="105"/>
        </w:rPr>
        <w:t>Theoretical</w:t>
      </w:r>
      <w:r>
        <w:rPr>
          <w:spacing w:val="40"/>
          <w:w w:val="105"/>
        </w:rPr>
        <w:t> </w:t>
      </w:r>
      <w:r>
        <w:rPr>
          <w:w w:val="105"/>
        </w:rPr>
        <w:t>Economics.</w:t>
      </w:r>
    </w:p>
    <w:p>
      <w:pPr>
        <w:pStyle w:val="BodyText"/>
        <w:spacing w:before="31"/>
      </w:pPr>
    </w:p>
    <w:p>
      <w:pPr>
        <w:pStyle w:val="Heading2"/>
      </w:pPr>
      <w:r>
        <w:rPr>
          <w:w w:val="110"/>
        </w:rPr>
        <w:t>Editorial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Positions</w:t>
      </w:r>
    </w:p>
    <w:p>
      <w:pPr>
        <w:spacing w:before="113"/>
        <w:ind w:left="298" w:right="0" w:firstLine="0"/>
        <w:jc w:val="left"/>
        <w:rPr>
          <w:i/>
          <w:sz w:val="20"/>
        </w:rPr>
      </w:pPr>
      <w:r>
        <w:rPr>
          <w:w w:val="105"/>
          <w:sz w:val="20"/>
        </w:rPr>
        <w:t>2022–25</w:t>
      </w:r>
      <w:r>
        <w:rPr>
          <w:spacing w:val="68"/>
          <w:w w:val="105"/>
          <w:sz w:val="20"/>
        </w:rPr>
        <w:t>  </w:t>
      </w:r>
      <w:r>
        <w:rPr>
          <w:w w:val="105"/>
          <w:sz w:val="20"/>
        </w:rPr>
        <w:t>Editorial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Board:</w:t>
      </w:r>
      <w:r>
        <w:rPr>
          <w:spacing w:val="55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5"/>
          <w:w w:val="105"/>
          <w:sz w:val="20"/>
        </w:rPr>
        <w:t> </w:t>
      </w:r>
      <w:r>
        <w:rPr>
          <w:i/>
          <w:w w:val="105"/>
          <w:sz w:val="20"/>
        </w:rPr>
        <w:t>Journal:</w:t>
      </w:r>
      <w:r>
        <w:rPr>
          <w:i/>
          <w:spacing w:val="6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Microeconomics</w:t>
      </w:r>
    </w:p>
    <w:p>
      <w:pPr>
        <w:pStyle w:val="BodyText"/>
        <w:spacing w:before="95"/>
        <w:rPr>
          <w:i/>
        </w:rPr>
      </w:pPr>
    </w:p>
    <w:p>
      <w:pPr>
        <w:pStyle w:val="Heading1"/>
      </w:pPr>
      <w:r>
        <w:rPr>
          <w:spacing w:val="-2"/>
          <w:w w:val="110"/>
        </w:rPr>
        <w:t>Teaching</w:t>
      </w:r>
    </w:p>
    <w:p>
      <w:pPr>
        <w:pStyle w:val="BodyText"/>
        <w:spacing w:line="391" w:lineRule="auto" w:before="171"/>
        <w:ind w:left="298" w:right="5794"/>
      </w:pPr>
      <w:r>
        <w:rPr>
          <w:w w:val="110"/>
        </w:rPr>
        <w:t>Empirical methods </w:t>
      </w:r>
      <w:r>
        <w:rPr>
          <w:w w:val="115"/>
        </w:rPr>
        <w:t>II </w:t>
      </w:r>
      <w:r>
        <w:rPr>
          <w:w w:val="110"/>
        </w:rPr>
        <w:t>(master’s) Economic</w:t>
      </w:r>
      <w:r>
        <w:rPr>
          <w:spacing w:val="-7"/>
          <w:w w:val="110"/>
        </w:rPr>
        <w:t> </w:t>
      </w:r>
      <w:r>
        <w:rPr>
          <w:w w:val="110"/>
        </w:rPr>
        <w:t>Data</w:t>
      </w:r>
      <w:r>
        <w:rPr>
          <w:spacing w:val="-7"/>
          <w:w w:val="110"/>
        </w:rPr>
        <w:t> </w:t>
      </w:r>
      <w:r>
        <w:rPr>
          <w:w w:val="110"/>
        </w:rPr>
        <w:t>Analysis</w:t>
      </w:r>
      <w:r>
        <w:rPr>
          <w:spacing w:val="-7"/>
          <w:w w:val="110"/>
        </w:rPr>
        <w:t> </w:t>
      </w:r>
      <w:r>
        <w:rPr>
          <w:w w:val="110"/>
        </w:rPr>
        <w:t>(undergraduate) Applied Econometrics (undergraduate) Experimental Seminar (graduate) Experimental Economics (graduate) Game Theory (undergraduate) Microeconomic</w:t>
      </w:r>
      <w:r>
        <w:rPr>
          <w:spacing w:val="-2"/>
          <w:w w:val="110"/>
        </w:rPr>
        <w:t> </w:t>
      </w:r>
      <w:r>
        <w:rPr>
          <w:w w:val="110"/>
        </w:rPr>
        <w:t>Theory</w:t>
      </w:r>
      <w:r>
        <w:rPr>
          <w:spacing w:val="-2"/>
          <w:w w:val="110"/>
        </w:rPr>
        <w:t> </w:t>
      </w:r>
      <w:r>
        <w:rPr>
          <w:w w:val="110"/>
        </w:rPr>
        <w:t>(undergraduate) Microeconomics </w:t>
      </w:r>
      <w:r>
        <w:rPr>
          <w:w w:val="115"/>
        </w:rPr>
        <w:t>II </w:t>
      </w:r>
      <w:r>
        <w:rPr>
          <w:w w:val="110"/>
        </w:rPr>
        <w:t>(PhD.)</w:t>
      </w:r>
    </w:p>
    <w:p>
      <w:pPr>
        <w:pStyle w:val="BodyText"/>
        <w:spacing w:after="0" w:line="391" w:lineRule="auto"/>
        <w:sectPr>
          <w:pgSz w:w="12240" w:h="15840"/>
          <w:pgMar w:header="1152" w:footer="0" w:top="1680" w:bottom="280" w:left="1440" w:right="1080"/>
        </w:sectPr>
      </w:pPr>
    </w:p>
    <w:p>
      <w:pPr>
        <w:pStyle w:val="Heading1"/>
        <w:spacing w:before="38"/>
      </w:pPr>
      <w:r>
        <w:rPr>
          <w:spacing w:val="-2"/>
          <w:w w:val="110"/>
        </w:rPr>
        <w:t>Students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Advising</w:t>
      </w:r>
    </w:p>
    <w:p>
      <w:pPr>
        <w:pStyle w:val="BodyText"/>
        <w:spacing w:before="171"/>
        <w:ind w:left="298"/>
      </w:pPr>
      <w:r>
        <w:rPr>
          <w:w w:val="110"/>
        </w:rPr>
        <w:t>Co-adviser:</w:t>
      </w:r>
      <w:r>
        <w:rPr>
          <w:spacing w:val="27"/>
          <w:w w:val="110"/>
        </w:rPr>
        <w:t> </w:t>
      </w:r>
      <w:r>
        <w:rPr>
          <w:w w:val="110"/>
        </w:rPr>
        <w:t>Jae</w:t>
      </w:r>
      <w:r>
        <w:rPr>
          <w:spacing w:val="8"/>
          <w:w w:val="110"/>
        </w:rPr>
        <w:t> </w:t>
      </w:r>
      <w:r>
        <w:rPr>
          <w:w w:val="110"/>
        </w:rPr>
        <w:t>Won</w:t>
      </w:r>
      <w:r>
        <w:rPr>
          <w:spacing w:val="8"/>
          <w:w w:val="110"/>
        </w:rPr>
        <w:t> </w:t>
      </w:r>
      <w:r>
        <w:rPr>
          <w:w w:val="110"/>
        </w:rPr>
        <w:t>Kang</w:t>
      </w:r>
      <w:r>
        <w:rPr>
          <w:spacing w:val="8"/>
          <w:w w:val="110"/>
        </w:rPr>
        <w:t> </w:t>
      </w:r>
      <w:r>
        <w:rPr>
          <w:w w:val="110"/>
        </w:rPr>
        <w:t>(Seoul</w:t>
      </w:r>
      <w:r>
        <w:rPr>
          <w:spacing w:val="8"/>
          <w:w w:val="110"/>
        </w:rPr>
        <w:t> </w:t>
      </w:r>
      <w:r>
        <w:rPr>
          <w:w w:val="110"/>
        </w:rPr>
        <w:t>National),</w:t>
      </w:r>
      <w:r>
        <w:rPr>
          <w:spacing w:val="8"/>
          <w:w w:val="110"/>
        </w:rPr>
        <w:t> </w:t>
      </w:r>
      <w:r>
        <w:rPr>
          <w:w w:val="110"/>
        </w:rPr>
        <w:t>Hong</w:t>
      </w:r>
      <w:r>
        <w:rPr>
          <w:spacing w:val="8"/>
          <w:w w:val="110"/>
        </w:rPr>
        <w:t> </w:t>
      </w:r>
      <w:r>
        <w:rPr>
          <w:w w:val="110"/>
        </w:rPr>
        <w:t>Wu</w:t>
      </w:r>
      <w:r>
        <w:rPr>
          <w:spacing w:val="8"/>
          <w:w w:val="110"/>
        </w:rPr>
        <w:t> </w:t>
      </w:r>
      <w:r>
        <w:rPr>
          <w:w w:val="110"/>
        </w:rPr>
        <w:t>(Hong</w:t>
      </w:r>
      <w:r>
        <w:rPr>
          <w:spacing w:val="8"/>
          <w:w w:val="110"/>
        </w:rPr>
        <w:t> </w:t>
      </w:r>
      <w:r>
        <w:rPr>
          <w:w w:val="110"/>
        </w:rPr>
        <w:t>Kong</w:t>
      </w:r>
      <w:r>
        <w:rPr>
          <w:spacing w:val="8"/>
          <w:w w:val="110"/>
        </w:rPr>
        <w:t> </w:t>
      </w:r>
      <w:r>
        <w:rPr>
          <w:w w:val="110"/>
        </w:rPr>
        <w:t>Poly.),</w:t>
      </w:r>
      <w:r>
        <w:rPr>
          <w:spacing w:val="8"/>
          <w:w w:val="110"/>
        </w:rPr>
        <w:t> </w:t>
      </w:r>
      <w:r>
        <w:rPr>
          <w:w w:val="110"/>
        </w:rPr>
        <w:t>Diego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Lam´e</w:t>
      </w:r>
    </w:p>
    <w:p>
      <w:pPr>
        <w:pStyle w:val="BodyText"/>
        <w:spacing w:line="235" w:lineRule="auto" w:before="158"/>
        <w:ind w:left="298" w:right="162"/>
      </w:pPr>
      <w:r>
        <w:rPr>
          <w:w w:val="110"/>
        </w:rPr>
        <w:t>Committee:</w:t>
      </w:r>
      <w:r>
        <w:rPr>
          <w:spacing w:val="36"/>
          <w:w w:val="110"/>
        </w:rPr>
        <w:t> </w:t>
      </w:r>
      <w:r>
        <w:rPr>
          <w:w w:val="110"/>
        </w:rPr>
        <w:t>Ling Yang, Shijun Ju, Felipe Araujo (Lehigh University), Qixin He, Marta Boczon (Copen- hagen Business School), Taylor Weidman (sixth year), Neeraja Gupta (sixth year)</w:t>
      </w:r>
    </w:p>
    <w:p>
      <w:pPr>
        <w:pStyle w:val="BodyText"/>
        <w:spacing w:line="235" w:lineRule="auto" w:before="159"/>
        <w:ind w:left="298"/>
      </w:pPr>
      <w:r>
        <w:rPr>
          <w:w w:val="110"/>
        </w:rPr>
        <w:t>Second</w:t>
      </w:r>
      <w:r>
        <w:rPr>
          <w:spacing w:val="26"/>
          <w:w w:val="110"/>
        </w:rPr>
        <w:t> </w:t>
      </w:r>
      <w:r>
        <w:rPr>
          <w:w w:val="110"/>
        </w:rPr>
        <w:t>Year</w:t>
      </w:r>
      <w:r>
        <w:rPr>
          <w:spacing w:val="26"/>
          <w:w w:val="110"/>
        </w:rPr>
        <w:t> </w:t>
      </w:r>
      <w:r>
        <w:rPr>
          <w:w w:val="110"/>
        </w:rPr>
        <w:t>Reader/Adviser</w:t>
      </w:r>
      <w:r>
        <w:rPr>
          <w:spacing w:val="26"/>
          <w:w w:val="110"/>
        </w:rPr>
        <w:t> </w:t>
      </w:r>
      <w:r>
        <w:rPr>
          <w:w w:val="110"/>
        </w:rPr>
        <w:t>for:</w:t>
      </w:r>
      <w:r>
        <w:rPr>
          <w:spacing w:val="40"/>
          <w:w w:val="110"/>
        </w:rPr>
        <w:t> </w:t>
      </w:r>
      <w:r>
        <w:rPr>
          <w:w w:val="110"/>
        </w:rPr>
        <w:t>Eric</w:t>
      </w:r>
      <w:r>
        <w:rPr>
          <w:spacing w:val="26"/>
          <w:w w:val="110"/>
        </w:rPr>
        <w:t> </w:t>
      </w:r>
      <w:r>
        <w:rPr>
          <w:w w:val="110"/>
        </w:rPr>
        <w:t>Duerr;</w:t>
      </w:r>
      <w:r>
        <w:rPr>
          <w:spacing w:val="33"/>
          <w:w w:val="110"/>
        </w:rPr>
        <w:t> </w:t>
      </w:r>
      <w:r>
        <w:rPr>
          <w:w w:val="110"/>
        </w:rPr>
        <w:t>Qixin</w:t>
      </w:r>
      <w:r>
        <w:rPr>
          <w:spacing w:val="26"/>
          <w:w w:val="110"/>
        </w:rPr>
        <w:t> </w:t>
      </w:r>
      <w:r>
        <w:rPr>
          <w:w w:val="110"/>
        </w:rPr>
        <w:t>He;</w:t>
      </w:r>
      <w:r>
        <w:rPr>
          <w:spacing w:val="33"/>
          <w:w w:val="110"/>
        </w:rPr>
        <w:t> </w:t>
      </w:r>
      <w:r>
        <w:rPr>
          <w:w w:val="110"/>
        </w:rPr>
        <w:t>David</w:t>
      </w:r>
      <w:r>
        <w:rPr>
          <w:spacing w:val="26"/>
          <w:w w:val="110"/>
        </w:rPr>
        <w:t> </w:t>
      </w:r>
      <w:r>
        <w:rPr>
          <w:w w:val="110"/>
        </w:rPr>
        <w:t>Klinowski;</w:t>
      </w:r>
      <w:r>
        <w:rPr>
          <w:spacing w:val="33"/>
          <w:w w:val="110"/>
        </w:rPr>
        <w:t> </w:t>
      </w:r>
      <w:r>
        <w:rPr>
          <w:w w:val="110"/>
        </w:rPr>
        <w:t>Rachel</w:t>
      </w:r>
      <w:r>
        <w:rPr>
          <w:spacing w:val="26"/>
          <w:w w:val="110"/>
        </w:rPr>
        <w:t> </w:t>
      </w:r>
      <w:r>
        <w:rPr>
          <w:w w:val="110"/>
        </w:rPr>
        <w:t>Landsman;</w:t>
      </w:r>
      <w:r>
        <w:rPr>
          <w:spacing w:val="33"/>
          <w:w w:val="110"/>
        </w:rPr>
        <w:t> </w:t>
      </w:r>
      <w:r>
        <w:rPr>
          <w:w w:val="110"/>
        </w:rPr>
        <w:t>Connor Lennon; Diego Lam´e; Kanatip (Pun) Winichikul; Brandon Williams; Aden Halpern</w:t>
      </w:r>
    </w:p>
    <w:p>
      <w:pPr>
        <w:pStyle w:val="BodyText"/>
        <w:spacing w:before="156"/>
        <w:ind w:left="298"/>
      </w:pPr>
      <w:r>
        <w:rPr>
          <w:w w:val="110"/>
        </w:rPr>
        <w:t>Undergraduate</w:t>
      </w:r>
      <w:r>
        <w:rPr>
          <w:spacing w:val="8"/>
          <w:w w:val="110"/>
        </w:rPr>
        <w:t> </w:t>
      </w:r>
      <w:r>
        <w:rPr>
          <w:w w:val="110"/>
        </w:rPr>
        <w:t>Breckenridge</w:t>
      </w:r>
      <w:r>
        <w:rPr>
          <w:spacing w:val="9"/>
          <w:w w:val="110"/>
        </w:rPr>
        <w:t> </w:t>
      </w:r>
      <w:r>
        <w:rPr>
          <w:w w:val="110"/>
        </w:rPr>
        <w:t>advising:</w:t>
      </w:r>
      <w:r>
        <w:rPr>
          <w:spacing w:val="28"/>
          <w:w w:val="110"/>
        </w:rPr>
        <w:t> </w:t>
      </w:r>
      <w:r>
        <w:rPr>
          <w:w w:val="110"/>
        </w:rPr>
        <w:t>Jason</w:t>
      </w:r>
      <w:r>
        <w:rPr>
          <w:spacing w:val="9"/>
          <w:w w:val="110"/>
        </w:rPr>
        <w:t> </w:t>
      </w:r>
      <w:r>
        <w:rPr>
          <w:w w:val="110"/>
        </w:rPr>
        <w:t>Bigenho</w:t>
      </w:r>
      <w:r>
        <w:rPr>
          <w:spacing w:val="8"/>
          <w:w w:val="110"/>
        </w:rPr>
        <w:t> </w:t>
      </w:r>
      <w:r>
        <w:rPr>
          <w:w w:val="110"/>
        </w:rPr>
        <w:t>(UCSD</w:t>
      </w:r>
      <w:r>
        <w:rPr>
          <w:spacing w:val="9"/>
          <w:w w:val="110"/>
        </w:rPr>
        <w:t> </w:t>
      </w:r>
      <w:r>
        <w:rPr>
          <w:w w:val="110"/>
        </w:rPr>
        <w:t>PhD.);</w:t>
      </w:r>
      <w:r>
        <w:rPr>
          <w:spacing w:val="8"/>
          <w:w w:val="110"/>
        </w:rPr>
        <w:t> </w:t>
      </w:r>
      <w:r>
        <w:rPr>
          <w:w w:val="110"/>
        </w:rPr>
        <w:t>Qingchuan</w:t>
      </w:r>
      <w:r>
        <w:rPr>
          <w:spacing w:val="9"/>
          <w:w w:val="110"/>
        </w:rPr>
        <w:t> </w:t>
      </w:r>
      <w:r>
        <w:rPr>
          <w:w w:val="110"/>
        </w:rPr>
        <w:t>(Vivian)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Lyu.</w:t>
      </w:r>
    </w:p>
    <w:p>
      <w:pPr>
        <w:spacing w:before="182"/>
        <w:ind w:left="0" w:right="358" w:firstLine="0"/>
        <w:jc w:val="center"/>
        <w:rPr>
          <w:sz w:val="16"/>
        </w:rPr>
      </w:pPr>
      <w:r>
        <w:rPr>
          <w:w w:val="110"/>
          <w:sz w:val="16"/>
        </w:rPr>
        <w:t>Last</w:t>
      </w:r>
      <w:r>
        <w:rPr>
          <w:spacing w:val="19"/>
          <w:w w:val="110"/>
          <w:sz w:val="16"/>
        </w:rPr>
        <w:t> </w:t>
      </w:r>
      <w:r>
        <w:rPr>
          <w:w w:val="110"/>
          <w:sz w:val="16"/>
        </w:rPr>
        <w:t>updated:</w:t>
      </w:r>
      <w:r>
        <w:rPr>
          <w:spacing w:val="39"/>
          <w:w w:val="110"/>
          <w:sz w:val="16"/>
        </w:rPr>
        <w:t> </w:t>
      </w:r>
      <w:r>
        <w:rPr>
          <w:w w:val="110"/>
          <w:sz w:val="16"/>
        </w:rPr>
        <w:t>November</w:t>
      </w:r>
      <w:r>
        <w:rPr>
          <w:spacing w:val="19"/>
          <w:w w:val="110"/>
          <w:sz w:val="16"/>
        </w:rPr>
        <w:t> </w:t>
      </w:r>
      <w:r>
        <w:rPr>
          <w:w w:val="110"/>
          <w:sz w:val="16"/>
        </w:rPr>
        <w:t>24,</w:t>
      </w:r>
      <w:r>
        <w:rPr>
          <w:spacing w:val="20"/>
          <w:w w:val="110"/>
          <w:sz w:val="16"/>
        </w:rPr>
        <w:t> </w:t>
      </w:r>
      <w:r>
        <w:rPr>
          <w:spacing w:val="-4"/>
          <w:w w:val="110"/>
          <w:sz w:val="16"/>
        </w:rPr>
        <w:t>2025</w:t>
      </w:r>
    </w:p>
    <w:sectPr>
      <w:pgSz w:w="12240" w:h="15840"/>
      <w:pgMar w:header="1152" w:footer="0" w:top="16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2640">
              <wp:simplePos x="0" y="0"/>
              <wp:positionH relativeFrom="page">
                <wp:posOffset>901700</wp:posOffset>
              </wp:positionH>
              <wp:positionV relativeFrom="page">
                <wp:posOffset>719087</wp:posOffset>
              </wp:positionV>
              <wp:extent cx="100647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064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15"/>
                              <w:sz w:val="20"/>
                            </w:rPr>
                            <w:t>Alistair</w:t>
                          </w:r>
                          <w:r>
                            <w:rPr>
                              <w:i/>
                              <w:spacing w:val="21"/>
                              <w:w w:val="11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w w:val="115"/>
                              <w:sz w:val="20"/>
                            </w:rPr>
                            <w:t>J.</w:t>
                          </w:r>
                          <w:r>
                            <w:rPr>
                              <w:i/>
                              <w:spacing w:val="21"/>
                              <w:w w:val="11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Wilson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6.621052pt;width:79.25pt;height:12pt;mso-position-horizontal-relative:page;mso-position-vertical-relative:page;z-index:-15843840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15"/>
                        <w:sz w:val="20"/>
                      </w:rPr>
                      <w:t>Alistair</w:t>
                    </w:r>
                    <w:r>
                      <w:rPr>
                        <w:i/>
                        <w:spacing w:val="21"/>
                        <w:w w:val="115"/>
                        <w:sz w:val="20"/>
                      </w:rPr>
                      <w:t> </w:t>
                    </w:r>
                    <w:r>
                      <w:rPr>
                        <w:i/>
                        <w:w w:val="115"/>
                        <w:sz w:val="20"/>
                      </w:rPr>
                      <w:t>J.</w:t>
                    </w:r>
                    <w:r>
                      <w:rPr>
                        <w:i/>
                        <w:spacing w:val="21"/>
                        <w:w w:val="115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Wilson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3152">
              <wp:simplePos x="0" y="0"/>
              <wp:positionH relativeFrom="page">
                <wp:posOffset>6756641</wp:posOffset>
              </wp:positionH>
              <wp:positionV relativeFrom="page">
                <wp:posOffset>719087</wp:posOffset>
              </wp:positionV>
              <wp:extent cx="1524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18982pt;margin-top:56.621052pt;width:12pt;height:12pt;mso-position-horizontal-relative:page;mso-position-vertical-relative:page;z-index:-158433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9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97" w:lineRule="exact"/>
    </w:pPr>
    <w:rPr>
      <w:rFonts w:ascii="Calibri" w:hAnsi="Calibri" w:eastAsia="Calibri" w:cs="Calibri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498" w:right="357" w:hanging="255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8"/>
      <w:ind w:left="11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econ.pitt.edu/" TargetMode="External"/><Relationship Id="rId6" Type="http://schemas.openxmlformats.org/officeDocument/2006/relationships/hyperlink" Target="mailto:alistair@pitt.edu" TargetMode="External"/><Relationship Id="rId7" Type="http://schemas.openxmlformats.org/officeDocument/2006/relationships/hyperlink" Target="http://pitt.edu/~alistair" TargetMode="External"/><Relationship Id="rId8" Type="http://schemas.openxmlformats.org/officeDocument/2006/relationships/hyperlink" Target="http://www.econ.pitt.edu//" TargetMode="External"/><Relationship Id="rId9" Type="http://schemas.openxmlformats.org/officeDocument/2006/relationships/hyperlink" Target="https://economics.stanford.edu/" TargetMode="External"/><Relationship Id="rId10" Type="http://schemas.openxmlformats.org/officeDocument/2006/relationships/hyperlink" Target="http://www.hss.caltech.edu//" TargetMode="External"/><Relationship Id="rId11" Type="http://schemas.openxmlformats.org/officeDocument/2006/relationships/hyperlink" Target="http://econ.as.nyu.edu/" TargetMode="External"/><Relationship Id="rId12" Type="http://schemas.openxmlformats.org/officeDocument/2006/relationships/hyperlink" Target="http://econ.lse.ac.uk/" TargetMode="External"/><Relationship Id="rId13" Type="http://schemas.openxmlformats.org/officeDocument/2006/relationships/hyperlink" Target="http://www.bristol.ac.uk/mecheng" TargetMode="External"/><Relationship Id="rId14" Type="http://schemas.openxmlformats.org/officeDocument/2006/relationships/hyperlink" Target="https://dx.doi.org/10.1086/734143" TargetMode="External"/><Relationship Id="rId15" Type="http://schemas.openxmlformats.org/officeDocument/2006/relationships/hyperlink" Target="https://dx.doi.org/10.1093/jeea/jvae042" TargetMode="External"/><Relationship Id="rId16" Type="http://schemas.openxmlformats.org/officeDocument/2006/relationships/hyperlink" Target="https://dx.doi.org/10.1257/jep.38.4.131" TargetMode="External"/><Relationship Id="rId17" Type="http://schemas.openxmlformats.org/officeDocument/2006/relationships/hyperlink" Target="http://www.pitt.edu/~alistair/papers/ConsAssingmentFinal.pdf" TargetMode="External"/><Relationship Id="rId18" Type="http://schemas.openxmlformats.org/officeDocument/2006/relationships/hyperlink" Target="https://pubsonline.informs.org/doi/10.1287/mnsc.2022.4528" TargetMode="External"/><Relationship Id="rId19" Type="http://schemas.openxmlformats.org/officeDocument/2006/relationships/hyperlink" Target="https://dx.doi.org/10.1287/mnsc.2022.4528" TargetMode="External"/><Relationship Id="rId20" Type="http://schemas.openxmlformats.org/officeDocument/2006/relationships/header" Target="header1.xml"/><Relationship Id="rId21" Type="http://schemas.openxmlformats.org/officeDocument/2006/relationships/hyperlink" Target="https://www.aeaweb.org/articles?id=10.1257/aer.20201248" TargetMode="External"/><Relationship Id="rId22" Type="http://schemas.openxmlformats.org/officeDocument/2006/relationships/hyperlink" Target="https://dx.doi.org/10.1257/aer.20201248" TargetMode="External"/><Relationship Id="rId23" Type="http://schemas.openxmlformats.org/officeDocument/2006/relationships/hyperlink" Target="https://www.aeaweb.org/articles?id=10.1257/aeri.20200800" TargetMode="External"/><Relationship Id="rId24" Type="http://schemas.openxmlformats.org/officeDocument/2006/relationships/hyperlink" Target="https://dx.doi.org/10.1257/aeri.20200800" TargetMode="External"/><Relationship Id="rId25" Type="http://schemas.openxmlformats.org/officeDocument/2006/relationships/hyperlink" Target="https://www.aeaweb.org/articles?id=10.1257/mic.20190088" TargetMode="External"/><Relationship Id="rId26" Type="http://schemas.openxmlformats.org/officeDocument/2006/relationships/hyperlink" Target="https://dx.doi.org/10.1257/mic.20190088" TargetMode="External"/><Relationship Id="rId27" Type="http://schemas.openxmlformats.org/officeDocument/2006/relationships/hyperlink" Target="https://dx.doi.org/10.1257/mic.20170403" TargetMode="External"/><Relationship Id="rId28" Type="http://schemas.openxmlformats.org/officeDocument/2006/relationships/hyperlink" Target="https://dx.doi.org/10.1016/j.jebo.2019.11.026" TargetMode="External"/><Relationship Id="rId29" Type="http://schemas.openxmlformats.org/officeDocument/2006/relationships/hyperlink" Target="https://doi.org/10.3982/QE687" TargetMode="External"/><Relationship Id="rId30" Type="http://schemas.openxmlformats.org/officeDocument/2006/relationships/hyperlink" Target="https://dx.doi.org/10.3982/QE687" TargetMode="External"/><Relationship Id="rId31" Type="http://schemas.openxmlformats.org/officeDocument/2006/relationships/hyperlink" Target="https://www.aeaweb.org/articles?id=10.1257/aer.p20171119" TargetMode="External"/><Relationship Id="rId32" Type="http://schemas.openxmlformats.org/officeDocument/2006/relationships/hyperlink" Target="https://dx.doi.org/10.1257/aer.p2017111" TargetMode="External"/><Relationship Id="rId33" Type="http://schemas.openxmlformats.org/officeDocument/2006/relationships/hyperlink" Target="https://www.aeaweb.org/articles?id=10.1257/aer.p20171122" TargetMode="External"/><Relationship Id="rId34" Type="http://schemas.openxmlformats.org/officeDocument/2006/relationships/hyperlink" Target="https://dx.doi.org/10.1257/aer.p20171122" TargetMode="External"/><Relationship Id="rId35" Type="http://schemas.openxmlformats.org/officeDocument/2006/relationships/hyperlink" Target="http://www.pitt.edu/~alistair/papers/EndogenousTermination.pdf" TargetMode="External"/><Relationship Id="rId36" Type="http://schemas.openxmlformats.org/officeDocument/2006/relationships/hyperlink" Target="https://dx.doi.org/10.1016/j.geb.2017.02.007" TargetMode="External"/><Relationship Id="rId37" Type="http://schemas.openxmlformats.org/officeDocument/2006/relationships/hyperlink" Target="http://www.pitt.edu/~alistair/papers/Matching.pdf" TargetMode="External"/><Relationship Id="rId38" Type="http://schemas.openxmlformats.org/officeDocument/2006/relationships/hyperlink" Target="https://dx.doi.org/10.3982/QE496" TargetMode="External"/><Relationship Id="rId39" Type="http://schemas.openxmlformats.org/officeDocument/2006/relationships/hyperlink" Target="http://www.pitt.edu/~alistair/papers/RatingIncentives.pdf" TargetMode="External"/><Relationship Id="rId40" Type="http://schemas.openxmlformats.org/officeDocument/2006/relationships/hyperlink" Target="https://dx.doi.org/10.1007/s40881-016-0025-7" TargetMode="External"/><Relationship Id="rId41" Type="http://schemas.openxmlformats.org/officeDocument/2006/relationships/hyperlink" Target="http://www.pitt.edu/~alistair/papers/MultiSender.pdf" TargetMode="External"/><Relationship Id="rId42" Type="http://schemas.openxmlformats.org/officeDocument/2006/relationships/hyperlink" Target="https://dx.doi.org/10.3982/QE500" TargetMode="External"/><Relationship Id="rId43" Type="http://schemas.openxmlformats.org/officeDocument/2006/relationships/hyperlink" Target="http://www.pitt.edu/~alistair/papers/multimodal.pdf" TargetMode="External"/><Relationship Id="rId44" Type="http://schemas.openxmlformats.org/officeDocument/2006/relationships/hyperlink" Target="https://dx.doi.org/10.1007/s00265-013-1589-3" TargetMode="External"/><Relationship Id="rId45" Type="http://schemas.openxmlformats.org/officeDocument/2006/relationships/hyperlink" Target="http://www.pitt.edu/~alistair/papers/aer102-5.pdf" TargetMode="External"/><Relationship Id="rId46" Type="http://schemas.openxmlformats.org/officeDocument/2006/relationships/hyperlink" Target="https://dx.doi.org/10.1257/aer.102.5.1773" TargetMode="External"/><Relationship Id="rId47" Type="http://schemas.openxmlformats.org/officeDocument/2006/relationships/hyperlink" Target="https://sites.pitt.edu/~alistair/papers/ExcuseMe.pdf" TargetMode="External"/><Relationship Id="rId48" Type="http://schemas.openxmlformats.org/officeDocument/2006/relationships/hyperlink" Target="http://www.pitt.edu/~alistair/papers/PSR_November.pdf" TargetMode="External"/><Relationship Id="rId49" Type="http://schemas.openxmlformats.org/officeDocument/2006/relationships/hyperlink" Target="http://www.pitt.edu/~alistair/papers/CostlyCommunication.pdf" TargetMode="External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Alistair J. Wilson</dc:creator>
  <cp:keywords>economics, experimental economics, statistics, mathematics, resume, matching, networks, econometrics, industrial organization, ant colonies, social networks, cheap talk, strategic information transmission, information provision</cp:keywords>
  <dc:subject>Curriculum Vitae</dc:subject>
  <dc:title>Alistair J. Wilson: Curriculum Vitae</dc:title>
  <dcterms:created xsi:type="dcterms:W3CDTF">2026-01-29T06:05:18Z</dcterms:created>
  <dcterms:modified xsi:type="dcterms:W3CDTF">2026-01-29T06:05:18Z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