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Joshua</w:t>
      </w:r>
      <w:r>
        <w:rPr>
          <w:spacing w:val="7"/>
          <w:w w:val="120"/>
        </w:rPr>
        <w:t> </w:t>
      </w:r>
      <w:r>
        <w:rPr>
          <w:spacing w:val="-4"/>
          <w:w w:val="120"/>
        </w:rPr>
        <w:t>Chan</w:t>
      </w:r>
    </w:p>
    <w:p>
      <w:pPr>
        <w:pStyle w:val="BodyText"/>
        <w:spacing w:before="10"/>
        <w:ind w:left="0" w:firstLine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594359</wp:posOffset>
                </wp:positionH>
                <wp:positionV relativeFrom="paragraph">
                  <wp:posOffset>99422</wp:posOffset>
                </wp:positionV>
                <wp:extent cx="65843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7.828563pt;width:518.4500pt;height:.1pt;mso-position-horizontal-relative:page;mso-position-vertical-relative:paragraph;z-index:-15728640;mso-wrap-distance-left:0;mso-wrap-distance-right:0" id="docshape2" coordorigin="936,157" coordsize="10369,0" path="m936,157l11304,157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left="0" w:firstLine="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footerReference w:type="default" r:id="rId5"/>
          <w:type w:val="continuous"/>
          <w:pgSz w:w="12240" w:h="15840"/>
          <w:pgMar w:header="0" w:footer="281" w:top="900" w:bottom="480" w:left="720" w:right="720"/>
          <w:pgNumType w:start="1"/>
        </w:sectPr>
      </w:pPr>
    </w:p>
    <w:p>
      <w:pPr>
        <w:pStyle w:val="BodyText"/>
        <w:spacing w:line="242" w:lineRule="auto" w:before="54"/>
        <w:ind w:left="216" w:right="38" w:firstLine="0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4"/>
          <w:w w:val="125"/>
        </w:rPr>
        <w:t>I</w:t>
      </w:r>
      <w:r>
        <w:rPr>
          <w:smallCaps/>
          <w:spacing w:val="-4"/>
          <w:w w:val="125"/>
        </w:rPr>
        <w:t>nformation</w:t>
      </w:r>
    </w:p>
    <w:p>
      <w:pPr>
        <w:pStyle w:val="BodyText"/>
        <w:tabs>
          <w:tab w:pos="4127" w:val="left" w:leader="none"/>
        </w:tabs>
        <w:spacing w:before="54"/>
        <w:ind w:left="216" w:firstLine="0"/>
        <w:jc w:val="both"/>
      </w:pPr>
      <w:r>
        <w:rPr/>
        <w:br w:type="column"/>
      </w:r>
      <w:bookmarkStart w:name="Contact Information" w:id="1"/>
      <w:bookmarkEnd w:id="1"/>
      <w:r>
        <w:rPr/>
      </w: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i/>
          <w:w w:val="105"/>
        </w:rPr>
        <w:t>Office</w:t>
      </w:r>
      <w:r>
        <w:rPr>
          <w:w w:val="105"/>
        </w:rPr>
        <w:t>:</w:t>
      </w:r>
      <w:r>
        <w:rPr>
          <w:spacing w:val="29"/>
          <w:w w:val="105"/>
        </w:rPr>
        <w:t>  </w:t>
      </w:r>
      <w:r>
        <w:rPr>
          <w:w w:val="105"/>
        </w:rPr>
        <w:t>RAWLS</w:t>
      </w:r>
      <w:r>
        <w:rPr>
          <w:spacing w:val="73"/>
          <w:w w:val="105"/>
        </w:rPr>
        <w:t> </w:t>
      </w:r>
      <w:r>
        <w:rPr>
          <w:spacing w:val="-4"/>
          <w:w w:val="105"/>
        </w:rPr>
        <w:t>4019</w:t>
      </w:r>
    </w:p>
    <w:p>
      <w:pPr>
        <w:pStyle w:val="BodyText"/>
        <w:tabs>
          <w:tab w:pos="4127" w:val="left" w:leader="none"/>
        </w:tabs>
        <w:spacing w:line="242" w:lineRule="auto" w:before="3"/>
        <w:ind w:left="216" w:right="1834" w:firstLine="0"/>
        <w:jc w:val="both"/>
      </w:pPr>
      <w:r>
        <w:rPr>
          <w:w w:val="110"/>
        </w:rPr>
        <w:t>Purdue University</w:t>
      </w:r>
      <w:r>
        <w:rPr/>
        <w:tab/>
      </w:r>
      <w:r>
        <w:rPr>
          <w:i/>
          <w:w w:val="105"/>
        </w:rPr>
        <w:t>Email:</w:t>
      </w:r>
      <w:r>
        <w:rPr>
          <w:i/>
          <w:w w:val="105"/>
        </w:rPr>
        <w:t> </w:t>
      </w:r>
      <w:hyperlink r:id="rId6">
        <w:r>
          <w:rPr>
            <w:w w:val="105"/>
          </w:rPr>
          <w:t>joshuacc.chan@gmail.com</w:t>
        </w:r>
      </w:hyperlink>
      <w:r>
        <w:rPr>
          <w:w w:val="105"/>
        </w:rPr>
        <w:t> </w:t>
      </w:r>
      <w:r>
        <w:rPr>
          <w:w w:val="110"/>
        </w:rPr>
        <w:t>100 Grant St, West Lafayette,</w:t>
      </w:r>
      <w:r>
        <w:rPr/>
        <w:tab/>
      </w:r>
      <w:r>
        <w:rPr>
          <w:i/>
          <w:spacing w:val="-2"/>
          <w:w w:val="110"/>
        </w:rPr>
        <w:t>Website:</w:t>
      </w:r>
      <w:r>
        <w:rPr>
          <w:i/>
          <w:spacing w:val="-2"/>
          <w:w w:val="110"/>
        </w:rPr>
        <w:t> </w:t>
      </w:r>
      <w:hyperlink r:id="rId7">
        <w:r>
          <w:rPr>
            <w:spacing w:val="-2"/>
            <w:w w:val="110"/>
          </w:rPr>
          <w:t>http://joshuachan.org/</w:t>
        </w:r>
      </w:hyperlink>
      <w:r>
        <w:rPr>
          <w:spacing w:val="-2"/>
          <w:w w:val="110"/>
        </w:rPr>
        <w:t> </w:t>
      </w:r>
      <w:r>
        <w:rPr>
          <w:w w:val="110"/>
        </w:rPr>
        <w:t>IN 47907, USA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0" w:footer="281" w:top="900" w:bottom="480" w:left="720" w:right="720"/>
          <w:cols w:num="2" w:equalWidth="0">
            <w:col w:w="1610" w:space="46"/>
            <w:col w:w="9144"/>
          </w:cols>
        </w:sectPr>
      </w:pPr>
    </w:p>
    <w:p>
      <w:pPr>
        <w:tabs>
          <w:tab w:pos="1871" w:val="left" w:leader="none"/>
        </w:tabs>
        <w:spacing w:before="252"/>
        <w:ind w:left="216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C</w:t>
      </w:r>
      <w:r>
        <w:rPr>
          <w:smallCaps/>
          <w:spacing w:val="-2"/>
          <w:w w:val="120"/>
          <w:sz w:val="22"/>
        </w:rPr>
        <w:t>urrent</w:t>
      </w:r>
      <w:r>
        <w:rPr>
          <w:smallCaps w:val="0"/>
          <w:sz w:val="22"/>
        </w:rPr>
        <w:tab/>
      </w:r>
      <w:bookmarkStart w:name="Current Positions" w:id="2"/>
      <w:bookmarkEnd w:id="2"/>
      <w:r>
        <w:rPr>
          <w:smallCaps w:val="0"/>
          <w:sz w:val="22"/>
        </w:rPr>
      </w:r>
      <w:r>
        <w:rPr>
          <w:b/>
          <w:smallCaps w:val="0"/>
          <w:w w:val="120"/>
          <w:sz w:val="22"/>
        </w:rPr>
        <w:t>Purdue</w:t>
      </w:r>
      <w:r>
        <w:rPr>
          <w:b/>
          <w:smallCaps w:val="0"/>
          <w:spacing w:val="34"/>
          <w:w w:val="120"/>
          <w:sz w:val="22"/>
        </w:rPr>
        <w:t> </w:t>
      </w:r>
      <w:r>
        <w:rPr>
          <w:b/>
          <w:smallCaps w:val="0"/>
          <w:w w:val="120"/>
          <w:sz w:val="22"/>
        </w:rPr>
        <w:t>University</w:t>
      </w:r>
      <w:r>
        <w:rPr>
          <w:smallCaps w:val="0"/>
          <w:w w:val="120"/>
          <w:sz w:val="22"/>
        </w:rPr>
        <w:t>,</w:t>
      </w:r>
      <w:r>
        <w:rPr>
          <w:smallCaps w:val="0"/>
          <w:spacing w:val="23"/>
          <w:w w:val="120"/>
          <w:sz w:val="22"/>
        </w:rPr>
        <w:t> </w:t>
      </w:r>
      <w:r>
        <w:rPr>
          <w:smallCaps w:val="0"/>
          <w:spacing w:val="-5"/>
          <w:w w:val="120"/>
          <w:sz w:val="22"/>
        </w:rPr>
        <w:t>USA</w:t>
      </w:r>
    </w:p>
    <w:p>
      <w:pPr>
        <w:tabs>
          <w:tab w:pos="1898" w:val="left" w:leader="none"/>
          <w:tab w:pos="9247" w:val="left" w:leader="none"/>
        </w:tabs>
        <w:spacing w:before="2"/>
        <w:ind w:left="0" w:right="214" w:firstLine="0"/>
        <w:jc w:val="right"/>
        <w:rPr>
          <w:b/>
          <w:sz w:val="22"/>
        </w:rPr>
      </w:pPr>
      <w:r>
        <w:rPr>
          <w:spacing w:val="-2"/>
          <w:w w:val="110"/>
          <w:sz w:val="22"/>
        </w:rPr>
        <w:t>P</w:t>
      </w:r>
      <w:r>
        <w:rPr>
          <w:smallCaps/>
          <w:spacing w:val="-2"/>
          <w:w w:val="110"/>
          <w:sz w:val="22"/>
        </w:rPr>
        <w:t>ositions</w:t>
      </w:r>
      <w:r>
        <w:rPr>
          <w:smallCaps w:val="0"/>
          <w:sz w:val="22"/>
        </w:rPr>
        <w:tab/>
      </w:r>
      <w:r>
        <w:rPr>
          <w:smallCaps w:val="0"/>
          <w:w w:val="105"/>
          <w:sz w:val="22"/>
        </w:rPr>
        <w:t>Professor</w:t>
      </w:r>
      <w:r>
        <w:rPr>
          <w:smallCaps w:val="0"/>
          <w:spacing w:val="-2"/>
          <w:w w:val="105"/>
          <w:sz w:val="22"/>
        </w:rPr>
        <w:t> </w:t>
      </w:r>
      <w:r>
        <w:rPr>
          <w:smallCaps w:val="0"/>
          <w:w w:val="105"/>
          <w:sz w:val="22"/>
        </w:rPr>
        <w:t>of</w:t>
      </w:r>
      <w:r>
        <w:rPr>
          <w:smallCaps w:val="0"/>
          <w:spacing w:val="-1"/>
          <w:w w:val="105"/>
          <w:sz w:val="22"/>
        </w:rPr>
        <w:t> </w:t>
      </w:r>
      <w:r>
        <w:rPr>
          <w:smallCaps w:val="0"/>
          <w:spacing w:val="-2"/>
          <w:w w:val="105"/>
          <w:sz w:val="22"/>
        </w:rPr>
        <w:t>Economics</w:t>
      </w:r>
      <w:r>
        <w:rPr>
          <w:smallCaps w:val="0"/>
          <w:sz w:val="22"/>
        </w:rPr>
        <w:tab/>
      </w:r>
      <w:r>
        <w:rPr>
          <w:b/>
          <w:smallCaps w:val="0"/>
          <w:w w:val="110"/>
          <w:sz w:val="22"/>
        </w:rPr>
        <w:t>since</w:t>
      </w:r>
      <w:r>
        <w:rPr>
          <w:b/>
          <w:smallCaps w:val="0"/>
          <w:spacing w:val="51"/>
          <w:w w:val="110"/>
          <w:sz w:val="22"/>
        </w:rPr>
        <w:t> </w:t>
      </w:r>
      <w:r>
        <w:rPr>
          <w:b/>
          <w:smallCaps w:val="0"/>
          <w:spacing w:val="-4"/>
          <w:w w:val="110"/>
          <w:sz w:val="22"/>
        </w:rPr>
        <w:t>2018</w:t>
      </w:r>
    </w:p>
    <w:p>
      <w:pPr>
        <w:tabs>
          <w:tab w:pos="7349" w:val="left" w:leader="none"/>
        </w:tabs>
        <w:spacing w:before="3"/>
        <w:ind w:left="0" w:right="214" w:firstLine="0"/>
        <w:jc w:val="right"/>
        <w:rPr>
          <w:b/>
          <w:sz w:val="22"/>
        </w:rPr>
      </w:pPr>
      <w:r>
        <w:rPr>
          <w:w w:val="110"/>
          <w:sz w:val="22"/>
        </w:rPr>
        <w:t>Olson</w:t>
      </w:r>
      <w:r>
        <w:rPr>
          <w:spacing w:val="-3"/>
          <w:w w:val="110"/>
          <w:sz w:val="22"/>
        </w:rPr>
        <w:t> </w:t>
      </w:r>
      <w:r>
        <w:rPr>
          <w:spacing w:val="-2"/>
          <w:w w:val="115"/>
          <w:sz w:val="22"/>
        </w:rPr>
        <w:t>Chair</w:t>
      </w:r>
      <w:r>
        <w:rPr>
          <w:sz w:val="22"/>
        </w:rPr>
        <w:tab/>
      </w:r>
      <w:r>
        <w:rPr>
          <w:b/>
          <w:w w:val="115"/>
          <w:sz w:val="22"/>
        </w:rPr>
        <w:t>since</w:t>
      </w:r>
      <w:r>
        <w:rPr>
          <w:b/>
          <w:spacing w:val="25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2021</w:t>
      </w:r>
    </w:p>
    <w:p>
      <w:pPr>
        <w:pStyle w:val="BodyText"/>
        <w:tabs>
          <w:tab w:pos="10583" w:val="right" w:leader="none"/>
        </w:tabs>
        <w:ind w:left="2114" w:firstLine="0"/>
        <w:rPr>
          <w:b/>
        </w:rPr>
      </w:pPr>
      <w:r>
        <w:rPr>
          <w:w w:val="110"/>
        </w:rPr>
        <w:t>Krannert</w:t>
      </w:r>
      <w:r>
        <w:rPr>
          <w:spacing w:val="3"/>
          <w:w w:val="110"/>
        </w:rPr>
        <w:t> </w:t>
      </w:r>
      <w:r>
        <w:rPr>
          <w:w w:val="110"/>
        </w:rPr>
        <w:t>Rising</w:t>
      </w:r>
      <w:r>
        <w:rPr>
          <w:spacing w:val="3"/>
          <w:w w:val="110"/>
        </w:rPr>
        <w:t> </w:t>
      </w:r>
      <w:r>
        <w:rPr>
          <w:w w:val="110"/>
        </w:rPr>
        <w:t>Star</w:t>
      </w:r>
      <w:r>
        <w:rPr>
          <w:spacing w:val="3"/>
          <w:w w:val="110"/>
        </w:rPr>
        <w:t> </w:t>
      </w:r>
      <w:r>
        <w:rPr>
          <w:w w:val="110"/>
        </w:rPr>
        <w:t>Professor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Economics</w:t>
      </w:r>
      <w:r>
        <w:rPr>
          <w:rFonts w:ascii="Times New Roman" w:hAnsi="Times New Roman"/>
        </w:rPr>
        <w:tab/>
      </w:r>
      <w:r>
        <w:rPr>
          <w:b/>
          <w:spacing w:val="-2"/>
          <w:w w:val="110"/>
        </w:rPr>
        <w:t>2019–2021</w:t>
      </w:r>
    </w:p>
    <w:p>
      <w:pPr>
        <w:tabs>
          <w:tab w:pos="1871" w:val="left" w:leader="none"/>
        </w:tabs>
        <w:spacing w:before="273"/>
        <w:ind w:left="215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P</w:t>
      </w:r>
      <w:r>
        <w:rPr>
          <w:smallCaps/>
          <w:spacing w:val="-2"/>
          <w:w w:val="120"/>
          <w:sz w:val="22"/>
        </w:rPr>
        <w:t>ositions</w:t>
      </w:r>
      <w:r>
        <w:rPr>
          <w:smallCaps w:val="0"/>
          <w:sz w:val="22"/>
        </w:rPr>
        <w:tab/>
      </w:r>
      <w:bookmarkStart w:name="Positions Held" w:id="3"/>
      <w:bookmarkEnd w:id="3"/>
      <w:r>
        <w:rPr>
          <w:smallCaps w:val="0"/>
          <w:sz w:val="22"/>
        </w:rPr>
      </w:r>
      <w:r>
        <w:rPr>
          <w:b/>
          <w:smallCaps w:val="0"/>
          <w:w w:val="120"/>
          <w:sz w:val="22"/>
        </w:rPr>
        <w:t>University</w:t>
      </w:r>
      <w:r>
        <w:rPr>
          <w:b/>
          <w:smallCaps w:val="0"/>
          <w:spacing w:val="10"/>
          <w:w w:val="120"/>
          <w:sz w:val="22"/>
        </w:rPr>
        <w:t> </w:t>
      </w:r>
      <w:r>
        <w:rPr>
          <w:b/>
          <w:smallCaps w:val="0"/>
          <w:w w:val="120"/>
          <w:sz w:val="22"/>
        </w:rPr>
        <w:t>of</w:t>
      </w:r>
      <w:r>
        <w:rPr>
          <w:b/>
          <w:smallCaps w:val="0"/>
          <w:spacing w:val="10"/>
          <w:w w:val="120"/>
          <w:sz w:val="22"/>
        </w:rPr>
        <w:t> </w:t>
      </w:r>
      <w:r>
        <w:rPr>
          <w:b/>
          <w:smallCaps w:val="0"/>
          <w:w w:val="120"/>
          <w:sz w:val="22"/>
        </w:rPr>
        <w:t>Technology</w:t>
      </w:r>
      <w:r>
        <w:rPr>
          <w:b/>
          <w:smallCaps w:val="0"/>
          <w:spacing w:val="11"/>
          <w:w w:val="120"/>
          <w:sz w:val="22"/>
        </w:rPr>
        <w:t> </w:t>
      </w:r>
      <w:r>
        <w:rPr>
          <w:b/>
          <w:smallCaps w:val="0"/>
          <w:w w:val="120"/>
          <w:sz w:val="22"/>
        </w:rPr>
        <w:t>Sydney</w:t>
      </w:r>
      <w:r>
        <w:rPr>
          <w:smallCaps w:val="0"/>
          <w:w w:val="120"/>
          <w:sz w:val="22"/>
        </w:rPr>
        <w:t>,</w:t>
      </w:r>
      <w:r>
        <w:rPr>
          <w:smallCaps w:val="0"/>
          <w:spacing w:val="2"/>
          <w:w w:val="120"/>
          <w:sz w:val="22"/>
        </w:rPr>
        <w:t> </w:t>
      </w:r>
      <w:r>
        <w:rPr>
          <w:smallCaps w:val="0"/>
          <w:spacing w:val="-2"/>
          <w:w w:val="120"/>
          <w:sz w:val="22"/>
        </w:rPr>
        <w:t>Australia</w:t>
      </w:r>
    </w:p>
    <w:p>
      <w:pPr>
        <w:tabs>
          <w:tab w:pos="2114" w:val="left" w:leader="none"/>
          <w:tab w:pos="10583" w:val="right" w:leader="none"/>
        </w:tabs>
        <w:spacing w:before="3"/>
        <w:ind w:left="215" w:right="0" w:firstLine="0"/>
        <w:jc w:val="left"/>
        <w:rPr>
          <w:b/>
          <w:sz w:val="22"/>
        </w:rPr>
      </w:pPr>
      <w:r>
        <w:rPr>
          <w:spacing w:val="-4"/>
          <w:w w:val="110"/>
          <w:sz w:val="22"/>
        </w:rPr>
        <w:t>H</w:t>
      </w:r>
      <w:r>
        <w:rPr>
          <w:smallCaps/>
          <w:spacing w:val="-4"/>
          <w:w w:val="110"/>
          <w:sz w:val="22"/>
        </w:rPr>
        <w:t>eld</w:t>
      </w:r>
      <w:r>
        <w:rPr>
          <w:smallCaps w:val="0"/>
          <w:sz w:val="22"/>
        </w:rPr>
        <w:tab/>
      </w:r>
      <w:r>
        <w:rPr>
          <w:smallCaps w:val="0"/>
          <w:w w:val="105"/>
          <w:sz w:val="22"/>
        </w:rPr>
        <w:t>Professor</w:t>
      </w:r>
      <w:r>
        <w:rPr>
          <w:smallCaps w:val="0"/>
          <w:spacing w:val="-2"/>
          <w:w w:val="105"/>
          <w:sz w:val="22"/>
        </w:rPr>
        <w:t> </w:t>
      </w:r>
      <w:r>
        <w:rPr>
          <w:smallCaps w:val="0"/>
          <w:w w:val="105"/>
          <w:sz w:val="22"/>
        </w:rPr>
        <w:t>of</w:t>
      </w:r>
      <w:r>
        <w:rPr>
          <w:smallCaps w:val="0"/>
          <w:spacing w:val="-1"/>
          <w:w w:val="105"/>
          <w:sz w:val="22"/>
        </w:rPr>
        <w:t> </w:t>
      </w:r>
      <w:r>
        <w:rPr>
          <w:smallCaps w:val="0"/>
          <w:spacing w:val="-2"/>
          <w:w w:val="105"/>
          <w:sz w:val="22"/>
        </w:rPr>
        <w:t>Economics</w:t>
      </w:r>
      <w:r>
        <w:rPr>
          <w:rFonts w:ascii="Times New Roman" w:hAnsi="Times New Roman"/>
          <w:smallCaps w:val="0"/>
          <w:sz w:val="22"/>
        </w:rPr>
        <w:tab/>
      </w:r>
      <w:r>
        <w:rPr>
          <w:b/>
          <w:smallCaps w:val="0"/>
          <w:spacing w:val="-2"/>
          <w:w w:val="110"/>
          <w:sz w:val="22"/>
        </w:rPr>
        <w:t>2017–2018</w:t>
      </w:r>
    </w:p>
    <w:p>
      <w:pPr>
        <w:spacing w:before="273"/>
        <w:ind w:left="1872" w:right="0" w:firstLine="0"/>
        <w:jc w:val="left"/>
        <w:rPr>
          <w:sz w:val="22"/>
        </w:rPr>
      </w:pPr>
      <w:r>
        <w:rPr>
          <w:b/>
          <w:w w:val="120"/>
          <w:sz w:val="22"/>
        </w:rPr>
        <w:t>Australian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National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University</w:t>
      </w:r>
      <w:r>
        <w:rPr>
          <w:w w:val="120"/>
          <w:sz w:val="22"/>
        </w:rPr>
        <w:t>,</w:t>
      </w:r>
      <w:r>
        <w:rPr>
          <w:spacing w:val="20"/>
          <w:w w:val="120"/>
          <w:sz w:val="22"/>
        </w:rPr>
        <w:t> </w:t>
      </w:r>
      <w:r>
        <w:rPr>
          <w:spacing w:val="-2"/>
          <w:w w:val="120"/>
          <w:sz w:val="22"/>
        </w:rPr>
        <w:t>Australia</w:t>
      </w:r>
    </w:p>
    <w:p>
      <w:pPr>
        <w:pStyle w:val="BodyText"/>
        <w:tabs>
          <w:tab w:pos="10583" w:val="right" w:leader="none"/>
        </w:tabs>
        <w:spacing w:before="3"/>
        <w:ind w:left="2199" w:firstLine="0"/>
        <w:rPr>
          <w:b/>
        </w:rPr>
      </w:pPr>
      <w:r>
        <w:rPr/>
        <w:t>Associate</w:t>
      </w:r>
      <w:r>
        <w:rPr>
          <w:spacing w:val="71"/>
        </w:rPr>
        <w:t> </w:t>
      </w:r>
      <w:r>
        <w:rPr>
          <w:spacing w:val="-2"/>
        </w:rPr>
        <w:t>Professor</w:t>
      </w:r>
      <w:r>
        <w:rPr>
          <w:rFonts w:ascii="Times New Roman"/>
        </w:rPr>
        <w:tab/>
      </w:r>
      <w:r>
        <w:rPr>
          <w:b/>
          <w:spacing w:val="-4"/>
        </w:rPr>
        <w:t>2016</w:t>
      </w:r>
    </w:p>
    <w:p>
      <w:pPr>
        <w:tabs>
          <w:tab w:pos="10583" w:val="right" w:leader="none"/>
        </w:tabs>
        <w:spacing w:before="2"/>
        <w:ind w:left="2199" w:right="0" w:firstLine="0"/>
        <w:jc w:val="left"/>
        <w:rPr>
          <w:b/>
          <w:sz w:val="22"/>
        </w:rPr>
      </w:pPr>
      <w:r>
        <w:rPr>
          <w:w w:val="105"/>
          <w:sz w:val="22"/>
        </w:rPr>
        <w:t>Senior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Lecturer</w:t>
      </w:r>
      <w:r>
        <w:rPr>
          <w:rFonts w:ascii="Times New Roman" w:hAnsi="Times New Roman"/>
          <w:sz w:val="22"/>
        </w:rPr>
        <w:tab/>
      </w:r>
      <w:r>
        <w:rPr>
          <w:b/>
          <w:spacing w:val="-2"/>
          <w:w w:val="110"/>
          <w:sz w:val="22"/>
        </w:rPr>
        <w:t>2013–2015</w:t>
      </w:r>
    </w:p>
    <w:p>
      <w:pPr>
        <w:tabs>
          <w:tab w:pos="10583" w:val="right" w:leader="none"/>
        </w:tabs>
        <w:spacing w:before="3"/>
        <w:ind w:left="2199" w:right="0" w:firstLine="0"/>
        <w:jc w:val="left"/>
        <w:rPr>
          <w:b/>
          <w:sz w:val="22"/>
        </w:rPr>
      </w:pPr>
      <w:r>
        <w:rPr>
          <w:spacing w:val="-2"/>
          <w:w w:val="110"/>
          <w:sz w:val="22"/>
        </w:rPr>
        <w:t>Lecturer</w:t>
      </w:r>
      <w:r>
        <w:rPr>
          <w:rFonts w:ascii="Times New Roman" w:hAnsi="Times New Roman"/>
          <w:sz w:val="22"/>
        </w:rPr>
        <w:tab/>
      </w:r>
      <w:r>
        <w:rPr>
          <w:b/>
          <w:spacing w:val="-2"/>
          <w:w w:val="110"/>
          <w:sz w:val="22"/>
        </w:rPr>
        <w:t>2011–2013</w:t>
      </w:r>
    </w:p>
    <w:p>
      <w:pPr>
        <w:tabs>
          <w:tab w:pos="10583" w:val="right" w:leader="none"/>
        </w:tabs>
        <w:spacing w:before="2"/>
        <w:ind w:left="2199" w:right="0" w:firstLine="0"/>
        <w:jc w:val="left"/>
        <w:rPr>
          <w:b/>
          <w:sz w:val="22"/>
        </w:rPr>
      </w:pPr>
      <w:r>
        <w:rPr>
          <w:sz w:val="22"/>
        </w:rPr>
        <w:t>Postdoctoral</w:t>
      </w:r>
      <w:r>
        <w:rPr>
          <w:spacing w:val="56"/>
          <w:w w:val="150"/>
          <w:sz w:val="22"/>
        </w:rPr>
        <w:t> </w:t>
      </w:r>
      <w:r>
        <w:rPr>
          <w:spacing w:val="-2"/>
          <w:sz w:val="22"/>
        </w:rPr>
        <w:t>Fellow</w:t>
      </w:r>
      <w:r>
        <w:rPr>
          <w:rFonts w:ascii="Times New Roman" w:hAnsi="Times New Roman"/>
          <w:sz w:val="22"/>
        </w:rPr>
        <w:tab/>
      </w:r>
      <w:r>
        <w:rPr>
          <w:b/>
          <w:spacing w:val="-2"/>
          <w:sz w:val="22"/>
        </w:rPr>
        <w:t>2010–2011</w:t>
      </w:r>
    </w:p>
    <w:p>
      <w:pPr>
        <w:tabs>
          <w:tab w:pos="1871" w:val="left" w:leader="none"/>
        </w:tabs>
        <w:spacing w:before="273"/>
        <w:ind w:left="215" w:right="0" w:firstLine="0"/>
        <w:jc w:val="left"/>
        <w:rPr>
          <w:b/>
          <w:sz w:val="22"/>
        </w:rPr>
      </w:pPr>
      <w:r>
        <w:rPr>
          <w:w w:val="120"/>
          <w:sz w:val="22"/>
        </w:rPr>
        <w:t>H</w:t>
      </w:r>
      <w:r>
        <w:rPr>
          <w:smallCaps/>
          <w:w w:val="120"/>
          <w:sz w:val="22"/>
        </w:rPr>
        <w:t>onors</w:t>
      </w:r>
      <w:r>
        <w:rPr>
          <w:smallCaps w:val="0"/>
          <w:spacing w:val="29"/>
          <w:w w:val="120"/>
          <w:sz w:val="22"/>
        </w:rPr>
        <w:t> </w:t>
      </w:r>
      <w:r>
        <w:rPr>
          <w:smallCaps/>
          <w:spacing w:val="-5"/>
          <w:w w:val="120"/>
          <w:sz w:val="22"/>
        </w:rPr>
        <w:t>and</w:t>
      </w:r>
      <w:r>
        <w:rPr>
          <w:smallCaps w:val="0"/>
          <w:sz w:val="22"/>
        </w:rPr>
        <w:tab/>
      </w:r>
      <w:bookmarkStart w:name="Honors and Editorial Positions" w:id="4"/>
      <w:bookmarkEnd w:id="4"/>
      <w:r>
        <w:rPr>
          <w:smallCaps w:val="0"/>
          <w:sz w:val="22"/>
        </w:rPr>
      </w:r>
      <w:r>
        <w:rPr>
          <w:b/>
          <w:smallCaps w:val="0"/>
          <w:w w:val="120"/>
          <w:sz w:val="22"/>
        </w:rPr>
        <w:t>Awards</w:t>
      </w:r>
      <w:r>
        <w:rPr>
          <w:b/>
          <w:smallCaps w:val="0"/>
          <w:spacing w:val="12"/>
          <w:w w:val="120"/>
          <w:sz w:val="22"/>
        </w:rPr>
        <w:t> </w:t>
      </w:r>
      <w:r>
        <w:rPr>
          <w:b/>
          <w:smallCaps w:val="0"/>
          <w:w w:val="120"/>
          <w:sz w:val="22"/>
        </w:rPr>
        <w:t>and</w:t>
      </w:r>
      <w:r>
        <w:rPr>
          <w:b/>
          <w:smallCaps w:val="0"/>
          <w:spacing w:val="13"/>
          <w:w w:val="120"/>
          <w:sz w:val="22"/>
        </w:rPr>
        <w:t> </w:t>
      </w:r>
      <w:r>
        <w:rPr>
          <w:b/>
          <w:smallCaps w:val="0"/>
          <w:spacing w:val="-2"/>
          <w:w w:val="120"/>
          <w:sz w:val="22"/>
        </w:rPr>
        <w:t>Fellowships</w:t>
      </w:r>
    </w:p>
    <w:p>
      <w:pPr>
        <w:pStyle w:val="BodyText"/>
        <w:spacing w:line="217" w:lineRule="exact" w:before="3"/>
        <w:ind w:left="215" w:firstLine="0"/>
      </w:pP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ditorial</w:t>
      </w:r>
    </w:p>
    <w:p>
      <w:pPr>
        <w:tabs>
          <w:tab w:pos="1981" w:val="left" w:leader="none"/>
          <w:tab w:pos="9424" w:val="left" w:leader="none"/>
        </w:tabs>
        <w:spacing w:line="196" w:lineRule="auto" w:before="0"/>
        <w:ind w:left="215" w:right="0" w:firstLine="0"/>
        <w:jc w:val="left"/>
        <w:rPr>
          <w:b/>
          <w:sz w:val="22"/>
        </w:rPr>
      </w:pPr>
      <w:r>
        <w:rPr>
          <w:spacing w:val="-2"/>
          <w:w w:val="115"/>
          <w:position w:val="-8"/>
          <w:sz w:val="22"/>
        </w:rPr>
        <w:t>P</w:t>
      </w:r>
      <w:r>
        <w:rPr>
          <w:smallCaps/>
          <w:spacing w:val="-2"/>
          <w:w w:val="115"/>
          <w:position w:val="-8"/>
          <w:sz w:val="22"/>
        </w:rPr>
        <w:t>ositions</w:t>
      </w:r>
      <w:r>
        <w:rPr>
          <w:smallCaps w:val="0"/>
          <w:position w:val="-8"/>
          <w:sz w:val="22"/>
        </w:rPr>
        <w:tab/>
      </w:r>
      <w:r>
        <w:rPr>
          <w:rFonts w:ascii="Arial" w:hAnsi="Arial"/>
          <w:i/>
          <w:smallCaps w:val="0"/>
          <w:w w:val="115"/>
          <w:sz w:val="22"/>
        </w:rPr>
        <w:t>◦</w:t>
      </w:r>
      <w:r>
        <w:rPr>
          <w:rFonts w:ascii="Arial" w:hAnsi="Arial"/>
          <w:i/>
          <w:smallCaps w:val="0"/>
          <w:spacing w:val="49"/>
          <w:w w:val="115"/>
          <w:sz w:val="22"/>
        </w:rPr>
        <w:t> </w:t>
      </w:r>
      <w:r>
        <w:rPr>
          <w:b/>
          <w:smallCaps w:val="0"/>
          <w:w w:val="115"/>
          <w:sz w:val="22"/>
        </w:rPr>
        <w:t>Journal</w:t>
      </w:r>
      <w:r>
        <w:rPr>
          <w:b/>
          <w:smallCaps w:val="0"/>
          <w:spacing w:val="34"/>
          <w:w w:val="115"/>
          <w:sz w:val="22"/>
        </w:rPr>
        <w:t> </w:t>
      </w:r>
      <w:r>
        <w:rPr>
          <w:b/>
          <w:smallCaps w:val="0"/>
          <w:w w:val="115"/>
          <w:sz w:val="22"/>
        </w:rPr>
        <w:t>of</w:t>
      </w:r>
      <w:r>
        <w:rPr>
          <w:b/>
          <w:smallCaps w:val="0"/>
          <w:spacing w:val="34"/>
          <w:w w:val="115"/>
          <w:sz w:val="22"/>
        </w:rPr>
        <w:t> </w:t>
      </w:r>
      <w:r>
        <w:rPr>
          <w:b/>
          <w:smallCaps w:val="0"/>
          <w:w w:val="115"/>
          <w:sz w:val="22"/>
        </w:rPr>
        <w:t>Applied</w:t>
      </w:r>
      <w:r>
        <w:rPr>
          <w:b/>
          <w:smallCaps w:val="0"/>
          <w:spacing w:val="34"/>
          <w:w w:val="115"/>
          <w:sz w:val="22"/>
        </w:rPr>
        <w:t> </w:t>
      </w:r>
      <w:r>
        <w:rPr>
          <w:b/>
          <w:smallCaps w:val="0"/>
          <w:w w:val="115"/>
          <w:sz w:val="22"/>
        </w:rPr>
        <w:t>Econometrics</w:t>
      </w:r>
      <w:r>
        <w:rPr>
          <w:b/>
          <w:smallCaps w:val="0"/>
          <w:spacing w:val="21"/>
          <w:w w:val="115"/>
          <w:sz w:val="22"/>
        </w:rPr>
        <w:t> </w:t>
      </w:r>
      <w:r>
        <w:rPr>
          <w:smallCaps w:val="0"/>
          <w:w w:val="115"/>
          <w:sz w:val="22"/>
        </w:rPr>
        <w:t>Distinguished</w:t>
      </w:r>
      <w:r>
        <w:rPr>
          <w:smallCaps w:val="0"/>
          <w:spacing w:val="23"/>
          <w:w w:val="115"/>
          <w:sz w:val="22"/>
        </w:rPr>
        <w:t> </w:t>
      </w:r>
      <w:r>
        <w:rPr>
          <w:smallCaps w:val="0"/>
          <w:spacing w:val="-2"/>
          <w:w w:val="115"/>
          <w:sz w:val="22"/>
        </w:rPr>
        <w:t>Author</w:t>
      </w:r>
      <w:r>
        <w:rPr>
          <w:smallCaps w:val="0"/>
          <w:sz w:val="22"/>
        </w:rPr>
        <w:tab/>
      </w:r>
      <w:r>
        <w:rPr>
          <w:b/>
          <w:smallCaps w:val="0"/>
          <w:w w:val="115"/>
          <w:sz w:val="22"/>
        </w:rPr>
        <w:t>As</w:t>
      </w:r>
      <w:r>
        <w:rPr>
          <w:b/>
          <w:smallCaps w:val="0"/>
          <w:spacing w:val="34"/>
          <w:w w:val="115"/>
          <w:sz w:val="22"/>
        </w:rPr>
        <w:t> </w:t>
      </w:r>
      <w:r>
        <w:rPr>
          <w:b/>
          <w:smallCaps w:val="0"/>
          <w:w w:val="115"/>
          <w:sz w:val="22"/>
        </w:rPr>
        <w:t>of</w:t>
      </w:r>
      <w:r>
        <w:rPr>
          <w:b/>
          <w:smallCaps w:val="0"/>
          <w:spacing w:val="35"/>
          <w:w w:val="115"/>
          <w:sz w:val="22"/>
        </w:rPr>
        <w:t> </w:t>
      </w:r>
      <w:r>
        <w:rPr>
          <w:b/>
          <w:smallCaps w:val="0"/>
          <w:spacing w:val="-4"/>
          <w:w w:val="115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2198" w:val="left" w:leader="none"/>
          <w:tab w:pos="9424" w:val="left" w:leader="none"/>
        </w:tabs>
        <w:spacing w:line="240" w:lineRule="auto" w:before="103" w:after="0"/>
        <w:ind w:left="2198" w:right="0" w:hanging="217"/>
        <w:jc w:val="left"/>
        <w:rPr>
          <w:b/>
          <w:sz w:val="22"/>
        </w:rPr>
      </w:pPr>
      <w:r>
        <w:rPr>
          <w:w w:val="105"/>
          <w:sz w:val="22"/>
        </w:rPr>
        <w:t>Elected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Fellow,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Association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  <w:r>
        <w:rPr>
          <w:sz w:val="22"/>
        </w:rPr>
        <w:tab/>
      </w:r>
      <w:r>
        <w:rPr>
          <w:b/>
          <w:w w:val="105"/>
          <w:sz w:val="22"/>
        </w:rPr>
        <w:t>As</w:t>
      </w:r>
      <w:r>
        <w:rPr>
          <w:b/>
          <w:spacing w:val="6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60"/>
          <w:w w:val="105"/>
          <w:sz w:val="22"/>
        </w:rPr>
        <w:t> </w:t>
      </w:r>
      <w:r>
        <w:rPr>
          <w:b/>
          <w:spacing w:val="-4"/>
          <w:w w:val="105"/>
          <w:sz w:val="22"/>
        </w:rPr>
        <w:t>2022</w:t>
      </w:r>
    </w:p>
    <w:p>
      <w:pPr>
        <w:pStyle w:val="BodyText"/>
        <w:spacing w:before="21"/>
        <w:ind w:left="0" w:firstLine="0"/>
        <w:rPr>
          <w:b/>
        </w:rPr>
      </w:pPr>
    </w:p>
    <w:p>
      <w:pPr>
        <w:pStyle w:val="Heading1"/>
        <w:ind w:left="1871"/>
      </w:pPr>
      <w:r>
        <w:rPr>
          <w:w w:val="120"/>
        </w:rPr>
        <w:t>Editorial</w:t>
      </w:r>
      <w:r>
        <w:rPr>
          <w:spacing w:val="25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Leadership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ListParagraph"/>
        <w:numPr>
          <w:ilvl w:val="0"/>
          <w:numId w:val="1"/>
        </w:numPr>
        <w:tabs>
          <w:tab w:pos="2197" w:val="left" w:leader="none"/>
          <w:tab w:pos="2199" w:val="left" w:leader="none"/>
          <w:tab w:pos="8772" w:val="left" w:leader="none"/>
        </w:tabs>
        <w:spacing w:line="242" w:lineRule="auto" w:before="182" w:after="0"/>
        <w:ind w:left="2199" w:right="212" w:hanging="219"/>
        <w:jc w:val="left"/>
        <w:rPr>
          <w:b/>
          <w:sz w:val="22"/>
        </w:rPr>
      </w:pPr>
      <w:r>
        <w:rPr>
          <w:w w:val="110"/>
          <w:sz w:val="22"/>
        </w:rPr>
        <w:t>Chair-Elect,</w:t>
      </w:r>
      <w:r>
        <w:rPr>
          <w:w w:val="110"/>
          <w:sz w:val="22"/>
        </w:rPr>
        <w:t> Chair,</w:t>
      </w:r>
      <w:r>
        <w:rPr>
          <w:w w:val="110"/>
          <w:sz w:val="22"/>
        </w:rPr>
        <w:t> Past</w:t>
      </w:r>
      <w:r>
        <w:rPr>
          <w:w w:val="110"/>
          <w:sz w:val="22"/>
        </w:rPr>
        <w:t> Chair,</w:t>
      </w:r>
      <w:r>
        <w:rPr>
          <w:w w:val="110"/>
          <w:sz w:val="22"/>
        </w:rPr>
        <w:t> Section</w:t>
      </w:r>
      <w:r>
        <w:rPr>
          <w:w w:val="110"/>
          <w:sz w:val="22"/>
        </w:rPr>
        <w:t> on</w:t>
      </w:r>
      <w:r>
        <w:rPr>
          <w:w w:val="110"/>
          <w:sz w:val="22"/>
        </w:rPr>
        <w:t> Economics,</w:t>
      </w:r>
      <w:r>
        <w:rPr>
          <w:w w:val="110"/>
          <w:sz w:val="22"/>
        </w:rPr>
        <w:t> Finance</w:t>
      </w:r>
      <w:r>
        <w:rPr>
          <w:w w:val="110"/>
          <w:sz w:val="22"/>
        </w:rPr>
        <w:t> and</w:t>
      </w:r>
      <w:r>
        <w:rPr>
          <w:w w:val="110"/>
          <w:sz w:val="22"/>
        </w:rPr>
        <w:t> Business, </w:t>
      </w:r>
      <w:r>
        <w:rPr>
          <w:b/>
          <w:w w:val="110"/>
          <w:sz w:val="22"/>
        </w:rPr>
        <w:t>Interna- </w:t>
      </w:r>
      <w:r>
        <w:rPr>
          <w:b/>
          <w:w w:val="115"/>
          <w:sz w:val="22"/>
        </w:rPr>
        <w:t>tional</w:t>
      </w:r>
      <w:r>
        <w:rPr>
          <w:b/>
          <w:w w:val="115"/>
          <w:sz w:val="22"/>
        </w:rPr>
        <w:t> Society</w:t>
      </w:r>
      <w:r>
        <w:rPr>
          <w:b/>
          <w:w w:val="115"/>
          <w:sz w:val="22"/>
        </w:rPr>
        <w:t> for</w:t>
      </w:r>
      <w:r>
        <w:rPr>
          <w:b/>
          <w:w w:val="115"/>
          <w:sz w:val="22"/>
        </w:rPr>
        <w:t> Bayesian</w:t>
      </w:r>
      <w:r>
        <w:rPr>
          <w:b/>
          <w:w w:val="115"/>
          <w:sz w:val="22"/>
        </w:rPr>
        <w:t> Analysis</w:t>
      </w:r>
      <w:r>
        <w:rPr>
          <w:b/>
          <w:sz w:val="22"/>
        </w:rPr>
        <w:tab/>
      </w:r>
      <w:r>
        <w:rPr>
          <w:b/>
          <w:w w:val="115"/>
          <w:sz w:val="22"/>
        </w:rPr>
        <w:t>2020,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2021,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2198" w:val="left" w:leader="none"/>
          <w:tab w:pos="9464" w:val="left" w:leader="none"/>
        </w:tabs>
        <w:spacing w:line="240" w:lineRule="auto" w:before="179" w:after="0"/>
        <w:ind w:left="2198" w:right="0" w:hanging="217"/>
        <w:jc w:val="left"/>
        <w:rPr>
          <w:b/>
          <w:sz w:val="22"/>
        </w:rPr>
      </w:pPr>
      <w:r>
        <w:rPr>
          <w:w w:val="115"/>
          <w:sz w:val="22"/>
        </w:rPr>
        <w:t>Associate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Editor,</w:t>
      </w:r>
      <w:r>
        <w:rPr>
          <w:spacing w:val="18"/>
          <w:w w:val="115"/>
          <w:sz w:val="22"/>
        </w:rPr>
        <w:t> </w:t>
      </w:r>
      <w:r>
        <w:rPr>
          <w:b/>
          <w:w w:val="115"/>
          <w:sz w:val="22"/>
        </w:rPr>
        <w:t>Journal</w:t>
      </w:r>
      <w:r>
        <w:rPr>
          <w:b/>
          <w:spacing w:val="28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29"/>
          <w:w w:val="115"/>
          <w:sz w:val="22"/>
        </w:rPr>
        <w:t> </w:t>
      </w:r>
      <w:r>
        <w:rPr>
          <w:b/>
          <w:w w:val="115"/>
          <w:sz w:val="22"/>
        </w:rPr>
        <w:t>Business</w:t>
      </w:r>
      <w:r>
        <w:rPr>
          <w:b/>
          <w:spacing w:val="29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28"/>
          <w:w w:val="115"/>
          <w:sz w:val="22"/>
        </w:rPr>
        <w:t> </w:t>
      </w:r>
      <w:r>
        <w:rPr>
          <w:b/>
          <w:w w:val="115"/>
          <w:sz w:val="22"/>
        </w:rPr>
        <w:t>Economic</w:t>
      </w:r>
      <w:r>
        <w:rPr>
          <w:b/>
          <w:spacing w:val="2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Statistics</w:t>
      </w:r>
      <w:r>
        <w:rPr>
          <w:b/>
          <w:sz w:val="22"/>
        </w:rPr>
        <w:tab/>
      </w:r>
      <w:r>
        <w:rPr>
          <w:b/>
          <w:w w:val="115"/>
          <w:sz w:val="22"/>
        </w:rPr>
        <w:t>since</w:t>
      </w:r>
      <w:r>
        <w:rPr>
          <w:b/>
          <w:spacing w:val="25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2198" w:val="left" w:leader="none"/>
          <w:tab w:pos="9465" w:val="left" w:leader="none"/>
        </w:tabs>
        <w:spacing w:line="240" w:lineRule="auto" w:before="182" w:after="0"/>
        <w:ind w:left="2198" w:right="0" w:hanging="217"/>
        <w:jc w:val="left"/>
        <w:rPr>
          <w:b/>
          <w:sz w:val="22"/>
        </w:rPr>
      </w:pPr>
      <w:r>
        <w:rPr>
          <w:w w:val="115"/>
          <w:sz w:val="22"/>
        </w:rPr>
        <w:t>Associate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Editor,</w:t>
      </w:r>
      <w:r>
        <w:rPr>
          <w:spacing w:val="13"/>
          <w:w w:val="115"/>
          <w:sz w:val="22"/>
        </w:rPr>
        <w:t> </w:t>
      </w:r>
      <w:r>
        <w:rPr>
          <w:b/>
          <w:w w:val="115"/>
          <w:sz w:val="22"/>
        </w:rPr>
        <w:t>Journal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Applied</w:t>
      </w:r>
      <w:r>
        <w:rPr>
          <w:b/>
          <w:spacing w:val="2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Econometrics</w:t>
      </w:r>
      <w:r>
        <w:rPr>
          <w:b/>
          <w:sz w:val="22"/>
        </w:rPr>
        <w:tab/>
      </w:r>
      <w:r>
        <w:rPr>
          <w:b/>
          <w:w w:val="115"/>
          <w:sz w:val="22"/>
        </w:rPr>
        <w:t>since</w:t>
      </w:r>
      <w:r>
        <w:rPr>
          <w:b/>
          <w:spacing w:val="25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2198" w:val="left" w:leader="none"/>
          <w:tab w:pos="9463" w:val="left" w:leader="none"/>
        </w:tabs>
        <w:spacing w:line="240" w:lineRule="auto" w:before="181" w:after="0"/>
        <w:ind w:left="2198" w:right="0" w:hanging="217"/>
        <w:jc w:val="left"/>
        <w:rPr>
          <w:b/>
          <w:sz w:val="22"/>
        </w:rPr>
      </w:pPr>
      <w:r>
        <w:rPr>
          <w:w w:val="110"/>
          <w:sz w:val="22"/>
        </w:rPr>
        <w:t>Member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Editorial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Board,</w:t>
      </w:r>
      <w:r>
        <w:rPr>
          <w:spacing w:val="13"/>
          <w:w w:val="110"/>
          <w:sz w:val="22"/>
        </w:rPr>
        <w:t> </w:t>
      </w:r>
      <w:r>
        <w:rPr>
          <w:b/>
          <w:w w:val="110"/>
          <w:sz w:val="22"/>
        </w:rPr>
        <w:t>Stochastic</w:t>
      </w:r>
      <w:r>
        <w:rPr>
          <w:b/>
          <w:spacing w:val="2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Models</w:t>
      </w:r>
      <w:r>
        <w:rPr>
          <w:b/>
          <w:sz w:val="22"/>
        </w:rPr>
        <w:tab/>
      </w:r>
      <w:r>
        <w:rPr>
          <w:b/>
          <w:w w:val="110"/>
          <w:sz w:val="22"/>
        </w:rPr>
        <w:t>since</w:t>
      </w:r>
      <w:r>
        <w:rPr>
          <w:b/>
          <w:spacing w:val="5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2019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19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281" w:top="900" w:bottom="480" w:left="720" w:right="720"/>
        </w:sectPr>
      </w:pPr>
    </w:p>
    <w:p>
      <w:pPr>
        <w:pStyle w:val="BodyText"/>
        <w:spacing w:before="54"/>
        <w:ind w:left="215" w:firstLine="0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ublications</w:t>
      </w:r>
    </w:p>
    <w:p>
      <w:pPr>
        <w:pStyle w:val="Heading1"/>
        <w:spacing w:before="54"/>
        <w:ind w:left="199"/>
      </w:pPr>
      <w:r>
        <w:rPr>
          <w:b w:val="0"/>
        </w:rPr>
        <w:br w:type="column"/>
      </w:r>
      <w:bookmarkStart w:name="Publications" w:id="5"/>
      <w:bookmarkEnd w:id="5"/>
      <w:r>
        <w:rPr>
          <w:b w:val="0"/>
        </w:rPr>
      </w:r>
      <w:r>
        <w:rPr>
          <w:spacing w:val="-2"/>
          <w:w w:val="120"/>
        </w:rPr>
        <w:t>Books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182" w:after="0"/>
        <w:ind w:left="526" w:right="0" w:hanging="217"/>
        <w:jc w:val="left"/>
        <w:rPr>
          <w:b/>
          <w:sz w:val="22"/>
        </w:rPr>
      </w:pPr>
      <w:r>
        <w:rPr>
          <w:w w:val="115"/>
          <w:sz w:val="22"/>
        </w:rPr>
        <w:t>Chan,</w:t>
      </w:r>
      <w:r>
        <w:rPr>
          <w:spacing w:val="50"/>
          <w:w w:val="115"/>
          <w:sz w:val="22"/>
        </w:rPr>
        <w:t> </w:t>
      </w:r>
      <w:r>
        <w:rPr>
          <w:w w:val="115"/>
          <w:sz w:val="22"/>
        </w:rPr>
        <w:t>J.C.C.</w:t>
      </w:r>
      <w:r>
        <w:rPr>
          <w:spacing w:val="42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Kroese,</w:t>
      </w:r>
      <w:r>
        <w:rPr>
          <w:spacing w:val="50"/>
          <w:w w:val="115"/>
          <w:sz w:val="22"/>
        </w:rPr>
        <w:t> </w:t>
      </w:r>
      <w:r>
        <w:rPr>
          <w:w w:val="115"/>
          <w:sz w:val="22"/>
        </w:rPr>
        <w:t>D.P.</w:t>
      </w:r>
      <w:r>
        <w:rPr>
          <w:spacing w:val="44"/>
          <w:w w:val="115"/>
          <w:sz w:val="22"/>
        </w:rPr>
        <w:t> </w:t>
      </w:r>
      <w:r>
        <w:rPr>
          <w:w w:val="115"/>
          <w:sz w:val="22"/>
        </w:rPr>
        <w:t>(2025).</w:t>
      </w:r>
      <w:r>
        <w:rPr>
          <w:spacing w:val="34"/>
          <w:w w:val="115"/>
          <w:sz w:val="22"/>
        </w:rPr>
        <w:t>  </w:t>
      </w:r>
      <w:r>
        <w:rPr>
          <w:b/>
          <w:w w:val="115"/>
          <w:sz w:val="22"/>
        </w:rPr>
        <w:t>Statistical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Modeling</w:t>
      </w:r>
      <w:r>
        <w:rPr>
          <w:b/>
          <w:spacing w:val="58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5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Computation</w:t>
      </w:r>
    </w:p>
    <w:p>
      <w:pPr>
        <w:pStyle w:val="BodyText"/>
        <w:ind w:left="527" w:firstLine="0"/>
      </w:pPr>
      <w:r>
        <w:rPr>
          <w:w w:val="105"/>
        </w:rPr>
        <w:t>(Second</w:t>
      </w:r>
      <w:r>
        <w:rPr>
          <w:spacing w:val="40"/>
          <w:w w:val="105"/>
        </w:rPr>
        <w:t> </w:t>
      </w:r>
      <w:r>
        <w:rPr>
          <w:w w:val="105"/>
        </w:rPr>
        <w:t>Edition),</w:t>
      </w:r>
      <w:r>
        <w:rPr>
          <w:spacing w:val="41"/>
          <w:w w:val="105"/>
        </w:rPr>
        <w:t> </w:t>
      </w:r>
      <w:r>
        <w:rPr>
          <w:w w:val="105"/>
        </w:rPr>
        <w:t>Springer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Nature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  <w:tab w:pos="527" w:val="left" w:leader="none"/>
        </w:tabs>
        <w:spacing w:line="242" w:lineRule="auto" w:before="182" w:after="0"/>
        <w:ind w:left="527" w:right="213" w:hanging="219"/>
        <w:jc w:val="left"/>
        <w:rPr>
          <w:sz w:val="22"/>
        </w:rPr>
      </w:pPr>
      <w:r>
        <w:rPr>
          <w:w w:val="115"/>
          <w:sz w:val="22"/>
        </w:rPr>
        <w:t>Chan, J.C.C., Koop, G., Poirier, D.J. and Tobias, J.L. (2019).</w:t>
      </w:r>
      <w:r>
        <w:rPr>
          <w:spacing w:val="32"/>
          <w:w w:val="115"/>
          <w:sz w:val="22"/>
        </w:rPr>
        <w:t> </w:t>
      </w:r>
      <w:r>
        <w:rPr>
          <w:b/>
          <w:w w:val="115"/>
          <w:sz w:val="22"/>
        </w:rPr>
        <w:t>Bayesian</w:t>
      </w:r>
      <w:r>
        <w:rPr>
          <w:b/>
          <w:w w:val="115"/>
          <w:sz w:val="22"/>
        </w:rPr>
        <w:t> Econometric Methods</w:t>
      </w:r>
      <w:r>
        <w:rPr>
          <w:b/>
          <w:spacing w:val="-4"/>
          <w:w w:val="115"/>
          <w:sz w:val="22"/>
        </w:rPr>
        <w:t> </w:t>
      </w:r>
      <w:r>
        <w:rPr>
          <w:w w:val="115"/>
          <w:sz w:val="22"/>
        </w:rPr>
        <w:t>(Second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Edition),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Cambridge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University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Press</w:t>
      </w:r>
    </w:p>
    <w:p>
      <w:pPr>
        <w:pStyle w:val="BodyText"/>
        <w:spacing w:before="19"/>
        <w:ind w:left="0" w:firstLine="0"/>
      </w:pPr>
    </w:p>
    <w:p>
      <w:pPr>
        <w:pStyle w:val="Heading1"/>
        <w:ind w:left="199"/>
      </w:pPr>
      <w:r>
        <w:rPr>
          <w:w w:val="115"/>
        </w:rPr>
        <w:t>Refereed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Journals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745" w:val="left" w:leader="none"/>
        </w:tabs>
        <w:spacing w:line="242" w:lineRule="auto" w:before="182" w:after="0"/>
        <w:ind w:left="745" w:right="211" w:hanging="479"/>
        <w:jc w:val="left"/>
        <w:rPr>
          <w:sz w:val="22"/>
        </w:rPr>
      </w:pPr>
      <w:r>
        <w:rPr>
          <w:w w:val="115"/>
          <w:sz w:val="22"/>
        </w:rPr>
        <w:t>Chan,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J.C.C.,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Matthes,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C.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Yu,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X.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(2025).</w:t>
      </w:r>
      <w:r>
        <w:rPr>
          <w:spacing w:val="69"/>
          <w:w w:val="115"/>
          <w:sz w:val="22"/>
        </w:rPr>
        <w:t> </w:t>
      </w:r>
      <w:r>
        <w:rPr>
          <w:w w:val="115"/>
          <w:sz w:val="22"/>
        </w:rPr>
        <w:t>Large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Structural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VARs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Multiple Sign and Ranking Restrictions, </w:t>
      </w:r>
      <w:r>
        <w:rPr>
          <w:b/>
          <w:w w:val="115"/>
          <w:sz w:val="22"/>
        </w:rPr>
        <w:t>Quantitative</w:t>
      </w:r>
      <w:r>
        <w:rPr>
          <w:b/>
          <w:w w:val="115"/>
          <w:sz w:val="22"/>
        </w:rPr>
        <w:t> Economics</w:t>
      </w:r>
      <w:r>
        <w:rPr>
          <w:w w:val="115"/>
          <w:sz w:val="22"/>
        </w:rPr>
        <w:t>, forthcoming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745" w:val="left" w:leader="none"/>
        </w:tabs>
        <w:spacing w:line="242" w:lineRule="auto" w:before="178" w:after="0"/>
        <w:ind w:left="745" w:right="212" w:hanging="479"/>
        <w:jc w:val="left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Poon,</w:t>
      </w:r>
      <w:r>
        <w:rPr>
          <w:w w:val="110"/>
          <w:sz w:val="22"/>
        </w:rPr>
        <w:t> A.</w:t>
      </w:r>
      <w:r>
        <w:rPr>
          <w:w w:val="110"/>
          <w:sz w:val="22"/>
        </w:rPr>
        <w:t> and</w:t>
      </w:r>
      <w:r>
        <w:rPr>
          <w:w w:val="110"/>
          <w:sz w:val="22"/>
        </w:rPr>
        <w:t> Zhu,</w:t>
      </w:r>
      <w:r>
        <w:rPr>
          <w:w w:val="110"/>
          <w:sz w:val="22"/>
        </w:rPr>
        <w:t> D.</w:t>
      </w:r>
      <w:r>
        <w:rPr>
          <w:w w:val="110"/>
          <w:sz w:val="22"/>
        </w:rPr>
        <w:t> (2025).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Time-Varying</w:t>
      </w:r>
      <w:r>
        <w:rPr>
          <w:w w:val="110"/>
          <w:sz w:val="22"/>
        </w:rPr>
        <w:t> Parameter</w:t>
      </w:r>
      <w:r>
        <w:rPr>
          <w:w w:val="110"/>
          <w:sz w:val="22"/>
        </w:rPr>
        <w:t> MIDAS</w:t>
      </w:r>
      <w:r>
        <w:rPr>
          <w:w w:val="110"/>
          <w:sz w:val="22"/>
        </w:rPr>
        <w:t> Models: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Application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Nowcasting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GDP,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forthcoming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header="0" w:footer="281" w:top="900" w:bottom="480" w:left="720" w:right="720"/>
          <w:cols w:num="2" w:equalWidth="0">
            <w:col w:w="1633" w:space="40"/>
            <w:col w:w="9127"/>
          </w:cols>
        </w:sectPr>
      </w:pP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25" w:after="0"/>
        <w:ind w:left="2417" w:right="210" w:hanging="479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Yu,</w:t>
      </w:r>
      <w:r>
        <w:rPr>
          <w:w w:val="110"/>
          <w:sz w:val="22"/>
        </w:rPr>
        <w:t> X.</w:t>
      </w:r>
      <w:r>
        <w:rPr>
          <w:w w:val="110"/>
          <w:sz w:val="22"/>
        </w:rPr>
        <w:t> and</w:t>
      </w:r>
      <w:r>
        <w:rPr>
          <w:w w:val="110"/>
          <w:sz w:val="22"/>
        </w:rPr>
        <w:t> Zhang,</w:t>
      </w:r>
      <w:r>
        <w:rPr>
          <w:w w:val="110"/>
          <w:sz w:val="22"/>
        </w:rPr>
        <w:t> W.</w:t>
      </w:r>
      <w:r>
        <w:rPr>
          <w:w w:val="110"/>
          <w:sz w:val="22"/>
        </w:rPr>
        <w:t> (2025).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Bayesian</w:t>
      </w:r>
      <w:r>
        <w:rPr>
          <w:w w:val="110"/>
          <w:sz w:val="22"/>
        </w:rPr>
        <w:t> Model</w:t>
      </w:r>
      <w:r>
        <w:rPr>
          <w:w w:val="110"/>
          <w:sz w:val="22"/>
        </w:rPr>
        <w:t> Comparison</w:t>
      </w:r>
      <w:r>
        <w:rPr>
          <w:w w:val="110"/>
          <w:sz w:val="22"/>
        </w:rPr>
        <w:t> for</w:t>
      </w:r>
      <w:r>
        <w:rPr>
          <w:w w:val="110"/>
          <w:sz w:val="22"/>
        </w:rPr>
        <w:t> Large Bayesian</w:t>
      </w:r>
      <w:r>
        <w:rPr>
          <w:w w:val="110"/>
          <w:sz w:val="22"/>
        </w:rPr>
        <w:t> VARs</w:t>
      </w:r>
      <w:r>
        <w:rPr>
          <w:w w:val="110"/>
          <w:sz w:val="22"/>
        </w:rPr>
        <w:t> after</w:t>
      </w:r>
      <w:r>
        <w:rPr>
          <w:w w:val="110"/>
          <w:sz w:val="22"/>
        </w:rPr>
        <w:t> the</w:t>
      </w:r>
      <w:r>
        <w:rPr>
          <w:w w:val="110"/>
          <w:sz w:val="22"/>
        </w:rPr>
        <w:t> COVID-19</w:t>
      </w:r>
      <w:r>
        <w:rPr>
          <w:w w:val="110"/>
          <w:sz w:val="22"/>
        </w:rPr>
        <w:t> Pandemic,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Econometrics</w:t>
      </w:r>
      <w:r>
        <w:rPr>
          <w:w w:val="110"/>
          <w:sz w:val="22"/>
        </w:rPr>
        <w:t>,</w:t>
      </w:r>
      <w:r>
        <w:rPr>
          <w:w w:val="110"/>
          <w:sz w:val="22"/>
        </w:rPr>
        <w:t> forth- </w:t>
      </w:r>
      <w:r>
        <w:rPr>
          <w:spacing w:val="-2"/>
          <w:w w:val="110"/>
          <w:sz w:val="22"/>
        </w:rPr>
        <w:t>coming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4" w:hanging="479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w w:val="115"/>
          <w:sz w:val="22"/>
        </w:rPr>
        <w:t> J.C.C.</w:t>
      </w:r>
      <w:r>
        <w:rPr>
          <w:w w:val="115"/>
          <w:sz w:val="22"/>
        </w:rPr>
        <w:t> and</w:t>
      </w:r>
      <w:r>
        <w:rPr>
          <w:w w:val="115"/>
          <w:sz w:val="22"/>
        </w:rPr>
        <w:t> Qi,</w:t>
      </w:r>
      <w:r>
        <w:rPr>
          <w:w w:val="115"/>
          <w:sz w:val="22"/>
        </w:rPr>
        <w:t> Y.</w:t>
      </w:r>
      <w:r>
        <w:rPr>
          <w:w w:val="115"/>
          <w:sz w:val="22"/>
        </w:rPr>
        <w:t> (2025).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Large</w:t>
      </w:r>
      <w:r>
        <w:rPr>
          <w:w w:val="115"/>
          <w:sz w:val="22"/>
        </w:rPr>
        <w:t> Bayesian</w:t>
      </w:r>
      <w:r>
        <w:rPr>
          <w:w w:val="115"/>
          <w:sz w:val="22"/>
        </w:rPr>
        <w:t> Matrix</w:t>
      </w:r>
      <w:r>
        <w:rPr>
          <w:w w:val="115"/>
          <w:sz w:val="22"/>
        </w:rPr>
        <w:t> Autoregressions,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Journal of Econometrics</w:t>
      </w:r>
      <w:r>
        <w:rPr>
          <w:w w:val="115"/>
          <w:sz w:val="22"/>
        </w:rPr>
        <w:t>, forthcoming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0" w:hanging="479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Doucet,</w:t>
      </w:r>
      <w:r>
        <w:rPr>
          <w:w w:val="110"/>
          <w:sz w:val="22"/>
        </w:rPr>
        <w:t> A.,</w:t>
      </w:r>
      <w:r>
        <w:rPr>
          <w:w w:val="110"/>
          <w:sz w:val="22"/>
        </w:rPr>
        <w:t> Leon-Gonzalez,</w:t>
      </w:r>
      <w:r>
        <w:rPr>
          <w:w w:val="110"/>
          <w:sz w:val="22"/>
        </w:rPr>
        <w:t> R.</w:t>
      </w:r>
      <w:r>
        <w:rPr>
          <w:w w:val="110"/>
          <w:sz w:val="22"/>
        </w:rPr>
        <w:t> and</w:t>
      </w:r>
      <w:r>
        <w:rPr>
          <w:w w:val="110"/>
          <w:sz w:val="22"/>
        </w:rPr>
        <w:t> Strachan,</w:t>
      </w:r>
      <w:r>
        <w:rPr>
          <w:w w:val="110"/>
          <w:sz w:val="22"/>
        </w:rPr>
        <w:t> R.</w:t>
      </w:r>
      <w:r>
        <w:rPr>
          <w:w w:val="110"/>
          <w:sz w:val="22"/>
        </w:rPr>
        <w:t> (2025).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Multivariate Stochastic</w:t>
      </w:r>
      <w:r>
        <w:rPr>
          <w:w w:val="110"/>
          <w:sz w:val="22"/>
        </w:rPr>
        <w:t> Volatility</w:t>
      </w:r>
      <w:r>
        <w:rPr>
          <w:w w:val="110"/>
          <w:sz w:val="22"/>
        </w:rPr>
        <w:t> with</w:t>
      </w:r>
      <w:r>
        <w:rPr>
          <w:w w:val="110"/>
          <w:sz w:val="22"/>
        </w:rPr>
        <w:t> Co-Heteroscedasticity,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Studies</w:t>
      </w:r>
      <w:r>
        <w:rPr>
          <w:b/>
          <w:w w:val="110"/>
          <w:sz w:val="22"/>
        </w:rPr>
        <w:t> in</w:t>
      </w:r>
      <w:r>
        <w:rPr>
          <w:b/>
          <w:w w:val="110"/>
          <w:sz w:val="22"/>
        </w:rPr>
        <w:t> Nonlinear</w:t>
      </w:r>
      <w:r>
        <w:rPr>
          <w:b/>
          <w:w w:val="110"/>
          <w:sz w:val="22"/>
        </w:rPr>
        <w:t> Dynamics and</w:t>
      </w:r>
      <w:r>
        <w:rPr>
          <w:b/>
          <w:w w:val="110"/>
          <w:sz w:val="22"/>
        </w:rPr>
        <w:t> Econometrics</w:t>
      </w:r>
      <w:r>
        <w:rPr>
          <w:w w:val="110"/>
          <w:sz w:val="22"/>
        </w:rPr>
        <w:t>, 29(3):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265-300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8" w:after="0"/>
        <w:ind w:left="2417" w:right="210" w:hanging="479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Pettenuzzo,</w:t>
      </w:r>
      <w:r>
        <w:rPr>
          <w:w w:val="110"/>
          <w:sz w:val="22"/>
        </w:rPr>
        <w:t> P.,</w:t>
      </w:r>
      <w:r>
        <w:rPr>
          <w:w w:val="110"/>
          <w:sz w:val="22"/>
        </w:rPr>
        <w:t> Poon,</w:t>
      </w:r>
      <w:r>
        <w:rPr>
          <w:w w:val="110"/>
          <w:sz w:val="22"/>
        </w:rPr>
        <w:t> A.</w:t>
      </w:r>
      <w:r>
        <w:rPr>
          <w:w w:val="110"/>
          <w:sz w:val="22"/>
        </w:rPr>
        <w:t> and</w:t>
      </w:r>
      <w:r>
        <w:rPr>
          <w:w w:val="110"/>
          <w:sz w:val="22"/>
        </w:rPr>
        <w:t> Zhu,</w:t>
      </w:r>
      <w:r>
        <w:rPr>
          <w:w w:val="110"/>
          <w:sz w:val="22"/>
        </w:rPr>
        <w:t> D.</w:t>
      </w:r>
      <w:r>
        <w:rPr>
          <w:w w:val="110"/>
          <w:sz w:val="22"/>
        </w:rPr>
        <w:t> (2025).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Conditional</w:t>
      </w:r>
      <w:r>
        <w:rPr>
          <w:w w:val="110"/>
          <w:sz w:val="22"/>
        </w:rPr>
        <w:t> Forecasts</w:t>
      </w:r>
      <w:r>
        <w:rPr>
          <w:w w:val="110"/>
          <w:sz w:val="22"/>
        </w:rPr>
        <w:t> in Large Bayesian VARs with Multiple Equality and Inequality Constraints,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 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Dynamics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173,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105061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1" w:hanging="479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J.C.C.,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Koop,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G.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Yu,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X.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(2024).</w:t>
      </w:r>
      <w:r>
        <w:rPr>
          <w:w w:val="115"/>
          <w:sz w:val="22"/>
        </w:rPr>
        <w:t> Large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Order-Invariant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Bayesian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VARs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with Stochastic</w:t>
      </w:r>
      <w:r>
        <w:rPr>
          <w:w w:val="115"/>
          <w:sz w:val="22"/>
        </w:rPr>
        <w:t> Volatility,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Journal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Business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Economic</w:t>
      </w:r>
      <w:r>
        <w:rPr>
          <w:b/>
          <w:w w:val="115"/>
          <w:sz w:val="22"/>
        </w:rPr>
        <w:t> Statistics</w:t>
      </w:r>
      <w:r>
        <w:rPr>
          <w:w w:val="115"/>
          <w:sz w:val="22"/>
        </w:rPr>
        <w:t>,</w:t>
      </w:r>
      <w:r>
        <w:rPr>
          <w:w w:val="115"/>
          <w:sz w:val="22"/>
        </w:rPr>
        <w:t> 42(2):</w:t>
      </w:r>
      <w:r>
        <w:rPr>
          <w:w w:val="115"/>
          <w:sz w:val="22"/>
        </w:rPr>
        <w:t> 825- </w:t>
      </w:r>
      <w:r>
        <w:rPr>
          <w:spacing w:val="-4"/>
          <w:w w:val="115"/>
          <w:sz w:val="22"/>
        </w:rPr>
        <w:t>837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8" w:after="0"/>
        <w:ind w:left="2417" w:right="209" w:hanging="479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Poon,</w:t>
      </w:r>
      <w:r>
        <w:rPr>
          <w:w w:val="110"/>
          <w:sz w:val="22"/>
        </w:rPr>
        <w:t> A.</w:t>
      </w:r>
      <w:r>
        <w:rPr>
          <w:w w:val="110"/>
          <w:sz w:val="22"/>
        </w:rPr>
        <w:t> and</w:t>
      </w:r>
      <w:r>
        <w:rPr>
          <w:w w:val="110"/>
          <w:sz w:val="22"/>
        </w:rPr>
        <w:t> Zhu,</w:t>
      </w:r>
      <w:r>
        <w:rPr>
          <w:w w:val="110"/>
          <w:sz w:val="22"/>
        </w:rPr>
        <w:t> D.</w:t>
      </w:r>
      <w:r>
        <w:rPr>
          <w:w w:val="110"/>
          <w:sz w:val="22"/>
        </w:rPr>
        <w:t> (2023).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High-Dimensional</w:t>
      </w:r>
      <w:r>
        <w:rPr>
          <w:w w:val="110"/>
          <w:sz w:val="22"/>
        </w:rPr>
        <w:t> Conditionally</w:t>
      </w:r>
      <w:r>
        <w:rPr>
          <w:w w:val="110"/>
          <w:sz w:val="22"/>
        </w:rPr>
        <w:t> Gaussian State Space Models with Missing Data, </w:t>
      </w:r>
      <w:r>
        <w:rPr>
          <w:b/>
          <w:w w:val="110"/>
          <w:sz w:val="22"/>
        </w:rPr>
        <w:t>Journal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 236(1):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105468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2" w:hanging="479"/>
        <w:jc w:val="both"/>
        <w:rPr>
          <w:sz w:val="22"/>
        </w:rPr>
      </w:pPr>
      <w:r>
        <w:rPr>
          <w:w w:val="110"/>
          <w:sz w:val="22"/>
        </w:rPr>
        <w:t>Chan, J.C.C. (2023).</w:t>
      </w:r>
      <w:r>
        <w:rPr>
          <w:w w:val="110"/>
          <w:sz w:val="22"/>
        </w:rPr>
        <w:t> Comparing Stochastic Volatility Specifications for Large Bayesian VARs,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235(2):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1419-1446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4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 (2023).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w w:val="110"/>
          <w:sz w:val="22"/>
        </w:rPr>
        <w:t> Hybrid</w:t>
      </w:r>
      <w:r>
        <w:rPr>
          <w:w w:val="110"/>
          <w:sz w:val="22"/>
        </w:rPr>
        <w:t> Time-Varying Parameter VARs,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Busi-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ness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Statistics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41(3):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890-905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Wemy,</w:t>
      </w:r>
      <w:r>
        <w:rPr>
          <w:w w:val="110"/>
          <w:sz w:val="22"/>
        </w:rPr>
        <w:t> E.</w:t>
      </w:r>
      <w:r>
        <w:rPr>
          <w:w w:val="110"/>
          <w:sz w:val="22"/>
        </w:rPr>
        <w:t> (2023).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Unobserved</w:t>
      </w:r>
      <w:r>
        <w:rPr>
          <w:w w:val="110"/>
          <w:sz w:val="22"/>
        </w:rPr>
        <w:t> Components</w:t>
      </w:r>
      <w:r>
        <w:rPr>
          <w:w w:val="110"/>
          <w:sz w:val="22"/>
        </w:rPr>
        <w:t> Model</w:t>
      </w:r>
      <w:r>
        <w:rPr>
          <w:w w:val="110"/>
          <w:sz w:val="22"/>
        </w:rPr>
        <w:t> of</w:t>
      </w:r>
      <w:r>
        <w:rPr>
          <w:w w:val="110"/>
          <w:sz w:val="22"/>
        </w:rPr>
        <w:t> Total</w:t>
      </w:r>
      <w:r>
        <w:rPr>
          <w:w w:val="110"/>
          <w:sz w:val="22"/>
        </w:rPr>
        <w:t> Fac- tor Productivity and the Relative Price of Investment, </w:t>
      </w:r>
      <w:r>
        <w:rPr>
          <w:b/>
          <w:w w:val="110"/>
          <w:sz w:val="22"/>
        </w:rPr>
        <w:t>Macroeconomic</w:t>
      </w:r>
      <w:r>
        <w:rPr>
          <w:b/>
          <w:w w:val="110"/>
          <w:sz w:val="22"/>
        </w:rPr>
        <w:t> Dynamics</w:t>
      </w:r>
      <w:r>
        <w:rPr>
          <w:w w:val="110"/>
          <w:sz w:val="22"/>
        </w:rPr>
        <w:t>, 27(5):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1397-1423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8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Strachan,</w:t>
      </w:r>
      <w:r>
        <w:rPr>
          <w:w w:val="110"/>
          <w:sz w:val="22"/>
        </w:rPr>
        <w:t> R.,</w:t>
      </w:r>
      <w:r>
        <w:rPr>
          <w:w w:val="110"/>
          <w:sz w:val="22"/>
        </w:rPr>
        <w:t> (2023).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Bayesian</w:t>
      </w:r>
      <w:r>
        <w:rPr>
          <w:w w:val="110"/>
          <w:sz w:val="22"/>
        </w:rPr>
        <w:t> State</w:t>
      </w:r>
      <w:r>
        <w:rPr>
          <w:w w:val="110"/>
          <w:sz w:val="22"/>
        </w:rPr>
        <w:t> Space</w:t>
      </w:r>
      <w:r>
        <w:rPr>
          <w:w w:val="110"/>
          <w:sz w:val="22"/>
        </w:rPr>
        <w:t> Models</w:t>
      </w:r>
      <w:r>
        <w:rPr>
          <w:w w:val="110"/>
          <w:sz w:val="22"/>
        </w:rPr>
        <w:t> in</w:t>
      </w:r>
      <w:r>
        <w:rPr>
          <w:w w:val="110"/>
          <w:sz w:val="22"/>
        </w:rPr>
        <w:t> Macroecono- metrics,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Surveys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37(1):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58-75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Carriero,</w:t>
      </w:r>
      <w:r>
        <w:rPr>
          <w:w w:val="110"/>
          <w:sz w:val="22"/>
        </w:rPr>
        <w:t> A.,</w:t>
      </w:r>
      <w:r>
        <w:rPr>
          <w:w w:val="110"/>
          <w:sz w:val="22"/>
        </w:rPr>
        <w:t> 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Clark,</w:t>
      </w:r>
      <w:r>
        <w:rPr>
          <w:w w:val="110"/>
          <w:sz w:val="22"/>
        </w:rPr>
        <w:t> T.E.</w:t>
      </w:r>
      <w:r>
        <w:rPr>
          <w:w w:val="110"/>
          <w:sz w:val="22"/>
        </w:rPr>
        <w:t> and</w:t>
      </w:r>
      <w:r>
        <w:rPr>
          <w:w w:val="110"/>
          <w:sz w:val="22"/>
        </w:rPr>
        <w:t> Marcellino,</w:t>
      </w:r>
      <w:r>
        <w:rPr>
          <w:w w:val="110"/>
          <w:sz w:val="22"/>
        </w:rPr>
        <w:t> M.</w:t>
      </w:r>
      <w:r>
        <w:rPr>
          <w:w w:val="110"/>
          <w:sz w:val="22"/>
        </w:rPr>
        <w:t> (2022).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Corrigendum</w:t>
      </w:r>
      <w:r>
        <w:rPr>
          <w:w w:val="110"/>
          <w:sz w:val="22"/>
        </w:rPr>
        <w:t> to: Large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Bayesian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Autoregressions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Stochastic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Volatility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Non-Conjugate Priors,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 227(2):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506-512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3" w:hanging="588"/>
        <w:jc w:val="both"/>
        <w:rPr>
          <w:sz w:val="22"/>
        </w:rPr>
      </w:pPr>
      <w:r>
        <w:rPr>
          <w:w w:val="110"/>
          <w:sz w:val="22"/>
        </w:rPr>
        <w:t>Chan, J.C.C. (2022).</w:t>
      </w:r>
      <w:r>
        <w:rPr>
          <w:w w:val="110"/>
          <w:sz w:val="22"/>
        </w:rPr>
        <w:t> Asymmetric Conjugate Priors for Large Bayesian VARs, </w:t>
      </w:r>
      <w:r>
        <w:rPr>
          <w:b/>
          <w:w w:val="110"/>
          <w:sz w:val="22"/>
        </w:rPr>
        <w:t>Quanti- tative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 13(3):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1145-1169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 J.C.C., Jacobi, L. and Zhu, D. (2022).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 Automated Prior Robustness Analysis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 Bayesian Model Comparison, </w:t>
      </w:r>
      <w:r>
        <w:rPr>
          <w:b/>
          <w:w w:val="110"/>
          <w:sz w:val="22"/>
        </w:rPr>
        <w:t>Journal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Applied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 37(3):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583-602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8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 and Yu,</w:t>
      </w:r>
      <w:r>
        <w:rPr>
          <w:w w:val="110"/>
          <w:sz w:val="22"/>
        </w:rPr>
        <w:t> X. (2022).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Fast and Accurate Variational Inference for Large Bayesian</w:t>
      </w:r>
      <w:r>
        <w:rPr>
          <w:w w:val="110"/>
          <w:sz w:val="22"/>
        </w:rPr>
        <w:t> VARs</w:t>
      </w:r>
      <w:r>
        <w:rPr>
          <w:w w:val="110"/>
          <w:sz w:val="22"/>
        </w:rPr>
        <w:t> with</w:t>
      </w:r>
      <w:r>
        <w:rPr>
          <w:w w:val="110"/>
          <w:sz w:val="22"/>
        </w:rPr>
        <w:t> Stochastic</w:t>
      </w:r>
      <w:r>
        <w:rPr>
          <w:w w:val="110"/>
          <w:sz w:val="22"/>
        </w:rPr>
        <w:t> Volatility,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Dynamics</w:t>
      </w:r>
      <w:r>
        <w:rPr>
          <w:b/>
          <w:w w:val="110"/>
          <w:sz w:val="22"/>
        </w:rPr>
        <w:t> and Control</w:t>
      </w:r>
      <w:r>
        <w:rPr>
          <w:w w:val="110"/>
          <w:sz w:val="22"/>
        </w:rPr>
        <w:t>, 143, 104505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2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w w:val="115"/>
          <w:sz w:val="22"/>
        </w:rPr>
        <w:t> J.C.C.,</w:t>
      </w:r>
      <w:r>
        <w:rPr>
          <w:w w:val="115"/>
          <w:sz w:val="22"/>
        </w:rPr>
        <w:t> Eisenstat,</w:t>
      </w:r>
      <w:r>
        <w:rPr>
          <w:w w:val="115"/>
          <w:sz w:val="22"/>
        </w:rPr>
        <w:t> E.</w:t>
      </w:r>
      <w:r>
        <w:rPr>
          <w:w w:val="115"/>
          <w:sz w:val="22"/>
        </w:rPr>
        <w:t> and</w:t>
      </w:r>
      <w:r>
        <w:rPr>
          <w:w w:val="115"/>
          <w:sz w:val="22"/>
        </w:rPr>
        <w:t> Koop,</w:t>
      </w:r>
      <w:r>
        <w:rPr>
          <w:w w:val="115"/>
          <w:sz w:val="22"/>
        </w:rPr>
        <w:t> G.</w:t>
      </w:r>
      <w:r>
        <w:rPr>
          <w:w w:val="115"/>
          <w:sz w:val="22"/>
        </w:rPr>
        <w:t> (2022).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Quantifying</w:t>
      </w:r>
      <w:r>
        <w:rPr>
          <w:w w:val="115"/>
          <w:sz w:val="22"/>
        </w:rPr>
        <w:t> the</w:t>
      </w:r>
      <w:r>
        <w:rPr>
          <w:w w:val="115"/>
          <w:sz w:val="22"/>
        </w:rPr>
        <w:t> Effects</w:t>
      </w:r>
      <w:r>
        <w:rPr>
          <w:w w:val="115"/>
          <w:sz w:val="22"/>
        </w:rPr>
        <w:t> of</w:t>
      </w:r>
      <w:r>
        <w:rPr>
          <w:w w:val="115"/>
          <w:sz w:val="22"/>
        </w:rPr>
        <w:t> Noise Shocks:</w:t>
      </w:r>
      <w:r>
        <w:rPr>
          <w:w w:val="115"/>
          <w:sz w:val="22"/>
        </w:rPr>
        <w:t> A</w:t>
      </w:r>
      <w:r>
        <w:rPr>
          <w:w w:val="115"/>
          <w:sz w:val="22"/>
        </w:rPr>
        <w:t> Structural</w:t>
      </w:r>
      <w:r>
        <w:rPr>
          <w:w w:val="115"/>
          <w:sz w:val="22"/>
        </w:rPr>
        <w:t> VARMA</w:t>
      </w:r>
      <w:r>
        <w:rPr>
          <w:w w:val="115"/>
          <w:sz w:val="22"/>
        </w:rPr>
        <w:t> Approach,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Studies</w:t>
      </w:r>
      <w:r>
        <w:rPr>
          <w:b/>
          <w:w w:val="115"/>
          <w:sz w:val="22"/>
        </w:rPr>
        <w:t> in</w:t>
      </w:r>
      <w:r>
        <w:rPr>
          <w:b/>
          <w:w w:val="115"/>
          <w:sz w:val="22"/>
        </w:rPr>
        <w:t> Nonlinear</w:t>
      </w:r>
      <w:r>
        <w:rPr>
          <w:b/>
          <w:w w:val="115"/>
          <w:sz w:val="22"/>
        </w:rPr>
        <w:t> Dynamics</w:t>
      </w:r>
      <w:r>
        <w:rPr>
          <w:b/>
          <w:w w:val="115"/>
          <w:sz w:val="22"/>
        </w:rPr>
        <w:t> and Econometrics</w:t>
      </w:r>
      <w:r>
        <w:rPr>
          <w:w w:val="115"/>
          <w:sz w:val="22"/>
        </w:rPr>
        <w:t>, 26(1):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99-136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(2021).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Minnesota-Type</w:t>
      </w:r>
      <w:r>
        <w:rPr>
          <w:w w:val="110"/>
          <w:sz w:val="22"/>
        </w:rPr>
        <w:t> Adaptive</w:t>
      </w:r>
      <w:r>
        <w:rPr>
          <w:w w:val="110"/>
          <w:sz w:val="22"/>
        </w:rPr>
        <w:t> Hierarchical</w:t>
      </w:r>
      <w:r>
        <w:rPr>
          <w:w w:val="110"/>
          <w:sz w:val="22"/>
        </w:rPr>
        <w:t> Priors</w:t>
      </w:r>
      <w:r>
        <w:rPr>
          <w:w w:val="110"/>
          <w:sz w:val="22"/>
        </w:rPr>
        <w:t> for</w:t>
      </w:r>
      <w:r>
        <w:rPr>
          <w:w w:val="110"/>
          <w:sz w:val="22"/>
        </w:rPr>
        <w:t> Large</w:t>
      </w:r>
      <w:r>
        <w:rPr>
          <w:w w:val="110"/>
          <w:sz w:val="22"/>
        </w:rPr>
        <w:t> Bayesian VARs,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Forecasting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37(3):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1212-1226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281" w:top="920" w:bottom="4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25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Santi,</w:t>
      </w:r>
      <w:r>
        <w:rPr>
          <w:w w:val="110"/>
          <w:sz w:val="22"/>
        </w:rPr>
        <w:t> C.</w:t>
      </w:r>
      <w:r>
        <w:rPr>
          <w:w w:val="110"/>
          <w:sz w:val="22"/>
        </w:rPr>
        <w:t> (2021).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Speculative</w:t>
      </w:r>
      <w:r>
        <w:rPr>
          <w:w w:val="110"/>
          <w:sz w:val="22"/>
        </w:rPr>
        <w:t> Bubbles</w:t>
      </w:r>
      <w:r>
        <w:rPr>
          <w:w w:val="110"/>
          <w:sz w:val="22"/>
        </w:rPr>
        <w:t> in</w:t>
      </w:r>
      <w:r>
        <w:rPr>
          <w:w w:val="110"/>
          <w:sz w:val="22"/>
        </w:rPr>
        <w:t> Present-Value</w:t>
      </w:r>
      <w:r>
        <w:rPr>
          <w:w w:val="110"/>
          <w:sz w:val="22"/>
        </w:rPr>
        <w:t> Models: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 Bayesian Markov-Switching State Space Approach, </w:t>
      </w:r>
      <w:r>
        <w:rPr>
          <w:b/>
          <w:w w:val="110"/>
          <w:sz w:val="22"/>
        </w:rPr>
        <w:t>Journal of Economic Dynamics and</w:t>
      </w:r>
      <w:r>
        <w:rPr>
          <w:b/>
          <w:w w:val="110"/>
          <w:sz w:val="22"/>
        </w:rPr>
        <w:t> Control</w:t>
      </w:r>
      <w:r>
        <w:rPr>
          <w:w w:val="110"/>
          <w:sz w:val="22"/>
        </w:rPr>
        <w:t>, 127, 104101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6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 J.C.C., Eisenstat, E., Hou, C. and Koop, G. (2020).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Composite Likelihood Meth- ods for Large Bayesian VARs with Stochastic Volatility, </w:t>
      </w:r>
      <w:r>
        <w:rPr>
          <w:b/>
          <w:w w:val="110"/>
          <w:sz w:val="22"/>
        </w:rPr>
        <w:t>Journal of Applied Econo- metrics</w:t>
      </w:r>
      <w:r>
        <w:rPr>
          <w:w w:val="110"/>
          <w:sz w:val="22"/>
        </w:rPr>
        <w:t>, 35(6):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692-711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3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J.C.C.,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Eisenstat,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E.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Strachan,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R.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(2020).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Reducing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State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Space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Dimen- sion in a Large TVP-VAR, </w:t>
      </w:r>
      <w:r>
        <w:rPr>
          <w:b/>
          <w:w w:val="115"/>
          <w:sz w:val="22"/>
        </w:rPr>
        <w:t>Journal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Econometrics</w:t>
      </w:r>
      <w:r>
        <w:rPr>
          <w:w w:val="115"/>
          <w:sz w:val="22"/>
        </w:rPr>
        <w:t>, 218(1):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105-118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1" w:hanging="588"/>
        <w:jc w:val="both"/>
        <w:rPr>
          <w:sz w:val="22"/>
        </w:rPr>
      </w:pPr>
      <w:r>
        <w:rPr>
          <w:w w:val="115"/>
          <w:sz w:val="22"/>
        </w:rPr>
        <w:t>Zhang,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B.,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Chan,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J.C.C.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Cross,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J.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(2020).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Stochastic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Volatility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Models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ARMA Innovations: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</w:t>
      </w:r>
      <w:r>
        <w:rPr>
          <w:w w:val="115"/>
          <w:sz w:val="22"/>
        </w:rPr>
        <w:t> Application</w:t>
      </w:r>
      <w:r>
        <w:rPr>
          <w:w w:val="115"/>
          <w:sz w:val="22"/>
        </w:rPr>
        <w:t> to</w:t>
      </w:r>
      <w:r>
        <w:rPr>
          <w:w w:val="115"/>
          <w:sz w:val="22"/>
        </w:rPr>
        <w:t> G7</w:t>
      </w:r>
      <w:r>
        <w:rPr>
          <w:w w:val="115"/>
          <w:sz w:val="22"/>
        </w:rPr>
        <w:t> Inflation</w:t>
      </w:r>
      <w:r>
        <w:rPr>
          <w:w w:val="115"/>
          <w:sz w:val="22"/>
        </w:rPr>
        <w:t> Forecasts, </w:t>
      </w:r>
      <w:r>
        <w:rPr>
          <w:b/>
          <w:w w:val="115"/>
          <w:sz w:val="22"/>
        </w:rPr>
        <w:t>International</w:t>
      </w:r>
      <w:r>
        <w:rPr>
          <w:b/>
          <w:w w:val="115"/>
          <w:sz w:val="22"/>
        </w:rPr>
        <w:t> Journal</w:t>
      </w:r>
      <w:r>
        <w:rPr>
          <w:b/>
          <w:w w:val="115"/>
          <w:sz w:val="22"/>
        </w:rPr>
        <w:t> of Forecasting</w:t>
      </w:r>
      <w:r>
        <w:rPr>
          <w:w w:val="115"/>
          <w:sz w:val="22"/>
        </w:rPr>
        <w:t>, 36(4):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1318-1328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J.C.C.,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Jacobi,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Zhu,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(2020).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Efficient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Selection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Hyperparameters in</w:t>
      </w:r>
      <w:r>
        <w:rPr>
          <w:w w:val="110"/>
          <w:sz w:val="22"/>
        </w:rPr>
        <w:t> Large</w:t>
      </w:r>
      <w:r>
        <w:rPr>
          <w:w w:val="110"/>
          <w:sz w:val="22"/>
        </w:rPr>
        <w:t> Bayesian</w:t>
      </w:r>
      <w:r>
        <w:rPr>
          <w:w w:val="110"/>
          <w:sz w:val="22"/>
        </w:rPr>
        <w:t> VARs</w:t>
      </w:r>
      <w:r>
        <w:rPr>
          <w:w w:val="110"/>
          <w:sz w:val="22"/>
        </w:rPr>
        <w:t> Using</w:t>
      </w:r>
      <w:r>
        <w:rPr>
          <w:w w:val="110"/>
          <w:sz w:val="22"/>
        </w:rPr>
        <w:t> Automatic</w:t>
      </w:r>
      <w:r>
        <w:rPr>
          <w:w w:val="110"/>
          <w:sz w:val="22"/>
        </w:rPr>
        <w:t> Differentiation,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Forecasting</w:t>
      </w:r>
      <w:r>
        <w:rPr>
          <w:w w:val="110"/>
          <w:sz w:val="22"/>
        </w:rPr>
        <w:t>, 39(6):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934-943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1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w w:val="115"/>
          <w:sz w:val="22"/>
        </w:rPr>
        <w:t> J.C.C.</w:t>
      </w:r>
      <w:r>
        <w:rPr>
          <w:w w:val="115"/>
          <w:sz w:val="22"/>
        </w:rPr>
        <w:t> (2020).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Large</w:t>
      </w:r>
      <w:r>
        <w:rPr>
          <w:w w:val="115"/>
          <w:sz w:val="22"/>
        </w:rPr>
        <w:t> Bayesian</w:t>
      </w:r>
      <w:r>
        <w:rPr>
          <w:w w:val="115"/>
          <w:sz w:val="22"/>
        </w:rPr>
        <w:t> VARs:</w:t>
      </w:r>
      <w:r>
        <w:rPr>
          <w:w w:val="115"/>
          <w:sz w:val="22"/>
        </w:rPr>
        <w:t> A</w:t>
      </w:r>
      <w:r>
        <w:rPr>
          <w:w w:val="115"/>
          <w:sz w:val="22"/>
        </w:rPr>
        <w:t> Flexible</w:t>
      </w:r>
      <w:r>
        <w:rPr>
          <w:w w:val="115"/>
          <w:sz w:val="22"/>
        </w:rPr>
        <w:t> Kronecker</w:t>
      </w:r>
      <w:r>
        <w:rPr>
          <w:w w:val="115"/>
          <w:sz w:val="22"/>
        </w:rPr>
        <w:t> Error</w:t>
      </w:r>
      <w:r>
        <w:rPr>
          <w:w w:val="115"/>
          <w:sz w:val="22"/>
        </w:rPr>
        <w:t> Covariance Structure, </w:t>
      </w:r>
      <w:r>
        <w:rPr>
          <w:b/>
          <w:w w:val="115"/>
          <w:sz w:val="22"/>
        </w:rPr>
        <w:t>Journal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Business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Economic</w:t>
      </w:r>
      <w:r>
        <w:rPr>
          <w:b/>
          <w:w w:val="115"/>
          <w:sz w:val="22"/>
        </w:rPr>
        <w:t> Statistics</w:t>
      </w:r>
      <w:r>
        <w:rPr>
          <w:w w:val="115"/>
          <w:sz w:val="22"/>
        </w:rPr>
        <w:t>, 38(1), 68-79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6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Hou,</w:t>
      </w:r>
      <w:r>
        <w:rPr>
          <w:w w:val="110"/>
          <w:sz w:val="22"/>
        </w:rPr>
        <w:t> C.</w:t>
      </w:r>
      <w:r>
        <w:rPr>
          <w:w w:val="110"/>
          <w:sz w:val="22"/>
        </w:rPr>
        <w:t> and</w:t>
      </w:r>
      <w:r>
        <w:rPr>
          <w:w w:val="110"/>
          <w:sz w:val="22"/>
        </w:rPr>
        <w:t> Yang,</w:t>
      </w:r>
      <w:r>
        <w:rPr>
          <w:w w:val="110"/>
          <w:sz w:val="22"/>
        </w:rPr>
        <w:t> T.</w:t>
      </w:r>
      <w:r>
        <w:rPr>
          <w:w w:val="110"/>
          <w:sz w:val="22"/>
        </w:rPr>
        <w:t> (2020).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Robust</w:t>
      </w:r>
      <w:r>
        <w:rPr>
          <w:w w:val="110"/>
          <w:sz w:val="22"/>
        </w:rPr>
        <w:t> Estimation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Inference</w:t>
      </w:r>
      <w:r>
        <w:rPr>
          <w:w w:val="110"/>
          <w:sz w:val="22"/>
        </w:rPr>
        <w:t> for</w:t>
      </w:r>
      <w:r>
        <w:rPr>
          <w:w w:val="110"/>
          <w:sz w:val="22"/>
        </w:rPr>
        <w:t> Im- portance</w:t>
      </w:r>
      <w:r>
        <w:rPr>
          <w:w w:val="110"/>
          <w:sz w:val="22"/>
        </w:rPr>
        <w:t> Sampling</w:t>
      </w:r>
      <w:r>
        <w:rPr>
          <w:w w:val="110"/>
          <w:sz w:val="22"/>
        </w:rPr>
        <w:t> Estimators</w:t>
      </w:r>
      <w:r>
        <w:rPr>
          <w:w w:val="110"/>
          <w:sz w:val="22"/>
        </w:rPr>
        <w:t> with</w:t>
      </w:r>
      <w:r>
        <w:rPr>
          <w:w w:val="110"/>
          <w:sz w:val="22"/>
        </w:rPr>
        <w:t> Infinite</w:t>
      </w:r>
      <w:r>
        <w:rPr>
          <w:w w:val="110"/>
          <w:sz w:val="22"/>
        </w:rPr>
        <w:t> Variance,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Advances</w:t>
      </w:r>
      <w:r>
        <w:rPr>
          <w:b/>
          <w:w w:val="110"/>
          <w:sz w:val="22"/>
        </w:rPr>
        <w:t> in</w:t>
      </w:r>
      <w:r>
        <w:rPr>
          <w:b/>
          <w:w w:val="110"/>
          <w:sz w:val="22"/>
        </w:rPr>
        <w:t> Econometrics</w:t>
      </w:r>
      <w:r>
        <w:rPr>
          <w:w w:val="110"/>
          <w:sz w:val="22"/>
        </w:rPr>
        <w:t>, 41, 255-285</w:t>
      </w:r>
    </w:p>
    <w:p>
      <w:pPr>
        <w:pStyle w:val="ListParagraph"/>
        <w:numPr>
          <w:ilvl w:val="0"/>
          <w:numId w:val="2"/>
        </w:numPr>
        <w:tabs>
          <w:tab w:pos="2003" w:val="left" w:leader="none"/>
        </w:tabs>
        <w:spacing w:line="240" w:lineRule="auto" w:before="175" w:after="0"/>
        <w:ind w:left="2003" w:right="0" w:hanging="387"/>
        <w:jc w:val="center"/>
        <w:rPr>
          <w:sz w:val="22"/>
        </w:rPr>
      </w:pPr>
      <w:r>
        <w:rPr>
          <w:w w:val="115"/>
          <w:sz w:val="22"/>
        </w:rPr>
        <w:t>Benati,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L.,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Chan,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J.C.C.,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Eisenstat,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E.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Koop,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G.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(2020).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Identifying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Noise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Shocks,</w:t>
      </w:r>
    </w:p>
    <w:p>
      <w:pPr>
        <w:spacing w:before="2"/>
        <w:ind w:left="101" w:right="0" w:firstLine="0"/>
        <w:jc w:val="center"/>
        <w:rPr>
          <w:sz w:val="22"/>
        </w:rPr>
      </w:pPr>
      <w:r>
        <w:rPr>
          <w:b/>
          <w:w w:val="115"/>
          <w:sz w:val="22"/>
        </w:rPr>
        <w:t>Journal</w:t>
      </w:r>
      <w:r>
        <w:rPr>
          <w:b/>
          <w:spacing w:val="43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44"/>
          <w:w w:val="115"/>
          <w:sz w:val="22"/>
        </w:rPr>
        <w:t> </w:t>
      </w:r>
      <w:r>
        <w:rPr>
          <w:b/>
          <w:w w:val="115"/>
          <w:sz w:val="22"/>
        </w:rPr>
        <w:t>Economic</w:t>
      </w:r>
      <w:r>
        <w:rPr>
          <w:b/>
          <w:spacing w:val="44"/>
          <w:w w:val="115"/>
          <w:sz w:val="22"/>
        </w:rPr>
        <w:t> </w:t>
      </w:r>
      <w:r>
        <w:rPr>
          <w:b/>
          <w:w w:val="115"/>
          <w:sz w:val="22"/>
        </w:rPr>
        <w:t>Dynamics</w:t>
      </w:r>
      <w:r>
        <w:rPr>
          <w:b/>
          <w:spacing w:val="44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44"/>
          <w:w w:val="115"/>
          <w:sz w:val="22"/>
        </w:rPr>
        <w:t> </w:t>
      </w:r>
      <w:r>
        <w:rPr>
          <w:b/>
          <w:w w:val="115"/>
          <w:sz w:val="22"/>
        </w:rPr>
        <w:t>Control</w:t>
      </w:r>
      <w:r>
        <w:rPr>
          <w:w w:val="115"/>
          <w:sz w:val="22"/>
        </w:rPr>
        <w:t>,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111,</w:t>
      </w:r>
      <w:r>
        <w:rPr>
          <w:spacing w:val="31"/>
          <w:w w:val="115"/>
          <w:sz w:val="22"/>
        </w:rPr>
        <w:t> </w:t>
      </w:r>
      <w:r>
        <w:rPr>
          <w:spacing w:val="-2"/>
          <w:w w:val="115"/>
          <w:sz w:val="22"/>
        </w:rPr>
        <w:t>103780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Tobias,</w:t>
      </w:r>
      <w:r>
        <w:rPr>
          <w:w w:val="110"/>
          <w:sz w:val="22"/>
        </w:rPr>
        <w:t> J.L.</w:t>
      </w:r>
      <w:r>
        <w:rPr>
          <w:w w:val="110"/>
          <w:sz w:val="22"/>
        </w:rPr>
        <w:t> and</w:t>
      </w:r>
      <w:r>
        <w:rPr>
          <w:w w:val="110"/>
          <w:sz w:val="22"/>
        </w:rPr>
        <w:t> 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(2019).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Alternate</w:t>
      </w:r>
      <w:r>
        <w:rPr>
          <w:w w:val="110"/>
          <w:sz w:val="22"/>
        </w:rPr>
        <w:t> Parameterization</w:t>
      </w:r>
      <w:r>
        <w:rPr>
          <w:w w:val="110"/>
          <w:sz w:val="22"/>
        </w:rPr>
        <w:t> for</w:t>
      </w:r>
      <w:r>
        <w:rPr>
          <w:w w:val="110"/>
          <w:sz w:val="22"/>
        </w:rPr>
        <w:t> Bayesian Nonparametric / Semiparametric Regression, </w:t>
      </w:r>
      <w:r>
        <w:rPr>
          <w:b/>
          <w:w w:val="110"/>
          <w:sz w:val="22"/>
        </w:rPr>
        <w:t>Advances</w:t>
      </w:r>
      <w:r>
        <w:rPr>
          <w:b/>
          <w:w w:val="110"/>
          <w:sz w:val="22"/>
        </w:rPr>
        <w:t> in</w:t>
      </w:r>
      <w:r>
        <w:rPr>
          <w:b/>
          <w:w w:val="110"/>
          <w:sz w:val="22"/>
        </w:rPr>
        <w:t> Econometrics</w:t>
      </w:r>
      <w:r>
        <w:rPr>
          <w:w w:val="110"/>
          <w:sz w:val="22"/>
        </w:rPr>
        <w:t>, 40B, 47- </w:t>
      </w:r>
      <w:r>
        <w:rPr>
          <w:spacing w:val="-6"/>
          <w:w w:val="110"/>
          <w:sz w:val="22"/>
        </w:rPr>
        <w:t>64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 J.C.C., Jacobi, L. and Zhu, D. (2019).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How Sensitive Are VAR Forecasts to Prior Hyperparameters?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 Automated Sensitivity Analysis, </w:t>
      </w:r>
      <w:r>
        <w:rPr>
          <w:b/>
          <w:w w:val="110"/>
          <w:sz w:val="22"/>
        </w:rPr>
        <w:t>Advances in Econometrics</w:t>
      </w:r>
      <w:r>
        <w:rPr>
          <w:w w:val="110"/>
          <w:sz w:val="22"/>
        </w:rPr>
        <w:t>, 40A, 229-248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1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w w:val="115"/>
          <w:sz w:val="22"/>
        </w:rPr>
        <w:t> J.C.C.,</w:t>
      </w:r>
      <w:r>
        <w:rPr>
          <w:w w:val="115"/>
          <w:sz w:val="22"/>
        </w:rPr>
        <w:t> Fry-McKibbin,</w:t>
      </w:r>
      <w:r>
        <w:rPr>
          <w:w w:val="115"/>
          <w:sz w:val="22"/>
        </w:rPr>
        <w:t> R.</w:t>
      </w:r>
      <w:r>
        <w:rPr>
          <w:w w:val="115"/>
          <w:sz w:val="22"/>
        </w:rPr>
        <w:t> and</w:t>
      </w:r>
      <w:r>
        <w:rPr>
          <w:w w:val="115"/>
          <w:sz w:val="22"/>
        </w:rPr>
        <w:t> Hsiao,</w:t>
      </w:r>
      <w:r>
        <w:rPr>
          <w:w w:val="115"/>
          <w:sz w:val="22"/>
        </w:rPr>
        <w:t> C.Y.L.</w:t>
      </w:r>
      <w:r>
        <w:rPr>
          <w:w w:val="115"/>
          <w:sz w:val="22"/>
        </w:rPr>
        <w:t> (2019).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w w:val="115"/>
          <w:sz w:val="22"/>
        </w:rPr>
        <w:t> Regime</w:t>
      </w:r>
      <w:r>
        <w:rPr>
          <w:w w:val="115"/>
          <w:sz w:val="22"/>
        </w:rPr>
        <w:t> Switching</w:t>
      </w:r>
      <w:r>
        <w:rPr>
          <w:w w:val="115"/>
          <w:sz w:val="22"/>
        </w:rPr>
        <w:t> Skew- normal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Model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Contagion,</w:t>
      </w:r>
      <w:r>
        <w:rPr>
          <w:spacing w:val="-5"/>
          <w:w w:val="115"/>
          <w:sz w:val="22"/>
        </w:rPr>
        <w:t> </w:t>
      </w:r>
      <w:r>
        <w:rPr>
          <w:b/>
          <w:w w:val="115"/>
          <w:sz w:val="22"/>
        </w:rPr>
        <w:t>Studies in Nonlinear Dynamics and Econometrics</w:t>
      </w:r>
      <w:r>
        <w:rPr>
          <w:w w:val="115"/>
          <w:sz w:val="22"/>
        </w:rPr>
        <w:t>, 23(1):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20170001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 J.C.C. and Song, Y. (2018).</w:t>
      </w:r>
      <w:r>
        <w:rPr>
          <w:w w:val="110"/>
          <w:sz w:val="22"/>
        </w:rPr>
        <w:t> Measuring Inflation Expectations Uncertainty Using </w:t>
      </w:r>
      <w:r>
        <w:rPr>
          <w:w w:val="115"/>
          <w:sz w:val="22"/>
        </w:rPr>
        <w:t>High-Frequency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Data,</w:t>
      </w:r>
      <w:r>
        <w:rPr>
          <w:spacing w:val="-4"/>
          <w:w w:val="115"/>
          <w:sz w:val="22"/>
        </w:rPr>
        <w:t> </w:t>
      </w:r>
      <w:r>
        <w:rPr>
          <w:b/>
          <w:w w:val="115"/>
          <w:sz w:val="22"/>
        </w:rPr>
        <w:t>Journal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Money,</w:t>
      </w:r>
      <w:r>
        <w:rPr>
          <w:b/>
          <w:w w:val="115"/>
          <w:sz w:val="22"/>
        </w:rPr>
        <w:t> Credit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Banking</w:t>
      </w:r>
      <w:r>
        <w:rPr>
          <w:w w:val="115"/>
          <w:sz w:val="22"/>
        </w:rPr>
        <w:t>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50(6),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1139-1166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Leon-Gonzalez,</w:t>
      </w:r>
      <w:r>
        <w:rPr>
          <w:w w:val="110"/>
          <w:sz w:val="22"/>
        </w:rPr>
        <w:t> R.</w:t>
      </w:r>
      <w:r>
        <w:rPr>
          <w:w w:val="110"/>
          <w:sz w:val="22"/>
        </w:rPr>
        <w:t> and</w:t>
      </w:r>
      <w:r>
        <w:rPr>
          <w:w w:val="110"/>
          <w:sz w:val="22"/>
        </w:rPr>
        <w:t> Strachan,</w:t>
      </w:r>
      <w:r>
        <w:rPr>
          <w:w w:val="110"/>
          <w:sz w:val="22"/>
        </w:rPr>
        <w:t> R.W.</w:t>
      </w:r>
      <w:r>
        <w:rPr>
          <w:w w:val="110"/>
          <w:sz w:val="22"/>
        </w:rPr>
        <w:t> (2018).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Invariant</w:t>
      </w:r>
      <w:r>
        <w:rPr>
          <w:w w:val="110"/>
          <w:sz w:val="22"/>
        </w:rPr>
        <w:t> Inference</w:t>
      </w:r>
      <w:r>
        <w:rPr>
          <w:w w:val="110"/>
          <w:sz w:val="22"/>
        </w:rPr>
        <w:t> and Efficient</w:t>
      </w:r>
      <w:r>
        <w:rPr>
          <w:w w:val="110"/>
          <w:sz w:val="22"/>
        </w:rPr>
        <w:t> Computation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Static</w:t>
      </w:r>
      <w:r>
        <w:rPr>
          <w:w w:val="110"/>
          <w:sz w:val="22"/>
        </w:rPr>
        <w:t> Factor</w:t>
      </w:r>
      <w:r>
        <w:rPr>
          <w:w w:val="110"/>
          <w:sz w:val="22"/>
        </w:rPr>
        <w:t> Model,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the</w:t>
      </w:r>
      <w:r>
        <w:rPr>
          <w:b/>
          <w:w w:val="110"/>
          <w:sz w:val="22"/>
        </w:rPr>
        <w:t> American</w:t>
      </w:r>
      <w:r>
        <w:rPr>
          <w:b/>
          <w:w w:val="110"/>
          <w:sz w:val="22"/>
        </w:rPr>
        <w:t> Sta- tistical</w:t>
      </w:r>
      <w:r>
        <w:rPr>
          <w:b/>
          <w:w w:val="110"/>
          <w:sz w:val="22"/>
        </w:rPr>
        <w:t> Association</w:t>
      </w:r>
      <w:r>
        <w:rPr>
          <w:w w:val="110"/>
          <w:sz w:val="22"/>
        </w:rPr>
        <w:t>, 113, 819-828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 and Eisenstat,</w:t>
      </w:r>
      <w:r>
        <w:rPr>
          <w:w w:val="110"/>
          <w:sz w:val="22"/>
        </w:rPr>
        <w:t> E. (2018).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Comparing Hybrid Time-Varying Parameter VARs,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Letters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171,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1-5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6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Eisenstat,</w:t>
      </w:r>
      <w:r>
        <w:rPr>
          <w:w w:val="110"/>
          <w:sz w:val="22"/>
        </w:rPr>
        <w:t> E.</w:t>
      </w:r>
      <w:r>
        <w:rPr>
          <w:w w:val="110"/>
          <w:sz w:val="22"/>
        </w:rPr>
        <w:t> (2018).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Bayesian</w:t>
      </w:r>
      <w:r>
        <w:rPr>
          <w:w w:val="110"/>
          <w:sz w:val="22"/>
        </w:rPr>
        <w:t> Model</w:t>
      </w:r>
      <w:r>
        <w:rPr>
          <w:w w:val="110"/>
          <w:sz w:val="22"/>
        </w:rPr>
        <w:t> Comparison</w:t>
      </w:r>
      <w:r>
        <w:rPr>
          <w:w w:val="110"/>
          <w:sz w:val="22"/>
        </w:rPr>
        <w:t> for</w:t>
      </w:r>
      <w:r>
        <w:rPr>
          <w:w w:val="110"/>
          <w:sz w:val="22"/>
        </w:rPr>
        <w:t> Time-Varying Parameter</w:t>
      </w:r>
      <w:r>
        <w:rPr>
          <w:w w:val="110"/>
          <w:sz w:val="22"/>
        </w:rPr>
        <w:t> VARs</w:t>
      </w:r>
      <w:r>
        <w:rPr>
          <w:w w:val="110"/>
          <w:sz w:val="22"/>
        </w:rPr>
        <w:t> with</w:t>
      </w:r>
      <w:r>
        <w:rPr>
          <w:w w:val="110"/>
          <w:sz w:val="22"/>
        </w:rPr>
        <w:t> Stochastic</w:t>
      </w:r>
      <w:r>
        <w:rPr>
          <w:w w:val="110"/>
          <w:sz w:val="22"/>
        </w:rPr>
        <w:t> Volatility,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Applied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 33(4), 509-532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5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(2018).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Specification</w:t>
      </w:r>
      <w:r>
        <w:rPr>
          <w:w w:val="110"/>
          <w:sz w:val="22"/>
        </w:rPr>
        <w:t> Tests</w:t>
      </w:r>
      <w:r>
        <w:rPr>
          <w:w w:val="110"/>
          <w:sz w:val="22"/>
        </w:rPr>
        <w:t> for</w:t>
      </w:r>
      <w:r>
        <w:rPr>
          <w:w w:val="110"/>
          <w:sz w:val="22"/>
        </w:rPr>
        <w:t> Time-Varying</w:t>
      </w:r>
      <w:r>
        <w:rPr>
          <w:w w:val="110"/>
          <w:sz w:val="22"/>
        </w:rPr>
        <w:t> Parameter</w:t>
      </w:r>
      <w:r>
        <w:rPr>
          <w:w w:val="110"/>
          <w:sz w:val="22"/>
        </w:rPr>
        <w:t> Models</w:t>
      </w:r>
      <w:r>
        <w:rPr>
          <w:w w:val="110"/>
          <w:sz w:val="22"/>
        </w:rPr>
        <w:t> with Stochastic Volatility, </w:t>
      </w:r>
      <w:r>
        <w:rPr>
          <w:b/>
          <w:w w:val="110"/>
          <w:sz w:val="22"/>
        </w:rPr>
        <w:t>Econometric</w:t>
      </w:r>
      <w:r>
        <w:rPr>
          <w:b/>
          <w:w w:val="110"/>
          <w:sz w:val="22"/>
        </w:rPr>
        <w:t> Reviews</w:t>
      </w:r>
      <w:r>
        <w:rPr>
          <w:w w:val="110"/>
          <w:sz w:val="22"/>
        </w:rPr>
        <w:t>, 37(8), 807-823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281" w:top="920" w:bottom="4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25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 J.C.C., Clark, T. and Koop, G. (2018).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 New Model of Inflation, Trend Inflation, </w:t>
      </w:r>
      <w:r>
        <w:rPr>
          <w:w w:val="115"/>
          <w:sz w:val="22"/>
        </w:rPr>
        <w:t>and</w:t>
      </w:r>
      <w:r>
        <w:rPr>
          <w:w w:val="115"/>
          <w:sz w:val="22"/>
        </w:rPr>
        <w:t> Long-Run</w:t>
      </w:r>
      <w:r>
        <w:rPr>
          <w:w w:val="115"/>
          <w:sz w:val="22"/>
        </w:rPr>
        <w:t> Inflation</w:t>
      </w:r>
      <w:r>
        <w:rPr>
          <w:w w:val="115"/>
          <w:sz w:val="22"/>
        </w:rPr>
        <w:t> Expectations,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Journal of Money,</w:t>
      </w:r>
      <w:r>
        <w:rPr>
          <w:b/>
          <w:w w:val="115"/>
          <w:sz w:val="22"/>
        </w:rPr>
        <w:t> Credit and Banking</w:t>
      </w:r>
      <w:r>
        <w:rPr>
          <w:w w:val="115"/>
          <w:sz w:val="22"/>
        </w:rPr>
        <w:t>, 50(1), 5-53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 J.C.C. and Eisenstat, E. (2017). Efficient Estimation of Bayesian VARMAs with Time-Varying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Coefficients,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Applied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32(7),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1277-1297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8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 J.C.C., Henderson, D.J., Parmeter, C.F. and Tobias, J.L. (2017).</w:t>
      </w:r>
      <w:r>
        <w:rPr>
          <w:w w:val="110"/>
          <w:sz w:val="22"/>
        </w:rPr>
        <w:t> Nonparametric Estimation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Economics: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Bayesian</w:t>
      </w:r>
      <w:r>
        <w:rPr>
          <w:w w:val="110"/>
          <w:sz w:val="22"/>
        </w:rPr>
        <w:t> and</w:t>
      </w:r>
      <w:r>
        <w:rPr>
          <w:w w:val="110"/>
          <w:sz w:val="22"/>
        </w:rPr>
        <w:t> Frequentist</w:t>
      </w:r>
      <w:r>
        <w:rPr>
          <w:w w:val="110"/>
          <w:sz w:val="22"/>
        </w:rPr>
        <w:t> Approaches,</w:t>
      </w:r>
      <w:r>
        <w:rPr>
          <w:w w:val="110"/>
          <w:sz w:val="22"/>
        </w:rPr>
        <w:t> </w:t>
      </w:r>
      <w:r>
        <w:rPr>
          <w:b/>
          <w:w w:val="115"/>
          <w:sz w:val="22"/>
        </w:rPr>
        <w:t>WIREs</w:t>
      </w:r>
      <w:r>
        <w:rPr>
          <w:b/>
          <w:w w:val="115"/>
          <w:sz w:val="22"/>
        </w:rPr>
        <w:t> </w:t>
      </w:r>
      <w:r>
        <w:rPr>
          <w:b/>
          <w:w w:val="110"/>
          <w:sz w:val="22"/>
        </w:rPr>
        <w:t>Compu- tational</w:t>
      </w:r>
      <w:r>
        <w:rPr>
          <w:b/>
          <w:w w:val="110"/>
          <w:sz w:val="22"/>
        </w:rPr>
        <w:t> Statistics</w:t>
      </w:r>
      <w:r>
        <w:rPr>
          <w:w w:val="110"/>
          <w:sz w:val="22"/>
        </w:rPr>
        <w:t>, 9(6), e1406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Grant,</w:t>
      </w:r>
      <w:r>
        <w:rPr>
          <w:w w:val="110"/>
          <w:sz w:val="22"/>
        </w:rPr>
        <w:t> A.L.</w:t>
      </w:r>
      <w:r>
        <w:rPr>
          <w:w w:val="110"/>
          <w:sz w:val="22"/>
        </w:rPr>
        <w:t> and</w:t>
      </w:r>
      <w:r>
        <w:rPr>
          <w:w w:val="110"/>
          <w:sz w:val="22"/>
        </w:rPr>
        <w:t> 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(2017).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Bayesian</w:t>
      </w:r>
      <w:r>
        <w:rPr>
          <w:w w:val="110"/>
          <w:sz w:val="22"/>
        </w:rPr>
        <w:t> Model</w:t>
      </w:r>
      <w:r>
        <w:rPr>
          <w:w w:val="110"/>
          <w:sz w:val="22"/>
        </w:rPr>
        <w:t> Comparison</w:t>
      </w:r>
      <w:r>
        <w:rPr>
          <w:w w:val="110"/>
          <w:sz w:val="22"/>
        </w:rPr>
        <w:t> for</w:t>
      </w:r>
      <w:r>
        <w:rPr>
          <w:w w:val="110"/>
          <w:sz w:val="22"/>
        </w:rPr>
        <w:t> Trend-Cycle Decompositions of Output, </w:t>
      </w:r>
      <w:r>
        <w:rPr>
          <w:b/>
          <w:w w:val="110"/>
          <w:sz w:val="22"/>
        </w:rPr>
        <w:t>Journal of Money,</w:t>
      </w:r>
      <w:r>
        <w:rPr>
          <w:b/>
          <w:w w:val="110"/>
          <w:sz w:val="22"/>
        </w:rPr>
        <w:t> Credit and Banking</w:t>
      </w:r>
      <w:r>
        <w:rPr>
          <w:w w:val="110"/>
          <w:sz w:val="22"/>
        </w:rPr>
        <w:t>, 49(2-3), 525- </w:t>
      </w:r>
      <w:r>
        <w:rPr>
          <w:spacing w:val="-4"/>
          <w:w w:val="110"/>
          <w:sz w:val="22"/>
        </w:rPr>
        <w:t>552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Grant,</w:t>
      </w:r>
      <w:r>
        <w:rPr>
          <w:w w:val="110"/>
          <w:sz w:val="22"/>
        </w:rPr>
        <w:t> A.L.</w:t>
      </w:r>
      <w:r>
        <w:rPr>
          <w:w w:val="110"/>
          <w:sz w:val="22"/>
        </w:rPr>
        <w:t> and</w:t>
      </w:r>
      <w:r>
        <w:rPr>
          <w:w w:val="110"/>
          <w:sz w:val="22"/>
        </w:rPr>
        <w:t> 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(2017).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Reconciling</w:t>
      </w:r>
      <w:r>
        <w:rPr>
          <w:w w:val="110"/>
          <w:sz w:val="22"/>
        </w:rPr>
        <w:t> Output</w:t>
      </w:r>
      <w:r>
        <w:rPr>
          <w:w w:val="110"/>
          <w:sz w:val="22"/>
        </w:rPr>
        <w:t> Gaps:</w:t>
      </w:r>
      <w:r>
        <w:rPr>
          <w:w w:val="110"/>
          <w:sz w:val="22"/>
        </w:rPr>
        <w:t> Unobserved</w:t>
      </w:r>
      <w:r>
        <w:rPr>
          <w:w w:val="110"/>
          <w:sz w:val="22"/>
        </w:rPr>
        <w:t> Compo- nents</w:t>
      </w:r>
      <w:r>
        <w:rPr>
          <w:w w:val="110"/>
          <w:sz w:val="22"/>
        </w:rPr>
        <w:t> Model</w:t>
      </w:r>
      <w:r>
        <w:rPr>
          <w:w w:val="110"/>
          <w:sz w:val="22"/>
        </w:rPr>
        <w:t> and</w:t>
      </w:r>
      <w:r>
        <w:rPr>
          <w:w w:val="110"/>
          <w:sz w:val="22"/>
        </w:rPr>
        <w:t> Hodrick-Prescott</w:t>
      </w:r>
      <w:r>
        <w:rPr>
          <w:w w:val="110"/>
          <w:sz w:val="22"/>
        </w:rPr>
        <w:t> Filter,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Dynamics</w:t>
      </w:r>
      <w:r>
        <w:rPr>
          <w:b/>
          <w:w w:val="110"/>
          <w:sz w:val="22"/>
        </w:rPr>
        <w:t> and Control</w:t>
      </w:r>
      <w:r>
        <w:rPr>
          <w:w w:val="110"/>
          <w:sz w:val="22"/>
        </w:rPr>
        <w:t>, 75, 114-121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3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(2017).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Stochastic</w:t>
      </w:r>
      <w:r>
        <w:rPr>
          <w:w w:val="110"/>
          <w:sz w:val="22"/>
        </w:rPr>
        <w:t> Volatility</w:t>
      </w:r>
      <w:r>
        <w:rPr>
          <w:w w:val="110"/>
          <w:sz w:val="22"/>
        </w:rPr>
        <w:t> in</w:t>
      </w:r>
      <w:r>
        <w:rPr>
          <w:w w:val="110"/>
          <w:sz w:val="22"/>
        </w:rPr>
        <w:t> Mean</w:t>
      </w:r>
      <w:r>
        <w:rPr>
          <w:w w:val="110"/>
          <w:sz w:val="22"/>
        </w:rPr>
        <w:t> Model</w:t>
      </w:r>
      <w:r>
        <w:rPr>
          <w:w w:val="110"/>
          <w:sz w:val="22"/>
        </w:rPr>
        <w:t> with</w:t>
      </w:r>
      <w:r>
        <w:rPr>
          <w:w w:val="110"/>
          <w:sz w:val="22"/>
        </w:rPr>
        <w:t> Time-Varying</w:t>
      </w:r>
      <w:r>
        <w:rPr>
          <w:w w:val="110"/>
          <w:sz w:val="22"/>
        </w:rPr>
        <w:t> Pa- rameters: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Application</w:t>
      </w:r>
      <w:r>
        <w:rPr>
          <w:w w:val="110"/>
          <w:sz w:val="22"/>
        </w:rPr>
        <w:t> to</w:t>
      </w:r>
      <w:r>
        <w:rPr>
          <w:w w:val="110"/>
          <w:sz w:val="22"/>
        </w:rPr>
        <w:t> Inflation</w:t>
      </w:r>
      <w:r>
        <w:rPr>
          <w:w w:val="110"/>
          <w:sz w:val="22"/>
        </w:rPr>
        <w:t> Modeling,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Business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Eco- nomic</w:t>
      </w:r>
      <w:r>
        <w:rPr>
          <w:b/>
          <w:w w:val="110"/>
          <w:sz w:val="22"/>
        </w:rPr>
        <w:t> Statistics</w:t>
      </w:r>
      <w:r>
        <w:rPr>
          <w:w w:val="110"/>
          <w:sz w:val="22"/>
        </w:rPr>
        <w:t>, 35(1), 17-28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4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w w:val="115"/>
          <w:sz w:val="22"/>
        </w:rPr>
        <w:t> J.C.C.,</w:t>
      </w:r>
      <w:r>
        <w:rPr>
          <w:w w:val="115"/>
          <w:sz w:val="22"/>
        </w:rPr>
        <w:t> Eisenstat,</w:t>
      </w:r>
      <w:r>
        <w:rPr>
          <w:w w:val="115"/>
          <w:sz w:val="22"/>
        </w:rPr>
        <w:t> E.</w:t>
      </w:r>
      <w:r>
        <w:rPr>
          <w:w w:val="115"/>
          <w:sz w:val="22"/>
        </w:rPr>
        <w:t> and</w:t>
      </w:r>
      <w:r>
        <w:rPr>
          <w:w w:val="115"/>
          <w:sz w:val="22"/>
        </w:rPr>
        <w:t> Koop,</w:t>
      </w:r>
      <w:r>
        <w:rPr>
          <w:w w:val="115"/>
          <w:sz w:val="22"/>
        </w:rPr>
        <w:t> G.</w:t>
      </w:r>
      <w:r>
        <w:rPr>
          <w:w w:val="115"/>
          <w:sz w:val="22"/>
        </w:rPr>
        <w:t> (2016).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Large</w:t>
      </w:r>
      <w:r>
        <w:rPr>
          <w:w w:val="115"/>
          <w:sz w:val="22"/>
        </w:rPr>
        <w:t> Bayesian</w:t>
      </w:r>
      <w:r>
        <w:rPr>
          <w:w w:val="115"/>
          <w:sz w:val="22"/>
        </w:rPr>
        <w:t> VARMAs,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Journal of</w:t>
      </w:r>
      <w:r>
        <w:rPr>
          <w:b/>
          <w:w w:val="115"/>
          <w:sz w:val="22"/>
        </w:rPr>
        <w:t> Econometrics</w:t>
      </w:r>
      <w:r>
        <w:rPr>
          <w:w w:val="115"/>
          <w:sz w:val="22"/>
        </w:rPr>
        <w:t>, 192(2), 374-390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Grant,</w:t>
      </w:r>
      <w:r>
        <w:rPr>
          <w:w w:val="110"/>
          <w:sz w:val="22"/>
        </w:rPr>
        <w:t> A.L.</w:t>
      </w:r>
      <w:r>
        <w:rPr>
          <w:w w:val="110"/>
          <w:sz w:val="22"/>
        </w:rPr>
        <w:t> (2016).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w w:val="110"/>
          <w:sz w:val="22"/>
        </w:rPr>
        <w:t> the</w:t>
      </w:r>
      <w:r>
        <w:rPr>
          <w:w w:val="110"/>
          <w:sz w:val="22"/>
        </w:rPr>
        <w:t> Observed-Data</w:t>
      </w:r>
      <w:r>
        <w:rPr>
          <w:w w:val="110"/>
          <w:sz w:val="22"/>
        </w:rPr>
        <w:t> Deviance</w:t>
      </w:r>
      <w:r>
        <w:rPr>
          <w:w w:val="110"/>
          <w:sz w:val="22"/>
        </w:rPr>
        <w:t> Information Criterion for Volatility Modeling,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Financial</w:t>
      </w:r>
      <w:r>
        <w:rPr>
          <w:b/>
          <w:w w:val="110"/>
          <w:sz w:val="22"/>
        </w:rPr>
        <w:t> Econometrics</w:t>
      </w:r>
      <w:r>
        <w:rPr>
          <w:w w:val="110"/>
          <w:sz w:val="22"/>
        </w:rPr>
        <w:t>, 14(4), 772-</w:t>
      </w:r>
      <w:r>
        <w:rPr>
          <w:spacing w:val="40"/>
          <w:w w:val="110"/>
          <w:sz w:val="22"/>
        </w:rPr>
        <w:t> </w:t>
      </w:r>
      <w:r>
        <w:rPr>
          <w:spacing w:val="-4"/>
          <w:w w:val="110"/>
          <w:sz w:val="22"/>
        </w:rPr>
        <w:t>802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Eisenstat,</w:t>
      </w:r>
      <w:r>
        <w:rPr>
          <w:w w:val="110"/>
          <w:sz w:val="22"/>
        </w:rPr>
        <w:t> E.,</w:t>
      </w:r>
      <w:r>
        <w:rPr>
          <w:w w:val="110"/>
          <w:sz w:val="22"/>
        </w:rPr>
        <w:t> 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Strachan,</w:t>
      </w:r>
      <w:r>
        <w:rPr>
          <w:w w:val="110"/>
          <w:sz w:val="22"/>
        </w:rPr>
        <w:t> R.W.</w:t>
      </w:r>
      <w:r>
        <w:rPr>
          <w:w w:val="110"/>
          <w:sz w:val="22"/>
        </w:rPr>
        <w:t> (2016).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Stochastic</w:t>
      </w:r>
      <w:r>
        <w:rPr>
          <w:w w:val="110"/>
          <w:sz w:val="22"/>
        </w:rPr>
        <w:t> Model</w:t>
      </w:r>
      <w:r>
        <w:rPr>
          <w:w w:val="110"/>
          <w:sz w:val="22"/>
        </w:rPr>
        <w:t> Specification Search</w:t>
      </w:r>
      <w:r>
        <w:rPr>
          <w:w w:val="110"/>
          <w:sz w:val="22"/>
        </w:rPr>
        <w:t> for</w:t>
      </w:r>
      <w:r>
        <w:rPr>
          <w:w w:val="110"/>
          <w:sz w:val="22"/>
        </w:rPr>
        <w:t> Time-Varying</w:t>
      </w:r>
      <w:r>
        <w:rPr>
          <w:w w:val="110"/>
          <w:sz w:val="22"/>
        </w:rPr>
        <w:t> Parameter</w:t>
      </w:r>
      <w:r>
        <w:rPr>
          <w:w w:val="110"/>
          <w:sz w:val="22"/>
        </w:rPr>
        <w:t> VARs,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Econometric</w:t>
      </w:r>
      <w:r>
        <w:rPr>
          <w:b/>
          <w:w w:val="110"/>
          <w:sz w:val="22"/>
        </w:rPr>
        <w:t> Reviews</w:t>
      </w:r>
      <w:r>
        <w:rPr>
          <w:w w:val="110"/>
          <w:sz w:val="22"/>
        </w:rPr>
        <w:t>,</w:t>
      </w:r>
      <w:r>
        <w:rPr>
          <w:w w:val="110"/>
          <w:sz w:val="22"/>
        </w:rPr>
        <w:t> 35(8-10),</w:t>
      </w:r>
      <w:r>
        <w:rPr>
          <w:w w:val="110"/>
          <w:sz w:val="22"/>
        </w:rPr>
        <w:t> 1638- </w:t>
      </w:r>
      <w:r>
        <w:rPr>
          <w:spacing w:val="-4"/>
          <w:w w:val="110"/>
          <w:sz w:val="22"/>
        </w:rPr>
        <w:t>1665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8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Grant,</w:t>
      </w:r>
      <w:r>
        <w:rPr>
          <w:w w:val="110"/>
          <w:sz w:val="22"/>
        </w:rPr>
        <w:t> A.L.</w:t>
      </w:r>
      <w:r>
        <w:rPr>
          <w:w w:val="110"/>
          <w:sz w:val="22"/>
        </w:rPr>
        <w:t> (2016).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Fast</w:t>
      </w:r>
      <w:r>
        <w:rPr>
          <w:w w:val="110"/>
          <w:sz w:val="22"/>
        </w:rPr>
        <w:t> Computation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Deviance</w:t>
      </w:r>
      <w:r>
        <w:rPr>
          <w:w w:val="110"/>
          <w:sz w:val="22"/>
        </w:rPr>
        <w:t> Information Criterion for Latent Variable Models, </w:t>
      </w:r>
      <w:r>
        <w:rPr>
          <w:b/>
          <w:w w:val="110"/>
          <w:sz w:val="22"/>
        </w:rPr>
        <w:t>Computational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Statistics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Data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Anal- ysis</w:t>
      </w:r>
      <w:r>
        <w:rPr>
          <w:w w:val="110"/>
          <w:sz w:val="22"/>
        </w:rPr>
        <w:t>, 100, 847-859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 J.C.C., Koop, G.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Potter, S.M.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(2016).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Bounded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Variation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 Trend Inflation, NAIRU and the Phillips Curve, </w:t>
      </w:r>
      <w:r>
        <w:rPr>
          <w:b/>
          <w:w w:val="110"/>
          <w:sz w:val="22"/>
        </w:rPr>
        <w:t>Journal of Applied Econometrics</w:t>
      </w:r>
      <w:r>
        <w:rPr>
          <w:w w:val="110"/>
          <w:sz w:val="22"/>
        </w:rPr>
        <w:t>, 31(3), 551–565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 J.C.C. and Grant, A.L. (2016).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Modeling Energy Price Dynamics: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GARCH versus Stochastic Volatility, </w:t>
      </w:r>
      <w:r>
        <w:rPr>
          <w:b/>
          <w:w w:val="110"/>
          <w:sz w:val="22"/>
        </w:rPr>
        <w:t>Energy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 54, 182-189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Tobias,</w:t>
      </w:r>
      <w:r>
        <w:rPr>
          <w:w w:val="110"/>
          <w:sz w:val="22"/>
        </w:rPr>
        <w:t> J.L.</w:t>
      </w:r>
      <w:r>
        <w:rPr>
          <w:w w:val="110"/>
          <w:sz w:val="22"/>
        </w:rPr>
        <w:t> (2015).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Priors</w:t>
      </w:r>
      <w:r>
        <w:rPr>
          <w:w w:val="110"/>
          <w:sz w:val="22"/>
        </w:rPr>
        <w:t> and</w:t>
      </w:r>
      <w:r>
        <w:rPr>
          <w:w w:val="110"/>
          <w:sz w:val="22"/>
        </w:rPr>
        <w:t> Posterior</w:t>
      </w:r>
      <w:r>
        <w:rPr>
          <w:w w:val="110"/>
          <w:sz w:val="22"/>
        </w:rPr>
        <w:t> Computation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Linear</w:t>
      </w:r>
      <w:r>
        <w:rPr>
          <w:w w:val="110"/>
          <w:sz w:val="22"/>
        </w:rPr>
        <w:t> En- dogenous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Variables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Imperfect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Instruments,</w:t>
      </w:r>
      <w:r>
        <w:rPr>
          <w:spacing w:val="-4"/>
          <w:w w:val="110"/>
          <w:sz w:val="22"/>
        </w:rPr>
        <w:t> </w:t>
      </w:r>
      <w:r>
        <w:rPr>
          <w:b/>
          <w:w w:val="110"/>
          <w:sz w:val="22"/>
        </w:rPr>
        <w:t>Journal of Applied Econo- metrics</w:t>
      </w:r>
      <w:r>
        <w:rPr>
          <w:w w:val="110"/>
          <w:sz w:val="22"/>
        </w:rPr>
        <w:t>, 30(4), 650-674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3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Grant,</w:t>
      </w:r>
      <w:r>
        <w:rPr>
          <w:w w:val="110"/>
          <w:sz w:val="22"/>
        </w:rPr>
        <w:t> A.L.</w:t>
      </w:r>
      <w:r>
        <w:rPr>
          <w:w w:val="110"/>
          <w:sz w:val="22"/>
        </w:rPr>
        <w:t> (2015).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Pitfalls</w:t>
      </w:r>
      <w:r>
        <w:rPr>
          <w:w w:val="110"/>
          <w:sz w:val="22"/>
        </w:rPr>
        <w:t> of</w:t>
      </w:r>
      <w:r>
        <w:rPr>
          <w:w w:val="110"/>
          <w:sz w:val="22"/>
        </w:rPr>
        <w:t> Estimating</w:t>
      </w:r>
      <w:r>
        <w:rPr>
          <w:w w:val="110"/>
          <w:sz w:val="22"/>
        </w:rPr>
        <w:t> the</w:t>
      </w:r>
      <w:r>
        <w:rPr>
          <w:w w:val="110"/>
          <w:sz w:val="22"/>
        </w:rPr>
        <w:t> Marginal</w:t>
      </w:r>
      <w:r>
        <w:rPr>
          <w:w w:val="110"/>
          <w:sz w:val="22"/>
        </w:rPr>
        <w:t> Likelihood Using the Modified Harmonic Mean, </w:t>
      </w:r>
      <w:r>
        <w:rPr>
          <w:b/>
          <w:w w:val="110"/>
          <w:sz w:val="22"/>
        </w:rPr>
        <w:t>Economics</w:t>
      </w:r>
      <w:r>
        <w:rPr>
          <w:b/>
          <w:w w:val="110"/>
          <w:sz w:val="22"/>
        </w:rPr>
        <w:t> Letters</w:t>
      </w:r>
      <w:r>
        <w:rPr>
          <w:w w:val="110"/>
          <w:sz w:val="22"/>
        </w:rPr>
        <w:t>, 131, 29-33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7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 J.C.C. and Eisenstat, E. (2015).</w:t>
      </w:r>
      <w:r>
        <w:rPr>
          <w:w w:val="110"/>
          <w:sz w:val="22"/>
        </w:rPr>
        <w:t> Marginal Likelihood Estimation with the Cross- Entropy Method, </w:t>
      </w:r>
      <w:r>
        <w:rPr>
          <w:b/>
          <w:w w:val="110"/>
          <w:sz w:val="22"/>
        </w:rPr>
        <w:t>Econometric</w:t>
      </w:r>
      <w:r>
        <w:rPr>
          <w:b/>
          <w:w w:val="110"/>
          <w:sz w:val="22"/>
        </w:rPr>
        <w:t> Reviews</w:t>
      </w:r>
      <w:r>
        <w:rPr>
          <w:w w:val="110"/>
          <w:sz w:val="22"/>
        </w:rPr>
        <w:t>, 34(3), 256-285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58" w:after="0"/>
        <w:ind w:left="2417" w:right="213" w:hanging="588"/>
        <w:jc w:val="both"/>
        <w:rPr>
          <w:sz w:val="22"/>
        </w:rPr>
      </w:pPr>
      <w:r>
        <w:rPr>
          <w:w w:val="110"/>
          <w:sz w:val="22"/>
        </w:rPr>
        <w:t>Chan, J.C.C. and Koop, G. (2014).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Modelling Breaks and Clusters in the Steady States of</w:t>
      </w:r>
      <w:r>
        <w:rPr>
          <w:w w:val="110"/>
          <w:sz w:val="22"/>
        </w:rPr>
        <w:t> Macroeconomic</w:t>
      </w:r>
      <w:r>
        <w:rPr>
          <w:w w:val="110"/>
          <w:sz w:val="22"/>
        </w:rPr>
        <w:t> Variables,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Computational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Statistics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Data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Analysis</w:t>
      </w:r>
      <w:r>
        <w:rPr>
          <w:w w:val="110"/>
          <w:sz w:val="22"/>
        </w:rPr>
        <w:t>,</w:t>
      </w:r>
      <w:r>
        <w:rPr>
          <w:w w:val="110"/>
          <w:sz w:val="22"/>
        </w:rPr>
        <w:t> 76, </w:t>
      </w:r>
      <w:r>
        <w:rPr>
          <w:spacing w:val="-2"/>
          <w:w w:val="110"/>
          <w:sz w:val="22"/>
        </w:rPr>
        <w:t>186-193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281" w:top="920" w:bottom="4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25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(2013).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Moving</w:t>
      </w:r>
      <w:r>
        <w:rPr>
          <w:w w:val="110"/>
          <w:sz w:val="22"/>
        </w:rPr>
        <w:t> Average</w:t>
      </w:r>
      <w:r>
        <w:rPr>
          <w:w w:val="110"/>
          <w:sz w:val="22"/>
        </w:rPr>
        <w:t> Stochastic</w:t>
      </w:r>
      <w:r>
        <w:rPr>
          <w:w w:val="110"/>
          <w:sz w:val="22"/>
        </w:rPr>
        <w:t> Volatility</w:t>
      </w:r>
      <w:r>
        <w:rPr>
          <w:w w:val="110"/>
          <w:sz w:val="22"/>
        </w:rPr>
        <w:t> Models</w:t>
      </w:r>
      <w:r>
        <w:rPr>
          <w:w w:val="110"/>
          <w:sz w:val="22"/>
        </w:rPr>
        <w:t> with</w:t>
      </w:r>
      <w:r>
        <w:rPr>
          <w:w w:val="110"/>
          <w:sz w:val="22"/>
        </w:rPr>
        <w:t> Application</w:t>
      </w:r>
      <w:r>
        <w:rPr>
          <w:w w:val="110"/>
          <w:sz w:val="22"/>
        </w:rPr>
        <w:t> to Inflation Forecast,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Econometrics</w:t>
      </w:r>
      <w:r>
        <w:rPr>
          <w:w w:val="110"/>
          <w:sz w:val="22"/>
        </w:rPr>
        <w:t>, 176(2), 162-172</w:t>
      </w:r>
    </w:p>
    <w:p>
      <w:pPr>
        <w:pStyle w:val="ListParagraph"/>
        <w:numPr>
          <w:ilvl w:val="0"/>
          <w:numId w:val="2"/>
        </w:numPr>
        <w:tabs>
          <w:tab w:pos="2004" w:val="left" w:leader="none"/>
        </w:tabs>
        <w:spacing w:line="240" w:lineRule="auto" w:before="179" w:after="0"/>
        <w:ind w:left="2004" w:right="0" w:hanging="387"/>
        <w:jc w:val="center"/>
        <w:rPr>
          <w:sz w:val="22"/>
        </w:rPr>
      </w:pPr>
      <w:r>
        <w:rPr>
          <w:w w:val="110"/>
          <w:sz w:val="22"/>
        </w:rPr>
        <w:t>Chan,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J.C.C.,</w:t>
      </w:r>
      <w:r>
        <w:rPr>
          <w:spacing w:val="47"/>
          <w:w w:val="110"/>
          <w:sz w:val="22"/>
        </w:rPr>
        <w:t> </w:t>
      </w:r>
      <w:r>
        <w:rPr>
          <w:w w:val="110"/>
          <w:sz w:val="22"/>
        </w:rPr>
        <w:t>Koop,</w:t>
      </w:r>
      <w:r>
        <w:rPr>
          <w:spacing w:val="47"/>
          <w:w w:val="110"/>
          <w:sz w:val="22"/>
        </w:rPr>
        <w:t> </w:t>
      </w:r>
      <w:r>
        <w:rPr>
          <w:w w:val="110"/>
          <w:sz w:val="22"/>
        </w:rPr>
        <w:t>G.</w:t>
      </w:r>
      <w:r>
        <w:rPr>
          <w:spacing w:val="4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Potter,</w:t>
      </w:r>
      <w:r>
        <w:rPr>
          <w:spacing w:val="48"/>
          <w:w w:val="110"/>
          <w:sz w:val="22"/>
        </w:rPr>
        <w:t> </w:t>
      </w:r>
      <w:r>
        <w:rPr>
          <w:w w:val="110"/>
          <w:sz w:val="22"/>
        </w:rPr>
        <w:t>S.M.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(2013).</w:t>
      </w:r>
      <w:r>
        <w:rPr>
          <w:spacing w:val="31"/>
          <w:w w:val="110"/>
          <w:sz w:val="22"/>
        </w:rPr>
        <w:t>  </w:t>
      </w:r>
      <w:r>
        <w:rPr>
          <w:w w:val="110"/>
          <w:sz w:val="22"/>
        </w:rPr>
        <w:t>A</w:t>
      </w:r>
      <w:r>
        <w:rPr>
          <w:spacing w:val="41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41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4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Trend</w:t>
      </w:r>
      <w:r>
        <w:rPr>
          <w:spacing w:val="41"/>
          <w:w w:val="110"/>
          <w:sz w:val="22"/>
        </w:rPr>
        <w:t> </w:t>
      </w:r>
      <w:r>
        <w:rPr>
          <w:spacing w:val="-2"/>
          <w:w w:val="110"/>
          <w:sz w:val="22"/>
        </w:rPr>
        <w:t>Inflation,</w:t>
      </w:r>
    </w:p>
    <w:p>
      <w:pPr>
        <w:spacing w:before="3"/>
        <w:ind w:left="2417" w:right="0" w:firstLine="0"/>
        <w:jc w:val="left"/>
        <w:rPr>
          <w:sz w:val="22"/>
        </w:rPr>
      </w:pPr>
      <w:r>
        <w:rPr>
          <w:b/>
          <w:w w:val="115"/>
          <w:sz w:val="22"/>
        </w:rPr>
        <w:t>Journal</w:t>
      </w:r>
      <w:r>
        <w:rPr>
          <w:b/>
          <w:spacing w:val="36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Business</w:t>
      </w:r>
      <w:r>
        <w:rPr>
          <w:b/>
          <w:spacing w:val="36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Economic</w:t>
      </w:r>
      <w:r>
        <w:rPr>
          <w:b/>
          <w:spacing w:val="36"/>
          <w:w w:val="115"/>
          <w:sz w:val="22"/>
        </w:rPr>
        <w:t> </w:t>
      </w:r>
      <w:r>
        <w:rPr>
          <w:b/>
          <w:w w:val="115"/>
          <w:sz w:val="22"/>
        </w:rPr>
        <w:t>Statistics</w:t>
      </w:r>
      <w:r>
        <w:rPr>
          <w:w w:val="115"/>
          <w:sz w:val="22"/>
        </w:rPr>
        <w:t>,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31(1),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94-</w:t>
      </w:r>
      <w:r>
        <w:rPr>
          <w:spacing w:val="-5"/>
          <w:w w:val="115"/>
          <w:sz w:val="22"/>
        </w:rPr>
        <w:t>106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81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Koop,</w:t>
      </w:r>
      <w:r>
        <w:rPr>
          <w:w w:val="110"/>
          <w:sz w:val="22"/>
        </w:rPr>
        <w:t> G.,</w:t>
      </w:r>
      <w:r>
        <w:rPr>
          <w:w w:val="110"/>
          <w:sz w:val="22"/>
        </w:rPr>
        <w:t> Leon-Gonzalez,</w:t>
      </w:r>
      <w:r>
        <w:rPr>
          <w:w w:val="110"/>
          <w:sz w:val="22"/>
        </w:rPr>
        <w:t> R.</w:t>
      </w:r>
      <w:r>
        <w:rPr>
          <w:w w:val="110"/>
          <w:sz w:val="22"/>
        </w:rPr>
        <w:t> and</w:t>
      </w:r>
      <w:r>
        <w:rPr>
          <w:w w:val="110"/>
          <w:sz w:val="22"/>
        </w:rPr>
        <w:t> Strachan,</w:t>
      </w:r>
      <w:r>
        <w:rPr>
          <w:w w:val="110"/>
          <w:sz w:val="22"/>
        </w:rPr>
        <w:t> R.W.</w:t>
      </w:r>
      <w:r>
        <w:rPr>
          <w:w w:val="110"/>
          <w:sz w:val="22"/>
        </w:rPr>
        <w:t> (2012).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w w:val="110"/>
          <w:sz w:val="22"/>
        </w:rPr>
        <w:t> Varying Dimension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Models,</w:t>
      </w:r>
      <w:r>
        <w:rPr>
          <w:spacing w:val="27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Business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Statistics</w:t>
      </w:r>
      <w:r>
        <w:rPr>
          <w:w w:val="110"/>
          <w:sz w:val="22"/>
        </w:rPr>
        <w:t>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30(3),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358-367</w:t>
      </w:r>
    </w:p>
    <w:p>
      <w:pPr>
        <w:pStyle w:val="ListParagraph"/>
        <w:numPr>
          <w:ilvl w:val="0"/>
          <w:numId w:val="2"/>
        </w:numPr>
        <w:tabs>
          <w:tab w:pos="2003" w:val="left" w:leader="none"/>
        </w:tabs>
        <w:spacing w:line="240" w:lineRule="auto" w:before="179" w:after="0"/>
        <w:ind w:left="2003" w:right="0" w:hanging="387"/>
        <w:jc w:val="center"/>
        <w:rPr>
          <w:sz w:val="22"/>
        </w:rPr>
      </w:pPr>
      <w:r>
        <w:rPr>
          <w:w w:val="110"/>
          <w:sz w:val="22"/>
        </w:rPr>
        <w:t>Chan,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J.C.C.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Kroese,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D.P.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(2012).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Improved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Cross-Entropy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Method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Estimation,</w:t>
      </w:r>
    </w:p>
    <w:p>
      <w:pPr>
        <w:spacing w:before="3"/>
        <w:ind w:left="2417" w:right="0" w:firstLine="0"/>
        <w:jc w:val="left"/>
        <w:rPr>
          <w:sz w:val="22"/>
        </w:rPr>
      </w:pPr>
      <w:r>
        <w:rPr>
          <w:b/>
          <w:w w:val="115"/>
          <w:sz w:val="22"/>
        </w:rPr>
        <w:t>Statistics</w:t>
      </w:r>
      <w:r>
        <w:rPr>
          <w:b/>
          <w:spacing w:val="23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23"/>
          <w:w w:val="115"/>
          <w:sz w:val="22"/>
        </w:rPr>
        <w:t> </w:t>
      </w:r>
      <w:r>
        <w:rPr>
          <w:b/>
          <w:w w:val="115"/>
          <w:sz w:val="22"/>
        </w:rPr>
        <w:t>Computing</w:t>
      </w:r>
      <w:r>
        <w:rPr>
          <w:w w:val="115"/>
          <w:sz w:val="22"/>
        </w:rPr>
        <w:t>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22(5),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1031-</w:t>
      </w:r>
      <w:r>
        <w:rPr>
          <w:spacing w:val="-4"/>
          <w:w w:val="115"/>
          <w:sz w:val="22"/>
        </w:rPr>
        <w:t>1040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81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J.C.C.,</w:t>
      </w:r>
      <w:r>
        <w:rPr>
          <w:w w:val="110"/>
          <w:sz w:val="22"/>
        </w:rPr>
        <w:t> Glynn,</w:t>
      </w:r>
      <w:r>
        <w:rPr>
          <w:w w:val="110"/>
          <w:sz w:val="22"/>
        </w:rPr>
        <w:t> P.W.</w:t>
      </w:r>
      <w:r>
        <w:rPr>
          <w:w w:val="110"/>
          <w:sz w:val="22"/>
        </w:rPr>
        <w:t> and</w:t>
      </w:r>
      <w:r>
        <w:rPr>
          <w:w w:val="110"/>
          <w:sz w:val="22"/>
        </w:rPr>
        <w:t> Kroese,</w:t>
      </w:r>
      <w:r>
        <w:rPr>
          <w:w w:val="110"/>
          <w:sz w:val="22"/>
        </w:rPr>
        <w:t> D.P.</w:t>
      </w:r>
      <w:r>
        <w:rPr>
          <w:w w:val="110"/>
          <w:sz w:val="22"/>
        </w:rPr>
        <w:t> (2011).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Comparison</w:t>
      </w:r>
      <w:r>
        <w:rPr>
          <w:w w:val="110"/>
          <w:sz w:val="22"/>
        </w:rPr>
        <w:t> of</w:t>
      </w:r>
      <w:r>
        <w:rPr>
          <w:w w:val="110"/>
          <w:sz w:val="22"/>
        </w:rPr>
        <w:t> Cross-Entropy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 Variance Minimization Strategies,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Applied</w:t>
      </w:r>
      <w:r>
        <w:rPr>
          <w:b/>
          <w:w w:val="110"/>
          <w:sz w:val="22"/>
        </w:rPr>
        <w:t> Probability</w:t>
      </w:r>
      <w:r>
        <w:rPr>
          <w:w w:val="110"/>
          <w:sz w:val="22"/>
        </w:rPr>
        <w:t>, 48A, 183- </w:t>
      </w:r>
      <w:r>
        <w:rPr>
          <w:spacing w:val="-4"/>
          <w:w w:val="110"/>
          <w:sz w:val="22"/>
        </w:rPr>
        <w:t>194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0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Kroese,</w:t>
      </w:r>
      <w:r>
        <w:rPr>
          <w:w w:val="110"/>
          <w:sz w:val="22"/>
        </w:rPr>
        <w:t> D.P.</w:t>
      </w:r>
      <w:r>
        <w:rPr>
          <w:w w:val="110"/>
          <w:sz w:val="22"/>
        </w:rPr>
        <w:t> (2011).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Rare-event</w:t>
      </w:r>
      <w:r>
        <w:rPr>
          <w:w w:val="110"/>
          <w:sz w:val="22"/>
        </w:rPr>
        <w:t> Probability</w:t>
      </w:r>
      <w:r>
        <w:rPr>
          <w:w w:val="110"/>
          <w:sz w:val="22"/>
        </w:rPr>
        <w:t> Estimation</w:t>
      </w:r>
      <w:r>
        <w:rPr>
          <w:w w:val="110"/>
          <w:sz w:val="22"/>
        </w:rPr>
        <w:t> with</w:t>
      </w:r>
      <w:r>
        <w:rPr>
          <w:w w:val="110"/>
          <w:sz w:val="22"/>
        </w:rPr>
        <w:t> Condi- tional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Monte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Carlo,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Annals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Operations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Research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189,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43-61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2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Kroese,</w:t>
      </w:r>
      <w:r>
        <w:rPr>
          <w:w w:val="110"/>
          <w:sz w:val="22"/>
        </w:rPr>
        <w:t> D.P.</w:t>
      </w:r>
      <w:r>
        <w:rPr>
          <w:w w:val="110"/>
          <w:sz w:val="22"/>
        </w:rPr>
        <w:t> (2010).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Efficient</w:t>
      </w:r>
      <w:r>
        <w:rPr>
          <w:w w:val="110"/>
          <w:sz w:val="22"/>
        </w:rPr>
        <w:t> Estimation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Large</w:t>
      </w:r>
      <w:r>
        <w:rPr>
          <w:w w:val="110"/>
          <w:sz w:val="22"/>
        </w:rPr>
        <w:t> Portfolio</w:t>
      </w:r>
      <w:r>
        <w:rPr>
          <w:w w:val="110"/>
          <w:sz w:val="22"/>
        </w:rPr>
        <w:t> Loss Probabilities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rFonts w:ascii="Constantia"/>
          <w:i/>
          <w:w w:val="110"/>
          <w:sz w:val="22"/>
        </w:rPr>
        <w:t>t</w:t>
      </w:r>
      <w:r>
        <w:rPr>
          <w:w w:val="110"/>
          <w:sz w:val="22"/>
        </w:rPr>
        <w:t>-copula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Models,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European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Operational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Research</w:t>
      </w:r>
      <w:r>
        <w:rPr>
          <w:w w:val="110"/>
          <w:sz w:val="22"/>
        </w:rPr>
        <w:t>, 205, 361-367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8" w:after="0"/>
        <w:ind w:left="2417" w:right="211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w w:val="115"/>
          <w:sz w:val="22"/>
        </w:rPr>
        <w:t> J.C.C.</w:t>
      </w:r>
      <w:r>
        <w:rPr>
          <w:w w:val="115"/>
          <w:sz w:val="22"/>
        </w:rPr>
        <w:t> and</w:t>
      </w:r>
      <w:r>
        <w:rPr>
          <w:w w:val="115"/>
          <w:sz w:val="22"/>
        </w:rPr>
        <w:t> Jeliazkov,</w:t>
      </w:r>
      <w:r>
        <w:rPr>
          <w:w w:val="115"/>
          <w:sz w:val="22"/>
        </w:rPr>
        <w:t> I.</w:t>
      </w:r>
      <w:r>
        <w:rPr>
          <w:w w:val="115"/>
          <w:sz w:val="22"/>
        </w:rPr>
        <w:t> (2009).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MCMC</w:t>
      </w:r>
      <w:r>
        <w:rPr>
          <w:w w:val="115"/>
          <w:sz w:val="22"/>
        </w:rPr>
        <w:t> Estimation</w:t>
      </w:r>
      <w:r>
        <w:rPr>
          <w:w w:val="115"/>
          <w:sz w:val="22"/>
        </w:rPr>
        <w:t> of</w:t>
      </w:r>
      <w:r>
        <w:rPr>
          <w:w w:val="115"/>
          <w:sz w:val="22"/>
        </w:rPr>
        <w:t> Restricted</w:t>
      </w:r>
      <w:r>
        <w:rPr>
          <w:w w:val="115"/>
          <w:sz w:val="22"/>
        </w:rPr>
        <w:t> Covariance Matrix, </w:t>
      </w:r>
      <w:r>
        <w:rPr>
          <w:b/>
          <w:w w:val="115"/>
          <w:sz w:val="22"/>
        </w:rPr>
        <w:t>Journal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Computational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Graphical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Statistics</w:t>
      </w:r>
      <w:r>
        <w:rPr>
          <w:w w:val="115"/>
          <w:sz w:val="22"/>
        </w:rPr>
        <w:t>, 18, 457–480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and</w:t>
      </w:r>
      <w:r>
        <w:rPr>
          <w:w w:val="110"/>
          <w:sz w:val="22"/>
        </w:rPr>
        <w:t> Jeliazkov,</w:t>
      </w:r>
      <w:r>
        <w:rPr>
          <w:w w:val="110"/>
          <w:sz w:val="22"/>
        </w:rPr>
        <w:t> I.</w:t>
      </w:r>
      <w:r>
        <w:rPr>
          <w:w w:val="110"/>
          <w:sz w:val="22"/>
        </w:rPr>
        <w:t> (2009).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Efficient</w:t>
      </w:r>
      <w:r>
        <w:rPr>
          <w:w w:val="110"/>
          <w:sz w:val="22"/>
        </w:rPr>
        <w:t> Simulation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Integrated</w:t>
      </w:r>
      <w:r>
        <w:rPr>
          <w:w w:val="110"/>
          <w:sz w:val="22"/>
        </w:rPr>
        <w:t> Likelihood Estimation in State Space Models, </w:t>
      </w:r>
      <w:r>
        <w:rPr>
          <w:b/>
          <w:w w:val="110"/>
          <w:sz w:val="22"/>
        </w:rPr>
        <w:t>International Journal of Mathematical Mod- elling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Numerical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Optimisation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101-120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w w:val="110"/>
          <w:sz w:val="22"/>
        </w:rPr>
        <w:t> J.C.C.</w:t>
      </w:r>
      <w:r>
        <w:rPr>
          <w:w w:val="110"/>
          <w:sz w:val="22"/>
        </w:rPr>
        <w:t> (2005).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Replication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Results</w:t>
      </w:r>
      <w:r>
        <w:rPr>
          <w:w w:val="110"/>
          <w:sz w:val="22"/>
        </w:rPr>
        <w:t> in</w:t>
      </w:r>
      <w:r>
        <w:rPr>
          <w:w w:val="110"/>
          <w:sz w:val="22"/>
        </w:rPr>
        <w:t> ‘Learning</w:t>
      </w:r>
      <w:r>
        <w:rPr>
          <w:w w:val="110"/>
          <w:sz w:val="22"/>
        </w:rPr>
        <w:t> about</w:t>
      </w:r>
      <w:r>
        <w:rPr>
          <w:w w:val="110"/>
          <w:sz w:val="22"/>
        </w:rPr>
        <w:t> Heterogeneity</w:t>
      </w:r>
      <w:r>
        <w:rPr>
          <w:w w:val="110"/>
          <w:sz w:val="22"/>
        </w:rPr>
        <w:t> in Returns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Schooling,’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Applied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439–443</w:t>
      </w:r>
    </w:p>
    <w:p>
      <w:pPr>
        <w:pStyle w:val="BodyText"/>
        <w:spacing w:before="181"/>
        <w:ind w:left="0" w:firstLine="0"/>
      </w:pPr>
    </w:p>
    <w:p>
      <w:pPr>
        <w:pStyle w:val="Heading1"/>
      </w:pPr>
      <w:r>
        <w:rPr>
          <w:w w:val="120"/>
        </w:rPr>
        <w:t>Book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Chapters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70" w:lineRule="exact" w:before="175" w:after="0"/>
        <w:ind w:left="2417" w:right="211" w:hanging="588"/>
        <w:jc w:val="both"/>
        <w:rPr>
          <w:sz w:val="22"/>
        </w:rPr>
      </w:pPr>
      <w:r>
        <w:rPr>
          <w:spacing w:val="-2"/>
          <w:w w:val="115"/>
          <w:sz w:val="22"/>
        </w:rPr>
        <w:t>Chan,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J.C.C.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Qi,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Y.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(2025).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Large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Bayesian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Tensor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VARs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with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Stochastic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Volatility. </w:t>
      </w:r>
      <w:r>
        <w:rPr>
          <w:w w:val="115"/>
          <w:sz w:val="22"/>
        </w:rPr>
        <w:t>In: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S.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Mazur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P.</w:t>
      </w:r>
      <w:r>
        <w:rPr>
          <w:spacing w:val="-14"/>
          <w:w w:val="115"/>
          <w:sz w:val="22"/>
        </w:rPr>
        <w:t> </w:t>
      </w:r>
      <w:r>
        <w:rPr>
          <w:spacing w:val="-140"/>
          <w:w w:val="110"/>
          <w:sz w:val="22"/>
        </w:rPr>
        <w:t>O</w:t>
      </w:r>
      <w:r>
        <w:rPr>
          <w:w w:val="120"/>
          <w:position w:val="6"/>
          <w:sz w:val="22"/>
        </w:rPr>
        <w:t>¨</w:t>
      </w:r>
      <w:r>
        <w:rPr>
          <w:spacing w:val="56"/>
          <w:w w:val="115"/>
          <w:position w:val="6"/>
          <w:sz w:val="22"/>
        </w:rPr>
        <w:t> </w:t>
      </w:r>
      <w:r>
        <w:rPr>
          <w:w w:val="115"/>
          <w:sz w:val="22"/>
        </w:rPr>
        <w:t>sterholm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(Eds.),</w:t>
      </w:r>
      <w:r>
        <w:rPr>
          <w:spacing w:val="-6"/>
          <w:w w:val="115"/>
          <w:sz w:val="22"/>
        </w:rPr>
        <w:t> </w:t>
      </w:r>
      <w:r>
        <w:rPr>
          <w:b/>
          <w:w w:val="115"/>
          <w:sz w:val="22"/>
        </w:rPr>
        <w:t>Recent Developments in Bayesian Econo- metrics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Their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Applications: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Festschrift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in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Honour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Sune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Karlsson</w:t>
      </w:r>
      <w:r>
        <w:rPr>
          <w:w w:val="115"/>
          <w:sz w:val="22"/>
        </w:rPr>
        <w:t>,</w:t>
      </w:r>
      <w:r>
        <w:rPr>
          <w:spacing w:val="80"/>
          <w:w w:val="115"/>
          <w:sz w:val="22"/>
        </w:rPr>
        <w:t> </w:t>
      </w:r>
      <w:r>
        <w:rPr>
          <w:w w:val="110"/>
          <w:sz w:val="22"/>
        </w:rPr>
        <w:t>23-45, Cham: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Springer Nature Switzerland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90" w:after="0"/>
        <w:ind w:left="2417" w:right="212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J.C.C.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(2024).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BVARs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Stochastic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Volatility.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In: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Clements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-14"/>
          <w:w w:val="115"/>
          <w:sz w:val="22"/>
        </w:rPr>
        <w:t> </w:t>
      </w:r>
      <w:r>
        <w:rPr>
          <w:spacing w:val="15"/>
          <w:w w:val="120"/>
          <w:sz w:val="22"/>
        </w:rPr>
        <w:t>Galv</w:t>
      </w:r>
      <w:r>
        <w:rPr>
          <w:spacing w:val="-95"/>
          <w:w w:val="115"/>
          <w:sz w:val="22"/>
        </w:rPr>
        <w:t>˜</w:t>
      </w:r>
      <w:r>
        <w:rPr>
          <w:spacing w:val="15"/>
          <w:w w:val="108"/>
          <w:sz w:val="22"/>
        </w:rPr>
        <w:t>a</w:t>
      </w:r>
      <w:r>
        <w:rPr>
          <w:spacing w:val="15"/>
          <w:w w:val="99"/>
          <w:sz w:val="22"/>
        </w:rPr>
        <w:t>o</w:t>
      </w:r>
      <w:r>
        <w:rPr>
          <w:spacing w:val="-1"/>
          <w:w w:val="114"/>
          <w:sz w:val="22"/>
        </w:rPr>
        <w:t> </w:t>
      </w:r>
      <w:r>
        <w:rPr>
          <w:w w:val="115"/>
          <w:sz w:val="22"/>
        </w:rPr>
        <w:t>(Eds.), </w:t>
      </w:r>
      <w:r>
        <w:rPr>
          <w:b/>
          <w:w w:val="115"/>
          <w:sz w:val="22"/>
        </w:rPr>
        <w:t>Handbook of Research Methods and Applications in Macroeconomic Forecasting</w:t>
      </w:r>
      <w:r>
        <w:rPr>
          <w:w w:val="115"/>
          <w:sz w:val="22"/>
        </w:rPr>
        <w:t>, 43-67, Edward Elgar Publishing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9" w:after="0"/>
        <w:ind w:left="2417" w:right="211" w:hanging="588"/>
        <w:jc w:val="both"/>
        <w:rPr>
          <w:sz w:val="22"/>
        </w:rPr>
      </w:pPr>
      <w:r>
        <w:rPr>
          <w:w w:val="115"/>
          <w:sz w:val="22"/>
        </w:rPr>
        <w:t>Chan,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J.C.C.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Tobias,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J.L.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(2021).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Bayesian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Econometric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Methods.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In:</w:t>
      </w:r>
      <w:r>
        <w:rPr>
          <w:w w:val="115"/>
          <w:sz w:val="22"/>
        </w:rPr>
        <w:t> A.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Flores- Lagunes</w:t>
      </w:r>
      <w:r>
        <w:rPr>
          <w:w w:val="115"/>
          <w:sz w:val="22"/>
        </w:rPr>
        <w:t> and</w:t>
      </w:r>
      <w:r>
        <w:rPr>
          <w:w w:val="115"/>
          <w:sz w:val="22"/>
        </w:rPr>
        <w:t> K.</w:t>
      </w:r>
      <w:r>
        <w:rPr>
          <w:w w:val="115"/>
          <w:sz w:val="22"/>
        </w:rPr>
        <w:t> Zimmermann</w:t>
      </w:r>
      <w:r>
        <w:rPr>
          <w:w w:val="115"/>
          <w:sz w:val="22"/>
        </w:rPr>
        <w:t> (Eds.),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Methods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Data,</w:t>
      </w:r>
      <w:r>
        <w:rPr>
          <w:b/>
          <w:w w:val="115"/>
          <w:sz w:val="22"/>
        </w:rPr>
        <w:t> Handbook</w:t>
      </w:r>
      <w:r>
        <w:rPr>
          <w:b/>
          <w:w w:val="115"/>
          <w:sz w:val="22"/>
        </w:rPr>
        <w:t> in</w:t>
      </w:r>
      <w:r>
        <w:rPr>
          <w:b/>
          <w:w w:val="115"/>
          <w:sz w:val="22"/>
        </w:rPr>
        <w:t> Labor, Human</w:t>
      </w:r>
      <w:r>
        <w:rPr>
          <w:b/>
          <w:w w:val="115"/>
          <w:sz w:val="22"/>
        </w:rPr>
        <w:t> Resources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Population</w:t>
      </w:r>
      <w:r>
        <w:rPr>
          <w:b/>
          <w:w w:val="115"/>
          <w:sz w:val="22"/>
        </w:rPr>
        <w:t> Economics</w:t>
      </w:r>
      <w:r>
        <w:rPr>
          <w:w w:val="115"/>
          <w:sz w:val="22"/>
        </w:rPr>
        <w:t>, Springer Nature</w:t>
      </w:r>
    </w:p>
    <w:p>
      <w:pPr>
        <w:pStyle w:val="ListParagraph"/>
        <w:numPr>
          <w:ilvl w:val="0"/>
          <w:numId w:val="2"/>
        </w:numPr>
        <w:tabs>
          <w:tab w:pos="2005" w:val="left" w:leader="none"/>
        </w:tabs>
        <w:spacing w:line="240" w:lineRule="auto" w:before="178" w:after="0"/>
        <w:ind w:left="2005" w:right="0" w:hanging="387"/>
        <w:jc w:val="center"/>
        <w:rPr>
          <w:sz w:val="22"/>
        </w:rPr>
      </w:pPr>
      <w:r>
        <w:rPr>
          <w:w w:val="110"/>
          <w:sz w:val="22"/>
        </w:rPr>
        <w:t>Chan,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J.C.C.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(2020).</w:t>
      </w:r>
      <w:r>
        <w:rPr>
          <w:spacing w:val="32"/>
          <w:w w:val="110"/>
          <w:sz w:val="22"/>
        </w:rPr>
        <w:t>  </w:t>
      </w:r>
      <w:r>
        <w:rPr>
          <w:w w:val="110"/>
          <w:sz w:val="22"/>
        </w:rPr>
        <w:t>Large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Bayesian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Autoregressions.</w:t>
      </w:r>
      <w:r>
        <w:rPr>
          <w:spacing w:val="33"/>
          <w:w w:val="110"/>
          <w:sz w:val="22"/>
        </w:rPr>
        <w:t>  </w:t>
      </w:r>
      <w:r>
        <w:rPr>
          <w:w w:val="110"/>
          <w:sz w:val="22"/>
        </w:rPr>
        <w:t>In:</w:t>
      </w:r>
      <w:r>
        <w:rPr>
          <w:spacing w:val="71"/>
          <w:w w:val="150"/>
          <w:sz w:val="22"/>
        </w:rPr>
        <w:t> </w:t>
      </w:r>
      <w:r>
        <w:rPr>
          <w:w w:val="110"/>
          <w:sz w:val="22"/>
        </w:rPr>
        <w:t>P.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Fuleky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(Eds),</w:t>
      </w:r>
    </w:p>
    <w:p>
      <w:pPr>
        <w:spacing w:before="3"/>
        <w:ind w:left="2417" w:right="0" w:firstLine="0"/>
        <w:jc w:val="left"/>
        <w:rPr>
          <w:sz w:val="22"/>
        </w:rPr>
      </w:pPr>
      <w:r>
        <w:rPr>
          <w:b/>
          <w:w w:val="115"/>
          <w:sz w:val="22"/>
        </w:rPr>
        <w:t>Macroeconomic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Forecasting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in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the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Era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Big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Data</w:t>
      </w:r>
      <w:r>
        <w:rPr>
          <w:w w:val="115"/>
          <w:sz w:val="22"/>
        </w:rPr>
        <w:t>,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95-125,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Springer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81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 </w:t>
      </w:r>
      <w:r>
        <w:rPr>
          <w:w w:val="115"/>
          <w:sz w:val="22"/>
        </w:rPr>
        <w:t>J.C.C. </w:t>
      </w:r>
      <w:r>
        <w:rPr>
          <w:w w:val="110"/>
          <w:sz w:val="22"/>
        </w:rPr>
        <w:t>and Hsiao, </w:t>
      </w:r>
      <w:r>
        <w:rPr>
          <w:w w:val="115"/>
          <w:sz w:val="22"/>
        </w:rPr>
        <w:t>C.Y.L </w:t>
      </w:r>
      <w:r>
        <w:rPr>
          <w:w w:val="110"/>
          <w:sz w:val="22"/>
        </w:rPr>
        <w:t>(2014).</w:t>
      </w:r>
      <w:r>
        <w:rPr>
          <w:w w:val="110"/>
          <w:sz w:val="22"/>
        </w:rPr>
        <w:t> Estimation of Stochastic Volatility Models with Heavy Tails and Serial Dependence.</w:t>
      </w:r>
      <w:r>
        <w:rPr>
          <w:w w:val="110"/>
          <w:sz w:val="22"/>
        </w:rPr>
        <w:t> In:</w:t>
      </w:r>
      <w:r>
        <w:rPr>
          <w:w w:val="110"/>
          <w:sz w:val="22"/>
        </w:rPr>
        <w:t> I. Jeliazkov and </w:t>
      </w:r>
      <w:r>
        <w:rPr>
          <w:w w:val="115"/>
          <w:sz w:val="22"/>
        </w:rPr>
        <w:t>X.S. </w:t>
      </w:r>
      <w:r>
        <w:rPr>
          <w:w w:val="110"/>
          <w:sz w:val="22"/>
        </w:rPr>
        <w:t>Yang (Eds.), </w:t>
      </w:r>
      <w:r>
        <w:rPr>
          <w:b/>
          <w:w w:val="110"/>
          <w:sz w:val="22"/>
        </w:rPr>
        <w:t>Bayesian Inference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Social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Sciences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159-180,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John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Wiley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Sons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281" w:top="920" w:bottom="4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25" w:after="0"/>
        <w:ind w:left="2417" w:right="213" w:hanging="588"/>
        <w:jc w:val="both"/>
        <w:rPr>
          <w:sz w:val="22"/>
        </w:rPr>
      </w:pPr>
      <w:r>
        <w:rPr>
          <w:w w:val="110"/>
          <w:sz w:val="22"/>
        </w:rPr>
        <w:t>Brereton,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T.J.,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Chan,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J.C.C.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Kroese,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D.P.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(2013).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Monte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Carlo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Methods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Portfolio Credit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Risk.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H.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Scheule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Rosch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(Eds.),</w:t>
      </w:r>
      <w:r>
        <w:rPr>
          <w:spacing w:val="37"/>
          <w:w w:val="110"/>
          <w:sz w:val="22"/>
        </w:rPr>
        <w:t> </w:t>
      </w:r>
      <w:r>
        <w:rPr>
          <w:b/>
          <w:w w:val="110"/>
          <w:sz w:val="22"/>
        </w:rPr>
        <w:t>Credit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Portfolio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Securitizations and</w:t>
      </w:r>
      <w:r>
        <w:rPr>
          <w:b/>
          <w:w w:val="110"/>
          <w:sz w:val="22"/>
        </w:rPr>
        <w:t> Derivatives</w:t>
      </w:r>
      <w:r>
        <w:rPr>
          <w:w w:val="110"/>
          <w:sz w:val="22"/>
        </w:rPr>
        <w:t>, 127-152, John Wiley &amp; Sons</w:t>
      </w:r>
    </w:p>
    <w:p>
      <w:pPr>
        <w:pStyle w:val="BodyText"/>
        <w:spacing w:before="181"/>
        <w:ind w:left="0" w:firstLine="0"/>
      </w:pPr>
    </w:p>
    <w:p>
      <w:pPr>
        <w:pStyle w:val="Heading1"/>
        <w:ind w:left="1871"/>
      </w:pPr>
      <w:r>
        <w:rPr>
          <w:w w:val="115"/>
        </w:rPr>
        <w:t>Refereed</w:t>
      </w:r>
      <w:r>
        <w:rPr>
          <w:spacing w:val="40"/>
          <w:w w:val="115"/>
        </w:rPr>
        <w:t> </w:t>
      </w:r>
      <w:r>
        <w:rPr>
          <w:w w:val="115"/>
        </w:rPr>
        <w:t>Conference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Proceedings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82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Brereton, T.J., Chan, J.C.C. and Kroese, D.P. (2011).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Fitting Mixture Importance Sam- </w:t>
      </w:r>
      <w:r>
        <w:rPr>
          <w:w w:val="115"/>
          <w:sz w:val="22"/>
        </w:rPr>
        <w:t>pling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Distributions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via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Improved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Cross-Entropy,</w:t>
      </w:r>
      <w:r>
        <w:rPr>
          <w:spacing w:val="-11"/>
          <w:w w:val="115"/>
          <w:sz w:val="22"/>
        </w:rPr>
        <w:t> </w:t>
      </w:r>
      <w:r>
        <w:rPr>
          <w:b/>
          <w:w w:val="115"/>
          <w:sz w:val="22"/>
        </w:rPr>
        <w:t>Proceedings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the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2011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Winter Simulation</w:t>
      </w:r>
      <w:r>
        <w:rPr>
          <w:b/>
          <w:spacing w:val="-2"/>
          <w:w w:val="115"/>
          <w:sz w:val="22"/>
        </w:rPr>
        <w:t> </w:t>
      </w:r>
      <w:r>
        <w:rPr>
          <w:b/>
          <w:w w:val="115"/>
          <w:sz w:val="22"/>
        </w:rPr>
        <w:t>Conference</w:t>
      </w:r>
      <w:r>
        <w:rPr>
          <w:w w:val="115"/>
          <w:sz w:val="22"/>
        </w:rPr>
        <w:t>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Jain,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S.,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Creasey,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R.R.,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Himmelspach,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J.,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White,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K.P.,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and Fu,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eds.,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Phoenix,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USA,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422–428</w:t>
      </w:r>
    </w:p>
    <w:p>
      <w:pPr>
        <w:pStyle w:val="ListParagraph"/>
        <w:numPr>
          <w:ilvl w:val="0"/>
          <w:numId w:val="2"/>
        </w:numPr>
        <w:tabs>
          <w:tab w:pos="2216" w:val="left" w:leader="none"/>
          <w:tab w:pos="2417" w:val="left" w:leader="none"/>
        </w:tabs>
        <w:spacing w:line="242" w:lineRule="auto" w:before="178" w:after="0"/>
        <w:ind w:left="2417" w:right="211" w:hanging="588"/>
        <w:jc w:val="both"/>
        <w:rPr>
          <w:sz w:val="22"/>
        </w:rPr>
      </w:pPr>
      <w:r>
        <w:rPr>
          <w:w w:val="110"/>
          <w:sz w:val="22"/>
        </w:rPr>
        <w:t>Chan,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J.C.C.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Kroese,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D.P.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(2008).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Randomized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Methods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Solving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Winner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De- termination Problem in Combinatorial Auctions, </w:t>
      </w:r>
      <w:r>
        <w:rPr>
          <w:b/>
          <w:w w:val="110"/>
          <w:sz w:val="22"/>
        </w:rPr>
        <w:t>Proceedings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the</w:t>
      </w:r>
      <w:r>
        <w:rPr>
          <w:b/>
          <w:w w:val="110"/>
          <w:sz w:val="22"/>
        </w:rPr>
        <w:t> 2008</w:t>
      </w:r>
      <w:r>
        <w:rPr>
          <w:b/>
          <w:w w:val="110"/>
          <w:sz w:val="22"/>
        </w:rPr>
        <w:t> Winter Simulation</w:t>
      </w:r>
      <w:r>
        <w:rPr>
          <w:b/>
          <w:w w:val="110"/>
          <w:sz w:val="22"/>
        </w:rPr>
        <w:t> Conference</w:t>
      </w:r>
      <w:r>
        <w:rPr>
          <w:w w:val="110"/>
          <w:sz w:val="22"/>
        </w:rPr>
        <w:t>, Mason, S., Hill, R., Rose, O. and Mounch, L. eds., Miami, USA, 1344–1349</w:t>
      </w:r>
    </w:p>
    <w:p>
      <w:pPr>
        <w:pStyle w:val="BodyText"/>
        <w:spacing w:before="181"/>
        <w:ind w:left="0" w:firstLine="0"/>
      </w:pPr>
    </w:p>
    <w:p>
      <w:pPr>
        <w:tabs>
          <w:tab w:pos="1871" w:val="left" w:leader="none"/>
        </w:tabs>
        <w:spacing w:before="0"/>
        <w:ind w:left="215" w:right="0" w:firstLine="0"/>
        <w:jc w:val="left"/>
        <w:rPr>
          <w:b/>
          <w:sz w:val="22"/>
        </w:rPr>
      </w:pPr>
      <w:r>
        <w:rPr>
          <w:spacing w:val="-2"/>
          <w:w w:val="125"/>
          <w:sz w:val="22"/>
        </w:rPr>
        <w:t>R</w:t>
      </w:r>
      <w:r>
        <w:rPr>
          <w:smallCaps/>
          <w:spacing w:val="-2"/>
          <w:w w:val="125"/>
          <w:sz w:val="22"/>
        </w:rPr>
        <w:t>ecent</w:t>
      </w:r>
      <w:r>
        <w:rPr>
          <w:smallCaps w:val="0"/>
          <w:sz w:val="22"/>
        </w:rPr>
        <w:tab/>
      </w:r>
      <w:bookmarkStart w:name="Recent Research" w:id="6"/>
      <w:bookmarkEnd w:id="6"/>
      <w:r>
        <w:rPr>
          <w:smallCaps w:val="0"/>
          <w:sz w:val="22"/>
        </w:rPr>
      </w:r>
      <w:r>
        <w:rPr>
          <w:b/>
          <w:smallCaps w:val="0"/>
          <w:spacing w:val="-2"/>
          <w:w w:val="125"/>
          <w:sz w:val="22"/>
        </w:rPr>
        <w:t>Working</w:t>
      </w:r>
      <w:r>
        <w:rPr>
          <w:b/>
          <w:smallCaps w:val="0"/>
          <w:spacing w:val="-9"/>
          <w:w w:val="125"/>
          <w:sz w:val="22"/>
        </w:rPr>
        <w:t> </w:t>
      </w:r>
      <w:r>
        <w:rPr>
          <w:b/>
          <w:smallCaps w:val="0"/>
          <w:spacing w:val="-2"/>
          <w:w w:val="125"/>
          <w:sz w:val="22"/>
        </w:rPr>
        <w:t>Papers</w:t>
      </w:r>
    </w:p>
    <w:p>
      <w:pPr>
        <w:pStyle w:val="BodyText"/>
        <w:tabs>
          <w:tab w:pos="1981" w:val="left" w:leader="none"/>
        </w:tabs>
        <w:spacing w:before="3"/>
        <w:ind w:left="215" w:firstLine="0"/>
      </w:pPr>
      <w:r>
        <w:rPr>
          <w:spacing w:val="-2"/>
          <w:w w:val="115"/>
        </w:rPr>
        <w:t>R</w:t>
      </w:r>
      <w:r>
        <w:rPr>
          <w:smallCaps/>
          <w:spacing w:val="-2"/>
          <w:w w:val="115"/>
        </w:rPr>
        <w:t>esearch</w:t>
      </w:r>
      <w:r>
        <w:rPr>
          <w:smallCaps w:val="0"/>
        </w:rPr>
        <w:tab/>
      </w:r>
      <w:r>
        <w:rPr>
          <w:rFonts w:ascii="Arial" w:hAnsi="Arial"/>
          <w:i/>
          <w:smallCaps w:val="0"/>
          <w:w w:val="110"/>
        </w:rPr>
        <w:t>◦</w:t>
      </w:r>
      <w:r>
        <w:rPr>
          <w:rFonts w:ascii="Arial" w:hAnsi="Arial"/>
          <w:i/>
          <w:smallCaps w:val="0"/>
          <w:spacing w:val="21"/>
          <w:w w:val="110"/>
        </w:rPr>
        <w:t> </w:t>
      </w:r>
      <w:r>
        <w:rPr>
          <w:smallCaps w:val="0"/>
          <w:w w:val="110"/>
        </w:rPr>
        <w:t>Large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Bayesian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VARs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for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Binary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Censored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Variables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(with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Michael</w:t>
      </w:r>
      <w:r>
        <w:rPr>
          <w:smallCaps w:val="0"/>
          <w:spacing w:val="5"/>
          <w:w w:val="110"/>
        </w:rPr>
        <w:t> </w:t>
      </w:r>
      <w:r>
        <w:rPr>
          <w:smallCaps w:val="0"/>
          <w:spacing w:val="-2"/>
          <w:w w:val="110"/>
        </w:rPr>
        <w:t>Pfarrhofer)</w:t>
      </w:r>
    </w:p>
    <w:p>
      <w:pPr>
        <w:pStyle w:val="ListParagraph"/>
        <w:numPr>
          <w:ilvl w:val="1"/>
          <w:numId w:val="2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2" w:hanging="219"/>
        <w:jc w:val="left"/>
        <w:rPr>
          <w:sz w:val="22"/>
        </w:rPr>
      </w:pPr>
      <w:r>
        <w:rPr>
          <w:w w:val="105"/>
          <w:sz w:val="22"/>
        </w:rPr>
        <w:t>Large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Bayesian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VARs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Factor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Stochastic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Volatility: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Identification,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Invariance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Eisenstat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Xuewen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Yu)</w:t>
      </w:r>
    </w:p>
    <w:p>
      <w:pPr>
        <w:pStyle w:val="ListParagraph"/>
        <w:numPr>
          <w:ilvl w:val="1"/>
          <w:numId w:val="2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5" w:hanging="219"/>
        <w:jc w:val="left"/>
        <w:rPr>
          <w:sz w:val="22"/>
        </w:rPr>
      </w:pPr>
      <w:r>
        <w:rPr>
          <w:w w:val="105"/>
          <w:sz w:val="22"/>
        </w:rPr>
        <w:t>Measuring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Output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Gap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Stochastic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Specification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Angelia </w:t>
      </w:r>
      <w:r>
        <w:rPr>
          <w:spacing w:val="-2"/>
          <w:w w:val="105"/>
          <w:sz w:val="22"/>
        </w:rPr>
        <w:t>Grant)</w:t>
      </w:r>
    </w:p>
    <w:p>
      <w:pPr>
        <w:pStyle w:val="ListParagraph"/>
        <w:numPr>
          <w:ilvl w:val="1"/>
          <w:numId w:val="2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4" w:hanging="219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Zero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Lower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Bound: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Implications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Modelling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Rodney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Strachan)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0" w:footer="281" w:top="920" w:bottom="480" w:left="720" w:right="720"/>
        </w:sectPr>
      </w:pPr>
    </w:p>
    <w:p>
      <w:pPr>
        <w:pStyle w:val="BodyText"/>
        <w:spacing w:before="54"/>
        <w:ind w:left="215" w:firstLine="0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4"/>
        <w:ind w:left="0" w:firstLine="0"/>
      </w:pPr>
    </w:p>
    <w:p>
      <w:pPr>
        <w:pStyle w:val="BodyText"/>
        <w:spacing w:before="0"/>
        <w:ind w:left="215" w:firstLine="0"/>
      </w:pPr>
      <w:r>
        <w:rPr>
          <w:spacing w:val="-2"/>
          <w:w w:val="130"/>
        </w:rPr>
        <w:t>G</w:t>
      </w:r>
      <w:r>
        <w:rPr>
          <w:smallCaps/>
          <w:spacing w:val="-2"/>
          <w:w w:val="130"/>
        </w:rPr>
        <w:t>rants</w:t>
      </w:r>
    </w:p>
    <w:p>
      <w:pPr>
        <w:spacing w:line="242" w:lineRule="auto" w:before="54"/>
        <w:ind w:left="458" w:right="4776" w:hanging="243"/>
        <w:jc w:val="left"/>
        <w:rPr>
          <w:sz w:val="22"/>
        </w:rPr>
      </w:pPr>
      <w:r>
        <w:rPr/>
        <w:br w:type="column"/>
      </w:r>
      <w:bookmarkStart w:name="Education" w:id="7"/>
      <w:bookmarkEnd w:id="7"/>
      <w:r>
        <w:rPr/>
      </w:r>
      <w:r>
        <w:rPr>
          <w:b/>
          <w:w w:val="115"/>
          <w:sz w:val="22"/>
        </w:rPr>
        <w:t>University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Queensland</w:t>
      </w:r>
      <w:r>
        <w:rPr>
          <w:w w:val="115"/>
          <w:sz w:val="22"/>
        </w:rPr>
        <w:t>, </w:t>
      </w:r>
      <w:r>
        <w:rPr>
          <w:w w:val="115"/>
          <w:sz w:val="22"/>
        </w:rPr>
        <w:t>Australia PhD, Statistics (July 2010)</w:t>
      </w:r>
    </w:p>
    <w:p>
      <w:pPr>
        <w:pStyle w:val="BodyText"/>
        <w:spacing w:line="268" w:lineRule="exact" w:before="0"/>
        <w:ind w:left="458" w:firstLine="0"/>
      </w:pPr>
      <w:r>
        <w:rPr>
          <w:w w:val="105"/>
        </w:rPr>
        <w:t>Thesis:</w:t>
      </w:r>
      <w:r>
        <w:rPr>
          <w:spacing w:val="49"/>
          <w:w w:val="105"/>
        </w:rPr>
        <w:t> </w:t>
      </w:r>
      <w:r>
        <w:rPr>
          <w:w w:val="105"/>
        </w:rPr>
        <w:t>Advanced</w:t>
      </w:r>
      <w:r>
        <w:rPr>
          <w:spacing w:val="26"/>
          <w:w w:val="105"/>
        </w:rPr>
        <w:t> </w:t>
      </w:r>
      <w:r>
        <w:rPr>
          <w:w w:val="105"/>
        </w:rPr>
        <w:t>Monte</w:t>
      </w:r>
      <w:r>
        <w:rPr>
          <w:spacing w:val="25"/>
          <w:w w:val="105"/>
        </w:rPr>
        <w:t> </w:t>
      </w:r>
      <w:r>
        <w:rPr>
          <w:w w:val="105"/>
        </w:rPr>
        <w:t>Carlo</w:t>
      </w:r>
      <w:r>
        <w:rPr>
          <w:spacing w:val="24"/>
          <w:w w:val="105"/>
        </w:rPr>
        <w:t> </w:t>
      </w:r>
      <w:r>
        <w:rPr>
          <w:w w:val="105"/>
        </w:rPr>
        <w:t>Methods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Applications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Finance</w:t>
      </w:r>
    </w:p>
    <w:p>
      <w:pPr>
        <w:pStyle w:val="BodyText"/>
        <w:spacing w:before="5"/>
        <w:ind w:left="0" w:firstLine="0"/>
      </w:pPr>
    </w:p>
    <w:p>
      <w:pPr>
        <w:spacing w:line="242" w:lineRule="auto" w:before="0"/>
        <w:ind w:left="458" w:right="4776" w:hanging="243"/>
        <w:jc w:val="left"/>
        <w:rPr>
          <w:sz w:val="22"/>
        </w:rPr>
      </w:pPr>
      <w:r>
        <w:rPr>
          <w:b/>
          <w:w w:val="115"/>
          <w:sz w:val="22"/>
        </w:rPr>
        <w:t>University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California,</w:t>
      </w:r>
      <w:r>
        <w:rPr>
          <w:b/>
          <w:w w:val="115"/>
          <w:sz w:val="22"/>
        </w:rPr>
        <w:t> Irvine</w:t>
      </w:r>
      <w:r>
        <w:rPr>
          <w:w w:val="115"/>
          <w:sz w:val="22"/>
        </w:rPr>
        <w:t>, </w:t>
      </w:r>
      <w:r>
        <w:rPr>
          <w:w w:val="115"/>
          <w:sz w:val="22"/>
        </w:rPr>
        <w:t>USA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M.S.,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Mathematics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(June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2007)</w:t>
      </w:r>
    </w:p>
    <w:p>
      <w:pPr>
        <w:pStyle w:val="BodyText"/>
        <w:ind w:left="0" w:firstLine="0"/>
      </w:pPr>
    </w:p>
    <w:p>
      <w:pPr>
        <w:spacing w:before="0"/>
        <w:ind w:left="215" w:right="0" w:firstLine="0"/>
        <w:jc w:val="both"/>
        <w:rPr>
          <w:sz w:val="22"/>
        </w:rPr>
      </w:pPr>
      <w:r>
        <w:rPr>
          <w:b/>
          <w:w w:val="115"/>
          <w:sz w:val="22"/>
        </w:rPr>
        <w:t>University</w:t>
      </w:r>
      <w:r>
        <w:rPr>
          <w:b/>
          <w:spacing w:val="46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46"/>
          <w:w w:val="115"/>
          <w:sz w:val="22"/>
        </w:rPr>
        <w:t> </w:t>
      </w:r>
      <w:r>
        <w:rPr>
          <w:b/>
          <w:w w:val="115"/>
          <w:sz w:val="22"/>
        </w:rPr>
        <w:t>Macau</w:t>
      </w:r>
      <w:r>
        <w:rPr>
          <w:w w:val="115"/>
          <w:sz w:val="22"/>
        </w:rPr>
        <w:t>,</w:t>
      </w:r>
      <w:r>
        <w:rPr>
          <w:spacing w:val="34"/>
          <w:w w:val="115"/>
          <w:sz w:val="22"/>
        </w:rPr>
        <w:t> </w:t>
      </w:r>
      <w:r>
        <w:rPr>
          <w:spacing w:val="-2"/>
          <w:w w:val="115"/>
          <w:sz w:val="22"/>
        </w:rPr>
        <w:t>Macau</w:t>
      </w:r>
    </w:p>
    <w:p>
      <w:pPr>
        <w:pStyle w:val="BodyText"/>
        <w:ind w:left="458" w:firstLine="0"/>
      </w:pPr>
      <w:r>
        <w:rPr>
          <w:w w:val="105"/>
        </w:rPr>
        <w:t>B.A.,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graduated</w:t>
      </w:r>
      <w:r>
        <w:rPr>
          <w:spacing w:val="28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w w:val="105"/>
        </w:rPr>
        <w:t>first</w:t>
      </w:r>
      <w:r>
        <w:rPr>
          <w:spacing w:val="28"/>
          <w:w w:val="105"/>
        </w:rPr>
        <w:t> </w:t>
      </w:r>
      <w:r>
        <w:rPr>
          <w:w w:val="105"/>
        </w:rPr>
        <w:t>class</w:t>
      </w:r>
      <w:r>
        <w:rPr>
          <w:spacing w:val="28"/>
          <w:w w:val="105"/>
        </w:rPr>
        <w:t> </w:t>
      </w:r>
      <w:r>
        <w:rPr>
          <w:w w:val="105"/>
        </w:rPr>
        <w:t>honors</w:t>
      </w:r>
      <w:r>
        <w:rPr>
          <w:spacing w:val="28"/>
          <w:w w:val="105"/>
        </w:rPr>
        <w:t> </w:t>
      </w:r>
      <w:r>
        <w:rPr>
          <w:w w:val="105"/>
        </w:rPr>
        <w:t>(June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2002)</w:t>
      </w:r>
    </w:p>
    <w:p>
      <w:pPr>
        <w:pStyle w:val="BodyText"/>
        <w:spacing w:before="5"/>
        <w:ind w:left="0" w:firstLine="0"/>
      </w:pPr>
    </w:p>
    <w:p>
      <w:pPr>
        <w:pStyle w:val="Heading1"/>
        <w:ind w:left="215"/>
        <w:jc w:val="both"/>
      </w:pPr>
      <w:bookmarkStart w:name="Grants" w:id="8"/>
      <w:bookmarkEnd w:id="8"/>
      <w:r>
        <w:rPr>
          <w:b w:val="0"/>
        </w:rPr>
      </w:r>
      <w:r>
        <w:rPr>
          <w:w w:val="125"/>
        </w:rPr>
        <w:t>External</w:t>
      </w:r>
      <w:r>
        <w:rPr>
          <w:spacing w:val="20"/>
          <w:w w:val="125"/>
        </w:rPr>
        <w:t> </w:t>
      </w:r>
      <w:r>
        <w:rPr>
          <w:spacing w:val="-2"/>
          <w:w w:val="125"/>
        </w:rPr>
        <w:t>Grants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2" w:after="0"/>
        <w:ind w:left="543" w:right="210" w:hanging="219"/>
        <w:jc w:val="both"/>
        <w:rPr>
          <w:sz w:val="22"/>
        </w:rPr>
      </w:pPr>
      <w:r>
        <w:rPr>
          <w:w w:val="105"/>
          <w:sz w:val="22"/>
        </w:rPr>
        <w:t>Discovery Project, The Australian Research Council, “Large dynamic time-varying mod-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els</w:t>
      </w:r>
      <w:r>
        <w:rPr>
          <w:w w:val="105"/>
          <w:sz w:val="22"/>
        </w:rPr>
        <w:t> for</w:t>
      </w:r>
      <w:r>
        <w:rPr>
          <w:w w:val="105"/>
          <w:sz w:val="22"/>
        </w:rPr>
        <w:t> structural</w:t>
      </w:r>
      <w:r>
        <w:rPr>
          <w:w w:val="105"/>
          <w:sz w:val="22"/>
        </w:rPr>
        <w:t> macroeconomic</w:t>
      </w:r>
      <w:r>
        <w:rPr>
          <w:w w:val="105"/>
          <w:sz w:val="22"/>
        </w:rPr>
        <w:t> inference”,</w:t>
      </w:r>
      <w:r>
        <w:rPr>
          <w:w w:val="105"/>
          <w:sz w:val="22"/>
        </w:rPr>
        <w:t> 2018-2020,</w:t>
      </w:r>
      <w:r>
        <w:rPr>
          <w:w w:val="105"/>
          <w:sz w:val="22"/>
        </w:rPr>
        <w:t> $179,472,</w:t>
      </w:r>
      <w:r>
        <w:rPr>
          <w:w w:val="105"/>
          <w:sz w:val="22"/>
        </w:rPr>
        <w:t> Rodney</w:t>
      </w:r>
      <w:r>
        <w:rPr>
          <w:w w:val="105"/>
          <w:sz w:val="22"/>
        </w:rPr>
        <w:t> Strachan, Joshua Chan and Eric Eisenstat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0" w:after="0"/>
        <w:ind w:left="543" w:right="213" w:hanging="219"/>
        <w:jc w:val="both"/>
        <w:rPr>
          <w:sz w:val="22"/>
        </w:rPr>
      </w:pPr>
      <w:r>
        <w:rPr>
          <w:w w:val="105"/>
          <w:sz w:val="22"/>
        </w:rPr>
        <w:t>Discovery</w:t>
      </w:r>
      <w:r>
        <w:rPr>
          <w:w w:val="105"/>
          <w:sz w:val="22"/>
        </w:rPr>
        <w:t> Project,</w:t>
      </w:r>
      <w:r>
        <w:rPr>
          <w:w w:val="105"/>
          <w:sz w:val="22"/>
        </w:rPr>
        <w:t> The</w:t>
      </w:r>
      <w:r>
        <w:rPr>
          <w:w w:val="105"/>
          <w:sz w:val="22"/>
        </w:rPr>
        <w:t> Australian</w:t>
      </w:r>
      <w:r>
        <w:rPr>
          <w:w w:val="105"/>
          <w:sz w:val="22"/>
        </w:rPr>
        <w:t> Research</w:t>
      </w:r>
      <w:r>
        <w:rPr>
          <w:w w:val="105"/>
          <w:sz w:val="22"/>
        </w:rPr>
        <w:t> Council,</w:t>
      </w:r>
      <w:r>
        <w:rPr>
          <w:w w:val="105"/>
          <w:sz w:val="22"/>
        </w:rPr>
        <w:t> “Measuring</w:t>
      </w:r>
      <w:r>
        <w:rPr>
          <w:w w:val="105"/>
          <w:sz w:val="22"/>
        </w:rPr>
        <w:t> inflation</w:t>
      </w:r>
      <w:r>
        <w:rPr>
          <w:w w:val="105"/>
          <w:sz w:val="22"/>
        </w:rPr>
        <w:t> expectations and inflation expectations uncertainty”, 2017-2019, $283,000, sole investigator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0" w:after="0"/>
        <w:ind w:left="543" w:right="212" w:hanging="219"/>
        <w:jc w:val="both"/>
        <w:rPr>
          <w:sz w:val="22"/>
        </w:rPr>
      </w:pPr>
      <w:r>
        <w:rPr>
          <w:sz w:val="22"/>
        </w:rPr>
        <w:t>Discovery Early Career Researcher Award, The Australian Research Council, “New ap- proaches</w:t>
      </w:r>
      <w:r>
        <w:rPr>
          <w:spacing w:val="77"/>
          <w:sz w:val="22"/>
        </w:rPr>
        <w:t> </w:t>
      </w:r>
      <w:r>
        <w:rPr>
          <w:sz w:val="22"/>
        </w:rPr>
        <w:t>to</w:t>
      </w:r>
      <w:r>
        <w:rPr>
          <w:spacing w:val="77"/>
          <w:sz w:val="22"/>
        </w:rPr>
        <w:t> </w:t>
      </w:r>
      <w:r>
        <w:rPr>
          <w:sz w:val="22"/>
        </w:rPr>
        <w:t>estimating</w:t>
      </w:r>
      <w:r>
        <w:rPr>
          <w:spacing w:val="77"/>
          <w:sz w:val="22"/>
        </w:rPr>
        <w:t> </w:t>
      </w:r>
      <w:r>
        <w:rPr>
          <w:sz w:val="22"/>
        </w:rPr>
        <w:t>nonlinear</w:t>
      </w:r>
      <w:r>
        <w:rPr>
          <w:spacing w:val="79"/>
          <w:sz w:val="22"/>
        </w:rPr>
        <w:t> </w:t>
      </w:r>
      <w:r>
        <w:rPr>
          <w:sz w:val="22"/>
        </w:rPr>
        <w:t>time-varying</w:t>
      </w:r>
      <w:r>
        <w:rPr>
          <w:spacing w:val="77"/>
          <w:sz w:val="22"/>
        </w:rPr>
        <w:t> </w:t>
      </w:r>
      <w:r>
        <w:rPr>
          <w:sz w:val="22"/>
        </w:rPr>
        <w:t>macroeconometric</w:t>
      </w:r>
      <w:r>
        <w:rPr>
          <w:spacing w:val="77"/>
          <w:sz w:val="22"/>
        </w:rPr>
        <w:t> </w:t>
      </w:r>
      <w:r>
        <w:rPr>
          <w:sz w:val="22"/>
        </w:rPr>
        <w:t>models”,</w:t>
      </w:r>
      <w:r>
        <w:rPr>
          <w:spacing w:val="80"/>
          <w:sz w:val="22"/>
        </w:rPr>
        <w:t> </w:t>
      </w:r>
      <w:r>
        <w:rPr>
          <w:sz w:val="22"/>
        </w:rPr>
        <w:t>2015-2017,</w:t>
      </w:r>
    </w:p>
    <w:p>
      <w:pPr>
        <w:pStyle w:val="BodyText"/>
        <w:spacing w:line="268" w:lineRule="exact" w:before="0"/>
        <w:ind w:left="543" w:firstLine="0"/>
      </w:pPr>
      <w:r>
        <w:rPr>
          <w:spacing w:val="-2"/>
        </w:rPr>
        <w:t>$365,000</w:t>
      </w:r>
    </w:p>
    <w:p>
      <w:pPr>
        <w:pStyle w:val="BodyText"/>
        <w:spacing w:before="4"/>
        <w:ind w:left="0" w:firstLine="0"/>
      </w:pPr>
    </w:p>
    <w:p>
      <w:pPr>
        <w:pStyle w:val="Heading1"/>
        <w:ind w:left="215"/>
      </w:pPr>
      <w:r>
        <w:rPr>
          <w:spacing w:val="-2"/>
          <w:w w:val="125"/>
        </w:rPr>
        <w:t>Internal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Grants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2" w:after="0"/>
        <w:ind w:left="543" w:right="213" w:hanging="219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Grant,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CBE,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“Measuring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inflation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expectations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inflation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ex- pectations uncertainty”, 2015-2016, $14,818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0" w:after="0"/>
        <w:ind w:left="543" w:right="213" w:hanging="219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Grant,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CBE,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“Bayesian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Shrinkage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Methods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Time-varying Parameter Vector Autogressions”, 2014-2015, $9,259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header="0" w:footer="281" w:top="900" w:bottom="480" w:left="720" w:right="720"/>
          <w:cols w:num="2" w:equalWidth="0">
            <w:col w:w="1404" w:space="252"/>
            <w:col w:w="9144"/>
          </w:cols>
        </w:sectPr>
      </w:pP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45" w:after="0"/>
        <w:ind w:left="2199" w:right="213" w:hanging="219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Grant,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CBE,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“New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Approaches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Nonlinear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Time- varying Models with Macroeconomic Applications”, 2013-2014, $10,000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3" w:hanging="219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Grant,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CBE,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“New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Parsimonious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Approaches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Modelling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 Forecasting with Highly Flexible Vector Autoregressions”, 2012-2013, $7,049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2" w:hanging="219"/>
        <w:jc w:val="left"/>
        <w:rPr>
          <w:sz w:val="22"/>
        </w:rPr>
      </w:pPr>
      <w:r>
        <w:rPr>
          <w:w w:val="110"/>
          <w:sz w:val="22"/>
        </w:rPr>
        <w:t>Research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School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Grant,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CBE,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ANU,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“Estimation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Non-linear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State-space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Using </w:t>
      </w:r>
      <w:r>
        <w:rPr>
          <w:sz w:val="22"/>
        </w:rPr>
        <w:t>Precision-based Methods”, 2011-2012, $8,300</w:t>
      </w:r>
    </w:p>
    <w:p>
      <w:pPr>
        <w:pStyle w:val="BodyText"/>
        <w:spacing w:before="1"/>
        <w:ind w:left="0" w:firstLine="0"/>
      </w:pPr>
    </w:p>
    <w:p>
      <w:pPr>
        <w:tabs>
          <w:tab w:pos="1871" w:val="left" w:leader="none"/>
        </w:tabs>
        <w:spacing w:before="0"/>
        <w:ind w:left="215" w:right="0" w:firstLine="0"/>
        <w:jc w:val="left"/>
        <w:rPr>
          <w:b/>
          <w:sz w:val="22"/>
        </w:rPr>
      </w:pPr>
      <w:r>
        <w:rPr>
          <w:spacing w:val="-2"/>
          <w:w w:val="120"/>
          <w:sz w:val="22"/>
        </w:rPr>
        <w:t>R</w:t>
      </w:r>
      <w:r>
        <w:rPr>
          <w:smallCaps/>
          <w:spacing w:val="-2"/>
          <w:w w:val="120"/>
          <w:sz w:val="22"/>
        </w:rPr>
        <w:t>esearch</w:t>
      </w:r>
      <w:r>
        <w:rPr>
          <w:smallCaps w:val="0"/>
          <w:sz w:val="22"/>
        </w:rPr>
        <w:tab/>
      </w:r>
      <w:bookmarkStart w:name="Research Supervision" w:id="9"/>
      <w:bookmarkEnd w:id="9"/>
      <w:r>
        <w:rPr>
          <w:smallCaps w:val="0"/>
          <w:sz w:val="22"/>
        </w:rPr>
      </w:r>
      <w:r>
        <w:rPr>
          <w:b/>
          <w:smallCaps w:val="0"/>
          <w:w w:val="120"/>
          <w:sz w:val="22"/>
        </w:rPr>
        <w:t>Postdoctoral</w:t>
      </w:r>
      <w:r>
        <w:rPr>
          <w:b/>
          <w:smallCaps w:val="0"/>
          <w:spacing w:val="10"/>
          <w:w w:val="120"/>
          <w:sz w:val="22"/>
        </w:rPr>
        <w:t> </w:t>
      </w:r>
      <w:r>
        <w:rPr>
          <w:b/>
          <w:smallCaps w:val="0"/>
          <w:spacing w:val="-2"/>
          <w:w w:val="120"/>
          <w:sz w:val="22"/>
        </w:rPr>
        <w:t>Fellow</w:t>
      </w:r>
    </w:p>
    <w:p>
      <w:pPr>
        <w:pStyle w:val="BodyText"/>
        <w:tabs>
          <w:tab w:pos="1981" w:val="left" w:leader="none"/>
        </w:tabs>
        <w:spacing w:before="3"/>
        <w:ind w:left="215" w:firstLine="0"/>
      </w:pPr>
      <w:r>
        <w:rPr>
          <w:spacing w:val="-2"/>
          <w:w w:val="115"/>
        </w:rPr>
        <w:t>S</w:t>
      </w:r>
      <w:r>
        <w:rPr>
          <w:smallCaps/>
          <w:spacing w:val="-2"/>
          <w:w w:val="115"/>
        </w:rPr>
        <w:t>upervision</w:t>
      </w:r>
      <w:r>
        <w:rPr>
          <w:smallCaps w:val="0"/>
        </w:rPr>
        <w:tab/>
      </w:r>
      <w:r>
        <w:rPr>
          <w:rFonts w:ascii="Arial" w:hAnsi="Arial"/>
          <w:i/>
          <w:smallCaps w:val="0"/>
          <w:spacing w:val="-2"/>
          <w:w w:val="115"/>
        </w:rPr>
        <w:t>◦</w:t>
      </w:r>
      <w:r>
        <w:rPr>
          <w:rFonts w:ascii="Arial" w:hAnsi="Arial"/>
          <w:i/>
          <w:smallCaps w:val="0"/>
          <w:spacing w:val="6"/>
          <w:w w:val="115"/>
        </w:rPr>
        <w:t> </w:t>
      </w:r>
      <w:r>
        <w:rPr>
          <w:smallCaps w:val="0"/>
          <w:spacing w:val="-2"/>
          <w:w w:val="115"/>
        </w:rPr>
        <w:t>Bowen</w:t>
      </w:r>
      <w:r>
        <w:rPr>
          <w:smallCaps w:val="0"/>
          <w:spacing w:val="-6"/>
          <w:w w:val="115"/>
        </w:rPr>
        <w:t> </w:t>
      </w:r>
      <w:r>
        <w:rPr>
          <w:smallCaps w:val="0"/>
          <w:spacing w:val="-2"/>
          <w:w w:val="115"/>
        </w:rPr>
        <w:t>Fu,</w:t>
      </w:r>
      <w:r>
        <w:rPr>
          <w:smallCaps w:val="0"/>
          <w:spacing w:val="-5"/>
          <w:w w:val="115"/>
        </w:rPr>
        <w:t> </w:t>
      </w:r>
      <w:r>
        <w:rPr>
          <w:smallCaps w:val="0"/>
          <w:spacing w:val="-2"/>
          <w:w w:val="115"/>
        </w:rPr>
        <w:t>UTS,</w:t>
      </w:r>
      <w:r>
        <w:rPr>
          <w:smallCaps w:val="0"/>
          <w:spacing w:val="-6"/>
          <w:w w:val="115"/>
        </w:rPr>
        <w:t> </w:t>
      </w:r>
      <w:r>
        <w:rPr>
          <w:smallCaps w:val="0"/>
          <w:spacing w:val="-2"/>
          <w:w w:val="115"/>
        </w:rPr>
        <w:t>2019-</w:t>
      </w:r>
      <w:r>
        <w:rPr>
          <w:smallCaps w:val="0"/>
          <w:spacing w:val="-4"/>
          <w:w w:val="115"/>
        </w:rPr>
        <w:t>2020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Angelia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Grant,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UTS,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2017-</w:t>
      </w:r>
      <w:r>
        <w:rPr>
          <w:spacing w:val="-4"/>
          <w:w w:val="110"/>
          <w:sz w:val="22"/>
        </w:rPr>
        <w:t>2018</w:t>
      </w:r>
    </w:p>
    <w:p>
      <w:pPr>
        <w:pStyle w:val="BodyText"/>
        <w:spacing w:before="5"/>
        <w:ind w:left="0" w:firstLine="0"/>
      </w:pPr>
    </w:p>
    <w:p>
      <w:pPr>
        <w:spacing w:before="0"/>
        <w:ind w:left="1872" w:right="0" w:firstLine="0"/>
        <w:jc w:val="left"/>
        <w:rPr>
          <w:sz w:val="22"/>
        </w:rPr>
      </w:pPr>
      <w:r>
        <w:rPr>
          <w:b/>
          <w:w w:val="115"/>
          <w:sz w:val="22"/>
        </w:rPr>
        <w:t>PhD</w:t>
      </w:r>
      <w:r>
        <w:rPr>
          <w:b/>
          <w:spacing w:val="51"/>
          <w:w w:val="115"/>
          <w:sz w:val="22"/>
        </w:rPr>
        <w:t> </w:t>
      </w:r>
      <w:r>
        <w:rPr>
          <w:b/>
          <w:w w:val="115"/>
          <w:sz w:val="22"/>
        </w:rPr>
        <w:t>Students</w:t>
      </w:r>
      <w:r>
        <w:rPr>
          <w:b/>
          <w:spacing w:val="37"/>
          <w:w w:val="115"/>
          <w:sz w:val="22"/>
        </w:rPr>
        <w:t> </w:t>
      </w:r>
      <w:r>
        <w:rPr>
          <w:w w:val="115"/>
          <w:sz w:val="22"/>
        </w:rPr>
        <w:t>(first</w:t>
      </w:r>
      <w:r>
        <w:rPr>
          <w:spacing w:val="38"/>
          <w:w w:val="115"/>
          <w:sz w:val="22"/>
        </w:rPr>
        <w:t> </w:t>
      </w:r>
      <w:r>
        <w:rPr>
          <w:spacing w:val="-2"/>
          <w:w w:val="115"/>
          <w:sz w:val="22"/>
        </w:rPr>
        <w:t>placement)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Yaling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Qi,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chair,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current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Wei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Zhang,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chair,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(postdoctoral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fellow,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Johns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Hopkins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University)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4" w:hanging="219"/>
        <w:jc w:val="left"/>
        <w:rPr>
          <w:sz w:val="22"/>
        </w:rPr>
      </w:pPr>
      <w:r>
        <w:rPr>
          <w:w w:val="105"/>
          <w:sz w:val="22"/>
        </w:rPr>
        <w:t>Xiaoyan Zhou, committee co-chair (assistant professor, Beijing Normal–Hong Kong Bap- tist University)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3" w:hanging="219"/>
        <w:jc w:val="left"/>
        <w:rPr>
          <w:sz w:val="22"/>
        </w:rPr>
      </w:pPr>
      <w:r>
        <w:rPr>
          <w:w w:val="105"/>
          <w:sz w:val="22"/>
        </w:rPr>
        <w:t>Frank Wu, committee chair, 2024 (visiting assistant professor, Department of Statistics, Purdue University)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Xuewen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Yu,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2022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(assistant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professor,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Fudan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University)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2" w:hanging="219"/>
        <w:jc w:val="left"/>
        <w:rPr>
          <w:sz w:val="22"/>
        </w:rPr>
      </w:pPr>
      <w:r>
        <w:rPr>
          <w:w w:val="105"/>
          <w:sz w:val="22"/>
        </w:rPr>
        <w:t>Xiaotian Liu, committee member, 2021 (assistant professor, Huazhong Agricultural Uni- </w:t>
      </w:r>
      <w:r>
        <w:rPr>
          <w:spacing w:val="-2"/>
          <w:w w:val="105"/>
          <w:sz w:val="22"/>
        </w:rPr>
        <w:t>versity)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sz w:val="22"/>
        </w:rPr>
        <w:t>Bowen</w:t>
      </w:r>
      <w:r>
        <w:rPr>
          <w:spacing w:val="49"/>
          <w:sz w:val="22"/>
        </w:rPr>
        <w:t> </w:t>
      </w:r>
      <w:r>
        <w:rPr>
          <w:sz w:val="22"/>
        </w:rPr>
        <w:t>Fu,</w:t>
      </w:r>
      <w:r>
        <w:rPr>
          <w:spacing w:val="49"/>
          <w:sz w:val="22"/>
        </w:rPr>
        <w:t> </w:t>
      </w:r>
      <w:r>
        <w:rPr>
          <w:sz w:val="22"/>
        </w:rPr>
        <w:t>panel</w:t>
      </w:r>
      <w:r>
        <w:rPr>
          <w:spacing w:val="49"/>
          <w:sz w:val="22"/>
        </w:rPr>
        <w:t> </w:t>
      </w:r>
      <w:r>
        <w:rPr>
          <w:sz w:val="22"/>
        </w:rPr>
        <w:t>chair,</w:t>
      </w:r>
      <w:r>
        <w:rPr>
          <w:spacing w:val="49"/>
          <w:sz w:val="22"/>
        </w:rPr>
        <w:t> </w:t>
      </w:r>
      <w:r>
        <w:rPr>
          <w:sz w:val="22"/>
        </w:rPr>
        <w:t>UTS,</w:t>
      </w:r>
      <w:r>
        <w:rPr>
          <w:spacing w:val="50"/>
          <w:sz w:val="22"/>
        </w:rPr>
        <w:t> </w:t>
      </w:r>
      <w:r>
        <w:rPr>
          <w:sz w:val="22"/>
        </w:rPr>
        <w:t>2020</w:t>
      </w:r>
      <w:r>
        <w:rPr>
          <w:spacing w:val="47"/>
          <w:sz w:val="22"/>
        </w:rPr>
        <w:t> </w:t>
      </w:r>
      <w:r>
        <w:rPr>
          <w:sz w:val="22"/>
        </w:rPr>
        <w:t>(postdoctoral</w:t>
      </w:r>
      <w:r>
        <w:rPr>
          <w:spacing w:val="50"/>
          <w:sz w:val="22"/>
        </w:rPr>
        <w:t> </w:t>
      </w:r>
      <w:r>
        <w:rPr>
          <w:sz w:val="22"/>
        </w:rPr>
        <w:t>fellow,</w:t>
      </w:r>
      <w:r>
        <w:rPr>
          <w:spacing w:val="49"/>
          <w:sz w:val="22"/>
        </w:rPr>
        <w:t> </w:t>
      </w:r>
      <w:r>
        <w:rPr>
          <w:spacing w:val="-4"/>
          <w:sz w:val="22"/>
        </w:rPr>
        <w:t>UTS)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3" w:after="0"/>
        <w:ind w:left="2199" w:right="213" w:hanging="219"/>
        <w:jc w:val="left"/>
        <w:rPr>
          <w:sz w:val="22"/>
        </w:rPr>
      </w:pPr>
      <w:r>
        <w:rPr>
          <w:w w:val="105"/>
          <w:sz w:val="22"/>
        </w:rPr>
        <w:t>Pritha Chaudhuri, committee member, Purdue, 2019 (assistant professor, Hamilton Col- </w:t>
      </w:r>
      <w:r>
        <w:rPr>
          <w:spacing w:val="-2"/>
          <w:w w:val="105"/>
          <w:sz w:val="22"/>
        </w:rPr>
        <w:t>lege)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sz w:val="22"/>
        </w:rPr>
        <w:t>Qingyin</w:t>
      </w:r>
      <w:r>
        <w:rPr>
          <w:spacing w:val="50"/>
          <w:sz w:val="22"/>
        </w:rPr>
        <w:t> </w:t>
      </w:r>
      <w:r>
        <w:rPr>
          <w:sz w:val="22"/>
        </w:rPr>
        <w:t>Ma,</w:t>
      </w:r>
      <w:r>
        <w:rPr>
          <w:spacing w:val="51"/>
          <w:sz w:val="22"/>
        </w:rPr>
        <w:t> </w:t>
      </w:r>
      <w:r>
        <w:rPr>
          <w:sz w:val="22"/>
        </w:rPr>
        <w:t>panel</w:t>
      </w:r>
      <w:r>
        <w:rPr>
          <w:spacing w:val="50"/>
          <w:sz w:val="22"/>
        </w:rPr>
        <w:t> </w:t>
      </w:r>
      <w:r>
        <w:rPr>
          <w:sz w:val="22"/>
        </w:rPr>
        <w:t>member,</w:t>
      </w:r>
      <w:r>
        <w:rPr>
          <w:spacing w:val="51"/>
          <w:sz w:val="22"/>
        </w:rPr>
        <w:t> </w:t>
      </w:r>
      <w:r>
        <w:rPr>
          <w:sz w:val="22"/>
        </w:rPr>
        <w:t>ANU,</w:t>
      </w:r>
      <w:r>
        <w:rPr>
          <w:spacing w:val="50"/>
          <w:sz w:val="22"/>
        </w:rPr>
        <w:t> </w:t>
      </w:r>
      <w:r>
        <w:rPr>
          <w:sz w:val="22"/>
        </w:rPr>
        <w:t>2018</w:t>
      </w:r>
      <w:r>
        <w:rPr>
          <w:spacing w:val="51"/>
          <w:sz w:val="22"/>
        </w:rPr>
        <w:t> </w:t>
      </w:r>
      <w:r>
        <w:rPr>
          <w:sz w:val="22"/>
        </w:rPr>
        <w:t>(postdoctoral</w:t>
      </w:r>
      <w:r>
        <w:rPr>
          <w:spacing w:val="51"/>
          <w:sz w:val="22"/>
        </w:rPr>
        <w:t> </w:t>
      </w:r>
      <w:r>
        <w:rPr>
          <w:sz w:val="22"/>
        </w:rPr>
        <w:t>fellow,</w:t>
      </w:r>
      <w:r>
        <w:rPr>
          <w:spacing w:val="50"/>
          <w:sz w:val="22"/>
        </w:rPr>
        <w:t> </w:t>
      </w:r>
      <w:r>
        <w:rPr>
          <w:spacing w:val="-4"/>
          <w:sz w:val="22"/>
        </w:rPr>
        <w:t>ANU)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Bo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Zhang,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2018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(lecturer,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Wollongong)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3" w:after="0"/>
        <w:ind w:left="2199" w:right="212" w:hanging="219"/>
        <w:jc w:val="left"/>
        <w:rPr>
          <w:sz w:val="22"/>
        </w:rPr>
      </w:pPr>
      <w:r>
        <w:rPr>
          <w:w w:val="110"/>
          <w:sz w:val="22"/>
        </w:rPr>
        <w:t>Jamie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Cross,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panel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member,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ANU,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2017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(postdoctoral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fellow,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BI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Norwegian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Business </w:t>
      </w:r>
      <w:r>
        <w:rPr>
          <w:spacing w:val="-2"/>
          <w:w w:val="110"/>
          <w:sz w:val="22"/>
        </w:rPr>
        <w:t>School)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Aubrey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Poon,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chair,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2017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(postdoctoral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fellow,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Strathclyde)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Chenghan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Hou,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chair,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2017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(assistant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professor,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Hunan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University)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Luis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Uzeda,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2017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(senior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economist,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Canada)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Wee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Koh,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2017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(Centre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Studies)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spacing w:val="-2"/>
          <w:w w:val="110"/>
          <w:sz w:val="22"/>
        </w:rPr>
        <w:t>Cody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Yu-Ling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Hsiao,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panel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member,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ANU,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2014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(postdoctoral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fellow,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UNSW)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>
          <w:w w:val="125"/>
        </w:rPr>
        <w:t>Visiting</w:t>
      </w:r>
      <w:r>
        <w:rPr>
          <w:spacing w:val="40"/>
          <w:w w:val="125"/>
        </w:rPr>
        <w:t> </w:t>
      </w:r>
      <w:r>
        <w:rPr>
          <w:w w:val="125"/>
        </w:rPr>
        <w:t>PhD</w:t>
      </w:r>
      <w:r>
        <w:rPr>
          <w:spacing w:val="41"/>
          <w:w w:val="125"/>
        </w:rPr>
        <w:t> </w:t>
      </w:r>
      <w:r>
        <w:rPr>
          <w:spacing w:val="-2"/>
          <w:w w:val="125"/>
        </w:rPr>
        <w:t>Students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Enrico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Lazzaretto,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Rome,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Italy,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2018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31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Caterina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Santi,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Scuola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Superiore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Sant’Anna,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Italy,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January-July</w:t>
      </w:r>
      <w:r>
        <w:rPr>
          <w:spacing w:val="11"/>
          <w:w w:val="110"/>
          <w:sz w:val="22"/>
        </w:rPr>
        <w:t> </w:t>
      </w:r>
      <w:r>
        <w:rPr>
          <w:spacing w:val="-4"/>
          <w:w w:val="110"/>
          <w:sz w:val="22"/>
        </w:rPr>
        <w:t>2018</w:t>
      </w:r>
    </w:p>
    <w:p>
      <w:pPr>
        <w:pStyle w:val="BodyText"/>
        <w:spacing w:before="5"/>
        <w:ind w:left="0" w:firstLine="0"/>
      </w:pPr>
    </w:p>
    <w:p>
      <w:pPr>
        <w:tabs>
          <w:tab w:pos="1871" w:val="left" w:leader="none"/>
        </w:tabs>
        <w:spacing w:before="0"/>
        <w:ind w:left="215" w:right="0" w:firstLine="0"/>
        <w:jc w:val="left"/>
        <w:rPr>
          <w:b/>
          <w:sz w:val="22"/>
        </w:rPr>
      </w:pPr>
      <w:r>
        <w:rPr>
          <w:spacing w:val="-2"/>
          <w:w w:val="125"/>
          <w:sz w:val="22"/>
        </w:rPr>
        <w:t>T</w:t>
      </w:r>
      <w:r>
        <w:rPr>
          <w:smallCaps/>
          <w:spacing w:val="-2"/>
          <w:w w:val="125"/>
          <w:sz w:val="22"/>
        </w:rPr>
        <w:t>eaching</w:t>
      </w:r>
      <w:r>
        <w:rPr>
          <w:smallCaps w:val="0"/>
          <w:sz w:val="22"/>
        </w:rPr>
        <w:tab/>
      </w:r>
      <w:bookmarkStart w:name="Teaching Experience" w:id="10"/>
      <w:bookmarkEnd w:id="10"/>
      <w:r>
        <w:rPr>
          <w:smallCaps w:val="0"/>
          <w:sz w:val="22"/>
        </w:rPr>
      </w:r>
      <w:r>
        <w:rPr>
          <w:b/>
          <w:smallCaps w:val="0"/>
          <w:w w:val="125"/>
          <w:sz w:val="22"/>
        </w:rPr>
        <w:t>Short</w:t>
      </w:r>
      <w:r>
        <w:rPr>
          <w:b/>
          <w:smallCaps w:val="0"/>
          <w:spacing w:val="5"/>
          <w:w w:val="125"/>
          <w:sz w:val="22"/>
        </w:rPr>
        <w:t> </w:t>
      </w:r>
      <w:r>
        <w:rPr>
          <w:b/>
          <w:smallCaps w:val="0"/>
          <w:spacing w:val="-2"/>
          <w:w w:val="125"/>
          <w:sz w:val="22"/>
        </w:rPr>
        <w:t>Courses</w:t>
      </w:r>
    </w:p>
    <w:p>
      <w:pPr>
        <w:tabs>
          <w:tab w:pos="1981" w:val="left" w:leader="none"/>
        </w:tabs>
        <w:spacing w:before="2"/>
        <w:ind w:left="215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E</w:t>
      </w:r>
      <w:r>
        <w:rPr>
          <w:smallCaps/>
          <w:spacing w:val="-2"/>
          <w:w w:val="115"/>
          <w:sz w:val="22"/>
        </w:rPr>
        <w:t>xperience</w:t>
      </w:r>
      <w:r>
        <w:rPr>
          <w:smallCaps w:val="0"/>
          <w:sz w:val="22"/>
        </w:rPr>
        <w:tab/>
      </w:r>
      <w:r>
        <w:rPr>
          <w:rFonts w:ascii="Arial" w:hAnsi="Arial"/>
          <w:i/>
          <w:smallCaps w:val="0"/>
          <w:w w:val="105"/>
          <w:sz w:val="22"/>
        </w:rPr>
        <w:t>◦</w:t>
      </w:r>
      <w:r>
        <w:rPr>
          <w:rFonts w:ascii="Arial" w:hAnsi="Arial"/>
          <w:i/>
          <w:smallCaps w:val="0"/>
          <w:spacing w:val="44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Bayesian</w:t>
      </w:r>
      <w:r>
        <w:rPr>
          <w:i/>
          <w:smallCaps w:val="0"/>
          <w:spacing w:val="25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Econometrics</w:t>
      </w:r>
      <w:r>
        <w:rPr>
          <w:smallCaps w:val="0"/>
          <w:w w:val="105"/>
          <w:sz w:val="22"/>
        </w:rPr>
        <w:t>,</w:t>
      </w:r>
      <w:r>
        <w:rPr>
          <w:smallCaps w:val="0"/>
          <w:spacing w:val="21"/>
          <w:w w:val="105"/>
          <w:sz w:val="22"/>
        </w:rPr>
        <w:t> </w:t>
      </w:r>
      <w:r>
        <w:rPr>
          <w:smallCaps w:val="0"/>
          <w:w w:val="105"/>
          <w:sz w:val="22"/>
        </w:rPr>
        <w:t>2-day</w:t>
      </w:r>
      <w:r>
        <w:rPr>
          <w:smallCaps w:val="0"/>
          <w:spacing w:val="22"/>
          <w:w w:val="105"/>
          <w:sz w:val="22"/>
        </w:rPr>
        <w:t> </w:t>
      </w:r>
      <w:r>
        <w:rPr>
          <w:smallCaps w:val="0"/>
          <w:w w:val="105"/>
          <w:sz w:val="22"/>
        </w:rPr>
        <w:t>course</w:t>
      </w:r>
      <w:r>
        <w:rPr>
          <w:smallCaps w:val="0"/>
          <w:spacing w:val="21"/>
          <w:w w:val="105"/>
          <w:sz w:val="22"/>
        </w:rPr>
        <w:t> </w:t>
      </w:r>
      <w:r>
        <w:rPr>
          <w:smallCaps w:val="0"/>
          <w:w w:val="105"/>
          <w:sz w:val="22"/>
        </w:rPr>
        <w:t>at</w:t>
      </w:r>
      <w:r>
        <w:rPr>
          <w:smallCaps w:val="0"/>
          <w:spacing w:val="21"/>
          <w:w w:val="105"/>
          <w:sz w:val="22"/>
        </w:rPr>
        <w:t> </w:t>
      </w:r>
      <w:r>
        <w:rPr>
          <w:smallCaps w:val="0"/>
          <w:w w:val="105"/>
          <w:sz w:val="22"/>
        </w:rPr>
        <w:t>the</w:t>
      </w:r>
      <w:r>
        <w:rPr>
          <w:smallCaps w:val="0"/>
          <w:spacing w:val="21"/>
          <w:w w:val="105"/>
          <w:sz w:val="22"/>
        </w:rPr>
        <w:t> </w:t>
      </w:r>
      <w:r>
        <w:rPr>
          <w:smallCaps w:val="0"/>
          <w:w w:val="105"/>
          <w:sz w:val="22"/>
        </w:rPr>
        <w:t>Deutsche</w:t>
      </w:r>
      <w:r>
        <w:rPr>
          <w:smallCaps w:val="0"/>
          <w:spacing w:val="21"/>
          <w:w w:val="105"/>
          <w:sz w:val="22"/>
        </w:rPr>
        <w:t> </w:t>
      </w:r>
      <w:r>
        <w:rPr>
          <w:smallCaps w:val="0"/>
          <w:w w:val="105"/>
          <w:sz w:val="22"/>
        </w:rPr>
        <w:t>Bundesbank,</w:t>
      </w:r>
      <w:r>
        <w:rPr>
          <w:smallCaps w:val="0"/>
          <w:spacing w:val="21"/>
          <w:w w:val="105"/>
          <w:sz w:val="22"/>
        </w:rPr>
        <w:t> </w:t>
      </w:r>
      <w:r>
        <w:rPr>
          <w:smallCaps w:val="0"/>
          <w:w w:val="105"/>
          <w:sz w:val="22"/>
        </w:rPr>
        <w:t>Germany,</w:t>
      </w:r>
      <w:r>
        <w:rPr>
          <w:smallCaps w:val="0"/>
          <w:spacing w:val="21"/>
          <w:w w:val="105"/>
          <w:sz w:val="22"/>
        </w:rPr>
        <w:t> </w:t>
      </w:r>
      <w:r>
        <w:rPr>
          <w:smallCaps w:val="0"/>
          <w:spacing w:val="-4"/>
          <w:w w:val="105"/>
          <w:sz w:val="22"/>
        </w:rPr>
        <w:t>2023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3" w:after="0"/>
        <w:ind w:left="2199" w:right="214" w:hanging="219"/>
        <w:jc w:val="left"/>
        <w:rPr>
          <w:sz w:val="22"/>
        </w:rPr>
      </w:pPr>
      <w:r>
        <w:rPr>
          <w:i/>
          <w:w w:val="105"/>
          <w:sz w:val="22"/>
        </w:rPr>
        <w:t>Bayesian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5-day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course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Halle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Institute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Research,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vir- tual, 2021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3" w:hanging="219"/>
        <w:jc w:val="left"/>
        <w:rPr>
          <w:sz w:val="22"/>
        </w:rPr>
      </w:pPr>
      <w:r>
        <w:rPr>
          <w:i/>
          <w:w w:val="105"/>
          <w:sz w:val="22"/>
        </w:rPr>
        <w:t>Bayesian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2-day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course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European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Germany,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1"/>
          <w:numId w:val="3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3" w:hanging="219"/>
        <w:jc w:val="left"/>
        <w:rPr>
          <w:sz w:val="22"/>
        </w:rPr>
      </w:pPr>
      <w:r>
        <w:rPr>
          <w:i/>
          <w:spacing w:val="-2"/>
          <w:w w:val="110"/>
          <w:sz w:val="22"/>
        </w:rPr>
        <w:t>Non-Parametric</w:t>
      </w:r>
      <w:r>
        <w:rPr>
          <w:i/>
          <w:spacing w:val="-2"/>
          <w:w w:val="110"/>
          <w:sz w:val="22"/>
        </w:rPr>
        <w:t> Bayesian</w:t>
      </w:r>
      <w:r>
        <w:rPr>
          <w:i/>
          <w:spacing w:val="-2"/>
          <w:w w:val="110"/>
          <w:sz w:val="22"/>
        </w:rPr>
        <w:t> Models</w:t>
      </w:r>
      <w:r>
        <w:rPr>
          <w:i/>
          <w:spacing w:val="-2"/>
          <w:w w:val="110"/>
          <w:sz w:val="22"/>
        </w:rPr>
        <w:t> for</w:t>
      </w:r>
      <w:r>
        <w:rPr>
          <w:i/>
          <w:spacing w:val="-2"/>
          <w:w w:val="110"/>
          <w:sz w:val="22"/>
        </w:rPr>
        <w:t> Big</w:t>
      </w:r>
      <w:r>
        <w:rPr>
          <w:i/>
          <w:spacing w:val="-2"/>
          <w:w w:val="110"/>
          <w:sz w:val="22"/>
        </w:rPr>
        <w:t> Data</w:t>
      </w:r>
      <w:r>
        <w:rPr>
          <w:i/>
          <w:spacing w:val="-2"/>
          <w:w w:val="110"/>
          <w:sz w:val="22"/>
        </w:rPr>
        <w:t> and</w:t>
      </w:r>
      <w:r>
        <w:rPr>
          <w:i/>
          <w:spacing w:val="-2"/>
          <w:w w:val="110"/>
          <w:sz w:val="22"/>
        </w:rPr>
        <w:t> Macro/Finance</w:t>
      </w:r>
      <w:r>
        <w:rPr>
          <w:spacing w:val="-2"/>
          <w:w w:val="110"/>
          <w:sz w:val="22"/>
        </w:rPr>
        <w:t>,</w:t>
      </w:r>
      <w:r>
        <w:rPr>
          <w:spacing w:val="-2"/>
          <w:w w:val="110"/>
          <w:sz w:val="22"/>
        </w:rPr>
        <w:t> 5-day</w:t>
      </w:r>
      <w:r>
        <w:rPr>
          <w:spacing w:val="-2"/>
          <w:w w:val="110"/>
          <w:sz w:val="22"/>
        </w:rPr>
        <w:t> workshop</w:t>
      </w:r>
      <w:r>
        <w:rPr>
          <w:spacing w:val="-2"/>
          <w:w w:val="110"/>
          <w:sz w:val="22"/>
        </w:rPr>
        <w:t> at </w:t>
      </w:r>
      <w:r>
        <w:rPr>
          <w:w w:val="110"/>
          <w:sz w:val="22"/>
        </w:rPr>
        <w:t>SIDE Summer School of Econometrics, Italy, 2017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i/>
          <w:w w:val="110"/>
          <w:sz w:val="22"/>
        </w:rPr>
        <w:t>Bayesian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Time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Series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w w:val="110"/>
          <w:sz w:val="22"/>
        </w:rPr>
        <w:t>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2-day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workshop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ANU,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Australia,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2013</w:t>
      </w:r>
    </w:p>
    <w:p>
      <w:pPr>
        <w:pStyle w:val="BodyText"/>
        <w:spacing w:before="3"/>
        <w:ind w:left="0" w:firstLine="0"/>
      </w:pPr>
    </w:p>
    <w:p>
      <w:pPr>
        <w:pStyle w:val="Heading1"/>
        <w:tabs>
          <w:tab w:pos="9463" w:val="left" w:leader="none"/>
        </w:tabs>
        <w:spacing w:before="1"/>
      </w:pPr>
      <w:r>
        <w:rPr>
          <w:w w:val="120"/>
        </w:rPr>
        <w:t>Purdue</w:t>
      </w:r>
      <w:r>
        <w:rPr>
          <w:spacing w:val="34"/>
          <w:w w:val="120"/>
        </w:rPr>
        <w:t> </w:t>
      </w:r>
      <w:r>
        <w:rPr>
          <w:w w:val="120"/>
        </w:rPr>
        <w:t>University</w:t>
      </w:r>
      <w:r>
        <w:rPr>
          <w:b w:val="0"/>
          <w:w w:val="120"/>
        </w:rPr>
        <w:t>,</w:t>
      </w:r>
      <w:r>
        <w:rPr>
          <w:b w:val="0"/>
          <w:spacing w:val="23"/>
          <w:w w:val="120"/>
        </w:rPr>
        <w:t> </w:t>
      </w:r>
      <w:r>
        <w:rPr>
          <w:b w:val="0"/>
          <w:spacing w:val="-5"/>
          <w:w w:val="120"/>
        </w:rPr>
        <w:t>USA</w:t>
      </w:r>
      <w:r>
        <w:rPr>
          <w:b w:val="0"/>
        </w:rPr>
        <w:tab/>
      </w:r>
      <w:r>
        <w:rPr>
          <w:w w:val="120"/>
        </w:rPr>
        <w:t>since</w:t>
      </w:r>
      <w:r>
        <w:rPr>
          <w:spacing w:val="-1"/>
          <w:w w:val="120"/>
        </w:rPr>
        <w:t> </w:t>
      </w:r>
      <w:r>
        <w:rPr>
          <w:spacing w:val="-4"/>
          <w:w w:val="120"/>
        </w:rPr>
        <w:t>2018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Machine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Learning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 &amp;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II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(fully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online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master’s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level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data analytics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courses)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sz w:val="22"/>
        </w:rPr>
        <w:t>Econometrics</w:t>
      </w:r>
      <w:r>
        <w:rPr>
          <w:spacing w:val="48"/>
          <w:sz w:val="22"/>
        </w:rPr>
        <w:t> </w:t>
      </w:r>
      <w:r>
        <w:rPr>
          <w:sz w:val="22"/>
        </w:rPr>
        <w:t>I</w:t>
      </w:r>
      <w:r>
        <w:rPr>
          <w:spacing w:val="48"/>
          <w:sz w:val="22"/>
        </w:rPr>
        <w:t> </w:t>
      </w:r>
      <w:r>
        <w:rPr>
          <w:sz w:val="22"/>
        </w:rPr>
        <w:t>(first</w:t>
      </w:r>
      <w:r>
        <w:rPr>
          <w:spacing w:val="49"/>
          <w:sz w:val="22"/>
        </w:rPr>
        <w:t> </w:t>
      </w:r>
      <w:r>
        <w:rPr>
          <w:sz w:val="22"/>
        </w:rPr>
        <w:t>course</w:t>
      </w:r>
      <w:r>
        <w:rPr>
          <w:spacing w:val="48"/>
          <w:sz w:val="22"/>
        </w:rPr>
        <w:t> </w:t>
      </w:r>
      <w:r>
        <w:rPr>
          <w:sz w:val="22"/>
        </w:rPr>
        <w:t>in</w:t>
      </w:r>
      <w:r>
        <w:rPr>
          <w:spacing w:val="48"/>
          <w:sz w:val="22"/>
        </w:rPr>
        <w:t> </w:t>
      </w:r>
      <w:r>
        <w:rPr>
          <w:sz w:val="22"/>
        </w:rPr>
        <w:t>the</w:t>
      </w:r>
      <w:r>
        <w:rPr>
          <w:spacing w:val="49"/>
          <w:sz w:val="22"/>
        </w:rPr>
        <w:t> </w:t>
      </w:r>
      <w:r>
        <w:rPr>
          <w:sz w:val="22"/>
        </w:rPr>
        <w:t>PhD</w:t>
      </w:r>
      <w:r>
        <w:rPr>
          <w:spacing w:val="48"/>
          <w:sz w:val="22"/>
        </w:rPr>
        <w:t> </w:t>
      </w:r>
      <w:r>
        <w:rPr>
          <w:sz w:val="22"/>
        </w:rPr>
        <w:t>econometrics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sequence)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281" w:top="900" w:bottom="480" w:left="720" w:right="720"/>
        </w:sectPr>
      </w:pP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45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Statistical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(master’s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level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course)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Bayesian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Econometrics</w:t>
      </w:r>
      <w:r>
        <w:rPr>
          <w:spacing w:val="-1"/>
          <w:w w:val="110"/>
          <w:sz w:val="22"/>
        </w:rPr>
        <w:t> </w:t>
      </w:r>
      <w:r>
        <w:rPr>
          <w:w w:val="115"/>
          <w:sz w:val="22"/>
        </w:rPr>
        <w:t>I</w:t>
      </w:r>
      <w:r>
        <w:rPr>
          <w:spacing w:val="-4"/>
          <w:w w:val="115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-1"/>
          <w:w w:val="110"/>
          <w:sz w:val="22"/>
        </w:rPr>
        <w:t> </w:t>
      </w:r>
      <w:r>
        <w:rPr>
          <w:w w:val="115"/>
          <w:sz w:val="22"/>
        </w:rPr>
        <w:t>II</w:t>
      </w:r>
      <w:r>
        <w:rPr>
          <w:spacing w:val="-5"/>
          <w:w w:val="115"/>
          <w:sz w:val="22"/>
        </w:rPr>
        <w:t> </w:t>
      </w:r>
      <w:r>
        <w:rPr>
          <w:w w:val="110"/>
          <w:sz w:val="22"/>
        </w:rPr>
        <w:t>(PhD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econometrics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field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courses)</w:t>
      </w:r>
    </w:p>
    <w:p>
      <w:pPr>
        <w:pStyle w:val="BodyText"/>
        <w:spacing w:before="4"/>
        <w:ind w:left="0" w:firstLine="0"/>
      </w:pPr>
    </w:p>
    <w:p>
      <w:pPr>
        <w:pStyle w:val="BodyText"/>
        <w:spacing w:before="1"/>
        <w:ind w:left="1872" w:firstLine="0"/>
      </w:pPr>
      <w:r>
        <w:rPr>
          <w:w w:val="105"/>
        </w:rPr>
        <w:t>Teaching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Awards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Distinguished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Instructor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Online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Master’s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Machine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Learning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II,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Distinguished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Instructor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Doctoral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Bayesian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34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Distinguished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Instructor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Residential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Master’s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30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tabs>
          <w:tab w:pos="10583" w:val="right" w:leader="none"/>
        </w:tabs>
        <w:spacing w:before="273"/>
        <w:ind w:left="1872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University</w:t>
      </w:r>
      <w:r>
        <w:rPr>
          <w:b/>
          <w:spacing w:val="10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10"/>
          <w:w w:val="120"/>
          <w:sz w:val="22"/>
        </w:rPr>
        <w:t> </w:t>
      </w:r>
      <w:r>
        <w:rPr>
          <w:b/>
          <w:w w:val="120"/>
          <w:sz w:val="22"/>
        </w:rPr>
        <w:t>Technology</w:t>
      </w:r>
      <w:r>
        <w:rPr>
          <w:b/>
          <w:spacing w:val="11"/>
          <w:w w:val="120"/>
          <w:sz w:val="22"/>
        </w:rPr>
        <w:t> </w:t>
      </w:r>
      <w:r>
        <w:rPr>
          <w:b/>
          <w:w w:val="120"/>
          <w:sz w:val="22"/>
        </w:rPr>
        <w:t>Sydney</w:t>
      </w:r>
      <w:r>
        <w:rPr>
          <w:w w:val="120"/>
          <w:sz w:val="22"/>
        </w:rPr>
        <w:t>,</w:t>
      </w:r>
      <w:r>
        <w:rPr>
          <w:spacing w:val="2"/>
          <w:w w:val="120"/>
          <w:sz w:val="22"/>
        </w:rPr>
        <w:t> </w:t>
      </w:r>
      <w:r>
        <w:rPr>
          <w:spacing w:val="-2"/>
          <w:w w:val="120"/>
          <w:sz w:val="22"/>
        </w:rPr>
        <w:t>Australia</w:t>
      </w:r>
      <w:r>
        <w:rPr>
          <w:rFonts w:ascii="Times New Roman"/>
          <w:sz w:val="22"/>
        </w:rPr>
        <w:tab/>
      </w:r>
      <w:r>
        <w:rPr>
          <w:b/>
          <w:spacing w:val="-4"/>
          <w:w w:val="115"/>
          <w:sz w:val="22"/>
        </w:rPr>
        <w:t>2017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sz w:val="22"/>
        </w:rPr>
        <w:t>Econometrics</w:t>
      </w:r>
      <w:r>
        <w:rPr>
          <w:spacing w:val="48"/>
          <w:sz w:val="22"/>
        </w:rPr>
        <w:t> </w:t>
      </w:r>
      <w:r>
        <w:rPr>
          <w:sz w:val="22"/>
        </w:rPr>
        <w:t>I</w:t>
      </w:r>
      <w:r>
        <w:rPr>
          <w:spacing w:val="48"/>
          <w:sz w:val="22"/>
        </w:rPr>
        <w:t> </w:t>
      </w:r>
      <w:r>
        <w:rPr>
          <w:sz w:val="22"/>
        </w:rPr>
        <w:t>(first</w:t>
      </w:r>
      <w:r>
        <w:rPr>
          <w:spacing w:val="49"/>
          <w:sz w:val="22"/>
        </w:rPr>
        <w:t> </w:t>
      </w:r>
      <w:r>
        <w:rPr>
          <w:sz w:val="22"/>
        </w:rPr>
        <w:t>course</w:t>
      </w:r>
      <w:r>
        <w:rPr>
          <w:spacing w:val="48"/>
          <w:sz w:val="22"/>
        </w:rPr>
        <w:t> </w:t>
      </w:r>
      <w:r>
        <w:rPr>
          <w:sz w:val="22"/>
        </w:rPr>
        <w:t>in</w:t>
      </w:r>
      <w:r>
        <w:rPr>
          <w:spacing w:val="48"/>
          <w:sz w:val="22"/>
        </w:rPr>
        <w:t> </w:t>
      </w:r>
      <w:r>
        <w:rPr>
          <w:sz w:val="22"/>
        </w:rPr>
        <w:t>the</w:t>
      </w:r>
      <w:r>
        <w:rPr>
          <w:spacing w:val="49"/>
          <w:sz w:val="22"/>
        </w:rPr>
        <w:t> </w:t>
      </w:r>
      <w:r>
        <w:rPr>
          <w:sz w:val="22"/>
        </w:rPr>
        <w:t>PhD</w:t>
      </w:r>
      <w:r>
        <w:rPr>
          <w:spacing w:val="48"/>
          <w:sz w:val="22"/>
        </w:rPr>
        <w:t> </w:t>
      </w:r>
      <w:r>
        <w:rPr>
          <w:sz w:val="22"/>
        </w:rPr>
        <w:t>econometrics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sequence)</w:t>
      </w:r>
    </w:p>
    <w:p>
      <w:pPr>
        <w:tabs>
          <w:tab w:pos="10583" w:val="right" w:leader="none"/>
        </w:tabs>
        <w:spacing w:before="273"/>
        <w:ind w:left="1872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Australian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National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University</w:t>
      </w:r>
      <w:r>
        <w:rPr>
          <w:w w:val="120"/>
          <w:sz w:val="22"/>
        </w:rPr>
        <w:t>,</w:t>
      </w:r>
      <w:r>
        <w:rPr>
          <w:spacing w:val="20"/>
          <w:w w:val="120"/>
          <w:sz w:val="22"/>
        </w:rPr>
        <w:t> </w:t>
      </w:r>
      <w:r>
        <w:rPr>
          <w:spacing w:val="-2"/>
          <w:w w:val="120"/>
          <w:sz w:val="22"/>
        </w:rPr>
        <w:t>Australia</w:t>
      </w:r>
      <w:r>
        <w:rPr>
          <w:rFonts w:ascii="Times New Roman"/>
          <w:sz w:val="22"/>
        </w:rPr>
        <w:tab/>
      </w:r>
      <w:r>
        <w:rPr>
          <w:b/>
          <w:spacing w:val="-2"/>
          <w:w w:val="120"/>
          <w:sz w:val="22"/>
        </w:rPr>
        <w:t>2011-</w:t>
      </w:r>
      <w:r>
        <w:rPr>
          <w:b/>
          <w:w w:val="110"/>
          <w:sz w:val="22"/>
        </w:rPr>
        <w:t>2016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Business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Forecasting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(third-year/postgraduate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course)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Econometric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(second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course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PhD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sequence)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281" w:top="900" w:bottom="480" w:left="720" w:right="720"/>
        </w:sectPr>
      </w:pPr>
    </w:p>
    <w:p>
      <w:pPr>
        <w:pStyle w:val="BodyText"/>
        <w:spacing w:before="273"/>
        <w:ind w:left="215" w:firstLine="0"/>
      </w:pP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spacing w:line="240" w:lineRule="auto" w:before="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  <w:ind w:left="215"/>
      </w:pPr>
      <w:bookmarkStart w:name="Service" w:id="11"/>
      <w:bookmarkEnd w:id="11"/>
      <w:r>
        <w:rPr>
          <w:b w:val="0"/>
        </w:rPr>
      </w:r>
      <w:r>
        <w:rPr>
          <w:w w:val="125"/>
        </w:rPr>
        <w:t>Faculty</w:t>
      </w:r>
      <w:r>
        <w:rPr>
          <w:w w:val="125"/>
        </w:rPr>
        <w:t> </w:t>
      </w:r>
      <w:r>
        <w:rPr>
          <w:spacing w:val="-2"/>
          <w:w w:val="125"/>
        </w:rPr>
        <w:t>Service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PhD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Advisory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Purdue,</w:t>
      </w:r>
      <w:r>
        <w:rPr>
          <w:spacing w:val="34"/>
          <w:w w:val="105"/>
          <w:sz w:val="22"/>
        </w:rPr>
        <w:t> </w:t>
      </w:r>
      <w:r>
        <w:rPr>
          <w:spacing w:val="-4"/>
          <w:w w:val="105"/>
          <w:sz w:val="22"/>
        </w:rPr>
        <w:t>2022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Area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Promotion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Tenure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Purdue,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Hockema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Chair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Purdue,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2018-</w:t>
      </w:r>
      <w:r>
        <w:rPr>
          <w:spacing w:val="-4"/>
          <w:w w:val="105"/>
          <w:sz w:val="22"/>
        </w:rPr>
        <w:t>2020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3" w:after="0"/>
        <w:ind w:left="543" w:right="1513" w:hanging="219"/>
        <w:jc w:val="left"/>
        <w:rPr>
          <w:sz w:val="22"/>
        </w:rPr>
      </w:pPr>
      <w:r>
        <w:rPr>
          <w:w w:val="105"/>
          <w:sz w:val="22"/>
        </w:rPr>
        <w:t>Member of Master of Business Analytics Working Group, UTS, 2017-2018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Responsible for developing a new Master of Business Analytics degree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68" w:lineRule="exact" w:before="0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Advisory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2014–2015</w:t>
      </w:r>
    </w:p>
    <w:p>
      <w:pPr>
        <w:pStyle w:val="BodyText"/>
        <w:spacing w:before="4"/>
        <w:ind w:left="0" w:firstLine="0"/>
      </w:pPr>
    </w:p>
    <w:p>
      <w:pPr>
        <w:pStyle w:val="Heading1"/>
        <w:spacing w:before="1"/>
        <w:ind w:left="215"/>
      </w:pPr>
      <w:r>
        <w:rPr>
          <w:w w:val="120"/>
        </w:rPr>
        <w:t>Department</w:t>
      </w:r>
      <w:r>
        <w:rPr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Working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Purdue,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UTS,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2017–2018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Head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Advisory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UTS,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2017–2018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Hiring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UTS,</w:t>
      </w:r>
      <w:r>
        <w:rPr>
          <w:spacing w:val="29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Director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PhD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Program,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UTS,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2017–2018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Visitors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2014–2015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AEA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Interview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Committee,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ANU,</w:t>
      </w:r>
      <w:r>
        <w:rPr>
          <w:spacing w:val="22"/>
          <w:w w:val="110"/>
          <w:sz w:val="22"/>
        </w:rPr>
        <w:t> </w:t>
      </w:r>
      <w:r>
        <w:rPr>
          <w:spacing w:val="-4"/>
          <w:w w:val="110"/>
          <w:sz w:val="22"/>
        </w:rPr>
        <w:t>2015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Visitors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2014–2015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Higher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Degrees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ANU,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2014</w:t>
      </w:r>
    </w:p>
    <w:p>
      <w:pPr>
        <w:pStyle w:val="BodyText"/>
        <w:spacing w:before="5"/>
        <w:ind w:left="0" w:firstLine="0"/>
      </w:pPr>
    </w:p>
    <w:p>
      <w:pPr>
        <w:pStyle w:val="Heading1"/>
        <w:ind w:left="215"/>
      </w:pPr>
      <w:r>
        <w:rPr>
          <w:w w:val="120"/>
        </w:rPr>
        <w:t>Conference</w:t>
      </w:r>
      <w:r>
        <w:rPr>
          <w:spacing w:val="-5"/>
          <w:w w:val="120"/>
        </w:rPr>
        <w:t> </w:t>
      </w:r>
      <w:r>
        <w:rPr>
          <w:w w:val="120"/>
        </w:rPr>
        <w:t>and</w:t>
      </w:r>
      <w:r>
        <w:rPr>
          <w:spacing w:val="-4"/>
          <w:w w:val="120"/>
        </w:rPr>
        <w:t> </w:t>
      </w:r>
      <w:r>
        <w:rPr>
          <w:w w:val="120"/>
        </w:rPr>
        <w:t>Workshop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Organization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3" w:after="0"/>
        <w:ind w:left="543" w:right="214" w:hanging="219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19th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Symposium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 Applications</w:t>
      </w:r>
      <w:r>
        <w:rPr>
          <w:w w:val="105"/>
          <w:sz w:val="22"/>
        </w:rPr>
        <w:t>, Macau, 2025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0" w:after="0"/>
        <w:ind w:left="543" w:right="213" w:hanging="219"/>
        <w:jc w:val="left"/>
        <w:rPr>
          <w:sz w:val="22"/>
        </w:rPr>
      </w:pPr>
      <w:r>
        <w:rPr>
          <w:w w:val="105"/>
          <w:sz w:val="22"/>
        </w:rPr>
        <w:t>Program Committee, </w:t>
      </w:r>
      <w:r>
        <w:rPr>
          <w:i/>
          <w:w w:val="105"/>
          <w:sz w:val="22"/>
        </w:rPr>
        <w:t>The 30th Anniversary of Midwest Macroeconomics Group</w:t>
      </w:r>
      <w:r>
        <w:rPr>
          <w:w w:val="105"/>
          <w:sz w:val="22"/>
        </w:rPr>
        <w:t>, Purdue,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0" w:after="0"/>
        <w:ind w:left="543" w:right="211" w:hanging="219"/>
        <w:jc w:val="left"/>
        <w:rPr>
          <w:sz w:val="22"/>
        </w:rPr>
      </w:pPr>
      <w:r>
        <w:rPr>
          <w:w w:val="105"/>
          <w:sz w:val="22"/>
        </w:rPr>
        <w:t>Co-chair,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17th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Conference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Computational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Econo- metrics</w:t>
      </w:r>
      <w:r>
        <w:rPr>
          <w:w w:val="105"/>
          <w:sz w:val="22"/>
        </w:rPr>
        <w:t>, Berlin, Germany, 2023</w:t>
      </w:r>
    </w:p>
    <w:p>
      <w:pPr>
        <w:pStyle w:val="BodyText"/>
        <w:spacing w:line="268" w:lineRule="exact" w:before="0"/>
        <w:ind w:left="543" w:firstLine="0"/>
      </w:pPr>
      <w:r>
        <w:rPr>
          <w:w w:val="105"/>
        </w:rPr>
        <w:t>Session</w:t>
      </w:r>
      <w:r>
        <w:rPr>
          <w:spacing w:val="14"/>
          <w:w w:val="105"/>
        </w:rPr>
        <w:t> </w:t>
      </w:r>
      <w:r>
        <w:rPr>
          <w:w w:val="105"/>
        </w:rPr>
        <w:t>organizer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special</w:t>
      </w:r>
      <w:r>
        <w:rPr>
          <w:spacing w:val="15"/>
          <w:w w:val="105"/>
        </w:rPr>
        <w:t> </w:t>
      </w:r>
      <w:r>
        <w:rPr>
          <w:w w:val="105"/>
        </w:rPr>
        <w:t>invited</w:t>
      </w:r>
      <w:r>
        <w:rPr>
          <w:spacing w:val="15"/>
          <w:w w:val="105"/>
        </w:rPr>
        <w:t> </w:t>
      </w:r>
      <w:r>
        <w:rPr>
          <w:w w:val="105"/>
        </w:rPr>
        <w:t>session</w:t>
      </w:r>
      <w:r>
        <w:rPr>
          <w:spacing w:val="15"/>
          <w:w w:val="105"/>
        </w:rPr>
        <w:t> </w:t>
      </w:r>
      <w:r>
        <w:rPr>
          <w:w w:val="105"/>
        </w:rPr>
        <w:t>“Recent</w:t>
      </w:r>
      <w:r>
        <w:rPr>
          <w:spacing w:val="15"/>
          <w:w w:val="105"/>
        </w:rPr>
        <w:t> </w:t>
      </w:r>
      <w:r>
        <w:rPr>
          <w:w w:val="105"/>
        </w:rPr>
        <w:t>Advances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Structural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VARs”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1" w:after="0"/>
        <w:ind w:left="543" w:right="212" w:hanging="219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Association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2023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An- nual</w:t>
      </w:r>
      <w:r>
        <w:rPr>
          <w:i/>
          <w:w w:val="105"/>
          <w:sz w:val="22"/>
        </w:rPr>
        <w:t> Conference</w:t>
      </w:r>
      <w:r>
        <w:rPr>
          <w:w w:val="105"/>
          <w:sz w:val="22"/>
        </w:rPr>
        <w:t>, Oslo, Norway, 2023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0" w:after="0"/>
        <w:ind w:left="543" w:right="211" w:hanging="219"/>
        <w:jc w:val="left"/>
        <w:rPr>
          <w:sz w:val="22"/>
        </w:rPr>
      </w:pPr>
      <w:r>
        <w:rPr>
          <w:w w:val="110"/>
          <w:sz w:val="22"/>
        </w:rPr>
        <w:t>Program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Committee,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16th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Conference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Computational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Finan- cial</w:t>
      </w:r>
      <w:r>
        <w:rPr>
          <w:i/>
          <w:w w:val="110"/>
          <w:sz w:val="22"/>
        </w:rPr>
        <w:t> Econometrics</w:t>
      </w:r>
      <w:r>
        <w:rPr>
          <w:w w:val="110"/>
          <w:sz w:val="22"/>
        </w:rPr>
        <w:t>, London, UK, 2022</w:t>
      </w:r>
    </w:p>
    <w:p>
      <w:pPr>
        <w:pStyle w:val="BodyText"/>
        <w:spacing w:line="268" w:lineRule="exact" w:before="0"/>
        <w:ind w:left="543" w:firstLine="0"/>
      </w:pPr>
      <w:r>
        <w:rPr>
          <w:w w:val="105"/>
        </w:rPr>
        <w:t>Session</w:t>
      </w:r>
      <w:r>
        <w:rPr>
          <w:spacing w:val="10"/>
          <w:w w:val="105"/>
        </w:rPr>
        <w:t> </w:t>
      </w:r>
      <w:r>
        <w:rPr>
          <w:w w:val="105"/>
        </w:rPr>
        <w:t>organizer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invited</w:t>
      </w:r>
      <w:r>
        <w:rPr>
          <w:spacing w:val="11"/>
          <w:w w:val="105"/>
        </w:rPr>
        <w:t> </w:t>
      </w:r>
      <w:r>
        <w:rPr>
          <w:w w:val="105"/>
        </w:rPr>
        <w:t>session</w:t>
      </w:r>
      <w:r>
        <w:rPr>
          <w:spacing w:val="11"/>
          <w:w w:val="105"/>
        </w:rPr>
        <w:t> </w:t>
      </w:r>
      <w:r>
        <w:rPr>
          <w:w w:val="105"/>
        </w:rPr>
        <w:t>“Recent</w:t>
      </w:r>
      <w:r>
        <w:rPr>
          <w:spacing w:val="11"/>
          <w:w w:val="105"/>
        </w:rPr>
        <w:t> </w:t>
      </w:r>
      <w:r>
        <w:rPr>
          <w:w w:val="105"/>
        </w:rPr>
        <w:t>Developments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Structural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VARs”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2" w:after="0"/>
        <w:ind w:left="543" w:right="213" w:hanging="219"/>
        <w:jc w:val="left"/>
        <w:rPr>
          <w:sz w:val="22"/>
        </w:rPr>
      </w:pPr>
      <w:r>
        <w:rPr>
          <w:w w:val="105"/>
          <w:sz w:val="22"/>
        </w:rPr>
        <w:t>Program Committee, </w:t>
      </w:r>
      <w:r>
        <w:rPr>
          <w:i/>
          <w:w w:val="105"/>
          <w:sz w:val="22"/>
        </w:rPr>
        <w:t>The 26th Annual Symposium of the Society for Nonlinear Dynamics and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 Tokyo, Japan, 2018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43" w:val="left" w:leader="none"/>
        </w:tabs>
        <w:spacing w:line="242" w:lineRule="auto" w:before="0" w:after="0"/>
        <w:ind w:left="543" w:right="213" w:hanging="219"/>
        <w:jc w:val="left"/>
        <w:rPr>
          <w:sz w:val="22"/>
        </w:rPr>
      </w:pPr>
      <w:r>
        <w:rPr>
          <w:w w:val="105"/>
          <w:sz w:val="22"/>
        </w:rPr>
        <w:t>Program Committee, </w:t>
      </w:r>
      <w:r>
        <w:rPr>
          <w:i/>
          <w:w w:val="105"/>
          <w:sz w:val="22"/>
        </w:rPr>
        <w:t>Workshop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Empirical</w:t>
      </w:r>
      <w:r>
        <w:rPr>
          <w:i/>
          <w:w w:val="105"/>
          <w:sz w:val="22"/>
        </w:rPr>
        <w:t> Methods</w:t>
      </w:r>
      <w:r>
        <w:rPr>
          <w:i/>
          <w:w w:val="105"/>
          <w:sz w:val="22"/>
        </w:rPr>
        <w:t> in</w:t>
      </w:r>
      <w:r>
        <w:rPr>
          <w:i/>
          <w:w w:val="105"/>
          <w:sz w:val="22"/>
        </w:rPr>
        <w:t> Macroeconomic</w:t>
      </w:r>
      <w:r>
        <w:rPr>
          <w:i/>
          <w:w w:val="105"/>
          <w:sz w:val="22"/>
        </w:rPr>
        <w:t> Policy</w:t>
      </w:r>
      <w:r>
        <w:rPr>
          <w:i/>
          <w:w w:val="105"/>
          <w:sz w:val="22"/>
        </w:rPr>
        <w:t> Analy-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sis</w:t>
      </w:r>
      <w:r>
        <w:rPr>
          <w:w w:val="105"/>
          <w:sz w:val="22"/>
        </w:rPr>
        <w:t>, Bucharest, Romania, 2013, 2014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header="0" w:footer="281" w:top="900" w:bottom="480" w:left="720" w:right="720"/>
          <w:cols w:num="2" w:equalWidth="0">
            <w:col w:w="1074" w:space="582"/>
            <w:col w:w="9144"/>
          </w:cols>
        </w:sectPr>
      </w:pPr>
    </w:p>
    <w:p>
      <w:pPr>
        <w:pStyle w:val="Heading1"/>
        <w:spacing w:before="36"/>
      </w:pPr>
      <w:r>
        <w:rPr>
          <w:w w:val="120"/>
        </w:rPr>
        <w:t>External</w:t>
      </w:r>
      <w:r>
        <w:rPr>
          <w:spacing w:val="45"/>
          <w:w w:val="120"/>
        </w:rPr>
        <w:t> </w:t>
      </w:r>
      <w:r>
        <w:rPr>
          <w:w w:val="120"/>
        </w:rPr>
        <w:t>Examiner</w:t>
      </w:r>
      <w:r>
        <w:rPr>
          <w:spacing w:val="45"/>
          <w:w w:val="120"/>
        </w:rPr>
        <w:t> </w:t>
      </w:r>
      <w:r>
        <w:rPr>
          <w:w w:val="120"/>
        </w:rPr>
        <w:t>on</w:t>
      </w:r>
      <w:r>
        <w:rPr>
          <w:spacing w:val="46"/>
          <w:w w:val="120"/>
        </w:rPr>
        <w:t> </w:t>
      </w:r>
      <w:r>
        <w:rPr>
          <w:w w:val="120"/>
        </w:rPr>
        <w:t>PhD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Theses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Alex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Cooper,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Monash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7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Jetro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Anttonen,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Helsinki,</w:t>
      </w:r>
      <w:r>
        <w:rPr>
          <w:spacing w:val="33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Fei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Shang,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Sydney,</w:t>
      </w:r>
      <w:r>
        <w:rPr>
          <w:spacing w:val="25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Ping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Wu,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Strathclyde,</w:t>
      </w:r>
      <w:r>
        <w:rPr>
          <w:spacing w:val="36"/>
          <w:w w:val="105"/>
          <w:sz w:val="22"/>
        </w:rPr>
        <w:t> </w:t>
      </w:r>
      <w:r>
        <w:rPr>
          <w:spacing w:val="-4"/>
          <w:w w:val="105"/>
          <w:sz w:val="22"/>
        </w:rPr>
        <w:t>2021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Charles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Au,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Sydney,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Ruben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Loaiza-Maya,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Melbourne,</w:t>
      </w:r>
      <w:r>
        <w:rPr>
          <w:spacing w:val="26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Patrick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Leung,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Monash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2017</w:t>
      </w:r>
    </w:p>
    <w:p>
      <w:pPr>
        <w:pStyle w:val="ListParagraph"/>
        <w:numPr>
          <w:ilvl w:val="1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Barnabe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Djegnene,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Montreal,</w:t>
      </w:r>
      <w:r>
        <w:rPr>
          <w:spacing w:val="17"/>
          <w:w w:val="105"/>
          <w:sz w:val="22"/>
        </w:rPr>
        <w:t> </w:t>
      </w:r>
      <w:r>
        <w:rPr>
          <w:spacing w:val="-4"/>
          <w:w w:val="105"/>
          <w:sz w:val="22"/>
        </w:rPr>
        <w:t>2012</w:t>
      </w:r>
    </w:p>
    <w:p>
      <w:pPr>
        <w:pStyle w:val="BodyText"/>
        <w:spacing w:before="11"/>
        <w:ind w:left="0" w:firstLin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0" w:footer="281" w:top="1180" w:bottom="480" w:left="720" w:right="720"/>
        </w:sectPr>
      </w:pPr>
    </w:p>
    <w:p>
      <w:pPr>
        <w:pStyle w:val="BodyText"/>
        <w:spacing w:before="55"/>
        <w:ind w:left="215" w:firstLine="0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efereeing</w:t>
      </w:r>
    </w:p>
    <w:p>
      <w:pPr>
        <w:pStyle w:val="Heading1"/>
        <w:spacing w:before="55"/>
        <w:ind w:left="215"/>
      </w:pPr>
      <w:r>
        <w:rPr>
          <w:b w:val="0"/>
        </w:rPr>
        <w:br w:type="column"/>
      </w:r>
      <w:bookmarkStart w:name="Refereeing" w:id="12"/>
      <w:bookmarkEnd w:id="12"/>
      <w:r>
        <w:rPr>
          <w:b w:val="0"/>
        </w:rPr>
      </w:r>
      <w:r>
        <w:rPr>
          <w:w w:val="120"/>
        </w:rPr>
        <w:t>Academic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Journals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Advances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Annals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Operations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Research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Annals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Statistics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spacing w:val="-2"/>
          <w:w w:val="110"/>
          <w:sz w:val="22"/>
        </w:rPr>
        <w:t>Bayesian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Canadian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Computational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Statistics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Econometric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Reviews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Modelling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Economics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Letters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Empirical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Energy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Energy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Journal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European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European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Finance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European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Operational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Research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International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International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Banking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International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Mathematical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Modelling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Numerical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Optimisation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International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Association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Journal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Banking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Finance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Statistics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Computational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Finance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Computational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Graphical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Statistics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Control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Surveys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Journal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Empirical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Finance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Journal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Money,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Credit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Banking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w w:val="110"/>
          <w:sz w:val="22"/>
        </w:rPr>
        <w:t>Journal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Royal Statistical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Society: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Series </w:t>
      </w:r>
      <w:r>
        <w:rPr>
          <w:spacing w:val="-12"/>
          <w:w w:val="1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Series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sz w:val="22"/>
        </w:rPr>
        <w:t>Macroeconomic</w:t>
      </w:r>
      <w:r>
        <w:rPr>
          <w:spacing w:val="46"/>
          <w:sz w:val="22"/>
        </w:rPr>
        <w:t> </w:t>
      </w:r>
      <w:r>
        <w:rPr>
          <w:spacing w:val="-2"/>
          <w:sz w:val="22"/>
        </w:rPr>
        <w:t>Dynamics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Mathematics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Computers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Simulation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3" w:after="0"/>
        <w:ind w:left="542" w:right="0" w:hanging="217"/>
        <w:jc w:val="left"/>
        <w:rPr>
          <w:sz w:val="22"/>
        </w:rPr>
      </w:pPr>
      <w:r>
        <w:rPr>
          <w:sz w:val="22"/>
        </w:rPr>
        <w:t>Methodology</w:t>
      </w:r>
      <w:r>
        <w:rPr>
          <w:spacing w:val="61"/>
          <w:sz w:val="22"/>
        </w:rPr>
        <w:t> </w:t>
      </w:r>
      <w:r>
        <w:rPr>
          <w:sz w:val="22"/>
        </w:rPr>
        <w:t>and</w:t>
      </w:r>
      <w:r>
        <w:rPr>
          <w:spacing w:val="61"/>
          <w:sz w:val="22"/>
        </w:rPr>
        <w:t> </w:t>
      </w:r>
      <w:r>
        <w:rPr>
          <w:sz w:val="22"/>
        </w:rPr>
        <w:t>Computing</w:t>
      </w:r>
      <w:r>
        <w:rPr>
          <w:spacing w:val="60"/>
          <w:sz w:val="22"/>
        </w:rPr>
        <w:t> </w:t>
      </w:r>
      <w:r>
        <w:rPr>
          <w:sz w:val="22"/>
        </w:rPr>
        <w:t>in</w:t>
      </w:r>
      <w:r>
        <w:rPr>
          <w:spacing w:val="62"/>
          <w:sz w:val="22"/>
        </w:rPr>
        <w:t> </w:t>
      </w:r>
      <w:r>
        <w:rPr>
          <w:sz w:val="22"/>
        </w:rPr>
        <w:t>Applied</w:t>
      </w:r>
      <w:r>
        <w:rPr>
          <w:spacing w:val="61"/>
          <w:sz w:val="22"/>
        </w:rPr>
        <w:t> </w:t>
      </w:r>
      <w:r>
        <w:rPr>
          <w:spacing w:val="-2"/>
          <w:sz w:val="22"/>
        </w:rPr>
        <w:t>Probability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Quantitative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240" w:lineRule="auto" w:before="2" w:after="0"/>
        <w:ind w:left="542" w:right="0" w:hanging="217"/>
        <w:jc w:val="left"/>
        <w:rPr>
          <w:sz w:val="22"/>
        </w:rPr>
      </w:pPr>
      <w:r>
        <w:rPr>
          <w:w w:val="105"/>
          <w:sz w:val="22"/>
        </w:rPr>
        <w:t>Review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Statistics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0" w:footer="281" w:top="900" w:bottom="480" w:left="720" w:right="720"/>
          <w:cols w:num="2" w:equalWidth="0">
            <w:col w:w="1505" w:space="151"/>
            <w:col w:w="9144"/>
          </w:cols>
        </w:sectPr>
      </w:pP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45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Review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Studies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Scandinavian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Statistics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SIAM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Journal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Applied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Mathematics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Statistica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Sinica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Statistics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9"/>
          <w:w w:val="105"/>
          <w:sz w:val="22"/>
        </w:rPr>
        <w:t> </w:t>
      </w:r>
      <w:r>
        <w:rPr>
          <w:spacing w:val="-2"/>
          <w:w w:val="105"/>
          <w:sz w:val="22"/>
        </w:rPr>
        <w:t>Computing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Statistics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Modeling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Studies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Nonlinear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>
          <w:w w:val="120"/>
        </w:rPr>
        <w:t>Funding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Agencies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spacing w:val="-2"/>
          <w:w w:val="110"/>
          <w:sz w:val="22"/>
        </w:rPr>
        <w:t>Australian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Research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Council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Swiss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National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Foundation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University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Cyprus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>
          <w:w w:val="125"/>
        </w:rPr>
        <w:t>Central</w:t>
      </w:r>
      <w:r>
        <w:rPr>
          <w:spacing w:val="10"/>
          <w:w w:val="125"/>
        </w:rPr>
        <w:t> </w:t>
      </w:r>
      <w:r>
        <w:rPr>
          <w:spacing w:val="-2"/>
          <w:w w:val="125"/>
        </w:rPr>
        <w:t>Banks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Deutsche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Bundesbank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Discussion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Paper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European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Central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Working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Paper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Reserve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Australia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Working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Paper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>
          <w:spacing w:val="-2"/>
          <w:w w:val="120"/>
        </w:rPr>
        <w:t>Publishers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Chapman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Hall/CRC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John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Wiley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19"/>
          <w:w w:val="110"/>
          <w:sz w:val="22"/>
        </w:rPr>
        <w:t> </w:t>
      </w:r>
      <w:r>
        <w:rPr>
          <w:spacing w:val="-4"/>
          <w:w w:val="110"/>
          <w:sz w:val="22"/>
        </w:rPr>
        <w:t>Sons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spacing w:val="-2"/>
          <w:w w:val="105"/>
          <w:sz w:val="22"/>
        </w:rPr>
        <w:t>Springer</w:t>
      </w:r>
    </w:p>
    <w:p>
      <w:pPr>
        <w:pStyle w:val="ListParagraph"/>
        <w:numPr>
          <w:ilvl w:val="0"/>
          <w:numId w:val="3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spacing w:val="-2"/>
          <w:w w:val="105"/>
          <w:sz w:val="22"/>
        </w:rPr>
        <w:t>Routledge</w:t>
      </w:r>
    </w:p>
    <w:p>
      <w:pPr>
        <w:pStyle w:val="BodyText"/>
        <w:spacing w:before="11"/>
        <w:ind w:left="0" w:firstLin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0" w:footer="281" w:top="900" w:bottom="480" w:left="720" w:right="720"/>
        </w:sectPr>
      </w:pPr>
    </w:p>
    <w:p>
      <w:pPr>
        <w:pStyle w:val="BodyText"/>
        <w:spacing w:line="242" w:lineRule="auto" w:before="55"/>
        <w:ind w:left="215" w:firstLine="0"/>
      </w:pPr>
      <w:r>
        <w:rPr>
          <w:spacing w:val="-2"/>
          <w:w w:val="130"/>
        </w:rPr>
        <w:t>K</w:t>
      </w:r>
      <w:r>
        <w:rPr>
          <w:smallCaps/>
          <w:spacing w:val="-2"/>
          <w:w w:val="130"/>
        </w:rPr>
        <w:t>eynotes</w:t>
      </w:r>
      <w:r>
        <w:rPr>
          <w:smallCaps w:val="0"/>
          <w:spacing w:val="-2"/>
          <w:w w:val="130"/>
        </w:rPr>
        <w:t>, </w:t>
      </w:r>
      <w:r>
        <w:rPr>
          <w:smallCaps w:val="0"/>
          <w:w w:val="130"/>
        </w:rPr>
        <w:t>I</w:t>
      </w:r>
      <w:r>
        <w:rPr>
          <w:smallCaps/>
          <w:w w:val="130"/>
        </w:rPr>
        <w:t>nvited</w:t>
      </w:r>
      <w:r>
        <w:rPr>
          <w:smallCaps w:val="0"/>
          <w:w w:val="130"/>
        </w:rPr>
        <w:t> T</w:t>
      </w:r>
      <w:r>
        <w:rPr>
          <w:smallCaps/>
          <w:w w:val="130"/>
        </w:rPr>
        <w:t>alks</w:t>
      </w:r>
      <w:r>
        <w:rPr>
          <w:smallCaps w:val="0"/>
          <w:w w:val="130"/>
        </w:rPr>
        <w:t> &amp;</w:t>
      </w:r>
      <w:r>
        <w:rPr>
          <w:smallCaps w:val="0"/>
          <w:spacing w:val="-14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onference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Heading1"/>
        <w:spacing w:line="240" w:lineRule="exact" w:before="55"/>
        <w:ind w:left="31"/>
      </w:pPr>
      <w:r>
        <w:rPr>
          <w:b w:val="0"/>
        </w:rPr>
        <w:br w:type="column"/>
      </w:r>
      <w:bookmarkStart w:name="Keynotes, Invited Talks &amp; Conference Pre" w:id="13"/>
      <w:bookmarkEnd w:id="13"/>
      <w:r>
        <w:rPr>
          <w:b w:val="0"/>
        </w:rPr>
      </w:r>
      <w:r>
        <w:rPr>
          <w:spacing w:val="-2"/>
          <w:w w:val="120"/>
        </w:rPr>
        <w:t>Keynotes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300" w:lineRule="exact" w:before="0" w:after="0"/>
        <w:ind w:left="357" w:right="0" w:hanging="217"/>
        <w:jc w:val="left"/>
        <w:rPr>
          <w:sz w:val="22"/>
        </w:rPr>
      </w:pPr>
      <w:r>
        <w:rPr>
          <w:spacing w:val="-2"/>
          <w:w w:val="110"/>
          <w:sz w:val="22"/>
        </w:rPr>
        <w:t>2024:</w:t>
      </w:r>
      <w:r>
        <w:rPr>
          <w:spacing w:val="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European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Seminar</w:t>
      </w:r>
      <w:r>
        <w:rPr>
          <w:i/>
          <w:spacing w:val="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on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Bayesian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Econometrics</w:t>
      </w:r>
      <w:r>
        <w:rPr>
          <w:spacing w:val="-2"/>
          <w:w w:val="110"/>
          <w:sz w:val="22"/>
        </w:rPr>
        <w:t>,</w:t>
      </w:r>
      <w:r>
        <w:rPr>
          <w:spacing w:val="1"/>
          <w:w w:val="110"/>
          <w:sz w:val="22"/>
        </w:rPr>
        <w:t> </w:t>
      </w:r>
      <w:r>
        <w:rPr>
          <w:spacing w:val="-140"/>
          <w:w w:val="105"/>
          <w:sz w:val="22"/>
        </w:rPr>
        <w:t>O</w:t>
      </w:r>
      <w:r>
        <w:rPr>
          <w:w w:val="115"/>
          <w:position w:val="6"/>
          <w:sz w:val="22"/>
        </w:rPr>
        <w:t>¨</w:t>
      </w:r>
      <w:r>
        <w:rPr>
          <w:spacing w:val="-25"/>
          <w:w w:val="110"/>
          <w:position w:val="6"/>
          <w:sz w:val="22"/>
        </w:rPr>
        <w:t> </w:t>
      </w:r>
      <w:r>
        <w:rPr>
          <w:spacing w:val="-2"/>
          <w:w w:val="110"/>
          <w:sz w:val="22"/>
        </w:rPr>
        <w:t>rebro,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Sweden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40" w:lineRule="auto" w:before="2" w:after="0"/>
        <w:ind w:left="357" w:right="0" w:hanging="217"/>
        <w:jc w:val="left"/>
        <w:rPr>
          <w:sz w:val="22"/>
        </w:rPr>
      </w:pPr>
      <w:r>
        <w:rPr>
          <w:spacing w:val="-2"/>
          <w:w w:val="110"/>
          <w:sz w:val="22"/>
        </w:rPr>
        <w:t>2021:</w:t>
      </w:r>
      <w:r>
        <w:rPr>
          <w:spacing w:val="1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11th</w:t>
      </w:r>
      <w:r>
        <w:rPr>
          <w:i/>
          <w:spacing w:val="-2"/>
          <w:w w:val="110"/>
          <w:sz w:val="22"/>
        </w:rPr>
        <w:t> ECB</w:t>
      </w:r>
      <w:r>
        <w:rPr>
          <w:i/>
          <w:spacing w:val="-2"/>
          <w:w w:val="110"/>
          <w:sz w:val="22"/>
        </w:rPr>
        <w:t> Conference</w:t>
      </w:r>
      <w:r>
        <w:rPr>
          <w:i/>
          <w:spacing w:val="-2"/>
          <w:w w:val="110"/>
          <w:sz w:val="22"/>
        </w:rPr>
        <w:t> on</w:t>
      </w:r>
      <w:r>
        <w:rPr>
          <w:i/>
          <w:spacing w:val="-2"/>
          <w:w w:val="110"/>
          <w:sz w:val="22"/>
        </w:rPr>
        <w:t> Forecasting</w:t>
      </w:r>
      <w:r>
        <w:rPr>
          <w:i/>
          <w:spacing w:val="-2"/>
          <w:w w:val="110"/>
          <w:sz w:val="22"/>
        </w:rPr>
        <w:t> Techniques</w:t>
      </w:r>
      <w:r>
        <w:rPr>
          <w:spacing w:val="-2"/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virtual</w:t>
      </w:r>
    </w:p>
    <w:p>
      <w:pPr>
        <w:pStyle w:val="BodyText"/>
        <w:spacing w:before="5"/>
        <w:ind w:left="0" w:firstLine="0"/>
      </w:pPr>
    </w:p>
    <w:p>
      <w:pPr>
        <w:pStyle w:val="Heading1"/>
        <w:ind w:left="31"/>
      </w:pPr>
      <w:r>
        <w:rPr>
          <w:w w:val="120"/>
        </w:rPr>
        <w:t>Invited</w:t>
      </w:r>
      <w:r>
        <w:rPr>
          <w:spacing w:val="30"/>
          <w:w w:val="120"/>
        </w:rPr>
        <w:t> </w:t>
      </w:r>
      <w:r>
        <w:rPr>
          <w:w w:val="120"/>
        </w:rPr>
        <w:t>Talks</w:t>
      </w:r>
      <w:r>
        <w:rPr>
          <w:spacing w:val="30"/>
          <w:w w:val="120"/>
        </w:rPr>
        <w:t> </w:t>
      </w:r>
      <w:r>
        <w:rPr>
          <w:w w:val="120"/>
        </w:rPr>
        <w:t>at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Conferences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2" w:after="0"/>
        <w:ind w:left="358" w:right="213" w:hanging="219"/>
        <w:jc w:val="left"/>
        <w:rPr>
          <w:sz w:val="22"/>
        </w:rPr>
      </w:pPr>
      <w:r>
        <w:rPr>
          <w:w w:val="105"/>
          <w:sz w:val="22"/>
        </w:rPr>
        <w:t>2025: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Invited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Paper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Session,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Joint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Statistical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Meetings</w:t>
      </w:r>
      <w:r>
        <w:rPr>
          <w:w w:val="105"/>
          <w:sz w:val="22"/>
        </w:rPr>
        <w:t>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organized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 Economics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Statistics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Association,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Nashville,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0" w:after="0"/>
        <w:ind w:left="358" w:right="213" w:hanging="219"/>
        <w:jc w:val="left"/>
        <w:rPr>
          <w:sz w:val="22"/>
        </w:rPr>
      </w:pPr>
      <w:r>
        <w:rPr>
          <w:w w:val="105"/>
          <w:sz w:val="22"/>
        </w:rPr>
        <w:t>2024: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Invited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Paper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Session,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Joint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Statistical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Meetings</w:t>
      </w:r>
      <w:r>
        <w:rPr>
          <w:w w:val="105"/>
          <w:sz w:val="22"/>
        </w:rPr>
        <w:t>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organized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 Economics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Statistics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Association,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Portland,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0" w:after="0"/>
        <w:ind w:left="358" w:right="213" w:hanging="219"/>
        <w:jc w:val="left"/>
        <w:rPr>
          <w:sz w:val="22"/>
        </w:rPr>
      </w:pPr>
      <w:r>
        <w:rPr>
          <w:sz w:val="22"/>
        </w:rPr>
        <w:t>2024:</w:t>
      </w:r>
      <w:r>
        <w:rPr>
          <w:spacing w:val="77"/>
          <w:sz w:val="22"/>
        </w:rPr>
        <w:t> </w:t>
      </w:r>
      <w:r>
        <w:rPr>
          <w:sz w:val="22"/>
        </w:rPr>
        <w:t>online</w:t>
      </w:r>
      <w:r>
        <w:rPr>
          <w:spacing w:val="40"/>
          <w:sz w:val="22"/>
        </w:rPr>
        <w:t> </w:t>
      </w:r>
      <w:r>
        <w:rPr>
          <w:sz w:val="22"/>
        </w:rPr>
        <w:t>seminar</w:t>
      </w:r>
      <w:r>
        <w:rPr>
          <w:spacing w:val="40"/>
          <w:sz w:val="22"/>
        </w:rPr>
        <w:t> </w:t>
      </w:r>
      <w:r>
        <w:rPr>
          <w:sz w:val="22"/>
        </w:rPr>
        <w:t>organized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Macroeconomic</w:t>
      </w:r>
      <w:r>
        <w:rPr>
          <w:spacing w:val="40"/>
          <w:sz w:val="22"/>
        </w:rPr>
        <w:t> </w:t>
      </w:r>
      <w:r>
        <w:rPr>
          <w:sz w:val="22"/>
        </w:rPr>
        <w:t>Forecasting</w:t>
      </w:r>
      <w:r>
        <w:rPr>
          <w:spacing w:val="40"/>
          <w:sz w:val="22"/>
        </w:rPr>
        <w:t> </w:t>
      </w:r>
      <w:r>
        <w:rPr>
          <w:sz w:val="22"/>
        </w:rPr>
        <w:t>Section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Inter- national Institute of Forecasters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68" w:lineRule="exact" w:before="0" w:after="0"/>
        <w:ind w:left="357" w:right="0" w:hanging="217"/>
        <w:jc w:val="left"/>
        <w:rPr>
          <w:sz w:val="22"/>
        </w:rPr>
      </w:pPr>
      <w:r>
        <w:rPr>
          <w:w w:val="110"/>
          <w:sz w:val="22"/>
        </w:rPr>
        <w:t>2024: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discussant,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SNDE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Session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at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ASSA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Meetings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San Antonio, </w:t>
      </w:r>
      <w:r>
        <w:rPr>
          <w:spacing w:val="-5"/>
          <w:w w:val="110"/>
          <w:sz w:val="22"/>
        </w:rPr>
        <w:t>US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40" w:lineRule="auto" w:before="2" w:after="0"/>
        <w:ind w:left="357" w:right="0" w:hanging="217"/>
        <w:jc w:val="left"/>
        <w:rPr>
          <w:sz w:val="22"/>
        </w:rPr>
      </w:pPr>
      <w:r>
        <w:rPr>
          <w:w w:val="105"/>
          <w:sz w:val="22"/>
        </w:rPr>
        <w:t>2023:</w:t>
      </w:r>
      <w:r>
        <w:rPr>
          <w:spacing w:val="34"/>
          <w:w w:val="105"/>
          <w:sz w:val="22"/>
        </w:rPr>
        <w:t> </w:t>
      </w:r>
      <w:r>
        <w:rPr>
          <w:i/>
          <w:w w:val="105"/>
          <w:sz w:val="22"/>
        </w:rPr>
        <w:t>3rd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Dolomiti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Macro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Meetings</w:t>
      </w:r>
      <w:r>
        <w:rPr>
          <w:w w:val="105"/>
          <w:sz w:val="22"/>
        </w:rPr>
        <w:t>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San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Candido,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Italy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2" w:after="0"/>
        <w:ind w:left="358" w:right="212" w:hanging="219"/>
        <w:jc w:val="left"/>
        <w:rPr>
          <w:sz w:val="22"/>
        </w:rPr>
      </w:pPr>
      <w:r>
        <w:rPr>
          <w:w w:val="110"/>
          <w:sz w:val="22"/>
        </w:rPr>
        <w:t>2023:</w:t>
      </w:r>
      <w:r>
        <w:rPr>
          <w:spacing w:val="12"/>
          <w:w w:val="110"/>
          <w:sz w:val="22"/>
        </w:rPr>
        <w:t> </w:t>
      </w:r>
      <w:r>
        <w:rPr>
          <w:i/>
          <w:w w:val="110"/>
          <w:sz w:val="22"/>
        </w:rPr>
        <w:t>Applied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Time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Series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Workshop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St.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Louis, </w:t>
      </w:r>
      <w:r>
        <w:rPr>
          <w:spacing w:val="-6"/>
          <w:w w:val="110"/>
          <w:sz w:val="22"/>
        </w:rPr>
        <w:t>US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68" w:lineRule="exact" w:before="0" w:after="0"/>
        <w:ind w:left="357" w:right="0" w:hanging="217"/>
        <w:jc w:val="left"/>
        <w:rPr>
          <w:i/>
          <w:sz w:val="22"/>
        </w:rPr>
      </w:pPr>
      <w:r>
        <w:rPr>
          <w:w w:val="110"/>
          <w:sz w:val="22"/>
        </w:rPr>
        <w:t>2023:</w:t>
      </w:r>
      <w:r>
        <w:rPr>
          <w:spacing w:val="29"/>
          <w:w w:val="110"/>
          <w:sz w:val="22"/>
        </w:rPr>
        <w:t> </w:t>
      </w:r>
      <w:r>
        <w:rPr>
          <w:i/>
          <w:w w:val="110"/>
          <w:sz w:val="22"/>
        </w:rPr>
        <w:t>Virtual</w:t>
      </w:r>
      <w:r>
        <w:rPr>
          <w:i/>
          <w:spacing w:val="13"/>
          <w:w w:val="110"/>
          <w:sz w:val="22"/>
        </w:rPr>
        <w:t> </w:t>
      </w:r>
      <w:r>
        <w:rPr>
          <w:i/>
          <w:w w:val="110"/>
          <w:sz w:val="22"/>
        </w:rPr>
        <w:t>Time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Series</w:t>
      </w:r>
      <w:r>
        <w:rPr>
          <w:i/>
          <w:spacing w:val="1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Seminar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40" w:lineRule="auto" w:before="3" w:after="0"/>
        <w:ind w:left="357" w:right="0" w:hanging="217"/>
        <w:jc w:val="left"/>
        <w:rPr>
          <w:sz w:val="22"/>
        </w:rPr>
      </w:pPr>
      <w:r>
        <w:rPr>
          <w:w w:val="105"/>
          <w:sz w:val="22"/>
        </w:rPr>
        <w:t>2022:</w:t>
      </w:r>
      <w:r>
        <w:rPr>
          <w:spacing w:val="45"/>
          <w:w w:val="105"/>
          <w:sz w:val="22"/>
        </w:rPr>
        <w:t> </w:t>
      </w:r>
      <w:r>
        <w:rPr>
          <w:i/>
          <w:w w:val="105"/>
          <w:sz w:val="22"/>
        </w:rPr>
        <w:t>2022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China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Forum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Bayesian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virtual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2" w:after="0"/>
        <w:ind w:left="358" w:right="212" w:hanging="219"/>
        <w:jc w:val="left"/>
        <w:rPr>
          <w:sz w:val="22"/>
        </w:rPr>
      </w:pPr>
      <w:r>
        <w:rPr>
          <w:w w:val="105"/>
          <w:sz w:val="22"/>
        </w:rPr>
        <w:t>2021: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Special Invited Session, </w:t>
      </w:r>
      <w:r>
        <w:rPr>
          <w:i/>
          <w:w w:val="105"/>
          <w:sz w:val="22"/>
        </w:rPr>
        <w:t>The 15th International Conference on Computational and Financial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 virtual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68" w:lineRule="exact" w:before="0" w:after="0"/>
        <w:ind w:left="357" w:right="0" w:hanging="217"/>
        <w:jc w:val="left"/>
        <w:rPr>
          <w:sz w:val="22"/>
        </w:rPr>
      </w:pPr>
      <w:r>
        <w:rPr>
          <w:w w:val="105"/>
          <w:sz w:val="22"/>
        </w:rPr>
        <w:t>2021: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Friendlyfaces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w w:val="105"/>
          <w:sz w:val="22"/>
        </w:rPr>
        <w:t>,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virtual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40" w:lineRule="auto" w:before="3" w:after="0"/>
        <w:ind w:left="357" w:right="0" w:hanging="217"/>
        <w:jc w:val="left"/>
        <w:rPr>
          <w:sz w:val="22"/>
        </w:rPr>
      </w:pPr>
      <w:r>
        <w:rPr>
          <w:w w:val="105"/>
          <w:sz w:val="22"/>
        </w:rPr>
        <w:t>2020: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Scottish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Group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Meeting</w:t>
      </w:r>
      <w:r>
        <w:rPr>
          <w:w w:val="105"/>
          <w:sz w:val="22"/>
        </w:rPr>
        <w:t>,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virtual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2" w:after="0"/>
        <w:ind w:left="358" w:right="212" w:hanging="219"/>
        <w:jc w:val="left"/>
        <w:rPr>
          <w:sz w:val="22"/>
        </w:rPr>
      </w:pPr>
      <w:r>
        <w:rPr>
          <w:w w:val="105"/>
          <w:sz w:val="22"/>
        </w:rPr>
        <w:t>2019: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Macro-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5th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Hitotsubashi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Summer Institute</w:t>
      </w:r>
      <w:r>
        <w:rPr>
          <w:w w:val="105"/>
          <w:sz w:val="22"/>
        </w:rPr>
        <w:t>, Tokyo, Japan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0" w:after="0"/>
        <w:ind w:left="358" w:right="212" w:hanging="219"/>
        <w:jc w:val="left"/>
        <w:rPr>
          <w:sz w:val="22"/>
        </w:rPr>
      </w:pPr>
      <w:r>
        <w:rPr>
          <w:w w:val="110"/>
          <w:sz w:val="22"/>
        </w:rPr>
        <w:t>2019:</w:t>
      </w:r>
      <w:r>
        <w:rPr>
          <w:spacing w:val="12"/>
          <w:w w:val="110"/>
          <w:sz w:val="22"/>
        </w:rPr>
        <w:t> </w:t>
      </w:r>
      <w:r>
        <w:rPr>
          <w:i/>
          <w:w w:val="110"/>
          <w:sz w:val="22"/>
        </w:rPr>
        <w:t>Applied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Time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Series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Workshop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St.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Louis, </w:t>
      </w:r>
      <w:r>
        <w:rPr>
          <w:spacing w:val="-6"/>
          <w:w w:val="110"/>
          <w:sz w:val="22"/>
        </w:rPr>
        <w:t>US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  <w:tab w:pos="358" w:val="left" w:leader="none"/>
        </w:tabs>
        <w:spacing w:line="242" w:lineRule="auto" w:before="0" w:after="0"/>
        <w:ind w:left="358" w:right="214" w:hanging="219"/>
        <w:jc w:val="left"/>
        <w:rPr>
          <w:sz w:val="22"/>
        </w:rPr>
      </w:pPr>
      <w:r>
        <w:rPr>
          <w:w w:val="105"/>
          <w:sz w:val="22"/>
        </w:rPr>
        <w:t>2017: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masterclass, </w:t>
      </w:r>
      <w:r>
        <w:rPr>
          <w:i/>
          <w:w w:val="105"/>
          <w:sz w:val="22"/>
        </w:rPr>
        <w:t>The 5th Continuing Education in Macroeconometrics Workshop</w:t>
      </w:r>
      <w:r>
        <w:rPr>
          <w:w w:val="105"/>
          <w:sz w:val="22"/>
        </w:rPr>
        <w:t>, Syd- ney, Australia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header="0" w:footer="281" w:top="900" w:bottom="480" w:left="720" w:right="720"/>
          <w:cols w:num="2" w:equalWidth="0">
            <w:col w:w="1801" w:space="40"/>
            <w:col w:w="8959"/>
          </w:cols>
        </w:sectPr>
      </w:pP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45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2017: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Poland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Forecasting</w:t>
      </w:r>
      <w:r>
        <w:rPr>
          <w:w w:val="105"/>
          <w:sz w:val="22"/>
        </w:rPr>
        <w:t>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Warsaw,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Poland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2015: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discussant,</w:t>
      </w:r>
      <w:r>
        <w:rPr>
          <w:spacing w:val="14"/>
          <w:w w:val="105"/>
          <w:sz w:val="22"/>
        </w:rPr>
        <w:t> </w:t>
      </w:r>
      <w:r>
        <w:rPr>
          <w:i/>
          <w:w w:val="105"/>
          <w:sz w:val="22"/>
        </w:rPr>
        <w:t>RBA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Quantitative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Macroeconomics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Sydney,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Australia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5" w:hanging="219"/>
        <w:jc w:val="left"/>
        <w:rPr>
          <w:sz w:val="22"/>
        </w:rPr>
      </w:pPr>
      <w:r>
        <w:rPr>
          <w:spacing w:val="-2"/>
          <w:w w:val="110"/>
          <w:sz w:val="22"/>
        </w:rPr>
        <w:t>2015:</w:t>
      </w:r>
      <w:r>
        <w:rPr>
          <w:spacing w:val="1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Glasgow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SIRE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Workshop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on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Econometric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Modelling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Mixed-Frequency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“Big </w:t>
      </w:r>
      <w:r>
        <w:rPr>
          <w:i/>
          <w:w w:val="110"/>
          <w:sz w:val="22"/>
        </w:rPr>
        <w:t>Data”</w:t>
      </w:r>
      <w:r>
        <w:rPr>
          <w:w w:val="110"/>
          <w:sz w:val="22"/>
        </w:rPr>
        <w:t>, Glasgow, UK</w:t>
      </w:r>
    </w:p>
    <w:p>
      <w:pPr>
        <w:pStyle w:val="BodyText"/>
        <w:ind w:left="0" w:firstLine="0"/>
      </w:pPr>
    </w:p>
    <w:p>
      <w:pPr>
        <w:pStyle w:val="Heading1"/>
        <w:ind w:left="1871"/>
      </w:pPr>
      <w:r>
        <w:rPr>
          <w:w w:val="120"/>
        </w:rPr>
        <w:t>Invited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Seminars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spacing w:val="-2"/>
          <w:w w:val="110"/>
          <w:sz w:val="22"/>
        </w:rPr>
        <w:t>2024: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Federal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Reserve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Bank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Cleveland,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Bocconi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University,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University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Michigan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2023: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Brown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University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0" w:hanging="219"/>
        <w:jc w:val="left"/>
        <w:rPr>
          <w:sz w:val="22"/>
        </w:rPr>
      </w:pPr>
      <w:r>
        <w:rPr>
          <w:w w:val="105"/>
          <w:sz w:val="22"/>
        </w:rPr>
        <w:t>2022: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Pennsylvania,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Princeton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Monash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 of Notre Dame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09" w:hanging="219"/>
        <w:jc w:val="left"/>
        <w:rPr>
          <w:sz w:val="22"/>
        </w:rPr>
      </w:pPr>
      <w:r>
        <w:rPr>
          <w:spacing w:val="-2"/>
          <w:w w:val="110"/>
          <w:sz w:val="22"/>
        </w:rPr>
        <w:t>2021: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Ca’ Foscari University of Venice, University of Montreal, Federal Reserve Bank of </w:t>
      </w:r>
      <w:r>
        <w:rPr>
          <w:w w:val="110"/>
          <w:sz w:val="22"/>
        </w:rPr>
        <w:t>Kansas City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2020: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Illinois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Urbana-</w:t>
      </w:r>
      <w:r>
        <w:rPr>
          <w:spacing w:val="-2"/>
          <w:w w:val="105"/>
          <w:sz w:val="22"/>
        </w:rPr>
        <w:t>Champaign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1" w:hanging="219"/>
        <w:jc w:val="left"/>
        <w:rPr>
          <w:sz w:val="22"/>
        </w:rPr>
      </w:pPr>
      <w:r>
        <w:rPr>
          <w:w w:val="105"/>
          <w:sz w:val="22"/>
        </w:rPr>
        <w:t>2019: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 of Oklahoma, Indiana University, University of Pennsylvania, Deutsche Bundesbank, Federal Reserve Bank of Cleveland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2018: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Monash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University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3" w:after="0"/>
        <w:ind w:left="2199" w:right="210" w:hanging="219"/>
        <w:jc w:val="left"/>
        <w:rPr>
          <w:sz w:val="22"/>
        </w:rPr>
      </w:pPr>
      <w:r>
        <w:rPr>
          <w:w w:val="105"/>
          <w:sz w:val="22"/>
        </w:rPr>
        <w:t>2017: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Melbourne, Macquarie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University, Reserve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Australia, Reserve Bank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Zealand,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Sydney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(statistics)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0" w:after="0"/>
        <w:ind w:left="2199" w:right="211" w:hanging="219"/>
        <w:jc w:val="left"/>
        <w:rPr>
          <w:sz w:val="22"/>
        </w:rPr>
      </w:pPr>
      <w:r>
        <w:rPr>
          <w:w w:val="105"/>
          <w:sz w:val="22"/>
        </w:rPr>
        <w:t>2016: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Purdue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Sydney,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Deakin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Tech- nology Sydney, University of Queensland, University of New South Wales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2015: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Ireland,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Bucharest</w:t>
      </w:r>
    </w:p>
    <w:p>
      <w:pPr>
        <w:pStyle w:val="BodyText"/>
        <w:spacing w:before="4"/>
        <w:ind w:left="0" w:firstLine="0"/>
      </w:pPr>
    </w:p>
    <w:p>
      <w:pPr>
        <w:pStyle w:val="Heading1"/>
        <w:ind w:left="1871"/>
      </w:pPr>
      <w:r>
        <w:rPr>
          <w:w w:val="115"/>
        </w:rPr>
        <w:t>Conference</w:t>
      </w:r>
      <w:r>
        <w:rPr>
          <w:spacing w:val="46"/>
          <w:w w:val="115"/>
        </w:rPr>
        <w:t> </w:t>
      </w:r>
      <w:r>
        <w:rPr>
          <w:spacing w:val="-2"/>
          <w:w w:val="115"/>
        </w:rPr>
        <w:t>Presentations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2023:</w:t>
      </w:r>
      <w:r>
        <w:rPr>
          <w:spacing w:val="45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6th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Conference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Tokyo,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Japan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4" w:hanging="219"/>
        <w:jc w:val="left"/>
        <w:rPr>
          <w:sz w:val="22"/>
        </w:rPr>
      </w:pPr>
      <w:r>
        <w:rPr>
          <w:sz w:val="22"/>
        </w:rPr>
        <w:t>2022:</w:t>
      </w:r>
      <w:r>
        <w:rPr>
          <w:spacing w:val="8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16th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Computational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 </w:t>
      </w:r>
      <w:r>
        <w:rPr>
          <w:w w:val="110"/>
          <w:sz w:val="22"/>
        </w:rPr>
        <w:t>London, UK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2021:</w:t>
      </w:r>
      <w:r>
        <w:rPr>
          <w:spacing w:val="34"/>
          <w:w w:val="105"/>
          <w:sz w:val="22"/>
        </w:rPr>
        <w:t> </w:t>
      </w:r>
      <w:r>
        <w:rPr>
          <w:i/>
          <w:w w:val="105"/>
          <w:sz w:val="22"/>
        </w:rPr>
        <w:t>China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Meeting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Society</w:t>
      </w:r>
      <w:r>
        <w:rPr>
          <w:w w:val="105"/>
          <w:sz w:val="22"/>
        </w:rPr>
        <w:t>,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virtual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3" w:hanging="219"/>
        <w:jc w:val="left"/>
        <w:rPr>
          <w:sz w:val="22"/>
        </w:rPr>
      </w:pPr>
      <w:r>
        <w:rPr>
          <w:w w:val="105"/>
          <w:sz w:val="22"/>
        </w:rPr>
        <w:t>2019: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27th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Annual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Symposium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Society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Nonlinear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Econo- metrics</w:t>
      </w:r>
      <w:r>
        <w:rPr>
          <w:w w:val="105"/>
          <w:sz w:val="22"/>
        </w:rPr>
        <w:t>, Dallas, US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2019: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Melbourne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Bayesian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w w:val="105"/>
          <w:sz w:val="22"/>
        </w:rPr>
        <w:t>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Melbourne,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Australia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3" w:after="0"/>
        <w:ind w:left="2199" w:right="213" w:hanging="219"/>
        <w:jc w:val="left"/>
        <w:rPr>
          <w:sz w:val="22"/>
        </w:rPr>
      </w:pPr>
      <w:r>
        <w:rPr>
          <w:w w:val="105"/>
          <w:sz w:val="22"/>
        </w:rPr>
        <w:t>2018: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26th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Annual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Symposium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Society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Nonlinear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Econo- metrics</w:t>
      </w:r>
      <w:r>
        <w:rPr>
          <w:w w:val="105"/>
          <w:sz w:val="22"/>
        </w:rPr>
        <w:t>, Tokyo, Japan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2018: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Melbourne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Bayesian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w w:val="105"/>
          <w:sz w:val="22"/>
        </w:rPr>
        <w:t>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Melbourne,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Australia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2017:</w:t>
      </w:r>
      <w:r>
        <w:rPr>
          <w:spacing w:val="32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4th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Meeting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Sydney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Research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Group</w:t>
      </w:r>
      <w:r>
        <w:rPr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Sydney,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Australia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3" w:after="0"/>
        <w:ind w:left="2198" w:right="0" w:hanging="217"/>
        <w:jc w:val="left"/>
        <w:rPr>
          <w:sz w:val="22"/>
        </w:rPr>
      </w:pPr>
      <w:r>
        <w:rPr>
          <w:sz w:val="22"/>
        </w:rPr>
        <w:t>2017:</w:t>
      </w:r>
      <w:r>
        <w:rPr>
          <w:spacing w:val="68"/>
          <w:w w:val="15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11th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Rimini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Bayesian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Workshop</w:t>
      </w:r>
      <w:r>
        <w:rPr>
          <w:sz w:val="22"/>
        </w:rPr>
        <w:t>,</w:t>
      </w:r>
      <w:r>
        <w:rPr>
          <w:spacing w:val="60"/>
          <w:sz w:val="22"/>
        </w:rPr>
        <w:t> </w:t>
      </w:r>
      <w:r>
        <w:rPr>
          <w:sz w:val="22"/>
        </w:rPr>
        <w:t>Melbourne,</w:t>
      </w:r>
      <w:r>
        <w:rPr>
          <w:spacing w:val="60"/>
          <w:sz w:val="22"/>
        </w:rPr>
        <w:t> </w:t>
      </w:r>
      <w:r>
        <w:rPr>
          <w:spacing w:val="-2"/>
          <w:sz w:val="22"/>
        </w:rPr>
        <w:t>Australia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2017:</w:t>
      </w:r>
      <w:r>
        <w:rPr>
          <w:spacing w:val="38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37th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Symposium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Forecasting</w:t>
      </w:r>
      <w:r>
        <w:rPr>
          <w:w w:val="105"/>
          <w:sz w:val="22"/>
        </w:rPr>
        <w:t>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Cairns,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Australia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3" w:after="0"/>
        <w:ind w:left="2199" w:right="214" w:hanging="219"/>
        <w:jc w:val="left"/>
        <w:rPr>
          <w:sz w:val="22"/>
        </w:rPr>
      </w:pPr>
      <w:r>
        <w:rPr>
          <w:w w:val="105"/>
          <w:sz w:val="22"/>
        </w:rPr>
        <w:t>2016: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 10th International Conference on Computational and Financial Econometrics</w:t>
      </w:r>
      <w:r>
        <w:rPr>
          <w:w w:val="105"/>
          <w:sz w:val="22"/>
        </w:rPr>
        <w:t>, Seville, Spain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68" w:lineRule="exact" w:before="0" w:after="0"/>
        <w:ind w:left="2198" w:right="0" w:hanging="217"/>
        <w:jc w:val="left"/>
        <w:rPr>
          <w:sz w:val="22"/>
        </w:rPr>
      </w:pPr>
      <w:r>
        <w:rPr>
          <w:w w:val="105"/>
          <w:sz w:val="22"/>
        </w:rPr>
        <w:t>2016: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Melbourne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Bayesian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w w:val="105"/>
          <w:sz w:val="22"/>
        </w:rPr>
        <w:t>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Melbourne,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Australia</w:t>
      </w:r>
    </w:p>
    <w:p>
      <w:pPr>
        <w:pStyle w:val="ListParagraph"/>
        <w:numPr>
          <w:ilvl w:val="1"/>
          <w:numId w:val="4"/>
        </w:numPr>
        <w:tabs>
          <w:tab w:pos="2198" w:val="left" w:leader="none"/>
        </w:tabs>
        <w:spacing w:line="240" w:lineRule="auto" w:before="2" w:after="0"/>
        <w:ind w:left="2198" w:right="0" w:hanging="217"/>
        <w:jc w:val="left"/>
        <w:rPr>
          <w:sz w:val="22"/>
        </w:rPr>
      </w:pPr>
      <w:r>
        <w:rPr>
          <w:w w:val="110"/>
          <w:sz w:val="22"/>
        </w:rPr>
        <w:t>2016:</w:t>
      </w:r>
      <w:r>
        <w:rPr>
          <w:spacing w:val="16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10th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Rimini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Bayesian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Workshop</w:t>
      </w:r>
      <w:r>
        <w:rPr>
          <w:w w:val="110"/>
          <w:sz w:val="22"/>
        </w:rPr>
        <w:t>, Rimini, </w:t>
      </w:r>
      <w:r>
        <w:rPr>
          <w:spacing w:val="-2"/>
          <w:w w:val="110"/>
          <w:sz w:val="22"/>
        </w:rPr>
        <w:t>Italy</w:t>
      </w:r>
    </w:p>
    <w:p>
      <w:pPr>
        <w:pStyle w:val="ListParagraph"/>
        <w:numPr>
          <w:ilvl w:val="1"/>
          <w:numId w:val="4"/>
        </w:numPr>
        <w:tabs>
          <w:tab w:pos="2197" w:val="left" w:leader="none"/>
          <w:tab w:pos="2199" w:val="left" w:leader="none"/>
        </w:tabs>
        <w:spacing w:line="242" w:lineRule="auto" w:before="2" w:after="0"/>
        <w:ind w:left="2199" w:right="214" w:hanging="219"/>
        <w:jc w:val="left"/>
        <w:rPr>
          <w:sz w:val="22"/>
        </w:rPr>
      </w:pPr>
      <w:r>
        <w:rPr>
          <w:w w:val="105"/>
          <w:sz w:val="22"/>
        </w:rPr>
        <w:t>2015:</w:t>
      </w:r>
      <w:r>
        <w:rPr>
          <w:spacing w:val="77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23rd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Symposium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Society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Nonlinear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 Oslo, Norway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19"/>
        <w:ind w:left="0" w:firstLine="0"/>
      </w:pPr>
    </w:p>
    <w:p>
      <w:pPr>
        <w:pStyle w:val="BodyText"/>
        <w:spacing w:before="0"/>
        <w:ind w:left="0" w:right="214" w:firstLine="0"/>
        <w:jc w:val="right"/>
      </w:pPr>
      <w:r>
        <w:rPr>
          <w:w w:val="105"/>
        </w:rPr>
        <w:t>Last</w:t>
      </w:r>
      <w:r>
        <w:rPr>
          <w:spacing w:val="27"/>
          <w:w w:val="105"/>
        </w:rPr>
        <w:t> </w:t>
      </w:r>
      <w:r>
        <w:rPr>
          <w:w w:val="105"/>
        </w:rPr>
        <w:t>update:</w:t>
      </w:r>
      <w:r>
        <w:rPr>
          <w:spacing w:val="52"/>
          <w:w w:val="105"/>
        </w:rPr>
        <w:t> </w:t>
      </w:r>
      <w:r>
        <w:rPr>
          <w:w w:val="105"/>
        </w:rPr>
        <w:t>October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2025</w:t>
      </w:r>
    </w:p>
    <w:sectPr>
      <w:pgSz w:w="12240" w:h="15840"/>
      <w:pgMar w:header="0" w:footer="281" w:top="900" w:bottom="4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tantia">
    <w:altName w:val="Constant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3632974</wp:posOffset>
              </wp:positionH>
              <wp:positionV relativeFrom="page">
                <wp:posOffset>9740482</wp:posOffset>
              </wp:positionV>
              <wp:extent cx="50673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067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20" w:firstLine="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6.061005pt;margin-top:766.967163pt;width:39.9pt;height:12.95pt;mso-position-horizontal-relative:page;mso-position-vertical-relative:page;z-index:-15962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20" w:firstLine="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◦"/>
      <w:lvlJc w:val="left"/>
      <w:pPr>
        <w:ind w:left="358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2199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1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6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7" w:hanging="2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◦"/>
      <w:lvlJc w:val="left"/>
      <w:pPr>
        <w:ind w:left="543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2199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1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9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2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5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2199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9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9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◦"/>
      <w:lvlJc w:val="left"/>
      <w:pPr>
        <w:ind w:left="2199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60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21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2198" w:hanging="21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7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21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2198" w:hanging="2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oshuacc.chan@gmail.com" TargetMode="External"/><Relationship Id="rId7" Type="http://schemas.openxmlformats.org/officeDocument/2006/relationships/hyperlink" Target="http://joshuachan.org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2026-01-29T06:08:27Z</dcterms:created>
  <dcterms:modified xsi:type="dcterms:W3CDTF">2026-01-29T06:08:27Z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2.9.4535 (1.40.13)</vt:lpwstr>
  </property>
  <property fmtid="{D5CDD505-2E9C-101B-9397-08002B2CF9AE}" pid="6" name="Producer">
    <vt:lpwstr>pdfTeX-1.40.13</vt:lpwstr>
  </property>
</Properties>
</file>