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1"/>
        <w:ind w:left="2900" w:right="3342"/>
        <w:jc w:val="center"/>
      </w:pPr>
      <w:r>
        <w:rPr/>
        <w:t>Enrico</w:t>
      </w:r>
      <w:r>
        <w:rPr>
          <w:spacing w:val="-16"/>
        </w:rPr>
        <w:t> </w:t>
      </w:r>
      <w:r>
        <w:rPr>
          <w:spacing w:val="-2"/>
        </w:rPr>
        <w:t>Spolaore</w:t>
      </w:r>
    </w:p>
    <w:p>
      <w:pPr>
        <w:spacing w:before="128"/>
        <w:ind w:left="2733" w:right="3342" w:firstLine="0"/>
        <w:jc w:val="center"/>
        <w:rPr>
          <w:rFonts w:ascii="Cambria"/>
          <w:sz w:val="28"/>
        </w:rPr>
      </w:pPr>
      <w:r>
        <w:rPr>
          <w:rFonts w:ascii="Cambria"/>
          <w:sz w:val="28"/>
        </w:rPr>
        <w:t>Seth Merrin Professor Department</w:t>
      </w:r>
      <w:r>
        <w:rPr>
          <w:rFonts w:ascii="Cambria"/>
          <w:spacing w:val="-16"/>
          <w:sz w:val="28"/>
        </w:rPr>
        <w:t> </w:t>
      </w:r>
      <w:r>
        <w:rPr>
          <w:rFonts w:ascii="Cambria"/>
          <w:sz w:val="28"/>
        </w:rPr>
        <w:t>of</w:t>
      </w:r>
      <w:r>
        <w:rPr>
          <w:rFonts w:ascii="Cambria"/>
          <w:spacing w:val="-15"/>
          <w:sz w:val="28"/>
        </w:rPr>
        <w:t> </w:t>
      </w:r>
      <w:r>
        <w:rPr>
          <w:rFonts w:ascii="Cambria"/>
          <w:sz w:val="28"/>
        </w:rPr>
        <w:t>Economics Tufts University</w:t>
      </w:r>
    </w:p>
    <w:p>
      <w:pPr>
        <w:spacing w:line="204" w:lineRule="auto" w:before="273"/>
        <w:ind w:left="39" w:right="648" w:firstLine="0"/>
        <w:jc w:val="center"/>
        <w:rPr>
          <w:sz w:val="28"/>
        </w:rPr>
      </w:pPr>
      <w:r>
        <w:rPr>
          <w:sz w:val="28"/>
        </w:rPr>
        <w:t>Joyce</w:t>
      </w:r>
      <w:r>
        <w:rPr>
          <w:spacing w:val="-14"/>
          <w:sz w:val="28"/>
        </w:rPr>
        <w:t> </w:t>
      </w:r>
      <w:r>
        <w:rPr>
          <w:sz w:val="28"/>
        </w:rPr>
        <w:t>Cummings</w:t>
      </w:r>
      <w:r>
        <w:rPr>
          <w:spacing w:val="-14"/>
          <w:sz w:val="28"/>
        </w:rPr>
        <w:t> </w:t>
      </w:r>
      <w:r>
        <w:rPr>
          <w:sz w:val="28"/>
        </w:rPr>
        <w:t>Center,</w:t>
      </w:r>
      <w:r>
        <w:rPr>
          <w:spacing w:val="-8"/>
          <w:sz w:val="28"/>
        </w:rPr>
        <w:t> </w:t>
      </w:r>
      <w:r>
        <w:rPr>
          <w:sz w:val="28"/>
        </w:rPr>
        <w:t>177</w:t>
      </w:r>
      <w:r>
        <w:rPr>
          <w:spacing w:val="-7"/>
          <w:sz w:val="28"/>
        </w:rPr>
        <w:t> </w:t>
      </w:r>
      <w:r>
        <w:rPr>
          <w:sz w:val="28"/>
        </w:rPr>
        <w:t>College</w:t>
      </w:r>
      <w:r>
        <w:rPr>
          <w:spacing w:val="-7"/>
          <w:sz w:val="28"/>
        </w:rPr>
        <w:t> </w:t>
      </w:r>
      <w:r>
        <w:rPr>
          <w:sz w:val="28"/>
        </w:rPr>
        <w:t>Avenue,</w:t>
      </w:r>
      <w:r>
        <w:rPr>
          <w:spacing w:val="-6"/>
          <w:sz w:val="28"/>
        </w:rPr>
        <w:t> </w:t>
      </w:r>
      <w:r>
        <w:rPr>
          <w:sz w:val="28"/>
        </w:rPr>
        <w:t>Medford,</w:t>
      </w:r>
      <w:r>
        <w:rPr>
          <w:spacing w:val="-9"/>
          <w:sz w:val="28"/>
        </w:rPr>
        <w:t> </w:t>
      </w:r>
      <w:r>
        <w:rPr>
          <w:sz w:val="28"/>
        </w:rPr>
        <w:t>MA</w:t>
      </w:r>
      <w:r>
        <w:rPr>
          <w:spacing w:val="-9"/>
          <w:sz w:val="28"/>
        </w:rPr>
        <w:t> </w:t>
      </w:r>
      <w:r>
        <w:rPr>
          <w:sz w:val="28"/>
        </w:rPr>
        <w:t>02155,</w:t>
      </w:r>
      <w:r>
        <w:rPr>
          <w:spacing w:val="-8"/>
          <w:sz w:val="28"/>
        </w:rPr>
        <w:t> </w:t>
      </w:r>
      <w:r>
        <w:rPr>
          <w:sz w:val="28"/>
        </w:rPr>
        <w:t>USA Phone: (617) 627-3560; fax: (617) 627-3917</w:t>
      </w:r>
    </w:p>
    <w:p>
      <w:pPr>
        <w:spacing w:line="295" w:lineRule="exact" w:before="230"/>
        <w:ind w:left="40" w:right="648" w:firstLine="0"/>
        <w:jc w:val="center"/>
        <w:rPr>
          <w:sz w:val="28"/>
        </w:rPr>
      </w:pPr>
      <w:r>
        <w:rPr>
          <w:sz w:val="28"/>
        </w:rPr>
        <w:t>e-mail:</w:t>
      </w:r>
      <w:r>
        <w:rPr>
          <w:spacing w:val="-7"/>
          <w:sz w:val="28"/>
        </w:rPr>
        <w:t> </w:t>
      </w:r>
      <w:hyperlink r:id="rId5">
        <w:r>
          <w:rPr>
            <w:color w:val="0000FF"/>
            <w:spacing w:val="-2"/>
            <w:sz w:val="28"/>
            <w:u w:val="single" w:color="0000FF"/>
          </w:rPr>
          <w:t>enrico.spolaore@tufts.edu</w:t>
        </w:r>
      </w:hyperlink>
    </w:p>
    <w:p>
      <w:pPr>
        <w:spacing w:line="295" w:lineRule="exact" w:before="0"/>
        <w:ind w:left="40" w:right="648" w:firstLine="0"/>
        <w:jc w:val="center"/>
        <w:rPr>
          <w:sz w:val="28"/>
        </w:rPr>
      </w:pPr>
      <w:r>
        <w:rPr>
          <w:sz w:val="28"/>
        </w:rPr>
        <w:t>web</w:t>
      </w:r>
      <w:r>
        <w:rPr>
          <w:spacing w:val="-5"/>
          <w:sz w:val="28"/>
        </w:rPr>
        <w:t> </w:t>
      </w:r>
      <w:r>
        <w:rPr>
          <w:sz w:val="28"/>
        </w:rPr>
        <w:t>site:</w:t>
      </w:r>
      <w:r>
        <w:rPr>
          <w:spacing w:val="-4"/>
          <w:sz w:val="28"/>
        </w:rPr>
        <w:t> </w:t>
      </w:r>
      <w:hyperlink r:id="rId6">
        <w:r>
          <w:rPr>
            <w:color w:val="0000FF"/>
            <w:spacing w:val="-2"/>
            <w:sz w:val="28"/>
            <w:u w:val="single" w:color="0000FF"/>
          </w:rPr>
          <w:t>http://sites.tufts.edu/enricospolaore</w:t>
        </w:r>
      </w:hyperlink>
    </w:p>
    <w:p>
      <w:pPr>
        <w:pStyle w:val="BodyText"/>
        <w:rPr>
          <w:sz w:val="28"/>
        </w:rPr>
      </w:pPr>
    </w:p>
    <w:p>
      <w:pPr>
        <w:pStyle w:val="BodyText"/>
        <w:spacing w:before="66"/>
        <w:rPr>
          <w:sz w:val="28"/>
        </w:rPr>
      </w:pPr>
    </w:p>
    <w:p>
      <w:pPr>
        <w:pStyle w:val="Heading2"/>
        <w:ind w:left="104"/>
      </w:pPr>
      <w:r>
        <w:rPr>
          <w:spacing w:val="-2"/>
        </w:rPr>
        <w:t>Professional</w:t>
      </w:r>
      <w:r>
        <w:rPr>
          <w:spacing w:val="-8"/>
        </w:rPr>
        <w:t> </w:t>
      </w:r>
      <w:r>
        <w:rPr>
          <w:spacing w:val="-2"/>
        </w:rPr>
        <w:t>Positions</w:t>
      </w:r>
    </w:p>
    <w:p>
      <w:pPr>
        <w:pStyle w:val="BodyText"/>
        <w:spacing w:before="261"/>
        <w:ind w:left="784" w:right="5149"/>
      </w:pPr>
      <w:r>
        <w:rPr>
          <w:b/>
        </w:rPr>
        <w:t>Tufts</w:t>
      </w:r>
      <w:r>
        <w:rPr>
          <w:b/>
          <w:spacing w:val="-10"/>
        </w:rPr>
        <w:t> </w:t>
      </w:r>
      <w:r>
        <w:rPr>
          <w:b/>
        </w:rPr>
        <w:t>University</w:t>
      </w:r>
      <w:r>
        <w:rPr/>
        <w:t>,</w:t>
      </w:r>
      <w:r>
        <w:rPr>
          <w:spacing w:val="-11"/>
        </w:rPr>
        <w:t> </w:t>
      </w:r>
      <w:r>
        <w:rPr/>
        <w:t>Medford,</w:t>
      </w:r>
      <w:r>
        <w:rPr>
          <w:spacing w:val="-10"/>
        </w:rPr>
        <w:t> </w:t>
      </w:r>
      <w:r>
        <w:rPr/>
        <w:t>MA,</w:t>
      </w:r>
      <w:r>
        <w:rPr>
          <w:spacing w:val="-10"/>
        </w:rPr>
        <w:t> </w:t>
      </w:r>
      <w:r>
        <w:rPr/>
        <w:t>USA Seth Merrin Chair, since 2018 Professor of Economics, since 2004</w:t>
      </w:r>
    </w:p>
    <w:p>
      <w:pPr>
        <w:pStyle w:val="BodyText"/>
        <w:spacing w:line="237" w:lineRule="auto" w:before="5"/>
        <w:ind w:left="784" w:right="3210"/>
      </w:pPr>
      <w:r>
        <w:rPr/>
        <w:t>Co-director</w:t>
      </w:r>
      <w:r>
        <w:rPr>
          <w:spacing w:val="-5"/>
        </w:rPr>
        <w:t> </w:t>
      </w:r>
      <w:r>
        <w:rPr/>
        <w:t>of</w:t>
      </w:r>
      <w:r>
        <w:rPr>
          <w:spacing w:val="-5"/>
        </w:rPr>
        <w:t> </w:t>
      </w:r>
      <w:r>
        <w:rPr/>
        <w:t>the</w:t>
      </w:r>
      <w:r>
        <w:rPr>
          <w:spacing w:val="-6"/>
        </w:rPr>
        <w:t> </w:t>
      </w:r>
      <w:r>
        <w:rPr/>
        <w:t>MS</w:t>
      </w:r>
      <w:r>
        <w:rPr>
          <w:spacing w:val="-5"/>
        </w:rPr>
        <w:t> </w:t>
      </w:r>
      <w:r>
        <w:rPr/>
        <w:t>in</w:t>
      </w:r>
      <w:r>
        <w:rPr>
          <w:spacing w:val="-5"/>
        </w:rPr>
        <w:t> </w:t>
      </w:r>
      <w:r>
        <w:rPr/>
        <w:t>Economics</w:t>
      </w:r>
      <w:r>
        <w:rPr>
          <w:spacing w:val="-5"/>
        </w:rPr>
        <w:t> </w:t>
      </w:r>
      <w:r>
        <w:rPr/>
        <w:t>Program,</w:t>
      </w:r>
      <w:r>
        <w:rPr>
          <w:spacing w:val="-5"/>
        </w:rPr>
        <w:t> </w:t>
      </w:r>
      <w:r>
        <w:rPr/>
        <w:t>since</w:t>
      </w:r>
      <w:r>
        <w:rPr>
          <w:spacing w:val="-6"/>
        </w:rPr>
        <w:t> </w:t>
      </w:r>
      <w:r>
        <w:rPr/>
        <w:t>2020 Chair of the Economics Department, 2006-2012</w:t>
      </w:r>
    </w:p>
    <w:p>
      <w:pPr>
        <w:pStyle w:val="BodyText"/>
        <w:spacing w:before="1"/>
      </w:pPr>
    </w:p>
    <w:p>
      <w:pPr>
        <w:spacing w:line="242" w:lineRule="auto" w:before="0"/>
        <w:ind w:left="824" w:right="1133" w:firstLine="0"/>
        <w:jc w:val="left"/>
        <w:rPr>
          <w:sz w:val="24"/>
        </w:rPr>
      </w:pPr>
      <w:r>
        <w:rPr>
          <w:b/>
          <w:sz w:val="24"/>
        </w:rPr>
        <w:t>National</w:t>
      </w:r>
      <w:r>
        <w:rPr>
          <w:b/>
          <w:spacing w:val="-6"/>
          <w:sz w:val="24"/>
        </w:rPr>
        <w:t> </w:t>
      </w:r>
      <w:r>
        <w:rPr>
          <w:b/>
          <w:sz w:val="24"/>
        </w:rPr>
        <w:t>Bureau</w:t>
      </w:r>
      <w:r>
        <w:rPr>
          <w:b/>
          <w:spacing w:val="-4"/>
          <w:sz w:val="24"/>
        </w:rPr>
        <w:t> </w:t>
      </w:r>
      <w:r>
        <w:rPr>
          <w:b/>
          <w:sz w:val="24"/>
        </w:rPr>
        <w:t>of</w:t>
      </w:r>
      <w:r>
        <w:rPr>
          <w:b/>
          <w:spacing w:val="-6"/>
          <w:sz w:val="24"/>
        </w:rPr>
        <w:t> </w:t>
      </w:r>
      <w:r>
        <w:rPr>
          <w:b/>
          <w:sz w:val="24"/>
        </w:rPr>
        <w:t>Economic</w:t>
      </w:r>
      <w:r>
        <w:rPr>
          <w:b/>
          <w:spacing w:val="-5"/>
          <w:sz w:val="24"/>
        </w:rPr>
        <w:t> </w:t>
      </w:r>
      <w:r>
        <w:rPr>
          <w:b/>
          <w:sz w:val="24"/>
        </w:rPr>
        <w:t>Research</w:t>
      </w:r>
      <w:r>
        <w:rPr>
          <w:b/>
          <w:spacing w:val="-4"/>
          <w:sz w:val="24"/>
        </w:rPr>
        <w:t> </w:t>
      </w:r>
      <w:r>
        <w:rPr>
          <w:b/>
          <w:sz w:val="24"/>
        </w:rPr>
        <w:t>(NBER)</w:t>
      </w:r>
      <w:r>
        <w:rPr>
          <w:sz w:val="24"/>
        </w:rPr>
        <w:t>,</w:t>
      </w:r>
      <w:r>
        <w:rPr>
          <w:spacing w:val="-5"/>
          <w:sz w:val="24"/>
        </w:rPr>
        <w:t> </w:t>
      </w:r>
      <w:r>
        <w:rPr>
          <w:sz w:val="24"/>
        </w:rPr>
        <w:t>Cambridge,</w:t>
      </w:r>
      <w:r>
        <w:rPr>
          <w:spacing w:val="-5"/>
          <w:sz w:val="24"/>
        </w:rPr>
        <w:t> </w:t>
      </w:r>
      <w:r>
        <w:rPr>
          <w:sz w:val="24"/>
        </w:rPr>
        <w:t>MA,</w:t>
      </w:r>
      <w:r>
        <w:rPr>
          <w:spacing w:val="-6"/>
          <w:sz w:val="24"/>
        </w:rPr>
        <w:t> </w:t>
      </w:r>
      <w:r>
        <w:rPr>
          <w:sz w:val="24"/>
        </w:rPr>
        <w:t>USA Research Associate, Political Economy Program</w:t>
      </w:r>
      <w:r>
        <w:rPr>
          <w:b/>
          <w:sz w:val="24"/>
        </w:rPr>
        <w:t>, </w:t>
      </w:r>
      <w:r>
        <w:rPr>
          <w:sz w:val="24"/>
        </w:rPr>
        <w:t>since 2010</w:t>
      </w:r>
    </w:p>
    <w:p>
      <w:pPr>
        <w:pStyle w:val="BodyText"/>
        <w:spacing w:line="271" w:lineRule="exact"/>
        <w:ind w:left="824"/>
      </w:pPr>
      <w:r>
        <w:rPr/>
        <w:t>(previously</w:t>
      </w:r>
      <w:r>
        <w:rPr>
          <w:spacing w:val="-7"/>
        </w:rPr>
        <w:t> </w:t>
      </w:r>
      <w:r>
        <w:rPr/>
        <w:t>Faculty</w:t>
      </w:r>
      <w:r>
        <w:rPr>
          <w:spacing w:val="-8"/>
        </w:rPr>
        <w:t> </w:t>
      </w:r>
      <w:r>
        <w:rPr/>
        <w:t>Research Fellow, Political</w:t>
      </w:r>
      <w:r>
        <w:rPr>
          <w:spacing w:val="-4"/>
        </w:rPr>
        <w:t> </w:t>
      </w:r>
      <w:r>
        <w:rPr/>
        <w:t>Economy</w:t>
      </w:r>
      <w:r>
        <w:rPr>
          <w:spacing w:val="-7"/>
        </w:rPr>
        <w:t> </w:t>
      </w:r>
      <w:r>
        <w:rPr>
          <w:spacing w:val="-2"/>
        </w:rPr>
        <w:t>Program)</w:t>
      </w:r>
    </w:p>
    <w:p>
      <w:pPr>
        <w:pStyle w:val="BodyText"/>
      </w:pPr>
    </w:p>
    <w:p>
      <w:pPr>
        <w:pStyle w:val="BodyText"/>
        <w:spacing w:line="242" w:lineRule="auto"/>
        <w:ind w:left="824" w:right="5461"/>
      </w:pPr>
      <w:r>
        <w:rPr>
          <w:b/>
        </w:rPr>
        <w:t>CESIfo</w:t>
      </w:r>
      <w:r>
        <w:rPr/>
        <w:t>, Munich, Germany Research</w:t>
      </w:r>
      <w:r>
        <w:rPr>
          <w:spacing w:val="-1"/>
        </w:rPr>
        <w:t> </w:t>
      </w:r>
      <w:r>
        <w:rPr/>
        <w:t>Fellow,</w:t>
      </w:r>
      <w:r>
        <w:rPr>
          <w:spacing w:val="-2"/>
        </w:rPr>
        <w:t> </w:t>
      </w:r>
      <w:r>
        <w:rPr/>
        <w:t>since</w:t>
      </w:r>
      <w:r>
        <w:rPr>
          <w:spacing w:val="-3"/>
        </w:rPr>
        <w:t> </w:t>
      </w:r>
      <w:r>
        <w:rPr>
          <w:spacing w:val="-4"/>
        </w:rPr>
        <w:t>2004</w:t>
      </w:r>
    </w:p>
    <w:p>
      <w:pPr>
        <w:pStyle w:val="Heading3"/>
        <w:spacing w:before="273"/>
        <w:ind w:left="824"/>
      </w:pPr>
      <w:r>
        <w:rPr/>
        <w:t>Centre</w:t>
      </w:r>
      <w:r>
        <w:rPr>
          <w:spacing w:val="-5"/>
        </w:rPr>
        <w:t> </w:t>
      </w:r>
      <w:r>
        <w:rPr/>
        <w:t>for</w:t>
      </w:r>
      <w:r>
        <w:rPr>
          <w:spacing w:val="-4"/>
        </w:rPr>
        <w:t> </w:t>
      </w:r>
      <w:r>
        <w:rPr/>
        <w:t>Competitive</w:t>
      </w:r>
      <w:r>
        <w:rPr>
          <w:spacing w:val="-3"/>
        </w:rPr>
        <w:t> </w:t>
      </w:r>
      <w:r>
        <w:rPr/>
        <w:t>Advantage</w:t>
      </w:r>
      <w:r>
        <w:rPr>
          <w:spacing w:val="-2"/>
        </w:rPr>
        <w:t> </w:t>
      </w:r>
      <w:r>
        <w:rPr/>
        <w:t>in</w:t>
      </w:r>
      <w:r>
        <w:rPr>
          <w:spacing w:val="-2"/>
        </w:rPr>
        <w:t> </w:t>
      </w:r>
      <w:r>
        <w:rPr/>
        <w:t>the</w:t>
      </w:r>
      <w:r>
        <w:rPr>
          <w:spacing w:val="-3"/>
        </w:rPr>
        <w:t> </w:t>
      </w:r>
      <w:r>
        <w:rPr/>
        <w:t>Global</w:t>
      </w:r>
      <w:r>
        <w:rPr>
          <w:spacing w:val="-2"/>
        </w:rPr>
        <w:t> </w:t>
      </w:r>
      <w:r>
        <w:rPr/>
        <w:t>Economy</w:t>
      </w:r>
      <w:r>
        <w:rPr>
          <w:spacing w:val="-1"/>
        </w:rPr>
        <w:t> </w:t>
      </w:r>
      <w:r>
        <w:rPr>
          <w:spacing w:val="-2"/>
        </w:rPr>
        <w:t>(CAGE)</w:t>
      </w:r>
    </w:p>
    <w:p>
      <w:pPr>
        <w:pStyle w:val="BodyText"/>
        <w:spacing w:line="275" w:lineRule="exact" w:before="2"/>
        <w:ind w:left="824"/>
      </w:pPr>
      <w:r>
        <w:rPr/>
        <w:t>University</w:t>
      </w:r>
      <w:r>
        <w:rPr>
          <w:spacing w:val="-4"/>
        </w:rPr>
        <w:t> </w:t>
      </w:r>
      <w:r>
        <w:rPr/>
        <w:t>of</w:t>
      </w:r>
      <w:r>
        <w:rPr>
          <w:spacing w:val="-3"/>
        </w:rPr>
        <w:t> </w:t>
      </w:r>
      <w:r>
        <w:rPr/>
        <w:t>Warwick,</w:t>
      </w:r>
      <w:r>
        <w:rPr>
          <w:spacing w:val="-3"/>
        </w:rPr>
        <w:t> </w:t>
      </w:r>
      <w:r>
        <w:rPr>
          <w:spacing w:val="-5"/>
        </w:rPr>
        <w:t>UK</w:t>
      </w:r>
    </w:p>
    <w:p>
      <w:pPr>
        <w:pStyle w:val="BodyText"/>
        <w:spacing w:line="275" w:lineRule="exact"/>
        <w:ind w:left="824"/>
      </w:pPr>
      <w:r>
        <w:rPr/>
        <w:t>External</w:t>
      </w:r>
      <w:r>
        <w:rPr>
          <w:spacing w:val="-6"/>
        </w:rPr>
        <w:t> </w:t>
      </w:r>
      <w:r>
        <w:rPr/>
        <w:t>Research</w:t>
      </w:r>
      <w:r>
        <w:rPr>
          <w:spacing w:val="-4"/>
        </w:rPr>
        <w:t> </w:t>
      </w:r>
      <w:r>
        <w:rPr/>
        <w:t>Associate,</w:t>
      </w:r>
      <w:r>
        <w:rPr>
          <w:spacing w:val="-3"/>
        </w:rPr>
        <w:t> </w:t>
      </w:r>
      <w:r>
        <w:rPr/>
        <w:t>since</w:t>
      </w:r>
      <w:r>
        <w:rPr>
          <w:spacing w:val="-4"/>
        </w:rPr>
        <w:t> 2012</w:t>
      </w:r>
    </w:p>
    <w:p>
      <w:pPr>
        <w:pStyle w:val="Heading2"/>
        <w:spacing w:before="201"/>
        <w:ind w:left="104"/>
      </w:pPr>
      <w:r>
        <w:rPr>
          <w:spacing w:val="-2"/>
        </w:rPr>
        <w:t>Education</w:t>
      </w:r>
    </w:p>
    <w:p>
      <w:pPr>
        <w:spacing w:line="275" w:lineRule="exact" w:before="328"/>
        <w:ind w:left="824" w:right="0" w:firstLine="0"/>
        <w:jc w:val="left"/>
        <w:rPr>
          <w:sz w:val="24"/>
        </w:rPr>
      </w:pPr>
      <w:r>
        <w:rPr>
          <w:b/>
          <w:sz w:val="24"/>
        </w:rPr>
        <w:t>Harvard</w:t>
      </w:r>
      <w:r>
        <w:rPr>
          <w:b/>
          <w:spacing w:val="-3"/>
          <w:sz w:val="24"/>
        </w:rPr>
        <w:t> </w:t>
      </w:r>
      <w:r>
        <w:rPr>
          <w:b/>
          <w:sz w:val="24"/>
        </w:rPr>
        <w:t>University</w:t>
      </w:r>
      <w:r>
        <w:rPr>
          <w:sz w:val="24"/>
        </w:rPr>
        <w:t>,</w:t>
      </w:r>
      <w:r>
        <w:rPr>
          <w:spacing w:val="-2"/>
          <w:sz w:val="24"/>
        </w:rPr>
        <w:t> </w:t>
      </w:r>
      <w:r>
        <w:rPr>
          <w:sz w:val="24"/>
        </w:rPr>
        <w:t>Cambridge,</w:t>
      </w:r>
      <w:r>
        <w:rPr>
          <w:spacing w:val="-2"/>
          <w:sz w:val="24"/>
        </w:rPr>
        <w:t> </w:t>
      </w:r>
      <w:r>
        <w:rPr>
          <w:sz w:val="24"/>
        </w:rPr>
        <w:t>MA, </w:t>
      </w:r>
      <w:r>
        <w:rPr>
          <w:spacing w:val="-5"/>
          <w:sz w:val="24"/>
        </w:rPr>
        <w:t>USA</w:t>
      </w:r>
    </w:p>
    <w:p>
      <w:pPr>
        <w:pStyle w:val="BodyText"/>
        <w:spacing w:line="275" w:lineRule="exact"/>
        <w:ind w:left="824"/>
      </w:pPr>
      <w:r>
        <w:rPr/>
        <w:t>Ph.D.</w:t>
      </w:r>
      <w:r>
        <w:rPr>
          <w:spacing w:val="-1"/>
        </w:rPr>
        <w:t> </w:t>
      </w:r>
      <w:r>
        <w:rPr/>
        <w:t>in</w:t>
      </w:r>
      <w:r>
        <w:rPr>
          <w:spacing w:val="-1"/>
        </w:rPr>
        <w:t> </w:t>
      </w:r>
      <w:r>
        <w:rPr/>
        <w:t>Economics,</w:t>
      </w:r>
      <w:r>
        <w:rPr>
          <w:spacing w:val="-1"/>
        </w:rPr>
        <w:t> </w:t>
      </w:r>
      <w:r>
        <w:rPr/>
        <w:t>1993; A.M.</w:t>
      </w:r>
      <w:r>
        <w:rPr>
          <w:spacing w:val="-1"/>
        </w:rPr>
        <w:t> </w:t>
      </w:r>
      <w:r>
        <w:rPr/>
        <w:t>in</w:t>
      </w:r>
      <w:r>
        <w:rPr>
          <w:spacing w:val="-1"/>
        </w:rPr>
        <w:t> </w:t>
      </w:r>
      <w:r>
        <w:rPr/>
        <w:t>Economics, </w:t>
      </w:r>
      <w:r>
        <w:rPr>
          <w:spacing w:val="-4"/>
        </w:rPr>
        <w:t>1991</w:t>
      </w:r>
    </w:p>
    <w:p>
      <w:pPr>
        <w:pStyle w:val="BodyText"/>
      </w:pPr>
    </w:p>
    <w:p>
      <w:pPr>
        <w:spacing w:line="242" w:lineRule="auto" w:before="0"/>
        <w:ind w:left="824" w:right="3963" w:firstLine="0"/>
        <w:jc w:val="left"/>
        <w:rPr>
          <w:sz w:val="24"/>
        </w:rPr>
      </w:pPr>
      <w:r>
        <w:rPr>
          <w:b/>
          <w:sz w:val="24"/>
        </w:rPr>
        <w:t>Università degli Studi di Siena, </w:t>
      </w:r>
      <w:r>
        <w:rPr>
          <w:sz w:val="24"/>
        </w:rPr>
        <w:t>Siena, Italy Dottorato</w:t>
      </w:r>
      <w:r>
        <w:rPr>
          <w:spacing w:val="-7"/>
          <w:sz w:val="24"/>
        </w:rPr>
        <w:t> </w:t>
      </w:r>
      <w:r>
        <w:rPr>
          <w:sz w:val="24"/>
        </w:rPr>
        <w:t>di</w:t>
      </w:r>
      <w:r>
        <w:rPr>
          <w:spacing w:val="-7"/>
          <w:sz w:val="24"/>
        </w:rPr>
        <w:t> </w:t>
      </w:r>
      <w:r>
        <w:rPr>
          <w:sz w:val="24"/>
        </w:rPr>
        <w:t>Ricerca</w:t>
      </w:r>
      <w:r>
        <w:rPr>
          <w:spacing w:val="-7"/>
          <w:sz w:val="24"/>
        </w:rPr>
        <w:t> </w:t>
      </w:r>
      <w:r>
        <w:rPr>
          <w:sz w:val="24"/>
        </w:rPr>
        <w:t>in</w:t>
      </w:r>
      <w:r>
        <w:rPr>
          <w:spacing w:val="-7"/>
          <w:sz w:val="24"/>
        </w:rPr>
        <w:t> </w:t>
      </w:r>
      <w:r>
        <w:rPr>
          <w:sz w:val="24"/>
        </w:rPr>
        <w:t>Economia</w:t>
      </w:r>
      <w:r>
        <w:rPr>
          <w:spacing w:val="-7"/>
          <w:sz w:val="24"/>
        </w:rPr>
        <w:t> </w:t>
      </w:r>
      <w:r>
        <w:rPr>
          <w:sz w:val="24"/>
        </w:rPr>
        <w:t>Politica,</w:t>
      </w:r>
      <w:r>
        <w:rPr>
          <w:spacing w:val="-7"/>
          <w:sz w:val="24"/>
        </w:rPr>
        <w:t> </w:t>
      </w:r>
      <w:r>
        <w:rPr>
          <w:sz w:val="24"/>
        </w:rPr>
        <w:t>1992</w:t>
      </w:r>
    </w:p>
    <w:p>
      <w:pPr>
        <w:spacing w:line="237" w:lineRule="auto" w:before="275"/>
        <w:ind w:left="824" w:right="2595" w:firstLine="0"/>
        <w:jc w:val="left"/>
        <w:rPr>
          <w:sz w:val="24"/>
        </w:rPr>
      </w:pPr>
      <w:r>
        <w:rPr>
          <w:b/>
          <w:sz w:val="24"/>
        </w:rPr>
        <w:t>Università</w:t>
      </w:r>
      <w:r>
        <w:rPr>
          <w:b/>
          <w:spacing w:val="-6"/>
          <w:sz w:val="24"/>
        </w:rPr>
        <w:t> </w:t>
      </w:r>
      <w:r>
        <w:rPr>
          <w:b/>
          <w:sz w:val="24"/>
        </w:rPr>
        <w:t>degli</w:t>
      </w:r>
      <w:r>
        <w:rPr>
          <w:b/>
          <w:spacing w:val="-5"/>
          <w:sz w:val="24"/>
        </w:rPr>
        <w:t> </w:t>
      </w:r>
      <w:r>
        <w:rPr>
          <w:b/>
          <w:sz w:val="24"/>
        </w:rPr>
        <w:t>Studi</w:t>
      </w:r>
      <w:r>
        <w:rPr>
          <w:b/>
          <w:spacing w:val="-6"/>
          <w:sz w:val="24"/>
        </w:rPr>
        <w:t> </w:t>
      </w:r>
      <w:r>
        <w:rPr>
          <w:b/>
          <w:sz w:val="24"/>
        </w:rPr>
        <w:t>di</w:t>
      </w:r>
      <w:r>
        <w:rPr>
          <w:b/>
          <w:spacing w:val="-5"/>
          <w:sz w:val="24"/>
        </w:rPr>
        <w:t> </w:t>
      </w:r>
      <w:r>
        <w:rPr>
          <w:b/>
          <w:sz w:val="24"/>
        </w:rPr>
        <w:t>Roma</w:t>
      </w:r>
      <w:r>
        <w:rPr>
          <w:b/>
          <w:spacing w:val="-5"/>
          <w:sz w:val="24"/>
        </w:rPr>
        <w:t> </w:t>
      </w:r>
      <w:r>
        <w:rPr>
          <w:b/>
          <w:sz w:val="24"/>
        </w:rPr>
        <w:t>“La</w:t>
      </w:r>
      <w:r>
        <w:rPr>
          <w:b/>
          <w:spacing w:val="-5"/>
          <w:sz w:val="24"/>
        </w:rPr>
        <w:t> </w:t>
      </w:r>
      <w:r>
        <w:rPr>
          <w:b/>
          <w:sz w:val="24"/>
        </w:rPr>
        <w:t>Sapienza,”</w:t>
      </w:r>
      <w:r>
        <w:rPr>
          <w:b/>
          <w:spacing w:val="-4"/>
          <w:sz w:val="24"/>
        </w:rPr>
        <w:t> </w:t>
      </w:r>
      <w:r>
        <w:rPr>
          <w:sz w:val="24"/>
        </w:rPr>
        <w:t>Rome,</w:t>
      </w:r>
      <w:r>
        <w:rPr>
          <w:spacing w:val="-4"/>
          <w:sz w:val="24"/>
        </w:rPr>
        <w:t> </w:t>
      </w:r>
      <w:r>
        <w:rPr>
          <w:sz w:val="24"/>
        </w:rPr>
        <w:t>Italy Laurea in Economia e Commercio, </w:t>
      </w:r>
      <w:r>
        <w:rPr>
          <w:i/>
          <w:sz w:val="24"/>
        </w:rPr>
        <w:t>summa cum laude</w:t>
      </w:r>
      <w:r>
        <w:rPr>
          <w:sz w:val="24"/>
        </w:rPr>
        <w:t>, 1987</w:t>
      </w:r>
    </w:p>
    <w:p>
      <w:pPr>
        <w:spacing w:after="0" w:line="237" w:lineRule="auto"/>
        <w:jc w:val="left"/>
        <w:rPr>
          <w:sz w:val="24"/>
        </w:rPr>
        <w:sectPr>
          <w:type w:val="continuous"/>
          <w:pgSz w:w="12240" w:h="15840"/>
          <w:pgMar w:top="1420" w:bottom="280" w:left="1440" w:right="1080"/>
        </w:sectPr>
      </w:pPr>
    </w:p>
    <w:p>
      <w:pPr>
        <w:pStyle w:val="Heading2"/>
        <w:spacing w:before="79"/>
      </w:pPr>
      <w:r>
        <w:rPr>
          <w:spacing w:val="-2"/>
        </w:rPr>
        <w:t>Publications</w:t>
      </w:r>
    </w:p>
    <w:p>
      <w:pPr>
        <w:pStyle w:val="BodyText"/>
        <w:spacing w:before="13"/>
        <w:rPr>
          <w:rFonts w:ascii="Cambria"/>
          <w:b/>
          <w:sz w:val="20"/>
        </w:rPr>
      </w:pPr>
    </w:p>
    <w:p>
      <w:pPr>
        <w:pStyle w:val="BodyText"/>
        <w:spacing w:after="0"/>
        <w:rPr>
          <w:rFonts w:ascii="Cambria"/>
          <w:b/>
          <w:sz w:val="20"/>
        </w:rPr>
        <w:sectPr>
          <w:footerReference w:type="default" r:id="rId7"/>
          <w:pgSz w:w="12240" w:h="15840"/>
          <w:pgMar w:header="0" w:footer="941" w:top="1460" w:bottom="1140" w:left="1440" w:right="1080"/>
          <w:pgNumType w:start="11"/>
        </w:sectPr>
      </w:pPr>
    </w:p>
    <w:p>
      <w:pPr>
        <w:spacing w:before="100"/>
        <w:ind w:left="364" w:right="0" w:firstLine="0"/>
        <w:jc w:val="left"/>
        <w:rPr>
          <w:rFonts w:ascii="Cambria"/>
          <w:b/>
          <w:i/>
          <w:sz w:val="24"/>
        </w:rPr>
      </w:pPr>
      <w:r>
        <w:rPr>
          <w:rFonts w:ascii="Cambria"/>
          <w:b/>
          <w:i/>
          <w:spacing w:val="-2"/>
          <w:sz w:val="24"/>
        </w:rPr>
        <w:t>Books</w:t>
      </w:r>
    </w:p>
    <w:p>
      <w:pPr>
        <w:spacing w:line="240" w:lineRule="auto" w:before="0"/>
        <w:rPr>
          <w:rFonts w:ascii="Cambria"/>
          <w:b/>
          <w:i/>
          <w:sz w:val="24"/>
        </w:rPr>
      </w:pPr>
      <w:r>
        <w:rPr/>
        <w:br w:type="column"/>
      </w:r>
      <w:r>
        <w:rPr>
          <w:rFonts w:ascii="Cambria"/>
          <w:b/>
          <w:i/>
          <w:sz w:val="24"/>
        </w:rPr>
      </w:r>
    </w:p>
    <w:p>
      <w:pPr>
        <w:pStyle w:val="BodyText"/>
        <w:spacing w:before="16"/>
        <w:rPr>
          <w:rFonts w:ascii="Cambria"/>
          <w:b/>
          <w:i/>
        </w:rPr>
      </w:pPr>
    </w:p>
    <w:p>
      <w:pPr>
        <w:spacing w:line="275" w:lineRule="exact" w:before="1"/>
        <w:ind w:left="32" w:right="0" w:firstLine="0"/>
        <w:jc w:val="left"/>
        <w:rPr>
          <w:sz w:val="24"/>
        </w:rPr>
      </w:pPr>
      <w:r>
        <w:rPr>
          <w:b/>
          <w:sz w:val="24"/>
        </w:rPr>
        <w:t>Culture</w:t>
      </w:r>
      <w:r>
        <w:rPr>
          <w:b/>
          <w:spacing w:val="-4"/>
          <w:sz w:val="24"/>
        </w:rPr>
        <w:t> </w:t>
      </w:r>
      <w:r>
        <w:rPr>
          <w:b/>
          <w:sz w:val="24"/>
        </w:rPr>
        <w:t>and</w:t>
      </w:r>
      <w:r>
        <w:rPr>
          <w:b/>
          <w:spacing w:val="-1"/>
          <w:sz w:val="24"/>
        </w:rPr>
        <w:t> </w:t>
      </w:r>
      <w:r>
        <w:rPr>
          <w:b/>
          <w:sz w:val="24"/>
        </w:rPr>
        <w:t>Economic</w:t>
      </w:r>
      <w:r>
        <w:rPr>
          <w:b/>
          <w:spacing w:val="1"/>
          <w:sz w:val="24"/>
        </w:rPr>
        <w:t> </w:t>
      </w:r>
      <w:r>
        <w:rPr>
          <w:b/>
          <w:sz w:val="24"/>
        </w:rPr>
        <w:t>Growth</w:t>
      </w:r>
      <w:r>
        <w:rPr>
          <w:b/>
          <w:spacing w:val="2"/>
          <w:sz w:val="24"/>
        </w:rPr>
        <w:t> </w:t>
      </w:r>
      <w:r>
        <w:rPr>
          <w:spacing w:val="-2"/>
          <w:sz w:val="24"/>
        </w:rPr>
        <w:t>(editor)</w:t>
      </w:r>
    </w:p>
    <w:p>
      <w:pPr>
        <w:spacing w:line="247" w:lineRule="auto" w:before="0"/>
        <w:ind w:left="32" w:right="334" w:firstLine="0"/>
        <w:jc w:val="left"/>
        <w:rPr>
          <w:sz w:val="24"/>
        </w:rPr>
      </w:pPr>
      <w:r>
        <w:rPr>
          <w:i/>
          <w:sz w:val="24"/>
        </w:rPr>
        <w:t>The</w:t>
      </w:r>
      <w:r>
        <w:rPr>
          <w:i/>
          <w:spacing w:val="-5"/>
          <w:sz w:val="24"/>
        </w:rPr>
        <w:t> </w:t>
      </w:r>
      <w:r>
        <w:rPr>
          <w:i/>
          <w:sz w:val="24"/>
        </w:rPr>
        <w:t>International</w:t>
      </w:r>
      <w:r>
        <w:rPr>
          <w:i/>
          <w:spacing w:val="-4"/>
          <w:sz w:val="24"/>
        </w:rPr>
        <w:t> </w:t>
      </w:r>
      <w:r>
        <w:rPr>
          <w:i/>
          <w:sz w:val="24"/>
        </w:rPr>
        <w:t>Library</w:t>
      </w:r>
      <w:r>
        <w:rPr>
          <w:i/>
          <w:spacing w:val="-5"/>
          <w:sz w:val="24"/>
        </w:rPr>
        <w:t> </w:t>
      </w:r>
      <w:r>
        <w:rPr>
          <w:i/>
          <w:sz w:val="24"/>
        </w:rPr>
        <w:t>of</w:t>
      </w:r>
      <w:r>
        <w:rPr>
          <w:i/>
          <w:spacing w:val="-4"/>
          <w:sz w:val="24"/>
        </w:rPr>
        <w:t> </w:t>
      </w:r>
      <w:r>
        <w:rPr>
          <w:i/>
          <w:sz w:val="24"/>
        </w:rPr>
        <w:t>Critical</w:t>
      </w:r>
      <w:r>
        <w:rPr>
          <w:i/>
          <w:spacing w:val="-4"/>
          <w:sz w:val="24"/>
        </w:rPr>
        <w:t> </w:t>
      </w:r>
      <w:r>
        <w:rPr>
          <w:i/>
          <w:sz w:val="24"/>
        </w:rPr>
        <w:t>Writings</w:t>
      </w:r>
      <w:r>
        <w:rPr>
          <w:i/>
          <w:spacing w:val="-4"/>
          <w:sz w:val="24"/>
        </w:rPr>
        <w:t> </w:t>
      </w:r>
      <w:r>
        <w:rPr>
          <w:i/>
          <w:sz w:val="24"/>
        </w:rPr>
        <w:t>in</w:t>
      </w:r>
      <w:r>
        <w:rPr>
          <w:i/>
          <w:spacing w:val="-4"/>
          <w:sz w:val="24"/>
        </w:rPr>
        <w:t> </w:t>
      </w:r>
      <w:r>
        <w:rPr>
          <w:i/>
          <w:sz w:val="24"/>
        </w:rPr>
        <w:t>Economics</w:t>
      </w:r>
      <w:r>
        <w:rPr>
          <w:sz w:val="24"/>
        </w:rPr>
        <w:t>,</w:t>
      </w:r>
      <w:r>
        <w:rPr>
          <w:spacing w:val="-4"/>
          <w:sz w:val="24"/>
        </w:rPr>
        <w:t> </w:t>
      </w:r>
      <w:r>
        <w:rPr>
          <w:sz w:val="24"/>
        </w:rPr>
        <w:t>two</w:t>
      </w:r>
      <w:r>
        <w:rPr>
          <w:spacing w:val="-4"/>
          <w:sz w:val="24"/>
        </w:rPr>
        <w:t> </w:t>
      </w:r>
      <w:r>
        <w:rPr>
          <w:sz w:val="24"/>
        </w:rPr>
        <w:t>volumes Cheltenham: Edward Elgar, 2014.</w:t>
      </w:r>
    </w:p>
    <w:p>
      <w:pPr>
        <w:spacing w:after="0" w:line="247" w:lineRule="auto"/>
        <w:jc w:val="left"/>
        <w:rPr>
          <w:sz w:val="24"/>
        </w:rPr>
        <w:sectPr>
          <w:type w:val="continuous"/>
          <w:pgSz w:w="12240" w:h="15840"/>
          <w:pgMar w:header="0" w:footer="941" w:top="1420" w:bottom="280" w:left="1440" w:right="1080"/>
          <w:cols w:num="2" w:equalWidth="0">
            <w:col w:w="1012" w:space="40"/>
            <w:col w:w="8668"/>
          </w:cols>
        </w:sectPr>
      </w:pPr>
    </w:p>
    <w:p>
      <w:pPr>
        <w:pStyle w:val="Heading3"/>
        <w:spacing w:line="275" w:lineRule="exact" w:before="260"/>
        <w:ind w:left="1084"/>
      </w:pPr>
      <w:r>
        <w:rPr/>
        <w:t>The</w:t>
      </w:r>
      <w:r>
        <w:rPr>
          <w:spacing w:val="-1"/>
        </w:rPr>
        <w:t> </w:t>
      </w:r>
      <w:r>
        <w:rPr/>
        <w:t>Size of</w:t>
      </w:r>
      <w:r>
        <w:rPr>
          <w:spacing w:val="3"/>
        </w:rPr>
        <w:t> </w:t>
      </w:r>
      <w:r>
        <w:rPr>
          <w:spacing w:val="-2"/>
        </w:rPr>
        <w:t>Nations</w:t>
      </w:r>
    </w:p>
    <w:p>
      <w:pPr>
        <w:pStyle w:val="BodyText"/>
        <w:spacing w:line="232" w:lineRule="auto" w:before="6"/>
        <w:ind w:left="1084" w:right="3210"/>
      </w:pPr>
      <w:r>
        <w:rPr/>
        <w:t>Cambridge</w:t>
      </w:r>
      <w:r>
        <w:rPr>
          <w:spacing w:val="-10"/>
        </w:rPr>
        <w:t> </w:t>
      </w:r>
      <w:r>
        <w:rPr/>
        <w:t>(MA):</w:t>
      </w:r>
      <w:r>
        <w:rPr>
          <w:spacing w:val="-9"/>
        </w:rPr>
        <w:t> </w:t>
      </w:r>
      <w:r>
        <w:rPr/>
        <w:t>MIT</w:t>
      </w:r>
      <w:r>
        <w:rPr>
          <w:spacing w:val="-9"/>
        </w:rPr>
        <w:t> </w:t>
      </w:r>
      <w:r>
        <w:rPr/>
        <w:t>Press,</w:t>
      </w:r>
      <w:r>
        <w:rPr>
          <w:spacing w:val="-9"/>
        </w:rPr>
        <w:t> </w:t>
      </w:r>
      <w:r>
        <w:rPr/>
        <w:t>December</w:t>
      </w:r>
      <w:r>
        <w:rPr>
          <w:spacing w:val="-10"/>
        </w:rPr>
        <w:t> </w:t>
      </w:r>
      <w:r>
        <w:rPr/>
        <w:t>2003. Paperback edition: 2005.</w:t>
      </w:r>
    </w:p>
    <w:p>
      <w:pPr>
        <w:pStyle w:val="BodyText"/>
        <w:spacing w:line="275" w:lineRule="exact"/>
        <w:ind w:left="1084"/>
      </w:pPr>
      <w:r>
        <w:rPr/>
        <w:t>(with</w:t>
      </w:r>
      <w:r>
        <w:rPr>
          <w:spacing w:val="-2"/>
        </w:rPr>
        <w:t> </w:t>
      </w:r>
      <w:r>
        <w:rPr/>
        <w:t>Alberto</w:t>
      </w:r>
      <w:r>
        <w:rPr>
          <w:spacing w:val="-2"/>
        </w:rPr>
        <w:t> Alesina)</w:t>
      </w:r>
    </w:p>
    <w:p>
      <w:pPr>
        <w:pStyle w:val="BodyText"/>
        <w:spacing w:line="242" w:lineRule="auto"/>
        <w:ind w:left="1084" w:right="1133"/>
      </w:pPr>
      <w:r>
        <w:rPr/>
        <w:t>Association</w:t>
      </w:r>
      <w:r>
        <w:rPr>
          <w:spacing w:val="-6"/>
        </w:rPr>
        <w:t> </w:t>
      </w:r>
      <w:r>
        <w:rPr/>
        <w:t>of</w:t>
      </w:r>
      <w:r>
        <w:rPr>
          <w:spacing w:val="-7"/>
        </w:rPr>
        <w:t> </w:t>
      </w:r>
      <w:r>
        <w:rPr/>
        <w:t>American</w:t>
      </w:r>
      <w:r>
        <w:rPr>
          <w:spacing w:val="-6"/>
        </w:rPr>
        <w:t> </w:t>
      </w:r>
      <w:r>
        <w:rPr/>
        <w:t>Publishers</w:t>
      </w:r>
      <w:r>
        <w:rPr>
          <w:spacing w:val="-6"/>
        </w:rPr>
        <w:t> </w:t>
      </w:r>
      <w:r>
        <w:rPr/>
        <w:t>(AAP)</w:t>
      </w:r>
      <w:r>
        <w:rPr>
          <w:spacing w:val="-6"/>
        </w:rPr>
        <w:t> </w:t>
      </w:r>
      <w:r>
        <w:rPr/>
        <w:t>Professional</w:t>
      </w:r>
      <w:r>
        <w:rPr>
          <w:spacing w:val="-6"/>
        </w:rPr>
        <w:t> </w:t>
      </w:r>
      <w:r>
        <w:rPr/>
        <w:t>Scholarly</w:t>
      </w:r>
      <w:r>
        <w:rPr>
          <w:spacing w:val="-10"/>
        </w:rPr>
        <w:t> </w:t>
      </w:r>
      <w:r>
        <w:rPr/>
        <w:t>Publishing Award (Honorable Mention) in Economics 2003.</w:t>
      </w:r>
    </w:p>
    <w:p>
      <w:pPr>
        <w:pStyle w:val="BodyText"/>
        <w:spacing w:line="271" w:lineRule="exact"/>
        <w:ind w:left="1084"/>
      </w:pPr>
      <w:r>
        <w:rPr/>
        <w:t>Translated</w:t>
      </w:r>
      <w:r>
        <w:rPr>
          <w:spacing w:val="-2"/>
        </w:rPr>
        <w:t> </w:t>
      </w:r>
      <w:r>
        <w:rPr/>
        <w:t>in</w:t>
      </w:r>
      <w:r>
        <w:rPr>
          <w:spacing w:val="-2"/>
        </w:rPr>
        <w:t> </w:t>
      </w:r>
      <w:r>
        <w:rPr/>
        <w:t>Catalan</w:t>
      </w:r>
      <w:r>
        <w:rPr>
          <w:spacing w:val="-2"/>
        </w:rPr>
        <w:t> </w:t>
      </w:r>
      <w:r>
        <w:rPr/>
        <w:t>and</w:t>
      </w:r>
      <w:r>
        <w:rPr>
          <w:spacing w:val="-2"/>
        </w:rPr>
        <w:t> Chinese</w:t>
      </w:r>
    </w:p>
    <w:p>
      <w:pPr>
        <w:spacing w:before="204"/>
        <w:ind w:left="364" w:right="0" w:firstLine="0"/>
        <w:jc w:val="left"/>
        <w:rPr>
          <w:rFonts w:ascii="Cambria"/>
          <w:b/>
          <w:i/>
          <w:sz w:val="24"/>
        </w:rPr>
      </w:pPr>
      <w:r>
        <w:rPr>
          <w:rFonts w:ascii="Cambria"/>
          <w:b/>
          <w:i/>
          <w:sz w:val="24"/>
        </w:rPr>
        <w:t>Articles,</w:t>
      </w:r>
      <w:r>
        <w:rPr>
          <w:rFonts w:ascii="Cambria"/>
          <w:b/>
          <w:i/>
          <w:spacing w:val="-2"/>
          <w:sz w:val="24"/>
        </w:rPr>
        <w:t> </w:t>
      </w:r>
      <w:r>
        <w:rPr>
          <w:rFonts w:ascii="Cambria"/>
          <w:b/>
          <w:i/>
          <w:sz w:val="24"/>
        </w:rPr>
        <w:t>Columns,</w:t>
      </w:r>
      <w:r>
        <w:rPr>
          <w:rFonts w:ascii="Cambria"/>
          <w:b/>
          <w:i/>
          <w:spacing w:val="-7"/>
          <w:sz w:val="24"/>
        </w:rPr>
        <w:t> </w:t>
      </w:r>
      <w:r>
        <w:rPr>
          <w:rFonts w:ascii="Cambria"/>
          <w:b/>
          <w:i/>
          <w:sz w:val="24"/>
        </w:rPr>
        <w:t>and</w:t>
      </w:r>
      <w:r>
        <w:rPr>
          <w:rFonts w:ascii="Cambria"/>
          <w:b/>
          <w:i/>
          <w:spacing w:val="-3"/>
          <w:sz w:val="24"/>
        </w:rPr>
        <w:t> </w:t>
      </w:r>
      <w:r>
        <w:rPr>
          <w:rFonts w:ascii="Cambria"/>
          <w:b/>
          <w:i/>
          <w:sz w:val="24"/>
        </w:rPr>
        <w:t>Book</w:t>
      </w:r>
      <w:r>
        <w:rPr>
          <w:rFonts w:ascii="Cambria"/>
          <w:b/>
          <w:i/>
          <w:spacing w:val="-1"/>
          <w:sz w:val="24"/>
        </w:rPr>
        <w:t> </w:t>
      </w:r>
      <w:r>
        <w:rPr>
          <w:rFonts w:ascii="Cambria"/>
          <w:b/>
          <w:i/>
          <w:spacing w:val="-2"/>
          <w:sz w:val="24"/>
        </w:rPr>
        <w:t>Chapters</w:t>
      </w:r>
    </w:p>
    <w:p>
      <w:pPr>
        <w:pStyle w:val="Heading3"/>
        <w:spacing w:before="270"/>
      </w:pPr>
      <w:r>
        <w:rPr/>
        <w:t>Barriers</w:t>
      </w:r>
      <w:r>
        <w:rPr>
          <w:spacing w:val="-2"/>
        </w:rPr>
        <w:t> </w:t>
      </w:r>
      <w:r>
        <w:rPr/>
        <w:t>to</w:t>
      </w:r>
      <w:r>
        <w:rPr>
          <w:spacing w:val="-2"/>
        </w:rPr>
        <w:t> </w:t>
      </w:r>
      <w:r>
        <w:rPr/>
        <w:t>Global</w:t>
      </w:r>
      <w:r>
        <w:rPr>
          <w:spacing w:val="-2"/>
        </w:rPr>
        <w:t> </w:t>
      </w:r>
      <w:r>
        <w:rPr/>
        <w:t>Capital</w:t>
      </w:r>
      <w:r>
        <w:rPr>
          <w:spacing w:val="-1"/>
        </w:rPr>
        <w:t> </w:t>
      </w:r>
      <w:r>
        <w:rPr>
          <w:spacing w:val="-2"/>
        </w:rPr>
        <w:t>Allocation</w:t>
      </w:r>
    </w:p>
    <w:p>
      <w:pPr>
        <w:spacing w:line="237" w:lineRule="auto" w:before="4"/>
        <w:ind w:left="984" w:right="3210" w:firstLine="0"/>
        <w:jc w:val="left"/>
        <w:rPr>
          <w:sz w:val="24"/>
        </w:rPr>
      </w:pPr>
      <w:r>
        <w:rPr>
          <w:i/>
          <w:sz w:val="24"/>
        </w:rPr>
        <w:t>Quarterly</w:t>
      </w:r>
      <w:r>
        <w:rPr>
          <w:i/>
          <w:spacing w:val="-9"/>
          <w:sz w:val="24"/>
        </w:rPr>
        <w:t> </w:t>
      </w:r>
      <w:r>
        <w:rPr>
          <w:i/>
          <w:sz w:val="24"/>
        </w:rPr>
        <w:t>Journal</w:t>
      </w:r>
      <w:r>
        <w:rPr>
          <w:i/>
          <w:spacing w:val="-8"/>
          <w:sz w:val="24"/>
        </w:rPr>
        <w:t> </w:t>
      </w:r>
      <w:r>
        <w:rPr>
          <w:i/>
          <w:sz w:val="24"/>
        </w:rPr>
        <w:t>of</w:t>
      </w:r>
      <w:r>
        <w:rPr>
          <w:i/>
          <w:spacing w:val="-8"/>
          <w:sz w:val="24"/>
        </w:rPr>
        <w:t> </w:t>
      </w:r>
      <w:r>
        <w:rPr>
          <w:i/>
          <w:sz w:val="24"/>
        </w:rPr>
        <w:t>Economics</w:t>
      </w:r>
      <w:r>
        <w:rPr>
          <w:sz w:val="24"/>
        </w:rPr>
        <w:t>,</w:t>
      </w:r>
      <w:r>
        <w:rPr>
          <w:spacing w:val="-8"/>
          <w:sz w:val="24"/>
        </w:rPr>
        <w:t> </w:t>
      </w:r>
      <w:r>
        <w:rPr>
          <w:sz w:val="24"/>
        </w:rPr>
        <w:t>conditionally</w:t>
      </w:r>
      <w:r>
        <w:rPr>
          <w:spacing w:val="-8"/>
          <w:sz w:val="24"/>
        </w:rPr>
        <w:t> </w:t>
      </w:r>
      <w:r>
        <w:rPr>
          <w:sz w:val="24"/>
        </w:rPr>
        <w:t>accepted (with Bruno Pellegrino and Romain Wacziarg)</w:t>
      </w:r>
    </w:p>
    <w:p>
      <w:pPr>
        <w:pStyle w:val="BodyText"/>
        <w:spacing w:before="1"/>
      </w:pPr>
    </w:p>
    <w:p>
      <w:pPr>
        <w:spacing w:line="240" w:lineRule="auto" w:before="0"/>
        <w:ind w:left="984" w:right="3963" w:firstLine="0"/>
        <w:jc w:val="left"/>
        <w:rPr>
          <w:sz w:val="24"/>
        </w:rPr>
      </w:pPr>
      <w:r>
        <w:rPr>
          <w:b/>
          <w:sz w:val="24"/>
        </w:rPr>
        <w:t>The Economic Approach to Political Borders </w:t>
      </w:r>
      <w:r>
        <w:rPr>
          <w:sz w:val="24"/>
        </w:rPr>
        <w:t>in</w:t>
      </w:r>
      <w:r>
        <w:rPr>
          <w:spacing w:val="-8"/>
          <w:sz w:val="24"/>
        </w:rPr>
        <w:t> </w:t>
      </w:r>
      <w:r>
        <w:rPr>
          <w:i/>
          <w:sz w:val="24"/>
        </w:rPr>
        <w:t>Border</w:t>
      </w:r>
      <w:r>
        <w:rPr>
          <w:i/>
          <w:spacing w:val="-8"/>
          <w:sz w:val="24"/>
        </w:rPr>
        <w:t> </w:t>
      </w:r>
      <w:r>
        <w:rPr>
          <w:i/>
          <w:sz w:val="24"/>
        </w:rPr>
        <w:t>Studies:</w:t>
      </w:r>
      <w:r>
        <w:rPr>
          <w:i/>
          <w:spacing w:val="-8"/>
          <w:sz w:val="24"/>
        </w:rPr>
        <w:t> </w:t>
      </w:r>
      <w:r>
        <w:rPr>
          <w:i/>
          <w:sz w:val="24"/>
        </w:rPr>
        <w:t>A</w:t>
      </w:r>
      <w:r>
        <w:rPr>
          <w:i/>
          <w:spacing w:val="-8"/>
          <w:sz w:val="24"/>
        </w:rPr>
        <w:t> </w:t>
      </w:r>
      <w:r>
        <w:rPr>
          <w:i/>
          <w:sz w:val="24"/>
        </w:rPr>
        <w:t>Multidisciplinary</w:t>
      </w:r>
      <w:r>
        <w:rPr>
          <w:i/>
          <w:spacing w:val="-9"/>
          <w:sz w:val="24"/>
        </w:rPr>
        <w:t> </w:t>
      </w:r>
      <w:r>
        <w:rPr>
          <w:i/>
          <w:sz w:val="24"/>
        </w:rPr>
        <w:t>Approach </w:t>
      </w:r>
      <w:r>
        <w:rPr>
          <w:sz w:val="24"/>
        </w:rPr>
        <w:t>edited by Thomas M. Wilson</w:t>
      </w:r>
    </w:p>
    <w:p>
      <w:pPr>
        <w:pStyle w:val="BodyText"/>
        <w:spacing w:before="3"/>
        <w:ind w:left="984"/>
      </w:pPr>
      <w:r>
        <w:rPr/>
        <w:t>Chapter</w:t>
      </w:r>
      <w:r>
        <w:rPr>
          <w:spacing w:val="-1"/>
        </w:rPr>
        <w:t> </w:t>
      </w:r>
      <w:r>
        <w:rPr/>
        <w:t>7,</w:t>
      </w:r>
      <w:r>
        <w:rPr>
          <w:spacing w:val="-1"/>
        </w:rPr>
        <w:t> </w:t>
      </w:r>
      <w:r>
        <w:rPr/>
        <w:t>Cheltenham:</w:t>
      </w:r>
      <w:r>
        <w:rPr>
          <w:spacing w:val="-1"/>
        </w:rPr>
        <w:t> </w:t>
      </w:r>
      <w:r>
        <w:rPr/>
        <w:t>Edward</w:t>
      </w:r>
      <w:r>
        <w:rPr>
          <w:spacing w:val="-1"/>
        </w:rPr>
        <w:t> </w:t>
      </w:r>
      <w:r>
        <w:rPr/>
        <w:t>Elgar, </w:t>
      </w:r>
      <w:r>
        <w:rPr>
          <w:spacing w:val="-2"/>
        </w:rPr>
        <w:t>forthcoming.</w:t>
      </w:r>
    </w:p>
    <w:p>
      <w:pPr>
        <w:pStyle w:val="BodyText"/>
        <w:spacing w:before="2"/>
      </w:pPr>
    </w:p>
    <w:p>
      <w:pPr>
        <w:pStyle w:val="Heading3"/>
        <w:spacing w:line="237" w:lineRule="auto"/>
        <w:ind w:right="2595"/>
      </w:pPr>
      <w:r>
        <w:rPr/>
        <w:t>L’Europe</w:t>
      </w:r>
      <w:r>
        <w:rPr>
          <w:spacing w:val="-8"/>
        </w:rPr>
        <w:t> </w:t>
      </w:r>
      <w:r>
        <w:rPr/>
        <w:t>avant</w:t>
      </w:r>
      <w:r>
        <w:rPr>
          <w:spacing w:val="-7"/>
        </w:rPr>
        <w:t> </w:t>
      </w:r>
      <w:r>
        <w:rPr/>
        <w:t>la</w:t>
      </w:r>
      <w:r>
        <w:rPr>
          <w:spacing w:val="-7"/>
        </w:rPr>
        <w:t> </w:t>
      </w:r>
      <w:r>
        <w:rPr/>
        <w:t>tempête/L’Europa</w:t>
      </w:r>
      <w:r>
        <w:rPr>
          <w:spacing w:val="-7"/>
        </w:rPr>
        <w:t> </w:t>
      </w:r>
      <w:r>
        <w:rPr/>
        <w:t>prima</w:t>
      </w:r>
      <w:r>
        <w:rPr>
          <w:spacing w:val="-7"/>
        </w:rPr>
        <w:t> </w:t>
      </w:r>
      <w:r>
        <w:rPr/>
        <w:t>della</w:t>
      </w:r>
      <w:r>
        <w:rPr>
          <w:spacing w:val="-7"/>
        </w:rPr>
        <w:t> </w:t>
      </w:r>
      <w:r>
        <w:rPr/>
        <w:t>tempesta/ Europa antes de la tormenta</w:t>
      </w:r>
    </w:p>
    <w:p>
      <w:pPr>
        <w:spacing w:before="3"/>
        <w:ind w:left="984" w:right="0" w:firstLine="0"/>
        <w:jc w:val="left"/>
        <w:rPr>
          <w:sz w:val="24"/>
        </w:rPr>
      </w:pPr>
      <w:r>
        <w:rPr>
          <w:i/>
          <w:sz w:val="24"/>
        </w:rPr>
        <w:t>Le</w:t>
      </w:r>
      <w:r>
        <w:rPr>
          <w:i/>
          <w:spacing w:val="-4"/>
          <w:sz w:val="24"/>
        </w:rPr>
        <w:t> </w:t>
      </w:r>
      <w:r>
        <w:rPr>
          <w:i/>
          <w:sz w:val="24"/>
        </w:rPr>
        <w:t>Grand</w:t>
      </w:r>
      <w:r>
        <w:rPr>
          <w:i/>
          <w:spacing w:val="-1"/>
          <w:sz w:val="24"/>
        </w:rPr>
        <w:t> </w:t>
      </w:r>
      <w:r>
        <w:rPr>
          <w:i/>
          <w:sz w:val="24"/>
        </w:rPr>
        <w:t>Continent</w:t>
      </w:r>
      <w:r>
        <w:rPr>
          <w:sz w:val="24"/>
        </w:rPr>
        <w:t>,</w:t>
      </w:r>
      <w:r>
        <w:rPr>
          <w:spacing w:val="-1"/>
          <w:sz w:val="24"/>
        </w:rPr>
        <w:t> </w:t>
      </w:r>
      <w:r>
        <w:rPr>
          <w:sz w:val="24"/>
        </w:rPr>
        <w:t>Groupe</w:t>
      </w:r>
      <w:r>
        <w:rPr>
          <w:spacing w:val="-2"/>
          <w:sz w:val="24"/>
        </w:rPr>
        <w:t> </w:t>
      </w:r>
      <w:r>
        <w:rPr>
          <w:sz w:val="24"/>
        </w:rPr>
        <w:t>d'études</w:t>
      </w:r>
      <w:r>
        <w:rPr>
          <w:spacing w:val="-1"/>
          <w:sz w:val="24"/>
        </w:rPr>
        <w:t> </w:t>
      </w:r>
      <w:r>
        <w:rPr>
          <w:sz w:val="24"/>
        </w:rPr>
        <w:t>géopolitiques,</w:t>
      </w:r>
      <w:r>
        <w:rPr>
          <w:spacing w:val="-1"/>
          <w:sz w:val="24"/>
        </w:rPr>
        <w:t> </w:t>
      </w:r>
      <w:r>
        <w:rPr>
          <w:sz w:val="24"/>
        </w:rPr>
        <w:t>Paris,</w:t>
      </w:r>
      <w:r>
        <w:rPr>
          <w:spacing w:val="-1"/>
          <w:sz w:val="24"/>
        </w:rPr>
        <w:t> </w:t>
      </w:r>
      <w:r>
        <w:rPr>
          <w:sz w:val="24"/>
        </w:rPr>
        <w:t>April</w:t>
      </w:r>
      <w:r>
        <w:rPr>
          <w:spacing w:val="-1"/>
          <w:sz w:val="24"/>
        </w:rPr>
        <w:t> </w:t>
      </w:r>
      <w:r>
        <w:rPr>
          <w:sz w:val="24"/>
        </w:rPr>
        <w:t>27, </w:t>
      </w:r>
      <w:r>
        <w:rPr>
          <w:spacing w:val="-2"/>
          <w:sz w:val="24"/>
        </w:rPr>
        <w:t>2023.</w:t>
      </w:r>
    </w:p>
    <w:p>
      <w:pPr>
        <w:pStyle w:val="BodyText"/>
      </w:pPr>
    </w:p>
    <w:p>
      <w:pPr>
        <w:pStyle w:val="Heading3"/>
        <w:spacing w:line="275" w:lineRule="exact"/>
      </w:pPr>
      <w:r>
        <w:rPr/>
        <w:t>Understanding</w:t>
      </w:r>
      <w:r>
        <w:rPr>
          <w:spacing w:val="-2"/>
        </w:rPr>
        <w:t> </w:t>
      </w:r>
      <w:r>
        <w:rPr/>
        <w:t>Borders</w:t>
      </w:r>
      <w:r>
        <w:rPr>
          <w:spacing w:val="-2"/>
        </w:rPr>
        <w:t> </w:t>
      </w:r>
      <w:r>
        <w:rPr/>
        <w:t>and</w:t>
      </w:r>
      <w:r>
        <w:rPr>
          <w:spacing w:val="-3"/>
        </w:rPr>
        <w:t> </w:t>
      </w:r>
      <w:r>
        <w:rPr/>
        <w:t>Conflict</w:t>
      </w:r>
      <w:r>
        <w:rPr>
          <w:spacing w:val="-2"/>
        </w:rPr>
        <w:t> </w:t>
      </w:r>
      <w:r>
        <w:rPr/>
        <w:t>from</w:t>
      </w:r>
      <w:r>
        <w:rPr>
          <w:spacing w:val="-2"/>
        </w:rPr>
        <w:t> </w:t>
      </w:r>
      <w:r>
        <w:rPr/>
        <w:t>an</w:t>
      </w:r>
      <w:r>
        <w:rPr>
          <w:spacing w:val="-2"/>
        </w:rPr>
        <w:t> </w:t>
      </w:r>
      <w:r>
        <w:rPr/>
        <w:t>Economic</w:t>
      </w:r>
      <w:r>
        <w:rPr>
          <w:spacing w:val="-2"/>
        </w:rPr>
        <w:t> Perspective</w:t>
      </w:r>
    </w:p>
    <w:p>
      <w:pPr>
        <w:pStyle w:val="BodyText"/>
        <w:spacing w:line="275" w:lineRule="exact"/>
        <w:ind w:left="984"/>
      </w:pPr>
      <w:r>
        <w:rPr/>
        <w:t>VoxEu,</w:t>
      </w:r>
      <w:r>
        <w:rPr>
          <w:spacing w:val="-3"/>
        </w:rPr>
        <w:t> </w:t>
      </w:r>
      <w:r>
        <w:rPr/>
        <w:t>CEPR, London,</w:t>
      </w:r>
      <w:r>
        <w:rPr>
          <w:spacing w:val="-1"/>
        </w:rPr>
        <w:t> </w:t>
      </w:r>
      <w:r>
        <w:rPr/>
        <w:t>February 8, </w:t>
      </w:r>
      <w:r>
        <w:rPr>
          <w:spacing w:val="-2"/>
        </w:rPr>
        <w:t>2023.</w:t>
      </w:r>
    </w:p>
    <w:p>
      <w:pPr>
        <w:pStyle w:val="BodyText"/>
      </w:pPr>
    </w:p>
    <w:p>
      <w:pPr>
        <w:pStyle w:val="Heading3"/>
      </w:pPr>
      <w:r>
        <w:rPr/>
        <w:t>Fertility</w:t>
      </w:r>
      <w:r>
        <w:rPr>
          <w:spacing w:val="-4"/>
        </w:rPr>
        <w:t> </w:t>
      </w:r>
      <w:r>
        <w:rPr/>
        <w:t>and</w:t>
      </w:r>
      <w:r>
        <w:rPr>
          <w:spacing w:val="-1"/>
        </w:rPr>
        <w:t> </w:t>
      </w:r>
      <w:r>
        <w:rPr>
          <w:spacing w:val="-2"/>
        </w:rPr>
        <w:t>Modernity</w:t>
      </w:r>
    </w:p>
    <w:p>
      <w:pPr>
        <w:spacing w:line="237" w:lineRule="auto" w:before="5"/>
        <w:ind w:left="984" w:right="2595" w:firstLine="0"/>
        <w:jc w:val="left"/>
        <w:rPr>
          <w:sz w:val="24"/>
        </w:rPr>
      </w:pPr>
      <w:r>
        <w:rPr>
          <w:i/>
          <w:sz w:val="24"/>
        </w:rPr>
        <w:t>The</w:t>
      </w:r>
      <w:r>
        <w:rPr>
          <w:i/>
          <w:spacing w:val="-7"/>
          <w:sz w:val="24"/>
        </w:rPr>
        <w:t> </w:t>
      </w:r>
      <w:r>
        <w:rPr>
          <w:i/>
          <w:sz w:val="24"/>
        </w:rPr>
        <w:t>Economic</w:t>
      </w:r>
      <w:r>
        <w:rPr>
          <w:i/>
          <w:spacing w:val="-7"/>
          <w:sz w:val="24"/>
        </w:rPr>
        <w:t> </w:t>
      </w:r>
      <w:r>
        <w:rPr>
          <w:i/>
          <w:sz w:val="24"/>
        </w:rPr>
        <w:t>Journal,</w:t>
      </w:r>
      <w:r>
        <w:rPr>
          <w:i/>
          <w:spacing w:val="-6"/>
          <w:sz w:val="24"/>
        </w:rPr>
        <w:t> </w:t>
      </w:r>
      <w:r>
        <w:rPr>
          <w:sz w:val="24"/>
        </w:rPr>
        <w:t>132(642),</w:t>
      </w:r>
      <w:r>
        <w:rPr>
          <w:spacing w:val="-6"/>
          <w:sz w:val="24"/>
        </w:rPr>
        <w:t> </w:t>
      </w:r>
      <w:r>
        <w:rPr>
          <w:sz w:val="24"/>
        </w:rPr>
        <w:t>796-833,</w:t>
      </w:r>
      <w:r>
        <w:rPr>
          <w:spacing w:val="-6"/>
          <w:sz w:val="24"/>
        </w:rPr>
        <w:t> </w:t>
      </w:r>
      <w:r>
        <w:rPr>
          <w:sz w:val="24"/>
        </w:rPr>
        <w:t>February</w:t>
      </w:r>
      <w:r>
        <w:rPr>
          <w:spacing w:val="-6"/>
          <w:sz w:val="24"/>
        </w:rPr>
        <w:t> </w:t>
      </w:r>
      <w:r>
        <w:rPr>
          <w:sz w:val="24"/>
        </w:rPr>
        <w:t>2022. (with Romain Wacziarg)</w:t>
      </w:r>
    </w:p>
    <w:p>
      <w:pPr>
        <w:pStyle w:val="BodyText"/>
        <w:spacing w:before="1"/>
      </w:pPr>
    </w:p>
    <w:p>
      <w:pPr>
        <w:spacing w:line="242" w:lineRule="auto" w:before="0"/>
        <w:ind w:left="984" w:right="3015" w:firstLine="0"/>
        <w:jc w:val="left"/>
        <w:rPr>
          <w:b/>
          <w:i/>
          <w:sz w:val="24"/>
        </w:rPr>
      </w:pPr>
      <w:r>
        <w:rPr>
          <w:b/>
          <w:sz w:val="24"/>
        </w:rPr>
        <w:t>Commanding</w:t>
      </w:r>
      <w:r>
        <w:rPr>
          <w:b/>
          <w:spacing w:val="-6"/>
          <w:sz w:val="24"/>
        </w:rPr>
        <w:t> </w:t>
      </w:r>
      <w:r>
        <w:rPr>
          <w:b/>
          <w:sz w:val="24"/>
        </w:rPr>
        <w:t>Nature</w:t>
      </w:r>
      <w:r>
        <w:rPr>
          <w:b/>
          <w:spacing w:val="-7"/>
          <w:sz w:val="24"/>
        </w:rPr>
        <w:t> </w:t>
      </w:r>
      <w:r>
        <w:rPr>
          <w:b/>
          <w:sz w:val="24"/>
        </w:rPr>
        <w:t>by</w:t>
      </w:r>
      <w:r>
        <w:rPr>
          <w:b/>
          <w:spacing w:val="-6"/>
          <w:sz w:val="24"/>
        </w:rPr>
        <w:t> </w:t>
      </w:r>
      <w:r>
        <w:rPr>
          <w:b/>
          <w:sz w:val="24"/>
        </w:rPr>
        <w:t>Obeying</w:t>
      </w:r>
      <w:r>
        <w:rPr>
          <w:b/>
          <w:spacing w:val="-6"/>
          <w:sz w:val="24"/>
        </w:rPr>
        <w:t> </w:t>
      </w:r>
      <w:r>
        <w:rPr>
          <w:b/>
          <w:sz w:val="24"/>
        </w:rPr>
        <w:t>Her:</w:t>
      </w:r>
      <w:r>
        <w:rPr>
          <w:b/>
          <w:spacing w:val="-6"/>
          <w:sz w:val="24"/>
        </w:rPr>
        <w:t> </w:t>
      </w:r>
      <w:r>
        <w:rPr>
          <w:b/>
          <w:sz w:val="24"/>
        </w:rPr>
        <w:t>A</w:t>
      </w:r>
      <w:r>
        <w:rPr>
          <w:b/>
          <w:spacing w:val="-6"/>
          <w:sz w:val="24"/>
        </w:rPr>
        <w:t> </w:t>
      </w:r>
      <w:r>
        <w:rPr>
          <w:b/>
          <w:sz w:val="24"/>
        </w:rPr>
        <w:t>Review</w:t>
      </w:r>
      <w:r>
        <w:rPr>
          <w:b/>
          <w:spacing w:val="-6"/>
          <w:sz w:val="24"/>
        </w:rPr>
        <w:t> </w:t>
      </w:r>
      <w:r>
        <w:rPr>
          <w:b/>
          <w:sz w:val="24"/>
        </w:rPr>
        <w:t>Essay on Joel Mokyr’s </w:t>
      </w:r>
      <w:r>
        <w:rPr>
          <w:b/>
          <w:i/>
          <w:sz w:val="24"/>
        </w:rPr>
        <w:t>A Culture of Growth</w:t>
      </w:r>
    </w:p>
    <w:p>
      <w:pPr>
        <w:spacing w:line="271" w:lineRule="exact" w:before="0"/>
        <w:ind w:left="984" w:right="0" w:firstLine="0"/>
        <w:jc w:val="left"/>
        <w:rPr>
          <w:sz w:val="24"/>
        </w:rPr>
      </w:pPr>
      <w:r>
        <w:rPr>
          <w:i/>
          <w:sz w:val="24"/>
        </w:rPr>
        <w:t>Journal</w:t>
      </w:r>
      <w:r>
        <w:rPr>
          <w:i/>
          <w:spacing w:val="-2"/>
          <w:sz w:val="24"/>
        </w:rPr>
        <w:t> </w:t>
      </w:r>
      <w:r>
        <w:rPr>
          <w:i/>
          <w:sz w:val="24"/>
        </w:rPr>
        <w:t>of</w:t>
      </w:r>
      <w:r>
        <w:rPr>
          <w:i/>
          <w:spacing w:val="-2"/>
          <w:sz w:val="24"/>
        </w:rPr>
        <w:t> </w:t>
      </w:r>
      <w:r>
        <w:rPr>
          <w:i/>
          <w:sz w:val="24"/>
        </w:rPr>
        <w:t>Economic</w:t>
      </w:r>
      <w:r>
        <w:rPr>
          <w:i/>
          <w:spacing w:val="-3"/>
          <w:sz w:val="24"/>
        </w:rPr>
        <w:t> </w:t>
      </w:r>
      <w:r>
        <w:rPr>
          <w:i/>
          <w:sz w:val="24"/>
        </w:rPr>
        <w:t>Literature,</w:t>
      </w:r>
      <w:r>
        <w:rPr>
          <w:i/>
          <w:spacing w:val="-1"/>
          <w:sz w:val="24"/>
        </w:rPr>
        <w:t> </w:t>
      </w:r>
      <w:r>
        <w:rPr>
          <w:sz w:val="24"/>
        </w:rPr>
        <w:t>58(3)</w:t>
      </w:r>
      <w:r>
        <w:rPr>
          <w:spacing w:val="-2"/>
          <w:sz w:val="24"/>
        </w:rPr>
        <w:t> </w:t>
      </w:r>
      <w:r>
        <w:rPr>
          <w:sz w:val="24"/>
        </w:rPr>
        <w:t>777-792,</w:t>
      </w:r>
      <w:r>
        <w:rPr>
          <w:spacing w:val="-2"/>
          <w:sz w:val="24"/>
        </w:rPr>
        <w:t> </w:t>
      </w:r>
      <w:r>
        <w:rPr>
          <w:sz w:val="24"/>
        </w:rPr>
        <w:t>September</w:t>
      </w:r>
      <w:r>
        <w:rPr>
          <w:spacing w:val="-2"/>
          <w:sz w:val="24"/>
        </w:rPr>
        <w:t> 2020.</w:t>
      </w:r>
    </w:p>
    <w:p>
      <w:pPr>
        <w:pStyle w:val="BodyText"/>
      </w:pPr>
    </w:p>
    <w:p>
      <w:pPr>
        <w:pStyle w:val="Heading3"/>
        <w:spacing w:line="242" w:lineRule="auto"/>
        <w:ind w:right="3963"/>
      </w:pPr>
      <w:r>
        <w:rPr/>
        <w:t>Guest</w:t>
      </w:r>
      <w:r>
        <w:rPr>
          <w:spacing w:val="-8"/>
        </w:rPr>
        <w:t> </w:t>
      </w:r>
      <w:r>
        <w:rPr/>
        <w:t>Editorial</w:t>
      </w:r>
      <w:r>
        <w:rPr>
          <w:spacing w:val="-8"/>
        </w:rPr>
        <w:t> </w:t>
      </w:r>
      <w:r>
        <w:rPr/>
        <w:t>Introduction</w:t>
      </w:r>
      <w:r>
        <w:rPr>
          <w:spacing w:val="-8"/>
        </w:rPr>
        <w:t> </w:t>
      </w:r>
      <w:r>
        <w:rPr/>
        <w:t>to</w:t>
      </w:r>
      <w:r>
        <w:rPr>
          <w:spacing w:val="-8"/>
        </w:rPr>
        <w:t> </w:t>
      </w:r>
      <w:r>
        <w:rPr/>
        <w:t>Special</w:t>
      </w:r>
      <w:r>
        <w:rPr>
          <w:spacing w:val="-8"/>
        </w:rPr>
        <w:t> </w:t>
      </w:r>
      <w:r>
        <w:rPr/>
        <w:t>Issue on Small States and Competitiveness</w:t>
      </w:r>
    </w:p>
    <w:p>
      <w:pPr>
        <w:spacing w:line="242" w:lineRule="auto" w:before="0"/>
        <w:ind w:left="984" w:right="3963" w:firstLine="0"/>
        <w:jc w:val="left"/>
        <w:rPr>
          <w:sz w:val="24"/>
        </w:rPr>
      </w:pPr>
      <w:r>
        <w:rPr>
          <w:i/>
          <w:sz w:val="24"/>
        </w:rPr>
        <w:t>Small</w:t>
      </w:r>
      <w:r>
        <w:rPr>
          <w:i/>
          <w:spacing w:val="-7"/>
          <w:sz w:val="24"/>
        </w:rPr>
        <w:t> </w:t>
      </w:r>
      <w:r>
        <w:rPr>
          <w:i/>
          <w:sz w:val="24"/>
        </w:rPr>
        <w:t>States</w:t>
      </w:r>
      <w:r>
        <w:rPr>
          <w:i/>
          <w:spacing w:val="-7"/>
          <w:sz w:val="24"/>
        </w:rPr>
        <w:t> </w:t>
      </w:r>
      <w:r>
        <w:rPr>
          <w:i/>
          <w:sz w:val="24"/>
        </w:rPr>
        <w:t>and</w:t>
      </w:r>
      <w:r>
        <w:rPr>
          <w:i/>
          <w:spacing w:val="-7"/>
          <w:sz w:val="24"/>
        </w:rPr>
        <w:t> </w:t>
      </w:r>
      <w:r>
        <w:rPr>
          <w:i/>
          <w:sz w:val="24"/>
        </w:rPr>
        <w:t>Territories</w:t>
      </w:r>
      <w:r>
        <w:rPr>
          <w:sz w:val="24"/>
        </w:rPr>
        <w:t>,</w:t>
      </w:r>
      <w:r>
        <w:rPr>
          <w:spacing w:val="-7"/>
          <w:sz w:val="24"/>
        </w:rPr>
        <w:t> </w:t>
      </w:r>
      <w:r>
        <w:rPr>
          <w:sz w:val="24"/>
        </w:rPr>
        <w:t>2(1),</w:t>
      </w:r>
      <w:r>
        <w:rPr>
          <w:spacing w:val="-7"/>
          <w:sz w:val="24"/>
        </w:rPr>
        <w:t> </w:t>
      </w:r>
      <w:r>
        <w:rPr>
          <w:sz w:val="24"/>
        </w:rPr>
        <w:t>May</w:t>
      </w:r>
      <w:r>
        <w:rPr>
          <w:spacing w:val="-7"/>
          <w:sz w:val="24"/>
        </w:rPr>
        <w:t> </w:t>
      </w:r>
      <w:r>
        <w:rPr>
          <w:sz w:val="24"/>
        </w:rPr>
        <w:t>2019. (with Serge Allegrezza and Lino Briguglio)</w:t>
      </w:r>
    </w:p>
    <w:p>
      <w:pPr>
        <w:spacing w:after="0" w:line="242" w:lineRule="auto"/>
        <w:jc w:val="left"/>
        <w:rPr>
          <w:sz w:val="24"/>
        </w:rPr>
        <w:sectPr>
          <w:type w:val="continuous"/>
          <w:pgSz w:w="12240" w:h="15840"/>
          <w:pgMar w:header="0" w:footer="941" w:top="1420" w:bottom="280" w:left="1440" w:right="1080"/>
        </w:sectPr>
      </w:pPr>
    </w:p>
    <w:p>
      <w:pPr>
        <w:pStyle w:val="Heading3"/>
        <w:spacing w:before="60"/>
      </w:pPr>
      <w:r>
        <w:rPr/>
        <w:t>The</w:t>
      </w:r>
      <w:r>
        <w:rPr>
          <w:spacing w:val="-3"/>
        </w:rPr>
        <w:t> </w:t>
      </w:r>
      <w:r>
        <w:rPr/>
        <w:t>Political</w:t>
      </w:r>
      <w:r>
        <w:rPr>
          <w:spacing w:val="-2"/>
        </w:rPr>
        <w:t> </w:t>
      </w:r>
      <w:r>
        <w:rPr/>
        <w:t>Economy</w:t>
      </w:r>
      <w:r>
        <w:rPr>
          <w:spacing w:val="-1"/>
        </w:rPr>
        <w:t> </w:t>
      </w:r>
      <w:r>
        <w:rPr/>
        <w:t>of</w:t>
      </w:r>
      <w:r>
        <w:rPr>
          <w:spacing w:val="-2"/>
        </w:rPr>
        <w:t> </w:t>
      </w:r>
      <w:r>
        <w:rPr/>
        <w:t>Heterogeneity</w:t>
      </w:r>
      <w:r>
        <w:rPr>
          <w:spacing w:val="-2"/>
        </w:rPr>
        <w:t> </w:t>
      </w:r>
      <w:r>
        <w:rPr/>
        <w:t>and</w:t>
      </w:r>
      <w:r>
        <w:rPr>
          <w:spacing w:val="-1"/>
        </w:rPr>
        <w:t> </w:t>
      </w:r>
      <w:r>
        <w:rPr>
          <w:spacing w:val="-2"/>
        </w:rPr>
        <w:t>Conflict</w:t>
      </w:r>
    </w:p>
    <w:p>
      <w:pPr>
        <w:spacing w:line="275" w:lineRule="exact" w:before="2"/>
        <w:ind w:left="1044" w:right="0" w:firstLine="0"/>
        <w:jc w:val="left"/>
        <w:rPr>
          <w:i/>
          <w:sz w:val="24"/>
        </w:rPr>
      </w:pPr>
      <w:r>
        <w:rPr>
          <w:sz w:val="24"/>
        </w:rPr>
        <w:t>in</w:t>
      </w:r>
      <w:r>
        <w:rPr>
          <w:spacing w:val="-3"/>
          <w:sz w:val="24"/>
        </w:rPr>
        <w:t> </w:t>
      </w:r>
      <w:r>
        <w:rPr>
          <w:i/>
          <w:sz w:val="24"/>
        </w:rPr>
        <w:t>Disrupted</w:t>
      </w:r>
      <w:r>
        <w:rPr>
          <w:i/>
          <w:spacing w:val="-3"/>
          <w:sz w:val="24"/>
        </w:rPr>
        <w:t> </w:t>
      </w:r>
      <w:r>
        <w:rPr>
          <w:i/>
          <w:sz w:val="24"/>
        </w:rPr>
        <w:t>Economic</w:t>
      </w:r>
      <w:r>
        <w:rPr>
          <w:i/>
          <w:spacing w:val="-3"/>
          <w:sz w:val="24"/>
        </w:rPr>
        <w:t> </w:t>
      </w:r>
      <w:r>
        <w:rPr>
          <w:i/>
          <w:sz w:val="24"/>
        </w:rPr>
        <w:t>Relations:</w:t>
      </w:r>
      <w:r>
        <w:rPr>
          <w:i/>
          <w:spacing w:val="-2"/>
          <w:sz w:val="24"/>
        </w:rPr>
        <w:t> </w:t>
      </w:r>
      <w:r>
        <w:rPr>
          <w:i/>
          <w:sz w:val="24"/>
        </w:rPr>
        <w:t>Disasters,</w:t>
      </w:r>
      <w:r>
        <w:rPr>
          <w:i/>
          <w:spacing w:val="-2"/>
          <w:sz w:val="24"/>
        </w:rPr>
        <w:t> </w:t>
      </w:r>
      <w:r>
        <w:rPr>
          <w:i/>
          <w:sz w:val="24"/>
        </w:rPr>
        <w:t>Sanctions,</w:t>
      </w:r>
      <w:r>
        <w:rPr>
          <w:i/>
          <w:spacing w:val="-2"/>
          <w:sz w:val="24"/>
        </w:rPr>
        <w:t> Dissolutions</w:t>
      </w:r>
    </w:p>
    <w:p>
      <w:pPr>
        <w:pStyle w:val="BodyText"/>
        <w:spacing w:line="242" w:lineRule="auto"/>
        <w:ind w:left="1044" w:right="3963"/>
      </w:pPr>
      <w:r>
        <w:rPr/>
        <w:t>edited</w:t>
      </w:r>
      <w:r>
        <w:rPr>
          <w:spacing w:val="-7"/>
        </w:rPr>
        <w:t> </w:t>
      </w:r>
      <w:r>
        <w:rPr/>
        <w:t>by</w:t>
      </w:r>
      <w:r>
        <w:rPr>
          <w:spacing w:val="-7"/>
        </w:rPr>
        <w:t> </w:t>
      </w:r>
      <w:r>
        <w:rPr/>
        <w:t>Tibor</w:t>
      </w:r>
      <w:r>
        <w:rPr>
          <w:spacing w:val="-7"/>
        </w:rPr>
        <w:t> </w:t>
      </w:r>
      <w:r>
        <w:rPr/>
        <w:t>Besedeš</w:t>
      </w:r>
      <w:r>
        <w:rPr>
          <w:spacing w:val="-7"/>
        </w:rPr>
        <w:t> </w:t>
      </w:r>
      <w:r>
        <w:rPr/>
        <w:t>and</w:t>
      </w:r>
      <w:r>
        <w:rPr>
          <w:spacing w:val="-7"/>
        </w:rPr>
        <w:t> </w:t>
      </w:r>
      <w:r>
        <w:rPr/>
        <w:t>Volker</w:t>
      </w:r>
      <w:r>
        <w:rPr>
          <w:spacing w:val="-7"/>
        </w:rPr>
        <w:t> </w:t>
      </w:r>
      <w:r>
        <w:rPr/>
        <w:t>Nitsch Cambridge (MA): MIT Press, 2019.</w:t>
      </w:r>
    </w:p>
    <w:p>
      <w:pPr>
        <w:pStyle w:val="BodyText"/>
        <w:spacing w:line="271" w:lineRule="exact"/>
        <w:ind w:left="1044"/>
      </w:pPr>
      <w:r>
        <w:rPr/>
        <w:t>(with</w:t>
      </w:r>
      <w:r>
        <w:rPr>
          <w:spacing w:val="-1"/>
        </w:rPr>
        <w:t> </w:t>
      </w:r>
      <w:r>
        <w:rPr/>
        <w:t>Romain</w:t>
      </w:r>
      <w:r>
        <w:rPr>
          <w:spacing w:val="-1"/>
        </w:rPr>
        <w:t> </w:t>
      </w:r>
      <w:r>
        <w:rPr>
          <w:spacing w:val="-2"/>
        </w:rPr>
        <w:t>Wacziarg)</w:t>
      </w:r>
    </w:p>
    <w:p>
      <w:pPr>
        <w:pStyle w:val="Heading3"/>
        <w:spacing w:before="275"/>
      </w:pPr>
      <w:r>
        <w:rPr/>
        <w:t>Ancestry</w:t>
      </w:r>
      <w:r>
        <w:rPr>
          <w:spacing w:val="-3"/>
        </w:rPr>
        <w:t> </w:t>
      </w:r>
      <w:r>
        <w:rPr/>
        <w:t>and</w:t>
      </w:r>
      <w:r>
        <w:rPr>
          <w:spacing w:val="-2"/>
        </w:rPr>
        <w:t> </w:t>
      </w:r>
      <w:r>
        <w:rPr/>
        <w:t>Development:</w:t>
      </w:r>
      <w:r>
        <w:rPr>
          <w:spacing w:val="-2"/>
        </w:rPr>
        <w:t> </w:t>
      </w:r>
      <w:r>
        <w:rPr/>
        <w:t>New</w:t>
      </w:r>
      <w:r>
        <w:rPr>
          <w:spacing w:val="-2"/>
        </w:rPr>
        <w:t> Evidence</w:t>
      </w:r>
    </w:p>
    <w:p>
      <w:pPr>
        <w:spacing w:line="237" w:lineRule="auto" w:before="5"/>
        <w:ind w:left="984" w:right="1784" w:firstLine="0"/>
        <w:jc w:val="left"/>
        <w:rPr>
          <w:sz w:val="24"/>
        </w:rPr>
      </w:pPr>
      <w:r>
        <w:rPr>
          <w:i/>
          <w:sz w:val="24"/>
        </w:rPr>
        <w:t>Journal</w:t>
      </w:r>
      <w:r>
        <w:rPr>
          <w:i/>
          <w:spacing w:val="-5"/>
          <w:sz w:val="24"/>
        </w:rPr>
        <w:t> </w:t>
      </w:r>
      <w:r>
        <w:rPr>
          <w:i/>
          <w:sz w:val="24"/>
        </w:rPr>
        <w:t>of</w:t>
      </w:r>
      <w:r>
        <w:rPr>
          <w:i/>
          <w:spacing w:val="-5"/>
          <w:sz w:val="24"/>
        </w:rPr>
        <w:t> </w:t>
      </w:r>
      <w:r>
        <w:rPr>
          <w:i/>
          <w:sz w:val="24"/>
        </w:rPr>
        <w:t>Applied</w:t>
      </w:r>
      <w:r>
        <w:rPr>
          <w:i/>
          <w:spacing w:val="-5"/>
          <w:sz w:val="24"/>
        </w:rPr>
        <w:t> </w:t>
      </w:r>
      <w:r>
        <w:rPr>
          <w:i/>
          <w:sz w:val="24"/>
        </w:rPr>
        <w:t>Econometrics</w:t>
      </w:r>
      <w:r>
        <w:rPr>
          <w:sz w:val="24"/>
        </w:rPr>
        <w:t>,</w:t>
      </w:r>
      <w:r>
        <w:rPr>
          <w:spacing w:val="-5"/>
          <w:sz w:val="24"/>
        </w:rPr>
        <w:t> </w:t>
      </w:r>
      <w:r>
        <w:rPr>
          <w:sz w:val="24"/>
        </w:rPr>
        <w:t>33(5),</w:t>
      </w:r>
      <w:r>
        <w:rPr>
          <w:spacing w:val="-5"/>
          <w:sz w:val="24"/>
        </w:rPr>
        <w:t> </w:t>
      </w:r>
      <w:r>
        <w:rPr>
          <w:sz w:val="24"/>
        </w:rPr>
        <w:t>pp.</w:t>
      </w:r>
      <w:r>
        <w:rPr>
          <w:spacing w:val="-5"/>
          <w:sz w:val="24"/>
        </w:rPr>
        <w:t> </w:t>
      </w:r>
      <w:r>
        <w:rPr>
          <w:sz w:val="24"/>
        </w:rPr>
        <w:t>748-762,</w:t>
      </w:r>
      <w:r>
        <w:rPr>
          <w:spacing w:val="-5"/>
          <w:sz w:val="24"/>
        </w:rPr>
        <w:t> </w:t>
      </w:r>
      <w:r>
        <w:rPr>
          <w:sz w:val="24"/>
        </w:rPr>
        <w:t>August</w:t>
      </w:r>
      <w:r>
        <w:rPr>
          <w:spacing w:val="-5"/>
          <w:sz w:val="24"/>
        </w:rPr>
        <w:t> </w:t>
      </w:r>
      <w:r>
        <w:rPr>
          <w:sz w:val="24"/>
        </w:rPr>
        <w:t>2018. (with Romain Wacziarg)</w:t>
      </w:r>
    </w:p>
    <w:p>
      <w:pPr>
        <w:pStyle w:val="BodyText"/>
      </w:pPr>
    </w:p>
    <w:p>
      <w:pPr>
        <w:pStyle w:val="Heading3"/>
        <w:spacing w:before="1"/>
      </w:pPr>
      <w:r>
        <w:rPr/>
        <w:t>Barriers</w:t>
      </w:r>
      <w:r>
        <w:rPr>
          <w:spacing w:val="-2"/>
        </w:rPr>
        <w:t> </w:t>
      </w:r>
      <w:r>
        <w:rPr/>
        <w:t>to</w:t>
      </w:r>
      <w:r>
        <w:rPr>
          <w:spacing w:val="-2"/>
        </w:rPr>
        <w:t> </w:t>
      </w:r>
      <w:r>
        <w:rPr/>
        <w:t>the</w:t>
      </w:r>
      <w:r>
        <w:rPr>
          <w:spacing w:val="-2"/>
        </w:rPr>
        <w:t> </w:t>
      </w:r>
      <w:r>
        <w:rPr/>
        <w:t>Spread</w:t>
      </w:r>
      <w:r>
        <w:rPr>
          <w:spacing w:val="-2"/>
        </w:rPr>
        <w:t> </w:t>
      </w:r>
      <w:r>
        <w:rPr/>
        <w:t>of</w:t>
      </w:r>
      <w:r>
        <w:rPr>
          <w:spacing w:val="-1"/>
        </w:rPr>
        <w:t> </w:t>
      </w:r>
      <w:r>
        <w:rPr>
          <w:spacing w:val="-2"/>
        </w:rPr>
        <w:t>Prosperity</w:t>
      </w:r>
    </w:p>
    <w:p>
      <w:pPr>
        <w:spacing w:line="275" w:lineRule="exact" w:before="2"/>
        <w:ind w:left="984" w:right="0" w:firstLine="0"/>
        <w:jc w:val="left"/>
        <w:rPr>
          <w:i/>
          <w:sz w:val="24"/>
        </w:rPr>
      </w:pPr>
      <w:r>
        <w:rPr>
          <w:sz w:val="24"/>
        </w:rPr>
        <w:t>in</w:t>
      </w:r>
      <w:r>
        <w:rPr>
          <w:spacing w:val="-1"/>
          <w:sz w:val="24"/>
        </w:rPr>
        <w:t> </w:t>
      </w:r>
      <w:r>
        <w:rPr>
          <w:i/>
          <w:sz w:val="24"/>
        </w:rPr>
        <w:t>The</w:t>
      </w:r>
      <w:r>
        <w:rPr>
          <w:i/>
          <w:spacing w:val="-2"/>
          <w:sz w:val="24"/>
        </w:rPr>
        <w:t> </w:t>
      </w:r>
      <w:r>
        <w:rPr>
          <w:i/>
          <w:sz w:val="24"/>
        </w:rPr>
        <w:t>Long Economic</w:t>
      </w:r>
      <w:r>
        <w:rPr>
          <w:i/>
          <w:spacing w:val="-1"/>
          <w:sz w:val="24"/>
        </w:rPr>
        <w:t> </w:t>
      </w:r>
      <w:r>
        <w:rPr>
          <w:i/>
          <w:sz w:val="24"/>
        </w:rPr>
        <w:t>and</w:t>
      </w:r>
      <w:r>
        <w:rPr>
          <w:i/>
          <w:spacing w:val="-1"/>
          <w:sz w:val="24"/>
        </w:rPr>
        <w:t> </w:t>
      </w:r>
      <w:r>
        <w:rPr>
          <w:i/>
          <w:sz w:val="24"/>
        </w:rPr>
        <w:t>Political</w:t>
      </w:r>
      <w:r>
        <w:rPr>
          <w:i/>
          <w:spacing w:val="-1"/>
          <w:sz w:val="24"/>
        </w:rPr>
        <w:t> </w:t>
      </w:r>
      <w:r>
        <w:rPr>
          <w:i/>
          <w:sz w:val="24"/>
        </w:rPr>
        <w:t>Shadow</w:t>
      </w:r>
      <w:r>
        <w:rPr>
          <w:i/>
          <w:spacing w:val="-1"/>
          <w:sz w:val="24"/>
        </w:rPr>
        <w:t> </w:t>
      </w:r>
      <w:r>
        <w:rPr>
          <w:i/>
          <w:sz w:val="24"/>
        </w:rPr>
        <w:t>of </w:t>
      </w:r>
      <w:r>
        <w:rPr>
          <w:i/>
          <w:spacing w:val="-2"/>
          <w:sz w:val="24"/>
        </w:rPr>
        <w:t>History</w:t>
      </w:r>
    </w:p>
    <w:p>
      <w:pPr>
        <w:pStyle w:val="BodyText"/>
        <w:spacing w:line="275" w:lineRule="exact"/>
        <w:ind w:left="984"/>
      </w:pPr>
      <w:r>
        <w:rPr/>
        <w:t>edited</w:t>
      </w:r>
      <w:r>
        <w:rPr>
          <w:spacing w:val="-2"/>
        </w:rPr>
        <w:t> </w:t>
      </w:r>
      <w:r>
        <w:rPr/>
        <w:t>by</w:t>
      </w:r>
      <w:r>
        <w:rPr>
          <w:spacing w:val="-1"/>
        </w:rPr>
        <w:t> </w:t>
      </w:r>
      <w:r>
        <w:rPr/>
        <w:t>Stelios</w:t>
      </w:r>
      <w:r>
        <w:rPr>
          <w:spacing w:val="-2"/>
        </w:rPr>
        <w:t> </w:t>
      </w:r>
      <w:r>
        <w:rPr/>
        <w:t>Michalopoulos</w:t>
      </w:r>
      <w:r>
        <w:rPr>
          <w:spacing w:val="-1"/>
        </w:rPr>
        <w:t> </w:t>
      </w:r>
      <w:r>
        <w:rPr/>
        <w:t>and</w:t>
      </w:r>
      <w:r>
        <w:rPr>
          <w:spacing w:val="-2"/>
        </w:rPr>
        <w:t> </w:t>
      </w:r>
      <w:r>
        <w:rPr/>
        <w:t>Elias</w:t>
      </w:r>
      <w:r>
        <w:rPr>
          <w:spacing w:val="-1"/>
        </w:rPr>
        <w:t> </w:t>
      </w:r>
      <w:r>
        <w:rPr>
          <w:spacing w:val="-2"/>
        </w:rPr>
        <w:t>Papaioannou,</w:t>
      </w:r>
    </w:p>
    <w:p>
      <w:pPr>
        <w:pStyle w:val="BodyText"/>
        <w:spacing w:line="237" w:lineRule="auto" w:before="5"/>
        <w:ind w:left="984" w:right="5461"/>
      </w:pPr>
      <w:r>
        <w:rPr/>
        <w:t>VoxEu</w:t>
      </w:r>
      <w:r>
        <w:rPr>
          <w:spacing w:val="-13"/>
        </w:rPr>
        <w:t> </w:t>
      </w:r>
      <w:r>
        <w:rPr/>
        <w:t>E-Book,</w:t>
      </w:r>
      <w:r>
        <w:rPr>
          <w:spacing w:val="-13"/>
        </w:rPr>
        <w:t> </w:t>
      </w:r>
      <w:r>
        <w:rPr/>
        <w:t>January</w:t>
      </w:r>
      <w:r>
        <w:rPr>
          <w:spacing w:val="-13"/>
        </w:rPr>
        <w:t> </w:t>
      </w:r>
      <w:r>
        <w:rPr/>
        <w:t>2017 (with Romain Wacziarg)</w:t>
      </w:r>
    </w:p>
    <w:p>
      <w:pPr>
        <w:pStyle w:val="BodyText"/>
      </w:pPr>
    </w:p>
    <w:p>
      <w:pPr>
        <w:pStyle w:val="Heading3"/>
        <w:spacing w:line="275" w:lineRule="exact" w:before="1"/>
      </w:pPr>
      <w:r>
        <w:rPr/>
        <w:t>War</w:t>
      </w:r>
      <w:r>
        <w:rPr>
          <w:spacing w:val="-2"/>
        </w:rPr>
        <w:t> </w:t>
      </w:r>
      <w:r>
        <w:rPr/>
        <w:t>and</w:t>
      </w:r>
      <w:r>
        <w:rPr>
          <w:spacing w:val="-1"/>
        </w:rPr>
        <w:t> </w:t>
      </w:r>
      <w:r>
        <w:rPr>
          <w:spacing w:val="-2"/>
        </w:rPr>
        <w:t>Relatedness</w:t>
      </w:r>
    </w:p>
    <w:p>
      <w:pPr>
        <w:spacing w:line="271" w:lineRule="exact" w:before="0"/>
        <w:ind w:left="984" w:right="0" w:firstLine="0"/>
        <w:jc w:val="left"/>
        <w:rPr>
          <w:i/>
          <w:sz w:val="24"/>
        </w:rPr>
      </w:pPr>
      <w:r>
        <w:rPr>
          <w:i/>
          <w:sz w:val="24"/>
        </w:rPr>
        <w:t>Review</w:t>
      </w:r>
      <w:r>
        <w:rPr>
          <w:i/>
          <w:spacing w:val="-8"/>
          <w:sz w:val="24"/>
        </w:rPr>
        <w:t> </w:t>
      </w:r>
      <w:r>
        <w:rPr>
          <w:i/>
          <w:sz w:val="24"/>
        </w:rPr>
        <w:t>of</w:t>
      </w:r>
      <w:r>
        <w:rPr>
          <w:i/>
          <w:spacing w:val="-7"/>
          <w:sz w:val="24"/>
        </w:rPr>
        <w:t> </w:t>
      </w:r>
      <w:r>
        <w:rPr>
          <w:i/>
          <w:sz w:val="24"/>
        </w:rPr>
        <w:t>Economics</w:t>
      </w:r>
      <w:r>
        <w:rPr>
          <w:i/>
          <w:spacing w:val="-7"/>
          <w:sz w:val="24"/>
        </w:rPr>
        <w:t> </w:t>
      </w:r>
      <w:r>
        <w:rPr>
          <w:i/>
          <w:sz w:val="24"/>
        </w:rPr>
        <w:t>and</w:t>
      </w:r>
      <w:r>
        <w:rPr>
          <w:i/>
          <w:spacing w:val="-6"/>
          <w:sz w:val="24"/>
        </w:rPr>
        <w:t> </w:t>
      </w:r>
      <w:r>
        <w:rPr>
          <w:i/>
          <w:spacing w:val="-2"/>
          <w:sz w:val="24"/>
        </w:rPr>
        <w:t>Statistics,</w:t>
      </w:r>
    </w:p>
    <w:p>
      <w:pPr>
        <w:pStyle w:val="BodyText"/>
        <w:spacing w:line="237" w:lineRule="auto"/>
        <w:ind w:left="984" w:right="4286"/>
      </w:pPr>
      <w:r>
        <w:rPr/>
        <w:t>vol.</w:t>
      </w:r>
      <w:r>
        <w:rPr>
          <w:spacing w:val="-7"/>
        </w:rPr>
        <w:t> </w:t>
      </w:r>
      <w:r>
        <w:rPr/>
        <w:t>98</w:t>
      </w:r>
      <w:r>
        <w:rPr>
          <w:spacing w:val="-7"/>
        </w:rPr>
        <w:t> </w:t>
      </w:r>
      <w:r>
        <w:rPr/>
        <w:t>(5),</w:t>
      </w:r>
      <w:r>
        <w:rPr>
          <w:spacing w:val="-7"/>
        </w:rPr>
        <w:t> </w:t>
      </w:r>
      <w:r>
        <w:rPr/>
        <w:t>pages</w:t>
      </w:r>
      <w:r>
        <w:rPr>
          <w:spacing w:val="-7"/>
        </w:rPr>
        <w:t> </w:t>
      </w:r>
      <w:r>
        <w:rPr/>
        <w:t>925-939,</w:t>
      </w:r>
      <w:r>
        <w:rPr>
          <w:spacing w:val="-7"/>
        </w:rPr>
        <w:t> </w:t>
      </w:r>
      <w:r>
        <w:rPr/>
        <w:t>December</w:t>
      </w:r>
      <w:r>
        <w:rPr>
          <w:spacing w:val="-7"/>
        </w:rPr>
        <w:t> </w:t>
      </w:r>
      <w:r>
        <w:rPr/>
        <w:t>2016. (with Romain Wacziarg)</w:t>
      </w:r>
    </w:p>
    <w:p>
      <w:pPr>
        <w:pStyle w:val="Heading3"/>
        <w:spacing w:before="270"/>
      </w:pPr>
      <w:r>
        <w:rPr/>
        <w:t>Ancestry,</w:t>
      </w:r>
      <w:r>
        <w:rPr>
          <w:spacing w:val="-3"/>
        </w:rPr>
        <w:t> </w:t>
      </w:r>
      <w:r>
        <w:rPr/>
        <w:t>Language</w:t>
      </w:r>
      <w:r>
        <w:rPr>
          <w:spacing w:val="-3"/>
        </w:rPr>
        <w:t> </w:t>
      </w:r>
      <w:r>
        <w:rPr/>
        <w:t>and</w:t>
      </w:r>
      <w:r>
        <w:rPr>
          <w:spacing w:val="-2"/>
        </w:rPr>
        <w:t> Culture</w:t>
      </w:r>
    </w:p>
    <w:p>
      <w:pPr>
        <w:spacing w:line="240" w:lineRule="auto" w:before="12"/>
        <w:ind w:left="984" w:right="3390" w:firstLine="0"/>
        <w:jc w:val="left"/>
        <w:rPr>
          <w:sz w:val="24"/>
        </w:rPr>
      </w:pPr>
      <w:r>
        <w:rPr>
          <w:sz w:val="24"/>
        </w:rPr>
        <w:t>in </w:t>
      </w:r>
      <w:r>
        <w:rPr>
          <w:i/>
          <w:sz w:val="24"/>
        </w:rPr>
        <w:t>Palgrave Handbook of Economics and Language</w:t>
      </w:r>
      <w:r>
        <w:rPr>
          <w:sz w:val="24"/>
        </w:rPr>
        <w:t>, edited by Victor Ginsburgh and Shlomo Weber, Chapter</w:t>
      </w:r>
      <w:r>
        <w:rPr>
          <w:spacing w:val="-8"/>
          <w:sz w:val="24"/>
        </w:rPr>
        <w:t> </w:t>
      </w:r>
      <w:r>
        <w:rPr>
          <w:sz w:val="24"/>
        </w:rPr>
        <w:t>6,</w:t>
      </w:r>
      <w:r>
        <w:rPr>
          <w:spacing w:val="-7"/>
          <w:sz w:val="24"/>
        </w:rPr>
        <w:t> </w:t>
      </w:r>
      <w:r>
        <w:rPr>
          <w:sz w:val="24"/>
        </w:rPr>
        <w:t>pages</w:t>
      </w:r>
      <w:r>
        <w:rPr>
          <w:spacing w:val="-7"/>
          <w:sz w:val="24"/>
        </w:rPr>
        <w:t> </w:t>
      </w:r>
      <w:r>
        <w:rPr>
          <w:sz w:val="24"/>
        </w:rPr>
        <w:t>174-211,</w:t>
      </w:r>
      <w:r>
        <w:rPr>
          <w:spacing w:val="-7"/>
          <w:sz w:val="24"/>
        </w:rPr>
        <w:t> </w:t>
      </w:r>
      <w:r>
        <w:rPr>
          <w:sz w:val="24"/>
        </w:rPr>
        <w:t>Palgrave</w:t>
      </w:r>
      <w:r>
        <w:rPr>
          <w:spacing w:val="-8"/>
          <w:sz w:val="24"/>
        </w:rPr>
        <w:t> </w:t>
      </w:r>
      <w:r>
        <w:rPr>
          <w:sz w:val="24"/>
        </w:rPr>
        <w:t>McMillan,</w:t>
      </w:r>
      <w:r>
        <w:rPr>
          <w:spacing w:val="-7"/>
          <w:sz w:val="24"/>
        </w:rPr>
        <w:t> </w:t>
      </w:r>
      <w:r>
        <w:rPr>
          <w:sz w:val="24"/>
        </w:rPr>
        <w:t>2016. (with Romain Wacziarg)</w:t>
      </w:r>
    </w:p>
    <w:p>
      <w:pPr>
        <w:pStyle w:val="Heading3"/>
        <w:spacing w:line="275" w:lineRule="exact" w:before="269"/>
      </w:pPr>
      <w:r>
        <w:rPr/>
        <w:t>The</w:t>
      </w:r>
      <w:r>
        <w:rPr>
          <w:spacing w:val="-3"/>
        </w:rPr>
        <w:t> </w:t>
      </w:r>
      <w:r>
        <w:rPr/>
        <w:t>Economics</w:t>
      </w:r>
      <w:r>
        <w:rPr>
          <w:spacing w:val="-1"/>
        </w:rPr>
        <w:t> </w:t>
      </w:r>
      <w:r>
        <w:rPr/>
        <w:t>of</w:t>
      </w:r>
      <w:r>
        <w:rPr>
          <w:spacing w:val="-1"/>
        </w:rPr>
        <w:t> </w:t>
      </w:r>
      <w:r>
        <w:rPr/>
        <w:t>Political</w:t>
      </w:r>
      <w:r>
        <w:rPr>
          <w:spacing w:val="-1"/>
        </w:rPr>
        <w:t> </w:t>
      </w:r>
      <w:r>
        <w:rPr>
          <w:spacing w:val="-2"/>
        </w:rPr>
        <w:t>Borders</w:t>
      </w:r>
    </w:p>
    <w:p>
      <w:pPr>
        <w:spacing w:line="271" w:lineRule="exact" w:before="0"/>
        <w:ind w:left="984" w:right="0" w:firstLine="0"/>
        <w:jc w:val="left"/>
        <w:rPr>
          <w:i/>
          <w:sz w:val="24"/>
        </w:rPr>
      </w:pPr>
      <w:r>
        <w:rPr>
          <w:sz w:val="24"/>
        </w:rPr>
        <w:t>in</w:t>
      </w:r>
      <w:r>
        <w:rPr>
          <w:spacing w:val="-2"/>
          <w:sz w:val="24"/>
        </w:rPr>
        <w:t> </w:t>
      </w:r>
      <w:r>
        <w:rPr>
          <w:i/>
          <w:sz w:val="24"/>
        </w:rPr>
        <w:t>Economic</w:t>
      </w:r>
      <w:r>
        <w:rPr>
          <w:i/>
          <w:spacing w:val="-2"/>
          <w:sz w:val="24"/>
        </w:rPr>
        <w:t> </w:t>
      </w:r>
      <w:r>
        <w:rPr>
          <w:i/>
          <w:sz w:val="24"/>
        </w:rPr>
        <w:t>Analysis</w:t>
      </w:r>
      <w:r>
        <w:rPr>
          <w:i/>
          <w:spacing w:val="-1"/>
          <w:sz w:val="24"/>
        </w:rPr>
        <w:t> </w:t>
      </w:r>
      <w:r>
        <w:rPr>
          <w:i/>
          <w:sz w:val="24"/>
        </w:rPr>
        <w:t>of</w:t>
      </w:r>
      <w:r>
        <w:rPr>
          <w:i/>
          <w:spacing w:val="-1"/>
          <w:sz w:val="24"/>
        </w:rPr>
        <w:t> </w:t>
      </w:r>
      <w:r>
        <w:rPr>
          <w:i/>
          <w:sz w:val="24"/>
        </w:rPr>
        <w:t>International</w:t>
      </w:r>
      <w:r>
        <w:rPr>
          <w:i/>
          <w:spacing w:val="-1"/>
          <w:sz w:val="24"/>
        </w:rPr>
        <w:t> </w:t>
      </w:r>
      <w:r>
        <w:rPr>
          <w:i/>
          <w:spacing w:val="-5"/>
          <w:sz w:val="24"/>
        </w:rPr>
        <w:t>Law</w:t>
      </w:r>
    </w:p>
    <w:p>
      <w:pPr>
        <w:pStyle w:val="BodyText"/>
        <w:spacing w:line="237" w:lineRule="auto"/>
        <w:ind w:left="984" w:right="3210"/>
      </w:pPr>
      <w:r>
        <w:rPr/>
        <w:t>edited</w:t>
      </w:r>
      <w:r>
        <w:rPr>
          <w:spacing w:val="-7"/>
        </w:rPr>
        <w:t> </w:t>
      </w:r>
      <w:r>
        <w:rPr/>
        <w:t>by</w:t>
      </w:r>
      <w:r>
        <w:rPr>
          <w:spacing w:val="-7"/>
        </w:rPr>
        <w:t> </w:t>
      </w:r>
      <w:r>
        <w:rPr/>
        <w:t>Eugene</w:t>
      </w:r>
      <w:r>
        <w:rPr>
          <w:spacing w:val="-7"/>
        </w:rPr>
        <w:t> </w:t>
      </w:r>
      <w:r>
        <w:rPr/>
        <w:t>Kontorovich</w:t>
      </w:r>
      <w:r>
        <w:rPr>
          <w:spacing w:val="-7"/>
        </w:rPr>
        <w:t> </w:t>
      </w:r>
      <w:r>
        <w:rPr/>
        <w:t>and</w:t>
      </w:r>
      <w:r>
        <w:rPr>
          <w:spacing w:val="-7"/>
        </w:rPr>
        <w:t> </w:t>
      </w:r>
      <w:r>
        <w:rPr/>
        <w:t>Francesco</w:t>
      </w:r>
      <w:r>
        <w:rPr>
          <w:spacing w:val="-7"/>
        </w:rPr>
        <w:t> </w:t>
      </w:r>
      <w:r>
        <w:rPr/>
        <w:t>Parisi Chapter 1, Cheltenham: Edward Elgar, 2016.</w:t>
      </w:r>
    </w:p>
    <w:p>
      <w:pPr>
        <w:pStyle w:val="BodyText"/>
      </w:pPr>
    </w:p>
    <w:p>
      <w:pPr>
        <w:pStyle w:val="Heading3"/>
        <w:spacing w:line="275" w:lineRule="exact"/>
      </w:pPr>
      <w:r>
        <w:rPr/>
        <w:t>The</w:t>
      </w:r>
      <w:r>
        <w:rPr>
          <w:spacing w:val="-2"/>
        </w:rPr>
        <w:t> </w:t>
      </w:r>
      <w:r>
        <w:rPr/>
        <w:t>Diffusion</w:t>
      </w:r>
      <w:r>
        <w:rPr>
          <w:spacing w:val="-2"/>
        </w:rPr>
        <w:t> </w:t>
      </w:r>
      <w:r>
        <w:rPr/>
        <w:t>of</w:t>
      </w:r>
      <w:r>
        <w:rPr>
          <w:spacing w:val="-1"/>
        </w:rPr>
        <w:t> </w:t>
      </w:r>
      <w:r>
        <w:rPr>
          <w:spacing w:val="-2"/>
        </w:rPr>
        <w:t>Institutions</w:t>
      </w:r>
    </w:p>
    <w:p>
      <w:pPr>
        <w:spacing w:line="240" w:lineRule="auto" w:before="0"/>
        <w:ind w:left="984" w:right="1396" w:firstLine="0"/>
        <w:jc w:val="left"/>
        <w:rPr>
          <w:sz w:val="24"/>
        </w:rPr>
      </w:pPr>
      <w:r>
        <w:rPr>
          <w:sz w:val="24"/>
        </w:rPr>
        <w:t>in </w:t>
      </w:r>
      <w:r>
        <w:rPr>
          <w:i/>
          <w:sz w:val="24"/>
        </w:rPr>
        <w:t>Complexity and Evolution: Toward a New Synthesis for Economics</w:t>
      </w:r>
      <w:r>
        <w:rPr>
          <w:sz w:val="24"/>
        </w:rPr>
        <w:t>. edited</w:t>
      </w:r>
      <w:r>
        <w:rPr>
          <w:spacing w:val="-4"/>
          <w:sz w:val="24"/>
        </w:rPr>
        <w:t> </w:t>
      </w:r>
      <w:r>
        <w:rPr>
          <w:sz w:val="24"/>
        </w:rPr>
        <w:t>by</w:t>
      </w:r>
      <w:r>
        <w:rPr>
          <w:spacing w:val="-4"/>
          <w:sz w:val="24"/>
        </w:rPr>
        <w:t> </w:t>
      </w:r>
      <w:r>
        <w:rPr>
          <w:sz w:val="24"/>
        </w:rPr>
        <w:t>D.S.</w:t>
      </w:r>
      <w:r>
        <w:rPr>
          <w:spacing w:val="-4"/>
          <w:sz w:val="24"/>
        </w:rPr>
        <w:t> </w:t>
      </w:r>
      <w:r>
        <w:rPr>
          <w:sz w:val="24"/>
        </w:rPr>
        <w:t>Wilson</w:t>
      </w:r>
      <w:r>
        <w:rPr>
          <w:spacing w:val="-4"/>
          <w:sz w:val="24"/>
        </w:rPr>
        <w:t> </w:t>
      </w:r>
      <w:r>
        <w:rPr>
          <w:sz w:val="24"/>
        </w:rPr>
        <w:t>and</w:t>
      </w:r>
      <w:r>
        <w:rPr>
          <w:spacing w:val="-4"/>
          <w:sz w:val="24"/>
        </w:rPr>
        <w:t> </w:t>
      </w:r>
      <w:r>
        <w:rPr>
          <w:sz w:val="24"/>
        </w:rPr>
        <w:t>A.</w:t>
      </w:r>
      <w:r>
        <w:rPr>
          <w:spacing w:val="-4"/>
          <w:sz w:val="24"/>
        </w:rPr>
        <w:t> </w:t>
      </w:r>
      <w:r>
        <w:rPr>
          <w:sz w:val="24"/>
        </w:rPr>
        <w:t>Kirman,</w:t>
      </w:r>
      <w:r>
        <w:rPr>
          <w:spacing w:val="-4"/>
          <w:sz w:val="24"/>
        </w:rPr>
        <w:t> </w:t>
      </w:r>
      <w:r>
        <w:rPr>
          <w:sz w:val="24"/>
        </w:rPr>
        <w:t>Strüngmann</w:t>
      </w:r>
      <w:r>
        <w:rPr>
          <w:spacing w:val="-4"/>
          <w:sz w:val="24"/>
        </w:rPr>
        <w:t> </w:t>
      </w:r>
      <w:r>
        <w:rPr>
          <w:sz w:val="24"/>
        </w:rPr>
        <w:t>Forum</w:t>
      </w:r>
      <w:r>
        <w:rPr>
          <w:spacing w:val="-6"/>
          <w:sz w:val="24"/>
        </w:rPr>
        <w:t> </w:t>
      </w:r>
      <w:r>
        <w:rPr>
          <w:sz w:val="24"/>
        </w:rPr>
        <w:t>Reports,</w:t>
      </w:r>
      <w:r>
        <w:rPr>
          <w:spacing w:val="-4"/>
          <w:sz w:val="24"/>
        </w:rPr>
        <w:t> </w:t>
      </w:r>
      <w:r>
        <w:rPr>
          <w:sz w:val="24"/>
        </w:rPr>
        <w:t>vol.</w:t>
      </w:r>
      <w:r>
        <w:rPr>
          <w:spacing w:val="-5"/>
          <w:sz w:val="24"/>
        </w:rPr>
        <w:t> </w:t>
      </w:r>
      <w:r>
        <w:rPr>
          <w:sz w:val="24"/>
        </w:rPr>
        <w:t>19, Chapter 9, pages 147-166, MIT Press, Cambridge, MA, 2016.</w:t>
      </w:r>
    </w:p>
    <w:p>
      <w:pPr>
        <w:pStyle w:val="BodyText"/>
        <w:spacing w:before="6"/>
        <w:ind w:left="984"/>
      </w:pPr>
      <w:r>
        <w:rPr/>
        <w:t>(with</w:t>
      </w:r>
      <w:r>
        <w:rPr>
          <w:spacing w:val="-3"/>
        </w:rPr>
        <w:t> </w:t>
      </w:r>
      <w:r>
        <w:rPr/>
        <w:t>Romain</w:t>
      </w:r>
      <w:r>
        <w:rPr>
          <w:spacing w:val="-1"/>
        </w:rPr>
        <w:t> </w:t>
      </w:r>
      <w:r>
        <w:rPr>
          <w:spacing w:val="-2"/>
        </w:rPr>
        <w:t>Wacziarg)</w:t>
      </w:r>
    </w:p>
    <w:p>
      <w:pPr>
        <w:pStyle w:val="Heading3"/>
        <w:spacing w:before="271"/>
      </w:pPr>
      <w:r>
        <w:rPr/>
        <w:t>What’s</w:t>
      </w:r>
      <w:r>
        <w:rPr>
          <w:spacing w:val="-4"/>
        </w:rPr>
        <w:t> </w:t>
      </w:r>
      <w:r>
        <w:rPr/>
        <w:t>Happening</w:t>
      </w:r>
      <w:r>
        <w:rPr>
          <w:spacing w:val="-2"/>
        </w:rPr>
        <w:t> </w:t>
      </w:r>
      <w:r>
        <w:rPr/>
        <w:t>with</w:t>
      </w:r>
      <w:r>
        <w:rPr>
          <w:spacing w:val="-1"/>
        </w:rPr>
        <w:t> </w:t>
      </w:r>
      <w:r>
        <w:rPr/>
        <w:t>the</w:t>
      </w:r>
      <w:r>
        <w:rPr>
          <w:spacing w:val="-3"/>
        </w:rPr>
        <w:t> </w:t>
      </w:r>
      <w:r>
        <w:rPr/>
        <w:t>Number</w:t>
      </w:r>
      <w:r>
        <w:rPr>
          <w:spacing w:val="-2"/>
        </w:rPr>
        <w:t> </w:t>
      </w:r>
      <w:r>
        <w:rPr/>
        <w:t>and</w:t>
      </w:r>
      <w:r>
        <w:rPr>
          <w:spacing w:val="-1"/>
        </w:rPr>
        <w:t> </w:t>
      </w:r>
      <w:r>
        <w:rPr/>
        <w:t>Size</w:t>
      </w:r>
      <w:r>
        <w:rPr>
          <w:spacing w:val="-3"/>
        </w:rPr>
        <w:t> </w:t>
      </w:r>
      <w:r>
        <w:rPr/>
        <w:t>of</w:t>
      </w:r>
      <w:r>
        <w:rPr>
          <w:spacing w:val="-1"/>
        </w:rPr>
        <w:t> </w:t>
      </w:r>
      <w:r>
        <w:rPr>
          <w:spacing w:val="-2"/>
        </w:rPr>
        <w:t>Nations?</w:t>
      </w:r>
    </w:p>
    <w:p>
      <w:pPr>
        <w:spacing w:line="237" w:lineRule="auto" w:before="5"/>
        <w:ind w:left="984" w:right="3963" w:firstLine="0"/>
        <w:jc w:val="left"/>
        <w:rPr>
          <w:sz w:val="24"/>
        </w:rPr>
      </w:pPr>
      <w:r>
        <w:rPr>
          <w:i/>
          <w:sz w:val="24"/>
        </w:rPr>
        <w:t>E-International</w:t>
      </w:r>
      <w:r>
        <w:rPr>
          <w:i/>
          <w:spacing w:val="-10"/>
          <w:sz w:val="24"/>
        </w:rPr>
        <w:t> </w:t>
      </w:r>
      <w:r>
        <w:rPr>
          <w:i/>
          <w:sz w:val="24"/>
        </w:rPr>
        <w:t>Relations</w:t>
      </w:r>
      <w:r>
        <w:rPr>
          <w:sz w:val="24"/>
        </w:rPr>
        <w:t>,</w:t>
      </w:r>
      <w:r>
        <w:rPr>
          <w:spacing w:val="-10"/>
          <w:sz w:val="24"/>
        </w:rPr>
        <w:t> </w:t>
      </w:r>
      <w:r>
        <w:rPr>
          <w:sz w:val="24"/>
        </w:rPr>
        <w:t>November</w:t>
      </w:r>
      <w:r>
        <w:rPr>
          <w:spacing w:val="-10"/>
          <w:sz w:val="24"/>
        </w:rPr>
        <w:t> </w:t>
      </w:r>
      <w:r>
        <w:rPr>
          <w:sz w:val="24"/>
        </w:rPr>
        <w:t>9,</w:t>
      </w:r>
      <w:r>
        <w:rPr>
          <w:spacing w:val="-10"/>
          <w:sz w:val="24"/>
        </w:rPr>
        <w:t> </w:t>
      </w:r>
      <w:r>
        <w:rPr>
          <w:sz w:val="24"/>
        </w:rPr>
        <w:t>2015 (with Alberto Alesina)</w:t>
      </w:r>
    </w:p>
    <w:p>
      <w:pPr>
        <w:spacing w:after="0" w:line="237" w:lineRule="auto"/>
        <w:jc w:val="left"/>
        <w:rPr>
          <w:sz w:val="24"/>
        </w:rPr>
        <w:sectPr>
          <w:pgSz w:w="12240" w:h="15840"/>
          <w:pgMar w:header="0" w:footer="941" w:top="1420" w:bottom="1140" w:left="1440" w:right="1080"/>
        </w:sectPr>
      </w:pPr>
    </w:p>
    <w:p>
      <w:pPr>
        <w:pStyle w:val="Heading3"/>
        <w:spacing w:before="60"/>
      </w:pPr>
      <w:r>
        <w:rPr/>
        <w:t>Monnet’s</w:t>
      </w:r>
      <w:r>
        <w:rPr>
          <w:spacing w:val="-2"/>
        </w:rPr>
        <w:t> </w:t>
      </w:r>
      <w:r>
        <w:rPr/>
        <w:t>Chain</w:t>
      </w:r>
      <w:r>
        <w:rPr>
          <w:spacing w:val="-2"/>
        </w:rPr>
        <w:t> </w:t>
      </w:r>
      <w:r>
        <w:rPr/>
        <w:t>Reaction</w:t>
      </w:r>
      <w:r>
        <w:rPr>
          <w:spacing w:val="-2"/>
        </w:rPr>
        <w:t> </w:t>
      </w:r>
      <w:r>
        <w:rPr/>
        <w:t>and</w:t>
      </w:r>
      <w:r>
        <w:rPr>
          <w:spacing w:val="-1"/>
        </w:rPr>
        <w:t> </w:t>
      </w:r>
      <w:r>
        <w:rPr/>
        <w:t>the</w:t>
      </w:r>
      <w:r>
        <w:rPr>
          <w:spacing w:val="-3"/>
        </w:rPr>
        <w:t> </w:t>
      </w:r>
      <w:r>
        <w:rPr/>
        <w:t>Future</w:t>
      </w:r>
      <w:r>
        <w:rPr>
          <w:spacing w:val="-3"/>
        </w:rPr>
        <w:t> </w:t>
      </w:r>
      <w:r>
        <w:rPr/>
        <w:t>of</w:t>
      </w:r>
      <w:r>
        <w:rPr>
          <w:spacing w:val="-1"/>
        </w:rPr>
        <w:t> </w:t>
      </w:r>
      <w:r>
        <w:rPr>
          <w:spacing w:val="-2"/>
        </w:rPr>
        <w:t>Europe</w:t>
      </w:r>
    </w:p>
    <w:p>
      <w:pPr>
        <w:pStyle w:val="BodyText"/>
        <w:spacing w:before="2"/>
        <w:ind w:left="984"/>
      </w:pPr>
      <w:r>
        <w:rPr/>
        <w:t>VoxEu, CEPR, London, July 25, </w:t>
      </w:r>
      <w:r>
        <w:rPr>
          <w:spacing w:val="-4"/>
        </w:rPr>
        <w:t>2015</w:t>
      </w:r>
    </w:p>
    <w:p>
      <w:pPr>
        <w:pStyle w:val="BodyText"/>
      </w:pPr>
    </w:p>
    <w:p>
      <w:pPr>
        <w:pStyle w:val="Heading3"/>
        <w:spacing w:line="275" w:lineRule="exact"/>
      </w:pPr>
      <w:r>
        <w:rPr/>
        <w:t>Ancestry</w:t>
      </w:r>
      <w:r>
        <w:rPr>
          <w:spacing w:val="-2"/>
        </w:rPr>
        <w:t> </w:t>
      </w:r>
      <w:r>
        <w:rPr/>
        <w:t>and</w:t>
      </w:r>
      <w:r>
        <w:rPr>
          <w:spacing w:val="-2"/>
        </w:rPr>
        <w:t> Culture</w:t>
      </w:r>
    </w:p>
    <w:p>
      <w:pPr>
        <w:pStyle w:val="BodyText"/>
        <w:spacing w:line="242" w:lineRule="auto"/>
        <w:ind w:left="984" w:right="4783"/>
      </w:pPr>
      <w:r>
        <w:rPr/>
        <w:t>VoxEu,</w:t>
      </w:r>
      <w:r>
        <w:rPr>
          <w:spacing w:val="-8"/>
        </w:rPr>
        <w:t> </w:t>
      </w:r>
      <w:r>
        <w:rPr/>
        <w:t>CEPR,</w:t>
      </w:r>
      <w:r>
        <w:rPr>
          <w:spacing w:val="-8"/>
        </w:rPr>
        <w:t> </w:t>
      </w:r>
      <w:r>
        <w:rPr/>
        <w:t>London,</w:t>
      </w:r>
      <w:r>
        <w:rPr>
          <w:spacing w:val="-8"/>
        </w:rPr>
        <w:t> </w:t>
      </w:r>
      <w:r>
        <w:rPr/>
        <w:t>June</w:t>
      </w:r>
      <w:r>
        <w:rPr>
          <w:spacing w:val="-9"/>
        </w:rPr>
        <w:t> </w:t>
      </w:r>
      <w:r>
        <w:rPr/>
        <w:t>27,</w:t>
      </w:r>
      <w:r>
        <w:rPr>
          <w:spacing w:val="-8"/>
        </w:rPr>
        <w:t> </w:t>
      </w:r>
      <w:r>
        <w:rPr/>
        <w:t>2015, (with Romain Wacziarg)</w:t>
      </w:r>
    </w:p>
    <w:p>
      <w:pPr>
        <w:pStyle w:val="Heading3"/>
        <w:spacing w:before="272"/>
      </w:pPr>
      <w:r>
        <w:rPr/>
        <w:t>The</w:t>
      </w:r>
      <w:r>
        <w:rPr>
          <w:spacing w:val="-3"/>
        </w:rPr>
        <w:t> </w:t>
      </w:r>
      <w:r>
        <w:rPr/>
        <w:t>Political</w:t>
      </w:r>
      <w:r>
        <w:rPr>
          <w:spacing w:val="-2"/>
        </w:rPr>
        <w:t> </w:t>
      </w:r>
      <w:r>
        <w:rPr/>
        <w:t>Economy</w:t>
      </w:r>
      <w:r>
        <w:rPr>
          <w:spacing w:val="-2"/>
        </w:rPr>
        <w:t> </w:t>
      </w:r>
      <w:r>
        <w:rPr/>
        <w:t>of</w:t>
      </w:r>
      <w:r>
        <w:rPr>
          <w:spacing w:val="-2"/>
        </w:rPr>
        <w:t> </w:t>
      </w:r>
      <w:r>
        <w:rPr/>
        <w:t>European</w:t>
      </w:r>
      <w:r>
        <w:rPr>
          <w:spacing w:val="-2"/>
        </w:rPr>
        <w:t> Integration</w:t>
      </w:r>
    </w:p>
    <w:p>
      <w:pPr>
        <w:spacing w:before="7"/>
        <w:ind w:left="984" w:right="0" w:firstLine="0"/>
        <w:jc w:val="left"/>
        <w:rPr>
          <w:sz w:val="24"/>
        </w:rPr>
      </w:pPr>
      <w:r>
        <w:rPr>
          <w:sz w:val="24"/>
        </w:rPr>
        <w:t>in</w:t>
      </w:r>
      <w:r>
        <w:rPr>
          <w:spacing w:val="-2"/>
          <w:sz w:val="24"/>
        </w:rPr>
        <w:t> </w:t>
      </w:r>
      <w:r>
        <w:rPr>
          <w:i/>
          <w:sz w:val="24"/>
        </w:rPr>
        <w:t>Handbook</w:t>
      </w:r>
      <w:r>
        <w:rPr>
          <w:i/>
          <w:spacing w:val="-2"/>
          <w:sz w:val="24"/>
        </w:rPr>
        <w:t> </w:t>
      </w:r>
      <w:r>
        <w:rPr>
          <w:i/>
          <w:sz w:val="24"/>
        </w:rPr>
        <w:t>of</w:t>
      </w:r>
      <w:r>
        <w:rPr>
          <w:i/>
          <w:spacing w:val="-1"/>
          <w:sz w:val="24"/>
        </w:rPr>
        <w:t> </w:t>
      </w:r>
      <w:r>
        <w:rPr>
          <w:i/>
          <w:sz w:val="24"/>
        </w:rPr>
        <w:t>the</w:t>
      </w:r>
      <w:r>
        <w:rPr>
          <w:i/>
          <w:spacing w:val="-2"/>
          <w:sz w:val="24"/>
        </w:rPr>
        <w:t> </w:t>
      </w:r>
      <w:r>
        <w:rPr>
          <w:i/>
          <w:sz w:val="24"/>
        </w:rPr>
        <w:t>Economics</w:t>
      </w:r>
      <w:r>
        <w:rPr>
          <w:i/>
          <w:spacing w:val="-1"/>
          <w:sz w:val="24"/>
        </w:rPr>
        <w:t> </w:t>
      </w:r>
      <w:r>
        <w:rPr>
          <w:i/>
          <w:sz w:val="24"/>
        </w:rPr>
        <w:t>of</w:t>
      </w:r>
      <w:r>
        <w:rPr>
          <w:i/>
          <w:spacing w:val="-1"/>
          <w:sz w:val="24"/>
        </w:rPr>
        <w:t> </w:t>
      </w:r>
      <w:r>
        <w:rPr>
          <w:i/>
          <w:sz w:val="24"/>
        </w:rPr>
        <w:t>European</w:t>
      </w:r>
      <w:r>
        <w:rPr>
          <w:i/>
          <w:spacing w:val="-1"/>
          <w:sz w:val="24"/>
        </w:rPr>
        <w:t> </w:t>
      </w:r>
      <w:r>
        <w:rPr>
          <w:i/>
          <w:spacing w:val="-2"/>
          <w:sz w:val="24"/>
        </w:rPr>
        <w:t>Integration</w:t>
      </w:r>
      <w:r>
        <w:rPr>
          <w:spacing w:val="-2"/>
          <w:sz w:val="24"/>
        </w:rPr>
        <w:t>,</w:t>
      </w:r>
    </w:p>
    <w:p>
      <w:pPr>
        <w:pStyle w:val="BodyText"/>
        <w:spacing w:line="242" w:lineRule="auto" w:before="7"/>
        <w:ind w:left="984" w:right="1133"/>
      </w:pPr>
      <w:r>
        <w:rPr/>
        <w:t>edited</w:t>
      </w:r>
      <w:r>
        <w:rPr>
          <w:spacing w:val="-5"/>
        </w:rPr>
        <w:t> </w:t>
      </w:r>
      <w:r>
        <w:rPr/>
        <w:t>by</w:t>
      </w:r>
      <w:r>
        <w:rPr>
          <w:spacing w:val="-5"/>
        </w:rPr>
        <w:t> </w:t>
      </w:r>
      <w:r>
        <w:rPr/>
        <w:t>Herald</w:t>
      </w:r>
      <w:r>
        <w:rPr>
          <w:spacing w:val="-5"/>
        </w:rPr>
        <w:t> </w:t>
      </w:r>
      <w:r>
        <w:rPr/>
        <w:t>Badinger</w:t>
      </w:r>
      <w:r>
        <w:rPr>
          <w:spacing w:val="-5"/>
        </w:rPr>
        <w:t> </w:t>
      </w:r>
      <w:r>
        <w:rPr/>
        <w:t>and</w:t>
      </w:r>
      <w:r>
        <w:rPr>
          <w:spacing w:val="-5"/>
        </w:rPr>
        <w:t> </w:t>
      </w:r>
      <w:r>
        <w:rPr/>
        <w:t>Volker</w:t>
      </w:r>
      <w:r>
        <w:rPr>
          <w:spacing w:val="-5"/>
        </w:rPr>
        <w:t> </w:t>
      </w:r>
      <w:r>
        <w:rPr/>
        <w:t>Nitsch,</w:t>
      </w:r>
      <w:r>
        <w:rPr>
          <w:spacing w:val="-5"/>
        </w:rPr>
        <w:t> </w:t>
      </w:r>
      <w:r>
        <w:rPr/>
        <w:t>Chapter</w:t>
      </w:r>
      <w:r>
        <w:rPr>
          <w:spacing w:val="-5"/>
        </w:rPr>
        <w:t> </w:t>
      </w:r>
      <w:r>
        <w:rPr/>
        <w:t>26,</w:t>
      </w:r>
      <w:r>
        <w:rPr>
          <w:spacing w:val="-6"/>
        </w:rPr>
        <w:t> </w:t>
      </w:r>
      <w:r>
        <w:rPr/>
        <w:t>pages</w:t>
      </w:r>
      <w:r>
        <w:rPr>
          <w:spacing w:val="-5"/>
        </w:rPr>
        <w:t> </w:t>
      </w:r>
      <w:r>
        <w:rPr/>
        <w:t>435-48, Routledge, 2015.</w:t>
      </w:r>
    </w:p>
    <w:p>
      <w:pPr>
        <w:pStyle w:val="BodyText"/>
        <w:spacing w:before="60"/>
      </w:pPr>
    </w:p>
    <w:p>
      <w:pPr>
        <w:spacing w:line="247" w:lineRule="auto" w:before="0"/>
        <w:ind w:left="984" w:right="3760" w:firstLine="0"/>
        <w:jc w:val="left"/>
        <w:rPr>
          <w:sz w:val="24"/>
        </w:rPr>
      </w:pPr>
      <w:r>
        <w:rPr>
          <w:b/>
          <w:sz w:val="24"/>
        </w:rPr>
        <w:t>Long-Term</w:t>
      </w:r>
      <w:r>
        <w:rPr>
          <w:b/>
          <w:spacing w:val="-10"/>
          <w:sz w:val="24"/>
        </w:rPr>
        <w:t> </w:t>
      </w:r>
      <w:r>
        <w:rPr>
          <w:b/>
          <w:sz w:val="24"/>
        </w:rPr>
        <w:t>Barriers</w:t>
      </w:r>
      <w:r>
        <w:rPr>
          <w:b/>
          <w:spacing w:val="-11"/>
          <w:sz w:val="24"/>
        </w:rPr>
        <w:t> </w:t>
      </w:r>
      <w:r>
        <w:rPr>
          <w:b/>
          <w:sz w:val="24"/>
        </w:rPr>
        <w:t>to</w:t>
      </w:r>
      <w:r>
        <w:rPr>
          <w:b/>
          <w:spacing w:val="-11"/>
          <w:sz w:val="24"/>
        </w:rPr>
        <w:t> </w:t>
      </w:r>
      <w:r>
        <w:rPr>
          <w:b/>
          <w:sz w:val="24"/>
        </w:rPr>
        <w:t>Economic</w:t>
      </w:r>
      <w:r>
        <w:rPr>
          <w:b/>
          <w:spacing w:val="-11"/>
          <w:sz w:val="24"/>
        </w:rPr>
        <w:t> </w:t>
      </w:r>
      <w:r>
        <w:rPr>
          <w:b/>
          <w:sz w:val="24"/>
        </w:rPr>
        <w:t>Development </w:t>
      </w:r>
      <w:r>
        <w:rPr>
          <w:sz w:val="24"/>
        </w:rPr>
        <w:t>in </w:t>
      </w:r>
      <w:r>
        <w:rPr>
          <w:i/>
          <w:sz w:val="24"/>
        </w:rPr>
        <w:t>Handbook of Economic Growth</w:t>
      </w:r>
      <w:r>
        <w:rPr>
          <w:sz w:val="24"/>
        </w:rPr>
        <w:t>, Volume 2, edited by Philippe Aghion and Steven Durlauf, Amsterdam: Elsevier, 2014.</w:t>
      </w:r>
    </w:p>
    <w:p>
      <w:pPr>
        <w:pStyle w:val="BodyText"/>
        <w:spacing w:line="272" w:lineRule="exact"/>
        <w:ind w:left="984"/>
      </w:pPr>
      <w:r>
        <w:rPr/>
        <w:t>(with</w:t>
      </w:r>
      <w:r>
        <w:rPr>
          <w:spacing w:val="-3"/>
        </w:rPr>
        <w:t> </w:t>
      </w:r>
      <w:r>
        <w:rPr/>
        <w:t>Romain</w:t>
      </w:r>
      <w:r>
        <w:rPr>
          <w:spacing w:val="-1"/>
        </w:rPr>
        <w:t> </w:t>
      </w:r>
      <w:r>
        <w:rPr>
          <w:spacing w:val="-2"/>
        </w:rPr>
        <w:t>Wacziarg)</w:t>
      </w:r>
    </w:p>
    <w:p>
      <w:pPr>
        <w:pStyle w:val="BodyText"/>
      </w:pPr>
    </w:p>
    <w:p>
      <w:pPr>
        <w:spacing w:line="240" w:lineRule="auto" w:before="0"/>
        <w:ind w:left="984" w:right="4783" w:firstLine="0"/>
        <w:jc w:val="left"/>
        <w:rPr>
          <w:sz w:val="24"/>
        </w:rPr>
      </w:pPr>
      <w:r>
        <w:rPr>
          <w:b/>
          <w:sz w:val="24"/>
        </w:rPr>
        <w:t>Long-Term Barriers to Growth </w:t>
      </w:r>
      <w:r>
        <w:rPr>
          <w:sz w:val="24"/>
        </w:rPr>
        <w:t>VoxEu,</w:t>
      </w:r>
      <w:r>
        <w:rPr>
          <w:spacing w:val="-9"/>
          <w:sz w:val="24"/>
        </w:rPr>
        <w:t> </w:t>
      </w:r>
      <w:r>
        <w:rPr>
          <w:sz w:val="24"/>
        </w:rPr>
        <w:t>CEPR,</w:t>
      </w:r>
      <w:r>
        <w:rPr>
          <w:spacing w:val="-8"/>
          <w:sz w:val="24"/>
        </w:rPr>
        <w:t> </w:t>
      </w:r>
      <w:r>
        <w:rPr>
          <w:sz w:val="24"/>
        </w:rPr>
        <w:t>London,</w:t>
      </w:r>
      <w:r>
        <w:rPr>
          <w:spacing w:val="-8"/>
          <w:sz w:val="24"/>
        </w:rPr>
        <w:t> </w:t>
      </w:r>
      <w:r>
        <w:rPr>
          <w:sz w:val="24"/>
        </w:rPr>
        <w:t>October</w:t>
      </w:r>
      <w:r>
        <w:rPr>
          <w:spacing w:val="-8"/>
          <w:sz w:val="24"/>
        </w:rPr>
        <w:t> </w:t>
      </w:r>
      <w:r>
        <w:rPr>
          <w:sz w:val="24"/>
        </w:rPr>
        <w:t>3,</w:t>
      </w:r>
      <w:r>
        <w:rPr>
          <w:spacing w:val="-8"/>
          <w:sz w:val="24"/>
        </w:rPr>
        <w:t> </w:t>
      </w:r>
      <w:r>
        <w:rPr>
          <w:sz w:val="24"/>
        </w:rPr>
        <w:t>2013 (with Romain Wacziarg)</w:t>
      </w:r>
    </w:p>
    <w:p>
      <w:pPr>
        <w:pStyle w:val="BodyText"/>
      </w:pPr>
    </w:p>
    <w:p>
      <w:pPr>
        <w:pStyle w:val="Heading3"/>
      </w:pPr>
      <w:r>
        <w:rPr/>
        <w:t>What</w:t>
      </w:r>
      <w:r>
        <w:rPr>
          <w:spacing w:val="-4"/>
        </w:rPr>
        <w:t> </w:t>
      </w:r>
      <w:r>
        <w:rPr/>
        <w:t>is</w:t>
      </w:r>
      <w:r>
        <w:rPr>
          <w:spacing w:val="-1"/>
        </w:rPr>
        <w:t> </w:t>
      </w:r>
      <w:r>
        <w:rPr/>
        <w:t>European</w:t>
      </w:r>
      <w:r>
        <w:rPr>
          <w:spacing w:val="-2"/>
        </w:rPr>
        <w:t> </w:t>
      </w:r>
      <w:r>
        <w:rPr/>
        <w:t>Integration</w:t>
      </w:r>
      <w:r>
        <w:rPr>
          <w:spacing w:val="-1"/>
        </w:rPr>
        <w:t> </w:t>
      </w:r>
      <w:r>
        <w:rPr/>
        <w:t>Really</w:t>
      </w:r>
      <w:r>
        <w:rPr>
          <w:spacing w:val="-2"/>
        </w:rPr>
        <w:t> </w:t>
      </w:r>
      <w:r>
        <w:rPr/>
        <w:t>About?</w:t>
      </w:r>
      <w:r>
        <w:rPr>
          <w:spacing w:val="-1"/>
        </w:rPr>
        <w:t> </w:t>
      </w:r>
      <w:r>
        <w:rPr/>
        <w:t>A</w:t>
      </w:r>
      <w:r>
        <w:rPr>
          <w:spacing w:val="-1"/>
        </w:rPr>
        <w:t> </w:t>
      </w:r>
      <w:r>
        <w:rPr/>
        <w:t>Political</w:t>
      </w:r>
      <w:r>
        <w:rPr>
          <w:spacing w:val="-3"/>
        </w:rPr>
        <w:t> </w:t>
      </w:r>
      <w:r>
        <w:rPr/>
        <w:t>Guide</w:t>
      </w:r>
      <w:r>
        <w:rPr>
          <w:spacing w:val="-2"/>
        </w:rPr>
        <w:t> </w:t>
      </w:r>
      <w:r>
        <w:rPr/>
        <w:t>for</w:t>
      </w:r>
      <w:r>
        <w:rPr>
          <w:spacing w:val="-2"/>
        </w:rPr>
        <w:t> Economists</w:t>
      </w:r>
    </w:p>
    <w:p>
      <w:pPr>
        <w:spacing w:line="275" w:lineRule="exact" w:before="2"/>
        <w:ind w:left="984" w:right="0" w:firstLine="0"/>
        <w:jc w:val="left"/>
        <w:rPr>
          <w:sz w:val="24"/>
        </w:rPr>
      </w:pPr>
      <w:r>
        <w:rPr>
          <w:i/>
          <w:sz w:val="24"/>
        </w:rPr>
        <w:t>Journal</w:t>
      </w:r>
      <w:r>
        <w:rPr>
          <w:i/>
          <w:spacing w:val="-5"/>
          <w:sz w:val="24"/>
        </w:rPr>
        <w:t> </w:t>
      </w:r>
      <w:r>
        <w:rPr>
          <w:i/>
          <w:sz w:val="24"/>
        </w:rPr>
        <w:t>of</w:t>
      </w:r>
      <w:r>
        <w:rPr>
          <w:i/>
          <w:spacing w:val="-3"/>
          <w:sz w:val="24"/>
        </w:rPr>
        <w:t> </w:t>
      </w:r>
      <w:r>
        <w:rPr>
          <w:i/>
          <w:sz w:val="24"/>
        </w:rPr>
        <w:t>Economic</w:t>
      </w:r>
      <w:r>
        <w:rPr>
          <w:i/>
          <w:spacing w:val="-3"/>
          <w:sz w:val="24"/>
        </w:rPr>
        <w:t> </w:t>
      </w:r>
      <w:r>
        <w:rPr>
          <w:i/>
          <w:sz w:val="24"/>
        </w:rPr>
        <w:t>Perspectives,</w:t>
      </w:r>
      <w:r>
        <w:rPr>
          <w:i/>
          <w:spacing w:val="-2"/>
          <w:sz w:val="24"/>
        </w:rPr>
        <w:t> </w:t>
      </w:r>
      <w:r>
        <w:rPr>
          <w:sz w:val="24"/>
        </w:rPr>
        <w:t>vol.</w:t>
      </w:r>
      <w:r>
        <w:rPr>
          <w:spacing w:val="-3"/>
          <w:sz w:val="24"/>
        </w:rPr>
        <w:t> </w:t>
      </w:r>
      <w:r>
        <w:rPr>
          <w:sz w:val="24"/>
        </w:rPr>
        <w:t>27</w:t>
      </w:r>
      <w:r>
        <w:rPr>
          <w:spacing w:val="-2"/>
          <w:sz w:val="24"/>
        </w:rPr>
        <w:t> </w:t>
      </w:r>
      <w:r>
        <w:rPr>
          <w:sz w:val="24"/>
        </w:rPr>
        <w:t>(3),</w:t>
      </w:r>
      <w:r>
        <w:rPr>
          <w:spacing w:val="-2"/>
          <w:sz w:val="24"/>
        </w:rPr>
        <w:t> </w:t>
      </w:r>
      <w:r>
        <w:rPr>
          <w:sz w:val="24"/>
        </w:rPr>
        <w:t>pages</w:t>
      </w:r>
      <w:r>
        <w:rPr>
          <w:spacing w:val="-2"/>
          <w:sz w:val="24"/>
        </w:rPr>
        <w:t> </w:t>
      </w:r>
      <w:r>
        <w:rPr>
          <w:sz w:val="24"/>
        </w:rPr>
        <w:t>125-</w:t>
      </w:r>
      <w:r>
        <w:rPr>
          <w:spacing w:val="-5"/>
          <w:sz w:val="24"/>
        </w:rPr>
        <w:t>144</w:t>
      </w:r>
    </w:p>
    <w:p>
      <w:pPr>
        <w:pStyle w:val="BodyText"/>
        <w:spacing w:line="275" w:lineRule="exact"/>
        <w:ind w:left="984"/>
      </w:pPr>
      <w:r>
        <w:rPr/>
        <w:t>Summer</w:t>
      </w:r>
      <w:r>
        <w:rPr>
          <w:spacing w:val="-5"/>
        </w:rPr>
        <w:t> </w:t>
      </w:r>
      <w:r>
        <w:rPr>
          <w:spacing w:val="-4"/>
        </w:rPr>
        <w:t>2013</w:t>
      </w:r>
    </w:p>
    <w:p>
      <w:pPr>
        <w:pStyle w:val="Heading3"/>
        <w:spacing w:line="275" w:lineRule="exact" w:before="272"/>
      </w:pPr>
      <w:r>
        <w:rPr/>
        <w:t>How</w:t>
      </w:r>
      <w:r>
        <w:rPr>
          <w:spacing w:val="-1"/>
        </w:rPr>
        <w:t> </w:t>
      </w:r>
      <w:r>
        <w:rPr/>
        <w:t>Deep</w:t>
      </w:r>
      <w:r>
        <w:rPr>
          <w:spacing w:val="1"/>
        </w:rPr>
        <w:t> </w:t>
      </w:r>
      <w:r>
        <w:rPr/>
        <w:t>Are</w:t>
      </w:r>
      <w:r>
        <w:rPr>
          <w:spacing w:val="-1"/>
        </w:rPr>
        <w:t> </w:t>
      </w:r>
      <w:r>
        <w:rPr/>
        <w:t>the</w:t>
      </w:r>
      <w:r>
        <w:rPr>
          <w:spacing w:val="-2"/>
        </w:rPr>
        <w:t> </w:t>
      </w:r>
      <w:r>
        <w:rPr/>
        <w:t>Roots</w:t>
      </w:r>
      <w:r>
        <w:rPr>
          <w:spacing w:val="-1"/>
        </w:rPr>
        <w:t> </w:t>
      </w:r>
      <w:r>
        <w:rPr/>
        <w:t>of</w:t>
      </w:r>
      <w:r>
        <w:rPr>
          <w:spacing w:val="2"/>
        </w:rPr>
        <w:t> </w:t>
      </w:r>
      <w:r>
        <w:rPr/>
        <w:t>Economic</w:t>
      </w:r>
      <w:r>
        <w:rPr>
          <w:spacing w:val="-1"/>
        </w:rPr>
        <w:t> </w:t>
      </w:r>
      <w:r>
        <w:rPr>
          <w:spacing w:val="-2"/>
        </w:rPr>
        <w:t>Development?</w:t>
      </w:r>
    </w:p>
    <w:p>
      <w:pPr>
        <w:spacing w:line="271" w:lineRule="exact" w:before="0"/>
        <w:ind w:left="984" w:right="0" w:firstLine="0"/>
        <w:jc w:val="left"/>
        <w:rPr>
          <w:sz w:val="24"/>
        </w:rPr>
      </w:pPr>
      <w:r>
        <w:rPr>
          <w:i/>
          <w:sz w:val="24"/>
        </w:rPr>
        <w:t>Journal</w:t>
      </w:r>
      <w:r>
        <w:rPr>
          <w:i/>
          <w:spacing w:val="-2"/>
          <w:sz w:val="24"/>
        </w:rPr>
        <w:t> </w:t>
      </w:r>
      <w:r>
        <w:rPr>
          <w:i/>
          <w:sz w:val="24"/>
        </w:rPr>
        <w:t>of</w:t>
      </w:r>
      <w:r>
        <w:rPr>
          <w:i/>
          <w:spacing w:val="-3"/>
          <w:sz w:val="24"/>
        </w:rPr>
        <w:t> </w:t>
      </w:r>
      <w:r>
        <w:rPr>
          <w:i/>
          <w:sz w:val="24"/>
        </w:rPr>
        <w:t>Economic</w:t>
      </w:r>
      <w:r>
        <w:rPr>
          <w:i/>
          <w:spacing w:val="-2"/>
          <w:sz w:val="24"/>
        </w:rPr>
        <w:t> </w:t>
      </w:r>
      <w:r>
        <w:rPr>
          <w:i/>
          <w:sz w:val="24"/>
        </w:rPr>
        <w:t>Literature</w:t>
      </w:r>
      <w:r>
        <w:rPr>
          <w:sz w:val="24"/>
        </w:rPr>
        <w:t>,</w:t>
      </w:r>
      <w:r>
        <w:rPr>
          <w:spacing w:val="-2"/>
          <w:sz w:val="24"/>
        </w:rPr>
        <w:t> </w:t>
      </w:r>
      <w:r>
        <w:rPr>
          <w:sz w:val="24"/>
        </w:rPr>
        <w:t>vol.</w:t>
      </w:r>
      <w:r>
        <w:rPr>
          <w:spacing w:val="-3"/>
          <w:sz w:val="24"/>
        </w:rPr>
        <w:t> </w:t>
      </w:r>
      <w:r>
        <w:rPr>
          <w:sz w:val="24"/>
        </w:rPr>
        <w:t>51</w:t>
      </w:r>
      <w:r>
        <w:rPr>
          <w:spacing w:val="-1"/>
          <w:sz w:val="24"/>
        </w:rPr>
        <w:t> </w:t>
      </w:r>
      <w:r>
        <w:rPr>
          <w:sz w:val="24"/>
        </w:rPr>
        <w:t>(2),</w:t>
      </w:r>
      <w:r>
        <w:rPr>
          <w:spacing w:val="-2"/>
          <w:sz w:val="24"/>
        </w:rPr>
        <w:t> </w:t>
      </w:r>
      <w:r>
        <w:rPr>
          <w:sz w:val="24"/>
        </w:rPr>
        <w:t>pages</w:t>
      </w:r>
      <w:r>
        <w:rPr>
          <w:spacing w:val="-1"/>
          <w:sz w:val="24"/>
        </w:rPr>
        <w:t> </w:t>
      </w:r>
      <w:r>
        <w:rPr>
          <w:sz w:val="24"/>
        </w:rPr>
        <w:t>325-</w:t>
      </w:r>
      <w:r>
        <w:rPr>
          <w:spacing w:val="-4"/>
          <w:sz w:val="24"/>
        </w:rPr>
        <w:t>369,</w:t>
      </w:r>
    </w:p>
    <w:p>
      <w:pPr>
        <w:pStyle w:val="BodyText"/>
        <w:spacing w:line="271" w:lineRule="exact"/>
        <w:ind w:left="984"/>
      </w:pPr>
      <w:r>
        <w:rPr/>
        <w:t>June</w:t>
      </w:r>
      <w:r>
        <w:rPr>
          <w:spacing w:val="-2"/>
        </w:rPr>
        <w:t> 2013.</w:t>
      </w:r>
    </w:p>
    <w:p>
      <w:pPr>
        <w:pStyle w:val="BodyText"/>
        <w:spacing w:line="275" w:lineRule="exact"/>
        <w:ind w:left="984"/>
      </w:pPr>
      <w:r>
        <w:rPr/>
        <w:t>(with</w:t>
      </w:r>
      <w:r>
        <w:rPr>
          <w:spacing w:val="-1"/>
        </w:rPr>
        <w:t> </w:t>
      </w:r>
      <w:r>
        <w:rPr/>
        <w:t>Romain </w:t>
      </w:r>
      <w:r>
        <w:rPr>
          <w:spacing w:val="-2"/>
        </w:rPr>
        <w:t>Wacziarg)</w:t>
      </w:r>
    </w:p>
    <w:p>
      <w:pPr>
        <w:pStyle w:val="Heading3"/>
        <w:spacing w:before="276"/>
      </w:pPr>
      <w:r>
        <w:rPr/>
        <w:t>National</w:t>
      </w:r>
      <w:r>
        <w:rPr>
          <w:spacing w:val="-3"/>
        </w:rPr>
        <w:t> </w:t>
      </w:r>
      <w:r>
        <w:rPr/>
        <w:t>Borders,</w:t>
      </w:r>
      <w:r>
        <w:rPr>
          <w:spacing w:val="-1"/>
        </w:rPr>
        <w:t> </w:t>
      </w:r>
      <w:r>
        <w:rPr/>
        <w:t>Conflict</w:t>
      </w:r>
      <w:r>
        <w:rPr>
          <w:spacing w:val="-2"/>
        </w:rPr>
        <w:t> </w:t>
      </w:r>
      <w:r>
        <w:rPr/>
        <w:t>and </w:t>
      </w:r>
      <w:r>
        <w:rPr>
          <w:spacing w:val="-4"/>
        </w:rPr>
        <w:t>Peace</w:t>
      </w:r>
    </w:p>
    <w:p>
      <w:pPr>
        <w:spacing w:line="232" w:lineRule="auto" w:before="9"/>
        <w:ind w:left="984" w:right="2777" w:firstLine="0"/>
        <w:jc w:val="left"/>
        <w:rPr>
          <w:sz w:val="24"/>
        </w:rPr>
      </w:pPr>
      <w:r>
        <w:rPr>
          <w:sz w:val="24"/>
        </w:rPr>
        <w:t>in</w:t>
      </w:r>
      <w:r>
        <w:rPr>
          <w:spacing w:val="-5"/>
          <w:sz w:val="24"/>
        </w:rPr>
        <w:t> </w:t>
      </w:r>
      <w:r>
        <w:rPr>
          <w:i/>
          <w:sz w:val="24"/>
        </w:rPr>
        <w:t>Oxford</w:t>
      </w:r>
      <w:r>
        <w:rPr>
          <w:i/>
          <w:spacing w:val="-5"/>
          <w:sz w:val="24"/>
        </w:rPr>
        <w:t> </w:t>
      </w:r>
      <w:r>
        <w:rPr>
          <w:i/>
          <w:sz w:val="24"/>
        </w:rPr>
        <w:t>Handbook</w:t>
      </w:r>
      <w:r>
        <w:rPr>
          <w:i/>
          <w:spacing w:val="-7"/>
          <w:sz w:val="24"/>
        </w:rPr>
        <w:t> </w:t>
      </w:r>
      <w:r>
        <w:rPr>
          <w:i/>
          <w:sz w:val="24"/>
        </w:rPr>
        <w:t>of</w:t>
      </w:r>
      <w:r>
        <w:rPr>
          <w:i/>
          <w:spacing w:val="-7"/>
          <w:sz w:val="24"/>
        </w:rPr>
        <w:t> </w:t>
      </w:r>
      <w:r>
        <w:rPr>
          <w:i/>
          <w:sz w:val="24"/>
        </w:rPr>
        <w:t>The</w:t>
      </w:r>
      <w:r>
        <w:rPr>
          <w:i/>
          <w:spacing w:val="-5"/>
          <w:sz w:val="24"/>
        </w:rPr>
        <w:t> </w:t>
      </w:r>
      <w:r>
        <w:rPr>
          <w:i/>
          <w:sz w:val="24"/>
        </w:rPr>
        <w:t>Economics</w:t>
      </w:r>
      <w:r>
        <w:rPr>
          <w:i/>
          <w:spacing w:val="-5"/>
          <w:sz w:val="24"/>
        </w:rPr>
        <w:t> </w:t>
      </w:r>
      <w:r>
        <w:rPr>
          <w:i/>
          <w:sz w:val="24"/>
        </w:rPr>
        <w:t>of</w:t>
      </w:r>
      <w:r>
        <w:rPr>
          <w:i/>
          <w:spacing w:val="-3"/>
          <w:sz w:val="24"/>
        </w:rPr>
        <w:t> </w:t>
      </w:r>
      <w:r>
        <w:rPr>
          <w:i/>
          <w:sz w:val="24"/>
        </w:rPr>
        <w:t>Peace</w:t>
      </w:r>
      <w:r>
        <w:rPr>
          <w:i/>
          <w:spacing w:val="-7"/>
          <w:sz w:val="24"/>
        </w:rPr>
        <w:t> </w:t>
      </w:r>
      <w:r>
        <w:rPr>
          <w:i/>
          <w:sz w:val="24"/>
        </w:rPr>
        <w:t>and</w:t>
      </w:r>
      <w:r>
        <w:rPr>
          <w:i/>
          <w:spacing w:val="-1"/>
          <w:sz w:val="24"/>
        </w:rPr>
        <w:t> </w:t>
      </w:r>
      <w:r>
        <w:rPr>
          <w:i/>
          <w:sz w:val="24"/>
        </w:rPr>
        <w:t>Conflict</w:t>
      </w:r>
      <w:r>
        <w:rPr>
          <w:sz w:val="24"/>
        </w:rPr>
        <w:t>, edited</w:t>
      </w:r>
      <w:r>
        <w:rPr>
          <w:spacing w:val="40"/>
          <w:sz w:val="24"/>
        </w:rPr>
        <w:t> </w:t>
      </w:r>
      <w:r>
        <w:rPr>
          <w:sz w:val="24"/>
        </w:rPr>
        <w:t>by Michelle Garfinkel and Stergios Skaperdas,</w:t>
      </w:r>
      <w:r>
        <w:rPr>
          <w:spacing w:val="40"/>
          <w:sz w:val="24"/>
        </w:rPr>
        <w:t> </w:t>
      </w:r>
      <w:r>
        <w:rPr>
          <w:sz w:val="24"/>
        </w:rPr>
        <w:t>Oxford: Oxford University Press, 2012.</w:t>
      </w:r>
    </w:p>
    <w:p>
      <w:pPr>
        <w:pStyle w:val="BodyText"/>
        <w:spacing w:before="3"/>
      </w:pPr>
    </w:p>
    <w:p>
      <w:pPr>
        <w:pStyle w:val="Heading3"/>
        <w:spacing w:line="272" w:lineRule="exact" w:before="1"/>
      </w:pPr>
      <w:r>
        <w:rPr/>
        <w:t>Long-Term</w:t>
      </w:r>
      <w:r>
        <w:rPr>
          <w:spacing w:val="-5"/>
        </w:rPr>
        <w:t> </w:t>
      </w:r>
      <w:r>
        <w:rPr/>
        <w:t>Barriers</w:t>
      </w:r>
      <w:r>
        <w:rPr>
          <w:spacing w:val="1"/>
        </w:rPr>
        <w:t> </w:t>
      </w:r>
      <w:r>
        <w:rPr/>
        <w:t>to</w:t>
      </w:r>
      <w:r>
        <w:rPr>
          <w:spacing w:val="-1"/>
        </w:rPr>
        <w:t> </w:t>
      </w:r>
      <w:r>
        <w:rPr/>
        <w:t>the</w:t>
      </w:r>
      <w:r>
        <w:rPr>
          <w:spacing w:val="-3"/>
        </w:rPr>
        <w:t> </w:t>
      </w:r>
      <w:r>
        <w:rPr/>
        <w:t>International</w:t>
      </w:r>
      <w:r>
        <w:rPr>
          <w:spacing w:val="-1"/>
        </w:rPr>
        <w:t> </w:t>
      </w:r>
      <w:r>
        <w:rPr/>
        <w:t>Diffusion</w:t>
      </w:r>
      <w:r>
        <w:rPr>
          <w:spacing w:val="-1"/>
        </w:rPr>
        <w:t> </w:t>
      </w:r>
      <w:r>
        <w:rPr/>
        <w:t>of</w:t>
      </w:r>
      <w:r>
        <w:rPr>
          <w:spacing w:val="1"/>
        </w:rPr>
        <w:t> </w:t>
      </w:r>
      <w:r>
        <w:rPr>
          <w:spacing w:val="-2"/>
        </w:rPr>
        <w:t>Innovations</w:t>
      </w:r>
    </w:p>
    <w:p>
      <w:pPr>
        <w:spacing w:line="235" w:lineRule="auto" w:before="0"/>
        <w:ind w:left="984" w:right="3015" w:firstLine="0"/>
        <w:jc w:val="left"/>
        <w:rPr>
          <w:sz w:val="24"/>
        </w:rPr>
      </w:pPr>
      <w:r>
        <w:rPr>
          <w:sz w:val="24"/>
        </w:rPr>
        <w:t>in</w:t>
      </w:r>
      <w:r>
        <w:rPr>
          <w:spacing w:val="-7"/>
          <w:sz w:val="24"/>
        </w:rPr>
        <w:t> </w:t>
      </w:r>
      <w:r>
        <w:rPr>
          <w:i/>
          <w:sz w:val="24"/>
        </w:rPr>
        <w:t>NBER</w:t>
      </w:r>
      <w:r>
        <w:rPr>
          <w:i/>
          <w:spacing w:val="-9"/>
          <w:sz w:val="24"/>
        </w:rPr>
        <w:t> </w:t>
      </w:r>
      <w:r>
        <w:rPr>
          <w:i/>
          <w:sz w:val="24"/>
        </w:rPr>
        <w:t>International</w:t>
      </w:r>
      <w:r>
        <w:rPr>
          <w:i/>
          <w:spacing w:val="-6"/>
          <w:sz w:val="24"/>
        </w:rPr>
        <w:t> </w:t>
      </w:r>
      <w:r>
        <w:rPr>
          <w:i/>
          <w:sz w:val="24"/>
        </w:rPr>
        <w:t>Seminar</w:t>
      </w:r>
      <w:r>
        <w:rPr>
          <w:i/>
          <w:spacing w:val="-7"/>
          <w:sz w:val="24"/>
        </w:rPr>
        <w:t> </w:t>
      </w:r>
      <w:r>
        <w:rPr>
          <w:i/>
          <w:sz w:val="24"/>
        </w:rPr>
        <w:t>on</w:t>
      </w:r>
      <w:r>
        <w:rPr>
          <w:i/>
          <w:spacing w:val="-7"/>
          <w:sz w:val="24"/>
        </w:rPr>
        <w:t> </w:t>
      </w:r>
      <w:r>
        <w:rPr>
          <w:i/>
          <w:sz w:val="24"/>
        </w:rPr>
        <w:t>Macroeconomics</w:t>
      </w:r>
      <w:r>
        <w:rPr>
          <w:i/>
          <w:spacing w:val="-5"/>
          <w:sz w:val="24"/>
        </w:rPr>
        <w:t> </w:t>
      </w:r>
      <w:r>
        <w:rPr>
          <w:sz w:val="24"/>
        </w:rPr>
        <w:t>2011, edited by Jeffrey Frankel and Christopher Pissarides, Chicago: University of Chicago Press, 2012.</w:t>
      </w:r>
    </w:p>
    <w:p>
      <w:pPr>
        <w:pStyle w:val="BodyText"/>
        <w:spacing w:line="271" w:lineRule="exact"/>
        <w:ind w:left="984"/>
      </w:pPr>
      <w:r>
        <w:rPr/>
        <w:t>(with</w:t>
      </w:r>
      <w:r>
        <w:rPr>
          <w:spacing w:val="-1"/>
        </w:rPr>
        <w:t> </w:t>
      </w:r>
      <w:r>
        <w:rPr/>
        <w:t>Romain</w:t>
      </w:r>
      <w:r>
        <w:rPr>
          <w:spacing w:val="-1"/>
        </w:rPr>
        <w:t> </w:t>
      </w:r>
      <w:r>
        <w:rPr>
          <w:spacing w:val="-2"/>
        </w:rPr>
        <w:t>Wacziarg)</w:t>
      </w:r>
    </w:p>
    <w:p>
      <w:pPr>
        <w:pStyle w:val="BodyText"/>
      </w:pPr>
    </w:p>
    <w:p>
      <w:pPr>
        <w:pStyle w:val="Heading3"/>
        <w:spacing w:line="272" w:lineRule="exact"/>
      </w:pPr>
      <w:r>
        <w:rPr/>
        <w:t>Comment</w:t>
      </w:r>
      <w:r>
        <w:rPr>
          <w:spacing w:val="-4"/>
        </w:rPr>
        <w:t> </w:t>
      </w:r>
      <w:r>
        <w:rPr/>
        <w:t>on</w:t>
      </w:r>
      <w:r>
        <w:rPr>
          <w:spacing w:val="-2"/>
        </w:rPr>
        <w:t> </w:t>
      </w:r>
      <w:r>
        <w:rPr/>
        <w:t>"Toward</w:t>
      </w:r>
      <w:r>
        <w:rPr>
          <w:spacing w:val="-3"/>
        </w:rPr>
        <w:t> </w:t>
      </w:r>
      <w:r>
        <w:rPr/>
        <w:t>a</w:t>
      </w:r>
      <w:r>
        <w:rPr>
          <w:spacing w:val="-1"/>
        </w:rPr>
        <w:t> </w:t>
      </w:r>
      <w:r>
        <w:rPr/>
        <w:t>Political</w:t>
      </w:r>
      <w:r>
        <w:rPr>
          <w:spacing w:val="-3"/>
        </w:rPr>
        <w:t> </w:t>
      </w:r>
      <w:r>
        <w:rPr/>
        <w:t>Economy</w:t>
      </w:r>
      <w:r>
        <w:rPr>
          <w:spacing w:val="-2"/>
        </w:rPr>
        <w:t> </w:t>
      </w:r>
      <w:r>
        <w:rPr/>
        <w:t>of Macroeconomic</w:t>
      </w:r>
      <w:r>
        <w:rPr>
          <w:spacing w:val="-2"/>
        </w:rPr>
        <w:t> Thinking"</w:t>
      </w:r>
    </w:p>
    <w:p>
      <w:pPr>
        <w:spacing w:line="240" w:lineRule="auto" w:before="0"/>
        <w:ind w:left="984" w:right="3015" w:firstLine="0"/>
        <w:jc w:val="left"/>
        <w:rPr>
          <w:sz w:val="24"/>
        </w:rPr>
      </w:pPr>
      <w:r>
        <w:rPr>
          <w:sz w:val="24"/>
        </w:rPr>
        <w:t>in</w:t>
      </w:r>
      <w:r>
        <w:rPr>
          <w:spacing w:val="-7"/>
          <w:sz w:val="24"/>
        </w:rPr>
        <w:t> </w:t>
      </w:r>
      <w:r>
        <w:rPr>
          <w:i/>
          <w:sz w:val="24"/>
        </w:rPr>
        <w:t>NBER</w:t>
      </w:r>
      <w:r>
        <w:rPr>
          <w:i/>
          <w:spacing w:val="-7"/>
          <w:sz w:val="24"/>
        </w:rPr>
        <w:t> </w:t>
      </w:r>
      <w:r>
        <w:rPr>
          <w:i/>
          <w:sz w:val="24"/>
        </w:rPr>
        <w:t>International</w:t>
      </w:r>
      <w:r>
        <w:rPr>
          <w:i/>
          <w:spacing w:val="-6"/>
          <w:sz w:val="24"/>
        </w:rPr>
        <w:t> </w:t>
      </w:r>
      <w:r>
        <w:rPr>
          <w:i/>
          <w:sz w:val="24"/>
        </w:rPr>
        <w:t>Seminar</w:t>
      </w:r>
      <w:r>
        <w:rPr>
          <w:i/>
          <w:spacing w:val="-7"/>
          <w:sz w:val="24"/>
        </w:rPr>
        <w:t> </w:t>
      </w:r>
      <w:r>
        <w:rPr>
          <w:i/>
          <w:sz w:val="24"/>
        </w:rPr>
        <w:t>on</w:t>
      </w:r>
      <w:r>
        <w:rPr>
          <w:i/>
          <w:spacing w:val="-7"/>
          <w:sz w:val="24"/>
        </w:rPr>
        <w:t> </w:t>
      </w:r>
      <w:r>
        <w:rPr>
          <w:i/>
          <w:sz w:val="24"/>
        </w:rPr>
        <w:t>Macroeconomics</w:t>
      </w:r>
      <w:r>
        <w:rPr>
          <w:i/>
          <w:spacing w:val="-5"/>
          <w:sz w:val="24"/>
        </w:rPr>
        <w:t> </w:t>
      </w:r>
      <w:r>
        <w:rPr>
          <w:sz w:val="24"/>
        </w:rPr>
        <w:t>2011, edited by Jeffrey Frankel and Christopher Pissarides, Chicago: University of Chicago Press, 2012.</w:t>
      </w:r>
    </w:p>
    <w:p>
      <w:pPr>
        <w:spacing w:after="0" w:line="240" w:lineRule="auto"/>
        <w:jc w:val="left"/>
        <w:rPr>
          <w:sz w:val="24"/>
        </w:rPr>
        <w:sectPr>
          <w:pgSz w:w="12240" w:h="15840"/>
          <w:pgMar w:header="0" w:footer="941" w:top="1420" w:bottom="1140" w:left="1440" w:right="1080"/>
        </w:sectPr>
      </w:pPr>
    </w:p>
    <w:p>
      <w:pPr>
        <w:pStyle w:val="Heading3"/>
        <w:spacing w:line="275" w:lineRule="exact" w:before="60"/>
      </w:pPr>
      <w:r>
        <w:rPr/>
        <w:t>Federalism,</w:t>
      </w:r>
      <w:r>
        <w:rPr>
          <w:spacing w:val="-6"/>
        </w:rPr>
        <w:t> </w:t>
      </w:r>
      <w:r>
        <w:rPr/>
        <w:t>Interregional</w:t>
      </w:r>
      <w:r>
        <w:rPr>
          <w:spacing w:val="-3"/>
        </w:rPr>
        <w:t> </w:t>
      </w:r>
      <w:r>
        <w:rPr/>
        <w:t>Redistribution,</w:t>
      </w:r>
      <w:r>
        <w:rPr>
          <w:spacing w:val="-3"/>
        </w:rPr>
        <w:t> </w:t>
      </w:r>
      <w:r>
        <w:rPr/>
        <w:t>and</w:t>
      </w:r>
      <w:r>
        <w:rPr>
          <w:spacing w:val="-6"/>
        </w:rPr>
        <w:t> </w:t>
      </w:r>
      <w:r>
        <w:rPr/>
        <w:t>Country</w:t>
      </w:r>
      <w:r>
        <w:rPr>
          <w:spacing w:val="-2"/>
        </w:rPr>
        <w:t> Stability</w:t>
      </w:r>
    </w:p>
    <w:p>
      <w:pPr>
        <w:spacing w:line="242" w:lineRule="auto" w:before="0"/>
        <w:ind w:left="984" w:right="1133" w:firstLine="0"/>
        <w:jc w:val="left"/>
        <w:rPr>
          <w:i/>
          <w:sz w:val="24"/>
        </w:rPr>
      </w:pPr>
      <w:r>
        <w:rPr>
          <w:sz w:val="24"/>
        </w:rPr>
        <w:t>in</w:t>
      </w:r>
      <w:r>
        <w:rPr>
          <w:spacing w:val="-6"/>
          <w:sz w:val="24"/>
        </w:rPr>
        <w:t> </w:t>
      </w:r>
      <w:r>
        <w:rPr>
          <w:i/>
          <w:sz w:val="24"/>
        </w:rPr>
        <w:t>The</w:t>
      </w:r>
      <w:r>
        <w:rPr>
          <w:i/>
          <w:spacing w:val="-8"/>
          <w:sz w:val="24"/>
        </w:rPr>
        <w:t> </w:t>
      </w:r>
      <w:r>
        <w:rPr>
          <w:i/>
          <w:sz w:val="24"/>
        </w:rPr>
        <w:t>Political</w:t>
      </w:r>
      <w:r>
        <w:rPr>
          <w:i/>
          <w:spacing w:val="-6"/>
          <w:sz w:val="24"/>
        </w:rPr>
        <w:t> </w:t>
      </w:r>
      <w:r>
        <w:rPr>
          <w:i/>
          <w:sz w:val="24"/>
        </w:rPr>
        <w:t>Economy</w:t>
      </w:r>
      <w:r>
        <w:rPr>
          <w:i/>
          <w:spacing w:val="-7"/>
          <w:sz w:val="24"/>
        </w:rPr>
        <w:t> </w:t>
      </w:r>
      <w:r>
        <w:rPr>
          <w:i/>
          <w:sz w:val="24"/>
        </w:rPr>
        <w:t>of</w:t>
      </w:r>
      <w:r>
        <w:rPr>
          <w:i/>
          <w:spacing w:val="-6"/>
          <w:sz w:val="24"/>
        </w:rPr>
        <w:t> </w:t>
      </w:r>
      <w:r>
        <w:rPr>
          <w:i/>
          <w:sz w:val="24"/>
        </w:rPr>
        <w:t>Inter-Regional</w:t>
      </w:r>
      <w:r>
        <w:rPr>
          <w:i/>
          <w:spacing w:val="-5"/>
          <w:sz w:val="24"/>
        </w:rPr>
        <w:t> </w:t>
      </w:r>
      <w:r>
        <w:rPr>
          <w:i/>
          <w:sz w:val="24"/>
        </w:rPr>
        <w:t>Fiscal</w:t>
      </w:r>
      <w:r>
        <w:rPr>
          <w:i/>
          <w:spacing w:val="-2"/>
          <w:sz w:val="24"/>
        </w:rPr>
        <w:t> </w:t>
      </w:r>
      <w:r>
        <w:rPr>
          <w:i/>
          <w:sz w:val="24"/>
        </w:rPr>
        <w:t>Flows:</w:t>
      </w:r>
      <w:r>
        <w:rPr>
          <w:i/>
          <w:spacing w:val="-8"/>
          <w:sz w:val="24"/>
        </w:rPr>
        <w:t> </w:t>
      </w:r>
      <w:r>
        <w:rPr>
          <w:i/>
          <w:sz w:val="24"/>
        </w:rPr>
        <w:t>Measurement, Determinants</w:t>
      </w:r>
      <w:r>
        <w:rPr>
          <w:i/>
          <w:spacing w:val="40"/>
          <w:sz w:val="24"/>
        </w:rPr>
        <w:t> </w:t>
      </w:r>
      <w:r>
        <w:rPr>
          <w:i/>
          <w:sz w:val="24"/>
        </w:rPr>
        <w:t>and Effects on Country Stability,</w:t>
      </w:r>
    </w:p>
    <w:p>
      <w:pPr>
        <w:pStyle w:val="BodyText"/>
        <w:spacing w:line="242" w:lineRule="auto"/>
        <w:ind w:left="984" w:right="1133"/>
      </w:pPr>
      <w:r>
        <w:rPr/>
        <w:t>edited</w:t>
      </w:r>
      <w:r>
        <w:rPr>
          <w:spacing w:val="-5"/>
        </w:rPr>
        <w:t> </w:t>
      </w:r>
      <w:r>
        <w:rPr/>
        <w:t>by</w:t>
      </w:r>
      <w:r>
        <w:rPr>
          <w:spacing w:val="-9"/>
        </w:rPr>
        <w:t> </w:t>
      </w:r>
      <w:r>
        <w:rPr/>
        <w:t>Núria</w:t>
      </w:r>
      <w:r>
        <w:rPr>
          <w:spacing w:val="-2"/>
        </w:rPr>
        <w:t> </w:t>
      </w:r>
      <w:r>
        <w:rPr/>
        <w:t>Bosch,</w:t>
      </w:r>
      <w:r>
        <w:rPr>
          <w:spacing w:val="40"/>
        </w:rPr>
        <w:t> </w:t>
      </w:r>
      <w:r>
        <w:rPr/>
        <w:t>Marta</w:t>
      </w:r>
      <w:r>
        <w:rPr>
          <w:spacing w:val="-5"/>
        </w:rPr>
        <w:t> </w:t>
      </w:r>
      <w:r>
        <w:rPr/>
        <w:t>Espasa</w:t>
      </w:r>
      <w:r>
        <w:rPr>
          <w:spacing w:val="-5"/>
        </w:rPr>
        <w:t> </w:t>
      </w:r>
      <w:r>
        <w:rPr/>
        <w:t>Queralt</w:t>
      </w:r>
      <w:r>
        <w:rPr>
          <w:spacing w:val="-3"/>
        </w:rPr>
        <w:t> </w:t>
      </w:r>
      <w:r>
        <w:rPr/>
        <w:t>and</w:t>
      </w:r>
      <w:r>
        <w:rPr>
          <w:spacing w:val="-4"/>
        </w:rPr>
        <w:t> </w:t>
      </w:r>
      <w:r>
        <w:rPr/>
        <w:t>Albert</w:t>
      </w:r>
      <w:r>
        <w:rPr>
          <w:spacing w:val="-5"/>
        </w:rPr>
        <w:t> </w:t>
      </w:r>
      <w:r>
        <w:rPr/>
        <w:t>Solé</w:t>
      </w:r>
      <w:r>
        <w:rPr>
          <w:spacing w:val="-5"/>
        </w:rPr>
        <w:t> </w:t>
      </w:r>
      <w:r>
        <w:rPr/>
        <w:t>Ollé, Cheltenham: Edward Elgar, 2010.</w:t>
      </w:r>
    </w:p>
    <w:p>
      <w:pPr>
        <w:pStyle w:val="Heading3"/>
        <w:spacing w:before="266"/>
      </w:pPr>
      <w:r>
        <w:rPr/>
        <w:t>Kinship</w:t>
      </w:r>
      <w:r>
        <w:rPr>
          <w:spacing w:val="-1"/>
        </w:rPr>
        <w:t> </w:t>
      </w:r>
      <w:r>
        <w:rPr/>
        <w:t>and </w:t>
      </w:r>
      <w:r>
        <w:rPr>
          <w:spacing w:val="-2"/>
        </w:rPr>
        <w:t>Conflict</w:t>
      </w:r>
    </w:p>
    <w:p>
      <w:pPr>
        <w:pStyle w:val="BodyText"/>
        <w:spacing w:line="242" w:lineRule="auto" w:before="2"/>
        <w:ind w:left="984" w:right="4783"/>
      </w:pPr>
      <w:r>
        <w:rPr/>
        <w:t>VoxEu,</w:t>
      </w:r>
      <w:r>
        <w:rPr>
          <w:spacing w:val="-8"/>
        </w:rPr>
        <w:t> </w:t>
      </w:r>
      <w:r>
        <w:rPr/>
        <w:t>CEPR,</w:t>
      </w:r>
      <w:r>
        <w:rPr>
          <w:spacing w:val="-8"/>
        </w:rPr>
        <w:t> </w:t>
      </w:r>
      <w:r>
        <w:rPr/>
        <w:t>London,</w:t>
      </w:r>
      <w:r>
        <w:rPr>
          <w:spacing w:val="-8"/>
        </w:rPr>
        <w:t> </w:t>
      </w:r>
      <w:r>
        <w:rPr/>
        <w:t>July</w:t>
      </w:r>
      <w:r>
        <w:rPr>
          <w:spacing w:val="-8"/>
        </w:rPr>
        <w:t> </w:t>
      </w:r>
      <w:r>
        <w:rPr/>
        <w:t>7,</w:t>
      </w:r>
      <w:r>
        <w:rPr>
          <w:spacing w:val="-8"/>
        </w:rPr>
        <w:t> </w:t>
      </w:r>
      <w:r>
        <w:rPr/>
        <w:t>2009. (with Romain Wacziarg)</w:t>
      </w:r>
    </w:p>
    <w:p>
      <w:pPr>
        <w:pStyle w:val="Heading3"/>
        <w:spacing w:line="275" w:lineRule="exact" w:before="273"/>
      </w:pPr>
      <w:r>
        <w:rPr/>
        <w:t>The</w:t>
      </w:r>
      <w:r>
        <w:rPr>
          <w:spacing w:val="-1"/>
        </w:rPr>
        <w:t> </w:t>
      </w:r>
      <w:r>
        <w:rPr/>
        <w:t>Diffusion</w:t>
      </w:r>
      <w:r>
        <w:rPr>
          <w:spacing w:val="1"/>
        </w:rPr>
        <w:t> </w:t>
      </w:r>
      <w:r>
        <w:rPr/>
        <w:t>of</w:t>
      </w:r>
      <w:r>
        <w:rPr>
          <w:spacing w:val="2"/>
        </w:rPr>
        <w:t> </w:t>
      </w:r>
      <w:r>
        <w:rPr>
          <w:spacing w:val="-2"/>
        </w:rPr>
        <w:t>Development</w:t>
      </w:r>
    </w:p>
    <w:p>
      <w:pPr>
        <w:spacing w:line="242" w:lineRule="auto" w:before="0"/>
        <w:ind w:left="984" w:right="1396" w:firstLine="0"/>
        <w:jc w:val="left"/>
        <w:rPr>
          <w:sz w:val="24"/>
        </w:rPr>
      </w:pPr>
      <w:r>
        <w:rPr>
          <w:i/>
          <w:sz w:val="24"/>
        </w:rPr>
        <w:t>Quarterly</w:t>
      </w:r>
      <w:r>
        <w:rPr>
          <w:i/>
          <w:spacing w:val="-5"/>
          <w:sz w:val="24"/>
        </w:rPr>
        <w:t> </w:t>
      </w:r>
      <w:r>
        <w:rPr>
          <w:i/>
          <w:sz w:val="24"/>
        </w:rPr>
        <w:t>Journal</w:t>
      </w:r>
      <w:r>
        <w:rPr>
          <w:i/>
          <w:spacing w:val="-5"/>
          <w:sz w:val="24"/>
        </w:rPr>
        <w:t> </w:t>
      </w:r>
      <w:r>
        <w:rPr>
          <w:i/>
          <w:sz w:val="24"/>
        </w:rPr>
        <w:t>of</w:t>
      </w:r>
      <w:r>
        <w:rPr>
          <w:i/>
          <w:spacing w:val="-5"/>
          <w:sz w:val="24"/>
        </w:rPr>
        <w:t> </w:t>
      </w:r>
      <w:r>
        <w:rPr>
          <w:i/>
          <w:sz w:val="24"/>
        </w:rPr>
        <w:t>Economics</w:t>
      </w:r>
      <w:r>
        <w:rPr>
          <w:sz w:val="24"/>
        </w:rPr>
        <w:t>,</w:t>
      </w:r>
      <w:r>
        <w:rPr>
          <w:spacing w:val="-5"/>
          <w:sz w:val="24"/>
        </w:rPr>
        <w:t> </w:t>
      </w:r>
      <w:r>
        <w:rPr>
          <w:sz w:val="24"/>
        </w:rPr>
        <w:t>vol.</w:t>
      </w:r>
      <w:r>
        <w:rPr>
          <w:spacing w:val="-5"/>
          <w:sz w:val="24"/>
        </w:rPr>
        <w:t> </w:t>
      </w:r>
      <w:r>
        <w:rPr>
          <w:sz w:val="24"/>
        </w:rPr>
        <w:t>110</w:t>
      </w:r>
      <w:r>
        <w:rPr>
          <w:spacing w:val="-5"/>
          <w:sz w:val="24"/>
        </w:rPr>
        <w:t> </w:t>
      </w:r>
      <w:r>
        <w:rPr>
          <w:sz w:val="24"/>
        </w:rPr>
        <w:t>(2),</w:t>
      </w:r>
      <w:r>
        <w:rPr>
          <w:spacing w:val="-5"/>
          <w:sz w:val="24"/>
        </w:rPr>
        <w:t> </w:t>
      </w:r>
      <w:r>
        <w:rPr>
          <w:sz w:val="24"/>
        </w:rPr>
        <w:t>pages</w:t>
      </w:r>
      <w:r>
        <w:rPr>
          <w:spacing w:val="-5"/>
          <w:sz w:val="24"/>
        </w:rPr>
        <w:t> </w:t>
      </w:r>
      <w:r>
        <w:rPr>
          <w:sz w:val="24"/>
        </w:rPr>
        <w:t>469-530,</w:t>
      </w:r>
      <w:r>
        <w:rPr>
          <w:spacing w:val="-5"/>
          <w:sz w:val="24"/>
        </w:rPr>
        <w:t> </w:t>
      </w:r>
      <w:r>
        <w:rPr>
          <w:sz w:val="24"/>
        </w:rPr>
        <w:t>May</w:t>
      </w:r>
      <w:r>
        <w:rPr>
          <w:spacing w:val="-9"/>
          <w:sz w:val="24"/>
        </w:rPr>
        <w:t> </w:t>
      </w:r>
      <w:r>
        <w:rPr>
          <w:sz w:val="24"/>
        </w:rPr>
        <w:t>2009. (with Romain Wacziarg)</w:t>
      </w:r>
    </w:p>
    <w:p>
      <w:pPr>
        <w:pStyle w:val="BodyText"/>
        <w:spacing w:before="1"/>
      </w:pPr>
    </w:p>
    <w:p>
      <w:pPr>
        <w:pStyle w:val="Heading3"/>
        <w:spacing w:line="272" w:lineRule="exact"/>
      </w:pPr>
      <w:r>
        <w:rPr/>
        <w:t>Efficiency</w:t>
      </w:r>
      <w:r>
        <w:rPr>
          <w:spacing w:val="-1"/>
        </w:rPr>
        <w:t> </w:t>
      </w:r>
      <w:r>
        <w:rPr/>
        <w:t>and Stability</w:t>
      </w:r>
      <w:r>
        <w:rPr>
          <w:spacing w:val="-5"/>
        </w:rPr>
        <w:t> </w:t>
      </w:r>
      <w:r>
        <w:rPr/>
        <w:t>of</w:t>
      </w:r>
      <w:r>
        <w:rPr>
          <w:spacing w:val="1"/>
        </w:rPr>
        <w:t> </w:t>
      </w:r>
      <w:r>
        <w:rPr/>
        <w:t>National</w:t>
      </w:r>
      <w:r>
        <w:rPr>
          <w:spacing w:val="-2"/>
        </w:rPr>
        <w:t> Borders</w:t>
      </w:r>
    </w:p>
    <w:p>
      <w:pPr>
        <w:spacing w:line="242" w:lineRule="auto" w:before="0"/>
        <w:ind w:left="984" w:right="3015" w:firstLine="0"/>
        <w:jc w:val="left"/>
        <w:rPr>
          <w:sz w:val="24"/>
        </w:rPr>
      </w:pPr>
      <w:r>
        <w:rPr>
          <w:i/>
          <w:sz w:val="24"/>
        </w:rPr>
        <w:t>Review</w:t>
      </w:r>
      <w:r>
        <w:rPr>
          <w:i/>
          <w:spacing w:val="-5"/>
          <w:sz w:val="24"/>
        </w:rPr>
        <w:t> </w:t>
      </w:r>
      <w:r>
        <w:rPr>
          <w:i/>
          <w:sz w:val="24"/>
        </w:rPr>
        <w:t>of</w:t>
      </w:r>
      <w:r>
        <w:rPr>
          <w:i/>
          <w:spacing w:val="-6"/>
          <w:sz w:val="24"/>
        </w:rPr>
        <w:t> </w:t>
      </w:r>
      <w:r>
        <w:rPr>
          <w:i/>
          <w:sz w:val="24"/>
        </w:rPr>
        <w:t>Business</w:t>
      </w:r>
      <w:r>
        <w:rPr>
          <w:i/>
          <w:spacing w:val="-5"/>
          <w:sz w:val="24"/>
        </w:rPr>
        <w:t> </w:t>
      </w:r>
      <w:r>
        <w:rPr>
          <w:i/>
          <w:sz w:val="24"/>
        </w:rPr>
        <w:t>and</w:t>
      </w:r>
      <w:r>
        <w:rPr>
          <w:i/>
          <w:spacing w:val="-5"/>
          <w:sz w:val="24"/>
        </w:rPr>
        <w:t> </w:t>
      </w:r>
      <w:r>
        <w:rPr>
          <w:i/>
          <w:sz w:val="24"/>
        </w:rPr>
        <w:t>Economics</w:t>
      </w:r>
      <w:r>
        <w:rPr>
          <w:sz w:val="24"/>
        </w:rPr>
        <w:t>,</w:t>
      </w:r>
      <w:r>
        <w:rPr>
          <w:spacing w:val="-5"/>
          <w:sz w:val="24"/>
        </w:rPr>
        <w:t> </w:t>
      </w:r>
      <w:r>
        <w:rPr>
          <w:sz w:val="24"/>
        </w:rPr>
        <w:t>vol.</w:t>
      </w:r>
      <w:r>
        <w:rPr>
          <w:spacing w:val="-5"/>
          <w:sz w:val="24"/>
        </w:rPr>
        <w:t> </w:t>
      </w:r>
      <w:r>
        <w:rPr>
          <w:sz w:val="24"/>
        </w:rPr>
        <w:t>44</w:t>
      </w:r>
      <w:r>
        <w:rPr>
          <w:spacing w:val="-5"/>
          <w:sz w:val="24"/>
        </w:rPr>
        <w:t> </w:t>
      </w:r>
      <w:r>
        <w:rPr>
          <w:sz w:val="24"/>
        </w:rPr>
        <w:t>(1),</w:t>
      </w:r>
      <w:r>
        <w:rPr>
          <w:spacing w:val="-6"/>
          <w:sz w:val="24"/>
        </w:rPr>
        <w:t> </w:t>
      </w:r>
      <w:r>
        <w:rPr>
          <w:sz w:val="24"/>
        </w:rPr>
        <w:t>pages</w:t>
      </w:r>
      <w:r>
        <w:rPr>
          <w:spacing w:val="-5"/>
          <w:sz w:val="24"/>
        </w:rPr>
        <w:t> </w:t>
      </w:r>
      <w:r>
        <w:rPr>
          <w:sz w:val="24"/>
        </w:rPr>
        <w:t>4-21, January-March 2009.</w:t>
      </w:r>
    </w:p>
    <w:p>
      <w:pPr>
        <w:pStyle w:val="Heading3"/>
        <w:spacing w:line="275" w:lineRule="exact" w:before="274"/>
      </w:pPr>
      <w:r>
        <w:rPr/>
        <w:t>Civil Conflict</w:t>
      </w:r>
      <w:r>
        <w:rPr>
          <w:spacing w:val="-2"/>
        </w:rPr>
        <w:t> </w:t>
      </w:r>
      <w:r>
        <w:rPr/>
        <w:t>and</w:t>
      </w:r>
      <w:r>
        <w:rPr>
          <w:spacing w:val="1"/>
        </w:rPr>
        <w:t> </w:t>
      </w:r>
      <w:r>
        <w:rPr>
          <w:spacing w:val="-2"/>
        </w:rPr>
        <w:t>Secessions</w:t>
      </w:r>
    </w:p>
    <w:p>
      <w:pPr>
        <w:spacing w:line="275" w:lineRule="exact" w:before="0"/>
        <w:ind w:left="984" w:right="0" w:firstLine="0"/>
        <w:jc w:val="left"/>
        <w:rPr>
          <w:sz w:val="24"/>
        </w:rPr>
      </w:pPr>
      <w:r>
        <w:rPr>
          <w:i/>
          <w:sz w:val="24"/>
        </w:rPr>
        <w:t>Economics</w:t>
      </w:r>
      <w:r>
        <w:rPr>
          <w:i/>
          <w:spacing w:val="-3"/>
          <w:sz w:val="24"/>
        </w:rPr>
        <w:t> </w:t>
      </w:r>
      <w:r>
        <w:rPr>
          <w:i/>
          <w:sz w:val="24"/>
        </w:rPr>
        <w:t>of</w:t>
      </w:r>
      <w:r>
        <w:rPr>
          <w:i/>
          <w:spacing w:val="-1"/>
          <w:sz w:val="24"/>
        </w:rPr>
        <w:t> </w:t>
      </w:r>
      <w:r>
        <w:rPr>
          <w:i/>
          <w:sz w:val="24"/>
        </w:rPr>
        <w:t>Governance</w:t>
      </w:r>
      <w:r>
        <w:rPr>
          <w:sz w:val="24"/>
        </w:rPr>
        <w:t>,</w:t>
      </w:r>
      <w:r>
        <w:rPr>
          <w:spacing w:val="-1"/>
          <w:sz w:val="24"/>
        </w:rPr>
        <w:t> </w:t>
      </w:r>
      <w:r>
        <w:rPr>
          <w:sz w:val="24"/>
        </w:rPr>
        <w:t>vol.</w:t>
      </w:r>
      <w:r>
        <w:rPr>
          <w:spacing w:val="-1"/>
          <w:sz w:val="24"/>
        </w:rPr>
        <w:t> </w:t>
      </w:r>
      <w:r>
        <w:rPr>
          <w:sz w:val="24"/>
        </w:rPr>
        <w:t>9(1),</w:t>
      </w:r>
      <w:r>
        <w:rPr>
          <w:spacing w:val="-2"/>
          <w:sz w:val="24"/>
        </w:rPr>
        <w:t> </w:t>
      </w:r>
      <w:r>
        <w:rPr>
          <w:sz w:val="24"/>
        </w:rPr>
        <w:t>pages</w:t>
      </w:r>
      <w:r>
        <w:rPr>
          <w:spacing w:val="-1"/>
          <w:sz w:val="24"/>
        </w:rPr>
        <w:t> </w:t>
      </w:r>
      <w:r>
        <w:rPr>
          <w:sz w:val="24"/>
        </w:rPr>
        <w:t>45-63</w:t>
      </w:r>
      <w:r>
        <w:rPr>
          <w:b/>
          <w:sz w:val="20"/>
        </w:rPr>
        <w:t>, </w:t>
      </w:r>
      <w:r>
        <w:rPr>
          <w:sz w:val="24"/>
        </w:rPr>
        <w:t>January</w:t>
      </w:r>
      <w:r>
        <w:rPr>
          <w:spacing w:val="-5"/>
          <w:sz w:val="24"/>
        </w:rPr>
        <w:t> </w:t>
      </w:r>
      <w:r>
        <w:rPr>
          <w:spacing w:val="-2"/>
          <w:sz w:val="24"/>
        </w:rPr>
        <w:t>2008.</w:t>
      </w:r>
    </w:p>
    <w:p>
      <w:pPr>
        <w:pStyle w:val="BodyText"/>
        <w:spacing w:before="19"/>
      </w:pPr>
    </w:p>
    <w:p>
      <w:pPr>
        <w:pStyle w:val="Heading3"/>
        <w:spacing w:line="275" w:lineRule="exact"/>
        <w:ind w:left="1044"/>
      </w:pPr>
      <w:r>
        <w:rPr/>
        <w:t>Herschel</w:t>
      </w:r>
      <w:r>
        <w:rPr>
          <w:spacing w:val="-4"/>
        </w:rPr>
        <w:t> </w:t>
      </w:r>
      <w:r>
        <w:rPr>
          <w:spacing w:val="-2"/>
        </w:rPr>
        <w:t>Grossman</w:t>
      </w:r>
    </w:p>
    <w:p>
      <w:pPr>
        <w:spacing w:line="275" w:lineRule="exact" w:before="0"/>
        <w:ind w:left="1044" w:right="0" w:firstLine="0"/>
        <w:jc w:val="left"/>
        <w:rPr>
          <w:i/>
          <w:sz w:val="24"/>
        </w:rPr>
      </w:pPr>
      <w:r>
        <w:rPr>
          <w:sz w:val="24"/>
        </w:rPr>
        <w:t>in</w:t>
      </w:r>
      <w:r>
        <w:rPr>
          <w:spacing w:val="-1"/>
          <w:sz w:val="24"/>
        </w:rPr>
        <w:t> </w:t>
      </w:r>
      <w:r>
        <w:rPr>
          <w:i/>
          <w:sz w:val="24"/>
        </w:rPr>
        <w:t>The</w:t>
      </w:r>
      <w:r>
        <w:rPr>
          <w:i/>
          <w:spacing w:val="-3"/>
          <w:sz w:val="24"/>
        </w:rPr>
        <w:t> </w:t>
      </w:r>
      <w:r>
        <w:rPr>
          <w:i/>
          <w:sz w:val="24"/>
        </w:rPr>
        <w:t>New Palgrave</w:t>
      </w:r>
      <w:r>
        <w:rPr>
          <w:i/>
          <w:spacing w:val="-3"/>
          <w:sz w:val="24"/>
        </w:rPr>
        <w:t> </w:t>
      </w:r>
      <w:r>
        <w:rPr>
          <w:i/>
          <w:sz w:val="24"/>
        </w:rPr>
        <w:t>Dictionary</w:t>
      </w:r>
      <w:r>
        <w:rPr>
          <w:i/>
          <w:spacing w:val="-3"/>
          <w:sz w:val="24"/>
        </w:rPr>
        <w:t> </w:t>
      </w:r>
      <w:r>
        <w:rPr>
          <w:i/>
          <w:sz w:val="24"/>
        </w:rPr>
        <w:t>of</w:t>
      </w:r>
      <w:r>
        <w:rPr>
          <w:i/>
          <w:spacing w:val="-2"/>
          <w:sz w:val="24"/>
        </w:rPr>
        <w:t> </w:t>
      </w:r>
      <w:r>
        <w:rPr>
          <w:i/>
          <w:sz w:val="24"/>
        </w:rPr>
        <w:t>Economics,</w:t>
      </w:r>
      <w:r>
        <w:rPr>
          <w:i/>
          <w:spacing w:val="-1"/>
          <w:sz w:val="24"/>
        </w:rPr>
        <w:t> </w:t>
      </w:r>
      <w:r>
        <w:rPr>
          <w:i/>
          <w:sz w:val="24"/>
        </w:rPr>
        <w:t>2</w:t>
      </w:r>
      <w:r>
        <w:rPr>
          <w:i/>
          <w:sz w:val="24"/>
          <w:vertAlign w:val="superscript"/>
        </w:rPr>
        <w:t>nd</w:t>
      </w:r>
      <w:r>
        <w:rPr>
          <w:i/>
          <w:spacing w:val="-4"/>
          <w:sz w:val="24"/>
          <w:vertAlign w:val="baseline"/>
        </w:rPr>
        <w:t> </w:t>
      </w:r>
      <w:r>
        <w:rPr>
          <w:i/>
          <w:spacing w:val="-2"/>
          <w:sz w:val="24"/>
          <w:vertAlign w:val="baseline"/>
        </w:rPr>
        <w:t>edition,</w:t>
      </w:r>
    </w:p>
    <w:p>
      <w:pPr>
        <w:pStyle w:val="BodyText"/>
        <w:spacing w:before="3"/>
        <w:ind w:left="1044"/>
      </w:pPr>
      <w:r>
        <w:rPr/>
        <w:t>edited</w:t>
      </w:r>
      <w:r>
        <w:rPr>
          <w:spacing w:val="-5"/>
        </w:rPr>
        <w:t> </w:t>
      </w:r>
      <w:r>
        <w:rPr/>
        <w:t>by</w:t>
      </w:r>
      <w:r>
        <w:rPr>
          <w:spacing w:val="-6"/>
        </w:rPr>
        <w:t> </w:t>
      </w:r>
      <w:r>
        <w:rPr/>
        <w:t>Steven</w:t>
      </w:r>
      <w:r>
        <w:rPr>
          <w:spacing w:val="-1"/>
        </w:rPr>
        <w:t> </w:t>
      </w:r>
      <w:r>
        <w:rPr/>
        <w:t>Durlauf</w:t>
      </w:r>
      <w:r>
        <w:rPr>
          <w:spacing w:val="-3"/>
        </w:rPr>
        <w:t> </w:t>
      </w:r>
      <w:r>
        <w:rPr/>
        <w:t>and</w:t>
      </w:r>
      <w:r>
        <w:rPr>
          <w:spacing w:val="1"/>
        </w:rPr>
        <w:t> </w:t>
      </w:r>
      <w:r>
        <w:rPr/>
        <w:t>Lawrence</w:t>
      </w:r>
      <w:r>
        <w:rPr>
          <w:spacing w:val="-2"/>
        </w:rPr>
        <w:t> </w:t>
      </w:r>
      <w:r>
        <w:rPr/>
        <w:t>Blume,</w:t>
      </w:r>
      <w:r>
        <w:rPr>
          <w:spacing w:val="-1"/>
        </w:rPr>
        <w:t> </w:t>
      </w:r>
      <w:r>
        <w:rPr/>
        <w:t>Palgrave</w:t>
      </w:r>
      <w:r>
        <w:rPr>
          <w:spacing w:val="-3"/>
        </w:rPr>
        <w:t> </w:t>
      </w:r>
      <w:r>
        <w:rPr/>
        <w:t>Macmillan,</w:t>
      </w:r>
      <w:r>
        <w:rPr>
          <w:spacing w:val="3"/>
        </w:rPr>
        <w:t> </w:t>
      </w:r>
      <w:r>
        <w:rPr>
          <w:spacing w:val="-2"/>
        </w:rPr>
        <w:t>2008.</w:t>
      </w:r>
    </w:p>
    <w:p>
      <w:pPr>
        <w:pStyle w:val="BodyText"/>
        <w:spacing w:before="48"/>
      </w:pPr>
    </w:p>
    <w:p>
      <w:pPr>
        <w:pStyle w:val="Heading3"/>
        <w:spacing w:line="272" w:lineRule="exact"/>
        <w:ind w:left="1044"/>
      </w:pPr>
      <w:r>
        <w:rPr/>
        <w:t>Economics</w:t>
      </w:r>
      <w:r>
        <w:rPr>
          <w:spacing w:val="-2"/>
        </w:rPr>
        <w:t> </w:t>
      </w:r>
      <w:r>
        <w:rPr/>
        <w:t>Approach to the</w:t>
      </w:r>
      <w:r>
        <w:rPr>
          <w:spacing w:val="-2"/>
        </w:rPr>
        <w:t> </w:t>
      </w:r>
      <w:r>
        <w:rPr/>
        <w:t>Size</w:t>
      </w:r>
      <w:r>
        <w:rPr>
          <w:spacing w:val="-2"/>
        </w:rPr>
        <w:t> </w:t>
      </w:r>
      <w:r>
        <w:rPr/>
        <w:t>of</w:t>
      </w:r>
      <w:r>
        <w:rPr>
          <w:spacing w:val="1"/>
        </w:rPr>
        <w:t> </w:t>
      </w:r>
      <w:r>
        <w:rPr>
          <w:spacing w:val="-2"/>
        </w:rPr>
        <w:t>Nations</w:t>
      </w:r>
    </w:p>
    <w:p>
      <w:pPr>
        <w:spacing w:line="272" w:lineRule="exact" w:before="0"/>
        <w:ind w:left="1044" w:right="0" w:firstLine="0"/>
        <w:jc w:val="left"/>
        <w:rPr>
          <w:i/>
          <w:sz w:val="24"/>
        </w:rPr>
      </w:pPr>
      <w:r>
        <w:rPr>
          <w:sz w:val="24"/>
        </w:rPr>
        <w:t>in</w:t>
      </w:r>
      <w:r>
        <w:rPr>
          <w:spacing w:val="-1"/>
          <w:sz w:val="24"/>
        </w:rPr>
        <w:t> </w:t>
      </w:r>
      <w:r>
        <w:rPr>
          <w:i/>
          <w:sz w:val="24"/>
        </w:rPr>
        <w:t>The</w:t>
      </w:r>
      <w:r>
        <w:rPr>
          <w:i/>
          <w:spacing w:val="-3"/>
          <w:sz w:val="24"/>
        </w:rPr>
        <w:t> </w:t>
      </w:r>
      <w:r>
        <w:rPr>
          <w:i/>
          <w:sz w:val="24"/>
        </w:rPr>
        <w:t>New Palgrave</w:t>
      </w:r>
      <w:r>
        <w:rPr>
          <w:i/>
          <w:spacing w:val="-3"/>
          <w:sz w:val="24"/>
        </w:rPr>
        <w:t> </w:t>
      </w:r>
      <w:r>
        <w:rPr>
          <w:i/>
          <w:sz w:val="24"/>
        </w:rPr>
        <w:t>Dictionary</w:t>
      </w:r>
      <w:r>
        <w:rPr>
          <w:i/>
          <w:spacing w:val="-3"/>
          <w:sz w:val="24"/>
        </w:rPr>
        <w:t> </w:t>
      </w:r>
      <w:r>
        <w:rPr>
          <w:i/>
          <w:sz w:val="24"/>
        </w:rPr>
        <w:t>of</w:t>
      </w:r>
      <w:r>
        <w:rPr>
          <w:i/>
          <w:spacing w:val="-2"/>
          <w:sz w:val="24"/>
        </w:rPr>
        <w:t> </w:t>
      </w:r>
      <w:r>
        <w:rPr>
          <w:i/>
          <w:sz w:val="24"/>
        </w:rPr>
        <w:t>Economics,</w:t>
      </w:r>
      <w:r>
        <w:rPr>
          <w:i/>
          <w:spacing w:val="-1"/>
          <w:sz w:val="24"/>
        </w:rPr>
        <w:t> </w:t>
      </w:r>
      <w:r>
        <w:rPr>
          <w:i/>
          <w:sz w:val="24"/>
        </w:rPr>
        <w:t>2</w:t>
      </w:r>
      <w:r>
        <w:rPr>
          <w:i/>
          <w:sz w:val="24"/>
          <w:vertAlign w:val="superscript"/>
        </w:rPr>
        <w:t>nd</w:t>
      </w:r>
      <w:r>
        <w:rPr>
          <w:i/>
          <w:spacing w:val="-4"/>
          <w:sz w:val="24"/>
          <w:vertAlign w:val="baseline"/>
        </w:rPr>
        <w:t> </w:t>
      </w:r>
      <w:r>
        <w:rPr>
          <w:i/>
          <w:spacing w:val="-2"/>
          <w:sz w:val="24"/>
          <w:vertAlign w:val="baseline"/>
        </w:rPr>
        <w:t>edition,</w:t>
      </w:r>
    </w:p>
    <w:p>
      <w:pPr>
        <w:pStyle w:val="BodyText"/>
        <w:spacing w:before="7"/>
        <w:ind w:left="1043"/>
      </w:pPr>
      <w:r>
        <w:rPr/>
        <w:t>edited</w:t>
      </w:r>
      <w:r>
        <w:rPr>
          <w:spacing w:val="-5"/>
        </w:rPr>
        <w:t> </w:t>
      </w:r>
      <w:r>
        <w:rPr/>
        <w:t>by</w:t>
      </w:r>
      <w:r>
        <w:rPr>
          <w:spacing w:val="-6"/>
        </w:rPr>
        <w:t> </w:t>
      </w:r>
      <w:r>
        <w:rPr/>
        <w:t>Steven</w:t>
      </w:r>
      <w:r>
        <w:rPr>
          <w:spacing w:val="-1"/>
        </w:rPr>
        <w:t> </w:t>
      </w:r>
      <w:r>
        <w:rPr/>
        <w:t>Durlauf</w:t>
      </w:r>
      <w:r>
        <w:rPr>
          <w:spacing w:val="-3"/>
        </w:rPr>
        <w:t> </w:t>
      </w:r>
      <w:r>
        <w:rPr/>
        <w:t>and</w:t>
      </w:r>
      <w:r>
        <w:rPr>
          <w:spacing w:val="1"/>
        </w:rPr>
        <w:t> </w:t>
      </w:r>
      <w:r>
        <w:rPr/>
        <w:t>Lawrence</w:t>
      </w:r>
      <w:r>
        <w:rPr>
          <w:spacing w:val="-2"/>
        </w:rPr>
        <w:t> </w:t>
      </w:r>
      <w:r>
        <w:rPr/>
        <w:t>Blume,</w:t>
      </w:r>
      <w:r>
        <w:rPr>
          <w:spacing w:val="-1"/>
        </w:rPr>
        <w:t> </w:t>
      </w:r>
      <w:r>
        <w:rPr/>
        <w:t>Palgrave</w:t>
      </w:r>
      <w:r>
        <w:rPr>
          <w:spacing w:val="-3"/>
        </w:rPr>
        <w:t> </w:t>
      </w:r>
      <w:r>
        <w:rPr/>
        <w:t>Macmillan,</w:t>
      </w:r>
      <w:r>
        <w:rPr>
          <w:spacing w:val="3"/>
        </w:rPr>
        <w:t> </w:t>
      </w:r>
      <w:r>
        <w:rPr>
          <w:spacing w:val="-2"/>
        </w:rPr>
        <w:t>2008.</w:t>
      </w:r>
    </w:p>
    <w:p>
      <w:pPr>
        <w:pStyle w:val="BodyText"/>
      </w:pPr>
    </w:p>
    <w:p>
      <w:pPr>
        <w:pStyle w:val="Heading3"/>
        <w:spacing w:line="272" w:lineRule="exact"/>
        <w:ind w:left="1084"/>
      </w:pPr>
      <w:r>
        <w:rPr/>
        <w:t>Democracy</w:t>
      </w:r>
      <w:r>
        <w:rPr>
          <w:spacing w:val="-2"/>
        </w:rPr>
        <w:t> </w:t>
      </w:r>
      <w:r>
        <w:rPr/>
        <w:t>as</w:t>
      </w:r>
      <w:r>
        <w:rPr>
          <w:spacing w:val="-2"/>
        </w:rPr>
        <w:t> Commitment</w:t>
      </w:r>
    </w:p>
    <w:p>
      <w:pPr>
        <w:spacing w:line="232" w:lineRule="auto" w:before="3"/>
        <w:ind w:left="1084" w:right="1133" w:firstLine="0"/>
        <w:jc w:val="left"/>
        <w:rPr>
          <w:sz w:val="24"/>
        </w:rPr>
      </w:pPr>
      <w:r>
        <w:rPr>
          <w:sz w:val="24"/>
        </w:rPr>
        <w:t>Review</w:t>
      </w:r>
      <w:r>
        <w:rPr>
          <w:spacing w:val="-6"/>
          <w:sz w:val="24"/>
        </w:rPr>
        <w:t> </w:t>
      </w:r>
      <w:r>
        <w:rPr>
          <w:sz w:val="24"/>
        </w:rPr>
        <w:t>of</w:t>
      </w:r>
      <w:r>
        <w:rPr>
          <w:spacing w:val="-4"/>
          <w:sz w:val="24"/>
        </w:rPr>
        <w:t> </w:t>
      </w:r>
      <w:r>
        <w:rPr>
          <w:i/>
          <w:sz w:val="24"/>
        </w:rPr>
        <w:t>The</w:t>
      </w:r>
      <w:r>
        <w:rPr>
          <w:i/>
          <w:spacing w:val="-5"/>
          <w:sz w:val="24"/>
        </w:rPr>
        <w:t> </w:t>
      </w:r>
      <w:r>
        <w:rPr>
          <w:i/>
          <w:sz w:val="24"/>
        </w:rPr>
        <w:t>Economic</w:t>
      </w:r>
      <w:r>
        <w:rPr>
          <w:i/>
          <w:spacing w:val="-4"/>
          <w:sz w:val="24"/>
        </w:rPr>
        <w:t> </w:t>
      </w:r>
      <w:r>
        <w:rPr>
          <w:i/>
          <w:sz w:val="24"/>
        </w:rPr>
        <w:t>Origins</w:t>
      </w:r>
      <w:r>
        <w:rPr>
          <w:i/>
          <w:spacing w:val="-3"/>
          <w:sz w:val="24"/>
        </w:rPr>
        <w:t> </w:t>
      </w:r>
      <w:r>
        <w:rPr>
          <w:i/>
          <w:sz w:val="24"/>
        </w:rPr>
        <w:t>of</w:t>
      </w:r>
      <w:r>
        <w:rPr>
          <w:i/>
          <w:spacing w:val="-5"/>
          <w:sz w:val="24"/>
        </w:rPr>
        <w:t> </w:t>
      </w:r>
      <w:r>
        <w:rPr>
          <w:i/>
          <w:sz w:val="24"/>
        </w:rPr>
        <w:t>Dictatorship</w:t>
      </w:r>
      <w:r>
        <w:rPr>
          <w:i/>
          <w:spacing w:val="-3"/>
          <w:sz w:val="24"/>
        </w:rPr>
        <w:t> </w:t>
      </w:r>
      <w:r>
        <w:rPr>
          <w:i/>
          <w:sz w:val="24"/>
        </w:rPr>
        <w:t>and</w:t>
      </w:r>
      <w:r>
        <w:rPr>
          <w:i/>
          <w:spacing w:val="-3"/>
          <w:sz w:val="24"/>
        </w:rPr>
        <w:t> </w:t>
      </w:r>
      <w:r>
        <w:rPr>
          <w:i/>
          <w:sz w:val="24"/>
        </w:rPr>
        <w:t>Democracy</w:t>
      </w:r>
      <w:r>
        <w:rPr>
          <w:i/>
          <w:spacing w:val="-5"/>
          <w:sz w:val="24"/>
        </w:rPr>
        <w:t> </w:t>
      </w:r>
      <w:r>
        <w:rPr>
          <w:sz w:val="24"/>
        </w:rPr>
        <w:t>by</w:t>
      </w:r>
      <w:r>
        <w:rPr>
          <w:spacing w:val="-3"/>
          <w:sz w:val="24"/>
        </w:rPr>
        <w:t> </w:t>
      </w:r>
      <w:r>
        <w:rPr>
          <w:sz w:val="24"/>
        </w:rPr>
        <w:t>Daron Acemoglu and James Robinson,</w:t>
      </w:r>
    </w:p>
    <w:p>
      <w:pPr>
        <w:spacing w:before="0"/>
        <w:ind w:left="1084" w:right="0" w:firstLine="0"/>
        <w:jc w:val="left"/>
        <w:rPr>
          <w:sz w:val="24"/>
        </w:rPr>
      </w:pPr>
      <w:r>
        <w:rPr>
          <w:i/>
          <w:sz w:val="24"/>
        </w:rPr>
        <w:t>Economic</w:t>
      </w:r>
      <w:r>
        <w:rPr>
          <w:i/>
          <w:spacing w:val="-2"/>
          <w:sz w:val="24"/>
        </w:rPr>
        <w:t> </w:t>
      </w:r>
      <w:r>
        <w:rPr>
          <w:i/>
          <w:sz w:val="24"/>
        </w:rPr>
        <w:t>Journal</w:t>
      </w:r>
      <w:r>
        <w:rPr>
          <w:sz w:val="24"/>
        </w:rPr>
        <w:t>,</w:t>
      </w:r>
      <w:r>
        <w:rPr>
          <w:spacing w:val="-1"/>
          <w:sz w:val="24"/>
        </w:rPr>
        <w:t> </w:t>
      </w:r>
      <w:r>
        <w:rPr>
          <w:sz w:val="24"/>
        </w:rPr>
        <w:t>vol.</w:t>
      </w:r>
      <w:r>
        <w:rPr>
          <w:spacing w:val="-2"/>
          <w:sz w:val="24"/>
        </w:rPr>
        <w:t> </w:t>
      </w:r>
      <w:r>
        <w:rPr>
          <w:sz w:val="24"/>
        </w:rPr>
        <w:t>117(517),</w:t>
      </w:r>
      <w:r>
        <w:rPr>
          <w:spacing w:val="-1"/>
          <w:sz w:val="24"/>
        </w:rPr>
        <w:t> </w:t>
      </w:r>
      <w:r>
        <w:rPr>
          <w:sz w:val="24"/>
        </w:rPr>
        <w:t>pages</w:t>
      </w:r>
      <w:r>
        <w:rPr>
          <w:spacing w:val="2"/>
          <w:sz w:val="24"/>
        </w:rPr>
        <w:t> </w:t>
      </w:r>
      <w:r>
        <w:rPr>
          <w:sz w:val="24"/>
        </w:rPr>
        <w:t>F174-F179, </w:t>
      </w:r>
      <w:r>
        <w:rPr>
          <w:spacing w:val="-2"/>
          <w:sz w:val="24"/>
        </w:rPr>
        <w:t>2007.</w:t>
      </w:r>
    </w:p>
    <w:p>
      <w:pPr>
        <w:pStyle w:val="BodyText"/>
        <w:spacing w:before="10"/>
      </w:pPr>
    </w:p>
    <w:p>
      <w:pPr>
        <w:pStyle w:val="Heading3"/>
        <w:spacing w:line="272" w:lineRule="exact"/>
        <w:ind w:left="1084"/>
      </w:pPr>
      <w:r>
        <w:rPr/>
        <w:t>Conflict,</w:t>
      </w:r>
      <w:r>
        <w:rPr>
          <w:spacing w:val="-3"/>
        </w:rPr>
        <w:t> </w:t>
      </w:r>
      <w:r>
        <w:rPr/>
        <w:t>Defense,</w:t>
      </w:r>
      <w:r>
        <w:rPr>
          <w:spacing w:val="-1"/>
        </w:rPr>
        <w:t> </w:t>
      </w:r>
      <w:r>
        <w:rPr/>
        <w:t>and the</w:t>
      </w:r>
      <w:r>
        <w:rPr>
          <w:spacing w:val="-2"/>
        </w:rPr>
        <w:t> </w:t>
      </w:r>
      <w:r>
        <w:rPr/>
        <w:t>Number</w:t>
      </w:r>
      <w:r>
        <w:rPr>
          <w:spacing w:val="-2"/>
        </w:rPr>
        <w:t> </w:t>
      </w:r>
      <w:r>
        <w:rPr/>
        <w:t>of</w:t>
      </w:r>
      <w:r>
        <w:rPr>
          <w:spacing w:val="2"/>
        </w:rPr>
        <w:t> </w:t>
      </w:r>
      <w:r>
        <w:rPr>
          <w:spacing w:val="-2"/>
        </w:rPr>
        <w:t>Nations</w:t>
      </w:r>
    </w:p>
    <w:p>
      <w:pPr>
        <w:spacing w:line="237" w:lineRule="auto" w:before="0"/>
        <w:ind w:left="1084" w:right="1784" w:firstLine="0"/>
        <w:jc w:val="left"/>
        <w:rPr>
          <w:sz w:val="24"/>
        </w:rPr>
      </w:pPr>
      <w:r>
        <w:rPr>
          <w:i/>
          <w:sz w:val="24"/>
        </w:rPr>
        <w:t>European</w:t>
      </w:r>
      <w:r>
        <w:rPr>
          <w:i/>
          <w:spacing w:val="-4"/>
          <w:sz w:val="24"/>
        </w:rPr>
        <w:t> </w:t>
      </w:r>
      <w:r>
        <w:rPr>
          <w:i/>
          <w:sz w:val="24"/>
        </w:rPr>
        <w:t>Economic</w:t>
      </w:r>
      <w:r>
        <w:rPr>
          <w:i/>
          <w:spacing w:val="-5"/>
          <w:sz w:val="24"/>
        </w:rPr>
        <w:t> </w:t>
      </w:r>
      <w:r>
        <w:rPr>
          <w:i/>
          <w:sz w:val="24"/>
        </w:rPr>
        <w:t>Review</w:t>
      </w:r>
      <w:r>
        <w:rPr>
          <w:sz w:val="24"/>
        </w:rPr>
        <w:t>,</w:t>
      </w:r>
      <w:r>
        <w:rPr>
          <w:spacing w:val="-4"/>
          <w:sz w:val="24"/>
        </w:rPr>
        <w:t> </w:t>
      </w:r>
      <w:r>
        <w:rPr>
          <w:sz w:val="24"/>
        </w:rPr>
        <w:t>vol.</w:t>
      </w:r>
      <w:r>
        <w:rPr>
          <w:spacing w:val="-5"/>
          <w:sz w:val="24"/>
        </w:rPr>
        <w:t> </w:t>
      </w:r>
      <w:r>
        <w:rPr>
          <w:sz w:val="24"/>
        </w:rPr>
        <w:t>50(1),</w:t>
      </w:r>
      <w:r>
        <w:rPr>
          <w:spacing w:val="-4"/>
          <w:sz w:val="24"/>
        </w:rPr>
        <w:t> </w:t>
      </w:r>
      <w:r>
        <w:rPr>
          <w:sz w:val="24"/>
        </w:rPr>
        <w:t>pages</w:t>
      </w:r>
      <w:r>
        <w:rPr>
          <w:spacing w:val="-5"/>
          <w:sz w:val="24"/>
        </w:rPr>
        <w:t> </w:t>
      </w:r>
      <w:r>
        <w:rPr>
          <w:sz w:val="24"/>
        </w:rPr>
        <w:t>91-120</w:t>
      </w:r>
      <w:r>
        <w:rPr>
          <w:b/>
          <w:sz w:val="20"/>
        </w:rPr>
        <w:t>,</w:t>
      </w:r>
      <w:r>
        <w:rPr>
          <w:b/>
          <w:spacing w:val="-4"/>
          <w:sz w:val="20"/>
        </w:rPr>
        <w:t> </w:t>
      </w:r>
      <w:r>
        <w:rPr>
          <w:sz w:val="24"/>
        </w:rPr>
        <w:t>January</w:t>
      </w:r>
      <w:r>
        <w:rPr>
          <w:spacing w:val="-9"/>
          <w:sz w:val="24"/>
        </w:rPr>
        <w:t> </w:t>
      </w:r>
      <w:r>
        <w:rPr>
          <w:sz w:val="24"/>
        </w:rPr>
        <w:t>2006. (with Alberto Alesina)</w:t>
      </w:r>
    </w:p>
    <w:p>
      <w:pPr>
        <w:pStyle w:val="BodyText"/>
      </w:pPr>
    </w:p>
    <w:p>
      <w:pPr>
        <w:pStyle w:val="Heading3"/>
        <w:spacing w:line="275" w:lineRule="exact"/>
        <w:ind w:left="1084"/>
      </w:pPr>
      <w:r>
        <w:rPr/>
        <w:t>Monetary</w:t>
      </w:r>
      <w:r>
        <w:rPr>
          <w:spacing w:val="-2"/>
        </w:rPr>
        <w:t> </w:t>
      </w:r>
      <w:r>
        <w:rPr/>
        <w:t>and Fiscal</w:t>
      </w:r>
      <w:r>
        <w:rPr>
          <w:spacing w:val="-2"/>
        </w:rPr>
        <w:t> </w:t>
      </w:r>
      <w:r>
        <w:rPr/>
        <w:t>Policies</w:t>
      </w:r>
      <w:r>
        <w:rPr>
          <w:spacing w:val="-1"/>
        </w:rPr>
        <w:t> </w:t>
      </w:r>
      <w:r>
        <w:rPr/>
        <w:t>with</w:t>
      </w:r>
      <w:r>
        <w:rPr>
          <w:spacing w:val="-1"/>
        </w:rPr>
        <w:t> </w:t>
      </w:r>
      <w:r>
        <w:rPr/>
        <w:t>Adjustment</w:t>
      </w:r>
      <w:r>
        <w:rPr>
          <w:spacing w:val="-1"/>
        </w:rPr>
        <w:t> </w:t>
      </w:r>
      <w:r>
        <w:rPr>
          <w:spacing w:val="-2"/>
        </w:rPr>
        <w:t>Costs</w:t>
      </w:r>
    </w:p>
    <w:p>
      <w:pPr>
        <w:spacing w:line="232" w:lineRule="auto" w:before="5"/>
        <w:ind w:left="1084" w:right="1784" w:firstLine="0"/>
        <w:jc w:val="left"/>
        <w:rPr>
          <w:sz w:val="24"/>
        </w:rPr>
      </w:pPr>
      <w:r>
        <w:rPr>
          <w:sz w:val="24"/>
        </w:rPr>
        <w:t>in </w:t>
      </w:r>
      <w:r>
        <w:rPr>
          <w:i/>
          <w:sz w:val="24"/>
        </w:rPr>
        <w:t>Monetary Policy and Institutions. Essays in Honor of Mario Arcelli</w:t>
      </w:r>
      <w:r>
        <w:rPr>
          <w:sz w:val="24"/>
        </w:rPr>
        <w:t>, edited by Giorgio Di Giorgio and Fabio Neri,</w:t>
      </w:r>
    </w:p>
    <w:p>
      <w:pPr>
        <w:pStyle w:val="BodyText"/>
        <w:spacing w:line="271" w:lineRule="exact"/>
        <w:ind w:left="1084"/>
      </w:pPr>
      <w:r>
        <w:rPr/>
        <w:t>Rome:</w:t>
      </w:r>
      <w:r>
        <w:rPr>
          <w:spacing w:val="1"/>
        </w:rPr>
        <w:t> </w:t>
      </w:r>
      <w:r>
        <w:rPr/>
        <w:t>LUISS University</w:t>
      </w:r>
      <w:r>
        <w:rPr>
          <w:spacing w:val="-6"/>
        </w:rPr>
        <w:t> </w:t>
      </w:r>
      <w:r>
        <w:rPr/>
        <w:t>Press, </w:t>
      </w:r>
      <w:r>
        <w:rPr>
          <w:spacing w:val="-4"/>
        </w:rPr>
        <w:t>2006.</w:t>
      </w:r>
    </w:p>
    <w:p>
      <w:pPr>
        <w:pStyle w:val="BodyText"/>
        <w:spacing w:before="7"/>
      </w:pPr>
    </w:p>
    <w:p>
      <w:pPr>
        <w:spacing w:line="232" w:lineRule="auto" w:before="0"/>
        <w:ind w:left="1084" w:right="4286" w:firstLine="0"/>
        <w:jc w:val="left"/>
        <w:rPr>
          <w:sz w:val="24"/>
        </w:rPr>
      </w:pPr>
      <w:r>
        <w:rPr>
          <w:b/>
          <w:sz w:val="24"/>
        </w:rPr>
        <w:t>National Borders and the Size of Nations </w:t>
      </w:r>
      <w:r>
        <w:rPr>
          <w:sz w:val="24"/>
        </w:rPr>
        <w:t>in </w:t>
      </w:r>
      <w:r>
        <w:rPr>
          <w:i/>
          <w:sz w:val="24"/>
        </w:rPr>
        <w:t>Oxford Handbook of Political Economy</w:t>
      </w:r>
      <w:r>
        <w:rPr>
          <w:sz w:val="24"/>
        </w:rPr>
        <w:t>, edited</w:t>
      </w:r>
      <w:r>
        <w:rPr>
          <w:spacing w:val="-6"/>
          <w:sz w:val="24"/>
        </w:rPr>
        <w:t> </w:t>
      </w:r>
      <w:r>
        <w:rPr>
          <w:sz w:val="24"/>
        </w:rPr>
        <w:t>by</w:t>
      </w:r>
      <w:r>
        <w:rPr>
          <w:spacing w:val="-11"/>
          <w:sz w:val="24"/>
        </w:rPr>
        <w:t> </w:t>
      </w:r>
      <w:r>
        <w:rPr>
          <w:sz w:val="24"/>
        </w:rPr>
        <w:t>Barry</w:t>
      </w:r>
      <w:r>
        <w:rPr>
          <w:spacing w:val="-12"/>
          <w:sz w:val="24"/>
        </w:rPr>
        <w:t> </w:t>
      </w:r>
      <w:r>
        <w:rPr>
          <w:sz w:val="24"/>
        </w:rPr>
        <w:t>Weingast</w:t>
      </w:r>
      <w:r>
        <w:rPr>
          <w:spacing w:val="-8"/>
          <w:sz w:val="24"/>
        </w:rPr>
        <w:t> </w:t>
      </w:r>
      <w:r>
        <w:rPr>
          <w:sz w:val="24"/>
        </w:rPr>
        <w:t>and</w:t>
      </w:r>
      <w:r>
        <w:rPr>
          <w:spacing w:val="-8"/>
          <w:sz w:val="24"/>
        </w:rPr>
        <w:t> </w:t>
      </w:r>
      <w:r>
        <w:rPr>
          <w:sz w:val="24"/>
        </w:rPr>
        <w:t>DavidWittman Oxford: Oxford University Press, 2006.</w:t>
      </w:r>
    </w:p>
    <w:p>
      <w:pPr>
        <w:spacing w:after="0" w:line="232" w:lineRule="auto"/>
        <w:jc w:val="left"/>
        <w:rPr>
          <w:sz w:val="24"/>
        </w:rPr>
        <w:sectPr>
          <w:pgSz w:w="12240" w:h="15840"/>
          <w:pgMar w:header="0" w:footer="941" w:top="1420" w:bottom="1140" w:left="1440" w:right="1080"/>
        </w:sectPr>
      </w:pPr>
    </w:p>
    <w:p>
      <w:pPr>
        <w:pStyle w:val="Heading3"/>
        <w:spacing w:line="272" w:lineRule="exact" w:before="75"/>
        <w:ind w:left="1084"/>
      </w:pPr>
      <w:r>
        <w:rPr/>
        <w:t>Borders</w:t>
      </w:r>
      <w:r>
        <w:rPr>
          <w:spacing w:val="-1"/>
        </w:rPr>
        <w:t> </w:t>
      </w:r>
      <w:r>
        <w:rPr/>
        <w:t>and</w:t>
      </w:r>
      <w:r>
        <w:rPr>
          <w:spacing w:val="1"/>
        </w:rPr>
        <w:t> </w:t>
      </w:r>
      <w:r>
        <w:rPr>
          <w:spacing w:val="-2"/>
        </w:rPr>
        <w:t>Growth</w:t>
      </w:r>
    </w:p>
    <w:p>
      <w:pPr>
        <w:spacing w:line="232" w:lineRule="auto" w:before="3"/>
        <w:ind w:left="1084" w:right="1133" w:firstLine="0"/>
        <w:jc w:val="left"/>
        <w:rPr>
          <w:sz w:val="24"/>
        </w:rPr>
      </w:pPr>
      <w:r>
        <w:rPr>
          <w:i/>
          <w:sz w:val="24"/>
        </w:rPr>
        <w:t>Journal</w:t>
      </w:r>
      <w:r>
        <w:rPr>
          <w:i/>
          <w:spacing w:val="-5"/>
          <w:sz w:val="24"/>
        </w:rPr>
        <w:t> </w:t>
      </w:r>
      <w:r>
        <w:rPr>
          <w:i/>
          <w:sz w:val="24"/>
        </w:rPr>
        <w:t>of</w:t>
      </w:r>
      <w:r>
        <w:rPr>
          <w:i/>
          <w:spacing w:val="-6"/>
          <w:sz w:val="24"/>
        </w:rPr>
        <w:t> </w:t>
      </w:r>
      <w:r>
        <w:rPr>
          <w:i/>
          <w:sz w:val="24"/>
        </w:rPr>
        <w:t>Economic</w:t>
      </w:r>
      <w:r>
        <w:rPr>
          <w:i/>
          <w:spacing w:val="-6"/>
          <w:sz w:val="24"/>
        </w:rPr>
        <w:t> </w:t>
      </w:r>
      <w:r>
        <w:rPr>
          <w:i/>
          <w:sz w:val="24"/>
        </w:rPr>
        <w:t>Growth</w:t>
      </w:r>
      <w:r>
        <w:rPr>
          <w:sz w:val="24"/>
        </w:rPr>
        <w:t>,</w:t>
      </w:r>
      <w:r>
        <w:rPr>
          <w:spacing w:val="-5"/>
          <w:sz w:val="24"/>
        </w:rPr>
        <w:t> </w:t>
      </w:r>
      <w:r>
        <w:rPr>
          <w:sz w:val="24"/>
        </w:rPr>
        <w:t>vol.</w:t>
      </w:r>
      <w:r>
        <w:rPr>
          <w:spacing w:val="-6"/>
          <w:sz w:val="24"/>
        </w:rPr>
        <w:t> </w:t>
      </w:r>
      <w:r>
        <w:rPr>
          <w:sz w:val="24"/>
        </w:rPr>
        <w:t>10(4),</w:t>
      </w:r>
      <w:r>
        <w:rPr>
          <w:spacing w:val="-5"/>
          <w:sz w:val="24"/>
        </w:rPr>
        <w:t> </w:t>
      </w:r>
      <w:r>
        <w:rPr>
          <w:sz w:val="24"/>
        </w:rPr>
        <w:t>pages</w:t>
      </w:r>
      <w:r>
        <w:rPr>
          <w:spacing w:val="-6"/>
          <w:sz w:val="24"/>
        </w:rPr>
        <w:t> </w:t>
      </w:r>
      <w:r>
        <w:rPr>
          <w:sz w:val="24"/>
        </w:rPr>
        <w:t>331-386</w:t>
      </w:r>
      <w:r>
        <w:rPr>
          <w:b/>
          <w:sz w:val="24"/>
        </w:rPr>
        <w:t>,</w:t>
      </w:r>
      <w:r>
        <w:rPr>
          <w:b/>
          <w:spacing w:val="-14"/>
          <w:sz w:val="24"/>
        </w:rPr>
        <w:t> </w:t>
      </w:r>
      <w:r>
        <w:rPr>
          <w:sz w:val="24"/>
        </w:rPr>
        <w:t>December</w:t>
      </w:r>
      <w:r>
        <w:rPr>
          <w:spacing w:val="-7"/>
          <w:sz w:val="24"/>
        </w:rPr>
        <w:t> </w:t>
      </w:r>
      <w:r>
        <w:rPr>
          <w:sz w:val="24"/>
        </w:rPr>
        <w:t>2005. (with Romain Wacziarg)</w:t>
      </w:r>
    </w:p>
    <w:p>
      <w:pPr>
        <w:pStyle w:val="BodyText"/>
        <w:spacing w:before="3"/>
      </w:pPr>
    </w:p>
    <w:p>
      <w:pPr>
        <w:pStyle w:val="Heading3"/>
        <w:spacing w:line="275" w:lineRule="exact"/>
        <w:ind w:left="1084"/>
      </w:pPr>
      <w:r>
        <w:rPr/>
        <w:t>War,</w:t>
      </w:r>
      <w:r>
        <w:rPr>
          <w:spacing w:val="-1"/>
        </w:rPr>
        <w:t> </w:t>
      </w:r>
      <w:r>
        <w:rPr/>
        <w:t>Peace, and</w:t>
      </w:r>
      <w:r>
        <w:rPr>
          <w:spacing w:val="1"/>
        </w:rPr>
        <w:t> </w:t>
      </w:r>
      <w:r>
        <w:rPr/>
        <w:t>the</w:t>
      </w:r>
      <w:r>
        <w:rPr>
          <w:spacing w:val="-2"/>
        </w:rPr>
        <w:t> </w:t>
      </w:r>
      <w:r>
        <w:rPr/>
        <w:t>Size</w:t>
      </w:r>
      <w:r>
        <w:rPr>
          <w:spacing w:val="-1"/>
        </w:rPr>
        <w:t> </w:t>
      </w:r>
      <w:r>
        <w:rPr/>
        <w:t>of</w:t>
      </w:r>
      <w:r>
        <w:rPr>
          <w:spacing w:val="2"/>
        </w:rPr>
        <w:t> </w:t>
      </w:r>
      <w:r>
        <w:rPr>
          <w:spacing w:val="-2"/>
        </w:rPr>
        <w:t>Countries</w:t>
      </w:r>
    </w:p>
    <w:p>
      <w:pPr>
        <w:spacing w:line="237" w:lineRule="auto" w:before="1"/>
        <w:ind w:left="1084" w:right="1784" w:firstLine="0"/>
        <w:jc w:val="left"/>
        <w:rPr>
          <w:sz w:val="24"/>
        </w:rPr>
      </w:pPr>
      <w:r>
        <w:rPr>
          <w:i/>
          <w:sz w:val="24"/>
        </w:rPr>
        <w:t>Journal</w:t>
      </w:r>
      <w:r>
        <w:rPr>
          <w:i/>
          <w:spacing w:val="-5"/>
          <w:sz w:val="24"/>
        </w:rPr>
        <w:t> </w:t>
      </w:r>
      <w:r>
        <w:rPr>
          <w:i/>
          <w:sz w:val="24"/>
        </w:rPr>
        <w:t>of</w:t>
      </w:r>
      <w:r>
        <w:rPr>
          <w:i/>
          <w:spacing w:val="-6"/>
          <w:sz w:val="24"/>
        </w:rPr>
        <w:t> </w:t>
      </w:r>
      <w:r>
        <w:rPr>
          <w:i/>
          <w:sz w:val="24"/>
        </w:rPr>
        <w:t>Public</w:t>
      </w:r>
      <w:r>
        <w:rPr>
          <w:i/>
          <w:spacing w:val="-6"/>
          <w:sz w:val="24"/>
        </w:rPr>
        <w:t> </w:t>
      </w:r>
      <w:r>
        <w:rPr>
          <w:i/>
          <w:sz w:val="24"/>
        </w:rPr>
        <w:t>Economics,</w:t>
      </w:r>
      <w:r>
        <w:rPr>
          <w:i/>
          <w:spacing w:val="-5"/>
          <w:sz w:val="24"/>
        </w:rPr>
        <w:t> </w:t>
      </w:r>
      <w:r>
        <w:rPr>
          <w:sz w:val="24"/>
        </w:rPr>
        <w:t>vol.</w:t>
      </w:r>
      <w:r>
        <w:rPr>
          <w:spacing w:val="-5"/>
          <w:sz w:val="24"/>
        </w:rPr>
        <w:t> </w:t>
      </w:r>
      <w:r>
        <w:rPr>
          <w:sz w:val="24"/>
        </w:rPr>
        <w:t>89(7),</w:t>
      </w:r>
      <w:r>
        <w:rPr>
          <w:spacing w:val="-5"/>
          <w:sz w:val="24"/>
        </w:rPr>
        <w:t> </w:t>
      </w:r>
      <w:r>
        <w:rPr>
          <w:sz w:val="24"/>
        </w:rPr>
        <w:t>pages</w:t>
      </w:r>
      <w:r>
        <w:rPr>
          <w:spacing w:val="-5"/>
          <w:sz w:val="24"/>
        </w:rPr>
        <w:t> </w:t>
      </w:r>
      <w:r>
        <w:rPr>
          <w:sz w:val="24"/>
        </w:rPr>
        <w:t>1333-1354</w:t>
      </w:r>
      <w:r>
        <w:rPr>
          <w:b/>
          <w:sz w:val="20"/>
        </w:rPr>
        <w:t>, </w:t>
      </w:r>
      <w:r>
        <w:rPr>
          <w:sz w:val="24"/>
        </w:rPr>
        <w:t>July</w:t>
      </w:r>
      <w:r>
        <w:rPr>
          <w:spacing w:val="-11"/>
          <w:sz w:val="24"/>
        </w:rPr>
        <w:t> </w:t>
      </w:r>
      <w:r>
        <w:rPr>
          <w:sz w:val="24"/>
        </w:rPr>
        <w:t>2005. (with Alberto Alesina)</w:t>
      </w:r>
    </w:p>
    <w:p>
      <w:pPr>
        <w:pStyle w:val="Heading3"/>
        <w:spacing w:line="275" w:lineRule="exact" w:before="272"/>
        <w:ind w:left="1084"/>
      </w:pPr>
      <w:r>
        <w:rPr/>
        <w:t>Trade,</w:t>
      </w:r>
      <w:r>
        <w:rPr>
          <w:spacing w:val="-1"/>
        </w:rPr>
        <w:t> </w:t>
      </w:r>
      <w:r>
        <w:rPr/>
        <w:t>Growth, and the</w:t>
      </w:r>
      <w:r>
        <w:rPr>
          <w:spacing w:val="-1"/>
        </w:rPr>
        <w:t> </w:t>
      </w:r>
      <w:r>
        <w:rPr/>
        <w:t>Size</w:t>
      </w:r>
      <w:r>
        <w:rPr>
          <w:spacing w:val="-2"/>
        </w:rPr>
        <w:t> </w:t>
      </w:r>
      <w:r>
        <w:rPr/>
        <w:t>of</w:t>
      </w:r>
      <w:r>
        <w:rPr>
          <w:spacing w:val="2"/>
        </w:rPr>
        <w:t> </w:t>
      </w:r>
      <w:r>
        <w:rPr>
          <w:spacing w:val="-2"/>
        </w:rPr>
        <w:t>Countries</w:t>
      </w:r>
    </w:p>
    <w:p>
      <w:pPr>
        <w:spacing w:line="237" w:lineRule="auto" w:before="1"/>
        <w:ind w:left="1084" w:right="1133" w:firstLine="0"/>
        <w:jc w:val="left"/>
        <w:rPr>
          <w:sz w:val="24"/>
        </w:rPr>
      </w:pPr>
      <w:r>
        <w:rPr>
          <w:sz w:val="24"/>
        </w:rPr>
        <w:t>in</w:t>
      </w:r>
      <w:r>
        <w:rPr>
          <w:spacing w:val="-4"/>
          <w:sz w:val="24"/>
        </w:rPr>
        <w:t> </w:t>
      </w:r>
      <w:r>
        <w:rPr>
          <w:i/>
          <w:sz w:val="24"/>
        </w:rPr>
        <w:t>Handbook</w:t>
      </w:r>
      <w:r>
        <w:rPr>
          <w:i/>
          <w:spacing w:val="-5"/>
          <w:sz w:val="24"/>
        </w:rPr>
        <w:t> </w:t>
      </w:r>
      <w:r>
        <w:rPr>
          <w:i/>
          <w:sz w:val="24"/>
        </w:rPr>
        <w:t>of</w:t>
      </w:r>
      <w:r>
        <w:rPr>
          <w:i/>
          <w:spacing w:val="-4"/>
          <w:sz w:val="24"/>
        </w:rPr>
        <w:t> </w:t>
      </w:r>
      <w:r>
        <w:rPr>
          <w:i/>
          <w:sz w:val="24"/>
        </w:rPr>
        <w:t>Economic</w:t>
      </w:r>
      <w:r>
        <w:rPr>
          <w:i/>
          <w:spacing w:val="-4"/>
          <w:sz w:val="24"/>
        </w:rPr>
        <w:t> </w:t>
      </w:r>
      <w:r>
        <w:rPr>
          <w:i/>
          <w:sz w:val="24"/>
        </w:rPr>
        <w:t>Growth</w:t>
      </w:r>
      <w:r>
        <w:rPr>
          <w:sz w:val="24"/>
        </w:rPr>
        <w:t>,</w:t>
      </w:r>
      <w:r>
        <w:rPr>
          <w:spacing w:val="-4"/>
          <w:sz w:val="24"/>
        </w:rPr>
        <w:t> </w:t>
      </w:r>
      <w:r>
        <w:rPr>
          <w:sz w:val="24"/>
        </w:rPr>
        <w:t>edited</w:t>
      </w:r>
      <w:r>
        <w:rPr>
          <w:spacing w:val="-4"/>
          <w:sz w:val="24"/>
        </w:rPr>
        <w:t> </w:t>
      </w:r>
      <w:r>
        <w:rPr>
          <w:sz w:val="24"/>
        </w:rPr>
        <w:t>by</w:t>
      </w:r>
      <w:r>
        <w:rPr>
          <w:spacing w:val="-9"/>
          <w:sz w:val="24"/>
        </w:rPr>
        <w:t> </w:t>
      </w:r>
      <w:r>
        <w:rPr>
          <w:sz w:val="24"/>
        </w:rPr>
        <w:t>Philippe</w:t>
      </w:r>
      <w:r>
        <w:rPr>
          <w:spacing w:val="-4"/>
          <w:sz w:val="24"/>
        </w:rPr>
        <w:t> </w:t>
      </w:r>
      <w:r>
        <w:rPr>
          <w:sz w:val="24"/>
        </w:rPr>
        <w:t>Aghion</w:t>
      </w:r>
      <w:r>
        <w:rPr>
          <w:spacing w:val="-5"/>
          <w:sz w:val="24"/>
        </w:rPr>
        <w:t> </w:t>
      </w:r>
      <w:r>
        <w:rPr>
          <w:sz w:val="24"/>
        </w:rPr>
        <w:t>and</w:t>
      </w:r>
      <w:r>
        <w:rPr>
          <w:spacing w:val="-4"/>
          <w:sz w:val="24"/>
        </w:rPr>
        <w:t> </w:t>
      </w:r>
      <w:r>
        <w:rPr>
          <w:sz w:val="24"/>
        </w:rPr>
        <w:t>Steven Durlauf, Amsterdam: North-Holland, 2005.</w:t>
      </w:r>
    </w:p>
    <w:p>
      <w:pPr>
        <w:pStyle w:val="BodyText"/>
        <w:spacing w:line="275" w:lineRule="exact"/>
        <w:ind w:left="1084"/>
      </w:pPr>
      <w:r>
        <w:rPr/>
        <w:t>(with</w:t>
      </w:r>
      <w:r>
        <w:rPr>
          <w:spacing w:val="-2"/>
        </w:rPr>
        <w:t> </w:t>
      </w:r>
      <w:r>
        <w:rPr/>
        <w:t>Alberto</w:t>
      </w:r>
      <w:r>
        <w:rPr>
          <w:spacing w:val="-1"/>
        </w:rPr>
        <w:t> </w:t>
      </w:r>
      <w:r>
        <w:rPr/>
        <w:t>Alesina</w:t>
      </w:r>
      <w:r>
        <w:rPr>
          <w:spacing w:val="-4"/>
        </w:rPr>
        <w:t> </w:t>
      </w:r>
      <w:r>
        <w:rPr/>
        <w:t>and</w:t>
      </w:r>
      <w:r>
        <w:rPr>
          <w:spacing w:val="-1"/>
        </w:rPr>
        <w:t> </w:t>
      </w:r>
      <w:r>
        <w:rPr/>
        <w:t>Romain</w:t>
      </w:r>
      <w:r>
        <w:rPr>
          <w:spacing w:val="-1"/>
        </w:rPr>
        <w:t> </w:t>
      </w:r>
      <w:r>
        <w:rPr>
          <w:spacing w:val="-2"/>
        </w:rPr>
        <w:t>Wacziarg)</w:t>
      </w:r>
    </w:p>
    <w:p>
      <w:pPr>
        <w:pStyle w:val="BodyText"/>
        <w:spacing w:before="5"/>
      </w:pPr>
    </w:p>
    <w:p>
      <w:pPr>
        <w:spacing w:before="0"/>
        <w:ind w:left="1084" w:right="0" w:firstLine="0"/>
        <w:jc w:val="left"/>
        <w:rPr>
          <w:sz w:val="24"/>
        </w:rPr>
      </w:pPr>
      <w:r>
        <w:rPr>
          <w:b/>
          <w:sz w:val="24"/>
        </w:rPr>
        <w:t>De</w:t>
      </w:r>
      <w:r>
        <w:rPr>
          <w:b/>
          <w:spacing w:val="-4"/>
          <w:sz w:val="24"/>
        </w:rPr>
        <w:t> </w:t>
      </w:r>
      <w:r>
        <w:rPr>
          <w:b/>
          <w:sz w:val="24"/>
        </w:rPr>
        <w:t>deugdzaamheid van de</w:t>
      </w:r>
      <w:r>
        <w:rPr>
          <w:b/>
          <w:spacing w:val="-3"/>
          <w:sz w:val="24"/>
        </w:rPr>
        <w:t> </w:t>
      </w:r>
      <w:r>
        <w:rPr>
          <w:b/>
          <w:sz w:val="24"/>
        </w:rPr>
        <w:t>kleintjes</w:t>
      </w:r>
      <w:r>
        <w:rPr>
          <w:b/>
          <w:spacing w:val="2"/>
          <w:sz w:val="24"/>
        </w:rPr>
        <w:t> </w:t>
      </w:r>
      <w:r>
        <w:rPr>
          <w:sz w:val="24"/>
        </w:rPr>
        <w:t>(in</w:t>
      </w:r>
      <w:r>
        <w:rPr>
          <w:spacing w:val="-2"/>
          <w:sz w:val="24"/>
        </w:rPr>
        <w:t> Dutch)</w:t>
      </w:r>
    </w:p>
    <w:p>
      <w:pPr>
        <w:spacing w:line="275" w:lineRule="exact" w:before="2"/>
        <w:ind w:left="1084" w:right="0" w:firstLine="0"/>
        <w:jc w:val="left"/>
        <w:rPr>
          <w:i/>
          <w:sz w:val="24"/>
        </w:rPr>
      </w:pPr>
      <w:r>
        <w:rPr>
          <w:i/>
          <w:sz w:val="24"/>
        </w:rPr>
        <w:t>Secessie,</w:t>
      </w:r>
      <w:r>
        <w:rPr>
          <w:i/>
          <w:spacing w:val="-4"/>
          <w:sz w:val="24"/>
        </w:rPr>
        <w:t> </w:t>
      </w:r>
      <w:r>
        <w:rPr>
          <w:i/>
          <w:sz w:val="24"/>
        </w:rPr>
        <w:t>Quarterly</w:t>
      </w:r>
      <w:r>
        <w:rPr>
          <w:i/>
          <w:spacing w:val="-2"/>
          <w:sz w:val="24"/>
        </w:rPr>
        <w:t> </w:t>
      </w:r>
      <w:r>
        <w:rPr>
          <w:i/>
          <w:sz w:val="24"/>
        </w:rPr>
        <w:t>Journal</w:t>
      </w:r>
      <w:r>
        <w:rPr>
          <w:i/>
          <w:spacing w:val="-3"/>
          <w:sz w:val="24"/>
        </w:rPr>
        <w:t> </w:t>
      </w:r>
      <w:r>
        <w:rPr>
          <w:i/>
          <w:sz w:val="24"/>
        </w:rPr>
        <w:t>for</w:t>
      </w:r>
      <w:r>
        <w:rPr>
          <w:i/>
          <w:spacing w:val="-2"/>
          <w:sz w:val="24"/>
        </w:rPr>
        <w:t> </w:t>
      </w:r>
      <w:r>
        <w:rPr>
          <w:i/>
          <w:sz w:val="24"/>
        </w:rPr>
        <w:t>the</w:t>
      </w:r>
      <w:r>
        <w:rPr>
          <w:i/>
          <w:spacing w:val="-4"/>
          <w:sz w:val="24"/>
        </w:rPr>
        <w:t> </w:t>
      </w:r>
      <w:r>
        <w:rPr>
          <w:i/>
          <w:sz w:val="24"/>
        </w:rPr>
        <w:t>Study</w:t>
      </w:r>
      <w:r>
        <w:rPr>
          <w:i/>
          <w:spacing w:val="-3"/>
          <w:sz w:val="24"/>
        </w:rPr>
        <w:t> </w:t>
      </w:r>
      <w:r>
        <w:rPr>
          <w:i/>
          <w:sz w:val="24"/>
        </w:rPr>
        <w:t>of</w:t>
      </w:r>
      <w:r>
        <w:rPr>
          <w:i/>
          <w:spacing w:val="-1"/>
          <w:sz w:val="24"/>
        </w:rPr>
        <w:t> </w:t>
      </w:r>
      <w:r>
        <w:rPr>
          <w:i/>
          <w:sz w:val="24"/>
        </w:rPr>
        <w:t>Secessions</w:t>
      </w:r>
      <w:r>
        <w:rPr>
          <w:i/>
          <w:spacing w:val="-1"/>
          <w:sz w:val="24"/>
        </w:rPr>
        <w:t> </w:t>
      </w:r>
      <w:r>
        <w:rPr>
          <w:i/>
          <w:sz w:val="24"/>
        </w:rPr>
        <w:t>and</w:t>
      </w:r>
      <w:r>
        <w:rPr>
          <w:i/>
          <w:spacing w:val="-3"/>
          <w:sz w:val="24"/>
        </w:rPr>
        <w:t> </w:t>
      </w:r>
      <w:r>
        <w:rPr>
          <w:i/>
          <w:sz w:val="24"/>
        </w:rPr>
        <w:t>Direct</w:t>
      </w:r>
      <w:r>
        <w:rPr>
          <w:i/>
          <w:spacing w:val="-1"/>
          <w:sz w:val="24"/>
        </w:rPr>
        <w:t> </w:t>
      </w:r>
      <w:r>
        <w:rPr>
          <w:i/>
          <w:spacing w:val="-2"/>
          <w:sz w:val="24"/>
        </w:rPr>
        <w:t>Democracy,</w:t>
      </w:r>
    </w:p>
    <w:p>
      <w:pPr>
        <w:pStyle w:val="BodyText"/>
        <w:spacing w:line="275" w:lineRule="exact"/>
        <w:ind w:left="1084"/>
      </w:pPr>
      <w:r>
        <w:rPr/>
        <w:t>20,</w:t>
      </w:r>
      <w:r>
        <w:rPr>
          <w:spacing w:val="-4"/>
        </w:rPr>
        <w:t> </w:t>
      </w:r>
      <w:r>
        <w:rPr/>
        <w:t>September</w:t>
      </w:r>
      <w:r>
        <w:rPr>
          <w:spacing w:val="-1"/>
        </w:rPr>
        <w:t> </w:t>
      </w:r>
      <w:r>
        <w:rPr>
          <w:spacing w:val="-2"/>
        </w:rPr>
        <w:t>2005.</w:t>
      </w:r>
    </w:p>
    <w:p>
      <w:pPr>
        <w:pStyle w:val="BodyText"/>
        <w:spacing w:before="5"/>
      </w:pPr>
    </w:p>
    <w:p>
      <w:pPr>
        <w:pStyle w:val="Heading3"/>
        <w:spacing w:line="272" w:lineRule="exact"/>
        <w:ind w:left="1084"/>
      </w:pPr>
      <w:r>
        <w:rPr/>
        <w:t>Why</w:t>
      </w:r>
      <w:r>
        <w:rPr>
          <w:spacing w:val="-4"/>
        </w:rPr>
        <w:t> </w:t>
      </w:r>
      <w:r>
        <w:rPr/>
        <w:t>Chads?</w:t>
      </w:r>
      <w:r>
        <w:rPr>
          <w:spacing w:val="-2"/>
        </w:rPr>
        <w:t> </w:t>
      </w:r>
      <w:r>
        <w:rPr/>
        <w:t>Determinants</w:t>
      </w:r>
      <w:r>
        <w:rPr>
          <w:spacing w:val="-2"/>
        </w:rPr>
        <w:t> </w:t>
      </w:r>
      <w:r>
        <w:rPr/>
        <w:t>of Voting</w:t>
      </w:r>
      <w:r>
        <w:rPr>
          <w:spacing w:val="-1"/>
        </w:rPr>
        <w:t> </w:t>
      </w:r>
      <w:r>
        <w:rPr/>
        <w:t>Equipment</w:t>
      </w:r>
      <w:r>
        <w:rPr>
          <w:spacing w:val="-2"/>
        </w:rPr>
        <w:t> </w:t>
      </w:r>
      <w:r>
        <w:rPr/>
        <w:t>Use</w:t>
      </w:r>
      <w:r>
        <w:rPr>
          <w:spacing w:val="-4"/>
        </w:rPr>
        <w:t> </w:t>
      </w:r>
      <w:r>
        <w:rPr/>
        <w:t>in</w:t>
      </w:r>
      <w:r>
        <w:rPr>
          <w:spacing w:val="3"/>
        </w:rPr>
        <w:t> </w:t>
      </w:r>
      <w:r>
        <w:rPr/>
        <w:t>the</w:t>
      </w:r>
      <w:r>
        <w:rPr>
          <w:spacing w:val="-3"/>
        </w:rPr>
        <w:t> </w:t>
      </w:r>
      <w:r>
        <w:rPr/>
        <w:t>United </w:t>
      </w:r>
      <w:r>
        <w:rPr>
          <w:spacing w:val="-2"/>
        </w:rPr>
        <w:t>States</w:t>
      </w:r>
    </w:p>
    <w:p>
      <w:pPr>
        <w:pStyle w:val="BodyText"/>
        <w:spacing w:line="242" w:lineRule="auto"/>
        <w:ind w:left="1084" w:right="3210"/>
      </w:pPr>
      <w:r>
        <w:rPr>
          <w:i/>
        </w:rPr>
        <w:t>Public</w:t>
      </w:r>
      <w:r>
        <w:rPr>
          <w:i/>
          <w:spacing w:val="-8"/>
        </w:rPr>
        <w:t> </w:t>
      </w:r>
      <w:r>
        <w:rPr>
          <w:i/>
        </w:rPr>
        <w:t>Choice</w:t>
      </w:r>
      <w:r>
        <w:rPr/>
        <w:t>,</w:t>
      </w:r>
      <w:r>
        <w:rPr>
          <w:spacing w:val="-6"/>
        </w:rPr>
        <w:t> </w:t>
      </w:r>
      <w:r>
        <w:rPr/>
        <w:t>vol.</w:t>
      </w:r>
      <w:r>
        <w:rPr>
          <w:spacing w:val="-6"/>
        </w:rPr>
        <w:t> </w:t>
      </w:r>
      <w:r>
        <w:rPr/>
        <w:t>123(3),</w:t>
      </w:r>
      <w:r>
        <w:rPr>
          <w:spacing w:val="-6"/>
        </w:rPr>
        <w:t> </w:t>
      </w:r>
      <w:r>
        <w:rPr/>
        <w:t>pages</w:t>
      </w:r>
      <w:r>
        <w:rPr>
          <w:spacing w:val="-6"/>
        </w:rPr>
        <w:t> </w:t>
      </w:r>
      <w:r>
        <w:rPr/>
        <w:t>363-392</w:t>
      </w:r>
      <w:r>
        <w:rPr>
          <w:b/>
          <w:sz w:val="20"/>
        </w:rPr>
        <w:t>,</w:t>
      </w:r>
      <w:r>
        <w:rPr>
          <w:b/>
          <w:spacing w:val="-7"/>
          <w:sz w:val="20"/>
        </w:rPr>
        <w:t> </w:t>
      </w:r>
      <w:r>
        <w:rPr/>
        <w:t>June</w:t>
      </w:r>
      <w:r>
        <w:rPr>
          <w:spacing w:val="-9"/>
        </w:rPr>
        <w:t> </w:t>
      </w:r>
      <w:r>
        <w:rPr/>
        <w:t>2005. (with Phillip Garner)</w:t>
      </w:r>
    </w:p>
    <w:p>
      <w:pPr>
        <w:pStyle w:val="BodyText"/>
        <w:spacing w:before="41"/>
      </w:pPr>
    </w:p>
    <w:p>
      <w:pPr>
        <w:pStyle w:val="Heading3"/>
        <w:spacing w:line="272" w:lineRule="exact" w:before="1"/>
        <w:ind w:left="1084"/>
      </w:pPr>
      <w:r>
        <w:rPr/>
        <w:t>Is</w:t>
      </w:r>
      <w:r>
        <w:rPr>
          <w:spacing w:val="-3"/>
        </w:rPr>
        <w:t> </w:t>
      </w:r>
      <w:r>
        <w:rPr/>
        <w:t>Small</w:t>
      </w:r>
      <w:r>
        <w:rPr>
          <w:spacing w:val="1"/>
        </w:rPr>
        <w:t> </w:t>
      </w:r>
      <w:r>
        <w:rPr/>
        <w:t>Really</w:t>
      </w:r>
      <w:r>
        <w:rPr>
          <w:spacing w:val="-1"/>
        </w:rPr>
        <w:t> </w:t>
      </w:r>
      <w:r>
        <w:rPr/>
        <w:t>So </w:t>
      </w:r>
      <w:r>
        <w:rPr>
          <w:spacing w:val="-2"/>
        </w:rPr>
        <w:t>Ugly?</w:t>
      </w:r>
    </w:p>
    <w:p>
      <w:pPr>
        <w:spacing w:line="272" w:lineRule="exact" w:before="0"/>
        <w:ind w:left="1084" w:right="0" w:firstLine="0"/>
        <w:jc w:val="left"/>
        <w:rPr>
          <w:sz w:val="24"/>
        </w:rPr>
      </w:pPr>
      <w:r>
        <w:rPr>
          <w:i/>
          <w:sz w:val="24"/>
        </w:rPr>
        <w:t>World</w:t>
      </w:r>
      <w:r>
        <w:rPr>
          <w:i/>
          <w:spacing w:val="-4"/>
          <w:sz w:val="24"/>
        </w:rPr>
        <w:t> </w:t>
      </w:r>
      <w:r>
        <w:rPr>
          <w:i/>
          <w:sz w:val="24"/>
        </w:rPr>
        <w:t>Trade</w:t>
      </w:r>
      <w:r>
        <w:rPr>
          <w:i/>
          <w:spacing w:val="-2"/>
          <w:sz w:val="24"/>
        </w:rPr>
        <w:t> </w:t>
      </w:r>
      <w:r>
        <w:rPr>
          <w:i/>
          <w:sz w:val="24"/>
        </w:rPr>
        <w:t>Review</w:t>
      </w:r>
      <w:r>
        <w:rPr>
          <w:sz w:val="24"/>
        </w:rPr>
        <w:t>,</w:t>
      </w:r>
      <w:r>
        <w:rPr>
          <w:spacing w:val="-1"/>
          <w:sz w:val="24"/>
        </w:rPr>
        <w:t> </w:t>
      </w:r>
      <w:r>
        <w:rPr>
          <w:sz w:val="24"/>
        </w:rPr>
        <w:t>vol.</w:t>
      </w:r>
      <w:r>
        <w:rPr>
          <w:spacing w:val="-1"/>
          <w:sz w:val="24"/>
        </w:rPr>
        <w:t> </w:t>
      </w:r>
      <w:r>
        <w:rPr>
          <w:sz w:val="24"/>
        </w:rPr>
        <w:t>3(03),</w:t>
      </w:r>
      <w:r>
        <w:rPr>
          <w:spacing w:val="-1"/>
          <w:sz w:val="24"/>
        </w:rPr>
        <w:t> </w:t>
      </w:r>
      <w:r>
        <w:rPr>
          <w:sz w:val="24"/>
        </w:rPr>
        <w:t>pages</w:t>
      </w:r>
      <w:r>
        <w:rPr>
          <w:spacing w:val="-1"/>
          <w:sz w:val="24"/>
        </w:rPr>
        <w:t> </w:t>
      </w:r>
      <w:r>
        <w:rPr>
          <w:sz w:val="24"/>
        </w:rPr>
        <w:t>447-452</w:t>
      </w:r>
      <w:r>
        <w:rPr>
          <w:b/>
          <w:sz w:val="20"/>
        </w:rPr>
        <w:t>,</w:t>
      </w:r>
      <w:r>
        <w:rPr>
          <w:b/>
          <w:spacing w:val="-4"/>
          <w:sz w:val="20"/>
        </w:rPr>
        <w:t> </w:t>
      </w:r>
      <w:r>
        <w:rPr>
          <w:sz w:val="24"/>
        </w:rPr>
        <w:t>December</w:t>
      </w:r>
      <w:r>
        <w:rPr>
          <w:spacing w:val="-1"/>
          <w:sz w:val="24"/>
        </w:rPr>
        <w:t> </w:t>
      </w:r>
      <w:r>
        <w:rPr>
          <w:spacing w:val="-2"/>
          <w:sz w:val="24"/>
        </w:rPr>
        <w:t>2004.</w:t>
      </w:r>
    </w:p>
    <w:p>
      <w:pPr>
        <w:pStyle w:val="Heading3"/>
        <w:spacing w:line="272" w:lineRule="exact" w:before="266"/>
        <w:ind w:left="1084"/>
      </w:pPr>
      <w:r>
        <w:rPr/>
        <w:t>Economic</w:t>
      </w:r>
      <w:r>
        <w:rPr>
          <w:spacing w:val="-5"/>
        </w:rPr>
        <w:t> </w:t>
      </w:r>
      <w:r>
        <w:rPr/>
        <w:t>Integration,</w:t>
      </w:r>
      <w:r>
        <w:rPr>
          <w:spacing w:val="-3"/>
        </w:rPr>
        <w:t> </w:t>
      </w:r>
      <w:r>
        <w:rPr/>
        <w:t>International</w:t>
      </w:r>
      <w:r>
        <w:rPr>
          <w:spacing w:val="-2"/>
        </w:rPr>
        <w:t> </w:t>
      </w:r>
      <w:r>
        <w:rPr/>
        <w:t>Conflict</w:t>
      </w:r>
      <w:r>
        <w:rPr>
          <w:spacing w:val="-3"/>
        </w:rPr>
        <w:t> </w:t>
      </w:r>
      <w:r>
        <w:rPr/>
        <w:t>and</w:t>
      </w:r>
      <w:r>
        <w:rPr>
          <w:spacing w:val="-1"/>
        </w:rPr>
        <w:t> </w:t>
      </w:r>
      <w:r>
        <w:rPr/>
        <w:t>Political</w:t>
      </w:r>
      <w:r>
        <w:rPr>
          <w:spacing w:val="-1"/>
        </w:rPr>
        <w:t> </w:t>
      </w:r>
      <w:r>
        <w:rPr>
          <w:spacing w:val="-2"/>
        </w:rPr>
        <w:t>Unions</w:t>
      </w:r>
    </w:p>
    <w:p>
      <w:pPr>
        <w:spacing w:line="272" w:lineRule="exact" w:before="0"/>
        <w:ind w:left="1084" w:right="0" w:firstLine="0"/>
        <w:jc w:val="left"/>
        <w:rPr>
          <w:sz w:val="24"/>
        </w:rPr>
      </w:pPr>
      <w:r>
        <w:rPr>
          <w:i/>
          <w:sz w:val="24"/>
        </w:rPr>
        <w:t>Rivista</w:t>
      </w:r>
      <w:r>
        <w:rPr>
          <w:i/>
          <w:spacing w:val="-4"/>
          <w:sz w:val="24"/>
        </w:rPr>
        <w:t> </w:t>
      </w:r>
      <w:r>
        <w:rPr>
          <w:i/>
          <w:sz w:val="24"/>
        </w:rPr>
        <w:t>di</w:t>
      </w:r>
      <w:r>
        <w:rPr>
          <w:i/>
          <w:spacing w:val="-2"/>
          <w:sz w:val="24"/>
        </w:rPr>
        <w:t> </w:t>
      </w:r>
      <w:r>
        <w:rPr>
          <w:i/>
          <w:sz w:val="24"/>
        </w:rPr>
        <w:t>Politica</w:t>
      </w:r>
      <w:r>
        <w:rPr>
          <w:i/>
          <w:spacing w:val="-2"/>
          <w:sz w:val="24"/>
        </w:rPr>
        <w:t> </w:t>
      </w:r>
      <w:r>
        <w:rPr>
          <w:i/>
          <w:sz w:val="24"/>
        </w:rPr>
        <w:t>Economica</w:t>
      </w:r>
      <w:r>
        <w:rPr>
          <w:sz w:val="24"/>
        </w:rPr>
        <w:t>,</w:t>
      </w:r>
      <w:r>
        <w:rPr>
          <w:spacing w:val="-1"/>
          <w:sz w:val="24"/>
        </w:rPr>
        <w:t> </w:t>
      </w:r>
      <w:r>
        <w:rPr>
          <w:sz w:val="24"/>
        </w:rPr>
        <w:t>94</w:t>
      </w:r>
      <w:r>
        <w:rPr>
          <w:spacing w:val="-2"/>
          <w:sz w:val="24"/>
        </w:rPr>
        <w:t> </w:t>
      </w:r>
      <w:r>
        <w:rPr>
          <w:sz w:val="24"/>
        </w:rPr>
        <w:t>(3)</w:t>
      </w:r>
      <w:r>
        <w:rPr>
          <w:spacing w:val="-1"/>
          <w:sz w:val="24"/>
        </w:rPr>
        <w:t> </w:t>
      </w:r>
      <w:r>
        <w:rPr>
          <w:sz w:val="24"/>
        </w:rPr>
        <w:t>9-10,</w:t>
      </w:r>
      <w:r>
        <w:rPr>
          <w:spacing w:val="-2"/>
          <w:sz w:val="24"/>
        </w:rPr>
        <w:t> </w:t>
      </w:r>
      <w:r>
        <w:rPr>
          <w:sz w:val="24"/>
        </w:rPr>
        <w:t>pages</w:t>
      </w:r>
      <w:r>
        <w:rPr>
          <w:spacing w:val="2"/>
          <w:sz w:val="24"/>
        </w:rPr>
        <w:t> </w:t>
      </w:r>
      <w:r>
        <w:rPr>
          <w:sz w:val="24"/>
        </w:rPr>
        <w:t>3-50,</w:t>
      </w:r>
      <w:r>
        <w:rPr>
          <w:spacing w:val="-2"/>
          <w:sz w:val="24"/>
        </w:rPr>
        <w:t> </w:t>
      </w:r>
      <w:r>
        <w:rPr>
          <w:sz w:val="24"/>
        </w:rPr>
        <w:t>September-October </w:t>
      </w:r>
      <w:r>
        <w:rPr>
          <w:spacing w:val="-2"/>
          <w:sz w:val="24"/>
        </w:rPr>
        <w:t>2004.</w:t>
      </w:r>
    </w:p>
    <w:p>
      <w:pPr>
        <w:pStyle w:val="BodyText"/>
        <w:spacing w:before="5"/>
      </w:pPr>
    </w:p>
    <w:p>
      <w:pPr>
        <w:pStyle w:val="Heading3"/>
        <w:spacing w:line="275" w:lineRule="exact"/>
        <w:ind w:left="1084"/>
      </w:pPr>
      <w:r>
        <w:rPr/>
        <w:t>Adjustments</w:t>
      </w:r>
      <w:r>
        <w:rPr>
          <w:spacing w:val="-3"/>
        </w:rPr>
        <w:t> </w:t>
      </w:r>
      <w:r>
        <w:rPr/>
        <w:t>in</w:t>
      </w:r>
      <w:r>
        <w:rPr>
          <w:spacing w:val="-2"/>
        </w:rPr>
        <w:t> </w:t>
      </w:r>
      <w:r>
        <w:rPr/>
        <w:t>Different</w:t>
      </w:r>
      <w:r>
        <w:rPr>
          <w:spacing w:val="-3"/>
        </w:rPr>
        <w:t> </w:t>
      </w:r>
      <w:r>
        <w:rPr/>
        <w:t>Government</w:t>
      </w:r>
      <w:r>
        <w:rPr>
          <w:spacing w:val="-2"/>
        </w:rPr>
        <w:t> Systems</w:t>
      </w:r>
    </w:p>
    <w:p>
      <w:pPr>
        <w:spacing w:line="275" w:lineRule="exact" w:before="0"/>
        <w:ind w:left="1084" w:right="0" w:firstLine="0"/>
        <w:jc w:val="left"/>
        <w:rPr>
          <w:sz w:val="24"/>
        </w:rPr>
      </w:pPr>
      <w:r>
        <w:rPr>
          <w:i/>
          <w:sz w:val="24"/>
        </w:rPr>
        <w:t>Economics</w:t>
      </w:r>
      <w:r>
        <w:rPr>
          <w:i/>
          <w:spacing w:val="4"/>
          <w:sz w:val="24"/>
        </w:rPr>
        <w:t> </w:t>
      </w:r>
      <w:r>
        <w:rPr>
          <w:i/>
          <w:sz w:val="24"/>
        </w:rPr>
        <w:t>&amp;</w:t>
      </w:r>
      <w:r>
        <w:rPr>
          <w:i/>
          <w:spacing w:val="-5"/>
          <w:sz w:val="24"/>
        </w:rPr>
        <w:t> </w:t>
      </w:r>
      <w:r>
        <w:rPr>
          <w:i/>
          <w:sz w:val="24"/>
        </w:rPr>
        <w:t>Politics</w:t>
      </w:r>
      <w:r>
        <w:rPr>
          <w:sz w:val="24"/>
        </w:rPr>
        <w:t>, vol.</w:t>
      </w:r>
      <w:r>
        <w:rPr>
          <w:spacing w:val="-1"/>
          <w:sz w:val="24"/>
        </w:rPr>
        <w:t> </w:t>
      </w:r>
      <w:r>
        <w:rPr>
          <w:sz w:val="24"/>
        </w:rPr>
        <w:t>16(2),</w:t>
      </w:r>
      <w:r>
        <w:rPr>
          <w:spacing w:val="-1"/>
          <w:sz w:val="24"/>
        </w:rPr>
        <w:t> </w:t>
      </w:r>
      <w:r>
        <w:rPr>
          <w:sz w:val="24"/>
        </w:rPr>
        <w:t>pages 117-146,</w:t>
      </w:r>
      <w:r>
        <w:rPr>
          <w:spacing w:val="-1"/>
          <w:sz w:val="24"/>
        </w:rPr>
        <w:t> </w:t>
      </w:r>
      <w:r>
        <w:rPr>
          <w:sz w:val="24"/>
        </w:rPr>
        <w:t>July</w:t>
      </w:r>
      <w:r>
        <w:rPr>
          <w:spacing w:val="-6"/>
          <w:sz w:val="24"/>
        </w:rPr>
        <w:t> </w:t>
      </w:r>
      <w:r>
        <w:rPr>
          <w:spacing w:val="-2"/>
          <w:sz w:val="24"/>
        </w:rPr>
        <w:t>2004.</w:t>
      </w:r>
    </w:p>
    <w:p>
      <w:pPr>
        <w:pStyle w:val="Heading3"/>
        <w:spacing w:before="271"/>
        <w:ind w:left="1084"/>
        <w:rPr>
          <w:b w:val="0"/>
        </w:rPr>
      </w:pPr>
      <w:r>
        <w:rPr/>
        <w:t>Crecimiento</w:t>
      </w:r>
      <w:r>
        <w:rPr>
          <w:spacing w:val="-4"/>
        </w:rPr>
        <w:t> </w:t>
      </w:r>
      <w:r>
        <w:rPr/>
        <w:t>económico y</w:t>
      </w:r>
      <w:r>
        <w:rPr>
          <w:spacing w:val="-1"/>
        </w:rPr>
        <w:t> </w:t>
      </w:r>
      <w:r>
        <w:rPr/>
        <w:t>tamaño</w:t>
      </w:r>
      <w:r>
        <w:rPr>
          <w:spacing w:val="-2"/>
        </w:rPr>
        <w:t> </w:t>
      </w:r>
      <w:r>
        <w:rPr/>
        <w:t>de</w:t>
      </w:r>
      <w:r>
        <w:rPr>
          <w:spacing w:val="-3"/>
        </w:rPr>
        <w:t> </w:t>
      </w:r>
      <w:r>
        <w:rPr/>
        <w:t>las</w:t>
      </w:r>
      <w:r>
        <w:rPr>
          <w:spacing w:val="-1"/>
        </w:rPr>
        <w:t> </w:t>
      </w:r>
      <w:r>
        <w:rPr/>
        <w:t>economías</w:t>
      </w:r>
      <w:r>
        <w:rPr>
          <w:spacing w:val="2"/>
        </w:rPr>
        <w:t> </w:t>
      </w:r>
      <w:r>
        <w:rPr>
          <w:b w:val="0"/>
        </w:rPr>
        <w:t>(in</w:t>
      </w:r>
      <w:r>
        <w:rPr>
          <w:b w:val="0"/>
          <w:spacing w:val="-1"/>
        </w:rPr>
        <w:t> </w:t>
      </w:r>
      <w:r>
        <w:rPr>
          <w:b w:val="0"/>
          <w:spacing w:val="-2"/>
        </w:rPr>
        <w:t>Spanish)</w:t>
      </w:r>
    </w:p>
    <w:p>
      <w:pPr>
        <w:spacing w:line="275" w:lineRule="exact" w:before="2"/>
        <w:ind w:left="1084" w:right="0" w:firstLine="0"/>
        <w:jc w:val="left"/>
        <w:rPr>
          <w:i/>
          <w:sz w:val="24"/>
        </w:rPr>
      </w:pPr>
      <w:r>
        <w:rPr>
          <w:i/>
          <w:sz w:val="24"/>
        </w:rPr>
        <w:t>Claves</w:t>
      </w:r>
      <w:r>
        <w:rPr>
          <w:i/>
          <w:spacing w:val="8"/>
          <w:sz w:val="24"/>
        </w:rPr>
        <w:t> </w:t>
      </w:r>
      <w:r>
        <w:rPr>
          <w:i/>
          <w:sz w:val="24"/>
        </w:rPr>
        <w:t>de</w:t>
      </w:r>
      <w:r>
        <w:rPr>
          <w:i/>
          <w:spacing w:val="6"/>
          <w:sz w:val="24"/>
        </w:rPr>
        <w:t> </w:t>
      </w:r>
      <w:r>
        <w:rPr>
          <w:i/>
          <w:sz w:val="24"/>
        </w:rPr>
        <w:t>la</w:t>
      </w:r>
      <w:r>
        <w:rPr>
          <w:i/>
          <w:spacing w:val="8"/>
          <w:sz w:val="24"/>
        </w:rPr>
        <w:t> </w:t>
      </w:r>
      <w:r>
        <w:rPr>
          <w:i/>
          <w:sz w:val="24"/>
        </w:rPr>
        <w:t>Economía</w:t>
      </w:r>
      <w:r>
        <w:rPr>
          <w:i/>
          <w:spacing w:val="11"/>
          <w:sz w:val="24"/>
        </w:rPr>
        <w:t> </w:t>
      </w:r>
      <w:r>
        <w:rPr>
          <w:i/>
          <w:spacing w:val="-2"/>
          <w:sz w:val="24"/>
        </w:rPr>
        <w:t>Mundial</w:t>
      </w:r>
    </w:p>
    <w:p>
      <w:pPr>
        <w:pStyle w:val="BodyText"/>
        <w:spacing w:line="275" w:lineRule="exact"/>
        <w:ind w:left="1084"/>
      </w:pPr>
      <w:r>
        <w:rPr/>
        <w:t>Instituto</w:t>
      </w:r>
      <w:r>
        <w:rPr>
          <w:spacing w:val="4"/>
        </w:rPr>
        <w:t> </w:t>
      </w:r>
      <w:r>
        <w:rPr/>
        <w:t>Español</w:t>
      </w:r>
      <w:r>
        <w:rPr>
          <w:spacing w:val="6"/>
        </w:rPr>
        <w:t> </w:t>
      </w:r>
      <w:r>
        <w:rPr/>
        <w:t>de</w:t>
      </w:r>
      <w:r>
        <w:rPr>
          <w:spacing w:val="4"/>
        </w:rPr>
        <w:t> </w:t>
      </w:r>
      <w:r>
        <w:rPr/>
        <w:t>Comercio</w:t>
      </w:r>
      <w:r>
        <w:rPr>
          <w:spacing w:val="7"/>
        </w:rPr>
        <w:t> </w:t>
      </w:r>
      <w:r>
        <w:rPr/>
        <w:t>Exterior</w:t>
      </w:r>
      <w:r>
        <w:rPr>
          <w:spacing w:val="6"/>
        </w:rPr>
        <w:t> </w:t>
      </w:r>
      <w:r>
        <w:rPr/>
        <w:t>(ICEX),</w:t>
      </w:r>
      <w:r>
        <w:rPr>
          <w:spacing w:val="-2"/>
        </w:rPr>
        <w:t> 2004.</w:t>
      </w:r>
    </w:p>
    <w:p>
      <w:pPr>
        <w:pStyle w:val="BodyText"/>
        <w:spacing w:before="5"/>
      </w:pPr>
    </w:p>
    <w:p>
      <w:pPr>
        <w:pStyle w:val="Heading3"/>
        <w:spacing w:line="272" w:lineRule="exact"/>
        <w:ind w:left="1084"/>
      </w:pPr>
      <w:r>
        <w:rPr/>
        <w:t>On</w:t>
      </w:r>
      <w:r>
        <w:rPr>
          <w:spacing w:val="-2"/>
        </w:rPr>
        <w:t> </w:t>
      </w:r>
      <w:r>
        <w:rPr/>
        <w:t>the</w:t>
      </w:r>
      <w:r>
        <w:rPr>
          <w:spacing w:val="-3"/>
        </w:rPr>
        <w:t> </w:t>
      </w:r>
      <w:r>
        <w:rPr/>
        <w:t>Evaluation</w:t>
      </w:r>
      <w:r>
        <w:rPr>
          <w:spacing w:val="-2"/>
        </w:rPr>
        <w:t> </w:t>
      </w:r>
      <w:r>
        <w:rPr/>
        <w:t>of Economic</w:t>
      </w:r>
      <w:r>
        <w:rPr>
          <w:spacing w:val="1"/>
        </w:rPr>
        <w:t> </w:t>
      </w:r>
      <w:r>
        <w:rPr>
          <w:spacing w:val="-2"/>
        </w:rPr>
        <w:t>Mobility</w:t>
      </w:r>
    </w:p>
    <w:p>
      <w:pPr>
        <w:spacing w:line="237" w:lineRule="auto" w:before="0"/>
        <w:ind w:left="1084" w:right="1784" w:firstLine="0"/>
        <w:jc w:val="left"/>
        <w:rPr>
          <w:sz w:val="24"/>
        </w:rPr>
      </w:pPr>
      <w:r>
        <w:rPr>
          <w:i/>
          <w:sz w:val="24"/>
        </w:rPr>
        <w:t>Review</w:t>
      </w:r>
      <w:r>
        <w:rPr>
          <w:i/>
          <w:spacing w:val="-5"/>
          <w:sz w:val="24"/>
        </w:rPr>
        <w:t> </w:t>
      </w:r>
      <w:r>
        <w:rPr>
          <w:i/>
          <w:sz w:val="24"/>
        </w:rPr>
        <w:t>of</w:t>
      </w:r>
      <w:r>
        <w:rPr>
          <w:i/>
          <w:spacing w:val="-6"/>
          <w:sz w:val="24"/>
        </w:rPr>
        <w:t> </w:t>
      </w:r>
      <w:r>
        <w:rPr>
          <w:i/>
          <w:sz w:val="24"/>
        </w:rPr>
        <w:t>Economic</w:t>
      </w:r>
      <w:r>
        <w:rPr>
          <w:i/>
          <w:spacing w:val="-6"/>
          <w:sz w:val="24"/>
        </w:rPr>
        <w:t> </w:t>
      </w:r>
      <w:r>
        <w:rPr>
          <w:i/>
          <w:sz w:val="24"/>
        </w:rPr>
        <w:t>Studies</w:t>
      </w:r>
      <w:r>
        <w:rPr>
          <w:sz w:val="24"/>
        </w:rPr>
        <w:t>,</w:t>
      </w:r>
      <w:r>
        <w:rPr>
          <w:spacing w:val="-5"/>
          <w:sz w:val="24"/>
        </w:rPr>
        <w:t> </w:t>
      </w:r>
      <w:r>
        <w:rPr>
          <w:sz w:val="24"/>
        </w:rPr>
        <w:t>vol.</w:t>
      </w:r>
      <w:r>
        <w:rPr>
          <w:spacing w:val="-5"/>
          <w:sz w:val="24"/>
        </w:rPr>
        <w:t> </w:t>
      </w:r>
      <w:r>
        <w:rPr>
          <w:sz w:val="24"/>
        </w:rPr>
        <w:t>69(1),</w:t>
      </w:r>
      <w:r>
        <w:rPr>
          <w:spacing w:val="-5"/>
          <w:sz w:val="24"/>
        </w:rPr>
        <w:t> </w:t>
      </w:r>
      <w:r>
        <w:rPr>
          <w:sz w:val="24"/>
        </w:rPr>
        <w:t>pages</w:t>
      </w:r>
      <w:r>
        <w:rPr>
          <w:spacing w:val="-5"/>
          <w:sz w:val="24"/>
        </w:rPr>
        <w:t> </w:t>
      </w:r>
      <w:r>
        <w:rPr>
          <w:sz w:val="24"/>
        </w:rPr>
        <w:t>191-208,</w:t>
      </w:r>
      <w:r>
        <w:rPr>
          <w:spacing w:val="-5"/>
          <w:sz w:val="24"/>
        </w:rPr>
        <w:t> </w:t>
      </w:r>
      <w:r>
        <w:rPr>
          <w:sz w:val="24"/>
        </w:rPr>
        <w:t>January</w:t>
      </w:r>
      <w:r>
        <w:rPr>
          <w:spacing w:val="-9"/>
          <w:sz w:val="24"/>
        </w:rPr>
        <w:t> </w:t>
      </w:r>
      <w:r>
        <w:rPr>
          <w:sz w:val="24"/>
        </w:rPr>
        <w:t>2002. (with Peter Gottschalk)</w:t>
      </w:r>
    </w:p>
    <w:p>
      <w:pPr>
        <w:pStyle w:val="BodyText"/>
      </w:pPr>
    </w:p>
    <w:p>
      <w:pPr>
        <w:pStyle w:val="Heading3"/>
        <w:spacing w:line="275" w:lineRule="exact"/>
        <w:ind w:left="1084"/>
      </w:pPr>
      <w:r>
        <w:rPr/>
        <w:t>Economic</w:t>
      </w:r>
      <w:r>
        <w:rPr>
          <w:spacing w:val="-4"/>
        </w:rPr>
        <w:t> </w:t>
      </w:r>
      <w:r>
        <w:rPr/>
        <w:t>Integration</w:t>
      </w:r>
      <w:r>
        <w:rPr>
          <w:spacing w:val="-2"/>
        </w:rPr>
        <w:t> </w:t>
      </w:r>
      <w:r>
        <w:rPr/>
        <w:t>and</w:t>
      </w:r>
      <w:r>
        <w:rPr>
          <w:spacing w:val="-1"/>
        </w:rPr>
        <w:t> </w:t>
      </w:r>
      <w:r>
        <w:rPr/>
        <w:t>Political</w:t>
      </w:r>
      <w:r>
        <w:rPr>
          <w:spacing w:val="-2"/>
        </w:rPr>
        <w:t> Disintegration</w:t>
      </w:r>
    </w:p>
    <w:p>
      <w:pPr>
        <w:spacing w:line="237" w:lineRule="auto" w:before="1"/>
        <w:ind w:left="1084" w:right="1133" w:firstLine="0"/>
        <w:jc w:val="left"/>
        <w:rPr>
          <w:sz w:val="24"/>
        </w:rPr>
      </w:pPr>
      <w:r>
        <w:rPr>
          <w:i/>
          <w:sz w:val="24"/>
        </w:rPr>
        <w:t>American</w:t>
      </w:r>
      <w:r>
        <w:rPr>
          <w:i/>
          <w:spacing w:val="-6"/>
          <w:sz w:val="24"/>
        </w:rPr>
        <w:t> </w:t>
      </w:r>
      <w:r>
        <w:rPr>
          <w:i/>
          <w:sz w:val="24"/>
        </w:rPr>
        <w:t>Economic</w:t>
      </w:r>
      <w:r>
        <w:rPr>
          <w:i/>
          <w:spacing w:val="-8"/>
          <w:sz w:val="24"/>
        </w:rPr>
        <w:t> </w:t>
      </w:r>
      <w:r>
        <w:rPr>
          <w:i/>
          <w:sz w:val="24"/>
        </w:rPr>
        <w:t>Review</w:t>
      </w:r>
      <w:r>
        <w:rPr>
          <w:sz w:val="24"/>
        </w:rPr>
        <w:t>,</w:t>
      </w:r>
      <w:r>
        <w:rPr>
          <w:spacing w:val="-6"/>
          <w:sz w:val="24"/>
        </w:rPr>
        <w:t> </w:t>
      </w:r>
      <w:r>
        <w:rPr>
          <w:sz w:val="24"/>
        </w:rPr>
        <w:t>vol.</w:t>
      </w:r>
      <w:r>
        <w:rPr>
          <w:spacing w:val="-6"/>
          <w:sz w:val="24"/>
        </w:rPr>
        <w:t> </w:t>
      </w:r>
      <w:r>
        <w:rPr>
          <w:sz w:val="24"/>
        </w:rPr>
        <w:t>90(5),</w:t>
      </w:r>
      <w:r>
        <w:rPr>
          <w:spacing w:val="-6"/>
          <w:sz w:val="24"/>
        </w:rPr>
        <w:t> </w:t>
      </w:r>
      <w:r>
        <w:rPr>
          <w:sz w:val="24"/>
        </w:rPr>
        <w:t>pages</w:t>
      </w:r>
      <w:r>
        <w:rPr>
          <w:spacing w:val="-6"/>
          <w:sz w:val="24"/>
        </w:rPr>
        <w:t> </w:t>
      </w:r>
      <w:r>
        <w:rPr>
          <w:sz w:val="24"/>
        </w:rPr>
        <w:t>1276-1296,</w:t>
      </w:r>
      <w:r>
        <w:rPr>
          <w:spacing w:val="-6"/>
          <w:sz w:val="24"/>
        </w:rPr>
        <w:t> </w:t>
      </w:r>
      <w:r>
        <w:rPr>
          <w:sz w:val="24"/>
        </w:rPr>
        <w:t>December</w:t>
      </w:r>
      <w:r>
        <w:rPr>
          <w:spacing w:val="-8"/>
          <w:sz w:val="24"/>
        </w:rPr>
        <w:t> </w:t>
      </w:r>
      <w:r>
        <w:rPr>
          <w:sz w:val="24"/>
        </w:rPr>
        <w:t>2000 (with Alberto Alesina and Romain Wacziarg)</w:t>
      </w:r>
    </w:p>
    <w:p>
      <w:pPr>
        <w:spacing w:line="240" w:lineRule="auto" w:before="0"/>
        <w:ind w:left="1084" w:right="854" w:firstLine="0"/>
        <w:jc w:val="left"/>
        <w:rPr>
          <w:sz w:val="24"/>
        </w:rPr>
      </w:pPr>
      <w:r>
        <w:rPr>
          <w:sz w:val="24"/>
        </w:rPr>
        <w:t>reprinted in Pomfret, Richard (ed.), </w:t>
      </w:r>
      <w:r>
        <w:rPr>
          <w:i/>
          <w:sz w:val="24"/>
        </w:rPr>
        <w:t>The Economics of Regional Trading Arrangements</w:t>
      </w:r>
      <w:r>
        <w:rPr>
          <w:sz w:val="24"/>
        </w:rPr>
        <w:t>,</w:t>
      </w:r>
      <w:r>
        <w:rPr>
          <w:spacing w:val="-6"/>
          <w:sz w:val="24"/>
        </w:rPr>
        <w:t> </w:t>
      </w:r>
      <w:r>
        <w:rPr>
          <w:sz w:val="24"/>
        </w:rPr>
        <w:t>The</w:t>
      </w:r>
      <w:r>
        <w:rPr>
          <w:spacing w:val="-6"/>
          <w:sz w:val="24"/>
        </w:rPr>
        <w:t> </w:t>
      </w:r>
      <w:r>
        <w:rPr>
          <w:sz w:val="24"/>
        </w:rPr>
        <w:t>International</w:t>
      </w:r>
      <w:r>
        <w:rPr>
          <w:spacing w:val="-3"/>
          <w:sz w:val="24"/>
        </w:rPr>
        <w:t> </w:t>
      </w:r>
      <w:r>
        <w:rPr>
          <w:sz w:val="24"/>
        </w:rPr>
        <w:t>Library</w:t>
      </w:r>
      <w:r>
        <w:rPr>
          <w:spacing w:val="-10"/>
          <w:sz w:val="24"/>
        </w:rPr>
        <w:t> </w:t>
      </w:r>
      <w:r>
        <w:rPr>
          <w:sz w:val="24"/>
        </w:rPr>
        <w:t>of</w:t>
      </w:r>
      <w:r>
        <w:rPr>
          <w:spacing w:val="-6"/>
          <w:sz w:val="24"/>
        </w:rPr>
        <w:t> </w:t>
      </w:r>
      <w:r>
        <w:rPr>
          <w:sz w:val="24"/>
        </w:rPr>
        <w:t>Critical</w:t>
      </w:r>
      <w:r>
        <w:rPr>
          <w:spacing w:val="-6"/>
          <w:sz w:val="24"/>
        </w:rPr>
        <w:t> </w:t>
      </w:r>
      <w:r>
        <w:rPr>
          <w:sz w:val="24"/>
        </w:rPr>
        <w:t>Writings</w:t>
      </w:r>
      <w:r>
        <w:rPr>
          <w:spacing w:val="-6"/>
          <w:sz w:val="24"/>
        </w:rPr>
        <w:t> </w:t>
      </w:r>
      <w:r>
        <w:rPr>
          <w:sz w:val="24"/>
        </w:rPr>
        <w:t>in</w:t>
      </w:r>
      <w:r>
        <w:rPr>
          <w:spacing w:val="-6"/>
          <w:sz w:val="24"/>
        </w:rPr>
        <w:t> </w:t>
      </w:r>
      <w:r>
        <w:rPr>
          <w:sz w:val="24"/>
        </w:rPr>
        <w:t>Economics,</w:t>
      </w:r>
      <w:r>
        <w:rPr>
          <w:spacing w:val="-6"/>
          <w:sz w:val="24"/>
        </w:rPr>
        <w:t> </w:t>
      </w:r>
      <w:r>
        <w:rPr>
          <w:sz w:val="24"/>
        </w:rPr>
        <w:t>vol. 161, Chapter 23, pp. 471-491, Cheltenham: Edward Elgar, 2003.</w:t>
      </w:r>
    </w:p>
    <w:p>
      <w:pPr>
        <w:spacing w:after="0" w:line="240" w:lineRule="auto"/>
        <w:jc w:val="left"/>
        <w:rPr>
          <w:sz w:val="24"/>
        </w:rPr>
        <w:sectPr>
          <w:pgSz w:w="12240" w:h="15840"/>
          <w:pgMar w:header="0" w:footer="941" w:top="1400" w:bottom="1140" w:left="1440" w:right="1080"/>
        </w:sectPr>
      </w:pPr>
    </w:p>
    <w:p>
      <w:pPr>
        <w:pStyle w:val="Heading3"/>
        <w:spacing w:line="275" w:lineRule="exact" w:before="60"/>
        <w:ind w:left="1084"/>
      </w:pPr>
      <w:r>
        <w:rPr/>
        <w:t>On the</w:t>
      </w:r>
      <w:r>
        <w:rPr>
          <w:spacing w:val="-2"/>
        </w:rPr>
        <w:t> </w:t>
      </w:r>
      <w:r>
        <w:rPr/>
        <w:t>Number</w:t>
      </w:r>
      <w:r>
        <w:rPr>
          <w:spacing w:val="-2"/>
        </w:rPr>
        <w:t> </w:t>
      </w:r>
      <w:r>
        <w:rPr/>
        <w:t>and Size</w:t>
      </w:r>
      <w:r>
        <w:rPr>
          <w:spacing w:val="-2"/>
        </w:rPr>
        <w:t> </w:t>
      </w:r>
      <w:r>
        <w:rPr/>
        <w:t>of</w:t>
      </w:r>
      <w:r>
        <w:rPr>
          <w:spacing w:val="2"/>
        </w:rPr>
        <w:t> </w:t>
      </w:r>
      <w:r>
        <w:rPr>
          <w:spacing w:val="-2"/>
        </w:rPr>
        <w:t>Nations</w:t>
      </w:r>
    </w:p>
    <w:p>
      <w:pPr>
        <w:spacing w:line="237" w:lineRule="auto" w:before="1"/>
        <w:ind w:left="1084" w:right="854" w:firstLine="0"/>
        <w:jc w:val="left"/>
        <w:rPr>
          <w:sz w:val="24"/>
        </w:rPr>
      </w:pPr>
      <w:r>
        <w:rPr>
          <w:i/>
          <w:sz w:val="24"/>
        </w:rPr>
        <w:t>Quarterly</w:t>
      </w:r>
      <w:r>
        <w:rPr>
          <w:i/>
          <w:spacing w:val="-6"/>
          <w:sz w:val="24"/>
        </w:rPr>
        <w:t> </w:t>
      </w:r>
      <w:r>
        <w:rPr>
          <w:i/>
          <w:sz w:val="24"/>
        </w:rPr>
        <w:t>Journal</w:t>
      </w:r>
      <w:r>
        <w:rPr>
          <w:i/>
          <w:spacing w:val="-5"/>
          <w:sz w:val="24"/>
        </w:rPr>
        <w:t> </w:t>
      </w:r>
      <w:r>
        <w:rPr>
          <w:i/>
          <w:sz w:val="24"/>
        </w:rPr>
        <w:t>of</w:t>
      </w:r>
      <w:r>
        <w:rPr>
          <w:i/>
          <w:spacing w:val="-5"/>
          <w:sz w:val="24"/>
        </w:rPr>
        <w:t> </w:t>
      </w:r>
      <w:r>
        <w:rPr>
          <w:i/>
          <w:sz w:val="24"/>
        </w:rPr>
        <w:t>Economics</w:t>
      </w:r>
      <w:r>
        <w:rPr>
          <w:sz w:val="24"/>
        </w:rPr>
        <w:t>,</w:t>
      </w:r>
      <w:r>
        <w:rPr>
          <w:spacing w:val="-5"/>
          <w:sz w:val="24"/>
        </w:rPr>
        <w:t> </w:t>
      </w:r>
      <w:r>
        <w:rPr>
          <w:sz w:val="24"/>
        </w:rPr>
        <w:t>vol.</w:t>
      </w:r>
      <w:r>
        <w:rPr>
          <w:spacing w:val="-5"/>
          <w:sz w:val="24"/>
        </w:rPr>
        <w:t> </w:t>
      </w:r>
      <w:r>
        <w:rPr>
          <w:sz w:val="24"/>
        </w:rPr>
        <w:t>90(5),</w:t>
      </w:r>
      <w:r>
        <w:rPr>
          <w:spacing w:val="-5"/>
          <w:sz w:val="24"/>
        </w:rPr>
        <w:t> </w:t>
      </w:r>
      <w:r>
        <w:rPr>
          <w:sz w:val="24"/>
        </w:rPr>
        <w:t>pages</w:t>
      </w:r>
      <w:r>
        <w:rPr>
          <w:spacing w:val="-5"/>
          <w:sz w:val="24"/>
        </w:rPr>
        <w:t> </w:t>
      </w:r>
      <w:r>
        <w:rPr>
          <w:sz w:val="24"/>
        </w:rPr>
        <w:t>1276-1296,</w:t>
      </w:r>
      <w:r>
        <w:rPr>
          <w:spacing w:val="-5"/>
          <w:sz w:val="24"/>
        </w:rPr>
        <w:t> </w:t>
      </w:r>
      <w:r>
        <w:rPr>
          <w:sz w:val="24"/>
        </w:rPr>
        <w:t>November</w:t>
      </w:r>
      <w:r>
        <w:rPr>
          <w:spacing w:val="-6"/>
          <w:sz w:val="24"/>
        </w:rPr>
        <w:t> </w:t>
      </w:r>
      <w:r>
        <w:rPr>
          <w:sz w:val="24"/>
        </w:rPr>
        <w:t>1997 (with Alberto Alesina)</w:t>
      </w:r>
    </w:p>
    <w:p>
      <w:pPr>
        <w:pStyle w:val="BodyText"/>
        <w:spacing w:before="15"/>
      </w:pPr>
    </w:p>
    <w:p>
      <w:pPr>
        <w:spacing w:line="235" w:lineRule="auto" w:before="0"/>
        <w:ind w:left="1084" w:right="1784" w:firstLine="0"/>
        <w:jc w:val="left"/>
        <w:rPr>
          <w:sz w:val="24"/>
        </w:rPr>
      </w:pPr>
      <w:r>
        <w:rPr>
          <w:b/>
          <w:sz w:val="24"/>
        </w:rPr>
        <w:t>Economic Theories of the Break-up and Integration of Nations </w:t>
      </w:r>
      <w:r>
        <w:rPr>
          <w:i/>
          <w:sz w:val="24"/>
        </w:rPr>
        <w:t>European</w:t>
      </w:r>
      <w:r>
        <w:rPr>
          <w:i/>
          <w:spacing w:val="-5"/>
          <w:sz w:val="24"/>
        </w:rPr>
        <w:t> </w:t>
      </w:r>
      <w:r>
        <w:rPr>
          <w:i/>
          <w:sz w:val="24"/>
        </w:rPr>
        <w:t>Economic</w:t>
      </w:r>
      <w:r>
        <w:rPr>
          <w:i/>
          <w:spacing w:val="-6"/>
          <w:sz w:val="24"/>
        </w:rPr>
        <w:t> </w:t>
      </w:r>
      <w:r>
        <w:rPr>
          <w:i/>
          <w:sz w:val="24"/>
        </w:rPr>
        <w:t>Review</w:t>
      </w:r>
      <w:r>
        <w:rPr>
          <w:sz w:val="24"/>
        </w:rPr>
        <w:t>,</w:t>
      </w:r>
      <w:r>
        <w:rPr>
          <w:spacing w:val="-5"/>
          <w:sz w:val="24"/>
        </w:rPr>
        <w:t> </w:t>
      </w:r>
      <w:r>
        <w:rPr>
          <w:sz w:val="24"/>
        </w:rPr>
        <w:t>vol.</w:t>
      </w:r>
      <w:r>
        <w:rPr>
          <w:spacing w:val="-6"/>
          <w:sz w:val="24"/>
        </w:rPr>
        <w:t> </w:t>
      </w:r>
      <w:r>
        <w:rPr>
          <w:sz w:val="24"/>
        </w:rPr>
        <w:t>40(3-5),</w:t>
      </w:r>
      <w:r>
        <w:rPr>
          <w:spacing w:val="-5"/>
          <w:sz w:val="24"/>
        </w:rPr>
        <w:t> </w:t>
      </w:r>
      <w:r>
        <w:rPr>
          <w:sz w:val="24"/>
        </w:rPr>
        <w:t>pages</w:t>
      </w:r>
      <w:r>
        <w:rPr>
          <w:spacing w:val="-5"/>
          <w:sz w:val="24"/>
        </w:rPr>
        <w:t> </w:t>
      </w:r>
      <w:r>
        <w:rPr>
          <w:sz w:val="24"/>
        </w:rPr>
        <w:t>697-705,</w:t>
      </w:r>
      <w:r>
        <w:rPr>
          <w:spacing w:val="-6"/>
          <w:sz w:val="24"/>
        </w:rPr>
        <w:t> </w:t>
      </w:r>
      <w:r>
        <w:rPr>
          <w:sz w:val="24"/>
        </w:rPr>
        <w:t>April</w:t>
      </w:r>
      <w:r>
        <w:rPr>
          <w:spacing w:val="-3"/>
          <w:sz w:val="24"/>
        </w:rPr>
        <w:t> </w:t>
      </w:r>
      <w:r>
        <w:rPr>
          <w:sz w:val="24"/>
        </w:rPr>
        <w:t>1996 (with Patrick Bolton and Gérard Roland).</w:t>
      </w:r>
    </w:p>
    <w:p>
      <w:pPr>
        <w:pStyle w:val="BodyText"/>
      </w:pPr>
    </w:p>
    <w:p>
      <w:pPr>
        <w:pStyle w:val="Heading3"/>
        <w:spacing w:line="237" w:lineRule="auto"/>
        <w:ind w:left="1084" w:right="1784"/>
      </w:pPr>
      <w:r>
        <w:rPr/>
        <w:t>Together</w:t>
      </w:r>
      <w:r>
        <w:rPr>
          <w:spacing w:val="-6"/>
        </w:rPr>
        <w:t> </w:t>
      </w:r>
      <w:r>
        <w:rPr/>
        <w:t>or</w:t>
      </w:r>
      <w:r>
        <w:rPr>
          <w:spacing w:val="-6"/>
        </w:rPr>
        <w:t> </w:t>
      </w:r>
      <w:r>
        <w:rPr/>
        <w:t>Separately?</w:t>
      </w:r>
      <w:r>
        <w:rPr>
          <w:spacing w:val="-4"/>
        </w:rPr>
        <w:t> </w:t>
      </w:r>
      <w:r>
        <w:rPr/>
        <w:t>Issues</w:t>
      </w:r>
      <w:r>
        <w:rPr>
          <w:spacing w:val="-4"/>
        </w:rPr>
        <w:t> </w:t>
      </w:r>
      <w:r>
        <w:rPr/>
        <w:t>on</w:t>
      </w:r>
      <w:r>
        <w:rPr>
          <w:spacing w:val="-4"/>
        </w:rPr>
        <w:t> </w:t>
      </w:r>
      <w:r>
        <w:rPr/>
        <w:t>the</w:t>
      </w:r>
      <w:r>
        <w:rPr>
          <w:spacing w:val="-5"/>
        </w:rPr>
        <w:t> </w:t>
      </w:r>
      <w:r>
        <w:rPr/>
        <w:t>Costs</w:t>
      </w:r>
      <w:r>
        <w:rPr>
          <w:spacing w:val="-4"/>
        </w:rPr>
        <w:t> </w:t>
      </w:r>
      <w:r>
        <w:rPr/>
        <w:t>and</w:t>
      </w:r>
      <w:r>
        <w:rPr>
          <w:spacing w:val="-3"/>
        </w:rPr>
        <w:t> </w:t>
      </w:r>
      <w:r>
        <w:rPr/>
        <w:t>Benefits</w:t>
      </w:r>
      <w:r>
        <w:rPr>
          <w:spacing w:val="-5"/>
        </w:rPr>
        <w:t> </w:t>
      </w:r>
      <w:r>
        <w:rPr/>
        <w:t>of Political and Fiscal Unions</w:t>
      </w:r>
    </w:p>
    <w:p>
      <w:pPr>
        <w:spacing w:line="237" w:lineRule="auto" w:before="1"/>
        <w:ind w:left="1084" w:right="1784" w:firstLine="0"/>
        <w:jc w:val="left"/>
        <w:rPr>
          <w:sz w:val="24"/>
        </w:rPr>
      </w:pPr>
      <w:r>
        <w:rPr>
          <w:i/>
          <w:sz w:val="24"/>
        </w:rPr>
        <w:t>European</w:t>
      </w:r>
      <w:r>
        <w:rPr>
          <w:i/>
          <w:spacing w:val="-5"/>
          <w:sz w:val="24"/>
        </w:rPr>
        <w:t> </w:t>
      </w:r>
      <w:r>
        <w:rPr>
          <w:i/>
          <w:sz w:val="24"/>
        </w:rPr>
        <w:t>Economic</w:t>
      </w:r>
      <w:r>
        <w:rPr>
          <w:i/>
          <w:spacing w:val="-6"/>
          <w:sz w:val="24"/>
        </w:rPr>
        <w:t> </w:t>
      </w:r>
      <w:r>
        <w:rPr>
          <w:i/>
          <w:sz w:val="24"/>
        </w:rPr>
        <w:t>Review</w:t>
      </w:r>
      <w:r>
        <w:rPr>
          <w:sz w:val="24"/>
        </w:rPr>
        <w:t>,</w:t>
      </w:r>
      <w:r>
        <w:rPr>
          <w:spacing w:val="-5"/>
          <w:sz w:val="24"/>
        </w:rPr>
        <w:t> </w:t>
      </w:r>
      <w:r>
        <w:rPr>
          <w:sz w:val="24"/>
        </w:rPr>
        <w:t>vol.</w:t>
      </w:r>
      <w:r>
        <w:rPr>
          <w:spacing w:val="-6"/>
          <w:sz w:val="24"/>
        </w:rPr>
        <w:t> </w:t>
      </w:r>
      <w:r>
        <w:rPr>
          <w:sz w:val="24"/>
        </w:rPr>
        <w:t>39(3-4),</w:t>
      </w:r>
      <w:r>
        <w:rPr>
          <w:spacing w:val="-5"/>
          <w:sz w:val="24"/>
        </w:rPr>
        <w:t> </w:t>
      </w:r>
      <w:r>
        <w:rPr>
          <w:sz w:val="24"/>
        </w:rPr>
        <w:t>pages</w:t>
      </w:r>
      <w:r>
        <w:rPr>
          <w:spacing w:val="-5"/>
          <w:sz w:val="24"/>
        </w:rPr>
        <w:t> </w:t>
      </w:r>
      <w:r>
        <w:rPr>
          <w:sz w:val="24"/>
        </w:rPr>
        <w:t>751-758,</w:t>
      </w:r>
      <w:r>
        <w:rPr>
          <w:spacing w:val="-6"/>
          <w:sz w:val="24"/>
        </w:rPr>
        <w:t> </w:t>
      </w:r>
      <w:r>
        <w:rPr>
          <w:sz w:val="24"/>
        </w:rPr>
        <w:t>April</w:t>
      </w:r>
      <w:r>
        <w:rPr>
          <w:spacing w:val="-3"/>
          <w:sz w:val="24"/>
        </w:rPr>
        <w:t> </w:t>
      </w:r>
      <w:r>
        <w:rPr>
          <w:sz w:val="24"/>
        </w:rPr>
        <w:t>1995 (with Alberto Alesina and Roberto Perotti).</w:t>
      </w:r>
    </w:p>
    <w:p>
      <w:pPr>
        <w:pStyle w:val="BodyText"/>
        <w:spacing w:before="5"/>
      </w:pPr>
    </w:p>
    <w:p>
      <w:pPr>
        <w:pStyle w:val="Heading3"/>
        <w:spacing w:line="242" w:lineRule="auto"/>
        <w:ind w:left="1084" w:right="2820"/>
      </w:pPr>
      <w:r>
        <w:rPr/>
        <w:t>How</w:t>
      </w:r>
      <w:r>
        <w:rPr>
          <w:spacing w:val="-5"/>
        </w:rPr>
        <w:t> </w:t>
      </w:r>
      <w:r>
        <w:rPr/>
        <w:t>Cynical</w:t>
      </w:r>
      <w:r>
        <w:rPr>
          <w:spacing w:val="-6"/>
        </w:rPr>
        <w:t> </w:t>
      </w:r>
      <w:r>
        <w:rPr/>
        <w:t>Can</w:t>
      </w:r>
      <w:r>
        <w:rPr>
          <w:spacing w:val="-5"/>
        </w:rPr>
        <w:t> </w:t>
      </w:r>
      <w:r>
        <w:rPr/>
        <w:t>an</w:t>
      </w:r>
      <w:r>
        <w:rPr>
          <w:spacing w:val="-5"/>
        </w:rPr>
        <w:t> </w:t>
      </w:r>
      <w:r>
        <w:rPr/>
        <w:t>Incumbent</w:t>
      </w:r>
      <w:r>
        <w:rPr>
          <w:spacing w:val="-6"/>
        </w:rPr>
        <w:t> </w:t>
      </w:r>
      <w:r>
        <w:rPr/>
        <w:t>Be?</w:t>
      </w:r>
      <w:r>
        <w:rPr>
          <w:spacing w:val="-4"/>
        </w:rPr>
        <w:t> </w:t>
      </w:r>
      <w:r>
        <w:rPr/>
        <w:t>A</w:t>
      </w:r>
      <w:r>
        <w:rPr>
          <w:spacing w:val="-6"/>
        </w:rPr>
        <w:t> </w:t>
      </w:r>
      <w:r>
        <w:rPr/>
        <w:t>Strategic</w:t>
      </w:r>
      <w:r>
        <w:rPr>
          <w:spacing w:val="-7"/>
        </w:rPr>
        <w:t> </w:t>
      </w:r>
      <w:r>
        <w:rPr/>
        <w:t>Model of Government Spending</w:t>
      </w:r>
    </w:p>
    <w:p>
      <w:pPr>
        <w:spacing w:line="237" w:lineRule="auto" w:before="0"/>
        <w:ind w:left="1084" w:right="1133" w:firstLine="0"/>
        <w:jc w:val="left"/>
        <w:rPr>
          <w:sz w:val="24"/>
        </w:rPr>
      </w:pPr>
      <w:r>
        <w:rPr>
          <w:i/>
          <w:sz w:val="24"/>
        </w:rPr>
        <w:t>Journal</w:t>
      </w:r>
      <w:r>
        <w:rPr>
          <w:i/>
          <w:spacing w:val="-6"/>
          <w:sz w:val="24"/>
        </w:rPr>
        <w:t> </w:t>
      </w:r>
      <w:r>
        <w:rPr>
          <w:i/>
          <w:sz w:val="24"/>
        </w:rPr>
        <w:t>of</w:t>
      </w:r>
      <w:r>
        <w:rPr>
          <w:i/>
          <w:spacing w:val="-7"/>
          <w:sz w:val="24"/>
        </w:rPr>
        <w:t> </w:t>
      </w:r>
      <w:r>
        <w:rPr>
          <w:i/>
          <w:sz w:val="24"/>
        </w:rPr>
        <w:t>Public</w:t>
      </w:r>
      <w:r>
        <w:rPr>
          <w:i/>
          <w:spacing w:val="-7"/>
          <w:sz w:val="24"/>
        </w:rPr>
        <w:t> </w:t>
      </w:r>
      <w:r>
        <w:rPr>
          <w:i/>
          <w:sz w:val="24"/>
        </w:rPr>
        <w:t>Economics</w:t>
      </w:r>
      <w:r>
        <w:rPr>
          <w:sz w:val="24"/>
        </w:rPr>
        <w:t>,</w:t>
      </w:r>
      <w:r>
        <w:rPr>
          <w:spacing w:val="-6"/>
          <w:sz w:val="24"/>
        </w:rPr>
        <w:t> </w:t>
      </w:r>
      <w:r>
        <w:rPr>
          <w:sz w:val="24"/>
        </w:rPr>
        <w:t>vol.</w:t>
      </w:r>
      <w:r>
        <w:rPr>
          <w:spacing w:val="-6"/>
          <w:sz w:val="24"/>
        </w:rPr>
        <w:t> </w:t>
      </w:r>
      <w:r>
        <w:rPr>
          <w:sz w:val="24"/>
        </w:rPr>
        <w:t>55(1),</w:t>
      </w:r>
      <w:r>
        <w:rPr>
          <w:spacing w:val="-6"/>
          <w:sz w:val="24"/>
        </w:rPr>
        <w:t> </w:t>
      </w:r>
      <w:r>
        <w:rPr>
          <w:sz w:val="24"/>
        </w:rPr>
        <w:t>pages</w:t>
      </w:r>
      <w:r>
        <w:rPr>
          <w:spacing w:val="-6"/>
          <w:sz w:val="24"/>
        </w:rPr>
        <w:t> </w:t>
      </w:r>
      <w:r>
        <w:rPr>
          <w:sz w:val="24"/>
        </w:rPr>
        <w:t>121-140,</w:t>
      </w:r>
      <w:r>
        <w:rPr>
          <w:spacing w:val="-6"/>
          <w:sz w:val="24"/>
        </w:rPr>
        <w:t> </w:t>
      </w:r>
      <w:r>
        <w:rPr>
          <w:sz w:val="24"/>
        </w:rPr>
        <w:t>September</w:t>
      </w:r>
      <w:r>
        <w:rPr>
          <w:spacing w:val="-6"/>
          <w:sz w:val="24"/>
        </w:rPr>
        <w:t> </w:t>
      </w:r>
      <w:r>
        <w:rPr>
          <w:sz w:val="24"/>
        </w:rPr>
        <w:t>1994 (with Gian Maria Milesi-Ferretti).</w:t>
      </w:r>
    </w:p>
    <w:p>
      <w:pPr>
        <w:pStyle w:val="BodyText"/>
        <w:spacing w:before="95"/>
      </w:pPr>
    </w:p>
    <w:p>
      <w:pPr>
        <w:pStyle w:val="Heading1"/>
      </w:pPr>
      <w:r>
        <w:rPr>
          <w:spacing w:val="-2"/>
        </w:rPr>
        <w:t>Academic</w:t>
      </w:r>
      <w:r>
        <w:rPr>
          <w:spacing w:val="-8"/>
        </w:rPr>
        <w:t> </w:t>
      </w:r>
      <w:r>
        <w:rPr>
          <w:spacing w:val="-2"/>
        </w:rPr>
        <w:t>and</w:t>
      </w:r>
      <w:r>
        <w:rPr>
          <w:spacing w:val="2"/>
        </w:rPr>
        <w:t> </w:t>
      </w:r>
      <w:r>
        <w:rPr>
          <w:spacing w:val="-2"/>
        </w:rPr>
        <w:t>Professional</w:t>
      </w:r>
      <w:r>
        <w:rPr>
          <w:spacing w:val="-11"/>
        </w:rPr>
        <w:t> </w:t>
      </w:r>
      <w:r>
        <w:rPr>
          <w:spacing w:val="-2"/>
        </w:rPr>
        <w:t>Experience</w:t>
      </w:r>
    </w:p>
    <w:p>
      <w:pPr>
        <w:spacing w:before="281"/>
        <w:ind w:left="364" w:right="0" w:firstLine="0"/>
        <w:jc w:val="left"/>
        <w:rPr>
          <w:rFonts w:ascii="Cambria"/>
          <w:b/>
          <w:i/>
          <w:sz w:val="24"/>
        </w:rPr>
      </w:pPr>
      <w:r>
        <w:rPr>
          <w:rFonts w:ascii="Cambria"/>
          <w:b/>
          <w:i/>
          <w:sz w:val="24"/>
        </w:rPr>
        <w:t>Previous</w:t>
      </w:r>
      <w:r>
        <w:rPr>
          <w:rFonts w:ascii="Cambria"/>
          <w:b/>
          <w:i/>
          <w:spacing w:val="-4"/>
          <w:sz w:val="24"/>
        </w:rPr>
        <w:t> </w:t>
      </w:r>
      <w:r>
        <w:rPr>
          <w:rFonts w:ascii="Cambria"/>
          <w:b/>
          <w:i/>
          <w:sz w:val="24"/>
        </w:rPr>
        <w:t>Job</w:t>
      </w:r>
      <w:r>
        <w:rPr>
          <w:rFonts w:ascii="Cambria"/>
          <w:b/>
          <w:i/>
          <w:spacing w:val="-3"/>
          <w:sz w:val="24"/>
        </w:rPr>
        <w:t> </w:t>
      </w:r>
      <w:r>
        <w:rPr>
          <w:rFonts w:ascii="Cambria"/>
          <w:b/>
          <w:i/>
          <w:spacing w:val="-2"/>
          <w:sz w:val="24"/>
        </w:rPr>
        <w:t>Experience</w:t>
      </w:r>
    </w:p>
    <w:p>
      <w:pPr>
        <w:pStyle w:val="Heading3"/>
        <w:spacing w:line="275" w:lineRule="exact" w:before="265"/>
        <w:ind w:left="1084"/>
      </w:pPr>
      <w:r>
        <w:rPr/>
        <w:t>Brown </w:t>
      </w:r>
      <w:r>
        <w:rPr>
          <w:spacing w:val="-2"/>
        </w:rPr>
        <w:t>University</w:t>
      </w:r>
    </w:p>
    <w:p>
      <w:pPr>
        <w:pStyle w:val="BodyText"/>
        <w:spacing w:line="274" w:lineRule="exact"/>
        <w:ind w:left="1084"/>
      </w:pPr>
      <w:r>
        <w:rPr/>
        <w:t>Kutayba</w:t>
      </w:r>
      <w:r>
        <w:rPr>
          <w:spacing w:val="-2"/>
        </w:rPr>
        <w:t> </w:t>
      </w:r>
      <w:r>
        <w:rPr/>
        <w:t>Alghanim</w:t>
      </w:r>
      <w:r>
        <w:rPr>
          <w:spacing w:val="-1"/>
        </w:rPr>
        <w:t> </w:t>
      </w:r>
      <w:r>
        <w:rPr/>
        <w:t>Assistant</w:t>
      </w:r>
      <w:r>
        <w:rPr>
          <w:spacing w:val="-1"/>
        </w:rPr>
        <w:t> </w:t>
      </w:r>
      <w:r>
        <w:rPr/>
        <w:t>Professor</w:t>
      </w:r>
      <w:r>
        <w:rPr>
          <w:spacing w:val="-2"/>
        </w:rPr>
        <w:t> </w:t>
      </w:r>
      <w:r>
        <w:rPr/>
        <w:t>of</w:t>
      </w:r>
      <w:r>
        <w:rPr>
          <w:spacing w:val="-2"/>
        </w:rPr>
        <w:t> </w:t>
      </w:r>
      <w:r>
        <w:rPr/>
        <w:t>Political</w:t>
      </w:r>
      <w:r>
        <w:rPr>
          <w:spacing w:val="-1"/>
        </w:rPr>
        <w:t> </w:t>
      </w:r>
      <w:r>
        <w:rPr>
          <w:spacing w:val="-2"/>
        </w:rPr>
        <w:t>Economy,</w:t>
      </w:r>
    </w:p>
    <w:p>
      <w:pPr>
        <w:pStyle w:val="BodyText"/>
        <w:spacing w:line="242" w:lineRule="auto"/>
        <w:ind w:left="1084" w:right="854"/>
      </w:pPr>
      <w:r>
        <w:rPr/>
        <w:t>Assistant</w:t>
      </w:r>
      <w:r>
        <w:rPr>
          <w:spacing w:val="-5"/>
        </w:rPr>
        <w:t> </w:t>
      </w:r>
      <w:r>
        <w:rPr/>
        <w:t>Professor</w:t>
      </w:r>
      <w:r>
        <w:rPr>
          <w:spacing w:val="-5"/>
        </w:rPr>
        <w:t> </w:t>
      </w:r>
      <w:r>
        <w:rPr/>
        <w:t>of</w:t>
      </w:r>
      <w:r>
        <w:rPr>
          <w:spacing w:val="-7"/>
        </w:rPr>
        <w:t> </w:t>
      </w:r>
      <w:r>
        <w:rPr/>
        <w:t>Economics,</w:t>
      </w:r>
      <w:r>
        <w:rPr>
          <w:spacing w:val="-5"/>
        </w:rPr>
        <w:t> </w:t>
      </w:r>
      <w:r>
        <w:rPr/>
        <w:t>and</w:t>
      </w:r>
      <w:r>
        <w:rPr>
          <w:spacing w:val="-5"/>
        </w:rPr>
        <w:t> </w:t>
      </w:r>
      <w:r>
        <w:rPr/>
        <w:t>Assistant</w:t>
      </w:r>
      <w:r>
        <w:rPr>
          <w:spacing w:val="-6"/>
        </w:rPr>
        <w:t> </w:t>
      </w:r>
      <w:r>
        <w:rPr/>
        <w:t>Professor</w:t>
      </w:r>
      <w:r>
        <w:rPr>
          <w:spacing w:val="-5"/>
        </w:rPr>
        <w:t> </w:t>
      </w:r>
      <w:r>
        <w:rPr/>
        <w:t>of</w:t>
      </w:r>
      <w:r>
        <w:rPr>
          <w:spacing w:val="-7"/>
        </w:rPr>
        <w:t> </w:t>
      </w:r>
      <w:r>
        <w:rPr/>
        <w:t>Political</w:t>
      </w:r>
      <w:r>
        <w:rPr>
          <w:spacing w:val="-5"/>
        </w:rPr>
        <w:t> </w:t>
      </w:r>
      <w:r>
        <w:rPr/>
        <w:t>Science (by courtesy), 1998-2004</w:t>
      </w:r>
    </w:p>
    <w:p>
      <w:pPr>
        <w:pStyle w:val="BodyText"/>
        <w:spacing w:line="271" w:lineRule="exact"/>
        <w:ind w:left="1084"/>
      </w:pPr>
      <w:r>
        <w:rPr/>
        <w:t>Faculty</w:t>
      </w:r>
      <w:r>
        <w:rPr>
          <w:spacing w:val="-9"/>
        </w:rPr>
        <w:t> </w:t>
      </w:r>
      <w:r>
        <w:rPr/>
        <w:t>Associate,</w:t>
      </w:r>
      <w:r>
        <w:rPr>
          <w:spacing w:val="-2"/>
        </w:rPr>
        <w:t> </w:t>
      </w:r>
      <w:r>
        <w:rPr/>
        <w:t>Watson</w:t>
      </w:r>
      <w:r>
        <w:rPr>
          <w:spacing w:val="2"/>
        </w:rPr>
        <w:t> </w:t>
      </w:r>
      <w:r>
        <w:rPr/>
        <w:t>Institute</w:t>
      </w:r>
      <w:r>
        <w:rPr>
          <w:spacing w:val="-3"/>
        </w:rPr>
        <w:t> </w:t>
      </w:r>
      <w:r>
        <w:rPr/>
        <w:t>for</w:t>
      </w:r>
      <w:r>
        <w:rPr>
          <w:spacing w:val="1"/>
        </w:rPr>
        <w:t> </w:t>
      </w:r>
      <w:r>
        <w:rPr/>
        <w:t>International</w:t>
      </w:r>
      <w:r>
        <w:rPr>
          <w:spacing w:val="-1"/>
        </w:rPr>
        <w:t> </w:t>
      </w:r>
      <w:r>
        <w:rPr/>
        <w:t>Studies,</w:t>
      </w:r>
      <w:r>
        <w:rPr>
          <w:spacing w:val="-2"/>
        </w:rPr>
        <w:t> </w:t>
      </w:r>
      <w:r>
        <w:rPr/>
        <w:t>2002-</w:t>
      </w:r>
      <w:r>
        <w:rPr>
          <w:spacing w:val="-4"/>
        </w:rPr>
        <w:t>2004</w:t>
      </w:r>
    </w:p>
    <w:p>
      <w:pPr>
        <w:pStyle w:val="BodyText"/>
        <w:spacing w:before="4"/>
      </w:pPr>
    </w:p>
    <w:p>
      <w:pPr>
        <w:pStyle w:val="Heading3"/>
        <w:spacing w:line="275" w:lineRule="exact"/>
        <w:ind w:left="1084"/>
      </w:pPr>
      <w:r>
        <w:rPr/>
        <w:t>Boston</w:t>
      </w:r>
      <w:r>
        <w:rPr>
          <w:spacing w:val="-4"/>
        </w:rPr>
        <w:t> </w:t>
      </w:r>
      <w:r>
        <w:rPr>
          <w:spacing w:val="-2"/>
        </w:rPr>
        <w:t>College</w:t>
      </w:r>
    </w:p>
    <w:p>
      <w:pPr>
        <w:pStyle w:val="BodyText"/>
        <w:spacing w:line="274" w:lineRule="exact"/>
        <w:ind w:left="1084"/>
      </w:pPr>
      <w:r>
        <w:rPr/>
        <w:t>Assistant</w:t>
      </w:r>
      <w:r>
        <w:rPr>
          <w:spacing w:val="-3"/>
        </w:rPr>
        <w:t> </w:t>
      </w:r>
      <w:r>
        <w:rPr/>
        <w:t>Professor</w:t>
      </w:r>
      <w:r>
        <w:rPr>
          <w:spacing w:val="-1"/>
        </w:rPr>
        <w:t> </w:t>
      </w:r>
      <w:r>
        <w:rPr/>
        <w:t>of</w:t>
      </w:r>
      <w:r>
        <w:rPr>
          <w:spacing w:val="-4"/>
        </w:rPr>
        <w:t> </w:t>
      </w:r>
      <w:r>
        <w:rPr/>
        <w:t>Economics, 1997-</w:t>
      </w:r>
      <w:r>
        <w:rPr>
          <w:spacing w:val="-4"/>
        </w:rPr>
        <w:t>1998</w:t>
      </w:r>
    </w:p>
    <w:p>
      <w:pPr>
        <w:pStyle w:val="BodyText"/>
        <w:spacing w:line="275" w:lineRule="exact"/>
        <w:ind w:left="1084"/>
      </w:pPr>
      <w:r>
        <w:rPr/>
        <w:t>Visiting</w:t>
      </w:r>
      <w:r>
        <w:rPr>
          <w:spacing w:val="-4"/>
        </w:rPr>
        <w:t> </w:t>
      </w:r>
      <w:r>
        <w:rPr/>
        <w:t>Assistant Professor of</w:t>
      </w:r>
      <w:r>
        <w:rPr>
          <w:spacing w:val="-2"/>
        </w:rPr>
        <w:t> </w:t>
      </w:r>
      <w:r>
        <w:rPr/>
        <w:t>Economics, 1993-1994 and 1995-</w:t>
      </w:r>
      <w:r>
        <w:rPr>
          <w:spacing w:val="-5"/>
        </w:rPr>
        <w:t>199</w:t>
      </w:r>
    </w:p>
    <w:p>
      <w:pPr>
        <w:pStyle w:val="BodyText"/>
      </w:pPr>
    </w:p>
    <w:p>
      <w:pPr>
        <w:pStyle w:val="Heading3"/>
        <w:spacing w:line="272" w:lineRule="exact"/>
        <w:ind w:left="1084"/>
      </w:pPr>
      <w:r>
        <w:rPr/>
        <w:t>The</w:t>
      </w:r>
      <w:r>
        <w:rPr>
          <w:spacing w:val="-1"/>
        </w:rPr>
        <w:t> </w:t>
      </w:r>
      <w:r>
        <w:rPr/>
        <w:t>Ohio-State</w:t>
      </w:r>
      <w:r>
        <w:rPr>
          <w:spacing w:val="-1"/>
        </w:rPr>
        <w:t> </w:t>
      </w:r>
      <w:r>
        <w:rPr>
          <w:spacing w:val="-2"/>
        </w:rPr>
        <w:t>University</w:t>
      </w:r>
    </w:p>
    <w:p>
      <w:pPr>
        <w:pStyle w:val="BodyText"/>
        <w:spacing w:line="237" w:lineRule="auto"/>
        <w:ind w:left="1084" w:right="854"/>
      </w:pPr>
      <w:r>
        <w:rPr/>
        <w:t>Assistant</w:t>
      </w:r>
      <w:r>
        <w:rPr>
          <w:spacing w:val="-5"/>
        </w:rPr>
        <w:t> </w:t>
      </w:r>
      <w:r>
        <w:rPr/>
        <w:t>Professor</w:t>
      </w:r>
      <w:r>
        <w:rPr>
          <w:spacing w:val="-5"/>
        </w:rPr>
        <w:t> </w:t>
      </w:r>
      <w:r>
        <w:rPr/>
        <w:t>of</w:t>
      </w:r>
      <w:r>
        <w:rPr>
          <w:spacing w:val="-8"/>
        </w:rPr>
        <w:t> </w:t>
      </w:r>
      <w:r>
        <w:rPr/>
        <w:t>Economics,</w:t>
      </w:r>
      <w:r>
        <w:rPr>
          <w:spacing w:val="-4"/>
        </w:rPr>
        <w:t> </w:t>
      </w:r>
      <w:r>
        <w:rPr/>
        <w:t>and</w:t>
      </w:r>
      <w:r>
        <w:rPr>
          <w:spacing w:val="-5"/>
        </w:rPr>
        <w:t> </w:t>
      </w:r>
      <w:r>
        <w:rPr/>
        <w:t>Assistant</w:t>
      </w:r>
      <w:r>
        <w:rPr>
          <w:spacing w:val="-6"/>
        </w:rPr>
        <w:t> </w:t>
      </w:r>
      <w:r>
        <w:rPr/>
        <w:t>Professor</w:t>
      </w:r>
      <w:r>
        <w:rPr>
          <w:spacing w:val="-5"/>
        </w:rPr>
        <w:t> </w:t>
      </w:r>
      <w:r>
        <w:rPr/>
        <w:t>of</w:t>
      </w:r>
      <w:r>
        <w:rPr>
          <w:spacing w:val="-8"/>
        </w:rPr>
        <w:t> </w:t>
      </w:r>
      <w:r>
        <w:rPr/>
        <w:t>Political</w:t>
      </w:r>
      <w:r>
        <w:rPr>
          <w:spacing w:val="-5"/>
        </w:rPr>
        <w:t> </w:t>
      </w:r>
      <w:r>
        <w:rPr/>
        <w:t>Science (by courtesy), 1996-1997</w:t>
      </w:r>
    </w:p>
    <w:p>
      <w:pPr>
        <w:pStyle w:val="BodyText"/>
        <w:spacing w:before="4"/>
      </w:pPr>
    </w:p>
    <w:p>
      <w:pPr>
        <w:pStyle w:val="Heading3"/>
        <w:spacing w:line="272" w:lineRule="exact"/>
        <w:ind w:left="1084"/>
      </w:pPr>
      <w:r>
        <w:rPr/>
        <w:t>Université</w:t>
      </w:r>
      <w:r>
        <w:rPr>
          <w:spacing w:val="-6"/>
        </w:rPr>
        <w:t> </w:t>
      </w:r>
      <w:r>
        <w:rPr/>
        <w:t>Libre</w:t>
      </w:r>
      <w:r>
        <w:rPr>
          <w:spacing w:val="-1"/>
        </w:rPr>
        <w:t> </w:t>
      </w:r>
      <w:r>
        <w:rPr/>
        <w:t>de</w:t>
      </w:r>
      <w:r>
        <w:rPr>
          <w:spacing w:val="-1"/>
        </w:rPr>
        <w:t> </w:t>
      </w:r>
      <w:r>
        <w:rPr/>
        <w:t>Bruxelles</w:t>
      </w:r>
      <w:r>
        <w:rPr>
          <w:spacing w:val="-1"/>
        </w:rPr>
        <w:t> </w:t>
      </w:r>
      <w:r>
        <w:rPr>
          <w:spacing w:val="-2"/>
        </w:rPr>
        <w:t>(ULB)</w:t>
      </w:r>
    </w:p>
    <w:p>
      <w:pPr>
        <w:pStyle w:val="BodyText"/>
        <w:spacing w:line="237" w:lineRule="auto"/>
        <w:ind w:left="1084" w:right="1133"/>
      </w:pPr>
      <w:r>
        <w:rPr/>
        <w:t>Research</w:t>
      </w:r>
      <w:r>
        <w:rPr>
          <w:spacing w:val="-5"/>
        </w:rPr>
        <w:t> </w:t>
      </w:r>
      <w:r>
        <w:rPr/>
        <w:t>Fellow,</w:t>
      </w:r>
      <w:r>
        <w:rPr>
          <w:spacing w:val="-7"/>
        </w:rPr>
        <w:t> </w:t>
      </w:r>
      <w:r>
        <w:rPr/>
        <w:t>European</w:t>
      </w:r>
      <w:r>
        <w:rPr>
          <w:spacing w:val="-7"/>
        </w:rPr>
        <w:t> </w:t>
      </w:r>
      <w:r>
        <w:rPr/>
        <w:t>Center</w:t>
      </w:r>
      <w:r>
        <w:rPr>
          <w:spacing w:val="-9"/>
        </w:rPr>
        <w:t> </w:t>
      </w:r>
      <w:r>
        <w:rPr/>
        <w:t>for</w:t>
      </w:r>
      <w:r>
        <w:rPr>
          <w:spacing w:val="-7"/>
        </w:rPr>
        <w:t> </w:t>
      </w:r>
      <w:r>
        <w:rPr/>
        <w:t>Advanced</w:t>
      </w:r>
      <w:r>
        <w:rPr>
          <w:spacing w:val="-5"/>
        </w:rPr>
        <w:t> </w:t>
      </w:r>
      <w:r>
        <w:rPr/>
        <w:t>Research</w:t>
      </w:r>
      <w:r>
        <w:rPr>
          <w:spacing w:val="-7"/>
        </w:rPr>
        <w:t> </w:t>
      </w:r>
      <w:r>
        <w:rPr/>
        <w:t>in</w:t>
      </w:r>
      <w:r>
        <w:rPr>
          <w:spacing w:val="-7"/>
        </w:rPr>
        <w:t> </w:t>
      </w:r>
      <w:r>
        <w:rPr/>
        <w:t>Economics (ECARE), 1994-1995.</w:t>
      </w:r>
    </w:p>
    <w:p>
      <w:pPr>
        <w:pStyle w:val="BodyText"/>
      </w:pPr>
    </w:p>
    <w:p>
      <w:pPr>
        <w:pStyle w:val="Heading3"/>
        <w:ind w:left="1084"/>
      </w:pPr>
      <w:r>
        <w:rPr/>
        <w:t>European </w:t>
      </w:r>
      <w:r>
        <w:rPr>
          <w:spacing w:val="-2"/>
        </w:rPr>
        <w:t>Commission</w:t>
      </w:r>
    </w:p>
    <w:p>
      <w:pPr>
        <w:pStyle w:val="BodyText"/>
        <w:spacing w:before="2"/>
        <w:ind w:left="1084"/>
      </w:pPr>
      <w:r>
        <w:rPr/>
        <w:t>Economic</w:t>
      </w:r>
      <w:r>
        <w:rPr>
          <w:spacing w:val="-7"/>
        </w:rPr>
        <w:t> </w:t>
      </w:r>
      <w:r>
        <w:rPr/>
        <w:t>Consultant,</w:t>
      </w:r>
      <w:r>
        <w:rPr>
          <w:spacing w:val="-3"/>
        </w:rPr>
        <w:t> </w:t>
      </w:r>
      <w:r>
        <w:rPr/>
        <w:t>DG</w:t>
      </w:r>
      <w:r>
        <w:rPr>
          <w:spacing w:val="-2"/>
        </w:rPr>
        <w:t> </w:t>
      </w:r>
      <w:r>
        <w:rPr/>
        <w:t>IV-</w:t>
      </w:r>
      <w:r>
        <w:rPr>
          <w:spacing w:val="-1"/>
        </w:rPr>
        <w:t> </w:t>
      </w:r>
      <w:r>
        <w:rPr/>
        <w:t>Industry,</w:t>
      </w:r>
      <w:r>
        <w:rPr>
          <w:spacing w:val="-2"/>
        </w:rPr>
        <w:t> </w:t>
      </w:r>
      <w:r>
        <w:rPr/>
        <w:t>February-March</w:t>
      </w:r>
      <w:r>
        <w:rPr>
          <w:spacing w:val="-3"/>
        </w:rPr>
        <w:t> </w:t>
      </w:r>
      <w:r>
        <w:rPr>
          <w:spacing w:val="-2"/>
        </w:rPr>
        <w:t>1995.</w:t>
      </w:r>
    </w:p>
    <w:p>
      <w:pPr>
        <w:pStyle w:val="BodyText"/>
        <w:spacing w:before="3"/>
      </w:pPr>
    </w:p>
    <w:p>
      <w:pPr>
        <w:pStyle w:val="BodyText"/>
        <w:spacing w:line="237" w:lineRule="auto"/>
        <w:ind w:left="1084" w:right="2595"/>
      </w:pPr>
      <w:r>
        <w:rPr>
          <w:b/>
        </w:rPr>
        <w:t>Confindustria</w:t>
      </w:r>
      <w:r>
        <w:rPr>
          <w:b/>
          <w:spacing w:val="-9"/>
        </w:rPr>
        <w:t> </w:t>
      </w:r>
      <w:r>
        <w:rPr/>
        <w:t>(General</w:t>
      </w:r>
      <w:r>
        <w:rPr>
          <w:spacing w:val="-9"/>
        </w:rPr>
        <w:t> </w:t>
      </w:r>
      <w:r>
        <w:rPr/>
        <w:t>Confederation</w:t>
      </w:r>
      <w:r>
        <w:rPr>
          <w:spacing w:val="-11"/>
        </w:rPr>
        <w:t> </w:t>
      </w:r>
      <w:r>
        <w:rPr/>
        <w:t>of</w:t>
      </w:r>
      <w:r>
        <w:rPr>
          <w:spacing w:val="-9"/>
        </w:rPr>
        <w:t> </w:t>
      </w:r>
      <w:r>
        <w:rPr/>
        <w:t>Italian</w:t>
      </w:r>
      <w:r>
        <w:rPr>
          <w:spacing w:val="-10"/>
        </w:rPr>
        <w:t> </w:t>
      </w:r>
      <w:r>
        <w:rPr/>
        <w:t>Industries) Economic Consultant, August-November 1988.</w:t>
      </w:r>
    </w:p>
    <w:p>
      <w:pPr>
        <w:pStyle w:val="BodyText"/>
        <w:spacing w:after="0" w:line="237" w:lineRule="auto"/>
        <w:sectPr>
          <w:pgSz w:w="12240" w:h="15840"/>
          <w:pgMar w:header="0" w:footer="941" w:top="1420" w:bottom="1140" w:left="1440" w:right="1080"/>
        </w:sectPr>
      </w:pPr>
    </w:p>
    <w:p>
      <w:pPr>
        <w:spacing w:before="85"/>
        <w:ind w:left="326" w:right="0" w:firstLine="0"/>
        <w:jc w:val="left"/>
        <w:rPr>
          <w:rFonts w:ascii="Cambria"/>
          <w:b/>
          <w:i/>
          <w:sz w:val="24"/>
        </w:rPr>
      </w:pPr>
      <w:r>
        <w:rPr>
          <w:rFonts w:ascii="Cambria"/>
          <w:b/>
          <w:i/>
          <w:sz w:val="24"/>
        </w:rPr>
        <w:t>Other</w:t>
      </w:r>
      <w:r>
        <w:rPr>
          <w:rFonts w:ascii="Cambria"/>
          <w:b/>
          <w:i/>
          <w:spacing w:val="-12"/>
          <w:sz w:val="24"/>
        </w:rPr>
        <w:t> </w:t>
      </w:r>
      <w:r>
        <w:rPr>
          <w:rFonts w:ascii="Cambria"/>
          <w:b/>
          <w:i/>
          <w:sz w:val="24"/>
        </w:rPr>
        <w:t>Professional</w:t>
      </w:r>
      <w:r>
        <w:rPr>
          <w:rFonts w:ascii="Cambria"/>
          <w:b/>
          <w:i/>
          <w:spacing w:val="-6"/>
          <w:sz w:val="24"/>
        </w:rPr>
        <w:t> </w:t>
      </w:r>
      <w:r>
        <w:rPr>
          <w:rFonts w:ascii="Cambria"/>
          <w:b/>
          <w:i/>
          <w:sz w:val="24"/>
        </w:rPr>
        <w:t>Experience</w:t>
      </w:r>
      <w:r>
        <w:rPr>
          <w:rFonts w:ascii="Cambria"/>
          <w:b/>
          <w:i/>
          <w:spacing w:val="-10"/>
          <w:sz w:val="24"/>
        </w:rPr>
        <w:t> </w:t>
      </w:r>
      <w:r>
        <w:rPr>
          <w:rFonts w:ascii="Cambria"/>
          <w:b/>
          <w:i/>
          <w:sz w:val="24"/>
        </w:rPr>
        <w:t>and</w:t>
      </w:r>
      <w:r>
        <w:rPr>
          <w:rFonts w:ascii="Cambria"/>
          <w:b/>
          <w:i/>
          <w:spacing w:val="-3"/>
          <w:sz w:val="24"/>
        </w:rPr>
        <w:t> </w:t>
      </w:r>
      <w:r>
        <w:rPr>
          <w:rFonts w:ascii="Cambria"/>
          <w:b/>
          <w:i/>
          <w:sz w:val="24"/>
        </w:rPr>
        <w:t>Service</w:t>
      </w:r>
      <w:r>
        <w:rPr>
          <w:rFonts w:ascii="Cambria"/>
          <w:b/>
          <w:i/>
          <w:spacing w:val="-4"/>
          <w:sz w:val="24"/>
        </w:rPr>
        <w:t> </w:t>
      </w:r>
      <w:r>
        <w:rPr>
          <w:rFonts w:ascii="Cambria"/>
          <w:b/>
          <w:i/>
          <w:spacing w:val="-2"/>
          <w:sz w:val="24"/>
        </w:rPr>
        <w:t>(selected)</w:t>
      </w:r>
    </w:p>
    <w:p>
      <w:pPr>
        <w:pStyle w:val="Heading3"/>
        <w:spacing w:before="265"/>
      </w:pPr>
      <w:r>
        <w:rPr/>
        <w:t>Small</w:t>
      </w:r>
      <w:r>
        <w:rPr>
          <w:spacing w:val="-2"/>
        </w:rPr>
        <w:t> </w:t>
      </w:r>
      <w:r>
        <w:rPr/>
        <w:t>States</w:t>
      </w:r>
      <w:r>
        <w:rPr>
          <w:spacing w:val="-2"/>
        </w:rPr>
        <w:t> </w:t>
      </w:r>
      <w:r>
        <w:rPr/>
        <w:t>and</w:t>
      </w:r>
      <w:r>
        <w:rPr>
          <w:spacing w:val="-2"/>
        </w:rPr>
        <w:t> </w:t>
      </w:r>
      <w:r>
        <w:rPr/>
        <w:t>Territories</w:t>
      </w:r>
      <w:r>
        <w:rPr>
          <w:spacing w:val="-1"/>
        </w:rPr>
        <w:t> </w:t>
      </w:r>
      <w:r>
        <w:rPr>
          <w:spacing w:val="-2"/>
        </w:rPr>
        <w:t>Journal</w:t>
      </w:r>
    </w:p>
    <w:p>
      <w:pPr>
        <w:pStyle w:val="BodyText"/>
        <w:spacing w:before="3"/>
        <w:ind w:left="984"/>
      </w:pPr>
      <w:r>
        <w:rPr/>
        <w:t>Co-editor</w:t>
      </w:r>
      <w:r>
        <w:rPr>
          <w:spacing w:val="-2"/>
        </w:rPr>
        <w:t> </w:t>
      </w:r>
      <w:r>
        <w:rPr/>
        <w:t>of</w:t>
      </w:r>
      <w:r>
        <w:rPr>
          <w:spacing w:val="-1"/>
        </w:rPr>
        <w:t> </w:t>
      </w:r>
      <w:r>
        <w:rPr/>
        <w:t>special</w:t>
      </w:r>
      <w:r>
        <w:rPr>
          <w:spacing w:val="-1"/>
        </w:rPr>
        <w:t> </w:t>
      </w:r>
      <w:r>
        <w:rPr/>
        <w:t>issue,</w:t>
      </w:r>
      <w:r>
        <w:rPr>
          <w:spacing w:val="-1"/>
        </w:rPr>
        <w:t> </w:t>
      </w:r>
      <w:r>
        <w:rPr>
          <w:spacing w:val="-4"/>
        </w:rPr>
        <w:t>2019</w:t>
      </w:r>
    </w:p>
    <w:p>
      <w:pPr>
        <w:pStyle w:val="BodyText"/>
      </w:pPr>
    </w:p>
    <w:p>
      <w:pPr>
        <w:pStyle w:val="Heading3"/>
        <w:spacing w:line="272" w:lineRule="exact"/>
      </w:pPr>
      <w:r>
        <w:rPr/>
        <w:t>Economics</w:t>
      </w:r>
      <w:r>
        <w:rPr>
          <w:spacing w:val="-2"/>
        </w:rPr>
        <w:t> </w:t>
      </w:r>
      <w:r>
        <w:rPr/>
        <w:t>&amp; </w:t>
      </w:r>
      <w:r>
        <w:rPr>
          <w:spacing w:val="-2"/>
        </w:rPr>
        <w:t>Politics</w:t>
      </w:r>
    </w:p>
    <w:p>
      <w:pPr>
        <w:pStyle w:val="BodyText"/>
        <w:spacing w:line="272" w:lineRule="exact"/>
        <w:ind w:left="984"/>
      </w:pPr>
      <w:r>
        <w:rPr/>
        <w:t>Co-editor,</w:t>
      </w:r>
      <w:r>
        <w:rPr>
          <w:spacing w:val="-2"/>
        </w:rPr>
        <w:t> </w:t>
      </w:r>
      <w:r>
        <w:rPr/>
        <w:t>2006-</w:t>
      </w:r>
      <w:r>
        <w:rPr>
          <w:spacing w:val="-4"/>
        </w:rPr>
        <w:t>2011</w:t>
      </w:r>
    </w:p>
    <w:p>
      <w:pPr>
        <w:pStyle w:val="BodyText"/>
        <w:spacing w:before="5"/>
      </w:pPr>
    </w:p>
    <w:p>
      <w:pPr>
        <w:pStyle w:val="Heading3"/>
        <w:spacing w:line="275" w:lineRule="exact"/>
      </w:pPr>
      <w:r>
        <w:rPr/>
        <w:t>Centre</w:t>
      </w:r>
      <w:r>
        <w:rPr>
          <w:spacing w:val="-2"/>
        </w:rPr>
        <w:t> </w:t>
      </w:r>
      <w:r>
        <w:rPr/>
        <w:t>for</w:t>
      </w:r>
      <w:r>
        <w:rPr>
          <w:spacing w:val="-3"/>
        </w:rPr>
        <w:t> </w:t>
      </w:r>
      <w:r>
        <w:rPr/>
        <w:t>the</w:t>
      </w:r>
      <w:r>
        <w:rPr>
          <w:spacing w:val="-2"/>
        </w:rPr>
        <w:t> </w:t>
      </w:r>
      <w:r>
        <w:rPr/>
        <w:t>Study of</w:t>
      </w:r>
      <w:r>
        <w:rPr>
          <w:spacing w:val="-1"/>
        </w:rPr>
        <w:t> </w:t>
      </w:r>
      <w:r>
        <w:rPr/>
        <w:t>Democratic</w:t>
      </w:r>
      <w:r>
        <w:rPr>
          <w:spacing w:val="-2"/>
        </w:rPr>
        <w:t> </w:t>
      </w:r>
      <w:r>
        <w:rPr/>
        <w:t>Citizenship,</w:t>
      </w:r>
      <w:r>
        <w:rPr>
          <w:spacing w:val="-1"/>
        </w:rPr>
        <w:t> </w:t>
      </w:r>
      <w:r>
        <w:rPr/>
        <w:t>McGill </w:t>
      </w:r>
      <w:r>
        <w:rPr>
          <w:spacing w:val="-2"/>
        </w:rPr>
        <w:t>University</w:t>
      </w:r>
    </w:p>
    <w:p>
      <w:pPr>
        <w:pStyle w:val="BodyText"/>
        <w:spacing w:line="275" w:lineRule="exact"/>
        <w:ind w:left="984"/>
      </w:pPr>
      <w:r>
        <w:rPr/>
        <w:t>Outside</w:t>
      </w:r>
      <w:r>
        <w:rPr>
          <w:spacing w:val="-5"/>
        </w:rPr>
        <w:t> </w:t>
      </w:r>
      <w:r>
        <w:rPr/>
        <w:t>Expert,</w:t>
      </w:r>
      <w:r>
        <w:rPr>
          <w:spacing w:val="-2"/>
        </w:rPr>
        <w:t> </w:t>
      </w:r>
      <w:r>
        <w:rPr/>
        <w:t>September</w:t>
      </w:r>
      <w:r>
        <w:rPr>
          <w:spacing w:val="-4"/>
        </w:rPr>
        <w:t> 2010</w:t>
      </w:r>
    </w:p>
    <w:p>
      <w:pPr>
        <w:pStyle w:val="BodyText"/>
        <w:spacing w:before="4"/>
      </w:pPr>
    </w:p>
    <w:p>
      <w:pPr>
        <w:pStyle w:val="Heading3"/>
        <w:spacing w:line="272" w:lineRule="exact" w:before="1"/>
      </w:pPr>
      <w:r>
        <w:rPr/>
        <w:t>University</w:t>
      </w:r>
      <w:r>
        <w:rPr>
          <w:spacing w:val="-2"/>
        </w:rPr>
        <w:t> </w:t>
      </w:r>
      <w:r>
        <w:rPr/>
        <w:t>of</w:t>
      </w:r>
      <w:r>
        <w:rPr>
          <w:spacing w:val="2"/>
        </w:rPr>
        <w:t> </w:t>
      </w:r>
      <w:r>
        <w:rPr/>
        <w:t>San</w:t>
      </w:r>
      <w:r>
        <w:rPr>
          <w:spacing w:val="1"/>
        </w:rPr>
        <w:t> </w:t>
      </w:r>
      <w:r>
        <w:rPr>
          <w:spacing w:val="-2"/>
        </w:rPr>
        <w:t>Francisco</w:t>
      </w:r>
    </w:p>
    <w:p>
      <w:pPr>
        <w:pStyle w:val="BodyText"/>
        <w:spacing w:line="272" w:lineRule="exact"/>
        <w:ind w:left="984"/>
      </w:pPr>
      <w:r>
        <w:rPr/>
        <w:t>External</w:t>
      </w:r>
      <w:r>
        <w:rPr>
          <w:spacing w:val="-4"/>
        </w:rPr>
        <w:t> </w:t>
      </w:r>
      <w:r>
        <w:rPr/>
        <w:t>Reviewer,</w:t>
      </w:r>
      <w:r>
        <w:rPr>
          <w:spacing w:val="-2"/>
        </w:rPr>
        <w:t> </w:t>
      </w:r>
      <w:r>
        <w:rPr/>
        <w:t>Economics</w:t>
      </w:r>
      <w:r>
        <w:rPr>
          <w:spacing w:val="-1"/>
        </w:rPr>
        <w:t> </w:t>
      </w:r>
      <w:r>
        <w:rPr/>
        <w:t>Programs,</w:t>
      </w:r>
      <w:r>
        <w:rPr>
          <w:spacing w:val="-2"/>
        </w:rPr>
        <w:t> </w:t>
      </w:r>
      <w:r>
        <w:rPr/>
        <w:t>Spring</w:t>
      </w:r>
      <w:r>
        <w:rPr>
          <w:spacing w:val="-1"/>
        </w:rPr>
        <w:t> </w:t>
      </w:r>
      <w:r>
        <w:rPr>
          <w:spacing w:val="-4"/>
        </w:rPr>
        <w:t>2007</w:t>
      </w:r>
    </w:p>
    <w:p>
      <w:pPr>
        <w:pStyle w:val="BodyText"/>
        <w:spacing w:before="53"/>
      </w:pPr>
    </w:p>
    <w:p>
      <w:pPr>
        <w:pStyle w:val="Heading2"/>
        <w:spacing w:before="1"/>
        <w:ind w:left="341"/>
      </w:pPr>
      <w:r>
        <w:rPr>
          <w:spacing w:val="-2"/>
        </w:rPr>
        <w:t>Honors,</w:t>
      </w:r>
      <w:r>
        <w:rPr>
          <w:spacing w:val="-5"/>
        </w:rPr>
        <w:t> </w:t>
      </w:r>
      <w:r>
        <w:rPr>
          <w:spacing w:val="-2"/>
        </w:rPr>
        <w:t>Awards,</w:t>
      </w:r>
      <w:r>
        <w:rPr>
          <w:spacing w:val="-6"/>
        </w:rPr>
        <w:t> </w:t>
      </w:r>
      <w:r>
        <w:rPr>
          <w:spacing w:val="-2"/>
        </w:rPr>
        <w:t>and</w:t>
      </w:r>
      <w:r>
        <w:rPr>
          <w:spacing w:val="3"/>
        </w:rPr>
        <w:t> </w:t>
      </w:r>
      <w:r>
        <w:rPr>
          <w:spacing w:val="-2"/>
        </w:rPr>
        <w:t>Fellowships</w:t>
      </w:r>
      <w:r>
        <w:rPr>
          <w:spacing w:val="-9"/>
        </w:rPr>
        <w:t> </w:t>
      </w:r>
      <w:r>
        <w:rPr>
          <w:spacing w:val="-2"/>
        </w:rPr>
        <w:t>(selected)</w:t>
      </w:r>
    </w:p>
    <w:p>
      <w:pPr>
        <w:pStyle w:val="Heading3"/>
        <w:spacing w:line="275" w:lineRule="exact" w:before="275"/>
      </w:pPr>
      <w:r>
        <w:rPr/>
        <w:t>Keynote</w:t>
      </w:r>
      <w:r>
        <w:rPr>
          <w:spacing w:val="15"/>
        </w:rPr>
        <w:t> </w:t>
      </w:r>
      <w:r>
        <w:rPr>
          <w:spacing w:val="-2"/>
        </w:rPr>
        <w:t>Speaker</w:t>
      </w:r>
    </w:p>
    <w:p>
      <w:pPr>
        <w:pStyle w:val="BodyText"/>
        <w:spacing w:line="242" w:lineRule="auto"/>
        <w:ind w:left="984" w:right="1133"/>
      </w:pPr>
      <w:r>
        <w:rPr/>
        <w:t>16th International Forum on the Economic Development of Large </w:t>
      </w:r>
      <w:r>
        <w:rPr/>
        <w:t>Nations Hunan Normal University, Changsha, August 2024</w:t>
      </w:r>
    </w:p>
    <w:p>
      <w:pPr>
        <w:pStyle w:val="Heading3"/>
        <w:spacing w:line="275" w:lineRule="exact" w:before="272"/>
      </w:pPr>
      <w:r>
        <w:rPr/>
        <w:t>Keynote</w:t>
      </w:r>
      <w:r>
        <w:rPr>
          <w:spacing w:val="15"/>
        </w:rPr>
        <w:t> </w:t>
      </w:r>
      <w:r>
        <w:rPr>
          <w:spacing w:val="-2"/>
        </w:rPr>
        <w:t>Speaker</w:t>
      </w:r>
    </w:p>
    <w:p>
      <w:pPr>
        <w:pStyle w:val="BodyText"/>
        <w:spacing w:line="242" w:lineRule="auto"/>
        <w:ind w:left="984" w:right="4783"/>
      </w:pPr>
      <w:r>
        <w:rPr/>
        <w:t>Gender and Economics Conference University of Luxembourg, June </w:t>
      </w:r>
      <w:r>
        <w:rPr/>
        <w:t>2023</w:t>
      </w:r>
    </w:p>
    <w:p>
      <w:pPr>
        <w:pStyle w:val="Heading3"/>
        <w:spacing w:line="275" w:lineRule="exact" w:before="271"/>
      </w:pPr>
      <w:r>
        <w:rPr/>
        <w:t>Keynote</w:t>
      </w:r>
      <w:r>
        <w:rPr>
          <w:spacing w:val="15"/>
        </w:rPr>
        <w:t> </w:t>
      </w:r>
      <w:r>
        <w:rPr>
          <w:spacing w:val="-2"/>
        </w:rPr>
        <w:t>Speaker</w:t>
      </w:r>
    </w:p>
    <w:p>
      <w:pPr>
        <w:pStyle w:val="BodyText"/>
        <w:spacing w:line="242" w:lineRule="auto"/>
        <w:ind w:left="984" w:right="3210"/>
      </w:pPr>
      <w:r>
        <w:rPr/>
        <w:t>Economics and Institutions in Europe - SMEIE University of Trento, September 2022</w:t>
      </w:r>
    </w:p>
    <w:p>
      <w:pPr>
        <w:pStyle w:val="Heading3"/>
        <w:spacing w:line="275" w:lineRule="exact" w:before="272"/>
      </w:pPr>
      <w:r>
        <w:rPr/>
        <w:t>Keynote</w:t>
      </w:r>
      <w:r>
        <w:rPr>
          <w:spacing w:val="15"/>
        </w:rPr>
        <w:t> </w:t>
      </w:r>
      <w:r>
        <w:rPr>
          <w:spacing w:val="-2"/>
        </w:rPr>
        <w:t>Speaker</w:t>
      </w:r>
    </w:p>
    <w:p>
      <w:pPr>
        <w:pStyle w:val="BodyText"/>
        <w:spacing w:line="242" w:lineRule="auto"/>
        <w:ind w:left="984" w:right="1396"/>
      </w:pPr>
      <w:r>
        <w:rPr/>
        <w:t>Political Economy &amp; Political Science Workshop on Conflict </w:t>
      </w:r>
      <w:r>
        <w:rPr/>
        <w:t>Dynamics Brunel London University</w:t>
      </w:r>
    </w:p>
    <w:p>
      <w:pPr>
        <w:pStyle w:val="BodyText"/>
        <w:spacing w:line="271" w:lineRule="exact"/>
        <w:ind w:left="984"/>
      </w:pPr>
      <w:r>
        <w:rPr/>
        <w:t>London,</w:t>
      </w:r>
      <w:r>
        <w:rPr>
          <w:spacing w:val="12"/>
        </w:rPr>
        <w:t> </w:t>
      </w:r>
      <w:r>
        <w:rPr/>
        <w:t>UK,</w:t>
      </w:r>
      <w:r>
        <w:rPr>
          <w:spacing w:val="10"/>
        </w:rPr>
        <w:t> </w:t>
      </w:r>
      <w:r>
        <w:rPr/>
        <w:t>December</w:t>
      </w:r>
      <w:r>
        <w:rPr>
          <w:spacing w:val="13"/>
        </w:rPr>
        <w:t> </w:t>
      </w:r>
      <w:r>
        <w:rPr>
          <w:spacing w:val="-4"/>
        </w:rPr>
        <w:t>2019</w:t>
      </w:r>
    </w:p>
    <w:p>
      <w:pPr>
        <w:pStyle w:val="Heading3"/>
        <w:spacing w:before="275"/>
      </w:pPr>
      <w:r>
        <w:rPr/>
        <w:t>Premio</w:t>
      </w:r>
      <w:r>
        <w:rPr>
          <w:spacing w:val="8"/>
        </w:rPr>
        <w:t> </w:t>
      </w:r>
      <w:r>
        <w:rPr/>
        <w:t>Due</w:t>
      </w:r>
      <w:r>
        <w:rPr>
          <w:spacing w:val="9"/>
        </w:rPr>
        <w:t> </w:t>
      </w:r>
      <w:r>
        <w:rPr/>
        <w:t>Torri</w:t>
      </w:r>
      <w:r>
        <w:rPr>
          <w:spacing w:val="9"/>
        </w:rPr>
        <w:t> </w:t>
      </w:r>
      <w:r>
        <w:rPr>
          <w:spacing w:val="-4"/>
        </w:rPr>
        <w:t>d’Oro</w:t>
      </w:r>
    </w:p>
    <w:p>
      <w:pPr>
        <w:pStyle w:val="BodyText"/>
        <w:spacing w:line="275" w:lineRule="exact" w:before="2"/>
        <w:ind w:left="984"/>
      </w:pPr>
      <w:r>
        <w:rPr/>
        <w:t>Lions</w:t>
      </w:r>
      <w:r>
        <w:rPr>
          <w:spacing w:val="7"/>
        </w:rPr>
        <w:t> </w:t>
      </w:r>
      <w:r>
        <w:rPr>
          <w:spacing w:val="-4"/>
        </w:rPr>
        <w:t>Club</w:t>
      </w:r>
    </w:p>
    <w:p>
      <w:pPr>
        <w:pStyle w:val="BodyText"/>
        <w:spacing w:line="275" w:lineRule="exact"/>
        <w:ind w:left="984"/>
      </w:pPr>
      <w:r>
        <w:rPr/>
        <w:t>Rovigo,</w:t>
      </w:r>
      <w:r>
        <w:rPr>
          <w:spacing w:val="12"/>
        </w:rPr>
        <w:t> </w:t>
      </w:r>
      <w:r>
        <w:rPr/>
        <w:t>Italy,</w:t>
      </w:r>
      <w:r>
        <w:rPr>
          <w:spacing w:val="12"/>
        </w:rPr>
        <w:t> </w:t>
      </w:r>
      <w:r>
        <w:rPr/>
        <w:t>June</w:t>
      </w:r>
      <w:r>
        <w:rPr>
          <w:spacing w:val="14"/>
        </w:rPr>
        <w:t> </w:t>
      </w:r>
      <w:r>
        <w:rPr>
          <w:spacing w:val="-4"/>
        </w:rPr>
        <w:t>2019</w:t>
      </w:r>
    </w:p>
    <w:p>
      <w:pPr>
        <w:pStyle w:val="BodyText"/>
      </w:pPr>
    </w:p>
    <w:p>
      <w:pPr>
        <w:pStyle w:val="Heading3"/>
      </w:pPr>
      <w:r>
        <w:rPr/>
        <w:t>Keynote</w:t>
      </w:r>
      <w:r>
        <w:rPr>
          <w:spacing w:val="15"/>
        </w:rPr>
        <w:t> </w:t>
      </w:r>
      <w:r>
        <w:rPr>
          <w:spacing w:val="-2"/>
        </w:rPr>
        <w:t>Speaker</w:t>
      </w:r>
    </w:p>
    <w:p>
      <w:pPr>
        <w:pStyle w:val="BodyText"/>
        <w:spacing w:line="237" w:lineRule="auto" w:before="5"/>
        <w:ind w:left="984" w:right="4783"/>
      </w:pPr>
      <w:r>
        <w:rPr/>
        <w:t>CESIfo Conference on Country </w:t>
      </w:r>
      <w:r>
        <w:rPr/>
        <w:t>Clubs Venice, Italy, June 2018</w:t>
      </w:r>
    </w:p>
    <w:p>
      <w:pPr>
        <w:pStyle w:val="BodyText"/>
        <w:spacing w:before="1"/>
      </w:pPr>
    </w:p>
    <w:p>
      <w:pPr>
        <w:pStyle w:val="Heading3"/>
      </w:pPr>
      <w:r>
        <w:rPr/>
        <w:t>Closing</w:t>
      </w:r>
      <w:r>
        <w:rPr>
          <w:spacing w:val="16"/>
        </w:rPr>
        <w:t> </w:t>
      </w:r>
      <w:r>
        <w:rPr>
          <w:spacing w:val="-2"/>
        </w:rPr>
        <w:t>Speaker</w:t>
      </w:r>
    </w:p>
    <w:p>
      <w:pPr>
        <w:pStyle w:val="BodyText"/>
        <w:spacing w:line="237" w:lineRule="auto" w:before="5"/>
        <w:ind w:left="984" w:right="5149"/>
      </w:pPr>
      <w:r>
        <w:rPr/>
        <w:t>Harvard European Law </w:t>
      </w:r>
      <w:r>
        <w:rPr/>
        <w:t>Symposium Cambridge, MA, April 2018</w:t>
      </w:r>
    </w:p>
    <w:p>
      <w:pPr>
        <w:pStyle w:val="BodyText"/>
        <w:spacing w:after="0" w:line="237" w:lineRule="auto"/>
        <w:sectPr>
          <w:pgSz w:w="12240" w:h="15840"/>
          <w:pgMar w:header="0" w:footer="941" w:top="1400" w:bottom="1140" w:left="1440" w:right="1080"/>
        </w:sectPr>
      </w:pPr>
    </w:p>
    <w:p>
      <w:pPr>
        <w:pStyle w:val="Heading3"/>
        <w:spacing w:before="60"/>
      </w:pPr>
      <w:r>
        <w:rPr/>
        <w:t>Keynote</w:t>
      </w:r>
      <w:r>
        <w:rPr>
          <w:spacing w:val="15"/>
        </w:rPr>
        <w:t> </w:t>
      </w:r>
      <w:r>
        <w:rPr>
          <w:spacing w:val="-2"/>
        </w:rPr>
        <w:t>Speaker</w:t>
      </w:r>
    </w:p>
    <w:p>
      <w:pPr>
        <w:pStyle w:val="BodyText"/>
        <w:spacing w:line="237" w:lineRule="auto" w:before="4"/>
        <w:ind w:left="984" w:right="1133"/>
      </w:pPr>
      <w:r>
        <w:rPr/>
        <w:t>Government of Luxembourg International Conference on EU Small </w:t>
      </w:r>
      <w:r>
        <w:rPr/>
        <w:t>States Luxembourg, April 2018</w:t>
      </w:r>
    </w:p>
    <w:p>
      <w:pPr>
        <w:pStyle w:val="BodyText"/>
        <w:spacing w:before="1"/>
      </w:pPr>
    </w:p>
    <w:p>
      <w:pPr>
        <w:pStyle w:val="Heading3"/>
      </w:pPr>
      <w:r>
        <w:rPr/>
        <w:t>Closing</w:t>
      </w:r>
      <w:r>
        <w:rPr>
          <w:spacing w:val="15"/>
        </w:rPr>
        <w:t> </w:t>
      </w:r>
      <w:r>
        <w:rPr>
          <w:spacing w:val="-2"/>
        </w:rPr>
        <w:t>Speaker</w:t>
      </w:r>
    </w:p>
    <w:p>
      <w:pPr>
        <w:pStyle w:val="BodyText"/>
        <w:spacing w:line="237" w:lineRule="auto" w:before="5"/>
        <w:ind w:left="984" w:right="1831"/>
      </w:pPr>
      <w:r>
        <w:rPr/>
        <w:t>Alpha Bank International Conference on Greece and Small </w:t>
      </w:r>
      <w:r>
        <w:rPr/>
        <w:t>States Corfu, Greece, October 2017</w:t>
      </w:r>
    </w:p>
    <w:p>
      <w:pPr>
        <w:pStyle w:val="BodyText"/>
        <w:spacing w:before="1"/>
      </w:pPr>
    </w:p>
    <w:p>
      <w:pPr>
        <w:pStyle w:val="Heading3"/>
      </w:pPr>
      <w:r>
        <w:rPr/>
        <w:t>Keynote</w:t>
      </w:r>
      <w:r>
        <w:rPr>
          <w:spacing w:val="15"/>
        </w:rPr>
        <w:t> </w:t>
      </w:r>
      <w:r>
        <w:rPr>
          <w:spacing w:val="-2"/>
        </w:rPr>
        <w:t>Speaker</w:t>
      </w:r>
    </w:p>
    <w:p>
      <w:pPr>
        <w:pStyle w:val="BodyText"/>
        <w:spacing w:line="237" w:lineRule="auto" w:before="5"/>
        <w:ind w:left="984" w:right="3210"/>
      </w:pPr>
      <w:r>
        <w:rPr/>
        <w:t>CESIfo Conference on Disrupted Economic Relations Venice, Italy, July 2016</w:t>
      </w:r>
    </w:p>
    <w:p>
      <w:pPr>
        <w:pStyle w:val="BodyText"/>
      </w:pPr>
    </w:p>
    <w:p>
      <w:pPr>
        <w:pStyle w:val="Heading3"/>
        <w:spacing w:before="1"/>
      </w:pPr>
      <w:r>
        <w:rPr/>
        <w:t>Keynote</w:t>
      </w:r>
      <w:r>
        <w:rPr>
          <w:spacing w:val="15"/>
        </w:rPr>
        <w:t> </w:t>
      </w:r>
      <w:r>
        <w:rPr>
          <w:spacing w:val="-2"/>
        </w:rPr>
        <w:t>Speaker</w:t>
      </w:r>
    </w:p>
    <w:p>
      <w:pPr>
        <w:pStyle w:val="BodyText"/>
        <w:spacing w:line="237" w:lineRule="auto" w:before="4"/>
        <w:ind w:left="984"/>
      </w:pPr>
      <w:r>
        <w:rPr/>
        <w:t>University of Edinburgh Conference on Country Size and Economic </w:t>
      </w:r>
      <w:r>
        <w:rPr/>
        <w:t>Performance Edinburgh, UK, June 2014</w:t>
      </w:r>
    </w:p>
    <w:p>
      <w:pPr>
        <w:pStyle w:val="BodyText"/>
        <w:spacing w:before="1"/>
      </w:pPr>
    </w:p>
    <w:p>
      <w:pPr>
        <w:pStyle w:val="Heading3"/>
      </w:pPr>
      <w:r>
        <w:rPr/>
        <w:t>Cesare</w:t>
      </w:r>
      <w:r>
        <w:rPr>
          <w:spacing w:val="14"/>
        </w:rPr>
        <w:t> </w:t>
      </w:r>
      <w:r>
        <w:rPr/>
        <w:t>Barbieri</w:t>
      </w:r>
      <w:r>
        <w:rPr>
          <w:spacing w:val="16"/>
        </w:rPr>
        <w:t> </w:t>
      </w:r>
      <w:r>
        <w:rPr>
          <w:spacing w:val="-2"/>
        </w:rPr>
        <w:t>Lecture</w:t>
      </w:r>
    </w:p>
    <w:p>
      <w:pPr>
        <w:pStyle w:val="BodyText"/>
        <w:spacing w:before="3"/>
        <w:ind w:left="984"/>
      </w:pPr>
      <w:r>
        <w:rPr/>
        <w:t>Trinity</w:t>
      </w:r>
      <w:r>
        <w:rPr>
          <w:spacing w:val="13"/>
        </w:rPr>
        <w:t> </w:t>
      </w:r>
      <w:r>
        <w:rPr/>
        <w:t>College,</w:t>
      </w:r>
      <w:r>
        <w:rPr>
          <w:spacing w:val="16"/>
        </w:rPr>
        <w:t> </w:t>
      </w:r>
      <w:r>
        <w:rPr/>
        <w:t>Hartford,</w:t>
      </w:r>
      <w:r>
        <w:rPr>
          <w:spacing w:val="15"/>
        </w:rPr>
        <w:t> </w:t>
      </w:r>
      <w:r>
        <w:rPr/>
        <w:t>CT,</w:t>
      </w:r>
      <w:r>
        <w:rPr>
          <w:spacing w:val="15"/>
        </w:rPr>
        <w:t> </w:t>
      </w:r>
      <w:r>
        <w:rPr/>
        <w:t>November</w:t>
      </w:r>
      <w:r>
        <w:rPr>
          <w:spacing w:val="16"/>
        </w:rPr>
        <w:t> </w:t>
      </w:r>
      <w:r>
        <w:rPr>
          <w:spacing w:val="-4"/>
        </w:rPr>
        <w:t>2012</w:t>
      </w:r>
    </w:p>
    <w:p>
      <w:pPr>
        <w:pStyle w:val="Heading3"/>
        <w:spacing w:line="275" w:lineRule="exact" w:before="271"/>
      </w:pPr>
      <w:r>
        <w:rPr/>
        <w:t>Keynote</w:t>
      </w:r>
      <w:r>
        <w:rPr>
          <w:spacing w:val="15"/>
        </w:rPr>
        <w:t> </w:t>
      </w:r>
      <w:r>
        <w:rPr>
          <w:spacing w:val="-2"/>
        </w:rPr>
        <w:t>Speaker</w:t>
      </w:r>
    </w:p>
    <w:p>
      <w:pPr>
        <w:pStyle w:val="BodyText"/>
        <w:spacing w:line="237" w:lineRule="auto" w:before="1"/>
        <w:ind w:left="984" w:right="3963"/>
      </w:pPr>
      <w:r>
        <w:rPr/>
        <w:t>Australasian Public Choice </w:t>
      </w:r>
      <w:r>
        <w:rPr/>
        <w:t>Conference Melbourne, Australia, December 2009</w:t>
      </w:r>
    </w:p>
    <w:p>
      <w:pPr>
        <w:pStyle w:val="BodyText"/>
        <w:spacing w:before="1"/>
      </w:pPr>
    </w:p>
    <w:p>
      <w:pPr>
        <w:pStyle w:val="Heading3"/>
        <w:spacing w:line="272" w:lineRule="exact"/>
      </w:pPr>
      <w:r>
        <w:rPr/>
        <w:t>American</w:t>
      </w:r>
      <w:r>
        <w:rPr>
          <w:spacing w:val="-3"/>
        </w:rPr>
        <w:t> </w:t>
      </w:r>
      <w:r>
        <w:rPr/>
        <w:t>Economic</w:t>
      </w:r>
      <w:r>
        <w:rPr>
          <w:spacing w:val="-2"/>
        </w:rPr>
        <w:t> Review</w:t>
      </w:r>
    </w:p>
    <w:p>
      <w:pPr>
        <w:pStyle w:val="BodyText"/>
        <w:spacing w:line="272" w:lineRule="exact"/>
        <w:ind w:left="984"/>
      </w:pPr>
      <w:r>
        <w:rPr/>
        <w:t>Excellence</w:t>
      </w:r>
      <w:r>
        <w:rPr>
          <w:spacing w:val="-3"/>
        </w:rPr>
        <w:t> </w:t>
      </w:r>
      <w:r>
        <w:rPr/>
        <w:t>in</w:t>
      </w:r>
      <w:r>
        <w:rPr>
          <w:spacing w:val="-1"/>
        </w:rPr>
        <w:t> </w:t>
      </w:r>
      <w:r>
        <w:rPr/>
        <w:t>Refereeing</w:t>
      </w:r>
      <w:r>
        <w:rPr>
          <w:spacing w:val="-1"/>
        </w:rPr>
        <w:t> </w:t>
      </w:r>
      <w:r>
        <w:rPr>
          <w:spacing w:val="-4"/>
        </w:rPr>
        <w:t>Award</w:t>
      </w:r>
    </w:p>
    <w:p>
      <w:pPr>
        <w:pStyle w:val="BodyText"/>
      </w:pPr>
    </w:p>
    <w:p>
      <w:pPr>
        <w:pStyle w:val="Heading3"/>
        <w:spacing w:line="272" w:lineRule="exact"/>
      </w:pPr>
      <w:r>
        <w:rPr/>
        <w:t>Association</w:t>
      </w:r>
      <w:r>
        <w:rPr>
          <w:spacing w:val="-2"/>
        </w:rPr>
        <w:t> </w:t>
      </w:r>
      <w:r>
        <w:rPr/>
        <w:t>of</w:t>
      </w:r>
      <w:r>
        <w:rPr>
          <w:spacing w:val="-1"/>
        </w:rPr>
        <w:t> </w:t>
      </w:r>
      <w:r>
        <w:rPr/>
        <w:t>American</w:t>
      </w:r>
      <w:r>
        <w:rPr>
          <w:spacing w:val="-2"/>
        </w:rPr>
        <w:t> </w:t>
      </w:r>
      <w:r>
        <w:rPr/>
        <w:t>Publishers</w:t>
      </w:r>
      <w:r>
        <w:rPr>
          <w:spacing w:val="-1"/>
        </w:rPr>
        <w:t> </w:t>
      </w:r>
      <w:r>
        <w:rPr>
          <w:spacing w:val="-4"/>
        </w:rPr>
        <w:t>(AAP)</w:t>
      </w:r>
    </w:p>
    <w:p>
      <w:pPr>
        <w:pStyle w:val="BodyText"/>
        <w:spacing w:line="237" w:lineRule="auto"/>
        <w:ind w:left="984" w:right="854"/>
      </w:pPr>
      <w:r>
        <w:rPr/>
        <w:t>Professional</w:t>
      </w:r>
      <w:r>
        <w:rPr>
          <w:spacing w:val="-7"/>
        </w:rPr>
        <w:t> </w:t>
      </w:r>
      <w:r>
        <w:rPr/>
        <w:t>Scholarly</w:t>
      </w:r>
      <w:r>
        <w:rPr>
          <w:spacing w:val="-10"/>
        </w:rPr>
        <w:t> </w:t>
      </w:r>
      <w:r>
        <w:rPr/>
        <w:t>Publishing</w:t>
      </w:r>
      <w:r>
        <w:rPr>
          <w:spacing w:val="-7"/>
        </w:rPr>
        <w:t> </w:t>
      </w:r>
      <w:r>
        <w:rPr/>
        <w:t>Award</w:t>
      </w:r>
      <w:r>
        <w:rPr>
          <w:spacing w:val="-5"/>
        </w:rPr>
        <w:t> </w:t>
      </w:r>
      <w:r>
        <w:rPr/>
        <w:t>(Honorable</w:t>
      </w:r>
      <w:r>
        <w:rPr>
          <w:spacing w:val="-7"/>
        </w:rPr>
        <w:t> </w:t>
      </w:r>
      <w:r>
        <w:rPr/>
        <w:t>Mention)</w:t>
      </w:r>
      <w:r>
        <w:rPr>
          <w:spacing w:val="-6"/>
        </w:rPr>
        <w:t> </w:t>
      </w:r>
      <w:r>
        <w:rPr/>
        <w:t>in</w:t>
      </w:r>
      <w:r>
        <w:rPr>
          <w:spacing w:val="-6"/>
        </w:rPr>
        <w:t> </w:t>
      </w:r>
      <w:r>
        <w:rPr/>
        <w:t>Economics</w:t>
      </w:r>
      <w:r>
        <w:rPr>
          <w:spacing w:val="-6"/>
        </w:rPr>
        <w:t> </w:t>
      </w:r>
      <w:r>
        <w:rPr/>
        <w:t>to the book </w:t>
      </w:r>
      <w:r>
        <w:rPr>
          <w:i/>
        </w:rPr>
        <w:t>The Size of Nations</w:t>
      </w:r>
      <w:r>
        <w:rPr/>
        <w:t>.</w:t>
      </w:r>
    </w:p>
    <w:p>
      <w:pPr>
        <w:pStyle w:val="BodyText"/>
        <w:spacing w:before="9"/>
      </w:pPr>
    </w:p>
    <w:p>
      <w:pPr>
        <w:pStyle w:val="Heading3"/>
        <w:spacing w:line="272" w:lineRule="exact"/>
      </w:pPr>
      <w:r>
        <w:rPr/>
        <w:t>European University</w:t>
      </w:r>
      <w:r>
        <w:rPr>
          <w:spacing w:val="-1"/>
        </w:rPr>
        <w:t> </w:t>
      </w:r>
      <w:r>
        <w:rPr>
          <w:spacing w:val="-2"/>
        </w:rPr>
        <w:t>Institute</w:t>
      </w:r>
    </w:p>
    <w:p>
      <w:pPr>
        <w:pStyle w:val="BodyText"/>
        <w:spacing w:line="272" w:lineRule="exact"/>
        <w:ind w:left="984"/>
      </w:pPr>
      <w:r>
        <w:rPr/>
        <w:t>Economics</w:t>
      </w:r>
      <w:r>
        <w:rPr>
          <w:spacing w:val="-1"/>
        </w:rPr>
        <w:t> </w:t>
      </w:r>
      <w:r>
        <w:rPr/>
        <w:t>Chair,</w:t>
      </w:r>
      <w:r>
        <w:rPr>
          <w:spacing w:val="-1"/>
        </w:rPr>
        <w:t> </w:t>
      </w:r>
      <w:r>
        <w:rPr/>
        <w:t>2004 </w:t>
      </w:r>
      <w:r>
        <w:rPr>
          <w:spacing w:val="-2"/>
        </w:rPr>
        <w:t>(declined)</w:t>
      </w:r>
    </w:p>
    <w:p>
      <w:pPr>
        <w:pStyle w:val="BodyText"/>
        <w:spacing w:before="5"/>
      </w:pPr>
    </w:p>
    <w:p>
      <w:pPr>
        <w:pStyle w:val="Heading3"/>
        <w:spacing w:line="275" w:lineRule="exact"/>
      </w:pPr>
      <w:r>
        <w:rPr/>
        <w:t>National</w:t>
      </w:r>
      <w:r>
        <w:rPr>
          <w:spacing w:val="-5"/>
        </w:rPr>
        <w:t> </w:t>
      </w:r>
      <w:r>
        <w:rPr/>
        <w:t>Science</w:t>
      </w:r>
      <w:r>
        <w:rPr>
          <w:spacing w:val="-4"/>
        </w:rPr>
        <w:t> </w:t>
      </w:r>
      <w:r>
        <w:rPr/>
        <w:t>Foundation</w:t>
      </w:r>
      <w:r>
        <w:rPr>
          <w:spacing w:val="-2"/>
        </w:rPr>
        <w:t> </w:t>
      </w:r>
      <w:r>
        <w:rPr>
          <w:spacing w:val="-4"/>
        </w:rPr>
        <w:t>(NSF)</w:t>
      </w:r>
    </w:p>
    <w:p>
      <w:pPr>
        <w:pStyle w:val="BodyText"/>
        <w:spacing w:line="237" w:lineRule="auto" w:before="1"/>
        <w:ind w:left="984" w:right="1764"/>
      </w:pPr>
      <w:r>
        <w:rPr/>
        <w:t>Research</w:t>
      </w:r>
      <w:r>
        <w:rPr>
          <w:spacing w:val="-6"/>
        </w:rPr>
        <w:t> </w:t>
      </w:r>
      <w:r>
        <w:rPr/>
        <w:t>Grants,</w:t>
      </w:r>
      <w:r>
        <w:rPr>
          <w:spacing w:val="-6"/>
        </w:rPr>
        <w:t> </w:t>
      </w:r>
      <w:r>
        <w:rPr/>
        <w:t>“Democratization,</w:t>
      </w:r>
      <w:r>
        <w:rPr>
          <w:spacing w:val="-9"/>
        </w:rPr>
        <w:t> </w:t>
      </w:r>
      <w:r>
        <w:rPr/>
        <w:t>Secessions,</w:t>
      </w:r>
      <w:r>
        <w:rPr>
          <w:spacing w:val="-9"/>
        </w:rPr>
        <w:t> </w:t>
      </w:r>
      <w:r>
        <w:rPr/>
        <w:t>and</w:t>
      </w:r>
      <w:r>
        <w:rPr>
          <w:spacing w:val="-8"/>
        </w:rPr>
        <w:t> </w:t>
      </w:r>
      <w:r>
        <w:rPr/>
        <w:t>Fiscal</w:t>
      </w:r>
      <w:r>
        <w:rPr>
          <w:spacing w:val="-5"/>
        </w:rPr>
        <w:t> </w:t>
      </w:r>
      <w:r>
        <w:rPr/>
        <w:t>Institutions,” Co-principal investigator (with Alberto Alesina and Roberto Perotti)</w:t>
      </w:r>
    </w:p>
    <w:p>
      <w:pPr>
        <w:pStyle w:val="BodyText"/>
        <w:spacing w:before="6"/>
      </w:pPr>
    </w:p>
    <w:p>
      <w:pPr>
        <w:pStyle w:val="Heading3"/>
        <w:spacing w:line="275" w:lineRule="exact"/>
      </w:pPr>
      <w:r>
        <w:rPr/>
        <w:t>European </w:t>
      </w:r>
      <w:r>
        <w:rPr>
          <w:spacing w:val="-2"/>
        </w:rPr>
        <w:t>Commission</w:t>
      </w:r>
    </w:p>
    <w:p>
      <w:pPr>
        <w:pStyle w:val="BodyText"/>
        <w:spacing w:line="237" w:lineRule="auto" w:before="1"/>
        <w:ind w:left="984" w:right="1133"/>
      </w:pPr>
      <w:r>
        <w:rPr/>
        <w:t>Human</w:t>
      </w:r>
      <w:r>
        <w:rPr>
          <w:spacing w:val="-4"/>
        </w:rPr>
        <w:t> </w:t>
      </w:r>
      <w:r>
        <w:rPr/>
        <w:t>Capital</w:t>
      </w:r>
      <w:r>
        <w:rPr>
          <w:spacing w:val="-4"/>
        </w:rPr>
        <w:t> </w:t>
      </w:r>
      <w:r>
        <w:rPr/>
        <w:t>and</w:t>
      </w:r>
      <w:r>
        <w:rPr>
          <w:spacing w:val="-5"/>
        </w:rPr>
        <w:t> </w:t>
      </w:r>
      <w:r>
        <w:rPr/>
        <w:t>Mobility</w:t>
      </w:r>
      <w:r>
        <w:rPr>
          <w:spacing w:val="-9"/>
        </w:rPr>
        <w:t> </w:t>
      </w:r>
      <w:r>
        <w:rPr/>
        <w:t>Fellowship,</w:t>
      </w:r>
      <w:r>
        <w:rPr>
          <w:spacing w:val="-4"/>
        </w:rPr>
        <w:t> </w:t>
      </w:r>
      <w:r>
        <w:rPr/>
        <w:t>through</w:t>
      </w:r>
      <w:r>
        <w:rPr>
          <w:spacing w:val="-5"/>
        </w:rPr>
        <w:t> </w:t>
      </w:r>
      <w:r>
        <w:rPr/>
        <w:t>the</w:t>
      </w:r>
      <w:r>
        <w:rPr>
          <w:spacing w:val="-6"/>
        </w:rPr>
        <w:t> </w:t>
      </w:r>
      <w:r>
        <w:rPr/>
        <w:t>European</w:t>
      </w:r>
      <w:r>
        <w:rPr>
          <w:spacing w:val="-4"/>
        </w:rPr>
        <w:t> </w:t>
      </w:r>
      <w:r>
        <w:rPr/>
        <w:t>Center</w:t>
      </w:r>
      <w:r>
        <w:rPr>
          <w:spacing w:val="-6"/>
        </w:rPr>
        <w:t> </w:t>
      </w:r>
      <w:r>
        <w:rPr/>
        <w:t>for Advanced Research in Economics (ECARE), 1994-1995</w:t>
      </w:r>
    </w:p>
    <w:p>
      <w:pPr>
        <w:pStyle w:val="BodyText"/>
        <w:spacing w:before="5"/>
      </w:pPr>
    </w:p>
    <w:p>
      <w:pPr>
        <w:pStyle w:val="Heading3"/>
        <w:spacing w:before="1"/>
      </w:pPr>
      <w:r>
        <w:rPr/>
        <w:t>National</w:t>
      </w:r>
      <w:r>
        <w:rPr>
          <w:spacing w:val="-5"/>
        </w:rPr>
        <w:t> </w:t>
      </w:r>
      <w:r>
        <w:rPr/>
        <w:t>Science</w:t>
      </w:r>
      <w:r>
        <w:rPr>
          <w:spacing w:val="-4"/>
        </w:rPr>
        <w:t> </w:t>
      </w:r>
      <w:r>
        <w:rPr/>
        <w:t>Foundation </w:t>
      </w:r>
      <w:r>
        <w:rPr>
          <w:spacing w:val="-4"/>
        </w:rPr>
        <w:t>(NSF)</w:t>
      </w:r>
    </w:p>
    <w:p>
      <w:pPr>
        <w:spacing w:line="272" w:lineRule="exact" w:before="2"/>
        <w:ind w:left="984" w:right="0" w:firstLine="0"/>
        <w:jc w:val="left"/>
        <w:rPr>
          <w:b/>
          <w:sz w:val="24"/>
        </w:rPr>
      </w:pPr>
      <w:r>
        <w:rPr>
          <w:b/>
          <w:sz w:val="24"/>
        </w:rPr>
        <w:t>and</w:t>
      </w:r>
      <w:r>
        <w:rPr>
          <w:b/>
          <w:spacing w:val="-4"/>
          <w:sz w:val="24"/>
        </w:rPr>
        <w:t> </w:t>
      </w:r>
      <w:r>
        <w:rPr>
          <w:b/>
          <w:sz w:val="24"/>
        </w:rPr>
        <w:t>Harvard/MIT</w:t>
      </w:r>
      <w:r>
        <w:rPr>
          <w:b/>
          <w:spacing w:val="-2"/>
          <w:sz w:val="24"/>
        </w:rPr>
        <w:t> </w:t>
      </w:r>
      <w:r>
        <w:rPr>
          <w:b/>
          <w:sz w:val="24"/>
        </w:rPr>
        <w:t>Research</w:t>
      </w:r>
      <w:r>
        <w:rPr>
          <w:b/>
          <w:spacing w:val="-2"/>
          <w:sz w:val="24"/>
        </w:rPr>
        <w:t> </w:t>
      </w:r>
      <w:r>
        <w:rPr>
          <w:b/>
          <w:sz w:val="24"/>
        </w:rPr>
        <w:t>Training</w:t>
      </w:r>
      <w:r>
        <w:rPr>
          <w:b/>
          <w:spacing w:val="-2"/>
          <w:sz w:val="24"/>
        </w:rPr>
        <w:t> </w:t>
      </w:r>
      <w:r>
        <w:rPr>
          <w:b/>
          <w:sz w:val="24"/>
        </w:rPr>
        <w:t>Group in</w:t>
      </w:r>
      <w:r>
        <w:rPr>
          <w:b/>
          <w:spacing w:val="-4"/>
          <w:sz w:val="24"/>
        </w:rPr>
        <w:t> </w:t>
      </w:r>
      <w:r>
        <w:rPr>
          <w:b/>
          <w:sz w:val="24"/>
        </w:rPr>
        <w:t>Positive Political</w:t>
      </w:r>
      <w:r>
        <w:rPr>
          <w:b/>
          <w:spacing w:val="-3"/>
          <w:sz w:val="24"/>
        </w:rPr>
        <w:t> </w:t>
      </w:r>
      <w:r>
        <w:rPr>
          <w:b/>
          <w:spacing w:val="-2"/>
          <w:sz w:val="24"/>
        </w:rPr>
        <w:t>Economy</w:t>
      </w:r>
    </w:p>
    <w:p>
      <w:pPr>
        <w:pStyle w:val="BodyText"/>
        <w:spacing w:line="272" w:lineRule="exact"/>
        <w:ind w:left="984"/>
      </w:pPr>
      <w:r>
        <w:rPr/>
        <w:t>NSF/RTG</w:t>
      </w:r>
      <w:r>
        <w:rPr>
          <w:spacing w:val="-1"/>
        </w:rPr>
        <w:t> </w:t>
      </w:r>
      <w:r>
        <w:rPr/>
        <w:t>Doctoral</w:t>
      </w:r>
      <w:r>
        <w:rPr>
          <w:spacing w:val="1"/>
        </w:rPr>
        <w:t> </w:t>
      </w:r>
      <w:r>
        <w:rPr/>
        <w:t>Fellowship,</w:t>
      </w:r>
      <w:r>
        <w:rPr>
          <w:spacing w:val="-1"/>
        </w:rPr>
        <w:t> </w:t>
      </w:r>
      <w:r>
        <w:rPr/>
        <w:t>1992-</w:t>
      </w:r>
      <w:r>
        <w:rPr>
          <w:spacing w:val="-4"/>
        </w:rPr>
        <w:t>1993</w:t>
      </w:r>
    </w:p>
    <w:p>
      <w:pPr>
        <w:pStyle w:val="BodyText"/>
      </w:pPr>
    </w:p>
    <w:p>
      <w:pPr>
        <w:pStyle w:val="Heading3"/>
        <w:spacing w:line="272" w:lineRule="exact"/>
      </w:pPr>
      <w:r>
        <w:rPr/>
        <w:t>Ente</w:t>
      </w:r>
      <w:r>
        <w:rPr>
          <w:spacing w:val="-3"/>
        </w:rPr>
        <w:t> </w:t>
      </w:r>
      <w:r>
        <w:rPr/>
        <w:t>Luigi</w:t>
      </w:r>
      <w:r>
        <w:rPr>
          <w:spacing w:val="3"/>
        </w:rPr>
        <w:t> </w:t>
      </w:r>
      <w:r>
        <w:rPr>
          <w:spacing w:val="-2"/>
        </w:rPr>
        <w:t>Einaudi</w:t>
      </w:r>
    </w:p>
    <w:p>
      <w:pPr>
        <w:pStyle w:val="BodyText"/>
        <w:spacing w:line="272" w:lineRule="exact"/>
        <w:ind w:left="1004"/>
      </w:pPr>
      <w:r>
        <w:rPr/>
        <w:t>Doctoral</w:t>
      </w:r>
      <w:r>
        <w:rPr>
          <w:spacing w:val="-1"/>
        </w:rPr>
        <w:t> </w:t>
      </w:r>
      <w:r>
        <w:rPr/>
        <w:t>Fellowship,</w:t>
      </w:r>
      <w:r>
        <w:rPr>
          <w:spacing w:val="-3"/>
        </w:rPr>
        <w:t> </w:t>
      </w:r>
      <w:r>
        <w:rPr/>
        <w:t>1992-</w:t>
      </w:r>
      <w:r>
        <w:rPr>
          <w:spacing w:val="-4"/>
        </w:rPr>
        <w:t>1993</w:t>
      </w:r>
    </w:p>
    <w:p>
      <w:pPr>
        <w:pStyle w:val="BodyText"/>
        <w:spacing w:after="0" w:line="272" w:lineRule="exact"/>
        <w:sectPr>
          <w:pgSz w:w="12240" w:h="15840"/>
          <w:pgMar w:header="0" w:footer="941" w:top="1420" w:bottom="1140" w:left="1440" w:right="1080"/>
        </w:sectPr>
      </w:pPr>
    </w:p>
    <w:p>
      <w:pPr>
        <w:pStyle w:val="Heading3"/>
        <w:spacing w:line="272" w:lineRule="exact" w:before="63"/>
        <w:ind w:left="1004"/>
      </w:pPr>
      <w:r>
        <w:rPr/>
        <w:t>Istituto</w:t>
      </w:r>
      <w:r>
        <w:rPr>
          <w:spacing w:val="-2"/>
        </w:rPr>
        <w:t> </w:t>
      </w:r>
      <w:r>
        <w:rPr/>
        <w:t>Bancario</w:t>
      </w:r>
      <w:r>
        <w:rPr>
          <w:spacing w:val="-1"/>
        </w:rPr>
        <w:t> </w:t>
      </w:r>
      <w:r>
        <w:rPr/>
        <w:t>San</w:t>
      </w:r>
      <w:r>
        <w:rPr>
          <w:spacing w:val="-1"/>
        </w:rPr>
        <w:t> </w:t>
      </w:r>
      <w:r>
        <w:rPr/>
        <w:t>Paolo</w:t>
      </w:r>
      <w:r>
        <w:rPr>
          <w:spacing w:val="-2"/>
        </w:rPr>
        <w:t> </w:t>
      </w:r>
      <w:r>
        <w:rPr/>
        <w:t>di</w:t>
      </w:r>
      <w:r>
        <w:rPr>
          <w:spacing w:val="-1"/>
        </w:rPr>
        <w:t> </w:t>
      </w:r>
      <w:r>
        <w:rPr>
          <w:spacing w:val="-2"/>
        </w:rPr>
        <w:t>Torino</w:t>
      </w:r>
    </w:p>
    <w:p>
      <w:pPr>
        <w:pStyle w:val="BodyText"/>
        <w:spacing w:line="272" w:lineRule="exact"/>
        <w:ind w:left="1004"/>
      </w:pPr>
      <w:r>
        <w:rPr/>
        <w:t>Luciano</w:t>
      </w:r>
      <w:r>
        <w:rPr>
          <w:spacing w:val="-3"/>
        </w:rPr>
        <w:t> </w:t>
      </w:r>
      <w:r>
        <w:rPr/>
        <w:t>Jona</w:t>
      </w:r>
      <w:r>
        <w:rPr>
          <w:spacing w:val="-2"/>
        </w:rPr>
        <w:t> </w:t>
      </w:r>
      <w:r>
        <w:rPr/>
        <w:t>Fellowship, 1990-</w:t>
      </w:r>
      <w:r>
        <w:rPr>
          <w:spacing w:val="-4"/>
        </w:rPr>
        <w:t>1992.</w:t>
      </w:r>
    </w:p>
    <w:p>
      <w:pPr>
        <w:pStyle w:val="BodyText"/>
        <w:spacing w:before="5"/>
      </w:pPr>
    </w:p>
    <w:p>
      <w:pPr>
        <w:pStyle w:val="Heading3"/>
        <w:spacing w:line="272" w:lineRule="exact"/>
        <w:ind w:left="1004"/>
      </w:pPr>
      <w:r>
        <w:rPr/>
        <w:t>Mediocredito</w:t>
      </w:r>
      <w:r>
        <w:rPr>
          <w:spacing w:val="-4"/>
        </w:rPr>
        <w:t> </w:t>
      </w:r>
      <w:r>
        <w:rPr>
          <w:spacing w:val="-2"/>
        </w:rPr>
        <w:t>Centrale</w:t>
      </w:r>
    </w:p>
    <w:p>
      <w:pPr>
        <w:pStyle w:val="BodyText"/>
        <w:spacing w:line="272" w:lineRule="exact"/>
        <w:ind w:left="1004"/>
      </w:pPr>
      <w:r>
        <w:rPr/>
        <w:t>Marco</w:t>
      </w:r>
      <w:r>
        <w:rPr>
          <w:spacing w:val="-1"/>
        </w:rPr>
        <w:t> </w:t>
      </w:r>
      <w:r>
        <w:rPr/>
        <w:t>Fanno</w:t>
      </w:r>
      <w:r>
        <w:rPr>
          <w:spacing w:val="-1"/>
        </w:rPr>
        <w:t> </w:t>
      </w:r>
      <w:r>
        <w:rPr/>
        <w:t>Fellowship,</w:t>
      </w:r>
      <w:r>
        <w:rPr>
          <w:spacing w:val="-2"/>
        </w:rPr>
        <w:t> </w:t>
      </w:r>
      <w:r>
        <w:rPr/>
        <w:t>1989-</w:t>
      </w:r>
      <w:r>
        <w:rPr>
          <w:spacing w:val="-2"/>
        </w:rPr>
        <w:t>1990.</w:t>
      </w:r>
    </w:p>
    <w:p>
      <w:pPr>
        <w:pStyle w:val="BodyText"/>
        <w:spacing w:before="44"/>
      </w:pPr>
    </w:p>
    <w:p>
      <w:pPr>
        <w:pStyle w:val="Heading2"/>
        <w:ind w:left="284"/>
        <w:rPr>
          <w:rFonts w:ascii="Times New Roman"/>
        </w:rPr>
      </w:pPr>
      <w:r>
        <w:rPr>
          <w:rFonts w:ascii="Times New Roman"/>
          <w:spacing w:val="-2"/>
        </w:rPr>
        <w:t>Refereeing</w:t>
      </w:r>
      <w:r>
        <w:rPr>
          <w:rFonts w:ascii="Times New Roman"/>
          <w:spacing w:val="-3"/>
        </w:rPr>
        <w:t> </w:t>
      </w:r>
      <w:r>
        <w:rPr>
          <w:rFonts w:ascii="Times New Roman"/>
          <w:spacing w:val="-2"/>
        </w:rPr>
        <w:t>(selected)</w:t>
      </w:r>
    </w:p>
    <w:p>
      <w:pPr>
        <w:pStyle w:val="BodyText"/>
        <w:spacing w:line="237" w:lineRule="auto" w:before="279"/>
        <w:ind w:left="284" w:right="1784"/>
      </w:pPr>
      <w:r>
        <w:rPr/>
        <w:t>American</w:t>
      </w:r>
      <w:r>
        <w:rPr>
          <w:spacing w:val="-5"/>
        </w:rPr>
        <w:t> </w:t>
      </w:r>
      <w:r>
        <w:rPr/>
        <w:t>Economic</w:t>
      </w:r>
      <w:r>
        <w:rPr>
          <w:spacing w:val="-6"/>
        </w:rPr>
        <w:t> </w:t>
      </w:r>
      <w:r>
        <w:rPr/>
        <w:t>Review</w:t>
      </w:r>
      <w:r>
        <w:rPr>
          <w:spacing w:val="-5"/>
        </w:rPr>
        <w:t> </w:t>
      </w:r>
      <w:r>
        <w:rPr/>
        <w:t>(received</w:t>
      </w:r>
      <w:r>
        <w:rPr>
          <w:spacing w:val="-5"/>
        </w:rPr>
        <w:t> </w:t>
      </w:r>
      <w:r>
        <w:rPr/>
        <w:t>“Excellence</w:t>
      </w:r>
      <w:r>
        <w:rPr>
          <w:spacing w:val="-6"/>
        </w:rPr>
        <w:t> </w:t>
      </w:r>
      <w:r>
        <w:rPr/>
        <w:t>in</w:t>
      </w:r>
      <w:r>
        <w:rPr>
          <w:spacing w:val="-5"/>
        </w:rPr>
        <w:t> </w:t>
      </w:r>
      <w:r>
        <w:rPr/>
        <w:t>Refereeing</w:t>
      </w:r>
      <w:r>
        <w:rPr>
          <w:spacing w:val="80"/>
        </w:rPr>
        <w:t> </w:t>
      </w:r>
      <w:r>
        <w:rPr/>
        <w:t>Award”) American Economic Journals</w:t>
      </w:r>
    </w:p>
    <w:p>
      <w:pPr>
        <w:pStyle w:val="BodyText"/>
        <w:spacing w:before="4"/>
        <w:ind w:left="284" w:right="5149"/>
      </w:pPr>
      <w:r>
        <w:rPr/>
        <w:t>American</w:t>
      </w:r>
      <w:r>
        <w:rPr>
          <w:spacing w:val="-8"/>
        </w:rPr>
        <w:t> </w:t>
      </w:r>
      <w:r>
        <w:rPr/>
        <w:t>Journal</w:t>
      </w:r>
      <w:r>
        <w:rPr>
          <w:spacing w:val="-7"/>
        </w:rPr>
        <w:t> </w:t>
      </w:r>
      <w:r>
        <w:rPr/>
        <w:t>of</w:t>
      </w:r>
      <w:r>
        <w:rPr>
          <w:spacing w:val="-9"/>
        </w:rPr>
        <w:t> </w:t>
      </w:r>
      <w:r>
        <w:rPr/>
        <w:t>Political</w:t>
      </w:r>
      <w:r>
        <w:rPr>
          <w:spacing w:val="-7"/>
        </w:rPr>
        <w:t> </w:t>
      </w:r>
      <w:r>
        <w:rPr/>
        <w:t>Science American Political Science Review Blackwell Publishing</w:t>
      </w:r>
    </w:p>
    <w:p>
      <w:pPr>
        <w:pStyle w:val="BodyText"/>
        <w:ind w:left="264" w:right="5461" w:firstLine="20"/>
      </w:pPr>
      <w:r>
        <w:rPr/>
        <w:t>British</w:t>
      </w:r>
      <w:r>
        <w:rPr>
          <w:spacing w:val="-9"/>
        </w:rPr>
        <w:t> </w:t>
      </w:r>
      <w:r>
        <w:rPr/>
        <w:t>Journal</w:t>
      </w:r>
      <w:r>
        <w:rPr>
          <w:spacing w:val="-6"/>
        </w:rPr>
        <w:t> </w:t>
      </w:r>
      <w:r>
        <w:rPr/>
        <w:t>of</w:t>
      </w:r>
      <w:r>
        <w:rPr>
          <w:spacing w:val="-8"/>
        </w:rPr>
        <w:t> </w:t>
      </w:r>
      <w:r>
        <w:rPr/>
        <w:t>Political</w:t>
      </w:r>
      <w:r>
        <w:rPr>
          <w:spacing w:val="-8"/>
        </w:rPr>
        <w:t> </w:t>
      </w:r>
      <w:r>
        <w:rPr/>
        <w:t>Science Bulletin of Economic Research Cambridge University Press </w:t>
      </w:r>
      <w:r>
        <w:rPr>
          <w:spacing w:val="-2"/>
        </w:rPr>
        <w:t>Econometrica</w:t>
      </w:r>
    </w:p>
    <w:p>
      <w:pPr>
        <w:pStyle w:val="BodyText"/>
        <w:spacing w:line="242" w:lineRule="auto"/>
        <w:ind w:left="264" w:right="7711"/>
      </w:pPr>
      <w:r>
        <w:rPr>
          <w:spacing w:val="-2"/>
        </w:rPr>
        <w:t>Economica </w:t>
      </w:r>
      <w:r>
        <w:rPr/>
        <w:t>Economic</w:t>
      </w:r>
      <w:r>
        <w:rPr>
          <w:spacing w:val="-15"/>
        </w:rPr>
        <w:t> </w:t>
      </w:r>
      <w:r>
        <w:rPr/>
        <w:t>Journal</w:t>
      </w:r>
    </w:p>
    <w:p>
      <w:pPr>
        <w:pStyle w:val="BodyText"/>
        <w:ind w:left="264" w:right="6816"/>
      </w:pPr>
      <w:r>
        <w:rPr/>
        <w:t>Economics</w:t>
      </w:r>
      <w:r>
        <w:rPr>
          <w:spacing w:val="-15"/>
        </w:rPr>
        <w:t> </w:t>
      </w:r>
      <w:r>
        <w:rPr/>
        <w:t>of</w:t>
      </w:r>
      <w:r>
        <w:rPr>
          <w:spacing w:val="-15"/>
        </w:rPr>
        <w:t> </w:t>
      </w:r>
      <w:r>
        <w:rPr/>
        <w:t>Governance Economics Letters Economic Notes Economics &amp; Politics Economic Systems Empirical Economics</w:t>
      </w:r>
    </w:p>
    <w:p>
      <w:pPr>
        <w:pStyle w:val="BodyText"/>
        <w:ind w:left="264"/>
      </w:pPr>
      <w:r>
        <w:rPr/>
        <w:t>European</w:t>
      </w:r>
      <w:r>
        <w:rPr>
          <w:spacing w:val="-2"/>
        </w:rPr>
        <w:t> </w:t>
      </w:r>
      <w:r>
        <w:rPr/>
        <w:t>Economic</w:t>
      </w:r>
      <w:r>
        <w:rPr>
          <w:spacing w:val="-2"/>
        </w:rPr>
        <w:t> Review</w:t>
      </w:r>
    </w:p>
    <w:p>
      <w:pPr>
        <w:pStyle w:val="BodyText"/>
        <w:spacing w:line="237" w:lineRule="auto"/>
        <w:ind w:left="264" w:right="5461"/>
      </w:pPr>
      <w:r>
        <w:rPr/>
        <w:t>European</w:t>
      </w:r>
      <w:r>
        <w:rPr>
          <w:spacing w:val="-11"/>
        </w:rPr>
        <w:t> </w:t>
      </w:r>
      <w:r>
        <w:rPr/>
        <w:t>Journal</w:t>
      </w:r>
      <w:r>
        <w:rPr>
          <w:spacing w:val="-9"/>
        </w:rPr>
        <w:t> </w:t>
      </w:r>
      <w:r>
        <w:rPr/>
        <w:t>of</w:t>
      </w:r>
      <w:r>
        <w:rPr>
          <w:spacing w:val="-11"/>
        </w:rPr>
        <w:t> </w:t>
      </w:r>
      <w:r>
        <w:rPr/>
        <w:t>Political</w:t>
      </w:r>
      <w:r>
        <w:rPr>
          <w:spacing w:val="-9"/>
        </w:rPr>
        <w:t> </w:t>
      </w:r>
      <w:r>
        <w:rPr/>
        <w:t>Economy IMF Staff Papers</w:t>
      </w:r>
    </w:p>
    <w:p>
      <w:pPr>
        <w:pStyle w:val="BodyText"/>
        <w:ind w:left="264" w:right="6003"/>
      </w:pPr>
      <w:r>
        <w:rPr/>
        <w:t>Journal of Comparative Economics Journal</w:t>
      </w:r>
      <w:r>
        <w:rPr>
          <w:spacing w:val="-12"/>
        </w:rPr>
        <w:t> </w:t>
      </w:r>
      <w:r>
        <w:rPr/>
        <w:t>of</w:t>
      </w:r>
      <w:r>
        <w:rPr>
          <w:spacing w:val="-14"/>
        </w:rPr>
        <w:t> </w:t>
      </w:r>
      <w:r>
        <w:rPr/>
        <w:t>Development</w:t>
      </w:r>
      <w:r>
        <w:rPr>
          <w:spacing w:val="-13"/>
        </w:rPr>
        <w:t> </w:t>
      </w:r>
      <w:r>
        <w:rPr/>
        <w:t>Economics Journal of Economic Growth Journal of Economic Integration Journal of Economic Studies Journal of Economic Theory</w:t>
      </w:r>
    </w:p>
    <w:p>
      <w:pPr>
        <w:pStyle w:val="BodyText"/>
        <w:spacing w:line="237" w:lineRule="auto" w:before="2"/>
        <w:ind w:left="264" w:right="3963"/>
      </w:pPr>
      <w:r>
        <w:rPr/>
        <w:t>Journal</w:t>
      </w:r>
      <w:r>
        <w:rPr>
          <w:spacing w:val="-4"/>
        </w:rPr>
        <w:t> </w:t>
      </w:r>
      <w:r>
        <w:rPr/>
        <w:t>of</w:t>
      </w:r>
      <w:r>
        <w:rPr>
          <w:spacing w:val="-8"/>
        </w:rPr>
        <w:t> </w:t>
      </w:r>
      <w:r>
        <w:rPr/>
        <w:t>the</w:t>
      </w:r>
      <w:r>
        <w:rPr>
          <w:spacing w:val="-8"/>
        </w:rPr>
        <w:t> </w:t>
      </w:r>
      <w:r>
        <w:rPr/>
        <w:t>European</w:t>
      </w:r>
      <w:r>
        <w:rPr>
          <w:spacing w:val="-5"/>
        </w:rPr>
        <w:t> </w:t>
      </w:r>
      <w:r>
        <w:rPr/>
        <w:t>Economic</w:t>
      </w:r>
      <w:r>
        <w:rPr>
          <w:spacing w:val="-7"/>
        </w:rPr>
        <w:t> </w:t>
      </w:r>
      <w:r>
        <w:rPr/>
        <w:t>Association</w:t>
      </w:r>
      <w:r>
        <w:rPr>
          <w:spacing w:val="-7"/>
        </w:rPr>
        <w:t> </w:t>
      </w:r>
      <w:r>
        <w:rPr/>
        <w:t>(JEEA) Journal of Money, Credit and Banking</w:t>
      </w:r>
    </w:p>
    <w:p>
      <w:pPr>
        <w:pStyle w:val="BodyText"/>
        <w:spacing w:before="4"/>
        <w:ind w:left="264" w:right="6643"/>
        <w:jc w:val="both"/>
      </w:pPr>
      <w:r>
        <w:rPr/>
        <w:t>Journal</w:t>
      </w:r>
      <w:r>
        <w:rPr>
          <w:spacing w:val="-11"/>
        </w:rPr>
        <w:t> </w:t>
      </w:r>
      <w:r>
        <w:rPr/>
        <w:t>of</w:t>
      </w:r>
      <w:r>
        <w:rPr>
          <w:spacing w:val="-13"/>
        </w:rPr>
        <w:t> </w:t>
      </w:r>
      <w:r>
        <w:rPr/>
        <w:t>Political</w:t>
      </w:r>
      <w:r>
        <w:rPr>
          <w:spacing w:val="-11"/>
        </w:rPr>
        <w:t> </w:t>
      </w:r>
      <w:r>
        <w:rPr/>
        <w:t>Economy Journal of Public Economics Management Science</w:t>
      </w:r>
    </w:p>
    <w:p>
      <w:pPr>
        <w:pStyle w:val="BodyText"/>
        <w:spacing w:line="242" w:lineRule="auto"/>
        <w:ind w:left="264" w:right="3390"/>
      </w:pPr>
      <w:r>
        <w:rPr/>
        <w:t>Proceedings</w:t>
      </w:r>
      <w:r>
        <w:rPr>
          <w:spacing w:val="-4"/>
        </w:rPr>
        <w:t> </w:t>
      </w:r>
      <w:r>
        <w:rPr/>
        <w:t>B</w:t>
      </w:r>
      <w:r>
        <w:rPr>
          <w:spacing w:val="-2"/>
        </w:rPr>
        <w:t> </w:t>
      </w:r>
      <w:r>
        <w:rPr/>
        <w:t>of</w:t>
      </w:r>
      <w:r>
        <w:rPr>
          <w:spacing w:val="-5"/>
        </w:rPr>
        <w:t> </w:t>
      </w:r>
      <w:r>
        <w:rPr/>
        <w:t>the</w:t>
      </w:r>
      <w:r>
        <w:rPr>
          <w:spacing w:val="-3"/>
        </w:rPr>
        <w:t> </w:t>
      </w:r>
      <w:r>
        <w:rPr/>
        <w:t>Royal Society</w:t>
      </w:r>
      <w:r>
        <w:rPr>
          <w:spacing w:val="-5"/>
        </w:rPr>
        <w:t> </w:t>
      </w:r>
      <w:r>
        <w:rPr/>
        <w:t>(Biological</w:t>
      </w:r>
      <w:r>
        <w:rPr>
          <w:spacing w:val="-2"/>
        </w:rPr>
        <w:t> </w:t>
      </w:r>
      <w:r>
        <w:rPr/>
        <w:t>Sciences) Public Choice</w:t>
      </w:r>
    </w:p>
    <w:p>
      <w:pPr>
        <w:pStyle w:val="BodyText"/>
        <w:spacing w:line="242" w:lineRule="auto"/>
        <w:ind w:left="264" w:right="6223"/>
      </w:pPr>
      <w:r>
        <w:rPr/>
        <w:t>Oxford University Press Quarterly</w:t>
      </w:r>
      <w:r>
        <w:rPr>
          <w:spacing w:val="-12"/>
        </w:rPr>
        <w:t> </w:t>
      </w:r>
      <w:r>
        <w:rPr/>
        <w:t>Journal</w:t>
      </w:r>
      <w:r>
        <w:rPr>
          <w:spacing w:val="-7"/>
        </w:rPr>
        <w:t> </w:t>
      </w:r>
      <w:r>
        <w:rPr/>
        <w:t>of</w:t>
      </w:r>
      <w:r>
        <w:rPr>
          <w:spacing w:val="-9"/>
        </w:rPr>
        <w:t> </w:t>
      </w:r>
      <w:r>
        <w:rPr/>
        <w:t>Economics</w:t>
      </w:r>
    </w:p>
    <w:p>
      <w:pPr>
        <w:pStyle w:val="BodyText"/>
        <w:ind w:left="264" w:right="5461"/>
      </w:pPr>
      <w:r>
        <w:rPr/>
        <w:t>Regional</w:t>
      </w:r>
      <w:r>
        <w:rPr>
          <w:spacing w:val="-7"/>
        </w:rPr>
        <w:t> </w:t>
      </w:r>
      <w:r>
        <w:rPr/>
        <w:t>Science</w:t>
      </w:r>
      <w:r>
        <w:rPr>
          <w:spacing w:val="-8"/>
        </w:rPr>
        <w:t> </w:t>
      </w:r>
      <w:r>
        <w:rPr/>
        <w:t>and</w:t>
      </w:r>
      <w:r>
        <w:rPr>
          <w:spacing w:val="-11"/>
        </w:rPr>
        <w:t> </w:t>
      </w:r>
      <w:r>
        <w:rPr/>
        <w:t>Urban</w:t>
      </w:r>
      <w:r>
        <w:rPr>
          <w:spacing w:val="-11"/>
        </w:rPr>
        <w:t> </w:t>
      </w:r>
      <w:r>
        <w:rPr/>
        <w:t>Economics Review of Economics and Statistics Review of Economic Studies</w:t>
      </w:r>
    </w:p>
    <w:p>
      <w:pPr>
        <w:pStyle w:val="BodyText"/>
        <w:spacing w:after="0"/>
        <w:sectPr>
          <w:pgSz w:w="12240" w:h="15840"/>
          <w:pgMar w:header="0" w:footer="941" w:top="1700" w:bottom="1140" w:left="1440" w:right="1080"/>
        </w:sectPr>
      </w:pPr>
    </w:p>
    <w:p>
      <w:pPr>
        <w:pStyle w:val="BodyText"/>
        <w:spacing w:line="242" w:lineRule="auto" w:before="60"/>
        <w:ind w:left="264" w:right="5678"/>
      </w:pPr>
      <w:r>
        <w:rPr/>
        <w:t>Rivista di Politica Economica</w:t>
      </w:r>
      <w:r>
        <w:rPr>
          <w:spacing w:val="40"/>
        </w:rPr>
        <w:t> </w:t>
      </w:r>
      <w:r>
        <w:rPr/>
        <w:t>Southern</w:t>
      </w:r>
      <w:r>
        <w:rPr>
          <w:spacing w:val="-11"/>
        </w:rPr>
        <w:t> </w:t>
      </w:r>
      <w:r>
        <w:rPr/>
        <w:t>Economic</w:t>
      </w:r>
      <w:r>
        <w:rPr>
          <w:spacing w:val="-11"/>
        </w:rPr>
        <w:t> </w:t>
      </w:r>
      <w:r>
        <w:rPr/>
        <w:t>Journal,</w:t>
      </w:r>
      <w:r>
        <w:rPr>
          <w:spacing w:val="-11"/>
        </w:rPr>
        <w:t> </w:t>
      </w:r>
      <w:r>
        <w:rPr/>
        <w:t>and</w:t>
      </w:r>
      <w:r>
        <w:rPr>
          <w:spacing w:val="-11"/>
        </w:rPr>
        <w:t> </w:t>
      </w:r>
      <w:r>
        <w:rPr/>
        <w:t>others</w:t>
      </w:r>
    </w:p>
    <w:p>
      <w:pPr>
        <w:pStyle w:val="BodyText"/>
        <w:spacing w:before="51"/>
      </w:pPr>
    </w:p>
    <w:p>
      <w:pPr>
        <w:pStyle w:val="Heading2"/>
      </w:pPr>
      <w:r>
        <w:rPr/>
        <w:t>Seminar</w:t>
      </w:r>
      <w:r>
        <w:rPr>
          <w:spacing w:val="-1"/>
        </w:rPr>
        <w:t> </w:t>
      </w:r>
      <w:r>
        <w:rPr/>
        <w:t>and</w:t>
      </w:r>
      <w:r>
        <w:rPr>
          <w:spacing w:val="8"/>
        </w:rPr>
        <w:t> </w:t>
      </w:r>
      <w:r>
        <w:rPr/>
        <w:t>Conference</w:t>
      </w:r>
      <w:r>
        <w:rPr>
          <w:spacing w:val="-5"/>
        </w:rPr>
        <w:t> </w:t>
      </w:r>
      <w:r>
        <w:rPr/>
        <w:t>Presentations</w:t>
      </w:r>
      <w:r>
        <w:rPr>
          <w:spacing w:val="-11"/>
        </w:rPr>
        <w:t> </w:t>
      </w:r>
      <w:r>
        <w:rPr>
          <w:spacing w:val="-2"/>
        </w:rPr>
        <w:t>(selected)</w:t>
      </w:r>
    </w:p>
    <w:p>
      <w:pPr>
        <w:pStyle w:val="BodyText"/>
        <w:spacing w:before="265"/>
        <w:ind w:left="264" w:right="684"/>
        <w:jc w:val="both"/>
      </w:pPr>
      <w:r>
        <w:rPr/>
        <w:t>Australasian Public Choice Conference, APSA Meetings, ASREC conference,</w:t>
      </w:r>
      <w:r>
        <w:rPr>
          <w:spacing w:val="40"/>
        </w:rPr>
        <w:t> </w:t>
      </w:r>
      <w:r>
        <w:rPr/>
        <w:t>ASSA Meetings,</w:t>
      </w:r>
      <w:r>
        <w:rPr>
          <w:spacing w:val="40"/>
        </w:rPr>
        <w:t> </w:t>
      </w:r>
      <w:r>
        <w:rPr/>
        <w:t>Banca d’Italia,</w:t>
      </w:r>
      <w:r>
        <w:rPr>
          <w:spacing w:val="40"/>
        </w:rPr>
        <w:t> </w:t>
      </w:r>
      <w:r>
        <w:rPr/>
        <w:t>Banco de la Republica (Colombia), Birkbeck College, Boston College, Boston University, Brazilian Econometric Society (SBE), Brigham Young University, Brown University, Università di Bologna, Brunel London University, University of California at Irvine, University of California at Los Angeles, Università Cattolica di Milano, University of Chicago, Universidad de Chile, Consortium of IB Seminars of the Americas, University of Copenhagen, Center for Economic Policy Research (CEPR) conferences, Claremont McKenna College, Columbia</w:t>
      </w:r>
      <w:r>
        <w:rPr>
          <w:spacing w:val="80"/>
        </w:rPr>
        <w:t> </w:t>
      </w:r>
      <w:r>
        <w:rPr/>
        <w:t>University, University</w:t>
      </w:r>
      <w:r>
        <w:rPr>
          <w:spacing w:val="40"/>
        </w:rPr>
        <w:t> </w:t>
      </w:r>
      <w:r>
        <w:rPr/>
        <w:t>of</w:t>
      </w:r>
      <w:r>
        <w:rPr>
          <w:spacing w:val="40"/>
        </w:rPr>
        <w:t> </w:t>
      </w:r>
      <w:r>
        <w:rPr/>
        <w:t>Connecticut,</w:t>
      </w:r>
      <w:r>
        <w:rPr>
          <w:spacing w:val="40"/>
        </w:rPr>
        <w:t> </w:t>
      </w:r>
      <w:r>
        <w:rPr/>
        <w:t>CORE</w:t>
      </w:r>
      <w:r>
        <w:rPr>
          <w:spacing w:val="40"/>
        </w:rPr>
        <w:t> </w:t>
      </w:r>
      <w:r>
        <w:rPr/>
        <w:t>(Catholic</w:t>
      </w:r>
      <w:r>
        <w:rPr>
          <w:spacing w:val="40"/>
        </w:rPr>
        <w:t> </w:t>
      </w:r>
      <w:r>
        <w:rPr/>
        <w:t>University</w:t>
      </w:r>
      <w:r>
        <w:rPr>
          <w:spacing w:val="40"/>
        </w:rPr>
        <w:t> </w:t>
      </w:r>
      <w:r>
        <w:rPr/>
        <w:t>of Louvain), Council for European Studies (CES) Conference (Washington, DC), CRETE conferences (Tinos</w:t>
      </w:r>
      <w:r>
        <w:rPr>
          <w:spacing w:val="80"/>
          <w:w w:val="150"/>
        </w:rPr>
        <w:t> </w:t>
      </w:r>
      <w:r>
        <w:rPr/>
        <w:t>2009, Milos 2014, Tinos 2019, Milos 2024), Deakin</w:t>
      </w:r>
      <w:r>
        <w:rPr>
          <w:spacing w:val="40"/>
        </w:rPr>
        <w:t> </w:t>
      </w:r>
      <w:r>
        <w:rPr/>
        <w:t>University,</w:t>
      </w:r>
      <w:r>
        <w:rPr>
          <w:spacing w:val="40"/>
        </w:rPr>
        <w:t> </w:t>
      </w:r>
      <w:r>
        <w:rPr/>
        <w:t>Duke</w:t>
      </w:r>
      <w:r>
        <w:rPr>
          <w:spacing w:val="40"/>
        </w:rPr>
        <w:t> </w:t>
      </w:r>
      <w:r>
        <w:rPr/>
        <w:t>University, ECARES</w:t>
      </w:r>
      <w:r>
        <w:rPr>
          <w:spacing w:val="40"/>
        </w:rPr>
        <w:t> </w:t>
      </w:r>
      <w:r>
        <w:rPr/>
        <w:t>(Free</w:t>
      </w:r>
      <w:r>
        <w:rPr>
          <w:spacing w:val="40"/>
        </w:rPr>
        <w:t> </w:t>
      </w:r>
      <w:r>
        <w:rPr/>
        <w:t>University</w:t>
      </w:r>
      <w:r>
        <w:rPr>
          <w:spacing w:val="40"/>
        </w:rPr>
        <w:t> </w:t>
      </w:r>
      <w:r>
        <w:rPr/>
        <w:t>of</w:t>
      </w:r>
      <w:r>
        <w:rPr>
          <w:spacing w:val="-2"/>
        </w:rPr>
        <w:t> </w:t>
      </w:r>
      <w:r>
        <w:rPr/>
        <w:t>Brussels), Econometric Society Meetings, University of Edinburgh, Einaudi Institute for Economics and Finance (EIEF), European Commission (Economic and Monetary Affairs – Annual Research Conference), European Central bank (ECB), European University Institute (EUI), Flemish Parliament, Università di Firenze, Florida International University, Fundação Getúlio Vargas (Rio de Janeiro), Fundação Getúlio</w:t>
      </w:r>
      <w:r>
        <w:rPr>
          <w:spacing w:val="40"/>
        </w:rPr>
        <w:t> </w:t>
      </w:r>
      <w:r>
        <w:rPr/>
        <w:t>Vargas</w:t>
      </w:r>
      <w:r>
        <w:rPr>
          <w:spacing w:val="40"/>
        </w:rPr>
        <w:t> </w:t>
      </w:r>
      <w:r>
        <w:rPr/>
        <w:t>(São</w:t>
      </w:r>
      <w:r>
        <w:rPr>
          <w:spacing w:val="40"/>
        </w:rPr>
        <w:t> </w:t>
      </w:r>
      <w:r>
        <w:rPr/>
        <w:t>Paulo),</w:t>
      </w:r>
      <w:r>
        <w:rPr>
          <w:spacing w:val="40"/>
        </w:rPr>
        <w:t> </w:t>
      </w:r>
      <w:r>
        <w:rPr/>
        <w:t>George</w:t>
      </w:r>
      <w:r>
        <w:rPr>
          <w:spacing w:val="40"/>
        </w:rPr>
        <w:t> </w:t>
      </w:r>
      <w:r>
        <w:rPr/>
        <w:t>Mason</w:t>
      </w:r>
      <w:r>
        <w:rPr>
          <w:spacing w:val="40"/>
        </w:rPr>
        <w:t> </w:t>
      </w:r>
      <w:r>
        <w:rPr/>
        <w:t>University,</w:t>
      </w:r>
      <w:r>
        <w:rPr>
          <w:spacing w:val="40"/>
        </w:rPr>
        <w:t> </w:t>
      </w:r>
      <w:r>
        <w:rPr/>
        <w:t>Harvard</w:t>
      </w:r>
      <w:r>
        <w:rPr>
          <w:spacing w:val="40"/>
        </w:rPr>
        <w:t> </w:t>
      </w:r>
      <w:r>
        <w:rPr/>
        <w:t>University, Harvard- BU Economic History Seminar, Harvard-MIT Political Economy workshop, Harvard </w:t>
      </w:r>
      <w:r>
        <w:rPr>
          <w:spacing w:val="-4"/>
        </w:rPr>
        <w:t>Kennedy</w:t>
      </w:r>
      <w:r>
        <w:rPr>
          <w:spacing w:val="-11"/>
        </w:rPr>
        <w:t> </w:t>
      </w:r>
      <w:r>
        <w:rPr>
          <w:spacing w:val="-4"/>
        </w:rPr>
        <w:t>School</w:t>
      </w:r>
      <w:r>
        <w:rPr>
          <w:spacing w:val="-11"/>
        </w:rPr>
        <w:t> </w:t>
      </w:r>
      <w:r>
        <w:rPr>
          <w:spacing w:val="-4"/>
        </w:rPr>
        <w:t>(GEM</w:t>
      </w:r>
      <w:r>
        <w:rPr>
          <w:spacing w:val="-11"/>
        </w:rPr>
        <w:t> </w:t>
      </w:r>
      <w:r>
        <w:rPr>
          <w:spacing w:val="-4"/>
        </w:rPr>
        <w:t>Conference),</w:t>
      </w:r>
      <w:r>
        <w:rPr>
          <w:spacing w:val="-11"/>
        </w:rPr>
        <w:t> </w:t>
      </w:r>
      <w:r>
        <w:rPr>
          <w:spacing w:val="-4"/>
        </w:rPr>
        <w:t>Hunan</w:t>
      </w:r>
      <w:r>
        <w:rPr>
          <w:spacing w:val="-11"/>
        </w:rPr>
        <w:t> </w:t>
      </w:r>
      <w:r>
        <w:rPr>
          <w:spacing w:val="-4"/>
        </w:rPr>
        <w:t>Normal</w:t>
      </w:r>
      <w:r>
        <w:rPr>
          <w:spacing w:val="-11"/>
        </w:rPr>
        <w:t> </w:t>
      </w:r>
      <w:r>
        <w:rPr>
          <w:spacing w:val="-4"/>
        </w:rPr>
        <w:t>University</w:t>
      </w:r>
      <w:r>
        <w:rPr>
          <w:spacing w:val="-11"/>
        </w:rPr>
        <w:t> </w:t>
      </w:r>
      <w:r>
        <w:rPr>
          <w:spacing w:val="-4"/>
        </w:rPr>
        <w:t>(Changsha),</w:t>
      </w:r>
      <w:r>
        <w:rPr>
          <w:spacing w:val="9"/>
        </w:rPr>
        <w:t> </w:t>
      </w:r>
      <w:r>
        <w:rPr>
          <w:spacing w:val="-4"/>
        </w:rPr>
        <w:t>Institute</w:t>
      </w:r>
      <w:r>
        <w:rPr>
          <w:spacing w:val="28"/>
        </w:rPr>
        <w:t> </w:t>
      </w:r>
      <w:r>
        <w:rPr>
          <w:spacing w:val="-4"/>
        </w:rPr>
        <w:t>for</w:t>
      </w:r>
      <w:r>
        <w:rPr>
          <w:spacing w:val="28"/>
        </w:rPr>
        <w:t> </w:t>
      </w:r>
      <w:r>
        <w:rPr>
          <w:spacing w:val="-4"/>
        </w:rPr>
        <w:t>Pure </w:t>
      </w:r>
      <w:r>
        <w:rPr/>
        <w:t>and Applied Mathematics (IMPA, Rio de Janeiro), International Monetary Fund, International Symposium in Macroeconomics in Malta (NBER), IMT Alti Studi Lucca, INSEAD, London School of Economics, LUISS (Free International University for </w:t>
      </w:r>
      <w:r>
        <w:rPr/>
        <w:t>the Social Sciences - Rome), Università di Modena, University of Montreal, University of Munich, National Bureau of Economic Research (NBER) conferences, University</w:t>
      </w:r>
      <w:r>
        <w:rPr>
          <w:spacing w:val="80"/>
        </w:rPr>
        <w:t> </w:t>
      </w:r>
      <w:r>
        <w:rPr/>
        <w:t>of Nuremberg, Ohio State University, Pennsylvania State University Pontifícia Universidade Católica (PUC) Rio de Janeiro, Princeton University, Research Institute of Industrial Economics (Stockholm), University of Rennes (Condorcet Center for Political Economy), Università di Roma, Santa Fe Institute, Sciences Po (Paris), Stanford University, St Gallen Symposium, Tel Aviv University, Toulouse School of Economics, Trinity College, Tufts University,</w:t>
      </w:r>
      <w:r>
        <w:rPr>
          <w:spacing w:val="-6"/>
        </w:rPr>
        <w:t> </w:t>
      </w:r>
      <w:r>
        <w:rPr/>
        <w:t>United</w:t>
      </w:r>
      <w:r>
        <w:rPr>
          <w:spacing w:val="-8"/>
        </w:rPr>
        <w:t> </w:t>
      </w:r>
      <w:r>
        <w:rPr/>
        <w:t>Nations</w:t>
      </w:r>
      <w:r>
        <w:rPr>
          <w:spacing w:val="-8"/>
        </w:rPr>
        <w:t> </w:t>
      </w:r>
      <w:r>
        <w:rPr/>
        <w:t>Development</w:t>
      </w:r>
      <w:r>
        <w:rPr>
          <w:spacing w:val="40"/>
        </w:rPr>
        <w:t> </w:t>
      </w:r>
      <w:r>
        <w:rPr/>
        <w:t>Seminar</w:t>
      </w:r>
      <w:r>
        <w:rPr>
          <w:spacing w:val="40"/>
        </w:rPr>
        <w:t> </w:t>
      </w:r>
      <w:r>
        <w:rPr/>
        <w:t>(UNDP),</w:t>
      </w:r>
      <w:r>
        <w:rPr>
          <w:spacing w:val="40"/>
        </w:rPr>
        <w:t> </w:t>
      </w:r>
      <w:r>
        <w:rPr/>
        <w:t>University College London and Oxford webinar on comparative Economics, Vanderbilt University, Venice International University, Università di Verona, WINIR 2024 Conference at the University of Pittsburgh, University</w:t>
      </w:r>
      <w:r>
        <w:rPr>
          <w:spacing w:val="40"/>
        </w:rPr>
        <w:t> </w:t>
      </w:r>
      <w:r>
        <w:rPr/>
        <w:t>of Wisconsin-Madison, World Bank, WZB Social Science Research Center Berlin, Yale University, and others.</w:t>
      </w:r>
    </w:p>
    <w:p>
      <w:pPr>
        <w:pStyle w:val="BodyText"/>
        <w:spacing w:after="0"/>
        <w:jc w:val="both"/>
        <w:sectPr>
          <w:pgSz w:w="12240" w:h="15840"/>
          <w:pgMar w:header="0" w:footer="941" w:top="1420" w:bottom="1140" w:left="1440" w:right="1080"/>
        </w:sectPr>
      </w:pPr>
    </w:p>
    <w:p>
      <w:pPr>
        <w:pStyle w:val="Heading2"/>
        <w:spacing w:before="81"/>
      </w:pPr>
      <w:r>
        <w:rPr>
          <w:spacing w:val="-2"/>
        </w:rPr>
        <w:t>Teaching</w:t>
      </w:r>
    </w:p>
    <w:p>
      <w:pPr>
        <w:spacing w:before="280"/>
        <w:ind w:left="364" w:right="0" w:firstLine="0"/>
        <w:jc w:val="left"/>
        <w:rPr>
          <w:b/>
          <w:sz w:val="24"/>
        </w:rPr>
      </w:pPr>
      <w:r>
        <w:rPr>
          <w:b/>
          <w:sz w:val="24"/>
          <w:u w:val="thick"/>
        </w:rPr>
        <w:t>Undergraduate</w:t>
      </w:r>
      <w:r>
        <w:rPr>
          <w:b/>
          <w:spacing w:val="-2"/>
          <w:sz w:val="24"/>
          <w:u w:val="thick"/>
        </w:rPr>
        <w:t> courses</w:t>
      </w:r>
    </w:p>
    <w:p>
      <w:pPr>
        <w:pStyle w:val="BodyText"/>
        <w:spacing w:line="237" w:lineRule="auto" w:before="274"/>
        <w:ind w:left="364" w:right="3963"/>
      </w:pPr>
      <w:r>
        <w:rPr/>
        <w:t>Macroeconomics</w:t>
      </w:r>
      <w:r>
        <w:rPr>
          <w:spacing w:val="-15"/>
        </w:rPr>
        <w:t> </w:t>
      </w:r>
      <w:r>
        <w:rPr/>
        <w:t>(principles</w:t>
      </w:r>
      <w:r>
        <w:rPr>
          <w:spacing w:val="-15"/>
        </w:rPr>
        <w:t> </w:t>
      </w:r>
      <w:r>
        <w:rPr/>
        <w:t>and</w:t>
      </w:r>
      <w:r>
        <w:rPr>
          <w:spacing w:val="-15"/>
        </w:rPr>
        <w:t> </w:t>
      </w:r>
      <w:r>
        <w:rPr/>
        <w:t>intermediate) International Economics</w:t>
      </w:r>
    </w:p>
    <w:p>
      <w:pPr>
        <w:pStyle w:val="BodyText"/>
        <w:spacing w:line="273" w:lineRule="exact"/>
        <w:ind w:left="364"/>
      </w:pPr>
      <w:r>
        <w:rPr/>
        <w:t>Economic</w:t>
      </w:r>
      <w:r>
        <w:rPr>
          <w:spacing w:val="-1"/>
        </w:rPr>
        <w:t> </w:t>
      </w:r>
      <w:r>
        <w:rPr>
          <w:spacing w:val="-2"/>
        </w:rPr>
        <w:t>Development</w:t>
      </w:r>
    </w:p>
    <w:p>
      <w:pPr>
        <w:pStyle w:val="BodyText"/>
        <w:spacing w:line="274" w:lineRule="exact"/>
        <w:ind w:left="364"/>
      </w:pPr>
      <w:r>
        <w:rPr/>
        <w:t>Political Economy</w:t>
      </w:r>
      <w:r>
        <w:rPr>
          <w:spacing w:val="-5"/>
        </w:rPr>
        <w:t> </w:t>
      </w:r>
      <w:r>
        <w:rPr/>
        <w:t>(designed new </w:t>
      </w:r>
      <w:r>
        <w:rPr>
          <w:spacing w:val="-2"/>
        </w:rPr>
        <w:t>course)</w:t>
      </w:r>
    </w:p>
    <w:p>
      <w:pPr>
        <w:pStyle w:val="BodyText"/>
        <w:spacing w:line="242" w:lineRule="auto"/>
        <w:ind w:left="364" w:right="3210"/>
      </w:pPr>
      <w:r>
        <w:rPr/>
        <w:t>The</w:t>
      </w:r>
      <w:r>
        <w:rPr>
          <w:spacing w:val="-7"/>
        </w:rPr>
        <w:t> </w:t>
      </w:r>
      <w:r>
        <w:rPr/>
        <w:t>Economies</w:t>
      </w:r>
      <w:r>
        <w:rPr>
          <w:spacing w:val="-5"/>
        </w:rPr>
        <w:t> </w:t>
      </w:r>
      <w:r>
        <w:rPr/>
        <w:t>of</w:t>
      </w:r>
      <w:r>
        <w:rPr>
          <w:spacing w:val="-6"/>
        </w:rPr>
        <w:t> </w:t>
      </w:r>
      <w:r>
        <w:rPr/>
        <w:t>the</w:t>
      </w:r>
      <w:r>
        <w:rPr>
          <w:spacing w:val="-6"/>
        </w:rPr>
        <w:t> </w:t>
      </w:r>
      <w:r>
        <w:rPr/>
        <w:t>Middle</w:t>
      </w:r>
      <w:r>
        <w:rPr>
          <w:spacing w:val="-5"/>
        </w:rPr>
        <w:t> </w:t>
      </w:r>
      <w:r>
        <w:rPr/>
        <w:t>East</w:t>
      </w:r>
      <w:r>
        <w:rPr>
          <w:spacing w:val="-4"/>
        </w:rPr>
        <w:t> </w:t>
      </w:r>
      <w:r>
        <w:rPr/>
        <w:t>(designed</w:t>
      </w:r>
      <w:r>
        <w:rPr>
          <w:spacing w:val="-5"/>
        </w:rPr>
        <w:t> </w:t>
      </w:r>
      <w:r>
        <w:rPr/>
        <w:t>new</w:t>
      </w:r>
      <w:r>
        <w:rPr>
          <w:spacing w:val="-3"/>
        </w:rPr>
        <w:t> </w:t>
      </w:r>
      <w:r>
        <w:rPr/>
        <w:t>course)</w:t>
      </w:r>
      <w:r>
        <w:rPr>
          <w:spacing w:val="-5"/>
        </w:rPr>
        <w:t> </w:t>
      </w:r>
      <w:r>
        <w:rPr/>
        <w:t>The Number and Size of Nations (designed new course)</w:t>
      </w:r>
    </w:p>
    <w:p>
      <w:pPr>
        <w:pStyle w:val="BodyText"/>
        <w:spacing w:before="53"/>
      </w:pPr>
    </w:p>
    <w:p>
      <w:pPr>
        <w:spacing w:before="0"/>
        <w:ind w:left="364" w:right="0" w:firstLine="0"/>
        <w:jc w:val="left"/>
        <w:rPr>
          <w:b/>
          <w:sz w:val="24"/>
        </w:rPr>
      </w:pPr>
      <w:r>
        <w:rPr>
          <w:b/>
          <w:sz w:val="24"/>
          <w:u w:val="thick"/>
        </w:rPr>
        <w:t>Graduate</w:t>
      </w:r>
      <w:r>
        <w:rPr>
          <w:b/>
          <w:spacing w:val="-1"/>
          <w:sz w:val="24"/>
          <w:u w:val="thick"/>
        </w:rPr>
        <w:t> </w:t>
      </w:r>
      <w:r>
        <w:rPr>
          <w:b/>
          <w:spacing w:val="-2"/>
          <w:sz w:val="24"/>
          <w:u w:val="thick"/>
        </w:rPr>
        <w:t>courses</w:t>
      </w:r>
    </w:p>
    <w:p>
      <w:pPr>
        <w:pStyle w:val="BodyText"/>
        <w:spacing w:before="262"/>
        <w:ind w:left="364" w:right="6130"/>
      </w:pPr>
      <w:r>
        <w:rPr/>
        <w:t>Macroeconomic Theory Microeconomic Theory Economic</w:t>
      </w:r>
      <w:r>
        <w:rPr>
          <w:spacing w:val="-15"/>
        </w:rPr>
        <w:t> </w:t>
      </w:r>
      <w:r>
        <w:rPr/>
        <w:t>Growth</w:t>
      </w:r>
      <w:r>
        <w:rPr>
          <w:spacing w:val="-15"/>
        </w:rPr>
        <w:t> </w:t>
      </w:r>
      <w:r>
        <w:rPr/>
        <w:t>Mathematical </w:t>
      </w:r>
      <w:r>
        <w:rPr>
          <w:spacing w:val="-2"/>
        </w:rPr>
        <w:t>Economics</w:t>
      </w:r>
    </w:p>
    <w:p>
      <w:pPr>
        <w:pStyle w:val="BodyText"/>
        <w:ind w:left="364" w:right="4817"/>
      </w:pPr>
      <w:r>
        <w:rPr/>
        <w:t>Political Economy (designed new course) Trade and Growth (co-designed new course) Research Methods Seminar I and Seminar II</w:t>
      </w:r>
    </w:p>
    <w:p>
      <w:pPr>
        <w:spacing w:before="271"/>
        <w:ind w:left="364" w:right="0" w:firstLine="0"/>
        <w:jc w:val="left"/>
        <w:rPr>
          <w:b/>
          <w:sz w:val="24"/>
        </w:rPr>
      </w:pPr>
      <w:r>
        <w:rPr>
          <w:b/>
          <w:sz w:val="24"/>
          <w:u w:val="thick"/>
        </w:rPr>
        <w:t>Recent</w:t>
      </w:r>
      <w:r>
        <w:rPr>
          <w:b/>
          <w:spacing w:val="9"/>
          <w:sz w:val="24"/>
          <w:u w:val="thick"/>
        </w:rPr>
        <w:t> </w:t>
      </w:r>
      <w:r>
        <w:rPr>
          <w:b/>
          <w:sz w:val="24"/>
          <w:u w:val="thick"/>
        </w:rPr>
        <w:t>Ph.D.</w:t>
      </w:r>
      <w:r>
        <w:rPr>
          <w:b/>
          <w:spacing w:val="10"/>
          <w:sz w:val="24"/>
          <w:u w:val="thick"/>
        </w:rPr>
        <w:t> </w:t>
      </w:r>
      <w:r>
        <w:rPr>
          <w:b/>
          <w:spacing w:val="-2"/>
          <w:sz w:val="24"/>
          <w:u w:val="thick"/>
        </w:rPr>
        <w:t>Mentoring</w:t>
      </w:r>
    </w:p>
    <w:p>
      <w:pPr>
        <w:pStyle w:val="BodyText"/>
        <w:rPr>
          <w:b/>
        </w:rPr>
      </w:pPr>
    </w:p>
    <w:p>
      <w:pPr>
        <w:pStyle w:val="BodyText"/>
        <w:spacing w:line="275" w:lineRule="exact"/>
        <w:ind w:left="364"/>
      </w:pPr>
      <w:r>
        <w:rPr/>
        <w:t>Ernesto</w:t>
      </w:r>
      <w:r>
        <w:rPr>
          <w:spacing w:val="11"/>
        </w:rPr>
        <w:t> </w:t>
      </w:r>
      <w:r>
        <w:rPr/>
        <w:t>Tibúrcio</w:t>
      </w:r>
      <w:r>
        <w:rPr>
          <w:spacing w:val="13"/>
        </w:rPr>
        <w:t> </w:t>
      </w:r>
      <w:r>
        <w:rPr>
          <w:spacing w:val="-4"/>
        </w:rPr>
        <w:t>Mañon</w:t>
      </w:r>
    </w:p>
    <w:p>
      <w:pPr>
        <w:spacing w:line="242" w:lineRule="auto" w:before="0"/>
        <w:ind w:left="364" w:right="2595" w:firstLine="0"/>
        <w:jc w:val="left"/>
        <w:rPr>
          <w:i/>
          <w:sz w:val="24"/>
        </w:rPr>
      </w:pPr>
      <w:r>
        <w:rPr>
          <w:sz w:val="24"/>
        </w:rPr>
        <w:t>Ph.D. in Economics and Public Policy, Tufts, May 2024 (co-advisor) Thesis: </w:t>
      </w:r>
      <w:r>
        <w:rPr>
          <w:i/>
          <w:sz w:val="24"/>
        </w:rPr>
        <w:t>Essays on the Political Effects of Migration and Foreign Aid</w:t>
      </w:r>
    </w:p>
    <w:p>
      <w:pPr>
        <w:pStyle w:val="BodyText"/>
        <w:spacing w:line="242" w:lineRule="auto"/>
        <w:ind w:left="364" w:right="1133"/>
      </w:pPr>
      <w:r>
        <w:rPr/>
        <w:t>Job-market outcome: Postdoctoral Scholar at the Goldman School of Public Policy, University of California, Berkeley</w:t>
      </w:r>
    </w:p>
    <w:p>
      <w:pPr>
        <w:pStyle w:val="BodyText"/>
        <w:spacing w:line="275" w:lineRule="exact" w:before="266"/>
        <w:ind w:left="364"/>
      </w:pPr>
      <w:r>
        <w:rPr/>
        <w:t>Mohammad</w:t>
      </w:r>
      <w:r>
        <w:rPr>
          <w:spacing w:val="12"/>
        </w:rPr>
        <w:t> </w:t>
      </w:r>
      <w:r>
        <w:rPr>
          <w:spacing w:val="-2"/>
        </w:rPr>
        <w:t>Ahmad</w:t>
      </w:r>
    </w:p>
    <w:p>
      <w:pPr>
        <w:spacing w:line="242" w:lineRule="auto" w:before="0"/>
        <w:ind w:left="364" w:right="1784" w:firstLine="0"/>
        <w:jc w:val="left"/>
        <w:rPr>
          <w:i/>
          <w:sz w:val="24"/>
        </w:rPr>
      </w:pPr>
      <w:r>
        <w:rPr>
          <w:sz w:val="24"/>
        </w:rPr>
        <w:t>Ph.D. in Economics and Public Policy, Tufts, May 2023 (committee member) Thesis: </w:t>
      </w:r>
      <w:r>
        <w:rPr>
          <w:i/>
          <w:sz w:val="24"/>
        </w:rPr>
        <w:t>Essays on the Political Economy of Development</w:t>
      </w:r>
    </w:p>
    <w:p>
      <w:pPr>
        <w:pStyle w:val="BodyText"/>
        <w:spacing w:line="271" w:lineRule="exact"/>
        <w:ind w:left="388"/>
      </w:pPr>
      <w:r>
        <w:rPr/>
        <w:t>Job-market</w:t>
      </w:r>
      <w:r>
        <w:rPr>
          <w:spacing w:val="12"/>
        </w:rPr>
        <w:t> </w:t>
      </w:r>
      <w:r>
        <w:rPr/>
        <w:t>outcome:</w:t>
      </w:r>
      <w:r>
        <w:rPr>
          <w:spacing w:val="14"/>
        </w:rPr>
        <w:t> </w:t>
      </w:r>
      <w:r>
        <w:rPr/>
        <w:t>US</w:t>
      </w:r>
      <w:r>
        <w:rPr>
          <w:spacing w:val="14"/>
        </w:rPr>
        <w:t> </w:t>
      </w:r>
      <w:r>
        <w:rPr/>
        <w:t>Federal</w:t>
      </w:r>
      <w:r>
        <w:rPr>
          <w:spacing w:val="14"/>
        </w:rPr>
        <w:t> </w:t>
      </w:r>
      <w:r>
        <w:rPr/>
        <w:t>Communication</w:t>
      </w:r>
      <w:r>
        <w:rPr>
          <w:spacing w:val="15"/>
        </w:rPr>
        <w:t> </w:t>
      </w:r>
      <w:r>
        <w:rPr>
          <w:spacing w:val="-2"/>
        </w:rPr>
        <w:t>Commission</w:t>
      </w:r>
    </w:p>
    <w:p>
      <w:pPr>
        <w:pStyle w:val="BodyText"/>
        <w:spacing w:before="275"/>
        <w:ind w:left="364"/>
      </w:pPr>
      <w:r>
        <w:rPr/>
        <w:t>Angelina</w:t>
      </w:r>
      <w:r>
        <w:rPr>
          <w:spacing w:val="18"/>
        </w:rPr>
        <w:t> </w:t>
      </w:r>
      <w:r>
        <w:rPr>
          <w:spacing w:val="-2"/>
        </w:rPr>
        <w:t>Nazarova</w:t>
      </w:r>
    </w:p>
    <w:p>
      <w:pPr>
        <w:spacing w:line="237" w:lineRule="auto" w:before="5"/>
        <w:ind w:left="364" w:right="854" w:firstLine="0"/>
        <w:jc w:val="left"/>
        <w:rPr>
          <w:i/>
          <w:sz w:val="24"/>
        </w:rPr>
      </w:pPr>
      <w:r>
        <w:rPr>
          <w:sz w:val="24"/>
        </w:rPr>
        <w:t>Ph.D. in Economics, University of Bologna, April 2022 (examination board member) Thesis: </w:t>
      </w:r>
      <w:r>
        <w:rPr>
          <w:i/>
          <w:sz w:val="24"/>
        </w:rPr>
        <w:t>Ancestry, Gender and language: The Role of Culture in Economic Development</w:t>
      </w:r>
    </w:p>
    <w:p>
      <w:pPr>
        <w:pStyle w:val="BodyText"/>
        <w:spacing w:line="237" w:lineRule="auto" w:before="5"/>
        <w:ind w:left="364"/>
      </w:pPr>
      <w:r>
        <w:rPr/>
        <w:t>Job-market outcome: Senior Research Officer at Institute for Social and Economic </w:t>
      </w:r>
      <w:r>
        <w:rPr/>
        <w:t>Research, University of Essex</w:t>
      </w:r>
    </w:p>
    <w:p>
      <w:pPr>
        <w:pStyle w:val="BodyText"/>
      </w:pPr>
    </w:p>
    <w:p>
      <w:pPr>
        <w:pStyle w:val="BodyText"/>
      </w:pPr>
    </w:p>
    <w:p>
      <w:pPr>
        <w:pStyle w:val="BodyText"/>
      </w:pPr>
    </w:p>
    <w:p>
      <w:pPr>
        <w:pStyle w:val="BodyText"/>
      </w:pPr>
    </w:p>
    <w:p>
      <w:pPr>
        <w:pStyle w:val="BodyText"/>
        <w:spacing w:before="188"/>
      </w:pPr>
    </w:p>
    <w:p>
      <w:pPr>
        <w:pStyle w:val="BodyText"/>
        <w:spacing w:before="1"/>
        <w:ind w:right="940"/>
        <w:jc w:val="right"/>
      </w:pPr>
      <w:r>
        <w:rPr/>
        <w:t>October</w:t>
      </w:r>
      <w:r>
        <w:rPr>
          <w:spacing w:val="-3"/>
        </w:rPr>
        <w:t> </w:t>
      </w:r>
      <w:r>
        <w:rPr>
          <w:spacing w:val="-4"/>
        </w:rPr>
        <w:t>2024</w:t>
      </w:r>
    </w:p>
    <w:sectPr>
      <w:pgSz w:w="12240" w:h="15840"/>
      <w:pgMar w:header="0" w:footer="941" w:top="1400" w:bottom="11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4064">
              <wp:simplePos x="0" y="0"/>
              <wp:positionH relativeFrom="page">
                <wp:posOffset>6502980</wp:posOffset>
              </wp:positionH>
              <wp:positionV relativeFrom="page">
                <wp:posOffset>9320961</wp:posOffset>
              </wp:positionV>
              <wp:extent cx="230504" cy="1968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2.045715pt;margin-top:733.93396pt;width:18.150pt;height:15.5pt;mso-position-horizontal-relative:page;mso-position-vertical-relative:page;z-index:-15932416" type="#_x0000_t202" id="docshape1"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w:t>
                    </w:r>
                    <w:r>
                      <w:rPr>
                        <w:rFonts w:ascii="Calibri"/>
                        <w:spacing w:val="-5"/>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364"/>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ind w:left="264"/>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ind w:left="984"/>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enrico.spolaore@tufts.edu" TargetMode="External"/><Relationship Id="rId6" Type="http://schemas.openxmlformats.org/officeDocument/2006/relationships/hyperlink" Target="http://sites.tufts.edu/enricospolaore"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SpolaoreCV_October2024.docx</dc:title>
  <dcterms:created xsi:type="dcterms:W3CDTF">2026-01-29T07:51:42Z</dcterms:created>
  <dcterms:modified xsi:type="dcterms:W3CDTF">2026-01-29T07:51:42Z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10.15.2 (Build 19C57) Quartz PDFContext</vt:lpwstr>
  </property>
</Properties>
</file>