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9"/>
        <w:ind w:right="1079"/>
        <w:jc w:val="right"/>
      </w:pPr>
      <w:r>
        <w:rPr/>
        <w:t>April</w:t>
      </w:r>
      <w:r>
        <w:rPr>
          <w:spacing w:val="-2"/>
        </w:rPr>
        <w:t> </w:t>
      </w:r>
      <w:r>
        <w:rPr>
          <w:spacing w:val="-4"/>
        </w:rPr>
        <w:t>2025</w:t>
      </w:r>
    </w:p>
    <w:p>
      <w:pPr>
        <w:pStyle w:val="BodyText"/>
        <w:tabs>
          <w:tab w:pos="5796" w:val="left" w:leader="none"/>
          <w:tab w:pos="5853" w:val="left" w:leader="none"/>
          <w:tab w:pos="7531" w:val="left" w:leader="none"/>
        </w:tabs>
        <w:spacing w:line="230" w:lineRule="auto" w:before="166"/>
        <w:ind w:left="360" w:right="355"/>
        <w:jc w:val="both"/>
      </w:pPr>
      <w:r>
        <w:rPr>
          <w:b/>
        </w:rPr>
        <w:t>Adam Storeygard</w:t>
        <w:tab/>
      </w:r>
      <w:hyperlink r:id="rId5">
        <w:r>
          <w:rPr>
            <w:color w:val="0000FF"/>
            <w:spacing w:val="-2"/>
            <w:u w:val="single" w:color="0000FF"/>
          </w:rPr>
          <w:t>https://sites.google.com/site/adamstoreygard</w:t>
        </w:r>
      </w:hyperlink>
      <w:r>
        <w:rPr>
          <w:color w:val="0000FF"/>
          <w:spacing w:val="-2"/>
        </w:rPr>
        <w:t> </w:t>
      </w:r>
      <w:r>
        <w:rPr/>
        <w:t>Department of Economics, Tufts University</w:t>
        <w:tab/>
        <w:tab/>
        <w:t>email:</w:t>
      </w:r>
      <w:r>
        <w:rPr>
          <w:spacing w:val="-5"/>
        </w:rPr>
        <w:t> </w:t>
      </w:r>
      <w:r>
        <w:rPr/>
        <w:t>Adam</w:t>
      </w:r>
      <w:r>
        <w:rPr>
          <w:spacing w:val="-5"/>
        </w:rPr>
        <w:t> </w:t>
      </w:r>
      <w:r>
        <w:rPr/>
        <w:t>dot</w:t>
      </w:r>
      <w:r>
        <w:rPr>
          <w:spacing w:val="-5"/>
        </w:rPr>
        <w:t> </w:t>
      </w:r>
      <w:r>
        <w:rPr/>
        <w:t>Storeygard</w:t>
      </w:r>
      <w:r>
        <w:rPr>
          <w:spacing w:val="-5"/>
        </w:rPr>
        <w:t> </w:t>
      </w:r>
      <w:r>
        <w:rPr/>
        <w:t>at</w:t>
      </w:r>
      <w:r>
        <w:rPr>
          <w:spacing w:val="-7"/>
        </w:rPr>
        <w:t> </w:t>
      </w:r>
      <w:r>
        <w:rPr/>
        <w:t>tufts</w:t>
      </w:r>
      <w:r>
        <w:rPr>
          <w:spacing w:val="-5"/>
        </w:rPr>
        <w:t> </w:t>
      </w:r>
      <w:r>
        <w:rPr/>
        <w:t>dot</w:t>
      </w:r>
      <w:r>
        <w:rPr>
          <w:spacing w:val="-7"/>
        </w:rPr>
        <w:t> </w:t>
      </w:r>
      <w:r>
        <w:rPr/>
        <w:t>edu Joyce</w:t>
      </w:r>
      <w:r>
        <w:rPr>
          <w:spacing w:val="-4"/>
        </w:rPr>
        <w:t> </w:t>
      </w:r>
      <w:r>
        <w:rPr/>
        <w:t>Cummings</w:t>
      </w:r>
      <w:r>
        <w:rPr>
          <w:spacing w:val="-3"/>
        </w:rPr>
        <w:t> </w:t>
      </w:r>
      <w:r>
        <w:rPr/>
        <w:t>Center,</w:t>
      </w:r>
      <w:r>
        <w:rPr>
          <w:spacing w:val="-4"/>
        </w:rPr>
        <w:t> </w:t>
      </w:r>
      <w:r>
        <w:rPr/>
        <w:t>177</w:t>
      </w:r>
      <w:r>
        <w:rPr>
          <w:spacing w:val="-3"/>
        </w:rPr>
        <w:t> </w:t>
      </w:r>
      <w:r>
        <w:rPr/>
        <w:t>College</w:t>
      </w:r>
      <w:r>
        <w:rPr>
          <w:spacing w:val="-3"/>
        </w:rPr>
        <w:t> </w:t>
      </w:r>
      <w:r>
        <w:rPr>
          <w:spacing w:val="-4"/>
        </w:rPr>
        <w:t>Ave.</w:t>
      </w:r>
      <w:r>
        <w:rPr/>
        <w:tab/>
        <w:tab/>
        <w:tab/>
        <w:t>phone:</w:t>
      </w:r>
      <w:r>
        <w:rPr>
          <w:spacing w:val="-8"/>
        </w:rPr>
        <w:t> </w:t>
      </w:r>
      <w:r>
        <w:rPr/>
        <w:t>+1</w:t>
      </w:r>
      <w:r>
        <w:rPr>
          <w:spacing w:val="-3"/>
        </w:rPr>
        <w:t> </w:t>
      </w:r>
      <w:r>
        <w:rPr/>
        <w:t>617-627-</w:t>
      </w:r>
      <w:r>
        <w:rPr>
          <w:spacing w:val="-4"/>
        </w:rPr>
        <w:t>6653</w:t>
      </w:r>
    </w:p>
    <w:p>
      <w:pPr>
        <w:pStyle w:val="BodyText"/>
        <w:tabs>
          <w:tab w:pos="7787" w:val="left" w:leader="none"/>
        </w:tabs>
        <w:spacing w:line="246" w:lineRule="exact"/>
        <w:ind w:left="360"/>
        <w:jc w:val="both"/>
      </w:pPr>
      <w:r>
        <w:rPr/>
        <w:t>Medford,</w:t>
      </w:r>
      <w:r>
        <w:rPr>
          <w:spacing w:val="-5"/>
        </w:rPr>
        <w:t> </w:t>
      </w:r>
      <w:r>
        <w:rPr/>
        <w:t>MA</w:t>
      </w:r>
      <w:r>
        <w:rPr>
          <w:spacing w:val="-3"/>
        </w:rPr>
        <w:t> </w:t>
      </w:r>
      <w:r>
        <w:rPr/>
        <w:t>02155</w:t>
      </w:r>
      <w:r>
        <w:rPr>
          <w:spacing w:val="-1"/>
        </w:rPr>
        <w:t> </w:t>
      </w:r>
      <w:r>
        <w:rPr>
          <w:spacing w:val="-5"/>
        </w:rPr>
        <w:t>USA</w:t>
      </w:r>
      <w:r>
        <w:rPr/>
        <w:tab/>
        <w:t>fax:</w:t>
      </w:r>
      <w:r>
        <w:rPr>
          <w:spacing w:val="-8"/>
        </w:rPr>
        <w:t> </w:t>
      </w:r>
      <w:r>
        <w:rPr/>
        <w:t>+1</w:t>
      </w:r>
      <w:r>
        <w:rPr>
          <w:spacing w:val="-3"/>
        </w:rPr>
        <w:t> </w:t>
      </w:r>
      <w:r>
        <w:rPr/>
        <w:t>617-627-</w:t>
      </w:r>
      <w:r>
        <w:rPr>
          <w:spacing w:val="-4"/>
        </w:rPr>
        <w:t>3917</w:t>
      </w:r>
    </w:p>
    <w:p>
      <w:pPr>
        <w:spacing w:line="249" w:lineRule="exact" w:before="235"/>
        <w:ind w:left="360" w:right="0" w:firstLine="0"/>
        <w:jc w:val="left"/>
        <w:rPr>
          <w:b/>
          <w:sz w:val="20"/>
        </w:rPr>
      </w:pPr>
      <w:r>
        <w:rPr>
          <w:b/>
          <w:spacing w:val="-2"/>
          <w:sz w:val="22"/>
        </w:rPr>
        <w:t>P</w:t>
      </w:r>
      <w:r>
        <w:rPr>
          <w:b/>
          <w:spacing w:val="-2"/>
          <w:sz w:val="20"/>
        </w:rPr>
        <w:t>OSTDOCTORAL</w:t>
      </w:r>
      <w:r>
        <w:rPr>
          <w:b/>
          <w:spacing w:val="11"/>
          <w:sz w:val="20"/>
        </w:rPr>
        <w:t> </w:t>
      </w:r>
      <w:r>
        <w:rPr>
          <w:b/>
          <w:spacing w:val="-2"/>
          <w:sz w:val="20"/>
        </w:rPr>
        <w:t>EMPLOYMENT</w:t>
      </w:r>
    </w:p>
    <w:p>
      <w:pPr>
        <w:pStyle w:val="BodyText"/>
        <w:spacing w:line="244" w:lineRule="exact"/>
        <w:ind w:left="360"/>
        <w:jc w:val="both"/>
      </w:pPr>
      <w:r>
        <w:rPr/>
        <w:t>Professor,</w:t>
      </w:r>
      <w:r>
        <w:rPr>
          <w:spacing w:val="-6"/>
        </w:rPr>
        <w:t> </w:t>
      </w:r>
      <w:r>
        <w:rPr/>
        <w:t>Department</w:t>
      </w:r>
      <w:r>
        <w:rPr>
          <w:spacing w:val="-5"/>
        </w:rPr>
        <w:t> </w:t>
      </w:r>
      <w:r>
        <w:rPr/>
        <w:t>of</w:t>
      </w:r>
      <w:r>
        <w:rPr>
          <w:spacing w:val="-4"/>
        </w:rPr>
        <w:t> </w:t>
      </w:r>
      <w:r>
        <w:rPr/>
        <w:t>Economics,</w:t>
      </w:r>
      <w:r>
        <w:rPr>
          <w:spacing w:val="-6"/>
        </w:rPr>
        <w:t> </w:t>
      </w:r>
      <w:r>
        <w:rPr/>
        <w:t>Tufts</w:t>
      </w:r>
      <w:r>
        <w:rPr>
          <w:spacing w:val="-5"/>
        </w:rPr>
        <w:t> </w:t>
      </w:r>
      <w:r>
        <w:rPr/>
        <w:t>University,</w:t>
      </w:r>
      <w:r>
        <w:rPr>
          <w:spacing w:val="-5"/>
        </w:rPr>
        <w:t> </w:t>
      </w:r>
      <w:r>
        <w:rPr>
          <w:spacing w:val="-2"/>
        </w:rPr>
        <w:t>2024-</w:t>
      </w:r>
    </w:p>
    <w:p>
      <w:pPr>
        <w:pStyle w:val="BodyText"/>
        <w:spacing w:line="232" w:lineRule="auto" w:before="1"/>
        <w:ind w:left="360" w:right="1053"/>
      </w:pPr>
      <w:r>
        <w:rPr/>
        <w:t>Associate</w:t>
      </w:r>
      <w:r>
        <w:rPr>
          <w:spacing w:val="-4"/>
        </w:rPr>
        <w:t> </w:t>
      </w:r>
      <w:r>
        <w:rPr/>
        <w:t>Professor</w:t>
      </w:r>
      <w:r>
        <w:rPr>
          <w:spacing w:val="-6"/>
        </w:rPr>
        <w:t> </w:t>
      </w:r>
      <w:r>
        <w:rPr/>
        <w:t>(with</w:t>
      </w:r>
      <w:r>
        <w:rPr>
          <w:spacing w:val="-7"/>
        </w:rPr>
        <w:t> </w:t>
      </w:r>
      <w:r>
        <w:rPr/>
        <w:t>tenure),</w:t>
      </w:r>
      <w:r>
        <w:rPr>
          <w:spacing w:val="-4"/>
        </w:rPr>
        <w:t> </w:t>
      </w:r>
      <w:r>
        <w:rPr/>
        <w:t>Department</w:t>
      </w:r>
      <w:r>
        <w:rPr>
          <w:spacing w:val="-6"/>
        </w:rPr>
        <w:t> </w:t>
      </w:r>
      <w:r>
        <w:rPr/>
        <w:t>of</w:t>
      </w:r>
      <w:r>
        <w:rPr>
          <w:spacing w:val="-3"/>
        </w:rPr>
        <w:t> </w:t>
      </w:r>
      <w:r>
        <w:rPr/>
        <w:t>Economics,</w:t>
      </w:r>
      <w:r>
        <w:rPr>
          <w:spacing w:val="-4"/>
        </w:rPr>
        <w:t> </w:t>
      </w:r>
      <w:r>
        <w:rPr/>
        <w:t>Tufts</w:t>
      </w:r>
      <w:r>
        <w:rPr>
          <w:spacing w:val="-4"/>
        </w:rPr>
        <w:t> </w:t>
      </w:r>
      <w:r>
        <w:rPr/>
        <w:t>University,</w:t>
      </w:r>
      <w:r>
        <w:rPr>
          <w:spacing w:val="-4"/>
        </w:rPr>
        <w:t> </w:t>
      </w:r>
      <w:r>
        <w:rPr/>
        <w:t>2018-2024 Assistant Professor, Department of Economics, Tufts University, 2012-2018</w:t>
      </w:r>
    </w:p>
    <w:p>
      <w:pPr>
        <w:spacing w:line="248" w:lineRule="exact" w:before="235"/>
        <w:ind w:left="360" w:right="0" w:firstLine="0"/>
        <w:jc w:val="left"/>
        <w:rPr>
          <w:b/>
          <w:sz w:val="20"/>
        </w:rPr>
      </w:pPr>
      <w:r>
        <w:rPr>
          <w:b/>
          <w:spacing w:val="-2"/>
          <w:sz w:val="22"/>
        </w:rPr>
        <w:t>E</w:t>
      </w:r>
      <w:r>
        <w:rPr>
          <w:b/>
          <w:spacing w:val="-2"/>
          <w:sz w:val="20"/>
        </w:rPr>
        <w:t>DUCATION</w:t>
      </w:r>
    </w:p>
    <w:p>
      <w:pPr>
        <w:pStyle w:val="BodyText"/>
        <w:spacing w:line="232" w:lineRule="auto" w:before="1"/>
        <w:ind w:right="2502" w:hanging="721"/>
      </w:pPr>
      <w:r>
        <w:rPr/>
        <w:t>Brown</w:t>
      </w:r>
      <w:r>
        <w:rPr>
          <w:spacing w:val="-4"/>
        </w:rPr>
        <w:t> </w:t>
      </w:r>
      <w:r>
        <w:rPr/>
        <w:t>University,</w:t>
      </w:r>
      <w:r>
        <w:rPr>
          <w:spacing w:val="-4"/>
        </w:rPr>
        <w:t> </w:t>
      </w:r>
      <w:r>
        <w:rPr/>
        <w:t>Ph.</w:t>
      </w:r>
      <w:r>
        <w:rPr>
          <w:spacing w:val="-4"/>
        </w:rPr>
        <w:t> </w:t>
      </w:r>
      <w:r>
        <w:rPr/>
        <w:t>D.,</w:t>
      </w:r>
      <w:r>
        <w:rPr>
          <w:spacing w:val="-7"/>
        </w:rPr>
        <w:t> </w:t>
      </w:r>
      <w:r>
        <w:rPr/>
        <w:t>Economics,</w:t>
      </w:r>
      <w:r>
        <w:rPr>
          <w:spacing w:val="-4"/>
        </w:rPr>
        <w:t> </w:t>
      </w:r>
      <w:r>
        <w:rPr/>
        <w:t>2012,</w:t>
      </w:r>
      <w:r>
        <w:rPr>
          <w:spacing w:val="-4"/>
        </w:rPr>
        <w:t> </w:t>
      </w:r>
      <w:r>
        <w:rPr/>
        <w:t>M.</w:t>
      </w:r>
      <w:r>
        <w:rPr>
          <w:spacing w:val="-4"/>
        </w:rPr>
        <w:t> </w:t>
      </w:r>
      <w:r>
        <w:rPr/>
        <w:t>A.,</w:t>
      </w:r>
      <w:r>
        <w:rPr>
          <w:spacing w:val="-4"/>
        </w:rPr>
        <w:t> </w:t>
      </w:r>
      <w:r>
        <w:rPr/>
        <w:t>Economics,</w:t>
      </w:r>
      <w:r>
        <w:rPr>
          <w:spacing w:val="-4"/>
        </w:rPr>
        <w:t> </w:t>
      </w:r>
      <w:r>
        <w:rPr/>
        <w:t>2007 Dissertation: “Urban Growth and Economic Development”</w:t>
      </w:r>
    </w:p>
    <w:p>
      <w:pPr>
        <w:pStyle w:val="BodyText"/>
        <w:spacing w:line="232" w:lineRule="auto"/>
        <w:ind w:left="1079" w:right="2559" w:hanging="720"/>
      </w:pPr>
      <w:r>
        <w:rPr/>
        <w:t>Cambridge University, M. Phil., Environment and Development, 2002 Dissertation:</w:t>
      </w:r>
      <w:r>
        <w:rPr>
          <w:spacing w:val="-3"/>
        </w:rPr>
        <w:t> </w:t>
      </w:r>
      <w:r>
        <w:rPr/>
        <w:t>“Water,</w:t>
      </w:r>
      <w:r>
        <w:rPr>
          <w:spacing w:val="-4"/>
        </w:rPr>
        <w:t> </w:t>
      </w:r>
      <w:r>
        <w:rPr/>
        <w:t>Sanitation</w:t>
      </w:r>
      <w:r>
        <w:rPr>
          <w:spacing w:val="-4"/>
        </w:rPr>
        <w:t> </w:t>
      </w:r>
      <w:r>
        <w:rPr/>
        <w:t>and</w:t>
      </w:r>
      <w:r>
        <w:rPr>
          <w:spacing w:val="-4"/>
        </w:rPr>
        <w:t> </w:t>
      </w:r>
      <w:r>
        <w:rPr/>
        <w:t>Health</w:t>
      </w:r>
      <w:r>
        <w:rPr>
          <w:spacing w:val="-7"/>
        </w:rPr>
        <w:t> </w:t>
      </w:r>
      <w:r>
        <w:rPr/>
        <w:t>in</w:t>
      </w:r>
      <w:r>
        <w:rPr>
          <w:spacing w:val="-4"/>
        </w:rPr>
        <w:t> </w:t>
      </w:r>
      <w:r>
        <w:rPr/>
        <w:t>Dar</w:t>
      </w:r>
      <w:r>
        <w:rPr>
          <w:spacing w:val="-3"/>
        </w:rPr>
        <w:t> </w:t>
      </w:r>
      <w:r>
        <w:rPr/>
        <w:t>es</w:t>
      </w:r>
      <w:r>
        <w:rPr>
          <w:spacing w:val="-6"/>
        </w:rPr>
        <w:t> </w:t>
      </w:r>
      <w:r>
        <w:rPr/>
        <w:t>Salaam,</w:t>
      </w:r>
      <w:r>
        <w:rPr>
          <w:spacing w:val="-4"/>
        </w:rPr>
        <w:t> </w:t>
      </w:r>
      <w:r>
        <w:rPr/>
        <w:t>Tanzania”</w:t>
      </w:r>
    </w:p>
    <w:p>
      <w:pPr>
        <w:pStyle w:val="BodyText"/>
        <w:spacing w:line="243" w:lineRule="exact"/>
        <w:ind w:left="359"/>
      </w:pPr>
      <w:r>
        <w:rPr/>
        <w:t>Harvard</w:t>
      </w:r>
      <w:r>
        <w:rPr>
          <w:spacing w:val="-5"/>
        </w:rPr>
        <w:t> </w:t>
      </w:r>
      <w:r>
        <w:rPr/>
        <w:t>University,</w:t>
      </w:r>
      <w:r>
        <w:rPr>
          <w:spacing w:val="-4"/>
        </w:rPr>
        <w:t> </w:t>
      </w:r>
      <w:r>
        <w:rPr/>
        <w:t>A.B.</w:t>
      </w:r>
      <w:r>
        <w:rPr>
          <w:spacing w:val="-5"/>
        </w:rPr>
        <w:t> </w:t>
      </w:r>
      <w:r>
        <w:rPr/>
        <w:t>with</w:t>
      </w:r>
      <w:r>
        <w:rPr>
          <w:spacing w:val="-4"/>
        </w:rPr>
        <w:t> </w:t>
      </w:r>
      <w:r>
        <w:rPr/>
        <w:t>honors,</w:t>
      </w:r>
      <w:r>
        <w:rPr>
          <w:spacing w:val="-5"/>
        </w:rPr>
        <w:t> </w:t>
      </w:r>
      <w:r>
        <w:rPr/>
        <w:t>Physics,</w:t>
      </w:r>
      <w:r>
        <w:rPr>
          <w:spacing w:val="-4"/>
        </w:rPr>
        <w:t> 2001</w:t>
      </w:r>
    </w:p>
    <w:p>
      <w:pPr>
        <w:spacing w:line="249" w:lineRule="exact" w:before="230"/>
        <w:ind w:left="360" w:right="0" w:firstLine="0"/>
        <w:jc w:val="left"/>
        <w:rPr>
          <w:b/>
          <w:sz w:val="20"/>
        </w:rPr>
      </w:pPr>
      <w:r>
        <w:rPr>
          <w:b/>
          <w:sz w:val="22"/>
        </w:rPr>
        <w:t>W</w:t>
      </w:r>
      <w:r>
        <w:rPr>
          <w:b/>
          <w:sz w:val="20"/>
        </w:rPr>
        <w:t>ORKING</w:t>
      </w:r>
      <w:r>
        <w:rPr>
          <w:b/>
          <w:spacing w:val="-7"/>
          <w:sz w:val="20"/>
        </w:rPr>
        <w:t> </w:t>
      </w:r>
      <w:r>
        <w:rPr>
          <w:b/>
          <w:spacing w:val="-2"/>
          <w:sz w:val="20"/>
        </w:rPr>
        <w:t>PAPERS</w:t>
      </w:r>
    </w:p>
    <w:p>
      <w:pPr>
        <w:pStyle w:val="BodyText"/>
        <w:spacing w:line="230" w:lineRule="auto" w:before="4"/>
        <w:ind w:left="1079" w:right="355" w:hanging="720"/>
        <w:jc w:val="both"/>
        <w:rPr>
          <w:i/>
        </w:rPr>
      </w:pPr>
      <w:hyperlink r:id="rId6">
        <w:r>
          <w:rPr>
            <w:color w:val="0000FF"/>
            <w:u w:val="single" w:color="0000FF"/>
          </w:rPr>
          <w:t>The fast, the slow, and the congested: Urban transportation in rich and poor countries</w:t>
        </w:r>
      </w:hyperlink>
      <w:r>
        <w:rPr>
          <w:color w:val="0000FF"/>
        </w:rPr>
        <w:t> </w:t>
      </w:r>
      <w:r>
        <w:rPr/>
        <w:t>(with Prottoy</w:t>
      </w:r>
      <w:r>
        <w:rPr>
          <w:spacing w:val="40"/>
        </w:rPr>
        <w:t> </w:t>
      </w:r>
      <w:r>
        <w:rPr/>
        <w:t>Akbar, Victor Couture, and Gilles Duranton) NBER Working Paper 31642. Revision requested, </w:t>
      </w:r>
      <w:r>
        <w:rPr>
          <w:i/>
        </w:rPr>
        <w:t>Quarterly Journal of Economics</w:t>
      </w:r>
    </w:p>
    <w:p>
      <w:pPr>
        <w:pStyle w:val="BodyText"/>
        <w:spacing w:line="230" w:lineRule="auto" w:before="246"/>
        <w:ind w:right="355" w:hanging="720"/>
        <w:jc w:val="both"/>
      </w:pPr>
      <w:hyperlink r:id="rId7">
        <w:r>
          <w:rPr>
            <w:color w:val="0000FF"/>
            <w:u w:val="single" w:color="0000FF"/>
          </w:rPr>
          <w:t>Climate Change, Population Growth, and Population Pressure</w:t>
        </w:r>
      </w:hyperlink>
      <w:r>
        <w:rPr>
          <w:color w:val="0000FF"/>
        </w:rPr>
        <w:t> </w:t>
      </w:r>
      <w:r>
        <w:rPr/>
        <w:t>(with Vernon Henderson, Bo Yeon Jang, and David N. Weil) NBER Working Paper 32145.</w:t>
      </w:r>
    </w:p>
    <w:p>
      <w:pPr>
        <w:pStyle w:val="BodyText"/>
        <w:spacing w:before="236"/>
        <w:ind w:left="360"/>
      </w:pPr>
      <w:hyperlink r:id="rId8">
        <w:r>
          <w:rPr>
            <w:color w:val="0000FF"/>
            <w:u w:val="single" w:color="0000FF"/>
          </w:rPr>
          <w:t>Land</w:t>
        </w:r>
        <w:r>
          <w:rPr>
            <w:color w:val="0000FF"/>
            <w:spacing w:val="-4"/>
            <w:u w:val="single" w:color="0000FF"/>
          </w:rPr>
          <w:t> </w:t>
        </w:r>
        <w:r>
          <w:rPr>
            <w:color w:val="0000FF"/>
            <w:u w:val="single" w:color="0000FF"/>
          </w:rPr>
          <w:t>Quality</w:t>
        </w:r>
      </w:hyperlink>
      <w:r>
        <w:rPr>
          <w:color w:val="0000FF"/>
          <w:spacing w:val="-3"/>
        </w:rPr>
        <w:t> </w:t>
      </w:r>
      <w:r>
        <w:rPr/>
        <w:t>(with</w:t>
      </w:r>
      <w:r>
        <w:rPr>
          <w:spacing w:val="-4"/>
        </w:rPr>
        <w:t> </w:t>
      </w:r>
      <w:r>
        <w:rPr/>
        <w:t>Vernon</w:t>
      </w:r>
      <w:r>
        <w:rPr>
          <w:spacing w:val="-8"/>
        </w:rPr>
        <w:t> </w:t>
      </w:r>
      <w:r>
        <w:rPr/>
        <w:t>Henderson</w:t>
      </w:r>
      <w:r>
        <w:rPr>
          <w:spacing w:val="-3"/>
        </w:rPr>
        <w:t> </w:t>
      </w:r>
      <w:r>
        <w:rPr/>
        <w:t>and</w:t>
      </w:r>
      <w:r>
        <w:rPr>
          <w:spacing w:val="-4"/>
        </w:rPr>
        <w:t> </w:t>
      </w:r>
      <w:r>
        <w:rPr/>
        <w:t>David</w:t>
      </w:r>
      <w:r>
        <w:rPr>
          <w:spacing w:val="-3"/>
        </w:rPr>
        <w:t> </w:t>
      </w:r>
      <w:r>
        <w:rPr/>
        <w:t>N.</w:t>
      </w:r>
      <w:r>
        <w:rPr>
          <w:spacing w:val="-4"/>
        </w:rPr>
        <w:t> </w:t>
      </w:r>
      <w:r>
        <w:rPr/>
        <w:t>Weil)</w:t>
      </w:r>
      <w:r>
        <w:rPr>
          <w:spacing w:val="-2"/>
        </w:rPr>
        <w:t> </w:t>
      </w:r>
      <w:r>
        <w:rPr/>
        <w:t>NBER</w:t>
      </w:r>
      <w:r>
        <w:rPr>
          <w:spacing w:val="-4"/>
        </w:rPr>
        <w:t> </w:t>
      </w:r>
      <w:r>
        <w:rPr/>
        <w:t>Working</w:t>
      </w:r>
      <w:r>
        <w:rPr>
          <w:spacing w:val="-4"/>
        </w:rPr>
        <w:t> </w:t>
      </w:r>
      <w:r>
        <w:rPr/>
        <w:t>Paper </w:t>
      </w:r>
      <w:r>
        <w:rPr>
          <w:spacing w:val="-2"/>
        </w:rPr>
        <w:t>28070.</w:t>
      </w:r>
    </w:p>
    <w:p>
      <w:pPr>
        <w:spacing w:line="249" w:lineRule="exact" w:before="234"/>
        <w:ind w:left="360" w:right="0" w:firstLine="0"/>
        <w:jc w:val="left"/>
        <w:rPr>
          <w:b/>
          <w:sz w:val="22"/>
        </w:rPr>
      </w:pPr>
      <w:r>
        <w:rPr>
          <w:b/>
          <w:sz w:val="22"/>
        </w:rPr>
        <w:t>J</w:t>
      </w:r>
      <w:r>
        <w:rPr>
          <w:b/>
          <w:sz w:val="20"/>
        </w:rPr>
        <w:t>OURNAL</w:t>
      </w:r>
      <w:r>
        <w:rPr>
          <w:b/>
          <w:spacing w:val="-10"/>
          <w:sz w:val="20"/>
        </w:rPr>
        <w:t> </w:t>
      </w:r>
      <w:r>
        <w:rPr>
          <w:b/>
          <w:sz w:val="20"/>
        </w:rPr>
        <w:t>ARTICLES</w:t>
      </w:r>
      <w:r>
        <w:rPr>
          <w:b/>
          <w:spacing w:val="-9"/>
          <w:sz w:val="20"/>
        </w:rPr>
        <w:t> </w:t>
      </w:r>
      <w:r>
        <w:rPr>
          <w:b/>
          <w:sz w:val="22"/>
        </w:rPr>
        <w:t>(</w:t>
      </w:r>
      <w:r>
        <w:rPr>
          <w:b/>
          <w:sz w:val="20"/>
        </w:rPr>
        <w:t>PUBLISHED</w:t>
      </w:r>
      <w:r>
        <w:rPr>
          <w:b/>
          <w:spacing w:val="-8"/>
          <w:sz w:val="20"/>
        </w:rPr>
        <w:t> </w:t>
      </w:r>
      <w:r>
        <w:rPr>
          <w:b/>
          <w:sz w:val="20"/>
        </w:rPr>
        <w:t>AND</w:t>
      </w:r>
      <w:r>
        <w:rPr>
          <w:b/>
          <w:spacing w:val="-8"/>
          <w:sz w:val="20"/>
        </w:rPr>
        <w:t> </w:t>
      </w:r>
      <w:r>
        <w:rPr>
          <w:b/>
          <w:spacing w:val="-2"/>
          <w:sz w:val="20"/>
        </w:rPr>
        <w:t>ACCEPTED</w:t>
      </w:r>
      <w:r>
        <w:rPr>
          <w:b/>
          <w:spacing w:val="-2"/>
          <w:sz w:val="22"/>
        </w:rPr>
        <w:t>)</w:t>
      </w:r>
    </w:p>
    <w:p>
      <w:pPr>
        <w:pStyle w:val="BodyText"/>
        <w:spacing w:line="230" w:lineRule="auto" w:before="4"/>
        <w:ind w:right="354" w:hanging="720"/>
        <w:jc w:val="both"/>
      </w:pPr>
      <w:hyperlink r:id="rId9">
        <w:r>
          <w:rPr>
            <w:color w:val="0000FF"/>
            <w:u w:val="single" w:color="0000FF"/>
          </w:rPr>
          <w:t>Mobility and congestion in urban India</w:t>
        </w:r>
      </w:hyperlink>
      <w:r>
        <w:rPr>
          <w:color w:val="0000FF"/>
        </w:rPr>
        <w:t> </w:t>
      </w:r>
      <w:r>
        <w:rPr/>
        <w:t>2023, </w:t>
      </w:r>
      <w:r>
        <w:rPr>
          <w:i/>
        </w:rPr>
        <w:t>American Economic Review </w:t>
      </w:r>
      <w:r>
        <w:rPr/>
        <w:t>113(4): 1083-1111 (with Prottoy Akbar, Victor Couture, and Gilles Duranton).</w:t>
      </w:r>
    </w:p>
    <w:p>
      <w:pPr>
        <w:spacing w:line="232" w:lineRule="auto" w:before="242"/>
        <w:ind w:left="1080" w:right="355" w:hanging="720"/>
        <w:jc w:val="both"/>
        <w:rPr>
          <w:sz w:val="22"/>
        </w:rPr>
      </w:pPr>
      <w:hyperlink r:id="rId10">
        <w:r>
          <w:rPr>
            <w:color w:val="0000FF"/>
            <w:sz w:val="22"/>
            <w:u w:val="single" w:color="0000FF"/>
          </w:rPr>
          <w:t>The Average and Heterogeneous Effects of Transportation Investments: Evidence from sub-Saharan</w:t>
        </w:r>
      </w:hyperlink>
      <w:r>
        <w:rPr>
          <w:color w:val="0000FF"/>
          <w:sz w:val="22"/>
        </w:rPr>
        <w:t> </w:t>
      </w:r>
      <w:hyperlink r:id="rId10">
        <w:r>
          <w:rPr>
            <w:color w:val="0000FF"/>
            <w:sz w:val="22"/>
            <w:u w:val="single" w:color="0000FF"/>
          </w:rPr>
          <w:t>Africa</w:t>
        </w:r>
      </w:hyperlink>
      <w:r>
        <w:rPr>
          <w:color w:val="0000FF"/>
          <w:sz w:val="22"/>
        </w:rPr>
        <w:t> </w:t>
      </w:r>
      <w:r>
        <w:rPr>
          <w:sz w:val="22"/>
        </w:rPr>
        <w:t>2022, </w:t>
      </w:r>
      <w:r>
        <w:rPr>
          <w:i/>
          <w:sz w:val="22"/>
        </w:rPr>
        <w:t>Journal of the European Economic Association </w:t>
      </w:r>
      <w:r>
        <w:rPr>
          <w:sz w:val="22"/>
        </w:rPr>
        <w:t>20(1): 1-38 (with Rémi Jedwab).</w:t>
      </w:r>
    </w:p>
    <w:p>
      <w:pPr>
        <w:spacing w:line="230" w:lineRule="auto" w:before="243"/>
        <w:ind w:left="1080" w:right="355" w:hanging="720"/>
        <w:jc w:val="both"/>
        <w:rPr>
          <w:sz w:val="22"/>
        </w:rPr>
      </w:pPr>
      <w:hyperlink r:id="rId11">
        <w:r>
          <w:rPr>
            <w:color w:val="0000FF"/>
            <w:sz w:val="22"/>
            <w:u w:val="single" w:color="0000FF"/>
          </w:rPr>
          <w:t>Economic and Political Factors in Infrastructure Investment: Evidence from Railroads and Roads in</w:t>
        </w:r>
      </w:hyperlink>
      <w:r>
        <w:rPr>
          <w:color w:val="0000FF"/>
          <w:spacing w:val="40"/>
          <w:sz w:val="22"/>
        </w:rPr>
        <w:t> </w:t>
      </w:r>
      <w:hyperlink r:id="rId11">
        <w:r>
          <w:rPr>
            <w:color w:val="0000FF"/>
            <w:sz w:val="22"/>
            <w:u w:val="single" w:color="0000FF"/>
          </w:rPr>
          <w:t>Africa 1960–2015</w:t>
        </w:r>
      </w:hyperlink>
      <w:r>
        <w:rPr>
          <w:color w:val="0000FF"/>
          <w:sz w:val="22"/>
        </w:rPr>
        <w:t> </w:t>
      </w:r>
      <w:r>
        <w:rPr>
          <w:sz w:val="22"/>
        </w:rPr>
        <w:t>2019, </w:t>
      </w:r>
      <w:r>
        <w:rPr>
          <w:i/>
          <w:sz w:val="22"/>
        </w:rPr>
        <w:t>Economic History of Developing Regions </w:t>
      </w:r>
      <w:r>
        <w:rPr>
          <w:sz w:val="22"/>
        </w:rPr>
        <w:t>34(2): 156-208 (with Rémi </w:t>
      </w:r>
      <w:r>
        <w:rPr>
          <w:spacing w:val="-2"/>
          <w:sz w:val="22"/>
        </w:rPr>
        <w:t>Jedwab).</w:t>
      </w:r>
    </w:p>
    <w:p>
      <w:pPr>
        <w:pStyle w:val="BodyText"/>
        <w:spacing w:line="230" w:lineRule="auto" w:before="246"/>
        <w:ind w:right="355" w:hanging="720"/>
        <w:jc w:val="both"/>
      </w:pPr>
      <w:hyperlink r:id="rId12">
        <w:r>
          <w:rPr>
            <w:color w:val="0000FF"/>
            <w:u w:val="single" w:color="0000FF"/>
          </w:rPr>
          <w:t>The Global Spatial Distribution of Population and Economic Activity: Effects of Nature, History, and</w:t>
        </w:r>
      </w:hyperlink>
      <w:r>
        <w:rPr>
          <w:color w:val="0000FF"/>
        </w:rPr>
        <w:t> </w:t>
      </w:r>
      <w:hyperlink r:id="rId12">
        <w:r>
          <w:rPr>
            <w:color w:val="0000FF"/>
            <w:u w:val="single" w:color="0000FF"/>
          </w:rPr>
          <w:t>Agglomeration</w:t>
        </w:r>
      </w:hyperlink>
      <w:r>
        <w:rPr>
          <w:color w:val="0000FF"/>
          <w:spacing w:val="-3"/>
        </w:rPr>
        <w:t> </w:t>
      </w:r>
      <w:r>
        <w:rPr/>
        <w:t>2018,</w:t>
      </w:r>
      <w:r>
        <w:rPr>
          <w:spacing w:val="-3"/>
        </w:rPr>
        <w:t> </w:t>
      </w:r>
      <w:r>
        <w:rPr>
          <w:i/>
        </w:rPr>
        <w:t>Quarterly</w:t>
      </w:r>
      <w:r>
        <w:rPr>
          <w:i/>
          <w:spacing w:val="-3"/>
        </w:rPr>
        <w:t> </w:t>
      </w:r>
      <w:r>
        <w:rPr>
          <w:i/>
        </w:rPr>
        <w:t>Journal</w:t>
      </w:r>
      <w:r>
        <w:rPr>
          <w:i/>
          <w:spacing w:val="-2"/>
        </w:rPr>
        <w:t> </w:t>
      </w:r>
      <w:r>
        <w:rPr>
          <w:i/>
        </w:rPr>
        <w:t>of</w:t>
      </w:r>
      <w:r>
        <w:rPr>
          <w:i/>
          <w:spacing w:val="-2"/>
        </w:rPr>
        <w:t> </w:t>
      </w:r>
      <w:r>
        <w:rPr>
          <w:i/>
        </w:rPr>
        <w:t>Economics</w:t>
      </w:r>
      <w:r>
        <w:rPr/>
        <w:t>,</w:t>
      </w:r>
      <w:r>
        <w:rPr>
          <w:spacing w:val="-6"/>
        </w:rPr>
        <w:t> </w:t>
      </w:r>
      <w:r>
        <w:rPr/>
        <w:t>133(1):</w:t>
      </w:r>
      <w:r>
        <w:rPr>
          <w:spacing w:val="-2"/>
        </w:rPr>
        <w:t> </w:t>
      </w:r>
      <w:r>
        <w:rPr/>
        <w:t>357-406</w:t>
      </w:r>
      <w:r>
        <w:rPr>
          <w:spacing w:val="-3"/>
        </w:rPr>
        <w:t> </w:t>
      </w:r>
      <w:r>
        <w:rPr/>
        <w:t>(with</w:t>
      </w:r>
      <w:r>
        <w:rPr>
          <w:spacing w:val="-3"/>
        </w:rPr>
        <w:t> </w:t>
      </w:r>
      <w:r>
        <w:rPr/>
        <w:t>Vernon</w:t>
      </w:r>
      <w:r>
        <w:rPr>
          <w:spacing w:val="-3"/>
        </w:rPr>
        <w:t> </w:t>
      </w:r>
      <w:r>
        <w:rPr/>
        <w:t>Henderson, Tim Squires, and David N. Weil).</w:t>
      </w:r>
    </w:p>
    <w:p>
      <w:pPr>
        <w:spacing w:line="232" w:lineRule="auto" w:before="244"/>
        <w:ind w:left="1080" w:right="355" w:hanging="720"/>
        <w:jc w:val="both"/>
        <w:rPr>
          <w:sz w:val="22"/>
        </w:rPr>
      </w:pPr>
      <w:hyperlink r:id="rId13">
        <w:r>
          <w:rPr>
            <w:color w:val="0000FF"/>
            <w:sz w:val="22"/>
            <w:u w:val="single" w:color="0000FF"/>
          </w:rPr>
          <w:t>Has climate change driven urbanization in Africa?</w:t>
        </w:r>
      </w:hyperlink>
      <w:r>
        <w:rPr>
          <w:color w:val="0000FF"/>
          <w:sz w:val="22"/>
        </w:rPr>
        <w:t> </w:t>
      </w:r>
      <w:r>
        <w:rPr>
          <w:sz w:val="22"/>
        </w:rPr>
        <w:t>2017, </w:t>
      </w:r>
      <w:r>
        <w:rPr>
          <w:i/>
          <w:sz w:val="22"/>
        </w:rPr>
        <w:t>Journal of Development Economics</w:t>
      </w:r>
      <w:r>
        <w:rPr>
          <w:sz w:val="22"/>
        </w:rPr>
        <w:t>, 124: 60-82 (with Vernon Henderson and Uwe Deichmann).</w:t>
      </w:r>
    </w:p>
    <w:p>
      <w:pPr>
        <w:spacing w:line="230" w:lineRule="auto" w:before="243"/>
        <w:ind w:left="1080" w:right="356" w:hanging="720"/>
        <w:jc w:val="both"/>
        <w:rPr>
          <w:sz w:val="22"/>
        </w:rPr>
      </w:pPr>
      <w:hyperlink r:id="rId14">
        <w:r>
          <w:rPr>
            <w:color w:val="0000FF"/>
            <w:sz w:val="22"/>
            <w:u w:val="single" w:color="0000FF"/>
          </w:rPr>
          <w:t>The View from Above: Applications of Satellite Data in Economics</w:t>
        </w:r>
      </w:hyperlink>
      <w:r>
        <w:rPr>
          <w:color w:val="0000FF"/>
          <w:sz w:val="22"/>
        </w:rPr>
        <w:t> </w:t>
      </w:r>
      <w:r>
        <w:rPr>
          <w:sz w:val="22"/>
        </w:rPr>
        <w:t>2016, </w:t>
      </w:r>
      <w:r>
        <w:rPr>
          <w:i/>
          <w:sz w:val="22"/>
        </w:rPr>
        <w:t>Journal of Economic Perspectives</w:t>
      </w:r>
      <w:r>
        <w:rPr>
          <w:sz w:val="22"/>
        </w:rPr>
        <w:t>, 30(4):171-198 (with Dave Donaldson).</w:t>
      </w:r>
    </w:p>
    <w:p>
      <w:pPr>
        <w:pStyle w:val="BodyText"/>
        <w:spacing w:line="232" w:lineRule="auto" w:before="242"/>
        <w:ind w:right="356" w:hanging="720"/>
        <w:jc w:val="both"/>
      </w:pPr>
      <w:hyperlink r:id="rId15">
        <w:r>
          <w:rPr>
            <w:color w:val="0000FF"/>
            <w:u w:val="single" w:color="0000FF"/>
          </w:rPr>
          <w:t>Farther on down the road: transport costs, trade and urban growth in sub-Saharan Africa</w:t>
        </w:r>
      </w:hyperlink>
      <w:r>
        <w:rPr>
          <w:color w:val="0000FF"/>
        </w:rPr>
        <w:t> </w:t>
      </w:r>
      <w:r>
        <w:rPr/>
        <w:t>2016, </w:t>
      </w:r>
      <w:r>
        <w:rPr>
          <w:i/>
        </w:rPr>
        <w:t>Review of Economic Studies</w:t>
      </w:r>
      <w:r>
        <w:rPr/>
        <w:t>, 83(3): 1263-1295.</w:t>
      </w:r>
    </w:p>
    <w:p>
      <w:pPr>
        <w:spacing w:line="230" w:lineRule="auto" w:before="243"/>
        <w:ind w:left="1080" w:right="356" w:hanging="720"/>
        <w:jc w:val="both"/>
        <w:rPr>
          <w:sz w:val="22"/>
        </w:rPr>
      </w:pPr>
      <w:hyperlink r:id="rId16">
        <w:r>
          <w:rPr>
            <w:color w:val="0000FF"/>
            <w:sz w:val="22"/>
            <w:u w:val="single" w:color="0000FF"/>
          </w:rPr>
          <w:t>Dowry Deaths: response to weather variability in India</w:t>
        </w:r>
        <w:r>
          <w:rPr>
            <w:sz w:val="22"/>
          </w:rPr>
          <w:t>,</w:t>
        </w:r>
      </w:hyperlink>
      <w:r>
        <w:rPr>
          <w:sz w:val="22"/>
        </w:rPr>
        <w:t> 2014, </w:t>
      </w:r>
      <w:r>
        <w:rPr>
          <w:i/>
          <w:sz w:val="22"/>
        </w:rPr>
        <w:t>Journal of Development Economics</w:t>
      </w:r>
      <w:r>
        <w:rPr>
          <w:sz w:val="22"/>
        </w:rPr>
        <w:t>, 111: 212-223 (with Sheetal Sekhri).</w:t>
      </w:r>
    </w:p>
    <w:p>
      <w:pPr>
        <w:pStyle w:val="BodyText"/>
        <w:spacing w:before="238"/>
        <w:ind w:left="0"/>
        <w:rPr>
          <w:sz w:val="24"/>
        </w:rPr>
      </w:pPr>
    </w:p>
    <w:p>
      <w:pPr>
        <w:pStyle w:val="Heading1"/>
        <w:spacing w:before="1"/>
        <w:ind w:right="359"/>
        <w:jc w:val="right"/>
      </w:pPr>
      <w:r>
        <w:rPr>
          <w:spacing w:val="-10"/>
        </w:rPr>
        <w:t>1</w:t>
      </w:r>
    </w:p>
    <w:p>
      <w:pPr>
        <w:pStyle w:val="Heading1"/>
        <w:spacing w:after="0"/>
        <w:jc w:val="right"/>
        <w:sectPr>
          <w:type w:val="continuous"/>
          <w:pgSz w:w="12240" w:h="15840"/>
          <w:pgMar w:top="640" w:bottom="280" w:left="1080" w:right="1080"/>
        </w:sectPr>
      </w:pPr>
    </w:p>
    <w:p>
      <w:pPr>
        <w:pStyle w:val="BodyText"/>
        <w:spacing w:line="230" w:lineRule="auto" w:before="166"/>
        <w:ind w:right="355" w:hanging="720"/>
        <w:jc w:val="both"/>
      </w:pPr>
      <w:hyperlink r:id="rId19">
        <w:r>
          <w:rPr>
            <w:color w:val="0000FF"/>
            <w:u w:val="single" w:color="0000FF"/>
          </w:rPr>
          <w:t>Measuring economic growth from outer space</w:t>
        </w:r>
        <w:r>
          <w:rPr/>
          <w:t>,</w:t>
        </w:r>
      </w:hyperlink>
      <w:r>
        <w:rPr/>
        <w:t> 2012, </w:t>
      </w:r>
      <w:r>
        <w:rPr>
          <w:i/>
        </w:rPr>
        <w:t>American Economic Review</w:t>
      </w:r>
      <w:r>
        <w:rPr/>
        <w:t>, 102(2): 994-1028</w:t>
      </w:r>
      <w:r>
        <w:rPr>
          <w:spacing w:val="40"/>
        </w:rPr>
        <w:t> </w:t>
      </w:r>
      <w:r>
        <w:rPr/>
        <w:t>(with Vernon Henderson and David N. Weil).</w:t>
      </w:r>
    </w:p>
    <w:p>
      <w:pPr>
        <w:spacing w:line="232" w:lineRule="auto" w:before="242"/>
        <w:ind w:left="1080" w:right="358" w:hanging="720"/>
        <w:jc w:val="both"/>
        <w:rPr>
          <w:sz w:val="22"/>
        </w:rPr>
      </w:pPr>
      <w:hyperlink r:id="rId20">
        <w:r>
          <w:rPr>
            <w:color w:val="0000FF"/>
            <w:sz w:val="22"/>
            <w:u w:val="single" w:color="0000FF"/>
          </w:rPr>
          <w:t>A bright idea for measuring economic growth</w:t>
        </w:r>
        <w:r>
          <w:rPr>
            <w:sz w:val="22"/>
          </w:rPr>
          <w:t>,</w:t>
        </w:r>
      </w:hyperlink>
      <w:r>
        <w:rPr>
          <w:sz w:val="22"/>
        </w:rPr>
        <w:t> 2011, </w:t>
      </w:r>
      <w:r>
        <w:rPr>
          <w:i/>
          <w:sz w:val="22"/>
        </w:rPr>
        <w:t>American Economic Review Papers and</w:t>
      </w:r>
      <w:r>
        <w:rPr>
          <w:i/>
          <w:spacing w:val="40"/>
          <w:sz w:val="22"/>
        </w:rPr>
        <w:t> </w:t>
      </w:r>
      <w:r>
        <w:rPr>
          <w:i/>
          <w:sz w:val="22"/>
        </w:rPr>
        <w:t>Proceedings </w:t>
      </w:r>
      <w:r>
        <w:rPr>
          <w:sz w:val="22"/>
        </w:rPr>
        <w:t>101(3): 194-199 (with Vernon Henderson and David N. Weil).</w:t>
      </w:r>
    </w:p>
    <w:p>
      <w:pPr>
        <w:pStyle w:val="BodyText"/>
        <w:spacing w:line="230" w:lineRule="auto" w:before="243"/>
        <w:ind w:right="355" w:hanging="720"/>
        <w:jc w:val="both"/>
      </w:pPr>
      <w:hyperlink r:id="rId21">
        <w:r>
          <w:rPr>
            <w:color w:val="0000FF"/>
            <w:u w:val="single" w:color="0000FF"/>
          </w:rPr>
          <w:t>Global</w:t>
        </w:r>
        <w:r>
          <w:rPr>
            <w:color w:val="0000FF"/>
            <w:spacing w:val="-1"/>
            <w:u w:val="single" w:color="0000FF"/>
          </w:rPr>
          <w:t> </w:t>
        </w:r>
        <w:r>
          <w:rPr>
            <w:color w:val="0000FF"/>
            <w:u w:val="single" w:color="0000FF"/>
          </w:rPr>
          <w:t>trends in</w:t>
        </w:r>
        <w:r>
          <w:rPr>
            <w:color w:val="0000FF"/>
            <w:spacing w:val="-2"/>
            <w:u w:val="single" w:color="0000FF"/>
          </w:rPr>
          <w:t> </w:t>
        </w:r>
        <w:r>
          <w:rPr>
            <w:color w:val="0000FF"/>
            <w:u w:val="single" w:color="0000FF"/>
          </w:rPr>
          <w:t>emerging</w:t>
        </w:r>
        <w:r>
          <w:rPr>
            <w:color w:val="0000FF"/>
            <w:spacing w:val="-2"/>
            <w:u w:val="single" w:color="0000FF"/>
          </w:rPr>
          <w:t> </w:t>
        </w:r>
        <w:r>
          <w:rPr>
            <w:color w:val="0000FF"/>
            <w:u w:val="single" w:color="0000FF"/>
          </w:rPr>
          <w:t>infectious diseases</w:t>
        </w:r>
        <w:r>
          <w:rPr/>
          <w:t>,</w:t>
        </w:r>
      </w:hyperlink>
      <w:r>
        <w:rPr/>
        <w:t> 2008, </w:t>
      </w:r>
      <w:r>
        <w:rPr>
          <w:i/>
        </w:rPr>
        <w:t>Nature</w:t>
      </w:r>
      <w:r>
        <w:rPr>
          <w:i/>
          <w:spacing w:val="-2"/>
        </w:rPr>
        <w:t> </w:t>
      </w:r>
      <w:r>
        <w:rPr/>
        <w:t>451: 990-993</w:t>
      </w:r>
      <w:r>
        <w:rPr>
          <w:spacing w:val="-2"/>
        </w:rPr>
        <w:t> </w:t>
      </w:r>
      <w:r>
        <w:rPr/>
        <w:t>(with Kate E.</w:t>
      </w:r>
      <w:r>
        <w:rPr>
          <w:spacing w:val="-2"/>
        </w:rPr>
        <w:t> </w:t>
      </w:r>
      <w:r>
        <w:rPr/>
        <w:t>Jones, Nikkita G. Patel, Marc A. Levy, Deborah Balk, John L. Gittleman and Peter Daszak).</w:t>
      </w:r>
    </w:p>
    <w:p>
      <w:pPr>
        <w:spacing w:line="249" w:lineRule="exact" w:before="236"/>
        <w:ind w:left="360" w:right="0" w:firstLine="0"/>
        <w:jc w:val="left"/>
        <w:rPr>
          <w:i/>
          <w:sz w:val="22"/>
        </w:rPr>
      </w:pPr>
      <w:hyperlink r:id="rId22">
        <w:r>
          <w:rPr>
            <w:color w:val="0000FF"/>
            <w:sz w:val="22"/>
            <w:u w:val="single" w:color="0000FF"/>
          </w:rPr>
          <w:t>The</w:t>
        </w:r>
        <w:r>
          <w:rPr>
            <w:color w:val="0000FF"/>
            <w:spacing w:val="-1"/>
            <w:sz w:val="22"/>
            <w:u w:val="single" w:color="0000FF"/>
          </w:rPr>
          <w:t> </w:t>
        </w:r>
        <w:r>
          <w:rPr>
            <w:color w:val="0000FF"/>
            <w:sz w:val="22"/>
            <w:u w:val="single" w:color="0000FF"/>
          </w:rPr>
          <w:t>global distribution</w:t>
        </w:r>
        <w:r>
          <w:rPr>
            <w:color w:val="0000FF"/>
            <w:spacing w:val="1"/>
            <w:sz w:val="22"/>
            <w:u w:val="single" w:color="0000FF"/>
          </w:rPr>
          <w:t> </w:t>
        </w:r>
        <w:r>
          <w:rPr>
            <w:color w:val="0000FF"/>
            <w:sz w:val="22"/>
            <w:u w:val="single" w:color="0000FF"/>
          </w:rPr>
          <w:t>of</w:t>
        </w:r>
        <w:r>
          <w:rPr>
            <w:color w:val="0000FF"/>
            <w:spacing w:val="2"/>
            <w:sz w:val="22"/>
            <w:u w:val="single" w:color="0000FF"/>
          </w:rPr>
          <w:t> </w:t>
        </w:r>
        <w:r>
          <w:rPr>
            <w:color w:val="0000FF"/>
            <w:sz w:val="22"/>
            <w:u w:val="single" w:color="0000FF"/>
          </w:rPr>
          <w:t>infant</w:t>
        </w:r>
        <w:r>
          <w:rPr>
            <w:color w:val="0000FF"/>
            <w:spacing w:val="2"/>
            <w:sz w:val="22"/>
            <w:u w:val="single" w:color="0000FF"/>
          </w:rPr>
          <w:t> </w:t>
        </w:r>
        <w:r>
          <w:rPr>
            <w:color w:val="0000FF"/>
            <w:sz w:val="22"/>
            <w:u w:val="single" w:color="0000FF"/>
          </w:rPr>
          <w:t>mortality: a</w:t>
        </w:r>
        <w:r>
          <w:rPr>
            <w:color w:val="0000FF"/>
            <w:spacing w:val="1"/>
            <w:sz w:val="22"/>
            <w:u w:val="single" w:color="0000FF"/>
          </w:rPr>
          <w:t> </w:t>
        </w:r>
        <w:r>
          <w:rPr>
            <w:color w:val="0000FF"/>
            <w:sz w:val="22"/>
            <w:u w:val="single" w:color="0000FF"/>
          </w:rPr>
          <w:t>subnational</w:t>
        </w:r>
        <w:r>
          <w:rPr>
            <w:color w:val="0000FF"/>
            <w:spacing w:val="2"/>
            <w:sz w:val="22"/>
            <w:u w:val="single" w:color="0000FF"/>
          </w:rPr>
          <w:t> </w:t>
        </w:r>
        <w:r>
          <w:rPr>
            <w:color w:val="0000FF"/>
            <w:sz w:val="22"/>
            <w:u w:val="single" w:color="0000FF"/>
          </w:rPr>
          <w:t>spatial</w:t>
        </w:r>
        <w:r>
          <w:rPr>
            <w:color w:val="0000FF"/>
            <w:spacing w:val="3"/>
            <w:sz w:val="22"/>
            <w:u w:val="single" w:color="0000FF"/>
          </w:rPr>
          <w:t> </w:t>
        </w:r>
        <w:r>
          <w:rPr>
            <w:color w:val="0000FF"/>
            <w:sz w:val="22"/>
            <w:u w:val="single" w:color="0000FF"/>
          </w:rPr>
          <w:t>view</w:t>
        </w:r>
        <w:r>
          <w:rPr>
            <w:sz w:val="22"/>
          </w:rPr>
          <w:t>,</w:t>
        </w:r>
      </w:hyperlink>
      <w:r>
        <w:rPr>
          <w:spacing w:val="1"/>
          <w:sz w:val="22"/>
        </w:rPr>
        <w:t> </w:t>
      </w:r>
      <w:r>
        <w:rPr>
          <w:sz w:val="22"/>
        </w:rPr>
        <w:t>2008,</w:t>
      </w:r>
      <w:r>
        <w:rPr>
          <w:spacing w:val="-1"/>
          <w:sz w:val="22"/>
        </w:rPr>
        <w:t> </w:t>
      </w:r>
      <w:r>
        <w:rPr>
          <w:i/>
          <w:sz w:val="22"/>
        </w:rPr>
        <w:t>Population,</w:t>
      </w:r>
      <w:r>
        <w:rPr>
          <w:i/>
          <w:spacing w:val="1"/>
          <w:sz w:val="22"/>
        </w:rPr>
        <w:t> </w:t>
      </w:r>
      <w:r>
        <w:rPr>
          <w:i/>
          <w:sz w:val="22"/>
        </w:rPr>
        <w:t>Space and</w:t>
      </w:r>
      <w:r>
        <w:rPr>
          <w:i/>
          <w:spacing w:val="2"/>
          <w:sz w:val="22"/>
        </w:rPr>
        <w:t> </w:t>
      </w:r>
      <w:r>
        <w:rPr>
          <w:i/>
          <w:spacing w:val="-2"/>
          <w:sz w:val="22"/>
        </w:rPr>
        <w:t>Place</w:t>
      </w:r>
    </w:p>
    <w:p>
      <w:pPr>
        <w:pStyle w:val="BodyText"/>
        <w:spacing w:line="249" w:lineRule="exact"/>
      </w:pPr>
      <w:r>
        <w:rPr/>
        <w:t>14(3):209-229</w:t>
      </w:r>
      <w:r>
        <w:rPr>
          <w:spacing w:val="-6"/>
        </w:rPr>
        <w:t> </w:t>
      </w:r>
      <w:r>
        <w:rPr/>
        <w:t>(Deborah</w:t>
      </w:r>
      <w:r>
        <w:rPr>
          <w:spacing w:val="-4"/>
        </w:rPr>
        <w:t> </w:t>
      </w:r>
      <w:r>
        <w:rPr/>
        <w:t>Balk,</w:t>
      </w:r>
      <w:r>
        <w:rPr>
          <w:spacing w:val="-3"/>
        </w:rPr>
        <w:t> </w:t>
      </w:r>
      <w:r>
        <w:rPr/>
        <w:t>Marc</w:t>
      </w:r>
      <w:r>
        <w:rPr>
          <w:spacing w:val="-5"/>
        </w:rPr>
        <w:t> </w:t>
      </w:r>
      <w:r>
        <w:rPr/>
        <w:t>A.</w:t>
      </w:r>
      <w:r>
        <w:rPr>
          <w:spacing w:val="-3"/>
        </w:rPr>
        <w:t> </w:t>
      </w:r>
      <w:r>
        <w:rPr/>
        <w:t>Levy,</w:t>
      </w:r>
      <w:r>
        <w:rPr>
          <w:spacing w:val="-6"/>
        </w:rPr>
        <w:t> </w:t>
      </w:r>
      <w:r>
        <w:rPr/>
        <w:t>and</w:t>
      </w:r>
      <w:r>
        <w:rPr>
          <w:spacing w:val="-3"/>
        </w:rPr>
        <w:t> </w:t>
      </w:r>
      <w:r>
        <w:rPr/>
        <w:t>Glenn</w:t>
      </w:r>
      <w:r>
        <w:rPr>
          <w:spacing w:val="-3"/>
        </w:rPr>
        <w:t> </w:t>
      </w:r>
      <w:r>
        <w:rPr>
          <w:spacing w:val="-2"/>
        </w:rPr>
        <w:t>Deane).</w:t>
      </w:r>
    </w:p>
    <w:p>
      <w:pPr>
        <w:pStyle w:val="BodyText"/>
        <w:spacing w:line="230" w:lineRule="auto" w:before="242"/>
        <w:ind w:right="355" w:hanging="720"/>
        <w:jc w:val="both"/>
      </w:pPr>
      <w:hyperlink r:id="rId23">
        <w:r>
          <w:rPr>
            <w:color w:val="0000FF"/>
            <w:u w:val="single" w:color="0000FF"/>
          </w:rPr>
          <w:t>"Delivering" on the MDGs?: equity and maternal health in Ghana, Ethiopia and Kenya</w:t>
        </w:r>
        <w:r>
          <w:rPr/>
          <w:t>,</w:t>
        </w:r>
      </w:hyperlink>
      <w:r>
        <w:rPr/>
        <w:t> 2008. </w:t>
      </w:r>
      <w:r>
        <w:rPr>
          <w:i/>
        </w:rPr>
        <w:t>East</w:t>
      </w:r>
      <w:r>
        <w:rPr>
          <w:i/>
          <w:spacing w:val="40"/>
        </w:rPr>
        <w:t> </w:t>
      </w:r>
      <w:r>
        <w:rPr>
          <w:i/>
        </w:rPr>
        <w:t>African Journal of Public Health</w:t>
      </w:r>
      <w:r>
        <w:rPr/>
        <w:t>, 5(3): 133-141. (with Meg E. Wirth, Emma Sacks, Enrique Delamonica, Alberto Minujin, and Deborah Balk).</w:t>
      </w:r>
    </w:p>
    <w:p>
      <w:pPr>
        <w:pStyle w:val="BodyText"/>
        <w:spacing w:line="230" w:lineRule="auto" w:before="246"/>
        <w:ind w:right="355" w:hanging="720"/>
        <w:jc w:val="both"/>
      </w:pPr>
      <w:hyperlink r:id="rId24">
        <w:r>
          <w:rPr>
            <w:color w:val="0000FF"/>
            <w:u w:val="single" w:color="0000FF"/>
          </w:rPr>
          <w:t>Setting the stage for equity-sensitive monitoring of the maternal and child health Millennium</w:t>
        </w:r>
      </w:hyperlink>
      <w:r>
        <w:rPr>
          <w:color w:val="0000FF"/>
        </w:rPr>
        <w:t> </w:t>
      </w:r>
      <w:hyperlink r:id="rId24">
        <w:r>
          <w:rPr>
            <w:color w:val="0000FF"/>
            <w:u w:val="single" w:color="0000FF"/>
          </w:rPr>
          <w:t>Development Goals</w:t>
        </w:r>
        <w:r>
          <w:rPr/>
          <w:t>,</w:t>
        </w:r>
      </w:hyperlink>
      <w:r>
        <w:rPr/>
        <w:t> 2006, </w:t>
      </w:r>
      <w:r>
        <w:rPr>
          <w:i/>
        </w:rPr>
        <w:t>Bulletin of the World Health Organization </w:t>
      </w:r>
      <w:r>
        <w:rPr/>
        <w:t>84(7): 519-527, (with Meg E. Wirth, Deborah Balk, Enrique Delamonica, Emma Sacks, and Alberto Minujin).</w:t>
      </w:r>
    </w:p>
    <w:p>
      <w:pPr>
        <w:pStyle w:val="BodyText"/>
        <w:spacing w:line="230" w:lineRule="auto" w:before="246"/>
        <w:ind w:right="355" w:hanging="720"/>
        <w:jc w:val="both"/>
      </w:pPr>
      <w:hyperlink r:id="rId25">
        <w:r>
          <w:rPr>
            <w:color w:val="0000FF"/>
            <w:u w:val="single" w:color="0000FF"/>
          </w:rPr>
          <w:t>Child hunger in the developing world: an analysis of environmental and social determinants</w:t>
        </w:r>
        <w:r>
          <w:rPr/>
          <w:t>,</w:t>
        </w:r>
      </w:hyperlink>
      <w:r>
        <w:rPr/>
        <w:t> 2005, </w:t>
      </w:r>
      <w:r>
        <w:rPr>
          <w:i/>
        </w:rPr>
        <w:t>Food Policy </w:t>
      </w:r>
      <w:r>
        <w:rPr/>
        <w:t>30(5-6):584-611 (with Deborah Balk, Marc A. Levy, Joanne Gaskell, Manohar Sharma, and Rafael Flor).</w:t>
      </w:r>
    </w:p>
    <w:p>
      <w:pPr>
        <w:pStyle w:val="BodyText"/>
        <w:spacing w:line="230" w:lineRule="auto" w:before="246"/>
        <w:ind w:right="354" w:hanging="720"/>
        <w:jc w:val="both"/>
      </w:pPr>
      <w:hyperlink r:id="rId26">
        <w:r>
          <w:rPr>
            <w:color w:val="0000FF"/>
            <w:u w:val="single" w:color="0000FF"/>
          </w:rPr>
          <w:t>A spatial analysis of childhood mortality in West Africa</w:t>
        </w:r>
        <w:r>
          <w:rPr/>
          <w:t>,</w:t>
        </w:r>
      </w:hyperlink>
      <w:r>
        <w:rPr/>
        <w:t> 2004, </w:t>
      </w:r>
      <w:r>
        <w:rPr>
          <w:i/>
        </w:rPr>
        <w:t>Population, Space and Place</w:t>
      </w:r>
      <w:r>
        <w:rPr/>
        <w:t>, 10(3):175- 216 (with Deborah Balk, Thomas Pullum, Fern Greenwell, &amp; Melissa Neuman).</w:t>
      </w:r>
    </w:p>
    <w:p>
      <w:pPr>
        <w:pStyle w:val="BodyText"/>
        <w:spacing w:line="232" w:lineRule="auto" w:before="241"/>
        <w:ind w:right="356" w:hanging="720"/>
        <w:jc w:val="both"/>
      </w:pPr>
      <w:hyperlink r:id="rId27">
        <w:r>
          <w:rPr>
            <w:color w:val="0000FF"/>
            <w:u w:val="single" w:color="0000FF"/>
          </w:rPr>
          <w:t>Greek Origami: a sculpture exploring the golden ratio</w:t>
        </w:r>
        <w:r>
          <w:rPr/>
          <w:t>,</w:t>
        </w:r>
      </w:hyperlink>
      <w:r>
        <w:rPr/>
        <w:t> 2001, </w:t>
      </w:r>
      <w:r>
        <w:rPr>
          <w:i/>
        </w:rPr>
        <w:t>Leonardo </w:t>
      </w:r>
      <w:r>
        <w:rPr/>
        <w:t>[Journal of the International Society for the Arts, Sciences and Technology], 34(3):227-229.</w:t>
      </w:r>
    </w:p>
    <w:p>
      <w:pPr>
        <w:spacing w:line="248" w:lineRule="exact" w:before="235"/>
        <w:ind w:left="360" w:right="0" w:firstLine="0"/>
        <w:jc w:val="left"/>
        <w:rPr>
          <w:b/>
          <w:sz w:val="20"/>
        </w:rPr>
      </w:pPr>
      <w:r>
        <w:rPr>
          <w:b/>
          <w:sz w:val="22"/>
        </w:rPr>
        <w:t>B</w:t>
      </w:r>
      <w:r>
        <w:rPr>
          <w:b/>
          <w:sz w:val="20"/>
        </w:rPr>
        <w:t>OOK</w:t>
      </w:r>
      <w:r>
        <w:rPr>
          <w:b/>
          <w:spacing w:val="-3"/>
          <w:sz w:val="20"/>
        </w:rPr>
        <w:t> </w:t>
      </w:r>
      <w:r>
        <w:rPr>
          <w:b/>
          <w:spacing w:val="-2"/>
          <w:sz w:val="20"/>
        </w:rPr>
        <w:t>CHAPTERS</w:t>
      </w:r>
    </w:p>
    <w:p>
      <w:pPr>
        <w:pStyle w:val="BodyText"/>
        <w:spacing w:line="230" w:lineRule="auto" w:before="3"/>
        <w:ind w:right="355" w:hanging="721"/>
        <w:jc w:val="both"/>
      </w:pPr>
      <w:r>
        <w:rPr/>
        <w:t>New Data and Insights in Regional and Urban Economics, </w:t>
      </w:r>
      <w:r>
        <w:rPr>
          <w:i/>
        </w:rPr>
        <w:t>Handbook of Regional and Urban Economics</w:t>
      </w:r>
      <w:r>
        <w:rPr/>
        <w:t>, Vol. 6, forthcoming, Dave Donaldson and Steve Redding, eds., Elsevier (with Ran Abramitzky, and Leah Boustan)</w:t>
      </w:r>
    </w:p>
    <w:p>
      <w:pPr>
        <w:pStyle w:val="BodyText"/>
        <w:spacing w:line="232" w:lineRule="auto" w:before="244"/>
        <w:ind w:right="358" w:hanging="721"/>
        <w:jc w:val="both"/>
      </w:pPr>
      <w:r>
        <w:rPr/>
        <w:t>Measuring</w:t>
      </w:r>
      <w:r>
        <w:rPr>
          <w:spacing w:val="-1"/>
        </w:rPr>
        <w:t> </w:t>
      </w:r>
      <w:r>
        <w:rPr/>
        <w:t>Economies</w:t>
      </w:r>
      <w:r>
        <w:rPr>
          <w:spacing w:val="-3"/>
        </w:rPr>
        <w:t> </w:t>
      </w:r>
      <w:r>
        <w:rPr/>
        <w:t>from Space,</w:t>
      </w:r>
      <w:r>
        <w:rPr>
          <w:spacing w:val="-4"/>
        </w:rPr>
        <w:t> </w:t>
      </w:r>
      <w:r>
        <w:rPr/>
        <w:t>in</w:t>
      </w:r>
      <w:r>
        <w:rPr>
          <w:spacing w:val="-1"/>
        </w:rPr>
        <w:t> </w:t>
      </w:r>
      <w:hyperlink r:id="rId28">
        <w:r>
          <w:rPr>
            <w:i/>
            <w:color w:val="0000FF"/>
            <w:u w:val="single" w:color="0000FF"/>
          </w:rPr>
          <w:t>Alternative Economic</w:t>
        </w:r>
        <w:r>
          <w:rPr>
            <w:i/>
            <w:color w:val="0000FF"/>
            <w:spacing w:val="-3"/>
            <w:u w:val="single" w:color="0000FF"/>
          </w:rPr>
          <w:t> </w:t>
        </w:r>
        <w:r>
          <w:rPr>
            <w:i/>
            <w:color w:val="0000FF"/>
            <w:u w:val="single" w:color="0000FF"/>
          </w:rPr>
          <w:t>Indicators</w:t>
        </w:r>
      </w:hyperlink>
      <w:r>
        <w:rPr>
          <w:i/>
          <w:color w:val="0000FF"/>
          <w:spacing w:val="-4"/>
        </w:rPr>
        <w:t> </w:t>
      </w:r>
      <w:r>
        <w:rPr/>
        <w:t>(Chapter</w:t>
      </w:r>
      <w:r>
        <w:rPr>
          <w:spacing w:val="-2"/>
        </w:rPr>
        <w:t> </w:t>
      </w:r>
      <w:r>
        <w:rPr/>
        <w:t>7,</w:t>
      </w:r>
      <w:r>
        <w:rPr>
          <w:spacing w:val="-1"/>
        </w:rPr>
        <w:t> </w:t>
      </w:r>
      <w:r>
        <w:rPr/>
        <w:t>pp.</w:t>
      </w:r>
      <w:r>
        <w:rPr>
          <w:spacing w:val="-1"/>
        </w:rPr>
        <w:t> </w:t>
      </w:r>
      <w:r>
        <w:rPr/>
        <w:t>107-119),</w:t>
      </w:r>
      <w:r>
        <w:rPr>
          <w:spacing w:val="-3"/>
        </w:rPr>
        <w:t> </w:t>
      </w:r>
      <w:r>
        <w:rPr/>
        <w:t>2020,</w:t>
      </w:r>
      <w:r>
        <w:rPr>
          <w:spacing w:val="-3"/>
        </w:rPr>
        <w:t> </w:t>
      </w:r>
      <w:r>
        <w:rPr/>
        <w:t>C. James Hueng ed. Kalamazoo, Michigan: W.E. Upjohn Institute for Employment Research.</w:t>
      </w:r>
    </w:p>
    <w:p>
      <w:pPr>
        <w:spacing w:line="230" w:lineRule="auto" w:before="243"/>
        <w:ind w:left="1080" w:right="355" w:hanging="720"/>
        <w:jc w:val="both"/>
        <w:rPr>
          <w:sz w:val="22"/>
        </w:rPr>
      </w:pPr>
      <w:r>
        <w:rPr>
          <w:sz w:val="22"/>
        </w:rPr>
        <w:t>On the</w:t>
      </w:r>
      <w:r>
        <w:rPr>
          <w:spacing w:val="-2"/>
          <w:sz w:val="22"/>
        </w:rPr>
        <w:t> </w:t>
      </w:r>
      <w:r>
        <w:rPr>
          <w:sz w:val="22"/>
        </w:rPr>
        <w:t>spatial</w:t>
      </w:r>
      <w:r>
        <w:rPr>
          <w:spacing w:val="-1"/>
          <w:sz w:val="22"/>
        </w:rPr>
        <w:t> </w:t>
      </w:r>
      <w:r>
        <w:rPr>
          <w:sz w:val="22"/>
        </w:rPr>
        <w:t>distribution</w:t>
      </w:r>
      <w:r>
        <w:rPr>
          <w:spacing w:val="-2"/>
          <w:sz w:val="22"/>
        </w:rPr>
        <w:t> </w:t>
      </w:r>
      <w:r>
        <w:rPr>
          <w:sz w:val="22"/>
        </w:rPr>
        <w:t>of development: The</w:t>
      </w:r>
      <w:r>
        <w:rPr>
          <w:spacing w:val="-2"/>
          <w:sz w:val="22"/>
        </w:rPr>
        <w:t> </w:t>
      </w:r>
      <w:r>
        <w:rPr>
          <w:sz w:val="22"/>
        </w:rPr>
        <w:t>roles</w:t>
      </w:r>
      <w:r>
        <w:rPr>
          <w:spacing w:val="-2"/>
          <w:sz w:val="22"/>
        </w:rPr>
        <w:t> </w:t>
      </w:r>
      <w:r>
        <w:rPr>
          <w:sz w:val="22"/>
        </w:rPr>
        <w:t>of nature</w:t>
      </w:r>
      <w:r>
        <w:rPr>
          <w:spacing w:val="-2"/>
          <w:sz w:val="22"/>
        </w:rPr>
        <w:t> </w:t>
      </w:r>
      <w:r>
        <w:rPr>
          <w:sz w:val="22"/>
        </w:rPr>
        <w:t>and history, p.</w:t>
      </w:r>
      <w:r>
        <w:rPr>
          <w:spacing w:val="-2"/>
          <w:sz w:val="22"/>
        </w:rPr>
        <w:t> </w:t>
      </w:r>
      <w:r>
        <w:rPr>
          <w:sz w:val="22"/>
        </w:rPr>
        <w:t>7-17 in</w:t>
      </w:r>
      <w:r>
        <w:rPr>
          <w:spacing w:val="-2"/>
          <w:sz w:val="22"/>
        </w:rPr>
        <w:t> </w:t>
      </w:r>
      <w:hyperlink r:id="rId29">
        <w:r>
          <w:rPr>
            <w:i/>
            <w:color w:val="0000FF"/>
            <w:sz w:val="22"/>
            <w:u w:val="single" w:color="0000FF"/>
          </w:rPr>
          <w:t>The</w:t>
        </w:r>
        <w:r>
          <w:rPr>
            <w:i/>
            <w:color w:val="0000FF"/>
            <w:spacing w:val="-2"/>
            <w:sz w:val="22"/>
            <w:u w:val="single" w:color="0000FF"/>
          </w:rPr>
          <w:t> </w:t>
        </w:r>
        <w:r>
          <w:rPr>
            <w:i/>
            <w:color w:val="0000FF"/>
            <w:sz w:val="22"/>
            <w:u w:val="single" w:color="0000FF"/>
          </w:rPr>
          <w:t>Long Economic</w:t>
        </w:r>
      </w:hyperlink>
      <w:r>
        <w:rPr>
          <w:i/>
          <w:color w:val="0000FF"/>
          <w:sz w:val="22"/>
        </w:rPr>
        <w:t> </w:t>
      </w:r>
      <w:hyperlink r:id="rId29">
        <w:r>
          <w:rPr>
            <w:i/>
            <w:color w:val="0000FF"/>
            <w:sz w:val="22"/>
            <w:u w:val="single" w:color="0000FF"/>
          </w:rPr>
          <w:t>and Political Shadow</w:t>
        </w:r>
        <w:r>
          <w:rPr>
            <w:i/>
            <w:color w:val="0000FF"/>
            <w:spacing w:val="-1"/>
            <w:sz w:val="22"/>
            <w:u w:val="single" w:color="0000FF"/>
          </w:rPr>
          <w:t> </w:t>
        </w:r>
        <w:r>
          <w:rPr>
            <w:i/>
            <w:color w:val="0000FF"/>
            <w:sz w:val="22"/>
            <w:u w:val="single" w:color="0000FF"/>
          </w:rPr>
          <w:t>of History Volume</w:t>
        </w:r>
        <w:r>
          <w:rPr>
            <w:i/>
            <w:color w:val="0000FF"/>
            <w:spacing w:val="-2"/>
            <w:sz w:val="22"/>
            <w:u w:val="single" w:color="0000FF"/>
          </w:rPr>
          <w:t> </w:t>
        </w:r>
        <w:r>
          <w:rPr>
            <w:i/>
            <w:color w:val="0000FF"/>
            <w:sz w:val="22"/>
            <w:u w:val="single" w:color="0000FF"/>
          </w:rPr>
          <w:t>I. A Global View</w:t>
        </w:r>
        <w:r>
          <w:rPr>
            <w:sz w:val="22"/>
          </w:rPr>
          <w:t>,</w:t>
        </w:r>
      </w:hyperlink>
      <w:r>
        <w:rPr>
          <w:sz w:val="22"/>
        </w:rPr>
        <w:t> 2017, Stelios Michalopoulos and Elias Papaioannou, eds. London: CEPR/VoxEU eBooks (with Vernon Henderson, Tim Squires, and David N. Weil).</w:t>
      </w:r>
    </w:p>
    <w:p>
      <w:pPr>
        <w:spacing w:line="230" w:lineRule="auto" w:before="248"/>
        <w:ind w:left="1079" w:right="355" w:hanging="720"/>
        <w:jc w:val="both"/>
        <w:rPr>
          <w:sz w:val="22"/>
        </w:rPr>
      </w:pPr>
      <w:r>
        <w:rPr>
          <w:sz w:val="22"/>
        </w:rPr>
        <w:t>Multidimensional disparities in maternal and child health: Measuring a baseline, monitoring the future, in </w:t>
      </w:r>
      <w:r>
        <w:rPr>
          <w:i/>
          <w:sz w:val="22"/>
        </w:rPr>
        <w:t>Human Rights and Social Policies for Children and Women: The Multiple Indicator Cluster Survey (MICS) in Practice</w:t>
      </w:r>
      <w:r>
        <w:rPr>
          <w:sz w:val="22"/>
        </w:rPr>
        <w:t>, 2006, Alberto Minujin, Enrique Delamonica and Marina Komarecki, eds. New York: New School (with Meg E. Wirth, Deborah Balk, Enrique Delamonica, Emma Sacks, and Alberto Minujin).</w:t>
      </w:r>
    </w:p>
    <w:p>
      <w:pPr>
        <w:spacing w:line="248" w:lineRule="exact" w:before="240"/>
        <w:ind w:left="359" w:right="0" w:firstLine="0"/>
        <w:jc w:val="left"/>
        <w:rPr>
          <w:b/>
          <w:sz w:val="20"/>
        </w:rPr>
      </w:pPr>
      <w:r>
        <w:rPr>
          <w:b/>
          <w:sz w:val="22"/>
        </w:rPr>
        <w:t>O</w:t>
      </w:r>
      <w:r>
        <w:rPr>
          <w:b/>
          <w:sz w:val="20"/>
        </w:rPr>
        <w:t>THER</w:t>
      </w:r>
      <w:r>
        <w:rPr>
          <w:b/>
          <w:spacing w:val="-6"/>
          <w:sz w:val="20"/>
        </w:rPr>
        <w:t> </w:t>
      </w:r>
      <w:r>
        <w:rPr>
          <w:b/>
          <w:spacing w:val="-2"/>
          <w:sz w:val="20"/>
        </w:rPr>
        <w:t>PUBLICATIONS</w:t>
      </w:r>
    </w:p>
    <w:p>
      <w:pPr>
        <w:spacing w:line="232" w:lineRule="auto" w:before="0"/>
        <w:ind w:left="1080" w:right="355" w:hanging="720"/>
        <w:jc w:val="both"/>
        <w:rPr>
          <w:sz w:val="22"/>
        </w:rPr>
      </w:pPr>
      <w:hyperlink r:id="rId30">
        <w:r>
          <w:rPr>
            <w:color w:val="0000FF"/>
            <w:sz w:val="22"/>
            <w:u w:val="single" w:color="0000FF"/>
          </w:rPr>
          <w:t>Special Issue on Rural-Urban Migration in Honor of Harris and Todaro</w:t>
        </w:r>
        <w:r>
          <w:rPr>
            <w:sz w:val="22"/>
          </w:rPr>
          <w:t>,</w:t>
        </w:r>
      </w:hyperlink>
      <w:r>
        <w:rPr>
          <w:sz w:val="22"/>
        </w:rPr>
        <w:t> </w:t>
      </w:r>
      <w:r>
        <w:rPr>
          <w:i/>
          <w:sz w:val="22"/>
        </w:rPr>
        <w:t>Regional Science and Urban Economics</w:t>
      </w:r>
      <w:r>
        <w:rPr>
          <w:sz w:val="22"/>
        </w:rPr>
        <w:t>, 2021 (co-edited with Jan Brueckner and Ping Wang).</w:t>
      </w:r>
    </w:p>
    <w:p>
      <w:pPr>
        <w:pStyle w:val="BodyText"/>
        <w:spacing w:line="230" w:lineRule="auto" w:before="244"/>
        <w:ind w:right="356" w:hanging="720"/>
        <w:jc w:val="both"/>
      </w:pPr>
      <w:hyperlink r:id="rId31">
        <w:r>
          <w:rPr>
            <w:color w:val="0000FF"/>
            <w:u w:val="single" w:color="0000FF"/>
          </w:rPr>
          <w:t>Demographic and health outcomes by degree of urbanisation</w:t>
        </w:r>
        <w:r>
          <w:rPr/>
          <w:t>,</w:t>
        </w:r>
      </w:hyperlink>
      <w:r>
        <w:rPr/>
        <w:t> 2020, Luxembourg: Publications Office of the European Union, (with Vernon Henderson, Vivian Liu, and Cong Peng).</w:t>
      </w:r>
    </w:p>
    <w:p>
      <w:pPr>
        <w:pStyle w:val="BodyText"/>
        <w:spacing w:after="0" w:line="230" w:lineRule="auto"/>
        <w:jc w:val="both"/>
        <w:sectPr>
          <w:headerReference w:type="default" r:id="rId17"/>
          <w:footerReference w:type="default" r:id="rId18"/>
          <w:pgSz w:w="12240" w:h="15840"/>
          <w:pgMar w:header="720" w:footer="787" w:top="980" w:bottom="980" w:left="1080" w:right="1080"/>
          <w:pgNumType w:start="2"/>
        </w:sectPr>
      </w:pPr>
    </w:p>
    <w:p>
      <w:pPr>
        <w:pStyle w:val="BodyText"/>
        <w:spacing w:before="155"/>
        <w:ind w:left="0"/>
      </w:pPr>
    </w:p>
    <w:p>
      <w:pPr>
        <w:pStyle w:val="BodyText"/>
        <w:spacing w:line="230" w:lineRule="auto"/>
        <w:ind w:left="1079" w:right="355" w:hanging="720"/>
        <w:jc w:val="both"/>
      </w:pPr>
      <w:hyperlink r:id="rId32">
        <w:r>
          <w:rPr>
            <w:color w:val="0000FF"/>
            <w:u w:val="single" w:color="0000FF"/>
          </w:rPr>
          <w:t>Monitoring Health Equity in the MDGs: A Practical Guide</w:t>
        </w:r>
        <w:r>
          <w:rPr/>
          <w:t>,</w:t>
        </w:r>
      </w:hyperlink>
      <w:r>
        <w:rPr/>
        <w:t> 2006, Center for International Earth Science Information Network (CIESIN), and UNICEF (with Meg E. Wirth, Enrique Delamonica, Emma Sacks, Deborah Balk, and Alberto Minujin).</w:t>
      </w:r>
    </w:p>
    <w:p>
      <w:pPr>
        <w:pStyle w:val="BodyText"/>
        <w:spacing w:line="230" w:lineRule="auto" w:before="246"/>
        <w:ind w:left="1079" w:right="355" w:hanging="720"/>
        <w:jc w:val="both"/>
      </w:pPr>
      <w:hyperlink r:id="rId33">
        <w:r>
          <w:rPr>
            <w:color w:val="0000FF"/>
            <w:u w:val="single" w:color="0000FF"/>
          </w:rPr>
          <w:t>Mapping the Links between Water, Poverty and Food Security</w:t>
        </w:r>
        <w:r>
          <w:rPr/>
          <w:t>,</w:t>
        </w:r>
      </w:hyperlink>
      <w:r>
        <w:rPr/>
        <w:t> 2006, Report on the Water Indicators workshop held at the Centre for Ecology and Hydrology, Wallingford, UK, 16 to 19 May, 2005. GWSP Issues in GWS Research, No.1. GWSP IPO, Bonn. (with Caroline Sullivan et al.).</w:t>
      </w:r>
    </w:p>
    <w:p>
      <w:pPr>
        <w:spacing w:line="249" w:lineRule="exact" w:before="238"/>
        <w:ind w:left="360" w:right="0" w:firstLine="0"/>
        <w:jc w:val="left"/>
        <w:rPr>
          <w:b/>
          <w:sz w:val="20"/>
        </w:rPr>
      </w:pPr>
      <w:r>
        <w:rPr>
          <w:b/>
          <w:sz w:val="22"/>
        </w:rPr>
        <w:t>R</w:t>
      </w:r>
      <w:r>
        <w:rPr>
          <w:b/>
          <w:sz w:val="20"/>
        </w:rPr>
        <w:t>ESTING</w:t>
      </w:r>
      <w:r>
        <w:rPr>
          <w:b/>
          <w:spacing w:val="-10"/>
          <w:sz w:val="20"/>
        </w:rPr>
        <w:t> </w:t>
      </w:r>
      <w:r>
        <w:rPr>
          <w:b/>
          <w:spacing w:val="-2"/>
          <w:sz w:val="20"/>
        </w:rPr>
        <w:t>PAPERS</w:t>
      </w:r>
    </w:p>
    <w:p>
      <w:pPr>
        <w:pStyle w:val="BodyText"/>
        <w:spacing w:line="230" w:lineRule="auto" w:before="4"/>
        <w:ind w:right="355" w:hanging="720"/>
        <w:jc w:val="both"/>
      </w:pPr>
      <w:hyperlink r:id="rId34">
        <w:r>
          <w:rPr>
            <w:color w:val="0000FF"/>
            <w:u w:val="single" w:color="0000FF"/>
          </w:rPr>
          <w:t>Is Urbanization in Sub-Saharan Africa Different?</w:t>
        </w:r>
      </w:hyperlink>
      <w:r>
        <w:rPr>
          <w:color w:val="0000FF"/>
        </w:rPr>
        <w:t> </w:t>
      </w:r>
      <w:r>
        <w:rPr/>
        <w:t>(with Vernon Henderson and Mark Roberts), Policy Research Working Paper Series 6481, The World Bank.</w:t>
      </w:r>
    </w:p>
    <w:p>
      <w:pPr>
        <w:spacing w:line="249" w:lineRule="exact" w:before="235"/>
        <w:ind w:left="360" w:right="0" w:firstLine="0"/>
        <w:jc w:val="left"/>
        <w:rPr>
          <w:b/>
          <w:sz w:val="20"/>
        </w:rPr>
      </w:pPr>
      <w:r>
        <w:rPr>
          <w:b/>
          <w:sz w:val="22"/>
        </w:rPr>
        <w:t>S</w:t>
      </w:r>
      <w:r>
        <w:rPr>
          <w:b/>
          <w:sz w:val="20"/>
        </w:rPr>
        <w:t>ELECTED</w:t>
      </w:r>
      <w:r>
        <w:rPr>
          <w:b/>
          <w:spacing w:val="-7"/>
          <w:sz w:val="20"/>
        </w:rPr>
        <w:t> </w:t>
      </w:r>
      <w:r>
        <w:rPr>
          <w:b/>
          <w:sz w:val="20"/>
        </w:rPr>
        <w:t>WORK</w:t>
      </w:r>
      <w:r>
        <w:rPr>
          <w:b/>
          <w:spacing w:val="-5"/>
          <w:sz w:val="20"/>
        </w:rPr>
        <w:t> </w:t>
      </w:r>
      <w:r>
        <w:rPr>
          <w:b/>
          <w:sz w:val="20"/>
        </w:rPr>
        <w:t>IN</w:t>
      </w:r>
      <w:r>
        <w:rPr>
          <w:b/>
          <w:spacing w:val="-7"/>
          <w:sz w:val="20"/>
        </w:rPr>
        <w:t> </w:t>
      </w:r>
      <w:r>
        <w:rPr>
          <w:b/>
          <w:spacing w:val="-2"/>
          <w:sz w:val="20"/>
        </w:rPr>
        <w:t>PROGRESS</w:t>
      </w:r>
    </w:p>
    <w:p>
      <w:pPr>
        <w:pStyle w:val="BodyText"/>
        <w:spacing w:line="230" w:lineRule="auto" w:before="5"/>
        <w:ind w:hanging="721"/>
      </w:pPr>
      <w:r>
        <w:rPr/>
        <w:t>Accessibility,</w:t>
      </w:r>
      <w:r>
        <w:rPr>
          <w:spacing w:val="40"/>
        </w:rPr>
        <w:t> </w:t>
      </w:r>
      <w:r>
        <w:rPr/>
        <w:t>city</w:t>
      </w:r>
      <w:r>
        <w:rPr>
          <w:spacing w:val="40"/>
        </w:rPr>
        <w:t> </w:t>
      </w:r>
      <w:r>
        <w:rPr/>
        <w:t>size,</w:t>
      </w:r>
      <w:r>
        <w:rPr>
          <w:spacing w:val="40"/>
        </w:rPr>
        <w:t> </w:t>
      </w:r>
      <w:r>
        <w:rPr/>
        <w:t>and</w:t>
      </w:r>
      <w:r>
        <w:rPr>
          <w:spacing w:val="40"/>
        </w:rPr>
        <w:t> </w:t>
      </w:r>
      <w:r>
        <w:rPr/>
        <w:t>economic</w:t>
      </w:r>
      <w:r>
        <w:rPr>
          <w:spacing w:val="40"/>
        </w:rPr>
        <w:t> </w:t>
      </w:r>
      <w:r>
        <w:rPr/>
        <w:t>development</w:t>
      </w:r>
      <w:r>
        <w:rPr>
          <w:spacing w:val="40"/>
        </w:rPr>
        <w:t> </w:t>
      </w:r>
      <w:r>
        <w:rPr/>
        <w:t>(with</w:t>
      </w:r>
      <w:r>
        <w:rPr>
          <w:spacing w:val="40"/>
        </w:rPr>
        <w:t> </w:t>
      </w:r>
      <w:r>
        <w:rPr/>
        <w:t>Prottoy</w:t>
      </w:r>
      <w:r>
        <w:rPr>
          <w:spacing w:val="40"/>
        </w:rPr>
        <w:t> </w:t>
      </w:r>
      <w:r>
        <w:rPr/>
        <w:t>Akbar,</w:t>
      </w:r>
      <w:r>
        <w:rPr>
          <w:spacing w:val="40"/>
        </w:rPr>
        <w:t> </w:t>
      </w:r>
      <w:r>
        <w:rPr/>
        <w:t>Victor</w:t>
      </w:r>
      <w:r>
        <w:rPr>
          <w:spacing w:val="40"/>
        </w:rPr>
        <w:t> </w:t>
      </w:r>
      <w:r>
        <w:rPr/>
        <w:t>Couture,</w:t>
      </w:r>
      <w:r>
        <w:rPr>
          <w:spacing w:val="40"/>
        </w:rPr>
        <w:t> </w:t>
      </w:r>
      <w:r>
        <w:rPr/>
        <w:t>and</w:t>
      </w:r>
      <w:r>
        <w:rPr>
          <w:spacing w:val="40"/>
        </w:rPr>
        <w:t> </w:t>
      </w:r>
      <w:r>
        <w:rPr/>
        <w:t>Gilles </w:t>
      </w:r>
      <w:r>
        <w:rPr>
          <w:spacing w:val="-2"/>
        </w:rPr>
        <w:t>Duranton)</w:t>
      </w:r>
    </w:p>
    <w:p>
      <w:pPr>
        <w:pStyle w:val="BodyText"/>
        <w:spacing w:line="230" w:lineRule="auto" w:before="1"/>
        <w:ind w:left="1079" w:right="283" w:hanging="720"/>
      </w:pPr>
      <w:r>
        <w:rPr/>
        <w:t>Not so easy rider: Speed and reliability of road travel in the world (with Prottoy Akbar, Victor Couture,</w:t>
      </w:r>
      <w:r>
        <w:rPr>
          <w:spacing w:val="40"/>
        </w:rPr>
        <w:t> </w:t>
      </w:r>
      <w:r>
        <w:rPr/>
        <w:t>Gilles Duranton, and Lin Fan)</w:t>
      </w:r>
    </w:p>
    <w:p>
      <w:pPr>
        <w:pStyle w:val="BodyText"/>
        <w:spacing w:line="230" w:lineRule="auto" w:before="2"/>
        <w:ind w:left="1079" w:hanging="720"/>
      </w:pPr>
      <w:r>
        <w:rPr/>
        <w:t>On the last frontier of the demographic transition: urbanization and fertility change in sub-Saharan Africa (with Vernon Henderson and Vivian Liu)</w:t>
      </w:r>
    </w:p>
    <w:p>
      <w:pPr>
        <w:pStyle w:val="BodyText"/>
        <w:spacing w:line="230" w:lineRule="auto" w:before="1"/>
        <w:ind w:left="1079" w:hanging="720"/>
      </w:pPr>
      <w:r>
        <w:rPr/>
        <w:t>VIIRS</w:t>
      </w:r>
      <w:r>
        <w:rPr>
          <w:spacing w:val="28"/>
        </w:rPr>
        <w:t> </w:t>
      </w:r>
      <w:r>
        <w:rPr/>
        <w:t>Nightlights</w:t>
      </w:r>
      <w:r>
        <w:rPr>
          <w:spacing w:val="28"/>
        </w:rPr>
        <w:t> </w:t>
      </w:r>
      <w:r>
        <w:rPr/>
        <w:t>as</w:t>
      </w:r>
      <w:r>
        <w:rPr>
          <w:spacing w:val="27"/>
        </w:rPr>
        <w:t> </w:t>
      </w:r>
      <w:r>
        <w:rPr/>
        <w:t>a</w:t>
      </w:r>
      <w:r>
        <w:rPr>
          <w:spacing w:val="28"/>
        </w:rPr>
        <w:t> </w:t>
      </w:r>
      <w:r>
        <w:rPr/>
        <w:t>proxy</w:t>
      </w:r>
      <w:r>
        <w:rPr>
          <w:spacing w:val="28"/>
        </w:rPr>
        <w:t> </w:t>
      </w:r>
      <w:r>
        <w:rPr/>
        <w:t>for</w:t>
      </w:r>
      <w:r>
        <w:rPr>
          <w:spacing w:val="27"/>
        </w:rPr>
        <w:t> </w:t>
      </w:r>
      <w:r>
        <w:rPr/>
        <w:t>economic</w:t>
      </w:r>
      <w:r>
        <w:rPr>
          <w:spacing w:val="27"/>
        </w:rPr>
        <w:t> </w:t>
      </w:r>
      <w:r>
        <w:rPr/>
        <w:t>growth</w:t>
      </w:r>
      <w:r>
        <w:rPr>
          <w:spacing w:val="24"/>
        </w:rPr>
        <w:t> </w:t>
      </w:r>
      <w:r>
        <w:rPr/>
        <w:t>(with</w:t>
      </w:r>
      <w:r>
        <w:rPr>
          <w:spacing w:val="27"/>
        </w:rPr>
        <w:t> </w:t>
      </w:r>
      <w:r>
        <w:rPr/>
        <w:t>Paul</w:t>
      </w:r>
      <w:r>
        <w:rPr>
          <w:spacing w:val="28"/>
        </w:rPr>
        <w:t> </w:t>
      </w:r>
      <w:r>
        <w:rPr/>
        <w:t>Brimble,</w:t>
      </w:r>
      <w:r>
        <w:rPr>
          <w:spacing w:val="26"/>
        </w:rPr>
        <w:t> </w:t>
      </w:r>
      <w:r>
        <w:rPr/>
        <w:t>Axel</w:t>
      </w:r>
      <w:r>
        <w:rPr>
          <w:spacing w:val="28"/>
        </w:rPr>
        <w:t> </w:t>
      </w:r>
      <w:r>
        <w:rPr/>
        <w:t>Eizmendi</w:t>
      </w:r>
      <w:r>
        <w:rPr>
          <w:spacing w:val="29"/>
        </w:rPr>
        <w:t> </w:t>
      </w:r>
      <w:r>
        <w:rPr/>
        <w:t>Larrinaga</w:t>
      </w:r>
      <w:r>
        <w:rPr>
          <w:spacing w:val="27"/>
        </w:rPr>
        <w:t> </w:t>
      </w:r>
      <w:r>
        <w:rPr/>
        <w:t>and Kazuki Motohashi)</w:t>
      </w:r>
    </w:p>
    <w:p>
      <w:pPr>
        <w:spacing w:line="249" w:lineRule="exact" w:before="236"/>
        <w:ind w:left="359" w:right="0" w:firstLine="0"/>
        <w:jc w:val="left"/>
        <w:rPr>
          <w:b/>
          <w:sz w:val="20"/>
        </w:rPr>
      </w:pPr>
      <w:r>
        <w:rPr>
          <w:b/>
          <w:sz w:val="22"/>
        </w:rPr>
        <w:t>O</w:t>
      </w:r>
      <w:r>
        <w:rPr>
          <w:b/>
          <w:sz w:val="20"/>
        </w:rPr>
        <w:t>THER</w:t>
      </w:r>
      <w:r>
        <w:rPr>
          <w:b/>
          <w:spacing w:val="-7"/>
          <w:sz w:val="20"/>
        </w:rPr>
        <w:t> </w:t>
      </w:r>
      <w:r>
        <w:rPr>
          <w:b/>
          <w:sz w:val="22"/>
        </w:rPr>
        <w:t>A</w:t>
      </w:r>
      <w:r>
        <w:rPr>
          <w:b/>
          <w:sz w:val="20"/>
        </w:rPr>
        <w:t>CTIVITIES</w:t>
      </w:r>
      <w:r>
        <w:rPr>
          <w:b/>
          <w:spacing w:val="-7"/>
          <w:sz w:val="20"/>
        </w:rPr>
        <w:t> </w:t>
      </w:r>
      <w:r>
        <w:rPr>
          <w:b/>
          <w:sz w:val="20"/>
        </w:rPr>
        <w:t>AND</w:t>
      </w:r>
      <w:r>
        <w:rPr>
          <w:b/>
          <w:spacing w:val="-6"/>
          <w:sz w:val="20"/>
        </w:rPr>
        <w:t> </w:t>
      </w:r>
      <w:r>
        <w:rPr>
          <w:b/>
          <w:spacing w:val="-2"/>
          <w:sz w:val="20"/>
        </w:rPr>
        <w:t>AFFILIATIONS</w:t>
      </w:r>
    </w:p>
    <w:p>
      <w:pPr>
        <w:pStyle w:val="BodyText"/>
        <w:spacing w:line="243" w:lineRule="exact"/>
        <w:ind w:left="359"/>
        <w:jc w:val="both"/>
      </w:pPr>
      <w:r>
        <w:rPr/>
        <w:t>Research</w:t>
      </w:r>
      <w:r>
        <w:rPr>
          <w:spacing w:val="-8"/>
        </w:rPr>
        <w:t> </w:t>
      </w:r>
      <w:r>
        <w:rPr/>
        <w:t>Associate,</w:t>
      </w:r>
      <w:r>
        <w:rPr>
          <w:spacing w:val="-5"/>
        </w:rPr>
        <w:t> </w:t>
      </w:r>
      <w:r>
        <w:rPr/>
        <w:t>National</w:t>
      </w:r>
      <w:r>
        <w:rPr>
          <w:spacing w:val="-5"/>
        </w:rPr>
        <w:t> </w:t>
      </w:r>
      <w:r>
        <w:rPr/>
        <w:t>Bureau</w:t>
      </w:r>
      <w:r>
        <w:rPr>
          <w:spacing w:val="-5"/>
        </w:rPr>
        <w:t> </w:t>
      </w:r>
      <w:r>
        <w:rPr/>
        <w:t>of</w:t>
      </w:r>
      <w:r>
        <w:rPr>
          <w:spacing w:val="-5"/>
        </w:rPr>
        <w:t> </w:t>
      </w:r>
      <w:r>
        <w:rPr/>
        <w:t>Economic</w:t>
      </w:r>
      <w:r>
        <w:rPr>
          <w:spacing w:val="-5"/>
        </w:rPr>
        <w:t> </w:t>
      </w:r>
      <w:r>
        <w:rPr/>
        <w:t>Research,</w:t>
      </w:r>
      <w:r>
        <w:rPr>
          <w:spacing w:val="-5"/>
        </w:rPr>
        <w:t> </w:t>
      </w:r>
      <w:r>
        <w:rPr/>
        <w:t>2020-</w:t>
      </w:r>
      <w:r>
        <w:rPr>
          <w:spacing w:val="-2"/>
        </w:rPr>
        <w:t>present</w:t>
      </w:r>
    </w:p>
    <w:p>
      <w:pPr>
        <w:spacing w:line="232" w:lineRule="auto" w:before="1"/>
        <w:ind w:left="359" w:right="2171" w:firstLine="0"/>
        <w:jc w:val="both"/>
        <w:rPr>
          <w:sz w:val="22"/>
        </w:rPr>
      </w:pPr>
      <w:r>
        <w:rPr>
          <w:sz w:val="22"/>
        </w:rPr>
        <w:t>Affiliate,</w:t>
      </w:r>
      <w:r>
        <w:rPr>
          <w:spacing w:val="-4"/>
          <w:sz w:val="22"/>
        </w:rPr>
        <w:t> </w:t>
      </w:r>
      <w:r>
        <w:rPr>
          <w:sz w:val="22"/>
        </w:rPr>
        <w:t>Bureau</w:t>
      </w:r>
      <w:r>
        <w:rPr>
          <w:spacing w:val="-5"/>
          <w:sz w:val="22"/>
        </w:rPr>
        <w:t> </w:t>
      </w:r>
      <w:r>
        <w:rPr>
          <w:sz w:val="22"/>
        </w:rPr>
        <w:t>for</w:t>
      </w:r>
      <w:r>
        <w:rPr>
          <w:spacing w:val="-3"/>
          <w:sz w:val="22"/>
        </w:rPr>
        <w:t> </w:t>
      </w:r>
      <w:r>
        <w:rPr>
          <w:sz w:val="22"/>
        </w:rPr>
        <w:t>Research</w:t>
      </w:r>
      <w:r>
        <w:rPr>
          <w:spacing w:val="-4"/>
          <w:sz w:val="22"/>
        </w:rPr>
        <w:t> </w:t>
      </w:r>
      <w:r>
        <w:rPr>
          <w:sz w:val="22"/>
        </w:rPr>
        <w:t>and</w:t>
      </w:r>
      <w:r>
        <w:rPr>
          <w:spacing w:val="-4"/>
          <w:sz w:val="22"/>
        </w:rPr>
        <w:t> </w:t>
      </w:r>
      <w:r>
        <w:rPr>
          <w:sz w:val="22"/>
        </w:rPr>
        <w:t>Economic</w:t>
      </w:r>
      <w:r>
        <w:rPr>
          <w:spacing w:val="-4"/>
          <w:sz w:val="22"/>
        </w:rPr>
        <w:t> </w:t>
      </w:r>
      <w:r>
        <w:rPr>
          <w:sz w:val="22"/>
        </w:rPr>
        <w:t>Analysis</w:t>
      </w:r>
      <w:r>
        <w:rPr>
          <w:spacing w:val="-6"/>
          <w:sz w:val="22"/>
        </w:rPr>
        <w:t> </w:t>
      </w:r>
      <w:r>
        <w:rPr>
          <w:sz w:val="22"/>
        </w:rPr>
        <w:t>of</w:t>
      </w:r>
      <w:r>
        <w:rPr>
          <w:spacing w:val="-3"/>
          <w:sz w:val="22"/>
        </w:rPr>
        <w:t> </w:t>
      </w:r>
      <w:r>
        <w:rPr>
          <w:sz w:val="22"/>
        </w:rPr>
        <w:t>Development,</w:t>
      </w:r>
      <w:r>
        <w:rPr>
          <w:spacing w:val="-4"/>
          <w:sz w:val="22"/>
        </w:rPr>
        <w:t> </w:t>
      </w:r>
      <w:r>
        <w:rPr>
          <w:sz w:val="22"/>
        </w:rPr>
        <w:t>2017-present Co-Editor, </w:t>
      </w:r>
      <w:r>
        <w:rPr>
          <w:i/>
          <w:sz w:val="22"/>
        </w:rPr>
        <w:t>Regional Science and Urban Economics</w:t>
      </w:r>
      <w:r>
        <w:rPr>
          <w:sz w:val="22"/>
        </w:rPr>
        <w:t>, 2018-present</w:t>
      </w:r>
    </w:p>
    <w:p>
      <w:pPr>
        <w:spacing w:line="230" w:lineRule="auto" w:before="0"/>
        <w:ind w:left="1079" w:right="355" w:hanging="720"/>
        <w:jc w:val="both"/>
        <w:rPr>
          <w:sz w:val="22"/>
        </w:rPr>
      </w:pPr>
      <w:r>
        <w:rPr>
          <w:sz w:val="22"/>
        </w:rPr>
        <w:t>Referee/reviewer, </w:t>
      </w:r>
      <w:r>
        <w:rPr>
          <w:i/>
          <w:sz w:val="22"/>
        </w:rPr>
        <w:t>American Economic Journal: Applied Economics; American Economic Journal: Economic Policy; American Economic Review; American Economic Review: Insights; American Journal of Agricultural Economics; Annals of Regional Science; Canadian Journal of</w:t>
      </w:r>
      <w:r>
        <w:rPr>
          <w:i/>
          <w:spacing w:val="40"/>
          <w:sz w:val="22"/>
        </w:rPr>
        <w:t> </w:t>
      </w:r>
      <w:r>
        <w:rPr>
          <w:i/>
          <w:sz w:val="22"/>
        </w:rPr>
        <w:t>Economics; Demographic Research; Development Engineering; Econometrica; Economic Journal; Economica; Economics &amp; Politics; Economics Letters; Environment &amp; Planning A; European Economic Review; European Journal of Comparative Economics; Food Policy; </w:t>
      </w:r>
      <w:r>
        <w:rPr>
          <w:i/>
          <w:sz w:val="24"/>
        </w:rPr>
        <w:t>IMF Economic Review</w:t>
      </w:r>
      <w:r>
        <w:rPr>
          <w:sz w:val="24"/>
        </w:rPr>
        <w:t>; </w:t>
      </w:r>
      <w:r>
        <w:rPr>
          <w:i/>
          <w:sz w:val="24"/>
        </w:rPr>
        <w:t>International Economic Review</w:t>
      </w:r>
      <w:r>
        <w:rPr>
          <w:sz w:val="24"/>
        </w:rPr>
        <w:t>; </w:t>
      </w:r>
      <w:r>
        <w:rPr>
          <w:i/>
          <w:sz w:val="22"/>
        </w:rPr>
        <w:t>Journal of the Association of Environmental and Resource Economists; Journal of Conflict Resolution; Journal of Development Economics; Journal of Economic Geography; Journal of Economic Growth; Journal of Human Capital; Journal of Human Resources; Journal of International Economics; Journal of Political Economy; Journal of Public Economics; Journal of the European Economic Association; Journal of Urban Economics; Nature Energy; Oxford Bulletin of Economics and Statistics; Oxford Economic Papers; PLOS ONE; Population and Environment; Population Studies; Population, Space and Place; Quarterly Journal of Economics; Regional Science and Urban Economics; Remote Sensing; Remote Sensing of Environment; Review of Economic Studies; Review of Economics and Statistics; Science; Science Advances; Social Currents; Social Science &amp; Medicine; South African Journal of Economics; Southern Economic Journal; Spatial Demography; World Bank Economic Review;</w:t>
      </w:r>
      <w:r>
        <w:rPr>
          <w:i/>
          <w:spacing w:val="40"/>
          <w:sz w:val="22"/>
        </w:rPr>
        <w:t> </w:t>
      </w:r>
      <w:r>
        <w:rPr>
          <w:sz w:val="22"/>
        </w:rPr>
        <w:t>Inter-American Development Bank; Japan International Cooperation Agency Research Institute; ADB-DFID-JICA-WBG report “The WEB of Transport Corridors in South Asia (P161570)"</w:t>
      </w:r>
    </w:p>
    <w:p>
      <w:pPr>
        <w:pStyle w:val="BodyText"/>
        <w:spacing w:line="230" w:lineRule="auto" w:before="16"/>
        <w:ind w:left="1078" w:right="356" w:hanging="720"/>
        <w:jc w:val="both"/>
      </w:pPr>
      <w:r>
        <w:rPr/>
        <w:t>Grant reviewer, US National Science Foundation; Swiss National Science Foundation; World Bank Research Committee; ETH Zurich Research Commission; Research Foundation - Flanders (FWO); Fund for Scientific Research (F.R.S.–FNRS; Belgium); Netherlands Space Office; Riksbankens Jubileumsfond (Bank of Sweden Tercentenary Foundation); Swiss Data Science Center; Austrian Science Fund</w:t>
      </w:r>
    </w:p>
    <w:p>
      <w:pPr>
        <w:pStyle w:val="BodyText"/>
        <w:spacing w:line="230" w:lineRule="auto" w:before="4"/>
        <w:ind w:right="354" w:hanging="720"/>
        <w:jc w:val="both"/>
      </w:pPr>
      <w:r>
        <w:rPr/>
        <w:t>External PhD committees and examinations: Tim Squires (Brown, 2015), Julia Bird (Toulouse, 2015), Nathalie Picarelli (LSE, 2017), Jonas Hveding Hamang (BI Norwegian Business School, 2023) Michael Tueting (St. Gallen, 2025)</w:t>
      </w:r>
    </w:p>
    <w:p>
      <w:pPr>
        <w:pStyle w:val="BodyText"/>
        <w:spacing w:after="0" w:line="230" w:lineRule="auto"/>
        <w:jc w:val="both"/>
        <w:sectPr>
          <w:pgSz w:w="12240" w:h="15840"/>
          <w:pgMar w:header="720" w:footer="787" w:top="980" w:bottom="980" w:left="1080" w:right="1080"/>
        </w:sectPr>
      </w:pPr>
    </w:p>
    <w:p>
      <w:pPr>
        <w:pStyle w:val="BodyText"/>
        <w:spacing w:line="230" w:lineRule="auto" w:before="166"/>
        <w:ind w:right="354" w:hanging="721"/>
      </w:pPr>
      <w:r>
        <w:rPr/>
        <w:t>Tenure/Promotion</w:t>
      </w:r>
      <w:r>
        <w:rPr>
          <w:spacing w:val="80"/>
        </w:rPr>
        <w:t> </w:t>
      </w:r>
      <w:r>
        <w:rPr/>
        <w:t>letters:</w:t>
      </w:r>
      <w:r>
        <w:rPr>
          <w:spacing w:val="80"/>
        </w:rPr>
        <w:t> </w:t>
      </w:r>
      <w:r>
        <w:rPr/>
        <w:t>US</w:t>
      </w:r>
      <w:r>
        <w:rPr>
          <w:spacing w:val="80"/>
        </w:rPr>
        <w:t> </w:t>
      </w:r>
      <w:r>
        <w:rPr/>
        <w:t>R1</w:t>
      </w:r>
      <w:r>
        <w:rPr>
          <w:spacing w:val="80"/>
        </w:rPr>
        <w:t> </w:t>
      </w:r>
      <w:r>
        <w:rPr/>
        <w:t>Research</w:t>
      </w:r>
      <w:r>
        <w:rPr>
          <w:spacing w:val="80"/>
        </w:rPr>
        <w:t> </w:t>
      </w:r>
      <w:r>
        <w:rPr/>
        <w:t>University,</w:t>
      </w:r>
      <w:r>
        <w:rPr>
          <w:spacing w:val="80"/>
        </w:rPr>
        <w:t> </w:t>
      </w:r>
      <w:r>
        <w:rPr/>
        <w:t>US</w:t>
      </w:r>
      <w:r>
        <w:rPr>
          <w:spacing w:val="80"/>
        </w:rPr>
        <w:t> </w:t>
      </w:r>
      <w:r>
        <w:rPr/>
        <w:t>Liberal</w:t>
      </w:r>
      <w:r>
        <w:rPr>
          <w:spacing w:val="80"/>
        </w:rPr>
        <w:t> </w:t>
      </w:r>
      <w:r>
        <w:rPr/>
        <w:t>arts</w:t>
      </w:r>
      <w:r>
        <w:rPr>
          <w:spacing w:val="80"/>
        </w:rPr>
        <w:t> </w:t>
      </w:r>
      <w:r>
        <w:rPr/>
        <w:t>college,</w:t>
      </w:r>
      <w:r>
        <w:rPr>
          <w:spacing w:val="80"/>
        </w:rPr>
        <w:t> </w:t>
      </w:r>
      <w:r>
        <w:rPr/>
        <w:t>Asian</w:t>
      </w:r>
      <w:r>
        <w:rPr>
          <w:spacing w:val="80"/>
        </w:rPr>
        <w:t> </w:t>
      </w:r>
      <w:r>
        <w:rPr/>
        <w:t>Research </w:t>
      </w:r>
      <w:r>
        <w:rPr>
          <w:spacing w:val="-2"/>
        </w:rPr>
        <w:t>University</w:t>
      </w:r>
    </w:p>
    <w:p>
      <w:pPr>
        <w:pStyle w:val="BodyText"/>
        <w:spacing w:line="230" w:lineRule="auto" w:before="1"/>
        <w:ind w:left="360" w:right="2559"/>
      </w:pPr>
      <w:r>
        <w:rPr/>
        <w:t>Organizing</w:t>
      </w:r>
      <w:r>
        <w:rPr>
          <w:spacing w:val="-6"/>
        </w:rPr>
        <w:t> </w:t>
      </w:r>
      <w:r>
        <w:rPr/>
        <w:t>Committee,</w:t>
      </w:r>
      <w:r>
        <w:rPr>
          <w:spacing w:val="-6"/>
        </w:rPr>
        <w:t> </w:t>
      </w:r>
      <w:r>
        <w:rPr/>
        <w:t>Northeast</w:t>
      </w:r>
      <w:r>
        <w:rPr>
          <w:spacing w:val="-5"/>
        </w:rPr>
        <w:t> </w:t>
      </w:r>
      <w:r>
        <w:rPr/>
        <w:t>Universities</w:t>
      </w:r>
      <w:r>
        <w:rPr>
          <w:spacing w:val="-6"/>
        </w:rPr>
        <w:t> </w:t>
      </w:r>
      <w:r>
        <w:rPr/>
        <w:t>Development</w:t>
      </w:r>
      <w:r>
        <w:rPr>
          <w:spacing w:val="-5"/>
        </w:rPr>
        <w:t> </w:t>
      </w:r>
      <w:r>
        <w:rPr/>
        <w:t>Conference</w:t>
      </w:r>
      <w:r>
        <w:rPr>
          <w:spacing w:val="-8"/>
        </w:rPr>
        <w:t> </w:t>
      </w:r>
      <w:r>
        <w:rPr/>
        <w:t>2025 Local Organizer, Urban Economic Association Summer school 2025</w:t>
      </w:r>
    </w:p>
    <w:p>
      <w:pPr>
        <w:pStyle w:val="BodyText"/>
        <w:spacing w:line="230" w:lineRule="auto" w:before="2"/>
        <w:ind w:left="360" w:right="354"/>
      </w:pPr>
      <w:r>
        <w:rPr/>
        <w:t>Scientific</w:t>
      </w:r>
      <w:r>
        <w:rPr>
          <w:spacing w:val="-3"/>
        </w:rPr>
        <w:t> </w:t>
      </w:r>
      <w:r>
        <w:rPr/>
        <w:t>committee</w:t>
      </w:r>
      <w:r>
        <w:rPr>
          <w:spacing w:val="-3"/>
        </w:rPr>
        <w:t> </w:t>
      </w:r>
      <w:r>
        <w:rPr/>
        <w:t>chair</w:t>
      </w:r>
      <w:r>
        <w:rPr>
          <w:spacing w:val="-5"/>
        </w:rPr>
        <w:t> </w:t>
      </w:r>
      <w:r>
        <w:rPr/>
        <w:t>and</w:t>
      </w:r>
      <w:r>
        <w:rPr>
          <w:spacing w:val="-3"/>
        </w:rPr>
        <w:t> </w:t>
      </w:r>
      <w:r>
        <w:rPr/>
        <w:t>organizer,</w:t>
      </w:r>
      <w:r>
        <w:rPr>
          <w:spacing w:val="-3"/>
        </w:rPr>
        <w:t> </w:t>
      </w:r>
      <w:r>
        <w:rPr/>
        <w:t>Urban</w:t>
      </w:r>
      <w:r>
        <w:rPr>
          <w:spacing w:val="-3"/>
        </w:rPr>
        <w:t> </w:t>
      </w:r>
      <w:r>
        <w:rPr/>
        <w:t>Economic</w:t>
      </w:r>
      <w:r>
        <w:rPr>
          <w:spacing w:val="-3"/>
        </w:rPr>
        <w:t> </w:t>
      </w:r>
      <w:r>
        <w:rPr/>
        <w:t>Association</w:t>
      </w:r>
      <w:r>
        <w:rPr>
          <w:spacing w:val="-3"/>
        </w:rPr>
        <w:t> </w:t>
      </w:r>
      <w:r>
        <w:rPr/>
        <w:t>online</w:t>
      </w:r>
      <w:r>
        <w:rPr>
          <w:spacing w:val="-3"/>
        </w:rPr>
        <w:t> </w:t>
      </w:r>
      <w:r>
        <w:rPr/>
        <w:t>Summer</w:t>
      </w:r>
      <w:r>
        <w:rPr>
          <w:spacing w:val="-5"/>
        </w:rPr>
        <w:t> </w:t>
      </w:r>
      <w:r>
        <w:rPr/>
        <w:t>school</w:t>
      </w:r>
      <w:r>
        <w:rPr>
          <w:spacing w:val="-2"/>
        </w:rPr>
        <w:t> </w:t>
      </w:r>
      <w:r>
        <w:rPr/>
        <w:t>2021 Scientific Committee: Urban Economic Association conference, 2018, 2019, 2022</w:t>
      </w:r>
    </w:p>
    <w:p>
      <w:pPr>
        <w:pStyle w:val="BodyText"/>
        <w:tabs>
          <w:tab w:pos="1397" w:val="left" w:leader="none"/>
          <w:tab w:pos="2709" w:val="left" w:leader="none"/>
          <w:tab w:pos="3842" w:val="left" w:leader="none"/>
          <w:tab w:pos="5181" w:val="left" w:leader="none"/>
          <w:tab w:pos="6645" w:val="left" w:leader="none"/>
          <w:tab w:pos="7936" w:val="left" w:leader="none"/>
          <w:tab w:pos="8709" w:val="left" w:leader="none"/>
        </w:tabs>
        <w:spacing w:line="230" w:lineRule="auto" w:before="2"/>
        <w:ind w:right="356" w:hanging="720"/>
      </w:pPr>
      <w:r>
        <w:rPr>
          <w:spacing w:val="-2"/>
        </w:rPr>
        <w:t>Program</w:t>
      </w:r>
      <w:r>
        <w:rPr/>
        <w:tab/>
      </w:r>
      <w:r>
        <w:rPr>
          <w:spacing w:val="-2"/>
        </w:rPr>
        <w:t>Committee:</w:t>
      </w:r>
      <w:r>
        <w:rPr/>
        <w:tab/>
      </w:r>
      <w:r>
        <w:rPr>
          <w:spacing w:val="-2"/>
        </w:rPr>
        <w:t>Northeast</w:t>
      </w:r>
      <w:r>
        <w:rPr/>
        <w:tab/>
      </w:r>
      <w:r>
        <w:rPr>
          <w:spacing w:val="-2"/>
        </w:rPr>
        <w:t>Universities</w:t>
      </w:r>
      <w:r>
        <w:rPr/>
        <w:tab/>
      </w:r>
      <w:r>
        <w:rPr>
          <w:spacing w:val="-2"/>
        </w:rPr>
        <w:t>Development</w:t>
      </w:r>
      <w:r>
        <w:rPr/>
        <w:tab/>
      </w:r>
      <w:r>
        <w:rPr>
          <w:spacing w:val="-2"/>
        </w:rPr>
        <w:t>Conference</w:t>
      </w:r>
      <w:r>
        <w:rPr/>
        <w:tab/>
      </w:r>
      <w:r>
        <w:rPr>
          <w:spacing w:val="-2"/>
        </w:rPr>
        <w:t>2017,</w:t>
      </w:r>
      <w:r>
        <w:rPr/>
        <w:tab/>
      </w:r>
      <w:r>
        <w:rPr>
          <w:spacing w:val="-2"/>
        </w:rPr>
        <w:t>2020-</w:t>
      </w:r>
      <w:r>
        <w:rPr>
          <w:spacing w:val="-2"/>
        </w:rPr>
        <w:t>2024; </w:t>
      </w:r>
      <w:r>
        <w:rPr/>
        <w:t>ASSA/AREUEA 2024, Western Regional Science Association Annual Meeting 2011-12</w:t>
      </w:r>
    </w:p>
    <w:p>
      <w:pPr>
        <w:pStyle w:val="BodyText"/>
        <w:spacing w:line="230" w:lineRule="auto" w:before="1"/>
        <w:ind w:right="354" w:hanging="721"/>
      </w:pPr>
      <w:r>
        <w:rPr/>
        <w:t>User</w:t>
      </w:r>
      <w:r>
        <w:rPr>
          <w:spacing w:val="80"/>
        </w:rPr>
        <w:t> </w:t>
      </w:r>
      <w:r>
        <w:rPr/>
        <w:t>Working</w:t>
      </w:r>
      <w:r>
        <w:rPr>
          <w:spacing w:val="80"/>
        </w:rPr>
        <w:t> </w:t>
      </w:r>
      <w:r>
        <w:rPr/>
        <w:t>Group,</w:t>
      </w:r>
      <w:r>
        <w:rPr>
          <w:spacing w:val="80"/>
        </w:rPr>
        <w:t> </w:t>
      </w:r>
      <w:r>
        <w:rPr/>
        <w:t>NASA/Columbia</w:t>
      </w:r>
      <w:r>
        <w:rPr>
          <w:spacing w:val="80"/>
        </w:rPr>
        <w:t> </w:t>
      </w:r>
      <w:r>
        <w:rPr/>
        <w:t>University</w:t>
      </w:r>
      <w:r>
        <w:rPr>
          <w:spacing w:val="80"/>
        </w:rPr>
        <w:t> </w:t>
      </w:r>
      <w:r>
        <w:rPr/>
        <w:t>Socioeconomic</w:t>
      </w:r>
      <w:r>
        <w:rPr>
          <w:spacing w:val="80"/>
        </w:rPr>
        <w:t> </w:t>
      </w:r>
      <w:r>
        <w:rPr/>
        <w:t>Data</w:t>
      </w:r>
      <w:r>
        <w:rPr>
          <w:spacing w:val="80"/>
        </w:rPr>
        <w:t> </w:t>
      </w:r>
      <w:r>
        <w:rPr/>
        <w:t>and</w:t>
      </w:r>
      <w:r>
        <w:rPr>
          <w:spacing w:val="80"/>
        </w:rPr>
        <w:t> </w:t>
      </w:r>
      <w:r>
        <w:rPr/>
        <w:t>Applications</w:t>
      </w:r>
      <w:r>
        <w:rPr>
          <w:spacing w:val="80"/>
        </w:rPr>
        <w:t> </w:t>
      </w:r>
      <w:r>
        <w:rPr/>
        <w:t>Center (SEDAC), 2015-2018</w:t>
      </w:r>
    </w:p>
    <w:p>
      <w:pPr>
        <w:pStyle w:val="BodyText"/>
        <w:spacing w:line="241" w:lineRule="exact"/>
        <w:ind w:left="360"/>
      </w:pPr>
      <w:r>
        <w:rPr/>
        <w:t>Harvard-Cambridge</w:t>
      </w:r>
      <w:r>
        <w:rPr>
          <w:spacing w:val="-9"/>
        </w:rPr>
        <w:t> </w:t>
      </w:r>
      <w:r>
        <w:rPr/>
        <w:t>Scholarships</w:t>
      </w:r>
      <w:r>
        <w:rPr>
          <w:spacing w:val="-8"/>
        </w:rPr>
        <w:t> </w:t>
      </w:r>
      <w:r>
        <w:rPr/>
        <w:t>Governance</w:t>
      </w:r>
      <w:r>
        <w:rPr>
          <w:spacing w:val="-8"/>
        </w:rPr>
        <w:t> </w:t>
      </w:r>
      <w:r>
        <w:rPr/>
        <w:t>Committee,</w:t>
      </w:r>
      <w:r>
        <w:rPr>
          <w:spacing w:val="-8"/>
        </w:rPr>
        <w:t> </w:t>
      </w:r>
      <w:r>
        <w:rPr>
          <w:spacing w:val="-4"/>
        </w:rPr>
        <w:t>2020</w:t>
      </w:r>
    </w:p>
    <w:p>
      <w:pPr>
        <w:pStyle w:val="BodyText"/>
        <w:spacing w:line="248" w:lineRule="exact"/>
        <w:ind w:left="360"/>
      </w:pPr>
      <w:r>
        <w:rPr/>
        <w:t>Harvard-Cambridge</w:t>
      </w:r>
      <w:r>
        <w:rPr>
          <w:spacing w:val="-6"/>
        </w:rPr>
        <w:t> </w:t>
      </w:r>
      <w:r>
        <w:rPr/>
        <w:t>Scholarships</w:t>
      </w:r>
      <w:r>
        <w:rPr>
          <w:spacing w:val="-5"/>
        </w:rPr>
        <w:t> </w:t>
      </w:r>
      <w:r>
        <w:rPr/>
        <w:t>Selection</w:t>
      </w:r>
      <w:r>
        <w:rPr>
          <w:spacing w:val="-6"/>
        </w:rPr>
        <w:t> </w:t>
      </w:r>
      <w:r>
        <w:rPr/>
        <w:t>Committee,</w:t>
      </w:r>
      <w:r>
        <w:rPr>
          <w:spacing w:val="-5"/>
        </w:rPr>
        <w:t> </w:t>
      </w:r>
      <w:r>
        <w:rPr/>
        <w:t>2004,</w:t>
      </w:r>
      <w:r>
        <w:rPr>
          <w:spacing w:val="-6"/>
        </w:rPr>
        <w:t> </w:t>
      </w:r>
      <w:r>
        <w:rPr/>
        <w:t>2013-2014,</w:t>
      </w:r>
      <w:r>
        <w:rPr>
          <w:spacing w:val="-5"/>
        </w:rPr>
        <w:t> </w:t>
      </w:r>
      <w:r>
        <w:rPr/>
        <w:t>2016,</w:t>
      </w:r>
      <w:r>
        <w:rPr>
          <w:spacing w:val="-6"/>
        </w:rPr>
        <w:t> </w:t>
      </w:r>
      <w:r>
        <w:rPr/>
        <w:t>2018,</w:t>
      </w:r>
      <w:r>
        <w:rPr>
          <w:spacing w:val="-5"/>
        </w:rPr>
        <w:t> </w:t>
      </w:r>
      <w:r>
        <w:rPr>
          <w:spacing w:val="-4"/>
        </w:rPr>
        <w:t>2021</w:t>
      </w:r>
    </w:p>
    <w:p>
      <w:pPr>
        <w:spacing w:line="249" w:lineRule="exact" w:before="234"/>
        <w:ind w:left="360" w:right="0" w:firstLine="0"/>
        <w:jc w:val="left"/>
        <w:rPr>
          <w:b/>
          <w:sz w:val="20"/>
        </w:rPr>
      </w:pPr>
      <w:r>
        <w:rPr>
          <w:b/>
          <w:sz w:val="22"/>
        </w:rPr>
        <w:t>U</w:t>
      </w:r>
      <w:r>
        <w:rPr>
          <w:b/>
          <w:sz w:val="20"/>
        </w:rPr>
        <w:t>NIVERSITY</w:t>
      </w:r>
      <w:r>
        <w:rPr>
          <w:b/>
          <w:spacing w:val="-12"/>
          <w:sz w:val="20"/>
        </w:rPr>
        <w:t> </w:t>
      </w:r>
      <w:r>
        <w:rPr>
          <w:b/>
          <w:spacing w:val="-2"/>
          <w:sz w:val="20"/>
        </w:rPr>
        <w:t>SERVICE</w:t>
      </w:r>
    </w:p>
    <w:p>
      <w:pPr>
        <w:pStyle w:val="BodyText"/>
        <w:spacing w:line="230" w:lineRule="auto" w:before="4"/>
        <w:ind w:left="360" w:right="1352" w:hanging="1"/>
      </w:pPr>
      <w:r>
        <w:rPr/>
        <w:t>Neubauer Family Program in Economics and Public Policy placement director, 2023- Neubauer</w:t>
      </w:r>
      <w:r>
        <w:rPr>
          <w:spacing w:val="-2"/>
        </w:rPr>
        <w:t> </w:t>
      </w:r>
      <w:r>
        <w:rPr/>
        <w:t>Family</w:t>
      </w:r>
      <w:r>
        <w:rPr>
          <w:spacing w:val="-3"/>
        </w:rPr>
        <w:t> </w:t>
      </w:r>
      <w:r>
        <w:rPr/>
        <w:t>Program</w:t>
      </w:r>
      <w:r>
        <w:rPr>
          <w:spacing w:val="-5"/>
        </w:rPr>
        <w:t> </w:t>
      </w:r>
      <w:r>
        <w:rPr/>
        <w:t>in</w:t>
      </w:r>
      <w:r>
        <w:rPr>
          <w:spacing w:val="-3"/>
        </w:rPr>
        <w:t> </w:t>
      </w:r>
      <w:r>
        <w:rPr/>
        <w:t>Economics</w:t>
      </w:r>
      <w:r>
        <w:rPr>
          <w:spacing w:val="-5"/>
        </w:rPr>
        <w:t> </w:t>
      </w:r>
      <w:r>
        <w:rPr/>
        <w:t>and</w:t>
      </w:r>
      <w:r>
        <w:rPr>
          <w:spacing w:val="-3"/>
        </w:rPr>
        <w:t> </w:t>
      </w:r>
      <w:r>
        <w:rPr/>
        <w:t>Public</w:t>
      </w:r>
      <w:r>
        <w:rPr>
          <w:spacing w:val="-3"/>
        </w:rPr>
        <w:t> </w:t>
      </w:r>
      <w:r>
        <w:rPr/>
        <w:t>Policy</w:t>
      </w:r>
      <w:r>
        <w:rPr>
          <w:spacing w:val="-3"/>
        </w:rPr>
        <w:t> </w:t>
      </w:r>
      <w:r>
        <w:rPr/>
        <w:t>Steering</w:t>
      </w:r>
      <w:r>
        <w:rPr>
          <w:spacing w:val="-3"/>
        </w:rPr>
        <w:t> </w:t>
      </w:r>
      <w:r>
        <w:rPr/>
        <w:t>Committee,</w:t>
      </w:r>
      <w:r>
        <w:rPr>
          <w:spacing w:val="-6"/>
        </w:rPr>
        <w:t> </w:t>
      </w:r>
      <w:r>
        <w:rPr/>
        <w:t>2023- International Relations Faculty Board, 2018-</w:t>
      </w:r>
    </w:p>
    <w:p>
      <w:pPr>
        <w:pStyle w:val="BodyText"/>
        <w:spacing w:line="242" w:lineRule="exact"/>
        <w:ind w:left="360"/>
      </w:pPr>
      <w:r>
        <w:rPr/>
        <w:t>Faculty</w:t>
      </w:r>
      <w:r>
        <w:rPr>
          <w:spacing w:val="-6"/>
        </w:rPr>
        <w:t> </w:t>
      </w:r>
      <w:r>
        <w:rPr/>
        <w:t>Research</w:t>
      </w:r>
      <w:r>
        <w:rPr>
          <w:spacing w:val="-4"/>
        </w:rPr>
        <w:t> </w:t>
      </w:r>
      <w:r>
        <w:rPr/>
        <w:t>Awards</w:t>
      </w:r>
      <w:r>
        <w:rPr>
          <w:spacing w:val="-5"/>
        </w:rPr>
        <w:t> </w:t>
      </w:r>
      <w:r>
        <w:rPr/>
        <w:t>Committee,</w:t>
      </w:r>
      <w:r>
        <w:rPr>
          <w:spacing w:val="-4"/>
        </w:rPr>
        <w:t> </w:t>
      </w:r>
      <w:r>
        <w:rPr/>
        <w:t>2022-23,</w:t>
      </w:r>
      <w:r>
        <w:rPr>
          <w:spacing w:val="-4"/>
        </w:rPr>
        <w:t> </w:t>
      </w:r>
      <w:r>
        <w:rPr/>
        <w:t>School</w:t>
      </w:r>
      <w:r>
        <w:rPr>
          <w:spacing w:val="-2"/>
        </w:rPr>
        <w:t> </w:t>
      </w:r>
      <w:r>
        <w:rPr/>
        <w:t>of</w:t>
      </w:r>
      <w:r>
        <w:rPr>
          <w:spacing w:val="-3"/>
        </w:rPr>
        <w:t> </w:t>
      </w:r>
      <w:r>
        <w:rPr/>
        <w:t>Arts</w:t>
      </w:r>
      <w:r>
        <w:rPr>
          <w:spacing w:val="-4"/>
        </w:rPr>
        <w:t> </w:t>
      </w:r>
      <w:r>
        <w:rPr/>
        <w:t>&amp;</w:t>
      </w:r>
      <w:r>
        <w:rPr>
          <w:spacing w:val="-2"/>
        </w:rPr>
        <w:t> Sciences</w:t>
      </w:r>
    </w:p>
    <w:p>
      <w:pPr>
        <w:pStyle w:val="BodyText"/>
        <w:spacing w:line="230" w:lineRule="auto" w:before="4"/>
        <w:ind w:right="354" w:hanging="721"/>
      </w:pPr>
      <w:r>
        <w:rPr/>
        <w:t>National</w:t>
      </w:r>
      <w:r>
        <w:rPr>
          <w:spacing w:val="40"/>
        </w:rPr>
        <w:t> </w:t>
      </w:r>
      <w:r>
        <w:rPr/>
        <w:t>and</w:t>
      </w:r>
      <w:r>
        <w:rPr>
          <w:spacing w:val="40"/>
        </w:rPr>
        <w:t> </w:t>
      </w:r>
      <w:r>
        <w:rPr/>
        <w:t>International</w:t>
      </w:r>
      <w:r>
        <w:rPr>
          <w:spacing w:val="40"/>
        </w:rPr>
        <w:t> </w:t>
      </w:r>
      <w:r>
        <w:rPr/>
        <w:t>Scholarship</w:t>
      </w:r>
      <w:r>
        <w:rPr>
          <w:spacing w:val="40"/>
        </w:rPr>
        <w:t> </w:t>
      </w:r>
      <w:r>
        <w:rPr/>
        <w:t>Awards</w:t>
      </w:r>
      <w:r>
        <w:rPr>
          <w:spacing w:val="40"/>
        </w:rPr>
        <w:t> </w:t>
      </w:r>
      <w:r>
        <w:rPr/>
        <w:t>Committee,</w:t>
      </w:r>
      <w:r>
        <w:rPr>
          <w:spacing w:val="40"/>
        </w:rPr>
        <w:t> </w:t>
      </w:r>
      <w:r>
        <w:rPr/>
        <w:t>School</w:t>
      </w:r>
      <w:r>
        <w:rPr>
          <w:spacing w:val="40"/>
        </w:rPr>
        <w:t> </w:t>
      </w:r>
      <w:r>
        <w:rPr/>
        <w:t>of</w:t>
      </w:r>
      <w:r>
        <w:rPr>
          <w:spacing w:val="40"/>
        </w:rPr>
        <w:t> </w:t>
      </w:r>
      <w:r>
        <w:rPr/>
        <w:t>Arts,</w:t>
      </w:r>
      <w:r>
        <w:rPr>
          <w:spacing w:val="40"/>
        </w:rPr>
        <w:t> </w:t>
      </w:r>
      <w:r>
        <w:rPr/>
        <w:t>Sciences</w:t>
      </w:r>
      <w:r>
        <w:rPr>
          <w:spacing w:val="40"/>
        </w:rPr>
        <w:t> </w:t>
      </w:r>
      <w:r>
        <w:rPr/>
        <w:t>&amp;</w:t>
      </w:r>
      <w:r>
        <w:rPr>
          <w:spacing w:val="40"/>
        </w:rPr>
        <w:t> </w:t>
      </w:r>
      <w:r>
        <w:rPr/>
        <w:t>Engineering, 2013-20 (on leave 2014-15), with subcommittees:</w:t>
      </w:r>
    </w:p>
    <w:p>
      <w:pPr>
        <w:pStyle w:val="BodyText"/>
        <w:spacing w:line="230" w:lineRule="auto" w:before="2"/>
        <w:ind w:left="1801" w:right="3018" w:hanging="1"/>
      </w:pPr>
      <w:r>
        <w:rPr/>
        <w:t>UK</w:t>
      </w:r>
      <w:r>
        <w:rPr>
          <w:spacing w:val="-6"/>
        </w:rPr>
        <w:t> </w:t>
      </w:r>
      <w:r>
        <w:rPr/>
        <w:t>Scholarships</w:t>
      </w:r>
      <w:r>
        <w:rPr>
          <w:spacing w:val="-7"/>
        </w:rPr>
        <w:t> </w:t>
      </w:r>
      <w:r>
        <w:rPr/>
        <w:t>selection</w:t>
      </w:r>
      <w:r>
        <w:rPr>
          <w:spacing w:val="-8"/>
        </w:rPr>
        <w:t> </w:t>
      </w:r>
      <w:r>
        <w:rPr/>
        <w:t>committee,</w:t>
      </w:r>
      <w:r>
        <w:rPr>
          <w:spacing w:val="-5"/>
        </w:rPr>
        <w:t> </w:t>
      </w:r>
      <w:r>
        <w:rPr/>
        <w:t>2015-20,</w:t>
      </w:r>
      <w:r>
        <w:rPr>
          <w:spacing w:val="-5"/>
        </w:rPr>
        <w:t> </w:t>
      </w:r>
      <w:r>
        <w:rPr/>
        <w:t>2022,</w:t>
      </w:r>
      <w:r>
        <w:rPr>
          <w:spacing w:val="-8"/>
        </w:rPr>
        <w:t> </w:t>
      </w:r>
      <w:r>
        <w:rPr/>
        <w:t>2023 Carnegie Junior Fellows selection committee, 2015-16 Fulbright Scholarship Committee, 2013-14, 2018-20, 2023 Truman Scholarship selection committee, 2013-14</w:t>
      </w:r>
    </w:p>
    <w:p>
      <w:pPr>
        <w:pStyle w:val="BodyText"/>
        <w:spacing w:line="230" w:lineRule="auto" w:before="3"/>
        <w:ind w:left="360" w:right="354"/>
      </w:pPr>
      <w:r>
        <w:rPr/>
        <w:t>Campus</w:t>
      </w:r>
      <w:r>
        <w:rPr>
          <w:spacing w:val="-3"/>
        </w:rPr>
        <w:t> </w:t>
      </w:r>
      <w:r>
        <w:rPr/>
        <w:t>Planning</w:t>
      </w:r>
      <w:r>
        <w:rPr>
          <w:spacing w:val="-3"/>
        </w:rPr>
        <w:t> </w:t>
      </w:r>
      <w:r>
        <w:rPr/>
        <w:t>and</w:t>
      </w:r>
      <w:r>
        <w:rPr>
          <w:spacing w:val="-3"/>
        </w:rPr>
        <w:t> </w:t>
      </w:r>
      <w:r>
        <w:rPr/>
        <w:t>Development</w:t>
      </w:r>
      <w:r>
        <w:rPr>
          <w:spacing w:val="-3"/>
        </w:rPr>
        <w:t> </w:t>
      </w:r>
      <w:r>
        <w:rPr/>
        <w:t>Committee,</w:t>
      </w:r>
      <w:r>
        <w:rPr>
          <w:spacing w:val="-3"/>
        </w:rPr>
        <w:t> </w:t>
      </w:r>
      <w:r>
        <w:rPr/>
        <w:t>School</w:t>
      </w:r>
      <w:r>
        <w:rPr>
          <w:spacing w:val="-3"/>
        </w:rPr>
        <w:t> </w:t>
      </w:r>
      <w:r>
        <w:rPr/>
        <w:t>of</w:t>
      </w:r>
      <w:r>
        <w:rPr>
          <w:spacing w:val="-3"/>
        </w:rPr>
        <w:t> </w:t>
      </w:r>
      <w:r>
        <w:rPr/>
        <w:t>Arts,</w:t>
      </w:r>
      <w:r>
        <w:rPr>
          <w:spacing w:val="-3"/>
        </w:rPr>
        <w:t> </w:t>
      </w:r>
      <w:r>
        <w:rPr/>
        <w:t>Sciences</w:t>
      </w:r>
      <w:r>
        <w:rPr>
          <w:spacing w:val="-5"/>
        </w:rPr>
        <w:t> </w:t>
      </w:r>
      <w:r>
        <w:rPr/>
        <w:t>&amp;</w:t>
      </w:r>
      <w:r>
        <w:rPr>
          <w:spacing w:val="-3"/>
        </w:rPr>
        <w:t> </w:t>
      </w:r>
      <w:r>
        <w:rPr/>
        <w:t>Engineering</w:t>
      </w:r>
      <w:r>
        <w:rPr>
          <w:spacing w:val="-3"/>
        </w:rPr>
        <w:t> </w:t>
      </w:r>
      <w:r>
        <w:rPr/>
        <w:t>2018-19,</w:t>
      </w:r>
      <w:r>
        <w:rPr>
          <w:spacing w:val="-3"/>
        </w:rPr>
        <w:t> </w:t>
      </w:r>
      <w:r>
        <w:rPr/>
        <w:t>2024-5 Workload Committee, Tufts Economics, 2018-2021</w:t>
      </w:r>
    </w:p>
    <w:p>
      <w:pPr>
        <w:pStyle w:val="BodyText"/>
        <w:spacing w:line="241" w:lineRule="exact"/>
        <w:ind w:left="360"/>
      </w:pPr>
      <w:r>
        <w:rPr/>
        <w:t>Economics</w:t>
      </w:r>
      <w:r>
        <w:rPr>
          <w:spacing w:val="-6"/>
        </w:rPr>
        <w:t> </w:t>
      </w:r>
      <w:r>
        <w:rPr/>
        <w:t>Minor</w:t>
      </w:r>
      <w:r>
        <w:rPr>
          <w:spacing w:val="-4"/>
        </w:rPr>
        <w:t> </w:t>
      </w:r>
      <w:r>
        <w:rPr/>
        <w:t>Advisor,</w:t>
      </w:r>
      <w:r>
        <w:rPr>
          <w:spacing w:val="-7"/>
        </w:rPr>
        <w:t> </w:t>
      </w:r>
      <w:r>
        <w:rPr/>
        <w:t>2016-</w:t>
      </w:r>
      <w:r>
        <w:rPr>
          <w:spacing w:val="-5"/>
        </w:rPr>
        <w:t>18</w:t>
      </w:r>
    </w:p>
    <w:p>
      <w:pPr>
        <w:pStyle w:val="BodyText"/>
        <w:spacing w:line="243" w:lineRule="exact"/>
        <w:ind w:left="360"/>
      </w:pPr>
      <w:r>
        <w:rPr/>
        <w:t>Awards</w:t>
      </w:r>
      <w:r>
        <w:rPr>
          <w:spacing w:val="-5"/>
        </w:rPr>
        <w:t> </w:t>
      </w:r>
      <w:r>
        <w:rPr/>
        <w:t>Committee,</w:t>
      </w:r>
      <w:r>
        <w:rPr>
          <w:spacing w:val="-5"/>
        </w:rPr>
        <w:t> </w:t>
      </w:r>
      <w:r>
        <w:rPr/>
        <w:t>Tufts</w:t>
      </w:r>
      <w:r>
        <w:rPr>
          <w:spacing w:val="-7"/>
        </w:rPr>
        <w:t> </w:t>
      </w:r>
      <w:r>
        <w:rPr/>
        <w:t>Economics,</w:t>
      </w:r>
      <w:r>
        <w:rPr>
          <w:spacing w:val="-4"/>
        </w:rPr>
        <w:t> </w:t>
      </w:r>
      <w:r>
        <w:rPr/>
        <w:t>2013-</w:t>
      </w:r>
      <w:r>
        <w:rPr>
          <w:spacing w:val="-5"/>
        </w:rPr>
        <w:t>14</w:t>
      </w:r>
    </w:p>
    <w:p>
      <w:pPr>
        <w:pStyle w:val="BodyText"/>
        <w:spacing w:line="230" w:lineRule="auto" w:before="4"/>
        <w:ind w:left="360" w:right="2559"/>
      </w:pPr>
      <w:r>
        <w:rPr/>
        <w:t>Seminar</w:t>
      </w:r>
      <w:r>
        <w:rPr>
          <w:spacing w:val="-6"/>
        </w:rPr>
        <w:t> </w:t>
      </w:r>
      <w:r>
        <w:rPr/>
        <w:t>Committee,</w:t>
      </w:r>
      <w:r>
        <w:rPr>
          <w:spacing w:val="-4"/>
        </w:rPr>
        <w:t> </w:t>
      </w:r>
      <w:r>
        <w:rPr/>
        <w:t>Tufts</w:t>
      </w:r>
      <w:r>
        <w:rPr>
          <w:spacing w:val="-6"/>
        </w:rPr>
        <w:t> </w:t>
      </w:r>
      <w:r>
        <w:rPr/>
        <w:t>Economics,</w:t>
      </w:r>
      <w:r>
        <w:rPr>
          <w:spacing w:val="-4"/>
        </w:rPr>
        <w:t> </w:t>
      </w:r>
      <w:r>
        <w:rPr/>
        <w:t>2013-14,</w:t>
      </w:r>
      <w:r>
        <w:rPr>
          <w:spacing w:val="-7"/>
        </w:rPr>
        <w:t> </w:t>
      </w:r>
      <w:r>
        <w:rPr/>
        <w:t>2015-23,</w:t>
      </w:r>
      <w:r>
        <w:rPr>
          <w:spacing w:val="-4"/>
        </w:rPr>
        <w:t> </w:t>
      </w:r>
      <w:r>
        <w:rPr/>
        <w:t>chair</w:t>
      </w:r>
      <w:r>
        <w:rPr>
          <w:spacing w:val="-6"/>
        </w:rPr>
        <w:t> </w:t>
      </w:r>
      <w:r>
        <w:rPr/>
        <w:t>2021-23 Cummings Chair Search Committee, Tufts Economics, 2015-16</w:t>
      </w:r>
    </w:p>
    <w:p>
      <w:pPr>
        <w:pStyle w:val="BodyText"/>
        <w:spacing w:line="230" w:lineRule="auto" w:before="2"/>
        <w:ind w:left="359" w:right="3576"/>
      </w:pPr>
      <w:r>
        <w:rPr/>
        <w:t>Junior</w:t>
      </w:r>
      <w:r>
        <w:rPr>
          <w:spacing w:val="-6"/>
        </w:rPr>
        <w:t> </w:t>
      </w:r>
      <w:r>
        <w:rPr/>
        <w:t>Recruitment</w:t>
      </w:r>
      <w:r>
        <w:rPr>
          <w:spacing w:val="-6"/>
        </w:rPr>
        <w:t> </w:t>
      </w:r>
      <w:r>
        <w:rPr/>
        <w:t>Committee,</w:t>
      </w:r>
      <w:r>
        <w:rPr>
          <w:spacing w:val="-7"/>
        </w:rPr>
        <w:t> </w:t>
      </w:r>
      <w:r>
        <w:rPr/>
        <w:t>Tufts</w:t>
      </w:r>
      <w:r>
        <w:rPr>
          <w:spacing w:val="-7"/>
        </w:rPr>
        <w:t> </w:t>
      </w:r>
      <w:r>
        <w:rPr/>
        <w:t>Economics,</w:t>
      </w:r>
      <w:r>
        <w:rPr>
          <w:spacing w:val="-7"/>
        </w:rPr>
        <w:t> </w:t>
      </w:r>
      <w:r>
        <w:rPr/>
        <w:t>2012-13,</w:t>
      </w:r>
      <w:r>
        <w:rPr>
          <w:spacing w:val="-7"/>
        </w:rPr>
        <w:t> </w:t>
      </w:r>
      <w:r>
        <w:rPr/>
        <w:t>2022-23 International Relations Awards committee, Tufts University, 2018 International Relations Core Faculty, Tufts University, 2013- Experimental College Interview committee, 2016, 2018</w:t>
      </w:r>
    </w:p>
    <w:p>
      <w:pPr>
        <w:pStyle w:val="BodyText"/>
        <w:spacing w:line="230" w:lineRule="auto" w:before="3"/>
        <w:ind w:left="359" w:right="2220"/>
      </w:pPr>
      <w:r>
        <w:rPr/>
        <w:t>Organizer,</w:t>
      </w:r>
      <w:r>
        <w:rPr>
          <w:spacing w:val="-4"/>
        </w:rPr>
        <w:t> </w:t>
      </w:r>
      <w:r>
        <w:rPr/>
        <w:t>Applied</w:t>
      </w:r>
      <w:r>
        <w:rPr>
          <w:spacing w:val="-7"/>
        </w:rPr>
        <w:t> </w:t>
      </w:r>
      <w:r>
        <w:rPr/>
        <w:t>Micro</w:t>
      </w:r>
      <w:r>
        <w:rPr>
          <w:spacing w:val="-7"/>
        </w:rPr>
        <w:t> </w:t>
      </w:r>
      <w:r>
        <w:rPr/>
        <w:t>lunch,</w:t>
      </w:r>
      <w:r>
        <w:rPr>
          <w:spacing w:val="-4"/>
        </w:rPr>
        <w:t> </w:t>
      </w:r>
      <w:r>
        <w:rPr/>
        <w:t>Department</w:t>
      </w:r>
      <w:r>
        <w:rPr>
          <w:spacing w:val="-3"/>
        </w:rPr>
        <w:t> </w:t>
      </w:r>
      <w:r>
        <w:rPr/>
        <w:t>of</w:t>
      </w:r>
      <w:r>
        <w:rPr>
          <w:spacing w:val="-3"/>
        </w:rPr>
        <w:t> </w:t>
      </w:r>
      <w:r>
        <w:rPr/>
        <w:t>Economics,</w:t>
      </w:r>
      <w:r>
        <w:rPr>
          <w:spacing w:val="-4"/>
        </w:rPr>
        <w:t> </w:t>
      </w:r>
      <w:r>
        <w:rPr/>
        <w:t>Brown</w:t>
      </w:r>
      <w:r>
        <w:rPr>
          <w:spacing w:val="-4"/>
        </w:rPr>
        <w:t> </w:t>
      </w:r>
      <w:r>
        <w:rPr/>
        <w:t>University,</w:t>
      </w:r>
      <w:r>
        <w:rPr>
          <w:spacing w:val="-4"/>
        </w:rPr>
        <w:t> </w:t>
      </w:r>
      <w:r>
        <w:rPr/>
        <w:t>2009 Co-organizer, Summer lunch, Department of Economics, Brown University, 2009</w:t>
      </w:r>
    </w:p>
    <w:p>
      <w:pPr>
        <w:pStyle w:val="BodyText"/>
        <w:spacing w:line="230" w:lineRule="auto" w:before="1"/>
        <w:ind w:left="359" w:right="1177" w:hanging="1"/>
      </w:pPr>
      <w:r>
        <w:rPr/>
        <w:t>Graduate</w:t>
      </w:r>
      <w:r>
        <w:rPr>
          <w:spacing w:val="-4"/>
        </w:rPr>
        <w:t> </w:t>
      </w:r>
      <w:r>
        <w:rPr/>
        <w:t>Student</w:t>
      </w:r>
      <w:r>
        <w:rPr>
          <w:spacing w:val="-3"/>
        </w:rPr>
        <w:t> </w:t>
      </w:r>
      <w:r>
        <w:rPr/>
        <w:t>Committee,</w:t>
      </w:r>
      <w:r>
        <w:rPr>
          <w:spacing w:val="-4"/>
        </w:rPr>
        <w:t> </w:t>
      </w:r>
      <w:r>
        <w:rPr/>
        <w:t>Population</w:t>
      </w:r>
      <w:r>
        <w:rPr>
          <w:spacing w:val="-4"/>
        </w:rPr>
        <w:t> </w:t>
      </w:r>
      <w:r>
        <w:rPr/>
        <w:t>Studies</w:t>
      </w:r>
      <w:r>
        <w:rPr>
          <w:spacing w:val="-4"/>
        </w:rPr>
        <w:t> </w:t>
      </w:r>
      <w:r>
        <w:rPr/>
        <w:t>&amp;</w:t>
      </w:r>
      <w:r>
        <w:rPr>
          <w:spacing w:val="-3"/>
        </w:rPr>
        <w:t> </w:t>
      </w:r>
      <w:r>
        <w:rPr/>
        <w:t>Training</w:t>
      </w:r>
      <w:r>
        <w:rPr>
          <w:spacing w:val="-4"/>
        </w:rPr>
        <w:t> </w:t>
      </w:r>
      <w:r>
        <w:rPr/>
        <w:t>Center,</w:t>
      </w:r>
      <w:r>
        <w:rPr>
          <w:spacing w:val="-4"/>
        </w:rPr>
        <w:t> </w:t>
      </w:r>
      <w:r>
        <w:rPr/>
        <w:t>Brown</w:t>
      </w:r>
      <w:r>
        <w:rPr>
          <w:spacing w:val="-4"/>
        </w:rPr>
        <w:t> </w:t>
      </w:r>
      <w:r>
        <w:rPr/>
        <w:t>University,</w:t>
      </w:r>
      <w:r>
        <w:rPr>
          <w:spacing w:val="-7"/>
        </w:rPr>
        <w:t> </w:t>
      </w:r>
      <w:r>
        <w:rPr/>
        <w:t>2008-10 Demography Trainee, Population Studies &amp; Training Center, Brown University, 2006-2012 Senior Fellow, Spatial Structures in the Social Sciences (S4), Brown University, 2008-09</w:t>
      </w:r>
      <w:r>
        <w:rPr>
          <w:spacing w:val="40"/>
        </w:rPr>
        <w:t> </w:t>
      </w:r>
      <w:r>
        <w:rPr/>
        <w:t>Fellow, Spatial Structures in the Social Sciences (S4), Brown University, 2007-2012</w:t>
      </w:r>
    </w:p>
    <w:p>
      <w:pPr>
        <w:spacing w:line="247" w:lineRule="exact" w:before="240"/>
        <w:ind w:left="359" w:right="0" w:firstLine="0"/>
        <w:jc w:val="left"/>
        <w:rPr>
          <w:b/>
          <w:sz w:val="20"/>
        </w:rPr>
      </w:pPr>
      <w:r>
        <w:rPr>
          <w:b/>
          <w:sz w:val="22"/>
        </w:rPr>
        <w:t>E</w:t>
      </w:r>
      <w:r>
        <w:rPr>
          <w:b/>
          <w:sz w:val="20"/>
        </w:rPr>
        <w:t>XTERNAL</w:t>
      </w:r>
      <w:r>
        <w:rPr>
          <w:b/>
          <w:spacing w:val="-10"/>
          <w:sz w:val="20"/>
        </w:rPr>
        <w:t> </w:t>
      </w:r>
      <w:r>
        <w:rPr>
          <w:b/>
          <w:spacing w:val="-2"/>
          <w:sz w:val="20"/>
        </w:rPr>
        <w:t>PRESENTATIONS</w:t>
      </w:r>
    </w:p>
    <w:p>
      <w:pPr>
        <w:pStyle w:val="BodyText"/>
        <w:tabs>
          <w:tab w:pos="1080" w:val="left" w:leader="none"/>
        </w:tabs>
        <w:spacing w:line="232" w:lineRule="auto" w:before="1"/>
        <w:ind w:right="5438" w:hanging="721"/>
      </w:pPr>
      <w:r>
        <w:rPr>
          <w:i/>
          <w:spacing w:val="-2"/>
        </w:rPr>
        <w:t>2025:</w:t>
      </w:r>
      <w:r>
        <w:rPr>
          <w:i/>
        </w:rPr>
        <w:tab/>
      </w:r>
      <w:r>
        <w:rPr/>
        <w:t>INSE, Peking University (virtual) NBER</w:t>
      </w:r>
      <w:r>
        <w:rPr>
          <w:spacing w:val="-8"/>
        </w:rPr>
        <w:t> </w:t>
      </w:r>
      <w:r>
        <w:rPr/>
        <w:t>EEE</w:t>
      </w:r>
      <w:r>
        <w:rPr>
          <w:spacing w:val="-8"/>
        </w:rPr>
        <w:t> </w:t>
      </w:r>
      <w:r>
        <w:rPr/>
        <w:t>Spring</w:t>
      </w:r>
      <w:r>
        <w:rPr>
          <w:spacing w:val="-10"/>
        </w:rPr>
        <w:t> </w:t>
      </w:r>
      <w:r>
        <w:rPr/>
        <w:t>meeting</w:t>
      </w:r>
      <w:r>
        <w:rPr>
          <w:spacing w:val="-10"/>
        </w:rPr>
        <w:t> </w:t>
      </w:r>
      <w:r>
        <w:rPr/>
        <w:t>(discussant)</w:t>
      </w:r>
    </w:p>
    <w:p>
      <w:pPr>
        <w:pStyle w:val="BodyText"/>
        <w:tabs>
          <w:tab w:pos="1080" w:val="left" w:leader="none"/>
        </w:tabs>
        <w:spacing w:line="239" w:lineRule="exact"/>
        <w:ind w:left="360"/>
      </w:pPr>
      <w:r>
        <w:rPr>
          <w:i/>
          <w:spacing w:val="-2"/>
        </w:rPr>
        <w:t>2024:</w:t>
      </w:r>
      <w:r>
        <w:rPr>
          <w:i/>
        </w:rPr>
        <w:tab/>
      </w:r>
      <w:r>
        <w:rPr/>
        <w:t>NBER</w:t>
      </w:r>
      <w:r>
        <w:rPr>
          <w:spacing w:val="-5"/>
        </w:rPr>
        <w:t> </w:t>
      </w:r>
      <w:r>
        <w:rPr/>
        <w:t>Summer</w:t>
      </w:r>
      <w:r>
        <w:rPr>
          <w:spacing w:val="-3"/>
        </w:rPr>
        <w:t> </w:t>
      </w:r>
      <w:r>
        <w:rPr/>
        <w:t>Institute</w:t>
      </w:r>
      <w:r>
        <w:rPr>
          <w:spacing w:val="-3"/>
        </w:rPr>
        <w:t> </w:t>
      </w:r>
      <w:r>
        <w:rPr>
          <w:spacing w:val="-2"/>
        </w:rPr>
        <w:t>(discussant)</w:t>
      </w:r>
    </w:p>
    <w:p>
      <w:pPr>
        <w:pStyle w:val="BodyText"/>
        <w:spacing w:line="244" w:lineRule="exact"/>
      </w:pPr>
      <w:r>
        <w:rPr/>
        <w:t>Handbook</w:t>
      </w:r>
      <w:r>
        <w:rPr>
          <w:spacing w:val="-7"/>
        </w:rPr>
        <w:t> </w:t>
      </w:r>
      <w:r>
        <w:rPr/>
        <w:t>of</w:t>
      </w:r>
      <w:r>
        <w:rPr>
          <w:spacing w:val="-3"/>
        </w:rPr>
        <w:t> </w:t>
      </w:r>
      <w:r>
        <w:rPr/>
        <w:t>Regional</w:t>
      </w:r>
      <w:r>
        <w:rPr>
          <w:spacing w:val="-4"/>
        </w:rPr>
        <w:t> </w:t>
      </w:r>
      <w:r>
        <w:rPr/>
        <w:t>and</w:t>
      </w:r>
      <w:r>
        <w:rPr>
          <w:spacing w:val="-7"/>
        </w:rPr>
        <w:t> </w:t>
      </w:r>
      <w:r>
        <w:rPr/>
        <w:t>Urban</w:t>
      </w:r>
      <w:r>
        <w:rPr>
          <w:spacing w:val="-4"/>
        </w:rPr>
        <w:t> </w:t>
      </w:r>
      <w:r>
        <w:rPr/>
        <w:t>Economics</w:t>
      </w:r>
      <w:r>
        <w:rPr>
          <w:spacing w:val="-4"/>
        </w:rPr>
        <w:t> </w:t>
      </w:r>
      <w:r>
        <w:rPr/>
        <w:t>Conference,</w:t>
      </w:r>
      <w:r>
        <w:rPr>
          <w:spacing w:val="-4"/>
        </w:rPr>
        <w:t> </w:t>
      </w:r>
      <w:r>
        <w:rPr/>
        <w:t>Princeton</w:t>
      </w:r>
      <w:r>
        <w:rPr>
          <w:spacing w:val="-7"/>
        </w:rPr>
        <w:t> </w:t>
      </w:r>
      <w:r>
        <w:rPr>
          <w:spacing w:val="-2"/>
        </w:rPr>
        <w:t>University</w:t>
      </w:r>
    </w:p>
    <w:p>
      <w:pPr>
        <w:pStyle w:val="BodyText"/>
        <w:tabs>
          <w:tab w:pos="1080" w:val="left" w:leader="none"/>
        </w:tabs>
        <w:spacing w:line="232" w:lineRule="auto" w:before="1"/>
        <w:ind w:right="5573" w:hanging="721"/>
      </w:pPr>
      <w:r>
        <w:rPr>
          <w:i/>
          <w:spacing w:val="-2"/>
        </w:rPr>
        <w:t>2023:</w:t>
      </w:r>
      <w:r>
        <w:rPr>
          <w:i/>
        </w:rPr>
        <w:tab/>
      </w:r>
      <w:r>
        <w:rPr/>
        <w:t>MIT (Center for Real Estate) University</w:t>
      </w:r>
      <w:r>
        <w:rPr>
          <w:spacing w:val="-9"/>
        </w:rPr>
        <w:t> </w:t>
      </w:r>
      <w:r>
        <w:rPr/>
        <w:t>of</w:t>
      </w:r>
      <w:r>
        <w:rPr>
          <w:spacing w:val="-8"/>
        </w:rPr>
        <w:t> </w:t>
      </w:r>
      <w:r>
        <w:rPr/>
        <w:t>Chicago</w:t>
      </w:r>
      <w:r>
        <w:rPr>
          <w:spacing w:val="-11"/>
        </w:rPr>
        <w:t> </w:t>
      </w:r>
      <w:r>
        <w:rPr/>
        <w:t>(EPIC</w:t>
      </w:r>
      <w:r>
        <w:rPr>
          <w:spacing w:val="-9"/>
        </w:rPr>
        <w:t> </w:t>
      </w:r>
      <w:r>
        <w:rPr/>
        <w:t>Seminar)</w:t>
      </w:r>
    </w:p>
    <w:p>
      <w:pPr>
        <w:pStyle w:val="BodyText"/>
        <w:spacing w:line="239" w:lineRule="exact"/>
      </w:pPr>
      <w:r>
        <w:rPr/>
        <w:t>World</w:t>
      </w:r>
      <w:r>
        <w:rPr>
          <w:spacing w:val="-6"/>
        </w:rPr>
        <w:t> </w:t>
      </w:r>
      <w:r>
        <w:rPr/>
        <w:t>Bank-GWU</w:t>
      </w:r>
      <w:r>
        <w:rPr>
          <w:spacing w:val="-5"/>
        </w:rPr>
        <w:t> </w:t>
      </w:r>
      <w:r>
        <w:rPr/>
        <w:t>Research</w:t>
      </w:r>
      <w:r>
        <w:rPr>
          <w:spacing w:val="-4"/>
        </w:rPr>
        <w:t> </w:t>
      </w:r>
      <w:r>
        <w:rPr/>
        <w:t>Conference</w:t>
      </w:r>
      <w:r>
        <w:rPr>
          <w:spacing w:val="-4"/>
        </w:rPr>
        <w:t> </w:t>
      </w:r>
      <w:r>
        <w:rPr/>
        <w:t>on</w:t>
      </w:r>
      <w:r>
        <w:rPr>
          <w:spacing w:val="-4"/>
        </w:rPr>
        <w:t> </w:t>
      </w:r>
      <w:r>
        <w:rPr/>
        <w:t>Urbanization</w:t>
      </w:r>
      <w:r>
        <w:rPr>
          <w:spacing w:val="-4"/>
        </w:rPr>
        <w:t> </w:t>
      </w:r>
      <w:r>
        <w:rPr/>
        <w:t>and</w:t>
      </w:r>
      <w:r>
        <w:rPr>
          <w:spacing w:val="-4"/>
        </w:rPr>
        <w:t> </w:t>
      </w:r>
      <w:r>
        <w:rPr/>
        <w:t>Poverty</w:t>
      </w:r>
      <w:r>
        <w:rPr>
          <w:spacing w:val="-4"/>
        </w:rPr>
        <w:t> </w:t>
      </w:r>
      <w:r>
        <w:rPr>
          <w:spacing w:val="-2"/>
        </w:rPr>
        <w:t>Reduction</w:t>
      </w:r>
    </w:p>
    <w:p>
      <w:pPr>
        <w:pStyle w:val="BodyText"/>
        <w:tabs>
          <w:tab w:pos="1080" w:val="left" w:leader="none"/>
        </w:tabs>
        <w:spacing w:line="244" w:lineRule="exact"/>
        <w:ind w:left="360"/>
      </w:pPr>
      <w:r>
        <w:rPr>
          <w:i/>
          <w:spacing w:val="-2"/>
        </w:rPr>
        <w:t>2022:</w:t>
      </w:r>
      <w:r>
        <w:rPr>
          <w:i/>
        </w:rPr>
        <w:tab/>
      </w:r>
      <w:r>
        <w:rPr/>
        <w:t>World</w:t>
      </w:r>
      <w:r>
        <w:rPr>
          <w:spacing w:val="-7"/>
        </w:rPr>
        <w:t> </w:t>
      </w:r>
      <w:r>
        <w:rPr/>
        <w:t>Bank</w:t>
      </w:r>
      <w:r>
        <w:rPr>
          <w:spacing w:val="-4"/>
        </w:rPr>
        <w:t> </w:t>
      </w:r>
      <w:r>
        <w:rPr/>
        <w:t>Authors’</w:t>
      </w:r>
      <w:r>
        <w:rPr>
          <w:spacing w:val="-3"/>
        </w:rPr>
        <w:t> </w:t>
      </w:r>
      <w:r>
        <w:rPr/>
        <w:t>Workshop</w:t>
      </w:r>
      <w:r>
        <w:rPr>
          <w:spacing w:val="-5"/>
        </w:rPr>
        <w:t> </w:t>
      </w:r>
      <w:r>
        <w:rPr/>
        <w:t>-</w:t>
      </w:r>
      <w:r>
        <w:rPr>
          <w:spacing w:val="-6"/>
        </w:rPr>
        <w:t> </w:t>
      </w:r>
      <w:r>
        <w:rPr/>
        <w:t>Shrinking</w:t>
      </w:r>
      <w:r>
        <w:rPr>
          <w:spacing w:val="-4"/>
        </w:rPr>
        <w:t> </w:t>
      </w:r>
      <w:r>
        <w:rPr/>
        <w:t>Economic</w:t>
      </w:r>
      <w:r>
        <w:rPr>
          <w:spacing w:val="-4"/>
        </w:rPr>
        <w:t> </w:t>
      </w:r>
      <w:r>
        <w:rPr/>
        <w:t>Distance</w:t>
      </w:r>
      <w:r>
        <w:rPr>
          <w:spacing w:val="-4"/>
        </w:rPr>
        <w:t> </w:t>
      </w:r>
      <w:r>
        <w:rPr/>
        <w:t>Flagship</w:t>
      </w:r>
      <w:r>
        <w:rPr>
          <w:spacing w:val="-7"/>
        </w:rPr>
        <w:t> </w:t>
      </w:r>
      <w:r>
        <w:rPr/>
        <w:t>(virtual</w:t>
      </w:r>
      <w:r>
        <w:rPr>
          <w:spacing w:val="-6"/>
        </w:rPr>
        <w:t> </w:t>
      </w:r>
      <w:r>
        <w:rPr>
          <w:spacing w:val="-2"/>
        </w:rPr>
        <w:t>discussant)</w:t>
      </w:r>
    </w:p>
    <w:p>
      <w:pPr>
        <w:pStyle w:val="BodyText"/>
        <w:tabs>
          <w:tab w:pos="1080" w:val="left" w:leader="none"/>
        </w:tabs>
        <w:spacing w:line="232" w:lineRule="auto"/>
        <w:ind w:right="2107" w:hanging="721"/>
      </w:pPr>
      <w:r>
        <w:rPr>
          <w:i/>
          <w:spacing w:val="-2"/>
        </w:rPr>
        <w:t>2021:</w:t>
      </w:r>
      <w:r>
        <w:rPr>
          <w:i/>
        </w:rPr>
        <w:tab/>
      </w:r>
      <w:r>
        <w:rPr/>
        <w:t>World</w:t>
      </w:r>
      <w:r>
        <w:rPr>
          <w:spacing w:val="-4"/>
        </w:rPr>
        <w:t> </w:t>
      </w:r>
      <w:r>
        <w:rPr/>
        <w:t>Bank</w:t>
      </w:r>
      <w:r>
        <w:rPr>
          <w:spacing w:val="-4"/>
        </w:rPr>
        <w:t> </w:t>
      </w:r>
      <w:r>
        <w:rPr/>
        <w:t>Authors’</w:t>
      </w:r>
      <w:r>
        <w:rPr>
          <w:spacing w:val="-3"/>
        </w:rPr>
        <w:t> </w:t>
      </w:r>
      <w:r>
        <w:rPr/>
        <w:t>Workshop</w:t>
      </w:r>
      <w:r>
        <w:rPr>
          <w:spacing w:val="-7"/>
        </w:rPr>
        <w:t> </w:t>
      </w:r>
      <w:r>
        <w:rPr/>
        <w:t>for</w:t>
      </w:r>
      <w:r>
        <w:rPr>
          <w:spacing w:val="-3"/>
        </w:rPr>
        <w:t> </w:t>
      </w:r>
      <w:r>
        <w:rPr/>
        <w:t>LCR</w:t>
      </w:r>
      <w:r>
        <w:rPr>
          <w:spacing w:val="-5"/>
        </w:rPr>
        <w:t> </w:t>
      </w:r>
      <w:r>
        <w:rPr/>
        <w:t>Flagship</w:t>
      </w:r>
      <w:r>
        <w:rPr>
          <w:spacing w:val="-4"/>
        </w:rPr>
        <w:t> </w:t>
      </w:r>
      <w:r>
        <w:rPr/>
        <w:t>Report</w:t>
      </w:r>
      <w:r>
        <w:rPr>
          <w:spacing w:val="-6"/>
        </w:rPr>
        <w:t> </w:t>
      </w:r>
      <w:r>
        <w:rPr/>
        <w:t>(virtual</w:t>
      </w:r>
      <w:r>
        <w:rPr>
          <w:spacing w:val="-3"/>
        </w:rPr>
        <w:t> </w:t>
      </w:r>
      <w:r>
        <w:rPr/>
        <w:t>discussant) Syracuse University (virtual)</w:t>
      </w:r>
    </w:p>
    <w:p>
      <w:pPr>
        <w:pStyle w:val="BodyText"/>
        <w:spacing w:line="239" w:lineRule="exact"/>
      </w:pPr>
      <w:r>
        <w:rPr/>
        <w:t>NBER</w:t>
      </w:r>
      <w:r>
        <w:rPr>
          <w:spacing w:val="-4"/>
        </w:rPr>
        <w:t> </w:t>
      </w:r>
      <w:r>
        <w:rPr/>
        <w:t>EEE</w:t>
      </w:r>
      <w:r>
        <w:rPr>
          <w:spacing w:val="-3"/>
        </w:rPr>
        <w:t> </w:t>
      </w:r>
      <w:r>
        <w:rPr/>
        <w:t>Spring</w:t>
      </w:r>
      <w:r>
        <w:rPr>
          <w:spacing w:val="-6"/>
        </w:rPr>
        <w:t> </w:t>
      </w:r>
      <w:r>
        <w:rPr/>
        <w:t>meeting</w:t>
      </w:r>
      <w:r>
        <w:rPr>
          <w:spacing w:val="-5"/>
        </w:rPr>
        <w:t> </w:t>
      </w:r>
      <w:r>
        <w:rPr/>
        <w:t>(virtual</w:t>
      </w:r>
      <w:r>
        <w:rPr>
          <w:spacing w:val="-1"/>
        </w:rPr>
        <w:t> </w:t>
      </w:r>
      <w:r>
        <w:rPr>
          <w:spacing w:val="-2"/>
        </w:rPr>
        <w:t>discussant)</w:t>
      </w:r>
    </w:p>
    <w:p>
      <w:pPr>
        <w:pStyle w:val="BodyText"/>
        <w:tabs>
          <w:tab w:pos="1080" w:val="left" w:leader="none"/>
        </w:tabs>
        <w:spacing w:line="230" w:lineRule="auto" w:before="5"/>
        <w:ind w:right="4853" w:hanging="721"/>
      </w:pPr>
      <w:r>
        <w:rPr>
          <w:i/>
          <w:spacing w:val="-2"/>
        </w:rPr>
        <w:t>2020:</w:t>
      </w:r>
      <w:r>
        <w:rPr>
          <w:i/>
        </w:rPr>
        <w:tab/>
      </w:r>
      <w:r>
        <w:rPr/>
        <w:t>Urban</w:t>
      </w:r>
      <w:r>
        <w:rPr>
          <w:spacing w:val="-10"/>
        </w:rPr>
        <w:t> </w:t>
      </w:r>
      <w:r>
        <w:rPr/>
        <w:t>Economics</w:t>
      </w:r>
      <w:r>
        <w:rPr>
          <w:spacing w:val="-10"/>
        </w:rPr>
        <w:t> </w:t>
      </w:r>
      <w:r>
        <w:rPr/>
        <w:t>Association</w:t>
      </w:r>
      <w:r>
        <w:rPr>
          <w:spacing w:val="-10"/>
        </w:rPr>
        <w:t> </w:t>
      </w:r>
      <w:r>
        <w:rPr/>
        <w:t>Virtual</w:t>
      </w:r>
      <w:r>
        <w:rPr>
          <w:spacing w:val="-9"/>
        </w:rPr>
        <w:t> </w:t>
      </w:r>
      <w:r>
        <w:rPr/>
        <w:t>Meeting Universitat Pompeu Fabra (virtual)</w:t>
      </w:r>
    </w:p>
    <w:p>
      <w:pPr>
        <w:pStyle w:val="BodyText"/>
        <w:spacing w:after="0" w:line="230" w:lineRule="auto"/>
        <w:sectPr>
          <w:pgSz w:w="12240" w:h="15840"/>
          <w:pgMar w:header="720" w:footer="787" w:top="980" w:bottom="980" w:left="1080" w:right="1080"/>
        </w:sectPr>
      </w:pPr>
    </w:p>
    <w:p>
      <w:pPr>
        <w:pStyle w:val="BodyText"/>
        <w:spacing w:line="248" w:lineRule="exact" w:before="158"/>
      </w:pPr>
      <w:r>
        <w:rPr/>
        <w:t>Chinese</w:t>
      </w:r>
      <w:r>
        <w:rPr>
          <w:spacing w:val="-5"/>
        </w:rPr>
        <w:t> </w:t>
      </w:r>
      <w:r>
        <w:rPr/>
        <w:t>Economist</w:t>
      </w:r>
      <w:r>
        <w:rPr>
          <w:spacing w:val="-3"/>
        </w:rPr>
        <w:t> </w:t>
      </w:r>
      <w:r>
        <w:rPr/>
        <w:t>Society</w:t>
      </w:r>
      <w:r>
        <w:rPr>
          <w:spacing w:val="-6"/>
        </w:rPr>
        <w:t> </w:t>
      </w:r>
      <w:r>
        <w:rPr>
          <w:spacing w:val="-2"/>
        </w:rPr>
        <w:t>(virtual)</w:t>
      </w:r>
    </w:p>
    <w:p>
      <w:pPr>
        <w:tabs>
          <w:tab w:pos="1079" w:val="left" w:leader="none"/>
        </w:tabs>
        <w:spacing w:line="244" w:lineRule="exact" w:before="0"/>
        <w:ind w:left="359" w:right="0" w:firstLine="0"/>
        <w:jc w:val="left"/>
        <w:rPr>
          <w:sz w:val="22"/>
        </w:rPr>
      </w:pPr>
      <w:r>
        <w:rPr>
          <w:i/>
          <w:spacing w:val="-2"/>
          <w:sz w:val="22"/>
        </w:rPr>
        <w:t>2019:</w:t>
      </w:r>
      <w:r>
        <w:rPr>
          <w:i/>
          <w:sz w:val="22"/>
        </w:rPr>
        <w:tab/>
      </w:r>
      <w:r>
        <w:rPr>
          <w:sz w:val="22"/>
        </w:rPr>
        <w:t>Clark </w:t>
      </w:r>
      <w:r>
        <w:rPr>
          <w:spacing w:val="-2"/>
          <w:sz w:val="22"/>
        </w:rPr>
        <w:t>University</w:t>
      </w:r>
    </w:p>
    <w:p>
      <w:pPr>
        <w:pStyle w:val="BodyText"/>
        <w:spacing w:line="244" w:lineRule="exact"/>
      </w:pPr>
      <w:r>
        <w:rPr/>
        <w:t>University</w:t>
      </w:r>
      <w:r>
        <w:rPr>
          <w:spacing w:val="-4"/>
        </w:rPr>
        <w:t> </w:t>
      </w:r>
      <w:r>
        <w:rPr/>
        <w:t>of</w:t>
      </w:r>
      <w:r>
        <w:rPr>
          <w:spacing w:val="-3"/>
        </w:rPr>
        <w:t> </w:t>
      </w:r>
      <w:r>
        <w:rPr>
          <w:spacing w:val="-2"/>
        </w:rPr>
        <w:t>Virginia</w:t>
      </w:r>
    </w:p>
    <w:p>
      <w:pPr>
        <w:pStyle w:val="BodyText"/>
        <w:spacing w:line="232" w:lineRule="auto"/>
        <w:ind w:left="1079" w:right="5495"/>
      </w:pPr>
      <w:r>
        <w:rPr/>
        <w:t>University of Southern California Universidad</w:t>
      </w:r>
      <w:r>
        <w:rPr>
          <w:spacing w:val="-10"/>
        </w:rPr>
        <w:t> </w:t>
      </w:r>
      <w:r>
        <w:rPr/>
        <w:t>del</w:t>
      </w:r>
      <w:r>
        <w:rPr>
          <w:spacing w:val="-9"/>
        </w:rPr>
        <w:t> </w:t>
      </w:r>
      <w:r>
        <w:rPr/>
        <w:t>Pacífico,</w:t>
      </w:r>
      <w:r>
        <w:rPr>
          <w:spacing w:val="-10"/>
        </w:rPr>
        <w:t> </w:t>
      </w:r>
      <w:r>
        <w:rPr/>
        <w:t>Lima,</w:t>
      </w:r>
      <w:r>
        <w:rPr>
          <w:spacing w:val="-10"/>
        </w:rPr>
        <w:t> </w:t>
      </w:r>
      <w:r>
        <w:rPr/>
        <w:t>Peru</w:t>
      </w:r>
    </w:p>
    <w:p>
      <w:pPr>
        <w:pStyle w:val="BodyText"/>
        <w:spacing w:line="239" w:lineRule="exact"/>
        <w:ind w:left="1079"/>
      </w:pPr>
      <w:r>
        <w:rPr/>
        <w:t>Annual</w:t>
      </w:r>
      <w:r>
        <w:rPr>
          <w:spacing w:val="-5"/>
        </w:rPr>
        <w:t> </w:t>
      </w:r>
      <w:r>
        <w:rPr/>
        <w:t>World</w:t>
      </w:r>
      <w:r>
        <w:rPr>
          <w:spacing w:val="-3"/>
        </w:rPr>
        <w:t> </w:t>
      </w:r>
      <w:r>
        <w:rPr/>
        <w:t>Bank</w:t>
      </w:r>
      <w:r>
        <w:rPr>
          <w:spacing w:val="-3"/>
        </w:rPr>
        <w:t> </w:t>
      </w:r>
      <w:r>
        <w:rPr/>
        <w:t>Conference</w:t>
      </w:r>
      <w:r>
        <w:rPr>
          <w:spacing w:val="-3"/>
        </w:rPr>
        <w:t> </w:t>
      </w:r>
      <w:r>
        <w:rPr/>
        <w:t>on</w:t>
      </w:r>
      <w:r>
        <w:rPr>
          <w:spacing w:val="-3"/>
        </w:rPr>
        <w:t> </w:t>
      </w:r>
      <w:r>
        <w:rPr/>
        <w:t>Land</w:t>
      </w:r>
      <w:r>
        <w:rPr>
          <w:spacing w:val="-5"/>
        </w:rPr>
        <w:t> </w:t>
      </w:r>
      <w:r>
        <w:rPr/>
        <w:t>and</w:t>
      </w:r>
      <w:r>
        <w:rPr>
          <w:spacing w:val="-3"/>
        </w:rPr>
        <w:t> </w:t>
      </w:r>
      <w:r>
        <w:rPr/>
        <w:t>Poverty,</w:t>
      </w:r>
      <w:r>
        <w:rPr>
          <w:spacing w:val="-6"/>
        </w:rPr>
        <w:t> </w:t>
      </w:r>
      <w:r>
        <w:rPr/>
        <w:t>Washington</w:t>
      </w:r>
      <w:r>
        <w:rPr>
          <w:spacing w:val="-5"/>
        </w:rPr>
        <w:t> </w:t>
      </w:r>
      <w:r>
        <w:rPr>
          <w:spacing w:val="-2"/>
        </w:rPr>
        <w:t>(keynote)</w:t>
      </w:r>
    </w:p>
    <w:p>
      <w:pPr>
        <w:pStyle w:val="BodyText"/>
        <w:tabs>
          <w:tab w:pos="1079" w:val="left" w:leader="none"/>
        </w:tabs>
        <w:spacing w:line="244" w:lineRule="exact"/>
        <w:ind w:left="359"/>
      </w:pPr>
      <w:r>
        <w:rPr>
          <w:i/>
          <w:spacing w:val="-2"/>
        </w:rPr>
        <w:t>2018:</w:t>
      </w:r>
      <w:r>
        <w:rPr>
          <w:i/>
        </w:rPr>
        <w:tab/>
      </w:r>
      <w:r>
        <w:rPr/>
        <w:t>Urban</w:t>
      </w:r>
      <w:r>
        <w:rPr>
          <w:spacing w:val="-6"/>
        </w:rPr>
        <w:t> </w:t>
      </w:r>
      <w:r>
        <w:rPr/>
        <w:t>Economics</w:t>
      </w:r>
      <w:r>
        <w:rPr>
          <w:spacing w:val="-5"/>
        </w:rPr>
        <w:t> </w:t>
      </w:r>
      <w:r>
        <w:rPr/>
        <w:t>Association,</w:t>
      </w:r>
      <w:r>
        <w:rPr>
          <w:spacing w:val="-5"/>
        </w:rPr>
        <w:t> </w:t>
      </w:r>
      <w:r>
        <w:rPr/>
        <w:t>New</w:t>
      </w:r>
      <w:r>
        <w:rPr>
          <w:spacing w:val="-6"/>
        </w:rPr>
        <w:t> </w:t>
      </w:r>
      <w:r>
        <w:rPr>
          <w:spacing w:val="-4"/>
        </w:rPr>
        <w:t>York</w:t>
      </w:r>
    </w:p>
    <w:p>
      <w:pPr>
        <w:pStyle w:val="BodyText"/>
        <w:spacing w:line="244" w:lineRule="exact"/>
        <w:ind w:left="1079"/>
      </w:pPr>
      <w:r>
        <w:rPr/>
        <w:t>Western</w:t>
      </w:r>
      <w:r>
        <w:rPr>
          <w:spacing w:val="-6"/>
        </w:rPr>
        <w:t> </w:t>
      </w:r>
      <w:r>
        <w:rPr/>
        <w:t>Michigan</w:t>
      </w:r>
      <w:r>
        <w:rPr>
          <w:spacing w:val="-5"/>
        </w:rPr>
        <w:t> </w:t>
      </w:r>
      <w:r>
        <w:rPr/>
        <w:t>University</w:t>
      </w:r>
      <w:r>
        <w:rPr>
          <w:spacing w:val="-5"/>
        </w:rPr>
        <w:t> </w:t>
      </w:r>
      <w:r>
        <w:rPr/>
        <w:t>(Werner</w:t>
      </w:r>
      <w:r>
        <w:rPr>
          <w:spacing w:val="-6"/>
        </w:rPr>
        <w:t> </w:t>
      </w:r>
      <w:r>
        <w:rPr/>
        <w:t>Sichel</w:t>
      </w:r>
      <w:r>
        <w:rPr>
          <w:spacing w:val="-5"/>
        </w:rPr>
        <w:t> </w:t>
      </w:r>
      <w:r>
        <w:rPr/>
        <w:t>Lecture</w:t>
      </w:r>
      <w:r>
        <w:rPr>
          <w:spacing w:val="-6"/>
        </w:rPr>
        <w:t> </w:t>
      </w:r>
      <w:r>
        <w:rPr>
          <w:spacing w:val="-2"/>
        </w:rPr>
        <w:t>Series)</w:t>
      </w:r>
    </w:p>
    <w:p>
      <w:pPr>
        <w:pStyle w:val="BodyText"/>
        <w:spacing w:line="230" w:lineRule="auto" w:before="5"/>
        <w:ind w:right="2559"/>
      </w:pPr>
      <w:r>
        <w:rPr/>
        <w:t>Heartland</w:t>
      </w:r>
      <w:r>
        <w:rPr>
          <w:spacing w:val="-6"/>
        </w:rPr>
        <w:t> </w:t>
      </w:r>
      <w:r>
        <w:rPr/>
        <w:t>Environmental</w:t>
      </w:r>
      <w:r>
        <w:rPr>
          <w:spacing w:val="-5"/>
        </w:rPr>
        <w:t> </w:t>
      </w:r>
      <w:r>
        <w:rPr/>
        <w:t>and</w:t>
      </w:r>
      <w:r>
        <w:rPr>
          <w:spacing w:val="-6"/>
        </w:rPr>
        <w:t> </w:t>
      </w:r>
      <w:r>
        <w:rPr/>
        <w:t>Resource</w:t>
      </w:r>
      <w:r>
        <w:rPr>
          <w:spacing w:val="-6"/>
        </w:rPr>
        <w:t> </w:t>
      </w:r>
      <w:r>
        <w:rPr/>
        <w:t>Economics</w:t>
      </w:r>
      <w:r>
        <w:rPr>
          <w:spacing w:val="-7"/>
        </w:rPr>
        <w:t> </w:t>
      </w:r>
      <w:r>
        <w:rPr/>
        <w:t>Workshop</w:t>
      </w:r>
      <w:r>
        <w:rPr>
          <w:spacing w:val="-6"/>
        </w:rPr>
        <w:t> </w:t>
      </w:r>
      <w:r>
        <w:rPr/>
        <w:t>at</w:t>
      </w:r>
      <w:r>
        <w:rPr>
          <w:spacing w:val="-5"/>
        </w:rPr>
        <w:t> </w:t>
      </w:r>
      <w:r>
        <w:rPr/>
        <w:t>Illinois Yale University</w:t>
      </w:r>
    </w:p>
    <w:p>
      <w:pPr>
        <w:pStyle w:val="BodyText"/>
        <w:spacing w:line="241" w:lineRule="exact"/>
      </w:pPr>
      <w:r>
        <w:rPr/>
        <w:t>NBER</w:t>
      </w:r>
      <w:r>
        <w:rPr>
          <w:spacing w:val="-4"/>
        </w:rPr>
        <w:t> </w:t>
      </w:r>
      <w:r>
        <w:rPr/>
        <w:t>Summer</w:t>
      </w:r>
      <w:r>
        <w:rPr>
          <w:spacing w:val="-1"/>
        </w:rPr>
        <w:t> </w:t>
      </w:r>
      <w:r>
        <w:rPr>
          <w:spacing w:val="-2"/>
        </w:rPr>
        <w:t>Institute</w:t>
      </w:r>
    </w:p>
    <w:p>
      <w:pPr>
        <w:pStyle w:val="BodyText"/>
        <w:spacing w:line="230" w:lineRule="auto" w:before="3"/>
        <w:ind w:right="2165"/>
        <w:jc w:val="both"/>
      </w:pPr>
      <w:r>
        <w:rPr/>
        <w:t>12th Kiel Institute Summer School: Big data in macroeconomics and finance 13th</w:t>
      </w:r>
      <w:r>
        <w:rPr>
          <w:spacing w:val="-5"/>
        </w:rPr>
        <w:t> </w:t>
      </w:r>
      <w:r>
        <w:rPr/>
        <w:t>Tinbergen</w:t>
      </w:r>
      <w:r>
        <w:rPr>
          <w:spacing w:val="-5"/>
        </w:rPr>
        <w:t> </w:t>
      </w:r>
      <w:r>
        <w:rPr/>
        <w:t>Institute</w:t>
      </w:r>
      <w:r>
        <w:rPr>
          <w:spacing w:val="-5"/>
        </w:rPr>
        <w:t> </w:t>
      </w:r>
      <w:r>
        <w:rPr/>
        <w:t>Conference</w:t>
      </w:r>
      <w:r>
        <w:rPr>
          <w:spacing w:val="-5"/>
        </w:rPr>
        <w:t> </w:t>
      </w:r>
      <w:r>
        <w:rPr/>
        <w:t>on</w:t>
      </w:r>
      <w:r>
        <w:rPr>
          <w:spacing w:val="-5"/>
        </w:rPr>
        <w:t> </w:t>
      </w:r>
      <w:r>
        <w:rPr/>
        <w:t>International</w:t>
      </w:r>
      <w:r>
        <w:rPr>
          <w:spacing w:val="-4"/>
        </w:rPr>
        <w:t> </w:t>
      </w:r>
      <w:r>
        <w:rPr/>
        <w:t>Trade</w:t>
      </w:r>
      <w:r>
        <w:rPr>
          <w:spacing w:val="-7"/>
        </w:rPr>
        <w:t> </w:t>
      </w:r>
      <w:r>
        <w:rPr/>
        <w:t>and</w:t>
      </w:r>
      <w:r>
        <w:rPr>
          <w:spacing w:val="-5"/>
        </w:rPr>
        <w:t> </w:t>
      </w:r>
      <w:r>
        <w:rPr/>
        <w:t>Development CIFAR Research Workshop: Smart Inclusive Cities</w:t>
      </w:r>
    </w:p>
    <w:p>
      <w:pPr>
        <w:pStyle w:val="BodyText"/>
        <w:spacing w:line="243" w:lineRule="exact"/>
        <w:jc w:val="both"/>
      </w:pPr>
      <w:r>
        <w:rPr/>
        <w:t>International</w:t>
      </w:r>
      <w:r>
        <w:rPr>
          <w:spacing w:val="-4"/>
        </w:rPr>
        <w:t> </w:t>
      </w:r>
      <w:r>
        <w:rPr/>
        <w:t>Food</w:t>
      </w:r>
      <w:r>
        <w:rPr>
          <w:spacing w:val="-5"/>
        </w:rPr>
        <w:t> </w:t>
      </w:r>
      <w:r>
        <w:rPr/>
        <w:t>Policy</w:t>
      </w:r>
      <w:r>
        <w:rPr>
          <w:spacing w:val="-4"/>
        </w:rPr>
        <w:t> </w:t>
      </w:r>
      <w:r>
        <w:rPr/>
        <w:t>Research</w:t>
      </w:r>
      <w:r>
        <w:rPr>
          <w:spacing w:val="-4"/>
        </w:rPr>
        <w:t> </w:t>
      </w:r>
      <w:r>
        <w:rPr>
          <w:spacing w:val="-2"/>
        </w:rPr>
        <w:t>Institute</w:t>
      </w:r>
    </w:p>
    <w:p>
      <w:pPr>
        <w:pStyle w:val="BodyText"/>
        <w:spacing w:line="232" w:lineRule="auto"/>
        <w:ind w:right="1053"/>
      </w:pPr>
      <w:r>
        <w:rPr/>
        <w:t>Lincoln</w:t>
      </w:r>
      <w:r>
        <w:rPr>
          <w:spacing w:val="-4"/>
        </w:rPr>
        <w:t> </w:t>
      </w:r>
      <w:r>
        <w:rPr/>
        <w:t>Land</w:t>
      </w:r>
      <w:r>
        <w:rPr>
          <w:spacing w:val="-4"/>
        </w:rPr>
        <w:t> </w:t>
      </w:r>
      <w:r>
        <w:rPr/>
        <w:t>Institute</w:t>
      </w:r>
      <w:r>
        <w:rPr>
          <w:spacing w:val="-4"/>
        </w:rPr>
        <w:t> </w:t>
      </w:r>
      <w:r>
        <w:rPr/>
        <w:t>Urban</w:t>
      </w:r>
      <w:r>
        <w:rPr>
          <w:spacing w:val="-4"/>
        </w:rPr>
        <w:t> </w:t>
      </w:r>
      <w:r>
        <w:rPr/>
        <w:t>Economics</w:t>
      </w:r>
      <w:r>
        <w:rPr>
          <w:spacing w:val="-6"/>
        </w:rPr>
        <w:t> </w:t>
      </w:r>
      <w:r>
        <w:rPr/>
        <w:t>and</w:t>
      </w:r>
      <w:r>
        <w:rPr>
          <w:spacing w:val="-4"/>
        </w:rPr>
        <w:t> </w:t>
      </w:r>
      <w:r>
        <w:rPr/>
        <w:t>Public</w:t>
      </w:r>
      <w:r>
        <w:rPr>
          <w:spacing w:val="-4"/>
        </w:rPr>
        <w:t> </w:t>
      </w:r>
      <w:r>
        <w:rPr/>
        <w:t>Finance</w:t>
      </w:r>
      <w:r>
        <w:rPr>
          <w:spacing w:val="-4"/>
        </w:rPr>
        <w:t> </w:t>
      </w:r>
      <w:r>
        <w:rPr/>
        <w:t>Conference</w:t>
      </w:r>
      <w:r>
        <w:rPr>
          <w:spacing w:val="-7"/>
        </w:rPr>
        <w:t> </w:t>
      </w:r>
      <w:r>
        <w:rPr/>
        <w:t>(discussant) University of Pittsburgh</w:t>
      </w:r>
    </w:p>
    <w:p>
      <w:pPr>
        <w:pStyle w:val="BodyText"/>
        <w:spacing w:line="239" w:lineRule="exact"/>
      </w:pPr>
      <w:r>
        <w:rPr/>
        <w:t>Applied</w:t>
      </w:r>
      <w:r>
        <w:rPr>
          <w:spacing w:val="-7"/>
        </w:rPr>
        <w:t> </w:t>
      </w:r>
      <w:r>
        <w:rPr/>
        <w:t>Economics,</w:t>
      </w:r>
      <w:r>
        <w:rPr>
          <w:spacing w:val="-7"/>
        </w:rPr>
        <w:t> </w:t>
      </w:r>
      <w:r>
        <w:rPr/>
        <w:t>Regional</w:t>
      </w:r>
      <w:r>
        <w:rPr>
          <w:spacing w:val="-4"/>
        </w:rPr>
        <w:t> </w:t>
      </w:r>
      <w:r>
        <w:rPr/>
        <w:t>and</w:t>
      </w:r>
      <w:r>
        <w:rPr>
          <w:spacing w:val="-5"/>
        </w:rPr>
        <w:t> </w:t>
      </w:r>
      <w:r>
        <w:rPr/>
        <w:t>Urban</w:t>
      </w:r>
      <w:r>
        <w:rPr>
          <w:spacing w:val="-4"/>
        </w:rPr>
        <w:t> </w:t>
      </w:r>
      <w:r>
        <w:rPr/>
        <w:t>Science</w:t>
      </w:r>
      <w:r>
        <w:rPr>
          <w:spacing w:val="-5"/>
        </w:rPr>
        <w:t> </w:t>
      </w:r>
      <w:r>
        <w:rPr/>
        <w:t>Conference</w:t>
      </w:r>
      <w:r>
        <w:rPr>
          <w:spacing w:val="-6"/>
        </w:rPr>
        <w:t> </w:t>
      </w:r>
      <w:r>
        <w:rPr>
          <w:spacing w:val="-2"/>
        </w:rPr>
        <w:t>(keynote)</w:t>
      </w:r>
    </w:p>
    <w:p>
      <w:pPr>
        <w:pStyle w:val="BodyText"/>
        <w:spacing w:line="230" w:lineRule="auto" w:before="5"/>
        <w:ind w:right="1053" w:hanging="1"/>
      </w:pPr>
      <w:r>
        <w:rPr/>
        <w:t>University</w:t>
      </w:r>
      <w:r>
        <w:rPr>
          <w:spacing w:val="-5"/>
        </w:rPr>
        <w:t> </w:t>
      </w:r>
      <w:r>
        <w:rPr/>
        <w:t>of</w:t>
      </w:r>
      <w:r>
        <w:rPr>
          <w:spacing w:val="-4"/>
        </w:rPr>
        <w:t> </w:t>
      </w:r>
      <w:r>
        <w:rPr/>
        <w:t>Illinois,</w:t>
      </w:r>
      <w:r>
        <w:rPr>
          <w:spacing w:val="-5"/>
        </w:rPr>
        <w:t> </w:t>
      </w:r>
      <w:r>
        <w:rPr/>
        <w:t>Urbana-Champaign</w:t>
      </w:r>
      <w:r>
        <w:rPr>
          <w:spacing w:val="-8"/>
        </w:rPr>
        <w:t> </w:t>
      </w:r>
      <w:r>
        <w:rPr/>
        <w:t>(Agricultural</w:t>
      </w:r>
      <w:r>
        <w:rPr>
          <w:spacing w:val="-4"/>
        </w:rPr>
        <w:t> </w:t>
      </w:r>
      <w:r>
        <w:rPr/>
        <w:t>and</w:t>
      </w:r>
      <w:r>
        <w:rPr>
          <w:spacing w:val="-5"/>
        </w:rPr>
        <w:t> </w:t>
      </w:r>
      <w:r>
        <w:rPr/>
        <w:t>Consumer</w:t>
      </w:r>
      <w:r>
        <w:rPr>
          <w:spacing w:val="-7"/>
        </w:rPr>
        <w:t> </w:t>
      </w:r>
      <w:r>
        <w:rPr/>
        <w:t>Economics) University of Montreal</w:t>
      </w:r>
    </w:p>
    <w:p>
      <w:pPr>
        <w:pStyle w:val="BodyText"/>
        <w:spacing w:line="230" w:lineRule="auto" w:before="1"/>
        <w:ind w:left="1079" w:right="5495"/>
      </w:pPr>
      <w:r>
        <w:rPr/>
        <w:t>NBER</w:t>
      </w:r>
      <w:r>
        <w:rPr>
          <w:spacing w:val="-13"/>
        </w:rPr>
        <w:t> </w:t>
      </w:r>
      <w:r>
        <w:rPr/>
        <w:t>China</w:t>
      </w:r>
      <w:r>
        <w:rPr>
          <w:spacing w:val="-12"/>
        </w:rPr>
        <w:t> </w:t>
      </w:r>
      <w:r>
        <w:rPr/>
        <w:t>Workshop</w:t>
      </w:r>
      <w:r>
        <w:rPr>
          <w:spacing w:val="-12"/>
        </w:rPr>
        <w:t> </w:t>
      </w:r>
      <w:r>
        <w:rPr/>
        <w:t>(discussant) London School of Economics Tinbergen Institute</w:t>
      </w:r>
    </w:p>
    <w:p>
      <w:pPr>
        <w:pStyle w:val="BodyText"/>
        <w:spacing w:line="242" w:lineRule="exact"/>
        <w:ind w:left="1079"/>
      </w:pPr>
      <w:r>
        <w:rPr/>
        <w:t>University</w:t>
      </w:r>
      <w:r>
        <w:rPr>
          <w:spacing w:val="-5"/>
        </w:rPr>
        <w:t> </w:t>
      </w:r>
      <w:r>
        <w:rPr/>
        <w:t>of</w:t>
      </w:r>
      <w:r>
        <w:rPr>
          <w:spacing w:val="-3"/>
        </w:rPr>
        <w:t> </w:t>
      </w:r>
      <w:r>
        <w:rPr/>
        <w:t>Maryland</w:t>
      </w:r>
      <w:r>
        <w:rPr>
          <w:spacing w:val="-7"/>
        </w:rPr>
        <w:t> </w:t>
      </w:r>
      <w:r>
        <w:rPr/>
        <w:t>(Agricultural</w:t>
      </w:r>
      <w:r>
        <w:rPr>
          <w:spacing w:val="-7"/>
        </w:rPr>
        <w:t> </w:t>
      </w:r>
      <w:r>
        <w:rPr/>
        <w:t>and</w:t>
      </w:r>
      <w:r>
        <w:rPr>
          <w:spacing w:val="-4"/>
        </w:rPr>
        <w:t> </w:t>
      </w:r>
      <w:r>
        <w:rPr/>
        <w:t>Resource</w:t>
      </w:r>
      <w:r>
        <w:rPr>
          <w:spacing w:val="-4"/>
        </w:rPr>
        <w:t> </w:t>
      </w:r>
      <w:r>
        <w:rPr>
          <w:spacing w:val="-2"/>
        </w:rPr>
        <w:t>Economics)</w:t>
      </w:r>
    </w:p>
    <w:p>
      <w:pPr>
        <w:pStyle w:val="BodyText"/>
        <w:tabs>
          <w:tab w:pos="1079" w:val="left" w:leader="none"/>
        </w:tabs>
        <w:spacing w:line="230" w:lineRule="auto" w:before="4"/>
        <w:ind w:left="1079" w:right="5880" w:hanging="720"/>
      </w:pPr>
      <w:r>
        <w:rPr>
          <w:i/>
          <w:spacing w:val="-2"/>
        </w:rPr>
        <w:t>2017:</w:t>
      </w:r>
      <w:r>
        <w:rPr>
          <w:i/>
        </w:rPr>
        <w:tab/>
      </w:r>
      <w:r>
        <w:rPr/>
        <w:t>Inter-American</w:t>
      </w:r>
      <w:r>
        <w:rPr>
          <w:spacing w:val="-14"/>
        </w:rPr>
        <w:t> </w:t>
      </w:r>
      <w:r>
        <w:rPr/>
        <w:t>Development</w:t>
      </w:r>
      <w:r>
        <w:rPr>
          <w:spacing w:val="-14"/>
        </w:rPr>
        <w:t> </w:t>
      </w:r>
      <w:r>
        <w:rPr/>
        <w:t>Bank Wellesley College</w:t>
      </w:r>
    </w:p>
    <w:p>
      <w:pPr>
        <w:pStyle w:val="BodyText"/>
        <w:spacing w:line="241" w:lineRule="exact"/>
        <w:ind w:left="1079"/>
      </w:pPr>
      <w:r>
        <w:rPr/>
        <w:t>University</w:t>
      </w:r>
      <w:r>
        <w:rPr>
          <w:spacing w:val="-4"/>
        </w:rPr>
        <w:t> </w:t>
      </w:r>
      <w:r>
        <w:rPr/>
        <w:t>of</w:t>
      </w:r>
      <w:r>
        <w:rPr>
          <w:spacing w:val="-2"/>
        </w:rPr>
        <w:t> Connecticut</w:t>
      </w:r>
    </w:p>
    <w:p>
      <w:pPr>
        <w:pStyle w:val="BodyText"/>
        <w:spacing w:line="230" w:lineRule="auto" w:before="3"/>
        <w:ind w:left="1079" w:right="3576"/>
      </w:pPr>
      <w:r>
        <w:rPr/>
        <w:t>Space</w:t>
      </w:r>
      <w:r>
        <w:rPr>
          <w:spacing w:val="-7"/>
        </w:rPr>
        <w:t> </w:t>
      </w:r>
      <w:r>
        <w:rPr/>
        <w:t>&amp;</w:t>
      </w:r>
      <w:r>
        <w:rPr>
          <w:spacing w:val="-5"/>
        </w:rPr>
        <w:t> </w:t>
      </w:r>
      <w:r>
        <w:rPr/>
        <w:t>Productivity</w:t>
      </w:r>
      <w:r>
        <w:rPr>
          <w:spacing w:val="-6"/>
        </w:rPr>
        <w:t> </w:t>
      </w:r>
      <w:r>
        <w:rPr/>
        <w:t>Conference,</w:t>
      </w:r>
      <w:r>
        <w:rPr>
          <w:spacing w:val="-8"/>
        </w:rPr>
        <w:t> </w:t>
      </w:r>
      <w:r>
        <w:rPr/>
        <w:t>World</w:t>
      </w:r>
      <w:r>
        <w:rPr>
          <w:spacing w:val="-6"/>
        </w:rPr>
        <w:t> </w:t>
      </w:r>
      <w:r>
        <w:rPr/>
        <w:t>Bank</w:t>
      </w:r>
      <w:r>
        <w:rPr>
          <w:spacing w:val="-8"/>
        </w:rPr>
        <w:t> </w:t>
      </w:r>
      <w:r>
        <w:rPr/>
        <w:t>(discussant) ieConnect for impact Transport Workshop, Lisbon Universidad del Pacífico, Lima, Peru</w:t>
      </w:r>
    </w:p>
    <w:p>
      <w:pPr>
        <w:pStyle w:val="BodyText"/>
        <w:spacing w:line="243" w:lineRule="exact"/>
        <w:ind w:left="1079"/>
      </w:pPr>
      <w:r>
        <w:rPr/>
        <w:t>University</w:t>
      </w:r>
      <w:r>
        <w:rPr>
          <w:spacing w:val="-4"/>
        </w:rPr>
        <w:t> </w:t>
      </w:r>
      <w:r>
        <w:rPr/>
        <w:t>of</w:t>
      </w:r>
      <w:r>
        <w:rPr>
          <w:spacing w:val="-3"/>
        </w:rPr>
        <w:t> </w:t>
      </w:r>
      <w:r>
        <w:rPr/>
        <w:t>Vienna</w:t>
      </w:r>
      <w:r>
        <w:rPr>
          <w:spacing w:val="-5"/>
        </w:rPr>
        <w:t> </w:t>
      </w:r>
      <w:r>
        <w:rPr>
          <w:spacing w:val="-2"/>
        </w:rPr>
        <w:t>(virtual)</w:t>
      </w:r>
    </w:p>
    <w:p>
      <w:pPr>
        <w:pStyle w:val="BodyText"/>
        <w:spacing w:line="232" w:lineRule="auto" w:before="1"/>
        <w:ind w:left="1079" w:right="1053"/>
      </w:pPr>
      <w:r>
        <w:rPr/>
        <w:t>Cities</w:t>
      </w:r>
      <w:r>
        <w:rPr>
          <w:spacing w:val="-3"/>
        </w:rPr>
        <w:t> </w:t>
      </w:r>
      <w:r>
        <w:rPr/>
        <w:t>and</w:t>
      </w:r>
      <w:r>
        <w:rPr>
          <w:spacing w:val="-3"/>
        </w:rPr>
        <w:t> </w:t>
      </w:r>
      <w:r>
        <w:rPr/>
        <w:t>Productivity</w:t>
      </w:r>
      <w:r>
        <w:rPr>
          <w:spacing w:val="-3"/>
        </w:rPr>
        <w:t> </w:t>
      </w:r>
      <w:r>
        <w:rPr/>
        <w:t>in</w:t>
      </w:r>
      <w:r>
        <w:rPr>
          <w:spacing w:val="-3"/>
        </w:rPr>
        <w:t> </w:t>
      </w:r>
      <w:r>
        <w:rPr/>
        <w:t>Latin</w:t>
      </w:r>
      <w:r>
        <w:rPr>
          <w:spacing w:val="-3"/>
        </w:rPr>
        <w:t> </w:t>
      </w:r>
      <w:r>
        <w:rPr/>
        <w:t>America</w:t>
      </w:r>
      <w:r>
        <w:rPr>
          <w:spacing w:val="-3"/>
        </w:rPr>
        <w:t> </w:t>
      </w:r>
      <w:r>
        <w:rPr/>
        <w:t>and</w:t>
      </w:r>
      <w:r>
        <w:rPr>
          <w:spacing w:val="-3"/>
        </w:rPr>
        <w:t> </w:t>
      </w:r>
      <w:r>
        <w:rPr/>
        <w:t>the</w:t>
      </w:r>
      <w:r>
        <w:rPr>
          <w:spacing w:val="-3"/>
        </w:rPr>
        <w:t> </w:t>
      </w:r>
      <w:r>
        <w:rPr/>
        <w:t>Caribbean,</w:t>
      </w:r>
      <w:r>
        <w:rPr>
          <w:spacing w:val="-6"/>
        </w:rPr>
        <w:t> </w:t>
      </w:r>
      <w:r>
        <w:rPr/>
        <w:t>World</w:t>
      </w:r>
      <w:r>
        <w:rPr>
          <w:spacing w:val="-3"/>
        </w:rPr>
        <w:t> </w:t>
      </w:r>
      <w:r>
        <w:rPr/>
        <w:t>Bank</w:t>
      </w:r>
      <w:r>
        <w:rPr>
          <w:spacing w:val="-6"/>
        </w:rPr>
        <w:t> </w:t>
      </w:r>
      <w:r>
        <w:rPr/>
        <w:t>(discussant) Cities &amp; Development Mini-Conference, Harvard</w:t>
      </w:r>
    </w:p>
    <w:p>
      <w:pPr>
        <w:pStyle w:val="BodyText"/>
        <w:spacing w:line="232" w:lineRule="auto"/>
        <w:ind w:left="1079" w:right="5495" w:hanging="1"/>
      </w:pPr>
      <w:r>
        <w:rPr/>
        <w:t>University</w:t>
      </w:r>
      <w:r>
        <w:rPr>
          <w:spacing w:val="-9"/>
        </w:rPr>
        <w:t> </w:t>
      </w:r>
      <w:r>
        <w:rPr/>
        <w:t>of</w:t>
      </w:r>
      <w:r>
        <w:rPr>
          <w:spacing w:val="-9"/>
        </w:rPr>
        <w:t> </w:t>
      </w:r>
      <w:r>
        <w:rPr/>
        <w:t>California,</w:t>
      </w:r>
      <w:r>
        <w:rPr>
          <w:spacing w:val="-9"/>
        </w:rPr>
        <w:t> </w:t>
      </w:r>
      <w:r>
        <w:rPr/>
        <w:t>Santa</w:t>
      </w:r>
      <w:r>
        <w:rPr>
          <w:spacing w:val="-9"/>
        </w:rPr>
        <w:t> </w:t>
      </w:r>
      <w:r>
        <w:rPr/>
        <w:t>Barbara World Bank Research Department</w:t>
      </w:r>
    </w:p>
    <w:p>
      <w:pPr>
        <w:pStyle w:val="BodyText"/>
        <w:spacing w:line="238" w:lineRule="exact"/>
      </w:pPr>
      <w:r>
        <w:rPr/>
        <w:t>Brown</w:t>
      </w:r>
      <w:r>
        <w:rPr>
          <w:spacing w:val="-4"/>
        </w:rPr>
        <w:t> </w:t>
      </w:r>
      <w:r>
        <w:rPr/>
        <w:t>University</w:t>
      </w:r>
      <w:r>
        <w:rPr>
          <w:spacing w:val="-4"/>
        </w:rPr>
        <w:t> </w:t>
      </w:r>
      <w:r>
        <w:rPr/>
        <w:t>Spatial</w:t>
      </w:r>
      <w:r>
        <w:rPr>
          <w:spacing w:val="-3"/>
        </w:rPr>
        <w:t> </w:t>
      </w:r>
      <w:r>
        <w:rPr/>
        <w:t>Structures</w:t>
      </w:r>
      <w:r>
        <w:rPr>
          <w:spacing w:val="-5"/>
        </w:rPr>
        <w:t> </w:t>
      </w:r>
      <w:r>
        <w:rPr/>
        <w:t>in</w:t>
      </w:r>
      <w:r>
        <w:rPr>
          <w:spacing w:val="-7"/>
        </w:rPr>
        <w:t> </w:t>
      </w:r>
      <w:r>
        <w:rPr/>
        <w:t>the</w:t>
      </w:r>
      <w:r>
        <w:rPr>
          <w:spacing w:val="-3"/>
        </w:rPr>
        <w:t> </w:t>
      </w:r>
      <w:r>
        <w:rPr/>
        <w:t>Social</w:t>
      </w:r>
      <w:r>
        <w:rPr>
          <w:spacing w:val="-3"/>
        </w:rPr>
        <w:t> </w:t>
      </w:r>
      <w:r>
        <w:rPr/>
        <w:t>Sciences</w:t>
      </w:r>
      <w:r>
        <w:rPr>
          <w:spacing w:val="-5"/>
        </w:rPr>
        <w:t> </w:t>
      </w:r>
      <w:r>
        <w:rPr>
          <w:spacing w:val="-4"/>
        </w:rPr>
        <w:t>(S4)</w:t>
      </w:r>
    </w:p>
    <w:p>
      <w:pPr>
        <w:tabs>
          <w:tab w:pos="1079" w:val="left" w:leader="none"/>
        </w:tabs>
        <w:spacing w:line="244" w:lineRule="exact" w:before="0"/>
        <w:ind w:left="360" w:right="0" w:firstLine="0"/>
        <w:jc w:val="left"/>
        <w:rPr>
          <w:sz w:val="22"/>
        </w:rPr>
      </w:pPr>
      <w:r>
        <w:rPr>
          <w:i/>
          <w:spacing w:val="-2"/>
          <w:sz w:val="22"/>
        </w:rPr>
        <w:t>2016:</w:t>
      </w:r>
      <w:r>
        <w:rPr>
          <w:i/>
          <w:sz w:val="22"/>
        </w:rPr>
        <w:tab/>
      </w:r>
      <w:r>
        <w:rPr>
          <w:spacing w:val="-4"/>
          <w:sz w:val="22"/>
        </w:rPr>
        <w:t>ITAM</w:t>
      </w:r>
    </w:p>
    <w:p>
      <w:pPr>
        <w:pStyle w:val="BodyText"/>
        <w:spacing w:line="230" w:lineRule="auto" w:before="1"/>
        <w:ind w:right="4201"/>
      </w:pPr>
      <w:r>
        <w:rPr/>
        <w:t>Northeast</w:t>
      </w:r>
      <w:r>
        <w:rPr>
          <w:spacing w:val="-9"/>
        </w:rPr>
        <w:t> </w:t>
      </w:r>
      <w:r>
        <w:rPr/>
        <w:t>Universities</w:t>
      </w:r>
      <w:r>
        <w:rPr>
          <w:spacing w:val="-10"/>
        </w:rPr>
        <w:t> </w:t>
      </w:r>
      <w:r>
        <w:rPr/>
        <w:t>Development</w:t>
      </w:r>
      <w:r>
        <w:rPr>
          <w:spacing w:val="-9"/>
        </w:rPr>
        <w:t> </w:t>
      </w:r>
      <w:r>
        <w:rPr/>
        <w:t>Conference,</w:t>
      </w:r>
      <w:r>
        <w:rPr>
          <w:spacing w:val="-10"/>
        </w:rPr>
        <w:t> </w:t>
      </w:r>
      <w:r>
        <w:rPr/>
        <w:t>MIT </w:t>
      </w:r>
      <w:r>
        <w:rPr>
          <w:spacing w:val="-2"/>
        </w:rPr>
        <w:t>UMass-Boston</w:t>
      </w:r>
    </w:p>
    <w:p>
      <w:pPr>
        <w:pStyle w:val="BodyText"/>
        <w:spacing w:line="241" w:lineRule="exact"/>
      </w:pPr>
      <w:r>
        <w:rPr/>
        <w:t>NBER</w:t>
      </w:r>
      <w:r>
        <w:rPr>
          <w:spacing w:val="-4"/>
        </w:rPr>
        <w:t> </w:t>
      </w:r>
      <w:r>
        <w:rPr/>
        <w:t>Summer</w:t>
      </w:r>
      <w:r>
        <w:rPr>
          <w:spacing w:val="-1"/>
        </w:rPr>
        <w:t> </w:t>
      </w:r>
      <w:r>
        <w:rPr>
          <w:spacing w:val="-2"/>
        </w:rPr>
        <w:t>Institute</w:t>
      </w:r>
    </w:p>
    <w:p>
      <w:pPr>
        <w:pStyle w:val="BodyText"/>
        <w:spacing w:line="244" w:lineRule="exact"/>
        <w:jc w:val="both"/>
      </w:pPr>
      <w:r>
        <w:rPr/>
        <w:t>Stanford</w:t>
      </w:r>
      <w:r>
        <w:rPr>
          <w:spacing w:val="-6"/>
        </w:rPr>
        <w:t> </w:t>
      </w:r>
      <w:r>
        <w:rPr/>
        <w:t>Institute</w:t>
      </w:r>
      <w:r>
        <w:rPr>
          <w:spacing w:val="-5"/>
        </w:rPr>
        <w:t> </w:t>
      </w:r>
      <w:r>
        <w:rPr/>
        <w:t>for</w:t>
      </w:r>
      <w:r>
        <w:rPr>
          <w:spacing w:val="-4"/>
        </w:rPr>
        <w:t> </w:t>
      </w:r>
      <w:r>
        <w:rPr/>
        <w:t>Theoretical</w:t>
      </w:r>
      <w:r>
        <w:rPr>
          <w:spacing w:val="-4"/>
        </w:rPr>
        <w:t> </w:t>
      </w:r>
      <w:r>
        <w:rPr>
          <w:spacing w:val="-2"/>
        </w:rPr>
        <w:t>Economics</w:t>
      </w:r>
    </w:p>
    <w:p>
      <w:pPr>
        <w:pStyle w:val="BodyText"/>
        <w:spacing w:line="230" w:lineRule="auto" w:before="4"/>
        <w:ind w:right="2559"/>
      </w:pPr>
      <w:r>
        <w:rPr/>
        <w:t>World</w:t>
      </w:r>
      <w:r>
        <w:rPr>
          <w:spacing w:val="-4"/>
        </w:rPr>
        <w:t> </w:t>
      </w:r>
      <w:r>
        <w:rPr/>
        <w:t>Bank</w:t>
      </w:r>
      <w:r>
        <w:rPr>
          <w:spacing w:val="-4"/>
        </w:rPr>
        <w:t> </w:t>
      </w:r>
      <w:r>
        <w:rPr/>
        <w:t>Secondary</w:t>
      </w:r>
      <w:r>
        <w:rPr>
          <w:spacing w:val="-4"/>
        </w:rPr>
        <w:t> </w:t>
      </w:r>
      <w:r>
        <w:rPr/>
        <w:t>Towns,</w:t>
      </w:r>
      <w:r>
        <w:rPr>
          <w:spacing w:val="-4"/>
        </w:rPr>
        <w:t> </w:t>
      </w:r>
      <w:r>
        <w:rPr/>
        <w:t>Jobs</w:t>
      </w:r>
      <w:r>
        <w:rPr>
          <w:spacing w:val="-6"/>
        </w:rPr>
        <w:t> </w:t>
      </w:r>
      <w:r>
        <w:rPr/>
        <w:t>and</w:t>
      </w:r>
      <w:r>
        <w:rPr>
          <w:spacing w:val="-4"/>
        </w:rPr>
        <w:t> </w:t>
      </w:r>
      <w:r>
        <w:rPr/>
        <w:t>Poverty</w:t>
      </w:r>
      <w:r>
        <w:rPr>
          <w:spacing w:val="-4"/>
        </w:rPr>
        <w:t> </w:t>
      </w:r>
      <w:r>
        <w:rPr/>
        <w:t>Reduction</w:t>
      </w:r>
      <w:r>
        <w:rPr>
          <w:spacing w:val="-4"/>
        </w:rPr>
        <w:t> </w:t>
      </w:r>
      <w:r>
        <w:rPr/>
        <w:t>Conference Harvard cities mini-conference</w:t>
      </w:r>
    </w:p>
    <w:p>
      <w:pPr>
        <w:pStyle w:val="BodyText"/>
        <w:spacing w:line="230" w:lineRule="auto" w:before="2"/>
        <w:ind w:right="7935"/>
      </w:pPr>
      <w:r>
        <w:rPr/>
        <w:t>UC</w:t>
      </w:r>
      <w:r>
        <w:rPr>
          <w:spacing w:val="-12"/>
        </w:rPr>
        <w:t> </w:t>
      </w:r>
      <w:r>
        <w:rPr/>
        <w:t>Merced Sciences</w:t>
      </w:r>
      <w:r>
        <w:rPr>
          <w:spacing w:val="-3"/>
        </w:rPr>
        <w:t> </w:t>
      </w:r>
      <w:r>
        <w:rPr>
          <w:spacing w:val="-5"/>
        </w:rPr>
        <w:t>Po</w:t>
      </w:r>
    </w:p>
    <w:p>
      <w:pPr>
        <w:pStyle w:val="BodyText"/>
        <w:spacing w:line="230" w:lineRule="auto" w:before="1"/>
        <w:ind w:right="1726" w:hanging="1"/>
      </w:pPr>
      <w:r>
        <w:rPr/>
        <w:t>Center for the Study of African Economies Annual Conference, Oxford, UK World</w:t>
      </w:r>
      <w:r>
        <w:rPr>
          <w:spacing w:val="-5"/>
        </w:rPr>
        <w:t> </w:t>
      </w:r>
      <w:r>
        <w:rPr/>
        <w:t>Bank-GWU</w:t>
      </w:r>
      <w:r>
        <w:rPr>
          <w:spacing w:val="-5"/>
        </w:rPr>
        <w:t> </w:t>
      </w:r>
      <w:r>
        <w:rPr/>
        <w:t>Research</w:t>
      </w:r>
      <w:r>
        <w:rPr>
          <w:spacing w:val="-5"/>
        </w:rPr>
        <w:t> </w:t>
      </w:r>
      <w:r>
        <w:rPr/>
        <w:t>Conference</w:t>
      </w:r>
      <w:r>
        <w:rPr>
          <w:spacing w:val="-5"/>
        </w:rPr>
        <w:t> </w:t>
      </w:r>
      <w:r>
        <w:rPr/>
        <w:t>on</w:t>
      </w:r>
      <w:r>
        <w:rPr>
          <w:spacing w:val="-5"/>
        </w:rPr>
        <w:t> </w:t>
      </w:r>
      <w:r>
        <w:rPr/>
        <w:t>Urbanization</w:t>
      </w:r>
      <w:r>
        <w:rPr>
          <w:spacing w:val="-5"/>
        </w:rPr>
        <w:t> </w:t>
      </w:r>
      <w:r>
        <w:rPr/>
        <w:t>and</w:t>
      </w:r>
      <w:r>
        <w:rPr>
          <w:spacing w:val="-5"/>
        </w:rPr>
        <w:t> </w:t>
      </w:r>
      <w:r>
        <w:rPr/>
        <w:t>Poverty</w:t>
      </w:r>
      <w:r>
        <w:rPr>
          <w:spacing w:val="-5"/>
        </w:rPr>
        <w:t> </w:t>
      </w:r>
      <w:r>
        <w:rPr/>
        <w:t>Reduction International Growth Centre Urbanization Conference, London, UK</w:t>
      </w:r>
    </w:p>
    <w:p>
      <w:pPr>
        <w:pStyle w:val="BodyText"/>
        <w:tabs>
          <w:tab w:pos="1080" w:val="left" w:leader="none"/>
        </w:tabs>
        <w:spacing w:line="230" w:lineRule="auto" w:before="1"/>
        <w:ind w:right="3018" w:hanging="721"/>
      </w:pPr>
      <w:r>
        <w:rPr>
          <w:i/>
          <w:spacing w:val="-2"/>
        </w:rPr>
        <w:t>2015</w:t>
      </w:r>
      <w:r>
        <w:rPr>
          <w:spacing w:val="-2"/>
        </w:rPr>
        <w:t>:</w:t>
      </w:r>
      <w:r>
        <w:rPr/>
        <w:tab/>
        <w:t>Northeast</w:t>
      </w:r>
      <w:r>
        <w:rPr>
          <w:spacing w:val="-7"/>
        </w:rPr>
        <w:t> </w:t>
      </w:r>
      <w:r>
        <w:rPr/>
        <w:t>Universities</w:t>
      </w:r>
      <w:r>
        <w:rPr>
          <w:spacing w:val="-8"/>
        </w:rPr>
        <w:t> </w:t>
      </w:r>
      <w:r>
        <w:rPr/>
        <w:t>Development</w:t>
      </w:r>
      <w:r>
        <w:rPr>
          <w:spacing w:val="-7"/>
        </w:rPr>
        <w:t> </w:t>
      </w:r>
      <w:r>
        <w:rPr/>
        <w:t>Conference,</w:t>
      </w:r>
      <w:r>
        <w:rPr>
          <w:spacing w:val="-8"/>
        </w:rPr>
        <w:t> </w:t>
      </w:r>
      <w:r>
        <w:rPr/>
        <w:t>Brown</w:t>
      </w:r>
      <w:r>
        <w:rPr>
          <w:spacing w:val="-8"/>
        </w:rPr>
        <w:t> </w:t>
      </w:r>
      <w:r>
        <w:rPr/>
        <w:t>University Greater Boston Urban and Real Estate Economics Seminar</w:t>
      </w:r>
      <w:r>
        <w:rPr>
          <w:spacing w:val="40"/>
        </w:rPr>
        <w:t> </w:t>
      </w:r>
      <w:r>
        <w:rPr/>
        <w:t>Stanford University</w:t>
      </w:r>
    </w:p>
    <w:p>
      <w:pPr>
        <w:pStyle w:val="BodyText"/>
        <w:spacing w:line="243" w:lineRule="exact"/>
      </w:pPr>
      <w:r>
        <w:rPr/>
        <w:t>University</w:t>
      </w:r>
      <w:r>
        <w:rPr>
          <w:spacing w:val="-4"/>
        </w:rPr>
        <w:t> </w:t>
      </w:r>
      <w:r>
        <w:rPr/>
        <w:t>of</w:t>
      </w:r>
      <w:r>
        <w:rPr>
          <w:spacing w:val="-2"/>
        </w:rPr>
        <w:t> </w:t>
      </w:r>
      <w:r>
        <w:rPr/>
        <w:t>North</w:t>
      </w:r>
      <w:r>
        <w:rPr>
          <w:spacing w:val="-3"/>
        </w:rPr>
        <w:t> </w:t>
      </w:r>
      <w:r>
        <w:rPr>
          <w:spacing w:val="-2"/>
        </w:rPr>
        <w:t>Dakota</w:t>
      </w:r>
    </w:p>
    <w:p>
      <w:pPr>
        <w:pStyle w:val="BodyText"/>
        <w:spacing w:line="232" w:lineRule="auto" w:before="1"/>
        <w:ind w:right="2559"/>
      </w:pPr>
      <w:r>
        <w:rPr/>
        <w:t>Urbanization</w:t>
      </w:r>
      <w:r>
        <w:rPr>
          <w:spacing w:val="-7"/>
        </w:rPr>
        <w:t> </w:t>
      </w:r>
      <w:r>
        <w:rPr/>
        <w:t>in</w:t>
      </w:r>
      <w:r>
        <w:rPr>
          <w:spacing w:val="-4"/>
        </w:rPr>
        <w:t> </w:t>
      </w:r>
      <w:r>
        <w:rPr/>
        <w:t>Africa:</w:t>
      </w:r>
      <w:r>
        <w:rPr>
          <w:spacing w:val="-3"/>
        </w:rPr>
        <w:t> </w:t>
      </w:r>
      <w:r>
        <w:rPr/>
        <w:t>trends,</w:t>
      </w:r>
      <w:r>
        <w:rPr>
          <w:spacing w:val="-4"/>
        </w:rPr>
        <w:t> </w:t>
      </w:r>
      <w:r>
        <w:rPr/>
        <w:t>promises</w:t>
      </w:r>
      <w:r>
        <w:rPr>
          <w:spacing w:val="-4"/>
        </w:rPr>
        <w:t> </w:t>
      </w:r>
      <w:r>
        <w:rPr/>
        <w:t>and</w:t>
      </w:r>
      <w:r>
        <w:rPr>
          <w:spacing w:val="-7"/>
        </w:rPr>
        <w:t> </w:t>
      </w:r>
      <w:r>
        <w:rPr/>
        <w:t>challenges,</w:t>
      </w:r>
      <w:r>
        <w:rPr>
          <w:spacing w:val="-4"/>
        </w:rPr>
        <w:t> </w:t>
      </w:r>
      <w:r>
        <w:rPr/>
        <w:t>Accra,</w:t>
      </w:r>
      <w:r>
        <w:rPr>
          <w:spacing w:val="-7"/>
        </w:rPr>
        <w:t> </w:t>
      </w:r>
      <w:r>
        <w:rPr/>
        <w:t>Ghana Economic Demography Workshop, San Diego, CA USA</w:t>
      </w:r>
    </w:p>
    <w:p>
      <w:pPr>
        <w:pStyle w:val="BodyText"/>
        <w:spacing w:line="243" w:lineRule="exact"/>
      </w:pPr>
      <w:r>
        <w:rPr/>
        <w:t>Stanford</w:t>
      </w:r>
      <w:r>
        <w:rPr>
          <w:spacing w:val="-5"/>
        </w:rPr>
        <w:t> </w:t>
      </w:r>
      <w:r>
        <w:rPr/>
        <w:t>University</w:t>
      </w:r>
      <w:r>
        <w:rPr>
          <w:spacing w:val="-6"/>
        </w:rPr>
        <w:t> </w:t>
      </w:r>
      <w:r>
        <w:rPr/>
        <w:t>(Center</w:t>
      </w:r>
      <w:r>
        <w:rPr>
          <w:spacing w:val="-5"/>
        </w:rPr>
        <w:t> </w:t>
      </w:r>
      <w:r>
        <w:rPr/>
        <w:t>on</w:t>
      </w:r>
      <w:r>
        <w:rPr>
          <w:spacing w:val="-2"/>
        </w:rPr>
        <w:t> </w:t>
      </w:r>
      <w:r>
        <w:rPr/>
        <w:t>Food</w:t>
      </w:r>
      <w:r>
        <w:rPr>
          <w:spacing w:val="-3"/>
        </w:rPr>
        <w:t> </w:t>
      </w:r>
      <w:r>
        <w:rPr/>
        <w:t>Security</w:t>
      </w:r>
      <w:r>
        <w:rPr>
          <w:spacing w:val="-3"/>
        </w:rPr>
        <w:t> </w:t>
      </w:r>
      <w:r>
        <w:rPr/>
        <w:t>and</w:t>
      </w:r>
      <w:r>
        <w:rPr>
          <w:spacing w:val="-6"/>
        </w:rPr>
        <w:t> </w:t>
      </w:r>
      <w:r>
        <w:rPr/>
        <w:t>the</w:t>
      </w:r>
      <w:r>
        <w:rPr>
          <w:spacing w:val="-4"/>
        </w:rPr>
        <w:t> </w:t>
      </w:r>
      <w:r>
        <w:rPr>
          <w:spacing w:val="-2"/>
        </w:rPr>
        <w:t>Environment)</w:t>
      </w:r>
    </w:p>
    <w:p>
      <w:pPr>
        <w:pStyle w:val="BodyText"/>
        <w:spacing w:after="0" w:line="243" w:lineRule="exact"/>
        <w:sectPr>
          <w:pgSz w:w="12240" w:h="15840"/>
          <w:pgMar w:header="720" w:footer="787" w:top="980" w:bottom="980" w:left="1080" w:right="1080"/>
        </w:sectPr>
      </w:pPr>
    </w:p>
    <w:p>
      <w:pPr>
        <w:pStyle w:val="BodyText"/>
        <w:spacing w:line="230" w:lineRule="auto" w:before="166"/>
        <w:ind w:left="1079" w:right="2559"/>
      </w:pPr>
      <w:r>
        <w:rPr/>
        <w:t>University</w:t>
      </w:r>
      <w:r>
        <w:rPr>
          <w:spacing w:val="-6"/>
        </w:rPr>
        <w:t> </w:t>
      </w:r>
      <w:r>
        <w:rPr/>
        <w:t>of</w:t>
      </w:r>
      <w:r>
        <w:rPr>
          <w:spacing w:val="-5"/>
        </w:rPr>
        <w:t> </w:t>
      </w:r>
      <w:r>
        <w:rPr/>
        <w:t>California,</w:t>
      </w:r>
      <w:r>
        <w:rPr>
          <w:spacing w:val="-6"/>
        </w:rPr>
        <w:t> </w:t>
      </w:r>
      <w:r>
        <w:rPr/>
        <w:t>Berkeley</w:t>
      </w:r>
      <w:r>
        <w:rPr>
          <w:spacing w:val="-9"/>
        </w:rPr>
        <w:t> </w:t>
      </w:r>
      <w:r>
        <w:rPr/>
        <w:t>(Demography</w:t>
      </w:r>
      <w:r>
        <w:rPr>
          <w:spacing w:val="-6"/>
        </w:rPr>
        <w:t> </w:t>
      </w:r>
      <w:r>
        <w:rPr/>
        <w:t>Brownbag</w:t>
      </w:r>
      <w:r>
        <w:rPr>
          <w:spacing w:val="-6"/>
        </w:rPr>
        <w:t> </w:t>
      </w:r>
      <w:r>
        <w:rPr/>
        <w:t>Seminar) University of California, Berkeley (Real Estate Research Seminar) University of California, Berkeley</w:t>
      </w:r>
    </w:p>
    <w:p>
      <w:pPr>
        <w:pStyle w:val="BodyText"/>
        <w:spacing w:line="232" w:lineRule="auto"/>
        <w:ind w:left="1079" w:right="2559"/>
      </w:pPr>
      <w:r>
        <w:rPr/>
        <w:t>Chinese</w:t>
      </w:r>
      <w:r>
        <w:rPr>
          <w:spacing w:val="-6"/>
        </w:rPr>
        <w:t> </w:t>
      </w:r>
      <w:r>
        <w:rPr/>
        <w:t>Economists</w:t>
      </w:r>
      <w:r>
        <w:rPr>
          <w:spacing w:val="-6"/>
        </w:rPr>
        <w:t> </w:t>
      </w:r>
      <w:r>
        <w:rPr/>
        <w:t>Society</w:t>
      </w:r>
      <w:r>
        <w:rPr>
          <w:spacing w:val="-6"/>
        </w:rPr>
        <w:t> </w:t>
      </w:r>
      <w:r>
        <w:rPr/>
        <w:t>(ASSA;</w:t>
      </w:r>
      <w:r>
        <w:rPr>
          <w:spacing w:val="-5"/>
        </w:rPr>
        <w:t> </w:t>
      </w:r>
      <w:r>
        <w:rPr/>
        <w:t>discussant),</w:t>
      </w:r>
      <w:r>
        <w:rPr>
          <w:spacing w:val="-6"/>
        </w:rPr>
        <w:t> </w:t>
      </w:r>
      <w:r>
        <w:rPr/>
        <w:t>Boston,</w:t>
      </w:r>
      <w:r>
        <w:rPr>
          <w:spacing w:val="-6"/>
        </w:rPr>
        <w:t> </w:t>
      </w:r>
      <w:r>
        <w:rPr/>
        <w:t>MA,</w:t>
      </w:r>
      <w:r>
        <w:rPr>
          <w:spacing w:val="-6"/>
        </w:rPr>
        <w:t> </w:t>
      </w:r>
      <w:r>
        <w:rPr/>
        <w:t>USA American Economic Association/AREUEA, Boston, MA, USA</w:t>
      </w:r>
    </w:p>
    <w:p>
      <w:pPr>
        <w:pStyle w:val="BodyText"/>
        <w:tabs>
          <w:tab w:pos="1079" w:val="left" w:leader="none"/>
        </w:tabs>
        <w:spacing w:line="230" w:lineRule="auto"/>
        <w:ind w:left="1079" w:right="6375" w:hanging="720"/>
      </w:pPr>
      <w:r>
        <w:rPr>
          <w:i/>
          <w:spacing w:val="-2"/>
        </w:rPr>
        <w:t>2014</w:t>
      </w:r>
      <w:r>
        <w:rPr>
          <w:spacing w:val="-2"/>
        </w:rPr>
        <w:t>:</w:t>
      </w:r>
      <w:r>
        <w:rPr/>
        <w:tab/>
        <w:t>London</w:t>
      </w:r>
      <w:r>
        <w:rPr>
          <w:spacing w:val="-13"/>
        </w:rPr>
        <w:t> </w:t>
      </w:r>
      <w:r>
        <w:rPr/>
        <w:t>School</w:t>
      </w:r>
      <w:r>
        <w:rPr>
          <w:spacing w:val="-12"/>
        </w:rPr>
        <w:t> </w:t>
      </w:r>
      <w:r>
        <w:rPr/>
        <w:t>of</w:t>
      </w:r>
      <w:r>
        <w:rPr>
          <w:spacing w:val="-12"/>
        </w:rPr>
        <w:t> </w:t>
      </w:r>
      <w:r>
        <w:rPr/>
        <w:t>Economics University of Oxford University of Edinburgh</w:t>
      </w:r>
    </w:p>
    <w:p>
      <w:pPr>
        <w:pStyle w:val="BodyText"/>
        <w:spacing w:line="243" w:lineRule="exact"/>
        <w:ind w:left="1079"/>
      </w:pPr>
      <w:r>
        <w:rPr/>
        <w:t>International</w:t>
      </w:r>
      <w:r>
        <w:rPr>
          <w:spacing w:val="-6"/>
        </w:rPr>
        <w:t> </w:t>
      </w:r>
      <w:r>
        <w:rPr/>
        <w:t>Growth</w:t>
      </w:r>
      <w:r>
        <w:rPr>
          <w:spacing w:val="-4"/>
        </w:rPr>
        <w:t> </w:t>
      </w:r>
      <w:r>
        <w:rPr/>
        <w:t>Centre</w:t>
      </w:r>
      <w:r>
        <w:rPr>
          <w:spacing w:val="-5"/>
        </w:rPr>
        <w:t> </w:t>
      </w:r>
      <w:r>
        <w:rPr/>
        <w:t>Growth</w:t>
      </w:r>
      <w:r>
        <w:rPr>
          <w:spacing w:val="-7"/>
        </w:rPr>
        <w:t> </w:t>
      </w:r>
      <w:r>
        <w:rPr/>
        <w:t>Week,</w:t>
      </w:r>
      <w:r>
        <w:rPr>
          <w:spacing w:val="-4"/>
        </w:rPr>
        <w:t> </w:t>
      </w:r>
      <w:r>
        <w:rPr/>
        <w:t>London,</w:t>
      </w:r>
      <w:r>
        <w:rPr>
          <w:spacing w:val="-4"/>
        </w:rPr>
        <w:t> </w:t>
      </w:r>
      <w:r>
        <w:rPr>
          <w:spacing w:val="-7"/>
        </w:rPr>
        <w:t>UK</w:t>
      </w:r>
    </w:p>
    <w:p>
      <w:pPr>
        <w:pStyle w:val="BodyText"/>
        <w:spacing w:line="230" w:lineRule="auto"/>
        <w:ind w:left="1079" w:right="2502" w:hanging="1"/>
      </w:pPr>
      <w:r>
        <w:rPr/>
        <w:t>Conference on Urban and Regional Economics, Providence, RI, USA Population</w:t>
      </w:r>
      <w:r>
        <w:rPr>
          <w:spacing w:val="-4"/>
        </w:rPr>
        <w:t> </w:t>
      </w:r>
      <w:r>
        <w:rPr/>
        <w:t>Association</w:t>
      </w:r>
      <w:r>
        <w:rPr>
          <w:spacing w:val="-4"/>
        </w:rPr>
        <w:t> </w:t>
      </w:r>
      <w:r>
        <w:rPr/>
        <w:t>of</w:t>
      </w:r>
      <w:r>
        <w:rPr>
          <w:spacing w:val="-6"/>
        </w:rPr>
        <w:t> </w:t>
      </w:r>
      <w:r>
        <w:rPr/>
        <w:t>America</w:t>
      </w:r>
      <w:r>
        <w:rPr>
          <w:spacing w:val="-6"/>
        </w:rPr>
        <w:t> </w:t>
      </w:r>
      <w:r>
        <w:rPr/>
        <w:t>Annual</w:t>
      </w:r>
      <w:r>
        <w:rPr>
          <w:spacing w:val="-3"/>
        </w:rPr>
        <w:t> </w:t>
      </w:r>
      <w:r>
        <w:rPr/>
        <w:t>Meeting,</w:t>
      </w:r>
      <w:r>
        <w:rPr>
          <w:spacing w:val="-7"/>
        </w:rPr>
        <w:t> </w:t>
      </w:r>
      <w:r>
        <w:rPr/>
        <w:t>Boston,</w:t>
      </w:r>
      <w:r>
        <w:rPr>
          <w:spacing w:val="-7"/>
        </w:rPr>
        <w:t> </w:t>
      </w:r>
      <w:r>
        <w:rPr/>
        <w:t>MA,</w:t>
      </w:r>
      <w:r>
        <w:rPr>
          <w:spacing w:val="-4"/>
        </w:rPr>
        <w:t> </w:t>
      </w:r>
      <w:r>
        <w:rPr/>
        <w:t>USA Louisiana State University</w:t>
      </w:r>
    </w:p>
    <w:p>
      <w:pPr>
        <w:pStyle w:val="BodyText"/>
        <w:tabs>
          <w:tab w:pos="1079" w:val="left" w:leader="none"/>
        </w:tabs>
        <w:spacing w:line="243" w:lineRule="exact"/>
        <w:ind w:left="359"/>
      </w:pPr>
      <w:r>
        <w:rPr>
          <w:i/>
          <w:spacing w:val="-2"/>
        </w:rPr>
        <w:t>2013</w:t>
      </w:r>
      <w:r>
        <w:rPr>
          <w:spacing w:val="-2"/>
        </w:rPr>
        <w:t>:</w:t>
      </w:r>
      <w:r>
        <w:rPr/>
        <w:tab/>
        <w:t>George</w:t>
      </w:r>
      <w:r>
        <w:rPr>
          <w:spacing w:val="-5"/>
        </w:rPr>
        <w:t> </w:t>
      </w:r>
      <w:r>
        <w:rPr/>
        <w:t>Washington</w:t>
      </w:r>
      <w:r>
        <w:rPr>
          <w:spacing w:val="-2"/>
        </w:rPr>
        <w:t> University</w:t>
      </w:r>
    </w:p>
    <w:p>
      <w:pPr>
        <w:pStyle w:val="BodyText"/>
        <w:spacing w:line="232" w:lineRule="auto" w:before="1"/>
        <w:ind w:right="2559"/>
      </w:pPr>
      <w:r>
        <w:rPr/>
        <w:t>Northeast</w:t>
      </w:r>
      <w:r>
        <w:rPr>
          <w:spacing w:val="-7"/>
        </w:rPr>
        <w:t> </w:t>
      </w:r>
      <w:r>
        <w:rPr/>
        <w:t>Universities</w:t>
      </w:r>
      <w:r>
        <w:rPr>
          <w:spacing w:val="-7"/>
        </w:rPr>
        <w:t> </w:t>
      </w:r>
      <w:r>
        <w:rPr/>
        <w:t>Development</w:t>
      </w:r>
      <w:r>
        <w:rPr>
          <w:spacing w:val="-7"/>
        </w:rPr>
        <w:t> </w:t>
      </w:r>
      <w:r>
        <w:rPr/>
        <w:t>Conference,</w:t>
      </w:r>
      <w:r>
        <w:rPr>
          <w:spacing w:val="-7"/>
        </w:rPr>
        <w:t> </w:t>
      </w:r>
      <w:r>
        <w:rPr/>
        <w:t>Harvard</w:t>
      </w:r>
      <w:r>
        <w:rPr>
          <w:spacing w:val="-7"/>
        </w:rPr>
        <w:t> </w:t>
      </w:r>
      <w:r>
        <w:rPr/>
        <w:t>University CUNY Institute for Demographic Research</w:t>
      </w:r>
    </w:p>
    <w:p>
      <w:pPr>
        <w:pStyle w:val="BodyText"/>
        <w:spacing w:line="230" w:lineRule="auto"/>
        <w:ind w:right="1854" w:hanging="1"/>
      </w:pPr>
      <w:r>
        <w:rPr/>
        <w:t>Williams CDE Urbanization &amp; Development Conference, Williams College Research</w:t>
      </w:r>
      <w:r>
        <w:rPr>
          <w:spacing w:val="-7"/>
        </w:rPr>
        <w:t> </w:t>
      </w:r>
      <w:r>
        <w:rPr/>
        <w:t>in</w:t>
      </w:r>
      <w:r>
        <w:rPr>
          <w:spacing w:val="-4"/>
        </w:rPr>
        <w:t> </w:t>
      </w:r>
      <w:r>
        <w:rPr/>
        <w:t>Economic</w:t>
      </w:r>
      <w:r>
        <w:rPr>
          <w:spacing w:val="-4"/>
        </w:rPr>
        <w:t> </w:t>
      </w:r>
      <w:r>
        <w:rPr/>
        <w:t>Development</w:t>
      </w:r>
      <w:r>
        <w:rPr>
          <w:spacing w:val="-3"/>
        </w:rPr>
        <w:t> </w:t>
      </w:r>
      <w:r>
        <w:rPr/>
        <w:t>(RECODE)</w:t>
      </w:r>
      <w:r>
        <w:rPr>
          <w:spacing w:val="-6"/>
        </w:rPr>
        <w:t> </w:t>
      </w:r>
      <w:r>
        <w:rPr/>
        <w:t>Meetings,</w:t>
      </w:r>
      <w:r>
        <w:rPr>
          <w:spacing w:val="-4"/>
        </w:rPr>
        <w:t> </w:t>
      </w:r>
      <w:r>
        <w:rPr/>
        <w:t>University</w:t>
      </w:r>
      <w:r>
        <w:rPr>
          <w:spacing w:val="-7"/>
        </w:rPr>
        <w:t> </w:t>
      </w:r>
      <w:r>
        <w:rPr/>
        <w:t>of</w:t>
      </w:r>
      <w:r>
        <w:rPr>
          <w:spacing w:val="-3"/>
        </w:rPr>
        <w:t> </w:t>
      </w:r>
      <w:r>
        <w:rPr/>
        <w:t>Ottawa Berkeley-IDB Impact Evaluation Collaborative, UC Berkeley</w:t>
      </w:r>
    </w:p>
    <w:p>
      <w:pPr>
        <w:pStyle w:val="BodyText"/>
        <w:spacing w:line="243" w:lineRule="exact"/>
      </w:pPr>
      <w:r>
        <w:rPr/>
        <w:t>Clark</w:t>
      </w:r>
      <w:r>
        <w:rPr>
          <w:spacing w:val="-2"/>
        </w:rPr>
        <w:t> University</w:t>
      </w:r>
    </w:p>
    <w:p>
      <w:pPr>
        <w:pStyle w:val="BodyText"/>
        <w:spacing w:line="232" w:lineRule="auto"/>
        <w:ind w:right="2559"/>
      </w:pPr>
      <w:r>
        <w:rPr/>
        <w:t>Workshop</w:t>
      </w:r>
      <w:r>
        <w:rPr>
          <w:spacing w:val="-6"/>
        </w:rPr>
        <w:t> </w:t>
      </w:r>
      <w:r>
        <w:rPr/>
        <w:t>on</w:t>
      </w:r>
      <w:r>
        <w:rPr>
          <w:spacing w:val="-8"/>
        </w:rPr>
        <w:t> </w:t>
      </w:r>
      <w:r>
        <w:rPr/>
        <w:t>Procurement</w:t>
      </w:r>
      <w:r>
        <w:rPr>
          <w:spacing w:val="-7"/>
        </w:rPr>
        <w:t> </w:t>
      </w:r>
      <w:r>
        <w:rPr/>
        <w:t>and</w:t>
      </w:r>
      <w:r>
        <w:rPr>
          <w:spacing w:val="-6"/>
        </w:rPr>
        <w:t> </w:t>
      </w:r>
      <w:r>
        <w:rPr/>
        <w:t>Infrastructure,</w:t>
      </w:r>
      <w:r>
        <w:rPr>
          <w:spacing w:val="-6"/>
        </w:rPr>
        <w:t> </w:t>
      </w:r>
      <w:r>
        <w:rPr/>
        <w:t>Toulouse,</w:t>
      </w:r>
      <w:r>
        <w:rPr>
          <w:spacing w:val="-6"/>
        </w:rPr>
        <w:t> </w:t>
      </w:r>
      <w:r>
        <w:rPr/>
        <w:t>France American Economic Association, San Diego, CA, USA</w:t>
      </w:r>
    </w:p>
    <w:p>
      <w:pPr>
        <w:pStyle w:val="BodyText"/>
        <w:tabs>
          <w:tab w:pos="1080" w:val="left" w:leader="none"/>
        </w:tabs>
        <w:spacing w:line="239" w:lineRule="exact"/>
        <w:ind w:left="360"/>
      </w:pPr>
      <w:r>
        <w:rPr>
          <w:i/>
          <w:spacing w:val="-2"/>
        </w:rPr>
        <w:t>2012</w:t>
      </w:r>
      <w:r>
        <w:rPr>
          <w:spacing w:val="-2"/>
        </w:rPr>
        <w:t>:</w:t>
      </w:r>
      <w:r>
        <w:rPr/>
        <w:tab/>
        <w:t>Northeast</w:t>
      </w:r>
      <w:r>
        <w:rPr>
          <w:spacing w:val="-9"/>
        </w:rPr>
        <w:t> </w:t>
      </w:r>
      <w:r>
        <w:rPr/>
        <w:t>Universities</w:t>
      </w:r>
      <w:r>
        <w:rPr>
          <w:spacing w:val="-8"/>
        </w:rPr>
        <w:t> </w:t>
      </w:r>
      <w:r>
        <w:rPr/>
        <w:t>Development</w:t>
      </w:r>
      <w:r>
        <w:rPr>
          <w:spacing w:val="-7"/>
        </w:rPr>
        <w:t> </w:t>
      </w:r>
      <w:r>
        <w:rPr/>
        <w:t>Conference,</w:t>
      </w:r>
      <w:r>
        <w:rPr>
          <w:spacing w:val="-7"/>
        </w:rPr>
        <w:t> </w:t>
      </w:r>
      <w:r>
        <w:rPr>
          <w:spacing w:val="-2"/>
        </w:rPr>
        <w:t>Dartmouth</w:t>
      </w:r>
    </w:p>
    <w:p>
      <w:pPr>
        <w:pStyle w:val="BodyText"/>
        <w:spacing w:line="230" w:lineRule="auto" w:before="4"/>
        <w:ind w:left="1079" w:right="1053"/>
      </w:pPr>
      <w:r>
        <w:rPr/>
        <w:t>Third</w:t>
      </w:r>
      <w:r>
        <w:rPr>
          <w:spacing w:val="-5"/>
        </w:rPr>
        <w:t> </w:t>
      </w:r>
      <w:r>
        <w:rPr/>
        <w:t>Entrepreneurial</w:t>
      </w:r>
      <w:r>
        <w:rPr>
          <w:spacing w:val="-5"/>
        </w:rPr>
        <w:t> </w:t>
      </w:r>
      <w:r>
        <w:rPr/>
        <w:t>Finance</w:t>
      </w:r>
      <w:r>
        <w:rPr>
          <w:spacing w:val="-5"/>
        </w:rPr>
        <w:t> </w:t>
      </w:r>
      <w:r>
        <w:rPr/>
        <w:t>and</w:t>
      </w:r>
      <w:r>
        <w:rPr>
          <w:spacing w:val="-5"/>
        </w:rPr>
        <w:t> </w:t>
      </w:r>
      <w:r>
        <w:rPr/>
        <w:t>Innovation</w:t>
      </w:r>
      <w:r>
        <w:rPr>
          <w:spacing w:val="-5"/>
        </w:rPr>
        <w:t> </w:t>
      </w:r>
      <w:r>
        <w:rPr/>
        <w:t>Conference,</w:t>
      </w:r>
      <w:r>
        <w:rPr>
          <w:spacing w:val="-5"/>
        </w:rPr>
        <w:t> </w:t>
      </w:r>
      <w:r>
        <w:rPr/>
        <w:t>Harvard</w:t>
      </w:r>
      <w:r>
        <w:rPr>
          <w:spacing w:val="-5"/>
        </w:rPr>
        <w:t> </w:t>
      </w:r>
      <w:r>
        <w:rPr/>
        <w:t>(discussant) Population Association of America, San Francisco, CA, USA (posters)</w:t>
      </w:r>
    </w:p>
    <w:p>
      <w:pPr>
        <w:pStyle w:val="BodyText"/>
        <w:spacing w:line="230" w:lineRule="auto" w:before="2"/>
        <w:ind w:left="1079" w:right="1053"/>
      </w:pPr>
      <w:r>
        <w:rPr/>
        <w:t>Midwest</w:t>
      </w:r>
      <w:r>
        <w:rPr>
          <w:spacing w:val="-5"/>
        </w:rPr>
        <w:t> </w:t>
      </w:r>
      <w:r>
        <w:rPr/>
        <w:t>International</w:t>
      </w:r>
      <w:r>
        <w:rPr>
          <w:spacing w:val="-5"/>
        </w:rPr>
        <w:t> </w:t>
      </w:r>
      <w:r>
        <w:rPr/>
        <w:t>Economic</w:t>
      </w:r>
      <w:r>
        <w:rPr>
          <w:spacing w:val="-6"/>
        </w:rPr>
        <w:t> </w:t>
      </w:r>
      <w:r>
        <w:rPr/>
        <w:t>Development</w:t>
      </w:r>
      <w:r>
        <w:rPr>
          <w:spacing w:val="-5"/>
        </w:rPr>
        <w:t> </w:t>
      </w:r>
      <w:r>
        <w:rPr/>
        <w:t>Conference,</w:t>
      </w:r>
      <w:r>
        <w:rPr>
          <w:spacing w:val="-6"/>
        </w:rPr>
        <w:t> </w:t>
      </w:r>
      <w:r>
        <w:rPr/>
        <w:t>Minneapolis,</w:t>
      </w:r>
      <w:r>
        <w:rPr>
          <w:spacing w:val="-6"/>
        </w:rPr>
        <w:t> </w:t>
      </w:r>
      <w:r>
        <w:rPr/>
        <w:t>MN,</w:t>
      </w:r>
      <w:r>
        <w:rPr>
          <w:spacing w:val="-6"/>
        </w:rPr>
        <w:t> </w:t>
      </w:r>
      <w:r>
        <w:rPr/>
        <w:t>USA University of Pennsylvania (Penn Institute for Urban Research)</w:t>
      </w:r>
    </w:p>
    <w:p>
      <w:pPr>
        <w:pStyle w:val="BodyText"/>
        <w:spacing w:line="230" w:lineRule="auto" w:before="1"/>
        <w:ind w:left="1079" w:right="2220"/>
      </w:pPr>
      <w:r>
        <w:rPr/>
        <w:t>Eastern Economic Association Annual Conference, Boston, MA, USA Center</w:t>
      </w:r>
      <w:r>
        <w:rPr>
          <w:spacing w:val="-3"/>
        </w:rPr>
        <w:t> </w:t>
      </w:r>
      <w:r>
        <w:rPr/>
        <w:t>for</w:t>
      </w:r>
      <w:r>
        <w:rPr>
          <w:spacing w:val="-3"/>
        </w:rPr>
        <w:t> </w:t>
      </w:r>
      <w:r>
        <w:rPr/>
        <w:t>the</w:t>
      </w:r>
      <w:r>
        <w:rPr>
          <w:spacing w:val="-4"/>
        </w:rPr>
        <w:t> </w:t>
      </w:r>
      <w:r>
        <w:rPr/>
        <w:t>Study</w:t>
      </w:r>
      <w:r>
        <w:rPr>
          <w:spacing w:val="-4"/>
        </w:rPr>
        <w:t> </w:t>
      </w:r>
      <w:r>
        <w:rPr/>
        <w:t>of</w:t>
      </w:r>
      <w:r>
        <w:rPr>
          <w:spacing w:val="-3"/>
        </w:rPr>
        <w:t> </w:t>
      </w:r>
      <w:r>
        <w:rPr/>
        <w:t>African</w:t>
      </w:r>
      <w:r>
        <w:rPr>
          <w:spacing w:val="-4"/>
        </w:rPr>
        <w:t> </w:t>
      </w:r>
      <w:r>
        <w:rPr/>
        <w:t>Economies</w:t>
      </w:r>
      <w:r>
        <w:rPr>
          <w:spacing w:val="-4"/>
        </w:rPr>
        <w:t> </w:t>
      </w:r>
      <w:r>
        <w:rPr/>
        <w:t>Annual</w:t>
      </w:r>
      <w:r>
        <w:rPr>
          <w:spacing w:val="-3"/>
        </w:rPr>
        <w:t> </w:t>
      </w:r>
      <w:r>
        <w:rPr/>
        <w:t>Conference,</w:t>
      </w:r>
      <w:r>
        <w:rPr>
          <w:spacing w:val="-4"/>
        </w:rPr>
        <w:t> </w:t>
      </w:r>
      <w:r>
        <w:rPr/>
        <w:t>Oxford,</w:t>
      </w:r>
      <w:r>
        <w:rPr>
          <w:spacing w:val="-4"/>
        </w:rPr>
        <w:t> </w:t>
      </w:r>
      <w:r>
        <w:rPr/>
        <w:t>UK</w:t>
      </w:r>
    </w:p>
    <w:p>
      <w:pPr>
        <w:pStyle w:val="BodyText"/>
        <w:spacing w:line="230" w:lineRule="auto" w:before="2"/>
        <w:ind w:left="1079" w:right="1053"/>
      </w:pPr>
      <w:r>
        <w:rPr/>
        <w:t>Massachusetts</w:t>
      </w:r>
      <w:r>
        <w:rPr>
          <w:spacing w:val="-4"/>
        </w:rPr>
        <w:t> </w:t>
      </w:r>
      <w:r>
        <w:rPr/>
        <w:t>Institute</w:t>
      </w:r>
      <w:r>
        <w:rPr>
          <w:spacing w:val="-4"/>
        </w:rPr>
        <w:t> </w:t>
      </w:r>
      <w:r>
        <w:rPr/>
        <w:t>of</w:t>
      </w:r>
      <w:r>
        <w:rPr>
          <w:spacing w:val="-6"/>
        </w:rPr>
        <w:t> </w:t>
      </w:r>
      <w:r>
        <w:rPr/>
        <w:t>Technology</w:t>
      </w:r>
      <w:r>
        <w:rPr>
          <w:spacing w:val="-7"/>
        </w:rPr>
        <w:t> </w:t>
      </w:r>
      <w:r>
        <w:rPr/>
        <w:t>(Department</w:t>
      </w:r>
      <w:r>
        <w:rPr>
          <w:spacing w:val="-3"/>
        </w:rPr>
        <w:t> </w:t>
      </w:r>
      <w:r>
        <w:rPr/>
        <w:t>of</w:t>
      </w:r>
      <w:r>
        <w:rPr>
          <w:spacing w:val="-6"/>
        </w:rPr>
        <w:t> </w:t>
      </w:r>
      <w:r>
        <w:rPr/>
        <w:t>Urban</w:t>
      </w:r>
      <w:r>
        <w:rPr>
          <w:spacing w:val="-4"/>
        </w:rPr>
        <w:t> </w:t>
      </w:r>
      <w:r>
        <w:rPr/>
        <w:t>Studies</w:t>
      </w:r>
      <w:r>
        <w:rPr>
          <w:spacing w:val="-4"/>
        </w:rPr>
        <w:t> </w:t>
      </w:r>
      <w:r>
        <w:rPr/>
        <w:t>and</w:t>
      </w:r>
      <w:r>
        <w:rPr>
          <w:spacing w:val="-4"/>
        </w:rPr>
        <w:t> </w:t>
      </w:r>
      <w:r>
        <w:rPr/>
        <w:t>Planning) University of California-Irvine</w:t>
      </w:r>
    </w:p>
    <w:p>
      <w:pPr>
        <w:pStyle w:val="BodyText"/>
        <w:spacing w:line="230" w:lineRule="auto" w:before="1"/>
        <w:ind w:left="1079" w:right="6382" w:hanging="1"/>
      </w:pPr>
      <w:r>
        <w:rPr/>
        <w:t>University of Toronto Georgia State University Syracuse University University</w:t>
      </w:r>
      <w:r>
        <w:rPr>
          <w:spacing w:val="-12"/>
        </w:rPr>
        <w:t> </w:t>
      </w:r>
      <w:r>
        <w:rPr/>
        <w:t>of</w:t>
      </w:r>
      <w:r>
        <w:rPr>
          <w:spacing w:val="-11"/>
        </w:rPr>
        <w:t> </w:t>
      </w:r>
      <w:r>
        <w:rPr/>
        <w:t>Notre</w:t>
      </w:r>
      <w:r>
        <w:rPr>
          <w:spacing w:val="-12"/>
        </w:rPr>
        <w:t> </w:t>
      </w:r>
      <w:r>
        <w:rPr/>
        <w:t>Dame Tufts University</w:t>
      </w:r>
    </w:p>
    <w:p>
      <w:pPr>
        <w:pStyle w:val="BodyText"/>
        <w:spacing w:line="242" w:lineRule="exact"/>
      </w:pPr>
      <w:r>
        <w:rPr/>
        <w:t>New</w:t>
      </w:r>
      <w:r>
        <w:rPr>
          <w:spacing w:val="-5"/>
        </w:rPr>
        <w:t> </w:t>
      </w:r>
      <w:r>
        <w:rPr/>
        <w:t>York</w:t>
      </w:r>
      <w:r>
        <w:rPr>
          <w:spacing w:val="-4"/>
        </w:rPr>
        <w:t> </w:t>
      </w:r>
      <w:r>
        <w:rPr/>
        <w:t>University</w:t>
      </w:r>
      <w:r>
        <w:rPr>
          <w:spacing w:val="-4"/>
        </w:rPr>
        <w:t> </w:t>
      </w:r>
      <w:r>
        <w:rPr/>
        <w:t>(Furman</w:t>
      </w:r>
      <w:r>
        <w:rPr>
          <w:spacing w:val="-3"/>
        </w:rPr>
        <w:t> </w:t>
      </w:r>
      <w:r>
        <w:rPr>
          <w:spacing w:val="-2"/>
        </w:rPr>
        <w:t>Center)</w:t>
      </w:r>
    </w:p>
    <w:p>
      <w:pPr>
        <w:pStyle w:val="BodyText"/>
        <w:spacing w:line="232" w:lineRule="auto" w:before="2"/>
        <w:ind w:left="1079" w:right="3018"/>
      </w:pPr>
      <w:r>
        <w:rPr/>
        <w:t>Columbia University (SIPA and Department of Economics) University</w:t>
      </w:r>
      <w:r>
        <w:rPr>
          <w:spacing w:val="-6"/>
        </w:rPr>
        <w:t> </w:t>
      </w:r>
      <w:r>
        <w:rPr/>
        <w:t>of</w:t>
      </w:r>
      <w:r>
        <w:rPr>
          <w:spacing w:val="-5"/>
        </w:rPr>
        <w:t> </w:t>
      </w:r>
      <w:r>
        <w:rPr/>
        <w:t>Maryland</w:t>
      </w:r>
      <w:r>
        <w:rPr>
          <w:spacing w:val="-8"/>
        </w:rPr>
        <w:t> </w:t>
      </w:r>
      <w:r>
        <w:rPr/>
        <w:t>(Agricultural</w:t>
      </w:r>
      <w:r>
        <w:rPr>
          <w:spacing w:val="-8"/>
        </w:rPr>
        <w:t> </w:t>
      </w:r>
      <w:r>
        <w:rPr/>
        <w:t>and</w:t>
      </w:r>
      <w:r>
        <w:rPr>
          <w:spacing w:val="-6"/>
        </w:rPr>
        <w:t> </w:t>
      </w:r>
      <w:r>
        <w:rPr/>
        <w:t>Resource</w:t>
      </w:r>
      <w:r>
        <w:rPr>
          <w:spacing w:val="-6"/>
        </w:rPr>
        <w:t> </w:t>
      </w:r>
      <w:r>
        <w:rPr/>
        <w:t>Economics)</w:t>
      </w:r>
    </w:p>
    <w:p>
      <w:pPr>
        <w:pStyle w:val="BodyText"/>
        <w:tabs>
          <w:tab w:pos="1079" w:val="left" w:leader="none"/>
        </w:tabs>
        <w:spacing w:line="232" w:lineRule="auto"/>
        <w:ind w:left="1079" w:right="871" w:hanging="721"/>
      </w:pPr>
      <w:r>
        <w:rPr>
          <w:i/>
          <w:spacing w:val="-2"/>
        </w:rPr>
        <w:t>2011</w:t>
      </w:r>
      <w:r>
        <w:rPr>
          <w:spacing w:val="-2"/>
        </w:rPr>
        <w:t>:</w:t>
      </w:r>
      <w:r>
        <w:rPr/>
        <w:tab/>
        <w:t>North</w:t>
      </w:r>
      <w:r>
        <w:rPr>
          <w:spacing w:val="-4"/>
        </w:rPr>
        <w:t> </w:t>
      </w:r>
      <w:r>
        <w:rPr/>
        <w:t>American</w:t>
      </w:r>
      <w:r>
        <w:rPr>
          <w:spacing w:val="-4"/>
        </w:rPr>
        <w:t> </w:t>
      </w:r>
      <w:r>
        <w:rPr/>
        <w:t>Regional</w:t>
      </w:r>
      <w:r>
        <w:rPr>
          <w:spacing w:val="-6"/>
        </w:rPr>
        <w:t> </w:t>
      </w:r>
      <w:r>
        <w:rPr/>
        <w:t>Science</w:t>
      </w:r>
      <w:r>
        <w:rPr>
          <w:spacing w:val="-4"/>
        </w:rPr>
        <w:t> </w:t>
      </w:r>
      <w:r>
        <w:rPr/>
        <w:t>Council/Urban</w:t>
      </w:r>
      <w:r>
        <w:rPr>
          <w:spacing w:val="-4"/>
        </w:rPr>
        <w:t> </w:t>
      </w:r>
      <w:r>
        <w:rPr/>
        <w:t>Economics</w:t>
      </w:r>
      <w:r>
        <w:rPr>
          <w:spacing w:val="-4"/>
        </w:rPr>
        <w:t> </w:t>
      </w:r>
      <w:r>
        <w:rPr/>
        <w:t>Association,</w:t>
      </w:r>
      <w:r>
        <w:rPr>
          <w:spacing w:val="-7"/>
        </w:rPr>
        <w:t> </w:t>
      </w:r>
      <w:r>
        <w:rPr/>
        <w:t>Miami,</w:t>
      </w:r>
      <w:r>
        <w:rPr>
          <w:spacing w:val="-4"/>
        </w:rPr>
        <w:t> </w:t>
      </w:r>
      <w:r>
        <w:rPr/>
        <w:t>FL,</w:t>
      </w:r>
      <w:r>
        <w:rPr>
          <w:spacing w:val="-4"/>
        </w:rPr>
        <w:t> </w:t>
      </w:r>
      <w:r>
        <w:rPr/>
        <w:t>USA CIESIN, Columbia University</w:t>
      </w:r>
    </w:p>
    <w:p>
      <w:pPr>
        <w:pStyle w:val="BodyText"/>
        <w:spacing w:line="239" w:lineRule="exact"/>
        <w:ind w:left="1079"/>
      </w:pPr>
      <w:r>
        <w:rPr/>
        <w:t>EconCon,</w:t>
      </w:r>
      <w:r>
        <w:rPr>
          <w:spacing w:val="-3"/>
        </w:rPr>
        <w:t> </w:t>
      </w:r>
      <w:r>
        <w:rPr/>
        <w:t>New</w:t>
      </w:r>
      <w:r>
        <w:rPr>
          <w:spacing w:val="-4"/>
        </w:rPr>
        <w:t> </w:t>
      </w:r>
      <w:r>
        <w:rPr/>
        <w:t>York</w:t>
      </w:r>
      <w:r>
        <w:rPr>
          <w:spacing w:val="-2"/>
        </w:rPr>
        <w:t> University</w:t>
      </w:r>
    </w:p>
    <w:p>
      <w:pPr>
        <w:pStyle w:val="BodyText"/>
        <w:spacing w:line="244" w:lineRule="exact"/>
        <w:ind w:left="1079"/>
      </w:pPr>
      <w:r>
        <w:rPr/>
        <w:t>Midwest</w:t>
      </w:r>
      <w:r>
        <w:rPr>
          <w:spacing w:val="-8"/>
        </w:rPr>
        <w:t> </w:t>
      </w:r>
      <w:r>
        <w:rPr/>
        <w:t>Macroeconomics</w:t>
      </w:r>
      <w:r>
        <w:rPr>
          <w:spacing w:val="-7"/>
        </w:rPr>
        <w:t> </w:t>
      </w:r>
      <w:r>
        <w:rPr/>
        <w:t>Meetings,</w:t>
      </w:r>
      <w:r>
        <w:rPr>
          <w:spacing w:val="-5"/>
        </w:rPr>
        <w:t> </w:t>
      </w:r>
      <w:r>
        <w:rPr/>
        <w:t>Nashville,</w:t>
      </w:r>
      <w:r>
        <w:rPr>
          <w:spacing w:val="-5"/>
        </w:rPr>
        <w:t> </w:t>
      </w:r>
      <w:r>
        <w:rPr/>
        <w:t>TN,</w:t>
      </w:r>
      <w:r>
        <w:rPr>
          <w:spacing w:val="-5"/>
        </w:rPr>
        <w:t> USA</w:t>
      </w:r>
    </w:p>
    <w:p>
      <w:pPr>
        <w:pStyle w:val="BodyText"/>
        <w:spacing w:line="244" w:lineRule="exact"/>
        <w:ind w:left="1079"/>
      </w:pPr>
      <w:r>
        <w:rPr/>
        <w:t>Population</w:t>
      </w:r>
      <w:r>
        <w:rPr>
          <w:spacing w:val="-7"/>
        </w:rPr>
        <w:t> </w:t>
      </w:r>
      <w:r>
        <w:rPr/>
        <w:t>Association</w:t>
      </w:r>
      <w:r>
        <w:rPr>
          <w:spacing w:val="-4"/>
        </w:rPr>
        <w:t> </w:t>
      </w:r>
      <w:r>
        <w:rPr/>
        <w:t>of</w:t>
      </w:r>
      <w:r>
        <w:rPr>
          <w:spacing w:val="-7"/>
        </w:rPr>
        <w:t> </w:t>
      </w:r>
      <w:r>
        <w:rPr/>
        <w:t>America,</w:t>
      </w:r>
      <w:r>
        <w:rPr>
          <w:spacing w:val="-4"/>
        </w:rPr>
        <w:t> </w:t>
      </w:r>
      <w:r>
        <w:rPr/>
        <w:t>Washington,</w:t>
      </w:r>
      <w:r>
        <w:rPr>
          <w:spacing w:val="-4"/>
        </w:rPr>
        <w:t> </w:t>
      </w:r>
      <w:r>
        <w:rPr/>
        <w:t>DC,</w:t>
      </w:r>
      <w:r>
        <w:rPr>
          <w:spacing w:val="-8"/>
        </w:rPr>
        <w:t> </w:t>
      </w:r>
      <w:r>
        <w:rPr/>
        <w:t>USA</w:t>
      </w:r>
      <w:r>
        <w:rPr>
          <w:spacing w:val="-5"/>
        </w:rPr>
        <w:t> </w:t>
      </w:r>
      <w:r>
        <w:rPr/>
        <w:t>(poster;</w:t>
      </w:r>
      <w:r>
        <w:rPr>
          <w:spacing w:val="-3"/>
        </w:rPr>
        <w:t> </w:t>
      </w:r>
      <w:r>
        <w:rPr>
          <w:spacing w:val="-2"/>
        </w:rPr>
        <w:t>discussant)</w:t>
      </w:r>
    </w:p>
    <w:p>
      <w:pPr>
        <w:pStyle w:val="BodyText"/>
        <w:tabs>
          <w:tab w:pos="1079" w:val="left" w:leader="none"/>
        </w:tabs>
        <w:spacing w:line="230" w:lineRule="auto" w:before="1"/>
        <w:ind w:left="1079" w:right="760" w:hanging="721"/>
      </w:pPr>
      <w:r>
        <w:rPr>
          <w:i/>
          <w:spacing w:val="-2"/>
        </w:rPr>
        <w:t>2010</w:t>
      </w:r>
      <w:r>
        <w:rPr>
          <w:spacing w:val="-2"/>
        </w:rPr>
        <w:t>:</w:t>
      </w:r>
      <w:r>
        <w:rPr/>
        <w:tab/>
        <w:t>North</w:t>
      </w:r>
      <w:r>
        <w:rPr>
          <w:spacing w:val="-4"/>
        </w:rPr>
        <w:t> </w:t>
      </w:r>
      <w:r>
        <w:rPr/>
        <w:t>American</w:t>
      </w:r>
      <w:r>
        <w:rPr>
          <w:spacing w:val="-4"/>
        </w:rPr>
        <w:t> </w:t>
      </w:r>
      <w:r>
        <w:rPr/>
        <w:t>Regional</w:t>
      </w:r>
      <w:r>
        <w:rPr>
          <w:spacing w:val="-6"/>
        </w:rPr>
        <w:t> </w:t>
      </w:r>
      <w:r>
        <w:rPr/>
        <w:t>Science</w:t>
      </w:r>
      <w:r>
        <w:rPr>
          <w:spacing w:val="-4"/>
        </w:rPr>
        <w:t> </w:t>
      </w:r>
      <w:r>
        <w:rPr/>
        <w:t>Council/Urban</w:t>
      </w:r>
      <w:r>
        <w:rPr>
          <w:spacing w:val="-4"/>
        </w:rPr>
        <w:t> </w:t>
      </w:r>
      <w:r>
        <w:rPr/>
        <w:t>Economics</w:t>
      </w:r>
      <w:r>
        <w:rPr>
          <w:spacing w:val="-4"/>
        </w:rPr>
        <w:t> </w:t>
      </w:r>
      <w:r>
        <w:rPr/>
        <w:t>Association,</w:t>
      </w:r>
      <w:r>
        <w:rPr>
          <w:spacing w:val="-7"/>
        </w:rPr>
        <w:t> </w:t>
      </w:r>
      <w:r>
        <w:rPr/>
        <w:t>Denver,</w:t>
      </w:r>
      <w:r>
        <w:rPr>
          <w:spacing w:val="-4"/>
        </w:rPr>
        <w:t> </w:t>
      </w:r>
      <w:r>
        <w:rPr/>
        <w:t>CO,</w:t>
      </w:r>
      <w:r>
        <w:rPr>
          <w:spacing w:val="-4"/>
        </w:rPr>
        <w:t> </w:t>
      </w:r>
      <w:r>
        <w:rPr/>
        <w:t>USA Northeast Universities Development Conference, MIT</w:t>
      </w:r>
    </w:p>
    <w:p>
      <w:pPr>
        <w:pStyle w:val="BodyText"/>
        <w:spacing w:line="230" w:lineRule="auto" w:before="2"/>
        <w:ind w:left="1079" w:right="3018"/>
      </w:pPr>
      <w:r>
        <w:rPr/>
        <w:t>WBCA</w:t>
      </w:r>
      <w:r>
        <w:rPr>
          <w:spacing w:val="-7"/>
        </w:rPr>
        <w:t> </w:t>
      </w:r>
      <w:r>
        <w:rPr/>
        <w:t>Colloquium</w:t>
      </w:r>
      <w:r>
        <w:rPr>
          <w:spacing w:val="-5"/>
        </w:rPr>
        <w:t> </w:t>
      </w:r>
      <w:r>
        <w:rPr/>
        <w:t>on</w:t>
      </w:r>
      <w:r>
        <w:rPr>
          <w:spacing w:val="-8"/>
        </w:rPr>
        <w:t> </w:t>
      </w:r>
      <w:r>
        <w:rPr/>
        <w:t>Population</w:t>
      </w:r>
      <w:r>
        <w:rPr>
          <w:spacing w:val="-6"/>
        </w:rPr>
        <w:t> </w:t>
      </w:r>
      <w:r>
        <w:rPr/>
        <w:t>Issues,</w:t>
      </w:r>
      <w:r>
        <w:rPr>
          <w:spacing w:val="-8"/>
        </w:rPr>
        <w:t> </w:t>
      </w:r>
      <w:r>
        <w:rPr/>
        <w:t>Nairobi,</w:t>
      </w:r>
      <w:r>
        <w:rPr>
          <w:spacing w:val="-6"/>
        </w:rPr>
        <w:t> </w:t>
      </w:r>
      <w:r>
        <w:rPr/>
        <w:t>Kenya Population Association of America, Dallas, TX, USA</w:t>
      </w:r>
    </w:p>
    <w:p>
      <w:pPr>
        <w:pStyle w:val="BodyText"/>
        <w:tabs>
          <w:tab w:pos="1079" w:val="left" w:leader="none"/>
        </w:tabs>
        <w:spacing w:line="230" w:lineRule="auto" w:before="1"/>
        <w:ind w:left="1078" w:right="583" w:hanging="720"/>
      </w:pPr>
      <w:r>
        <w:rPr>
          <w:i/>
          <w:spacing w:val="-2"/>
        </w:rPr>
        <w:t>2009</w:t>
      </w:r>
      <w:r>
        <w:rPr>
          <w:spacing w:val="-2"/>
        </w:rPr>
        <w:t>:</w:t>
      </w:r>
      <w:r>
        <w:rPr/>
        <w:tab/>
        <w:t>North</w:t>
      </w:r>
      <w:r>
        <w:rPr>
          <w:spacing w:val="-4"/>
        </w:rPr>
        <w:t> </w:t>
      </w:r>
      <w:r>
        <w:rPr/>
        <w:t>American</w:t>
      </w:r>
      <w:r>
        <w:rPr>
          <w:spacing w:val="-4"/>
        </w:rPr>
        <w:t> </w:t>
      </w:r>
      <w:r>
        <w:rPr/>
        <w:t>Regional</w:t>
      </w:r>
      <w:r>
        <w:rPr>
          <w:spacing w:val="-6"/>
        </w:rPr>
        <w:t> </w:t>
      </w:r>
      <w:r>
        <w:rPr/>
        <w:t>Science</w:t>
      </w:r>
      <w:r>
        <w:rPr>
          <w:spacing w:val="-4"/>
        </w:rPr>
        <w:t> </w:t>
      </w:r>
      <w:r>
        <w:rPr/>
        <w:t>Council/Urban</w:t>
      </w:r>
      <w:r>
        <w:rPr>
          <w:spacing w:val="-4"/>
        </w:rPr>
        <w:t> </w:t>
      </w:r>
      <w:r>
        <w:rPr/>
        <w:t>Economics</w:t>
      </w:r>
      <w:r>
        <w:rPr>
          <w:spacing w:val="-4"/>
        </w:rPr>
        <w:t> </w:t>
      </w:r>
      <w:r>
        <w:rPr/>
        <w:t>Association,</w:t>
      </w:r>
      <w:r>
        <w:rPr>
          <w:spacing w:val="-7"/>
        </w:rPr>
        <w:t> </w:t>
      </w:r>
      <w:r>
        <w:rPr/>
        <w:t>San</w:t>
      </w:r>
      <w:r>
        <w:rPr>
          <w:spacing w:val="-4"/>
        </w:rPr>
        <w:t> </w:t>
      </w:r>
      <w:r>
        <w:rPr/>
        <w:t>Francisco,</w:t>
      </w:r>
      <w:r>
        <w:rPr>
          <w:spacing w:val="-5"/>
        </w:rPr>
        <w:t> </w:t>
      </w:r>
      <w:r>
        <w:rPr/>
        <w:t>USA Northeast Universities Development Conference, Tufts University</w:t>
      </w:r>
    </w:p>
    <w:p>
      <w:pPr>
        <w:pStyle w:val="BodyText"/>
        <w:spacing w:line="230" w:lineRule="auto" w:before="2"/>
        <w:ind w:left="1078" w:right="2559"/>
      </w:pPr>
      <w:r>
        <w:rPr/>
        <w:t>IUSSP</w:t>
      </w:r>
      <w:r>
        <w:rPr>
          <w:spacing w:val="-7"/>
        </w:rPr>
        <w:t> </w:t>
      </w:r>
      <w:r>
        <w:rPr/>
        <w:t>International</w:t>
      </w:r>
      <w:r>
        <w:rPr>
          <w:spacing w:val="-5"/>
        </w:rPr>
        <w:t> </w:t>
      </w:r>
      <w:r>
        <w:rPr/>
        <w:t>Population</w:t>
      </w:r>
      <w:r>
        <w:rPr>
          <w:spacing w:val="-6"/>
        </w:rPr>
        <w:t> </w:t>
      </w:r>
      <w:r>
        <w:rPr/>
        <w:t>Conference,</w:t>
      </w:r>
      <w:r>
        <w:rPr>
          <w:spacing w:val="-9"/>
        </w:rPr>
        <w:t> </w:t>
      </w:r>
      <w:r>
        <w:rPr/>
        <w:t>Marrakesh,</w:t>
      </w:r>
      <w:r>
        <w:rPr>
          <w:spacing w:val="-6"/>
        </w:rPr>
        <w:t> </w:t>
      </w:r>
      <w:r>
        <w:rPr/>
        <w:t>Morocco Population Association of America, Detroit, MI, USA</w:t>
      </w:r>
    </w:p>
    <w:p>
      <w:pPr>
        <w:pStyle w:val="BodyText"/>
        <w:tabs>
          <w:tab w:pos="1078" w:val="left" w:leader="none"/>
        </w:tabs>
        <w:spacing w:line="230" w:lineRule="auto" w:before="1"/>
        <w:ind w:left="1078" w:right="876" w:hanging="721"/>
      </w:pPr>
      <w:r>
        <w:rPr>
          <w:i/>
          <w:spacing w:val="-2"/>
        </w:rPr>
        <w:t>2008</w:t>
      </w:r>
      <w:r>
        <w:rPr>
          <w:spacing w:val="-2"/>
        </w:rPr>
        <w:t>:</w:t>
      </w:r>
      <w:r>
        <w:rPr/>
        <w:tab/>
        <w:t>BREAD/CEPR/Verona</w:t>
      </w:r>
      <w:r>
        <w:rPr>
          <w:spacing w:val="-4"/>
        </w:rPr>
        <w:t> </w:t>
      </w:r>
      <w:r>
        <w:rPr/>
        <w:t>Summer</w:t>
      </w:r>
      <w:r>
        <w:rPr>
          <w:spacing w:val="-3"/>
        </w:rPr>
        <w:t> </w:t>
      </w:r>
      <w:r>
        <w:rPr/>
        <w:t>School</w:t>
      </w:r>
      <w:r>
        <w:rPr>
          <w:spacing w:val="-3"/>
        </w:rPr>
        <w:t> </w:t>
      </w:r>
      <w:r>
        <w:rPr/>
        <w:t>on</w:t>
      </w:r>
      <w:r>
        <w:rPr>
          <w:spacing w:val="-4"/>
        </w:rPr>
        <w:t> </w:t>
      </w:r>
      <w:r>
        <w:rPr/>
        <w:t>Development</w:t>
      </w:r>
      <w:r>
        <w:rPr>
          <w:spacing w:val="-3"/>
        </w:rPr>
        <w:t> </w:t>
      </w:r>
      <w:r>
        <w:rPr/>
        <w:t>Economics,</w:t>
      </w:r>
      <w:r>
        <w:rPr>
          <w:spacing w:val="-4"/>
        </w:rPr>
        <w:t> </w:t>
      </w:r>
      <w:r>
        <w:rPr/>
        <w:t>Alba</w:t>
      </w:r>
      <w:r>
        <w:rPr>
          <w:spacing w:val="-4"/>
        </w:rPr>
        <w:t> </w:t>
      </w:r>
      <w:r>
        <w:rPr/>
        <w:t>di</w:t>
      </w:r>
      <w:r>
        <w:rPr>
          <w:spacing w:val="-6"/>
        </w:rPr>
        <w:t> </w:t>
      </w:r>
      <w:r>
        <w:rPr/>
        <w:t>Canazei,</w:t>
      </w:r>
      <w:r>
        <w:rPr>
          <w:spacing w:val="-4"/>
        </w:rPr>
        <w:t> </w:t>
      </w:r>
      <w:r>
        <w:rPr/>
        <w:t>Italy Population Association of America, New Orleans, LA, USA (discussant)</w:t>
      </w:r>
    </w:p>
    <w:p>
      <w:pPr>
        <w:pStyle w:val="BodyText"/>
        <w:tabs>
          <w:tab w:pos="1078" w:val="left" w:leader="none"/>
        </w:tabs>
        <w:spacing w:line="241" w:lineRule="exact"/>
        <w:ind w:left="358"/>
      </w:pPr>
      <w:r>
        <w:rPr>
          <w:i/>
          <w:spacing w:val="-2"/>
        </w:rPr>
        <w:t>2007</w:t>
      </w:r>
      <w:r>
        <w:rPr>
          <w:spacing w:val="-2"/>
        </w:rPr>
        <w:t>:</w:t>
      </w:r>
      <w:r>
        <w:rPr/>
        <w:tab/>
        <w:t>Population</w:t>
      </w:r>
      <w:r>
        <w:rPr>
          <w:spacing w:val="-6"/>
        </w:rPr>
        <w:t> </w:t>
      </w:r>
      <w:r>
        <w:rPr/>
        <w:t>Association</w:t>
      </w:r>
      <w:r>
        <w:rPr>
          <w:spacing w:val="-4"/>
        </w:rPr>
        <w:t> </w:t>
      </w:r>
      <w:r>
        <w:rPr/>
        <w:t>of</w:t>
      </w:r>
      <w:r>
        <w:rPr>
          <w:spacing w:val="-6"/>
        </w:rPr>
        <w:t> </w:t>
      </w:r>
      <w:r>
        <w:rPr/>
        <w:t>America,</w:t>
      </w:r>
      <w:r>
        <w:rPr>
          <w:spacing w:val="-4"/>
        </w:rPr>
        <w:t> </w:t>
      </w:r>
      <w:r>
        <w:rPr/>
        <w:t>New</w:t>
      </w:r>
      <w:r>
        <w:rPr>
          <w:spacing w:val="-4"/>
        </w:rPr>
        <w:t> </w:t>
      </w:r>
      <w:r>
        <w:rPr/>
        <w:t>York,</w:t>
      </w:r>
      <w:r>
        <w:rPr>
          <w:spacing w:val="-4"/>
        </w:rPr>
        <w:t> </w:t>
      </w:r>
      <w:r>
        <w:rPr/>
        <w:t>NY,</w:t>
      </w:r>
      <w:r>
        <w:rPr>
          <w:spacing w:val="-6"/>
        </w:rPr>
        <w:t> </w:t>
      </w:r>
      <w:r>
        <w:rPr/>
        <w:t>USA</w:t>
      </w:r>
      <w:r>
        <w:rPr>
          <w:spacing w:val="-4"/>
        </w:rPr>
        <w:t> </w:t>
      </w:r>
      <w:r>
        <w:rPr>
          <w:spacing w:val="-2"/>
        </w:rPr>
        <w:t>(poster)</w:t>
      </w:r>
    </w:p>
    <w:p>
      <w:pPr>
        <w:pStyle w:val="BodyText"/>
        <w:tabs>
          <w:tab w:pos="1079" w:val="left" w:leader="none"/>
        </w:tabs>
        <w:spacing w:line="248" w:lineRule="exact"/>
        <w:ind w:left="359"/>
      </w:pPr>
      <w:r>
        <w:rPr>
          <w:i/>
          <w:spacing w:val="-2"/>
        </w:rPr>
        <w:t>2006</w:t>
      </w:r>
      <w:r>
        <w:rPr>
          <w:spacing w:val="-2"/>
        </w:rPr>
        <w:t>:</w:t>
      </w:r>
      <w:r>
        <w:rPr/>
        <w:tab/>
        <w:t>Association</w:t>
      </w:r>
      <w:r>
        <w:rPr>
          <w:spacing w:val="-7"/>
        </w:rPr>
        <w:t> </w:t>
      </w:r>
      <w:r>
        <w:rPr/>
        <w:t>of</w:t>
      </w:r>
      <w:r>
        <w:rPr>
          <w:spacing w:val="-3"/>
        </w:rPr>
        <w:t> </w:t>
      </w:r>
      <w:r>
        <w:rPr/>
        <w:t>American</w:t>
      </w:r>
      <w:r>
        <w:rPr>
          <w:spacing w:val="-4"/>
        </w:rPr>
        <w:t> </w:t>
      </w:r>
      <w:r>
        <w:rPr/>
        <w:t>Geographers</w:t>
      </w:r>
      <w:r>
        <w:rPr>
          <w:spacing w:val="-4"/>
        </w:rPr>
        <w:t> </w:t>
      </w:r>
      <w:r>
        <w:rPr/>
        <w:t>(AAG)</w:t>
      </w:r>
      <w:r>
        <w:rPr>
          <w:spacing w:val="-6"/>
        </w:rPr>
        <w:t> </w:t>
      </w:r>
      <w:r>
        <w:rPr/>
        <w:t>annual</w:t>
      </w:r>
      <w:r>
        <w:rPr>
          <w:spacing w:val="-6"/>
        </w:rPr>
        <w:t> </w:t>
      </w:r>
      <w:r>
        <w:rPr/>
        <w:t>meeting,</w:t>
      </w:r>
      <w:r>
        <w:rPr>
          <w:spacing w:val="-4"/>
        </w:rPr>
        <w:t> </w:t>
      </w:r>
      <w:r>
        <w:rPr/>
        <w:t>Chicago,</w:t>
      </w:r>
      <w:r>
        <w:rPr>
          <w:spacing w:val="-7"/>
        </w:rPr>
        <w:t> </w:t>
      </w:r>
      <w:r>
        <w:rPr/>
        <w:t>IL,</w:t>
      </w:r>
      <w:r>
        <w:rPr>
          <w:spacing w:val="-4"/>
        </w:rPr>
        <w:t> </w:t>
      </w:r>
      <w:r>
        <w:rPr>
          <w:spacing w:val="-5"/>
        </w:rPr>
        <w:t>USA</w:t>
      </w:r>
    </w:p>
    <w:p>
      <w:pPr>
        <w:pStyle w:val="BodyText"/>
        <w:spacing w:after="0" w:line="248" w:lineRule="exact"/>
        <w:sectPr>
          <w:pgSz w:w="12240" w:h="15840"/>
          <w:pgMar w:header="720" w:footer="787" w:top="980" w:bottom="980" w:left="1080" w:right="1080"/>
        </w:sectPr>
      </w:pPr>
    </w:p>
    <w:p>
      <w:pPr>
        <w:pStyle w:val="BodyText"/>
        <w:spacing w:line="248" w:lineRule="exact" w:before="158"/>
      </w:pPr>
      <w:r>
        <w:rPr/>
        <w:t>Eastern</w:t>
      </w:r>
      <w:r>
        <w:rPr>
          <w:spacing w:val="-4"/>
        </w:rPr>
        <w:t> </w:t>
      </w:r>
      <w:r>
        <w:rPr/>
        <w:t>Sociological</w:t>
      </w:r>
      <w:r>
        <w:rPr>
          <w:spacing w:val="-3"/>
        </w:rPr>
        <w:t> </w:t>
      </w:r>
      <w:r>
        <w:rPr/>
        <w:t>Society</w:t>
      </w:r>
      <w:r>
        <w:rPr>
          <w:spacing w:val="-4"/>
        </w:rPr>
        <w:t> </w:t>
      </w:r>
      <w:r>
        <w:rPr/>
        <w:t>(ESS)</w:t>
      </w:r>
      <w:r>
        <w:rPr>
          <w:spacing w:val="-6"/>
        </w:rPr>
        <w:t> </w:t>
      </w:r>
      <w:r>
        <w:rPr/>
        <w:t>annual</w:t>
      </w:r>
      <w:r>
        <w:rPr>
          <w:spacing w:val="-6"/>
        </w:rPr>
        <w:t> </w:t>
      </w:r>
      <w:r>
        <w:rPr/>
        <w:t>meeting,</w:t>
      </w:r>
      <w:r>
        <w:rPr>
          <w:spacing w:val="-4"/>
        </w:rPr>
        <w:t> </w:t>
      </w:r>
      <w:r>
        <w:rPr/>
        <w:t>Boston,</w:t>
      </w:r>
      <w:r>
        <w:rPr>
          <w:spacing w:val="-7"/>
        </w:rPr>
        <w:t> </w:t>
      </w:r>
      <w:r>
        <w:rPr/>
        <w:t>MA,</w:t>
      </w:r>
      <w:r>
        <w:rPr>
          <w:spacing w:val="-3"/>
        </w:rPr>
        <w:t> </w:t>
      </w:r>
      <w:r>
        <w:rPr>
          <w:spacing w:val="-5"/>
        </w:rPr>
        <w:t>USA</w:t>
      </w:r>
    </w:p>
    <w:p>
      <w:pPr>
        <w:pStyle w:val="BodyText"/>
        <w:tabs>
          <w:tab w:pos="1079" w:val="left" w:leader="none"/>
        </w:tabs>
        <w:spacing w:line="244" w:lineRule="exact"/>
        <w:ind w:left="359"/>
      </w:pPr>
      <w:r>
        <w:rPr>
          <w:i/>
          <w:spacing w:val="-2"/>
        </w:rPr>
        <w:t>2005</w:t>
      </w:r>
      <w:r>
        <w:rPr>
          <w:spacing w:val="-2"/>
        </w:rPr>
        <w:t>:</w:t>
      </w:r>
      <w:r>
        <w:rPr/>
        <w:tab/>
        <w:t>UNICEF</w:t>
      </w:r>
      <w:r>
        <w:rPr>
          <w:spacing w:val="-5"/>
        </w:rPr>
        <w:t> </w:t>
      </w:r>
      <w:r>
        <w:rPr/>
        <w:t>and</w:t>
      </w:r>
      <w:r>
        <w:rPr>
          <w:spacing w:val="-5"/>
        </w:rPr>
        <w:t> </w:t>
      </w:r>
      <w:r>
        <w:rPr/>
        <w:t>New</w:t>
      </w:r>
      <w:r>
        <w:rPr>
          <w:spacing w:val="-4"/>
        </w:rPr>
        <w:t> </w:t>
      </w:r>
      <w:r>
        <w:rPr/>
        <w:t>School</w:t>
      </w:r>
      <w:r>
        <w:rPr>
          <w:spacing w:val="-6"/>
        </w:rPr>
        <w:t> </w:t>
      </w:r>
      <w:r>
        <w:rPr/>
        <w:t>University</w:t>
      </w:r>
      <w:r>
        <w:rPr>
          <w:spacing w:val="-4"/>
        </w:rPr>
        <w:t> </w:t>
      </w:r>
      <w:r>
        <w:rPr/>
        <w:t>International</w:t>
      </w:r>
      <w:r>
        <w:rPr>
          <w:spacing w:val="-4"/>
        </w:rPr>
        <w:t> </w:t>
      </w:r>
      <w:r>
        <w:rPr/>
        <w:t>Conference,</w:t>
      </w:r>
      <w:r>
        <w:rPr>
          <w:spacing w:val="-4"/>
        </w:rPr>
        <w:t> </w:t>
      </w:r>
      <w:r>
        <w:rPr/>
        <w:t>New</w:t>
      </w:r>
      <w:r>
        <w:rPr>
          <w:spacing w:val="-5"/>
        </w:rPr>
        <w:t> </w:t>
      </w:r>
      <w:r>
        <w:rPr/>
        <w:t>York,</w:t>
      </w:r>
      <w:r>
        <w:rPr>
          <w:spacing w:val="-4"/>
        </w:rPr>
        <w:t> </w:t>
      </w:r>
      <w:r>
        <w:rPr/>
        <w:t>NY,</w:t>
      </w:r>
      <w:r>
        <w:rPr>
          <w:spacing w:val="-5"/>
        </w:rPr>
        <w:t> USA</w:t>
      </w:r>
    </w:p>
    <w:p>
      <w:pPr>
        <w:pStyle w:val="BodyText"/>
        <w:tabs>
          <w:tab w:pos="1079" w:val="left" w:leader="none"/>
        </w:tabs>
        <w:spacing w:line="244" w:lineRule="exact"/>
        <w:ind w:left="359"/>
      </w:pPr>
      <w:r>
        <w:rPr>
          <w:i/>
          <w:spacing w:val="-2"/>
        </w:rPr>
        <w:t>2004</w:t>
      </w:r>
      <w:r>
        <w:rPr>
          <w:spacing w:val="-2"/>
        </w:rPr>
        <w:t>:</w:t>
      </w:r>
      <w:r>
        <w:rPr/>
        <w:tab/>
        <w:t>ESRI</w:t>
      </w:r>
      <w:r>
        <w:rPr>
          <w:spacing w:val="-6"/>
        </w:rPr>
        <w:t> </w:t>
      </w:r>
      <w:r>
        <w:rPr/>
        <w:t>International</w:t>
      </w:r>
      <w:r>
        <w:rPr>
          <w:spacing w:val="-3"/>
        </w:rPr>
        <w:t> </w:t>
      </w:r>
      <w:r>
        <w:rPr/>
        <w:t>User</w:t>
      </w:r>
      <w:r>
        <w:rPr>
          <w:spacing w:val="-3"/>
        </w:rPr>
        <w:t> </w:t>
      </w:r>
      <w:r>
        <w:rPr/>
        <w:t>Conference,</w:t>
      </w:r>
      <w:r>
        <w:rPr>
          <w:spacing w:val="-3"/>
        </w:rPr>
        <w:t> </w:t>
      </w:r>
      <w:r>
        <w:rPr/>
        <w:t>San</w:t>
      </w:r>
      <w:r>
        <w:rPr>
          <w:spacing w:val="-4"/>
        </w:rPr>
        <w:t> </w:t>
      </w:r>
      <w:r>
        <w:rPr/>
        <w:t>Diego,</w:t>
      </w:r>
      <w:r>
        <w:rPr>
          <w:spacing w:val="-4"/>
        </w:rPr>
        <w:t> </w:t>
      </w:r>
      <w:r>
        <w:rPr/>
        <w:t>CA,</w:t>
      </w:r>
      <w:r>
        <w:rPr>
          <w:spacing w:val="-6"/>
        </w:rPr>
        <w:t> </w:t>
      </w:r>
      <w:r>
        <w:rPr>
          <w:spacing w:val="-5"/>
        </w:rPr>
        <w:t>USA</w:t>
      </w:r>
    </w:p>
    <w:p>
      <w:pPr>
        <w:pStyle w:val="BodyText"/>
        <w:spacing w:line="232" w:lineRule="auto"/>
        <w:ind w:left="1079" w:right="283"/>
      </w:pPr>
      <w:r>
        <w:rPr/>
        <w:t>Save</w:t>
      </w:r>
      <w:r>
        <w:rPr>
          <w:spacing w:val="-3"/>
        </w:rPr>
        <w:t> </w:t>
      </w:r>
      <w:r>
        <w:rPr/>
        <w:t>the</w:t>
      </w:r>
      <w:r>
        <w:rPr>
          <w:spacing w:val="-3"/>
        </w:rPr>
        <w:t> </w:t>
      </w:r>
      <w:r>
        <w:rPr/>
        <w:t>Children,</w:t>
      </w:r>
      <w:r>
        <w:rPr>
          <w:spacing w:val="-3"/>
        </w:rPr>
        <w:t> </w:t>
      </w:r>
      <w:r>
        <w:rPr/>
        <w:t>Office</w:t>
      </w:r>
      <w:r>
        <w:rPr>
          <w:spacing w:val="-3"/>
        </w:rPr>
        <w:t> </w:t>
      </w:r>
      <w:r>
        <w:rPr/>
        <w:t>of</w:t>
      </w:r>
      <w:r>
        <w:rPr>
          <w:spacing w:val="-2"/>
        </w:rPr>
        <w:t> </w:t>
      </w:r>
      <w:r>
        <w:rPr/>
        <w:t>Health</w:t>
      </w:r>
      <w:r>
        <w:rPr>
          <w:spacing w:val="-3"/>
        </w:rPr>
        <w:t> </w:t>
      </w:r>
      <w:r>
        <w:rPr/>
        <w:t>Program</w:t>
      </w:r>
      <w:r>
        <w:rPr>
          <w:spacing w:val="-2"/>
        </w:rPr>
        <w:t> </w:t>
      </w:r>
      <w:r>
        <w:rPr/>
        <w:t>Learning</w:t>
      </w:r>
      <w:r>
        <w:rPr>
          <w:spacing w:val="-6"/>
        </w:rPr>
        <w:t> </w:t>
      </w:r>
      <w:r>
        <w:rPr/>
        <w:t>Group</w:t>
      </w:r>
      <w:r>
        <w:rPr>
          <w:spacing w:val="-3"/>
        </w:rPr>
        <w:t> </w:t>
      </w:r>
      <w:r>
        <w:rPr/>
        <w:t>Workshop,</w:t>
      </w:r>
      <w:r>
        <w:rPr>
          <w:spacing w:val="-6"/>
        </w:rPr>
        <w:t> </w:t>
      </w:r>
      <w:r>
        <w:rPr/>
        <w:t>Millwood,</w:t>
      </w:r>
      <w:r>
        <w:rPr>
          <w:spacing w:val="-3"/>
        </w:rPr>
        <w:t> </w:t>
      </w:r>
      <w:r>
        <w:rPr/>
        <w:t>VA,</w:t>
      </w:r>
      <w:r>
        <w:rPr>
          <w:spacing w:val="-3"/>
        </w:rPr>
        <w:t> </w:t>
      </w:r>
      <w:r>
        <w:rPr/>
        <w:t>USA USAID MEASURE GIS Working Group, Rosslyn, VA, USA</w:t>
      </w:r>
    </w:p>
    <w:p>
      <w:pPr>
        <w:spacing w:line="248" w:lineRule="exact" w:before="236"/>
        <w:ind w:left="359" w:right="0" w:firstLine="0"/>
        <w:jc w:val="left"/>
        <w:rPr>
          <w:b/>
          <w:sz w:val="20"/>
        </w:rPr>
      </w:pPr>
      <w:r>
        <w:rPr>
          <w:b/>
          <w:sz w:val="22"/>
        </w:rPr>
        <w:t>T</w:t>
      </w:r>
      <w:r>
        <w:rPr>
          <w:b/>
          <w:sz w:val="20"/>
        </w:rPr>
        <w:t>EACHING</w:t>
      </w:r>
      <w:r>
        <w:rPr>
          <w:b/>
          <w:spacing w:val="-9"/>
          <w:sz w:val="20"/>
        </w:rPr>
        <w:t> </w:t>
      </w:r>
      <w:r>
        <w:rPr>
          <w:b/>
          <w:spacing w:val="-2"/>
          <w:sz w:val="20"/>
        </w:rPr>
        <w:t>EXPERIENCE</w:t>
      </w:r>
    </w:p>
    <w:p>
      <w:pPr>
        <w:pStyle w:val="BodyText"/>
        <w:spacing w:line="232" w:lineRule="auto"/>
        <w:ind w:left="359" w:right="4853"/>
      </w:pPr>
      <w:r>
        <w:rPr/>
        <w:t>Advanced</w:t>
      </w:r>
      <w:r>
        <w:rPr>
          <w:spacing w:val="-7"/>
        </w:rPr>
        <w:t> </w:t>
      </w:r>
      <w:r>
        <w:rPr/>
        <w:t>Statistics,</w:t>
      </w:r>
      <w:r>
        <w:rPr>
          <w:spacing w:val="-9"/>
        </w:rPr>
        <w:t> </w:t>
      </w:r>
      <w:r>
        <w:rPr/>
        <w:t>Tufts</w:t>
      </w:r>
      <w:r>
        <w:rPr>
          <w:spacing w:val="-8"/>
        </w:rPr>
        <w:t> </w:t>
      </w:r>
      <w:r>
        <w:rPr/>
        <w:t>University</w:t>
      </w:r>
      <w:r>
        <w:rPr>
          <w:spacing w:val="-7"/>
        </w:rPr>
        <w:t> </w:t>
      </w:r>
      <w:r>
        <w:rPr/>
        <w:t>2019,</w:t>
      </w:r>
      <w:r>
        <w:rPr>
          <w:spacing w:val="-7"/>
        </w:rPr>
        <w:t> </w:t>
      </w:r>
      <w:r>
        <w:rPr/>
        <w:t>2023- Urban Economics, Tufts University, 2024-</w:t>
      </w:r>
    </w:p>
    <w:p>
      <w:pPr>
        <w:pStyle w:val="BodyText"/>
        <w:spacing w:line="232" w:lineRule="auto"/>
        <w:ind w:left="359" w:right="3576"/>
      </w:pPr>
      <w:r>
        <w:rPr/>
        <w:t>Topics in Economic Development, Tufts University 2018, 2023 Urban</w:t>
      </w:r>
      <w:r>
        <w:rPr>
          <w:spacing w:val="-5"/>
        </w:rPr>
        <w:t> </w:t>
      </w:r>
      <w:r>
        <w:rPr/>
        <w:t>Economics</w:t>
      </w:r>
      <w:r>
        <w:rPr>
          <w:spacing w:val="-5"/>
        </w:rPr>
        <w:t> </w:t>
      </w:r>
      <w:r>
        <w:rPr/>
        <w:t>short</w:t>
      </w:r>
      <w:r>
        <w:rPr>
          <w:spacing w:val="-6"/>
        </w:rPr>
        <w:t> </w:t>
      </w:r>
      <w:r>
        <w:rPr/>
        <w:t>course,</w:t>
      </w:r>
      <w:r>
        <w:rPr>
          <w:spacing w:val="-5"/>
        </w:rPr>
        <w:t> </w:t>
      </w:r>
      <w:r>
        <w:rPr/>
        <w:t>Universidad</w:t>
      </w:r>
      <w:r>
        <w:rPr>
          <w:spacing w:val="-5"/>
        </w:rPr>
        <w:t> </w:t>
      </w:r>
      <w:r>
        <w:rPr/>
        <w:t>del</w:t>
      </w:r>
      <w:r>
        <w:rPr>
          <w:spacing w:val="-4"/>
        </w:rPr>
        <w:t> </w:t>
      </w:r>
      <w:r>
        <w:rPr/>
        <w:t>Pacífico,</w:t>
      </w:r>
      <w:r>
        <w:rPr>
          <w:spacing w:val="-5"/>
        </w:rPr>
        <w:t> </w:t>
      </w:r>
      <w:r>
        <w:rPr/>
        <w:t>Peru,</w:t>
      </w:r>
      <w:r>
        <w:rPr>
          <w:spacing w:val="-7"/>
        </w:rPr>
        <w:t> </w:t>
      </w:r>
      <w:r>
        <w:rPr/>
        <w:t>2017</w:t>
      </w:r>
    </w:p>
    <w:p>
      <w:pPr>
        <w:pStyle w:val="BodyText"/>
        <w:spacing w:line="239" w:lineRule="exact"/>
        <w:ind w:left="359"/>
      </w:pPr>
      <w:r>
        <w:rPr/>
        <w:t>Economic</w:t>
      </w:r>
      <w:r>
        <w:rPr>
          <w:spacing w:val="-4"/>
        </w:rPr>
        <w:t> </w:t>
      </w:r>
      <w:r>
        <w:rPr/>
        <w:t>Development,</w:t>
      </w:r>
      <w:r>
        <w:rPr>
          <w:spacing w:val="-4"/>
        </w:rPr>
        <w:t> </w:t>
      </w:r>
      <w:r>
        <w:rPr/>
        <w:t>Tufts</w:t>
      </w:r>
      <w:r>
        <w:rPr>
          <w:spacing w:val="-5"/>
        </w:rPr>
        <w:t> </w:t>
      </w:r>
      <w:r>
        <w:rPr/>
        <w:t>University,</w:t>
      </w:r>
      <w:r>
        <w:rPr>
          <w:spacing w:val="-4"/>
        </w:rPr>
        <w:t> </w:t>
      </w:r>
      <w:r>
        <w:rPr/>
        <w:t>2012,</w:t>
      </w:r>
      <w:r>
        <w:rPr>
          <w:spacing w:val="-7"/>
        </w:rPr>
        <w:t> </w:t>
      </w:r>
      <w:r>
        <w:rPr/>
        <w:t>2013,</w:t>
      </w:r>
      <w:r>
        <w:rPr>
          <w:spacing w:val="-3"/>
        </w:rPr>
        <w:t> </w:t>
      </w:r>
      <w:r>
        <w:rPr/>
        <w:t>2015-18,</w:t>
      </w:r>
      <w:r>
        <w:rPr>
          <w:spacing w:val="-4"/>
        </w:rPr>
        <w:t> </w:t>
      </w:r>
      <w:r>
        <w:rPr/>
        <w:t>2020-21,</w:t>
      </w:r>
      <w:r>
        <w:rPr>
          <w:spacing w:val="-6"/>
        </w:rPr>
        <w:t> </w:t>
      </w:r>
      <w:r>
        <w:rPr/>
        <w:t>2023-</w:t>
      </w:r>
      <w:r>
        <w:rPr>
          <w:spacing w:val="-5"/>
        </w:rPr>
        <w:t>24</w:t>
      </w:r>
    </w:p>
    <w:p>
      <w:pPr>
        <w:pStyle w:val="BodyText"/>
        <w:spacing w:line="249" w:lineRule="exact"/>
        <w:ind w:left="359"/>
      </w:pPr>
      <w:r>
        <w:rPr/>
        <w:t>Intermediate</w:t>
      </w:r>
      <w:r>
        <w:rPr>
          <w:spacing w:val="-6"/>
        </w:rPr>
        <w:t> </w:t>
      </w:r>
      <w:r>
        <w:rPr/>
        <w:t>Microeconomics,</w:t>
      </w:r>
      <w:r>
        <w:rPr>
          <w:spacing w:val="-6"/>
        </w:rPr>
        <w:t> </w:t>
      </w:r>
      <w:r>
        <w:rPr/>
        <w:t>Tufts</w:t>
      </w:r>
      <w:r>
        <w:rPr>
          <w:spacing w:val="-5"/>
        </w:rPr>
        <w:t> </w:t>
      </w:r>
      <w:r>
        <w:rPr/>
        <w:t>University,</w:t>
      </w:r>
      <w:r>
        <w:rPr>
          <w:spacing w:val="-6"/>
        </w:rPr>
        <w:t> </w:t>
      </w:r>
      <w:r>
        <w:rPr/>
        <w:t>2013,</w:t>
      </w:r>
      <w:r>
        <w:rPr>
          <w:spacing w:val="-8"/>
        </w:rPr>
        <w:t> </w:t>
      </w:r>
      <w:r>
        <w:rPr/>
        <w:t>2014.</w:t>
      </w:r>
      <w:r>
        <w:rPr>
          <w:spacing w:val="-5"/>
        </w:rPr>
        <w:t> </w:t>
      </w:r>
      <w:r>
        <w:rPr>
          <w:spacing w:val="-4"/>
        </w:rPr>
        <w:t>2021</w:t>
      </w:r>
    </w:p>
    <w:p>
      <w:pPr>
        <w:spacing w:line="247" w:lineRule="exact" w:before="231"/>
        <w:ind w:left="359" w:right="0" w:firstLine="0"/>
        <w:jc w:val="left"/>
        <w:rPr>
          <w:b/>
          <w:sz w:val="20"/>
        </w:rPr>
      </w:pPr>
      <w:r>
        <w:rPr>
          <w:b/>
          <w:sz w:val="22"/>
        </w:rPr>
        <w:t>V</w:t>
      </w:r>
      <w:r>
        <w:rPr>
          <w:b/>
          <w:sz w:val="20"/>
        </w:rPr>
        <w:t>ISITING</w:t>
      </w:r>
      <w:r>
        <w:rPr>
          <w:b/>
          <w:spacing w:val="-9"/>
          <w:sz w:val="20"/>
        </w:rPr>
        <w:t> </w:t>
      </w:r>
      <w:r>
        <w:rPr>
          <w:b/>
          <w:spacing w:val="-2"/>
          <w:sz w:val="22"/>
        </w:rPr>
        <w:t>P</w:t>
      </w:r>
      <w:r>
        <w:rPr>
          <w:b/>
          <w:spacing w:val="-2"/>
          <w:sz w:val="20"/>
        </w:rPr>
        <w:t>OSITIONS</w:t>
      </w:r>
    </w:p>
    <w:p>
      <w:pPr>
        <w:pStyle w:val="BodyText"/>
        <w:tabs>
          <w:tab w:pos="1799" w:val="left" w:leader="none"/>
        </w:tabs>
        <w:spacing w:line="232" w:lineRule="auto" w:before="1"/>
        <w:ind w:left="359" w:right="5256"/>
      </w:pPr>
      <w:r>
        <w:rPr/>
        <w:t>Spring 2015</w:t>
        <w:tab/>
        <w:t>University</w:t>
      </w:r>
      <w:r>
        <w:rPr>
          <w:spacing w:val="-12"/>
        </w:rPr>
        <w:t> </w:t>
      </w:r>
      <w:r>
        <w:rPr/>
        <w:t>of</w:t>
      </w:r>
      <w:r>
        <w:rPr>
          <w:spacing w:val="-11"/>
        </w:rPr>
        <w:t> </w:t>
      </w:r>
      <w:r>
        <w:rPr/>
        <w:t>California,</w:t>
      </w:r>
      <w:r>
        <w:rPr>
          <w:spacing w:val="-12"/>
        </w:rPr>
        <w:t> </w:t>
      </w:r>
      <w:r>
        <w:rPr/>
        <w:t>Berkeley Fall 2014</w:t>
        <w:tab/>
        <w:t>London School of Economics</w:t>
      </w:r>
    </w:p>
    <w:p>
      <w:pPr>
        <w:spacing w:line="248" w:lineRule="exact" w:before="235"/>
        <w:ind w:left="359" w:right="0" w:firstLine="0"/>
        <w:jc w:val="left"/>
        <w:rPr>
          <w:b/>
          <w:sz w:val="20"/>
        </w:rPr>
      </w:pPr>
      <w:r>
        <w:rPr>
          <w:b/>
          <w:sz w:val="22"/>
        </w:rPr>
        <w:t>R</w:t>
      </w:r>
      <w:r>
        <w:rPr>
          <w:b/>
          <w:sz w:val="20"/>
        </w:rPr>
        <w:t>ESEARCH</w:t>
      </w:r>
      <w:r>
        <w:rPr>
          <w:b/>
          <w:spacing w:val="-10"/>
          <w:sz w:val="20"/>
        </w:rPr>
        <w:t> </w:t>
      </w:r>
      <w:r>
        <w:rPr>
          <w:b/>
          <w:spacing w:val="-2"/>
          <w:sz w:val="20"/>
        </w:rPr>
        <w:t>FUNDING</w:t>
      </w:r>
    </w:p>
    <w:p>
      <w:pPr>
        <w:pStyle w:val="BodyText"/>
        <w:spacing w:line="232" w:lineRule="auto" w:before="1"/>
        <w:ind w:left="360" w:right="354"/>
      </w:pPr>
      <w:r>
        <w:rPr/>
        <w:t>International Growth Centre 2025 “Urban accessibility and urban development”, GBP30,000, Co-PI International</w:t>
      </w:r>
      <w:r>
        <w:rPr>
          <w:spacing w:val="25"/>
        </w:rPr>
        <w:t> </w:t>
      </w:r>
      <w:r>
        <w:rPr/>
        <w:t>Growth</w:t>
      </w:r>
      <w:r>
        <w:rPr>
          <w:spacing w:val="24"/>
        </w:rPr>
        <w:t> </w:t>
      </w:r>
      <w:r>
        <w:rPr/>
        <w:t>Centre</w:t>
      </w:r>
      <w:r>
        <w:rPr>
          <w:spacing w:val="25"/>
        </w:rPr>
        <w:t> </w:t>
      </w:r>
      <w:r>
        <w:rPr/>
        <w:t>2024</w:t>
      </w:r>
      <w:r>
        <w:rPr>
          <w:spacing w:val="24"/>
        </w:rPr>
        <w:t> </w:t>
      </w:r>
      <w:r>
        <w:rPr/>
        <w:t>“Benchmarking</w:t>
      </w:r>
      <w:r>
        <w:rPr>
          <w:spacing w:val="24"/>
        </w:rPr>
        <w:t> </w:t>
      </w:r>
      <w:r>
        <w:rPr/>
        <w:t>Ghanaian</w:t>
      </w:r>
      <w:r>
        <w:rPr>
          <w:spacing w:val="24"/>
        </w:rPr>
        <w:t> </w:t>
      </w:r>
      <w:r>
        <w:rPr/>
        <w:t>Cities:</w:t>
      </w:r>
      <w:r>
        <w:rPr>
          <w:spacing w:val="25"/>
        </w:rPr>
        <w:t> </w:t>
      </w:r>
      <w:r>
        <w:rPr/>
        <w:t>A</w:t>
      </w:r>
      <w:r>
        <w:rPr>
          <w:spacing w:val="23"/>
        </w:rPr>
        <w:t> </w:t>
      </w:r>
      <w:r>
        <w:rPr/>
        <w:t>Report</w:t>
      </w:r>
      <w:r>
        <w:rPr>
          <w:spacing w:val="25"/>
        </w:rPr>
        <w:t> </w:t>
      </w:r>
      <w:r>
        <w:rPr/>
        <w:t>on</w:t>
      </w:r>
      <w:r>
        <w:rPr>
          <w:spacing w:val="22"/>
        </w:rPr>
        <w:t> </w:t>
      </w:r>
      <w:r>
        <w:rPr/>
        <w:t>Urban</w:t>
      </w:r>
      <w:r>
        <w:rPr>
          <w:spacing w:val="24"/>
        </w:rPr>
        <w:t> </w:t>
      </w:r>
      <w:r>
        <w:rPr/>
        <w:t>Transportation</w:t>
      </w:r>
    </w:p>
    <w:p>
      <w:pPr>
        <w:pStyle w:val="BodyText"/>
        <w:spacing w:line="239" w:lineRule="exact"/>
      </w:pPr>
      <w:r>
        <w:rPr/>
        <w:t>and</w:t>
      </w:r>
      <w:r>
        <w:rPr>
          <w:spacing w:val="-8"/>
        </w:rPr>
        <w:t> </w:t>
      </w:r>
      <w:r>
        <w:rPr/>
        <w:t>Accessibility”</w:t>
      </w:r>
      <w:r>
        <w:rPr>
          <w:spacing w:val="-8"/>
        </w:rPr>
        <w:t> </w:t>
      </w:r>
      <w:r>
        <w:rPr/>
        <w:t>GBP20,000,</w:t>
      </w:r>
      <w:r>
        <w:rPr>
          <w:spacing w:val="-7"/>
        </w:rPr>
        <w:t> </w:t>
      </w:r>
      <w:r>
        <w:rPr/>
        <w:t>Co-</w:t>
      </w:r>
      <w:r>
        <w:rPr>
          <w:spacing w:val="-10"/>
        </w:rPr>
        <w:t>I</w:t>
      </w:r>
    </w:p>
    <w:p>
      <w:pPr>
        <w:pStyle w:val="BodyText"/>
        <w:spacing w:line="230" w:lineRule="auto" w:before="4"/>
        <w:ind w:right="354" w:hanging="721"/>
      </w:pPr>
      <w:r>
        <w:rPr/>
        <w:t>International Growth Centre 2023 “Infrastructure resilience and extreme weather events in Rwanda (and beyond)”, GBP50,000, Co-PI</w:t>
      </w:r>
    </w:p>
    <w:p>
      <w:pPr>
        <w:pStyle w:val="BodyText"/>
        <w:spacing w:line="232" w:lineRule="auto"/>
        <w:ind w:hanging="720"/>
      </w:pPr>
      <w:r>
        <w:rPr/>
        <w:t>National</w:t>
      </w:r>
      <w:r>
        <w:rPr>
          <w:spacing w:val="40"/>
        </w:rPr>
        <w:t> </w:t>
      </w:r>
      <w:r>
        <w:rPr/>
        <w:t>Bureau</w:t>
      </w:r>
      <w:r>
        <w:rPr>
          <w:spacing w:val="40"/>
        </w:rPr>
        <w:t> </w:t>
      </w:r>
      <w:r>
        <w:rPr/>
        <w:t>of</w:t>
      </w:r>
      <w:r>
        <w:rPr>
          <w:spacing w:val="40"/>
        </w:rPr>
        <w:t> </w:t>
      </w:r>
      <w:r>
        <w:rPr/>
        <w:t>Economic</w:t>
      </w:r>
      <w:r>
        <w:rPr>
          <w:spacing w:val="40"/>
        </w:rPr>
        <w:t> </w:t>
      </w:r>
      <w:r>
        <w:rPr/>
        <w:t>Research/US</w:t>
      </w:r>
      <w:r>
        <w:rPr>
          <w:spacing w:val="40"/>
        </w:rPr>
        <w:t> </w:t>
      </w:r>
      <w:r>
        <w:rPr/>
        <w:t>Department</w:t>
      </w:r>
      <w:r>
        <w:rPr>
          <w:spacing w:val="40"/>
        </w:rPr>
        <w:t> </w:t>
      </w:r>
      <w:r>
        <w:rPr/>
        <w:t>of</w:t>
      </w:r>
      <w:r>
        <w:rPr>
          <w:spacing w:val="40"/>
        </w:rPr>
        <w:t> </w:t>
      </w:r>
      <w:r>
        <w:rPr/>
        <w:t>Transportation</w:t>
      </w:r>
      <w:r>
        <w:rPr>
          <w:spacing w:val="40"/>
        </w:rPr>
        <w:t> </w:t>
      </w:r>
      <w:r>
        <w:rPr>
          <w:sz w:val="24"/>
        </w:rPr>
        <w:t>2023</w:t>
      </w:r>
      <w:r>
        <w:rPr>
          <w:spacing w:val="40"/>
          <w:sz w:val="24"/>
        </w:rPr>
        <w:t> </w:t>
      </w:r>
      <w:r>
        <w:rPr/>
        <w:t>"Remote</w:t>
      </w:r>
      <w:r>
        <w:rPr>
          <w:spacing w:val="40"/>
        </w:rPr>
        <w:t> </w:t>
      </w:r>
      <w:r>
        <w:rPr/>
        <w:t>Work</w:t>
      </w:r>
      <w:r>
        <w:rPr>
          <w:spacing w:val="40"/>
        </w:rPr>
        <w:t> </w:t>
      </w:r>
      <w:r>
        <w:rPr/>
        <w:t>and Urban Transportation in the United States", $51,000, Co-PI</w:t>
      </w:r>
    </w:p>
    <w:p>
      <w:pPr>
        <w:pStyle w:val="BodyText"/>
        <w:spacing w:line="232" w:lineRule="auto"/>
        <w:ind w:right="355" w:hanging="721"/>
      </w:pPr>
      <w:r>
        <w:rPr/>
        <w:t>International</w:t>
      </w:r>
      <w:r>
        <w:rPr>
          <w:spacing w:val="-1"/>
        </w:rPr>
        <w:t> </w:t>
      </w:r>
      <w:r>
        <w:rPr/>
        <w:t>Growth</w:t>
      </w:r>
      <w:r>
        <w:rPr>
          <w:spacing w:val="-2"/>
        </w:rPr>
        <w:t> </w:t>
      </w:r>
      <w:r>
        <w:rPr/>
        <w:t>Centre</w:t>
      </w:r>
      <w:r>
        <w:rPr>
          <w:spacing w:val="-1"/>
        </w:rPr>
        <w:t> </w:t>
      </w:r>
      <w:r>
        <w:rPr/>
        <w:t>2023</w:t>
      </w:r>
      <w:r>
        <w:rPr>
          <w:spacing w:val="-4"/>
        </w:rPr>
        <w:t> </w:t>
      </w:r>
      <w:r>
        <w:rPr/>
        <w:t>“Measuring</w:t>
      </w:r>
      <w:r>
        <w:rPr>
          <w:spacing w:val="-2"/>
        </w:rPr>
        <w:t> </w:t>
      </w:r>
      <w:r>
        <w:rPr/>
        <w:t>urban</w:t>
      </w:r>
      <w:r>
        <w:rPr>
          <w:spacing w:val="-4"/>
        </w:rPr>
        <w:t> </w:t>
      </w:r>
      <w:r>
        <w:rPr/>
        <w:t>accessibility:</w:t>
      </w:r>
      <w:r>
        <w:rPr>
          <w:spacing w:val="-1"/>
        </w:rPr>
        <w:t> </w:t>
      </w:r>
      <w:r>
        <w:rPr/>
        <w:t>Evidence</w:t>
      </w:r>
      <w:r>
        <w:rPr>
          <w:spacing w:val="-4"/>
        </w:rPr>
        <w:t> </w:t>
      </w:r>
      <w:r>
        <w:rPr/>
        <w:t>from</w:t>
      </w:r>
      <w:r>
        <w:rPr>
          <w:spacing w:val="-3"/>
        </w:rPr>
        <w:t> </w:t>
      </w:r>
      <w:r>
        <w:rPr/>
        <w:t>Kampala”,</w:t>
      </w:r>
      <w:r>
        <w:rPr>
          <w:spacing w:val="-2"/>
        </w:rPr>
        <w:t> </w:t>
      </w:r>
      <w:r>
        <w:rPr/>
        <w:t>GBP19,000, </w:t>
      </w:r>
      <w:r>
        <w:rPr>
          <w:spacing w:val="-4"/>
        </w:rPr>
        <w:t>Co-I</w:t>
      </w:r>
    </w:p>
    <w:p>
      <w:pPr>
        <w:pStyle w:val="BodyText"/>
        <w:spacing w:line="239" w:lineRule="exact"/>
        <w:ind w:left="360"/>
      </w:pPr>
      <w:r>
        <w:rPr/>
        <w:t>World</w:t>
      </w:r>
      <w:r>
        <w:rPr>
          <w:spacing w:val="-5"/>
        </w:rPr>
        <w:t> </w:t>
      </w:r>
      <w:r>
        <w:rPr/>
        <w:t>Bank</w:t>
      </w:r>
      <w:r>
        <w:rPr>
          <w:spacing w:val="-7"/>
        </w:rPr>
        <w:t> </w:t>
      </w:r>
      <w:r>
        <w:rPr/>
        <w:t>2021-2022,</w:t>
      </w:r>
      <w:r>
        <w:rPr>
          <w:spacing w:val="-7"/>
        </w:rPr>
        <w:t> </w:t>
      </w:r>
      <w:r>
        <w:rPr/>
        <w:t>“Shrinking</w:t>
      </w:r>
      <w:r>
        <w:rPr>
          <w:spacing w:val="-4"/>
        </w:rPr>
        <w:t> </w:t>
      </w:r>
      <w:r>
        <w:rPr/>
        <w:t>Economic</w:t>
      </w:r>
      <w:r>
        <w:rPr>
          <w:spacing w:val="-4"/>
        </w:rPr>
        <w:t> </w:t>
      </w:r>
      <w:r>
        <w:rPr/>
        <w:t>Distance:</w:t>
      </w:r>
      <w:r>
        <w:rPr>
          <w:spacing w:val="-3"/>
        </w:rPr>
        <w:t> </w:t>
      </w:r>
      <w:r>
        <w:rPr/>
        <w:t>Ease</w:t>
      </w:r>
      <w:r>
        <w:rPr>
          <w:spacing w:val="-5"/>
        </w:rPr>
        <w:t> </w:t>
      </w:r>
      <w:r>
        <w:rPr/>
        <w:t>of</w:t>
      </w:r>
      <w:r>
        <w:rPr>
          <w:spacing w:val="-3"/>
        </w:rPr>
        <w:t> </w:t>
      </w:r>
      <w:r>
        <w:rPr/>
        <w:t>travelling”,</w:t>
      </w:r>
      <w:r>
        <w:rPr>
          <w:spacing w:val="-4"/>
        </w:rPr>
        <w:t> </w:t>
      </w:r>
      <w:r>
        <w:rPr/>
        <w:t>$10,000,</w:t>
      </w:r>
      <w:r>
        <w:rPr>
          <w:spacing w:val="-4"/>
        </w:rPr>
        <w:t> </w:t>
      </w:r>
      <w:r>
        <w:rPr/>
        <w:t>Co-</w:t>
      </w:r>
      <w:r>
        <w:rPr>
          <w:spacing w:val="-5"/>
        </w:rPr>
        <w:t>PI</w:t>
      </w:r>
    </w:p>
    <w:p>
      <w:pPr>
        <w:pStyle w:val="BodyText"/>
        <w:spacing w:line="244" w:lineRule="exact"/>
        <w:ind w:left="360"/>
      </w:pPr>
      <w:r>
        <w:rPr/>
        <w:t>World</w:t>
      </w:r>
      <w:r>
        <w:rPr>
          <w:spacing w:val="27"/>
        </w:rPr>
        <w:t> </w:t>
      </w:r>
      <w:r>
        <w:rPr/>
        <w:t>Bank</w:t>
      </w:r>
      <w:r>
        <w:rPr>
          <w:spacing w:val="28"/>
        </w:rPr>
        <w:t> </w:t>
      </w:r>
      <w:r>
        <w:rPr/>
        <w:t>2021-2022,</w:t>
      </w:r>
      <w:r>
        <w:rPr>
          <w:spacing w:val="28"/>
        </w:rPr>
        <w:t> </w:t>
      </w:r>
      <w:r>
        <w:rPr/>
        <w:t>“Collecting</w:t>
      </w:r>
      <w:r>
        <w:rPr>
          <w:spacing w:val="30"/>
        </w:rPr>
        <w:t> </w:t>
      </w:r>
      <w:r>
        <w:rPr/>
        <w:t>exhaustive</w:t>
      </w:r>
      <w:r>
        <w:rPr>
          <w:spacing w:val="31"/>
        </w:rPr>
        <w:t> </w:t>
      </w:r>
      <w:r>
        <w:rPr/>
        <w:t>establishments</w:t>
      </w:r>
      <w:r>
        <w:rPr>
          <w:spacing w:val="31"/>
        </w:rPr>
        <w:t> </w:t>
      </w:r>
      <w:r>
        <w:rPr/>
        <w:t>data</w:t>
      </w:r>
      <w:r>
        <w:rPr>
          <w:spacing w:val="27"/>
        </w:rPr>
        <w:t> </w:t>
      </w:r>
      <w:r>
        <w:rPr/>
        <w:t>for</w:t>
      </w:r>
      <w:r>
        <w:rPr>
          <w:spacing w:val="29"/>
        </w:rPr>
        <w:t> </w:t>
      </w:r>
      <w:r>
        <w:rPr/>
        <w:t>large</w:t>
      </w:r>
      <w:r>
        <w:rPr>
          <w:spacing w:val="28"/>
        </w:rPr>
        <w:t> </w:t>
      </w:r>
      <w:r>
        <w:rPr/>
        <w:t>cities</w:t>
      </w:r>
      <w:r>
        <w:rPr>
          <w:spacing w:val="31"/>
        </w:rPr>
        <w:t> </w:t>
      </w:r>
      <w:r>
        <w:rPr/>
        <w:t>across</w:t>
      </w:r>
      <w:r>
        <w:rPr>
          <w:spacing w:val="31"/>
        </w:rPr>
        <w:t> </w:t>
      </w:r>
      <w:r>
        <w:rPr/>
        <w:t>the</w:t>
      </w:r>
      <w:r>
        <w:rPr>
          <w:spacing w:val="31"/>
        </w:rPr>
        <w:t> </w:t>
      </w:r>
      <w:r>
        <w:rPr>
          <w:spacing w:val="-2"/>
        </w:rPr>
        <w:t>world”,</w:t>
      </w:r>
    </w:p>
    <w:p>
      <w:pPr>
        <w:pStyle w:val="BodyText"/>
        <w:spacing w:line="243" w:lineRule="exact"/>
      </w:pPr>
      <w:r>
        <w:rPr/>
        <w:t>$90,000,</w:t>
      </w:r>
      <w:r>
        <w:rPr>
          <w:spacing w:val="-3"/>
        </w:rPr>
        <w:t> </w:t>
      </w:r>
      <w:r>
        <w:rPr/>
        <w:t>Co-</w:t>
      </w:r>
      <w:r>
        <w:rPr>
          <w:spacing w:val="-5"/>
        </w:rPr>
        <w:t>PI</w:t>
      </w:r>
    </w:p>
    <w:p>
      <w:pPr>
        <w:pStyle w:val="BodyText"/>
        <w:spacing w:line="230" w:lineRule="auto"/>
        <w:ind w:left="1079" w:hanging="720"/>
      </w:pPr>
      <w:r>
        <w:rPr/>
        <w:t>National</w:t>
      </w:r>
      <w:r>
        <w:rPr>
          <w:spacing w:val="80"/>
        </w:rPr>
        <w:t> </w:t>
      </w:r>
      <w:r>
        <w:rPr/>
        <w:t>Bureau</w:t>
      </w:r>
      <w:r>
        <w:rPr>
          <w:spacing w:val="80"/>
        </w:rPr>
        <w:t> </w:t>
      </w:r>
      <w:r>
        <w:rPr/>
        <w:t>of</w:t>
      </w:r>
      <w:r>
        <w:rPr>
          <w:spacing w:val="80"/>
        </w:rPr>
        <w:t> </w:t>
      </w:r>
      <w:r>
        <w:rPr/>
        <w:t>Economic</w:t>
      </w:r>
      <w:r>
        <w:rPr>
          <w:spacing w:val="80"/>
        </w:rPr>
        <w:t> </w:t>
      </w:r>
      <w:r>
        <w:rPr/>
        <w:t>Research/US</w:t>
      </w:r>
      <w:r>
        <w:rPr>
          <w:spacing w:val="80"/>
        </w:rPr>
        <w:t> </w:t>
      </w:r>
      <w:r>
        <w:rPr/>
        <w:t>Department</w:t>
      </w:r>
      <w:r>
        <w:rPr>
          <w:spacing w:val="80"/>
        </w:rPr>
        <w:t> </w:t>
      </w:r>
      <w:r>
        <w:rPr/>
        <w:t>of</w:t>
      </w:r>
      <w:r>
        <w:rPr>
          <w:spacing w:val="80"/>
        </w:rPr>
        <w:t> </w:t>
      </w:r>
      <w:r>
        <w:rPr/>
        <w:t>Transportation</w:t>
      </w:r>
      <w:r>
        <w:rPr>
          <w:spacing w:val="80"/>
        </w:rPr>
        <w:t> </w:t>
      </w:r>
      <w:r>
        <w:rPr>
          <w:sz w:val="24"/>
        </w:rPr>
        <w:t>2020</w:t>
      </w:r>
      <w:r>
        <w:rPr>
          <w:spacing w:val="80"/>
          <w:sz w:val="24"/>
        </w:rPr>
        <w:t> </w:t>
      </w:r>
      <w:r>
        <w:rPr/>
        <w:t>"Mobility</w:t>
      </w:r>
      <w:r>
        <w:rPr>
          <w:spacing w:val="80"/>
        </w:rPr>
        <w:t> </w:t>
      </w:r>
      <w:r>
        <w:rPr/>
        <w:t>and Congestion in U.S. Cities", $39,000, Co-PI</w:t>
      </w:r>
    </w:p>
    <w:p>
      <w:pPr>
        <w:pStyle w:val="BodyText"/>
        <w:spacing w:line="230" w:lineRule="auto" w:before="1"/>
        <w:ind w:left="360" w:right="283" w:hanging="1"/>
      </w:pPr>
      <w:r>
        <w:rPr/>
        <w:t>European Union 2018-19 “Demography and Health by Degree of Urbanisation”, EUR142,300, co-PI World</w:t>
      </w:r>
      <w:r>
        <w:rPr>
          <w:spacing w:val="63"/>
        </w:rPr>
        <w:t> </w:t>
      </w:r>
      <w:r>
        <w:rPr/>
        <w:t>Bank</w:t>
      </w:r>
      <w:r>
        <w:rPr>
          <w:spacing w:val="63"/>
        </w:rPr>
        <w:t> </w:t>
      </w:r>
      <w:r>
        <w:rPr/>
        <w:t>2016,</w:t>
      </w:r>
      <w:r>
        <w:rPr>
          <w:spacing w:val="63"/>
        </w:rPr>
        <w:t> </w:t>
      </w:r>
      <w:r>
        <w:rPr/>
        <w:t>“Spatial</w:t>
      </w:r>
      <w:r>
        <w:rPr>
          <w:spacing w:val="64"/>
        </w:rPr>
        <w:t> </w:t>
      </w:r>
      <w:r>
        <w:rPr/>
        <w:t>Development,</w:t>
      </w:r>
      <w:r>
        <w:rPr>
          <w:spacing w:val="60"/>
        </w:rPr>
        <w:t> </w:t>
      </w:r>
      <w:r>
        <w:rPr/>
        <w:t>Transport</w:t>
      </w:r>
      <w:r>
        <w:rPr>
          <w:spacing w:val="64"/>
        </w:rPr>
        <w:t> </w:t>
      </w:r>
      <w:r>
        <w:rPr/>
        <w:t>and</w:t>
      </w:r>
      <w:r>
        <w:rPr>
          <w:spacing w:val="60"/>
        </w:rPr>
        <w:t> </w:t>
      </w:r>
      <w:r>
        <w:rPr/>
        <w:t>Congestion:</w:t>
      </w:r>
      <w:r>
        <w:rPr>
          <w:spacing w:val="64"/>
        </w:rPr>
        <w:t> </w:t>
      </w:r>
      <w:r>
        <w:rPr/>
        <w:t>Lessons</w:t>
      </w:r>
      <w:r>
        <w:rPr>
          <w:spacing w:val="63"/>
        </w:rPr>
        <w:t> </w:t>
      </w:r>
      <w:r>
        <w:rPr/>
        <w:t>from</w:t>
      </w:r>
      <w:r>
        <w:rPr>
          <w:spacing w:val="61"/>
        </w:rPr>
        <w:t> </w:t>
      </w:r>
      <w:r>
        <w:rPr/>
        <w:t>Indian</w:t>
      </w:r>
      <w:r>
        <w:rPr>
          <w:spacing w:val="63"/>
        </w:rPr>
        <w:t> </w:t>
      </w:r>
      <w:r>
        <w:rPr/>
        <w:t>cities”,</w:t>
      </w:r>
    </w:p>
    <w:p>
      <w:pPr>
        <w:pStyle w:val="BodyText"/>
        <w:spacing w:line="241" w:lineRule="exact"/>
      </w:pPr>
      <w:r>
        <w:rPr/>
        <w:t>$30,000,</w:t>
      </w:r>
      <w:r>
        <w:rPr>
          <w:spacing w:val="-3"/>
        </w:rPr>
        <w:t> </w:t>
      </w:r>
      <w:r>
        <w:rPr/>
        <w:t>Co-</w:t>
      </w:r>
      <w:r>
        <w:rPr>
          <w:spacing w:val="-5"/>
        </w:rPr>
        <w:t>PI</w:t>
      </w:r>
    </w:p>
    <w:p>
      <w:pPr>
        <w:pStyle w:val="BodyText"/>
        <w:spacing w:line="232" w:lineRule="auto" w:before="1"/>
        <w:ind w:right="355" w:hanging="721"/>
      </w:pPr>
      <w:r>
        <w:rPr/>
        <w:t>World</w:t>
      </w:r>
      <w:r>
        <w:rPr>
          <w:spacing w:val="-3"/>
        </w:rPr>
        <w:t> </w:t>
      </w:r>
      <w:r>
        <w:rPr/>
        <w:t>Bank</w:t>
      </w:r>
      <w:r>
        <w:rPr>
          <w:spacing w:val="-6"/>
        </w:rPr>
        <w:t> </w:t>
      </w:r>
      <w:r>
        <w:rPr/>
        <w:t>2015-2016,</w:t>
      </w:r>
      <w:r>
        <w:rPr>
          <w:spacing w:val="-6"/>
        </w:rPr>
        <w:t> </w:t>
      </w:r>
      <w:r>
        <w:rPr/>
        <w:t>“Transportation</w:t>
      </w:r>
      <w:r>
        <w:rPr>
          <w:spacing w:val="-6"/>
        </w:rPr>
        <w:t> </w:t>
      </w:r>
      <w:r>
        <w:rPr/>
        <w:t>infrastructure</w:t>
      </w:r>
      <w:r>
        <w:rPr>
          <w:spacing w:val="-5"/>
        </w:rPr>
        <w:t> </w:t>
      </w:r>
      <w:r>
        <w:rPr/>
        <w:t>and</w:t>
      </w:r>
      <w:r>
        <w:rPr>
          <w:spacing w:val="-3"/>
        </w:rPr>
        <w:t> </w:t>
      </w:r>
      <w:r>
        <w:rPr/>
        <w:t>urbanization</w:t>
      </w:r>
      <w:r>
        <w:rPr>
          <w:spacing w:val="-3"/>
        </w:rPr>
        <w:t> </w:t>
      </w:r>
      <w:r>
        <w:rPr/>
        <w:t>in</w:t>
      </w:r>
      <w:r>
        <w:rPr>
          <w:spacing w:val="-3"/>
        </w:rPr>
        <w:t> </w:t>
      </w:r>
      <w:r>
        <w:rPr/>
        <w:t>Sub-Saharan</w:t>
      </w:r>
      <w:r>
        <w:rPr>
          <w:spacing w:val="-3"/>
        </w:rPr>
        <w:t> </w:t>
      </w:r>
      <w:r>
        <w:rPr/>
        <w:t>Africa”,</w:t>
      </w:r>
      <w:r>
        <w:rPr>
          <w:spacing w:val="-3"/>
        </w:rPr>
        <w:t> </w:t>
      </w:r>
      <w:r>
        <w:rPr/>
        <w:t>$21,500, </w:t>
      </w:r>
      <w:r>
        <w:rPr>
          <w:spacing w:val="-2"/>
        </w:rPr>
        <w:t>Co-PI</w:t>
      </w:r>
    </w:p>
    <w:p>
      <w:pPr>
        <w:pStyle w:val="BodyText"/>
        <w:spacing w:line="232" w:lineRule="auto"/>
        <w:ind w:right="354" w:hanging="721"/>
      </w:pPr>
      <w:r>
        <w:rPr/>
        <w:t>UK</w:t>
      </w:r>
      <w:r>
        <w:rPr>
          <w:spacing w:val="40"/>
        </w:rPr>
        <w:t> </w:t>
      </w:r>
      <w:r>
        <w:rPr/>
        <w:t>Department</w:t>
      </w:r>
      <w:r>
        <w:rPr>
          <w:spacing w:val="40"/>
        </w:rPr>
        <w:t> </w:t>
      </w:r>
      <w:r>
        <w:rPr/>
        <w:t>for</w:t>
      </w:r>
      <w:r>
        <w:rPr>
          <w:spacing w:val="40"/>
        </w:rPr>
        <w:t> </w:t>
      </w:r>
      <w:r>
        <w:rPr/>
        <w:t>International</w:t>
      </w:r>
      <w:r>
        <w:rPr>
          <w:spacing w:val="40"/>
        </w:rPr>
        <w:t> </w:t>
      </w:r>
      <w:r>
        <w:rPr/>
        <w:t>Development</w:t>
      </w:r>
      <w:r>
        <w:rPr>
          <w:spacing w:val="40"/>
        </w:rPr>
        <w:t> </w:t>
      </w:r>
      <w:r>
        <w:rPr/>
        <w:t>(subcontract</w:t>
      </w:r>
      <w:r>
        <w:rPr>
          <w:spacing w:val="40"/>
        </w:rPr>
        <w:t> </w:t>
      </w:r>
      <w:r>
        <w:rPr/>
        <w:t>from</w:t>
      </w:r>
      <w:r>
        <w:rPr>
          <w:spacing w:val="40"/>
        </w:rPr>
        <w:t> </w:t>
      </w:r>
      <w:r>
        <w:rPr/>
        <w:t>LSE)</w:t>
      </w:r>
      <w:r>
        <w:rPr>
          <w:spacing w:val="40"/>
        </w:rPr>
        <w:t> </w:t>
      </w:r>
      <w:r>
        <w:rPr/>
        <w:t>2014-2017,</w:t>
      </w:r>
      <w:r>
        <w:rPr>
          <w:spacing w:val="40"/>
        </w:rPr>
        <w:t> </w:t>
      </w:r>
      <w:r>
        <w:rPr/>
        <w:t>“Urbanisation</w:t>
      </w:r>
      <w:r>
        <w:rPr>
          <w:spacing w:val="40"/>
        </w:rPr>
        <w:t> </w:t>
      </w:r>
      <w:r>
        <w:rPr/>
        <w:t>in Developing Countries”, $76,338</w:t>
      </w:r>
    </w:p>
    <w:p>
      <w:pPr>
        <w:pStyle w:val="BodyText"/>
        <w:spacing w:line="230" w:lineRule="auto"/>
        <w:ind w:left="1079" w:right="283" w:hanging="721"/>
      </w:pPr>
      <w:r>
        <w:rPr/>
        <w:t>World Bank</w:t>
      </w:r>
      <w:r>
        <w:rPr>
          <w:spacing w:val="-2"/>
        </w:rPr>
        <w:t> </w:t>
      </w:r>
      <w:r>
        <w:rPr/>
        <w:t>2011-12, “KCPII-Moving</w:t>
      </w:r>
      <w:r>
        <w:rPr>
          <w:spacing w:val="-2"/>
        </w:rPr>
        <w:t> </w:t>
      </w:r>
      <w:r>
        <w:rPr/>
        <w:t>to Density: A</w:t>
      </w:r>
      <w:r>
        <w:rPr>
          <w:spacing w:val="-3"/>
        </w:rPr>
        <w:t> </w:t>
      </w:r>
      <w:r>
        <w:rPr/>
        <w:t>Research Program</w:t>
      </w:r>
      <w:r>
        <w:rPr>
          <w:spacing w:val="-1"/>
        </w:rPr>
        <w:t> </w:t>
      </w:r>
      <w:r>
        <w:rPr/>
        <w:t>on the rural-urban</w:t>
      </w:r>
      <w:r>
        <w:rPr>
          <w:spacing w:val="-2"/>
        </w:rPr>
        <w:t> </w:t>
      </w:r>
      <w:r>
        <w:rPr/>
        <w:t>transformation in developing countries”, $30,000</w:t>
      </w:r>
    </w:p>
    <w:p>
      <w:pPr>
        <w:pStyle w:val="BodyText"/>
        <w:spacing w:line="230" w:lineRule="auto"/>
        <w:ind w:right="283" w:hanging="720"/>
      </w:pPr>
      <w:r>
        <w:rPr/>
        <w:t>World</w:t>
      </w:r>
      <w:r>
        <w:rPr>
          <w:spacing w:val="35"/>
        </w:rPr>
        <w:t> </w:t>
      </w:r>
      <w:r>
        <w:rPr/>
        <w:t>Bank</w:t>
      </w:r>
      <w:r>
        <w:rPr>
          <w:spacing w:val="33"/>
        </w:rPr>
        <w:t> </w:t>
      </w:r>
      <w:r>
        <w:rPr/>
        <w:t>2010,</w:t>
      </w:r>
      <w:r>
        <w:rPr>
          <w:spacing w:val="33"/>
        </w:rPr>
        <w:t> </w:t>
      </w:r>
      <w:r>
        <w:rPr/>
        <w:t>“Regional</w:t>
      </w:r>
      <w:r>
        <w:rPr>
          <w:spacing w:val="36"/>
        </w:rPr>
        <w:t> </w:t>
      </w:r>
      <w:r>
        <w:rPr/>
        <w:t>Economic</w:t>
      </w:r>
      <w:r>
        <w:rPr>
          <w:spacing w:val="36"/>
        </w:rPr>
        <w:t> </w:t>
      </w:r>
      <w:r>
        <w:rPr/>
        <w:t>Impacts</w:t>
      </w:r>
      <w:r>
        <w:rPr>
          <w:spacing w:val="36"/>
        </w:rPr>
        <w:t> </w:t>
      </w:r>
      <w:r>
        <w:rPr/>
        <w:t>of</w:t>
      </w:r>
      <w:r>
        <w:rPr>
          <w:spacing w:val="34"/>
        </w:rPr>
        <w:t> </w:t>
      </w:r>
      <w:r>
        <w:rPr/>
        <w:t>Highway</w:t>
      </w:r>
      <w:r>
        <w:rPr>
          <w:spacing w:val="35"/>
        </w:rPr>
        <w:t> </w:t>
      </w:r>
      <w:r>
        <w:rPr/>
        <w:t>Projects:</w:t>
      </w:r>
      <w:r>
        <w:rPr>
          <w:spacing w:val="36"/>
        </w:rPr>
        <w:t> </w:t>
      </w:r>
      <w:r>
        <w:rPr/>
        <w:t>Evaluation</w:t>
      </w:r>
      <w:r>
        <w:rPr>
          <w:spacing w:val="33"/>
        </w:rPr>
        <w:t> </w:t>
      </w:r>
      <w:r>
        <w:rPr/>
        <w:t>Methods</w:t>
      </w:r>
      <w:r>
        <w:rPr>
          <w:spacing w:val="36"/>
        </w:rPr>
        <w:t> </w:t>
      </w:r>
      <w:r>
        <w:rPr/>
        <w:t>Based</w:t>
      </w:r>
      <w:r>
        <w:rPr>
          <w:spacing w:val="33"/>
        </w:rPr>
        <w:t> </w:t>
      </w:r>
      <w:r>
        <w:rPr/>
        <w:t>on New Economic Geography Models”, $7,000</w:t>
      </w:r>
    </w:p>
    <w:p>
      <w:pPr>
        <w:spacing w:line="249" w:lineRule="exact" w:before="235"/>
        <w:ind w:left="359" w:right="0" w:firstLine="0"/>
        <w:jc w:val="left"/>
        <w:rPr>
          <w:b/>
          <w:sz w:val="20"/>
        </w:rPr>
      </w:pPr>
      <w:r>
        <w:rPr>
          <w:b/>
          <w:sz w:val="22"/>
        </w:rPr>
        <w:t>O</w:t>
      </w:r>
      <w:r>
        <w:rPr>
          <w:b/>
          <w:sz w:val="20"/>
        </w:rPr>
        <w:t>THER</w:t>
      </w:r>
      <w:r>
        <w:rPr>
          <w:b/>
          <w:spacing w:val="-8"/>
          <w:sz w:val="20"/>
        </w:rPr>
        <w:t> </w:t>
      </w:r>
      <w:r>
        <w:rPr>
          <w:b/>
          <w:sz w:val="20"/>
        </w:rPr>
        <w:t>RESEARCH</w:t>
      </w:r>
      <w:r>
        <w:rPr>
          <w:b/>
          <w:spacing w:val="-6"/>
          <w:sz w:val="20"/>
        </w:rPr>
        <w:t> </w:t>
      </w:r>
      <w:r>
        <w:rPr>
          <w:b/>
          <w:spacing w:val="-2"/>
          <w:sz w:val="20"/>
        </w:rPr>
        <w:t>EXPERIENCE</w:t>
      </w:r>
    </w:p>
    <w:p>
      <w:pPr>
        <w:pStyle w:val="BodyText"/>
        <w:spacing w:line="230" w:lineRule="auto" w:before="4"/>
        <w:ind w:left="1079" w:hanging="720"/>
      </w:pPr>
      <w:r>
        <w:rPr/>
        <w:t>Staff</w:t>
      </w:r>
      <w:r>
        <w:rPr>
          <w:spacing w:val="71"/>
        </w:rPr>
        <w:t> </w:t>
      </w:r>
      <w:r>
        <w:rPr/>
        <w:t>Associate,</w:t>
      </w:r>
      <w:r>
        <w:rPr>
          <w:spacing w:val="70"/>
        </w:rPr>
        <w:t> </w:t>
      </w:r>
      <w:r>
        <w:rPr/>
        <w:t>Center</w:t>
      </w:r>
      <w:r>
        <w:rPr>
          <w:spacing w:val="40"/>
        </w:rPr>
        <w:t> </w:t>
      </w:r>
      <w:r>
        <w:rPr/>
        <w:t>for</w:t>
      </w:r>
      <w:r>
        <w:rPr>
          <w:spacing w:val="71"/>
        </w:rPr>
        <w:t> </w:t>
      </w:r>
      <w:r>
        <w:rPr/>
        <w:t>International</w:t>
      </w:r>
      <w:r>
        <w:rPr>
          <w:spacing w:val="71"/>
        </w:rPr>
        <w:t> </w:t>
      </w:r>
      <w:r>
        <w:rPr/>
        <w:t>Earth</w:t>
      </w:r>
      <w:r>
        <w:rPr>
          <w:spacing w:val="70"/>
        </w:rPr>
        <w:t> </w:t>
      </w:r>
      <w:r>
        <w:rPr/>
        <w:t>Science</w:t>
      </w:r>
      <w:r>
        <w:rPr>
          <w:spacing w:val="71"/>
        </w:rPr>
        <w:t> </w:t>
      </w:r>
      <w:r>
        <w:rPr/>
        <w:t>Information</w:t>
      </w:r>
      <w:r>
        <w:rPr>
          <w:spacing w:val="70"/>
        </w:rPr>
        <w:t> </w:t>
      </w:r>
      <w:r>
        <w:rPr/>
        <w:t>Network</w:t>
      </w:r>
      <w:r>
        <w:rPr>
          <w:spacing w:val="70"/>
        </w:rPr>
        <w:t> </w:t>
      </w:r>
      <w:r>
        <w:rPr/>
        <w:t>(CIESIN),</w:t>
      </w:r>
      <w:r>
        <w:rPr>
          <w:spacing w:val="70"/>
        </w:rPr>
        <w:t> </w:t>
      </w:r>
      <w:r>
        <w:rPr/>
        <w:t>Columbia University, 2004-2006</w:t>
      </w:r>
    </w:p>
    <w:p>
      <w:pPr>
        <w:pStyle w:val="BodyText"/>
        <w:spacing w:line="246" w:lineRule="exact"/>
        <w:ind w:left="359"/>
      </w:pPr>
      <w:r>
        <w:rPr/>
        <w:t>Senior</w:t>
      </w:r>
      <w:r>
        <w:rPr>
          <w:spacing w:val="-6"/>
        </w:rPr>
        <w:t> </w:t>
      </w:r>
      <w:r>
        <w:rPr/>
        <w:t>Research</w:t>
      </w:r>
      <w:r>
        <w:rPr>
          <w:spacing w:val="-6"/>
        </w:rPr>
        <w:t> </w:t>
      </w:r>
      <w:r>
        <w:rPr/>
        <w:t>Staff</w:t>
      </w:r>
      <w:r>
        <w:rPr>
          <w:spacing w:val="-5"/>
        </w:rPr>
        <w:t> </w:t>
      </w:r>
      <w:r>
        <w:rPr/>
        <w:t>Assistant,</w:t>
      </w:r>
      <w:r>
        <w:rPr>
          <w:spacing w:val="-6"/>
        </w:rPr>
        <w:t> </w:t>
      </w:r>
      <w:r>
        <w:rPr/>
        <w:t>CIESIN,</w:t>
      </w:r>
      <w:r>
        <w:rPr>
          <w:spacing w:val="-6"/>
        </w:rPr>
        <w:t> </w:t>
      </w:r>
      <w:r>
        <w:rPr/>
        <w:t>2003-</w:t>
      </w:r>
      <w:r>
        <w:rPr>
          <w:spacing w:val="-4"/>
        </w:rPr>
        <w:t>2004</w:t>
      </w:r>
    </w:p>
    <w:p>
      <w:pPr>
        <w:spacing w:line="248" w:lineRule="exact" w:before="234"/>
        <w:ind w:left="359" w:right="0" w:firstLine="0"/>
        <w:jc w:val="left"/>
        <w:rPr>
          <w:b/>
          <w:sz w:val="20"/>
        </w:rPr>
      </w:pPr>
      <w:r>
        <w:rPr>
          <w:b/>
          <w:sz w:val="22"/>
        </w:rPr>
        <w:t>A</w:t>
      </w:r>
      <w:r>
        <w:rPr>
          <w:b/>
          <w:sz w:val="20"/>
        </w:rPr>
        <w:t>WARDS</w:t>
      </w:r>
      <w:r>
        <w:rPr>
          <w:b/>
          <w:spacing w:val="-7"/>
          <w:sz w:val="20"/>
        </w:rPr>
        <w:t> </w:t>
      </w:r>
      <w:r>
        <w:rPr>
          <w:b/>
          <w:sz w:val="20"/>
        </w:rPr>
        <w:t>AND</w:t>
      </w:r>
      <w:r>
        <w:rPr>
          <w:b/>
          <w:spacing w:val="-5"/>
          <w:sz w:val="20"/>
        </w:rPr>
        <w:t> </w:t>
      </w:r>
      <w:r>
        <w:rPr>
          <w:b/>
          <w:spacing w:val="-2"/>
          <w:sz w:val="20"/>
        </w:rPr>
        <w:t>FELLOWSHIPS</w:t>
      </w:r>
    </w:p>
    <w:p>
      <w:pPr>
        <w:pStyle w:val="BodyText"/>
        <w:spacing w:line="232" w:lineRule="auto" w:before="1"/>
        <w:ind w:left="359" w:right="1487"/>
      </w:pPr>
      <w:r>
        <w:rPr/>
        <w:t>Journal of the European Economic Association Excellence in Refereeing Award, 2024 August</w:t>
      </w:r>
      <w:r>
        <w:rPr>
          <w:spacing w:val="-2"/>
        </w:rPr>
        <w:t> </w:t>
      </w:r>
      <w:r>
        <w:rPr/>
        <w:t>Lösch</w:t>
      </w:r>
      <w:r>
        <w:rPr>
          <w:spacing w:val="-3"/>
        </w:rPr>
        <w:t> </w:t>
      </w:r>
      <w:r>
        <w:rPr/>
        <w:t>Prize</w:t>
      </w:r>
      <w:r>
        <w:rPr>
          <w:spacing w:val="-3"/>
        </w:rPr>
        <w:t> </w:t>
      </w:r>
      <w:r>
        <w:rPr/>
        <w:t>for</w:t>
      </w:r>
      <w:r>
        <w:rPr>
          <w:spacing w:val="-2"/>
        </w:rPr>
        <w:t> </w:t>
      </w:r>
      <w:r>
        <w:rPr/>
        <w:t>outstanding</w:t>
      </w:r>
      <w:r>
        <w:rPr>
          <w:spacing w:val="-6"/>
        </w:rPr>
        <w:t> </w:t>
      </w:r>
      <w:r>
        <w:rPr/>
        <w:t>academic</w:t>
      </w:r>
      <w:r>
        <w:rPr>
          <w:spacing w:val="-5"/>
        </w:rPr>
        <w:t> </w:t>
      </w:r>
      <w:r>
        <w:rPr/>
        <w:t>research</w:t>
      </w:r>
      <w:r>
        <w:rPr>
          <w:spacing w:val="-6"/>
        </w:rPr>
        <w:t> </w:t>
      </w:r>
      <w:r>
        <w:rPr/>
        <w:t>in</w:t>
      </w:r>
      <w:r>
        <w:rPr>
          <w:spacing w:val="-3"/>
        </w:rPr>
        <w:t> </w:t>
      </w:r>
      <w:r>
        <w:rPr/>
        <w:t>the</w:t>
      </w:r>
      <w:r>
        <w:rPr>
          <w:spacing w:val="-3"/>
        </w:rPr>
        <w:t> </w:t>
      </w:r>
      <w:r>
        <w:rPr/>
        <w:t>field</w:t>
      </w:r>
      <w:r>
        <w:rPr>
          <w:spacing w:val="-3"/>
        </w:rPr>
        <w:t> </w:t>
      </w:r>
      <w:r>
        <w:rPr/>
        <w:t>of</w:t>
      </w:r>
      <w:r>
        <w:rPr>
          <w:spacing w:val="-2"/>
        </w:rPr>
        <w:t> </w:t>
      </w:r>
      <w:r>
        <w:rPr/>
        <w:t>Regional</w:t>
      </w:r>
      <w:r>
        <w:rPr>
          <w:spacing w:val="-2"/>
        </w:rPr>
        <w:t> </w:t>
      </w:r>
      <w:r>
        <w:rPr/>
        <w:t>Science,</w:t>
      </w:r>
      <w:r>
        <w:rPr>
          <w:spacing w:val="-3"/>
        </w:rPr>
        <w:t> </w:t>
      </w:r>
      <w:r>
        <w:rPr/>
        <w:t>2016</w:t>
      </w:r>
    </w:p>
    <w:p>
      <w:pPr>
        <w:pStyle w:val="BodyText"/>
        <w:spacing w:line="232" w:lineRule="auto"/>
        <w:ind w:left="360" w:right="354" w:hanging="1"/>
      </w:pPr>
      <w:r>
        <w:rPr/>
        <w:t>Benjamin</w:t>
      </w:r>
      <w:r>
        <w:rPr>
          <w:spacing w:val="-3"/>
        </w:rPr>
        <w:t> </w:t>
      </w:r>
      <w:r>
        <w:rPr/>
        <w:t>H.</w:t>
      </w:r>
      <w:r>
        <w:rPr>
          <w:spacing w:val="-3"/>
        </w:rPr>
        <w:t> </w:t>
      </w:r>
      <w:r>
        <w:rPr/>
        <w:t>Stevens</w:t>
      </w:r>
      <w:r>
        <w:rPr>
          <w:spacing w:val="-5"/>
        </w:rPr>
        <w:t> </w:t>
      </w:r>
      <w:r>
        <w:rPr/>
        <w:t>Fellowship</w:t>
      </w:r>
      <w:r>
        <w:rPr>
          <w:spacing w:val="-6"/>
        </w:rPr>
        <w:t> </w:t>
      </w:r>
      <w:r>
        <w:rPr/>
        <w:t>in</w:t>
      </w:r>
      <w:r>
        <w:rPr>
          <w:spacing w:val="-3"/>
        </w:rPr>
        <w:t> </w:t>
      </w:r>
      <w:r>
        <w:rPr/>
        <w:t>Regional</w:t>
      </w:r>
      <w:r>
        <w:rPr>
          <w:spacing w:val="-2"/>
        </w:rPr>
        <w:t> </w:t>
      </w:r>
      <w:r>
        <w:rPr/>
        <w:t>Science,</w:t>
      </w:r>
      <w:r>
        <w:rPr>
          <w:spacing w:val="-6"/>
        </w:rPr>
        <w:t> </w:t>
      </w:r>
      <w:r>
        <w:rPr/>
        <w:t>North</w:t>
      </w:r>
      <w:r>
        <w:rPr>
          <w:spacing w:val="-3"/>
        </w:rPr>
        <w:t> </w:t>
      </w:r>
      <w:r>
        <w:rPr/>
        <w:t>American</w:t>
      </w:r>
      <w:r>
        <w:rPr>
          <w:spacing w:val="-3"/>
        </w:rPr>
        <w:t> </w:t>
      </w:r>
      <w:r>
        <w:rPr/>
        <w:t>Regional</w:t>
      </w:r>
      <w:r>
        <w:rPr>
          <w:spacing w:val="-5"/>
        </w:rPr>
        <w:t> </w:t>
      </w:r>
      <w:r>
        <w:rPr/>
        <w:t>Science</w:t>
      </w:r>
      <w:r>
        <w:rPr>
          <w:spacing w:val="-3"/>
        </w:rPr>
        <w:t> </w:t>
      </w:r>
      <w:r>
        <w:rPr/>
        <w:t>Council,</w:t>
      </w:r>
      <w:r>
        <w:rPr>
          <w:spacing w:val="-3"/>
        </w:rPr>
        <w:t> </w:t>
      </w:r>
      <w:r>
        <w:rPr/>
        <w:t>2010 NICHD Demography Traineeship, Population Studies &amp; Training Center, Brown University, 2007-09</w:t>
      </w:r>
    </w:p>
    <w:p>
      <w:pPr>
        <w:pStyle w:val="BodyText"/>
        <w:spacing w:after="0" w:line="232" w:lineRule="auto"/>
        <w:sectPr>
          <w:pgSz w:w="12240" w:h="15840"/>
          <w:pgMar w:header="720" w:footer="787" w:top="980" w:bottom="980" w:left="1080" w:right="1080"/>
        </w:sectPr>
      </w:pPr>
    </w:p>
    <w:p>
      <w:pPr>
        <w:pStyle w:val="BodyText"/>
        <w:spacing w:line="230" w:lineRule="auto" w:before="166"/>
        <w:ind w:left="360" w:right="4292" w:hanging="1"/>
      </w:pPr>
      <w:r>
        <w:rPr/>
        <w:t>Susan</w:t>
      </w:r>
      <w:r>
        <w:rPr>
          <w:spacing w:val="-5"/>
        </w:rPr>
        <w:t> </w:t>
      </w:r>
      <w:r>
        <w:rPr/>
        <w:t>R.</w:t>
      </w:r>
      <w:r>
        <w:rPr>
          <w:spacing w:val="-5"/>
        </w:rPr>
        <w:t> </w:t>
      </w:r>
      <w:r>
        <w:rPr/>
        <w:t>Kamins</w:t>
      </w:r>
      <w:r>
        <w:rPr>
          <w:spacing w:val="-5"/>
        </w:rPr>
        <w:t> </w:t>
      </w:r>
      <w:r>
        <w:rPr/>
        <w:t>’82</w:t>
      </w:r>
      <w:r>
        <w:rPr>
          <w:spacing w:val="-5"/>
        </w:rPr>
        <w:t> </w:t>
      </w:r>
      <w:r>
        <w:rPr/>
        <w:t>Fellowship,</w:t>
      </w:r>
      <w:r>
        <w:rPr>
          <w:spacing w:val="-5"/>
        </w:rPr>
        <w:t> </w:t>
      </w:r>
      <w:r>
        <w:rPr/>
        <w:t>Brown</w:t>
      </w:r>
      <w:r>
        <w:rPr>
          <w:spacing w:val="-5"/>
        </w:rPr>
        <w:t> </w:t>
      </w:r>
      <w:r>
        <w:rPr/>
        <w:t>University,</w:t>
      </w:r>
      <w:r>
        <w:rPr>
          <w:spacing w:val="-5"/>
        </w:rPr>
        <w:t> </w:t>
      </w:r>
      <w:r>
        <w:rPr/>
        <w:t>2006-07 Leopold Schepp Foundation Scholarship, 2006-08</w:t>
      </w:r>
      <w:r>
        <w:rPr>
          <w:spacing w:val="40"/>
        </w:rPr>
        <w:t> </w:t>
      </w:r>
      <w:r>
        <w:rPr/>
        <w:t>Cambridge Commonwealth Trust Traveling Bursary, 2002</w:t>
      </w:r>
    </w:p>
    <w:p>
      <w:pPr>
        <w:pStyle w:val="BodyText"/>
        <w:spacing w:line="246" w:lineRule="exact"/>
        <w:ind w:left="360"/>
      </w:pPr>
      <w:r>
        <w:rPr/>
        <w:t>Harvard-American</w:t>
      </w:r>
      <w:r>
        <w:rPr>
          <w:spacing w:val="-6"/>
        </w:rPr>
        <w:t> </w:t>
      </w:r>
      <w:r>
        <w:rPr/>
        <w:t>Friends</w:t>
      </w:r>
      <w:r>
        <w:rPr>
          <w:spacing w:val="-7"/>
        </w:rPr>
        <w:t> </w:t>
      </w:r>
      <w:r>
        <w:rPr/>
        <w:t>of</w:t>
      </w:r>
      <w:r>
        <w:rPr>
          <w:spacing w:val="-5"/>
        </w:rPr>
        <w:t> </w:t>
      </w:r>
      <w:r>
        <w:rPr/>
        <w:t>Cambridge</w:t>
      </w:r>
      <w:r>
        <w:rPr>
          <w:spacing w:val="-5"/>
        </w:rPr>
        <w:t> </w:t>
      </w:r>
      <w:r>
        <w:rPr/>
        <w:t>University</w:t>
      </w:r>
      <w:r>
        <w:rPr>
          <w:spacing w:val="-8"/>
        </w:rPr>
        <w:t> </w:t>
      </w:r>
      <w:r>
        <w:rPr/>
        <w:t>Scholarship,</w:t>
      </w:r>
      <w:r>
        <w:rPr>
          <w:spacing w:val="-5"/>
        </w:rPr>
        <w:t> </w:t>
      </w:r>
      <w:r>
        <w:rPr>
          <w:spacing w:val="-4"/>
        </w:rPr>
        <w:t>2001</w:t>
      </w:r>
    </w:p>
    <w:sectPr>
      <w:pgSz w:w="12240" w:h="15840"/>
      <w:pgMar w:header="720" w:footer="787" w:top="980" w:bottom="9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48576">
              <wp:simplePos x="0" y="0"/>
              <wp:positionH relativeFrom="page">
                <wp:posOffset>6743700</wp:posOffset>
              </wp:positionH>
              <wp:positionV relativeFrom="page">
                <wp:posOffset>9419166</wp:posOffset>
              </wp:positionV>
              <wp:extent cx="16510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 style="position:absolute;margin-left:531pt;margin-top:741.666626pt;width:13pt;height:15.3pt;mso-position-horizontal-relative:page;mso-position-vertical-relative:page;z-index:-15867904" type="#_x0000_t202" id="docshape3"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47552">
              <wp:simplePos x="0" y="0"/>
              <wp:positionH relativeFrom="page">
                <wp:posOffset>901700</wp:posOffset>
              </wp:positionH>
              <wp:positionV relativeFrom="page">
                <wp:posOffset>444330</wp:posOffset>
              </wp:positionV>
              <wp:extent cx="110299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02995" cy="194310"/>
                      </a:xfrm>
                      <a:prstGeom prst="rect">
                        <a:avLst/>
                      </a:prstGeom>
                    </wps:spPr>
                    <wps:txbx>
                      <w:txbxContent>
                        <w:p>
                          <w:pPr>
                            <w:spacing w:before="10"/>
                            <w:ind w:left="20" w:right="0" w:firstLine="0"/>
                            <w:jc w:val="left"/>
                            <w:rPr>
                              <w:sz w:val="24"/>
                            </w:rPr>
                          </w:pPr>
                          <w:r>
                            <w:rPr>
                              <w:sz w:val="24"/>
                            </w:rPr>
                            <w:t>Adam</w:t>
                          </w:r>
                          <w:r>
                            <w:rPr>
                              <w:spacing w:val="-2"/>
                              <w:sz w:val="24"/>
                            </w:rPr>
                            <w:t> Storeygard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34.986641pt;width:86.85pt;height:15.3pt;mso-position-horizontal-relative:page;mso-position-vertical-relative:page;z-index:-15868928" type="#_x0000_t202" id="docshape1" filled="false" stroked="false">
              <v:textbox inset="0,0,0,0">
                <w:txbxContent>
                  <w:p>
                    <w:pPr>
                      <w:spacing w:before="10"/>
                      <w:ind w:left="20" w:right="0" w:firstLine="0"/>
                      <w:jc w:val="left"/>
                      <w:rPr>
                        <w:sz w:val="24"/>
                      </w:rPr>
                    </w:pPr>
                    <w:r>
                      <w:rPr>
                        <w:sz w:val="24"/>
                      </w:rPr>
                      <w:t>Adam</w:t>
                    </w:r>
                    <w:r>
                      <w:rPr>
                        <w:spacing w:val="-2"/>
                        <w:sz w:val="24"/>
                      </w:rPr>
                      <w:t> Storeygard</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8064">
              <wp:simplePos x="0" y="0"/>
              <wp:positionH relativeFrom="page">
                <wp:posOffset>6180835</wp:posOffset>
              </wp:positionH>
              <wp:positionV relativeFrom="page">
                <wp:posOffset>444330</wp:posOffset>
              </wp:positionV>
              <wp:extent cx="69024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90245" cy="194310"/>
                      </a:xfrm>
                      <a:prstGeom prst="rect">
                        <a:avLst/>
                      </a:prstGeom>
                    </wps:spPr>
                    <wps:txbx>
                      <w:txbxContent>
                        <w:p>
                          <w:pPr>
                            <w:spacing w:before="10"/>
                            <w:ind w:left="20" w:right="0" w:firstLine="0"/>
                            <w:jc w:val="left"/>
                            <w:rPr>
                              <w:sz w:val="24"/>
                            </w:rPr>
                          </w:pPr>
                          <w:r>
                            <w:rPr>
                              <w:sz w:val="24"/>
                            </w:rPr>
                            <w:t>April</w:t>
                          </w:r>
                          <w:r>
                            <w:rPr>
                              <w:spacing w:val="-2"/>
                              <w:sz w:val="24"/>
                            </w:rPr>
                            <w:t> </w:t>
                          </w:r>
                          <w:r>
                            <w:rPr>
                              <w:spacing w:val="-4"/>
                              <w:sz w:val="24"/>
                            </w:rPr>
                            <w:t>2025</w:t>
                          </w:r>
                        </w:p>
                      </w:txbxContent>
                    </wps:txbx>
                    <wps:bodyPr wrap="square" lIns="0" tIns="0" rIns="0" bIns="0" rtlCol="0">
                      <a:noAutofit/>
                    </wps:bodyPr>
                  </wps:wsp>
                </a:graphicData>
              </a:graphic>
            </wp:anchor>
          </w:drawing>
        </mc:Choice>
        <mc:Fallback>
          <w:pict>
            <v:shape style="position:absolute;margin-left:486.679993pt;margin-top:34.986641pt;width:54.35pt;height:15.3pt;mso-position-horizontal-relative:page;mso-position-vertical-relative:page;z-index:-15868416" type="#_x0000_t202" id="docshape2" filled="false" stroked="false">
              <v:textbox inset="0,0,0,0">
                <w:txbxContent>
                  <w:p>
                    <w:pPr>
                      <w:spacing w:before="10"/>
                      <w:ind w:left="20" w:right="0" w:firstLine="0"/>
                      <w:jc w:val="left"/>
                      <w:rPr>
                        <w:sz w:val="24"/>
                      </w:rPr>
                    </w:pPr>
                    <w:r>
                      <w:rPr>
                        <w:sz w:val="24"/>
                      </w:rPr>
                      <w:t>April</w:t>
                    </w:r>
                    <w:r>
                      <w:rPr>
                        <w:spacing w:val="-2"/>
                        <w:sz w:val="24"/>
                      </w:rPr>
                      <w:t> </w:t>
                    </w:r>
                    <w:r>
                      <w:rPr>
                        <w:spacing w:val="-4"/>
                        <w:sz w:val="24"/>
                      </w:rPr>
                      <w:t>2025</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80"/>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0"/>
      <w:outlineLvl w:val="1"/>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sites.google.com/site/adamstoreygard" TargetMode="External"/><Relationship Id="rId6" Type="http://schemas.openxmlformats.org/officeDocument/2006/relationships/hyperlink" Target="https://drive.google.com/file/d/1JwK89sP7LTrLy2qfUPs7filNTtmhNkXb/view?usp=sharing" TargetMode="External"/><Relationship Id="rId7" Type="http://schemas.openxmlformats.org/officeDocument/2006/relationships/hyperlink" Target="https://drive.google.com/file/d/1ANb91EnQWrTPBznWxs8Lhw3P0wJfaI7_/view" TargetMode="External"/><Relationship Id="rId8" Type="http://schemas.openxmlformats.org/officeDocument/2006/relationships/hyperlink" Target="https://drive.google.com/file/d/1-D7aFvNk4-qa1vVEbx6ZswDV8YHla3eh/view?usp=share_link" TargetMode="External"/><Relationship Id="rId9" Type="http://schemas.openxmlformats.org/officeDocument/2006/relationships/hyperlink" Target="https://doi.org/10.1257/aer.20181662" TargetMode="External"/><Relationship Id="rId10" Type="http://schemas.openxmlformats.org/officeDocument/2006/relationships/hyperlink" Target="https://doi.org/10.1093/jeea/jvab027" TargetMode="External"/><Relationship Id="rId11" Type="http://schemas.openxmlformats.org/officeDocument/2006/relationships/hyperlink" Target="https://doi.org/10.1080/20780389.2019.1627190" TargetMode="External"/><Relationship Id="rId12" Type="http://schemas.openxmlformats.org/officeDocument/2006/relationships/hyperlink" Target="https://doi.org/10.1093/qje/qjx030" TargetMode="External"/><Relationship Id="rId13" Type="http://schemas.openxmlformats.org/officeDocument/2006/relationships/hyperlink" Target="http://dx.doi.org/10.1016/j.jdeveco.2016.09.001" TargetMode="External"/><Relationship Id="rId14" Type="http://schemas.openxmlformats.org/officeDocument/2006/relationships/hyperlink" Target="http://dx.doi.org/10.1257/jep.30.4.171" TargetMode="External"/><Relationship Id="rId15" Type="http://schemas.openxmlformats.org/officeDocument/2006/relationships/hyperlink" Target="http://dx.doi.org/10.1093/restud/rdw020" TargetMode="External"/><Relationship Id="rId16" Type="http://schemas.openxmlformats.org/officeDocument/2006/relationships/hyperlink" Target="http://dx.doi.org/10.1016/j.jdeveco.2014.09.001"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hyperlink" Target="http://dx.doi.org/10.1257/aer.102.2.994" TargetMode="External"/><Relationship Id="rId20" Type="http://schemas.openxmlformats.org/officeDocument/2006/relationships/hyperlink" Target="http://dx.doi.org/10.1257/aer.101.3.194" TargetMode="External"/><Relationship Id="rId21" Type="http://schemas.openxmlformats.org/officeDocument/2006/relationships/hyperlink" Target="http://dx.doi.org/10.1038/nature06536" TargetMode="External"/><Relationship Id="rId22" Type="http://schemas.openxmlformats.org/officeDocument/2006/relationships/hyperlink" Target="http://dx.doi.org/10.1002/psp.484" TargetMode="External"/><Relationship Id="rId23" Type="http://schemas.openxmlformats.org/officeDocument/2006/relationships/hyperlink" Target="http://www.bioline.org.br/abstract?id=lp08025" TargetMode="External"/><Relationship Id="rId24" Type="http://schemas.openxmlformats.org/officeDocument/2006/relationships/hyperlink" Target="http://www.who.int/bulletin/volumes/84/7/519.pdf" TargetMode="External"/><Relationship Id="rId25" Type="http://schemas.openxmlformats.org/officeDocument/2006/relationships/hyperlink" Target="http://dx.doi.org/10.1016/j.foodpol.2005.10.007" TargetMode="External"/><Relationship Id="rId26" Type="http://schemas.openxmlformats.org/officeDocument/2006/relationships/hyperlink" Target="http://dx.doi.org/10.1002/psp.328" TargetMode="External"/><Relationship Id="rId27" Type="http://schemas.openxmlformats.org/officeDocument/2006/relationships/hyperlink" Target="http://dx.doi.org/10.1162/002409401750286985" TargetMode="External"/><Relationship Id="rId28" Type="http://schemas.openxmlformats.org/officeDocument/2006/relationships/hyperlink" Target="https://www.doi.org/10.17848/9780880996778" TargetMode="External"/><Relationship Id="rId29" Type="http://schemas.openxmlformats.org/officeDocument/2006/relationships/hyperlink" Target="http://voxeu.org/content/long-economic-and-political-shadow-history-volume-1" TargetMode="External"/><Relationship Id="rId30" Type="http://schemas.openxmlformats.org/officeDocument/2006/relationships/hyperlink" Target="https://doi.org/10.1016/j.regsciurbeco.2021.103716" TargetMode="External"/><Relationship Id="rId31" Type="http://schemas.openxmlformats.org/officeDocument/2006/relationships/hyperlink" Target="http://doi.org/10.2776/37532" TargetMode="External"/><Relationship Id="rId32" Type="http://schemas.openxmlformats.org/officeDocument/2006/relationships/hyperlink" Target="https://www.who.int/management/district/monitoring_evaluation/MonitoringHealthEquityMDGsPracticalGuidelines.pdf" TargetMode="External"/><Relationship Id="rId33" Type="http://schemas.openxmlformats.org/officeDocument/2006/relationships/hyperlink" Target="http://nora.nerc.ac.uk/id/eprint/4111/1/Sullivangwsp_issues_no1_lowres.pdf" TargetMode="External"/><Relationship Id="rId34" Type="http://schemas.openxmlformats.org/officeDocument/2006/relationships/hyperlink" Target="http://www-wds.worldbank.org/external/default/WDSContentServer/IW3P/IB/2013/06/13/000158349_20130613091900/Rendered/PDF/WPS648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Brown University</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dc:title>Adam Storeygard CV</dc:title>
  <dcterms:created xsi:type="dcterms:W3CDTF">2026-01-29T07:51:41Z</dcterms:created>
  <dcterms:modified xsi:type="dcterms:W3CDTF">2026-01-29T07:51:41Z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Acrobat PDFMaker 21 for Word</vt:lpwstr>
  </property>
  <property fmtid="{D5CDD505-2E9C-101B-9397-08002B2CF9AE}" pid="4" name="LastSaved">
    <vt:filetime>2026-01-29T00:00:00Z</vt:filetime>
  </property>
  <property fmtid="{D5CDD505-2E9C-101B-9397-08002B2CF9AE}" pid="5" name="Producer">
    <vt:lpwstr>Adobe PDF Library 21.5.92</vt:lpwstr>
  </property>
  <property fmtid="{D5CDD505-2E9C-101B-9397-08002B2CF9AE}" pid="6" name="SourceModified">
    <vt:lpwstr>D:20250428150139</vt:lpwstr>
  </property>
</Properties>
</file>