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Yingying</w:t>
      </w:r>
      <w:r>
        <w:rPr>
          <w:spacing w:val="67"/>
          <w:w w:val="125"/>
        </w:rPr>
        <w:t> </w:t>
      </w:r>
      <w:r>
        <w:rPr>
          <w:spacing w:val="-4"/>
          <w:w w:val="125"/>
        </w:rPr>
        <w:t>Dong</w:t>
      </w:r>
    </w:p>
    <w:p>
      <w:pPr>
        <w:pStyle w:val="BodyText"/>
        <w:spacing w:before="47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051" w:footer="1048" w:top="1340" w:bottom="1240" w:left="720" w:right="1080"/>
          <w:pgNumType w:start="1"/>
        </w:sectPr>
      </w:pPr>
    </w:p>
    <w:p>
      <w:pPr>
        <w:pStyle w:val="BodyText"/>
        <w:spacing w:line="242" w:lineRule="auto" w:before="54"/>
        <w:ind w:left="360" w:right="38"/>
      </w:pPr>
      <w:r>
        <w:rPr>
          <w:w w:val="110"/>
        </w:rPr>
        <w:t>Department of Economics 3151 Social Science Plaza 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California-</w:t>
      </w:r>
      <w:r>
        <w:rPr>
          <w:w w:val="110"/>
        </w:rPr>
        <w:t>Irvine Irvine, CA 92697-5100, USA</w:t>
      </w:r>
    </w:p>
    <w:p>
      <w:pPr>
        <w:pStyle w:val="BodyText"/>
        <w:spacing w:before="54"/>
        <w:ind w:left="360"/>
      </w:pPr>
      <w:r>
        <w:rPr/>
        <w:br w:type="column"/>
      </w:r>
      <w:r>
        <w:rPr/>
        <w:t>Phone:</w:t>
      </w:r>
      <w:r>
        <w:rPr>
          <w:spacing w:val="55"/>
        </w:rPr>
        <w:t> </w:t>
      </w:r>
      <w:r>
        <w:rPr/>
        <w:t>949-824-</w:t>
      </w:r>
      <w:r>
        <w:rPr>
          <w:spacing w:val="-4"/>
        </w:rPr>
        <w:t>4422</w:t>
      </w:r>
    </w:p>
    <w:p>
      <w:pPr>
        <w:pStyle w:val="BodyText"/>
        <w:spacing w:before="3"/>
        <w:ind w:left="360"/>
      </w:pPr>
      <w:r>
        <w:rPr>
          <w:w w:val="105"/>
        </w:rPr>
        <w:t>Fax:</w:t>
      </w:r>
      <w:r>
        <w:rPr>
          <w:spacing w:val="15"/>
          <w:w w:val="105"/>
        </w:rPr>
        <w:t> </w:t>
      </w:r>
      <w:r>
        <w:rPr>
          <w:w w:val="105"/>
        </w:rPr>
        <w:t>949-824-</w:t>
      </w:r>
      <w:r>
        <w:rPr>
          <w:spacing w:val="-4"/>
          <w:w w:val="105"/>
        </w:rPr>
        <w:t>2182</w:t>
      </w:r>
    </w:p>
    <w:p>
      <w:pPr>
        <w:pStyle w:val="BodyText"/>
        <w:spacing w:line="242" w:lineRule="auto" w:before="2"/>
        <w:ind w:left="360" w:right="288"/>
      </w:pPr>
      <w:r>
        <w:rPr>
          <w:w w:val="110"/>
        </w:rPr>
        <w:t>Email:</w:t>
      </w:r>
      <w:r>
        <w:rPr>
          <w:spacing w:val="40"/>
          <w:w w:val="110"/>
        </w:rPr>
        <w:t> </w:t>
      </w:r>
      <w:hyperlink r:id="rId7">
        <w:r>
          <w:rPr>
            <w:w w:val="110"/>
          </w:rPr>
          <w:t>yyd@uci.edu</w:t>
        </w:r>
      </w:hyperlink>
      <w:r>
        <w:rPr>
          <w:w w:val="110"/>
        </w:rPr>
        <w:t> </w:t>
      </w:r>
      <w:hyperlink r:id="rId8">
        <w:r>
          <w:rPr>
            <w:spacing w:val="-2"/>
          </w:rPr>
          <w:t>http://yingyingdong.com/</w:t>
        </w:r>
      </w:hyperlink>
    </w:p>
    <w:p>
      <w:pPr>
        <w:pStyle w:val="BodyText"/>
        <w:spacing w:after="0" w:line="242" w:lineRule="auto"/>
        <w:sectPr>
          <w:type w:val="continuous"/>
          <w:pgSz w:w="12240" w:h="15840"/>
          <w:pgMar w:header="1051" w:footer="1048" w:top="1340" w:bottom="1240" w:left="720" w:right="1080"/>
          <w:cols w:num="2" w:equalWidth="0">
            <w:col w:w="3271" w:space="4006"/>
            <w:col w:w="3163"/>
          </w:cols>
        </w:sectPr>
      </w:pPr>
    </w:p>
    <w:p>
      <w:pPr>
        <w:pStyle w:val="BodyText"/>
        <w:spacing w:before="96"/>
        <w:ind w:left="0"/>
      </w:pPr>
    </w:p>
    <w:p>
      <w:pPr>
        <w:pStyle w:val="Heading1"/>
      </w:pPr>
      <w:r>
        <w:rPr>
          <w:w w:val="140"/>
        </w:rPr>
        <w:t>EMPLOYMENT</w:t>
      </w:r>
      <w:r>
        <w:rPr>
          <w:spacing w:val="12"/>
          <w:w w:val="140"/>
        </w:rPr>
        <w:t> </w:t>
      </w:r>
      <w:r>
        <w:rPr>
          <w:w w:val="140"/>
        </w:rPr>
        <w:t>AND</w:t>
      </w:r>
      <w:r>
        <w:rPr>
          <w:spacing w:val="12"/>
          <w:w w:val="140"/>
        </w:rPr>
        <w:t> </w:t>
      </w:r>
      <w:r>
        <w:rPr>
          <w:spacing w:val="-2"/>
          <w:w w:val="140"/>
        </w:rPr>
        <w:t>AFFILIATIONS</w:t>
      </w:r>
    </w:p>
    <w:p>
      <w:pPr>
        <w:pStyle w:val="BodyText"/>
        <w:spacing w:line="343" w:lineRule="auto" w:before="116"/>
        <w:ind w:right="3186"/>
      </w:pPr>
      <w:r>
        <w:rPr>
          <w:w w:val="105"/>
        </w:rPr>
        <w:t>Professor, University of California Irvine, 2013 – present. Associate Professor, University of California Irvine, 2016 – 2023. Assistant Professor, University of California Irvine, 2012 – 2016. Visiting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MIT,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2013.</w:t>
      </w:r>
    </w:p>
    <w:p>
      <w:pPr>
        <w:pStyle w:val="BodyText"/>
        <w:spacing w:line="343" w:lineRule="auto" w:before="1"/>
        <w:ind w:right="2098"/>
      </w:pPr>
      <w:r>
        <w:rPr>
          <w:w w:val="105"/>
        </w:rPr>
        <w:t>Assistant Professor, California State University Fullerton, 2009 – 2011. Research</w:t>
      </w:r>
      <w:r>
        <w:rPr>
          <w:spacing w:val="24"/>
          <w:w w:val="105"/>
        </w:rPr>
        <w:t> </w:t>
      </w:r>
      <w:r>
        <w:rPr>
          <w:w w:val="105"/>
        </w:rPr>
        <w:t>Fellow,</w:t>
      </w:r>
      <w:r>
        <w:rPr>
          <w:spacing w:val="24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Study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Labor</w:t>
      </w:r>
      <w:r>
        <w:rPr>
          <w:spacing w:val="24"/>
          <w:w w:val="105"/>
        </w:rPr>
        <w:t> </w:t>
      </w:r>
      <w:r>
        <w:rPr>
          <w:w w:val="105"/>
        </w:rPr>
        <w:t>(IZA),</w:t>
      </w:r>
      <w:r>
        <w:rPr>
          <w:spacing w:val="24"/>
          <w:w w:val="105"/>
        </w:rPr>
        <w:t> </w:t>
      </w:r>
      <w:r>
        <w:rPr>
          <w:w w:val="105"/>
        </w:rPr>
        <w:t>2012</w:t>
      </w:r>
      <w:r>
        <w:rPr>
          <w:spacing w:val="23"/>
          <w:w w:val="105"/>
        </w:rPr>
        <w:t> </w:t>
      </w:r>
      <w:r>
        <w:rPr>
          <w:w w:val="105"/>
        </w:rPr>
        <w:t>–</w:t>
      </w:r>
      <w:r>
        <w:rPr>
          <w:spacing w:val="23"/>
          <w:w w:val="105"/>
        </w:rPr>
        <w:t> </w:t>
      </w:r>
      <w:r>
        <w:rPr>
          <w:w w:val="105"/>
        </w:rPr>
        <w:t>present.</w:t>
      </w:r>
    </w:p>
    <w:p>
      <w:pPr>
        <w:pStyle w:val="Heading1"/>
        <w:spacing w:before="216"/>
      </w:pPr>
      <w:r>
        <w:rPr>
          <w:w w:val="140"/>
        </w:rPr>
        <w:t>PROFESSIONAL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116"/>
      </w:pPr>
      <w:r>
        <w:rPr>
          <w:w w:val="105"/>
        </w:rPr>
        <w:t>Associate</w:t>
      </w:r>
      <w:r>
        <w:rPr>
          <w:spacing w:val="20"/>
          <w:w w:val="105"/>
        </w:rPr>
        <w:t> </w:t>
      </w:r>
      <w:r>
        <w:rPr>
          <w:w w:val="105"/>
        </w:rPr>
        <w:t>Editor,</w:t>
      </w:r>
      <w:r>
        <w:rPr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3"/>
          <w:w w:val="105"/>
        </w:rPr>
        <w:t> </w:t>
      </w:r>
      <w:r>
        <w:rPr>
          <w:w w:val="105"/>
        </w:rPr>
        <w:t>Reviews,</w:t>
      </w:r>
      <w:r>
        <w:rPr>
          <w:spacing w:val="22"/>
          <w:w w:val="105"/>
        </w:rPr>
        <w:t> </w:t>
      </w:r>
      <w:r>
        <w:rPr>
          <w:w w:val="105"/>
        </w:rPr>
        <w:t>2024</w:t>
      </w:r>
      <w:r>
        <w:rPr>
          <w:spacing w:val="23"/>
          <w:w w:val="105"/>
        </w:rPr>
        <w:t> </w:t>
      </w:r>
      <w:r>
        <w:rPr>
          <w:w w:val="105"/>
        </w:rPr>
        <w:t>–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62"/>
        <w:ind w:left="0"/>
      </w:pPr>
    </w:p>
    <w:p>
      <w:pPr>
        <w:pStyle w:val="Heading1"/>
        <w:spacing w:before="1"/>
      </w:pPr>
      <w:r>
        <w:rPr>
          <w:spacing w:val="-2"/>
          <w:w w:val="145"/>
        </w:rPr>
        <w:t>EDUCATION</w:t>
      </w:r>
    </w:p>
    <w:p>
      <w:pPr>
        <w:pStyle w:val="BodyText"/>
        <w:spacing w:line="343" w:lineRule="auto" w:before="115"/>
        <w:ind w:right="5017"/>
      </w:pPr>
      <w:r>
        <w:rPr>
          <w:w w:val="105"/>
        </w:rPr>
        <w:t>Ph.D., Economics, Boston College, May </w:t>
      </w:r>
      <w:r>
        <w:rPr>
          <w:w w:val="105"/>
        </w:rPr>
        <w:t>2009. MA, Economics, Boston College, May 2005.</w:t>
      </w:r>
    </w:p>
    <w:p>
      <w:pPr>
        <w:pStyle w:val="BodyText"/>
        <w:spacing w:line="343" w:lineRule="auto" w:before="1"/>
        <w:ind w:right="3947"/>
      </w:pPr>
      <w:r>
        <w:rPr>
          <w:w w:val="110"/>
        </w:rPr>
        <w:t>MA, Economics, Xi’an Jiaotong University, July 2003. BS, Economics, Xi’an Jiaotong University, July 2000.</w:t>
      </w:r>
    </w:p>
    <w:p>
      <w:pPr>
        <w:pStyle w:val="Heading1"/>
        <w:spacing w:before="216"/>
      </w:pPr>
      <w:r>
        <w:rPr>
          <w:w w:val="145"/>
        </w:rPr>
        <w:t>RESEARCH</w:t>
      </w:r>
      <w:r>
        <w:rPr>
          <w:spacing w:val="20"/>
          <w:w w:val="150"/>
        </w:rPr>
        <w:t> </w:t>
      </w:r>
      <w:r>
        <w:rPr>
          <w:spacing w:val="-2"/>
          <w:w w:val="150"/>
        </w:rPr>
        <w:t>INTERESTS</w:t>
      </w:r>
    </w:p>
    <w:p>
      <w:pPr>
        <w:pStyle w:val="BodyText"/>
        <w:spacing w:line="242" w:lineRule="auto" w:before="116"/>
      </w:pPr>
      <w:r>
        <w:rPr>
          <w:w w:val="105"/>
        </w:rPr>
        <w:t>Causal</w:t>
      </w:r>
      <w:r>
        <w:rPr>
          <w:spacing w:val="40"/>
          <w:w w:val="105"/>
        </w:rPr>
        <w:t> </w:t>
      </w:r>
      <w:r>
        <w:rPr>
          <w:w w:val="105"/>
        </w:rPr>
        <w:t>Inference,</w:t>
      </w:r>
      <w:r>
        <w:rPr>
          <w:spacing w:val="40"/>
          <w:w w:val="105"/>
        </w:rPr>
        <w:t> </w:t>
      </w:r>
      <w:r>
        <w:rPr>
          <w:w w:val="105"/>
        </w:rPr>
        <w:t>Treatment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Evaluation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Education,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Health</w:t>
      </w:r>
    </w:p>
    <w:p>
      <w:pPr>
        <w:pStyle w:val="BodyText"/>
        <w:spacing w:before="60"/>
        <w:ind w:left="0"/>
      </w:pPr>
    </w:p>
    <w:p>
      <w:pPr>
        <w:pStyle w:val="Heading1"/>
      </w:pPr>
      <w:r>
        <w:rPr>
          <w:w w:val="145"/>
        </w:rPr>
        <w:t>REFEREED</w:t>
      </w:r>
      <w:r>
        <w:rPr>
          <w:spacing w:val="32"/>
          <w:w w:val="145"/>
        </w:rPr>
        <w:t> </w:t>
      </w:r>
      <w:r>
        <w:rPr>
          <w:w w:val="145"/>
        </w:rPr>
        <w:t>PUBLISHED</w:t>
      </w:r>
      <w:r>
        <w:rPr>
          <w:spacing w:val="32"/>
          <w:w w:val="145"/>
        </w:rPr>
        <w:t> </w:t>
      </w:r>
      <w:r>
        <w:rPr>
          <w:spacing w:val="-2"/>
          <w:w w:val="145"/>
        </w:rPr>
        <w:t>PAPERS</w:t>
      </w:r>
    </w:p>
    <w:p>
      <w:pPr>
        <w:pStyle w:val="BodyText"/>
        <w:spacing w:line="242" w:lineRule="auto" w:before="116"/>
        <w:ind w:right="233"/>
      </w:pPr>
      <w:r>
        <w:rPr>
          <w:w w:val="105"/>
        </w:rPr>
        <w:t>J16:</w:t>
      </w:r>
      <w:r>
        <w:rPr>
          <w:spacing w:val="40"/>
          <w:w w:val="105"/>
        </w:rPr>
        <w:t> </w:t>
      </w:r>
      <w:r>
        <w:rPr>
          <w:w w:val="105"/>
        </w:rPr>
        <w:t>Yingying</w:t>
      </w:r>
      <w:r>
        <w:rPr>
          <w:spacing w:val="29"/>
          <w:w w:val="105"/>
        </w:rPr>
        <w:t> </w:t>
      </w:r>
      <w:r>
        <w:rPr>
          <w:w w:val="105"/>
        </w:rPr>
        <w:t>Dong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Michal</w:t>
      </w:r>
      <w:r>
        <w:rPr>
          <w:spacing w:val="29"/>
          <w:w w:val="105"/>
        </w:rPr>
        <w:t> </w:t>
      </w:r>
      <w:r>
        <w:rPr>
          <w:spacing w:val="13"/>
          <w:w w:val="108"/>
        </w:rPr>
        <w:t>Ko</w:t>
      </w:r>
      <w:r>
        <w:rPr>
          <w:spacing w:val="12"/>
          <w:w w:val="108"/>
        </w:rPr>
        <w:t>l</w:t>
      </w:r>
      <w:r>
        <w:rPr>
          <w:spacing w:val="13"/>
          <w:w w:val="76"/>
        </w:rPr>
        <w:t>e</w:t>
      </w:r>
      <w:r>
        <w:rPr>
          <w:spacing w:val="13"/>
          <w:w w:val="87"/>
        </w:rPr>
        <w:t>s</w:t>
      </w:r>
      <w:r>
        <w:rPr>
          <w:spacing w:val="-97"/>
          <w:w w:val="157"/>
        </w:rPr>
        <w:t>´</w:t>
      </w:r>
      <w:r>
        <w:rPr>
          <w:spacing w:val="13"/>
          <w:w w:val="91"/>
        </w:rPr>
        <w:t>a</w:t>
      </w:r>
      <w:r>
        <w:rPr>
          <w:spacing w:val="13"/>
          <w:w w:val="99"/>
        </w:rPr>
        <w:t>r</w:t>
      </w:r>
      <w:r>
        <w:rPr>
          <w:spacing w:val="29"/>
          <w:w w:val="105"/>
        </w:rPr>
        <w:t> </w:t>
      </w:r>
      <w:r>
        <w:rPr>
          <w:w w:val="105"/>
        </w:rPr>
        <w:t>(2023),</w:t>
      </w:r>
      <w:r>
        <w:rPr>
          <w:spacing w:val="30"/>
          <w:w w:val="105"/>
        </w:rPr>
        <w:t> </w:t>
      </w:r>
      <w:r>
        <w:rPr>
          <w:w w:val="105"/>
        </w:rPr>
        <w:t>“When</w:t>
      </w:r>
      <w:r>
        <w:rPr>
          <w:spacing w:val="29"/>
          <w:w w:val="105"/>
        </w:rPr>
        <w:t> </w:t>
      </w:r>
      <w:r>
        <w:rPr>
          <w:w w:val="105"/>
        </w:rPr>
        <w:t>Can</w:t>
      </w:r>
      <w:r>
        <w:rPr>
          <w:spacing w:val="29"/>
          <w:w w:val="105"/>
        </w:rPr>
        <w:t> </w:t>
      </w:r>
      <w:r>
        <w:rPr>
          <w:w w:val="105"/>
        </w:rPr>
        <w:t>We</w:t>
      </w:r>
      <w:r>
        <w:rPr>
          <w:spacing w:val="29"/>
          <w:w w:val="105"/>
        </w:rPr>
        <w:t> </w:t>
      </w:r>
      <w:r>
        <w:rPr>
          <w:w w:val="105"/>
        </w:rPr>
        <w:t>Ignore</w:t>
      </w:r>
      <w:r>
        <w:rPr>
          <w:spacing w:val="29"/>
          <w:w w:val="105"/>
        </w:rPr>
        <w:t> </w:t>
      </w:r>
      <w:r>
        <w:rPr>
          <w:w w:val="105"/>
        </w:rPr>
        <w:t>Measurement</w:t>
      </w:r>
      <w:r>
        <w:rPr>
          <w:spacing w:val="29"/>
          <w:w w:val="105"/>
        </w:rPr>
        <w:t> </w:t>
      </w:r>
      <w:r>
        <w:rPr>
          <w:w w:val="105"/>
        </w:rPr>
        <w:t>Error</w:t>
      </w:r>
      <w:r>
        <w:rPr>
          <w:spacing w:val="29"/>
          <w:w w:val="105"/>
        </w:rPr>
        <w:t> </w:t>
      </w:r>
      <w:r>
        <w:rPr>
          <w:w w:val="105"/>
        </w:rPr>
        <w:t>in the</w:t>
      </w:r>
      <w:r>
        <w:rPr>
          <w:spacing w:val="40"/>
          <w:w w:val="105"/>
        </w:rPr>
        <w:t> </w:t>
      </w:r>
      <w:r>
        <w:rPr>
          <w:w w:val="105"/>
        </w:rPr>
        <w:t>Running</w:t>
      </w:r>
      <w:r>
        <w:rPr>
          <w:spacing w:val="40"/>
          <w:w w:val="105"/>
        </w:rPr>
        <w:t> </w:t>
      </w:r>
      <w:r>
        <w:rPr>
          <w:w w:val="105"/>
        </w:rPr>
        <w:t>Variable?”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Applied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Econometrics,</w:t>
      </w:r>
      <w:r>
        <w:rPr>
          <w:i/>
          <w:spacing w:val="40"/>
          <w:w w:val="105"/>
        </w:rPr>
        <w:t> </w:t>
      </w:r>
      <w:hyperlink r:id="rId9">
        <w:r>
          <w:rPr>
            <w:w w:val="105"/>
          </w:rPr>
          <w:t>http://doi.org/10.1002/jae.2974</w:t>
        </w:r>
      </w:hyperlink>
    </w:p>
    <w:p>
      <w:pPr>
        <w:spacing w:line="242" w:lineRule="auto" w:before="112"/>
        <w:ind w:left="1080" w:right="233" w:firstLine="0"/>
        <w:jc w:val="left"/>
        <w:rPr>
          <w:sz w:val="22"/>
        </w:rPr>
      </w:pPr>
      <w:r>
        <w:rPr>
          <w:w w:val="105"/>
          <w:sz w:val="22"/>
        </w:rPr>
        <w:t>J15: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Yingying Dong, Ying-Ying Lee, and Michael Gou (2021), “Regression Discontinuity Designs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Treatment,”</w:t>
      </w:r>
      <w:r>
        <w:rPr>
          <w:spacing w:val="37"/>
          <w:w w:val="105"/>
          <w:sz w:val="22"/>
        </w:rPr>
        <w:t> </w:t>
      </w:r>
      <w:r>
        <w:rPr>
          <w:i/>
          <w:w w:val="105"/>
          <w:sz w:val="22"/>
        </w:rPr>
        <w:t>Forthcoming,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w w:val="105"/>
          <w:sz w:val="22"/>
        </w:rPr>
        <w:t>.</w:t>
      </w:r>
    </w:p>
    <w:p>
      <w:pPr>
        <w:spacing w:line="242" w:lineRule="auto" w:before="113"/>
        <w:ind w:left="1080" w:right="233" w:firstLine="0"/>
        <w:jc w:val="left"/>
        <w:rPr>
          <w:sz w:val="22"/>
        </w:rPr>
      </w:pPr>
      <w:r>
        <w:rPr>
          <w:w w:val="110"/>
          <w:sz w:val="22"/>
        </w:rPr>
        <w:t>J14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Yingying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(2019),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“Regression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Discontinuity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Designs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Sample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Selection,”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 of</w:t>
      </w:r>
      <w:r>
        <w:rPr>
          <w:i/>
          <w:w w:val="110"/>
          <w:sz w:val="22"/>
        </w:rPr>
        <w:t> Business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 37 (1), 171-186.</w:t>
      </w:r>
    </w:p>
    <w:p>
      <w:pPr>
        <w:spacing w:line="242" w:lineRule="auto" w:before="113"/>
        <w:ind w:left="1080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J13:</w:t>
      </w:r>
      <w:r>
        <w:rPr>
          <w:spacing w:val="31"/>
          <w:w w:val="115"/>
          <w:sz w:val="22"/>
        </w:rPr>
        <w:t> </w:t>
      </w:r>
      <w:r>
        <w:rPr>
          <w:spacing w:val="-2"/>
          <w:w w:val="115"/>
          <w:sz w:val="22"/>
        </w:rPr>
        <w:t>Yingying</w:t>
      </w:r>
      <w:r>
        <w:rPr>
          <w:spacing w:val="-2"/>
          <w:w w:val="115"/>
          <w:sz w:val="22"/>
        </w:rPr>
        <w:t> Dong</w:t>
      </w:r>
      <w:r>
        <w:rPr>
          <w:spacing w:val="-2"/>
          <w:w w:val="115"/>
          <w:sz w:val="22"/>
        </w:rPr>
        <w:t> (2018),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“Alternative</w:t>
      </w:r>
      <w:r>
        <w:rPr>
          <w:spacing w:val="-2"/>
          <w:w w:val="115"/>
          <w:sz w:val="22"/>
        </w:rPr>
        <w:t> Assumptions</w:t>
      </w:r>
      <w:r>
        <w:rPr>
          <w:spacing w:val="-2"/>
          <w:w w:val="115"/>
          <w:sz w:val="22"/>
        </w:rPr>
        <w:t> to</w:t>
      </w:r>
      <w:r>
        <w:rPr>
          <w:spacing w:val="-2"/>
          <w:w w:val="115"/>
          <w:sz w:val="22"/>
        </w:rPr>
        <w:t> Identify</w:t>
      </w:r>
      <w:r>
        <w:rPr>
          <w:spacing w:val="-2"/>
          <w:w w:val="115"/>
          <w:sz w:val="22"/>
        </w:rPr>
        <w:t> LATE</w:t>
      </w:r>
      <w:r>
        <w:rPr>
          <w:spacing w:val="-2"/>
          <w:w w:val="115"/>
          <w:sz w:val="22"/>
        </w:rPr>
        <w:t> in</w:t>
      </w:r>
      <w:r>
        <w:rPr>
          <w:spacing w:val="-2"/>
          <w:w w:val="115"/>
          <w:sz w:val="22"/>
        </w:rPr>
        <w:t> Fuzzy</w:t>
      </w:r>
      <w:r>
        <w:rPr>
          <w:spacing w:val="-2"/>
          <w:w w:val="115"/>
          <w:sz w:val="22"/>
        </w:rPr>
        <w:t> Regression </w:t>
      </w:r>
      <w:r>
        <w:rPr>
          <w:w w:val="110"/>
          <w:sz w:val="22"/>
        </w:rPr>
        <w:t>Discontinuity Designs,” </w:t>
      </w:r>
      <w:r>
        <w:rPr>
          <w:i/>
          <w:w w:val="110"/>
          <w:sz w:val="22"/>
        </w:rPr>
        <w:t>Oxford</w:t>
      </w:r>
      <w:r>
        <w:rPr>
          <w:i/>
          <w:w w:val="110"/>
          <w:sz w:val="22"/>
        </w:rPr>
        <w:t> Bulletin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 80 (5), 1020-1027.</w:t>
      </w:r>
    </w:p>
    <w:p>
      <w:pPr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header="1051" w:footer="1048" w:top="1340" w:bottom="1240" w:left="720" w:right="1080"/>
        </w:sectPr>
      </w:pPr>
    </w:p>
    <w:p>
      <w:pPr>
        <w:spacing w:line="242" w:lineRule="auto" w:before="167"/>
        <w:ind w:left="1080" w:right="285" w:firstLine="0"/>
        <w:jc w:val="both"/>
        <w:rPr>
          <w:sz w:val="22"/>
        </w:rPr>
      </w:pPr>
      <w:r>
        <w:rPr>
          <w:w w:val="105"/>
          <w:sz w:val="22"/>
        </w:rPr>
        <w:t>J12: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Yingying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Invariance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Similarity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Pro- gram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Evaluation,”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100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78-85.</w:t>
      </w:r>
    </w:p>
    <w:p>
      <w:pPr>
        <w:pStyle w:val="BodyText"/>
        <w:spacing w:line="242" w:lineRule="auto" w:before="113"/>
        <w:ind w:left="1079" w:right="285"/>
        <w:jc w:val="both"/>
      </w:pPr>
      <w:r>
        <w:rPr>
          <w:w w:val="105"/>
        </w:rPr>
        <w:t>J11:</w:t>
      </w:r>
      <w:r>
        <w:rPr>
          <w:spacing w:val="40"/>
          <w:w w:val="105"/>
        </w:rPr>
        <w:t> </w:t>
      </w:r>
      <w:r>
        <w:rPr>
          <w:w w:val="105"/>
        </w:rPr>
        <w:t>Yingying</w:t>
      </w:r>
      <w:r>
        <w:rPr>
          <w:w w:val="105"/>
        </w:rPr>
        <w:t> Dong</w:t>
      </w:r>
      <w:r>
        <w:rPr>
          <w:w w:val="105"/>
        </w:rPr>
        <w:t> and</w:t>
      </w:r>
      <w:r>
        <w:rPr>
          <w:w w:val="105"/>
        </w:rPr>
        <w:t> Dennis</w:t>
      </w:r>
      <w:r>
        <w:rPr>
          <w:w w:val="105"/>
        </w:rPr>
        <w:t> Yang</w:t>
      </w:r>
      <w:r>
        <w:rPr>
          <w:w w:val="105"/>
        </w:rPr>
        <w:t> (2017),</w:t>
      </w:r>
      <w:r>
        <w:rPr>
          <w:w w:val="105"/>
        </w:rPr>
        <w:t> “Mandatory</w:t>
      </w:r>
      <w:r>
        <w:rPr>
          <w:w w:val="105"/>
        </w:rPr>
        <w:t> Retirement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Consumption Puzzle:</w:t>
      </w:r>
      <w:r>
        <w:rPr>
          <w:spacing w:val="40"/>
          <w:w w:val="105"/>
        </w:rPr>
        <w:t> </w:t>
      </w:r>
      <w:r>
        <w:rPr>
          <w:w w:val="105"/>
        </w:rPr>
        <w:t>Disentangling</w:t>
      </w:r>
      <w:r>
        <w:rPr>
          <w:spacing w:val="40"/>
          <w:w w:val="105"/>
        </w:rPr>
        <w:t> </w:t>
      </w:r>
      <w:r>
        <w:rPr>
          <w:w w:val="105"/>
        </w:rPr>
        <w:t>Price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Quantity</w:t>
      </w:r>
      <w:r>
        <w:rPr>
          <w:spacing w:val="40"/>
          <w:w w:val="105"/>
        </w:rPr>
        <w:t> </w:t>
      </w:r>
      <w:r>
        <w:rPr>
          <w:w w:val="105"/>
        </w:rPr>
        <w:t>Declines”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Inquiry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55</w:t>
      </w:r>
      <w:r>
        <w:rPr>
          <w:spacing w:val="40"/>
          <w:w w:val="105"/>
        </w:rPr>
        <w:t> </w:t>
      </w:r>
      <w:r>
        <w:rPr>
          <w:w w:val="105"/>
        </w:rPr>
        <w:t>(4),</w:t>
      </w:r>
      <w:r>
        <w:rPr>
          <w:spacing w:val="40"/>
          <w:w w:val="105"/>
        </w:rPr>
        <w:t> </w:t>
      </w:r>
      <w:r>
        <w:rPr>
          <w:w w:val="105"/>
        </w:rPr>
        <w:t>1738-58.</w:t>
      </w:r>
    </w:p>
    <w:p>
      <w:pPr>
        <w:pStyle w:val="BodyText"/>
        <w:spacing w:line="242" w:lineRule="auto" w:before="113"/>
        <w:ind w:left="1079" w:right="284"/>
        <w:jc w:val="both"/>
      </w:pPr>
      <w:r>
        <w:rPr>
          <w:w w:val="110"/>
        </w:rPr>
        <w:t>J10:</w:t>
      </w:r>
      <w:r>
        <w:rPr>
          <w:spacing w:val="22"/>
          <w:w w:val="110"/>
        </w:rPr>
        <w:t> </w:t>
      </w:r>
      <w:r>
        <w:rPr>
          <w:w w:val="110"/>
        </w:rPr>
        <w:t>Giovanni Cerulli, Yingying Dong, Arthur Lewbel, and Alexander Poulsen (2017), “Testing Stability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Regression</w:t>
      </w:r>
      <w:r>
        <w:rPr>
          <w:spacing w:val="-8"/>
          <w:w w:val="110"/>
        </w:rPr>
        <w:t> </w:t>
      </w:r>
      <w:r>
        <w:rPr>
          <w:w w:val="110"/>
        </w:rPr>
        <w:t>Discontinuity</w:t>
      </w:r>
      <w:r>
        <w:rPr>
          <w:spacing w:val="-8"/>
          <w:w w:val="110"/>
        </w:rPr>
        <w:t> </w:t>
      </w:r>
      <w:r>
        <w:rPr>
          <w:w w:val="110"/>
        </w:rPr>
        <w:t>Models,”</w:t>
      </w:r>
      <w:r>
        <w:rPr>
          <w:spacing w:val="-8"/>
          <w:w w:val="110"/>
        </w:rPr>
        <w:t> </w:t>
      </w:r>
      <w:r>
        <w:rPr>
          <w:w w:val="110"/>
        </w:rPr>
        <w:t>Advances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Econometrics</w:t>
      </w:r>
      <w:r>
        <w:rPr>
          <w:spacing w:val="-8"/>
          <w:w w:val="110"/>
        </w:rPr>
        <w:t> </w:t>
      </w:r>
      <w:r>
        <w:rPr>
          <w:w w:val="110"/>
        </w:rPr>
        <w:t>38,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Matias</w:t>
      </w:r>
      <w:r>
        <w:rPr>
          <w:spacing w:val="-8"/>
          <w:w w:val="110"/>
        </w:rPr>
        <w:t> </w:t>
      </w:r>
      <w:r>
        <w:rPr>
          <w:w w:val="110"/>
        </w:rPr>
        <w:t>D.</w:t>
      </w:r>
      <w:r>
        <w:rPr>
          <w:spacing w:val="-8"/>
          <w:w w:val="110"/>
        </w:rPr>
        <w:t> </w:t>
      </w:r>
      <w:r>
        <w:rPr>
          <w:w w:val="110"/>
        </w:rPr>
        <w:t>Cat- taneo , Juan Carlos Escanciano (ed.)</w:t>
      </w:r>
      <w:r>
        <w:rPr>
          <w:spacing w:val="25"/>
          <w:w w:val="110"/>
        </w:rPr>
        <w:t> </w:t>
      </w:r>
      <w:r>
        <w:rPr>
          <w:w w:val="110"/>
        </w:rPr>
        <w:t>Regression Discontinuity Designs, 317-339.</w:t>
      </w:r>
    </w:p>
    <w:p>
      <w:pPr>
        <w:pStyle w:val="BodyText"/>
        <w:spacing w:line="242" w:lineRule="auto" w:before="112"/>
        <w:ind w:left="1079" w:right="286"/>
        <w:jc w:val="both"/>
      </w:pPr>
      <w:r>
        <w:rPr>
          <w:w w:val="110"/>
        </w:rPr>
        <w:t>J9:</w:t>
      </w:r>
      <w:r>
        <w:rPr>
          <w:spacing w:val="18"/>
          <w:w w:val="110"/>
        </w:rPr>
        <w:t> </w:t>
      </w:r>
      <w:r>
        <w:rPr>
          <w:w w:val="110"/>
        </w:rPr>
        <w:t>Yingying</w:t>
      </w:r>
      <w:r>
        <w:rPr>
          <w:spacing w:val="-5"/>
          <w:w w:val="110"/>
        </w:rPr>
        <w:t> </w:t>
      </w:r>
      <w:r>
        <w:rPr>
          <w:w w:val="110"/>
        </w:rPr>
        <w:t>Dong</w:t>
      </w:r>
      <w:r>
        <w:rPr>
          <w:spacing w:val="-5"/>
          <w:w w:val="110"/>
        </w:rPr>
        <w:t> </w:t>
      </w:r>
      <w:r>
        <w:rPr>
          <w:w w:val="110"/>
        </w:rPr>
        <w:t>(2015),</w:t>
      </w:r>
      <w:r>
        <w:rPr>
          <w:spacing w:val="-3"/>
          <w:w w:val="110"/>
        </w:rPr>
        <w:t> </w:t>
      </w:r>
      <w:r>
        <w:rPr>
          <w:w w:val="110"/>
        </w:rPr>
        <w:t>“Regression</w:t>
      </w:r>
      <w:r>
        <w:rPr>
          <w:spacing w:val="-5"/>
          <w:w w:val="110"/>
        </w:rPr>
        <w:t> </w:t>
      </w:r>
      <w:r>
        <w:rPr>
          <w:w w:val="110"/>
        </w:rPr>
        <w:t>Discontinuity</w:t>
      </w:r>
      <w:r>
        <w:rPr>
          <w:spacing w:val="-5"/>
          <w:w w:val="110"/>
        </w:rPr>
        <w:t> </w:t>
      </w:r>
      <w:r>
        <w:rPr>
          <w:w w:val="110"/>
        </w:rPr>
        <w:t>Applications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Rounding</w:t>
      </w:r>
      <w:r>
        <w:rPr>
          <w:spacing w:val="-5"/>
          <w:w w:val="110"/>
        </w:rPr>
        <w:t> </w:t>
      </w:r>
      <w:r>
        <w:rPr>
          <w:w w:val="110"/>
        </w:rPr>
        <w:t>Errors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 Running Variable,”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Applied</w:t>
      </w:r>
      <w:r>
        <w:rPr>
          <w:i/>
          <w:w w:val="110"/>
        </w:rPr>
        <w:t> Econometrics</w:t>
      </w:r>
      <w:r>
        <w:rPr>
          <w:w w:val="110"/>
        </w:rPr>
        <w:t>, 30 (3), 422-446.</w:t>
      </w:r>
    </w:p>
    <w:p>
      <w:pPr>
        <w:pStyle w:val="BodyText"/>
        <w:spacing w:line="242" w:lineRule="auto" w:before="113"/>
        <w:ind w:left="1079" w:right="285"/>
        <w:jc w:val="both"/>
      </w:pPr>
      <w:r>
        <w:rPr>
          <w:w w:val="110"/>
        </w:rPr>
        <w:t>J8:</w:t>
      </w:r>
      <w:r>
        <w:rPr>
          <w:spacing w:val="40"/>
          <w:w w:val="110"/>
        </w:rPr>
        <w:t> </w:t>
      </w:r>
      <w:r>
        <w:rPr>
          <w:w w:val="110"/>
        </w:rPr>
        <w:t>Yingying</w:t>
      </w:r>
      <w:r>
        <w:rPr>
          <w:w w:val="110"/>
        </w:rPr>
        <w:t> Dong</w:t>
      </w:r>
      <w:r>
        <w:rPr>
          <w:w w:val="110"/>
        </w:rPr>
        <w:t> and</w:t>
      </w:r>
      <w:r>
        <w:rPr>
          <w:w w:val="110"/>
        </w:rPr>
        <w:t> Arthur</w:t>
      </w:r>
      <w:r>
        <w:rPr>
          <w:w w:val="110"/>
        </w:rPr>
        <w:t> Lewbel</w:t>
      </w:r>
      <w:r>
        <w:rPr>
          <w:w w:val="110"/>
        </w:rPr>
        <w:t> (2015),</w:t>
      </w:r>
      <w:r>
        <w:rPr>
          <w:w w:val="110"/>
        </w:rPr>
        <w:t> “Identifying</w:t>
      </w:r>
      <w:r>
        <w:rPr>
          <w:w w:val="110"/>
        </w:rPr>
        <w:t> 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Changing</w:t>
      </w:r>
      <w:r>
        <w:rPr>
          <w:w w:val="110"/>
        </w:rPr>
        <w:t> the</w:t>
      </w:r>
      <w:r>
        <w:rPr>
          <w:w w:val="110"/>
        </w:rPr>
        <w:t> Policy </w:t>
      </w:r>
      <w:r>
        <w:rPr>
          <w:spacing w:val="-2"/>
          <w:w w:val="110"/>
        </w:rPr>
        <w:t>Threshold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Regression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Discontinuity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Models,”</w:t>
      </w:r>
      <w:r>
        <w:rPr>
          <w:spacing w:val="-7"/>
          <w:w w:val="110"/>
        </w:rPr>
        <w:t> </w:t>
      </w:r>
      <w:r>
        <w:rPr>
          <w:i/>
          <w:spacing w:val="-2"/>
          <w:w w:val="110"/>
        </w:rPr>
        <w:t>The Review of Economics and Statistics</w:t>
      </w:r>
      <w:r>
        <w:rPr>
          <w:spacing w:val="-2"/>
          <w:w w:val="110"/>
        </w:rPr>
        <w:t>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97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(5), 1081-1092.</w:t>
      </w:r>
    </w:p>
    <w:p>
      <w:pPr>
        <w:pStyle w:val="BodyText"/>
        <w:spacing w:line="242" w:lineRule="auto" w:before="113"/>
        <w:ind w:left="1079" w:right="284"/>
        <w:jc w:val="both"/>
      </w:pPr>
      <w:r>
        <w:rPr>
          <w:w w:val="105"/>
        </w:rPr>
        <w:t>J7:</w:t>
      </w:r>
      <w:r>
        <w:rPr>
          <w:spacing w:val="40"/>
          <w:w w:val="105"/>
        </w:rPr>
        <w:t> </w:t>
      </w:r>
      <w:r>
        <w:rPr>
          <w:w w:val="105"/>
        </w:rPr>
        <w:t>Yingying</w:t>
      </w:r>
      <w:r>
        <w:rPr>
          <w:spacing w:val="40"/>
          <w:w w:val="105"/>
        </w:rPr>
        <w:t> </w:t>
      </w:r>
      <w:r>
        <w:rPr>
          <w:w w:val="105"/>
        </w:rPr>
        <w:t>Dong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Arthur</w:t>
      </w:r>
      <w:r>
        <w:rPr>
          <w:spacing w:val="40"/>
          <w:w w:val="105"/>
        </w:rPr>
        <w:t> </w:t>
      </w:r>
      <w:r>
        <w:rPr>
          <w:w w:val="105"/>
        </w:rPr>
        <w:t>Lewbel</w:t>
      </w:r>
      <w:r>
        <w:rPr>
          <w:spacing w:val="40"/>
          <w:w w:val="105"/>
        </w:rPr>
        <w:t> </w:t>
      </w:r>
      <w:r>
        <w:rPr>
          <w:w w:val="105"/>
        </w:rPr>
        <w:t>(2015),</w:t>
      </w:r>
      <w:r>
        <w:rPr>
          <w:spacing w:val="40"/>
          <w:w w:val="105"/>
        </w:rPr>
        <w:t> </w:t>
      </w:r>
      <w:r>
        <w:rPr>
          <w:w w:val="105"/>
        </w:rPr>
        <w:t>“Simple</w:t>
      </w:r>
      <w:r>
        <w:rPr>
          <w:spacing w:val="40"/>
          <w:w w:val="105"/>
        </w:rPr>
        <w:t> </w:t>
      </w:r>
      <w:r>
        <w:rPr>
          <w:w w:val="105"/>
        </w:rPr>
        <w:t>Estimators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Binary</w:t>
      </w:r>
      <w:r>
        <w:rPr>
          <w:spacing w:val="40"/>
          <w:w w:val="105"/>
        </w:rPr>
        <w:t> </w:t>
      </w:r>
      <w:r>
        <w:rPr>
          <w:w w:val="105"/>
        </w:rPr>
        <w:t>Choice</w:t>
      </w:r>
      <w:r>
        <w:rPr>
          <w:spacing w:val="40"/>
          <w:w w:val="105"/>
        </w:rPr>
        <w:t> </w:t>
      </w:r>
      <w:r>
        <w:rPr>
          <w:w w:val="105"/>
        </w:rPr>
        <w:t>Models With Endogenous Regressors,” </w:t>
      </w:r>
      <w:r>
        <w:rPr>
          <w:i/>
          <w:w w:val="105"/>
        </w:rPr>
        <w:t>Econometric</w:t>
      </w:r>
      <w:r>
        <w:rPr>
          <w:i/>
          <w:w w:val="105"/>
        </w:rPr>
        <w:t> Reviews</w:t>
      </w:r>
      <w:r>
        <w:rPr>
          <w:w w:val="105"/>
        </w:rPr>
        <w:t>, 34 (1-2), 82-105.</w:t>
      </w:r>
    </w:p>
    <w:p>
      <w:pPr>
        <w:pStyle w:val="BodyText"/>
        <w:spacing w:line="242" w:lineRule="auto" w:before="113"/>
        <w:ind w:left="1079" w:right="285"/>
        <w:jc w:val="both"/>
      </w:pPr>
      <w:r>
        <w:rPr>
          <w:w w:val="105"/>
        </w:rPr>
        <w:t>J6:</w:t>
      </w:r>
      <w:r>
        <w:rPr>
          <w:spacing w:val="40"/>
          <w:w w:val="105"/>
        </w:rPr>
        <w:t> </w:t>
      </w:r>
      <w:r>
        <w:rPr>
          <w:w w:val="105"/>
        </w:rPr>
        <w:t>Yingying Dong (2013), “How Health Insurance Affects Health Care Demand – A Structural Analysis</w:t>
      </w:r>
      <w:r>
        <w:rPr>
          <w:w w:val="105"/>
        </w:rPr>
        <w:t> of</w:t>
      </w:r>
      <w:r>
        <w:rPr>
          <w:w w:val="105"/>
        </w:rPr>
        <w:t> Behavioral</w:t>
      </w:r>
      <w:r>
        <w:rPr>
          <w:w w:val="105"/>
        </w:rPr>
        <w:t> Moral</w:t>
      </w:r>
      <w:r>
        <w:rPr>
          <w:w w:val="105"/>
        </w:rPr>
        <w:t> Hazard</w:t>
      </w:r>
      <w:r>
        <w:rPr>
          <w:w w:val="105"/>
        </w:rPr>
        <w:t> and</w:t>
      </w:r>
      <w:r>
        <w:rPr>
          <w:w w:val="105"/>
        </w:rPr>
        <w:t> Adverse</w:t>
      </w:r>
      <w:r>
        <w:rPr>
          <w:w w:val="105"/>
        </w:rPr>
        <w:t> Selection,”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Inquiry</w:t>
      </w:r>
      <w:r>
        <w:rPr>
          <w:w w:val="105"/>
        </w:rPr>
        <w:t>,</w:t>
      </w:r>
      <w:r>
        <w:rPr>
          <w:w w:val="105"/>
        </w:rPr>
        <w:t> 51</w:t>
      </w:r>
      <w:r>
        <w:rPr>
          <w:w w:val="105"/>
        </w:rPr>
        <w:t> (2),</w:t>
      </w:r>
      <w:r>
        <w:rPr>
          <w:w w:val="105"/>
        </w:rPr>
        <w:t> 1324- </w:t>
      </w:r>
      <w:r>
        <w:rPr>
          <w:spacing w:val="-4"/>
          <w:w w:val="105"/>
        </w:rPr>
        <w:t>1344.</w:t>
      </w:r>
    </w:p>
    <w:p>
      <w:pPr>
        <w:pStyle w:val="BodyText"/>
        <w:spacing w:line="242" w:lineRule="auto" w:before="112"/>
        <w:ind w:left="1079" w:right="285"/>
        <w:jc w:val="both"/>
      </w:pPr>
      <w:r>
        <w:rPr>
          <w:w w:val="105"/>
        </w:rPr>
        <w:t>J5:</w:t>
      </w:r>
      <w:r>
        <w:rPr>
          <w:spacing w:val="40"/>
          <w:w w:val="105"/>
        </w:rPr>
        <w:t> </w:t>
      </w:r>
      <w:r>
        <w:rPr>
          <w:w w:val="105"/>
        </w:rPr>
        <w:t>Arthur Lewbel, Yingying Dong and Thomas Tao Yang (2012), “Comparing Features of Con- venient Estimators for Binary Choice Models With Endogenous Regressors,” </w:t>
      </w:r>
      <w:r>
        <w:rPr>
          <w:i/>
          <w:w w:val="105"/>
        </w:rPr>
        <w:t>Canadian</w:t>
      </w:r>
      <w:r>
        <w:rPr>
          <w:i/>
          <w:spacing w:val="3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of</w:t>
      </w:r>
      <w:r>
        <w:rPr>
          <w:i/>
          <w:w w:val="105"/>
        </w:rPr>
        <w:t> Economics</w:t>
      </w:r>
      <w:r>
        <w:rPr>
          <w:w w:val="105"/>
        </w:rPr>
        <w:t>, 45 (3), 809-829.</w:t>
      </w:r>
    </w:p>
    <w:p>
      <w:pPr>
        <w:pStyle w:val="BodyText"/>
        <w:spacing w:line="242" w:lineRule="auto" w:before="113"/>
        <w:ind w:left="1079" w:right="287"/>
        <w:jc w:val="both"/>
      </w:pPr>
      <w:r>
        <w:rPr>
          <w:w w:val="105"/>
        </w:rPr>
        <w:t>J4:</w:t>
      </w:r>
      <w:r>
        <w:rPr>
          <w:spacing w:val="40"/>
          <w:w w:val="105"/>
        </w:rPr>
        <w:t> </w:t>
      </w:r>
      <w:r>
        <w:rPr>
          <w:w w:val="105"/>
        </w:rPr>
        <w:t>Yingying</w:t>
      </w:r>
      <w:r>
        <w:rPr>
          <w:w w:val="105"/>
        </w:rPr>
        <w:t> Dong</w:t>
      </w:r>
      <w:r>
        <w:rPr>
          <w:w w:val="105"/>
        </w:rPr>
        <w:t> (2011),</w:t>
      </w:r>
      <w:r>
        <w:rPr>
          <w:w w:val="105"/>
        </w:rPr>
        <w:t> “Semiparametric</w:t>
      </w:r>
      <w:r>
        <w:rPr>
          <w:w w:val="105"/>
        </w:rPr>
        <w:t> Binary</w:t>
      </w:r>
      <w:r>
        <w:rPr>
          <w:w w:val="105"/>
        </w:rPr>
        <w:t> Random</w:t>
      </w:r>
      <w:r>
        <w:rPr>
          <w:w w:val="105"/>
        </w:rPr>
        <w:t> Effects</w:t>
      </w:r>
      <w:r>
        <w:rPr>
          <w:w w:val="105"/>
        </w:rPr>
        <w:t> Models:</w:t>
      </w:r>
      <w:r>
        <w:rPr>
          <w:spacing w:val="40"/>
          <w:w w:val="105"/>
        </w:rPr>
        <w:t> </w:t>
      </w:r>
      <w:r>
        <w:rPr>
          <w:w w:val="105"/>
        </w:rPr>
        <w:t>Estimating</w:t>
      </w:r>
      <w:r>
        <w:rPr>
          <w:w w:val="105"/>
        </w:rPr>
        <w:t> Two Types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Drinking</w:t>
      </w:r>
      <w:r>
        <w:rPr>
          <w:spacing w:val="40"/>
          <w:w w:val="105"/>
        </w:rPr>
        <w:t> </w:t>
      </w:r>
      <w:r>
        <w:rPr>
          <w:w w:val="105"/>
        </w:rPr>
        <w:t>Behavior,”</w:t>
      </w:r>
      <w:r>
        <w:rPr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Letters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112</w:t>
      </w:r>
      <w:r>
        <w:rPr>
          <w:spacing w:val="40"/>
          <w:w w:val="105"/>
        </w:rPr>
        <w:t> </w:t>
      </w:r>
      <w:r>
        <w:rPr>
          <w:w w:val="105"/>
        </w:rPr>
        <w:t>(1),</w:t>
      </w:r>
      <w:r>
        <w:rPr>
          <w:spacing w:val="40"/>
          <w:w w:val="105"/>
        </w:rPr>
        <w:t> </w:t>
      </w:r>
      <w:r>
        <w:rPr>
          <w:w w:val="105"/>
        </w:rPr>
        <w:t>79-81.</w:t>
      </w:r>
    </w:p>
    <w:p>
      <w:pPr>
        <w:pStyle w:val="BodyText"/>
        <w:spacing w:line="242" w:lineRule="auto" w:before="113"/>
        <w:ind w:left="1079" w:right="284"/>
        <w:jc w:val="both"/>
      </w:pPr>
      <w:r>
        <w:rPr>
          <w:w w:val="105"/>
        </w:rPr>
        <w:t>J3:</w:t>
      </w:r>
      <w:r>
        <w:rPr>
          <w:spacing w:val="40"/>
          <w:w w:val="105"/>
        </w:rPr>
        <w:t> </w:t>
      </w:r>
      <w:r>
        <w:rPr>
          <w:w w:val="105"/>
        </w:rPr>
        <w:t>Yingying Dong and Arthur Lewbel (2011), “Nonparametric Identification of a Binary Ran-</w:t>
      </w:r>
      <w:r>
        <w:rPr>
          <w:spacing w:val="80"/>
          <w:w w:val="105"/>
        </w:rPr>
        <w:t> </w:t>
      </w:r>
      <w:r>
        <w:rPr>
          <w:w w:val="105"/>
        </w:rPr>
        <w:t>dom</w:t>
      </w:r>
      <w:r>
        <w:rPr>
          <w:spacing w:val="40"/>
          <w:w w:val="105"/>
        </w:rPr>
        <w:t> </w:t>
      </w:r>
      <w:r>
        <w:rPr>
          <w:w w:val="105"/>
        </w:rPr>
        <w:t>Factor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Cross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Data,”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163</w:t>
      </w:r>
      <w:r>
        <w:rPr>
          <w:spacing w:val="40"/>
          <w:w w:val="105"/>
        </w:rPr>
        <w:t> </w:t>
      </w:r>
      <w:r>
        <w:rPr>
          <w:w w:val="105"/>
        </w:rPr>
        <w:t>(2),</w:t>
      </w:r>
      <w:r>
        <w:rPr>
          <w:spacing w:val="40"/>
          <w:w w:val="105"/>
        </w:rPr>
        <w:t> </w:t>
      </w:r>
      <w:r>
        <w:rPr>
          <w:w w:val="105"/>
        </w:rPr>
        <w:t>163-171.</w:t>
      </w:r>
    </w:p>
    <w:p>
      <w:pPr>
        <w:pStyle w:val="BodyText"/>
        <w:spacing w:line="242" w:lineRule="auto" w:before="113"/>
        <w:ind w:left="1079" w:right="284"/>
        <w:jc w:val="both"/>
      </w:pPr>
      <w:r>
        <w:rPr>
          <w:w w:val="105"/>
        </w:rPr>
        <w:t>J2:</w:t>
      </w:r>
      <w:r>
        <w:rPr>
          <w:spacing w:val="40"/>
          <w:w w:val="105"/>
        </w:rPr>
        <w:t> </w:t>
      </w:r>
      <w:r>
        <w:rPr>
          <w:w w:val="105"/>
        </w:rPr>
        <w:t>Yingying Dong (2010), “Endogenous Regressor Binary Choice Models without Instruments, with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Migration,”</w:t>
      </w:r>
      <w:r>
        <w:rPr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Letters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107</w:t>
      </w:r>
      <w:r>
        <w:rPr>
          <w:spacing w:val="40"/>
          <w:w w:val="105"/>
        </w:rPr>
        <w:t> </w:t>
      </w:r>
      <w:r>
        <w:rPr>
          <w:w w:val="105"/>
        </w:rPr>
        <w:t>(1),</w:t>
      </w:r>
      <w:r>
        <w:rPr>
          <w:spacing w:val="40"/>
          <w:w w:val="105"/>
        </w:rPr>
        <w:t> </w:t>
      </w:r>
      <w:r>
        <w:rPr>
          <w:w w:val="105"/>
        </w:rPr>
        <w:t>33-35.</w:t>
      </w:r>
    </w:p>
    <w:p>
      <w:pPr>
        <w:pStyle w:val="BodyText"/>
        <w:spacing w:line="242" w:lineRule="auto" w:before="113"/>
        <w:ind w:left="1079" w:right="285"/>
        <w:jc w:val="both"/>
      </w:pPr>
      <w:r>
        <w:rPr>
          <w:w w:val="105"/>
        </w:rPr>
        <w:t>J1:</w:t>
      </w:r>
      <w:r>
        <w:rPr>
          <w:w w:val="105"/>
        </w:rPr>
        <w:t> Yingying</w:t>
      </w:r>
      <w:r>
        <w:rPr>
          <w:w w:val="105"/>
        </w:rPr>
        <w:t> Dong</w:t>
      </w:r>
      <w:r>
        <w:rPr>
          <w:w w:val="105"/>
        </w:rPr>
        <w:t> (2010),</w:t>
      </w:r>
      <w:r>
        <w:rPr>
          <w:w w:val="105"/>
        </w:rPr>
        <w:t> “Kept</w:t>
      </w:r>
      <w:r>
        <w:rPr>
          <w:w w:val="105"/>
        </w:rPr>
        <w:t> Back</w:t>
      </w:r>
      <w:r>
        <w:rPr>
          <w:w w:val="105"/>
        </w:rPr>
        <w:t> to</w:t>
      </w:r>
      <w:r>
        <w:rPr>
          <w:w w:val="105"/>
        </w:rPr>
        <w:t> Get</w:t>
      </w:r>
      <w:r>
        <w:rPr>
          <w:w w:val="105"/>
        </w:rPr>
        <w:t> Ahead?</w:t>
      </w:r>
      <w:r>
        <w:rPr>
          <w:w w:val="105"/>
        </w:rPr>
        <w:t> Kindergarten</w:t>
      </w:r>
      <w:r>
        <w:rPr>
          <w:w w:val="105"/>
        </w:rPr>
        <w:t> Retention</w:t>
      </w:r>
      <w:r>
        <w:rPr>
          <w:w w:val="105"/>
        </w:rPr>
        <w:t> and</w:t>
      </w:r>
      <w:r>
        <w:rPr>
          <w:w w:val="105"/>
        </w:rPr>
        <w:t> Academic Performance,” </w:t>
      </w:r>
      <w:r>
        <w:rPr>
          <w:i/>
          <w:w w:val="105"/>
        </w:rPr>
        <w:t>European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w w:val="105"/>
        </w:rPr>
        <w:t>, 54 (2), 219-236.</w:t>
      </w:r>
    </w:p>
    <w:p>
      <w:pPr>
        <w:pStyle w:val="BodyText"/>
        <w:spacing w:before="59"/>
        <w:ind w:left="0"/>
      </w:pPr>
    </w:p>
    <w:p>
      <w:pPr>
        <w:pStyle w:val="Heading1"/>
        <w:ind w:left="359"/>
      </w:pP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BodyText"/>
        <w:spacing w:line="242" w:lineRule="auto" w:before="116"/>
        <w:ind w:left="1079" w:right="286"/>
        <w:jc w:val="both"/>
      </w:pPr>
      <w:r>
        <w:rPr>
          <w:w w:val="105"/>
        </w:rPr>
        <w:t>Yingying Dong and Yingying Lee (2025), “Identify and Estimate of Causal Effects of a Contin-</w:t>
      </w:r>
      <w:r>
        <w:rPr>
          <w:spacing w:val="80"/>
          <w:w w:val="105"/>
        </w:rPr>
        <w:t> </w:t>
      </w:r>
      <w:r>
        <w:rPr>
          <w:w w:val="105"/>
        </w:rPr>
        <w:t>uous Treatment using Discrete Instruments.”</w:t>
      </w:r>
    </w:p>
    <w:p>
      <w:pPr>
        <w:pStyle w:val="BodyText"/>
        <w:spacing w:line="242" w:lineRule="auto" w:before="113"/>
        <w:ind w:left="1079" w:right="284"/>
        <w:jc w:val="both"/>
      </w:pPr>
      <w:r>
        <w:rPr>
          <w:w w:val="110"/>
        </w:rPr>
        <w:t>Yingying Dong (2018),</w:t>
      </w:r>
      <w:r>
        <w:rPr>
          <w:w w:val="110"/>
        </w:rPr>
        <w:t> “Jump</w:t>
      </w:r>
      <w:r>
        <w:rPr>
          <w:w w:val="110"/>
        </w:rPr>
        <w:t> or Kink?</w:t>
      </w:r>
      <w:r>
        <w:rPr>
          <w:spacing w:val="40"/>
          <w:w w:val="110"/>
        </w:rPr>
        <w:t> </w:t>
      </w:r>
      <w:r>
        <w:rPr>
          <w:w w:val="110"/>
        </w:rPr>
        <w:t>Regression</w:t>
      </w:r>
      <w:r>
        <w:rPr>
          <w:w w:val="110"/>
        </w:rPr>
        <w:t> Probability</w:t>
      </w:r>
      <w:r>
        <w:rPr>
          <w:w w:val="110"/>
        </w:rPr>
        <w:t> Jump and</w:t>
      </w:r>
      <w:r>
        <w:rPr>
          <w:w w:val="110"/>
        </w:rPr>
        <w:t> Kink</w:t>
      </w:r>
      <w:r>
        <w:rPr>
          <w:w w:val="110"/>
        </w:rPr>
        <w:t> Design</w:t>
      </w:r>
      <w:r>
        <w:rPr>
          <w:w w:val="110"/>
        </w:rPr>
        <w:t> for Treatment Effect Evaluation.”</w:t>
      </w:r>
    </w:p>
    <w:p>
      <w:pPr>
        <w:pStyle w:val="BodyText"/>
        <w:spacing w:before="60"/>
        <w:ind w:left="0"/>
      </w:pPr>
    </w:p>
    <w:p>
      <w:pPr>
        <w:pStyle w:val="Heading1"/>
        <w:ind w:left="359"/>
      </w:pPr>
      <w:r>
        <w:rPr>
          <w:w w:val="140"/>
        </w:rPr>
        <w:t>WORK</w:t>
      </w:r>
      <w:r>
        <w:rPr>
          <w:spacing w:val="12"/>
          <w:w w:val="140"/>
        </w:rPr>
        <w:t> </w:t>
      </w:r>
      <w:r>
        <w:rPr>
          <w:w w:val="140"/>
        </w:rPr>
        <w:t>IN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PROGRESS</w:t>
      </w:r>
    </w:p>
    <w:p>
      <w:pPr>
        <w:pStyle w:val="BodyText"/>
        <w:spacing w:line="242" w:lineRule="auto" w:before="116"/>
        <w:ind w:left="1079" w:right="286"/>
        <w:jc w:val="both"/>
      </w:pPr>
      <w:r>
        <w:rPr>
          <w:w w:val="105"/>
        </w:rPr>
        <w:t>Yingying Dong and Phillip Heiler “Sharp Bounds for Non-parametric Sample Selection Models with Treatment Endogeneity.””</w:t>
      </w:r>
    </w:p>
    <w:p>
      <w:pPr>
        <w:pStyle w:val="BodyText"/>
        <w:spacing w:before="113"/>
        <w:ind w:left="1079"/>
        <w:jc w:val="both"/>
      </w:pPr>
      <w:r>
        <w:rPr>
          <w:w w:val="110"/>
        </w:rPr>
        <w:t>Yingying</w:t>
      </w:r>
      <w:r>
        <w:rPr>
          <w:spacing w:val="43"/>
          <w:w w:val="110"/>
        </w:rPr>
        <w:t> </w:t>
      </w:r>
      <w:r>
        <w:rPr>
          <w:w w:val="110"/>
        </w:rPr>
        <w:t>Dong,</w:t>
      </w:r>
      <w:r>
        <w:rPr>
          <w:spacing w:val="50"/>
          <w:w w:val="110"/>
        </w:rPr>
        <w:t> </w:t>
      </w:r>
      <w:r>
        <w:rPr>
          <w:w w:val="110"/>
        </w:rPr>
        <w:t>Pedro</w:t>
      </w:r>
      <w:r>
        <w:rPr>
          <w:spacing w:val="44"/>
          <w:w w:val="110"/>
        </w:rPr>
        <w:t> </w:t>
      </w:r>
      <w:r>
        <w:rPr>
          <w:w w:val="110"/>
        </w:rPr>
        <w:t>H.C.</w:t>
      </w:r>
      <w:r>
        <w:rPr>
          <w:spacing w:val="43"/>
          <w:w w:val="110"/>
        </w:rPr>
        <w:t> </w:t>
      </w:r>
      <w:r>
        <w:rPr>
          <w:w w:val="110"/>
        </w:rPr>
        <w:t>Sant’Anna,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Yuya</w:t>
      </w:r>
      <w:r>
        <w:rPr>
          <w:spacing w:val="44"/>
          <w:w w:val="110"/>
        </w:rPr>
        <w:t> </w:t>
      </w:r>
      <w:r>
        <w:rPr>
          <w:w w:val="110"/>
        </w:rPr>
        <w:t>Sasaki,</w:t>
      </w:r>
      <w:r>
        <w:rPr>
          <w:spacing w:val="50"/>
          <w:w w:val="110"/>
        </w:rPr>
        <w:t> </w:t>
      </w:r>
      <w:r>
        <w:rPr>
          <w:w w:val="110"/>
        </w:rPr>
        <w:t>“Jobs</w:t>
      </w:r>
      <w:r>
        <w:rPr>
          <w:spacing w:val="44"/>
          <w:w w:val="110"/>
        </w:rPr>
        <w:t> </w:t>
      </w:r>
      <w:r>
        <w:rPr>
          <w:w w:val="110"/>
        </w:rPr>
        <w:t>First</w:t>
      </w:r>
      <w:r>
        <w:rPr>
          <w:spacing w:val="43"/>
          <w:w w:val="110"/>
        </w:rPr>
        <w:t> </w:t>
      </w:r>
      <w:r>
        <w:rPr>
          <w:w w:val="110"/>
        </w:rPr>
        <w:t>and</w:t>
      </w:r>
      <w:r>
        <w:rPr>
          <w:spacing w:val="44"/>
          <w:w w:val="110"/>
        </w:rPr>
        <w:t> </w:t>
      </w:r>
      <w:r>
        <w:rPr>
          <w:w w:val="110"/>
        </w:rPr>
        <w:t>Individual</w:t>
      </w:r>
      <w:r>
        <w:rPr>
          <w:spacing w:val="43"/>
          <w:w w:val="110"/>
        </w:rPr>
        <w:t> </w:t>
      </w:r>
      <w:r>
        <w:rPr>
          <w:spacing w:val="-4"/>
          <w:w w:val="110"/>
        </w:rPr>
        <w:t>Labor</w:t>
      </w:r>
    </w:p>
    <w:p>
      <w:pPr>
        <w:pStyle w:val="BodyText"/>
        <w:spacing w:after="0"/>
        <w:jc w:val="both"/>
        <w:sectPr>
          <w:pgSz w:w="12240" w:h="15840"/>
          <w:pgMar w:header="1051" w:footer="1048" w:top="1340" w:bottom="1240" w:left="720" w:right="1080"/>
        </w:sectPr>
      </w:pPr>
    </w:p>
    <w:p>
      <w:pPr>
        <w:pStyle w:val="BodyText"/>
        <w:spacing w:line="242" w:lineRule="auto" w:before="167"/>
      </w:pPr>
      <w:r>
        <w:rPr>
          <w:w w:val="110"/>
        </w:rPr>
        <w:t>Supply</w:t>
      </w:r>
      <w:r>
        <w:rPr>
          <w:spacing w:val="14"/>
          <w:w w:val="110"/>
        </w:rPr>
        <w:t> </w:t>
      </w:r>
      <w:r>
        <w:rPr>
          <w:w w:val="110"/>
        </w:rPr>
        <w:t>Responses: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13"/>
          <w:w w:val="110"/>
        </w:rPr>
        <w:t> </w:t>
      </w:r>
      <w:r>
        <w:rPr>
          <w:w w:val="110"/>
        </w:rPr>
        <w:t>Powerful</w:t>
      </w:r>
      <w:r>
        <w:rPr>
          <w:spacing w:val="13"/>
          <w:w w:val="110"/>
        </w:rPr>
        <w:t> </w:t>
      </w:r>
      <w:r>
        <w:rPr>
          <w:w w:val="110"/>
        </w:rPr>
        <w:t>Test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Conditional</w:t>
      </w:r>
      <w:r>
        <w:rPr>
          <w:spacing w:val="14"/>
          <w:w w:val="110"/>
        </w:rPr>
        <w:t> </w:t>
      </w:r>
      <w:r>
        <w:rPr>
          <w:w w:val="110"/>
        </w:rPr>
        <w:t>Rank</w:t>
      </w:r>
      <w:r>
        <w:rPr>
          <w:spacing w:val="14"/>
          <w:w w:val="110"/>
        </w:rPr>
        <w:t> </w:t>
      </w:r>
      <w:r>
        <w:rPr>
          <w:w w:val="110"/>
        </w:rPr>
        <w:t>Preservation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Conditional</w:t>
      </w:r>
      <w:r>
        <w:rPr>
          <w:spacing w:val="13"/>
          <w:w w:val="110"/>
        </w:rPr>
        <w:t> </w:t>
      </w:r>
      <w:r>
        <w:rPr>
          <w:w w:val="110"/>
        </w:rPr>
        <w:t>Rank </w:t>
      </w:r>
      <w:r>
        <w:rPr>
          <w:spacing w:val="-2"/>
          <w:w w:val="110"/>
        </w:rPr>
        <w:t>Similarity.”</w:t>
      </w:r>
    </w:p>
    <w:p>
      <w:pPr>
        <w:pStyle w:val="BodyText"/>
        <w:spacing w:line="242" w:lineRule="auto" w:before="113"/>
      </w:pPr>
      <w:r>
        <w:rPr>
          <w:w w:val="105"/>
        </w:rPr>
        <w:t>Yingying Dong, “Two-Sample Regression Discontinuity Identification, Inference, and Sensitivity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Analysis.”</w:t>
      </w:r>
    </w:p>
    <w:p>
      <w:pPr>
        <w:pStyle w:val="BodyText"/>
        <w:spacing w:before="60"/>
        <w:ind w:left="0"/>
      </w:pPr>
    </w:p>
    <w:p>
      <w:pPr>
        <w:pStyle w:val="Heading1"/>
      </w:pPr>
      <w:r>
        <w:rPr>
          <w:w w:val="145"/>
        </w:rPr>
        <w:t>CONFERENCE</w:t>
      </w:r>
      <w:r>
        <w:rPr>
          <w:spacing w:val="22"/>
          <w:w w:val="145"/>
        </w:rPr>
        <w:t> </w:t>
      </w:r>
      <w:r>
        <w:rPr>
          <w:spacing w:val="-2"/>
          <w:w w:val="145"/>
        </w:rPr>
        <w:t>PRESENTATIONS</w:t>
      </w:r>
    </w:p>
    <w:p>
      <w:pPr>
        <w:pStyle w:val="BodyText"/>
        <w:spacing w:line="242" w:lineRule="auto" w:before="116"/>
        <w:ind w:right="233"/>
      </w:pPr>
      <w:r>
        <w:rPr>
          <w:b/>
          <w:w w:val="105"/>
        </w:rPr>
        <w:t>2025:</w:t>
      </w:r>
      <w:r>
        <w:rPr>
          <w:b/>
          <w:spacing w:val="40"/>
          <w:w w:val="105"/>
        </w:rPr>
        <w:t> </w:t>
      </w:r>
      <w:r>
        <w:rPr>
          <w:w w:val="105"/>
        </w:rPr>
        <w:t>SoCal</w:t>
      </w:r>
      <w:r>
        <w:rPr>
          <w:spacing w:val="25"/>
          <w:w w:val="105"/>
        </w:rPr>
        <w:t> </w:t>
      </w:r>
      <w:r>
        <w:rPr>
          <w:w w:val="105"/>
        </w:rPr>
        <w:t>Workshop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Causal</w:t>
      </w:r>
      <w:r>
        <w:rPr>
          <w:spacing w:val="25"/>
          <w:w w:val="105"/>
        </w:rPr>
        <w:t> </w:t>
      </w:r>
      <w:r>
        <w:rPr>
          <w:w w:val="105"/>
        </w:rPr>
        <w:t>Reasoning</w:t>
      </w:r>
      <w:r>
        <w:rPr>
          <w:spacing w:val="25"/>
          <w:w w:val="105"/>
        </w:rPr>
        <w:t> </w:t>
      </w:r>
      <w:r>
        <w:rPr>
          <w:w w:val="105"/>
        </w:rPr>
        <w:t>(invited),</w:t>
      </w:r>
      <w:r>
        <w:rPr>
          <w:spacing w:val="25"/>
          <w:w w:val="105"/>
        </w:rPr>
        <w:t> </w:t>
      </w:r>
      <w:r>
        <w:rPr>
          <w:w w:val="105"/>
        </w:rPr>
        <w:t>February</w:t>
      </w:r>
      <w:r>
        <w:rPr>
          <w:spacing w:val="25"/>
          <w:w w:val="105"/>
        </w:rPr>
        <w:t> </w:t>
      </w:r>
      <w:r>
        <w:rPr>
          <w:w w:val="105"/>
        </w:rPr>
        <w:t>2025.</w:t>
      </w:r>
      <w:r>
        <w:rPr>
          <w:spacing w:val="40"/>
          <w:w w:val="105"/>
        </w:rPr>
        <w:t> </w:t>
      </w:r>
      <w:r>
        <w:rPr>
          <w:b/>
          <w:w w:val="105"/>
        </w:rPr>
        <w:t>2023:</w:t>
      </w:r>
      <w:r>
        <w:rPr>
          <w:b/>
          <w:spacing w:val="40"/>
          <w:w w:val="105"/>
        </w:rPr>
        <w:t> </w:t>
      </w:r>
      <w:r>
        <w:rPr>
          <w:w w:val="105"/>
        </w:rPr>
        <w:t>2023</w:t>
      </w:r>
      <w:r>
        <w:rPr>
          <w:spacing w:val="25"/>
          <w:w w:val="105"/>
        </w:rPr>
        <w:t> </w:t>
      </w:r>
      <w:r>
        <w:rPr>
          <w:w w:val="105"/>
        </w:rPr>
        <w:t>Meeting</w:t>
      </w:r>
      <w:r>
        <w:rPr>
          <w:spacing w:val="25"/>
          <w:w w:val="105"/>
        </w:rPr>
        <w:t> </w:t>
      </w:r>
      <w:r>
        <w:rPr>
          <w:w w:val="105"/>
        </w:rPr>
        <w:t>of the Midwest Econometrics Group, October 2023.</w:t>
      </w:r>
    </w:p>
    <w:p>
      <w:pPr>
        <w:pStyle w:val="BodyText"/>
        <w:spacing w:before="56"/>
      </w:pPr>
      <w:r>
        <w:rPr>
          <w:w w:val="105"/>
        </w:rPr>
        <w:t>California</w:t>
      </w:r>
      <w:r>
        <w:rPr>
          <w:spacing w:val="10"/>
          <w:w w:val="105"/>
        </w:rPr>
        <w:t> </w:t>
      </w:r>
      <w:r>
        <w:rPr>
          <w:w w:val="105"/>
        </w:rPr>
        <w:t>Econometrics</w:t>
      </w:r>
      <w:r>
        <w:rPr>
          <w:spacing w:val="12"/>
          <w:w w:val="105"/>
        </w:rPr>
        <w:t> </w:t>
      </w:r>
      <w:r>
        <w:rPr>
          <w:w w:val="105"/>
        </w:rPr>
        <w:t>Conference,</w:t>
      </w:r>
      <w:r>
        <w:rPr>
          <w:spacing w:val="11"/>
          <w:w w:val="105"/>
        </w:rPr>
        <w:t> </w:t>
      </w:r>
      <w:r>
        <w:rPr>
          <w:w w:val="105"/>
        </w:rPr>
        <w:t>September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242" w:lineRule="auto" w:before="59"/>
        <w:ind w:right="233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6th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</w:t>
      </w:r>
      <w:r>
        <w:rPr>
          <w:spacing w:val="40"/>
          <w:w w:val="105"/>
        </w:rPr>
        <w:t> </w:t>
      </w:r>
      <w:r>
        <w:rPr>
          <w:w w:val="105"/>
        </w:rPr>
        <w:t>(virtual),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2023.</w:t>
      </w:r>
    </w:p>
    <w:p>
      <w:pPr>
        <w:pStyle w:val="BodyText"/>
        <w:spacing w:line="292" w:lineRule="auto" w:before="56"/>
        <w:ind w:right="2098"/>
      </w:pPr>
      <w:r>
        <w:rPr>
          <w:w w:val="110"/>
        </w:rPr>
        <w:t>The Asian Meeting of the Econometric Society - China (virtual), July 2023. The</w:t>
      </w:r>
      <w:r>
        <w:rPr>
          <w:spacing w:val="40"/>
          <w:w w:val="110"/>
        </w:rPr>
        <w:t> </w:t>
      </w:r>
      <w:r>
        <w:rPr>
          <w:w w:val="110"/>
        </w:rPr>
        <w:t>ASSA/AEA</w:t>
      </w:r>
      <w:r>
        <w:rPr>
          <w:spacing w:val="40"/>
          <w:w w:val="110"/>
        </w:rPr>
        <w:t> </w:t>
      </w:r>
      <w:r>
        <w:rPr>
          <w:w w:val="110"/>
        </w:rPr>
        <w:t>Annual</w:t>
      </w:r>
      <w:r>
        <w:rPr>
          <w:spacing w:val="40"/>
          <w:w w:val="110"/>
        </w:rPr>
        <w:t> </w:t>
      </w:r>
      <w:r>
        <w:rPr>
          <w:w w:val="110"/>
        </w:rPr>
        <w:t>Meeting (virtual),</w:t>
      </w:r>
      <w:r>
        <w:rPr>
          <w:spacing w:val="40"/>
          <w:w w:val="110"/>
        </w:rPr>
        <w:t> </w:t>
      </w:r>
      <w:r>
        <w:rPr>
          <w:w w:val="110"/>
        </w:rPr>
        <w:t>January</w:t>
      </w:r>
      <w:r>
        <w:rPr>
          <w:spacing w:val="40"/>
          <w:w w:val="110"/>
        </w:rPr>
        <w:t> </w:t>
      </w:r>
      <w:r>
        <w:rPr>
          <w:w w:val="110"/>
        </w:rPr>
        <w:t>2023.</w:t>
      </w:r>
    </w:p>
    <w:p>
      <w:pPr>
        <w:pStyle w:val="BodyText"/>
        <w:spacing w:line="292" w:lineRule="auto"/>
        <w:ind w:right="1589"/>
      </w:pPr>
      <w:r>
        <w:rPr>
          <w:b/>
          <w:w w:val="110"/>
        </w:rPr>
        <w:t>2022:</w:t>
      </w:r>
      <w:r>
        <w:rPr>
          <w:b/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Australasia</w:t>
      </w:r>
      <w:r>
        <w:rPr>
          <w:spacing w:val="-2"/>
          <w:w w:val="110"/>
        </w:rPr>
        <w:t> </w:t>
      </w:r>
      <w:r>
        <w:rPr>
          <w:w w:val="110"/>
        </w:rPr>
        <w:t>Meeting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Econometric</w:t>
      </w:r>
      <w:r>
        <w:rPr>
          <w:spacing w:val="-2"/>
          <w:w w:val="110"/>
        </w:rPr>
        <w:t> </w:t>
      </w:r>
      <w:r>
        <w:rPr>
          <w:w w:val="110"/>
        </w:rPr>
        <w:t>Society,</w:t>
      </w:r>
      <w:r>
        <w:rPr>
          <w:spacing w:val="-2"/>
          <w:w w:val="110"/>
        </w:rPr>
        <w:t> </w:t>
      </w:r>
      <w:r>
        <w:rPr>
          <w:w w:val="110"/>
        </w:rPr>
        <w:t>July</w:t>
      </w:r>
      <w:r>
        <w:rPr>
          <w:spacing w:val="-2"/>
          <w:w w:val="110"/>
        </w:rPr>
        <w:t> </w:t>
      </w:r>
      <w:r>
        <w:rPr>
          <w:w w:val="110"/>
        </w:rPr>
        <w:t>2022</w:t>
      </w:r>
      <w:r>
        <w:rPr>
          <w:spacing w:val="-2"/>
          <w:w w:val="110"/>
        </w:rPr>
        <w:t> </w:t>
      </w:r>
      <w:r>
        <w:rPr>
          <w:w w:val="110"/>
        </w:rPr>
        <w:t>(virtual). The Asian Meeting of the Econometric Society, June 2022 (virtual).</w:t>
      </w:r>
    </w:p>
    <w:p>
      <w:pPr>
        <w:pStyle w:val="BodyText"/>
      </w:pPr>
      <w:r>
        <w:rPr>
          <w:b/>
          <w:w w:val="105"/>
        </w:rPr>
        <w:t>2020:</w:t>
      </w:r>
      <w:r>
        <w:rPr>
          <w:b/>
          <w:spacing w:val="52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Econometric</w:t>
      </w:r>
      <w:r>
        <w:rPr>
          <w:spacing w:val="27"/>
          <w:w w:val="105"/>
        </w:rPr>
        <w:t> </w:t>
      </w:r>
      <w:r>
        <w:rPr>
          <w:w w:val="105"/>
        </w:rPr>
        <w:t>Society</w:t>
      </w:r>
      <w:r>
        <w:rPr>
          <w:spacing w:val="28"/>
          <w:w w:val="105"/>
        </w:rPr>
        <w:t> </w:t>
      </w:r>
      <w:r>
        <w:rPr>
          <w:w w:val="105"/>
        </w:rPr>
        <w:t>World</w:t>
      </w:r>
      <w:r>
        <w:rPr>
          <w:spacing w:val="28"/>
          <w:w w:val="105"/>
        </w:rPr>
        <w:t> </w:t>
      </w:r>
      <w:r>
        <w:rPr>
          <w:w w:val="105"/>
        </w:rPr>
        <w:t>Congress,</w:t>
      </w:r>
      <w:r>
        <w:rPr>
          <w:spacing w:val="27"/>
          <w:w w:val="105"/>
        </w:rPr>
        <w:t> </w:t>
      </w:r>
      <w:r>
        <w:rPr>
          <w:w w:val="105"/>
        </w:rPr>
        <w:t>August</w:t>
      </w:r>
      <w:r>
        <w:rPr>
          <w:spacing w:val="28"/>
          <w:w w:val="105"/>
        </w:rPr>
        <w:t> </w:t>
      </w:r>
      <w:r>
        <w:rPr>
          <w:w w:val="105"/>
        </w:rPr>
        <w:t>2020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(virtual).</w:t>
      </w:r>
    </w:p>
    <w:p>
      <w:pPr>
        <w:pStyle w:val="BodyText"/>
        <w:spacing w:line="242" w:lineRule="auto" w:before="59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North</w:t>
      </w:r>
      <w:r>
        <w:rPr>
          <w:spacing w:val="31"/>
          <w:w w:val="105"/>
        </w:rPr>
        <w:t> </w:t>
      </w:r>
      <w:r>
        <w:rPr>
          <w:w w:val="105"/>
        </w:rPr>
        <w:t>American</w:t>
      </w:r>
      <w:r>
        <w:rPr>
          <w:spacing w:val="31"/>
          <w:w w:val="105"/>
        </w:rPr>
        <w:t> </w:t>
      </w:r>
      <w:r>
        <w:rPr>
          <w:w w:val="105"/>
        </w:rPr>
        <w:t>Winter</w:t>
      </w:r>
      <w:r>
        <w:rPr>
          <w:spacing w:val="31"/>
          <w:w w:val="105"/>
        </w:rPr>
        <w:t> </w:t>
      </w:r>
      <w:r>
        <w:rPr>
          <w:w w:val="105"/>
        </w:rPr>
        <w:t>Meetings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Econometric</w:t>
      </w:r>
      <w:r>
        <w:rPr>
          <w:spacing w:val="31"/>
          <w:w w:val="105"/>
        </w:rPr>
        <w:t> </w:t>
      </w:r>
      <w:r>
        <w:rPr>
          <w:w w:val="105"/>
        </w:rPr>
        <w:t>Society</w:t>
      </w:r>
      <w:r>
        <w:rPr>
          <w:spacing w:val="31"/>
          <w:w w:val="105"/>
        </w:rPr>
        <w:t> </w:t>
      </w:r>
      <w:r>
        <w:rPr>
          <w:w w:val="105"/>
        </w:rPr>
        <w:t>(ASSA),</w:t>
      </w:r>
      <w:r>
        <w:rPr>
          <w:spacing w:val="31"/>
          <w:w w:val="105"/>
        </w:rPr>
        <w:t> </w:t>
      </w:r>
      <w:r>
        <w:rPr>
          <w:w w:val="105"/>
        </w:rPr>
        <w:t>San</w:t>
      </w:r>
      <w:r>
        <w:rPr>
          <w:spacing w:val="31"/>
          <w:w w:val="105"/>
        </w:rPr>
        <w:t> </w:t>
      </w:r>
      <w:r>
        <w:rPr>
          <w:w w:val="105"/>
        </w:rPr>
        <w:t>Diego,</w:t>
      </w:r>
      <w:r>
        <w:rPr>
          <w:spacing w:val="32"/>
          <w:w w:val="105"/>
        </w:rPr>
        <w:t> </w:t>
      </w:r>
      <w:r>
        <w:rPr>
          <w:w w:val="105"/>
        </w:rPr>
        <w:t>January </w:t>
      </w:r>
      <w:r>
        <w:rPr>
          <w:spacing w:val="-4"/>
          <w:w w:val="105"/>
        </w:rPr>
        <w:t>2020.</w:t>
      </w:r>
    </w:p>
    <w:p>
      <w:pPr>
        <w:pStyle w:val="BodyText"/>
        <w:spacing w:before="57"/>
      </w:pPr>
      <w:r>
        <w:rPr>
          <w:b/>
          <w:w w:val="105"/>
        </w:rPr>
        <w:t>2017:</w:t>
      </w:r>
      <w:r>
        <w:rPr>
          <w:b/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California</w:t>
      </w:r>
      <w:r>
        <w:rPr>
          <w:spacing w:val="29"/>
          <w:w w:val="105"/>
        </w:rPr>
        <w:t> </w:t>
      </w:r>
      <w:r>
        <w:rPr>
          <w:w w:val="105"/>
        </w:rPr>
        <w:t>Econometrics</w:t>
      </w:r>
      <w:r>
        <w:rPr>
          <w:spacing w:val="30"/>
          <w:w w:val="105"/>
        </w:rPr>
        <w:t> </w:t>
      </w:r>
      <w:r>
        <w:rPr>
          <w:w w:val="105"/>
        </w:rPr>
        <w:t>Conference,</w:t>
      </w:r>
      <w:r>
        <w:rPr>
          <w:spacing w:val="29"/>
          <w:w w:val="105"/>
        </w:rPr>
        <w:t> </w:t>
      </w:r>
      <w:r>
        <w:rPr>
          <w:w w:val="105"/>
        </w:rPr>
        <w:t>Stanford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w w:val="105"/>
        </w:rPr>
        <w:t>October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242" w:lineRule="auto" w:before="2"/>
      </w:pPr>
      <w:r>
        <w:rPr>
          <w:w w:val="110"/>
        </w:rPr>
        <w:t>The</w:t>
      </w:r>
      <w:r>
        <w:rPr>
          <w:w w:val="110"/>
        </w:rPr>
        <w:t> International</w:t>
      </w:r>
      <w:r>
        <w:rPr>
          <w:w w:val="110"/>
        </w:rPr>
        <w:t> Symposium</w:t>
      </w:r>
      <w:r>
        <w:rPr>
          <w:w w:val="110"/>
        </w:rPr>
        <w:t> on</w:t>
      </w:r>
      <w:r>
        <w:rPr>
          <w:w w:val="110"/>
        </w:rPr>
        <w:t> Econometric</w:t>
      </w:r>
      <w:r>
        <w:rPr>
          <w:w w:val="110"/>
        </w:rPr>
        <w:t> Theory</w:t>
      </w:r>
      <w:r>
        <w:rPr>
          <w:w w:val="110"/>
        </w:rPr>
        <w:t> and</w:t>
      </w:r>
      <w:r>
        <w:rPr>
          <w:w w:val="110"/>
        </w:rPr>
        <w:t> Applications</w:t>
      </w:r>
      <w:r>
        <w:rPr>
          <w:w w:val="110"/>
        </w:rPr>
        <w:t> (SETA),</w:t>
      </w:r>
      <w:r>
        <w:rPr>
          <w:w w:val="110"/>
        </w:rPr>
        <w:t> Peking</w:t>
      </w:r>
      <w:r>
        <w:rPr>
          <w:w w:val="110"/>
        </w:rPr>
        <w:t> Uni- versity, June 2017.</w:t>
      </w:r>
    </w:p>
    <w:p>
      <w:pPr>
        <w:pStyle w:val="BodyText"/>
        <w:spacing w:before="56"/>
      </w:pP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Shanghai</w:t>
      </w:r>
      <w:r>
        <w:rPr>
          <w:spacing w:val="5"/>
          <w:w w:val="110"/>
        </w:rPr>
        <w:t> </w:t>
      </w:r>
      <w:r>
        <w:rPr>
          <w:w w:val="110"/>
        </w:rPr>
        <w:t>Econometrics</w:t>
      </w:r>
      <w:r>
        <w:rPr>
          <w:spacing w:val="5"/>
          <w:w w:val="110"/>
        </w:rPr>
        <w:t> </w:t>
      </w:r>
      <w:r>
        <w:rPr>
          <w:w w:val="110"/>
        </w:rPr>
        <w:t>Workshop,</w:t>
      </w:r>
      <w:r>
        <w:rPr>
          <w:spacing w:val="5"/>
          <w:w w:val="110"/>
        </w:rPr>
        <w:t> </w:t>
      </w:r>
      <w:r>
        <w:rPr>
          <w:w w:val="110"/>
        </w:rPr>
        <w:t>SUFE,</w:t>
      </w:r>
      <w:r>
        <w:rPr>
          <w:spacing w:val="5"/>
          <w:w w:val="110"/>
        </w:rPr>
        <w:t> </w:t>
      </w:r>
      <w:r>
        <w:rPr>
          <w:w w:val="110"/>
        </w:rPr>
        <w:t>June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2017.</w:t>
      </w:r>
    </w:p>
    <w:p>
      <w:pPr>
        <w:pStyle w:val="BodyText"/>
        <w:spacing w:before="59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China</w:t>
      </w:r>
      <w:r>
        <w:rPr>
          <w:spacing w:val="23"/>
          <w:w w:val="105"/>
        </w:rPr>
        <w:t> </w:t>
      </w:r>
      <w:r>
        <w:rPr>
          <w:w w:val="105"/>
        </w:rPr>
        <w:t>Meeting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Econometric</w:t>
      </w:r>
      <w:r>
        <w:rPr>
          <w:spacing w:val="23"/>
          <w:w w:val="105"/>
        </w:rPr>
        <w:t> </w:t>
      </w:r>
      <w:r>
        <w:rPr>
          <w:w w:val="105"/>
        </w:rPr>
        <w:t>Society,</w:t>
      </w:r>
      <w:r>
        <w:rPr>
          <w:spacing w:val="23"/>
          <w:w w:val="105"/>
        </w:rPr>
        <w:t> </w:t>
      </w:r>
      <w:r>
        <w:rPr>
          <w:w w:val="105"/>
        </w:rPr>
        <w:t>Wuhan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w w:val="105"/>
        </w:rPr>
        <w:t>June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292" w:lineRule="auto" w:before="59"/>
        <w:ind w:right="2098"/>
      </w:pPr>
      <w:r>
        <w:rPr>
          <w:b/>
          <w:w w:val="110"/>
        </w:rPr>
        <w:t>2016:</w:t>
      </w:r>
      <w:r>
        <w:rPr>
          <w:b/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Midwest</w:t>
      </w:r>
      <w:r>
        <w:rPr>
          <w:spacing w:val="-8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Group</w:t>
      </w:r>
      <w:r>
        <w:rPr>
          <w:spacing w:val="-8"/>
          <w:w w:val="110"/>
        </w:rPr>
        <w:t> </w:t>
      </w:r>
      <w:r>
        <w:rPr>
          <w:w w:val="110"/>
        </w:rPr>
        <w:t>meeting,</w:t>
      </w:r>
      <w:r>
        <w:rPr>
          <w:spacing w:val="-7"/>
          <w:w w:val="110"/>
        </w:rPr>
        <w:t> </w:t>
      </w:r>
      <w:r>
        <w:rPr>
          <w:w w:val="110"/>
        </w:rPr>
        <w:t>UIUC,</w:t>
      </w:r>
      <w:r>
        <w:rPr>
          <w:spacing w:val="-8"/>
          <w:w w:val="110"/>
        </w:rPr>
        <w:t> </w:t>
      </w:r>
      <w:r>
        <w:rPr>
          <w:w w:val="110"/>
        </w:rPr>
        <w:t>October</w:t>
      </w:r>
      <w:r>
        <w:rPr>
          <w:spacing w:val="-7"/>
          <w:w w:val="110"/>
        </w:rPr>
        <w:t> </w:t>
      </w:r>
      <w:r>
        <w:rPr>
          <w:w w:val="110"/>
        </w:rPr>
        <w:t>2016. The California Econometrics Conference, BYU, October 2016.</w:t>
      </w:r>
    </w:p>
    <w:p>
      <w:pPr>
        <w:pStyle w:val="BodyText"/>
        <w:spacing w:line="242" w:lineRule="auto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International</w:t>
      </w:r>
      <w:r>
        <w:rPr>
          <w:spacing w:val="-1"/>
          <w:w w:val="110"/>
        </w:rPr>
        <w:t> </w:t>
      </w:r>
      <w:r>
        <w:rPr>
          <w:w w:val="110"/>
        </w:rPr>
        <w:t>Association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Applied</w:t>
      </w:r>
      <w:r>
        <w:rPr>
          <w:spacing w:val="-1"/>
          <w:w w:val="110"/>
        </w:rPr>
        <w:t> </w:t>
      </w:r>
      <w:r>
        <w:rPr>
          <w:w w:val="110"/>
        </w:rPr>
        <w:t>Econometrics</w:t>
      </w:r>
      <w:r>
        <w:rPr>
          <w:spacing w:val="-1"/>
          <w:w w:val="110"/>
        </w:rPr>
        <w:t> </w:t>
      </w:r>
      <w:r>
        <w:rPr>
          <w:w w:val="110"/>
        </w:rPr>
        <w:t>(IAAE)</w:t>
      </w:r>
      <w:r>
        <w:rPr>
          <w:spacing w:val="-1"/>
          <w:w w:val="110"/>
        </w:rPr>
        <w:t> </w:t>
      </w:r>
      <w:r>
        <w:rPr>
          <w:w w:val="110"/>
        </w:rPr>
        <w:t>Conference,</w:t>
      </w:r>
      <w:r>
        <w:rPr>
          <w:spacing w:val="-1"/>
          <w:w w:val="110"/>
        </w:rPr>
        <w:t> </w:t>
      </w:r>
      <w:r>
        <w:rPr>
          <w:w w:val="110"/>
        </w:rPr>
        <w:t>Milan,</w:t>
      </w:r>
      <w:r>
        <w:rPr>
          <w:spacing w:val="-1"/>
          <w:w w:val="110"/>
        </w:rPr>
        <w:t> </w:t>
      </w:r>
      <w:r>
        <w:rPr>
          <w:w w:val="110"/>
        </w:rPr>
        <w:t>Italy,</w:t>
      </w:r>
      <w:r>
        <w:rPr>
          <w:spacing w:val="-1"/>
          <w:w w:val="110"/>
        </w:rPr>
        <w:t> </w:t>
      </w:r>
      <w:r>
        <w:rPr>
          <w:w w:val="110"/>
        </w:rPr>
        <w:t>June </w:t>
      </w:r>
      <w:r>
        <w:rPr>
          <w:spacing w:val="-4"/>
          <w:w w:val="110"/>
        </w:rPr>
        <w:t>2016.</w:t>
      </w:r>
    </w:p>
    <w:p>
      <w:pPr>
        <w:pStyle w:val="BodyText"/>
        <w:spacing w:before="57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North</w:t>
      </w:r>
      <w:r>
        <w:rPr>
          <w:spacing w:val="23"/>
          <w:w w:val="105"/>
        </w:rPr>
        <w:t> </w:t>
      </w:r>
      <w:r>
        <w:rPr>
          <w:w w:val="105"/>
        </w:rPr>
        <w:t>American</w:t>
      </w:r>
      <w:r>
        <w:rPr>
          <w:spacing w:val="23"/>
          <w:w w:val="105"/>
        </w:rPr>
        <w:t> </w:t>
      </w:r>
      <w:r>
        <w:rPr>
          <w:w w:val="105"/>
        </w:rPr>
        <w:t>Summer</w:t>
      </w:r>
      <w:r>
        <w:rPr>
          <w:spacing w:val="23"/>
          <w:w w:val="105"/>
        </w:rPr>
        <w:t> </w:t>
      </w:r>
      <w:r>
        <w:rPr>
          <w:w w:val="105"/>
        </w:rPr>
        <w:t>Meetings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Econometric</w:t>
      </w:r>
      <w:r>
        <w:rPr>
          <w:spacing w:val="23"/>
          <w:w w:val="105"/>
        </w:rPr>
        <w:t> </w:t>
      </w:r>
      <w:r>
        <w:rPr>
          <w:w w:val="105"/>
        </w:rPr>
        <w:t>Society,</w:t>
      </w:r>
      <w:r>
        <w:rPr>
          <w:spacing w:val="24"/>
          <w:w w:val="105"/>
        </w:rPr>
        <w:t> </w:t>
      </w:r>
      <w:r>
        <w:rPr>
          <w:w w:val="105"/>
        </w:rPr>
        <w:t>Philadelphia,</w:t>
      </w:r>
      <w:r>
        <w:rPr>
          <w:spacing w:val="23"/>
          <w:w w:val="105"/>
        </w:rPr>
        <w:t> </w:t>
      </w:r>
      <w:r>
        <w:rPr>
          <w:w w:val="105"/>
        </w:rPr>
        <w:t>June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2016.</w:t>
      </w:r>
    </w:p>
    <w:p>
      <w:pPr>
        <w:pStyle w:val="BodyText"/>
        <w:spacing w:line="242" w:lineRule="auto" w:before="59"/>
      </w:pP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North</w:t>
      </w:r>
      <w:r>
        <w:rPr>
          <w:spacing w:val="32"/>
          <w:w w:val="105"/>
        </w:rPr>
        <w:t> </w:t>
      </w:r>
      <w:r>
        <w:rPr>
          <w:w w:val="105"/>
        </w:rPr>
        <w:t>American</w:t>
      </w:r>
      <w:r>
        <w:rPr>
          <w:spacing w:val="32"/>
          <w:w w:val="105"/>
        </w:rPr>
        <w:t> </w:t>
      </w:r>
      <w:r>
        <w:rPr>
          <w:w w:val="105"/>
        </w:rPr>
        <w:t>Winter</w:t>
      </w:r>
      <w:r>
        <w:rPr>
          <w:spacing w:val="32"/>
          <w:w w:val="105"/>
        </w:rPr>
        <w:t> </w:t>
      </w:r>
      <w:r>
        <w:rPr>
          <w:w w:val="105"/>
        </w:rPr>
        <w:t>Meetings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Econometric</w:t>
      </w:r>
      <w:r>
        <w:rPr>
          <w:spacing w:val="32"/>
          <w:w w:val="105"/>
        </w:rPr>
        <w:t> </w:t>
      </w:r>
      <w:r>
        <w:rPr>
          <w:w w:val="105"/>
        </w:rPr>
        <w:t>Society</w:t>
      </w:r>
      <w:r>
        <w:rPr>
          <w:spacing w:val="32"/>
          <w:w w:val="105"/>
        </w:rPr>
        <w:t> </w:t>
      </w:r>
      <w:r>
        <w:rPr>
          <w:w w:val="105"/>
        </w:rPr>
        <w:t>(ASSA),</w:t>
      </w:r>
      <w:r>
        <w:rPr>
          <w:spacing w:val="32"/>
          <w:w w:val="105"/>
        </w:rPr>
        <w:t> </w:t>
      </w:r>
      <w:r>
        <w:rPr>
          <w:w w:val="105"/>
        </w:rPr>
        <w:t>San</w:t>
      </w:r>
      <w:r>
        <w:rPr>
          <w:spacing w:val="32"/>
          <w:w w:val="105"/>
        </w:rPr>
        <w:t> </w:t>
      </w:r>
      <w:r>
        <w:rPr>
          <w:w w:val="105"/>
        </w:rPr>
        <w:t>Francisco,</w:t>
      </w:r>
      <w:r>
        <w:rPr>
          <w:spacing w:val="33"/>
          <w:w w:val="105"/>
        </w:rPr>
        <w:t> </w:t>
      </w:r>
      <w:r>
        <w:rPr>
          <w:w w:val="105"/>
        </w:rPr>
        <w:t>Jan- uary 2016.</w:t>
      </w:r>
    </w:p>
    <w:p>
      <w:pPr>
        <w:pStyle w:val="BodyText"/>
        <w:spacing w:line="292" w:lineRule="auto" w:before="56"/>
        <w:ind w:right="2457"/>
      </w:pPr>
      <w:r>
        <w:rPr>
          <w:b/>
          <w:w w:val="105"/>
        </w:rPr>
        <w:t>2015:</w:t>
      </w:r>
      <w:r>
        <w:rPr>
          <w:b/>
          <w:spacing w:val="40"/>
          <w:w w:val="105"/>
        </w:rPr>
        <w:t> </w:t>
      </w:r>
      <w:r>
        <w:rPr>
          <w:w w:val="105"/>
        </w:rPr>
        <w:t>The Midwest Econometrics Group (MEG) meeting, October 2015.</w:t>
      </w:r>
      <w:r>
        <w:rPr>
          <w:spacing w:val="80"/>
          <w:w w:val="105"/>
        </w:rPr>
        <w:t> </w:t>
      </w:r>
      <w:r>
        <w:rPr>
          <w:w w:val="105"/>
        </w:rPr>
        <w:t>The California Econometrics Conference, USC, September 2015.</w:t>
      </w:r>
    </w:p>
    <w:p>
      <w:pPr>
        <w:pStyle w:val="BodyText"/>
      </w:pP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Econometric</w:t>
      </w:r>
      <w:r>
        <w:rPr>
          <w:spacing w:val="3"/>
          <w:w w:val="110"/>
        </w:rPr>
        <w:t> </w:t>
      </w:r>
      <w:r>
        <w:rPr>
          <w:w w:val="110"/>
        </w:rPr>
        <w:t>Society</w:t>
      </w:r>
      <w:r>
        <w:rPr>
          <w:spacing w:val="3"/>
          <w:w w:val="110"/>
        </w:rPr>
        <w:t> </w:t>
      </w:r>
      <w:r>
        <w:rPr>
          <w:w w:val="110"/>
        </w:rPr>
        <w:t>World</w:t>
      </w:r>
      <w:r>
        <w:rPr>
          <w:spacing w:val="3"/>
          <w:w w:val="110"/>
        </w:rPr>
        <w:t> </w:t>
      </w:r>
      <w:r>
        <w:rPr>
          <w:w w:val="110"/>
        </w:rPr>
        <w:t>Congress</w:t>
      </w:r>
      <w:r>
        <w:rPr>
          <w:spacing w:val="3"/>
          <w:w w:val="110"/>
        </w:rPr>
        <w:t> </w:t>
      </w:r>
      <w:r>
        <w:rPr>
          <w:w w:val="110"/>
        </w:rPr>
        <w:t>(ESWC),</w:t>
      </w:r>
      <w:r>
        <w:rPr>
          <w:spacing w:val="3"/>
          <w:w w:val="110"/>
        </w:rPr>
        <w:t> </w:t>
      </w:r>
      <w:r>
        <w:rPr>
          <w:w w:val="110"/>
        </w:rPr>
        <w:t>Montreal,</w:t>
      </w:r>
      <w:r>
        <w:rPr>
          <w:spacing w:val="3"/>
          <w:w w:val="110"/>
        </w:rPr>
        <w:t> </w:t>
      </w:r>
      <w:r>
        <w:rPr>
          <w:w w:val="110"/>
        </w:rPr>
        <w:t>Canada</w:t>
      </w:r>
      <w:r>
        <w:rPr>
          <w:spacing w:val="2"/>
          <w:w w:val="110"/>
        </w:rPr>
        <w:t> </w:t>
      </w:r>
      <w:r>
        <w:rPr>
          <w:w w:val="110"/>
        </w:rPr>
        <w:t>August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2015.</w:t>
      </w:r>
    </w:p>
    <w:p>
      <w:pPr>
        <w:pStyle w:val="BodyText"/>
        <w:spacing w:line="242" w:lineRule="auto" w:before="59"/>
      </w:pPr>
      <w:r>
        <w:rPr>
          <w:w w:val="110"/>
        </w:rPr>
        <w:t>The</w:t>
      </w:r>
      <w:r>
        <w:rPr>
          <w:w w:val="110"/>
        </w:rPr>
        <w:t> 11th</w:t>
      </w:r>
      <w:r>
        <w:rPr>
          <w:w w:val="110"/>
        </w:rPr>
        <w:t> International</w:t>
      </w:r>
      <w:r>
        <w:rPr>
          <w:w w:val="110"/>
        </w:rPr>
        <w:t> Symposium</w:t>
      </w:r>
      <w:r>
        <w:rPr>
          <w:w w:val="110"/>
        </w:rPr>
        <w:t> on</w:t>
      </w:r>
      <w:r>
        <w:rPr>
          <w:w w:val="110"/>
        </w:rPr>
        <w:t> Econometric</w:t>
      </w:r>
      <w:r>
        <w:rPr>
          <w:w w:val="110"/>
        </w:rPr>
        <w:t> Theory</w:t>
      </w:r>
      <w:r>
        <w:rPr>
          <w:w w:val="110"/>
        </w:rPr>
        <w:t> and</w:t>
      </w:r>
      <w:r>
        <w:rPr>
          <w:w w:val="110"/>
        </w:rPr>
        <w:t> Applications</w:t>
      </w:r>
      <w:r>
        <w:rPr>
          <w:w w:val="110"/>
        </w:rPr>
        <w:t> (SETA),</w:t>
      </w:r>
      <w:r>
        <w:rPr>
          <w:w w:val="110"/>
        </w:rPr>
        <w:t> Tokyo, Japan, May 2015.</w:t>
      </w:r>
    </w:p>
    <w:p>
      <w:pPr>
        <w:pStyle w:val="BodyText"/>
        <w:spacing w:line="292" w:lineRule="auto" w:before="56"/>
        <w:ind w:right="2004"/>
      </w:pPr>
      <w:r>
        <w:rPr>
          <w:b/>
          <w:w w:val="105"/>
        </w:rPr>
        <w:t>2014:</w:t>
      </w:r>
      <w:r>
        <w:rPr>
          <w:b/>
          <w:spacing w:val="40"/>
          <w:w w:val="105"/>
        </w:rPr>
        <w:t> </w:t>
      </w:r>
      <w:r>
        <w:rPr>
          <w:w w:val="105"/>
        </w:rPr>
        <w:t>The California Econometrics Conference, Stanford, September 2014. The</w:t>
      </w:r>
      <w:r>
        <w:rPr>
          <w:spacing w:val="32"/>
          <w:w w:val="105"/>
        </w:rPr>
        <w:t> </w:t>
      </w:r>
      <w:r>
        <w:rPr>
          <w:w w:val="105"/>
        </w:rPr>
        <w:t>Asian</w:t>
      </w:r>
      <w:r>
        <w:rPr>
          <w:spacing w:val="32"/>
          <w:w w:val="105"/>
        </w:rPr>
        <w:t> </w:t>
      </w:r>
      <w:r>
        <w:rPr>
          <w:w w:val="105"/>
        </w:rPr>
        <w:t>Meeting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Econometric</w:t>
      </w:r>
      <w:r>
        <w:rPr>
          <w:spacing w:val="32"/>
          <w:w w:val="105"/>
        </w:rPr>
        <w:t> </w:t>
      </w:r>
      <w:r>
        <w:rPr>
          <w:w w:val="105"/>
        </w:rPr>
        <w:t>Society</w:t>
      </w:r>
      <w:r>
        <w:rPr>
          <w:spacing w:val="32"/>
          <w:w w:val="105"/>
        </w:rPr>
        <w:t> </w:t>
      </w:r>
      <w:r>
        <w:rPr>
          <w:w w:val="105"/>
        </w:rPr>
        <w:t>(AMES),</w:t>
      </w:r>
      <w:r>
        <w:rPr>
          <w:spacing w:val="32"/>
          <w:w w:val="105"/>
        </w:rPr>
        <w:t> </w:t>
      </w:r>
      <w:r>
        <w:rPr>
          <w:w w:val="105"/>
        </w:rPr>
        <w:t>Taiwan,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2"/>
          <w:w w:val="105"/>
        </w:rPr>
        <w:t> </w:t>
      </w:r>
      <w:r>
        <w:rPr>
          <w:w w:val="105"/>
        </w:rPr>
        <w:t>2014.</w:t>
      </w:r>
    </w:p>
    <w:p>
      <w:pPr>
        <w:pStyle w:val="BodyText"/>
        <w:spacing w:line="292" w:lineRule="auto"/>
        <w:ind w:right="838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China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(CMES),</w:t>
      </w:r>
      <w:r>
        <w:rPr>
          <w:spacing w:val="40"/>
          <w:w w:val="105"/>
        </w:rPr>
        <w:t> </w:t>
      </w:r>
      <w:r>
        <w:rPr>
          <w:w w:val="105"/>
        </w:rPr>
        <w:t>Xiamen,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2014.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Canadian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Association</w:t>
      </w:r>
      <w:r>
        <w:rPr>
          <w:spacing w:val="28"/>
          <w:w w:val="105"/>
        </w:rPr>
        <w:t> </w:t>
      </w:r>
      <w:r>
        <w:rPr>
          <w:w w:val="105"/>
        </w:rPr>
        <w:t>Annual</w:t>
      </w:r>
      <w:r>
        <w:rPr>
          <w:spacing w:val="28"/>
          <w:w w:val="105"/>
        </w:rPr>
        <w:t> </w:t>
      </w:r>
      <w:r>
        <w:rPr>
          <w:w w:val="105"/>
        </w:rPr>
        <w:t>Conference,</w:t>
      </w:r>
      <w:r>
        <w:rPr>
          <w:spacing w:val="28"/>
          <w:w w:val="105"/>
        </w:rPr>
        <w:t> </w:t>
      </w:r>
      <w:r>
        <w:rPr>
          <w:w w:val="105"/>
        </w:rPr>
        <w:t>Vancouver,</w:t>
      </w:r>
      <w:r>
        <w:rPr>
          <w:spacing w:val="28"/>
          <w:w w:val="105"/>
        </w:rPr>
        <w:t> </w:t>
      </w:r>
      <w:r>
        <w:rPr>
          <w:w w:val="105"/>
        </w:rPr>
        <w:t>Canada,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w w:val="105"/>
        </w:rPr>
        <w:t>2014.</w:t>
      </w:r>
    </w:p>
    <w:p>
      <w:pPr>
        <w:pStyle w:val="BodyText"/>
        <w:spacing w:after="0" w:line="292" w:lineRule="auto"/>
        <w:sectPr>
          <w:pgSz w:w="12240" w:h="15840"/>
          <w:pgMar w:header="1051" w:footer="1048" w:top="1340" w:bottom="1240" w:left="720" w:right="1080"/>
        </w:sectPr>
      </w:pPr>
    </w:p>
    <w:p>
      <w:pPr>
        <w:pStyle w:val="BodyText"/>
        <w:spacing w:line="292" w:lineRule="auto" w:before="167"/>
        <w:ind w:right="870"/>
      </w:pPr>
      <w:r>
        <w:rPr>
          <w:b/>
          <w:w w:val="105"/>
        </w:rPr>
        <w:t>2013:</w:t>
      </w:r>
      <w:r>
        <w:rPr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Asia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(AMES),</w:t>
      </w:r>
      <w:r>
        <w:rPr>
          <w:spacing w:val="40"/>
          <w:w w:val="105"/>
        </w:rPr>
        <w:t> </w:t>
      </w:r>
      <w:r>
        <w:rPr>
          <w:w w:val="105"/>
        </w:rPr>
        <w:t>Singapore,</w:t>
      </w:r>
      <w:r>
        <w:rPr>
          <w:spacing w:val="40"/>
          <w:w w:val="105"/>
        </w:rPr>
        <w:t> </w:t>
      </w:r>
      <w:r>
        <w:rPr>
          <w:w w:val="105"/>
        </w:rPr>
        <w:t>August</w:t>
      </w:r>
      <w:r>
        <w:rPr>
          <w:spacing w:val="40"/>
          <w:w w:val="105"/>
        </w:rPr>
        <w:t> </w:t>
      </w:r>
      <w:r>
        <w:rPr>
          <w:w w:val="105"/>
        </w:rPr>
        <w:t>2013. The Western Economic Association International Annual Conference, Seattle, June 2013.</w:t>
      </w:r>
      <w:r>
        <w:rPr>
          <w:spacing w:val="40"/>
          <w:w w:val="105"/>
        </w:rPr>
        <w:t> </w:t>
      </w:r>
      <w:r>
        <w:rPr>
          <w:w w:val="105"/>
        </w:rPr>
        <w:t>The Canadian Economic Association Annual Conference, Montreal, Canada, June 2013.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  <w:r>
        <w:rPr>
          <w:spacing w:val="40"/>
          <w:w w:val="105"/>
        </w:rPr>
        <w:t> </w:t>
      </w:r>
      <w:r>
        <w:rPr>
          <w:w w:val="105"/>
        </w:rPr>
        <w:t>(SOLE)</w:t>
      </w:r>
      <w:r>
        <w:rPr>
          <w:spacing w:val="40"/>
          <w:w w:val="105"/>
        </w:rPr>
        <w:t> </w:t>
      </w:r>
      <w:r>
        <w:rPr>
          <w:w w:val="105"/>
        </w:rPr>
        <w:t>meetings,</w:t>
      </w:r>
      <w:r>
        <w:rPr>
          <w:spacing w:val="40"/>
          <w:w w:val="105"/>
        </w:rPr>
        <w:t> </w:t>
      </w:r>
      <w:r>
        <w:rPr>
          <w:w w:val="105"/>
        </w:rPr>
        <w:t>Boston,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2013.</w:t>
      </w:r>
    </w:p>
    <w:p>
      <w:pPr>
        <w:pStyle w:val="BodyText"/>
        <w:spacing w:line="292" w:lineRule="auto"/>
        <w:ind w:right="233"/>
      </w:pPr>
      <w:r>
        <w:rPr>
          <w:b/>
          <w:w w:val="105"/>
        </w:rPr>
        <w:t>2012:</w:t>
      </w:r>
      <w:r>
        <w:rPr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Asia</w:t>
      </w:r>
      <w:r>
        <w:rPr>
          <w:spacing w:val="32"/>
          <w:w w:val="105"/>
        </w:rPr>
        <w:t> </w:t>
      </w:r>
      <w:r>
        <w:rPr>
          <w:w w:val="105"/>
        </w:rPr>
        <w:t>Meetings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Econometric</w:t>
      </w:r>
      <w:r>
        <w:rPr>
          <w:spacing w:val="32"/>
          <w:w w:val="105"/>
        </w:rPr>
        <w:t> </w:t>
      </w:r>
      <w:r>
        <w:rPr>
          <w:w w:val="105"/>
        </w:rPr>
        <w:t>Society</w:t>
      </w:r>
      <w:r>
        <w:rPr>
          <w:spacing w:val="32"/>
          <w:w w:val="105"/>
        </w:rPr>
        <w:t> </w:t>
      </w:r>
      <w:r>
        <w:rPr>
          <w:w w:val="105"/>
        </w:rPr>
        <w:t>(AMES),</w:t>
      </w:r>
      <w:r>
        <w:rPr>
          <w:spacing w:val="32"/>
          <w:w w:val="105"/>
        </w:rPr>
        <w:t> </w:t>
      </w:r>
      <w:r>
        <w:rPr>
          <w:w w:val="105"/>
        </w:rPr>
        <w:t>Delhi,</w:t>
      </w:r>
      <w:r>
        <w:rPr>
          <w:spacing w:val="32"/>
          <w:w w:val="105"/>
        </w:rPr>
        <w:t> </w:t>
      </w:r>
      <w:r>
        <w:rPr>
          <w:w w:val="105"/>
        </w:rPr>
        <w:t>India,</w:t>
      </w:r>
      <w:r>
        <w:rPr>
          <w:spacing w:val="32"/>
          <w:w w:val="105"/>
        </w:rPr>
        <w:t> </w:t>
      </w:r>
      <w:r>
        <w:rPr>
          <w:w w:val="105"/>
        </w:rPr>
        <w:t>December</w:t>
      </w:r>
      <w:r>
        <w:rPr>
          <w:spacing w:val="32"/>
          <w:w w:val="105"/>
        </w:rPr>
        <w:t> </w:t>
      </w:r>
      <w:r>
        <w:rPr>
          <w:w w:val="105"/>
        </w:rPr>
        <w:t>2012. The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Davis,</w:t>
      </w:r>
      <w:r>
        <w:rPr>
          <w:spacing w:val="4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line="292" w:lineRule="auto"/>
        <w:ind w:right="838"/>
      </w:pP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Canadian</w:t>
      </w:r>
      <w:r>
        <w:rPr>
          <w:spacing w:val="34"/>
          <w:w w:val="105"/>
        </w:rPr>
        <w:t> </w:t>
      </w:r>
      <w:r>
        <w:rPr>
          <w:w w:val="105"/>
        </w:rPr>
        <w:t>Economic</w:t>
      </w:r>
      <w:r>
        <w:rPr>
          <w:spacing w:val="34"/>
          <w:w w:val="105"/>
        </w:rPr>
        <w:t> </w:t>
      </w:r>
      <w:r>
        <w:rPr>
          <w:w w:val="105"/>
        </w:rPr>
        <w:t>Association</w:t>
      </w:r>
      <w:r>
        <w:rPr>
          <w:spacing w:val="34"/>
          <w:w w:val="105"/>
        </w:rPr>
        <w:t> </w:t>
      </w:r>
      <w:r>
        <w:rPr>
          <w:w w:val="105"/>
        </w:rPr>
        <w:t>Annual</w:t>
      </w:r>
      <w:r>
        <w:rPr>
          <w:spacing w:val="34"/>
          <w:w w:val="105"/>
        </w:rPr>
        <w:t> </w:t>
      </w:r>
      <w:r>
        <w:rPr>
          <w:w w:val="105"/>
        </w:rPr>
        <w:t>Conference,</w:t>
      </w:r>
      <w:r>
        <w:rPr>
          <w:spacing w:val="34"/>
          <w:w w:val="105"/>
        </w:rPr>
        <w:t> </w:t>
      </w:r>
      <w:r>
        <w:rPr>
          <w:w w:val="105"/>
        </w:rPr>
        <w:t>Calgary,</w:t>
      </w:r>
      <w:r>
        <w:rPr>
          <w:spacing w:val="34"/>
          <w:w w:val="105"/>
        </w:rPr>
        <w:t> </w:t>
      </w:r>
      <w:r>
        <w:rPr>
          <w:w w:val="105"/>
        </w:rPr>
        <w:t>Canada,</w:t>
      </w:r>
      <w:r>
        <w:rPr>
          <w:spacing w:val="34"/>
          <w:w w:val="105"/>
        </w:rPr>
        <w:t> </w:t>
      </w:r>
      <w:r>
        <w:rPr>
          <w:w w:val="105"/>
        </w:rPr>
        <w:t>June</w:t>
      </w:r>
      <w:r>
        <w:rPr>
          <w:spacing w:val="34"/>
          <w:w w:val="105"/>
        </w:rPr>
        <w:t> </w:t>
      </w:r>
      <w:r>
        <w:rPr>
          <w:w w:val="105"/>
        </w:rPr>
        <w:t>2012. The</w:t>
      </w:r>
      <w:r>
        <w:rPr>
          <w:spacing w:val="40"/>
          <w:w w:val="105"/>
        </w:rPr>
        <w:t> </w:t>
      </w:r>
      <w:r>
        <w:rPr>
          <w:w w:val="105"/>
        </w:rPr>
        <w:t>Chinese</w:t>
      </w:r>
      <w:r>
        <w:rPr>
          <w:spacing w:val="40"/>
          <w:w w:val="105"/>
        </w:rPr>
        <w:t> </w:t>
      </w:r>
      <w:r>
        <w:rPr>
          <w:w w:val="105"/>
        </w:rPr>
        <w:t>Economist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Kaifeng,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2012.</w:t>
      </w:r>
    </w:p>
    <w:p>
      <w:pPr>
        <w:pStyle w:val="BodyText"/>
        <w:spacing w:before="1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Western</w:t>
      </w:r>
      <w:r>
        <w:rPr>
          <w:spacing w:val="14"/>
          <w:w w:val="105"/>
        </w:rPr>
        <w:t> </w:t>
      </w:r>
      <w:r>
        <w:rPr>
          <w:w w:val="105"/>
        </w:rPr>
        <w:t>Economic</w:t>
      </w:r>
      <w:r>
        <w:rPr>
          <w:spacing w:val="14"/>
          <w:w w:val="105"/>
        </w:rPr>
        <w:t> </w:t>
      </w:r>
      <w:r>
        <w:rPr>
          <w:w w:val="105"/>
        </w:rPr>
        <w:t>Association</w:t>
      </w:r>
      <w:r>
        <w:rPr>
          <w:spacing w:val="15"/>
          <w:w w:val="105"/>
        </w:rPr>
        <w:t> </w:t>
      </w:r>
      <w:r>
        <w:rPr>
          <w:w w:val="105"/>
        </w:rPr>
        <w:t>International</w:t>
      </w:r>
      <w:r>
        <w:rPr>
          <w:spacing w:val="14"/>
          <w:w w:val="105"/>
        </w:rPr>
        <w:t> </w:t>
      </w:r>
      <w:r>
        <w:rPr>
          <w:w w:val="105"/>
        </w:rPr>
        <w:t>Annual</w:t>
      </w:r>
      <w:r>
        <w:rPr>
          <w:spacing w:val="14"/>
          <w:w w:val="105"/>
        </w:rPr>
        <w:t> </w:t>
      </w:r>
      <w:r>
        <w:rPr>
          <w:w w:val="105"/>
        </w:rPr>
        <w:t>Conference,</w:t>
      </w:r>
      <w:r>
        <w:rPr>
          <w:spacing w:val="17"/>
          <w:w w:val="105"/>
        </w:rPr>
        <w:t> </w:t>
      </w:r>
      <w:r>
        <w:rPr>
          <w:w w:val="105"/>
        </w:rPr>
        <w:t>San</w:t>
      </w:r>
      <w:r>
        <w:rPr>
          <w:spacing w:val="14"/>
          <w:w w:val="105"/>
        </w:rPr>
        <w:t> </w:t>
      </w:r>
      <w:r>
        <w:rPr>
          <w:w w:val="105"/>
        </w:rPr>
        <w:t>Francisco,</w:t>
      </w:r>
      <w:r>
        <w:rPr>
          <w:spacing w:val="17"/>
          <w:w w:val="105"/>
        </w:rPr>
        <w:t> </w:t>
      </w:r>
      <w:r>
        <w:rPr>
          <w:w w:val="105"/>
        </w:rPr>
        <w:t>June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line="242" w:lineRule="auto" w:before="59"/>
      </w:pPr>
      <w:r>
        <w:rPr>
          <w:b/>
          <w:w w:val="105"/>
        </w:rPr>
        <w:t>2011:</w:t>
      </w:r>
      <w:r>
        <w:rPr>
          <w:b/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Western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June </w:t>
      </w:r>
      <w:r>
        <w:rPr>
          <w:spacing w:val="-4"/>
          <w:w w:val="105"/>
        </w:rPr>
        <w:t>2011.</w:t>
      </w:r>
    </w:p>
    <w:p>
      <w:pPr>
        <w:pStyle w:val="BodyText"/>
        <w:spacing w:line="292" w:lineRule="auto" w:before="56"/>
        <w:ind w:right="838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Canadian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Association</w:t>
      </w:r>
      <w:r>
        <w:rPr>
          <w:spacing w:val="31"/>
          <w:w w:val="105"/>
        </w:rPr>
        <w:t> </w:t>
      </w:r>
      <w:r>
        <w:rPr>
          <w:w w:val="105"/>
        </w:rPr>
        <w:t>Annual</w:t>
      </w:r>
      <w:r>
        <w:rPr>
          <w:spacing w:val="31"/>
          <w:w w:val="105"/>
        </w:rPr>
        <w:t> </w:t>
      </w:r>
      <w:r>
        <w:rPr>
          <w:w w:val="105"/>
        </w:rPr>
        <w:t>Conference,</w:t>
      </w:r>
      <w:r>
        <w:rPr>
          <w:spacing w:val="31"/>
          <w:w w:val="105"/>
        </w:rPr>
        <w:t> </w:t>
      </w:r>
      <w:r>
        <w:rPr>
          <w:w w:val="105"/>
        </w:rPr>
        <w:t>Ottawa,</w:t>
      </w:r>
      <w:r>
        <w:rPr>
          <w:spacing w:val="31"/>
          <w:w w:val="105"/>
        </w:rPr>
        <w:t> </w:t>
      </w:r>
      <w:r>
        <w:rPr>
          <w:w w:val="105"/>
        </w:rPr>
        <w:t>Canada,</w:t>
      </w:r>
      <w:r>
        <w:rPr>
          <w:spacing w:val="31"/>
          <w:w w:val="105"/>
        </w:rPr>
        <w:t> </w:t>
      </w:r>
      <w:r>
        <w:rPr>
          <w:w w:val="105"/>
        </w:rPr>
        <w:t>June</w:t>
      </w:r>
      <w:r>
        <w:rPr>
          <w:spacing w:val="31"/>
          <w:w w:val="105"/>
        </w:rPr>
        <w:t> </w:t>
      </w:r>
      <w:r>
        <w:rPr>
          <w:w w:val="105"/>
        </w:rPr>
        <w:t>2011. The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  <w:r>
        <w:rPr>
          <w:spacing w:val="40"/>
          <w:w w:val="105"/>
        </w:rPr>
        <w:t> </w:t>
      </w:r>
      <w:r>
        <w:rPr>
          <w:w w:val="105"/>
        </w:rPr>
        <w:t>(SOLE)</w:t>
      </w:r>
      <w:r>
        <w:rPr>
          <w:spacing w:val="40"/>
          <w:w w:val="105"/>
        </w:rPr>
        <w:t> </w:t>
      </w:r>
      <w:r>
        <w:rPr>
          <w:w w:val="105"/>
        </w:rPr>
        <w:t>meetings,</w:t>
      </w:r>
      <w:r>
        <w:rPr>
          <w:spacing w:val="40"/>
          <w:w w:val="105"/>
        </w:rPr>
        <w:t> </w:t>
      </w:r>
      <w:r>
        <w:rPr>
          <w:w w:val="105"/>
        </w:rPr>
        <w:t>Vancouver,</w:t>
      </w:r>
      <w:r>
        <w:rPr>
          <w:spacing w:val="40"/>
          <w:w w:val="105"/>
        </w:rPr>
        <w:t> </w:t>
      </w:r>
      <w:r>
        <w:rPr>
          <w:w w:val="105"/>
        </w:rPr>
        <w:t>Canada,</w:t>
      </w:r>
      <w:r>
        <w:rPr>
          <w:spacing w:val="40"/>
          <w:w w:val="105"/>
        </w:rPr>
        <w:t> </w:t>
      </w:r>
      <w:r>
        <w:rPr>
          <w:w w:val="105"/>
        </w:rPr>
        <w:t>April</w:t>
      </w:r>
      <w:r>
        <w:rPr>
          <w:spacing w:val="40"/>
          <w:w w:val="105"/>
        </w:rPr>
        <w:t> </w:t>
      </w:r>
      <w:r>
        <w:rPr>
          <w:w w:val="105"/>
        </w:rPr>
        <w:t>2011.</w:t>
      </w:r>
    </w:p>
    <w:p>
      <w:pPr>
        <w:pStyle w:val="BodyText"/>
        <w:spacing w:line="242" w:lineRule="auto"/>
        <w:ind w:right="233"/>
      </w:pPr>
      <w:r>
        <w:rPr>
          <w:b/>
          <w:w w:val="105"/>
        </w:rPr>
        <w:t>2010:</w:t>
      </w:r>
      <w:r>
        <w:rPr>
          <w:b/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Western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Portland,</w:t>
      </w:r>
      <w:r>
        <w:rPr>
          <w:spacing w:val="40"/>
          <w:w w:val="105"/>
        </w:rPr>
        <w:t> </w:t>
      </w:r>
      <w:r>
        <w:rPr>
          <w:w w:val="105"/>
        </w:rPr>
        <w:t>June </w:t>
      </w:r>
      <w:r>
        <w:rPr>
          <w:spacing w:val="-4"/>
          <w:w w:val="105"/>
        </w:rPr>
        <w:t>2010.</w:t>
      </w:r>
    </w:p>
    <w:p>
      <w:pPr>
        <w:pStyle w:val="BodyText"/>
        <w:spacing w:before="56"/>
      </w:pP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Canadian</w:t>
      </w:r>
      <w:r>
        <w:rPr>
          <w:spacing w:val="31"/>
          <w:w w:val="105"/>
        </w:rPr>
        <w:t> </w:t>
      </w: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Association</w:t>
      </w:r>
      <w:r>
        <w:rPr>
          <w:spacing w:val="31"/>
          <w:w w:val="105"/>
        </w:rPr>
        <w:t> </w:t>
      </w:r>
      <w:r>
        <w:rPr>
          <w:w w:val="105"/>
        </w:rPr>
        <w:t>Annual</w:t>
      </w:r>
      <w:r>
        <w:rPr>
          <w:spacing w:val="31"/>
          <w:w w:val="105"/>
        </w:rPr>
        <w:t> </w:t>
      </w:r>
      <w:r>
        <w:rPr>
          <w:w w:val="105"/>
        </w:rPr>
        <w:t>Conference,</w:t>
      </w:r>
      <w:r>
        <w:rPr>
          <w:spacing w:val="31"/>
          <w:w w:val="105"/>
        </w:rPr>
        <w:t> </w:t>
      </w:r>
      <w:r>
        <w:rPr>
          <w:w w:val="105"/>
        </w:rPr>
        <w:t>Quebec,</w:t>
      </w:r>
      <w:r>
        <w:rPr>
          <w:spacing w:val="31"/>
          <w:w w:val="105"/>
        </w:rPr>
        <w:t> </w:t>
      </w:r>
      <w:r>
        <w:rPr>
          <w:w w:val="105"/>
        </w:rPr>
        <w:t>Canada,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spacing w:line="292" w:lineRule="auto" w:before="59"/>
        <w:ind w:left="1079"/>
      </w:pPr>
      <w:r>
        <w:rPr>
          <w:b/>
          <w:w w:val="110"/>
        </w:rPr>
        <w:t>2009 and earlier:</w:t>
      </w:r>
      <w:r>
        <w:rPr>
          <w:b/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Royal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Society</w:t>
      </w:r>
      <w:r>
        <w:rPr>
          <w:spacing w:val="-5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2009,</w:t>
      </w:r>
      <w:r>
        <w:rPr>
          <w:spacing w:val="-4"/>
          <w:w w:val="110"/>
        </w:rPr>
        <w:t> </w:t>
      </w:r>
      <w:r>
        <w:rPr>
          <w:w w:val="110"/>
        </w:rPr>
        <w:t>Surrey,</w:t>
      </w:r>
      <w:r>
        <w:rPr>
          <w:spacing w:val="-4"/>
          <w:w w:val="110"/>
        </w:rPr>
        <w:t> </w:t>
      </w:r>
      <w:r>
        <w:rPr>
          <w:w w:val="110"/>
        </w:rPr>
        <w:t>England,</w:t>
      </w:r>
      <w:r>
        <w:rPr>
          <w:spacing w:val="-4"/>
          <w:w w:val="110"/>
        </w:rPr>
        <w:t> </w:t>
      </w:r>
      <w:r>
        <w:rPr>
          <w:w w:val="110"/>
        </w:rPr>
        <w:t>April</w:t>
      </w:r>
      <w:r>
        <w:rPr>
          <w:spacing w:val="-5"/>
          <w:w w:val="110"/>
        </w:rPr>
        <w:t> </w:t>
      </w:r>
      <w:r>
        <w:rPr>
          <w:w w:val="110"/>
        </w:rPr>
        <w:t>2009. The</w:t>
      </w:r>
      <w:r>
        <w:rPr>
          <w:spacing w:val="-2"/>
          <w:w w:val="110"/>
        </w:rPr>
        <w:t> </w:t>
      </w:r>
      <w:r>
        <w:rPr>
          <w:w w:val="110"/>
        </w:rPr>
        <w:t>Southern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Association</w:t>
      </w:r>
      <w:r>
        <w:rPr>
          <w:spacing w:val="-2"/>
          <w:w w:val="110"/>
        </w:rPr>
        <w:t> </w:t>
      </w:r>
      <w:r>
        <w:rPr>
          <w:w w:val="110"/>
        </w:rPr>
        <w:t>Annual</w:t>
      </w:r>
      <w:r>
        <w:rPr>
          <w:spacing w:val="-2"/>
          <w:w w:val="110"/>
        </w:rPr>
        <w:t> </w:t>
      </w:r>
      <w:r>
        <w:rPr>
          <w:w w:val="110"/>
        </w:rPr>
        <w:t>Conference,</w:t>
      </w:r>
      <w:r>
        <w:rPr>
          <w:spacing w:val="-2"/>
          <w:w w:val="110"/>
        </w:rPr>
        <w:t> </w:t>
      </w:r>
      <w:r>
        <w:rPr>
          <w:w w:val="110"/>
        </w:rPr>
        <w:t>Washington</w:t>
      </w:r>
      <w:r>
        <w:rPr>
          <w:spacing w:val="-2"/>
          <w:w w:val="110"/>
        </w:rPr>
        <w:t> </w:t>
      </w:r>
      <w:r>
        <w:rPr>
          <w:w w:val="110"/>
        </w:rPr>
        <w:t>DC,</w:t>
      </w:r>
      <w:r>
        <w:rPr>
          <w:spacing w:val="-2"/>
          <w:w w:val="110"/>
        </w:rPr>
        <w:t> </w:t>
      </w:r>
      <w:r>
        <w:rPr>
          <w:w w:val="110"/>
        </w:rPr>
        <w:t>November</w:t>
      </w:r>
      <w:r>
        <w:rPr>
          <w:spacing w:val="-2"/>
          <w:w w:val="110"/>
        </w:rPr>
        <w:t> </w:t>
      </w:r>
      <w:r>
        <w:rPr>
          <w:w w:val="110"/>
        </w:rPr>
        <w:t>2008.</w:t>
      </w:r>
    </w:p>
    <w:p>
      <w:pPr>
        <w:pStyle w:val="BodyText"/>
        <w:spacing w:line="242" w:lineRule="auto"/>
        <w:ind w:left="1079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China</w:t>
      </w:r>
      <w:r>
        <w:rPr>
          <w:spacing w:val="40"/>
          <w:w w:val="110"/>
        </w:rPr>
        <w:t> </w:t>
      </w:r>
      <w:r>
        <w:rPr>
          <w:w w:val="110"/>
        </w:rPr>
        <w:t>Economics</w:t>
      </w:r>
      <w:r>
        <w:rPr>
          <w:spacing w:val="40"/>
          <w:w w:val="110"/>
        </w:rPr>
        <w:t> </w:t>
      </w:r>
      <w:r>
        <w:rPr>
          <w:w w:val="110"/>
        </w:rPr>
        <w:t>(ACE)</w:t>
      </w:r>
      <w:r>
        <w:rPr>
          <w:spacing w:val="40"/>
          <w:w w:val="110"/>
        </w:rPr>
        <w:t> </w:t>
      </w:r>
      <w:r>
        <w:rPr>
          <w:w w:val="110"/>
        </w:rPr>
        <w:t>International</w:t>
      </w:r>
      <w:r>
        <w:rPr>
          <w:spacing w:val="40"/>
          <w:w w:val="110"/>
        </w:rPr>
        <w:t> </w:t>
      </w:r>
      <w:r>
        <w:rPr>
          <w:w w:val="110"/>
        </w:rPr>
        <w:t>Conference,</w:t>
      </w:r>
      <w:r>
        <w:rPr>
          <w:spacing w:val="40"/>
          <w:w w:val="110"/>
        </w:rPr>
        <w:t> </w:t>
      </w:r>
      <w:r>
        <w:rPr>
          <w:w w:val="110"/>
        </w:rPr>
        <w:t>City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Hong</w:t>
      </w:r>
      <w:r>
        <w:rPr>
          <w:spacing w:val="40"/>
          <w:w w:val="110"/>
        </w:rPr>
        <w:t> </w:t>
      </w:r>
      <w:r>
        <w:rPr>
          <w:w w:val="110"/>
        </w:rPr>
        <w:t>Kong, China, December 2007.</w:t>
      </w:r>
    </w:p>
    <w:p>
      <w:pPr>
        <w:pStyle w:val="BodyText"/>
        <w:spacing w:before="56"/>
        <w:ind w:left="1079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6th</w:t>
      </w:r>
      <w:r>
        <w:rPr>
          <w:spacing w:val="28"/>
          <w:w w:val="105"/>
        </w:rPr>
        <w:t> </w:t>
      </w:r>
      <w:r>
        <w:rPr>
          <w:w w:val="105"/>
        </w:rPr>
        <w:t>World</w:t>
      </w:r>
      <w:r>
        <w:rPr>
          <w:spacing w:val="28"/>
          <w:w w:val="105"/>
        </w:rPr>
        <w:t> </w:t>
      </w:r>
      <w:r>
        <w:rPr>
          <w:w w:val="105"/>
        </w:rPr>
        <w:t>Congress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Health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Copenhagen,</w:t>
      </w:r>
      <w:r>
        <w:rPr>
          <w:spacing w:val="28"/>
          <w:w w:val="105"/>
        </w:rPr>
        <w:t> </w:t>
      </w:r>
      <w:r>
        <w:rPr>
          <w:w w:val="105"/>
        </w:rPr>
        <w:t>Denmark,</w:t>
      </w:r>
      <w:r>
        <w:rPr>
          <w:spacing w:val="28"/>
          <w:w w:val="105"/>
        </w:rPr>
        <w:t> </w:t>
      </w:r>
      <w:r>
        <w:rPr>
          <w:w w:val="105"/>
        </w:rPr>
        <w:t>July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  <w:spacing w:before="63"/>
        <w:ind w:left="0"/>
      </w:pPr>
    </w:p>
    <w:p>
      <w:pPr>
        <w:pStyle w:val="Heading1"/>
        <w:ind w:left="359"/>
      </w:pPr>
      <w:r>
        <w:rPr>
          <w:w w:val="145"/>
        </w:rPr>
        <w:t>INVITED</w:t>
      </w:r>
      <w:r>
        <w:rPr>
          <w:spacing w:val="33"/>
          <w:w w:val="145"/>
        </w:rPr>
        <w:t> </w:t>
      </w:r>
      <w:r>
        <w:rPr>
          <w:spacing w:val="-2"/>
          <w:w w:val="145"/>
        </w:rPr>
        <w:t>SEMINARS</w:t>
      </w:r>
    </w:p>
    <w:p>
      <w:pPr>
        <w:pStyle w:val="BodyText"/>
        <w:spacing w:line="292" w:lineRule="auto" w:before="116"/>
        <w:ind w:left="1079" w:right="5017"/>
      </w:pPr>
      <w:r>
        <w:rPr>
          <w:b/>
          <w:w w:val="105"/>
        </w:rPr>
        <w:t>2024:</w:t>
      </w:r>
      <w:r>
        <w:rPr>
          <w:b/>
          <w:spacing w:val="40"/>
          <w:w w:val="105"/>
        </w:rPr>
        <w:t> </w:t>
      </w:r>
      <w:r>
        <w:rPr>
          <w:w w:val="105"/>
        </w:rPr>
        <w:t>University of Macau, May </w:t>
      </w:r>
      <w:r>
        <w:rPr>
          <w:w w:val="105"/>
        </w:rPr>
        <w:t>2024. Hongkong University, May 2024.</w:t>
      </w:r>
    </w:p>
    <w:p>
      <w:pPr>
        <w:pStyle w:val="BodyText"/>
        <w:spacing w:line="292" w:lineRule="auto"/>
        <w:ind w:left="1079" w:right="5017"/>
      </w:pP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Texas</w:t>
      </w:r>
      <w:r>
        <w:rPr>
          <w:spacing w:val="-2"/>
          <w:w w:val="110"/>
        </w:rPr>
        <w:t> </w:t>
      </w:r>
      <w:r>
        <w:rPr>
          <w:w w:val="110"/>
        </w:rPr>
        <w:t>Austin,</w:t>
      </w:r>
      <w:r>
        <w:rPr>
          <w:spacing w:val="-2"/>
          <w:w w:val="110"/>
        </w:rPr>
        <w:t> </w:t>
      </w:r>
      <w:r>
        <w:rPr>
          <w:w w:val="110"/>
        </w:rPr>
        <w:t>April</w:t>
      </w:r>
      <w:r>
        <w:rPr>
          <w:spacing w:val="-2"/>
          <w:w w:val="110"/>
        </w:rPr>
        <w:t> </w:t>
      </w:r>
      <w:r>
        <w:rPr>
          <w:w w:val="110"/>
        </w:rPr>
        <w:t>2024. Peking University, March 2024.</w:t>
      </w:r>
    </w:p>
    <w:p>
      <w:pPr>
        <w:pStyle w:val="BodyText"/>
        <w:ind w:left="1079"/>
      </w:pPr>
      <w:r>
        <w:rPr>
          <w:b/>
          <w:w w:val="110"/>
        </w:rPr>
        <w:t>2023:</w:t>
      </w:r>
      <w:r>
        <w:rPr>
          <w:b/>
          <w:spacing w:val="10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Calgary,</w:t>
      </w:r>
      <w:r>
        <w:rPr>
          <w:spacing w:val="-6"/>
          <w:w w:val="110"/>
        </w:rPr>
        <w:t> </w:t>
      </w:r>
      <w:r>
        <w:rPr>
          <w:w w:val="110"/>
        </w:rPr>
        <w:t>November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2023.</w:t>
      </w:r>
    </w:p>
    <w:p>
      <w:pPr>
        <w:pStyle w:val="BodyText"/>
        <w:spacing w:before="59"/>
        <w:ind w:left="1079"/>
      </w:pPr>
      <w:r>
        <w:rPr>
          <w:w w:val="110"/>
        </w:rPr>
        <w:t>Shanghai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Finance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Economics</w:t>
      </w:r>
      <w:r>
        <w:rPr>
          <w:spacing w:val="8"/>
          <w:w w:val="110"/>
        </w:rPr>
        <w:t> </w:t>
      </w:r>
      <w:r>
        <w:rPr>
          <w:w w:val="110"/>
        </w:rPr>
        <w:t>(SUFE),</w:t>
      </w:r>
      <w:r>
        <w:rPr>
          <w:spacing w:val="8"/>
          <w:w w:val="110"/>
        </w:rPr>
        <w:t> </w:t>
      </w:r>
      <w:r>
        <w:rPr>
          <w:w w:val="110"/>
        </w:rPr>
        <w:t>April</w:t>
      </w:r>
      <w:r>
        <w:rPr>
          <w:spacing w:val="9"/>
          <w:w w:val="110"/>
        </w:rPr>
        <w:t> </w:t>
      </w:r>
      <w:r>
        <w:rPr>
          <w:w w:val="110"/>
        </w:rPr>
        <w:t>2023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(virtual).</w:t>
      </w:r>
    </w:p>
    <w:p>
      <w:pPr>
        <w:pStyle w:val="BodyText"/>
        <w:spacing w:line="292" w:lineRule="auto" w:before="59"/>
        <w:ind w:left="1079" w:right="3947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Brown University, December 2022 (virtual). </w:t>
      </w:r>
      <w:r>
        <w:rPr>
          <w:b/>
          <w:w w:val="110"/>
        </w:rPr>
        <w:t>2021:</w:t>
      </w:r>
      <w:r>
        <w:rPr>
          <w:b/>
          <w:spacing w:val="40"/>
          <w:w w:val="110"/>
        </w:rPr>
        <w:t> </w:t>
      </w:r>
      <w:r>
        <w:rPr>
          <w:w w:val="110"/>
        </w:rPr>
        <w:t>University of Toronto (virtual), October 2021. University of California San Diego (virtual), April 2021.</w:t>
      </w:r>
    </w:p>
    <w:p>
      <w:pPr>
        <w:pStyle w:val="BodyText"/>
        <w:ind w:left="1079"/>
      </w:pPr>
      <w:r>
        <w:rPr>
          <w:w w:val="110"/>
        </w:rPr>
        <w:t>University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Washington</w:t>
      </w:r>
      <w:r>
        <w:rPr>
          <w:spacing w:val="14"/>
          <w:w w:val="110"/>
        </w:rPr>
        <w:t> </w:t>
      </w:r>
      <w:r>
        <w:rPr>
          <w:w w:val="110"/>
        </w:rPr>
        <w:t>PHEnOM</w:t>
      </w:r>
      <w:r>
        <w:rPr>
          <w:spacing w:val="14"/>
          <w:w w:val="110"/>
        </w:rPr>
        <w:t> </w:t>
      </w:r>
      <w:r>
        <w:rPr>
          <w:w w:val="110"/>
        </w:rPr>
        <w:t>(virtual),</w:t>
      </w:r>
      <w:r>
        <w:rPr>
          <w:spacing w:val="14"/>
          <w:w w:val="110"/>
        </w:rPr>
        <w:t> </w:t>
      </w:r>
      <w:r>
        <w:rPr>
          <w:w w:val="110"/>
        </w:rPr>
        <w:t>January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2021.</w:t>
      </w:r>
    </w:p>
    <w:p>
      <w:pPr>
        <w:pStyle w:val="BodyText"/>
        <w:spacing w:line="292" w:lineRule="auto" w:before="60"/>
        <w:ind w:left="1079" w:right="3947"/>
      </w:pPr>
      <w:r>
        <w:rPr>
          <w:b/>
          <w:spacing w:val="-2"/>
          <w:w w:val="110"/>
        </w:rPr>
        <w:t>2020:</w:t>
      </w:r>
      <w:r>
        <w:rPr>
          <w:b/>
          <w:spacing w:val="18"/>
          <w:w w:val="110"/>
        </w:rPr>
        <w:t> </w:t>
      </w:r>
      <w:r>
        <w:rPr>
          <w:spacing w:val="-2"/>
          <w:w w:val="110"/>
        </w:rPr>
        <w:t>Rochester University (virtual), December 2020. </w:t>
      </w:r>
      <w:r>
        <w:rPr>
          <w:w w:val="110"/>
        </w:rPr>
        <w:t>Yale University (virtual), October 2020.</w:t>
      </w:r>
    </w:p>
    <w:p>
      <w:pPr>
        <w:pStyle w:val="BodyText"/>
        <w:spacing w:line="292" w:lineRule="auto"/>
        <w:ind w:left="1079"/>
      </w:pPr>
      <w:r>
        <w:rPr>
          <w:b/>
          <w:w w:val="110"/>
        </w:rPr>
        <w:t>2019:</w:t>
      </w:r>
      <w:r>
        <w:rPr>
          <w:b/>
          <w:spacing w:val="7"/>
          <w:w w:val="110"/>
        </w:rPr>
        <w:t> </w:t>
      </w:r>
      <w:r>
        <w:rPr>
          <w:w w:val="110"/>
        </w:rPr>
        <w:t>Princeton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Quantitative</w:t>
      </w:r>
      <w:r>
        <w:rPr>
          <w:spacing w:val="-7"/>
          <w:w w:val="110"/>
        </w:rPr>
        <w:t> </w:t>
      </w:r>
      <w:r>
        <w:rPr>
          <w:w w:val="110"/>
        </w:rPr>
        <w:t>Social</w:t>
      </w:r>
      <w:r>
        <w:rPr>
          <w:spacing w:val="-8"/>
          <w:w w:val="110"/>
        </w:rPr>
        <w:t> </w:t>
      </w:r>
      <w:r>
        <w:rPr>
          <w:w w:val="110"/>
        </w:rPr>
        <w:t>Science</w:t>
      </w:r>
      <w:r>
        <w:rPr>
          <w:spacing w:val="-7"/>
          <w:w w:val="110"/>
        </w:rPr>
        <w:t> </w:t>
      </w:r>
      <w:r>
        <w:rPr>
          <w:w w:val="110"/>
        </w:rPr>
        <w:t>Colloquium</w:t>
      </w:r>
      <w:r>
        <w:rPr>
          <w:spacing w:val="-8"/>
          <w:w w:val="110"/>
        </w:rPr>
        <w:t> </w:t>
      </w:r>
      <w:r>
        <w:rPr>
          <w:w w:val="110"/>
        </w:rPr>
        <w:t>(QSSC),</w:t>
      </w:r>
      <w:r>
        <w:rPr>
          <w:spacing w:val="-7"/>
          <w:w w:val="110"/>
        </w:rPr>
        <w:t> </w:t>
      </w:r>
      <w:r>
        <w:rPr>
          <w:w w:val="110"/>
        </w:rPr>
        <w:t>September</w:t>
      </w:r>
      <w:r>
        <w:rPr>
          <w:spacing w:val="-7"/>
          <w:w w:val="110"/>
        </w:rPr>
        <w:t> </w:t>
      </w:r>
      <w:r>
        <w:rPr>
          <w:w w:val="110"/>
        </w:rPr>
        <w:t>2019. Research Institute of Economy, Trade and Industry </w:t>
      </w:r>
      <w:r>
        <w:rPr>
          <w:w w:val="115"/>
        </w:rPr>
        <w:t>(RIETI), </w:t>
      </w:r>
      <w:r>
        <w:rPr>
          <w:w w:val="110"/>
        </w:rPr>
        <w:t>Japan, May 2019.</w:t>
      </w:r>
    </w:p>
    <w:p>
      <w:pPr>
        <w:pStyle w:val="BodyText"/>
        <w:ind w:left="1079"/>
      </w:pPr>
      <w:r>
        <w:rPr>
          <w:b/>
          <w:w w:val="105"/>
        </w:rPr>
        <w:t>2018:</w:t>
      </w:r>
      <w:r>
        <w:rPr>
          <w:b/>
          <w:spacing w:val="54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Michigan,</w:t>
      </w:r>
      <w:r>
        <w:rPr>
          <w:spacing w:val="29"/>
          <w:w w:val="105"/>
        </w:rPr>
        <w:t> </w:t>
      </w:r>
      <w:r>
        <w:rPr>
          <w:w w:val="105"/>
        </w:rPr>
        <w:t>October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2018.</w:t>
      </w:r>
    </w:p>
    <w:p>
      <w:pPr>
        <w:pStyle w:val="BodyText"/>
        <w:spacing w:after="0"/>
        <w:sectPr>
          <w:pgSz w:w="12240" w:h="15840"/>
          <w:pgMar w:header="1051" w:footer="1048" w:top="1340" w:bottom="1240" w:left="720" w:right="1080"/>
        </w:sectPr>
      </w:pPr>
    </w:p>
    <w:p>
      <w:pPr>
        <w:pStyle w:val="BodyText"/>
        <w:spacing w:line="292" w:lineRule="auto" w:before="167"/>
        <w:ind w:right="3947"/>
      </w:pPr>
      <w:r>
        <w:rPr>
          <w:w w:val="105"/>
        </w:rPr>
        <w:t>California Polytechnic State University , April </w:t>
      </w:r>
      <w:r>
        <w:rPr>
          <w:w w:val="105"/>
        </w:rPr>
        <w:t>2018.</w:t>
      </w:r>
      <w:r>
        <w:rPr>
          <w:spacing w:val="40"/>
          <w:w w:val="105"/>
        </w:rPr>
        <w:t> </w:t>
      </w:r>
      <w:r>
        <w:rPr>
          <w:w w:val="105"/>
        </w:rPr>
        <w:t>Vanderbilt University, March 2018.</w:t>
      </w:r>
    </w:p>
    <w:p>
      <w:pPr>
        <w:pStyle w:val="BodyText"/>
      </w:pPr>
      <w:r>
        <w:rPr>
          <w:b/>
          <w:w w:val="110"/>
        </w:rPr>
        <w:t>2017:</w:t>
      </w:r>
      <w:r>
        <w:rPr>
          <w:b/>
          <w:spacing w:val="15"/>
          <w:w w:val="110"/>
        </w:rPr>
        <w:t> </w:t>
      </w:r>
      <w:r>
        <w:rPr>
          <w:w w:val="110"/>
        </w:rPr>
        <w:t>Duke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October</w:t>
      </w:r>
      <w:r>
        <w:rPr>
          <w:spacing w:val="-2"/>
          <w:w w:val="110"/>
        </w:rPr>
        <w:t> 2017.</w:t>
      </w:r>
    </w:p>
    <w:p>
      <w:pPr>
        <w:pStyle w:val="BodyText"/>
        <w:spacing w:line="292" w:lineRule="auto" w:before="59"/>
        <w:ind w:right="2457"/>
      </w:pPr>
      <w:r>
        <w:rPr>
          <w:w w:val="110"/>
        </w:rPr>
        <w:t>Shanghai University of Finance and Economics (SUFE), June </w:t>
      </w:r>
      <w:r>
        <w:rPr>
          <w:w w:val="110"/>
        </w:rPr>
        <w:t>2017. Boise State University, March 2017.</w:t>
      </w:r>
    </w:p>
    <w:p>
      <w:pPr>
        <w:pStyle w:val="BodyText"/>
      </w:pPr>
      <w:r>
        <w:rPr>
          <w:w w:val="110"/>
        </w:rPr>
        <w:t>University of California, Santa Barbara, March </w:t>
      </w:r>
      <w:r>
        <w:rPr>
          <w:spacing w:val="-2"/>
          <w:w w:val="110"/>
        </w:rPr>
        <w:t>2017.</w:t>
      </w:r>
    </w:p>
    <w:p>
      <w:pPr>
        <w:pStyle w:val="BodyText"/>
        <w:spacing w:line="292" w:lineRule="auto" w:before="60"/>
        <w:ind w:right="3186"/>
      </w:pPr>
      <w:r>
        <w:rPr>
          <w:b/>
          <w:spacing w:val="-2"/>
          <w:w w:val="110"/>
        </w:rPr>
        <w:t>2016:</w:t>
      </w:r>
      <w:r>
        <w:rPr>
          <w:b/>
          <w:spacing w:val="19"/>
          <w:w w:val="110"/>
        </w:rPr>
        <w:t> </w:t>
      </w:r>
      <w:r>
        <w:rPr>
          <w:spacing w:val="-2"/>
          <w:w w:val="110"/>
        </w:rPr>
        <w:t>University of California, Los Angeles, November 2016. </w:t>
      </w:r>
      <w:r>
        <w:rPr>
          <w:w w:val="110"/>
        </w:rPr>
        <w:t>Ohio State University, October 2016.</w:t>
      </w:r>
    </w:p>
    <w:p>
      <w:pPr>
        <w:pStyle w:val="BodyText"/>
      </w:pPr>
      <w:r>
        <w:rPr>
          <w:w w:val="110"/>
        </w:rPr>
        <w:t>McGill</w:t>
      </w:r>
      <w:r>
        <w:rPr>
          <w:spacing w:val="4"/>
          <w:w w:val="110"/>
        </w:rPr>
        <w:t> </w:t>
      </w:r>
      <w:r>
        <w:rPr>
          <w:w w:val="110"/>
        </w:rPr>
        <w:t>University,</w:t>
      </w:r>
      <w:r>
        <w:rPr>
          <w:spacing w:val="5"/>
          <w:w w:val="110"/>
        </w:rPr>
        <w:t> </w:t>
      </w:r>
      <w:r>
        <w:rPr>
          <w:w w:val="110"/>
        </w:rPr>
        <w:t>May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2016.</w:t>
      </w:r>
    </w:p>
    <w:p>
      <w:pPr>
        <w:pStyle w:val="BodyText"/>
        <w:spacing w:line="292" w:lineRule="auto" w:before="59"/>
        <w:ind w:right="3947"/>
      </w:pPr>
      <w:r>
        <w:rPr>
          <w:b/>
          <w:w w:val="105"/>
        </w:rPr>
        <w:t>2015:</w:t>
      </w:r>
      <w:r>
        <w:rPr>
          <w:b/>
          <w:spacing w:val="40"/>
          <w:w w:val="105"/>
        </w:rPr>
        <w:t> </w:t>
      </w:r>
      <w:r>
        <w:rPr>
          <w:w w:val="105"/>
        </w:rPr>
        <w:t>University of California, Irvine, December 2015. University of California, San Diego, November 2015.</w:t>
      </w:r>
    </w:p>
    <w:p>
      <w:pPr>
        <w:pStyle w:val="BodyText"/>
        <w:spacing w:line="292" w:lineRule="auto"/>
        <w:ind w:right="3947"/>
      </w:pP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California,</w:t>
      </w:r>
      <w:r>
        <w:rPr>
          <w:spacing w:val="-3"/>
          <w:w w:val="110"/>
        </w:rPr>
        <w:t> </w:t>
      </w:r>
      <w:r>
        <w:rPr>
          <w:w w:val="110"/>
        </w:rPr>
        <w:t>Riverside,</w:t>
      </w:r>
      <w:r>
        <w:rPr>
          <w:spacing w:val="-3"/>
          <w:w w:val="110"/>
        </w:rPr>
        <w:t> </w:t>
      </w:r>
      <w:r>
        <w:rPr>
          <w:w w:val="110"/>
        </w:rPr>
        <w:t>November</w:t>
      </w:r>
      <w:r>
        <w:rPr>
          <w:spacing w:val="-3"/>
          <w:w w:val="110"/>
        </w:rPr>
        <w:t> </w:t>
      </w:r>
      <w:r>
        <w:rPr>
          <w:w w:val="110"/>
        </w:rPr>
        <w:t>2015. </w:t>
      </w:r>
      <w:r>
        <w:rPr>
          <w:spacing w:val="-2"/>
          <w:w w:val="110"/>
        </w:rPr>
        <w:t>Hong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Kong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Hong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Kong,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September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2015. </w:t>
      </w:r>
      <w:r>
        <w:rPr>
          <w:w w:val="110"/>
        </w:rPr>
        <w:t>LingNan University, Hong Kong, September 2015.</w:t>
      </w:r>
    </w:p>
    <w:p>
      <w:pPr>
        <w:pStyle w:val="BodyText"/>
      </w:pP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Southern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92" w:lineRule="auto" w:before="59"/>
        <w:ind w:right="3947"/>
      </w:pPr>
      <w:r>
        <w:rPr>
          <w:b/>
          <w:spacing w:val="-2"/>
          <w:w w:val="110"/>
        </w:rPr>
        <w:t>2014:</w:t>
      </w:r>
      <w:r>
        <w:rPr>
          <w:b/>
          <w:spacing w:val="9"/>
          <w:w w:val="110"/>
        </w:rPr>
        <w:t> </w:t>
      </w:r>
      <w:r>
        <w:rPr>
          <w:spacing w:val="-2"/>
          <w:w w:val="110"/>
        </w:rPr>
        <w:t>National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Taiwan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December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2014. </w:t>
      </w:r>
      <w:r>
        <w:rPr>
          <w:w w:val="110"/>
        </w:rPr>
        <w:t>University of California - Irvine, December 2014.</w:t>
      </w:r>
    </w:p>
    <w:p>
      <w:pPr>
        <w:pStyle w:val="BodyText"/>
      </w:pP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California</w:t>
      </w:r>
      <w:r>
        <w:rPr>
          <w:spacing w:val="29"/>
          <w:w w:val="105"/>
        </w:rPr>
        <w:t> </w:t>
      </w:r>
      <w:r>
        <w:rPr>
          <w:w w:val="105"/>
        </w:rPr>
        <w:t>-</w:t>
      </w:r>
      <w:r>
        <w:rPr>
          <w:spacing w:val="29"/>
          <w:w w:val="105"/>
        </w:rPr>
        <w:t> </w:t>
      </w:r>
      <w:r>
        <w:rPr>
          <w:w w:val="105"/>
        </w:rPr>
        <w:t>Riverside,</w:t>
      </w:r>
      <w:r>
        <w:rPr>
          <w:spacing w:val="30"/>
          <w:w w:val="105"/>
        </w:rPr>
        <w:t> </w:t>
      </w:r>
      <w:r>
        <w:rPr>
          <w:w w:val="105"/>
        </w:rPr>
        <w:t>October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2014.</w:t>
      </w:r>
    </w:p>
    <w:p>
      <w:pPr>
        <w:pStyle w:val="BodyText"/>
        <w:spacing w:line="292" w:lineRule="auto" w:before="59"/>
        <w:ind w:right="2457"/>
      </w:pPr>
      <w:r>
        <w:rPr>
          <w:w w:val="110"/>
        </w:rPr>
        <w:t>Jiangxi University of Fiance and Economics, China, July 2014. 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California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Irvine</w:t>
      </w:r>
      <w:r>
        <w:rPr>
          <w:spacing w:val="-2"/>
          <w:w w:val="110"/>
        </w:rPr>
        <w:t> </w:t>
      </w:r>
      <w:r>
        <w:rPr>
          <w:w w:val="110"/>
        </w:rPr>
        <w:t>(Applied</w:t>
      </w:r>
      <w:r>
        <w:rPr>
          <w:spacing w:val="-2"/>
          <w:w w:val="110"/>
        </w:rPr>
        <w:t> </w:t>
      </w:r>
      <w:r>
        <w:rPr>
          <w:w w:val="110"/>
        </w:rPr>
        <w:t>micro</w:t>
      </w:r>
      <w:r>
        <w:rPr>
          <w:spacing w:val="-2"/>
          <w:w w:val="110"/>
        </w:rPr>
        <w:t> </w:t>
      </w:r>
      <w:r>
        <w:rPr>
          <w:w w:val="110"/>
        </w:rPr>
        <w:t>lunch),</w:t>
      </w:r>
      <w:r>
        <w:rPr>
          <w:spacing w:val="-2"/>
          <w:w w:val="110"/>
        </w:rPr>
        <w:t> </w:t>
      </w:r>
      <w:r>
        <w:rPr>
          <w:w w:val="110"/>
        </w:rPr>
        <w:t>June</w:t>
      </w:r>
      <w:r>
        <w:rPr>
          <w:spacing w:val="-2"/>
          <w:w w:val="110"/>
        </w:rPr>
        <w:t> </w:t>
      </w:r>
      <w:r>
        <w:rPr>
          <w:w w:val="110"/>
        </w:rPr>
        <w:t>2014. University of California - Davis, May 2014.</w:t>
      </w:r>
    </w:p>
    <w:p>
      <w:pPr>
        <w:pStyle w:val="BodyText"/>
        <w:spacing w:line="292" w:lineRule="auto"/>
        <w:ind w:right="4474"/>
      </w:pPr>
      <w:r>
        <w:rPr>
          <w:b/>
          <w:w w:val="110"/>
        </w:rPr>
        <w:t>2013:</w:t>
      </w:r>
      <w:r>
        <w:rPr>
          <w:b/>
          <w:spacing w:val="7"/>
          <w:w w:val="110"/>
        </w:rPr>
        <w:t> </w:t>
      </w:r>
      <w:r>
        <w:rPr>
          <w:w w:val="110"/>
        </w:rPr>
        <w:t>MIT</w:t>
      </w:r>
      <w:r>
        <w:rPr>
          <w:spacing w:val="-8"/>
          <w:w w:val="110"/>
        </w:rPr>
        <w:t> </w:t>
      </w:r>
      <w:r>
        <w:rPr>
          <w:w w:val="110"/>
        </w:rPr>
        <w:t>(Econometrics</w:t>
      </w:r>
      <w:r>
        <w:rPr>
          <w:spacing w:val="-7"/>
          <w:w w:val="110"/>
        </w:rPr>
        <w:t> </w:t>
      </w:r>
      <w:r>
        <w:rPr>
          <w:w w:val="110"/>
        </w:rPr>
        <w:t>lunch),</w:t>
      </w:r>
      <w:r>
        <w:rPr>
          <w:spacing w:val="-8"/>
          <w:w w:val="110"/>
        </w:rPr>
        <w:t> </w:t>
      </w:r>
      <w:r>
        <w:rPr>
          <w:w w:val="110"/>
        </w:rPr>
        <w:t>November</w:t>
      </w:r>
      <w:r>
        <w:rPr>
          <w:spacing w:val="-7"/>
          <w:w w:val="110"/>
        </w:rPr>
        <w:t> </w:t>
      </w:r>
      <w:r>
        <w:rPr>
          <w:w w:val="110"/>
        </w:rPr>
        <w:t>2013. MIT (Labor lunch), September 2013.</w:t>
      </w:r>
    </w:p>
    <w:p>
      <w:pPr>
        <w:pStyle w:val="BodyText"/>
        <w:spacing w:line="292" w:lineRule="auto" w:before="1"/>
        <w:ind w:right="6061"/>
      </w:pPr>
      <w:r>
        <w:rPr>
          <w:w w:val="105"/>
        </w:rPr>
        <w:t>Boston College, October </w:t>
      </w:r>
      <w:r>
        <w:rPr>
          <w:w w:val="105"/>
        </w:rPr>
        <w:t>2013. Bank of Canada, June 2013.</w:t>
      </w:r>
    </w:p>
    <w:p>
      <w:pPr>
        <w:pStyle w:val="BodyText"/>
        <w:spacing w:line="292" w:lineRule="auto"/>
        <w:ind w:right="3186"/>
      </w:pPr>
      <w:r>
        <w:rPr>
          <w:b/>
          <w:spacing w:val="-2"/>
          <w:w w:val="110"/>
        </w:rPr>
        <w:t>2012:</w:t>
      </w:r>
      <w:r>
        <w:rPr>
          <w:b/>
          <w:spacing w:val="15"/>
          <w:w w:val="110"/>
        </w:rPr>
        <w:t> </w:t>
      </w:r>
      <w:r>
        <w:rPr>
          <w:spacing w:val="-2"/>
          <w:w w:val="110"/>
        </w:rPr>
        <w:t>California State University, Fullerton, November 2012. </w:t>
      </w:r>
      <w:r>
        <w:rPr>
          <w:w w:val="110"/>
        </w:rPr>
        <w:t>Chinese University of Hong Kong, March 2012.</w:t>
      </w:r>
    </w:p>
    <w:p>
      <w:pPr>
        <w:pStyle w:val="BodyText"/>
        <w:spacing w:line="292" w:lineRule="auto"/>
        <w:ind w:right="3648"/>
      </w:pPr>
      <w:r>
        <w:rPr>
          <w:b/>
          <w:w w:val="110"/>
        </w:rPr>
        <w:t>2011:</w:t>
      </w:r>
      <w:r>
        <w:rPr>
          <w:b/>
          <w:spacing w:val="40"/>
          <w:w w:val="110"/>
        </w:rPr>
        <w:t> </w:t>
      </w:r>
      <w:r>
        <w:rPr>
          <w:w w:val="110"/>
        </w:rPr>
        <w:t>University of California - Irvine, May 2011. California State University - Long Beach, February 2011. </w:t>
      </w:r>
      <w:r>
        <w:rPr>
          <w:b/>
          <w:w w:val="110"/>
        </w:rPr>
        <w:t>2009:</w:t>
      </w:r>
      <w:r>
        <w:rPr>
          <w:b/>
          <w:spacing w:val="11"/>
          <w:w w:val="110"/>
        </w:rPr>
        <w:t> </w:t>
      </w:r>
      <w:r>
        <w:rPr>
          <w:w w:val="110"/>
        </w:rPr>
        <w:t>California</w:t>
      </w:r>
      <w:r>
        <w:rPr>
          <w:spacing w:val="-5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Fullerton,</w:t>
      </w:r>
      <w:r>
        <w:rPr>
          <w:spacing w:val="-5"/>
          <w:w w:val="110"/>
        </w:rPr>
        <w:t> </w:t>
      </w:r>
      <w:r>
        <w:rPr>
          <w:w w:val="110"/>
        </w:rPr>
        <w:t>March</w:t>
      </w:r>
      <w:r>
        <w:rPr>
          <w:spacing w:val="-5"/>
          <w:w w:val="110"/>
        </w:rPr>
        <w:t> </w:t>
      </w:r>
      <w:r>
        <w:rPr>
          <w:w w:val="110"/>
        </w:rPr>
        <w:t>2009. University of California, Riverside, March 2009.</w:t>
      </w:r>
    </w:p>
    <w:p>
      <w:pPr>
        <w:pStyle w:val="BodyText"/>
        <w:spacing w:line="292" w:lineRule="auto"/>
        <w:ind w:right="4474"/>
      </w:pPr>
      <w:r>
        <w:rPr>
          <w:w w:val="105"/>
        </w:rPr>
        <w:t>Federal Reserve Bank of Boston, February </w:t>
      </w:r>
      <w:r>
        <w:rPr>
          <w:w w:val="105"/>
        </w:rPr>
        <w:t>2009. Urban Institute, February 2009.</w:t>
      </w:r>
    </w:p>
    <w:p>
      <w:pPr>
        <w:pStyle w:val="BodyText"/>
      </w:pPr>
      <w:r>
        <w:rPr>
          <w:w w:val="110"/>
        </w:rPr>
        <w:t>Hunter</w:t>
      </w:r>
      <w:r>
        <w:rPr>
          <w:spacing w:val="27"/>
          <w:w w:val="110"/>
        </w:rPr>
        <w:t> </w:t>
      </w:r>
      <w:r>
        <w:rPr>
          <w:w w:val="110"/>
        </w:rPr>
        <w:t>College,</w:t>
      </w:r>
      <w:r>
        <w:rPr>
          <w:spacing w:val="27"/>
          <w:w w:val="110"/>
        </w:rPr>
        <w:t> </w:t>
      </w:r>
      <w:r>
        <w:rPr>
          <w:w w:val="110"/>
        </w:rPr>
        <w:t>CUNY,</w:t>
      </w:r>
      <w:r>
        <w:rPr>
          <w:spacing w:val="27"/>
          <w:w w:val="110"/>
        </w:rPr>
        <w:t> </w:t>
      </w:r>
      <w:r>
        <w:rPr>
          <w:w w:val="110"/>
        </w:rPr>
        <w:t>January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2009.</w:t>
      </w:r>
    </w:p>
    <w:p>
      <w:pPr>
        <w:pStyle w:val="BodyText"/>
        <w:spacing w:before="59"/>
      </w:pPr>
      <w:r>
        <w:rPr>
          <w:w w:val="105"/>
        </w:rPr>
        <w:t>Indiana</w:t>
      </w:r>
      <w:r>
        <w:rPr>
          <w:spacing w:val="41"/>
          <w:w w:val="105"/>
        </w:rPr>
        <w:t> </w:t>
      </w:r>
      <w:r>
        <w:rPr>
          <w:w w:val="105"/>
        </w:rPr>
        <w:t>University</w:t>
      </w:r>
      <w:r>
        <w:rPr>
          <w:spacing w:val="43"/>
          <w:w w:val="105"/>
        </w:rPr>
        <w:t> </w:t>
      </w:r>
      <w:r>
        <w:rPr>
          <w:w w:val="105"/>
        </w:rPr>
        <w:t>-</w:t>
      </w:r>
      <w:r>
        <w:rPr>
          <w:spacing w:val="42"/>
          <w:w w:val="105"/>
        </w:rPr>
        <w:t> </w:t>
      </w:r>
      <w:r>
        <w:rPr>
          <w:w w:val="105"/>
        </w:rPr>
        <w:t>Purdue</w:t>
      </w:r>
      <w:r>
        <w:rPr>
          <w:spacing w:val="43"/>
          <w:w w:val="105"/>
        </w:rPr>
        <w:t> </w:t>
      </w:r>
      <w:r>
        <w:rPr>
          <w:w w:val="105"/>
        </w:rPr>
        <w:t>University</w:t>
      </w:r>
      <w:r>
        <w:rPr>
          <w:spacing w:val="43"/>
          <w:w w:val="105"/>
        </w:rPr>
        <w:t> </w:t>
      </w:r>
      <w:r>
        <w:rPr>
          <w:w w:val="105"/>
        </w:rPr>
        <w:t>Indianapolis,</w:t>
      </w:r>
      <w:r>
        <w:rPr>
          <w:spacing w:val="43"/>
          <w:w w:val="105"/>
        </w:rPr>
        <w:t> </w:t>
      </w:r>
      <w:r>
        <w:rPr>
          <w:w w:val="105"/>
        </w:rPr>
        <w:t>January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BodyText"/>
        <w:spacing w:line="292" w:lineRule="auto" w:before="59"/>
        <w:ind w:right="233"/>
      </w:pPr>
      <w:r>
        <w:rPr>
          <w:b/>
          <w:w w:val="110"/>
        </w:rPr>
        <w:t>2008:</w:t>
      </w:r>
      <w:r>
        <w:rPr>
          <w:b/>
          <w:spacing w:val="23"/>
          <w:w w:val="110"/>
        </w:rPr>
        <w:t> </w:t>
      </w:r>
      <w:r>
        <w:rPr>
          <w:w w:val="110"/>
        </w:rPr>
        <w:t>SUNY at Albany, Department of Public Administration and Policy, March 2008. Workers</w:t>
      </w:r>
      <w:r>
        <w:rPr>
          <w:spacing w:val="-4"/>
          <w:w w:val="110"/>
        </w:rPr>
        <w:t> </w:t>
      </w:r>
      <w:r>
        <w:rPr>
          <w:w w:val="110"/>
        </w:rPr>
        <w:t>Compensation</w:t>
      </w:r>
      <w:r>
        <w:rPr>
          <w:spacing w:val="-4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w w:val="110"/>
        </w:rPr>
        <w:t>Institute,</w:t>
      </w:r>
      <w:r>
        <w:rPr>
          <w:spacing w:val="-4"/>
          <w:w w:val="110"/>
        </w:rPr>
        <w:t> </w:t>
      </w:r>
      <w:r>
        <w:rPr>
          <w:w w:val="110"/>
        </w:rPr>
        <w:t>March</w:t>
      </w:r>
      <w:r>
        <w:rPr>
          <w:spacing w:val="-4"/>
          <w:w w:val="110"/>
        </w:rPr>
        <w:t> </w:t>
      </w:r>
      <w:r>
        <w:rPr>
          <w:w w:val="110"/>
        </w:rPr>
        <w:t>2008.</w:t>
      </w:r>
    </w:p>
    <w:p>
      <w:pPr>
        <w:pStyle w:val="BodyText"/>
        <w:spacing w:after="0" w:line="292" w:lineRule="auto"/>
        <w:sectPr>
          <w:pgSz w:w="12240" w:h="15840"/>
          <w:pgMar w:header="1051" w:footer="1048" w:top="1340" w:bottom="1240" w:left="720" w:right="1080"/>
        </w:sectPr>
      </w:pPr>
    </w:p>
    <w:p>
      <w:pPr>
        <w:pStyle w:val="Heading1"/>
        <w:spacing w:before="167"/>
      </w:pPr>
      <w:r>
        <w:rPr>
          <w:w w:val="145"/>
        </w:rPr>
        <w:t>TEACHING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spacing w:before="116"/>
        <w:ind w:left="1080" w:right="0" w:firstLine="0"/>
        <w:jc w:val="left"/>
        <w:rPr>
          <w:sz w:val="22"/>
        </w:rPr>
      </w:pPr>
      <w:r>
        <w:rPr>
          <w:b/>
          <w:spacing w:val="-2"/>
          <w:w w:val="120"/>
          <w:sz w:val="22"/>
        </w:rPr>
        <w:t>Graduate</w:t>
      </w:r>
      <w:r>
        <w:rPr>
          <w:spacing w:val="-2"/>
          <w:w w:val="120"/>
          <w:sz w:val="22"/>
        </w:rPr>
        <w:t>:</w:t>
      </w:r>
    </w:p>
    <w:p>
      <w:pPr>
        <w:pStyle w:val="BodyText"/>
        <w:spacing w:before="59"/>
      </w:pPr>
      <w:r>
        <w:rPr>
          <w:w w:val="110"/>
        </w:rPr>
        <w:t>UC</w:t>
      </w:r>
      <w:r>
        <w:rPr>
          <w:spacing w:val="-8"/>
          <w:w w:val="110"/>
        </w:rPr>
        <w:t> </w:t>
      </w:r>
      <w:r>
        <w:rPr>
          <w:w w:val="110"/>
        </w:rPr>
        <w:t>Irvine,</w:t>
      </w:r>
      <w:r>
        <w:rPr>
          <w:spacing w:val="-6"/>
          <w:w w:val="110"/>
        </w:rPr>
        <w:t> </w:t>
      </w:r>
      <w:r>
        <w:rPr>
          <w:w w:val="110"/>
        </w:rPr>
        <w:t>Statistics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w w:val="110"/>
        </w:rPr>
        <w:t>I,</w:t>
      </w:r>
      <w:r>
        <w:rPr>
          <w:spacing w:val="-6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2019,</w:t>
      </w:r>
      <w:r>
        <w:rPr>
          <w:spacing w:val="-6"/>
          <w:w w:val="110"/>
        </w:rPr>
        <w:t> </w:t>
      </w:r>
      <w:r>
        <w:rPr>
          <w:w w:val="110"/>
        </w:rPr>
        <w:t>2020,</w:t>
      </w:r>
      <w:r>
        <w:rPr>
          <w:spacing w:val="-6"/>
          <w:w w:val="110"/>
        </w:rPr>
        <w:t> </w:t>
      </w:r>
      <w:r>
        <w:rPr>
          <w:w w:val="110"/>
        </w:rPr>
        <w:t>2021,</w:t>
      </w:r>
      <w:r>
        <w:rPr>
          <w:spacing w:val="-7"/>
          <w:w w:val="110"/>
        </w:rPr>
        <w:t> </w:t>
      </w:r>
      <w:r>
        <w:rPr>
          <w:w w:val="110"/>
        </w:rPr>
        <w:t>2022,</w:t>
      </w:r>
      <w:r>
        <w:rPr>
          <w:spacing w:val="-6"/>
          <w:w w:val="110"/>
        </w:rPr>
        <w:t> </w:t>
      </w:r>
      <w:r>
        <w:rPr>
          <w:w w:val="110"/>
        </w:rPr>
        <w:t>2023,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2024.</w:t>
      </w:r>
    </w:p>
    <w:p>
      <w:pPr>
        <w:pStyle w:val="BodyText"/>
        <w:spacing w:before="59"/>
      </w:pPr>
      <w:r>
        <w:rPr>
          <w:w w:val="105"/>
        </w:rPr>
        <w:t>UC</w:t>
      </w:r>
      <w:r>
        <w:rPr>
          <w:spacing w:val="17"/>
          <w:w w:val="105"/>
        </w:rPr>
        <w:t> </w:t>
      </w:r>
      <w:r>
        <w:rPr>
          <w:w w:val="105"/>
        </w:rPr>
        <w:t>Irvine,</w:t>
      </w:r>
      <w:r>
        <w:rPr>
          <w:spacing w:val="19"/>
          <w:w w:val="105"/>
        </w:rPr>
        <w:t> </w:t>
      </w:r>
      <w:r>
        <w:rPr>
          <w:w w:val="105"/>
        </w:rPr>
        <w:t>Causal</w:t>
      </w:r>
      <w:r>
        <w:rPr>
          <w:spacing w:val="19"/>
          <w:w w:val="105"/>
        </w:rPr>
        <w:t> </w:t>
      </w:r>
      <w:r>
        <w:rPr>
          <w:w w:val="105"/>
        </w:rPr>
        <w:t>Inference,</w:t>
      </w:r>
      <w:r>
        <w:rPr>
          <w:spacing w:val="18"/>
          <w:w w:val="105"/>
        </w:rPr>
        <w:t> </w:t>
      </w:r>
      <w:r>
        <w:rPr>
          <w:w w:val="105"/>
        </w:rPr>
        <w:t>Winter</w:t>
      </w:r>
      <w:r>
        <w:rPr>
          <w:spacing w:val="19"/>
          <w:w w:val="105"/>
        </w:rPr>
        <w:t> </w:t>
      </w:r>
      <w:r>
        <w:rPr>
          <w:w w:val="105"/>
        </w:rPr>
        <w:t>2018,</w:t>
      </w:r>
      <w:r>
        <w:rPr>
          <w:spacing w:val="19"/>
          <w:w w:val="105"/>
        </w:rPr>
        <w:t> </w:t>
      </w:r>
      <w:r>
        <w:rPr>
          <w:w w:val="105"/>
        </w:rPr>
        <w:t>2020,</w:t>
      </w:r>
      <w:r>
        <w:rPr>
          <w:spacing w:val="19"/>
          <w:w w:val="105"/>
        </w:rPr>
        <w:t> </w:t>
      </w:r>
      <w:r>
        <w:rPr>
          <w:w w:val="105"/>
        </w:rPr>
        <w:t>2023,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2025.</w:t>
      </w:r>
    </w:p>
    <w:p>
      <w:pPr>
        <w:pStyle w:val="BodyText"/>
        <w:spacing w:before="59"/>
      </w:pPr>
      <w:r>
        <w:rPr>
          <w:w w:val="110"/>
        </w:rPr>
        <w:t>UC</w:t>
      </w:r>
      <w:r>
        <w:rPr>
          <w:spacing w:val="10"/>
          <w:w w:val="110"/>
        </w:rPr>
        <w:t> </w:t>
      </w:r>
      <w:r>
        <w:rPr>
          <w:w w:val="110"/>
        </w:rPr>
        <w:t>Irvine,</w:t>
      </w:r>
      <w:r>
        <w:rPr>
          <w:spacing w:val="12"/>
          <w:w w:val="110"/>
        </w:rPr>
        <w:t> </w:t>
      </w:r>
      <w:r>
        <w:rPr>
          <w:w w:val="110"/>
        </w:rPr>
        <w:t>Graduate</w:t>
      </w:r>
      <w:r>
        <w:rPr>
          <w:spacing w:val="11"/>
          <w:w w:val="110"/>
        </w:rPr>
        <w:t> </w:t>
      </w:r>
      <w:r>
        <w:rPr>
          <w:w w:val="110"/>
        </w:rPr>
        <w:t>Labor</w:t>
      </w:r>
      <w:r>
        <w:rPr>
          <w:spacing w:val="12"/>
          <w:w w:val="110"/>
        </w:rPr>
        <w:t> </w:t>
      </w:r>
      <w:r>
        <w:rPr>
          <w:w w:val="110"/>
        </w:rPr>
        <w:t>II/III,</w:t>
      </w:r>
      <w:r>
        <w:rPr>
          <w:spacing w:val="11"/>
          <w:w w:val="110"/>
        </w:rPr>
        <w:t> </w:t>
      </w:r>
      <w:r>
        <w:rPr>
          <w:w w:val="110"/>
        </w:rPr>
        <w:t>Winter</w:t>
      </w:r>
      <w:r>
        <w:rPr>
          <w:spacing w:val="12"/>
          <w:w w:val="110"/>
        </w:rPr>
        <w:t> </w:t>
      </w:r>
      <w:r>
        <w:rPr>
          <w:w w:val="110"/>
        </w:rPr>
        <w:t>2013,</w:t>
      </w:r>
      <w:r>
        <w:rPr>
          <w:spacing w:val="11"/>
          <w:w w:val="110"/>
        </w:rPr>
        <w:t> </w:t>
      </w:r>
      <w:r>
        <w:rPr>
          <w:w w:val="110"/>
        </w:rPr>
        <w:t>Spring</w:t>
      </w:r>
      <w:r>
        <w:rPr>
          <w:spacing w:val="11"/>
          <w:w w:val="110"/>
        </w:rPr>
        <w:t> </w:t>
      </w:r>
      <w:r>
        <w:rPr>
          <w:w w:val="110"/>
        </w:rPr>
        <w:t>2015,</w:t>
      </w:r>
      <w:r>
        <w:rPr>
          <w:spacing w:val="12"/>
          <w:w w:val="110"/>
        </w:rPr>
        <w:t> </w:t>
      </w:r>
      <w:r>
        <w:rPr>
          <w:w w:val="110"/>
        </w:rPr>
        <w:t>Spring</w:t>
      </w:r>
      <w:r>
        <w:rPr>
          <w:spacing w:val="11"/>
          <w:w w:val="110"/>
        </w:rPr>
        <w:t> </w:t>
      </w:r>
      <w:r>
        <w:rPr>
          <w:w w:val="110"/>
        </w:rPr>
        <w:t>2016,</w:t>
      </w:r>
      <w:r>
        <w:rPr>
          <w:spacing w:val="11"/>
          <w:w w:val="110"/>
        </w:rPr>
        <w:t> </w:t>
      </w:r>
      <w:r>
        <w:rPr>
          <w:w w:val="110"/>
        </w:rPr>
        <w:t>Spring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2017.</w:t>
      </w:r>
    </w:p>
    <w:p>
      <w:pPr>
        <w:pStyle w:val="BodyText"/>
        <w:spacing w:before="59"/>
      </w:pPr>
      <w:r>
        <w:rPr>
          <w:w w:val="110"/>
        </w:rPr>
        <w:t>CSU Fullerton,</w:t>
      </w:r>
      <w:r>
        <w:rPr>
          <w:spacing w:val="2"/>
          <w:w w:val="110"/>
        </w:rPr>
        <w:t> </w:t>
      </w:r>
      <w:r>
        <w:rPr>
          <w:w w:val="110"/>
        </w:rPr>
        <w:t>Econometrics</w:t>
      </w:r>
      <w:r>
        <w:rPr>
          <w:spacing w:val="2"/>
          <w:w w:val="110"/>
        </w:rPr>
        <w:t> </w:t>
      </w:r>
      <w:r>
        <w:rPr>
          <w:w w:val="110"/>
        </w:rPr>
        <w:t>(Masters</w:t>
      </w:r>
      <w:r>
        <w:rPr>
          <w:spacing w:val="2"/>
          <w:w w:val="110"/>
        </w:rPr>
        <w:t> </w:t>
      </w:r>
      <w:r>
        <w:rPr>
          <w:w w:val="110"/>
        </w:rPr>
        <w:t>Course),</w:t>
      </w:r>
      <w:r>
        <w:rPr>
          <w:spacing w:val="2"/>
          <w:w w:val="110"/>
        </w:rPr>
        <w:t> </w:t>
      </w:r>
      <w:r>
        <w:rPr>
          <w:w w:val="110"/>
        </w:rPr>
        <w:t>Fall,</w:t>
      </w:r>
      <w:r>
        <w:rPr>
          <w:spacing w:val="1"/>
          <w:w w:val="110"/>
        </w:rPr>
        <w:t> </w:t>
      </w:r>
      <w:r>
        <w:rPr>
          <w:w w:val="110"/>
        </w:rPr>
        <w:t>Spring</w:t>
      </w:r>
      <w:r>
        <w:rPr>
          <w:spacing w:val="1"/>
          <w:w w:val="110"/>
        </w:rPr>
        <w:t> </w:t>
      </w:r>
      <w:r>
        <w:rPr>
          <w:w w:val="110"/>
        </w:rPr>
        <w:t>2009,</w:t>
      </w:r>
      <w:r>
        <w:rPr>
          <w:spacing w:val="2"/>
          <w:w w:val="110"/>
        </w:rPr>
        <w:t> </w:t>
      </w:r>
      <w:r>
        <w:rPr>
          <w:w w:val="110"/>
        </w:rPr>
        <w:t>Fall,</w:t>
      </w:r>
      <w:r>
        <w:rPr>
          <w:spacing w:val="2"/>
          <w:w w:val="110"/>
        </w:rPr>
        <w:t> </w:t>
      </w:r>
      <w:r>
        <w:rPr>
          <w:w w:val="110"/>
        </w:rPr>
        <w:t>Spring</w:t>
      </w:r>
      <w:r>
        <w:rPr>
          <w:spacing w:val="2"/>
          <w:w w:val="110"/>
        </w:rPr>
        <w:t> </w:t>
      </w:r>
      <w:r>
        <w:rPr>
          <w:w w:val="110"/>
        </w:rPr>
        <w:t>2010,</w:t>
      </w:r>
      <w:r>
        <w:rPr>
          <w:spacing w:val="1"/>
          <w:w w:val="110"/>
        </w:rPr>
        <w:t> </w:t>
      </w:r>
      <w:r>
        <w:rPr>
          <w:w w:val="110"/>
        </w:rPr>
        <w:t>Fall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2011.</w:t>
      </w:r>
    </w:p>
    <w:p>
      <w:pPr>
        <w:pStyle w:val="Heading1"/>
        <w:spacing w:before="60"/>
        <w:ind w:left="1080"/>
        <w:rPr>
          <w:b w:val="0"/>
        </w:rPr>
      </w:pPr>
      <w:r>
        <w:rPr>
          <w:spacing w:val="-2"/>
          <w:w w:val="115"/>
        </w:rPr>
        <w:t>Undergraduate</w:t>
      </w:r>
      <w:r>
        <w:rPr>
          <w:b w:val="0"/>
          <w:spacing w:val="-2"/>
          <w:w w:val="115"/>
        </w:rPr>
        <w:t>:</w:t>
      </w:r>
    </w:p>
    <w:p>
      <w:pPr>
        <w:pStyle w:val="BodyText"/>
        <w:spacing w:before="59"/>
      </w:pPr>
      <w:r>
        <w:rPr>
          <w:w w:val="105"/>
        </w:rPr>
        <w:t>UC</w:t>
      </w:r>
      <w:r>
        <w:rPr>
          <w:spacing w:val="20"/>
          <w:w w:val="105"/>
        </w:rPr>
        <w:t> </w:t>
      </w:r>
      <w:r>
        <w:rPr>
          <w:w w:val="105"/>
        </w:rPr>
        <w:t>Irvine,</w:t>
      </w:r>
      <w:r>
        <w:rPr>
          <w:spacing w:val="21"/>
          <w:w w:val="105"/>
        </w:rPr>
        <w:t> </w:t>
      </w:r>
      <w:r>
        <w:rPr>
          <w:w w:val="105"/>
        </w:rPr>
        <w:t>Applied</w:t>
      </w:r>
      <w:r>
        <w:rPr>
          <w:spacing w:val="22"/>
          <w:w w:val="105"/>
        </w:rPr>
        <w:t> </w:t>
      </w:r>
      <w:r>
        <w:rPr>
          <w:w w:val="105"/>
        </w:rPr>
        <w:t>Econometrics</w:t>
      </w:r>
      <w:r>
        <w:rPr>
          <w:spacing w:val="22"/>
          <w:w w:val="105"/>
        </w:rPr>
        <w:t> </w:t>
      </w:r>
      <w:r>
        <w:rPr>
          <w:w w:val="105"/>
        </w:rPr>
        <w:t>I,</w:t>
      </w:r>
      <w:r>
        <w:rPr>
          <w:spacing w:val="21"/>
          <w:w w:val="105"/>
        </w:rPr>
        <w:t> </w:t>
      </w:r>
      <w:r>
        <w:rPr>
          <w:w w:val="105"/>
        </w:rPr>
        <w:t>Spring</w:t>
      </w:r>
      <w:r>
        <w:rPr>
          <w:spacing w:val="22"/>
          <w:w w:val="105"/>
        </w:rPr>
        <w:t> </w:t>
      </w:r>
      <w:r>
        <w:rPr>
          <w:w w:val="105"/>
        </w:rPr>
        <w:t>2016,</w:t>
      </w:r>
      <w:r>
        <w:rPr>
          <w:spacing w:val="21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w w:val="105"/>
        </w:rPr>
        <w:t>2019,</w:t>
      </w:r>
      <w:r>
        <w:rPr>
          <w:spacing w:val="21"/>
          <w:w w:val="105"/>
        </w:rPr>
        <w:t> </w:t>
      </w:r>
      <w:r>
        <w:rPr>
          <w:w w:val="105"/>
        </w:rPr>
        <w:t>Winter</w:t>
      </w:r>
      <w:r>
        <w:rPr>
          <w:spacing w:val="22"/>
          <w:w w:val="105"/>
        </w:rPr>
        <w:t> </w:t>
      </w:r>
      <w:r>
        <w:rPr>
          <w:w w:val="105"/>
        </w:rPr>
        <w:t>2013</w:t>
      </w:r>
      <w:r>
        <w:rPr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w w:val="105"/>
        </w:rPr>
        <w:t>2018,</w:t>
      </w:r>
      <w:r>
        <w:rPr>
          <w:spacing w:val="22"/>
          <w:w w:val="105"/>
        </w:rPr>
        <w:t> </w:t>
      </w:r>
      <w:r>
        <w:rPr>
          <w:w w:val="105"/>
        </w:rPr>
        <w:t>2020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,2021.</w:t>
      </w:r>
    </w:p>
    <w:p>
      <w:pPr>
        <w:pStyle w:val="BodyText"/>
        <w:spacing w:before="59"/>
        <w:ind w:left="2170"/>
      </w:pPr>
      <w:r>
        <w:rPr>
          <w:w w:val="105"/>
        </w:rPr>
        <w:t>Applied</w:t>
      </w:r>
      <w:r>
        <w:rPr>
          <w:spacing w:val="22"/>
          <w:w w:val="105"/>
        </w:rPr>
        <w:t> </w:t>
      </w:r>
      <w:r>
        <w:rPr>
          <w:w w:val="105"/>
        </w:rPr>
        <w:t>Econometrics</w:t>
      </w:r>
      <w:r>
        <w:rPr>
          <w:spacing w:val="22"/>
          <w:w w:val="105"/>
        </w:rPr>
        <w:t> </w:t>
      </w:r>
      <w:r>
        <w:rPr>
          <w:w w:val="105"/>
        </w:rPr>
        <w:t>II,</w:t>
      </w:r>
      <w:r>
        <w:rPr>
          <w:spacing w:val="22"/>
          <w:w w:val="105"/>
        </w:rPr>
        <w:t> </w:t>
      </w:r>
      <w:r>
        <w:rPr>
          <w:w w:val="105"/>
        </w:rPr>
        <w:t>Winter</w:t>
      </w:r>
      <w:r>
        <w:rPr>
          <w:spacing w:val="22"/>
          <w:w w:val="105"/>
        </w:rPr>
        <w:t> </w:t>
      </w:r>
      <w:r>
        <w:rPr>
          <w:w w:val="105"/>
        </w:rPr>
        <w:t>2013,</w:t>
      </w:r>
      <w:r>
        <w:rPr>
          <w:spacing w:val="22"/>
          <w:w w:val="105"/>
        </w:rPr>
        <w:t> </w:t>
      </w:r>
      <w:r>
        <w:rPr>
          <w:w w:val="105"/>
        </w:rPr>
        <w:t>2014,</w:t>
      </w:r>
      <w:r>
        <w:rPr>
          <w:spacing w:val="22"/>
          <w:w w:val="105"/>
        </w:rPr>
        <w:t> </w:t>
      </w:r>
      <w:r>
        <w:rPr>
          <w:w w:val="105"/>
        </w:rPr>
        <w:t>2015,</w:t>
      </w:r>
      <w:r>
        <w:rPr>
          <w:spacing w:val="23"/>
          <w:w w:val="105"/>
        </w:rPr>
        <w:t> </w:t>
      </w:r>
      <w:r>
        <w:rPr>
          <w:w w:val="105"/>
        </w:rPr>
        <w:t>Spring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before="59"/>
      </w:pPr>
      <w:r>
        <w:rPr>
          <w:w w:val="110"/>
        </w:rPr>
        <w:t>MIT,</w:t>
      </w:r>
      <w:r>
        <w:rPr>
          <w:spacing w:val="17"/>
          <w:w w:val="110"/>
        </w:rPr>
        <w:t> </w:t>
      </w:r>
      <w:r>
        <w:rPr>
          <w:w w:val="110"/>
        </w:rPr>
        <w:t>Econometrics,</w:t>
      </w:r>
      <w:r>
        <w:rPr>
          <w:spacing w:val="18"/>
          <w:w w:val="110"/>
        </w:rPr>
        <w:t> </w:t>
      </w:r>
      <w:r>
        <w:rPr>
          <w:w w:val="110"/>
        </w:rPr>
        <w:t>Fall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2013.</w:t>
      </w:r>
    </w:p>
    <w:p>
      <w:pPr>
        <w:pStyle w:val="BodyText"/>
        <w:spacing w:before="59"/>
      </w:pPr>
      <w:r>
        <w:rPr>
          <w:w w:val="110"/>
        </w:rPr>
        <w:t>CSU</w:t>
      </w:r>
      <w:r>
        <w:rPr>
          <w:spacing w:val="-1"/>
          <w:w w:val="110"/>
        </w:rPr>
        <w:t> </w:t>
      </w:r>
      <w:r>
        <w:rPr>
          <w:w w:val="110"/>
        </w:rPr>
        <w:t>Fullerton,</w:t>
      </w:r>
      <w:r>
        <w:rPr>
          <w:spacing w:val="-1"/>
          <w:w w:val="110"/>
        </w:rPr>
        <w:t> </w:t>
      </w:r>
      <w:r>
        <w:rPr>
          <w:w w:val="110"/>
        </w:rPr>
        <w:t>Principle of Microeconomics, Fall, Spring</w:t>
      </w:r>
      <w:r>
        <w:rPr>
          <w:spacing w:val="-1"/>
          <w:w w:val="110"/>
        </w:rPr>
        <w:t> </w:t>
      </w:r>
      <w:r>
        <w:rPr>
          <w:w w:val="110"/>
        </w:rPr>
        <w:t>2009,</w:t>
      </w:r>
      <w:r>
        <w:rPr>
          <w:spacing w:val="-1"/>
          <w:w w:val="110"/>
        </w:rPr>
        <w:t> </w:t>
      </w:r>
      <w:r>
        <w:rPr>
          <w:w w:val="110"/>
        </w:rPr>
        <w:t>Fall, Spring</w:t>
      </w:r>
      <w:r>
        <w:rPr>
          <w:spacing w:val="-1"/>
          <w:w w:val="110"/>
        </w:rPr>
        <w:t> </w:t>
      </w:r>
      <w:r>
        <w:rPr>
          <w:w w:val="110"/>
        </w:rPr>
        <w:t>2010, Fall </w:t>
      </w:r>
      <w:r>
        <w:rPr>
          <w:spacing w:val="-2"/>
          <w:w w:val="110"/>
        </w:rPr>
        <w:t>2011.</w:t>
      </w:r>
    </w:p>
    <w:p>
      <w:pPr>
        <w:pStyle w:val="BodyText"/>
        <w:spacing w:before="63"/>
        <w:ind w:left="0"/>
      </w:pPr>
    </w:p>
    <w:p>
      <w:pPr>
        <w:pStyle w:val="Heading1"/>
      </w:pPr>
      <w:r>
        <w:rPr>
          <w:w w:val="140"/>
        </w:rPr>
        <w:t>HONORS</w:t>
      </w:r>
      <w:r>
        <w:rPr>
          <w:spacing w:val="-12"/>
          <w:w w:val="140"/>
        </w:rPr>
        <w:t> </w:t>
      </w:r>
      <w:r>
        <w:rPr>
          <w:w w:val="140"/>
        </w:rPr>
        <w:t>AND</w:t>
      </w:r>
      <w:r>
        <w:rPr>
          <w:spacing w:val="-11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line="292" w:lineRule="auto" w:before="116"/>
        <w:ind w:right="2457"/>
      </w:pPr>
      <w:r>
        <w:rPr>
          <w:w w:val="110"/>
        </w:rPr>
        <w:t>Outstanding</w:t>
      </w:r>
      <w:r>
        <w:rPr>
          <w:spacing w:val="-2"/>
          <w:w w:val="110"/>
        </w:rPr>
        <w:t> </w:t>
      </w:r>
      <w:r>
        <w:rPr>
          <w:w w:val="110"/>
        </w:rPr>
        <w:t>Teaching</w:t>
      </w:r>
      <w:r>
        <w:rPr>
          <w:spacing w:val="-2"/>
          <w:w w:val="110"/>
        </w:rPr>
        <w:t> </w:t>
      </w:r>
      <w:r>
        <w:rPr>
          <w:w w:val="110"/>
        </w:rPr>
        <w:t>Award</w:t>
      </w:r>
      <w:r>
        <w:rPr>
          <w:spacing w:val="-1"/>
          <w:w w:val="110"/>
        </w:rPr>
        <w:t> </w:t>
      </w:r>
      <w:r>
        <w:rPr>
          <w:w w:val="110"/>
        </w:rPr>
        <w:t>Winner</w:t>
      </w:r>
      <w:r>
        <w:rPr>
          <w:spacing w:val="-1"/>
          <w:w w:val="110"/>
        </w:rPr>
        <w:t> </w:t>
      </w:r>
      <w:r>
        <w:rPr>
          <w:w w:val="110"/>
        </w:rPr>
        <w:t>(122A),</w:t>
      </w:r>
      <w:r>
        <w:rPr>
          <w:spacing w:val="-1"/>
          <w:w w:val="110"/>
        </w:rPr>
        <w:t> </w:t>
      </w:r>
      <w:r>
        <w:rPr>
          <w:w w:val="110"/>
        </w:rPr>
        <w:t>UC</w:t>
      </w:r>
      <w:r>
        <w:rPr>
          <w:spacing w:val="-1"/>
          <w:w w:val="110"/>
        </w:rPr>
        <w:t> </w:t>
      </w:r>
      <w:r>
        <w:rPr>
          <w:w w:val="110"/>
        </w:rPr>
        <w:t>Irvine,</w:t>
      </w:r>
      <w:r>
        <w:rPr>
          <w:spacing w:val="-1"/>
          <w:w w:val="110"/>
        </w:rPr>
        <w:t> </w:t>
      </w:r>
      <w:r>
        <w:rPr>
          <w:w w:val="110"/>
        </w:rPr>
        <w:t>Winter</w:t>
      </w:r>
      <w:r>
        <w:rPr>
          <w:spacing w:val="-1"/>
          <w:w w:val="110"/>
        </w:rPr>
        <w:t> </w:t>
      </w:r>
      <w:r>
        <w:rPr>
          <w:w w:val="110"/>
        </w:rPr>
        <w:t>2020. </w:t>
      </w:r>
      <w:r>
        <w:rPr>
          <w:w w:val="115"/>
        </w:rPr>
        <w:t>DTEI</w:t>
      </w:r>
      <w:r>
        <w:rPr>
          <w:spacing w:val="-10"/>
          <w:w w:val="115"/>
        </w:rPr>
        <w:t> </w:t>
      </w:r>
      <w:r>
        <w:rPr>
          <w:w w:val="115"/>
        </w:rPr>
        <w:t>Thank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Teacher</w:t>
      </w:r>
      <w:r>
        <w:rPr>
          <w:spacing w:val="-9"/>
          <w:w w:val="115"/>
        </w:rPr>
        <w:t> </w:t>
      </w:r>
      <w:r>
        <w:rPr>
          <w:w w:val="115"/>
        </w:rPr>
        <w:t>Program</w:t>
      </w:r>
      <w:r>
        <w:rPr>
          <w:spacing w:val="-10"/>
          <w:w w:val="115"/>
        </w:rPr>
        <w:t> </w:t>
      </w:r>
      <w:r>
        <w:rPr>
          <w:w w:val="115"/>
        </w:rPr>
        <w:t>Recipient</w:t>
      </w:r>
      <w:r>
        <w:rPr>
          <w:spacing w:val="-9"/>
          <w:w w:val="115"/>
        </w:rPr>
        <w:t> </w:t>
      </w:r>
      <w:r>
        <w:rPr>
          <w:w w:val="115"/>
        </w:rPr>
        <w:t>(3</w:t>
      </w:r>
      <w:r>
        <w:rPr>
          <w:spacing w:val="-9"/>
          <w:w w:val="115"/>
        </w:rPr>
        <w:t> </w:t>
      </w:r>
      <w:r>
        <w:rPr>
          <w:w w:val="115"/>
        </w:rPr>
        <w:t>times),</w:t>
      </w:r>
      <w:r>
        <w:rPr>
          <w:spacing w:val="-9"/>
          <w:w w:val="115"/>
        </w:rPr>
        <w:t> </w:t>
      </w:r>
      <w:r>
        <w:rPr>
          <w:w w:val="115"/>
        </w:rPr>
        <w:t>UC</w:t>
      </w:r>
      <w:r>
        <w:rPr>
          <w:spacing w:val="-10"/>
          <w:w w:val="115"/>
        </w:rPr>
        <w:t> </w:t>
      </w:r>
      <w:r>
        <w:rPr>
          <w:w w:val="115"/>
        </w:rPr>
        <w:t>Irvine,</w:t>
      </w:r>
      <w:r>
        <w:rPr>
          <w:spacing w:val="-9"/>
          <w:w w:val="115"/>
        </w:rPr>
        <w:t> </w:t>
      </w:r>
      <w:r>
        <w:rPr>
          <w:spacing w:val="-2"/>
          <w:w w:val="110"/>
        </w:rPr>
        <w:t>2020.</w:t>
      </w:r>
    </w:p>
    <w:p>
      <w:pPr>
        <w:pStyle w:val="BodyText"/>
        <w:spacing w:line="292" w:lineRule="auto"/>
        <w:ind w:right="1589"/>
      </w:pPr>
      <w:r>
        <w:rPr>
          <w:w w:val="105"/>
        </w:rPr>
        <w:t>UC Irvine School of Social Sciences R&amp;T Funds,2012 - 2018, 2022, 2023, 2024.</w:t>
      </w:r>
      <w:r>
        <w:rPr>
          <w:spacing w:val="80"/>
          <w:w w:val="105"/>
        </w:rPr>
        <w:t> </w:t>
      </w:r>
      <w:r>
        <w:rPr>
          <w:w w:val="105"/>
        </w:rPr>
        <w:t>AMES</w:t>
      </w:r>
      <w:r>
        <w:rPr>
          <w:spacing w:val="40"/>
          <w:w w:val="105"/>
        </w:rPr>
        <w:t> </w:t>
      </w:r>
      <w:r>
        <w:rPr>
          <w:w w:val="105"/>
        </w:rPr>
        <w:t>Travel</w:t>
      </w:r>
      <w:r>
        <w:rPr>
          <w:spacing w:val="40"/>
          <w:w w:val="105"/>
        </w:rPr>
        <w:t> </w:t>
      </w:r>
      <w:r>
        <w:rPr>
          <w:w w:val="105"/>
        </w:rPr>
        <w:t>Funding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Young</w:t>
      </w:r>
      <w:r>
        <w:rPr>
          <w:spacing w:val="40"/>
          <w:w w:val="105"/>
        </w:rPr>
        <w:t> </w:t>
      </w:r>
      <w:r>
        <w:rPr>
          <w:w w:val="105"/>
        </w:rPr>
        <w:t>Scholars,</w:t>
      </w:r>
      <w:r>
        <w:rPr>
          <w:spacing w:val="40"/>
          <w:w w:val="105"/>
        </w:rPr>
        <w:t> </w:t>
      </w:r>
      <w:r>
        <w:rPr>
          <w:w w:val="105"/>
        </w:rPr>
        <w:t>2014.</w:t>
      </w:r>
    </w:p>
    <w:p>
      <w:pPr>
        <w:pStyle w:val="BodyText"/>
        <w:spacing w:line="292" w:lineRule="auto"/>
        <w:ind w:right="3186"/>
      </w:pPr>
      <w:r>
        <w:rPr>
          <w:w w:val="110"/>
        </w:rPr>
        <w:t>Research</w:t>
      </w:r>
      <w:r>
        <w:rPr>
          <w:spacing w:val="-5"/>
          <w:w w:val="110"/>
        </w:rPr>
        <w:t> </w:t>
      </w:r>
      <w:r>
        <w:rPr>
          <w:w w:val="110"/>
        </w:rPr>
        <w:t>Award,</w:t>
      </w:r>
      <w:r>
        <w:rPr>
          <w:spacing w:val="-5"/>
          <w:w w:val="110"/>
        </w:rPr>
        <w:t> </w:t>
      </w:r>
      <w:r>
        <w:rPr>
          <w:w w:val="110"/>
        </w:rPr>
        <w:t>Center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Asian</w:t>
      </w:r>
      <w:r>
        <w:rPr>
          <w:spacing w:val="-5"/>
          <w:w w:val="110"/>
        </w:rPr>
        <w:t> </w:t>
      </w:r>
      <w:r>
        <w:rPr>
          <w:w w:val="110"/>
        </w:rPr>
        <w:t>Studies,</w:t>
      </w:r>
      <w:r>
        <w:rPr>
          <w:spacing w:val="-5"/>
          <w:w w:val="110"/>
        </w:rPr>
        <w:t> </w:t>
      </w:r>
      <w:r>
        <w:rPr>
          <w:w w:val="110"/>
        </w:rPr>
        <w:t>UC</w:t>
      </w:r>
      <w:r>
        <w:rPr>
          <w:spacing w:val="-5"/>
          <w:w w:val="110"/>
        </w:rPr>
        <w:t> </w:t>
      </w:r>
      <w:r>
        <w:rPr>
          <w:w w:val="110"/>
        </w:rPr>
        <w:t>Irvine,</w:t>
      </w:r>
      <w:r>
        <w:rPr>
          <w:spacing w:val="-5"/>
          <w:w w:val="110"/>
        </w:rPr>
        <w:t> </w:t>
      </w:r>
      <w:r>
        <w:rPr>
          <w:w w:val="110"/>
        </w:rPr>
        <w:t>2013. Upjohn Institute Early Career Research Grant, 2013.</w:t>
      </w:r>
    </w:p>
    <w:p>
      <w:pPr>
        <w:pStyle w:val="BodyText"/>
        <w:spacing w:line="292" w:lineRule="auto"/>
        <w:ind w:right="443"/>
      </w:pPr>
      <w:r>
        <w:rPr>
          <w:w w:val="105"/>
        </w:rPr>
        <w:t>Gregory</w:t>
      </w:r>
      <w:r>
        <w:rPr>
          <w:spacing w:val="40"/>
          <w:w w:val="105"/>
        </w:rPr>
        <w:t> </w:t>
      </w:r>
      <w:r>
        <w:rPr>
          <w:w w:val="105"/>
        </w:rPr>
        <w:t>Chow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Award</w:t>
      </w:r>
      <w:r>
        <w:rPr>
          <w:spacing w:val="40"/>
          <w:w w:val="105"/>
        </w:rPr>
        <w:t> </w:t>
      </w:r>
      <w:r>
        <w:rPr>
          <w:w w:val="105"/>
        </w:rPr>
        <w:t>(Honorary</w:t>
      </w:r>
      <w:r>
        <w:rPr>
          <w:spacing w:val="40"/>
          <w:w w:val="105"/>
        </w:rPr>
        <w:t> </w:t>
      </w:r>
      <w:r>
        <w:rPr>
          <w:w w:val="105"/>
        </w:rPr>
        <w:t>Mention),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CES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2012. University</w:t>
      </w:r>
      <w:r>
        <w:rPr>
          <w:spacing w:val="37"/>
          <w:w w:val="105"/>
        </w:rPr>
        <w:t> </w:t>
      </w:r>
      <w:r>
        <w:rPr>
          <w:w w:val="105"/>
        </w:rPr>
        <w:t>Outstanding</w:t>
      </w:r>
      <w:r>
        <w:rPr>
          <w:spacing w:val="36"/>
          <w:w w:val="105"/>
        </w:rPr>
        <w:t> </w:t>
      </w:r>
      <w:r>
        <w:rPr>
          <w:w w:val="105"/>
        </w:rPr>
        <w:t>Teacher/Scholar</w:t>
      </w:r>
      <w:r>
        <w:rPr>
          <w:spacing w:val="37"/>
          <w:w w:val="105"/>
        </w:rPr>
        <w:t> </w:t>
      </w:r>
      <w:r>
        <w:rPr>
          <w:w w:val="105"/>
        </w:rPr>
        <w:t>Award,</w:t>
      </w:r>
      <w:r>
        <w:rPr>
          <w:spacing w:val="37"/>
          <w:w w:val="105"/>
        </w:rPr>
        <w:t> </w:t>
      </w:r>
      <w:r>
        <w:rPr>
          <w:w w:val="105"/>
        </w:rPr>
        <w:t>California</w:t>
      </w:r>
      <w:r>
        <w:rPr>
          <w:spacing w:val="36"/>
          <w:w w:val="105"/>
        </w:rPr>
        <w:t> </w:t>
      </w:r>
      <w:r>
        <w:rPr>
          <w:w w:val="105"/>
        </w:rPr>
        <w:t>State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Fullerton,</w:t>
      </w:r>
      <w:r>
        <w:rPr>
          <w:spacing w:val="37"/>
          <w:w w:val="105"/>
        </w:rPr>
        <w:t> </w:t>
      </w:r>
      <w:r>
        <w:rPr>
          <w:w w:val="105"/>
        </w:rPr>
        <w:t>2011.</w:t>
      </w:r>
    </w:p>
    <w:p>
      <w:pPr>
        <w:pStyle w:val="BodyText"/>
        <w:spacing w:line="242" w:lineRule="auto"/>
      </w:pPr>
      <w:r>
        <w:rPr>
          <w:w w:val="105"/>
        </w:rPr>
        <w:t>Faculty Scholar Award,</w:t>
      </w:r>
      <w:r>
        <w:rPr>
          <w:spacing w:val="24"/>
          <w:w w:val="105"/>
        </w:rPr>
        <w:t> </w:t>
      </w:r>
      <w:r>
        <w:rPr>
          <w:w w:val="105"/>
        </w:rPr>
        <w:t>Steven G. Mihaylo College of Business and Economics,</w:t>
      </w:r>
      <w:r>
        <w:rPr>
          <w:spacing w:val="24"/>
          <w:w w:val="105"/>
        </w:rPr>
        <w:t> </w:t>
      </w:r>
      <w:r>
        <w:rPr>
          <w:w w:val="105"/>
        </w:rPr>
        <w:t>California State</w:t>
      </w:r>
      <w:r>
        <w:rPr>
          <w:spacing w:val="80"/>
          <w:w w:val="105"/>
        </w:rPr>
        <w:t> </w:t>
      </w:r>
      <w:r>
        <w:rPr>
          <w:w w:val="105"/>
        </w:rPr>
        <w:t>University Fullerton, 2010 – 2011.</w:t>
      </w:r>
    </w:p>
    <w:p>
      <w:pPr>
        <w:pStyle w:val="BodyText"/>
        <w:spacing w:line="242" w:lineRule="auto" w:before="56"/>
      </w:pPr>
      <w:r>
        <w:rPr>
          <w:w w:val="105"/>
        </w:rPr>
        <w:t>Dean’s Research Grant, Steven G. Mihaylo College of Business and Economics, California State</w:t>
      </w:r>
      <w:r>
        <w:rPr>
          <w:spacing w:val="80"/>
          <w:w w:val="105"/>
        </w:rPr>
        <w:t> </w:t>
      </w:r>
      <w:r>
        <w:rPr>
          <w:w w:val="105"/>
        </w:rPr>
        <w:t>University Fullerton, 2011.</w:t>
      </w:r>
    </w:p>
    <w:p>
      <w:pPr>
        <w:pStyle w:val="BodyText"/>
        <w:spacing w:line="292" w:lineRule="auto" w:before="56"/>
        <w:ind w:right="1870"/>
      </w:pPr>
      <w:r>
        <w:rPr>
          <w:w w:val="105"/>
        </w:rPr>
        <w:t>International Travel Grant, California State University Fullerton, 2011.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Research</w:t>
      </w:r>
      <w:r>
        <w:rPr>
          <w:spacing w:val="34"/>
          <w:w w:val="105"/>
        </w:rPr>
        <w:t> </w:t>
      </w:r>
      <w:r>
        <w:rPr>
          <w:w w:val="105"/>
        </w:rPr>
        <w:t>Grant</w:t>
      </w:r>
      <w:r>
        <w:rPr>
          <w:spacing w:val="34"/>
          <w:w w:val="105"/>
        </w:rPr>
        <w:t> </w:t>
      </w:r>
      <w:r>
        <w:rPr>
          <w:w w:val="105"/>
        </w:rPr>
        <w:t>Award,</w:t>
      </w:r>
      <w:r>
        <w:rPr>
          <w:spacing w:val="34"/>
          <w:w w:val="105"/>
        </w:rPr>
        <w:t> </w:t>
      </w:r>
      <w:r>
        <w:rPr>
          <w:w w:val="105"/>
        </w:rPr>
        <w:t>California</w:t>
      </w:r>
      <w:r>
        <w:rPr>
          <w:spacing w:val="34"/>
          <w:w w:val="105"/>
        </w:rPr>
        <w:t> </w:t>
      </w:r>
      <w:r>
        <w:rPr>
          <w:w w:val="105"/>
        </w:rPr>
        <w:t>State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Fullerton,</w:t>
      </w:r>
      <w:r>
        <w:rPr>
          <w:spacing w:val="34"/>
          <w:w w:val="105"/>
        </w:rPr>
        <w:t> </w:t>
      </w:r>
      <w:r>
        <w:rPr>
          <w:w w:val="105"/>
        </w:rPr>
        <w:t>2010.</w:t>
      </w:r>
    </w:p>
    <w:p>
      <w:pPr>
        <w:pStyle w:val="BodyText"/>
        <w:spacing w:line="292" w:lineRule="auto"/>
      </w:pPr>
      <w:r>
        <w:rPr>
          <w:w w:val="105"/>
        </w:rPr>
        <w:t>Graduate School of Arts &amp; Sciences Academic Achievement Award, Boston College, 2008.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spacing w:val="39"/>
          <w:w w:val="105"/>
        </w:rPr>
        <w:t> </w:t>
      </w:r>
      <w:r>
        <w:rPr>
          <w:w w:val="105"/>
        </w:rPr>
        <w:t>Fellowship,</w:t>
      </w:r>
      <w:r>
        <w:rPr>
          <w:spacing w:val="39"/>
          <w:w w:val="105"/>
        </w:rPr>
        <w:t> </w:t>
      </w:r>
      <w:r>
        <w:rPr>
          <w:w w:val="105"/>
        </w:rPr>
        <w:t>Graduate</w:t>
      </w:r>
      <w:r>
        <w:rPr>
          <w:spacing w:val="39"/>
          <w:w w:val="105"/>
        </w:rPr>
        <w:t> </w:t>
      </w:r>
      <w:r>
        <w:rPr>
          <w:w w:val="105"/>
        </w:rPr>
        <w:t>School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Arts</w:t>
      </w:r>
      <w:r>
        <w:rPr>
          <w:spacing w:val="39"/>
          <w:w w:val="105"/>
        </w:rPr>
        <w:t> </w:t>
      </w:r>
      <w:r>
        <w:rPr>
          <w:w w:val="105"/>
        </w:rPr>
        <w:t>&amp;</w:t>
      </w:r>
      <w:r>
        <w:rPr>
          <w:spacing w:val="39"/>
          <w:w w:val="105"/>
        </w:rPr>
        <w:t> </w:t>
      </w:r>
      <w:r>
        <w:rPr>
          <w:w w:val="105"/>
        </w:rPr>
        <w:t>Sciences,</w:t>
      </w:r>
      <w:r>
        <w:rPr>
          <w:spacing w:val="39"/>
          <w:w w:val="105"/>
        </w:rPr>
        <w:t> </w:t>
      </w:r>
      <w:r>
        <w:rPr>
          <w:w w:val="105"/>
        </w:rPr>
        <w:t>Boston</w:t>
      </w:r>
      <w:r>
        <w:rPr>
          <w:spacing w:val="39"/>
          <w:w w:val="105"/>
        </w:rPr>
        <w:t> </w:t>
      </w:r>
      <w:r>
        <w:rPr>
          <w:w w:val="105"/>
        </w:rPr>
        <w:t>College,</w:t>
      </w:r>
      <w:r>
        <w:rPr>
          <w:spacing w:val="39"/>
          <w:w w:val="105"/>
        </w:rPr>
        <w:t> </w:t>
      </w:r>
      <w:r>
        <w:rPr>
          <w:w w:val="105"/>
        </w:rPr>
        <w:t>Fall</w:t>
      </w:r>
      <w:r>
        <w:rPr>
          <w:spacing w:val="39"/>
          <w:w w:val="105"/>
        </w:rPr>
        <w:t> </w:t>
      </w:r>
      <w:r>
        <w:rPr>
          <w:w w:val="105"/>
        </w:rPr>
        <w:t>2007.</w:t>
      </w:r>
    </w:p>
    <w:p>
      <w:pPr>
        <w:pStyle w:val="BodyText"/>
        <w:spacing w:line="292" w:lineRule="auto"/>
        <w:ind w:right="1245"/>
      </w:pPr>
      <w:r>
        <w:rPr>
          <w:w w:val="105"/>
        </w:rPr>
        <w:t>Research Grant, Graduate Student Association, Boston College, Summer 2007. Summer Research Award, Department of Economics, Boston College, Summer 2005. Graduate Fellowship, Boston College, 2003 – 2007.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w w:val="140"/>
        </w:rPr>
        <w:t>JOURNALS</w:t>
      </w:r>
      <w:r>
        <w:rPr>
          <w:spacing w:val="27"/>
          <w:w w:val="150"/>
        </w:rPr>
        <w:t> </w:t>
      </w:r>
      <w:r>
        <w:rPr>
          <w:spacing w:val="-2"/>
          <w:w w:val="150"/>
        </w:rPr>
        <w:t>REFEREED</w:t>
      </w:r>
    </w:p>
    <w:p>
      <w:pPr>
        <w:pStyle w:val="BodyText"/>
        <w:spacing w:line="242" w:lineRule="auto" w:before="116"/>
        <w:ind w:right="282"/>
        <w:jc w:val="both"/>
      </w:pPr>
      <w:r>
        <w:rPr>
          <w:w w:val="105"/>
        </w:rPr>
        <w:t>Econometrica, The Review of Economic Studies, The Review of Economics and Statistics, Jour- nal</w:t>
      </w:r>
      <w:r>
        <w:rPr>
          <w:w w:val="105"/>
        </w:rPr>
        <w:t> of</w:t>
      </w:r>
      <w:r>
        <w:rPr>
          <w:w w:val="105"/>
        </w:rPr>
        <w:t> Econometrics,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American</w:t>
      </w:r>
      <w:r>
        <w:rPr>
          <w:w w:val="105"/>
        </w:rPr>
        <w:t> Statistical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&amp; Economic</w:t>
      </w:r>
      <w:r>
        <w:rPr>
          <w:spacing w:val="40"/>
          <w:w w:val="105"/>
        </w:rPr>
        <w:t> </w:t>
      </w:r>
      <w:r>
        <w:rPr>
          <w:w w:val="105"/>
        </w:rPr>
        <w:t>Statistics,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Journal,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Associa- 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</w:t>
      </w:r>
      <w:r>
        <w:rPr>
          <w:w w:val="105"/>
        </w:rPr>
        <w:t> Econometrics,</w:t>
      </w:r>
      <w:r>
        <w:rPr>
          <w:w w:val="105"/>
        </w:rPr>
        <w:t> Econometric</w:t>
      </w:r>
      <w:r>
        <w:rPr>
          <w:w w:val="105"/>
        </w:rPr>
        <w:t> Reviews,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</w:t>
      </w:r>
      <w:r>
        <w:rPr>
          <w:w w:val="105"/>
        </w:rPr>
        <w:t> Economics, Journal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50"/>
          <w:w w:val="105"/>
        </w:rPr>
        <w:t> </w:t>
      </w:r>
      <w:r>
        <w:rPr>
          <w:w w:val="105"/>
        </w:rPr>
        <w:t>Human</w:t>
      </w:r>
      <w:r>
        <w:rPr>
          <w:spacing w:val="50"/>
          <w:w w:val="105"/>
        </w:rPr>
        <w:t> </w:t>
      </w:r>
      <w:r>
        <w:rPr>
          <w:w w:val="105"/>
        </w:rPr>
        <w:t>Resources,</w:t>
      </w:r>
      <w:r>
        <w:rPr>
          <w:spacing w:val="56"/>
          <w:w w:val="105"/>
        </w:rPr>
        <w:t> </w:t>
      </w:r>
      <w:r>
        <w:rPr>
          <w:w w:val="105"/>
        </w:rPr>
        <w:t>Advances</w:t>
      </w:r>
      <w:r>
        <w:rPr>
          <w:spacing w:val="50"/>
          <w:w w:val="105"/>
        </w:rPr>
        <w:t> </w:t>
      </w:r>
      <w:r>
        <w:rPr>
          <w:w w:val="105"/>
        </w:rPr>
        <w:t>in</w:t>
      </w:r>
      <w:r>
        <w:rPr>
          <w:spacing w:val="50"/>
          <w:w w:val="105"/>
        </w:rPr>
        <w:t> </w:t>
      </w:r>
      <w:r>
        <w:rPr>
          <w:w w:val="105"/>
        </w:rPr>
        <w:t>Econometrics,</w:t>
      </w:r>
      <w:r>
        <w:rPr>
          <w:spacing w:val="56"/>
          <w:w w:val="105"/>
        </w:rPr>
        <w:t> </w:t>
      </w:r>
      <w:r>
        <w:rPr>
          <w:w w:val="105"/>
        </w:rPr>
        <w:t>Oxford</w:t>
      </w:r>
      <w:r>
        <w:rPr>
          <w:spacing w:val="50"/>
          <w:w w:val="105"/>
        </w:rPr>
        <w:t> </w:t>
      </w:r>
      <w:r>
        <w:rPr>
          <w:w w:val="105"/>
        </w:rPr>
        <w:t>Bulletin</w:t>
      </w:r>
      <w:r>
        <w:rPr>
          <w:spacing w:val="50"/>
          <w:w w:val="105"/>
        </w:rPr>
        <w:t> </w:t>
      </w:r>
      <w:r>
        <w:rPr>
          <w:w w:val="105"/>
        </w:rPr>
        <w:t>of</w:t>
      </w:r>
      <w:r>
        <w:rPr>
          <w:spacing w:val="49"/>
          <w:w w:val="105"/>
        </w:rPr>
        <w:t> </w:t>
      </w:r>
      <w:r>
        <w:rPr>
          <w:w w:val="105"/>
        </w:rPr>
        <w:t>Economics</w:t>
      </w:r>
      <w:r>
        <w:rPr>
          <w:spacing w:val="50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after="0" w:line="242" w:lineRule="auto"/>
        <w:jc w:val="both"/>
        <w:sectPr>
          <w:pgSz w:w="12240" w:h="15840"/>
          <w:pgMar w:header="1051" w:footer="1048" w:top="1340" w:bottom="1240" w:left="720" w:right="1080"/>
        </w:sectPr>
      </w:pPr>
    </w:p>
    <w:p>
      <w:pPr>
        <w:pStyle w:val="BodyText"/>
        <w:spacing w:line="242" w:lineRule="auto" w:before="167"/>
        <w:ind w:right="281"/>
        <w:jc w:val="both"/>
      </w:pPr>
      <w:r>
        <w:rPr>
          <w:w w:val="105"/>
        </w:rPr>
        <w:t>Statistics,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Urban</w:t>
      </w:r>
      <w:r>
        <w:rPr>
          <w:w w:val="105"/>
        </w:rPr>
        <w:t> Economics,</w:t>
      </w:r>
      <w:r>
        <w:rPr>
          <w:w w:val="105"/>
        </w:rPr>
        <w:t> Health</w:t>
      </w:r>
      <w:r>
        <w:rPr>
          <w:w w:val="105"/>
        </w:rPr>
        <w:t> Economics,</w:t>
      </w:r>
      <w:r>
        <w:rPr>
          <w:w w:val="105"/>
        </w:rPr>
        <w:t> Eco- nomics</w:t>
      </w:r>
      <w:r>
        <w:rPr>
          <w:w w:val="105"/>
        </w:rPr>
        <w:t> of</w:t>
      </w:r>
      <w:r>
        <w:rPr>
          <w:w w:val="105"/>
        </w:rPr>
        <w:t> Education</w:t>
      </w:r>
      <w:r>
        <w:rPr>
          <w:w w:val="105"/>
        </w:rPr>
        <w:t> Review,</w:t>
      </w:r>
      <w:r>
        <w:rPr>
          <w:w w:val="105"/>
        </w:rPr>
        <w:t> Economics</w:t>
      </w:r>
      <w:r>
        <w:rPr>
          <w:w w:val="105"/>
        </w:rPr>
        <w:t> Bulletin,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Governance,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Policy Analysis and Management, Journal of Economic Surveys, Oxford Economic Papers, Econometric Theory, Journal of Econometric Method, Statistical Papers, International Journal of Industrial Organization,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Methods,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Advances.</w:t>
      </w:r>
    </w:p>
    <w:p>
      <w:pPr>
        <w:pStyle w:val="BodyText"/>
        <w:spacing w:before="59"/>
        <w:ind w:left="0"/>
      </w:pPr>
    </w:p>
    <w:p>
      <w:pPr>
        <w:pStyle w:val="Heading1"/>
      </w:pPr>
      <w:r>
        <w:rPr>
          <w:w w:val="140"/>
        </w:rPr>
        <w:t>DEPARTMENT,</w:t>
      </w:r>
      <w:r>
        <w:rPr>
          <w:spacing w:val="28"/>
          <w:w w:val="140"/>
        </w:rPr>
        <w:t> </w:t>
      </w:r>
      <w:r>
        <w:rPr>
          <w:w w:val="140"/>
        </w:rPr>
        <w:t>SCHOOL</w:t>
      </w:r>
      <w:r>
        <w:rPr>
          <w:spacing w:val="28"/>
          <w:w w:val="140"/>
        </w:rPr>
        <w:t> </w:t>
      </w:r>
      <w:r>
        <w:rPr>
          <w:w w:val="140"/>
        </w:rPr>
        <w:t>&amp;</w:t>
      </w:r>
      <w:r>
        <w:rPr>
          <w:spacing w:val="28"/>
          <w:w w:val="140"/>
        </w:rPr>
        <w:t> </w:t>
      </w:r>
      <w:r>
        <w:rPr>
          <w:w w:val="140"/>
        </w:rPr>
        <w:t>UNIVERSITY</w:t>
      </w:r>
      <w:r>
        <w:rPr>
          <w:spacing w:val="28"/>
          <w:w w:val="140"/>
        </w:rPr>
        <w:t> </w:t>
      </w:r>
      <w:r>
        <w:rPr>
          <w:spacing w:val="-2"/>
          <w:w w:val="140"/>
        </w:rPr>
        <w:t>SERVICE</w:t>
      </w:r>
    </w:p>
    <w:p>
      <w:pPr>
        <w:pStyle w:val="BodyText"/>
        <w:spacing w:line="292" w:lineRule="auto" w:before="116"/>
      </w:pPr>
      <w:r>
        <w:rPr>
          <w:w w:val="110"/>
        </w:rPr>
        <w:t>Committee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Faculty</w:t>
      </w:r>
      <w:r>
        <w:rPr>
          <w:spacing w:val="-8"/>
          <w:w w:val="110"/>
        </w:rPr>
        <w:t> </w:t>
      </w:r>
      <w:r>
        <w:rPr>
          <w:w w:val="110"/>
        </w:rPr>
        <w:t>Diversity,</w:t>
      </w:r>
      <w:r>
        <w:rPr>
          <w:spacing w:val="-7"/>
          <w:w w:val="110"/>
        </w:rPr>
        <w:t> </w:t>
      </w:r>
      <w:r>
        <w:rPr>
          <w:w w:val="110"/>
        </w:rPr>
        <w:t>Inclusion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Development,</w:t>
      </w:r>
      <w:r>
        <w:rPr>
          <w:spacing w:val="-7"/>
          <w:w w:val="110"/>
        </w:rPr>
        <w:t> </w:t>
      </w:r>
      <w:r>
        <w:rPr>
          <w:w w:val="110"/>
        </w:rPr>
        <w:t>SSC,</w:t>
      </w:r>
      <w:r>
        <w:rPr>
          <w:spacing w:val="-8"/>
          <w:w w:val="110"/>
        </w:rPr>
        <w:t> </w:t>
      </w:r>
      <w:r>
        <w:rPr>
          <w:w w:val="110"/>
        </w:rPr>
        <w:t>UC</w:t>
      </w:r>
      <w:r>
        <w:rPr>
          <w:spacing w:val="-8"/>
          <w:w w:val="110"/>
        </w:rPr>
        <w:t> </w:t>
      </w:r>
      <w:r>
        <w:rPr>
          <w:w w:val="110"/>
        </w:rPr>
        <w:t>Irvine,</w:t>
      </w:r>
      <w:r>
        <w:rPr>
          <w:spacing w:val="-7"/>
          <w:w w:val="110"/>
        </w:rPr>
        <w:t> </w:t>
      </w:r>
      <w:r>
        <w:rPr>
          <w:w w:val="110"/>
        </w:rPr>
        <w:t>2023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8"/>
          <w:w w:val="110"/>
        </w:rPr>
        <w:t> </w:t>
      </w:r>
      <w:r>
        <w:rPr>
          <w:w w:val="110"/>
        </w:rPr>
        <w:t>present. DECADE Mentor for the Department of Economics, UC Irvine, 2023 – present.</w:t>
      </w:r>
    </w:p>
    <w:p>
      <w:pPr>
        <w:pStyle w:val="BodyText"/>
      </w:pPr>
      <w:r>
        <w:rPr>
          <w:w w:val="105"/>
        </w:rPr>
        <w:t>Council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Faculty</w:t>
      </w:r>
      <w:r>
        <w:rPr>
          <w:spacing w:val="27"/>
          <w:w w:val="105"/>
        </w:rPr>
        <w:t> </w:t>
      </w:r>
      <w:r>
        <w:rPr>
          <w:w w:val="105"/>
        </w:rPr>
        <w:t>Welfare,</w:t>
      </w:r>
      <w:r>
        <w:rPr>
          <w:spacing w:val="26"/>
          <w:w w:val="105"/>
        </w:rPr>
        <w:t> </w:t>
      </w:r>
      <w:r>
        <w:rPr>
          <w:w w:val="105"/>
        </w:rPr>
        <w:t>UC</w:t>
      </w:r>
      <w:r>
        <w:rPr>
          <w:spacing w:val="26"/>
          <w:w w:val="105"/>
        </w:rPr>
        <w:t> </w:t>
      </w:r>
      <w:r>
        <w:rPr>
          <w:w w:val="105"/>
        </w:rPr>
        <w:t>Irvine,</w:t>
      </w:r>
      <w:r>
        <w:rPr>
          <w:spacing w:val="26"/>
          <w:w w:val="105"/>
        </w:rPr>
        <w:t> </w:t>
      </w:r>
      <w:r>
        <w:rPr>
          <w:w w:val="105"/>
        </w:rPr>
        <w:t>2021</w:t>
      </w:r>
      <w:r>
        <w:rPr>
          <w:spacing w:val="27"/>
          <w:w w:val="105"/>
        </w:rPr>
        <w:t> </w:t>
      </w:r>
      <w:r>
        <w:rPr>
          <w:w w:val="105"/>
        </w:rPr>
        <w:t>–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59"/>
      </w:pPr>
      <w:r>
        <w:rPr>
          <w:w w:val="105"/>
        </w:rPr>
        <w:t>School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Social</w:t>
      </w:r>
      <w:r>
        <w:rPr>
          <w:spacing w:val="23"/>
          <w:w w:val="105"/>
        </w:rPr>
        <w:t> </w:t>
      </w:r>
      <w:r>
        <w:rPr>
          <w:w w:val="105"/>
        </w:rPr>
        <w:t>Sciences</w:t>
      </w:r>
      <w:r>
        <w:rPr>
          <w:spacing w:val="23"/>
          <w:w w:val="105"/>
        </w:rPr>
        <w:t> </w:t>
      </w:r>
      <w:r>
        <w:rPr>
          <w:w w:val="105"/>
        </w:rPr>
        <w:t>Executive</w:t>
      </w:r>
      <w:r>
        <w:rPr>
          <w:spacing w:val="24"/>
          <w:w w:val="105"/>
        </w:rPr>
        <w:t> </w:t>
      </w:r>
      <w:r>
        <w:rPr>
          <w:w w:val="105"/>
        </w:rPr>
        <w:t>Committee,</w:t>
      </w:r>
      <w:r>
        <w:rPr>
          <w:spacing w:val="23"/>
          <w:w w:val="105"/>
        </w:rPr>
        <w:t> </w:t>
      </w:r>
      <w:r>
        <w:rPr>
          <w:w w:val="105"/>
        </w:rPr>
        <w:t>UC</w:t>
      </w:r>
      <w:r>
        <w:rPr>
          <w:spacing w:val="22"/>
          <w:w w:val="105"/>
        </w:rPr>
        <w:t> </w:t>
      </w:r>
      <w:r>
        <w:rPr>
          <w:w w:val="105"/>
        </w:rPr>
        <w:t>Irvine,</w:t>
      </w:r>
      <w:r>
        <w:rPr>
          <w:spacing w:val="23"/>
          <w:w w:val="105"/>
        </w:rPr>
        <w:t> </w:t>
      </w:r>
      <w:r>
        <w:rPr>
          <w:w w:val="105"/>
        </w:rPr>
        <w:t>2021</w:t>
      </w:r>
      <w:r>
        <w:rPr>
          <w:spacing w:val="22"/>
          <w:w w:val="105"/>
        </w:rPr>
        <w:t> </w:t>
      </w:r>
      <w:r>
        <w:rPr>
          <w:w w:val="105"/>
        </w:rPr>
        <w:t>–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before="59"/>
      </w:pPr>
      <w:r>
        <w:rPr>
          <w:w w:val="105"/>
        </w:rPr>
        <w:t>Academic</w:t>
      </w:r>
      <w:r>
        <w:rPr>
          <w:spacing w:val="26"/>
          <w:w w:val="105"/>
        </w:rPr>
        <w:t> </w:t>
      </w:r>
      <w:r>
        <w:rPr>
          <w:w w:val="105"/>
        </w:rPr>
        <w:t>Personnel</w:t>
      </w:r>
      <w:r>
        <w:rPr>
          <w:spacing w:val="27"/>
          <w:w w:val="105"/>
        </w:rPr>
        <w:t> </w:t>
      </w:r>
      <w:r>
        <w:rPr>
          <w:w w:val="105"/>
        </w:rPr>
        <w:t>Review</w:t>
      </w:r>
      <w:r>
        <w:rPr>
          <w:spacing w:val="26"/>
          <w:w w:val="105"/>
        </w:rPr>
        <w:t> </w:t>
      </w:r>
      <w:r>
        <w:rPr>
          <w:w w:val="105"/>
        </w:rPr>
        <w:t>Committee</w:t>
      </w:r>
      <w:r>
        <w:rPr>
          <w:spacing w:val="27"/>
          <w:w w:val="105"/>
        </w:rPr>
        <w:t> </w:t>
      </w:r>
      <w:r>
        <w:rPr>
          <w:w w:val="105"/>
        </w:rPr>
        <w:t>(School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Social</w:t>
      </w:r>
      <w:r>
        <w:rPr>
          <w:spacing w:val="27"/>
          <w:w w:val="105"/>
        </w:rPr>
        <w:t> </w:t>
      </w:r>
      <w:r>
        <w:rPr>
          <w:w w:val="105"/>
        </w:rPr>
        <w:t>Sciences),</w:t>
      </w:r>
      <w:r>
        <w:rPr>
          <w:spacing w:val="27"/>
          <w:w w:val="105"/>
        </w:rPr>
        <w:t> </w:t>
      </w:r>
      <w:r>
        <w:rPr>
          <w:w w:val="105"/>
        </w:rPr>
        <w:t>UC</w:t>
      </w:r>
      <w:r>
        <w:rPr>
          <w:spacing w:val="25"/>
          <w:w w:val="105"/>
        </w:rPr>
        <w:t> </w:t>
      </w:r>
      <w:r>
        <w:rPr>
          <w:w w:val="105"/>
        </w:rPr>
        <w:t>Irvine,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2021.</w:t>
      </w:r>
    </w:p>
    <w:p>
      <w:pPr>
        <w:pStyle w:val="BodyText"/>
        <w:spacing w:before="59"/>
      </w:pPr>
      <w:r>
        <w:rPr>
          <w:w w:val="105"/>
        </w:rPr>
        <w:t>Graduate</w:t>
      </w:r>
      <w:r>
        <w:rPr>
          <w:spacing w:val="4"/>
          <w:w w:val="105"/>
        </w:rPr>
        <w:t> </w:t>
      </w:r>
      <w:r>
        <w:rPr>
          <w:w w:val="105"/>
        </w:rPr>
        <w:t>Admissions</w:t>
      </w:r>
      <w:r>
        <w:rPr>
          <w:spacing w:val="5"/>
          <w:w w:val="105"/>
        </w:rPr>
        <w:t> </w:t>
      </w:r>
      <w:r>
        <w:rPr>
          <w:w w:val="105"/>
        </w:rPr>
        <w:t>Committee,</w:t>
      </w:r>
      <w:r>
        <w:rPr>
          <w:spacing w:val="8"/>
          <w:w w:val="105"/>
        </w:rPr>
        <w:t> </w:t>
      </w:r>
      <w:r>
        <w:rPr>
          <w:w w:val="105"/>
        </w:rPr>
        <w:t>Department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UC</w:t>
      </w:r>
      <w:r>
        <w:rPr>
          <w:spacing w:val="5"/>
          <w:w w:val="105"/>
        </w:rPr>
        <w:t> </w:t>
      </w:r>
      <w:r>
        <w:rPr>
          <w:w w:val="105"/>
        </w:rPr>
        <w:t>Irvine,</w:t>
      </w:r>
      <w:r>
        <w:rPr>
          <w:spacing w:val="8"/>
          <w:w w:val="105"/>
        </w:rPr>
        <w:t> </w:t>
      </w:r>
      <w:r>
        <w:rPr>
          <w:w w:val="105"/>
        </w:rPr>
        <w:t>2014,</w:t>
      </w:r>
      <w:r>
        <w:rPr>
          <w:spacing w:val="7"/>
          <w:w w:val="105"/>
        </w:rPr>
        <w:t> </w:t>
      </w:r>
      <w:r>
        <w:rPr>
          <w:w w:val="105"/>
        </w:rPr>
        <w:t>2019,</w:t>
      </w:r>
      <w:r>
        <w:rPr>
          <w:spacing w:val="6"/>
          <w:w w:val="105"/>
        </w:rPr>
        <w:t> </w:t>
      </w:r>
      <w:r>
        <w:rPr>
          <w:w w:val="105"/>
        </w:rPr>
        <w:t>2020,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2021,</w:t>
      </w:r>
    </w:p>
    <w:p>
      <w:pPr>
        <w:pStyle w:val="BodyText"/>
        <w:spacing w:before="3"/>
      </w:pPr>
      <w:r>
        <w:rPr>
          <w:spacing w:val="-2"/>
        </w:rPr>
        <w:t>2022.</w:t>
      </w:r>
    </w:p>
    <w:p>
      <w:pPr>
        <w:pStyle w:val="BodyText"/>
        <w:spacing w:line="292" w:lineRule="auto" w:before="59"/>
      </w:pPr>
      <w:r>
        <w:rPr>
          <w:w w:val="105"/>
        </w:rPr>
        <w:t>Academic</w:t>
      </w:r>
      <w:r>
        <w:rPr>
          <w:spacing w:val="-3"/>
          <w:w w:val="105"/>
        </w:rPr>
        <w:t> </w:t>
      </w:r>
      <w:r>
        <w:rPr>
          <w:w w:val="105"/>
        </w:rPr>
        <w:t>Personnel</w:t>
      </w:r>
      <w:r>
        <w:rPr>
          <w:spacing w:val="-3"/>
          <w:w w:val="105"/>
        </w:rPr>
        <w:t> </w:t>
      </w:r>
      <w:r>
        <w:rPr>
          <w:w w:val="105"/>
        </w:rPr>
        <w:t>Review</w:t>
      </w:r>
      <w:r>
        <w:rPr>
          <w:spacing w:val="-3"/>
          <w:w w:val="105"/>
        </w:rPr>
        <w:t> </w:t>
      </w:r>
      <w:r>
        <w:rPr>
          <w:w w:val="105"/>
        </w:rPr>
        <w:t>Committee, 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 UC</w:t>
      </w:r>
      <w:r>
        <w:rPr>
          <w:spacing w:val="-3"/>
          <w:w w:val="105"/>
        </w:rPr>
        <w:t> </w:t>
      </w:r>
      <w:r>
        <w:rPr>
          <w:w w:val="105"/>
        </w:rPr>
        <w:t>Irvine, 2013, 2017, 2020. Recruiting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Irvine,</w:t>
      </w:r>
      <w:r>
        <w:rPr>
          <w:spacing w:val="40"/>
          <w:w w:val="105"/>
        </w:rPr>
        <w:t> </w:t>
      </w:r>
      <w:r>
        <w:rPr>
          <w:w w:val="105"/>
        </w:rPr>
        <w:t>2019.</w:t>
      </w:r>
    </w:p>
    <w:p>
      <w:pPr>
        <w:pStyle w:val="BodyText"/>
        <w:spacing w:line="242" w:lineRule="auto"/>
        <w:ind w:left="2170" w:right="2098" w:hanging="1091"/>
      </w:pPr>
      <w:r>
        <w:rPr>
          <w:w w:val="105"/>
        </w:rPr>
        <w:t>Econometrics Seminar Co-organizer, Department of Economics, UC Irvine:</w:t>
      </w:r>
      <w:r>
        <w:rPr>
          <w:spacing w:val="40"/>
          <w:w w:val="105"/>
        </w:rPr>
        <w:t> </w:t>
      </w:r>
      <w:r>
        <w:rPr>
          <w:w w:val="105"/>
        </w:rPr>
        <w:t>Spring 2015, Spring &amp; Fall 2016,</w:t>
      </w:r>
    </w:p>
    <w:p>
      <w:pPr>
        <w:pStyle w:val="BodyText"/>
        <w:spacing w:line="268" w:lineRule="exact"/>
        <w:ind w:left="2170"/>
      </w:pPr>
      <w:r>
        <w:rPr>
          <w:w w:val="105"/>
        </w:rPr>
        <w:t>Spring</w:t>
      </w:r>
      <w:r>
        <w:rPr>
          <w:spacing w:val="30"/>
          <w:w w:val="105"/>
        </w:rPr>
        <w:t> </w:t>
      </w:r>
      <w:r>
        <w:rPr>
          <w:w w:val="105"/>
        </w:rPr>
        <w:t>&amp;</w:t>
      </w:r>
      <w:r>
        <w:rPr>
          <w:spacing w:val="32"/>
          <w:w w:val="105"/>
        </w:rPr>
        <w:t> </w:t>
      </w:r>
      <w:r>
        <w:rPr>
          <w:w w:val="105"/>
        </w:rPr>
        <w:t>Fall</w:t>
      </w:r>
      <w:r>
        <w:rPr>
          <w:spacing w:val="31"/>
          <w:w w:val="105"/>
        </w:rPr>
        <w:t> </w:t>
      </w:r>
      <w:r>
        <w:rPr>
          <w:w w:val="105"/>
        </w:rPr>
        <w:t>2017,</w:t>
      </w:r>
      <w:r>
        <w:rPr>
          <w:spacing w:val="32"/>
          <w:w w:val="105"/>
        </w:rPr>
        <w:t> </w:t>
      </w:r>
      <w:r>
        <w:rPr>
          <w:w w:val="105"/>
        </w:rPr>
        <w:t>Winter</w:t>
      </w:r>
      <w:r>
        <w:rPr>
          <w:spacing w:val="31"/>
          <w:w w:val="105"/>
        </w:rPr>
        <w:t> </w:t>
      </w:r>
      <w:r>
        <w:rPr>
          <w:w w:val="105"/>
        </w:rPr>
        <w:t>&amp;</w:t>
      </w:r>
      <w:r>
        <w:rPr>
          <w:spacing w:val="32"/>
          <w:w w:val="105"/>
        </w:rPr>
        <w:t> </w:t>
      </w:r>
      <w:r>
        <w:rPr>
          <w:w w:val="105"/>
        </w:rPr>
        <w:t>Spring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2018,</w:t>
      </w:r>
    </w:p>
    <w:p>
      <w:pPr>
        <w:pStyle w:val="BodyText"/>
        <w:spacing w:line="242" w:lineRule="auto" w:before="2"/>
        <w:ind w:left="2170" w:right="3186"/>
      </w:pPr>
      <w:r>
        <w:rPr>
          <w:w w:val="105"/>
        </w:rPr>
        <w:t>Spring &amp; Fall 2019, Winter, Spring &amp; Fall 2020, 2021,</w:t>
      </w:r>
      <w:r>
        <w:rPr>
          <w:spacing w:val="40"/>
          <w:w w:val="105"/>
        </w:rPr>
        <w:t> </w:t>
      </w:r>
      <w:r>
        <w:rPr>
          <w:w w:val="105"/>
        </w:rPr>
        <w:t>Spring 2022.</w:t>
      </w:r>
    </w:p>
    <w:p>
      <w:pPr>
        <w:pStyle w:val="BodyText"/>
        <w:spacing w:line="242" w:lineRule="auto" w:before="57"/>
        <w:ind w:left="2158" w:hanging="1079"/>
      </w:pPr>
      <w:r>
        <w:rPr>
          <w:w w:val="105"/>
        </w:rPr>
        <w:t>Applied</w:t>
      </w:r>
      <w:r>
        <w:rPr>
          <w:spacing w:val="38"/>
          <w:w w:val="105"/>
        </w:rPr>
        <w:t> </w:t>
      </w:r>
      <w:r>
        <w:rPr>
          <w:w w:val="105"/>
        </w:rPr>
        <w:t>Microeconomics</w:t>
      </w:r>
      <w:r>
        <w:rPr>
          <w:spacing w:val="38"/>
          <w:w w:val="105"/>
        </w:rPr>
        <w:t> </w:t>
      </w:r>
      <w:r>
        <w:rPr>
          <w:w w:val="105"/>
        </w:rPr>
        <w:t>Seminar</w:t>
      </w:r>
      <w:r>
        <w:rPr>
          <w:spacing w:val="38"/>
          <w:w w:val="105"/>
        </w:rPr>
        <w:t> </w:t>
      </w:r>
      <w:r>
        <w:rPr>
          <w:w w:val="105"/>
        </w:rPr>
        <w:t>Organizer,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38"/>
          <w:w w:val="105"/>
        </w:rPr>
        <w:t> </w:t>
      </w:r>
      <w:r>
        <w:rPr>
          <w:w w:val="105"/>
        </w:rPr>
        <w:t>Irvine,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38"/>
          <w:w w:val="105"/>
        </w:rPr>
        <w:t> </w:t>
      </w:r>
      <w:r>
        <w:rPr>
          <w:w w:val="105"/>
        </w:rPr>
        <w:t>2012, Spring 2013.</w:t>
      </w:r>
    </w:p>
    <w:p>
      <w:pPr>
        <w:pStyle w:val="BodyText"/>
        <w:spacing w:before="56"/>
      </w:pPr>
      <w:r>
        <w:rPr>
          <w:w w:val="105"/>
        </w:rPr>
        <w:t>Recruiting</w:t>
      </w:r>
      <w:r>
        <w:rPr>
          <w:spacing w:val="31"/>
          <w:w w:val="105"/>
        </w:rPr>
        <w:t> </w:t>
      </w:r>
      <w:r>
        <w:rPr>
          <w:w w:val="105"/>
        </w:rPr>
        <w:t>Committee,</w:t>
      </w:r>
      <w:r>
        <w:rPr>
          <w:spacing w:val="32"/>
          <w:w w:val="105"/>
        </w:rPr>
        <w:t> </w:t>
      </w:r>
      <w:r>
        <w:rPr>
          <w:w w:val="105"/>
        </w:rPr>
        <w:t>Department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UC</w:t>
      </w:r>
      <w:r>
        <w:rPr>
          <w:spacing w:val="32"/>
          <w:w w:val="105"/>
        </w:rPr>
        <w:t> </w:t>
      </w:r>
      <w:r>
        <w:rPr>
          <w:w w:val="105"/>
        </w:rPr>
        <w:t>Irvine,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before="59"/>
      </w:pPr>
      <w:r>
        <w:rPr>
          <w:w w:val="110"/>
        </w:rPr>
        <w:t>Department</w:t>
      </w:r>
      <w:r>
        <w:rPr>
          <w:spacing w:val="2"/>
          <w:w w:val="110"/>
        </w:rPr>
        <w:t> </w:t>
      </w:r>
      <w:r>
        <w:rPr>
          <w:w w:val="110"/>
        </w:rPr>
        <w:t>Seminar</w:t>
      </w:r>
      <w:r>
        <w:rPr>
          <w:spacing w:val="3"/>
          <w:w w:val="110"/>
        </w:rPr>
        <w:t> </w:t>
      </w:r>
      <w:r>
        <w:rPr>
          <w:w w:val="110"/>
        </w:rPr>
        <w:t>Organizer,</w:t>
      </w:r>
      <w:r>
        <w:rPr>
          <w:spacing w:val="3"/>
          <w:w w:val="110"/>
        </w:rPr>
        <w:t> </w:t>
      </w:r>
      <w:r>
        <w:rPr>
          <w:w w:val="110"/>
        </w:rPr>
        <w:t>CSU</w:t>
      </w:r>
      <w:r>
        <w:rPr>
          <w:spacing w:val="1"/>
          <w:w w:val="110"/>
        </w:rPr>
        <w:t> </w:t>
      </w:r>
      <w:r>
        <w:rPr>
          <w:w w:val="110"/>
        </w:rPr>
        <w:t>Fullerton,</w:t>
      </w:r>
      <w:r>
        <w:rPr>
          <w:spacing w:val="3"/>
          <w:w w:val="110"/>
        </w:rPr>
        <w:t> </w:t>
      </w:r>
      <w:r>
        <w:rPr>
          <w:w w:val="110"/>
        </w:rPr>
        <w:t>Fall,</w:t>
      </w:r>
      <w:r>
        <w:rPr>
          <w:spacing w:val="3"/>
          <w:w w:val="110"/>
        </w:rPr>
        <w:t> </w:t>
      </w:r>
      <w:r>
        <w:rPr>
          <w:w w:val="110"/>
        </w:rPr>
        <w:t>Spring</w:t>
      </w:r>
      <w:r>
        <w:rPr>
          <w:spacing w:val="2"/>
          <w:w w:val="110"/>
        </w:rPr>
        <w:t> </w:t>
      </w:r>
      <w:r>
        <w:rPr>
          <w:w w:val="110"/>
        </w:rPr>
        <w:t>2009,</w:t>
      </w:r>
      <w:r>
        <w:rPr>
          <w:spacing w:val="2"/>
          <w:w w:val="110"/>
        </w:rPr>
        <w:t> </w:t>
      </w:r>
      <w:r>
        <w:rPr>
          <w:w w:val="110"/>
        </w:rPr>
        <w:t>Fall,</w:t>
      </w:r>
      <w:r>
        <w:rPr>
          <w:spacing w:val="3"/>
          <w:w w:val="110"/>
        </w:rPr>
        <w:t> </w:t>
      </w:r>
      <w:r>
        <w:rPr>
          <w:w w:val="110"/>
        </w:rPr>
        <w:t>Spring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2010.</w:t>
      </w:r>
    </w:p>
    <w:p>
      <w:pPr>
        <w:pStyle w:val="BodyText"/>
        <w:spacing w:before="62"/>
        <w:ind w:left="0"/>
      </w:pPr>
    </w:p>
    <w:p>
      <w:pPr>
        <w:pStyle w:val="Heading1"/>
        <w:spacing w:before="1"/>
      </w:pPr>
      <w:r>
        <w:rPr>
          <w:w w:val="145"/>
        </w:rPr>
        <w:t>OTHER</w:t>
      </w:r>
      <w:r>
        <w:rPr>
          <w:spacing w:val="-17"/>
          <w:w w:val="145"/>
        </w:rPr>
        <w:t> </w:t>
      </w:r>
      <w:r>
        <w:rPr>
          <w:w w:val="145"/>
        </w:rPr>
        <w:t>PROFESSIONAL</w:t>
      </w:r>
      <w:r>
        <w:rPr>
          <w:spacing w:val="-17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spacing w:line="242" w:lineRule="auto" w:before="115"/>
      </w:pPr>
      <w:r>
        <w:rPr>
          <w:w w:val="105"/>
        </w:rPr>
        <w:t>Mentor,</w:t>
      </w:r>
      <w:r>
        <w:rPr>
          <w:spacing w:val="28"/>
          <w:w w:val="105"/>
        </w:rPr>
        <w:t> </w:t>
      </w:r>
      <w:r>
        <w:rPr>
          <w:w w:val="105"/>
        </w:rPr>
        <w:t>Australasia</w:t>
      </w:r>
      <w:r>
        <w:rPr>
          <w:spacing w:val="25"/>
          <w:w w:val="105"/>
        </w:rPr>
        <w:t> </w:t>
      </w:r>
      <w:r>
        <w:rPr>
          <w:w w:val="105"/>
        </w:rPr>
        <w:t>Meeting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Econometric</w:t>
      </w:r>
      <w:r>
        <w:rPr>
          <w:spacing w:val="25"/>
          <w:w w:val="105"/>
        </w:rPr>
        <w:t> </w:t>
      </w:r>
      <w:r>
        <w:rPr>
          <w:w w:val="105"/>
        </w:rPr>
        <w:t>Society</w:t>
      </w:r>
      <w:r>
        <w:rPr>
          <w:spacing w:val="26"/>
          <w:w w:val="105"/>
        </w:rPr>
        <w:t> </w:t>
      </w:r>
      <w:r>
        <w:rPr>
          <w:w w:val="105"/>
        </w:rPr>
        <w:t>mentoring</w:t>
      </w:r>
      <w:r>
        <w:rPr>
          <w:spacing w:val="25"/>
          <w:w w:val="105"/>
        </w:rPr>
        <w:t> </w:t>
      </w:r>
      <w:r>
        <w:rPr>
          <w:w w:val="105"/>
        </w:rPr>
        <w:t>Session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PhD</w:t>
      </w:r>
      <w:r>
        <w:rPr>
          <w:spacing w:val="26"/>
          <w:w w:val="105"/>
        </w:rPr>
        <w:t> </w:t>
      </w:r>
      <w:r>
        <w:rPr>
          <w:w w:val="105"/>
        </w:rPr>
        <w:t>students, </w:t>
      </w:r>
      <w:r>
        <w:rPr>
          <w:spacing w:val="-4"/>
          <w:w w:val="105"/>
        </w:rPr>
        <w:t>2022.</w:t>
      </w:r>
    </w:p>
    <w:p>
      <w:pPr>
        <w:pStyle w:val="BodyText"/>
        <w:spacing w:line="343" w:lineRule="auto" w:before="113"/>
      </w:pPr>
      <w:r>
        <w:rPr>
          <w:w w:val="105"/>
        </w:rPr>
        <w:t>Mentor, Midwest Econometrics Group Mentoring Event for Junior Female Economists, 2021. Discussant, Chamberlain Seminar, May 2021.</w:t>
      </w:r>
    </w:p>
    <w:p>
      <w:pPr>
        <w:pStyle w:val="BodyText"/>
        <w:spacing w:line="343" w:lineRule="auto" w:before="1"/>
        <w:ind w:right="3947"/>
      </w:pPr>
      <w:r>
        <w:rPr>
          <w:w w:val="105"/>
        </w:rPr>
        <w:t>Organizing Committee, All-Cal Labor Conference, 2021.</w:t>
      </w:r>
      <w:r>
        <w:rPr>
          <w:spacing w:val="80"/>
          <w:w w:val="105"/>
        </w:rPr>
        <w:t> </w:t>
      </w:r>
      <w:r>
        <w:rPr>
          <w:w w:val="105"/>
        </w:rPr>
        <w:t>UC Irvine Inclusive Excellence Certificate Program, </w:t>
      </w:r>
      <w:r>
        <w:rPr>
          <w:w w:val="105"/>
        </w:rPr>
        <w:t>2021.</w:t>
      </w:r>
      <w:r>
        <w:rPr>
          <w:spacing w:val="40"/>
          <w:w w:val="105"/>
        </w:rPr>
        <w:t> </w:t>
      </w:r>
      <w:r>
        <w:rPr>
          <w:w w:val="105"/>
        </w:rPr>
        <w:t>External Reviewer for Tenure at a peer institution, 2020.</w:t>
      </w:r>
    </w:p>
    <w:p>
      <w:pPr>
        <w:pStyle w:val="BodyText"/>
        <w:spacing w:before="1"/>
      </w:pPr>
      <w:r>
        <w:rPr>
          <w:w w:val="110"/>
        </w:rPr>
        <w:t>Guest</w:t>
      </w:r>
      <w:r>
        <w:rPr>
          <w:spacing w:val="-4"/>
          <w:w w:val="110"/>
        </w:rPr>
        <w:t> </w:t>
      </w:r>
      <w:r>
        <w:rPr>
          <w:w w:val="110"/>
        </w:rPr>
        <w:t>Speaker,</w:t>
      </w:r>
      <w:r>
        <w:rPr>
          <w:spacing w:val="-4"/>
          <w:w w:val="110"/>
        </w:rPr>
        <w:t> </w:t>
      </w:r>
      <w:r>
        <w:rPr>
          <w:w w:val="110"/>
        </w:rPr>
        <w:t>UCI</w:t>
      </w:r>
      <w:r>
        <w:rPr>
          <w:spacing w:val="-5"/>
          <w:w w:val="110"/>
        </w:rPr>
        <w:t> </w:t>
      </w:r>
      <w:r>
        <w:rPr>
          <w:w w:val="110"/>
        </w:rPr>
        <w:t>Women</w:t>
      </w:r>
      <w:r>
        <w:rPr>
          <w:spacing w:val="-4"/>
          <w:w w:val="110"/>
        </w:rPr>
        <w:t> </w:t>
      </w:r>
      <w:r>
        <w:rPr>
          <w:w w:val="110"/>
        </w:rPr>
        <w:t>Economists</w:t>
      </w:r>
      <w:r>
        <w:rPr>
          <w:spacing w:val="-4"/>
          <w:w w:val="110"/>
        </w:rPr>
        <w:t> </w:t>
      </w:r>
      <w:r>
        <w:rPr>
          <w:w w:val="110"/>
        </w:rPr>
        <w:t>Group</w:t>
      </w:r>
      <w:r>
        <w:rPr>
          <w:spacing w:val="-4"/>
          <w:w w:val="110"/>
        </w:rPr>
        <w:t> </w:t>
      </w:r>
      <w:r>
        <w:rPr>
          <w:w w:val="110"/>
        </w:rPr>
        <w:t>Meeting,</w:t>
      </w:r>
      <w:r>
        <w:rPr>
          <w:spacing w:val="-4"/>
          <w:w w:val="110"/>
        </w:rPr>
        <w:t> </w:t>
      </w:r>
      <w:r>
        <w:rPr>
          <w:w w:val="110"/>
        </w:rPr>
        <w:t>July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2020.</w:t>
      </w:r>
    </w:p>
    <w:p>
      <w:pPr>
        <w:pStyle w:val="BodyText"/>
        <w:spacing w:line="343" w:lineRule="auto" w:before="116"/>
      </w:pPr>
      <w:r>
        <w:rPr>
          <w:w w:val="105"/>
        </w:rPr>
        <w:t>Mentor,</w:t>
      </w:r>
      <w:r>
        <w:rPr>
          <w:spacing w:val="28"/>
          <w:w w:val="105"/>
        </w:rPr>
        <w:t> </w:t>
      </w:r>
      <w:r>
        <w:rPr>
          <w:w w:val="105"/>
        </w:rPr>
        <w:t>Women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Business</w:t>
      </w:r>
      <w:r>
        <w:rPr>
          <w:spacing w:val="28"/>
          <w:w w:val="105"/>
        </w:rPr>
        <w:t> </w:t>
      </w:r>
      <w:r>
        <w:rPr>
          <w:w w:val="105"/>
        </w:rPr>
        <w:t>(WiE)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28"/>
          <w:w w:val="105"/>
        </w:rPr>
        <w:t> </w:t>
      </w:r>
      <w:r>
        <w:rPr>
          <w:w w:val="105"/>
        </w:rPr>
        <w:t>UC</w:t>
      </w:r>
      <w:r>
        <w:rPr>
          <w:spacing w:val="28"/>
          <w:w w:val="105"/>
        </w:rPr>
        <w:t> </w:t>
      </w:r>
      <w:r>
        <w:rPr>
          <w:w w:val="105"/>
        </w:rPr>
        <w:t>Irvine</w:t>
      </w:r>
      <w:r>
        <w:rPr>
          <w:spacing w:val="28"/>
          <w:w w:val="105"/>
        </w:rPr>
        <w:t> </w:t>
      </w:r>
      <w:r>
        <w:rPr>
          <w:w w:val="105"/>
        </w:rPr>
        <w:t>Spring</w:t>
      </w:r>
      <w:r>
        <w:rPr>
          <w:spacing w:val="27"/>
          <w:w w:val="105"/>
        </w:rPr>
        <w:t> </w:t>
      </w:r>
      <w:r>
        <w:rPr>
          <w:w w:val="105"/>
        </w:rPr>
        <w:t>Workshop,</w:t>
      </w:r>
      <w:r>
        <w:rPr>
          <w:spacing w:val="28"/>
          <w:w w:val="105"/>
        </w:rPr>
        <w:t> </w:t>
      </w:r>
      <w:r>
        <w:rPr>
          <w:w w:val="105"/>
        </w:rPr>
        <w:t>2019. Organizing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October</w:t>
      </w:r>
      <w:r>
        <w:rPr>
          <w:spacing w:val="40"/>
          <w:w w:val="105"/>
        </w:rPr>
        <w:t> </w:t>
      </w:r>
      <w:r>
        <w:rPr>
          <w:w w:val="105"/>
        </w:rPr>
        <w:t>2018.</w:t>
      </w:r>
    </w:p>
    <w:p>
      <w:pPr>
        <w:pStyle w:val="BodyText"/>
      </w:pPr>
      <w:r>
        <w:rPr>
          <w:w w:val="105"/>
        </w:rPr>
        <w:t>Reviewer,</w:t>
      </w:r>
      <w:r>
        <w:rPr>
          <w:spacing w:val="13"/>
          <w:w w:val="105"/>
        </w:rPr>
        <w:t> </w:t>
      </w:r>
      <w:r>
        <w:rPr>
          <w:w w:val="105"/>
        </w:rPr>
        <w:t>US</w:t>
      </w:r>
      <w:r>
        <w:rPr>
          <w:spacing w:val="13"/>
          <w:w w:val="105"/>
        </w:rPr>
        <w:t> </w:t>
      </w:r>
      <w:r>
        <w:rPr>
          <w:w w:val="105"/>
        </w:rPr>
        <w:t>National</w:t>
      </w:r>
      <w:r>
        <w:rPr>
          <w:spacing w:val="13"/>
          <w:w w:val="105"/>
        </w:rPr>
        <w:t> </w:t>
      </w:r>
      <w:r>
        <w:rPr>
          <w:w w:val="105"/>
        </w:rPr>
        <w:t>Science</w:t>
      </w:r>
      <w:r>
        <w:rPr>
          <w:spacing w:val="13"/>
          <w:w w:val="105"/>
        </w:rPr>
        <w:t> </w:t>
      </w:r>
      <w:r>
        <w:rPr>
          <w:w w:val="105"/>
        </w:rPr>
        <w:t>Foundation,</w:t>
      </w:r>
      <w:r>
        <w:rPr>
          <w:spacing w:val="13"/>
          <w:w w:val="105"/>
        </w:rPr>
        <w:t> </w:t>
      </w:r>
      <w:r>
        <w:rPr>
          <w:w w:val="105"/>
        </w:rPr>
        <w:t>2017,</w:t>
      </w:r>
      <w:r>
        <w:rPr>
          <w:spacing w:val="13"/>
          <w:w w:val="105"/>
        </w:rPr>
        <w:t> </w:t>
      </w:r>
      <w:r>
        <w:rPr>
          <w:w w:val="105"/>
        </w:rPr>
        <w:t>2018,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after="0"/>
        <w:sectPr>
          <w:pgSz w:w="12240" w:h="15840"/>
          <w:pgMar w:header="1051" w:footer="1048" w:top="1340" w:bottom="1240" w:left="720" w:right="1080"/>
        </w:sectPr>
      </w:pPr>
    </w:p>
    <w:p>
      <w:pPr>
        <w:pStyle w:val="BodyText"/>
        <w:spacing w:line="242" w:lineRule="auto" w:before="167"/>
      </w:pPr>
      <w:r>
        <w:rPr>
          <w:w w:val="105"/>
        </w:rPr>
        <w:t>Scientific</w:t>
      </w:r>
      <w:r>
        <w:rPr>
          <w:spacing w:val="32"/>
          <w:w w:val="105"/>
        </w:rPr>
        <w:t> </w:t>
      </w:r>
      <w:r>
        <w:rPr>
          <w:w w:val="105"/>
        </w:rPr>
        <w:t>committee,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23rd</w:t>
      </w:r>
      <w:r>
        <w:rPr>
          <w:spacing w:val="32"/>
          <w:w w:val="105"/>
        </w:rPr>
        <w:t> </w:t>
      </w:r>
      <w:r>
        <w:rPr>
          <w:w w:val="105"/>
        </w:rPr>
        <w:t>Annual</w:t>
      </w:r>
      <w:r>
        <w:rPr>
          <w:spacing w:val="32"/>
          <w:w w:val="105"/>
        </w:rPr>
        <w:t> </w:t>
      </w:r>
      <w:r>
        <w:rPr>
          <w:w w:val="105"/>
        </w:rPr>
        <w:t>Meeting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Latin</w:t>
      </w:r>
      <w:r>
        <w:rPr>
          <w:spacing w:val="32"/>
          <w:w w:val="105"/>
        </w:rPr>
        <w:t> </w:t>
      </w:r>
      <w:r>
        <w:rPr>
          <w:w w:val="105"/>
        </w:rPr>
        <w:t>American</w:t>
      </w:r>
      <w:r>
        <w:rPr>
          <w:spacing w:val="32"/>
          <w:w w:val="105"/>
        </w:rPr>
        <w:t> </w:t>
      </w:r>
      <w:r>
        <w:rPr>
          <w:w w:val="105"/>
        </w:rPr>
        <w:t>Meeting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Econo- metric Society (LAMES), 2018.</w:t>
      </w:r>
    </w:p>
    <w:p>
      <w:pPr>
        <w:pStyle w:val="BodyText"/>
        <w:spacing w:line="343" w:lineRule="auto" w:before="113"/>
      </w:pPr>
      <w:r>
        <w:rPr/>
        <w:t>Reviewer,</w:t>
      </w:r>
      <w:r>
        <w:rPr>
          <w:spacing w:val="40"/>
        </w:rPr>
        <w:t> </w:t>
      </w:r>
      <w:r>
        <w:rPr/>
        <w:t>Ministry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Outstanding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Award,</w:t>
      </w:r>
      <w:r>
        <w:rPr>
          <w:spacing w:val="40"/>
        </w:rPr>
        <w:t> </w:t>
      </w:r>
      <w:r>
        <w:rPr/>
        <w:t>Taiwan,</w:t>
      </w:r>
      <w:r>
        <w:rPr>
          <w:spacing w:val="40"/>
        </w:rPr>
        <w:t> </w:t>
      </w:r>
      <w:r>
        <w:rPr/>
        <w:t>2017.</w:t>
      </w:r>
      <w:r>
        <w:rPr>
          <w:spacing w:val="40"/>
          <w:w w:val="110"/>
        </w:rPr>
        <w:t> </w:t>
      </w:r>
      <w:r>
        <w:rPr>
          <w:w w:val="110"/>
        </w:rPr>
        <w:t>Reviewer, Research Grants Council (RGC) of Hong Kong, 2015, 2017.</w:t>
      </w:r>
    </w:p>
    <w:p>
      <w:pPr>
        <w:pStyle w:val="BodyText"/>
        <w:spacing w:line="242" w:lineRule="auto" w:before="1"/>
      </w:pPr>
      <w:r>
        <w:rPr>
          <w:w w:val="110"/>
        </w:rPr>
        <w:t>Scientific</w:t>
      </w:r>
      <w:r>
        <w:rPr>
          <w:spacing w:val="-12"/>
          <w:w w:val="110"/>
        </w:rPr>
        <w:t> </w:t>
      </w:r>
      <w:r>
        <w:rPr>
          <w:w w:val="110"/>
        </w:rPr>
        <w:t>Committee,</w:t>
      </w:r>
      <w:r>
        <w:rPr>
          <w:spacing w:val="-12"/>
          <w:w w:val="110"/>
        </w:rPr>
        <w:t> </w:t>
      </w:r>
      <w:r>
        <w:rPr>
          <w:w w:val="110"/>
        </w:rPr>
        <w:t>International</w:t>
      </w:r>
      <w:r>
        <w:rPr>
          <w:spacing w:val="-12"/>
          <w:w w:val="110"/>
        </w:rPr>
        <w:t> </w:t>
      </w:r>
      <w:r>
        <w:rPr>
          <w:w w:val="110"/>
        </w:rPr>
        <w:t>Health</w:t>
      </w:r>
      <w:r>
        <w:rPr>
          <w:spacing w:val="-12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3"/>
          <w:w w:val="110"/>
        </w:rPr>
        <w:t> </w:t>
      </w:r>
      <w:r>
        <w:rPr>
          <w:w w:val="110"/>
        </w:rPr>
        <w:t>(IHEA)</w:t>
      </w:r>
      <w:r>
        <w:rPr>
          <w:spacing w:val="-12"/>
          <w:w w:val="110"/>
        </w:rPr>
        <w:t> </w:t>
      </w:r>
      <w:r>
        <w:rPr>
          <w:w w:val="110"/>
        </w:rPr>
        <w:t>8th</w:t>
      </w:r>
      <w:r>
        <w:rPr>
          <w:spacing w:val="-12"/>
          <w:w w:val="110"/>
        </w:rPr>
        <w:t> </w:t>
      </w:r>
      <w:r>
        <w:rPr>
          <w:w w:val="110"/>
        </w:rPr>
        <w:t>World</w:t>
      </w:r>
      <w:r>
        <w:rPr>
          <w:spacing w:val="-13"/>
          <w:w w:val="110"/>
        </w:rPr>
        <w:t> </w:t>
      </w:r>
      <w:r>
        <w:rPr>
          <w:w w:val="110"/>
        </w:rPr>
        <w:t>Congress, Toronto, 2011.</w:t>
      </w:r>
    </w:p>
    <w:sectPr>
      <w:pgSz w:w="12240" w:h="15840"/>
      <w:pgMar w:header="1051" w:footer="1048" w:top="1340" w:bottom="124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3698481</wp:posOffset>
              </wp:positionH>
              <wp:positionV relativeFrom="page">
                <wp:posOffset>9207375</wp:posOffset>
              </wp:positionV>
              <wp:extent cx="259079" cy="2095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9079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6"/>
                            <w:ind w:left="59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218994pt;margin-top:724.990173pt;width:20.4pt;height:16.5pt;mso-position-horizontal-relative:page;mso-position-vertical-relative:page;z-index:-158417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46"/>
                      <w:ind w:left="59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2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5619787</wp:posOffset>
              </wp:positionH>
              <wp:positionV relativeFrom="page">
                <wp:posOffset>654977</wp:posOffset>
              </wp:positionV>
              <wp:extent cx="129730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73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Last</w:t>
                          </w:r>
                          <w:r>
                            <w:rPr>
                              <w:spacing w:val="31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updated:</w:t>
                          </w:r>
                          <w:r>
                            <w:rPr>
                              <w:spacing w:val="5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02/2025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2.502991pt;margin-top:51.573051pt;width:102.15pt;height:12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Last</w:t>
                    </w:r>
                    <w:r>
                      <w:rPr>
                        <w:spacing w:val="3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updated:</w:t>
                    </w:r>
                    <w:r>
                      <w:rPr>
                        <w:spacing w:val="58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02/2025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72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yyd@uci.edu" TargetMode="External"/><Relationship Id="rId8" Type="http://schemas.openxmlformats.org/officeDocument/2006/relationships/hyperlink" Target="http://yingyingdong.com/" TargetMode="External"/><Relationship Id="rId9" Type="http://schemas.openxmlformats.org/officeDocument/2006/relationships/hyperlink" Target="http://doi.org/10.1002/jae.297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2026-01-29T07:54:13Z</dcterms:created>
  <dcterms:modified xsi:type="dcterms:W3CDTF">2026-01-29T07:54:13Z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2016/W32TeX) kpathsea version 6.2.2</vt:lpwstr>
  </property>
  <property fmtid="{D5CDD505-2E9C-101B-9397-08002B2CF9AE}" pid="6" name="Producer">
    <vt:lpwstr>pdfTeX-1.40.17</vt:lpwstr>
  </property>
</Properties>
</file>