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0"/>
        <w:ind w:left="0" w:right="359" w:firstLine="0"/>
        <w:jc w:val="center"/>
        <w:rPr>
          <w:b/>
          <w:sz w:val="22"/>
        </w:rPr>
      </w:pPr>
      <w:r>
        <w:rPr>
          <w:b/>
          <w:spacing w:val="-2"/>
          <w:sz w:val="22"/>
        </w:rPr>
        <w:t>CURRICULUM</w:t>
      </w:r>
      <w:r>
        <w:rPr>
          <w:b/>
          <w:spacing w:val="1"/>
          <w:sz w:val="22"/>
        </w:rPr>
        <w:t> </w:t>
      </w:r>
      <w:r>
        <w:rPr>
          <w:b/>
          <w:spacing w:val="-2"/>
          <w:sz w:val="22"/>
        </w:rPr>
        <w:t>VITAE</w:t>
      </w:r>
    </w:p>
    <w:p>
      <w:pPr>
        <w:pStyle w:val="BodyText"/>
        <w:spacing w:before="0"/>
        <w:ind w:left="0" w:right="0" w:firstLine="0"/>
        <w:rPr>
          <w:b/>
        </w:rPr>
      </w:pPr>
    </w:p>
    <w:p>
      <w:pPr>
        <w:pStyle w:val="BodyText"/>
        <w:tabs>
          <w:tab w:pos="6120" w:val="left" w:leader="none"/>
        </w:tabs>
        <w:spacing w:before="0"/>
        <w:ind w:left="1080" w:right="0" w:firstLine="0"/>
      </w:pPr>
      <w:r>
        <w:rPr/>
        <w:t>David</w:t>
      </w:r>
      <w:r>
        <w:rPr>
          <w:spacing w:val="-8"/>
        </w:rPr>
        <w:t> </w:t>
      </w:r>
      <w:r>
        <w:rPr>
          <w:spacing w:val="-2"/>
        </w:rPr>
        <w:t>Neumark</w:t>
      </w:r>
      <w:r>
        <w:rPr/>
        <w:tab/>
        <w:t>Department</w:t>
      </w:r>
      <w:r>
        <w:rPr>
          <w:spacing w:val="-9"/>
        </w:rPr>
        <w:t> </w:t>
      </w:r>
      <w:r>
        <w:rPr/>
        <w:t>of</w:t>
      </w:r>
      <w:r>
        <w:rPr>
          <w:spacing w:val="-8"/>
        </w:rPr>
        <w:t> </w:t>
      </w:r>
      <w:r>
        <w:rPr>
          <w:spacing w:val="-2"/>
        </w:rPr>
        <w:t>Economics</w:t>
      </w:r>
    </w:p>
    <w:p>
      <w:pPr>
        <w:pStyle w:val="BodyText"/>
        <w:tabs>
          <w:tab w:pos="6120" w:val="left" w:leader="none"/>
        </w:tabs>
        <w:spacing w:before="1"/>
        <w:ind w:left="1080" w:right="0" w:firstLine="0"/>
      </w:pPr>
      <w:r>
        <w:rPr/>
        <w:t>611</w:t>
      </w:r>
      <w:r>
        <w:rPr>
          <w:spacing w:val="-10"/>
        </w:rPr>
        <w:t> </w:t>
      </w:r>
      <w:r>
        <w:rPr/>
        <w:t>Gennessee</w:t>
      </w:r>
      <w:r>
        <w:rPr>
          <w:spacing w:val="-10"/>
        </w:rPr>
        <w:t> </w:t>
      </w:r>
      <w:r>
        <w:rPr>
          <w:spacing w:val="-5"/>
        </w:rPr>
        <w:t>St.</w:t>
      </w:r>
      <w:r>
        <w:rPr/>
        <w:tab/>
        <w:t>3151</w:t>
      </w:r>
      <w:r>
        <w:rPr>
          <w:spacing w:val="-9"/>
        </w:rPr>
        <w:t> </w:t>
      </w:r>
      <w:r>
        <w:rPr/>
        <w:t>Social</w:t>
      </w:r>
      <w:r>
        <w:rPr>
          <w:spacing w:val="-8"/>
        </w:rPr>
        <w:t> </w:t>
      </w:r>
      <w:r>
        <w:rPr/>
        <w:t>Science</w:t>
      </w:r>
      <w:r>
        <w:rPr>
          <w:spacing w:val="-8"/>
        </w:rPr>
        <w:t> </w:t>
      </w:r>
      <w:r>
        <w:rPr>
          <w:spacing w:val="-2"/>
        </w:rPr>
        <w:t>Plaza</w:t>
      </w:r>
    </w:p>
    <w:p>
      <w:pPr>
        <w:pStyle w:val="BodyText"/>
        <w:tabs>
          <w:tab w:pos="6120" w:val="left" w:leader="none"/>
        </w:tabs>
        <w:spacing w:line="253" w:lineRule="exact" w:before="0"/>
        <w:ind w:left="1080" w:right="0" w:firstLine="0"/>
      </w:pPr>
      <w:r>
        <w:rPr/>
        <w:t>San</w:t>
      </w:r>
      <w:r>
        <w:rPr>
          <w:spacing w:val="-7"/>
        </w:rPr>
        <w:t> </w:t>
      </w:r>
      <w:r>
        <w:rPr/>
        <w:t>Francisco,</w:t>
      </w:r>
      <w:r>
        <w:rPr>
          <w:spacing w:val="-7"/>
        </w:rPr>
        <w:t> </w:t>
      </w:r>
      <w:r>
        <w:rPr/>
        <w:t>CA</w:t>
      </w:r>
      <w:r>
        <w:rPr>
          <w:spacing w:val="-8"/>
        </w:rPr>
        <w:t> </w:t>
      </w:r>
      <w:r>
        <w:rPr>
          <w:spacing w:val="-2"/>
        </w:rPr>
        <w:t>94127</w:t>
      </w:r>
      <w:r>
        <w:rPr/>
        <w:tab/>
        <w:t>University</w:t>
      </w:r>
      <w:r>
        <w:rPr>
          <w:spacing w:val="-9"/>
        </w:rPr>
        <w:t> </w:t>
      </w:r>
      <w:r>
        <w:rPr/>
        <w:t>of</w:t>
      </w:r>
      <w:r>
        <w:rPr>
          <w:spacing w:val="-10"/>
        </w:rPr>
        <w:t> </w:t>
      </w:r>
      <w:r>
        <w:rPr/>
        <w:t>California,</w:t>
      </w:r>
      <w:r>
        <w:rPr>
          <w:spacing w:val="-9"/>
        </w:rPr>
        <w:t> </w:t>
      </w:r>
      <w:r>
        <w:rPr>
          <w:spacing w:val="-2"/>
        </w:rPr>
        <w:t>Irvine</w:t>
      </w:r>
    </w:p>
    <w:p>
      <w:pPr>
        <w:pStyle w:val="BodyText"/>
        <w:tabs>
          <w:tab w:pos="6120" w:val="left" w:leader="none"/>
        </w:tabs>
        <w:spacing w:line="253" w:lineRule="exact" w:before="0"/>
        <w:ind w:left="1080" w:right="0" w:firstLine="0"/>
      </w:pPr>
      <w:r>
        <w:rPr/>
        <w:t>Home</w:t>
      </w:r>
      <w:r>
        <w:rPr>
          <w:spacing w:val="-14"/>
        </w:rPr>
        <w:t> </w:t>
      </w:r>
      <w:r>
        <w:rPr/>
        <w:t>phone:</w:t>
      </w:r>
      <w:r>
        <w:rPr>
          <w:spacing w:val="-12"/>
        </w:rPr>
        <w:t> </w:t>
      </w:r>
      <w:r>
        <w:rPr/>
        <w:t>415-264-</w:t>
      </w:r>
      <w:r>
        <w:rPr>
          <w:spacing w:val="-4"/>
        </w:rPr>
        <w:t>8946</w:t>
      </w:r>
      <w:r>
        <w:rPr/>
        <w:tab/>
        <w:t>Irvine,</w:t>
      </w:r>
      <w:r>
        <w:rPr>
          <w:spacing w:val="-6"/>
        </w:rPr>
        <w:t> </w:t>
      </w:r>
      <w:r>
        <w:rPr/>
        <w:t>CA</w:t>
      </w:r>
      <w:r>
        <w:rPr>
          <w:spacing w:val="-6"/>
        </w:rPr>
        <w:t> </w:t>
      </w:r>
      <w:r>
        <w:rPr>
          <w:spacing w:val="-2"/>
        </w:rPr>
        <w:t>92697</w:t>
      </w:r>
    </w:p>
    <w:p>
      <w:pPr>
        <w:pStyle w:val="BodyText"/>
        <w:spacing w:before="0"/>
        <w:ind w:left="6121" w:right="1861" w:firstLine="0"/>
      </w:pPr>
      <w:r>
        <w:rPr/>
        <w:t>Work</w:t>
      </w:r>
      <w:r>
        <w:rPr>
          <w:spacing w:val="-14"/>
        </w:rPr>
        <w:t> </w:t>
      </w:r>
      <w:r>
        <w:rPr/>
        <w:t>phone:</w:t>
      </w:r>
      <w:r>
        <w:rPr>
          <w:spacing w:val="-14"/>
        </w:rPr>
        <w:t> </w:t>
      </w:r>
      <w:r>
        <w:rPr/>
        <w:t>949-824-8496 E-mail:</w:t>
      </w:r>
      <w:r>
        <w:rPr>
          <w:spacing w:val="-9"/>
        </w:rPr>
        <w:t> </w:t>
      </w:r>
      <w:hyperlink r:id="rId7">
        <w:r>
          <w:rPr>
            <w:color w:val="0000FF"/>
            <w:spacing w:val="-2"/>
            <w:u w:val="single" w:color="0000FF"/>
          </w:rPr>
          <w:t>dneumark@uci.edu</w:t>
        </w:r>
      </w:hyperlink>
    </w:p>
    <w:p>
      <w:pPr>
        <w:pStyle w:val="BodyText"/>
        <w:spacing w:before="0"/>
        <w:ind w:left="0" w:right="0" w:firstLine="0"/>
      </w:pPr>
    </w:p>
    <w:p>
      <w:pPr>
        <w:tabs>
          <w:tab w:pos="2520" w:val="left" w:leader="none"/>
        </w:tabs>
        <w:spacing w:line="252" w:lineRule="exact" w:before="1"/>
        <w:ind w:left="360" w:right="0" w:firstLine="0"/>
        <w:jc w:val="left"/>
        <w:rPr>
          <w:sz w:val="22"/>
        </w:rPr>
      </w:pPr>
      <w:r>
        <w:rPr>
          <w:b/>
          <w:spacing w:val="-2"/>
          <w:sz w:val="22"/>
          <w:u w:val="single"/>
        </w:rPr>
        <w:t>PERSONAL</w:t>
      </w:r>
      <w:r>
        <w:rPr>
          <w:b/>
          <w:spacing w:val="-2"/>
          <w:sz w:val="22"/>
        </w:rPr>
        <w:t>:</w:t>
      </w:r>
      <w:r>
        <w:rPr>
          <w:b/>
          <w:sz w:val="22"/>
        </w:rPr>
        <w:tab/>
      </w:r>
      <w:r>
        <w:rPr>
          <w:sz w:val="22"/>
        </w:rPr>
        <w:t>Born</w:t>
      </w:r>
      <w:r>
        <w:rPr>
          <w:spacing w:val="-5"/>
          <w:sz w:val="22"/>
        </w:rPr>
        <w:t> </w:t>
      </w:r>
      <w:r>
        <w:rPr>
          <w:sz w:val="22"/>
        </w:rPr>
        <w:t>July</w:t>
      </w:r>
      <w:r>
        <w:rPr>
          <w:spacing w:val="-4"/>
          <w:sz w:val="22"/>
        </w:rPr>
        <w:t> </w:t>
      </w:r>
      <w:r>
        <w:rPr>
          <w:sz w:val="22"/>
        </w:rPr>
        <w:t>7,</w:t>
      </w:r>
      <w:r>
        <w:rPr>
          <w:spacing w:val="-5"/>
          <w:sz w:val="22"/>
        </w:rPr>
        <w:t> </w:t>
      </w:r>
      <w:r>
        <w:rPr>
          <w:spacing w:val="-4"/>
          <w:sz w:val="22"/>
        </w:rPr>
        <w:t>1959</w:t>
      </w:r>
    </w:p>
    <w:p>
      <w:pPr>
        <w:pStyle w:val="BodyText"/>
        <w:spacing w:line="252" w:lineRule="exact" w:before="0"/>
        <w:ind w:left="2520" w:right="0" w:firstLine="0"/>
      </w:pPr>
      <w:r>
        <w:rPr/>
        <w:t>United</w:t>
      </w:r>
      <w:r>
        <w:rPr>
          <w:spacing w:val="-8"/>
        </w:rPr>
        <w:t> </w:t>
      </w:r>
      <w:r>
        <w:rPr/>
        <w:t>States</w:t>
      </w:r>
      <w:r>
        <w:rPr>
          <w:spacing w:val="-7"/>
        </w:rPr>
        <w:t> </w:t>
      </w:r>
      <w:r>
        <w:rPr>
          <w:spacing w:val="-2"/>
        </w:rPr>
        <w:t>Citizenship</w:t>
      </w:r>
    </w:p>
    <w:p>
      <w:pPr>
        <w:pStyle w:val="BodyText"/>
        <w:spacing w:before="0"/>
        <w:ind w:left="0" w:right="0" w:firstLine="0"/>
      </w:pPr>
    </w:p>
    <w:p>
      <w:pPr>
        <w:tabs>
          <w:tab w:pos="2519" w:val="left" w:leader="none"/>
          <w:tab w:pos="4680" w:val="left" w:leader="none"/>
        </w:tabs>
        <w:spacing w:before="0"/>
        <w:ind w:left="360" w:right="0" w:firstLine="0"/>
        <w:jc w:val="left"/>
        <w:rPr>
          <w:sz w:val="22"/>
        </w:rPr>
      </w:pPr>
      <w:r>
        <w:rPr>
          <w:b/>
          <w:spacing w:val="-2"/>
          <w:sz w:val="22"/>
          <w:u w:val="single"/>
        </w:rPr>
        <w:t>EDUCATION</w:t>
      </w:r>
      <w:r>
        <w:rPr>
          <w:b/>
          <w:spacing w:val="-2"/>
          <w:sz w:val="22"/>
        </w:rPr>
        <w:t>:</w:t>
      </w:r>
      <w:r>
        <w:rPr>
          <w:b/>
          <w:sz w:val="22"/>
        </w:rPr>
        <w:tab/>
      </w:r>
      <w:r>
        <w:rPr>
          <w:spacing w:val="-2"/>
          <w:sz w:val="22"/>
        </w:rPr>
        <w:t>Fields:</w:t>
      </w:r>
      <w:r>
        <w:rPr>
          <w:sz w:val="22"/>
        </w:rPr>
        <w:tab/>
        <w:t>Labor</w:t>
      </w:r>
      <w:r>
        <w:rPr>
          <w:spacing w:val="-11"/>
          <w:sz w:val="22"/>
        </w:rPr>
        <w:t> </w:t>
      </w:r>
      <w:r>
        <w:rPr>
          <w:sz w:val="22"/>
        </w:rPr>
        <w:t>Economics,</w:t>
      </w:r>
      <w:r>
        <w:rPr>
          <w:spacing w:val="-11"/>
          <w:sz w:val="22"/>
        </w:rPr>
        <w:t> </w:t>
      </w:r>
      <w:r>
        <w:rPr>
          <w:spacing w:val="-2"/>
          <w:sz w:val="22"/>
        </w:rPr>
        <w:t>Econometrics</w:t>
      </w:r>
    </w:p>
    <w:p>
      <w:pPr>
        <w:pStyle w:val="BodyText"/>
        <w:spacing w:before="0"/>
        <w:ind w:left="0" w:right="0" w:firstLine="0"/>
      </w:pPr>
    </w:p>
    <w:p>
      <w:pPr>
        <w:pStyle w:val="BodyText"/>
        <w:tabs>
          <w:tab w:pos="4679" w:val="left" w:leader="none"/>
        </w:tabs>
        <w:spacing w:before="1"/>
        <w:ind w:left="2520" w:right="0" w:firstLine="0"/>
      </w:pPr>
      <w:r>
        <w:rPr/>
        <w:t>Thesis</w:t>
      </w:r>
      <w:r>
        <w:rPr>
          <w:spacing w:val="-9"/>
        </w:rPr>
        <w:t> </w:t>
      </w:r>
      <w:r>
        <w:rPr>
          <w:spacing w:val="-2"/>
        </w:rPr>
        <w:t>Topic:</w:t>
      </w:r>
      <w:r>
        <w:rPr/>
        <w:tab/>
        <w:t>Male-Female</w:t>
      </w:r>
      <w:r>
        <w:rPr>
          <w:spacing w:val="-8"/>
        </w:rPr>
        <w:t> </w:t>
      </w:r>
      <w:r>
        <w:rPr/>
        <w:t>Differentials</w:t>
      </w:r>
      <w:r>
        <w:rPr>
          <w:spacing w:val="-9"/>
        </w:rPr>
        <w:t> </w:t>
      </w:r>
      <w:r>
        <w:rPr/>
        <w:t>in</w:t>
      </w:r>
      <w:r>
        <w:rPr>
          <w:spacing w:val="-8"/>
        </w:rPr>
        <w:t> </w:t>
      </w:r>
      <w:r>
        <w:rPr/>
        <w:t>the</w:t>
      </w:r>
      <w:r>
        <w:rPr>
          <w:spacing w:val="-9"/>
        </w:rPr>
        <w:t> </w:t>
      </w:r>
      <w:r>
        <w:rPr/>
        <w:t>Labor</w:t>
      </w:r>
      <w:r>
        <w:rPr>
          <w:spacing w:val="-8"/>
        </w:rPr>
        <w:t> </w:t>
      </w:r>
      <w:r>
        <w:rPr>
          <w:spacing w:val="-2"/>
        </w:rPr>
        <w:t>Force:</w:t>
      </w:r>
    </w:p>
    <w:p>
      <w:pPr>
        <w:pStyle w:val="BodyText"/>
        <w:spacing w:before="0"/>
        <w:ind w:left="4790" w:right="0" w:firstLine="0"/>
      </w:pPr>
      <w:r>
        <w:rPr/>
        <w:t>Measurement,</w:t>
      </w:r>
      <w:r>
        <w:rPr>
          <w:spacing w:val="-11"/>
        </w:rPr>
        <w:t> </w:t>
      </w:r>
      <w:r>
        <w:rPr/>
        <w:t>Causes</w:t>
      </w:r>
      <w:r>
        <w:rPr>
          <w:spacing w:val="-11"/>
        </w:rPr>
        <w:t> </w:t>
      </w:r>
      <w:r>
        <w:rPr/>
        <w:t>and</w:t>
      </w:r>
      <w:r>
        <w:rPr>
          <w:spacing w:val="-10"/>
        </w:rPr>
        <w:t> </w:t>
      </w:r>
      <w:r>
        <w:rPr>
          <w:spacing w:val="-2"/>
        </w:rPr>
        <w:t>Probes.</w:t>
      </w:r>
    </w:p>
    <w:p>
      <w:pPr>
        <w:pStyle w:val="BodyText"/>
        <w:tabs>
          <w:tab w:pos="4680" w:val="left" w:leader="none"/>
        </w:tabs>
        <w:spacing w:before="252"/>
        <w:ind w:left="4790" w:right="1309" w:hanging="2271"/>
      </w:pPr>
      <w:r>
        <w:rPr>
          <w:spacing w:val="-2"/>
        </w:rPr>
        <w:t>Fellowships:</w:t>
      </w:r>
      <w:r>
        <w:rPr/>
        <w:tab/>
        <w:t>National</w:t>
      </w:r>
      <w:r>
        <w:rPr>
          <w:spacing w:val="-9"/>
        </w:rPr>
        <w:t> </w:t>
      </w:r>
      <w:r>
        <w:rPr/>
        <w:t>Science</w:t>
      </w:r>
      <w:r>
        <w:rPr>
          <w:spacing w:val="-10"/>
        </w:rPr>
        <w:t> </w:t>
      </w:r>
      <w:r>
        <w:rPr/>
        <w:t>Foundation</w:t>
      </w:r>
      <w:r>
        <w:rPr>
          <w:spacing w:val="-9"/>
        </w:rPr>
        <w:t> </w:t>
      </w:r>
      <w:r>
        <w:rPr/>
        <w:t>Graduate</w:t>
      </w:r>
      <w:r>
        <w:rPr>
          <w:spacing w:val="-10"/>
        </w:rPr>
        <w:t> </w:t>
      </w:r>
      <w:r>
        <w:rPr/>
        <w:t>Fellowship Fulbright Scholarship</w:t>
      </w:r>
    </w:p>
    <w:p>
      <w:pPr>
        <w:pStyle w:val="BodyText"/>
        <w:spacing w:before="1"/>
        <w:ind w:left="0" w:right="0" w:firstLine="0"/>
      </w:pPr>
    </w:p>
    <w:p>
      <w:pPr>
        <w:pStyle w:val="BodyText"/>
        <w:tabs>
          <w:tab w:pos="4680" w:val="left" w:leader="none"/>
        </w:tabs>
        <w:spacing w:line="253" w:lineRule="exact" w:before="0"/>
        <w:ind w:left="2520" w:right="0" w:firstLine="0"/>
      </w:pPr>
      <w:r>
        <w:rPr>
          <w:spacing w:val="-2"/>
        </w:rPr>
        <w:t>Awards/Honors</w:t>
      </w:r>
      <w:r>
        <w:rPr/>
        <w:tab/>
        <w:t>Distinguished</w:t>
      </w:r>
      <w:r>
        <w:rPr>
          <w:spacing w:val="-12"/>
        </w:rPr>
        <w:t> </w:t>
      </w:r>
      <w:r>
        <w:rPr/>
        <w:t>Professor,</w:t>
      </w:r>
      <w:r>
        <w:rPr>
          <w:spacing w:val="-12"/>
        </w:rPr>
        <w:t> </w:t>
      </w:r>
      <w:r>
        <w:rPr/>
        <w:t>University</w:t>
      </w:r>
      <w:r>
        <w:rPr>
          <w:spacing w:val="-11"/>
        </w:rPr>
        <w:t> </w:t>
      </w:r>
      <w:r>
        <w:rPr/>
        <w:t>of</w:t>
      </w:r>
      <w:r>
        <w:rPr>
          <w:spacing w:val="-11"/>
        </w:rPr>
        <w:t> </w:t>
      </w:r>
      <w:r>
        <w:rPr/>
        <w:t>California,</w:t>
      </w:r>
      <w:r>
        <w:rPr>
          <w:spacing w:val="-11"/>
        </w:rPr>
        <w:t> </w:t>
      </w:r>
      <w:r>
        <w:rPr>
          <w:spacing w:val="-2"/>
        </w:rPr>
        <w:t>Irvine,</w:t>
      </w:r>
    </w:p>
    <w:p>
      <w:pPr>
        <w:pStyle w:val="BodyText"/>
        <w:spacing w:line="253" w:lineRule="exact" w:before="0"/>
        <w:ind w:left="4770" w:right="0" w:firstLine="0"/>
      </w:pPr>
      <w:r>
        <w:rPr>
          <w:spacing w:val="-2"/>
        </w:rPr>
        <w:t>2018-present</w:t>
      </w:r>
    </w:p>
    <w:p>
      <w:pPr>
        <w:pStyle w:val="BodyText"/>
        <w:spacing w:before="0"/>
        <w:ind w:left="4790" w:right="1309" w:hanging="111"/>
      </w:pPr>
      <w:r>
        <w:rPr/>
        <w:t>National</w:t>
      </w:r>
      <w:r>
        <w:rPr>
          <w:spacing w:val="-8"/>
        </w:rPr>
        <w:t> </w:t>
      </w:r>
      <w:r>
        <w:rPr/>
        <w:t>Longitudinal</w:t>
      </w:r>
      <w:r>
        <w:rPr>
          <w:spacing w:val="-8"/>
        </w:rPr>
        <w:t> </w:t>
      </w:r>
      <w:r>
        <w:rPr/>
        <w:t>Surveys,</w:t>
      </w:r>
      <w:r>
        <w:rPr>
          <w:spacing w:val="-8"/>
        </w:rPr>
        <w:t> </w:t>
      </w:r>
      <w:r>
        <w:rPr/>
        <w:t>Michael</w:t>
      </w:r>
      <w:r>
        <w:rPr>
          <w:spacing w:val="-8"/>
        </w:rPr>
        <w:t> </w:t>
      </w:r>
      <w:r>
        <w:rPr/>
        <w:t>E.</w:t>
      </w:r>
      <w:r>
        <w:rPr>
          <w:spacing w:val="-8"/>
        </w:rPr>
        <w:t> </w:t>
      </w:r>
      <w:r>
        <w:rPr/>
        <w:t>Borus Memorial Dissertation Award</w:t>
      </w:r>
    </w:p>
    <w:p>
      <w:pPr>
        <w:pStyle w:val="BodyText"/>
        <w:spacing w:before="0"/>
        <w:ind w:left="4846" w:hanging="166"/>
      </w:pPr>
      <w:r>
        <w:rPr/>
        <w:t>National</w:t>
      </w:r>
      <w:r>
        <w:rPr>
          <w:spacing w:val="-6"/>
        </w:rPr>
        <w:t> </w:t>
      </w:r>
      <w:r>
        <w:rPr/>
        <w:t>Institute</w:t>
      </w:r>
      <w:r>
        <w:rPr>
          <w:spacing w:val="-7"/>
        </w:rPr>
        <w:t> </w:t>
      </w:r>
      <w:r>
        <w:rPr/>
        <w:t>on</w:t>
      </w:r>
      <w:r>
        <w:rPr>
          <w:spacing w:val="-6"/>
        </w:rPr>
        <w:t> </w:t>
      </w:r>
      <w:r>
        <w:rPr/>
        <w:t>Aging,</w:t>
      </w:r>
      <w:r>
        <w:rPr>
          <w:spacing w:val="-6"/>
        </w:rPr>
        <w:t> </w:t>
      </w:r>
      <w:r>
        <w:rPr/>
        <w:t>Special</w:t>
      </w:r>
      <w:r>
        <w:rPr>
          <w:spacing w:val="-6"/>
        </w:rPr>
        <w:t> </w:t>
      </w:r>
      <w:r>
        <w:rPr/>
        <w:t>Emphasis</w:t>
      </w:r>
      <w:r>
        <w:rPr>
          <w:spacing w:val="-7"/>
        </w:rPr>
        <w:t> </w:t>
      </w:r>
      <w:r>
        <w:rPr/>
        <w:t>Research Career Award</w:t>
      </w:r>
    </w:p>
    <w:p>
      <w:pPr>
        <w:pStyle w:val="BodyText"/>
        <w:spacing w:before="0"/>
        <w:ind w:left="4790" w:hanging="111"/>
      </w:pPr>
      <w:r>
        <w:rPr/>
        <w:t>2000</w:t>
      </w:r>
      <w:r>
        <w:rPr>
          <w:spacing w:val="-7"/>
        </w:rPr>
        <w:t> </w:t>
      </w:r>
      <w:r>
        <w:rPr/>
        <w:t>Minnesota</w:t>
      </w:r>
      <w:r>
        <w:rPr>
          <w:spacing w:val="-7"/>
        </w:rPr>
        <w:t> </w:t>
      </w:r>
      <w:r>
        <w:rPr/>
        <w:t>Award</w:t>
      </w:r>
      <w:r>
        <w:rPr>
          <w:spacing w:val="-6"/>
        </w:rPr>
        <w:t> </w:t>
      </w:r>
      <w:r>
        <w:rPr/>
        <w:t>for</w:t>
      </w:r>
      <w:r>
        <w:rPr>
          <w:spacing w:val="-6"/>
        </w:rPr>
        <w:t> </w:t>
      </w:r>
      <w:r>
        <w:rPr/>
        <w:t>“Age</w:t>
      </w:r>
      <w:r>
        <w:rPr>
          <w:spacing w:val="-7"/>
        </w:rPr>
        <w:t> </w:t>
      </w:r>
      <w:r>
        <w:rPr/>
        <w:t>Discrimination</w:t>
      </w:r>
      <w:r>
        <w:rPr>
          <w:spacing w:val="-6"/>
        </w:rPr>
        <w:t> </w:t>
      </w:r>
      <w:r>
        <w:rPr/>
        <w:t>Laws and Labor Market Efficiency”</w:t>
      </w:r>
    </w:p>
    <w:p>
      <w:pPr>
        <w:pStyle w:val="BodyText"/>
        <w:spacing w:before="0"/>
        <w:ind w:left="4790" w:right="1358" w:hanging="111"/>
      </w:pPr>
      <w:r>
        <w:rPr/>
        <w:t>Bren</w:t>
      </w:r>
      <w:r>
        <w:rPr>
          <w:spacing w:val="-6"/>
        </w:rPr>
        <w:t> </w:t>
      </w:r>
      <w:r>
        <w:rPr/>
        <w:t>Fellow,</w:t>
      </w:r>
      <w:r>
        <w:rPr>
          <w:spacing w:val="-6"/>
        </w:rPr>
        <w:t> </w:t>
      </w:r>
      <w:r>
        <w:rPr/>
        <w:t>Public</w:t>
      </w:r>
      <w:r>
        <w:rPr>
          <w:spacing w:val="-7"/>
        </w:rPr>
        <w:t> </w:t>
      </w:r>
      <w:r>
        <w:rPr/>
        <w:t>Policy</w:t>
      </w:r>
      <w:r>
        <w:rPr>
          <w:spacing w:val="-7"/>
        </w:rPr>
        <w:t> </w:t>
      </w:r>
      <w:r>
        <w:rPr/>
        <w:t>Institute</w:t>
      </w:r>
      <w:r>
        <w:rPr>
          <w:spacing w:val="-7"/>
        </w:rPr>
        <w:t> </w:t>
      </w:r>
      <w:r>
        <w:rPr/>
        <w:t>of</w:t>
      </w:r>
      <w:r>
        <w:rPr>
          <w:spacing w:val="-6"/>
        </w:rPr>
        <w:t> </w:t>
      </w:r>
      <w:r>
        <w:rPr/>
        <w:t>California, </w:t>
      </w:r>
      <w:r>
        <w:rPr>
          <w:spacing w:val="-2"/>
        </w:rPr>
        <w:t>2009-2010</w:t>
      </w:r>
    </w:p>
    <w:p>
      <w:pPr>
        <w:pStyle w:val="BodyText"/>
        <w:spacing w:before="1"/>
        <w:ind w:left="4680" w:firstLine="0"/>
      </w:pPr>
      <w:r>
        <w:rPr/>
        <w:t>Choice Outstanding Academic Title, 2009, for </w:t>
      </w:r>
      <w:r>
        <w:rPr>
          <w:u w:val="single"/>
        </w:rPr>
        <w:t>Minimum Wages</w:t>
      </w:r>
      <w:r>
        <w:rPr/>
        <w:t> (Cambridge: MIT Press, 2008) Chancellor’s</w:t>
      </w:r>
      <w:r>
        <w:rPr>
          <w:spacing w:val="-10"/>
        </w:rPr>
        <w:t> </w:t>
      </w:r>
      <w:r>
        <w:rPr/>
        <w:t>Professorship,</w:t>
      </w:r>
      <w:r>
        <w:rPr>
          <w:spacing w:val="-10"/>
        </w:rPr>
        <w:t> </w:t>
      </w:r>
      <w:r>
        <w:rPr/>
        <w:t>University</w:t>
      </w:r>
      <w:r>
        <w:rPr>
          <w:spacing w:val="-10"/>
        </w:rPr>
        <w:t> </w:t>
      </w:r>
      <w:r>
        <w:rPr/>
        <w:t>of</w:t>
      </w:r>
      <w:r>
        <w:rPr>
          <w:spacing w:val="-10"/>
        </w:rPr>
        <w:t> </w:t>
      </w:r>
      <w:r>
        <w:rPr/>
        <w:t>California, Irvine, 2012-2018</w:t>
      </w:r>
    </w:p>
    <w:p>
      <w:pPr>
        <w:pStyle w:val="BodyText"/>
        <w:spacing w:before="0"/>
        <w:ind w:left="4769" w:right="1309" w:hanging="91"/>
      </w:pPr>
      <w:r>
        <w:rPr/>
        <w:t>UCI</w:t>
      </w:r>
      <w:r>
        <w:rPr>
          <w:spacing w:val="-8"/>
        </w:rPr>
        <w:t> </w:t>
      </w:r>
      <w:r>
        <w:rPr/>
        <w:t>Associated</w:t>
      </w:r>
      <w:r>
        <w:rPr>
          <w:spacing w:val="-8"/>
        </w:rPr>
        <w:t> </w:t>
      </w:r>
      <w:r>
        <w:rPr/>
        <w:t>Graduate</w:t>
      </w:r>
      <w:r>
        <w:rPr>
          <w:spacing w:val="-7"/>
        </w:rPr>
        <w:t> </w:t>
      </w:r>
      <w:r>
        <w:rPr/>
        <w:t>Students,</w:t>
      </w:r>
      <w:r>
        <w:rPr>
          <w:spacing w:val="-8"/>
        </w:rPr>
        <w:t> </w:t>
      </w:r>
      <w:r>
        <w:rPr/>
        <w:t>2015,</w:t>
      </w:r>
      <w:r>
        <w:rPr>
          <w:spacing w:val="-8"/>
        </w:rPr>
        <w:t> </w:t>
      </w:r>
      <w:r>
        <w:rPr/>
        <w:t>Faculty Mentoring Award</w:t>
      </w:r>
    </w:p>
    <w:p>
      <w:pPr>
        <w:pStyle w:val="BodyText"/>
        <w:spacing w:before="0"/>
        <w:ind w:left="4769" w:hanging="91"/>
      </w:pPr>
      <w:r>
        <w:rPr/>
        <w:t>2016</w:t>
      </w:r>
      <w:r>
        <w:rPr>
          <w:spacing w:val="-8"/>
        </w:rPr>
        <w:t> </w:t>
      </w:r>
      <w:r>
        <w:rPr/>
        <w:t>Harris</w:t>
      </w:r>
      <w:r>
        <w:rPr>
          <w:spacing w:val="-8"/>
        </w:rPr>
        <w:t> </w:t>
      </w:r>
      <w:r>
        <w:rPr/>
        <w:t>Distinguished</w:t>
      </w:r>
      <w:r>
        <w:rPr>
          <w:spacing w:val="-8"/>
        </w:rPr>
        <w:t> </w:t>
      </w:r>
      <w:r>
        <w:rPr/>
        <w:t>Visiting</w:t>
      </w:r>
      <w:r>
        <w:rPr>
          <w:spacing w:val="-7"/>
        </w:rPr>
        <w:t> </w:t>
      </w:r>
      <w:r>
        <w:rPr/>
        <w:t>Professor,</w:t>
      </w:r>
      <w:r>
        <w:rPr>
          <w:spacing w:val="-7"/>
        </w:rPr>
        <w:t> </w:t>
      </w:r>
      <w:r>
        <w:rPr/>
        <w:t>Clemson </w:t>
      </w:r>
      <w:r>
        <w:rPr>
          <w:spacing w:val="-2"/>
        </w:rPr>
        <w:t>University</w:t>
      </w:r>
    </w:p>
    <w:p>
      <w:pPr>
        <w:pStyle w:val="BodyText"/>
        <w:spacing w:before="0"/>
        <w:ind w:left="4770" w:hanging="91"/>
      </w:pPr>
      <w:r>
        <w:rPr/>
        <w:t>Selected</w:t>
      </w:r>
      <w:r>
        <w:rPr>
          <w:spacing w:val="-5"/>
        </w:rPr>
        <w:t> </w:t>
      </w:r>
      <w:r>
        <w:rPr/>
        <w:t>to</w:t>
      </w:r>
      <w:r>
        <w:rPr>
          <w:spacing w:val="-5"/>
        </w:rPr>
        <w:t> </w:t>
      </w:r>
      <w:r>
        <w:rPr/>
        <w:t>teach</w:t>
      </w:r>
      <w:r>
        <w:rPr>
          <w:spacing w:val="-5"/>
        </w:rPr>
        <w:t> </w:t>
      </w:r>
      <w:r>
        <w:rPr/>
        <w:t>at</w:t>
      </w:r>
      <w:r>
        <w:rPr>
          <w:spacing w:val="-5"/>
        </w:rPr>
        <w:t> </w:t>
      </w:r>
      <w:r>
        <w:rPr/>
        <w:t>IZA</w:t>
      </w:r>
      <w:r>
        <w:rPr>
          <w:spacing w:val="-6"/>
        </w:rPr>
        <w:t> </w:t>
      </w:r>
      <w:r>
        <w:rPr/>
        <w:t>European</w:t>
      </w:r>
      <w:r>
        <w:rPr>
          <w:spacing w:val="-5"/>
        </w:rPr>
        <w:t> </w:t>
      </w:r>
      <w:r>
        <w:rPr/>
        <w:t>Summer</w:t>
      </w:r>
      <w:r>
        <w:rPr>
          <w:spacing w:val="-5"/>
        </w:rPr>
        <w:t> </w:t>
      </w:r>
      <w:r>
        <w:rPr/>
        <w:t>School</w:t>
      </w:r>
      <w:r>
        <w:rPr>
          <w:spacing w:val="-5"/>
        </w:rPr>
        <w:t> </w:t>
      </w:r>
      <w:r>
        <w:rPr/>
        <w:t>in Labor Economics, 2016</w:t>
      </w:r>
    </w:p>
    <w:p>
      <w:pPr>
        <w:pStyle w:val="BodyText"/>
        <w:spacing w:before="0"/>
        <w:ind w:left="4770" w:right="1309" w:hanging="91"/>
      </w:pPr>
      <w:r>
        <w:rPr/>
        <w:t>Lady</w:t>
      </w:r>
      <w:r>
        <w:rPr>
          <w:spacing w:val="-7"/>
        </w:rPr>
        <w:t> </w:t>
      </w:r>
      <w:r>
        <w:rPr/>
        <w:t>Davis</w:t>
      </w:r>
      <w:r>
        <w:rPr>
          <w:spacing w:val="-8"/>
        </w:rPr>
        <w:t> </w:t>
      </w:r>
      <w:r>
        <w:rPr/>
        <w:t>Fellowship,</w:t>
      </w:r>
      <w:r>
        <w:rPr>
          <w:spacing w:val="-7"/>
        </w:rPr>
        <w:t> </w:t>
      </w:r>
      <w:r>
        <w:rPr/>
        <w:t>Hebrew</w:t>
      </w:r>
      <w:r>
        <w:rPr>
          <w:spacing w:val="-8"/>
        </w:rPr>
        <w:t> </w:t>
      </w:r>
      <w:r>
        <w:rPr/>
        <w:t>University</w:t>
      </w:r>
      <w:r>
        <w:rPr>
          <w:spacing w:val="-7"/>
        </w:rPr>
        <w:t> </w:t>
      </w:r>
      <w:r>
        <w:rPr/>
        <w:t>of Jerusalem, 2018</w:t>
      </w:r>
    </w:p>
    <w:p>
      <w:pPr>
        <w:pStyle w:val="BodyText"/>
        <w:spacing w:before="0"/>
        <w:ind w:left="4770" w:hanging="91"/>
      </w:pPr>
      <w:r>
        <w:rPr/>
        <w:t>Elected</w:t>
      </w:r>
      <w:r>
        <w:rPr>
          <w:spacing w:val="-5"/>
        </w:rPr>
        <w:t> </w:t>
      </w:r>
      <w:r>
        <w:rPr/>
        <w:t>Fellow</w:t>
      </w:r>
      <w:r>
        <w:rPr>
          <w:spacing w:val="-6"/>
        </w:rPr>
        <w:t> </w:t>
      </w:r>
      <w:r>
        <w:rPr/>
        <w:t>of</w:t>
      </w:r>
      <w:r>
        <w:rPr>
          <w:spacing w:val="-5"/>
        </w:rPr>
        <w:t> </w:t>
      </w:r>
      <w:r>
        <w:rPr/>
        <w:t>the</w:t>
      </w:r>
      <w:r>
        <w:rPr>
          <w:spacing w:val="-6"/>
        </w:rPr>
        <w:t> </w:t>
      </w:r>
      <w:r>
        <w:rPr/>
        <w:t>American</w:t>
      </w:r>
      <w:r>
        <w:rPr>
          <w:spacing w:val="-5"/>
        </w:rPr>
        <w:t> </w:t>
      </w:r>
      <w:r>
        <w:rPr/>
        <w:t>Association</w:t>
      </w:r>
      <w:r>
        <w:rPr>
          <w:spacing w:val="-5"/>
        </w:rPr>
        <w:t> </w:t>
      </w:r>
      <w:r>
        <w:rPr/>
        <w:t>for</w:t>
      </w:r>
      <w:r>
        <w:rPr>
          <w:spacing w:val="-5"/>
        </w:rPr>
        <w:t> </w:t>
      </w:r>
      <w:r>
        <w:rPr/>
        <w:t>the Advancement of Science, 2019</w:t>
      </w:r>
    </w:p>
    <w:p>
      <w:pPr>
        <w:pStyle w:val="BodyText"/>
        <w:tabs>
          <w:tab w:pos="4680" w:val="left" w:leader="none"/>
        </w:tabs>
        <w:spacing w:before="252"/>
        <w:ind w:left="2520" w:right="0" w:firstLine="0"/>
      </w:pPr>
      <w:r>
        <w:rPr>
          <w:spacing w:val="-2"/>
        </w:rPr>
        <w:t>Graduate:</w:t>
      </w:r>
      <w:r>
        <w:rPr/>
        <w:tab/>
        <w:t>Harvard</w:t>
      </w:r>
      <w:r>
        <w:rPr>
          <w:spacing w:val="-9"/>
        </w:rPr>
        <w:t> </w:t>
      </w:r>
      <w:r>
        <w:rPr/>
        <w:t>University,</w:t>
      </w:r>
      <w:r>
        <w:rPr>
          <w:spacing w:val="-8"/>
        </w:rPr>
        <w:t> </w:t>
      </w:r>
      <w:r>
        <w:rPr/>
        <w:t>Awarded</w:t>
      </w:r>
      <w:r>
        <w:rPr>
          <w:spacing w:val="-9"/>
        </w:rPr>
        <w:t> </w:t>
      </w:r>
      <w:r>
        <w:rPr/>
        <w:t>Master</w:t>
      </w:r>
      <w:r>
        <w:rPr>
          <w:spacing w:val="-8"/>
        </w:rPr>
        <w:t> </w:t>
      </w:r>
      <w:r>
        <w:rPr/>
        <w:t>of</w:t>
      </w:r>
      <w:r>
        <w:rPr>
          <w:spacing w:val="-8"/>
        </w:rPr>
        <w:t> </w:t>
      </w:r>
      <w:r>
        <w:rPr/>
        <w:t>Arts</w:t>
      </w:r>
      <w:r>
        <w:rPr>
          <w:spacing w:val="-9"/>
        </w:rPr>
        <w:t> </w:t>
      </w:r>
      <w:r>
        <w:rPr/>
        <w:t>Degree</w:t>
      </w:r>
      <w:r>
        <w:rPr>
          <w:spacing w:val="-10"/>
        </w:rPr>
        <w:t> </w:t>
      </w:r>
      <w:r>
        <w:rPr>
          <w:spacing w:val="-5"/>
        </w:rPr>
        <w:t>in</w:t>
      </w:r>
    </w:p>
    <w:p>
      <w:pPr>
        <w:pStyle w:val="BodyText"/>
        <w:spacing w:before="0"/>
        <w:ind w:left="4680" w:right="0" w:firstLine="0"/>
      </w:pPr>
      <w:r>
        <w:rPr/>
        <w:t>Economics</w:t>
      </w:r>
      <w:r>
        <w:rPr>
          <w:spacing w:val="-8"/>
        </w:rPr>
        <w:t> </w:t>
      </w:r>
      <w:r>
        <w:rPr/>
        <w:t>in</w:t>
      </w:r>
      <w:r>
        <w:rPr>
          <w:spacing w:val="-6"/>
        </w:rPr>
        <w:t> </w:t>
      </w:r>
      <w:r>
        <w:rPr/>
        <w:t>1985,</w:t>
      </w:r>
      <w:r>
        <w:rPr>
          <w:spacing w:val="-7"/>
        </w:rPr>
        <w:t> </w:t>
      </w:r>
      <w:r>
        <w:rPr/>
        <w:t>Ph.D.</w:t>
      </w:r>
      <w:r>
        <w:rPr>
          <w:spacing w:val="-6"/>
        </w:rPr>
        <w:t> </w:t>
      </w:r>
      <w:r>
        <w:rPr/>
        <w:t>in</w:t>
      </w:r>
      <w:r>
        <w:rPr>
          <w:spacing w:val="-6"/>
        </w:rPr>
        <w:t> </w:t>
      </w:r>
      <w:r>
        <w:rPr/>
        <w:t>Economics</w:t>
      </w:r>
      <w:r>
        <w:rPr>
          <w:spacing w:val="-8"/>
        </w:rPr>
        <w:t> </w:t>
      </w:r>
      <w:r>
        <w:rPr/>
        <w:t>in</w:t>
      </w:r>
      <w:r>
        <w:rPr>
          <w:spacing w:val="-6"/>
        </w:rPr>
        <w:t> </w:t>
      </w:r>
      <w:r>
        <w:rPr>
          <w:spacing w:val="-2"/>
        </w:rPr>
        <w:t>1987.</w:t>
      </w:r>
    </w:p>
    <w:p>
      <w:pPr>
        <w:pStyle w:val="BodyText"/>
        <w:spacing w:after="0"/>
        <w:sectPr>
          <w:headerReference w:type="default" r:id="rId5"/>
          <w:footerReference w:type="default" r:id="rId6"/>
          <w:type w:val="continuous"/>
          <w:pgSz w:w="12240" w:h="15840"/>
          <w:pgMar w:header="1277" w:footer="464" w:top="1680" w:bottom="660" w:left="1080" w:right="720"/>
          <w:pgNumType w:start="1"/>
        </w:sectPr>
      </w:pPr>
    </w:p>
    <w:p>
      <w:pPr>
        <w:pStyle w:val="BodyText"/>
        <w:spacing w:before="80"/>
        <w:ind w:left="0" w:right="0" w:firstLine="0"/>
      </w:pPr>
    </w:p>
    <w:p>
      <w:pPr>
        <w:pStyle w:val="BodyText"/>
        <w:tabs>
          <w:tab w:pos="4680" w:val="left" w:leader="none"/>
        </w:tabs>
        <w:spacing w:before="0"/>
        <w:ind w:left="2520" w:right="0" w:firstLine="0"/>
        <w:jc w:val="both"/>
      </w:pPr>
      <w:r>
        <w:rPr>
          <w:spacing w:val="-2"/>
        </w:rPr>
        <w:t>Undergraduate:</w:t>
      </w:r>
      <w:r>
        <w:rPr/>
        <w:tab/>
        <w:t>University</w:t>
      </w:r>
      <w:r>
        <w:rPr>
          <w:spacing w:val="-8"/>
        </w:rPr>
        <w:t> </w:t>
      </w:r>
      <w:r>
        <w:rPr/>
        <w:t>of</w:t>
      </w:r>
      <w:r>
        <w:rPr>
          <w:spacing w:val="-9"/>
        </w:rPr>
        <w:t> </w:t>
      </w:r>
      <w:r>
        <w:rPr/>
        <w:t>Pennsylvania.</w:t>
      </w:r>
      <w:r>
        <w:rPr>
          <w:spacing w:val="38"/>
        </w:rPr>
        <w:t> </w:t>
      </w:r>
      <w:r>
        <w:rPr/>
        <w:t>Awarded</w:t>
      </w:r>
      <w:r>
        <w:rPr>
          <w:spacing w:val="-8"/>
        </w:rPr>
        <w:t> </w:t>
      </w:r>
      <w:r>
        <w:rPr/>
        <w:t>Bachelor</w:t>
      </w:r>
      <w:r>
        <w:rPr>
          <w:spacing w:val="-8"/>
        </w:rPr>
        <w:t> </w:t>
      </w:r>
      <w:r>
        <w:rPr/>
        <w:t>of</w:t>
      </w:r>
      <w:r>
        <w:rPr>
          <w:spacing w:val="-8"/>
        </w:rPr>
        <w:t> </w:t>
      </w:r>
      <w:r>
        <w:rPr>
          <w:spacing w:val="-4"/>
        </w:rPr>
        <w:t>Arts</w:t>
      </w:r>
    </w:p>
    <w:p>
      <w:pPr>
        <w:pStyle w:val="BodyText"/>
        <w:spacing w:before="0"/>
        <w:ind w:left="4680" w:right="1102" w:firstLine="0"/>
        <w:jc w:val="both"/>
      </w:pPr>
      <w:r>
        <w:rPr/>
        <w:t>Degree</w:t>
      </w:r>
      <w:r>
        <w:rPr>
          <w:spacing w:val="-6"/>
        </w:rPr>
        <w:t> </w:t>
      </w:r>
      <w:r>
        <w:rPr/>
        <w:t>in</w:t>
      </w:r>
      <w:r>
        <w:rPr>
          <w:spacing w:val="-5"/>
        </w:rPr>
        <w:t> </w:t>
      </w:r>
      <w:r>
        <w:rPr/>
        <w:t>1982.</w:t>
      </w:r>
      <w:r>
        <w:rPr>
          <w:spacing w:val="40"/>
        </w:rPr>
        <w:t> </w:t>
      </w:r>
      <w:r>
        <w:rPr/>
        <w:t>Graduated</w:t>
      </w:r>
      <w:r>
        <w:rPr>
          <w:spacing w:val="-5"/>
        </w:rPr>
        <w:t> </w:t>
      </w:r>
      <w:r>
        <w:rPr/>
        <w:t>Phi</w:t>
      </w:r>
      <w:r>
        <w:rPr>
          <w:spacing w:val="-5"/>
        </w:rPr>
        <w:t> </w:t>
      </w:r>
      <w:r>
        <w:rPr/>
        <w:t>Beta</w:t>
      </w:r>
      <w:r>
        <w:rPr>
          <w:spacing w:val="-6"/>
        </w:rPr>
        <w:t> </w:t>
      </w:r>
      <w:r>
        <w:rPr/>
        <w:t>Kappa,</w:t>
      </w:r>
      <w:r>
        <w:rPr>
          <w:spacing w:val="-5"/>
        </w:rPr>
        <w:t> </w:t>
      </w:r>
      <w:r>
        <w:rPr/>
        <w:t>Summa Cum</w:t>
      </w:r>
      <w:r>
        <w:rPr>
          <w:spacing w:val="-1"/>
        </w:rPr>
        <w:t> </w:t>
      </w:r>
      <w:r>
        <w:rPr/>
        <w:t>Laude, with Honors.</w:t>
      </w:r>
      <w:r>
        <w:rPr>
          <w:spacing w:val="40"/>
        </w:rPr>
        <w:t> </w:t>
      </w:r>
      <w:r>
        <w:rPr/>
        <w:t>Shanbaum</w:t>
      </w:r>
      <w:r>
        <w:rPr>
          <w:spacing w:val="-1"/>
        </w:rPr>
        <w:t> </w:t>
      </w:r>
      <w:r>
        <w:rPr/>
        <w:t>Award for the Outstanding Student in Economics.</w:t>
      </w:r>
    </w:p>
    <w:p>
      <w:pPr>
        <w:pStyle w:val="BodyText"/>
        <w:spacing w:before="0"/>
        <w:ind w:left="0" w:right="0" w:firstLine="0"/>
      </w:pPr>
    </w:p>
    <w:p>
      <w:pPr>
        <w:pStyle w:val="Heading1"/>
        <w:spacing w:before="0"/>
        <w:rPr>
          <w:u w:val="none"/>
        </w:rPr>
      </w:pPr>
      <w:r>
        <w:rPr>
          <w:u w:val="single"/>
        </w:rPr>
        <w:t>RESEARCH</w:t>
      </w:r>
      <w:r>
        <w:rPr>
          <w:spacing w:val="-14"/>
          <w:u w:val="single"/>
        </w:rPr>
        <w:t> </w:t>
      </w:r>
      <w:r>
        <w:rPr>
          <w:u w:val="single"/>
        </w:rPr>
        <w:t>AND</w:t>
      </w:r>
      <w:r>
        <w:rPr>
          <w:spacing w:val="-14"/>
          <w:u w:val="single"/>
        </w:rPr>
        <w:t> </w:t>
      </w:r>
      <w:r>
        <w:rPr>
          <w:u w:val="single"/>
        </w:rPr>
        <w:t>PROFESSIONAL</w:t>
      </w:r>
      <w:r>
        <w:rPr>
          <w:spacing w:val="-14"/>
          <w:u w:val="single"/>
        </w:rPr>
        <w:t> </w:t>
      </w:r>
      <w:r>
        <w:rPr>
          <w:spacing w:val="-2"/>
          <w:u w:val="single"/>
        </w:rPr>
        <w:t>EXPERIENCE</w:t>
      </w:r>
      <w:r>
        <w:rPr>
          <w:spacing w:val="-2"/>
          <w:u w:val="none"/>
        </w:rPr>
        <w:t>:</w:t>
      </w:r>
    </w:p>
    <w:p>
      <w:pPr>
        <w:pStyle w:val="BodyText"/>
        <w:spacing w:before="0"/>
        <w:ind w:left="0" w:right="0" w:firstLine="0"/>
        <w:rPr>
          <w:b/>
        </w:rPr>
      </w:pPr>
    </w:p>
    <w:p>
      <w:pPr>
        <w:tabs>
          <w:tab w:pos="2519" w:val="left" w:leader="none"/>
        </w:tabs>
        <w:spacing w:before="1"/>
        <w:ind w:left="580" w:right="0" w:firstLine="0"/>
        <w:jc w:val="left"/>
        <w:rPr>
          <w:sz w:val="22"/>
        </w:rPr>
      </w:pPr>
      <w:r>
        <w:rPr>
          <w:spacing w:val="-2"/>
          <w:sz w:val="22"/>
        </w:rPr>
        <w:t>2023-present</w:t>
      </w:r>
      <w:r>
        <w:rPr>
          <w:sz w:val="22"/>
        </w:rPr>
        <w:tab/>
      </w:r>
      <w:r>
        <w:rPr>
          <w:b/>
          <w:sz w:val="22"/>
        </w:rPr>
        <w:t>Visiting</w:t>
      </w:r>
      <w:r>
        <w:rPr>
          <w:b/>
          <w:spacing w:val="-13"/>
          <w:sz w:val="22"/>
        </w:rPr>
        <w:t> </w:t>
      </w:r>
      <w:r>
        <w:rPr>
          <w:b/>
          <w:sz w:val="22"/>
        </w:rPr>
        <w:t>Fellow</w:t>
      </w:r>
      <w:r>
        <w:rPr>
          <w:sz w:val="22"/>
        </w:rPr>
        <w:t>—Hoover</w:t>
      </w:r>
      <w:r>
        <w:rPr>
          <w:spacing w:val="-12"/>
          <w:sz w:val="22"/>
        </w:rPr>
        <w:t> </w:t>
      </w:r>
      <w:r>
        <w:rPr>
          <w:sz w:val="22"/>
        </w:rPr>
        <w:t>Institution,</w:t>
      </w:r>
      <w:r>
        <w:rPr>
          <w:spacing w:val="-13"/>
          <w:sz w:val="22"/>
        </w:rPr>
        <w:t> </w:t>
      </w:r>
      <w:r>
        <w:rPr>
          <w:sz w:val="22"/>
        </w:rPr>
        <w:t>Stanford</w:t>
      </w:r>
      <w:r>
        <w:rPr>
          <w:spacing w:val="-12"/>
          <w:sz w:val="22"/>
        </w:rPr>
        <w:t> </w:t>
      </w:r>
      <w:r>
        <w:rPr>
          <w:spacing w:val="-2"/>
          <w:sz w:val="22"/>
        </w:rPr>
        <w:t>University</w:t>
      </w:r>
    </w:p>
    <w:p>
      <w:pPr>
        <w:tabs>
          <w:tab w:pos="2519" w:val="left" w:leader="none"/>
        </w:tabs>
        <w:spacing w:line="506" w:lineRule="exact" w:before="52"/>
        <w:ind w:left="580" w:right="1155" w:firstLine="0"/>
        <w:jc w:val="left"/>
        <w:rPr>
          <w:sz w:val="22"/>
        </w:rPr>
      </w:pPr>
      <w:r>
        <w:rPr>
          <w:spacing w:val="-4"/>
          <w:sz w:val="22"/>
        </w:rPr>
        <w:t>2023</w:t>
      </w:r>
      <w:r>
        <w:rPr>
          <w:sz w:val="22"/>
        </w:rPr>
        <w:tab/>
      </w:r>
      <w:r>
        <w:rPr>
          <w:b/>
          <w:sz w:val="22"/>
        </w:rPr>
        <w:t>Visiting Scholar</w:t>
      </w:r>
      <w:r>
        <w:rPr>
          <w:sz w:val="22"/>
        </w:rPr>
        <w:t>—Einaudi Institute for Economics and Finance, Rome </w:t>
      </w:r>
      <w:r>
        <w:rPr>
          <w:spacing w:val="-2"/>
          <w:sz w:val="22"/>
        </w:rPr>
        <w:t>2005-present</w:t>
      </w:r>
      <w:r>
        <w:rPr>
          <w:sz w:val="22"/>
        </w:rPr>
        <w:tab/>
      </w:r>
      <w:r>
        <w:rPr>
          <w:b/>
          <w:sz w:val="22"/>
        </w:rPr>
        <w:t>University</w:t>
      </w:r>
      <w:r>
        <w:rPr>
          <w:b/>
          <w:spacing w:val="-6"/>
          <w:sz w:val="22"/>
        </w:rPr>
        <w:t> </w:t>
      </w:r>
      <w:r>
        <w:rPr>
          <w:b/>
          <w:sz w:val="22"/>
        </w:rPr>
        <w:t>of</w:t>
      </w:r>
      <w:r>
        <w:rPr>
          <w:b/>
          <w:spacing w:val="-6"/>
          <w:sz w:val="22"/>
        </w:rPr>
        <w:t> </w:t>
      </w:r>
      <w:r>
        <w:rPr>
          <w:b/>
          <w:sz w:val="22"/>
        </w:rPr>
        <w:t>California,</w:t>
      </w:r>
      <w:r>
        <w:rPr>
          <w:b/>
          <w:spacing w:val="-6"/>
          <w:sz w:val="22"/>
        </w:rPr>
        <w:t> </w:t>
      </w:r>
      <w:r>
        <w:rPr>
          <w:b/>
          <w:sz w:val="22"/>
        </w:rPr>
        <w:t>Irvine,</w:t>
      </w:r>
      <w:r>
        <w:rPr>
          <w:b/>
          <w:spacing w:val="-6"/>
          <w:sz w:val="22"/>
        </w:rPr>
        <w:t> </w:t>
      </w:r>
      <w:r>
        <w:rPr>
          <w:b/>
          <w:sz w:val="22"/>
        </w:rPr>
        <w:t>Department</w:t>
      </w:r>
      <w:r>
        <w:rPr>
          <w:b/>
          <w:spacing w:val="-6"/>
          <w:sz w:val="22"/>
        </w:rPr>
        <w:t> </w:t>
      </w:r>
      <w:r>
        <w:rPr>
          <w:b/>
          <w:sz w:val="22"/>
        </w:rPr>
        <w:t>of</w:t>
      </w:r>
      <w:r>
        <w:rPr>
          <w:b/>
          <w:spacing w:val="-6"/>
          <w:sz w:val="22"/>
        </w:rPr>
        <w:t> </w:t>
      </w:r>
      <w:r>
        <w:rPr>
          <w:b/>
          <w:sz w:val="22"/>
        </w:rPr>
        <w:t>Economics</w:t>
      </w:r>
      <w:r>
        <w:rPr>
          <w:sz w:val="22"/>
        </w:rPr>
        <w:t>—Professor</w:t>
      </w:r>
      <w:r>
        <w:rPr>
          <w:spacing w:val="-6"/>
          <w:sz w:val="22"/>
        </w:rPr>
        <w:t> </w:t>
      </w:r>
      <w:r>
        <w:rPr>
          <w:sz w:val="22"/>
        </w:rPr>
        <w:t>of</w:t>
      </w:r>
    </w:p>
    <w:p>
      <w:pPr>
        <w:pStyle w:val="BodyText"/>
        <w:spacing w:line="200" w:lineRule="exact" w:before="0"/>
        <w:ind w:left="2519" w:right="0" w:firstLine="0"/>
      </w:pPr>
      <w:r>
        <w:rPr/>
        <w:t>Economics</w:t>
      </w:r>
      <w:r>
        <w:rPr>
          <w:spacing w:val="-11"/>
        </w:rPr>
        <w:t> </w:t>
      </w:r>
      <w:r>
        <w:rPr/>
        <w:t>(now</w:t>
      </w:r>
      <w:r>
        <w:rPr>
          <w:spacing w:val="-11"/>
        </w:rPr>
        <w:t> </w:t>
      </w:r>
      <w:r>
        <w:rPr/>
        <w:t>Distinguished</w:t>
      </w:r>
      <w:r>
        <w:rPr>
          <w:spacing w:val="-10"/>
        </w:rPr>
        <w:t> </w:t>
      </w:r>
      <w:r>
        <w:rPr/>
        <w:t>Professor</w:t>
      </w:r>
      <w:r>
        <w:rPr>
          <w:spacing w:val="-9"/>
        </w:rPr>
        <w:t> </w:t>
      </w:r>
      <w:r>
        <w:rPr/>
        <w:t>of</w:t>
      </w:r>
      <w:r>
        <w:rPr>
          <w:spacing w:val="-10"/>
        </w:rPr>
        <w:t> </w:t>
      </w:r>
      <w:r>
        <w:rPr>
          <w:spacing w:val="-2"/>
        </w:rPr>
        <w:t>Economics)</w:t>
      </w:r>
    </w:p>
    <w:p>
      <w:pPr>
        <w:pStyle w:val="BodyText"/>
        <w:spacing w:before="1"/>
        <w:ind w:left="0" w:right="0" w:firstLine="0"/>
      </w:pPr>
    </w:p>
    <w:p>
      <w:pPr>
        <w:tabs>
          <w:tab w:pos="2519" w:val="left" w:leader="none"/>
        </w:tabs>
        <w:spacing w:before="0"/>
        <w:ind w:left="635" w:right="0" w:firstLine="0"/>
        <w:jc w:val="left"/>
        <w:rPr>
          <w:sz w:val="22"/>
        </w:rPr>
      </w:pPr>
      <w:r>
        <w:rPr>
          <w:spacing w:val="-2"/>
          <w:sz w:val="22"/>
        </w:rPr>
        <w:t>1995-present</w:t>
      </w:r>
      <w:r>
        <w:rPr>
          <w:sz w:val="22"/>
        </w:rPr>
        <w:tab/>
      </w:r>
      <w:r>
        <w:rPr>
          <w:b/>
          <w:sz w:val="22"/>
        </w:rPr>
        <w:t>National</w:t>
      </w:r>
      <w:r>
        <w:rPr>
          <w:b/>
          <w:spacing w:val="-12"/>
          <w:sz w:val="22"/>
        </w:rPr>
        <w:t> </w:t>
      </w:r>
      <w:r>
        <w:rPr>
          <w:b/>
          <w:sz w:val="22"/>
        </w:rPr>
        <w:t>Bureau</w:t>
      </w:r>
      <w:r>
        <w:rPr>
          <w:b/>
          <w:spacing w:val="-12"/>
          <w:sz w:val="22"/>
        </w:rPr>
        <w:t> </w:t>
      </w:r>
      <w:r>
        <w:rPr>
          <w:b/>
          <w:sz w:val="22"/>
        </w:rPr>
        <w:t>of</w:t>
      </w:r>
      <w:r>
        <w:rPr>
          <w:b/>
          <w:spacing w:val="-12"/>
          <w:sz w:val="22"/>
        </w:rPr>
        <w:t> </w:t>
      </w:r>
      <w:r>
        <w:rPr>
          <w:b/>
          <w:sz w:val="22"/>
        </w:rPr>
        <w:t>Economic</w:t>
      </w:r>
      <w:r>
        <w:rPr>
          <w:b/>
          <w:spacing w:val="-13"/>
          <w:sz w:val="22"/>
        </w:rPr>
        <w:t> </w:t>
      </w:r>
      <w:r>
        <w:rPr>
          <w:b/>
          <w:sz w:val="22"/>
        </w:rPr>
        <w:t>Research</w:t>
      </w:r>
      <w:r>
        <w:rPr>
          <w:sz w:val="22"/>
        </w:rPr>
        <w:t>—Research</w:t>
      </w:r>
      <w:r>
        <w:rPr>
          <w:spacing w:val="-12"/>
          <w:sz w:val="22"/>
        </w:rPr>
        <w:t> </w:t>
      </w:r>
      <w:r>
        <w:rPr>
          <w:spacing w:val="-2"/>
          <w:sz w:val="22"/>
        </w:rPr>
        <w:t>Associate</w:t>
      </w:r>
    </w:p>
    <w:p>
      <w:pPr>
        <w:tabs>
          <w:tab w:pos="2519" w:val="left" w:leader="none"/>
        </w:tabs>
        <w:spacing w:before="252"/>
        <w:ind w:left="2519" w:right="1283" w:hanging="1885"/>
        <w:jc w:val="left"/>
        <w:rPr>
          <w:sz w:val="22"/>
        </w:rPr>
      </w:pPr>
      <w:r>
        <w:rPr>
          <w:spacing w:val="-2"/>
          <w:sz w:val="22"/>
        </w:rPr>
        <w:t>2019-present</w:t>
      </w:r>
      <w:r>
        <w:rPr>
          <w:sz w:val="22"/>
        </w:rPr>
        <w:tab/>
      </w:r>
      <w:r>
        <w:rPr>
          <w:b/>
          <w:sz w:val="22"/>
        </w:rPr>
        <w:t>University</w:t>
      </w:r>
      <w:r>
        <w:rPr>
          <w:b/>
          <w:spacing w:val="-5"/>
          <w:sz w:val="22"/>
        </w:rPr>
        <w:t> </w:t>
      </w:r>
      <w:r>
        <w:rPr>
          <w:b/>
          <w:sz w:val="22"/>
        </w:rPr>
        <w:t>of</w:t>
      </w:r>
      <w:r>
        <w:rPr>
          <w:b/>
          <w:spacing w:val="-5"/>
          <w:sz w:val="22"/>
        </w:rPr>
        <w:t> </w:t>
      </w:r>
      <w:r>
        <w:rPr>
          <w:b/>
          <w:sz w:val="22"/>
        </w:rPr>
        <w:t>California,</w:t>
      </w:r>
      <w:r>
        <w:rPr>
          <w:b/>
          <w:spacing w:val="-5"/>
          <w:sz w:val="22"/>
        </w:rPr>
        <w:t> </w:t>
      </w:r>
      <w:r>
        <w:rPr>
          <w:b/>
          <w:sz w:val="22"/>
        </w:rPr>
        <w:t>Irvine,</w:t>
      </w:r>
      <w:r>
        <w:rPr>
          <w:b/>
          <w:spacing w:val="-5"/>
          <w:sz w:val="22"/>
        </w:rPr>
        <w:t> </w:t>
      </w:r>
      <w:r>
        <w:rPr>
          <w:b/>
          <w:sz w:val="22"/>
        </w:rPr>
        <w:t>Center</w:t>
      </w:r>
      <w:r>
        <w:rPr>
          <w:b/>
          <w:spacing w:val="-6"/>
          <w:sz w:val="22"/>
        </w:rPr>
        <w:t> </w:t>
      </w:r>
      <w:r>
        <w:rPr>
          <w:b/>
          <w:sz w:val="22"/>
        </w:rPr>
        <w:t>for</w:t>
      </w:r>
      <w:r>
        <w:rPr>
          <w:b/>
          <w:spacing w:val="-6"/>
          <w:sz w:val="22"/>
        </w:rPr>
        <w:t> </w:t>
      </w:r>
      <w:r>
        <w:rPr>
          <w:b/>
          <w:sz w:val="22"/>
        </w:rPr>
        <w:t>Population,</w:t>
      </w:r>
      <w:r>
        <w:rPr>
          <w:b/>
          <w:spacing w:val="-5"/>
          <w:sz w:val="22"/>
        </w:rPr>
        <w:t> </w:t>
      </w:r>
      <w:r>
        <w:rPr>
          <w:b/>
          <w:sz w:val="22"/>
        </w:rPr>
        <w:t>Inequality,</w:t>
      </w:r>
      <w:r>
        <w:rPr>
          <w:b/>
          <w:spacing w:val="-5"/>
          <w:sz w:val="22"/>
        </w:rPr>
        <w:t> </w:t>
      </w:r>
      <w:r>
        <w:rPr>
          <w:b/>
          <w:sz w:val="22"/>
        </w:rPr>
        <w:t>and Policy</w:t>
      </w:r>
      <w:r>
        <w:rPr>
          <w:sz w:val="22"/>
        </w:rPr>
        <w:t>—Founding Co-Director</w:t>
      </w:r>
    </w:p>
    <w:p>
      <w:pPr>
        <w:pStyle w:val="BodyText"/>
        <w:spacing w:before="1"/>
        <w:ind w:left="0" w:right="0" w:firstLine="0"/>
      </w:pPr>
    </w:p>
    <w:p>
      <w:pPr>
        <w:tabs>
          <w:tab w:pos="2519" w:val="left" w:leader="none"/>
        </w:tabs>
        <w:spacing w:line="480" w:lineRule="auto" w:before="0"/>
        <w:ind w:left="635" w:right="2565" w:hanging="1"/>
        <w:jc w:val="left"/>
        <w:rPr>
          <w:sz w:val="22"/>
        </w:rPr>
      </w:pPr>
      <w:r>
        <w:rPr>
          <w:spacing w:val="-2"/>
          <w:sz w:val="22"/>
        </w:rPr>
        <w:t>2004-present</w:t>
      </w:r>
      <w:r>
        <w:rPr>
          <w:sz w:val="22"/>
        </w:rPr>
        <w:tab/>
      </w:r>
      <w:r>
        <w:rPr>
          <w:b/>
          <w:sz w:val="22"/>
        </w:rPr>
        <w:t>IZA, Institute for the Study of Labor</w:t>
      </w:r>
      <w:r>
        <w:rPr>
          <w:sz w:val="22"/>
        </w:rPr>
        <w:t>—Research Fellow </w:t>
      </w:r>
      <w:r>
        <w:rPr>
          <w:spacing w:val="-2"/>
          <w:sz w:val="22"/>
        </w:rPr>
        <w:t>2011-present</w:t>
      </w:r>
      <w:r>
        <w:rPr>
          <w:sz w:val="22"/>
        </w:rPr>
        <w:tab/>
      </w:r>
      <w:r>
        <w:rPr>
          <w:spacing w:val="-55"/>
          <w:sz w:val="22"/>
        </w:rPr>
        <w:t> </w:t>
      </w:r>
      <w:r>
        <w:rPr>
          <w:b/>
          <w:sz w:val="22"/>
        </w:rPr>
        <w:t>Federal</w:t>
      </w:r>
      <w:r>
        <w:rPr>
          <w:b/>
          <w:spacing w:val="-6"/>
          <w:sz w:val="22"/>
        </w:rPr>
        <w:t> </w:t>
      </w:r>
      <w:r>
        <w:rPr>
          <w:b/>
          <w:sz w:val="22"/>
        </w:rPr>
        <w:t>Reserve</w:t>
      </w:r>
      <w:r>
        <w:rPr>
          <w:b/>
          <w:spacing w:val="-7"/>
          <w:sz w:val="22"/>
        </w:rPr>
        <w:t> </w:t>
      </w:r>
      <w:r>
        <w:rPr>
          <w:b/>
          <w:sz w:val="22"/>
        </w:rPr>
        <w:t>Bank</w:t>
      </w:r>
      <w:r>
        <w:rPr>
          <w:b/>
          <w:spacing w:val="-6"/>
          <w:sz w:val="22"/>
        </w:rPr>
        <w:t> </w:t>
      </w:r>
      <w:r>
        <w:rPr>
          <w:b/>
          <w:sz w:val="22"/>
        </w:rPr>
        <w:t>of</w:t>
      </w:r>
      <w:r>
        <w:rPr>
          <w:b/>
          <w:spacing w:val="-7"/>
          <w:sz w:val="22"/>
        </w:rPr>
        <w:t> </w:t>
      </w:r>
      <w:r>
        <w:rPr>
          <w:b/>
          <w:sz w:val="22"/>
        </w:rPr>
        <w:t>San</w:t>
      </w:r>
      <w:r>
        <w:rPr>
          <w:b/>
          <w:spacing w:val="-6"/>
          <w:sz w:val="22"/>
        </w:rPr>
        <w:t> </w:t>
      </w:r>
      <w:r>
        <w:rPr>
          <w:b/>
          <w:sz w:val="22"/>
        </w:rPr>
        <w:t>Francisco</w:t>
      </w:r>
      <w:r>
        <w:rPr>
          <w:sz w:val="22"/>
        </w:rPr>
        <w:t>—Visiting</w:t>
      </w:r>
      <w:r>
        <w:rPr>
          <w:spacing w:val="-6"/>
          <w:sz w:val="22"/>
        </w:rPr>
        <w:t> </w:t>
      </w:r>
      <w:r>
        <w:rPr>
          <w:sz w:val="22"/>
        </w:rPr>
        <w:t>Scholar</w:t>
      </w:r>
    </w:p>
    <w:p>
      <w:pPr>
        <w:tabs>
          <w:tab w:pos="2520" w:val="left" w:leader="none"/>
        </w:tabs>
        <w:spacing w:line="480" w:lineRule="auto" w:before="0"/>
        <w:ind w:left="636" w:right="1582" w:hanging="1"/>
        <w:jc w:val="left"/>
        <w:rPr>
          <w:sz w:val="22"/>
        </w:rPr>
      </w:pPr>
      <w:r>
        <w:rPr>
          <w:spacing w:val="-2"/>
          <w:sz w:val="22"/>
        </w:rPr>
        <w:t>2012-present</w:t>
      </w:r>
      <w:r>
        <w:rPr>
          <w:sz w:val="22"/>
        </w:rPr>
        <w:tab/>
      </w:r>
      <w:r>
        <w:rPr>
          <w:b/>
          <w:sz w:val="22"/>
        </w:rPr>
        <w:t>Workers</w:t>
      </w:r>
      <w:r>
        <w:rPr>
          <w:b/>
          <w:spacing w:val="-8"/>
          <w:sz w:val="22"/>
        </w:rPr>
        <w:t> </w:t>
      </w:r>
      <w:r>
        <w:rPr>
          <w:b/>
          <w:sz w:val="22"/>
        </w:rPr>
        <w:t>Compensation</w:t>
      </w:r>
      <w:r>
        <w:rPr>
          <w:b/>
          <w:spacing w:val="-8"/>
          <w:sz w:val="22"/>
        </w:rPr>
        <w:t> </w:t>
      </w:r>
      <w:r>
        <w:rPr>
          <w:b/>
          <w:sz w:val="22"/>
        </w:rPr>
        <w:t>Research</w:t>
      </w:r>
      <w:r>
        <w:rPr>
          <w:b/>
          <w:spacing w:val="-8"/>
          <w:sz w:val="22"/>
        </w:rPr>
        <w:t> </w:t>
      </w:r>
      <w:r>
        <w:rPr>
          <w:b/>
          <w:sz w:val="22"/>
        </w:rPr>
        <w:t>Institute</w:t>
      </w:r>
      <w:r>
        <w:rPr>
          <w:sz w:val="22"/>
        </w:rPr>
        <w:t>—Senior</w:t>
      </w:r>
      <w:r>
        <w:rPr>
          <w:spacing w:val="-8"/>
          <w:sz w:val="22"/>
        </w:rPr>
        <w:t> </w:t>
      </w:r>
      <w:r>
        <w:rPr>
          <w:sz w:val="22"/>
        </w:rPr>
        <w:t>Research</w:t>
      </w:r>
      <w:r>
        <w:rPr>
          <w:spacing w:val="-8"/>
          <w:sz w:val="22"/>
        </w:rPr>
        <w:t> </w:t>
      </w:r>
      <w:r>
        <w:rPr>
          <w:sz w:val="22"/>
        </w:rPr>
        <w:t>Fellow </w:t>
      </w:r>
      <w:r>
        <w:rPr>
          <w:spacing w:val="-2"/>
          <w:sz w:val="22"/>
        </w:rPr>
        <w:t>2016-present</w:t>
      </w:r>
      <w:r>
        <w:rPr>
          <w:sz w:val="22"/>
        </w:rPr>
        <w:tab/>
      </w:r>
      <w:r>
        <w:rPr>
          <w:b/>
          <w:sz w:val="22"/>
        </w:rPr>
        <w:t>Beijing Normal University</w:t>
      </w:r>
      <w:r>
        <w:rPr>
          <w:sz w:val="22"/>
        </w:rPr>
        <w:t>—Visiting Professor</w:t>
      </w:r>
    </w:p>
    <w:p>
      <w:pPr>
        <w:pStyle w:val="BodyText"/>
        <w:tabs>
          <w:tab w:pos="2520" w:val="left" w:leader="none"/>
        </w:tabs>
        <w:spacing w:line="253" w:lineRule="exact" w:before="0"/>
        <w:ind w:left="636" w:right="0" w:firstLine="0"/>
      </w:pPr>
      <w:r>
        <w:rPr>
          <w:spacing w:val="-2"/>
        </w:rPr>
        <w:t>2018-present</w:t>
      </w:r>
      <w:r>
        <w:rPr/>
        <w:tab/>
      </w:r>
      <w:r>
        <w:rPr>
          <w:b/>
          <w:spacing w:val="-2"/>
        </w:rPr>
        <w:t>CESifo</w:t>
      </w:r>
      <w:r>
        <w:rPr>
          <w:spacing w:val="-2"/>
        </w:rPr>
        <w:t>—Research</w:t>
      </w:r>
      <w:r>
        <w:rPr>
          <w:spacing w:val="7"/>
        </w:rPr>
        <w:t> </w:t>
      </w:r>
      <w:r>
        <w:rPr>
          <w:spacing w:val="-2"/>
        </w:rPr>
        <w:t>Fellow</w:t>
      </w:r>
    </w:p>
    <w:p>
      <w:pPr>
        <w:pStyle w:val="BodyText"/>
        <w:spacing w:before="0"/>
        <w:ind w:left="0" w:right="0" w:firstLine="0"/>
      </w:pPr>
    </w:p>
    <w:p>
      <w:pPr>
        <w:tabs>
          <w:tab w:pos="2520" w:val="left" w:leader="none"/>
        </w:tabs>
        <w:spacing w:before="0"/>
        <w:ind w:left="636" w:right="0" w:firstLine="0"/>
        <w:jc w:val="left"/>
        <w:rPr>
          <w:sz w:val="22"/>
        </w:rPr>
      </w:pPr>
      <w:r>
        <w:rPr>
          <w:spacing w:val="-4"/>
          <w:sz w:val="22"/>
        </w:rPr>
        <w:t>2018</w:t>
      </w:r>
      <w:r>
        <w:rPr>
          <w:sz w:val="22"/>
        </w:rPr>
        <w:tab/>
      </w:r>
      <w:r>
        <w:rPr>
          <w:b/>
          <w:sz w:val="22"/>
        </w:rPr>
        <w:t>Tel</w:t>
      </w:r>
      <w:r>
        <w:rPr>
          <w:b/>
          <w:spacing w:val="-12"/>
          <w:sz w:val="22"/>
        </w:rPr>
        <w:t> </w:t>
      </w:r>
      <w:r>
        <w:rPr>
          <w:b/>
          <w:sz w:val="22"/>
        </w:rPr>
        <w:t>Aviv</w:t>
      </w:r>
      <w:r>
        <w:rPr>
          <w:b/>
          <w:spacing w:val="-12"/>
          <w:sz w:val="22"/>
        </w:rPr>
        <w:t> </w:t>
      </w:r>
      <w:r>
        <w:rPr>
          <w:b/>
          <w:sz w:val="22"/>
        </w:rPr>
        <w:t>University</w:t>
      </w:r>
      <w:r>
        <w:rPr>
          <w:sz w:val="22"/>
        </w:rPr>
        <w:t>—Visiting</w:t>
      </w:r>
      <w:r>
        <w:rPr>
          <w:spacing w:val="-11"/>
          <w:sz w:val="22"/>
        </w:rPr>
        <w:t> </w:t>
      </w:r>
      <w:r>
        <w:rPr>
          <w:spacing w:val="-2"/>
          <w:sz w:val="22"/>
        </w:rPr>
        <w:t>Professor</w:t>
      </w:r>
    </w:p>
    <w:p>
      <w:pPr>
        <w:tabs>
          <w:tab w:pos="2520" w:val="left" w:leader="none"/>
        </w:tabs>
        <w:spacing w:before="252"/>
        <w:ind w:left="2520" w:right="888" w:hanging="1885"/>
        <w:jc w:val="left"/>
        <w:rPr>
          <w:sz w:val="22"/>
        </w:rPr>
      </w:pPr>
      <w:r>
        <w:rPr>
          <w:spacing w:val="-2"/>
          <w:sz w:val="22"/>
        </w:rPr>
        <w:t>2016-2019</w:t>
      </w:r>
      <w:r>
        <w:rPr>
          <w:sz w:val="22"/>
        </w:rPr>
        <w:tab/>
      </w:r>
      <w:r>
        <w:rPr>
          <w:b/>
          <w:sz w:val="22"/>
        </w:rPr>
        <w:t>University</w:t>
      </w:r>
      <w:r>
        <w:rPr>
          <w:b/>
          <w:spacing w:val="-6"/>
          <w:sz w:val="22"/>
        </w:rPr>
        <w:t> </w:t>
      </w:r>
      <w:r>
        <w:rPr>
          <w:b/>
          <w:sz w:val="22"/>
        </w:rPr>
        <w:t>of</w:t>
      </w:r>
      <w:r>
        <w:rPr>
          <w:b/>
          <w:spacing w:val="-6"/>
          <w:sz w:val="22"/>
        </w:rPr>
        <w:t> </w:t>
      </w:r>
      <w:r>
        <w:rPr>
          <w:b/>
          <w:sz w:val="22"/>
        </w:rPr>
        <w:t>California,</w:t>
      </w:r>
      <w:r>
        <w:rPr>
          <w:b/>
          <w:spacing w:val="-6"/>
          <w:sz w:val="22"/>
        </w:rPr>
        <w:t> </w:t>
      </w:r>
      <w:r>
        <w:rPr>
          <w:b/>
          <w:sz w:val="22"/>
        </w:rPr>
        <w:t>Irvine,</w:t>
      </w:r>
      <w:r>
        <w:rPr>
          <w:b/>
          <w:spacing w:val="-6"/>
          <w:sz w:val="22"/>
        </w:rPr>
        <w:t> </w:t>
      </w:r>
      <w:r>
        <w:rPr>
          <w:b/>
          <w:sz w:val="22"/>
        </w:rPr>
        <w:t>Economic</w:t>
      </w:r>
      <w:r>
        <w:rPr>
          <w:b/>
          <w:spacing w:val="-7"/>
          <w:sz w:val="22"/>
        </w:rPr>
        <w:t> </w:t>
      </w:r>
      <w:r>
        <w:rPr>
          <w:b/>
          <w:sz w:val="22"/>
        </w:rPr>
        <w:t>Self-Sufficiency</w:t>
      </w:r>
      <w:r>
        <w:rPr>
          <w:b/>
          <w:spacing w:val="-6"/>
          <w:sz w:val="22"/>
        </w:rPr>
        <w:t> </w:t>
      </w:r>
      <w:r>
        <w:rPr>
          <w:b/>
          <w:sz w:val="22"/>
        </w:rPr>
        <w:t>Policy</w:t>
      </w:r>
      <w:r>
        <w:rPr>
          <w:b/>
          <w:spacing w:val="-6"/>
          <w:sz w:val="22"/>
        </w:rPr>
        <w:t> </w:t>
      </w:r>
      <w:r>
        <w:rPr>
          <w:b/>
          <w:sz w:val="22"/>
        </w:rPr>
        <w:t>Research Institute (ESSPRI)</w:t>
      </w:r>
      <w:r>
        <w:rPr>
          <w:sz w:val="22"/>
        </w:rPr>
        <w:t>—Founding Director</w:t>
      </w:r>
    </w:p>
    <w:p>
      <w:pPr>
        <w:tabs>
          <w:tab w:pos="2520" w:val="left" w:leader="none"/>
        </w:tabs>
        <w:spacing w:line="500" w:lineRule="atLeast" w:before="7"/>
        <w:ind w:left="636" w:right="1093" w:hanging="1"/>
        <w:jc w:val="left"/>
        <w:rPr>
          <w:sz w:val="22"/>
        </w:rPr>
      </w:pPr>
      <w:r>
        <w:rPr>
          <w:spacing w:val="-4"/>
          <w:sz w:val="22"/>
        </w:rPr>
        <w:t>2012</w:t>
      </w:r>
      <w:r>
        <w:rPr>
          <w:sz w:val="22"/>
        </w:rPr>
        <w:tab/>
      </w:r>
      <w:r>
        <w:rPr>
          <w:b/>
          <w:sz w:val="22"/>
        </w:rPr>
        <w:t>Renmin University, Hanqing Institute, Beijing, China</w:t>
      </w:r>
      <w:r>
        <w:rPr>
          <w:sz w:val="22"/>
        </w:rPr>
        <w:t>—Visiting Lecturer </w:t>
      </w:r>
      <w:r>
        <w:rPr>
          <w:spacing w:val="-2"/>
          <w:sz w:val="22"/>
        </w:rPr>
        <w:t>2011-2015</w:t>
      </w:r>
      <w:r>
        <w:rPr>
          <w:sz w:val="22"/>
        </w:rPr>
        <w:tab/>
      </w:r>
      <w:r>
        <w:rPr>
          <w:b/>
          <w:sz w:val="22"/>
        </w:rPr>
        <w:t>University</w:t>
      </w:r>
      <w:r>
        <w:rPr>
          <w:b/>
          <w:spacing w:val="-4"/>
          <w:sz w:val="22"/>
        </w:rPr>
        <w:t> </w:t>
      </w:r>
      <w:r>
        <w:rPr>
          <w:b/>
          <w:sz w:val="22"/>
        </w:rPr>
        <w:t>of</w:t>
      </w:r>
      <w:r>
        <w:rPr>
          <w:b/>
          <w:spacing w:val="-4"/>
          <w:sz w:val="22"/>
        </w:rPr>
        <w:t> </w:t>
      </w:r>
      <w:r>
        <w:rPr>
          <w:b/>
          <w:sz w:val="22"/>
        </w:rPr>
        <w:t>California,</w:t>
      </w:r>
      <w:r>
        <w:rPr>
          <w:b/>
          <w:spacing w:val="-4"/>
          <w:sz w:val="22"/>
        </w:rPr>
        <w:t> </w:t>
      </w:r>
      <w:r>
        <w:rPr>
          <w:b/>
          <w:sz w:val="22"/>
        </w:rPr>
        <w:t>Irvine,</w:t>
      </w:r>
      <w:r>
        <w:rPr>
          <w:b/>
          <w:spacing w:val="-4"/>
          <w:sz w:val="22"/>
        </w:rPr>
        <w:t> </w:t>
      </w:r>
      <w:r>
        <w:rPr>
          <w:b/>
          <w:sz w:val="22"/>
        </w:rPr>
        <w:t>Center</w:t>
      </w:r>
      <w:r>
        <w:rPr>
          <w:b/>
          <w:spacing w:val="-5"/>
          <w:sz w:val="22"/>
        </w:rPr>
        <w:t> </w:t>
      </w:r>
      <w:r>
        <w:rPr>
          <w:b/>
          <w:sz w:val="22"/>
        </w:rPr>
        <w:t>for</w:t>
      </w:r>
      <w:r>
        <w:rPr>
          <w:b/>
          <w:spacing w:val="-5"/>
          <w:sz w:val="22"/>
        </w:rPr>
        <w:t> </w:t>
      </w:r>
      <w:r>
        <w:rPr>
          <w:b/>
          <w:sz w:val="22"/>
        </w:rPr>
        <w:t>Economics</w:t>
      </w:r>
      <w:r>
        <w:rPr>
          <w:b/>
          <w:spacing w:val="-4"/>
          <w:sz w:val="22"/>
        </w:rPr>
        <w:t> </w:t>
      </w:r>
      <w:r>
        <w:rPr>
          <w:b/>
          <w:sz w:val="22"/>
        </w:rPr>
        <w:t>&amp;</w:t>
      </w:r>
      <w:r>
        <w:rPr>
          <w:b/>
          <w:spacing w:val="-5"/>
          <w:sz w:val="22"/>
        </w:rPr>
        <w:t> </w:t>
      </w:r>
      <w:r>
        <w:rPr>
          <w:b/>
          <w:sz w:val="22"/>
        </w:rPr>
        <w:t>Public</w:t>
      </w:r>
      <w:r>
        <w:rPr>
          <w:b/>
          <w:spacing w:val="-5"/>
          <w:sz w:val="22"/>
        </w:rPr>
        <w:t> </w:t>
      </w:r>
      <w:r>
        <w:rPr>
          <w:b/>
          <w:sz w:val="22"/>
        </w:rPr>
        <w:t>Policy</w:t>
      </w:r>
      <w:r>
        <w:rPr>
          <w:sz w:val="22"/>
        </w:rPr>
        <w:t>—</w:t>
      </w:r>
    </w:p>
    <w:p>
      <w:pPr>
        <w:pStyle w:val="BodyText"/>
        <w:spacing w:before="6"/>
        <w:ind w:left="2521" w:right="0" w:firstLine="0"/>
      </w:pPr>
      <w:r>
        <w:rPr/>
        <w:t>Founding</w:t>
      </w:r>
      <w:r>
        <w:rPr>
          <w:spacing w:val="-11"/>
        </w:rPr>
        <w:t> </w:t>
      </w:r>
      <w:r>
        <w:rPr>
          <w:spacing w:val="-2"/>
        </w:rPr>
        <w:t>Director</w:t>
      </w:r>
    </w:p>
    <w:p>
      <w:pPr>
        <w:pStyle w:val="BodyText"/>
        <w:spacing w:before="0"/>
        <w:ind w:left="0" w:right="0" w:firstLine="0"/>
      </w:pPr>
    </w:p>
    <w:p>
      <w:pPr>
        <w:tabs>
          <w:tab w:pos="2520" w:val="left" w:leader="none"/>
        </w:tabs>
        <w:spacing w:before="0"/>
        <w:ind w:left="636" w:right="0" w:firstLine="0"/>
        <w:jc w:val="left"/>
        <w:rPr>
          <w:sz w:val="22"/>
        </w:rPr>
      </w:pPr>
      <w:r>
        <w:rPr>
          <w:spacing w:val="-2"/>
          <w:sz w:val="22"/>
        </w:rPr>
        <w:t>2009-</w:t>
      </w:r>
      <w:r>
        <w:rPr>
          <w:spacing w:val="-4"/>
          <w:sz w:val="22"/>
        </w:rPr>
        <w:t>2011</w:t>
      </w:r>
      <w:r>
        <w:rPr>
          <w:sz w:val="22"/>
        </w:rPr>
        <w:tab/>
      </w:r>
      <w:r>
        <w:rPr>
          <w:b/>
          <w:sz w:val="22"/>
        </w:rPr>
        <w:t>University</w:t>
      </w:r>
      <w:r>
        <w:rPr>
          <w:b/>
          <w:spacing w:val="-11"/>
          <w:sz w:val="22"/>
        </w:rPr>
        <w:t> </w:t>
      </w:r>
      <w:r>
        <w:rPr>
          <w:b/>
          <w:sz w:val="22"/>
        </w:rPr>
        <w:t>of</w:t>
      </w:r>
      <w:r>
        <w:rPr>
          <w:b/>
          <w:spacing w:val="-10"/>
          <w:sz w:val="22"/>
        </w:rPr>
        <w:t> </w:t>
      </w:r>
      <w:r>
        <w:rPr>
          <w:b/>
          <w:sz w:val="22"/>
        </w:rPr>
        <w:t>California,</w:t>
      </w:r>
      <w:r>
        <w:rPr>
          <w:b/>
          <w:spacing w:val="-10"/>
          <w:sz w:val="22"/>
        </w:rPr>
        <w:t> </w:t>
      </w:r>
      <w:r>
        <w:rPr>
          <w:b/>
          <w:sz w:val="22"/>
        </w:rPr>
        <w:t>Irvine</w:t>
      </w:r>
      <w:r>
        <w:rPr>
          <w:sz w:val="22"/>
        </w:rPr>
        <w:t>—Director</w:t>
      </w:r>
      <w:r>
        <w:rPr>
          <w:spacing w:val="-10"/>
          <w:sz w:val="22"/>
        </w:rPr>
        <w:t> </w:t>
      </w:r>
      <w:r>
        <w:rPr>
          <w:sz w:val="22"/>
        </w:rPr>
        <w:t>of</w:t>
      </w:r>
      <w:r>
        <w:rPr>
          <w:spacing w:val="-10"/>
          <w:sz w:val="22"/>
        </w:rPr>
        <w:t> </w:t>
      </w:r>
      <w:r>
        <w:rPr>
          <w:sz w:val="22"/>
        </w:rPr>
        <w:t>Graduate</w:t>
      </w:r>
      <w:r>
        <w:rPr>
          <w:spacing w:val="-10"/>
          <w:sz w:val="22"/>
        </w:rPr>
        <w:t> </w:t>
      </w:r>
      <w:r>
        <w:rPr>
          <w:spacing w:val="-2"/>
          <w:sz w:val="22"/>
        </w:rPr>
        <w:t>Studies</w:t>
      </w:r>
    </w:p>
    <w:p>
      <w:pPr>
        <w:tabs>
          <w:tab w:pos="2520" w:val="left" w:leader="none"/>
        </w:tabs>
        <w:spacing w:line="500" w:lineRule="atLeast" w:before="6"/>
        <w:ind w:left="636" w:right="878" w:hanging="6"/>
        <w:jc w:val="left"/>
        <w:rPr>
          <w:sz w:val="22"/>
        </w:rPr>
      </w:pPr>
      <w:r>
        <w:rPr>
          <w:spacing w:val="-2"/>
          <w:sz w:val="22"/>
        </w:rPr>
        <w:t>2002-2011</w:t>
      </w:r>
      <w:r>
        <w:rPr>
          <w:sz w:val="22"/>
        </w:rPr>
        <w:tab/>
      </w:r>
      <w:r>
        <w:rPr>
          <w:spacing w:val="-55"/>
          <w:sz w:val="22"/>
        </w:rPr>
        <w:t> </w:t>
      </w:r>
      <w:r>
        <w:rPr>
          <w:b/>
          <w:sz w:val="22"/>
        </w:rPr>
        <w:t>Public</w:t>
      </w:r>
      <w:r>
        <w:rPr>
          <w:b/>
          <w:spacing w:val="-6"/>
          <w:sz w:val="22"/>
        </w:rPr>
        <w:t> </w:t>
      </w:r>
      <w:r>
        <w:rPr>
          <w:b/>
          <w:sz w:val="22"/>
        </w:rPr>
        <w:t>Policy</w:t>
      </w:r>
      <w:r>
        <w:rPr>
          <w:b/>
          <w:spacing w:val="-6"/>
          <w:sz w:val="22"/>
        </w:rPr>
        <w:t> </w:t>
      </w:r>
      <w:r>
        <w:rPr>
          <w:b/>
          <w:sz w:val="22"/>
        </w:rPr>
        <w:t>Institute</w:t>
      </w:r>
      <w:r>
        <w:rPr>
          <w:b/>
          <w:spacing w:val="-7"/>
          <w:sz w:val="22"/>
        </w:rPr>
        <w:t> </w:t>
      </w:r>
      <w:r>
        <w:rPr>
          <w:b/>
          <w:sz w:val="22"/>
        </w:rPr>
        <w:t>of</w:t>
      </w:r>
      <w:r>
        <w:rPr>
          <w:b/>
          <w:spacing w:val="-6"/>
          <w:sz w:val="22"/>
        </w:rPr>
        <w:t> </w:t>
      </w:r>
      <w:r>
        <w:rPr>
          <w:b/>
          <w:sz w:val="22"/>
        </w:rPr>
        <w:t>California</w:t>
      </w:r>
      <w:r>
        <w:rPr>
          <w:sz w:val="22"/>
        </w:rPr>
        <w:t>—Bren</w:t>
      </w:r>
      <w:r>
        <w:rPr>
          <w:spacing w:val="-6"/>
          <w:sz w:val="22"/>
        </w:rPr>
        <w:t> </w:t>
      </w:r>
      <w:r>
        <w:rPr>
          <w:sz w:val="22"/>
        </w:rPr>
        <w:t>Fellow/Senior</w:t>
      </w:r>
      <w:r>
        <w:rPr>
          <w:spacing w:val="-6"/>
          <w:sz w:val="22"/>
        </w:rPr>
        <w:t> </w:t>
      </w:r>
      <w:r>
        <w:rPr>
          <w:sz w:val="22"/>
        </w:rPr>
        <w:t>Fellow,</w:t>
      </w:r>
      <w:r>
        <w:rPr>
          <w:spacing w:val="-6"/>
          <w:sz w:val="22"/>
        </w:rPr>
        <w:t> </w:t>
      </w:r>
      <w:r>
        <w:rPr>
          <w:sz w:val="22"/>
        </w:rPr>
        <w:t>Economics </w:t>
      </w:r>
      <w:r>
        <w:rPr>
          <w:spacing w:val="-2"/>
          <w:sz w:val="22"/>
        </w:rPr>
        <w:t>1994-2002</w:t>
      </w:r>
      <w:r>
        <w:rPr>
          <w:sz w:val="22"/>
        </w:rPr>
        <w:tab/>
      </w:r>
      <w:r>
        <w:rPr>
          <w:b/>
          <w:sz w:val="22"/>
        </w:rPr>
        <w:t>Michigan State University, Department of Economics</w:t>
      </w:r>
      <w:r>
        <w:rPr>
          <w:sz w:val="22"/>
        </w:rPr>
        <w:t>—Professor of</w:t>
      </w:r>
    </w:p>
    <w:p>
      <w:pPr>
        <w:pStyle w:val="BodyText"/>
        <w:spacing w:before="6"/>
        <w:ind w:left="2520" w:right="0" w:firstLine="0"/>
      </w:pPr>
      <w:r>
        <w:rPr>
          <w:spacing w:val="-2"/>
        </w:rPr>
        <w:t>Economics</w:t>
      </w:r>
    </w:p>
    <w:p>
      <w:pPr>
        <w:pStyle w:val="BodyText"/>
        <w:spacing w:before="0"/>
        <w:ind w:left="0" w:right="0" w:firstLine="0"/>
      </w:pPr>
    </w:p>
    <w:p>
      <w:pPr>
        <w:tabs>
          <w:tab w:pos="2520" w:val="left" w:leader="none"/>
        </w:tabs>
        <w:spacing w:before="0"/>
        <w:ind w:left="2520" w:right="934" w:hanging="1885"/>
        <w:jc w:val="left"/>
        <w:rPr>
          <w:sz w:val="22"/>
        </w:rPr>
      </w:pPr>
      <w:r>
        <w:rPr>
          <w:spacing w:val="-2"/>
          <w:sz w:val="22"/>
        </w:rPr>
        <w:t>1989-1994</w:t>
      </w:r>
      <w:r>
        <w:rPr>
          <w:sz w:val="22"/>
        </w:rPr>
        <w:tab/>
      </w:r>
      <w:r>
        <w:rPr>
          <w:b/>
          <w:sz w:val="22"/>
        </w:rPr>
        <w:t>University</w:t>
      </w:r>
      <w:r>
        <w:rPr>
          <w:b/>
          <w:spacing w:val="-7"/>
          <w:sz w:val="22"/>
        </w:rPr>
        <w:t> </w:t>
      </w:r>
      <w:r>
        <w:rPr>
          <w:b/>
          <w:sz w:val="22"/>
        </w:rPr>
        <w:t>of</w:t>
      </w:r>
      <w:r>
        <w:rPr>
          <w:b/>
          <w:spacing w:val="-7"/>
          <w:sz w:val="22"/>
        </w:rPr>
        <w:t> </w:t>
      </w:r>
      <w:r>
        <w:rPr>
          <w:b/>
          <w:sz w:val="22"/>
        </w:rPr>
        <w:t>Pennsylvania,</w:t>
      </w:r>
      <w:r>
        <w:rPr>
          <w:b/>
          <w:spacing w:val="-7"/>
          <w:sz w:val="22"/>
        </w:rPr>
        <w:t> </w:t>
      </w:r>
      <w:r>
        <w:rPr>
          <w:b/>
          <w:sz w:val="22"/>
        </w:rPr>
        <w:t>Department</w:t>
      </w:r>
      <w:r>
        <w:rPr>
          <w:b/>
          <w:spacing w:val="-7"/>
          <w:sz w:val="22"/>
        </w:rPr>
        <w:t> </w:t>
      </w:r>
      <w:r>
        <w:rPr>
          <w:b/>
          <w:sz w:val="22"/>
        </w:rPr>
        <w:t>of</w:t>
      </w:r>
      <w:r>
        <w:rPr>
          <w:b/>
          <w:spacing w:val="-7"/>
          <w:sz w:val="22"/>
        </w:rPr>
        <w:t> </w:t>
      </w:r>
      <w:r>
        <w:rPr>
          <w:b/>
          <w:sz w:val="22"/>
        </w:rPr>
        <w:t>Economics</w:t>
      </w:r>
      <w:r>
        <w:rPr>
          <w:sz w:val="22"/>
        </w:rPr>
        <w:t>—Assistant</w:t>
      </w:r>
      <w:r>
        <w:rPr>
          <w:spacing w:val="-7"/>
          <w:sz w:val="22"/>
        </w:rPr>
        <w:t> </w:t>
      </w:r>
      <w:r>
        <w:rPr>
          <w:sz w:val="22"/>
        </w:rPr>
        <w:t>Professor of Economics</w:t>
      </w:r>
    </w:p>
    <w:p>
      <w:pPr>
        <w:spacing w:after="0"/>
        <w:jc w:val="left"/>
        <w:rPr>
          <w:sz w:val="22"/>
        </w:rPr>
        <w:sectPr>
          <w:pgSz w:w="12240" w:h="15840"/>
          <w:pgMar w:header="1277" w:footer="464" w:top="1680" w:bottom="660" w:left="1080" w:right="720"/>
        </w:sectPr>
      </w:pPr>
    </w:p>
    <w:p>
      <w:pPr>
        <w:pStyle w:val="BodyText"/>
        <w:spacing w:before="9"/>
        <w:ind w:left="0" w:right="0" w:firstLine="0"/>
        <w:rPr>
          <w:sz w:val="7"/>
        </w:rPr>
      </w:pPr>
    </w:p>
    <w:tbl>
      <w:tblPr>
        <w:tblW w:w="0" w:type="auto"/>
        <w:jc w:val="left"/>
        <w:tblInd w:w="5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9"/>
        <w:gridCol w:w="7580"/>
      </w:tblGrid>
      <w:tr>
        <w:trPr>
          <w:trHeight w:val="627" w:hRule="atLeast"/>
        </w:trPr>
        <w:tc>
          <w:tcPr>
            <w:tcW w:w="1469" w:type="dxa"/>
          </w:tcPr>
          <w:p>
            <w:pPr>
              <w:pStyle w:val="TableParagraph"/>
              <w:spacing w:line="243" w:lineRule="exact" w:before="0"/>
              <w:rPr>
                <w:sz w:val="22"/>
              </w:rPr>
            </w:pPr>
            <w:r>
              <w:rPr>
                <w:spacing w:val="-2"/>
                <w:sz w:val="22"/>
              </w:rPr>
              <w:t>1987-</w:t>
            </w:r>
            <w:r>
              <w:rPr>
                <w:spacing w:val="-4"/>
                <w:sz w:val="22"/>
              </w:rPr>
              <w:t>1989</w:t>
            </w:r>
          </w:p>
        </w:tc>
        <w:tc>
          <w:tcPr>
            <w:tcW w:w="7580" w:type="dxa"/>
          </w:tcPr>
          <w:p>
            <w:pPr>
              <w:pStyle w:val="TableParagraph"/>
              <w:spacing w:before="0"/>
              <w:ind w:left="465"/>
              <w:rPr>
                <w:sz w:val="22"/>
              </w:rPr>
            </w:pPr>
            <w:r>
              <w:rPr>
                <w:b/>
                <w:sz w:val="22"/>
              </w:rPr>
              <w:t>Board</w:t>
            </w:r>
            <w:r>
              <w:rPr>
                <w:b/>
                <w:spacing w:val="-4"/>
                <w:sz w:val="22"/>
              </w:rPr>
              <w:t> </w:t>
            </w:r>
            <w:r>
              <w:rPr>
                <w:b/>
                <w:sz w:val="22"/>
              </w:rPr>
              <w:t>of</w:t>
            </w:r>
            <w:r>
              <w:rPr>
                <w:b/>
                <w:spacing w:val="-4"/>
                <w:sz w:val="22"/>
              </w:rPr>
              <w:t> </w:t>
            </w:r>
            <w:r>
              <w:rPr>
                <w:b/>
                <w:sz w:val="22"/>
              </w:rPr>
              <w:t>Governors</w:t>
            </w:r>
            <w:r>
              <w:rPr>
                <w:b/>
                <w:spacing w:val="-5"/>
                <w:sz w:val="22"/>
              </w:rPr>
              <w:t> </w:t>
            </w:r>
            <w:r>
              <w:rPr>
                <w:b/>
                <w:sz w:val="22"/>
              </w:rPr>
              <w:t>of</w:t>
            </w:r>
            <w:r>
              <w:rPr>
                <w:b/>
                <w:spacing w:val="-4"/>
                <w:sz w:val="22"/>
              </w:rPr>
              <w:t> </w:t>
            </w:r>
            <w:r>
              <w:rPr>
                <w:b/>
                <w:sz w:val="22"/>
              </w:rPr>
              <w:t>the</w:t>
            </w:r>
            <w:r>
              <w:rPr>
                <w:b/>
                <w:spacing w:val="-5"/>
                <w:sz w:val="22"/>
              </w:rPr>
              <w:t> </w:t>
            </w:r>
            <w:r>
              <w:rPr>
                <w:b/>
                <w:sz w:val="22"/>
              </w:rPr>
              <w:t>Federal</w:t>
            </w:r>
            <w:r>
              <w:rPr>
                <w:b/>
                <w:spacing w:val="-4"/>
                <w:sz w:val="22"/>
              </w:rPr>
              <w:t> </w:t>
            </w:r>
            <w:r>
              <w:rPr>
                <w:b/>
                <w:sz w:val="22"/>
              </w:rPr>
              <w:t>Reserve</w:t>
            </w:r>
            <w:r>
              <w:rPr>
                <w:b/>
                <w:spacing w:val="-5"/>
                <w:sz w:val="22"/>
              </w:rPr>
              <w:t> </w:t>
            </w:r>
            <w:r>
              <w:rPr>
                <w:b/>
                <w:sz w:val="22"/>
              </w:rPr>
              <w:t>System</w:t>
            </w:r>
            <w:r>
              <w:rPr>
                <w:sz w:val="22"/>
              </w:rPr>
              <w:t>—Economist,</w:t>
            </w:r>
            <w:r>
              <w:rPr>
                <w:spacing w:val="-4"/>
                <w:sz w:val="22"/>
              </w:rPr>
              <w:t> </w:t>
            </w:r>
            <w:r>
              <w:rPr>
                <w:sz w:val="22"/>
              </w:rPr>
              <w:t>Division</w:t>
            </w:r>
            <w:r>
              <w:rPr>
                <w:spacing w:val="-4"/>
                <w:sz w:val="22"/>
              </w:rPr>
              <w:t> </w:t>
            </w:r>
            <w:r>
              <w:rPr>
                <w:sz w:val="22"/>
              </w:rPr>
              <w:t>of Research and Statistics</w:t>
            </w:r>
          </w:p>
        </w:tc>
      </w:tr>
      <w:tr>
        <w:trPr>
          <w:trHeight w:val="505" w:hRule="atLeast"/>
        </w:trPr>
        <w:tc>
          <w:tcPr>
            <w:tcW w:w="1469" w:type="dxa"/>
          </w:tcPr>
          <w:p>
            <w:pPr>
              <w:pStyle w:val="TableParagraph"/>
              <w:rPr>
                <w:sz w:val="22"/>
              </w:rPr>
            </w:pPr>
            <w:r>
              <w:rPr>
                <w:spacing w:val="-2"/>
                <w:sz w:val="22"/>
              </w:rPr>
              <w:t>1984-</w:t>
            </w:r>
            <w:r>
              <w:rPr>
                <w:spacing w:val="-4"/>
                <w:sz w:val="22"/>
              </w:rPr>
              <w:t>1985</w:t>
            </w:r>
          </w:p>
        </w:tc>
        <w:tc>
          <w:tcPr>
            <w:tcW w:w="7580" w:type="dxa"/>
          </w:tcPr>
          <w:p>
            <w:pPr>
              <w:pStyle w:val="TableParagraph"/>
              <w:ind w:left="465"/>
              <w:rPr>
                <w:sz w:val="22"/>
              </w:rPr>
            </w:pPr>
            <w:r>
              <w:rPr>
                <w:b/>
                <w:sz w:val="22"/>
              </w:rPr>
              <w:t>Abt</w:t>
            </w:r>
            <w:r>
              <w:rPr>
                <w:b/>
                <w:spacing w:val="-13"/>
                <w:sz w:val="22"/>
              </w:rPr>
              <w:t> </w:t>
            </w:r>
            <w:r>
              <w:rPr>
                <w:b/>
                <w:sz w:val="22"/>
              </w:rPr>
              <w:t>Associates,</w:t>
            </w:r>
            <w:r>
              <w:rPr>
                <w:b/>
                <w:spacing w:val="-13"/>
                <w:sz w:val="22"/>
              </w:rPr>
              <w:t> </w:t>
            </w:r>
            <w:r>
              <w:rPr>
                <w:b/>
                <w:sz w:val="22"/>
              </w:rPr>
              <w:t>Inc.</w:t>
            </w:r>
            <w:r>
              <w:rPr>
                <w:sz w:val="22"/>
              </w:rPr>
              <w:t>—Economic</w:t>
            </w:r>
            <w:r>
              <w:rPr>
                <w:spacing w:val="-13"/>
                <w:sz w:val="22"/>
              </w:rPr>
              <w:t> </w:t>
            </w:r>
            <w:r>
              <w:rPr>
                <w:spacing w:val="-2"/>
                <w:sz w:val="22"/>
              </w:rPr>
              <w:t>consultant</w:t>
            </w:r>
          </w:p>
        </w:tc>
      </w:tr>
      <w:tr>
        <w:trPr>
          <w:trHeight w:val="505" w:hRule="atLeast"/>
        </w:trPr>
        <w:tc>
          <w:tcPr>
            <w:tcW w:w="1469" w:type="dxa"/>
          </w:tcPr>
          <w:p>
            <w:pPr>
              <w:pStyle w:val="TableParagraph"/>
              <w:spacing w:before="121"/>
              <w:rPr>
                <w:sz w:val="22"/>
              </w:rPr>
            </w:pPr>
            <w:r>
              <w:rPr>
                <w:spacing w:val="-2"/>
                <w:sz w:val="22"/>
              </w:rPr>
              <w:t>2009-</w:t>
            </w:r>
            <w:r>
              <w:rPr>
                <w:spacing w:val="-4"/>
                <w:sz w:val="22"/>
              </w:rPr>
              <w:t>2016</w:t>
            </w:r>
          </w:p>
        </w:tc>
        <w:tc>
          <w:tcPr>
            <w:tcW w:w="7580" w:type="dxa"/>
          </w:tcPr>
          <w:p>
            <w:pPr>
              <w:pStyle w:val="TableParagraph"/>
              <w:spacing w:before="121"/>
              <w:ind w:left="466"/>
              <w:rPr>
                <w:sz w:val="22"/>
              </w:rPr>
            </w:pPr>
            <w:r>
              <w:rPr>
                <w:b/>
                <w:sz w:val="22"/>
              </w:rPr>
              <w:t>Charles</w:t>
            </w:r>
            <w:r>
              <w:rPr>
                <w:b/>
                <w:spacing w:val="-14"/>
                <w:sz w:val="22"/>
              </w:rPr>
              <w:t> </w:t>
            </w:r>
            <w:r>
              <w:rPr>
                <w:b/>
                <w:sz w:val="22"/>
              </w:rPr>
              <w:t>River</w:t>
            </w:r>
            <w:r>
              <w:rPr>
                <w:b/>
                <w:spacing w:val="-14"/>
                <w:sz w:val="22"/>
              </w:rPr>
              <w:t> </w:t>
            </w:r>
            <w:r>
              <w:rPr>
                <w:b/>
                <w:sz w:val="22"/>
              </w:rPr>
              <w:t>Associates</w:t>
            </w:r>
            <w:r>
              <w:rPr>
                <w:sz w:val="22"/>
              </w:rPr>
              <w:t>—Senior</w:t>
            </w:r>
            <w:r>
              <w:rPr>
                <w:spacing w:val="-14"/>
                <w:sz w:val="22"/>
              </w:rPr>
              <w:t> </w:t>
            </w:r>
            <w:r>
              <w:rPr>
                <w:spacing w:val="-2"/>
                <w:sz w:val="22"/>
              </w:rPr>
              <w:t>consultant</w:t>
            </w:r>
          </w:p>
        </w:tc>
      </w:tr>
      <w:tr>
        <w:trPr>
          <w:trHeight w:val="506" w:hRule="atLeast"/>
        </w:trPr>
        <w:tc>
          <w:tcPr>
            <w:tcW w:w="1469" w:type="dxa"/>
          </w:tcPr>
          <w:p>
            <w:pPr>
              <w:pStyle w:val="TableParagraph"/>
              <w:rPr>
                <w:sz w:val="22"/>
              </w:rPr>
            </w:pPr>
            <w:r>
              <w:rPr>
                <w:spacing w:val="-2"/>
                <w:sz w:val="22"/>
              </w:rPr>
              <w:t>2000-</w:t>
            </w:r>
            <w:r>
              <w:rPr>
                <w:spacing w:val="-4"/>
                <w:sz w:val="22"/>
              </w:rPr>
              <w:t>2001</w:t>
            </w:r>
          </w:p>
        </w:tc>
        <w:tc>
          <w:tcPr>
            <w:tcW w:w="7580" w:type="dxa"/>
          </w:tcPr>
          <w:p>
            <w:pPr>
              <w:pStyle w:val="TableParagraph"/>
              <w:ind w:left="466"/>
              <w:rPr>
                <w:sz w:val="22"/>
              </w:rPr>
            </w:pPr>
            <w:r>
              <w:rPr>
                <w:b/>
                <w:sz w:val="22"/>
              </w:rPr>
              <w:t>Public</w:t>
            </w:r>
            <w:r>
              <w:rPr>
                <w:b/>
                <w:spacing w:val="-11"/>
                <w:sz w:val="22"/>
              </w:rPr>
              <w:t> </w:t>
            </w:r>
            <w:r>
              <w:rPr>
                <w:b/>
                <w:sz w:val="22"/>
              </w:rPr>
              <w:t>Policy</w:t>
            </w:r>
            <w:r>
              <w:rPr>
                <w:b/>
                <w:spacing w:val="-10"/>
                <w:sz w:val="22"/>
              </w:rPr>
              <w:t> </w:t>
            </w:r>
            <w:r>
              <w:rPr>
                <w:b/>
                <w:sz w:val="22"/>
              </w:rPr>
              <w:t>Institute</w:t>
            </w:r>
            <w:r>
              <w:rPr>
                <w:b/>
                <w:spacing w:val="-10"/>
                <w:sz w:val="22"/>
              </w:rPr>
              <w:t> </w:t>
            </w:r>
            <w:r>
              <w:rPr>
                <w:b/>
                <w:sz w:val="22"/>
              </w:rPr>
              <w:t>of</w:t>
            </w:r>
            <w:r>
              <w:rPr>
                <w:b/>
                <w:spacing w:val="-10"/>
                <w:sz w:val="22"/>
              </w:rPr>
              <w:t> </w:t>
            </w:r>
            <w:r>
              <w:rPr>
                <w:b/>
                <w:sz w:val="22"/>
              </w:rPr>
              <w:t>California</w:t>
            </w:r>
            <w:r>
              <w:rPr>
                <w:sz w:val="22"/>
              </w:rPr>
              <w:t>—Visiting</w:t>
            </w:r>
            <w:r>
              <w:rPr>
                <w:spacing w:val="-10"/>
                <w:sz w:val="22"/>
              </w:rPr>
              <w:t> </w:t>
            </w:r>
            <w:r>
              <w:rPr>
                <w:spacing w:val="-2"/>
                <w:sz w:val="22"/>
              </w:rPr>
              <w:t>Fellow</w:t>
            </w:r>
          </w:p>
        </w:tc>
      </w:tr>
      <w:tr>
        <w:trPr>
          <w:trHeight w:val="758" w:hRule="atLeast"/>
        </w:trPr>
        <w:tc>
          <w:tcPr>
            <w:tcW w:w="1469" w:type="dxa"/>
          </w:tcPr>
          <w:p>
            <w:pPr>
              <w:pStyle w:val="TableParagraph"/>
              <w:rPr>
                <w:sz w:val="22"/>
              </w:rPr>
            </w:pPr>
            <w:r>
              <w:rPr>
                <w:spacing w:val="-2"/>
                <w:sz w:val="22"/>
              </w:rPr>
              <w:t>1999-</w:t>
            </w:r>
            <w:r>
              <w:rPr>
                <w:spacing w:val="-4"/>
                <w:sz w:val="22"/>
              </w:rPr>
              <w:t>2002</w:t>
            </w:r>
          </w:p>
        </w:tc>
        <w:tc>
          <w:tcPr>
            <w:tcW w:w="7580" w:type="dxa"/>
          </w:tcPr>
          <w:p>
            <w:pPr>
              <w:pStyle w:val="TableParagraph"/>
              <w:ind w:left="466"/>
              <w:rPr>
                <w:sz w:val="22"/>
              </w:rPr>
            </w:pPr>
            <w:r>
              <w:rPr>
                <w:b/>
                <w:sz w:val="22"/>
              </w:rPr>
              <w:t>Michigan</w:t>
            </w:r>
            <w:r>
              <w:rPr>
                <w:b/>
                <w:spacing w:val="-6"/>
                <w:sz w:val="22"/>
              </w:rPr>
              <w:t> </w:t>
            </w:r>
            <w:r>
              <w:rPr>
                <w:b/>
                <w:sz w:val="22"/>
              </w:rPr>
              <w:t>State</w:t>
            </w:r>
            <w:r>
              <w:rPr>
                <w:b/>
                <w:spacing w:val="-7"/>
                <w:sz w:val="22"/>
              </w:rPr>
              <w:t> </w:t>
            </w:r>
            <w:r>
              <w:rPr>
                <w:b/>
                <w:sz w:val="22"/>
              </w:rPr>
              <w:t>University,</w:t>
            </w:r>
            <w:r>
              <w:rPr>
                <w:b/>
                <w:spacing w:val="-6"/>
                <w:sz w:val="22"/>
              </w:rPr>
              <w:t> </w:t>
            </w:r>
            <w:r>
              <w:rPr>
                <w:b/>
                <w:sz w:val="22"/>
              </w:rPr>
              <w:t>Department</w:t>
            </w:r>
            <w:r>
              <w:rPr>
                <w:b/>
                <w:spacing w:val="-6"/>
                <w:sz w:val="22"/>
              </w:rPr>
              <w:t> </w:t>
            </w:r>
            <w:r>
              <w:rPr>
                <w:b/>
                <w:sz w:val="22"/>
              </w:rPr>
              <w:t>of</w:t>
            </w:r>
            <w:r>
              <w:rPr>
                <w:b/>
                <w:spacing w:val="-6"/>
                <w:sz w:val="22"/>
              </w:rPr>
              <w:t> </w:t>
            </w:r>
            <w:r>
              <w:rPr>
                <w:b/>
                <w:sz w:val="22"/>
              </w:rPr>
              <w:t>Economics</w:t>
            </w:r>
            <w:r>
              <w:rPr>
                <w:sz w:val="22"/>
              </w:rPr>
              <w:t>—Director</w:t>
            </w:r>
            <w:r>
              <w:rPr>
                <w:spacing w:val="-6"/>
                <w:sz w:val="22"/>
              </w:rPr>
              <w:t> </w:t>
            </w:r>
            <w:r>
              <w:rPr>
                <w:sz w:val="22"/>
              </w:rPr>
              <w:t>of</w:t>
            </w:r>
            <w:r>
              <w:rPr>
                <w:spacing w:val="-6"/>
                <w:sz w:val="22"/>
              </w:rPr>
              <w:t> </w:t>
            </w:r>
            <w:r>
              <w:rPr>
                <w:sz w:val="22"/>
              </w:rPr>
              <w:t>Graduate </w:t>
            </w:r>
            <w:r>
              <w:rPr>
                <w:spacing w:val="-2"/>
                <w:sz w:val="22"/>
              </w:rPr>
              <w:t>Studies</w:t>
            </w:r>
          </w:p>
        </w:tc>
      </w:tr>
      <w:tr>
        <w:trPr>
          <w:trHeight w:val="374" w:hRule="atLeast"/>
        </w:trPr>
        <w:tc>
          <w:tcPr>
            <w:tcW w:w="1469" w:type="dxa"/>
          </w:tcPr>
          <w:p>
            <w:pPr>
              <w:pStyle w:val="TableParagraph"/>
              <w:spacing w:line="233" w:lineRule="exact"/>
              <w:rPr>
                <w:sz w:val="22"/>
              </w:rPr>
            </w:pPr>
            <w:r>
              <w:rPr>
                <w:spacing w:val="-2"/>
                <w:sz w:val="22"/>
              </w:rPr>
              <w:t>1989-</w:t>
            </w:r>
            <w:r>
              <w:rPr>
                <w:spacing w:val="-4"/>
                <w:sz w:val="22"/>
              </w:rPr>
              <w:t>1994</w:t>
            </w:r>
          </w:p>
        </w:tc>
        <w:tc>
          <w:tcPr>
            <w:tcW w:w="7580" w:type="dxa"/>
          </w:tcPr>
          <w:p>
            <w:pPr>
              <w:pStyle w:val="TableParagraph"/>
              <w:spacing w:line="233" w:lineRule="exact"/>
              <w:ind w:left="466"/>
              <w:rPr>
                <w:sz w:val="22"/>
              </w:rPr>
            </w:pPr>
            <w:r>
              <w:rPr>
                <w:b/>
                <w:sz w:val="22"/>
              </w:rPr>
              <w:t>National</w:t>
            </w:r>
            <w:r>
              <w:rPr>
                <w:b/>
                <w:spacing w:val="-12"/>
                <w:sz w:val="22"/>
              </w:rPr>
              <w:t> </w:t>
            </w:r>
            <w:r>
              <w:rPr>
                <w:b/>
                <w:sz w:val="22"/>
              </w:rPr>
              <w:t>Bureau</w:t>
            </w:r>
            <w:r>
              <w:rPr>
                <w:b/>
                <w:spacing w:val="-12"/>
                <w:sz w:val="22"/>
              </w:rPr>
              <w:t> </w:t>
            </w:r>
            <w:r>
              <w:rPr>
                <w:b/>
                <w:sz w:val="22"/>
              </w:rPr>
              <w:t>of</w:t>
            </w:r>
            <w:r>
              <w:rPr>
                <w:b/>
                <w:spacing w:val="-12"/>
                <w:sz w:val="22"/>
              </w:rPr>
              <w:t> </w:t>
            </w:r>
            <w:r>
              <w:rPr>
                <w:b/>
                <w:sz w:val="22"/>
              </w:rPr>
              <w:t>Economic</w:t>
            </w:r>
            <w:r>
              <w:rPr>
                <w:b/>
                <w:spacing w:val="-13"/>
                <w:sz w:val="22"/>
              </w:rPr>
              <w:t> </w:t>
            </w:r>
            <w:r>
              <w:rPr>
                <w:b/>
                <w:sz w:val="22"/>
              </w:rPr>
              <w:t>Research</w:t>
            </w:r>
            <w:r>
              <w:rPr>
                <w:sz w:val="22"/>
              </w:rPr>
              <w:t>—Faculty</w:t>
            </w:r>
            <w:r>
              <w:rPr>
                <w:spacing w:val="-11"/>
                <w:sz w:val="22"/>
              </w:rPr>
              <w:t> </w:t>
            </w:r>
            <w:r>
              <w:rPr>
                <w:sz w:val="22"/>
              </w:rPr>
              <w:t>Research</w:t>
            </w:r>
            <w:r>
              <w:rPr>
                <w:spacing w:val="-12"/>
                <w:sz w:val="22"/>
              </w:rPr>
              <w:t> </w:t>
            </w:r>
            <w:r>
              <w:rPr>
                <w:spacing w:val="-2"/>
                <w:sz w:val="22"/>
              </w:rPr>
              <w:t>Fellow</w:t>
            </w:r>
          </w:p>
        </w:tc>
      </w:tr>
    </w:tbl>
    <w:p>
      <w:pPr>
        <w:pStyle w:val="BodyText"/>
        <w:spacing w:before="4"/>
        <w:ind w:left="0" w:right="0" w:firstLine="0"/>
      </w:pPr>
    </w:p>
    <w:p>
      <w:pPr>
        <w:pStyle w:val="Heading1"/>
        <w:spacing w:before="1"/>
        <w:ind w:left="361"/>
        <w:rPr>
          <w:u w:val="none"/>
        </w:rPr>
      </w:pPr>
      <w:r>
        <w:rPr>
          <w:spacing w:val="-2"/>
          <w:u w:val="single"/>
        </w:rPr>
        <w:t>EDITORIAL</w:t>
      </w:r>
      <w:r>
        <w:rPr>
          <w:spacing w:val="3"/>
          <w:u w:val="single"/>
        </w:rPr>
        <w:t> </w:t>
      </w:r>
      <w:r>
        <w:rPr>
          <w:spacing w:val="-2"/>
          <w:u w:val="single"/>
        </w:rPr>
        <w:t>RESPONSIBILITIES:</w:t>
      </w:r>
    </w:p>
    <w:p>
      <w:pPr>
        <w:tabs>
          <w:tab w:pos="2519" w:val="left" w:leader="none"/>
        </w:tabs>
        <w:spacing w:before="252"/>
        <w:ind w:left="690" w:right="0" w:firstLine="0"/>
        <w:jc w:val="left"/>
        <w:rPr>
          <w:b/>
          <w:sz w:val="22"/>
        </w:rPr>
      </w:pPr>
      <w:r>
        <w:rPr>
          <w:spacing w:val="-4"/>
          <w:sz w:val="22"/>
        </w:rPr>
        <w:t>2025</w:t>
      </w:r>
      <w:r>
        <w:rPr>
          <w:sz w:val="22"/>
        </w:rPr>
        <w:tab/>
      </w:r>
      <w:r>
        <w:rPr>
          <w:b/>
          <w:sz w:val="22"/>
        </w:rPr>
        <w:t>Consultant,</w:t>
      </w:r>
      <w:r>
        <w:rPr>
          <w:b/>
          <w:spacing w:val="-9"/>
          <w:sz w:val="22"/>
        </w:rPr>
        <w:t> </w:t>
      </w:r>
      <w:r>
        <w:rPr>
          <w:b/>
          <w:sz w:val="22"/>
        </w:rPr>
        <w:t>National</w:t>
      </w:r>
      <w:r>
        <w:rPr>
          <w:b/>
          <w:spacing w:val="-9"/>
          <w:sz w:val="22"/>
        </w:rPr>
        <w:t> </w:t>
      </w:r>
      <w:r>
        <w:rPr>
          <w:b/>
          <w:sz w:val="22"/>
        </w:rPr>
        <w:t>Bank</w:t>
      </w:r>
      <w:r>
        <w:rPr>
          <w:b/>
          <w:spacing w:val="-8"/>
          <w:sz w:val="22"/>
        </w:rPr>
        <w:t> </w:t>
      </w:r>
      <w:r>
        <w:rPr>
          <w:b/>
          <w:sz w:val="22"/>
        </w:rPr>
        <w:t>of</w:t>
      </w:r>
      <w:r>
        <w:rPr>
          <w:b/>
          <w:spacing w:val="-9"/>
          <w:sz w:val="22"/>
        </w:rPr>
        <w:t> </w:t>
      </w:r>
      <w:r>
        <w:rPr>
          <w:b/>
          <w:sz w:val="22"/>
        </w:rPr>
        <w:t>Slovakia</w:t>
      </w:r>
      <w:r>
        <w:rPr>
          <w:b/>
          <w:spacing w:val="-9"/>
          <w:sz w:val="22"/>
        </w:rPr>
        <w:t> </w:t>
      </w:r>
      <w:r>
        <w:rPr>
          <w:b/>
          <w:sz w:val="22"/>
        </w:rPr>
        <w:t>(Central</w:t>
      </w:r>
      <w:r>
        <w:rPr>
          <w:b/>
          <w:spacing w:val="-8"/>
          <w:sz w:val="22"/>
        </w:rPr>
        <w:t> </w:t>
      </w:r>
      <w:r>
        <w:rPr>
          <w:b/>
          <w:spacing w:val="-2"/>
          <w:sz w:val="22"/>
        </w:rPr>
        <w:t>Bank)</w:t>
      </w:r>
    </w:p>
    <w:p>
      <w:pPr>
        <w:pStyle w:val="BodyText"/>
        <w:spacing w:before="0"/>
        <w:ind w:left="0" w:right="0" w:firstLine="0"/>
        <w:rPr>
          <w:b/>
        </w:rPr>
      </w:pPr>
    </w:p>
    <w:p>
      <w:pPr>
        <w:tabs>
          <w:tab w:pos="2520" w:val="left" w:leader="none"/>
        </w:tabs>
        <w:spacing w:line="480" w:lineRule="auto" w:before="0"/>
        <w:ind w:left="690" w:right="3615" w:hanging="1"/>
        <w:jc w:val="left"/>
        <w:rPr>
          <w:b/>
          <w:sz w:val="22"/>
        </w:rPr>
      </w:pPr>
      <w:r>
        <w:rPr>
          <w:spacing w:val="-2"/>
          <w:sz w:val="22"/>
        </w:rPr>
        <w:t>2022-present</w:t>
      </w:r>
      <w:r>
        <w:rPr>
          <w:sz w:val="22"/>
        </w:rPr>
        <w:tab/>
      </w:r>
      <w:r>
        <w:rPr>
          <w:b/>
          <w:sz w:val="22"/>
        </w:rPr>
        <w:t>Journal</w:t>
      </w:r>
      <w:r>
        <w:rPr>
          <w:b/>
          <w:spacing w:val="-8"/>
          <w:sz w:val="22"/>
        </w:rPr>
        <w:t> </w:t>
      </w:r>
      <w:r>
        <w:rPr>
          <w:b/>
          <w:sz w:val="22"/>
        </w:rPr>
        <w:t>of</w:t>
      </w:r>
      <w:r>
        <w:rPr>
          <w:b/>
          <w:spacing w:val="-8"/>
          <w:sz w:val="22"/>
        </w:rPr>
        <w:t> </w:t>
      </w:r>
      <w:r>
        <w:rPr>
          <w:b/>
          <w:sz w:val="22"/>
        </w:rPr>
        <w:t>Urban</w:t>
      </w:r>
      <w:r>
        <w:rPr>
          <w:b/>
          <w:spacing w:val="-8"/>
          <w:sz w:val="22"/>
        </w:rPr>
        <w:t> </w:t>
      </w:r>
      <w:r>
        <w:rPr>
          <w:b/>
          <w:sz w:val="22"/>
        </w:rPr>
        <w:t>Economics,</w:t>
      </w:r>
      <w:r>
        <w:rPr>
          <w:b/>
          <w:spacing w:val="-8"/>
          <w:sz w:val="22"/>
        </w:rPr>
        <w:t> </w:t>
      </w:r>
      <w:r>
        <w:rPr>
          <w:b/>
          <w:sz w:val="22"/>
        </w:rPr>
        <w:t>Editorial</w:t>
      </w:r>
      <w:r>
        <w:rPr>
          <w:b/>
          <w:spacing w:val="-8"/>
          <w:sz w:val="22"/>
        </w:rPr>
        <w:t> </w:t>
      </w:r>
      <w:r>
        <w:rPr>
          <w:b/>
          <w:sz w:val="22"/>
        </w:rPr>
        <w:t>Board </w:t>
      </w:r>
      <w:r>
        <w:rPr>
          <w:spacing w:val="-2"/>
          <w:sz w:val="22"/>
        </w:rPr>
        <w:t>2009-present</w:t>
      </w:r>
      <w:r>
        <w:rPr>
          <w:sz w:val="22"/>
        </w:rPr>
        <w:tab/>
      </w:r>
      <w:r>
        <w:rPr>
          <w:b/>
          <w:sz w:val="22"/>
        </w:rPr>
        <w:t>Journal of Labor Research, Editorial Board </w:t>
      </w:r>
      <w:r>
        <w:rPr>
          <w:spacing w:val="-2"/>
          <w:sz w:val="22"/>
        </w:rPr>
        <w:t>2004-present</w:t>
      </w:r>
      <w:r>
        <w:rPr>
          <w:sz w:val="22"/>
        </w:rPr>
        <w:tab/>
      </w:r>
      <w:r>
        <w:rPr>
          <w:b/>
          <w:sz w:val="22"/>
        </w:rPr>
        <w:t>Industrial Relations, Editorial Board</w:t>
      </w:r>
    </w:p>
    <w:p>
      <w:pPr>
        <w:tabs>
          <w:tab w:pos="2520" w:val="left" w:leader="none"/>
        </w:tabs>
        <w:spacing w:before="0"/>
        <w:ind w:left="691" w:right="0" w:firstLine="0"/>
        <w:jc w:val="left"/>
        <w:rPr>
          <w:b/>
          <w:sz w:val="22"/>
        </w:rPr>
      </w:pPr>
      <w:r>
        <w:rPr>
          <w:spacing w:val="-2"/>
          <w:sz w:val="22"/>
        </w:rPr>
        <w:t>2002-present</w:t>
      </w:r>
      <w:r>
        <w:rPr>
          <w:sz w:val="22"/>
        </w:rPr>
        <w:tab/>
      </w:r>
      <w:r>
        <w:rPr>
          <w:b/>
          <w:sz w:val="22"/>
        </w:rPr>
        <w:t>Contemporary</w:t>
      </w:r>
      <w:r>
        <w:rPr>
          <w:b/>
          <w:spacing w:val="-13"/>
          <w:sz w:val="22"/>
        </w:rPr>
        <w:t> </w:t>
      </w:r>
      <w:r>
        <w:rPr>
          <w:b/>
          <w:sz w:val="22"/>
        </w:rPr>
        <w:t>Economic</w:t>
      </w:r>
      <w:r>
        <w:rPr>
          <w:b/>
          <w:spacing w:val="-12"/>
          <w:sz w:val="22"/>
        </w:rPr>
        <w:t> </w:t>
      </w:r>
      <w:r>
        <w:rPr>
          <w:b/>
          <w:sz w:val="22"/>
        </w:rPr>
        <w:t>Policy,</w:t>
      </w:r>
      <w:r>
        <w:rPr>
          <w:b/>
          <w:spacing w:val="-12"/>
          <w:sz w:val="22"/>
        </w:rPr>
        <w:t> </w:t>
      </w:r>
      <w:r>
        <w:rPr>
          <w:b/>
          <w:sz w:val="22"/>
        </w:rPr>
        <w:t>Editorial</w:t>
      </w:r>
      <w:r>
        <w:rPr>
          <w:b/>
          <w:spacing w:val="-12"/>
          <w:sz w:val="22"/>
        </w:rPr>
        <w:t> </w:t>
      </w:r>
      <w:r>
        <w:rPr>
          <w:b/>
          <w:spacing w:val="-2"/>
          <w:sz w:val="22"/>
        </w:rPr>
        <w:t>Board</w:t>
      </w:r>
    </w:p>
    <w:p>
      <w:pPr>
        <w:pStyle w:val="BodyText"/>
        <w:spacing w:before="0"/>
        <w:ind w:left="0" w:right="0" w:firstLine="0"/>
        <w:rPr>
          <w:b/>
        </w:rPr>
      </w:pPr>
    </w:p>
    <w:p>
      <w:pPr>
        <w:tabs>
          <w:tab w:pos="2520" w:val="left" w:leader="none"/>
        </w:tabs>
        <w:spacing w:before="0"/>
        <w:ind w:left="691" w:right="0" w:firstLine="0"/>
        <w:jc w:val="left"/>
        <w:rPr>
          <w:b/>
          <w:sz w:val="22"/>
        </w:rPr>
      </w:pPr>
      <w:r>
        <w:rPr>
          <w:spacing w:val="-2"/>
          <w:sz w:val="22"/>
        </w:rPr>
        <w:t>2012-</w:t>
      </w:r>
      <w:r>
        <w:rPr>
          <w:spacing w:val="-4"/>
          <w:sz w:val="22"/>
        </w:rPr>
        <w:t>2022</w:t>
      </w:r>
      <w:r>
        <w:rPr>
          <w:sz w:val="22"/>
        </w:rPr>
        <w:tab/>
      </w:r>
      <w:r>
        <w:rPr>
          <w:b/>
          <w:sz w:val="22"/>
        </w:rPr>
        <w:t>Journal</w:t>
      </w:r>
      <w:r>
        <w:rPr>
          <w:b/>
          <w:spacing w:val="-10"/>
          <w:sz w:val="22"/>
        </w:rPr>
        <w:t> </w:t>
      </w:r>
      <w:r>
        <w:rPr>
          <w:b/>
          <w:sz w:val="22"/>
        </w:rPr>
        <w:t>of</w:t>
      </w:r>
      <w:r>
        <w:rPr>
          <w:b/>
          <w:spacing w:val="-10"/>
          <w:sz w:val="22"/>
        </w:rPr>
        <w:t> </w:t>
      </w:r>
      <w:r>
        <w:rPr>
          <w:b/>
          <w:sz w:val="22"/>
        </w:rPr>
        <w:t>Urban</w:t>
      </w:r>
      <w:r>
        <w:rPr>
          <w:b/>
          <w:spacing w:val="-9"/>
          <w:sz w:val="22"/>
        </w:rPr>
        <w:t> </w:t>
      </w:r>
      <w:r>
        <w:rPr>
          <w:b/>
          <w:sz w:val="22"/>
        </w:rPr>
        <w:t>Economics,</w:t>
      </w:r>
      <w:r>
        <w:rPr>
          <w:b/>
          <w:spacing w:val="-10"/>
          <w:sz w:val="22"/>
        </w:rPr>
        <w:t> </w:t>
      </w:r>
      <w:r>
        <w:rPr>
          <w:b/>
          <w:sz w:val="22"/>
        </w:rPr>
        <w:t>Co-</w:t>
      </w:r>
      <w:r>
        <w:rPr>
          <w:b/>
          <w:spacing w:val="-2"/>
          <w:sz w:val="22"/>
        </w:rPr>
        <w:t>Editor</w:t>
      </w:r>
    </w:p>
    <w:p>
      <w:pPr>
        <w:pStyle w:val="BodyText"/>
        <w:spacing w:before="0"/>
        <w:ind w:left="0" w:right="0" w:firstLine="0"/>
        <w:rPr>
          <w:b/>
        </w:rPr>
      </w:pPr>
    </w:p>
    <w:p>
      <w:pPr>
        <w:tabs>
          <w:tab w:pos="2520" w:val="left" w:leader="none"/>
        </w:tabs>
        <w:spacing w:before="0"/>
        <w:ind w:left="691" w:right="0" w:firstLine="0"/>
        <w:jc w:val="left"/>
        <w:rPr>
          <w:b/>
          <w:sz w:val="22"/>
        </w:rPr>
      </w:pPr>
      <w:r>
        <w:rPr>
          <w:spacing w:val="-2"/>
          <w:sz w:val="22"/>
        </w:rPr>
        <w:t>2012-</w:t>
      </w:r>
      <w:r>
        <w:rPr>
          <w:spacing w:val="-4"/>
          <w:sz w:val="22"/>
        </w:rPr>
        <w:t>2016</w:t>
      </w:r>
      <w:r>
        <w:rPr>
          <w:sz w:val="22"/>
        </w:rPr>
        <w:tab/>
      </w:r>
      <w:r>
        <w:rPr>
          <w:b/>
          <w:sz w:val="22"/>
        </w:rPr>
        <w:t>IZA</w:t>
      </w:r>
      <w:r>
        <w:rPr>
          <w:b/>
          <w:spacing w:val="-8"/>
          <w:sz w:val="22"/>
        </w:rPr>
        <w:t> </w:t>
      </w:r>
      <w:r>
        <w:rPr>
          <w:b/>
          <w:sz w:val="22"/>
        </w:rPr>
        <w:t>Journal</w:t>
      </w:r>
      <w:r>
        <w:rPr>
          <w:b/>
          <w:spacing w:val="-6"/>
          <w:sz w:val="22"/>
        </w:rPr>
        <w:t> </w:t>
      </w:r>
      <w:r>
        <w:rPr>
          <w:b/>
          <w:sz w:val="22"/>
        </w:rPr>
        <w:t>of</w:t>
      </w:r>
      <w:r>
        <w:rPr>
          <w:b/>
          <w:spacing w:val="-6"/>
          <w:sz w:val="22"/>
        </w:rPr>
        <w:t> </w:t>
      </w:r>
      <w:r>
        <w:rPr>
          <w:b/>
          <w:sz w:val="22"/>
        </w:rPr>
        <w:t>Labor</w:t>
      </w:r>
      <w:r>
        <w:rPr>
          <w:b/>
          <w:spacing w:val="-7"/>
          <w:sz w:val="22"/>
        </w:rPr>
        <w:t> </w:t>
      </w:r>
      <w:r>
        <w:rPr>
          <w:b/>
          <w:sz w:val="22"/>
        </w:rPr>
        <w:t>Policy,</w:t>
      </w:r>
      <w:r>
        <w:rPr>
          <w:b/>
          <w:spacing w:val="-7"/>
          <w:sz w:val="22"/>
        </w:rPr>
        <w:t> </w:t>
      </w:r>
      <w:r>
        <w:rPr>
          <w:b/>
          <w:spacing w:val="-2"/>
          <w:sz w:val="22"/>
        </w:rPr>
        <w:t>Editor</w:t>
      </w:r>
    </w:p>
    <w:p>
      <w:pPr>
        <w:pStyle w:val="BodyText"/>
        <w:spacing w:before="0"/>
        <w:ind w:left="0" w:right="0" w:firstLine="0"/>
        <w:rPr>
          <w:b/>
        </w:rPr>
      </w:pPr>
    </w:p>
    <w:p>
      <w:pPr>
        <w:tabs>
          <w:tab w:pos="2521" w:val="left" w:leader="none"/>
        </w:tabs>
        <w:spacing w:before="1"/>
        <w:ind w:left="691" w:right="0" w:firstLine="0"/>
        <w:jc w:val="left"/>
        <w:rPr>
          <w:b/>
          <w:sz w:val="22"/>
        </w:rPr>
      </w:pPr>
      <w:r>
        <w:rPr>
          <w:spacing w:val="-2"/>
          <w:sz w:val="22"/>
        </w:rPr>
        <w:t>2009-</w:t>
      </w:r>
      <w:r>
        <w:rPr>
          <w:spacing w:val="-4"/>
          <w:sz w:val="22"/>
        </w:rPr>
        <w:t>2012</w:t>
      </w:r>
      <w:r>
        <w:rPr>
          <w:sz w:val="22"/>
        </w:rPr>
        <w:tab/>
      </w:r>
      <w:r>
        <w:rPr>
          <w:b/>
          <w:sz w:val="22"/>
        </w:rPr>
        <w:t>Journal</w:t>
      </w:r>
      <w:r>
        <w:rPr>
          <w:b/>
          <w:spacing w:val="-9"/>
          <w:sz w:val="22"/>
        </w:rPr>
        <w:t> </w:t>
      </w:r>
      <w:r>
        <w:rPr>
          <w:b/>
          <w:sz w:val="22"/>
        </w:rPr>
        <w:t>of</w:t>
      </w:r>
      <w:r>
        <w:rPr>
          <w:b/>
          <w:spacing w:val="-9"/>
          <w:sz w:val="22"/>
        </w:rPr>
        <w:t> </w:t>
      </w:r>
      <w:r>
        <w:rPr>
          <w:b/>
          <w:sz w:val="22"/>
        </w:rPr>
        <w:t>Urban</w:t>
      </w:r>
      <w:r>
        <w:rPr>
          <w:b/>
          <w:spacing w:val="-9"/>
          <w:sz w:val="22"/>
        </w:rPr>
        <w:t> </w:t>
      </w:r>
      <w:r>
        <w:rPr>
          <w:b/>
          <w:sz w:val="22"/>
        </w:rPr>
        <w:t>Economics,</w:t>
      </w:r>
      <w:r>
        <w:rPr>
          <w:b/>
          <w:spacing w:val="-9"/>
          <w:sz w:val="22"/>
        </w:rPr>
        <w:t> </w:t>
      </w:r>
      <w:r>
        <w:rPr>
          <w:b/>
          <w:sz w:val="22"/>
        </w:rPr>
        <w:t>Editorial</w:t>
      </w:r>
      <w:r>
        <w:rPr>
          <w:b/>
          <w:spacing w:val="-9"/>
          <w:sz w:val="22"/>
        </w:rPr>
        <w:t> </w:t>
      </w:r>
      <w:r>
        <w:rPr>
          <w:b/>
          <w:spacing w:val="-2"/>
          <w:sz w:val="22"/>
        </w:rPr>
        <w:t>Board</w:t>
      </w:r>
    </w:p>
    <w:p>
      <w:pPr>
        <w:tabs>
          <w:tab w:pos="2521" w:val="left" w:leader="none"/>
        </w:tabs>
        <w:spacing w:before="252"/>
        <w:ind w:left="692" w:right="0" w:firstLine="0"/>
        <w:jc w:val="left"/>
        <w:rPr>
          <w:b/>
          <w:sz w:val="22"/>
        </w:rPr>
      </w:pPr>
      <w:r>
        <w:rPr>
          <w:spacing w:val="-2"/>
          <w:sz w:val="22"/>
        </w:rPr>
        <w:t>2006-</w:t>
      </w:r>
      <w:r>
        <w:rPr>
          <w:spacing w:val="-4"/>
          <w:sz w:val="22"/>
        </w:rPr>
        <w:t>2012</w:t>
      </w:r>
      <w:r>
        <w:rPr>
          <w:sz w:val="22"/>
        </w:rPr>
        <w:tab/>
      </w:r>
      <w:r>
        <w:rPr>
          <w:b/>
          <w:sz w:val="22"/>
        </w:rPr>
        <w:t>Review</w:t>
      </w:r>
      <w:r>
        <w:rPr>
          <w:b/>
          <w:spacing w:val="-9"/>
          <w:sz w:val="22"/>
        </w:rPr>
        <w:t> </w:t>
      </w:r>
      <w:r>
        <w:rPr>
          <w:b/>
          <w:sz w:val="22"/>
        </w:rPr>
        <w:t>of</w:t>
      </w:r>
      <w:r>
        <w:rPr>
          <w:b/>
          <w:spacing w:val="-8"/>
          <w:sz w:val="22"/>
        </w:rPr>
        <w:t> </w:t>
      </w:r>
      <w:r>
        <w:rPr>
          <w:b/>
          <w:sz w:val="22"/>
        </w:rPr>
        <w:t>Economics</w:t>
      </w:r>
      <w:r>
        <w:rPr>
          <w:b/>
          <w:spacing w:val="-9"/>
          <w:sz w:val="22"/>
        </w:rPr>
        <w:t> </w:t>
      </w:r>
      <w:r>
        <w:rPr>
          <w:b/>
          <w:sz w:val="22"/>
        </w:rPr>
        <w:t>of</w:t>
      </w:r>
      <w:r>
        <w:rPr>
          <w:b/>
          <w:spacing w:val="-8"/>
          <w:sz w:val="22"/>
        </w:rPr>
        <w:t> </w:t>
      </w:r>
      <w:r>
        <w:rPr>
          <w:b/>
          <w:sz w:val="22"/>
        </w:rPr>
        <w:t>the</w:t>
      </w:r>
      <w:r>
        <w:rPr>
          <w:b/>
          <w:spacing w:val="-9"/>
          <w:sz w:val="22"/>
        </w:rPr>
        <w:t> </w:t>
      </w:r>
      <w:r>
        <w:rPr>
          <w:b/>
          <w:sz w:val="22"/>
        </w:rPr>
        <w:t>Household,</w:t>
      </w:r>
      <w:r>
        <w:rPr>
          <w:b/>
          <w:spacing w:val="-7"/>
          <w:sz w:val="22"/>
        </w:rPr>
        <w:t> </w:t>
      </w:r>
      <w:r>
        <w:rPr>
          <w:b/>
          <w:sz w:val="22"/>
        </w:rPr>
        <w:t>Associate</w:t>
      </w:r>
      <w:r>
        <w:rPr>
          <w:b/>
          <w:spacing w:val="-7"/>
          <w:sz w:val="22"/>
        </w:rPr>
        <w:t> </w:t>
      </w:r>
      <w:r>
        <w:rPr>
          <w:b/>
          <w:spacing w:val="-2"/>
          <w:sz w:val="22"/>
        </w:rPr>
        <w:t>Editor</w:t>
      </w:r>
    </w:p>
    <w:p>
      <w:pPr>
        <w:pStyle w:val="BodyText"/>
        <w:spacing w:before="0"/>
        <w:ind w:left="0" w:right="0" w:firstLine="0"/>
        <w:rPr>
          <w:b/>
        </w:rPr>
      </w:pPr>
    </w:p>
    <w:p>
      <w:pPr>
        <w:tabs>
          <w:tab w:pos="2521" w:val="left" w:leader="none"/>
        </w:tabs>
        <w:spacing w:before="0"/>
        <w:ind w:left="692" w:right="0" w:firstLine="0"/>
        <w:jc w:val="left"/>
        <w:rPr>
          <w:b/>
          <w:sz w:val="22"/>
        </w:rPr>
      </w:pPr>
      <w:r>
        <w:rPr>
          <w:spacing w:val="-2"/>
          <w:sz w:val="22"/>
        </w:rPr>
        <w:t>2003-</w:t>
      </w:r>
      <w:r>
        <w:rPr>
          <w:spacing w:val="-4"/>
          <w:sz w:val="22"/>
        </w:rPr>
        <w:t>2010</w:t>
      </w:r>
      <w:r>
        <w:rPr>
          <w:sz w:val="22"/>
        </w:rPr>
        <w:tab/>
      </w:r>
      <w:r>
        <w:rPr>
          <w:b/>
          <w:sz w:val="22"/>
        </w:rPr>
        <w:t>Economics</w:t>
      </w:r>
      <w:r>
        <w:rPr>
          <w:b/>
          <w:spacing w:val="-11"/>
          <w:sz w:val="22"/>
        </w:rPr>
        <w:t> </w:t>
      </w:r>
      <w:r>
        <w:rPr>
          <w:b/>
          <w:sz w:val="22"/>
        </w:rPr>
        <w:t>of</w:t>
      </w:r>
      <w:r>
        <w:rPr>
          <w:b/>
          <w:spacing w:val="-9"/>
          <w:sz w:val="22"/>
        </w:rPr>
        <w:t> </w:t>
      </w:r>
      <w:r>
        <w:rPr>
          <w:b/>
          <w:sz w:val="22"/>
        </w:rPr>
        <w:t>Education</w:t>
      </w:r>
      <w:r>
        <w:rPr>
          <w:b/>
          <w:spacing w:val="-10"/>
          <w:sz w:val="22"/>
        </w:rPr>
        <w:t> </w:t>
      </w:r>
      <w:r>
        <w:rPr>
          <w:b/>
          <w:sz w:val="22"/>
        </w:rPr>
        <w:t>Review,</w:t>
      </w:r>
      <w:r>
        <w:rPr>
          <w:b/>
          <w:spacing w:val="-9"/>
          <w:sz w:val="22"/>
        </w:rPr>
        <w:t> </w:t>
      </w:r>
      <w:r>
        <w:rPr>
          <w:b/>
          <w:sz w:val="22"/>
        </w:rPr>
        <w:t>Editorial</w:t>
      </w:r>
      <w:r>
        <w:rPr>
          <w:b/>
          <w:spacing w:val="-10"/>
          <w:sz w:val="22"/>
        </w:rPr>
        <w:t> </w:t>
      </w:r>
      <w:r>
        <w:rPr>
          <w:b/>
          <w:spacing w:val="-2"/>
          <w:sz w:val="22"/>
        </w:rPr>
        <w:t>Board</w:t>
      </w:r>
    </w:p>
    <w:p>
      <w:pPr>
        <w:pStyle w:val="BodyText"/>
        <w:spacing w:before="1"/>
        <w:ind w:left="0" w:right="0" w:firstLine="0"/>
        <w:rPr>
          <w:b/>
        </w:rPr>
      </w:pPr>
    </w:p>
    <w:p>
      <w:pPr>
        <w:tabs>
          <w:tab w:pos="2521" w:val="left" w:leader="none"/>
        </w:tabs>
        <w:spacing w:line="480" w:lineRule="auto" w:before="0"/>
        <w:ind w:left="361" w:right="4615" w:firstLine="330"/>
        <w:jc w:val="left"/>
        <w:rPr>
          <w:b/>
          <w:sz w:val="22"/>
        </w:rPr>
      </w:pPr>
      <w:r>
        <w:rPr>
          <w:spacing w:val="-2"/>
          <w:sz w:val="22"/>
        </w:rPr>
        <w:t>2004-2006</w:t>
      </w:r>
      <w:r>
        <w:rPr>
          <w:sz w:val="22"/>
        </w:rPr>
        <w:tab/>
      </w:r>
      <w:r>
        <w:rPr>
          <w:b/>
          <w:sz w:val="22"/>
        </w:rPr>
        <w:t>California</w:t>
      </w:r>
      <w:r>
        <w:rPr>
          <w:b/>
          <w:spacing w:val="-12"/>
          <w:sz w:val="22"/>
        </w:rPr>
        <w:t> </w:t>
      </w:r>
      <w:r>
        <w:rPr>
          <w:b/>
          <w:sz w:val="22"/>
        </w:rPr>
        <w:t>Economic</w:t>
      </w:r>
      <w:r>
        <w:rPr>
          <w:b/>
          <w:spacing w:val="-13"/>
          <w:sz w:val="22"/>
        </w:rPr>
        <w:t> </w:t>
      </w:r>
      <w:r>
        <w:rPr>
          <w:b/>
          <w:sz w:val="22"/>
        </w:rPr>
        <w:t>Policy,</w:t>
      </w:r>
      <w:r>
        <w:rPr>
          <w:b/>
          <w:spacing w:val="-12"/>
          <w:sz w:val="22"/>
        </w:rPr>
        <w:t> </w:t>
      </w:r>
      <w:r>
        <w:rPr>
          <w:b/>
          <w:sz w:val="22"/>
        </w:rPr>
        <w:t>Editor </w:t>
      </w:r>
      <w:r>
        <w:rPr>
          <w:b/>
          <w:sz w:val="22"/>
          <w:u w:val="single"/>
        </w:rPr>
        <w:t>PEER-REVIEWED PUBLICATIONS:</w:t>
      </w:r>
    </w:p>
    <w:p>
      <w:pPr>
        <w:pStyle w:val="BodyText"/>
        <w:spacing w:before="0"/>
        <w:ind w:right="1016"/>
        <w:jc w:val="both"/>
      </w:pPr>
      <w:r>
        <w:rPr/>
        <w:t>Neumark,</w:t>
      </w:r>
      <w:r>
        <w:rPr>
          <w:spacing w:val="-2"/>
        </w:rPr>
        <w:t> </w:t>
      </w:r>
      <w:r>
        <w:rPr/>
        <w:t>David,</w:t>
      </w:r>
      <w:r>
        <w:rPr>
          <w:spacing w:val="-2"/>
        </w:rPr>
        <w:t> </w:t>
      </w:r>
      <w:r>
        <w:rPr/>
        <w:t>and</w:t>
      </w:r>
      <w:r>
        <w:rPr>
          <w:spacing w:val="-3"/>
        </w:rPr>
        <w:t> </w:t>
      </w:r>
      <w:r>
        <w:rPr/>
        <w:t>Zeyu</w:t>
      </w:r>
      <w:r>
        <w:rPr>
          <w:spacing w:val="-3"/>
        </w:rPr>
        <w:t> </w:t>
      </w:r>
      <w:r>
        <w:rPr/>
        <w:t>Li,</w:t>
      </w:r>
      <w:r>
        <w:rPr>
          <w:spacing w:val="-2"/>
        </w:rPr>
        <w:t> </w:t>
      </w:r>
      <w:r>
        <w:rPr/>
        <w:t>2025,</w:t>
      </w:r>
      <w:r>
        <w:rPr>
          <w:spacing w:val="-2"/>
        </w:rPr>
        <w:t> </w:t>
      </w:r>
      <w:r>
        <w:rPr/>
        <w:t>“Too</w:t>
      </w:r>
      <w:r>
        <w:rPr>
          <w:spacing w:val="-2"/>
        </w:rPr>
        <w:t> </w:t>
      </w:r>
      <w:r>
        <w:rPr/>
        <w:t>Much</w:t>
      </w:r>
      <w:r>
        <w:rPr>
          <w:spacing w:val="-3"/>
        </w:rPr>
        <w:t> </w:t>
      </w:r>
      <w:r>
        <w:rPr/>
        <w:t>of</w:t>
      </w:r>
      <w:r>
        <w:rPr>
          <w:spacing w:val="-2"/>
        </w:rPr>
        <w:t> </w:t>
      </w:r>
      <w:r>
        <w:rPr/>
        <w:t>a</w:t>
      </w:r>
      <w:r>
        <w:rPr>
          <w:spacing w:val="-3"/>
        </w:rPr>
        <w:t> </w:t>
      </w:r>
      <w:r>
        <w:rPr/>
        <w:t>Good</w:t>
      </w:r>
      <w:r>
        <w:rPr>
          <w:spacing w:val="-2"/>
        </w:rPr>
        <w:t> </w:t>
      </w:r>
      <w:r>
        <w:rPr/>
        <w:t>Thing?</w:t>
      </w:r>
      <w:r>
        <w:rPr>
          <w:spacing w:val="-4"/>
        </w:rPr>
        <w:t> </w:t>
      </w:r>
      <w:r>
        <w:rPr/>
        <w:t>How</w:t>
      </w:r>
      <w:r>
        <w:rPr>
          <w:spacing w:val="-3"/>
        </w:rPr>
        <w:t> </w:t>
      </w:r>
      <w:r>
        <w:rPr/>
        <w:t>Narrow</w:t>
      </w:r>
      <w:r>
        <w:rPr>
          <w:spacing w:val="-1"/>
        </w:rPr>
        <w:t> </w:t>
      </w:r>
      <w:r>
        <w:rPr/>
        <w:t>Targeting</w:t>
      </w:r>
      <w:r>
        <w:rPr>
          <w:spacing w:val="-2"/>
        </w:rPr>
        <w:t> </w:t>
      </w:r>
      <w:r>
        <w:rPr/>
        <w:t>and</w:t>
      </w:r>
      <w:r>
        <w:rPr>
          <w:spacing w:val="-2"/>
        </w:rPr>
        <w:t> </w:t>
      </w:r>
      <w:r>
        <w:rPr/>
        <w:t>Policy Interactions</w:t>
      </w:r>
      <w:r>
        <w:rPr>
          <w:spacing w:val="-4"/>
        </w:rPr>
        <w:t> </w:t>
      </w:r>
      <w:r>
        <w:rPr/>
        <w:t>Influence</w:t>
      </w:r>
      <w:r>
        <w:rPr>
          <w:spacing w:val="-4"/>
        </w:rPr>
        <w:t> </w:t>
      </w:r>
      <w:r>
        <w:rPr/>
        <w:t>Responses</w:t>
      </w:r>
      <w:r>
        <w:rPr>
          <w:spacing w:val="-4"/>
        </w:rPr>
        <w:t> </w:t>
      </w:r>
      <w:r>
        <w:rPr/>
        <w:t>to</w:t>
      </w:r>
      <w:r>
        <w:rPr>
          <w:spacing w:val="-3"/>
        </w:rPr>
        <w:t> </w:t>
      </w:r>
      <w:r>
        <w:rPr/>
        <w:t>California’s</w:t>
      </w:r>
      <w:r>
        <w:rPr>
          <w:spacing w:val="-4"/>
        </w:rPr>
        <w:t> </w:t>
      </w:r>
      <w:r>
        <w:rPr/>
        <w:t>EITC,”</w:t>
      </w:r>
      <w:r>
        <w:rPr>
          <w:spacing w:val="-4"/>
        </w:rPr>
        <w:t> </w:t>
      </w:r>
      <w:r>
        <w:rPr>
          <w:u w:val="single"/>
        </w:rPr>
        <w:t>Tax</w:t>
      </w:r>
      <w:r>
        <w:rPr>
          <w:spacing w:val="-3"/>
          <w:u w:val="single"/>
        </w:rPr>
        <w:t> </w:t>
      </w:r>
      <w:r>
        <w:rPr>
          <w:u w:val="single"/>
        </w:rPr>
        <w:t>Policy</w:t>
      </w:r>
      <w:r>
        <w:rPr>
          <w:spacing w:val="-3"/>
          <w:u w:val="single"/>
        </w:rPr>
        <w:t> </w:t>
      </w:r>
      <w:r>
        <w:rPr>
          <w:u w:val="single"/>
        </w:rPr>
        <w:t>and</w:t>
      </w:r>
      <w:r>
        <w:rPr>
          <w:spacing w:val="-3"/>
          <w:u w:val="single"/>
        </w:rPr>
        <w:t> </w:t>
      </w:r>
      <w:r>
        <w:rPr>
          <w:u w:val="single"/>
        </w:rPr>
        <w:t>the</w:t>
      </w:r>
      <w:r>
        <w:rPr>
          <w:spacing w:val="-4"/>
          <w:u w:val="single"/>
        </w:rPr>
        <w:t> </w:t>
      </w:r>
      <w:r>
        <w:rPr>
          <w:u w:val="single"/>
        </w:rPr>
        <w:t>Economy,</w:t>
      </w:r>
      <w:r>
        <w:rPr>
          <w:spacing w:val="-3"/>
          <w:u w:val="single"/>
        </w:rPr>
        <w:t> </w:t>
      </w:r>
      <w:r>
        <w:rPr>
          <w:u w:val="single"/>
        </w:rPr>
        <w:t>Vol.</w:t>
      </w:r>
      <w:r>
        <w:rPr>
          <w:spacing w:val="-3"/>
          <w:u w:val="single"/>
        </w:rPr>
        <w:t> </w:t>
      </w:r>
      <w:r>
        <w:rPr>
          <w:u w:val="single"/>
        </w:rPr>
        <w:t>39</w:t>
      </w:r>
      <w:r>
        <w:rPr/>
        <w:t>,</w:t>
      </w:r>
      <w:r>
        <w:rPr>
          <w:spacing w:val="-3"/>
        </w:rPr>
        <w:t> </w:t>
      </w:r>
      <w:r>
        <w:rPr/>
        <w:t>pp. </w:t>
      </w:r>
      <w:r>
        <w:rPr>
          <w:spacing w:val="-2"/>
        </w:rPr>
        <w:t>117-141.</w:t>
      </w:r>
    </w:p>
    <w:p>
      <w:pPr>
        <w:pStyle w:val="BodyText"/>
        <w:spacing w:before="239"/>
        <w:ind w:left="720"/>
      </w:pPr>
      <w:r>
        <w:rPr/>
        <w:t>Savych,</w:t>
      </w:r>
      <w:r>
        <w:rPr>
          <w:spacing w:val="-3"/>
        </w:rPr>
        <w:t> </w:t>
      </w:r>
      <w:r>
        <w:rPr/>
        <w:t>Bogdan,</w:t>
      </w:r>
      <w:r>
        <w:rPr>
          <w:spacing w:val="-3"/>
        </w:rPr>
        <w:t> </w:t>
      </w:r>
      <w:r>
        <w:rPr/>
        <w:t>and</w:t>
      </w:r>
      <w:r>
        <w:rPr>
          <w:spacing w:val="-3"/>
        </w:rPr>
        <w:t> </w:t>
      </w:r>
      <w:r>
        <w:rPr/>
        <w:t>David</w:t>
      </w:r>
      <w:r>
        <w:rPr>
          <w:spacing w:val="-3"/>
        </w:rPr>
        <w:t> </w:t>
      </w:r>
      <w:r>
        <w:rPr/>
        <w:t>Neumark,</w:t>
      </w:r>
      <w:r>
        <w:rPr>
          <w:spacing w:val="-3"/>
        </w:rPr>
        <w:t> </w:t>
      </w:r>
      <w:r>
        <w:rPr/>
        <w:t>“Unresolved</w:t>
      </w:r>
      <w:r>
        <w:rPr>
          <w:spacing w:val="-3"/>
        </w:rPr>
        <w:t> </w:t>
      </w:r>
      <w:r>
        <w:rPr/>
        <w:t>Conflict</w:t>
      </w:r>
      <w:r>
        <w:rPr>
          <w:spacing w:val="-3"/>
        </w:rPr>
        <w:t> </w:t>
      </w:r>
      <w:r>
        <w:rPr/>
        <w:t>in</w:t>
      </w:r>
      <w:r>
        <w:rPr>
          <w:spacing w:val="-3"/>
        </w:rPr>
        <w:t> </w:t>
      </w:r>
      <w:r>
        <w:rPr/>
        <w:t>Workers’</w:t>
      </w:r>
      <w:r>
        <w:rPr>
          <w:spacing w:val="-4"/>
        </w:rPr>
        <w:t> </w:t>
      </w:r>
      <w:r>
        <w:rPr/>
        <w:t>Compensation:</w:t>
      </w:r>
      <w:r>
        <w:rPr>
          <w:spacing w:val="-3"/>
        </w:rPr>
        <w:t> </w:t>
      </w:r>
      <w:r>
        <w:rPr/>
        <w:t>The</w:t>
      </w:r>
      <w:r>
        <w:rPr>
          <w:spacing w:val="-4"/>
        </w:rPr>
        <w:t> </w:t>
      </w:r>
      <w:r>
        <w:rPr/>
        <w:t>Impact</w:t>
      </w:r>
      <w:r>
        <w:rPr>
          <w:spacing w:val="-3"/>
        </w:rPr>
        <w:t> </w:t>
      </w:r>
      <w:r>
        <w:rPr/>
        <w:t>of Legal Representation on Workers’ Compensation Benefits,” forthcoming in </w:t>
      </w:r>
      <w:r>
        <w:rPr>
          <w:u w:val="single"/>
        </w:rPr>
        <w:t>Journal of Risk and</w:t>
      </w:r>
      <w:r>
        <w:rPr/>
        <w:t> </w:t>
      </w:r>
      <w:r>
        <w:rPr>
          <w:spacing w:val="-2"/>
          <w:u w:val="single"/>
        </w:rPr>
        <w:t>Insurance</w:t>
      </w:r>
      <w:r>
        <w:rPr>
          <w:spacing w:val="-2"/>
        </w:rPr>
        <w:t>.</w:t>
      </w:r>
    </w:p>
    <w:p>
      <w:pPr>
        <w:pStyle w:val="BodyText"/>
        <w:ind w:left="718" w:right="939" w:hanging="359"/>
      </w:pPr>
      <w:r>
        <w:rPr/>
        <w:t>Burn,</w:t>
      </w:r>
      <w:r>
        <w:rPr>
          <w:spacing w:val="-3"/>
        </w:rPr>
        <w:t> </w:t>
      </w:r>
      <w:r>
        <w:rPr/>
        <w:t>Ian,</w:t>
      </w:r>
      <w:r>
        <w:rPr>
          <w:spacing w:val="-3"/>
        </w:rPr>
        <w:t> </w:t>
      </w:r>
      <w:r>
        <w:rPr/>
        <w:t>Daniel</w:t>
      </w:r>
      <w:r>
        <w:rPr>
          <w:spacing w:val="-3"/>
        </w:rPr>
        <w:t> </w:t>
      </w:r>
      <w:r>
        <w:rPr/>
        <w:t>Firoozi,</w:t>
      </w:r>
      <w:r>
        <w:rPr>
          <w:spacing w:val="-4"/>
        </w:rPr>
        <w:t> </w:t>
      </w:r>
      <w:r>
        <w:rPr/>
        <w:t>Daniel</w:t>
      </w:r>
      <w:r>
        <w:rPr>
          <w:spacing w:val="-3"/>
        </w:rPr>
        <w:t> </w:t>
      </w:r>
      <w:r>
        <w:rPr/>
        <w:t>Ladd,</w:t>
      </w:r>
      <w:r>
        <w:rPr>
          <w:spacing w:val="-3"/>
        </w:rPr>
        <w:t> </w:t>
      </w:r>
      <w:r>
        <w:rPr/>
        <w:t>and</w:t>
      </w:r>
      <w:r>
        <w:rPr>
          <w:spacing w:val="-3"/>
        </w:rPr>
        <w:t> </w:t>
      </w:r>
      <w:r>
        <w:rPr/>
        <w:t>David</w:t>
      </w:r>
      <w:r>
        <w:rPr>
          <w:spacing w:val="-3"/>
        </w:rPr>
        <w:t> </w:t>
      </w:r>
      <w:r>
        <w:rPr/>
        <w:t>Neumark,</w:t>
      </w:r>
      <w:r>
        <w:rPr>
          <w:spacing w:val="-3"/>
        </w:rPr>
        <w:t> </w:t>
      </w:r>
      <w:r>
        <w:rPr/>
        <w:t>“Help</w:t>
      </w:r>
      <w:r>
        <w:rPr>
          <w:spacing w:val="-2"/>
        </w:rPr>
        <w:t> </w:t>
      </w:r>
      <w:r>
        <w:rPr/>
        <w:t>Really</w:t>
      </w:r>
      <w:r>
        <w:rPr>
          <w:spacing w:val="-3"/>
        </w:rPr>
        <w:t> </w:t>
      </w:r>
      <w:r>
        <w:rPr/>
        <w:t>Wanted?</w:t>
      </w:r>
      <w:r>
        <w:rPr>
          <w:spacing w:val="-4"/>
        </w:rPr>
        <w:t> </w:t>
      </w:r>
      <w:r>
        <w:rPr/>
        <w:t>The</w:t>
      </w:r>
      <w:r>
        <w:rPr>
          <w:spacing w:val="-4"/>
        </w:rPr>
        <w:t> </w:t>
      </w:r>
      <w:r>
        <w:rPr/>
        <w:t>Impact</w:t>
      </w:r>
      <w:r>
        <w:rPr>
          <w:spacing w:val="-3"/>
        </w:rPr>
        <w:t> </w:t>
      </w:r>
      <w:r>
        <w:rPr/>
        <w:t>of</w:t>
      </w:r>
      <w:r>
        <w:rPr>
          <w:spacing w:val="-3"/>
        </w:rPr>
        <w:t> </w:t>
      </w:r>
      <w:r>
        <w:rPr/>
        <w:t>Age Stereotypes in Job Ads on Applications from Older Workers,” forthcoming in </w:t>
      </w:r>
      <w:r>
        <w:rPr>
          <w:u w:val="single"/>
        </w:rPr>
        <w:t>Journal of Labor</w:t>
      </w:r>
    </w:p>
    <w:p>
      <w:pPr>
        <w:pStyle w:val="BodyText"/>
        <w:spacing w:after="0"/>
        <w:sectPr>
          <w:pgSz w:w="12240" w:h="15840"/>
          <w:pgMar w:header="1277" w:footer="464" w:top="1680" w:bottom="660" w:left="1080" w:right="720"/>
        </w:sectPr>
      </w:pPr>
    </w:p>
    <w:p>
      <w:pPr>
        <w:pStyle w:val="BodyText"/>
        <w:spacing w:before="80"/>
        <w:ind w:left="720" w:right="0" w:firstLine="0"/>
      </w:pPr>
      <w:r>
        <w:rPr>
          <w:spacing w:val="-2"/>
          <w:u w:val="single"/>
        </w:rPr>
        <w:t>Economics</w:t>
      </w:r>
      <w:r>
        <w:rPr>
          <w:spacing w:val="-2"/>
        </w:rPr>
        <w:t>.</w:t>
      </w:r>
    </w:p>
    <w:p>
      <w:pPr>
        <w:pStyle w:val="BodyText"/>
        <w:ind w:right="1374"/>
        <w:jc w:val="both"/>
      </w:pPr>
      <w:bookmarkStart w:name="Jha, Priyaranjan, David Neumark, and Ant" w:id="1"/>
      <w:bookmarkEnd w:id="1"/>
      <w:r>
        <w:rPr/>
      </w:r>
      <w:r>
        <w:rPr/>
        <w:t>Jha,</w:t>
      </w:r>
      <w:r>
        <w:rPr>
          <w:spacing w:val="-4"/>
        </w:rPr>
        <w:t> </w:t>
      </w:r>
      <w:r>
        <w:rPr/>
        <w:t>Priyaranjan,</w:t>
      </w:r>
      <w:r>
        <w:rPr>
          <w:spacing w:val="-4"/>
        </w:rPr>
        <w:t> </w:t>
      </w:r>
      <w:r>
        <w:rPr/>
        <w:t>David</w:t>
      </w:r>
      <w:r>
        <w:rPr>
          <w:spacing w:val="-4"/>
        </w:rPr>
        <w:t> </w:t>
      </w:r>
      <w:r>
        <w:rPr/>
        <w:t>Neumark,</w:t>
      </w:r>
      <w:r>
        <w:rPr>
          <w:spacing w:val="-4"/>
        </w:rPr>
        <w:t> </w:t>
      </w:r>
      <w:r>
        <w:rPr/>
        <w:t>and</w:t>
      </w:r>
      <w:r>
        <w:rPr>
          <w:spacing w:val="-4"/>
        </w:rPr>
        <w:t> </w:t>
      </w:r>
      <w:r>
        <w:rPr/>
        <w:t>Antonio</w:t>
      </w:r>
      <w:r>
        <w:rPr>
          <w:spacing w:val="-5"/>
        </w:rPr>
        <w:t> </w:t>
      </w:r>
      <w:r>
        <w:rPr/>
        <w:t>Rodriguez-Lopez,</w:t>
      </w:r>
      <w:r>
        <w:rPr>
          <w:spacing w:val="-4"/>
        </w:rPr>
        <w:t> </w:t>
      </w:r>
      <w:r>
        <w:rPr/>
        <w:t>“What’s</w:t>
      </w:r>
      <w:r>
        <w:rPr>
          <w:spacing w:val="-5"/>
        </w:rPr>
        <w:t> </w:t>
      </w:r>
      <w:r>
        <w:rPr/>
        <w:t>Across</w:t>
      </w:r>
      <w:r>
        <w:rPr>
          <w:spacing w:val="-5"/>
        </w:rPr>
        <w:t> </w:t>
      </w:r>
      <w:r>
        <w:rPr/>
        <w:t>the</w:t>
      </w:r>
      <w:r>
        <w:rPr>
          <w:spacing w:val="-5"/>
        </w:rPr>
        <w:t> </w:t>
      </w:r>
      <w:r>
        <w:rPr/>
        <w:t>Border?</w:t>
      </w:r>
      <w:r>
        <w:rPr>
          <w:spacing w:val="-5"/>
        </w:rPr>
        <w:t> </w:t>
      </w:r>
      <w:r>
        <w:rPr/>
        <w:t>Re- Evaluating the</w:t>
      </w:r>
      <w:r>
        <w:rPr>
          <w:spacing w:val="-1"/>
        </w:rPr>
        <w:t> </w:t>
      </w:r>
      <w:r>
        <w:rPr/>
        <w:t>Cross-Border Evidence</w:t>
      </w:r>
      <w:r>
        <w:rPr>
          <w:spacing w:val="-1"/>
        </w:rPr>
        <w:t> </w:t>
      </w:r>
      <w:r>
        <w:rPr/>
        <w:t>on Minimum</w:t>
      </w:r>
      <w:r>
        <w:rPr>
          <w:spacing w:val="-1"/>
        </w:rPr>
        <w:t> </w:t>
      </w:r>
      <w:r>
        <w:rPr/>
        <w:t>Wage</w:t>
      </w:r>
      <w:r>
        <w:rPr>
          <w:spacing w:val="-1"/>
        </w:rPr>
        <w:t> </w:t>
      </w:r>
      <w:r>
        <w:rPr/>
        <w:t>Effects,”</w:t>
      </w:r>
      <w:r>
        <w:rPr>
          <w:spacing w:val="-1"/>
        </w:rPr>
        <w:t> </w:t>
      </w:r>
      <w:r>
        <w:rPr/>
        <w:t>forthcoming in </w:t>
      </w:r>
      <w:r>
        <w:rPr>
          <w:u w:val="single"/>
        </w:rPr>
        <w:t>Journal of</w:t>
      </w:r>
      <w:r>
        <w:rPr/>
        <w:t> </w:t>
      </w:r>
      <w:r>
        <w:rPr>
          <w:u w:val="single"/>
        </w:rPr>
        <w:t>Political Economy Microeconomics</w:t>
      </w:r>
      <w:r>
        <w:rPr/>
        <w:t>.</w:t>
      </w:r>
    </w:p>
    <w:p>
      <w:pPr>
        <w:pStyle w:val="BodyText"/>
        <w:ind w:left="720" w:right="1309" w:hanging="361"/>
      </w:pPr>
      <w:r>
        <w:rPr/>
        <w:t>Neumark,</w:t>
      </w:r>
      <w:r>
        <w:rPr>
          <w:spacing w:val="-2"/>
        </w:rPr>
        <w:t> </w:t>
      </w:r>
      <w:r>
        <w:rPr/>
        <w:t>David,</w:t>
      </w:r>
      <w:r>
        <w:rPr>
          <w:spacing w:val="-2"/>
        </w:rPr>
        <w:t> </w:t>
      </w:r>
      <w:r>
        <w:rPr/>
        <w:t>and</w:t>
      </w:r>
      <w:r>
        <w:rPr>
          <w:spacing w:val="-3"/>
        </w:rPr>
        <w:t> </w:t>
      </w:r>
      <w:r>
        <w:rPr/>
        <w:t>Emma</w:t>
      </w:r>
      <w:r>
        <w:rPr>
          <w:spacing w:val="-3"/>
        </w:rPr>
        <w:t> </w:t>
      </w:r>
      <w:r>
        <w:rPr/>
        <w:t>Wohl,</w:t>
      </w:r>
      <w:r>
        <w:rPr>
          <w:spacing w:val="-2"/>
        </w:rPr>
        <w:t> </w:t>
      </w:r>
      <w:r>
        <w:rPr/>
        <w:t>2024,</w:t>
      </w:r>
      <w:r>
        <w:rPr>
          <w:spacing w:val="-2"/>
        </w:rPr>
        <w:t> </w:t>
      </w:r>
      <w:r>
        <w:rPr/>
        <w:t>“Flying</w:t>
      </w:r>
      <w:r>
        <w:rPr>
          <w:spacing w:val="-2"/>
        </w:rPr>
        <w:t> </w:t>
      </w:r>
      <w:r>
        <w:rPr/>
        <w:t>Blind</w:t>
      </w:r>
      <w:r>
        <w:rPr>
          <w:spacing w:val="-2"/>
        </w:rPr>
        <w:t> </w:t>
      </w:r>
      <w:r>
        <w:rPr/>
        <w:t>on</w:t>
      </w:r>
      <w:r>
        <w:rPr>
          <w:spacing w:val="-2"/>
        </w:rPr>
        <w:t> </w:t>
      </w:r>
      <w:r>
        <w:rPr/>
        <w:t>Job</w:t>
      </w:r>
      <w:r>
        <w:rPr>
          <w:spacing w:val="-2"/>
        </w:rPr>
        <w:t> </w:t>
      </w:r>
      <w:r>
        <w:rPr/>
        <w:t>Creation</w:t>
      </w:r>
      <w:r>
        <w:rPr>
          <w:spacing w:val="-2"/>
        </w:rPr>
        <w:t> </w:t>
      </w:r>
      <w:r>
        <w:rPr/>
        <w:t>Policies?</w:t>
      </w:r>
      <w:r>
        <w:rPr>
          <w:spacing w:val="-3"/>
        </w:rPr>
        <w:t> </w:t>
      </w:r>
      <w:r>
        <w:rPr/>
        <w:t>A</w:t>
      </w:r>
      <w:r>
        <w:rPr>
          <w:spacing w:val="-3"/>
        </w:rPr>
        <w:t> </w:t>
      </w:r>
      <w:r>
        <w:rPr/>
        <w:t>Case</w:t>
      </w:r>
      <w:r>
        <w:rPr>
          <w:spacing w:val="-3"/>
        </w:rPr>
        <w:t> </w:t>
      </w:r>
      <w:r>
        <w:rPr/>
        <w:t>Study</w:t>
      </w:r>
      <w:r>
        <w:rPr>
          <w:spacing w:val="-3"/>
        </w:rPr>
        <w:t> </w:t>
      </w:r>
      <w:r>
        <w:rPr/>
        <w:t>of California,” </w:t>
      </w:r>
      <w:r>
        <w:rPr>
          <w:u w:val="single"/>
        </w:rPr>
        <w:t>Economic Development Quarterly</w:t>
      </w:r>
      <w:r>
        <w:rPr/>
        <w:t>, pp. 141-163.</w:t>
      </w:r>
    </w:p>
    <w:p>
      <w:pPr>
        <w:pStyle w:val="BodyText"/>
        <w:ind w:left="720" w:hanging="361"/>
        <w:rPr>
          <w:sz w:val="24"/>
        </w:rPr>
      </w:pPr>
      <w:r>
        <w:rPr/>
        <w:t>Neumark,</w:t>
      </w:r>
      <w:r>
        <w:rPr>
          <w:spacing w:val="-3"/>
        </w:rPr>
        <w:t> </w:t>
      </w:r>
      <w:r>
        <w:rPr/>
        <w:t>David,</w:t>
      </w:r>
      <w:r>
        <w:rPr>
          <w:spacing w:val="-3"/>
        </w:rPr>
        <w:t> </w:t>
      </w:r>
      <w:r>
        <w:rPr/>
        <w:t>2024,</w:t>
      </w:r>
      <w:r>
        <w:rPr>
          <w:spacing w:val="-3"/>
        </w:rPr>
        <w:t> </w:t>
      </w:r>
      <w:r>
        <w:rPr/>
        <w:t>“The</w:t>
      </w:r>
      <w:r>
        <w:rPr>
          <w:spacing w:val="-4"/>
        </w:rPr>
        <w:t> </w:t>
      </w:r>
      <w:r>
        <w:rPr/>
        <w:t>Effects</w:t>
      </w:r>
      <w:r>
        <w:rPr>
          <w:spacing w:val="-4"/>
        </w:rPr>
        <w:t> </w:t>
      </w:r>
      <w:r>
        <w:rPr/>
        <w:t>of</w:t>
      </w:r>
      <w:r>
        <w:rPr>
          <w:spacing w:val="-3"/>
        </w:rPr>
        <w:t> </w:t>
      </w:r>
      <w:r>
        <w:rPr/>
        <w:t>Minimum</w:t>
      </w:r>
      <w:r>
        <w:rPr>
          <w:spacing w:val="-4"/>
        </w:rPr>
        <w:t> </w:t>
      </w:r>
      <w:r>
        <w:rPr/>
        <w:t>Wages</w:t>
      </w:r>
      <w:r>
        <w:rPr>
          <w:spacing w:val="-4"/>
        </w:rPr>
        <w:t> </w:t>
      </w:r>
      <w:r>
        <w:rPr/>
        <w:t>on</w:t>
      </w:r>
      <w:r>
        <w:rPr>
          <w:spacing w:val="-3"/>
        </w:rPr>
        <w:t> </w:t>
      </w:r>
      <w:r>
        <w:rPr/>
        <w:t>(Almost)</w:t>
      </w:r>
      <w:r>
        <w:rPr>
          <w:spacing w:val="-3"/>
        </w:rPr>
        <w:t> </w:t>
      </w:r>
      <w:r>
        <w:rPr/>
        <w:t>Everything?</w:t>
      </w:r>
      <w:r>
        <w:rPr>
          <w:spacing w:val="-4"/>
        </w:rPr>
        <w:t> </w:t>
      </w:r>
      <w:r>
        <w:rPr/>
        <w:t>A</w:t>
      </w:r>
      <w:r>
        <w:rPr>
          <w:spacing w:val="-4"/>
        </w:rPr>
        <w:t> </w:t>
      </w:r>
      <w:r>
        <w:rPr/>
        <w:t>Review</w:t>
      </w:r>
      <w:r>
        <w:rPr>
          <w:spacing w:val="-4"/>
        </w:rPr>
        <w:t> </w:t>
      </w:r>
      <w:r>
        <w:rPr/>
        <w:t>of</w:t>
      </w:r>
      <w:r>
        <w:rPr>
          <w:spacing w:val="-3"/>
        </w:rPr>
        <w:t> </w:t>
      </w:r>
      <w:r>
        <w:rPr/>
        <w:t>Recent Evidence on Health and Related Behaviors,” </w:t>
      </w:r>
      <w:r>
        <w:rPr>
          <w:u w:val="single"/>
        </w:rPr>
        <w:t>LABOUR</w:t>
      </w:r>
      <w:r>
        <w:rPr/>
        <w:t>, pp. </w:t>
      </w:r>
      <w:r>
        <w:rPr>
          <w:sz w:val="24"/>
        </w:rPr>
        <w:t>1-65.</w:t>
      </w:r>
    </w:p>
    <w:p>
      <w:pPr>
        <w:pStyle w:val="BodyText"/>
        <w:ind w:left="720"/>
      </w:pPr>
      <w:r>
        <w:rPr>
          <w:color w:val="212121"/>
        </w:rPr>
        <w:t>Burn,</w:t>
      </w:r>
      <w:r>
        <w:rPr>
          <w:color w:val="212121"/>
          <w:spacing w:val="-3"/>
        </w:rPr>
        <w:t> </w:t>
      </w:r>
      <w:r>
        <w:rPr>
          <w:color w:val="212121"/>
        </w:rPr>
        <w:t>Ian,</w:t>
      </w:r>
      <w:r>
        <w:rPr>
          <w:color w:val="212121"/>
          <w:spacing w:val="-3"/>
        </w:rPr>
        <w:t> </w:t>
      </w:r>
      <w:r>
        <w:rPr>
          <w:color w:val="212121"/>
        </w:rPr>
        <w:t>Daniel</w:t>
      </w:r>
      <w:r>
        <w:rPr>
          <w:color w:val="212121"/>
          <w:spacing w:val="-3"/>
        </w:rPr>
        <w:t> </w:t>
      </w:r>
      <w:r>
        <w:rPr>
          <w:color w:val="212121"/>
        </w:rPr>
        <w:t>Firoozi,</w:t>
      </w:r>
      <w:r>
        <w:rPr>
          <w:color w:val="212121"/>
          <w:spacing w:val="-4"/>
        </w:rPr>
        <w:t> </w:t>
      </w:r>
      <w:r>
        <w:rPr>
          <w:color w:val="212121"/>
        </w:rPr>
        <w:t>Daniel</w:t>
      </w:r>
      <w:r>
        <w:rPr>
          <w:color w:val="212121"/>
          <w:spacing w:val="-3"/>
        </w:rPr>
        <w:t> </w:t>
      </w:r>
      <w:r>
        <w:rPr>
          <w:color w:val="212121"/>
        </w:rPr>
        <w:t>Ladd,</w:t>
      </w:r>
      <w:r>
        <w:rPr>
          <w:color w:val="212121"/>
          <w:spacing w:val="-3"/>
        </w:rPr>
        <w:t> </w:t>
      </w:r>
      <w:r>
        <w:rPr>
          <w:color w:val="212121"/>
        </w:rPr>
        <w:t>and</w:t>
      </w:r>
      <w:r>
        <w:rPr>
          <w:color w:val="212121"/>
          <w:spacing w:val="-3"/>
        </w:rPr>
        <w:t> </w:t>
      </w:r>
      <w:r>
        <w:rPr>
          <w:color w:val="212121"/>
        </w:rPr>
        <w:t>David</w:t>
      </w:r>
      <w:r>
        <w:rPr>
          <w:color w:val="212121"/>
          <w:spacing w:val="-3"/>
        </w:rPr>
        <w:t> </w:t>
      </w:r>
      <w:r>
        <w:rPr>
          <w:color w:val="212121"/>
        </w:rPr>
        <w:t>Neumark,</w:t>
      </w:r>
      <w:r>
        <w:rPr>
          <w:color w:val="212121"/>
          <w:spacing w:val="-3"/>
        </w:rPr>
        <w:t> </w:t>
      </w:r>
      <w:r>
        <w:rPr>
          <w:color w:val="212121"/>
        </w:rPr>
        <w:t>2023,</w:t>
      </w:r>
      <w:r>
        <w:rPr>
          <w:color w:val="212121"/>
          <w:spacing w:val="-4"/>
        </w:rPr>
        <w:t> </w:t>
      </w:r>
      <w:r>
        <w:rPr>
          <w:color w:val="212121"/>
        </w:rPr>
        <w:t>“S</w:t>
      </w:r>
      <w:r>
        <w:rPr/>
        <w:t>tereotypes</w:t>
      </w:r>
      <w:r>
        <w:rPr>
          <w:spacing w:val="-2"/>
        </w:rPr>
        <w:t> </w:t>
      </w:r>
      <w:r>
        <w:rPr/>
        <w:t>of</w:t>
      </w:r>
      <w:r>
        <w:rPr>
          <w:spacing w:val="-3"/>
        </w:rPr>
        <w:t> </w:t>
      </w:r>
      <w:r>
        <w:rPr/>
        <w:t>Older</w:t>
      </w:r>
      <w:r>
        <w:rPr>
          <w:spacing w:val="-3"/>
        </w:rPr>
        <w:t> </w:t>
      </w:r>
      <w:r>
        <w:rPr/>
        <w:t>Workers</w:t>
      </w:r>
      <w:r>
        <w:rPr>
          <w:spacing w:val="-4"/>
        </w:rPr>
        <w:t> </w:t>
      </w:r>
      <w:r>
        <w:rPr/>
        <w:t>and Perceived Ageism in Job Ads: Evidence from an Experiment,” </w:t>
      </w:r>
      <w:r>
        <w:rPr>
          <w:u w:val="single"/>
        </w:rPr>
        <w:t>Journal of Pension Economics and</w:t>
      </w:r>
      <w:r>
        <w:rPr/>
        <w:t> </w:t>
      </w:r>
      <w:r>
        <w:rPr>
          <w:u w:val="single"/>
        </w:rPr>
        <w:t>Finance</w:t>
      </w:r>
      <w:r>
        <w:rPr/>
        <w:t>, pp. 463-89.</w:t>
      </w:r>
    </w:p>
    <w:p>
      <w:pPr>
        <w:pStyle w:val="BodyText"/>
        <w:ind w:left="720" w:hanging="361"/>
      </w:pPr>
      <w:r>
        <w:rPr>
          <w:color w:val="212121"/>
        </w:rPr>
        <w:t>Freedman,</w:t>
      </w:r>
      <w:r>
        <w:rPr>
          <w:color w:val="212121"/>
          <w:spacing w:val="-3"/>
        </w:rPr>
        <w:t> </w:t>
      </w:r>
      <w:r>
        <w:rPr>
          <w:color w:val="212121"/>
        </w:rPr>
        <w:t>Matthew,</w:t>
      </w:r>
      <w:r>
        <w:rPr>
          <w:color w:val="212121"/>
          <w:spacing w:val="-3"/>
        </w:rPr>
        <w:t> </w:t>
      </w:r>
      <w:r>
        <w:rPr>
          <w:color w:val="212121"/>
        </w:rPr>
        <w:t>Shantanu</w:t>
      </w:r>
      <w:r>
        <w:rPr>
          <w:color w:val="212121"/>
          <w:spacing w:val="-3"/>
        </w:rPr>
        <w:t> </w:t>
      </w:r>
      <w:r>
        <w:rPr>
          <w:color w:val="212121"/>
        </w:rPr>
        <w:t>Khanna,</w:t>
      </w:r>
      <w:r>
        <w:rPr>
          <w:color w:val="212121"/>
          <w:spacing w:val="-4"/>
        </w:rPr>
        <w:t> </w:t>
      </w:r>
      <w:r>
        <w:rPr>
          <w:color w:val="212121"/>
        </w:rPr>
        <w:t>and</w:t>
      </w:r>
      <w:r>
        <w:rPr>
          <w:color w:val="212121"/>
          <w:spacing w:val="-3"/>
        </w:rPr>
        <w:t> </w:t>
      </w:r>
      <w:r>
        <w:rPr>
          <w:color w:val="212121"/>
        </w:rPr>
        <w:t>David</w:t>
      </w:r>
      <w:r>
        <w:rPr>
          <w:color w:val="212121"/>
          <w:spacing w:val="-3"/>
        </w:rPr>
        <w:t> </w:t>
      </w:r>
      <w:r>
        <w:rPr>
          <w:color w:val="212121"/>
        </w:rPr>
        <w:t>Neumark,</w:t>
      </w:r>
      <w:r>
        <w:rPr>
          <w:color w:val="212121"/>
          <w:spacing w:val="-3"/>
        </w:rPr>
        <w:t> </w:t>
      </w:r>
      <w:r>
        <w:rPr>
          <w:color w:val="212121"/>
        </w:rPr>
        <w:t>2023,</w:t>
      </w:r>
      <w:r>
        <w:rPr>
          <w:color w:val="212121"/>
          <w:spacing w:val="-4"/>
        </w:rPr>
        <w:t> </w:t>
      </w:r>
      <w:r>
        <w:rPr>
          <w:color w:val="212121"/>
        </w:rPr>
        <w:t>“</w:t>
      </w:r>
      <w:r>
        <w:rPr/>
        <w:t>Combining</w:t>
      </w:r>
      <w:r>
        <w:rPr>
          <w:spacing w:val="-4"/>
        </w:rPr>
        <w:t> </w:t>
      </w:r>
      <w:r>
        <w:rPr/>
        <w:t>Rules</w:t>
      </w:r>
      <w:r>
        <w:rPr>
          <w:spacing w:val="-4"/>
        </w:rPr>
        <w:t> </w:t>
      </w:r>
      <w:r>
        <w:rPr/>
        <w:t>and</w:t>
      </w:r>
      <w:r>
        <w:rPr>
          <w:spacing w:val="-3"/>
        </w:rPr>
        <w:t> </w:t>
      </w:r>
      <w:r>
        <w:rPr/>
        <w:t>Discretion</w:t>
      </w:r>
      <w:r>
        <w:rPr>
          <w:spacing w:val="-3"/>
        </w:rPr>
        <w:t> </w:t>
      </w:r>
      <w:r>
        <w:rPr/>
        <w:t>in Economic Development Policy: Evidence on the Impacts of the California Competes Tax Credit,” </w:t>
      </w:r>
      <w:r>
        <w:rPr>
          <w:u w:val="single"/>
        </w:rPr>
        <w:t>Journal of Public Economics</w:t>
      </w:r>
      <w:r>
        <w:rPr/>
        <w:t>, 104777.</w:t>
      </w:r>
    </w:p>
    <w:p>
      <w:pPr>
        <w:pStyle w:val="BodyText"/>
        <w:spacing w:before="241"/>
        <w:ind w:right="0"/>
      </w:pPr>
      <w:r>
        <w:rPr>
          <w:color w:val="212121"/>
        </w:rPr>
        <w:t>Ladd,</w:t>
      </w:r>
      <w:r>
        <w:rPr>
          <w:color w:val="212121"/>
          <w:spacing w:val="-3"/>
        </w:rPr>
        <w:t> </w:t>
      </w:r>
      <w:r>
        <w:rPr>
          <w:color w:val="212121"/>
        </w:rPr>
        <w:t>Daniel,</w:t>
      </w:r>
      <w:r>
        <w:rPr>
          <w:color w:val="212121"/>
          <w:spacing w:val="-3"/>
        </w:rPr>
        <w:t> </w:t>
      </w:r>
      <w:r>
        <w:rPr>
          <w:color w:val="212121"/>
        </w:rPr>
        <w:t>and</w:t>
      </w:r>
      <w:r>
        <w:rPr>
          <w:color w:val="212121"/>
          <w:spacing w:val="-3"/>
        </w:rPr>
        <w:t> </w:t>
      </w:r>
      <w:r>
        <w:rPr>
          <w:color w:val="212121"/>
        </w:rPr>
        <w:t>David</w:t>
      </w:r>
      <w:r>
        <w:rPr>
          <w:color w:val="212121"/>
          <w:spacing w:val="-3"/>
        </w:rPr>
        <w:t> </w:t>
      </w:r>
      <w:r>
        <w:rPr>
          <w:color w:val="212121"/>
        </w:rPr>
        <w:t>Neumark,</w:t>
      </w:r>
      <w:r>
        <w:rPr>
          <w:color w:val="212121"/>
          <w:spacing w:val="-3"/>
        </w:rPr>
        <w:t> </w:t>
      </w:r>
      <w:r>
        <w:rPr>
          <w:color w:val="212121"/>
        </w:rPr>
        <w:t>2023,</w:t>
      </w:r>
      <w:r>
        <w:rPr>
          <w:color w:val="212121"/>
          <w:spacing w:val="-3"/>
        </w:rPr>
        <w:t> </w:t>
      </w:r>
      <w:r>
        <w:rPr>
          <w:color w:val="212121"/>
        </w:rPr>
        <w:t>“</w:t>
      </w:r>
      <w:r>
        <w:rPr/>
        <w:t>Workplace</w:t>
      </w:r>
      <w:r>
        <w:rPr>
          <w:spacing w:val="-4"/>
        </w:rPr>
        <w:t> </w:t>
      </w:r>
      <w:r>
        <w:rPr/>
        <w:t>Injuries</w:t>
      </w:r>
      <w:r>
        <w:rPr>
          <w:spacing w:val="-4"/>
        </w:rPr>
        <w:t> </w:t>
      </w:r>
      <w:r>
        <w:rPr/>
        <w:t>and</w:t>
      </w:r>
      <w:r>
        <w:rPr>
          <w:spacing w:val="-4"/>
        </w:rPr>
        <w:t> </w:t>
      </w:r>
      <w:r>
        <w:rPr/>
        <w:t>Receipt</w:t>
      </w:r>
      <w:r>
        <w:rPr>
          <w:spacing w:val="-3"/>
        </w:rPr>
        <w:t> </w:t>
      </w:r>
      <w:r>
        <w:rPr/>
        <w:t>of</w:t>
      </w:r>
      <w:r>
        <w:rPr>
          <w:spacing w:val="-3"/>
        </w:rPr>
        <w:t> </w:t>
      </w:r>
      <w:r>
        <w:rPr/>
        <w:t>Benefits</w:t>
      </w:r>
      <w:r>
        <w:rPr>
          <w:spacing w:val="-4"/>
        </w:rPr>
        <w:t> </w:t>
      </w:r>
      <w:r>
        <w:rPr/>
        <w:t>from</w:t>
      </w:r>
      <w:r>
        <w:rPr>
          <w:spacing w:val="-4"/>
        </w:rPr>
        <w:t> </w:t>
      </w:r>
      <w:r>
        <w:rPr/>
        <w:t>Workers’ Compensation and SSDI,” </w:t>
      </w:r>
      <w:r>
        <w:rPr>
          <w:u w:val="single"/>
        </w:rPr>
        <w:t>Journal of Occupational and Environmental Medicine</w:t>
      </w:r>
      <w:r>
        <w:rPr/>
        <w:t>, pp. 261-70.</w:t>
      </w:r>
    </w:p>
    <w:p>
      <w:pPr>
        <w:pStyle w:val="BodyText"/>
        <w:spacing w:before="239"/>
        <w:ind w:left="720" w:hanging="361"/>
      </w:pPr>
      <w:r>
        <w:rPr>
          <w:color w:val="212121"/>
        </w:rPr>
        <w:t>He,</w:t>
      </w:r>
      <w:r>
        <w:rPr>
          <w:color w:val="212121"/>
          <w:spacing w:val="-3"/>
        </w:rPr>
        <w:t> </w:t>
      </w:r>
      <w:r>
        <w:rPr>
          <w:color w:val="212121"/>
        </w:rPr>
        <w:t>Haoran,</w:t>
      </w:r>
      <w:r>
        <w:rPr>
          <w:color w:val="212121"/>
          <w:spacing w:val="-2"/>
        </w:rPr>
        <w:t> </w:t>
      </w:r>
      <w:r>
        <w:rPr>
          <w:color w:val="212121"/>
        </w:rPr>
        <w:t>David</w:t>
      </w:r>
      <w:r>
        <w:rPr>
          <w:color w:val="212121"/>
          <w:spacing w:val="-3"/>
        </w:rPr>
        <w:t> </w:t>
      </w:r>
      <w:r>
        <w:rPr>
          <w:color w:val="212121"/>
        </w:rPr>
        <w:t>Neumark,</w:t>
      </w:r>
      <w:r>
        <w:rPr>
          <w:color w:val="212121"/>
          <w:spacing w:val="-3"/>
        </w:rPr>
        <w:t> </w:t>
      </w:r>
      <w:r>
        <w:rPr>
          <w:color w:val="212121"/>
        </w:rPr>
        <w:t>and</w:t>
      </w:r>
      <w:r>
        <w:rPr>
          <w:color w:val="212121"/>
          <w:spacing w:val="-3"/>
        </w:rPr>
        <w:t> </w:t>
      </w:r>
      <w:r>
        <w:rPr>
          <w:color w:val="212121"/>
        </w:rPr>
        <w:t>Qian</w:t>
      </w:r>
      <w:r>
        <w:rPr>
          <w:color w:val="212121"/>
          <w:spacing w:val="-4"/>
        </w:rPr>
        <w:t> </w:t>
      </w:r>
      <w:r>
        <w:rPr>
          <w:color w:val="212121"/>
        </w:rPr>
        <w:t>Weng,</w:t>
      </w:r>
      <w:r>
        <w:rPr>
          <w:color w:val="212121"/>
          <w:spacing w:val="-3"/>
        </w:rPr>
        <w:t> </w:t>
      </w:r>
      <w:r>
        <w:rPr>
          <w:color w:val="212121"/>
        </w:rPr>
        <w:t>2023,</w:t>
      </w:r>
      <w:r>
        <w:rPr>
          <w:color w:val="212121"/>
          <w:spacing w:val="-4"/>
        </w:rPr>
        <w:t> </w:t>
      </w:r>
      <w:r>
        <w:rPr>
          <w:color w:val="212121"/>
        </w:rPr>
        <w:t>“‘I</w:t>
      </w:r>
      <w:r>
        <w:rPr>
          <w:color w:val="212121"/>
          <w:spacing w:val="-3"/>
        </w:rPr>
        <w:t> </w:t>
      </w:r>
      <w:r>
        <w:rPr/>
        <w:t>Still</w:t>
      </w:r>
      <w:r>
        <w:rPr>
          <w:spacing w:val="-3"/>
        </w:rPr>
        <w:t> </w:t>
      </w:r>
      <w:r>
        <w:rPr/>
        <w:t>Haven’t</w:t>
      </w:r>
      <w:r>
        <w:rPr>
          <w:spacing w:val="-3"/>
        </w:rPr>
        <w:t> </w:t>
      </w:r>
      <w:r>
        <w:rPr/>
        <w:t>Found</w:t>
      </w:r>
      <w:r>
        <w:rPr>
          <w:spacing w:val="-3"/>
        </w:rPr>
        <w:t> </w:t>
      </w:r>
      <w:r>
        <w:rPr/>
        <w:t>What</w:t>
      </w:r>
      <w:r>
        <w:rPr>
          <w:spacing w:val="-3"/>
        </w:rPr>
        <w:t> </w:t>
      </w:r>
      <w:r>
        <w:rPr/>
        <w:t>I’m</w:t>
      </w:r>
      <w:r>
        <w:rPr>
          <w:spacing w:val="-4"/>
        </w:rPr>
        <w:t> </w:t>
      </w:r>
      <w:r>
        <w:rPr/>
        <w:t>Looking</w:t>
      </w:r>
      <w:r>
        <w:rPr>
          <w:spacing w:val="-3"/>
        </w:rPr>
        <w:t> </w:t>
      </w:r>
      <w:r>
        <w:rPr/>
        <w:t>For”: Evidence of Directed Search from a Field Experiment,” </w:t>
      </w:r>
      <w:r>
        <w:rPr>
          <w:u w:val="single"/>
        </w:rPr>
        <w:t>Economic Journal</w:t>
      </w:r>
      <w:r>
        <w:rPr/>
        <w:t>, 258-80.</w:t>
      </w:r>
    </w:p>
    <w:p>
      <w:pPr>
        <w:pStyle w:val="BodyText"/>
        <w:ind w:left="720" w:right="968"/>
      </w:pPr>
      <w:r>
        <w:rPr>
          <w:color w:val="212121"/>
        </w:rPr>
        <w:t>Neumark,</w:t>
      </w:r>
      <w:r>
        <w:rPr>
          <w:color w:val="212121"/>
          <w:spacing w:val="-3"/>
        </w:rPr>
        <w:t> </w:t>
      </w:r>
      <w:r>
        <w:rPr>
          <w:color w:val="212121"/>
        </w:rPr>
        <w:t>David,</w:t>
      </w:r>
      <w:r>
        <w:rPr>
          <w:color w:val="212121"/>
          <w:spacing w:val="-3"/>
        </w:rPr>
        <w:t> </w:t>
      </w:r>
      <w:r>
        <w:rPr>
          <w:color w:val="212121"/>
        </w:rPr>
        <w:t>and</w:t>
      </w:r>
      <w:r>
        <w:rPr>
          <w:color w:val="212121"/>
          <w:spacing w:val="-4"/>
        </w:rPr>
        <w:t> </w:t>
      </w:r>
      <w:r>
        <w:rPr>
          <w:color w:val="212121"/>
        </w:rPr>
        <w:t>Bogdan</w:t>
      </w:r>
      <w:r>
        <w:rPr>
          <w:color w:val="212121"/>
          <w:spacing w:val="-3"/>
        </w:rPr>
        <w:t> </w:t>
      </w:r>
      <w:r>
        <w:rPr>
          <w:color w:val="212121"/>
        </w:rPr>
        <w:t>Savych,</w:t>
      </w:r>
      <w:r>
        <w:rPr>
          <w:color w:val="212121"/>
          <w:spacing w:val="-4"/>
        </w:rPr>
        <w:t> </w:t>
      </w:r>
      <w:r>
        <w:rPr>
          <w:color w:val="212121"/>
        </w:rPr>
        <w:t>2023,</w:t>
      </w:r>
      <w:r>
        <w:rPr>
          <w:color w:val="212121"/>
          <w:spacing w:val="-3"/>
        </w:rPr>
        <w:t> </w:t>
      </w:r>
      <w:r>
        <w:rPr>
          <w:color w:val="212121"/>
        </w:rPr>
        <w:t>“Effects</w:t>
      </w:r>
      <w:r>
        <w:rPr>
          <w:color w:val="212121"/>
          <w:spacing w:val="-4"/>
        </w:rPr>
        <w:t> </w:t>
      </w:r>
      <w:r>
        <w:rPr>
          <w:color w:val="212121"/>
        </w:rPr>
        <w:t>of</w:t>
      </w:r>
      <w:r>
        <w:rPr>
          <w:color w:val="212121"/>
          <w:spacing w:val="-3"/>
        </w:rPr>
        <w:t> </w:t>
      </w:r>
      <w:r>
        <w:rPr>
          <w:color w:val="212121"/>
        </w:rPr>
        <w:t>Opioid-Related</w:t>
      </w:r>
      <w:r>
        <w:rPr>
          <w:color w:val="212121"/>
          <w:spacing w:val="-3"/>
        </w:rPr>
        <w:t> </w:t>
      </w:r>
      <w:r>
        <w:rPr>
          <w:color w:val="212121"/>
        </w:rPr>
        <w:t>Policies</w:t>
      </w:r>
      <w:r>
        <w:rPr>
          <w:color w:val="212121"/>
          <w:spacing w:val="-4"/>
        </w:rPr>
        <w:t> </w:t>
      </w:r>
      <w:r>
        <w:rPr>
          <w:color w:val="212121"/>
        </w:rPr>
        <w:t>on</w:t>
      </w:r>
      <w:r>
        <w:rPr>
          <w:color w:val="212121"/>
          <w:spacing w:val="-3"/>
        </w:rPr>
        <w:t> </w:t>
      </w:r>
      <w:r>
        <w:rPr>
          <w:color w:val="212121"/>
        </w:rPr>
        <w:t>Opioid</w:t>
      </w:r>
      <w:r>
        <w:rPr>
          <w:color w:val="212121"/>
          <w:spacing w:val="-5"/>
        </w:rPr>
        <w:t> </w:t>
      </w:r>
      <w:r>
        <w:rPr>
          <w:color w:val="212121"/>
        </w:rPr>
        <w:t>Utilization, Nature of Medical Care, and Duration of Disability,” </w:t>
      </w:r>
      <w:r>
        <w:rPr>
          <w:color w:val="212121"/>
          <w:u w:val="single" w:color="212121"/>
        </w:rPr>
        <w:t>American Journal of Health Economics</w:t>
      </w:r>
      <w:r>
        <w:rPr>
          <w:color w:val="212121"/>
        </w:rPr>
        <w:t>, pp. </w:t>
      </w:r>
      <w:r>
        <w:rPr>
          <w:color w:val="212121"/>
          <w:spacing w:val="-2"/>
        </w:rPr>
        <w:t>331-73.</w:t>
      </w:r>
    </w:p>
    <w:p>
      <w:pPr>
        <w:pStyle w:val="BodyText"/>
        <w:ind w:left="720"/>
      </w:pPr>
      <w:r>
        <w:rPr>
          <w:color w:val="212121"/>
        </w:rPr>
        <w:t>Neumark,</w:t>
      </w:r>
      <w:r>
        <w:rPr>
          <w:color w:val="212121"/>
          <w:spacing w:val="-3"/>
        </w:rPr>
        <w:t> </w:t>
      </w:r>
      <w:r>
        <w:rPr>
          <w:color w:val="212121"/>
        </w:rPr>
        <w:t>David,</w:t>
      </w:r>
      <w:r>
        <w:rPr>
          <w:color w:val="212121"/>
          <w:spacing w:val="-3"/>
        </w:rPr>
        <w:t> </w:t>
      </w:r>
      <w:r>
        <w:rPr>
          <w:color w:val="212121"/>
        </w:rPr>
        <w:t>and</w:t>
      </w:r>
      <w:r>
        <w:rPr>
          <w:color w:val="212121"/>
          <w:spacing w:val="-4"/>
        </w:rPr>
        <w:t> </w:t>
      </w:r>
      <w:r>
        <w:rPr>
          <w:color w:val="212121"/>
        </w:rPr>
        <w:t>Maysen</w:t>
      </w:r>
      <w:r>
        <w:rPr>
          <w:color w:val="212121"/>
          <w:spacing w:val="-3"/>
        </w:rPr>
        <w:t> </w:t>
      </w:r>
      <w:r>
        <w:rPr>
          <w:color w:val="212121"/>
        </w:rPr>
        <w:t>Yen,</w:t>
      </w:r>
      <w:r>
        <w:rPr>
          <w:color w:val="212121"/>
          <w:spacing w:val="-3"/>
        </w:rPr>
        <w:t> </w:t>
      </w:r>
      <w:r>
        <w:rPr>
          <w:color w:val="212121"/>
        </w:rPr>
        <w:t>2023,</w:t>
      </w:r>
      <w:r>
        <w:rPr>
          <w:color w:val="212121"/>
          <w:spacing w:val="-3"/>
        </w:rPr>
        <w:t> </w:t>
      </w:r>
      <w:r>
        <w:rPr/>
        <w:t>“The</w:t>
      </w:r>
      <w:r>
        <w:rPr>
          <w:spacing w:val="-4"/>
        </w:rPr>
        <w:t> </w:t>
      </w:r>
      <w:r>
        <w:rPr/>
        <w:t>Employment</w:t>
      </w:r>
      <w:r>
        <w:rPr>
          <w:spacing w:val="-3"/>
        </w:rPr>
        <w:t> </w:t>
      </w:r>
      <w:r>
        <w:rPr/>
        <w:t>and</w:t>
      </w:r>
      <w:r>
        <w:rPr>
          <w:spacing w:val="-4"/>
        </w:rPr>
        <w:t> </w:t>
      </w:r>
      <w:r>
        <w:rPr/>
        <w:t>Redistributive</w:t>
      </w:r>
      <w:r>
        <w:rPr>
          <w:spacing w:val="-4"/>
        </w:rPr>
        <w:t> </w:t>
      </w:r>
      <w:r>
        <w:rPr/>
        <w:t>Effects</w:t>
      </w:r>
      <w:r>
        <w:rPr>
          <w:spacing w:val="-4"/>
        </w:rPr>
        <w:t> </w:t>
      </w:r>
      <w:r>
        <w:rPr/>
        <w:t>of</w:t>
      </w:r>
      <w:r>
        <w:rPr>
          <w:spacing w:val="-3"/>
        </w:rPr>
        <w:t> </w:t>
      </w:r>
      <w:r>
        <w:rPr/>
        <w:t>Reducing</w:t>
      </w:r>
      <w:r>
        <w:rPr>
          <w:spacing w:val="-3"/>
        </w:rPr>
        <w:t> </w:t>
      </w:r>
      <w:r>
        <w:rPr/>
        <w:t>or Eliminating Minimum Wage Tip Credits,” </w:t>
      </w:r>
      <w:r>
        <w:rPr>
          <w:u w:val="single"/>
        </w:rPr>
        <w:t>Journal of Policy Analysis and Management</w:t>
      </w:r>
      <w:r>
        <w:rPr/>
        <w:t>, pp. 1092- </w:t>
      </w:r>
      <w:r>
        <w:rPr>
          <w:spacing w:val="-2"/>
        </w:rPr>
        <w:t>1116.</w:t>
      </w:r>
    </w:p>
    <w:p>
      <w:pPr>
        <w:pStyle w:val="BodyText"/>
        <w:ind w:left="720" w:right="866"/>
      </w:pPr>
      <w:r>
        <w:rPr>
          <w:color w:val="212121"/>
        </w:rPr>
        <w:t>Neumark,</w:t>
      </w:r>
      <w:r>
        <w:rPr>
          <w:color w:val="212121"/>
          <w:spacing w:val="-3"/>
        </w:rPr>
        <w:t> </w:t>
      </w:r>
      <w:r>
        <w:rPr>
          <w:color w:val="212121"/>
        </w:rPr>
        <w:t>David,</w:t>
      </w:r>
      <w:r>
        <w:rPr>
          <w:color w:val="212121"/>
          <w:spacing w:val="-3"/>
        </w:rPr>
        <w:t> </w:t>
      </w:r>
      <w:r>
        <w:rPr>
          <w:color w:val="212121"/>
        </w:rPr>
        <w:t>and</w:t>
      </w:r>
      <w:r>
        <w:rPr>
          <w:color w:val="212121"/>
          <w:spacing w:val="-4"/>
        </w:rPr>
        <w:t> </w:t>
      </w:r>
      <w:r>
        <w:rPr>
          <w:color w:val="212121"/>
        </w:rPr>
        <w:t>Peter</w:t>
      </w:r>
      <w:r>
        <w:rPr>
          <w:color w:val="212121"/>
          <w:spacing w:val="-3"/>
        </w:rPr>
        <w:t> </w:t>
      </w:r>
      <w:r>
        <w:rPr>
          <w:color w:val="212121"/>
        </w:rPr>
        <w:t>Shirley,</w:t>
      </w:r>
      <w:r>
        <w:rPr>
          <w:color w:val="212121"/>
          <w:spacing w:val="-3"/>
        </w:rPr>
        <w:t> </w:t>
      </w:r>
      <w:r>
        <w:rPr>
          <w:color w:val="212121"/>
        </w:rPr>
        <w:t>2022,</w:t>
      </w:r>
      <w:r>
        <w:rPr>
          <w:color w:val="212121"/>
          <w:spacing w:val="-3"/>
        </w:rPr>
        <w:t> </w:t>
      </w:r>
      <w:r>
        <w:rPr>
          <w:color w:val="212121"/>
        </w:rPr>
        <w:t>“Myth</w:t>
      </w:r>
      <w:r>
        <w:rPr>
          <w:color w:val="212121"/>
          <w:spacing w:val="-4"/>
        </w:rPr>
        <w:t> </w:t>
      </w:r>
      <w:r>
        <w:rPr>
          <w:color w:val="212121"/>
        </w:rPr>
        <w:t>of</w:t>
      </w:r>
      <w:r>
        <w:rPr>
          <w:color w:val="212121"/>
          <w:spacing w:val="-4"/>
        </w:rPr>
        <w:t> </w:t>
      </w:r>
      <w:r>
        <w:rPr>
          <w:color w:val="212121"/>
        </w:rPr>
        <w:t>Measurement:</w:t>
      </w:r>
      <w:r>
        <w:rPr>
          <w:color w:val="212121"/>
          <w:spacing w:val="-3"/>
        </w:rPr>
        <w:t> </w:t>
      </w:r>
      <w:r>
        <w:rPr>
          <w:color w:val="212121"/>
        </w:rPr>
        <w:t>What</w:t>
      </w:r>
      <w:r>
        <w:rPr>
          <w:color w:val="212121"/>
          <w:spacing w:val="-3"/>
        </w:rPr>
        <w:t> </w:t>
      </w:r>
      <w:r>
        <w:rPr>
          <w:color w:val="212121"/>
        </w:rPr>
        <w:t>Does</w:t>
      </w:r>
      <w:r>
        <w:rPr>
          <w:color w:val="212121"/>
          <w:spacing w:val="-4"/>
        </w:rPr>
        <w:t> </w:t>
      </w:r>
      <w:r>
        <w:rPr>
          <w:color w:val="212121"/>
        </w:rPr>
        <w:t>the</w:t>
      </w:r>
      <w:r>
        <w:rPr>
          <w:color w:val="212121"/>
          <w:spacing w:val="-4"/>
        </w:rPr>
        <w:t> </w:t>
      </w:r>
      <w:r>
        <w:rPr>
          <w:color w:val="212121"/>
        </w:rPr>
        <w:t>New</w:t>
      </w:r>
      <w:r>
        <w:rPr>
          <w:color w:val="212121"/>
          <w:spacing w:val="-4"/>
        </w:rPr>
        <w:t> </w:t>
      </w:r>
      <w:r>
        <w:rPr>
          <w:color w:val="212121"/>
        </w:rPr>
        <w:t>Minimum</w:t>
      </w:r>
      <w:r>
        <w:rPr>
          <w:color w:val="212121"/>
          <w:spacing w:val="-4"/>
        </w:rPr>
        <w:t> </w:t>
      </w:r>
      <w:r>
        <w:rPr>
          <w:color w:val="212121"/>
        </w:rPr>
        <w:t>Wage Research Say about Minimum Wages and Job Loss in the United States?,” </w:t>
      </w:r>
      <w:r>
        <w:rPr>
          <w:color w:val="212121"/>
          <w:u w:val="single" w:color="212121"/>
        </w:rPr>
        <w:t>Industrial Relations</w:t>
      </w:r>
      <w:r>
        <w:rPr>
          <w:color w:val="212121"/>
        </w:rPr>
        <w:t>, pp. </w:t>
      </w:r>
      <w:r>
        <w:rPr>
          <w:color w:val="212121"/>
          <w:spacing w:val="-2"/>
        </w:rPr>
        <w:t>384-417.</w:t>
      </w:r>
    </w:p>
    <w:p>
      <w:pPr>
        <w:pStyle w:val="BodyText"/>
        <w:ind w:left="720" w:right="1309" w:hanging="361"/>
      </w:pPr>
      <w:r>
        <w:rPr>
          <w:color w:val="212121"/>
        </w:rPr>
        <w:t>Neumark,</w:t>
      </w:r>
      <w:r>
        <w:rPr>
          <w:color w:val="212121"/>
          <w:spacing w:val="-3"/>
        </w:rPr>
        <w:t> </w:t>
      </w:r>
      <w:r>
        <w:rPr>
          <w:color w:val="212121"/>
        </w:rPr>
        <w:t>David,</w:t>
      </w:r>
      <w:r>
        <w:rPr>
          <w:color w:val="212121"/>
          <w:spacing w:val="-3"/>
        </w:rPr>
        <w:t> </w:t>
      </w:r>
      <w:r>
        <w:rPr>
          <w:color w:val="212121"/>
        </w:rPr>
        <w:t>and</w:t>
      </w:r>
      <w:r>
        <w:rPr>
          <w:color w:val="212121"/>
          <w:spacing w:val="-4"/>
        </w:rPr>
        <w:t> </w:t>
      </w:r>
      <w:r>
        <w:rPr>
          <w:color w:val="212121"/>
        </w:rPr>
        <w:t>Giannina</w:t>
      </w:r>
      <w:r>
        <w:rPr>
          <w:color w:val="212121"/>
          <w:spacing w:val="-4"/>
        </w:rPr>
        <w:t> </w:t>
      </w:r>
      <w:r>
        <w:rPr>
          <w:color w:val="212121"/>
        </w:rPr>
        <w:t>Vaccaro,</w:t>
      </w:r>
      <w:r>
        <w:rPr>
          <w:color w:val="212121"/>
          <w:spacing w:val="-2"/>
        </w:rPr>
        <w:t> </w:t>
      </w:r>
      <w:r>
        <w:rPr>
          <w:color w:val="212121"/>
        </w:rPr>
        <w:t>2023,</w:t>
      </w:r>
      <w:r>
        <w:rPr>
          <w:color w:val="212121"/>
          <w:spacing w:val="-3"/>
        </w:rPr>
        <w:t> </w:t>
      </w:r>
      <w:r>
        <w:rPr>
          <w:color w:val="212121"/>
        </w:rPr>
        <w:t>“</w:t>
      </w:r>
      <w:r>
        <w:rPr/>
        <w:t>The</w:t>
      </w:r>
      <w:r>
        <w:rPr>
          <w:spacing w:val="-5"/>
        </w:rPr>
        <w:t> </w:t>
      </w:r>
      <w:r>
        <w:rPr/>
        <w:t>Career</w:t>
      </w:r>
      <w:r>
        <w:rPr>
          <w:spacing w:val="-3"/>
        </w:rPr>
        <w:t> </w:t>
      </w:r>
      <w:r>
        <w:rPr/>
        <w:t>Evolution</w:t>
      </w:r>
      <w:r>
        <w:rPr>
          <w:spacing w:val="-3"/>
        </w:rPr>
        <w:t> </w:t>
      </w:r>
      <w:r>
        <w:rPr/>
        <w:t>of</w:t>
      </w:r>
      <w:r>
        <w:rPr>
          <w:spacing w:val="-3"/>
        </w:rPr>
        <w:t> </w:t>
      </w:r>
      <w:r>
        <w:rPr/>
        <w:t>the</w:t>
      </w:r>
      <w:r>
        <w:rPr>
          <w:spacing w:val="-4"/>
        </w:rPr>
        <w:t> </w:t>
      </w:r>
      <w:r>
        <w:rPr/>
        <w:t>Sex</w:t>
      </w:r>
      <w:r>
        <w:rPr>
          <w:spacing w:val="-4"/>
        </w:rPr>
        <w:t> </w:t>
      </w:r>
      <w:r>
        <w:rPr/>
        <w:t>Gap</w:t>
      </w:r>
      <w:r>
        <w:rPr>
          <w:spacing w:val="-3"/>
        </w:rPr>
        <w:t> </w:t>
      </w:r>
      <w:r>
        <w:rPr/>
        <w:t>in</w:t>
      </w:r>
      <w:r>
        <w:rPr>
          <w:spacing w:val="-3"/>
        </w:rPr>
        <w:t> </w:t>
      </w:r>
      <w:r>
        <w:rPr/>
        <w:t>Wages: Discrimination vs. Human Capital Investment,” </w:t>
      </w:r>
      <w:r>
        <w:rPr>
          <w:u w:val="single"/>
        </w:rPr>
        <w:t>Research in Labor Economics</w:t>
      </w:r>
      <w:r>
        <w:rPr/>
        <w:t>, pp. 117-50.</w:t>
      </w:r>
    </w:p>
    <w:p>
      <w:pPr>
        <w:pStyle w:val="BodyText"/>
        <w:spacing w:before="120"/>
        <w:ind w:left="720" w:right="0"/>
      </w:pPr>
      <w:r>
        <w:rPr>
          <w:color w:val="212121"/>
        </w:rPr>
        <w:t>Neumark,</w:t>
      </w:r>
      <w:r>
        <w:rPr>
          <w:color w:val="212121"/>
          <w:spacing w:val="-3"/>
        </w:rPr>
        <w:t> </w:t>
      </w:r>
      <w:r>
        <w:rPr>
          <w:color w:val="212121"/>
        </w:rPr>
        <w:t>David,</w:t>
      </w:r>
      <w:r>
        <w:rPr>
          <w:color w:val="212121"/>
          <w:spacing w:val="-3"/>
        </w:rPr>
        <w:t> </w:t>
      </w:r>
      <w:r>
        <w:rPr>
          <w:color w:val="212121"/>
        </w:rPr>
        <w:t>and</w:t>
      </w:r>
      <w:r>
        <w:rPr>
          <w:color w:val="212121"/>
          <w:spacing w:val="-4"/>
        </w:rPr>
        <w:t> </w:t>
      </w:r>
      <w:r>
        <w:rPr>
          <w:color w:val="212121"/>
        </w:rPr>
        <w:t>Maysen</w:t>
      </w:r>
      <w:r>
        <w:rPr>
          <w:color w:val="212121"/>
          <w:spacing w:val="-3"/>
        </w:rPr>
        <w:t> </w:t>
      </w:r>
      <w:r>
        <w:rPr>
          <w:color w:val="212121"/>
        </w:rPr>
        <w:t>Yen,</w:t>
      </w:r>
      <w:r>
        <w:rPr>
          <w:color w:val="212121"/>
          <w:spacing w:val="-3"/>
        </w:rPr>
        <w:t> </w:t>
      </w:r>
      <w:r>
        <w:rPr>
          <w:color w:val="212121"/>
        </w:rPr>
        <w:t>2022,</w:t>
      </w:r>
      <w:r>
        <w:rPr>
          <w:color w:val="212121"/>
          <w:spacing w:val="-3"/>
        </w:rPr>
        <w:t> </w:t>
      </w:r>
      <w:r>
        <w:rPr>
          <w:color w:val="212121"/>
        </w:rPr>
        <w:t>“Effects</w:t>
      </w:r>
      <w:r>
        <w:rPr>
          <w:color w:val="212121"/>
          <w:spacing w:val="-4"/>
        </w:rPr>
        <w:t> </w:t>
      </w:r>
      <w:r>
        <w:rPr>
          <w:color w:val="212121"/>
        </w:rPr>
        <w:t>of</w:t>
      </w:r>
      <w:r>
        <w:rPr>
          <w:color w:val="212121"/>
          <w:spacing w:val="-3"/>
        </w:rPr>
        <w:t> </w:t>
      </w:r>
      <w:r>
        <w:rPr>
          <w:color w:val="212121"/>
        </w:rPr>
        <w:t>Recent</w:t>
      </w:r>
      <w:r>
        <w:rPr>
          <w:color w:val="212121"/>
          <w:spacing w:val="-3"/>
        </w:rPr>
        <w:t> </w:t>
      </w:r>
      <w:r>
        <w:rPr>
          <w:color w:val="212121"/>
        </w:rPr>
        <w:t>Minimum</w:t>
      </w:r>
      <w:r>
        <w:rPr>
          <w:color w:val="212121"/>
          <w:spacing w:val="-4"/>
        </w:rPr>
        <w:t> </w:t>
      </w:r>
      <w:r>
        <w:rPr>
          <w:color w:val="212121"/>
        </w:rPr>
        <w:t>Wage</w:t>
      </w:r>
      <w:r>
        <w:rPr>
          <w:color w:val="212121"/>
          <w:spacing w:val="-4"/>
        </w:rPr>
        <w:t> </w:t>
      </w:r>
      <w:r>
        <w:rPr>
          <w:color w:val="212121"/>
        </w:rPr>
        <w:t>Policies</w:t>
      </w:r>
      <w:r>
        <w:rPr>
          <w:color w:val="212121"/>
          <w:spacing w:val="-4"/>
        </w:rPr>
        <w:t> </w:t>
      </w:r>
      <w:r>
        <w:rPr>
          <w:color w:val="212121"/>
        </w:rPr>
        <w:t>in</w:t>
      </w:r>
      <w:r>
        <w:rPr>
          <w:color w:val="212121"/>
          <w:spacing w:val="-3"/>
        </w:rPr>
        <w:t> </w:t>
      </w:r>
      <w:r>
        <w:rPr>
          <w:color w:val="212121"/>
        </w:rPr>
        <w:t>California</w:t>
      </w:r>
      <w:r>
        <w:rPr>
          <w:color w:val="212121"/>
          <w:spacing w:val="-4"/>
        </w:rPr>
        <w:t> </w:t>
      </w:r>
      <w:r>
        <w:rPr>
          <w:color w:val="212121"/>
        </w:rPr>
        <w:t>and Nationwide: Results from a Pre-specific Analysis Plan,” </w:t>
      </w:r>
      <w:r>
        <w:rPr>
          <w:color w:val="212121"/>
          <w:u w:val="single" w:color="212121"/>
        </w:rPr>
        <w:t>Industrial Relations</w:t>
      </w:r>
      <w:r>
        <w:rPr>
          <w:color w:val="212121"/>
        </w:rPr>
        <w:t>, pp. 228-55.</w:t>
      </w:r>
    </w:p>
    <w:p>
      <w:pPr>
        <w:pStyle w:val="BodyText"/>
        <w:spacing w:before="241"/>
        <w:ind w:left="720"/>
      </w:pPr>
      <w:r>
        <w:rPr>
          <w:color w:val="212121"/>
        </w:rPr>
        <w:t>Freedman,</w:t>
      </w:r>
      <w:r>
        <w:rPr>
          <w:color w:val="212121"/>
          <w:spacing w:val="-3"/>
        </w:rPr>
        <w:t> </w:t>
      </w:r>
      <w:r>
        <w:rPr>
          <w:color w:val="212121"/>
        </w:rPr>
        <w:t>Matthew,</w:t>
      </w:r>
      <w:r>
        <w:rPr>
          <w:color w:val="212121"/>
          <w:spacing w:val="-3"/>
        </w:rPr>
        <w:t> </w:t>
      </w:r>
      <w:r>
        <w:rPr>
          <w:color w:val="212121"/>
        </w:rPr>
        <w:t>Shantanu</w:t>
      </w:r>
      <w:r>
        <w:rPr>
          <w:color w:val="212121"/>
          <w:spacing w:val="-3"/>
        </w:rPr>
        <w:t> </w:t>
      </w:r>
      <w:r>
        <w:rPr>
          <w:color w:val="212121"/>
        </w:rPr>
        <w:t>Khanna,</w:t>
      </w:r>
      <w:r>
        <w:rPr>
          <w:color w:val="212121"/>
          <w:spacing w:val="-4"/>
        </w:rPr>
        <w:t> </w:t>
      </w:r>
      <w:r>
        <w:rPr>
          <w:color w:val="212121"/>
        </w:rPr>
        <w:t>and</w:t>
      </w:r>
      <w:r>
        <w:rPr>
          <w:color w:val="212121"/>
          <w:spacing w:val="-3"/>
        </w:rPr>
        <w:t> </w:t>
      </w:r>
      <w:r>
        <w:rPr>
          <w:color w:val="212121"/>
        </w:rPr>
        <w:t>David</w:t>
      </w:r>
      <w:r>
        <w:rPr>
          <w:color w:val="212121"/>
          <w:spacing w:val="-3"/>
        </w:rPr>
        <w:t> </w:t>
      </w:r>
      <w:r>
        <w:rPr>
          <w:color w:val="212121"/>
        </w:rPr>
        <w:t>Neumark,</w:t>
      </w:r>
      <w:r>
        <w:rPr>
          <w:color w:val="212121"/>
          <w:spacing w:val="-3"/>
        </w:rPr>
        <w:t> </w:t>
      </w:r>
      <w:r>
        <w:rPr>
          <w:color w:val="212121"/>
        </w:rPr>
        <w:t>2023,</w:t>
      </w:r>
      <w:r>
        <w:rPr>
          <w:color w:val="212121"/>
          <w:spacing w:val="-4"/>
        </w:rPr>
        <w:t> </w:t>
      </w:r>
      <w:r>
        <w:rPr>
          <w:color w:val="212121"/>
        </w:rPr>
        <w:t>“The</w:t>
      </w:r>
      <w:r>
        <w:rPr>
          <w:color w:val="212121"/>
          <w:spacing w:val="-4"/>
        </w:rPr>
        <w:t> </w:t>
      </w:r>
      <w:r>
        <w:rPr>
          <w:color w:val="212121"/>
        </w:rPr>
        <w:t>Impacts</w:t>
      </w:r>
      <w:r>
        <w:rPr>
          <w:color w:val="212121"/>
          <w:spacing w:val="-2"/>
        </w:rPr>
        <w:t> </w:t>
      </w:r>
      <w:r>
        <w:rPr>
          <w:color w:val="212121"/>
        </w:rPr>
        <w:t>of</w:t>
      </w:r>
      <w:r>
        <w:rPr>
          <w:color w:val="212121"/>
          <w:spacing w:val="-3"/>
        </w:rPr>
        <w:t> </w:t>
      </w:r>
      <w:r>
        <w:rPr>
          <w:color w:val="212121"/>
        </w:rPr>
        <w:t>Opportunity</w:t>
      </w:r>
      <w:r>
        <w:rPr>
          <w:color w:val="212121"/>
          <w:spacing w:val="-3"/>
        </w:rPr>
        <w:t> </w:t>
      </w:r>
      <w:r>
        <w:rPr>
          <w:color w:val="212121"/>
        </w:rPr>
        <w:t>Zones on Zone Residents,” </w:t>
      </w:r>
      <w:r>
        <w:rPr>
          <w:color w:val="212121"/>
          <w:u w:val="single" w:color="212121"/>
        </w:rPr>
        <w:t>Journal of Urban Economics: Insights</w:t>
      </w:r>
      <w:r>
        <w:rPr>
          <w:color w:val="212121"/>
        </w:rPr>
        <w:t>, 103407.</w:t>
      </w:r>
    </w:p>
    <w:p>
      <w:pPr>
        <w:pStyle w:val="BodyText"/>
        <w:spacing w:before="239"/>
        <w:ind w:left="720" w:hanging="361"/>
      </w:pPr>
      <w:r>
        <w:rPr/>
        <w:t>Neumark,</w:t>
      </w:r>
      <w:r>
        <w:rPr>
          <w:spacing w:val="-4"/>
        </w:rPr>
        <w:t> </w:t>
      </w:r>
      <w:r>
        <w:rPr/>
        <w:t>David,</w:t>
      </w:r>
      <w:r>
        <w:rPr>
          <w:spacing w:val="-4"/>
        </w:rPr>
        <w:t> </w:t>
      </w:r>
      <w:r>
        <w:rPr/>
        <w:t>2024,</w:t>
      </w:r>
      <w:r>
        <w:rPr>
          <w:spacing w:val="-4"/>
        </w:rPr>
        <w:t> </w:t>
      </w:r>
      <w:r>
        <w:rPr/>
        <w:t>“Age</w:t>
      </w:r>
      <w:r>
        <w:rPr>
          <w:spacing w:val="-5"/>
        </w:rPr>
        <w:t> </w:t>
      </w:r>
      <w:r>
        <w:rPr/>
        <w:t>Discrimination</w:t>
      </w:r>
      <w:r>
        <w:rPr>
          <w:spacing w:val="-4"/>
        </w:rPr>
        <w:t> </w:t>
      </w:r>
      <w:r>
        <w:rPr/>
        <w:t>in</w:t>
      </w:r>
      <w:r>
        <w:rPr>
          <w:spacing w:val="-4"/>
        </w:rPr>
        <w:t> </w:t>
      </w:r>
      <w:r>
        <w:rPr/>
        <w:t>Hiring:</w:t>
      </w:r>
      <w:r>
        <w:rPr>
          <w:spacing w:val="-4"/>
        </w:rPr>
        <w:t> </w:t>
      </w:r>
      <w:r>
        <w:rPr/>
        <w:t>Evidence</w:t>
      </w:r>
      <w:r>
        <w:rPr>
          <w:spacing w:val="-5"/>
        </w:rPr>
        <w:t> </w:t>
      </w:r>
      <w:r>
        <w:rPr/>
        <w:t>from</w:t>
      </w:r>
      <w:r>
        <w:rPr>
          <w:spacing w:val="-5"/>
        </w:rPr>
        <w:t> </w:t>
      </w:r>
      <w:r>
        <w:rPr/>
        <w:t>Age-Blind</w:t>
      </w:r>
      <w:r>
        <w:rPr>
          <w:spacing w:val="-4"/>
        </w:rPr>
        <w:t> </w:t>
      </w:r>
      <w:r>
        <w:rPr/>
        <w:t>vs.</w:t>
      </w:r>
      <w:r>
        <w:rPr>
          <w:spacing w:val="-4"/>
        </w:rPr>
        <w:t> </w:t>
      </w:r>
      <w:r>
        <w:rPr/>
        <w:t>Non-Age-Blind Hiring Procedures,” </w:t>
      </w:r>
      <w:r>
        <w:rPr>
          <w:u w:val="single"/>
        </w:rPr>
        <w:t>Journal of Human Resources</w:t>
      </w:r>
      <w:r>
        <w:rPr/>
        <w:t>, pp. 1-34.</w:t>
      </w:r>
    </w:p>
    <w:p>
      <w:pPr>
        <w:pStyle w:val="BodyText"/>
        <w:spacing w:after="0"/>
        <w:sectPr>
          <w:pgSz w:w="12240" w:h="15840"/>
          <w:pgMar w:header="1277" w:footer="464" w:top="1680" w:bottom="660" w:left="1080" w:right="720"/>
        </w:sectPr>
      </w:pPr>
    </w:p>
    <w:p>
      <w:pPr>
        <w:pStyle w:val="BodyText"/>
        <w:spacing w:before="80"/>
        <w:ind w:left="720"/>
      </w:pPr>
      <w:r>
        <w:rPr/>
        <w:t>Burn, Ian, Patrick Button, David Neumark, and Luis Felipe Munguia Corella, 2022, “Does Ageist Language</w:t>
      </w:r>
      <w:r>
        <w:rPr>
          <w:spacing w:val="-4"/>
        </w:rPr>
        <w:t> </w:t>
      </w:r>
      <w:r>
        <w:rPr/>
        <w:t>in</w:t>
      </w:r>
      <w:r>
        <w:rPr>
          <w:spacing w:val="-4"/>
        </w:rPr>
        <w:t> </w:t>
      </w:r>
      <w:r>
        <w:rPr/>
        <w:t>Job</w:t>
      </w:r>
      <w:r>
        <w:rPr>
          <w:spacing w:val="-3"/>
        </w:rPr>
        <w:t> </w:t>
      </w:r>
      <w:r>
        <w:rPr/>
        <w:t>Ads</w:t>
      </w:r>
      <w:r>
        <w:rPr>
          <w:spacing w:val="-4"/>
        </w:rPr>
        <w:t> </w:t>
      </w:r>
      <w:r>
        <w:rPr/>
        <w:t>Predict</w:t>
      </w:r>
      <w:r>
        <w:rPr>
          <w:spacing w:val="-3"/>
        </w:rPr>
        <w:t> </w:t>
      </w:r>
      <w:r>
        <w:rPr/>
        <w:t>Age</w:t>
      </w:r>
      <w:r>
        <w:rPr>
          <w:spacing w:val="-4"/>
        </w:rPr>
        <w:t> </w:t>
      </w:r>
      <w:r>
        <w:rPr/>
        <w:t>Discrimination</w:t>
      </w:r>
      <w:r>
        <w:rPr>
          <w:spacing w:val="-3"/>
        </w:rPr>
        <w:t> </w:t>
      </w:r>
      <w:r>
        <w:rPr/>
        <w:t>in</w:t>
      </w:r>
      <w:r>
        <w:rPr>
          <w:spacing w:val="-4"/>
        </w:rPr>
        <w:t> </w:t>
      </w:r>
      <w:r>
        <w:rPr/>
        <w:t>Hiring?”</w:t>
      </w:r>
      <w:r>
        <w:rPr>
          <w:spacing w:val="-4"/>
        </w:rPr>
        <w:t> </w:t>
      </w:r>
      <w:r>
        <w:rPr>
          <w:color w:val="212121"/>
          <w:u w:val="single" w:color="212121"/>
        </w:rPr>
        <w:t>Journal</w:t>
      </w:r>
      <w:r>
        <w:rPr>
          <w:color w:val="212121"/>
          <w:spacing w:val="-3"/>
          <w:u w:val="single" w:color="212121"/>
        </w:rPr>
        <w:t> </w:t>
      </w:r>
      <w:r>
        <w:rPr>
          <w:color w:val="212121"/>
          <w:u w:val="single" w:color="212121"/>
        </w:rPr>
        <w:t>of</w:t>
      </w:r>
      <w:r>
        <w:rPr>
          <w:color w:val="212121"/>
          <w:spacing w:val="-3"/>
          <w:u w:val="single" w:color="212121"/>
        </w:rPr>
        <w:t> </w:t>
      </w:r>
      <w:r>
        <w:rPr>
          <w:color w:val="212121"/>
          <w:u w:val="single" w:color="212121"/>
        </w:rPr>
        <w:t>Labor</w:t>
      </w:r>
      <w:r>
        <w:rPr>
          <w:color w:val="212121"/>
          <w:spacing w:val="-4"/>
          <w:u w:val="single" w:color="212121"/>
        </w:rPr>
        <w:t> </w:t>
      </w:r>
      <w:r>
        <w:rPr>
          <w:color w:val="212121"/>
          <w:u w:val="single" w:color="212121"/>
        </w:rPr>
        <w:t>Economics</w:t>
      </w:r>
      <w:r>
        <w:rPr/>
        <w:t>,</w:t>
      </w:r>
      <w:r>
        <w:rPr>
          <w:spacing w:val="-3"/>
        </w:rPr>
        <w:t> </w:t>
      </w:r>
      <w:r>
        <w:rPr/>
        <w:t>pp.</w:t>
      </w:r>
      <w:r>
        <w:rPr>
          <w:spacing w:val="-3"/>
        </w:rPr>
        <w:t> </w:t>
      </w:r>
      <w:r>
        <w:rPr/>
        <w:t>613- </w:t>
      </w:r>
      <w:r>
        <w:rPr>
          <w:spacing w:val="-4"/>
        </w:rPr>
        <w:t>667.</w:t>
      </w:r>
    </w:p>
    <w:p>
      <w:pPr>
        <w:pStyle w:val="BodyText"/>
        <w:spacing w:before="241"/>
        <w:ind w:left="720" w:hanging="361"/>
      </w:pPr>
      <w:r>
        <w:rPr>
          <w:color w:val="212121"/>
        </w:rPr>
        <w:t>Neumark,</w:t>
      </w:r>
      <w:r>
        <w:rPr>
          <w:color w:val="212121"/>
          <w:spacing w:val="-3"/>
        </w:rPr>
        <w:t> </w:t>
      </w:r>
      <w:r>
        <w:rPr>
          <w:color w:val="212121"/>
        </w:rPr>
        <w:t>David,</w:t>
      </w:r>
      <w:r>
        <w:rPr>
          <w:color w:val="212121"/>
          <w:spacing w:val="-3"/>
        </w:rPr>
        <w:t> </w:t>
      </w:r>
      <w:r>
        <w:rPr>
          <w:color w:val="212121"/>
        </w:rPr>
        <w:t>2022,</w:t>
      </w:r>
      <w:r>
        <w:rPr>
          <w:color w:val="212121"/>
          <w:spacing w:val="-3"/>
        </w:rPr>
        <w:t> </w:t>
      </w:r>
      <w:r>
        <w:rPr>
          <w:color w:val="212121"/>
        </w:rPr>
        <w:t>“</w:t>
      </w:r>
      <w:r>
        <w:rPr/>
        <w:t>Strengthen</w:t>
      </w:r>
      <w:r>
        <w:rPr>
          <w:spacing w:val="-3"/>
        </w:rPr>
        <w:t> </w:t>
      </w:r>
      <w:r>
        <w:rPr/>
        <w:t>Age</w:t>
      </w:r>
      <w:r>
        <w:rPr>
          <w:spacing w:val="-4"/>
        </w:rPr>
        <w:t> </w:t>
      </w:r>
      <w:r>
        <w:rPr/>
        <w:t>Discrimination</w:t>
      </w:r>
      <w:r>
        <w:rPr>
          <w:spacing w:val="-3"/>
        </w:rPr>
        <w:t> </w:t>
      </w:r>
      <w:r>
        <w:rPr/>
        <w:t>Protections</w:t>
      </w:r>
      <w:r>
        <w:rPr>
          <w:spacing w:val="-4"/>
        </w:rPr>
        <w:t> </w:t>
      </w:r>
      <w:r>
        <w:rPr/>
        <w:t>to</w:t>
      </w:r>
      <w:r>
        <w:rPr>
          <w:spacing w:val="-3"/>
        </w:rPr>
        <w:t> </w:t>
      </w:r>
      <w:r>
        <w:rPr/>
        <w:t>Help</w:t>
      </w:r>
      <w:r>
        <w:rPr>
          <w:spacing w:val="-3"/>
        </w:rPr>
        <w:t> </w:t>
      </w:r>
      <w:r>
        <w:rPr/>
        <w:t>Confront</w:t>
      </w:r>
      <w:r>
        <w:rPr>
          <w:spacing w:val="-3"/>
        </w:rPr>
        <w:t> </w:t>
      </w:r>
      <w:r>
        <w:rPr/>
        <w:t>the</w:t>
      </w:r>
      <w:r>
        <w:rPr>
          <w:spacing w:val="-4"/>
        </w:rPr>
        <w:t> </w:t>
      </w:r>
      <w:r>
        <w:rPr/>
        <w:t>Challenge</w:t>
      </w:r>
      <w:r>
        <w:rPr>
          <w:spacing w:val="-4"/>
        </w:rPr>
        <w:t> </w:t>
      </w:r>
      <w:r>
        <w:rPr/>
        <w:t>of Population Aging,” </w:t>
      </w:r>
      <w:r>
        <w:rPr>
          <w:u w:val="single"/>
        </w:rPr>
        <w:t>Journal of Aging &amp; Social Policy</w:t>
      </w:r>
      <w:r>
        <w:rPr/>
        <w:t>, pp. 455-470.</w:t>
      </w:r>
    </w:p>
    <w:p>
      <w:pPr>
        <w:pStyle w:val="BodyText"/>
        <w:spacing w:before="239"/>
        <w:ind w:left="720" w:hanging="361"/>
      </w:pPr>
      <w:r>
        <w:rPr>
          <w:color w:val="212121"/>
        </w:rPr>
        <w:t>Drucker, Lev, Katya Mazirov, and David Neumark, 2021, “</w:t>
      </w:r>
      <w:r>
        <w:rPr/>
        <w:t>Who Pays for and Who Benefits from Minimum</w:t>
      </w:r>
      <w:r>
        <w:rPr>
          <w:spacing w:val="-4"/>
        </w:rPr>
        <w:t> </w:t>
      </w:r>
      <w:r>
        <w:rPr/>
        <w:t>Wage</w:t>
      </w:r>
      <w:r>
        <w:rPr>
          <w:spacing w:val="-4"/>
        </w:rPr>
        <w:t> </w:t>
      </w:r>
      <w:r>
        <w:rPr/>
        <w:t>Increases?</w:t>
      </w:r>
      <w:r>
        <w:rPr>
          <w:spacing w:val="-4"/>
        </w:rPr>
        <w:t> </w:t>
      </w:r>
      <w:r>
        <w:rPr/>
        <w:t>Evidence</w:t>
      </w:r>
      <w:r>
        <w:rPr>
          <w:spacing w:val="-4"/>
        </w:rPr>
        <w:t> </w:t>
      </w:r>
      <w:r>
        <w:rPr/>
        <w:t>from</w:t>
      </w:r>
      <w:r>
        <w:rPr>
          <w:spacing w:val="-4"/>
        </w:rPr>
        <w:t> </w:t>
      </w:r>
      <w:r>
        <w:rPr/>
        <w:t>Israeli</w:t>
      </w:r>
      <w:r>
        <w:rPr>
          <w:spacing w:val="-3"/>
        </w:rPr>
        <w:t> </w:t>
      </w:r>
      <w:r>
        <w:rPr/>
        <w:t>Tax</w:t>
      </w:r>
      <w:r>
        <w:rPr>
          <w:spacing w:val="-3"/>
        </w:rPr>
        <w:t> </w:t>
      </w:r>
      <w:r>
        <w:rPr/>
        <w:t>Data</w:t>
      </w:r>
      <w:r>
        <w:rPr>
          <w:spacing w:val="-4"/>
        </w:rPr>
        <w:t> </w:t>
      </w:r>
      <w:r>
        <w:rPr/>
        <w:t>on</w:t>
      </w:r>
      <w:r>
        <w:rPr>
          <w:spacing w:val="-3"/>
        </w:rPr>
        <w:t> </w:t>
      </w:r>
      <w:r>
        <w:rPr/>
        <w:t>Business</w:t>
      </w:r>
      <w:r>
        <w:rPr>
          <w:spacing w:val="-4"/>
        </w:rPr>
        <w:t> </w:t>
      </w:r>
      <w:r>
        <w:rPr/>
        <w:t>Owners</w:t>
      </w:r>
      <w:r>
        <w:rPr>
          <w:spacing w:val="-4"/>
        </w:rPr>
        <w:t> </w:t>
      </w:r>
      <w:r>
        <w:rPr/>
        <w:t>and</w:t>
      </w:r>
      <w:r>
        <w:rPr>
          <w:spacing w:val="-3"/>
        </w:rPr>
        <w:t> </w:t>
      </w:r>
      <w:r>
        <w:rPr/>
        <w:t>Workers,” </w:t>
      </w:r>
      <w:r>
        <w:rPr>
          <w:u w:val="single"/>
        </w:rPr>
        <w:t>Journal of Public Economics</w:t>
      </w:r>
      <w:r>
        <w:rPr/>
        <w:t>, 104423.</w:t>
      </w:r>
    </w:p>
    <w:p>
      <w:pPr>
        <w:pStyle w:val="BodyText"/>
        <w:spacing w:before="241"/>
        <w:ind w:left="720" w:right="1309"/>
      </w:pPr>
      <w:r>
        <w:rPr>
          <w:color w:val="212121"/>
        </w:rPr>
        <w:t>He,</w:t>
      </w:r>
      <w:r>
        <w:rPr>
          <w:color w:val="212121"/>
          <w:spacing w:val="-3"/>
        </w:rPr>
        <w:t> </w:t>
      </w:r>
      <w:r>
        <w:rPr>
          <w:color w:val="212121"/>
        </w:rPr>
        <w:t>Haoran,</w:t>
      </w:r>
      <w:r>
        <w:rPr>
          <w:color w:val="212121"/>
          <w:spacing w:val="-2"/>
        </w:rPr>
        <w:t> </w:t>
      </w:r>
      <w:r>
        <w:rPr>
          <w:color w:val="212121"/>
        </w:rPr>
        <w:t>David</w:t>
      </w:r>
      <w:r>
        <w:rPr>
          <w:color w:val="212121"/>
          <w:spacing w:val="-3"/>
        </w:rPr>
        <w:t> </w:t>
      </w:r>
      <w:r>
        <w:rPr>
          <w:color w:val="212121"/>
        </w:rPr>
        <w:t>Neumark,</w:t>
      </w:r>
      <w:r>
        <w:rPr>
          <w:color w:val="212121"/>
          <w:spacing w:val="-3"/>
        </w:rPr>
        <w:t> </w:t>
      </w:r>
      <w:r>
        <w:rPr>
          <w:color w:val="212121"/>
        </w:rPr>
        <w:t>and</w:t>
      </w:r>
      <w:r>
        <w:rPr>
          <w:color w:val="212121"/>
          <w:spacing w:val="-3"/>
        </w:rPr>
        <w:t> </w:t>
      </w:r>
      <w:r>
        <w:rPr>
          <w:color w:val="212121"/>
        </w:rPr>
        <w:t>Qian</w:t>
      </w:r>
      <w:r>
        <w:rPr>
          <w:color w:val="212121"/>
          <w:spacing w:val="-4"/>
        </w:rPr>
        <w:t> </w:t>
      </w:r>
      <w:r>
        <w:rPr>
          <w:color w:val="212121"/>
        </w:rPr>
        <w:t>Weng,</w:t>
      </w:r>
      <w:r>
        <w:rPr>
          <w:color w:val="212121"/>
          <w:spacing w:val="-3"/>
        </w:rPr>
        <w:t> </w:t>
      </w:r>
      <w:r>
        <w:rPr>
          <w:color w:val="212121"/>
        </w:rPr>
        <w:t>2021,</w:t>
      </w:r>
      <w:r>
        <w:rPr>
          <w:color w:val="212121"/>
          <w:spacing w:val="-4"/>
        </w:rPr>
        <w:t> </w:t>
      </w:r>
      <w:r>
        <w:rPr>
          <w:color w:val="212121"/>
        </w:rPr>
        <w:t>“Do</w:t>
      </w:r>
      <w:r>
        <w:rPr>
          <w:color w:val="212121"/>
          <w:spacing w:val="-3"/>
        </w:rPr>
        <w:t> </w:t>
      </w:r>
      <w:r>
        <w:rPr>
          <w:color w:val="212121"/>
        </w:rPr>
        <w:t>Workers</w:t>
      </w:r>
      <w:r>
        <w:rPr>
          <w:color w:val="212121"/>
          <w:spacing w:val="-4"/>
        </w:rPr>
        <w:t> </w:t>
      </w:r>
      <w:r>
        <w:rPr>
          <w:color w:val="212121"/>
        </w:rPr>
        <w:t>Value</w:t>
      </w:r>
      <w:r>
        <w:rPr>
          <w:color w:val="212121"/>
          <w:spacing w:val="-4"/>
        </w:rPr>
        <w:t> </w:t>
      </w:r>
      <w:r>
        <w:rPr>
          <w:color w:val="212121"/>
        </w:rPr>
        <w:t>Flexible</w:t>
      </w:r>
      <w:r>
        <w:rPr>
          <w:color w:val="212121"/>
          <w:spacing w:val="-4"/>
        </w:rPr>
        <w:t> </w:t>
      </w:r>
      <w:r>
        <w:rPr>
          <w:color w:val="212121"/>
        </w:rPr>
        <w:t>Jobs:</w:t>
      </w:r>
      <w:r>
        <w:rPr>
          <w:color w:val="212121"/>
          <w:spacing w:val="-3"/>
        </w:rPr>
        <w:t> </w:t>
      </w:r>
      <w:r>
        <w:rPr>
          <w:color w:val="212121"/>
        </w:rPr>
        <w:t>A</w:t>
      </w:r>
      <w:r>
        <w:rPr>
          <w:color w:val="212121"/>
          <w:spacing w:val="-4"/>
        </w:rPr>
        <w:t> </w:t>
      </w:r>
      <w:r>
        <w:rPr>
          <w:color w:val="212121"/>
        </w:rPr>
        <w:t>Field Experiment,” </w:t>
      </w:r>
      <w:r>
        <w:rPr>
          <w:color w:val="212121"/>
          <w:u w:val="single" w:color="212121"/>
        </w:rPr>
        <w:t>Journal of Labor Economics</w:t>
      </w:r>
      <w:r>
        <w:rPr>
          <w:color w:val="212121"/>
        </w:rPr>
        <w:t>, pp. 709-38.</w:t>
      </w:r>
    </w:p>
    <w:p>
      <w:pPr>
        <w:pStyle w:val="BodyText"/>
        <w:spacing w:before="239"/>
      </w:pPr>
      <w:r>
        <w:rPr/>
        <w:t>Neumark,</w:t>
      </w:r>
      <w:r>
        <w:rPr>
          <w:spacing w:val="-3"/>
        </w:rPr>
        <w:t> </w:t>
      </w:r>
      <w:r>
        <w:rPr/>
        <w:t>David,</w:t>
      </w:r>
      <w:r>
        <w:rPr>
          <w:spacing w:val="-3"/>
        </w:rPr>
        <w:t> </w:t>
      </w:r>
      <w:r>
        <w:rPr/>
        <w:t>and</w:t>
      </w:r>
      <w:r>
        <w:rPr>
          <w:spacing w:val="-4"/>
        </w:rPr>
        <w:t> </w:t>
      </w:r>
      <w:r>
        <w:rPr/>
        <w:t>Timothy</w:t>
      </w:r>
      <w:r>
        <w:rPr>
          <w:spacing w:val="-3"/>
        </w:rPr>
        <w:t> </w:t>
      </w:r>
      <w:r>
        <w:rPr/>
        <w:t>Young,</w:t>
      </w:r>
      <w:r>
        <w:rPr>
          <w:spacing w:val="-6"/>
        </w:rPr>
        <w:t> </w:t>
      </w:r>
      <w:r>
        <w:rPr/>
        <w:t>2021,</w:t>
      </w:r>
      <w:r>
        <w:rPr>
          <w:spacing w:val="-3"/>
        </w:rPr>
        <w:t> </w:t>
      </w:r>
      <w:r>
        <w:rPr/>
        <w:t>“Heterogeneous</w:t>
      </w:r>
      <w:r>
        <w:rPr>
          <w:spacing w:val="-4"/>
        </w:rPr>
        <w:t> </w:t>
      </w:r>
      <w:r>
        <w:rPr/>
        <w:t>Effects</w:t>
      </w:r>
      <w:r>
        <w:rPr>
          <w:spacing w:val="-4"/>
        </w:rPr>
        <w:t> </w:t>
      </w:r>
      <w:r>
        <w:rPr/>
        <w:t>of</w:t>
      </w:r>
      <w:r>
        <w:rPr>
          <w:spacing w:val="-3"/>
        </w:rPr>
        <w:t> </w:t>
      </w:r>
      <w:r>
        <w:rPr/>
        <w:t>State</w:t>
      </w:r>
      <w:r>
        <w:rPr>
          <w:spacing w:val="-2"/>
        </w:rPr>
        <w:t> </w:t>
      </w:r>
      <w:r>
        <w:rPr/>
        <w:t>Enterprise</w:t>
      </w:r>
      <w:r>
        <w:rPr>
          <w:spacing w:val="-4"/>
        </w:rPr>
        <w:t> </w:t>
      </w:r>
      <w:r>
        <w:rPr/>
        <w:t>Zone</w:t>
      </w:r>
      <w:r>
        <w:rPr>
          <w:spacing w:val="-4"/>
        </w:rPr>
        <w:t> </w:t>
      </w:r>
      <w:r>
        <w:rPr/>
        <w:t>Programs in the Shorter Run and Longer Run,” </w:t>
      </w:r>
      <w:r>
        <w:rPr>
          <w:u w:val="single"/>
        </w:rPr>
        <w:t>Economic Development Quarterly</w:t>
      </w:r>
      <w:r>
        <w:rPr/>
        <w:t>, pp. 91-107.</w:t>
      </w:r>
    </w:p>
    <w:p>
      <w:pPr>
        <w:pStyle w:val="BodyText"/>
        <w:ind w:left="720"/>
      </w:pPr>
      <w:r>
        <w:rPr>
          <w:color w:val="212121"/>
        </w:rPr>
        <w:t>Neumark,</w:t>
      </w:r>
      <w:r>
        <w:rPr>
          <w:color w:val="212121"/>
          <w:spacing w:val="-3"/>
        </w:rPr>
        <w:t> </w:t>
      </w:r>
      <w:r>
        <w:rPr>
          <w:color w:val="212121"/>
        </w:rPr>
        <w:t>David,</w:t>
      </w:r>
      <w:r>
        <w:rPr>
          <w:color w:val="212121"/>
          <w:spacing w:val="-3"/>
        </w:rPr>
        <w:t> </w:t>
      </w:r>
      <w:r>
        <w:rPr>
          <w:color w:val="212121"/>
        </w:rPr>
        <w:t>and</w:t>
      </w:r>
      <w:r>
        <w:rPr>
          <w:color w:val="212121"/>
          <w:spacing w:val="-4"/>
        </w:rPr>
        <w:t> </w:t>
      </w:r>
      <w:r>
        <w:rPr>
          <w:color w:val="212121"/>
        </w:rPr>
        <w:t>Luis</w:t>
      </w:r>
      <w:r>
        <w:rPr>
          <w:color w:val="212121"/>
          <w:spacing w:val="-5"/>
        </w:rPr>
        <w:t> </w:t>
      </w:r>
      <w:r>
        <w:rPr>
          <w:color w:val="212121"/>
        </w:rPr>
        <w:t>Felipe</w:t>
      </w:r>
      <w:r>
        <w:rPr>
          <w:color w:val="212121"/>
          <w:spacing w:val="-4"/>
        </w:rPr>
        <w:t> </w:t>
      </w:r>
      <w:r>
        <w:rPr>
          <w:color w:val="212121"/>
        </w:rPr>
        <w:t>Munguia</w:t>
      </w:r>
      <w:r>
        <w:rPr>
          <w:color w:val="212121"/>
          <w:spacing w:val="-4"/>
        </w:rPr>
        <w:t> </w:t>
      </w:r>
      <w:r>
        <w:rPr>
          <w:color w:val="212121"/>
        </w:rPr>
        <w:t>Corella,</w:t>
      </w:r>
      <w:r>
        <w:rPr>
          <w:color w:val="212121"/>
          <w:spacing w:val="-3"/>
        </w:rPr>
        <w:t> </w:t>
      </w:r>
      <w:r>
        <w:rPr>
          <w:color w:val="212121"/>
        </w:rPr>
        <w:t>2021,</w:t>
      </w:r>
      <w:r>
        <w:rPr>
          <w:color w:val="212121"/>
          <w:spacing w:val="-3"/>
        </w:rPr>
        <w:t> </w:t>
      </w:r>
      <w:r>
        <w:rPr>
          <w:color w:val="212121"/>
        </w:rPr>
        <w:t>“</w:t>
      </w:r>
      <w:r>
        <w:rPr/>
        <w:t>Do</w:t>
      </w:r>
      <w:r>
        <w:rPr>
          <w:spacing w:val="-3"/>
        </w:rPr>
        <w:t> </w:t>
      </w:r>
      <w:r>
        <w:rPr/>
        <w:t>Minimum</w:t>
      </w:r>
      <w:r>
        <w:rPr>
          <w:spacing w:val="-4"/>
        </w:rPr>
        <w:t> </w:t>
      </w:r>
      <w:r>
        <w:rPr/>
        <w:t>Wages</w:t>
      </w:r>
      <w:r>
        <w:rPr>
          <w:spacing w:val="-4"/>
        </w:rPr>
        <w:t> </w:t>
      </w:r>
      <w:r>
        <w:rPr/>
        <w:t>Reduce</w:t>
      </w:r>
      <w:r>
        <w:rPr>
          <w:spacing w:val="-4"/>
        </w:rPr>
        <w:t> </w:t>
      </w:r>
      <w:r>
        <w:rPr/>
        <w:t>Employment</w:t>
      </w:r>
      <w:r>
        <w:rPr>
          <w:spacing w:val="-3"/>
        </w:rPr>
        <w:t> </w:t>
      </w:r>
      <w:r>
        <w:rPr/>
        <w:t>in Developing Countries? A Survey and Exploration of Conflicting Evidence,” </w:t>
      </w:r>
      <w:r>
        <w:rPr>
          <w:u w:val="single"/>
        </w:rPr>
        <w:t>World Development</w:t>
      </w:r>
      <w:r>
        <w:rPr/>
        <w:t>, </w:t>
      </w:r>
      <w:r>
        <w:rPr>
          <w:spacing w:val="-2"/>
        </w:rPr>
        <w:t>105165.</w:t>
      </w:r>
    </w:p>
    <w:p>
      <w:pPr>
        <w:pStyle w:val="BodyText"/>
        <w:spacing w:before="241"/>
      </w:pPr>
      <w:r>
        <w:rPr/>
        <w:t>Asquith,</w:t>
      </w:r>
      <w:r>
        <w:rPr>
          <w:spacing w:val="-3"/>
        </w:rPr>
        <w:t> </w:t>
      </w:r>
      <w:r>
        <w:rPr/>
        <w:t>Brian,</w:t>
      </w:r>
      <w:r>
        <w:rPr>
          <w:spacing w:val="-3"/>
        </w:rPr>
        <w:t> </w:t>
      </w:r>
      <w:r>
        <w:rPr/>
        <w:t>Judith</w:t>
      </w:r>
      <w:r>
        <w:rPr>
          <w:spacing w:val="-4"/>
        </w:rPr>
        <w:t> </w:t>
      </w:r>
      <w:r>
        <w:rPr/>
        <w:t>K.</w:t>
      </w:r>
      <w:r>
        <w:rPr>
          <w:spacing w:val="-4"/>
        </w:rPr>
        <w:t> </w:t>
      </w:r>
      <w:r>
        <w:rPr/>
        <w:t>Hellerstein,</w:t>
      </w:r>
      <w:r>
        <w:rPr>
          <w:spacing w:val="-3"/>
        </w:rPr>
        <w:t> </w:t>
      </w:r>
      <w:r>
        <w:rPr/>
        <w:t>Mark</w:t>
      </w:r>
      <w:r>
        <w:rPr>
          <w:spacing w:val="-3"/>
        </w:rPr>
        <w:t> </w:t>
      </w:r>
      <w:r>
        <w:rPr/>
        <w:t>J.</w:t>
      </w:r>
      <w:r>
        <w:rPr>
          <w:spacing w:val="-3"/>
        </w:rPr>
        <w:t> </w:t>
      </w:r>
      <w:r>
        <w:rPr/>
        <w:t>Kutzbach,</w:t>
      </w:r>
      <w:r>
        <w:rPr>
          <w:spacing w:val="-3"/>
        </w:rPr>
        <w:t> </w:t>
      </w:r>
      <w:r>
        <w:rPr/>
        <w:t>and</w:t>
      </w:r>
      <w:r>
        <w:rPr>
          <w:spacing w:val="-3"/>
        </w:rPr>
        <w:t> </w:t>
      </w:r>
      <w:r>
        <w:rPr/>
        <w:t>David</w:t>
      </w:r>
      <w:r>
        <w:rPr>
          <w:spacing w:val="-3"/>
        </w:rPr>
        <w:t> </w:t>
      </w:r>
      <w:r>
        <w:rPr/>
        <w:t>Neumark,</w:t>
      </w:r>
      <w:r>
        <w:rPr>
          <w:spacing w:val="-3"/>
        </w:rPr>
        <w:t> </w:t>
      </w:r>
      <w:r>
        <w:rPr/>
        <w:t>2021,</w:t>
      </w:r>
      <w:r>
        <w:rPr>
          <w:spacing w:val="-3"/>
        </w:rPr>
        <w:t> </w:t>
      </w:r>
      <w:r>
        <w:rPr/>
        <w:t>“Social</w:t>
      </w:r>
      <w:r>
        <w:rPr>
          <w:spacing w:val="-3"/>
        </w:rPr>
        <w:t> </w:t>
      </w:r>
      <w:r>
        <w:rPr/>
        <w:t>Capital</w:t>
      </w:r>
      <w:r>
        <w:rPr>
          <w:spacing w:val="-3"/>
        </w:rPr>
        <w:t> </w:t>
      </w:r>
      <w:r>
        <w:rPr/>
        <w:t>and Labor Market Networks,” </w:t>
      </w:r>
      <w:r>
        <w:rPr>
          <w:u w:val="single"/>
        </w:rPr>
        <w:t>Journal of Regional Science</w:t>
      </w:r>
      <w:r>
        <w:rPr/>
        <w:t>, pp. 212-60.</w:t>
      </w:r>
    </w:p>
    <w:p>
      <w:pPr>
        <w:pStyle w:val="BodyText"/>
        <w:spacing w:before="239"/>
        <w:ind w:left="720"/>
      </w:pPr>
      <w:r>
        <w:rPr/>
        <w:t>Neumark,</w:t>
      </w:r>
      <w:r>
        <w:rPr>
          <w:spacing w:val="-3"/>
        </w:rPr>
        <w:t> </w:t>
      </w:r>
      <w:r>
        <w:rPr/>
        <w:t>David,</w:t>
      </w:r>
      <w:r>
        <w:rPr>
          <w:spacing w:val="-3"/>
        </w:rPr>
        <w:t> </w:t>
      </w:r>
      <w:r>
        <w:rPr/>
        <w:t>2020,</w:t>
      </w:r>
      <w:r>
        <w:rPr>
          <w:spacing w:val="-3"/>
        </w:rPr>
        <w:t> </w:t>
      </w:r>
      <w:r>
        <w:rPr/>
        <w:t>“Point/Counterpoint:</w:t>
      </w:r>
      <w:r>
        <w:rPr>
          <w:spacing w:val="-3"/>
        </w:rPr>
        <w:t> </w:t>
      </w:r>
      <w:r>
        <w:rPr/>
        <w:t>Can</w:t>
      </w:r>
      <w:r>
        <w:rPr>
          <w:spacing w:val="-3"/>
        </w:rPr>
        <w:t> </w:t>
      </w:r>
      <w:r>
        <w:rPr/>
        <w:t>We</w:t>
      </w:r>
      <w:r>
        <w:rPr>
          <w:spacing w:val="-5"/>
        </w:rPr>
        <w:t> </w:t>
      </w:r>
      <w:r>
        <w:rPr/>
        <w:t>Do</w:t>
      </w:r>
      <w:r>
        <w:rPr>
          <w:spacing w:val="-3"/>
        </w:rPr>
        <w:t> </w:t>
      </w:r>
      <w:r>
        <w:rPr/>
        <w:t>Better</w:t>
      </w:r>
      <w:r>
        <w:rPr>
          <w:spacing w:val="-3"/>
        </w:rPr>
        <w:t> </w:t>
      </w:r>
      <w:r>
        <w:rPr/>
        <w:t>than</w:t>
      </w:r>
      <w:r>
        <w:rPr>
          <w:spacing w:val="-3"/>
        </w:rPr>
        <w:t> </w:t>
      </w:r>
      <w:r>
        <w:rPr/>
        <w:t>Enterprise</w:t>
      </w:r>
      <w:r>
        <w:rPr>
          <w:spacing w:val="-4"/>
        </w:rPr>
        <w:t> </w:t>
      </w:r>
      <w:r>
        <w:rPr/>
        <w:t>Zones?”</w:t>
      </w:r>
      <w:r>
        <w:rPr>
          <w:spacing w:val="-4"/>
        </w:rPr>
        <w:t> </w:t>
      </w:r>
      <w:r>
        <w:rPr>
          <w:u w:val="single"/>
        </w:rPr>
        <w:t>Journal</w:t>
      </w:r>
      <w:r>
        <w:rPr>
          <w:spacing w:val="-3"/>
          <w:u w:val="single"/>
        </w:rPr>
        <w:t> </w:t>
      </w:r>
      <w:r>
        <w:rPr>
          <w:u w:val="single"/>
        </w:rPr>
        <w:t>of</w:t>
      </w:r>
      <w:r>
        <w:rPr/>
        <w:t> </w:t>
      </w:r>
      <w:r>
        <w:rPr>
          <w:u w:val="single"/>
        </w:rPr>
        <w:t>Policy Analysis and Management</w:t>
      </w:r>
      <w:r>
        <w:rPr/>
        <w:t>, pp. 836-44, 851-54.</w:t>
      </w:r>
    </w:p>
    <w:p>
      <w:pPr>
        <w:pStyle w:val="BodyText"/>
        <w:spacing w:before="241"/>
        <w:ind w:left="720" w:right="0" w:hanging="361"/>
      </w:pPr>
      <w:r>
        <w:rPr/>
        <w:t>Neumark,</w:t>
      </w:r>
      <w:r>
        <w:rPr>
          <w:spacing w:val="-3"/>
        </w:rPr>
        <w:t> </w:t>
      </w:r>
      <w:r>
        <w:rPr/>
        <w:t>David,</w:t>
      </w:r>
      <w:r>
        <w:rPr>
          <w:spacing w:val="-3"/>
        </w:rPr>
        <w:t> </w:t>
      </w:r>
      <w:r>
        <w:rPr/>
        <w:t>and</w:t>
      </w:r>
      <w:r>
        <w:rPr>
          <w:spacing w:val="-4"/>
        </w:rPr>
        <w:t> </w:t>
      </w:r>
      <w:r>
        <w:rPr/>
        <w:t>Katherine</w:t>
      </w:r>
      <w:r>
        <w:rPr>
          <w:spacing w:val="-4"/>
        </w:rPr>
        <w:t> </w:t>
      </w:r>
      <w:r>
        <w:rPr/>
        <w:t>Williams,</w:t>
      </w:r>
      <w:r>
        <w:rPr>
          <w:spacing w:val="-3"/>
        </w:rPr>
        <w:t> </w:t>
      </w:r>
      <w:r>
        <w:rPr/>
        <w:t>2020,</w:t>
      </w:r>
      <w:r>
        <w:rPr>
          <w:spacing w:val="-3"/>
        </w:rPr>
        <w:t> </w:t>
      </w:r>
      <w:r>
        <w:rPr/>
        <w:t>“Do</w:t>
      </w:r>
      <w:r>
        <w:rPr>
          <w:spacing w:val="-3"/>
        </w:rPr>
        <w:t> </w:t>
      </w:r>
      <w:r>
        <w:rPr/>
        <w:t>State</w:t>
      </w:r>
      <w:r>
        <w:rPr>
          <w:spacing w:val="-4"/>
        </w:rPr>
        <w:t> </w:t>
      </w:r>
      <w:r>
        <w:rPr/>
        <w:t>Earned</w:t>
      </w:r>
      <w:r>
        <w:rPr>
          <w:spacing w:val="-3"/>
        </w:rPr>
        <w:t> </w:t>
      </w:r>
      <w:r>
        <w:rPr/>
        <w:t>Income</w:t>
      </w:r>
      <w:r>
        <w:rPr>
          <w:spacing w:val="-4"/>
        </w:rPr>
        <w:t> </w:t>
      </w:r>
      <w:r>
        <w:rPr/>
        <w:t>Tax</w:t>
      </w:r>
      <w:r>
        <w:rPr>
          <w:spacing w:val="-3"/>
        </w:rPr>
        <w:t> </w:t>
      </w:r>
      <w:r>
        <w:rPr/>
        <w:t>Credits</w:t>
      </w:r>
      <w:r>
        <w:rPr>
          <w:spacing w:val="-4"/>
        </w:rPr>
        <w:t> </w:t>
      </w:r>
      <w:r>
        <w:rPr/>
        <w:t>Increase</w:t>
      </w:r>
      <w:r>
        <w:rPr>
          <w:spacing w:val="-4"/>
        </w:rPr>
        <w:t> </w:t>
      </w:r>
      <w:r>
        <w:rPr/>
        <w:t>Program Participation at the Federal Level?” </w:t>
      </w:r>
      <w:r>
        <w:rPr>
          <w:u w:val="single"/>
        </w:rPr>
        <w:t>Public Finance Review</w:t>
      </w:r>
      <w:r>
        <w:rPr/>
        <w:t>, pp. 579-626.</w:t>
      </w:r>
    </w:p>
    <w:p>
      <w:pPr>
        <w:pStyle w:val="BodyText"/>
        <w:spacing w:before="239"/>
      </w:pPr>
      <w:r>
        <w:rPr/>
        <w:t>Neumark,</w:t>
      </w:r>
      <w:r>
        <w:rPr>
          <w:spacing w:val="-3"/>
        </w:rPr>
        <w:t> </w:t>
      </w:r>
      <w:r>
        <w:rPr/>
        <w:t>David,</w:t>
      </w:r>
      <w:r>
        <w:rPr>
          <w:spacing w:val="-3"/>
        </w:rPr>
        <w:t> </w:t>
      </w:r>
      <w:r>
        <w:rPr/>
        <w:t>and</w:t>
      </w:r>
      <w:r>
        <w:rPr>
          <w:spacing w:val="-4"/>
        </w:rPr>
        <w:t> </w:t>
      </w:r>
      <w:r>
        <w:rPr/>
        <w:t>Peter</w:t>
      </w:r>
      <w:r>
        <w:rPr>
          <w:spacing w:val="-3"/>
        </w:rPr>
        <w:t> </w:t>
      </w:r>
      <w:r>
        <w:rPr/>
        <w:t>Shirley,</w:t>
      </w:r>
      <w:r>
        <w:rPr>
          <w:spacing w:val="-3"/>
        </w:rPr>
        <w:t> </w:t>
      </w:r>
      <w:r>
        <w:rPr/>
        <w:t>2020,</w:t>
      </w:r>
      <w:r>
        <w:rPr>
          <w:spacing w:val="-2"/>
        </w:rPr>
        <w:t> </w:t>
      </w:r>
      <w:r>
        <w:rPr/>
        <w:t>“The</w:t>
      </w:r>
      <w:r>
        <w:rPr>
          <w:spacing w:val="-4"/>
        </w:rPr>
        <w:t> </w:t>
      </w:r>
      <w:r>
        <w:rPr/>
        <w:t>Long-Run</w:t>
      </w:r>
      <w:r>
        <w:rPr>
          <w:spacing w:val="-3"/>
        </w:rPr>
        <w:t> </w:t>
      </w:r>
      <w:r>
        <w:rPr/>
        <w:t>Effects</w:t>
      </w:r>
      <w:r>
        <w:rPr>
          <w:spacing w:val="-4"/>
        </w:rPr>
        <w:t> </w:t>
      </w:r>
      <w:r>
        <w:rPr/>
        <w:t>of</w:t>
      </w:r>
      <w:r>
        <w:rPr>
          <w:spacing w:val="-3"/>
        </w:rPr>
        <w:t> </w:t>
      </w:r>
      <w:r>
        <w:rPr/>
        <w:t>the</w:t>
      </w:r>
      <w:r>
        <w:rPr>
          <w:spacing w:val="-4"/>
        </w:rPr>
        <w:t> </w:t>
      </w:r>
      <w:r>
        <w:rPr/>
        <w:t>Earned</w:t>
      </w:r>
      <w:r>
        <w:rPr>
          <w:spacing w:val="-4"/>
        </w:rPr>
        <w:t> </w:t>
      </w:r>
      <w:r>
        <w:rPr/>
        <w:t>Income</w:t>
      </w:r>
      <w:r>
        <w:rPr>
          <w:spacing w:val="-4"/>
        </w:rPr>
        <w:t> </w:t>
      </w:r>
      <w:r>
        <w:rPr/>
        <w:t>Tax</w:t>
      </w:r>
      <w:r>
        <w:rPr>
          <w:spacing w:val="-3"/>
        </w:rPr>
        <w:t> </w:t>
      </w:r>
      <w:r>
        <w:rPr/>
        <w:t>Credit</w:t>
      </w:r>
      <w:r>
        <w:rPr>
          <w:spacing w:val="-3"/>
        </w:rPr>
        <w:t> </w:t>
      </w:r>
      <w:r>
        <w:rPr/>
        <w:t>on Women’s Earnings,” </w:t>
      </w:r>
      <w:r>
        <w:rPr>
          <w:u w:val="single"/>
        </w:rPr>
        <w:t>Labour Economics</w:t>
      </w:r>
      <w:r>
        <w:rPr/>
        <w:t>, Vol. 66.</w:t>
      </w:r>
    </w:p>
    <w:p>
      <w:pPr>
        <w:pStyle w:val="BodyText"/>
        <w:ind w:left="720"/>
      </w:pPr>
      <w:r>
        <w:rPr/>
        <w:t>Hellerstein,</w:t>
      </w:r>
      <w:r>
        <w:rPr>
          <w:spacing w:val="-3"/>
        </w:rPr>
        <w:t> </w:t>
      </w:r>
      <w:r>
        <w:rPr/>
        <w:t>Judith</w:t>
      </w:r>
      <w:r>
        <w:rPr>
          <w:spacing w:val="-3"/>
        </w:rPr>
        <w:t> </w:t>
      </w:r>
      <w:r>
        <w:rPr/>
        <w:t>K.,</w:t>
      </w:r>
      <w:r>
        <w:rPr>
          <w:spacing w:val="-3"/>
        </w:rPr>
        <w:t> </w:t>
      </w:r>
      <w:r>
        <w:rPr/>
        <w:t>and</w:t>
      </w:r>
      <w:r>
        <w:rPr>
          <w:spacing w:val="-4"/>
        </w:rPr>
        <w:t> </w:t>
      </w:r>
      <w:r>
        <w:rPr/>
        <w:t>David</w:t>
      </w:r>
      <w:r>
        <w:rPr>
          <w:spacing w:val="-3"/>
        </w:rPr>
        <w:t> </w:t>
      </w:r>
      <w:r>
        <w:rPr/>
        <w:t>Neumark,</w:t>
      </w:r>
      <w:r>
        <w:rPr>
          <w:spacing w:val="-3"/>
        </w:rPr>
        <w:t> </w:t>
      </w:r>
      <w:r>
        <w:rPr/>
        <w:t>2020,</w:t>
      </w:r>
      <w:r>
        <w:rPr>
          <w:spacing w:val="-3"/>
        </w:rPr>
        <w:t> </w:t>
      </w:r>
      <w:r>
        <w:rPr/>
        <w:t>“Social</w:t>
      </w:r>
      <w:r>
        <w:rPr>
          <w:spacing w:val="-3"/>
        </w:rPr>
        <w:t> </w:t>
      </w:r>
      <w:r>
        <w:rPr/>
        <w:t>Capital,</w:t>
      </w:r>
      <w:r>
        <w:rPr>
          <w:spacing w:val="-2"/>
        </w:rPr>
        <w:t> </w:t>
      </w:r>
      <w:r>
        <w:rPr/>
        <w:t>Networks,</w:t>
      </w:r>
      <w:r>
        <w:rPr>
          <w:spacing w:val="-3"/>
        </w:rPr>
        <w:t> </w:t>
      </w:r>
      <w:r>
        <w:rPr/>
        <w:t>and</w:t>
      </w:r>
      <w:r>
        <w:rPr>
          <w:spacing w:val="-3"/>
        </w:rPr>
        <w:t> </w:t>
      </w:r>
      <w:r>
        <w:rPr/>
        <w:t>Economic</w:t>
      </w:r>
      <w:r>
        <w:rPr>
          <w:spacing w:val="-4"/>
        </w:rPr>
        <w:t> </w:t>
      </w:r>
      <w:r>
        <w:rPr/>
        <w:t>Wellbeing,” </w:t>
      </w:r>
      <w:r>
        <w:rPr>
          <w:u w:val="single"/>
        </w:rPr>
        <w:t>Future of Children</w:t>
      </w:r>
      <w:r>
        <w:rPr/>
        <w:t>, pp. 127-152.</w:t>
      </w:r>
    </w:p>
    <w:p>
      <w:pPr>
        <w:pStyle w:val="BodyText"/>
        <w:spacing w:before="241"/>
        <w:ind w:left="720"/>
      </w:pPr>
      <w:r>
        <w:rPr/>
        <w:t>Neumark,</w:t>
      </w:r>
      <w:r>
        <w:rPr>
          <w:spacing w:val="-4"/>
        </w:rPr>
        <w:t> </w:t>
      </w:r>
      <w:r>
        <w:rPr/>
        <w:t>David,</w:t>
      </w:r>
      <w:r>
        <w:rPr>
          <w:spacing w:val="-4"/>
        </w:rPr>
        <w:t> </w:t>
      </w:r>
      <w:r>
        <w:rPr/>
        <w:t>Brian</w:t>
      </w:r>
      <w:r>
        <w:rPr>
          <w:spacing w:val="-4"/>
        </w:rPr>
        <w:t> </w:t>
      </w:r>
      <w:r>
        <w:rPr/>
        <w:t>Asquith,</w:t>
      </w:r>
      <w:r>
        <w:rPr>
          <w:spacing w:val="-4"/>
        </w:rPr>
        <w:t> </w:t>
      </w:r>
      <w:r>
        <w:rPr/>
        <w:t>and</w:t>
      </w:r>
      <w:r>
        <w:rPr>
          <w:spacing w:val="-4"/>
        </w:rPr>
        <w:t> </w:t>
      </w:r>
      <w:r>
        <w:rPr/>
        <w:t>Brittany</w:t>
      </w:r>
      <w:r>
        <w:rPr>
          <w:spacing w:val="-4"/>
        </w:rPr>
        <w:t> </w:t>
      </w:r>
      <w:r>
        <w:rPr/>
        <w:t>Bass,</w:t>
      </w:r>
      <w:r>
        <w:rPr>
          <w:spacing w:val="-4"/>
        </w:rPr>
        <w:t> </w:t>
      </w:r>
      <w:r>
        <w:rPr/>
        <w:t>2020,</w:t>
      </w:r>
      <w:r>
        <w:rPr>
          <w:spacing w:val="-4"/>
        </w:rPr>
        <w:t> </w:t>
      </w:r>
      <w:r>
        <w:rPr/>
        <w:t>“</w:t>
      </w:r>
      <w:r>
        <w:rPr>
          <w:color w:val="212121"/>
        </w:rPr>
        <w:t>Longer-Run</w:t>
      </w:r>
      <w:r>
        <w:rPr>
          <w:color w:val="212121"/>
          <w:spacing w:val="-4"/>
        </w:rPr>
        <w:t> </w:t>
      </w:r>
      <w:r>
        <w:rPr>
          <w:color w:val="212121"/>
        </w:rPr>
        <w:t>Effects</w:t>
      </w:r>
      <w:r>
        <w:rPr>
          <w:color w:val="212121"/>
          <w:spacing w:val="-5"/>
        </w:rPr>
        <w:t> </w:t>
      </w:r>
      <w:r>
        <w:rPr>
          <w:color w:val="212121"/>
        </w:rPr>
        <w:t>of</w:t>
      </w:r>
      <w:r>
        <w:rPr>
          <w:color w:val="212121"/>
          <w:spacing w:val="-4"/>
        </w:rPr>
        <w:t> </w:t>
      </w:r>
      <w:r>
        <w:rPr>
          <w:color w:val="212121"/>
        </w:rPr>
        <w:t>Anti-Poverty</w:t>
      </w:r>
      <w:r>
        <w:rPr>
          <w:color w:val="212121"/>
          <w:spacing w:val="-4"/>
        </w:rPr>
        <w:t> </w:t>
      </w:r>
      <w:r>
        <w:rPr>
          <w:color w:val="212121"/>
        </w:rPr>
        <w:t>Policies on Disadvantaged Neighborhoods,” </w:t>
      </w:r>
      <w:r>
        <w:rPr>
          <w:color w:val="212121"/>
          <w:u w:val="single" w:color="212121"/>
        </w:rPr>
        <w:t>Contemporary Economic Policy</w:t>
      </w:r>
      <w:r>
        <w:rPr>
          <w:color w:val="212121"/>
        </w:rPr>
        <w:t>, pp. 409-434.</w:t>
      </w:r>
    </w:p>
    <w:p>
      <w:pPr>
        <w:pStyle w:val="BodyText"/>
        <w:spacing w:before="239"/>
        <w:ind w:left="720" w:right="1562"/>
        <w:jc w:val="both"/>
      </w:pPr>
      <w:r>
        <w:rPr/>
        <mc:AlternateContent>
          <mc:Choice Requires="wps">
            <w:drawing>
              <wp:anchor distT="0" distB="0" distL="0" distR="0" allowOverlap="1" layoutInCell="1" locked="0" behindDoc="0" simplePos="0" relativeHeight="15728640">
                <wp:simplePos x="0" y="0"/>
                <wp:positionH relativeFrom="page">
                  <wp:posOffset>1143000</wp:posOffset>
                </wp:positionH>
                <wp:positionV relativeFrom="paragraph">
                  <wp:posOffset>619168</wp:posOffset>
                </wp:positionV>
                <wp:extent cx="620395" cy="698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20395" cy="6985"/>
                        </a:xfrm>
                        <a:custGeom>
                          <a:avLst/>
                          <a:gdLst/>
                          <a:ahLst/>
                          <a:cxnLst/>
                          <a:rect l="l" t="t" r="r" b="b"/>
                          <a:pathLst>
                            <a:path w="620395" h="6985">
                              <a:moveTo>
                                <a:pt x="620268" y="0"/>
                              </a:moveTo>
                              <a:lnTo>
                                <a:pt x="0" y="0"/>
                              </a:lnTo>
                              <a:lnTo>
                                <a:pt x="0" y="6857"/>
                              </a:lnTo>
                              <a:lnTo>
                                <a:pt x="620268" y="6857"/>
                              </a:lnTo>
                              <a:lnTo>
                                <a:pt x="620268"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90pt;margin-top:48.753426pt;width:48.84pt;height:.54pt;mso-position-horizontal-relative:page;mso-position-vertical-relative:paragraph;z-index:15728640" id="docshape3" filled="true" fillcolor="#212121" stroked="false">
                <v:fill type="solid"/>
                <w10:wrap type="none"/>
              </v:rect>
            </w:pict>
          </mc:Fallback>
        </mc:AlternateContent>
      </w:r>
      <w:r>
        <w:rPr/>
        <w:t>Hellerstein,</w:t>
      </w:r>
      <w:r>
        <w:rPr>
          <w:spacing w:val="-4"/>
        </w:rPr>
        <w:t> </w:t>
      </w:r>
      <w:r>
        <w:rPr/>
        <w:t>Judith</w:t>
      </w:r>
      <w:r>
        <w:rPr>
          <w:spacing w:val="-4"/>
        </w:rPr>
        <w:t> </w:t>
      </w:r>
      <w:r>
        <w:rPr/>
        <w:t>K.,</w:t>
      </w:r>
      <w:r>
        <w:rPr>
          <w:spacing w:val="-4"/>
        </w:rPr>
        <w:t> </w:t>
      </w:r>
      <w:r>
        <w:rPr/>
        <w:t>Mark</w:t>
      </w:r>
      <w:r>
        <w:rPr>
          <w:spacing w:val="-4"/>
        </w:rPr>
        <w:t> </w:t>
      </w:r>
      <w:r>
        <w:rPr/>
        <w:t>Kutzbach,</w:t>
      </w:r>
      <w:r>
        <w:rPr>
          <w:spacing w:val="-4"/>
        </w:rPr>
        <w:t> </w:t>
      </w:r>
      <w:r>
        <w:rPr/>
        <w:t>and</w:t>
      </w:r>
      <w:r>
        <w:rPr>
          <w:spacing w:val="-4"/>
        </w:rPr>
        <w:t> </w:t>
      </w:r>
      <w:r>
        <w:rPr/>
        <w:t>David</w:t>
      </w:r>
      <w:r>
        <w:rPr>
          <w:spacing w:val="-4"/>
        </w:rPr>
        <w:t> </w:t>
      </w:r>
      <w:r>
        <w:rPr/>
        <w:t>Neumark,</w:t>
      </w:r>
      <w:r>
        <w:rPr>
          <w:spacing w:val="-4"/>
        </w:rPr>
        <w:t> </w:t>
      </w:r>
      <w:r>
        <w:rPr/>
        <w:t>2019,</w:t>
      </w:r>
      <w:r>
        <w:rPr>
          <w:spacing w:val="-5"/>
        </w:rPr>
        <w:t> </w:t>
      </w:r>
      <w:r>
        <w:rPr/>
        <w:t>“</w:t>
      </w:r>
      <w:r>
        <w:rPr>
          <w:color w:val="212121"/>
        </w:rPr>
        <w:t>Labor</w:t>
      </w:r>
      <w:r>
        <w:rPr>
          <w:color w:val="212121"/>
          <w:spacing w:val="-4"/>
        </w:rPr>
        <w:t> </w:t>
      </w:r>
      <w:r>
        <w:rPr>
          <w:color w:val="212121"/>
        </w:rPr>
        <w:t>Market</w:t>
      </w:r>
      <w:r>
        <w:rPr>
          <w:color w:val="212121"/>
          <w:spacing w:val="-4"/>
        </w:rPr>
        <w:t> </w:t>
      </w:r>
      <w:r>
        <w:rPr>
          <w:color w:val="212121"/>
        </w:rPr>
        <w:t>Networks</w:t>
      </w:r>
      <w:r>
        <w:rPr>
          <w:color w:val="212121"/>
          <w:spacing w:val="-5"/>
        </w:rPr>
        <w:t> </w:t>
      </w:r>
      <w:r>
        <w:rPr>
          <w:color w:val="212121"/>
        </w:rPr>
        <w:t>and Recovery</w:t>
      </w:r>
      <w:r>
        <w:rPr>
          <w:color w:val="212121"/>
          <w:spacing w:val="-2"/>
        </w:rPr>
        <w:t> </w:t>
      </w:r>
      <w:r>
        <w:rPr>
          <w:color w:val="212121"/>
        </w:rPr>
        <w:t>from</w:t>
      </w:r>
      <w:r>
        <w:rPr>
          <w:color w:val="212121"/>
          <w:spacing w:val="-3"/>
        </w:rPr>
        <w:t> </w:t>
      </w:r>
      <w:r>
        <w:rPr>
          <w:color w:val="212121"/>
        </w:rPr>
        <w:t>Mass</w:t>
      </w:r>
      <w:r>
        <w:rPr>
          <w:color w:val="212121"/>
          <w:spacing w:val="-3"/>
        </w:rPr>
        <w:t> </w:t>
      </w:r>
      <w:r>
        <w:rPr>
          <w:color w:val="212121"/>
        </w:rPr>
        <w:t>Layoffs:</w:t>
      </w:r>
      <w:r>
        <w:rPr>
          <w:color w:val="212121"/>
          <w:spacing w:val="-2"/>
        </w:rPr>
        <w:t> </w:t>
      </w:r>
      <w:r>
        <w:rPr>
          <w:color w:val="212121"/>
        </w:rPr>
        <w:t>Evidence</w:t>
      </w:r>
      <w:r>
        <w:rPr>
          <w:color w:val="212121"/>
          <w:spacing w:val="-3"/>
        </w:rPr>
        <w:t> </w:t>
      </w:r>
      <w:r>
        <w:rPr>
          <w:color w:val="212121"/>
        </w:rPr>
        <w:t>from</w:t>
      </w:r>
      <w:r>
        <w:rPr>
          <w:color w:val="212121"/>
          <w:spacing w:val="-3"/>
        </w:rPr>
        <w:t> </w:t>
      </w:r>
      <w:r>
        <w:rPr>
          <w:color w:val="212121"/>
        </w:rPr>
        <w:t>the</w:t>
      </w:r>
      <w:r>
        <w:rPr>
          <w:color w:val="212121"/>
          <w:spacing w:val="-3"/>
        </w:rPr>
        <w:t> </w:t>
      </w:r>
      <w:r>
        <w:rPr>
          <w:color w:val="212121"/>
        </w:rPr>
        <w:t>Great</w:t>
      </w:r>
      <w:r>
        <w:rPr>
          <w:color w:val="212121"/>
          <w:spacing w:val="-2"/>
        </w:rPr>
        <w:t> </w:t>
      </w:r>
      <w:r>
        <w:rPr>
          <w:color w:val="212121"/>
        </w:rPr>
        <w:t>Recession</w:t>
      </w:r>
      <w:r>
        <w:rPr>
          <w:color w:val="212121"/>
          <w:spacing w:val="-2"/>
        </w:rPr>
        <w:t> </w:t>
      </w:r>
      <w:r>
        <w:rPr>
          <w:color w:val="212121"/>
        </w:rPr>
        <w:t>Period,”</w:t>
      </w:r>
      <w:r>
        <w:rPr>
          <w:color w:val="212121"/>
          <w:spacing w:val="-3"/>
        </w:rPr>
        <w:t> </w:t>
      </w:r>
      <w:r>
        <w:rPr>
          <w:color w:val="212121"/>
          <w:u w:val="single" w:color="212121"/>
        </w:rPr>
        <w:t>Journal</w:t>
      </w:r>
      <w:r>
        <w:rPr>
          <w:color w:val="212121"/>
          <w:spacing w:val="-2"/>
          <w:u w:val="single" w:color="212121"/>
        </w:rPr>
        <w:t> </w:t>
      </w:r>
      <w:r>
        <w:rPr>
          <w:color w:val="212121"/>
          <w:u w:val="single" w:color="212121"/>
        </w:rPr>
        <w:t>of</w:t>
      </w:r>
      <w:r>
        <w:rPr>
          <w:color w:val="212121"/>
          <w:spacing w:val="-2"/>
          <w:u w:val="single" w:color="212121"/>
        </w:rPr>
        <w:t> </w:t>
      </w:r>
      <w:r>
        <w:rPr>
          <w:color w:val="212121"/>
          <w:u w:val="single" w:color="212121"/>
        </w:rPr>
        <w:t>Urban</w:t>
      </w:r>
      <w:r>
        <w:rPr>
          <w:color w:val="212121"/>
        </w:rPr>
        <w:t> Economics, Vol. 113.</w:t>
      </w:r>
    </w:p>
    <w:p>
      <w:pPr>
        <w:pStyle w:val="BodyText"/>
        <w:spacing w:before="241"/>
      </w:pPr>
      <w:r>
        <w:rPr/>
        <mc:AlternateContent>
          <mc:Choice Requires="wps">
            <w:drawing>
              <wp:anchor distT="0" distB="0" distL="0" distR="0" allowOverlap="1" layoutInCell="1" locked="0" behindDoc="0" simplePos="0" relativeHeight="15729152">
                <wp:simplePos x="0" y="0"/>
                <wp:positionH relativeFrom="page">
                  <wp:posOffset>1794510</wp:posOffset>
                </wp:positionH>
                <wp:positionV relativeFrom="paragraph">
                  <wp:posOffset>459443</wp:posOffset>
                </wp:positionV>
                <wp:extent cx="2249805" cy="698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2249805" cy="6985"/>
                        </a:xfrm>
                        <a:custGeom>
                          <a:avLst/>
                          <a:gdLst/>
                          <a:ahLst/>
                          <a:cxnLst/>
                          <a:rect l="l" t="t" r="r" b="b"/>
                          <a:pathLst>
                            <a:path w="2249805" h="6985">
                              <a:moveTo>
                                <a:pt x="2249424" y="0"/>
                              </a:moveTo>
                              <a:lnTo>
                                <a:pt x="0" y="0"/>
                              </a:lnTo>
                              <a:lnTo>
                                <a:pt x="0" y="6857"/>
                              </a:lnTo>
                              <a:lnTo>
                                <a:pt x="2249424" y="6857"/>
                              </a:lnTo>
                              <a:lnTo>
                                <a:pt x="22494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1.300003pt;margin-top:36.176651pt;width:177.12pt;height:.54pt;mso-position-horizontal-relative:page;mso-position-vertical-relative:paragraph;z-index:15729152" id="docshape4" filled="true" fillcolor="#000000" stroked="false">
                <v:fill type="solid"/>
                <w10:wrap type="none"/>
              </v:rect>
            </w:pict>
          </mc:Fallback>
        </mc:AlternateContent>
      </w:r>
      <w:bookmarkStart w:name="Neumark, David, and Timothy Young, 2019," w:id="2"/>
      <w:bookmarkEnd w:id="2"/>
      <w:r>
        <w:rPr/>
      </w:r>
      <w:r>
        <w:rPr/>
        <w:t>Neumark,</w:t>
      </w:r>
      <w:r>
        <w:rPr>
          <w:spacing w:val="-3"/>
        </w:rPr>
        <w:t> </w:t>
      </w:r>
      <w:r>
        <w:rPr/>
        <w:t>David,</w:t>
      </w:r>
      <w:r>
        <w:rPr>
          <w:spacing w:val="-3"/>
        </w:rPr>
        <w:t> </w:t>
      </w:r>
      <w:r>
        <w:rPr/>
        <w:t>and</w:t>
      </w:r>
      <w:r>
        <w:rPr>
          <w:spacing w:val="-4"/>
        </w:rPr>
        <w:t> </w:t>
      </w:r>
      <w:r>
        <w:rPr/>
        <w:t>Timothy</w:t>
      </w:r>
      <w:r>
        <w:rPr>
          <w:spacing w:val="-3"/>
        </w:rPr>
        <w:t> </w:t>
      </w:r>
      <w:r>
        <w:rPr/>
        <w:t>Young,</w:t>
      </w:r>
      <w:r>
        <w:rPr>
          <w:spacing w:val="-6"/>
        </w:rPr>
        <w:t> </w:t>
      </w:r>
      <w:r>
        <w:rPr/>
        <w:t>2019,</w:t>
      </w:r>
      <w:r>
        <w:rPr>
          <w:spacing w:val="-3"/>
        </w:rPr>
        <w:t> </w:t>
      </w:r>
      <w:r>
        <w:rPr/>
        <w:t>“Enterprise</w:t>
      </w:r>
      <w:r>
        <w:rPr>
          <w:spacing w:val="-4"/>
        </w:rPr>
        <w:t> </w:t>
      </w:r>
      <w:r>
        <w:rPr/>
        <w:t>Zones</w:t>
      </w:r>
      <w:r>
        <w:rPr>
          <w:spacing w:val="-4"/>
        </w:rPr>
        <w:t> </w:t>
      </w:r>
      <w:r>
        <w:rPr/>
        <w:t>and</w:t>
      </w:r>
      <w:r>
        <w:rPr>
          <w:spacing w:val="-3"/>
        </w:rPr>
        <w:t> </w:t>
      </w:r>
      <w:r>
        <w:rPr/>
        <w:t>Poverty:</w:t>
      </w:r>
      <w:r>
        <w:rPr>
          <w:spacing w:val="-3"/>
        </w:rPr>
        <w:t> </w:t>
      </w:r>
      <w:r>
        <w:rPr/>
        <w:t>Resolving</w:t>
      </w:r>
      <w:r>
        <w:rPr>
          <w:spacing w:val="-3"/>
        </w:rPr>
        <w:t> </w:t>
      </w:r>
      <w:r>
        <w:rPr/>
        <w:t>Conflicting Evidence,” Regional Science and Urban Economics, Vol. 78.</w:t>
      </w:r>
    </w:p>
    <w:p>
      <w:pPr>
        <w:pStyle w:val="BodyText"/>
        <w:spacing w:before="239"/>
        <w:ind w:left="720" w:hanging="361"/>
      </w:pPr>
      <w:r>
        <w:rPr/>
        <w:t>Neumark,</w:t>
      </w:r>
      <w:r>
        <w:rPr>
          <w:spacing w:val="-3"/>
        </w:rPr>
        <w:t> </w:t>
      </w:r>
      <w:r>
        <w:rPr/>
        <w:t>David,</w:t>
      </w:r>
      <w:r>
        <w:rPr>
          <w:spacing w:val="-3"/>
        </w:rPr>
        <w:t> </w:t>
      </w:r>
      <w:r>
        <w:rPr/>
        <w:t>and</w:t>
      </w:r>
      <w:r>
        <w:rPr>
          <w:spacing w:val="-4"/>
        </w:rPr>
        <w:t> </w:t>
      </w:r>
      <w:r>
        <w:rPr/>
        <w:t>Maysen</w:t>
      </w:r>
      <w:r>
        <w:rPr>
          <w:spacing w:val="-3"/>
        </w:rPr>
        <w:t> </w:t>
      </w:r>
      <w:r>
        <w:rPr/>
        <w:t>Yen,</w:t>
      </w:r>
      <w:r>
        <w:rPr>
          <w:spacing w:val="-3"/>
        </w:rPr>
        <w:t> </w:t>
      </w:r>
      <w:r>
        <w:rPr/>
        <w:t>2019,</w:t>
      </w:r>
      <w:r>
        <w:rPr>
          <w:spacing w:val="-3"/>
        </w:rPr>
        <w:t> </w:t>
      </w:r>
      <w:r>
        <w:rPr/>
        <w:t>“Relative</w:t>
      </w:r>
      <w:r>
        <w:rPr>
          <w:spacing w:val="-4"/>
        </w:rPr>
        <w:t> </w:t>
      </w:r>
      <w:r>
        <w:rPr/>
        <w:t>Sizes</w:t>
      </w:r>
      <w:r>
        <w:rPr>
          <w:spacing w:val="-4"/>
        </w:rPr>
        <w:t> </w:t>
      </w:r>
      <w:r>
        <w:rPr/>
        <w:t>of</w:t>
      </w:r>
      <w:r>
        <w:rPr>
          <w:spacing w:val="-3"/>
        </w:rPr>
        <w:t> </w:t>
      </w:r>
      <w:r>
        <w:rPr/>
        <w:t>Age</w:t>
      </w:r>
      <w:r>
        <w:rPr>
          <w:spacing w:val="-4"/>
        </w:rPr>
        <w:t> </w:t>
      </w:r>
      <w:r>
        <w:rPr/>
        <w:t>Cohorts</w:t>
      </w:r>
      <w:r>
        <w:rPr>
          <w:spacing w:val="-4"/>
        </w:rPr>
        <w:t> </w:t>
      </w:r>
      <w:r>
        <w:rPr/>
        <w:t>and</w:t>
      </w:r>
      <w:r>
        <w:rPr>
          <w:spacing w:val="-3"/>
        </w:rPr>
        <w:t> </w:t>
      </w:r>
      <w:r>
        <w:rPr/>
        <w:t>Labor</w:t>
      </w:r>
      <w:r>
        <w:rPr>
          <w:spacing w:val="-3"/>
        </w:rPr>
        <w:t> </w:t>
      </w:r>
      <w:r>
        <w:rPr/>
        <w:t>Force</w:t>
      </w:r>
      <w:r>
        <w:rPr>
          <w:spacing w:val="-4"/>
        </w:rPr>
        <w:t> </w:t>
      </w:r>
      <w:r>
        <w:rPr/>
        <w:t>Participation of Older Workers,” </w:t>
      </w:r>
      <w:r>
        <w:rPr>
          <w:u w:val="single"/>
        </w:rPr>
        <w:t>Demography</w:t>
      </w:r>
      <w:r>
        <w:rPr/>
        <w:t>, pp. 1-31.</w:t>
      </w:r>
    </w:p>
    <w:p>
      <w:pPr>
        <w:pStyle w:val="BodyText"/>
        <w:spacing w:after="0"/>
        <w:sectPr>
          <w:pgSz w:w="12240" w:h="15840"/>
          <w:pgMar w:header="1277" w:footer="464" w:top="1680" w:bottom="660" w:left="1080" w:right="720"/>
        </w:sectPr>
      </w:pPr>
    </w:p>
    <w:p>
      <w:pPr>
        <w:pStyle w:val="BodyText"/>
        <w:spacing w:before="80"/>
        <w:ind w:right="710"/>
      </w:pPr>
      <w:r>
        <w:rPr/>
        <w:t>Savych,</w:t>
      </w:r>
      <w:r>
        <w:rPr>
          <w:spacing w:val="-3"/>
        </w:rPr>
        <w:t> </w:t>
      </w:r>
      <w:r>
        <w:rPr/>
        <w:t>Bogdan,</w:t>
      </w:r>
      <w:r>
        <w:rPr>
          <w:spacing w:val="-3"/>
        </w:rPr>
        <w:t> </w:t>
      </w:r>
      <w:r>
        <w:rPr/>
        <w:t>David</w:t>
      </w:r>
      <w:r>
        <w:rPr>
          <w:spacing w:val="-3"/>
        </w:rPr>
        <w:t> </w:t>
      </w:r>
      <w:r>
        <w:rPr/>
        <w:t>Neumark,</w:t>
      </w:r>
      <w:r>
        <w:rPr>
          <w:spacing w:val="-3"/>
        </w:rPr>
        <w:t> </w:t>
      </w:r>
      <w:r>
        <w:rPr/>
        <w:t>and</w:t>
      </w:r>
      <w:r>
        <w:rPr>
          <w:spacing w:val="-3"/>
        </w:rPr>
        <w:t> </w:t>
      </w:r>
      <w:r>
        <w:rPr/>
        <w:t>Randy</w:t>
      </w:r>
      <w:r>
        <w:rPr>
          <w:spacing w:val="-3"/>
        </w:rPr>
        <w:t> </w:t>
      </w:r>
      <w:r>
        <w:rPr/>
        <w:t>Lea,</w:t>
      </w:r>
      <w:r>
        <w:rPr>
          <w:spacing w:val="-3"/>
        </w:rPr>
        <w:t> </w:t>
      </w:r>
      <w:r>
        <w:rPr/>
        <w:t>2019,</w:t>
      </w:r>
      <w:r>
        <w:rPr>
          <w:spacing w:val="-4"/>
        </w:rPr>
        <w:t> </w:t>
      </w:r>
      <w:r>
        <w:rPr/>
        <w:t>“Do</w:t>
      </w:r>
      <w:r>
        <w:rPr>
          <w:spacing w:val="-3"/>
        </w:rPr>
        <w:t> </w:t>
      </w:r>
      <w:r>
        <w:rPr/>
        <w:t>Opioids</w:t>
      </w:r>
      <w:r>
        <w:rPr>
          <w:spacing w:val="-4"/>
        </w:rPr>
        <w:t> </w:t>
      </w:r>
      <w:r>
        <w:rPr/>
        <w:t>Help</w:t>
      </w:r>
      <w:r>
        <w:rPr>
          <w:spacing w:val="-3"/>
        </w:rPr>
        <w:t> </w:t>
      </w:r>
      <w:r>
        <w:rPr/>
        <w:t>Injured</w:t>
      </w:r>
      <w:r>
        <w:rPr>
          <w:spacing w:val="-3"/>
        </w:rPr>
        <w:t> </w:t>
      </w:r>
      <w:r>
        <w:rPr/>
        <w:t>Workers</w:t>
      </w:r>
      <w:r>
        <w:rPr>
          <w:spacing w:val="-4"/>
        </w:rPr>
        <w:t> </w:t>
      </w:r>
      <w:r>
        <w:rPr/>
        <w:t>Recover</w:t>
      </w:r>
      <w:r>
        <w:rPr>
          <w:spacing w:val="-3"/>
        </w:rPr>
        <w:t> </w:t>
      </w:r>
      <w:r>
        <w:rPr/>
        <w:t>and Get Back to Work? The Impact of Opioid Prescriptions on Duration of Temporary Disability Benefits,” </w:t>
      </w:r>
      <w:r>
        <w:rPr>
          <w:u w:val="single"/>
        </w:rPr>
        <w:t>Industrial Relations</w:t>
      </w:r>
      <w:r>
        <w:rPr/>
        <w:t>, pp. 549-90.</w:t>
      </w:r>
    </w:p>
    <w:p>
      <w:pPr>
        <w:pStyle w:val="BodyText"/>
        <w:spacing w:before="241"/>
      </w:pPr>
      <w:r>
        <w:rPr/>
        <w:t>Neumark,</w:t>
      </w:r>
      <w:r>
        <w:rPr>
          <w:spacing w:val="-3"/>
        </w:rPr>
        <w:t> </w:t>
      </w:r>
      <w:r>
        <w:rPr/>
        <w:t>David,</w:t>
      </w:r>
      <w:r>
        <w:rPr>
          <w:spacing w:val="-3"/>
        </w:rPr>
        <w:t> </w:t>
      </w:r>
      <w:r>
        <w:rPr/>
        <w:t>Ian</w:t>
      </w:r>
      <w:r>
        <w:rPr>
          <w:spacing w:val="-3"/>
        </w:rPr>
        <w:t> </w:t>
      </w:r>
      <w:r>
        <w:rPr/>
        <w:t>Burn,</w:t>
      </w:r>
      <w:r>
        <w:rPr>
          <w:spacing w:val="-4"/>
        </w:rPr>
        <w:t> </w:t>
      </w:r>
      <w:r>
        <w:rPr/>
        <w:t>Patrick</w:t>
      </w:r>
      <w:r>
        <w:rPr>
          <w:spacing w:val="-3"/>
        </w:rPr>
        <w:t> </w:t>
      </w:r>
      <w:r>
        <w:rPr/>
        <w:t>Button,</w:t>
      </w:r>
      <w:r>
        <w:rPr>
          <w:spacing w:val="-3"/>
        </w:rPr>
        <w:t> </w:t>
      </w:r>
      <w:r>
        <w:rPr/>
        <w:t>and</w:t>
      </w:r>
      <w:r>
        <w:rPr>
          <w:spacing w:val="-3"/>
        </w:rPr>
        <w:t> </w:t>
      </w:r>
      <w:r>
        <w:rPr/>
        <w:t>Nanneh</w:t>
      </w:r>
      <w:r>
        <w:rPr>
          <w:spacing w:val="-3"/>
        </w:rPr>
        <w:t> </w:t>
      </w:r>
      <w:r>
        <w:rPr/>
        <w:t>Chehras,</w:t>
      </w:r>
      <w:r>
        <w:rPr>
          <w:spacing w:val="-3"/>
        </w:rPr>
        <w:t> </w:t>
      </w:r>
      <w:r>
        <w:rPr/>
        <w:t>2019,</w:t>
      </w:r>
      <w:r>
        <w:rPr>
          <w:spacing w:val="-3"/>
        </w:rPr>
        <w:t> </w:t>
      </w:r>
      <w:r>
        <w:rPr/>
        <w:t>“Do</w:t>
      </w:r>
      <w:r>
        <w:rPr>
          <w:spacing w:val="-3"/>
        </w:rPr>
        <w:t> </w:t>
      </w:r>
      <w:r>
        <w:rPr/>
        <w:t>State</w:t>
      </w:r>
      <w:r>
        <w:rPr>
          <w:spacing w:val="-4"/>
        </w:rPr>
        <w:t> </w:t>
      </w:r>
      <w:r>
        <w:rPr/>
        <w:t>Laws</w:t>
      </w:r>
      <w:r>
        <w:rPr>
          <w:spacing w:val="-4"/>
        </w:rPr>
        <w:t> </w:t>
      </w:r>
      <w:r>
        <w:rPr/>
        <w:t>Protecting</w:t>
      </w:r>
      <w:r>
        <w:rPr>
          <w:spacing w:val="-3"/>
        </w:rPr>
        <w:t> </w:t>
      </w:r>
      <w:r>
        <w:rPr/>
        <w:t>Older Workers from Discrimination Reduce Age Discrimination in Hiring? Evidence from a Field Experiment,” </w:t>
      </w:r>
      <w:r>
        <w:rPr>
          <w:u w:val="single"/>
        </w:rPr>
        <w:t>Journal of Law and Economics</w:t>
      </w:r>
      <w:r>
        <w:rPr/>
        <w:t>, pp. 373-402.</w:t>
      </w:r>
    </w:p>
    <w:p>
      <w:pPr>
        <w:pStyle w:val="BodyText"/>
        <w:spacing w:before="239"/>
        <w:ind w:left="720" w:hanging="361"/>
      </w:pPr>
      <w:r>
        <w:rPr/>
        <w:t>Neumark,</w:t>
      </w:r>
      <w:r>
        <w:rPr>
          <w:spacing w:val="-4"/>
        </w:rPr>
        <w:t> </w:t>
      </w:r>
      <w:r>
        <w:rPr/>
        <w:t>David,</w:t>
      </w:r>
      <w:r>
        <w:rPr>
          <w:spacing w:val="-4"/>
        </w:rPr>
        <w:t> </w:t>
      </w:r>
      <w:r>
        <w:rPr/>
        <w:t>and</w:t>
      </w:r>
      <w:r>
        <w:rPr>
          <w:spacing w:val="-4"/>
        </w:rPr>
        <w:t> </w:t>
      </w:r>
      <w:r>
        <w:rPr/>
        <w:t>Cortnie</w:t>
      </w:r>
      <w:r>
        <w:rPr>
          <w:spacing w:val="-5"/>
        </w:rPr>
        <w:t> </w:t>
      </w:r>
      <w:r>
        <w:rPr/>
        <w:t>Shupe,</w:t>
      </w:r>
      <w:r>
        <w:rPr>
          <w:spacing w:val="-5"/>
        </w:rPr>
        <w:t> </w:t>
      </w:r>
      <w:r>
        <w:rPr/>
        <w:t>2019,</w:t>
      </w:r>
      <w:r>
        <w:rPr>
          <w:spacing w:val="-4"/>
        </w:rPr>
        <w:t> </w:t>
      </w:r>
      <w:r>
        <w:rPr/>
        <w:t>“Declining</w:t>
      </w:r>
      <w:r>
        <w:rPr>
          <w:spacing w:val="-4"/>
        </w:rPr>
        <w:t> </w:t>
      </w:r>
      <w:r>
        <w:rPr/>
        <w:t>Teen</w:t>
      </w:r>
      <w:r>
        <w:rPr>
          <w:spacing w:val="-4"/>
        </w:rPr>
        <w:t> </w:t>
      </w:r>
      <w:r>
        <w:rPr/>
        <w:t>Employment:</w:t>
      </w:r>
      <w:r>
        <w:rPr>
          <w:spacing w:val="-4"/>
        </w:rPr>
        <w:t> </w:t>
      </w:r>
      <w:r>
        <w:rPr/>
        <w:t>Minimum</w:t>
      </w:r>
      <w:r>
        <w:rPr>
          <w:spacing w:val="-5"/>
        </w:rPr>
        <w:t> </w:t>
      </w:r>
      <w:r>
        <w:rPr/>
        <w:t>Wages,</w:t>
      </w:r>
      <w:r>
        <w:rPr>
          <w:spacing w:val="-3"/>
        </w:rPr>
        <w:t> </w:t>
      </w:r>
      <w:r>
        <w:rPr/>
        <w:t>Other Explanations, and Implications for Human Capital Investment,” </w:t>
      </w:r>
      <w:r>
        <w:rPr>
          <w:u w:val="single"/>
        </w:rPr>
        <w:t>Labour Economics</w:t>
      </w:r>
      <w:r>
        <w:rPr/>
        <w:t>, pp. 49-68.</w:t>
      </w:r>
    </w:p>
    <w:p>
      <w:pPr>
        <w:pStyle w:val="BodyText"/>
        <w:spacing w:before="239"/>
        <w:ind w:left="720" w:hanging="361"/>
      </w:pPr>
      <w:r>
        <w:rPr/>
        <w:t>Neumark, David, 2019, “The Econometrics and Economics of the Employment Effects of Minimum Wages:</w:t>
      </w:r>
      <w:r>
        <w:rPr>
          <w:spacing w:val="-3"/>
        </w:rPr>
        <w:t> </w:t>
      </w:r>
      <w:r>
        <w:rPr/>
        <w:t>Getting</w:t>
      </w:r>
      <w:r>
        <w:rPr>
          <w:spacing w:val="-3"/>
        </w:rPr>
        <w:t> </w:t>
      </w:r>
      <w:r>
        <w:rPr/>
        <w:t>from</w:t>
      </w:r>
      <w:r>
        <w:rPr>
          <w:spacing w:val="-4"/>
        </w:rPr>
        <w:t> </w:t>
      </w:r>
      <w:r>
        <w:rPr/>
        <w:t>Known</w:t>
      </w:r>
      <w:r>
        <w:rPr>
          <w:spacing w:val="-3"/>
        </w:rPr>
        <w:t> </w:t>
      </w:r>
      <w:r>
        <w:rPr/>
        <w:t>Unknowns</w:t>
      </w:r>
      <w:r>
        <w:rPr>
          <w:spacing w:val="-4"/>
        </w:rPr>
        <w:t> </w:t>
      </w:r>
      <w:r>
        <w:rPr/>
        <w:t>to</w:t>
      </w:r>
      <w:r>
        <w:rPr>
          <w:spacing w:val="-3"/>
        </w:rPr>
        <w:t> </w:t>
      </w:r>
      <w:r>
        <w:rPr/>
        <w:t>Known</w:t>
      </w:r>
      <w:r>
        <w:rPr>
          <w:spacing w:val="-4"/>
        </w:rPr>
        <w:t> </w:t>
      </w:r>
      <w:r>
        <w:rPr/>
        <w:t>Knowns,”</w:t>
      </w:r>
      <w:r>
        <w:rPr>
          <w:spacing w:val="-4"/>
        </w:rPr>
        <w:t> </w:t>
      </w:r>
      <w:r>
        <w:rPr>
          <w:u w:val="single"/>
        </w:rPr>
        <w:t>German</w:t>
      </w:r>
      <w:r>
        <w:rPr>
          <w:spacing w:val="-3"/>
          <w:u w:val="single"/>
        </w:rPr>
        <w:t> </w:t>
      </w:r>
      <w:r>
        <w:rPr>
          <w:u w:val="single"/>
        </w:rPr>
        <w:t>Economic</w:t>
      </w:r>
      <w:r>
        <w:rPr>
          <w:spacing w:val="-4"/>
          <w:u w:val="single"/>
        </w:rPr>
        <w:t> </w:t>
      </w:r>
      <w:r>
        <w:rPr>
          <w:u w:val="single"/>
        </w:rPr>
        <w:t>Review</w:t>
      </w:r>
      <w:r>
        <w:rPr/>
        <w:t>,</w:t>
      </w:r>
      <w:r>
        <w:rPr>
          <w:spacing w:val="-3"/>
        </w:rPr>
        <w:t> </w:t>
      </w:r>
      <w:r>
        <w:rPr/>
        <w:t>293-329.</w:t>
      </w:r>
    </w:p>
    <w:p>
      <w:pPr>
        <w:pStyle w:val="BodyText"/>
        <w:spacing w:before="241"/>
      </w:pPr>
      <w:r>
        <w:rPr/>
        <w:t>Neumark,</w:t>
      </w:r>
      <w:r>
        <w:rPr>
          <w:spacing w:val="-2"/>
        </w:rPr>
        <w:t> </w:t>
      </w:r>
      <w:r>
        <w:rPr/>
        <w:t>David,</w:t>
      </w:r>
      <w:r>
        <w:rPr>
          <w:spacing w:val="-2"/>
        </w:rPr>
        <w:t> </w:t>
      </w:r>
      <w:r>
        <w:rPr/>
        <w:t>Ian</w:t>
      </w:r>
      <w:r>
        <w:rPr>
          <w:spacing w:val="-2"/>
        </w:rPr>
        <w:t> </w:t>
      </w:r>
      <w:r>
        <w:rPr/>
        <w:t>Burn,</w:t>
      </w:r>
      <w:r>
        <w:rPr>
          <w:spacing w:val="-3"/>
        </w:rPr>
        <w:t> </w:t>
      </w:r>
      <w:r>
        <w:rPr/>
        <w:t>and</w:t>
      </w:r>
      <w:r>
        <w:rPr>
          <w:spacing w:val="-2"/>
        </w:rPr>
        <w:t> </w:t>
      </w:r>
      <w:r>
        <w:rPr/>
        <w:t>Patrick</w:t>
      </w:r>
      <w:r>
        <w:rPr>
          <w:spacing w:val="-2"/>
        </w:rPr>
        <w:t> </w:t>
      </w:r>
      <w:r>
        <w:rPr/>
        <w:t>Button,</w:t>
      </w:r>
      <w:r>
        <w:rPr>
          <w:spacing w:val="-2"/>
        </w:rPr>
        <w:t> </w:t>
      </w:r>
      <w:r>
        <w:rPr/>
        <w:t>2019,</w:t>
      </w:r>
      <w:r>
        <w:rPr>
          <w:spacing w:val="-3"/>
        </w:rPr>
        <w:t> </w:t>
      </w:r>
      <w:r>
        <w:rPr/>
        <w:t>“Is</w:t>
      </w:r>
      <w:r>
        <w:rPr>
          <w:spacing w:val="-3"/>
        </w:rPr>
        <w:t> </w:t>
      </w:r>
      <w:r>
        <w:rPr/>
        <w:t>It</w:t>
      </w:r>
      <w:r>
        <w:rPr>
          <w:spacing w:val="-2"/>
        </w:rPr>
        <w:t> </w:t>
      </w:r>
      <w:r>
        <w:rPr/>
        <w:t>Harder</w:t>
      </w:r>
      <w:r>
        <w:rPr>
          <w:spacing w:val="-1"/>
        </w:rPr>
        <w:t> </w:t>
      </w:r>
      <w:r>
        <w:rPr/>
        <w:t>for</w:t>
      </w:r>
      <w:r>
        <w:rPr>
          <w:spacing w:val="-2"/>
        </w:rPr>
        <w:t> </w:t>
      </w:r>
      <w:r>
        <w:rPr/>
        <w:t>Older</w:t>
      </w:r>
      <w:r>
        <w:rPr>
          <w:spacing w:val="-2"/>
        </w:rPr>
        <w:t> </w:t>
      </w:r>
      <w:r>
        <w:rPr/>
        <w:t>Workers</w:t>
      </w:r>
      <w:r>
        <w:rPr>
          <w:spacing w:val="-3"/>
        </w:rPr>
        <w:t> </w:t>
      </w:r>
      <w:r>
        <w:rPr/>
        <w:t>to</w:t>
      </w:r>
      <w:r>
        <w:rPr>
          <w:spacing w:val="-2"/>
        </w:rPr>
        <w:t> </w:t>
      </w:r>
      <w:r>
        <w:rPr/>
        <w:t>Find</w:t>
      </w:r>
      <w:r>
        <w:rPr>
          <w:spacing w:val="-3"/>
        </w:rPr>
        <w:t> </w:t>
      </w:r>
      <w:r>
        <w:rPr/>
        <w:t>Jobs?</w:t>
      </w:r>
      <w:r>
        <w:rPr>
          <w:spacing w:val="-3"/>
        </w:rPr>
        <w:t> </w:t>
      </w:r>
      <w:r>
        <w:rPr/>
        <w:t>New and Improved Evidence from a Field Experiment,” </w:t>
      </w:r>
      <w:r>
        <w:rPr>
          <w:u w:val="single"/>
        </w:rPr>
        <w:t>Journal of Political Economy</w:t>
      </w:r>
      <w:r>
        <w:rPr/>
        <w:t>, 922-70.</w:t>
      </w:r>
    </w:p>
    <w:p>
      <w:pPr>
        <w:pStyle w:val="BodyText"/>
        <w:spacing w:before="239"/>
      </w:pPr>
      <w:r>
        <w:rPr/>
        <w:t>Asquith,</w:t>
      </w:r>
      <w:r>
        <w:rPr>
          <w:spacing w:val="-4"/>
        </w:rPr>
        <w:t> </w:t>
      </w:r>
      <w:r>
        <w:rPr/>
        <w:t>Brian,</w:t>
      </w:r>
      <w:r>
        <w:rPr>
          <w:spacing w:val="-4"/>
        </w:rPr>
        <w:t> </w:t>
      </w:r>
      <w:r>
        <w:rPr/>
        <w:t>Sanjana</w:t>
      </w:r>
      <w:r>
        <w:rPr>
          <w:spacing w:val="-5"/>
        </w:rPr>
        <w:t> </w:t>
      </w:r>
      <w:r>
        <w:rPr/>
        <w:t>Goswami,</w:t>
      </w:r>
      <w:r>
        <w:rPr>
          <w:spacing w:val="-4"/>
        </w:rPr>
        <w:t> </w:t>
      </w:r>
      <w:r>
        <w:rPr/>
        <w:t>David</w:t>
      </w:r>
      <w:r>
        <w:rPr>
          <w:spacing w:val="-4"/>
        </w:rPr>
        <w:t> </w:t>
      </w:r>
      <w:r>
        <w:rPr/>
        <w:t>Neumark,</w:t>
      </w:r>
      <w:r>
        <w:rPr>
          <w:spacing w:val="-4"/>
        </w:rPr>
        <w:t> </w:t>
      </w:r>
      <w:r>
        <w:rPr/>
        <w:t>and</w:t>
      </w:r>
      <w:r>
        <w:rPr>
          <w:spacing w:val="-4"/>
        </w:rPr>
        <w:t> </w:t>
      </w:r>
      <w:r>
        <w:rPr/>
        <w:t>Antonio</w:t>
      </w:r>
      <w:r>
        <w:rPr>
          <w:spacing w:val="-4"/>
        </w:rPr>
        <w:t> </w:t>
      </w:r>
      <w:r>
        <w:rPr/>
        <w:t>Rodriquez-Lopez,</w:t>
      </w:r>
      <w:r>
        <w:rPr>
          <w:spacing w:val="-4"/>
        </w:rPr>
        <w:t> </w:t>
      </w:r>
      <w:r>
        <w:rPr/>
        <w:t>2019,</w:t>
      </w:r>
      <w:r>
        <w:rPr>
          <w:spacing w:val="-4"/>
        </w:rPr>
        <w:t> </w:t>
      </w:r>
      <w:r>
        <w:rPr/>
        <w:t>“U.S.</w:t>
      </w:r>
      <w:r>
        <w:rPr>
          <w:spacing w:val="-4"/>
        </w:rPr>
        <w:t> </w:t>
      </w:r>
      <w:r>
        <w:rPr/>
        <w:t>Job Flows and the ‘China Shock’,” </w:t>
      </w:r>
      <w:r>
        <w:rPr>
          <w:u w:val="single"/>
        </w:rPr>
        <w:t>Journal of International Economics</w:t>
      </w:r>
      <w:r>
        <w:rPr/>
        <w:t>, pp. 123-37.</w:t>
      </w:r>
    </w:p>
    <w:p>
      <w:pPr>
        <w:pStyle w:val="BodyText"/>
        <w:ind w:right="1309"/>
      </w:pPr>
      <w:r>
        <w:rPr/>
        <w:t>Neumark, David, and Judith Rich, 2019, “Do Field Experiments on Labor and Housing Markets Overstate</w:t>
      </w:r>
      <w:r>
        <w:rPr>
          <w:spacing w:val="-3"/>
        </w:rPr>
        <w:t> </w:t>
      </w:r>
      <w:r>
        <w:rPr/>
        <w:t>Discrimination?</w:t>
      </w:r>
      <w:r>
        <w:rPr>
          <w:spacing w:val="-5"/>
        </w:rPr>
        <w:t> </w:t>
      </w:r>
      <w:r>
        <w:rPr/>
        <w:t>A</w:t>
      </w:r>
      <w:r>
        <w:rPr>
          <w:spacing w:val="-5"/>
        </w:rPr>
        <w:t> </w:t>
      </w:r>
      <w:r>
        <w:rPr/>
        <w:t>Re-examination</w:t>
      </w:r>
      <w:r>
        <w:rPr>
          <w:spacing w:val="-4"/>
        </w:rPr>
        <w:t> </w:t>
      </w:r>
      <w:r>
        <w:rPr/>
        <w:t>of</w:t>
      </w:r>
      <w:r>
        <w:rPr>
          <w:spacing w:val="-4"/>
        </w:rPr>
        <w:t> </w:t>
      </w:r>
      <w:r>
        <w:rPr/>
        <w:t>the</w:t>
      </w:r>
      <w:r>
        <w:rPr>
          <w:spacing w:val="-5"/>
        </w:rPr>
        <w:t> </w:t>
      </w:r>
      <w:r>
        <w:rPr/>
        <w:t>Evidence,”</w:t>
      </w:r>
      <w:r>
        <w:rPr>
          <w:spacing w:val="-5"/>
        </w:rPr>
        <w:t> </w:t>
      </w:r>
      <w:r>
        <w:rPr>
          <w:u w:val="single"/>
        </w:rPr>
        <w:t>Industrial</w:t>
      </w:r>
      <w:r>
        <w:rPr>
          <w:spacing w:val="-4"/>
          <w:u w:val="single"/>
        </w:rPr>
        <w:t> </w:t>
      </w:r>
      <w:r>
        <w:rPr>
          <w:u w:val="single"/>
        </w:rPr>
        <w:t>and</w:t>
      </w:r>
      <w:r>
        <w:rPr>
          <w:spacing w:val="-4"/>
          <w:u w:val="single"/>
        </w:rPr>
        <w:t> </w:t>
      </w:r>
      <w:r>
        <w:rPr>
          <w:u w:val="single"/>
        </w:rPr>
        <w:t>Labor</w:t>
      </w:r>
      <w:r>
        <w:rPr>
          <w:spacing w:val="-4"/>
          <w:u w:val="single"/>
        </w:rPr>
        <w:t> </w:t>
      </w:r>
      <w:r>
        <w:rPr>
          <w:u w:val="single"/>
        </w:rPr>
        <w:t>Relations</w:t>
      </w:r>
      <w:r>
        <w:rPr/>
        <w:t> </w:t>
      </w:r>
      <w:r>
        <w:rPr>
          <w:u w:val="single"/>
        </w:rPr>
        <w:t>Review</w:t>
      </w:r>
      <w:r>
        <w:rPr/>
        <w:t>, pp. 223-52.</w:t>
      </w:r>
    </w:p>
    <w:p>
      <w:pPr>
        <w:pStyle w:val="BodyText"/>
        <w:ind w:right="1309"/>
      </w:pPr>
      <w:bookmarkStart w:name="Neumark, David, and Bogdan Savych, 2018," w:id="3"/>
      <w:bookmarkEnd w:id="3"/>
      <w:r>
        <w:rPr/>
      </w:r>
      <w:r>
        <w:rPr/>
        <w:t>Neumark,</w:t>
      </w:r>
      <w:r>
        <w:rPr>
          <w:spacing w:val="-3"/>
        </w:rPr>
        <w:t> </w:t>
      </w:r>
      <w:r>
        <w:rPr/>
        <w:t>David,</w:t>
      </w:r>
      <w:r>
        <w:rPr>
          <w:spacing w:val="-3"/>
        </w:rPr>
        <w:t> </w:t>
      </w:r>
      <w:r>
        <w:rPr/>
        <w:t>and</w:t>
      </w:r>
      <w:r>
        <w:rPr>
          <w:spacing w:val="-4"/>
        </w:rPr>
        <w:t> </w:t>
      </w:r>
      <w:r>
        <w:rPr/>
        <w:t>Bogdan</w:t>
      </w:r>
      <w:r>
        <w:rPr>
          <w:spacing w:val="-3"/>
        </w:rPr>
        <w:t> </w:t>
      </w:r>
      <w:r>
        <w:rPr/>
        <w:t>Savych,</w:t>
      </w:r>
      <w:r>
        <w:rPr>
          <w:spacing w:val="-4"/>
        </w:rPr>
        <w:t> </w:t>
      </w:r>
      <w:r>
        <w:rPr/>
        <w:t>2018,</w:t>
      </w:r>
      <w:r>
        <w:rPr>
          <w:spacing w:val="-3"/>
        </w:rPr>
        <w:t> </w:t>
      </w:r>
      <w:r>
        <w:rPr/>
        <w:t>“The</w:t>
      </w:r>
      <w:r>
        <w:rPr>
          <w:spacing w:val="-4"/>
        </w:rPr>
        <w:t> </w:t>
      </w:r>
      <w:r>
        <w:rPr/>
        <w:t>Effects</w:t>
      </w:r>
      <w:r>
        <w:rPr>
          <w:spacing w:val="-4"/>
        </w:rPr>
        <w:t> </w:t>
      </w:r>
      <w:r>
        <w:rPr/>
        <w:t>of</w:t>
      </w:r>
      <w:r>
        <w:rPr>
          <w:spacing w:val="-3"/>
        </w:rPr>
        <w:t> </w:t>
      </w:r>
      <w:r>
        <w:rPr/>
        <w:t>Provider</w:t>
      </w:r>
      <w:r>
        <w:rPr>
          <w:spacing w:val="-3"/>
        </w:rPr>
        <w:t> </w:t>
      </w:r>
      <w:r>
        <w:rPr/>
        <w:t>Choice</w:t>
      </w:r>
      <w:r>
        <w:rPr>
          <w:spacing w:val="-4"/>
        </w:rPr>
        <w:t> </w:t>
      </w:r>
      <w:r>
        <w:rPr/>
        <w:t>Policies</w:t>
      </w:r>
      <w:r>
        <w:rPr>
          <w:spacing w:val="-4"/>
        </w:rPr>
        <w:t> </w:t>
      </w:r>
      <w:r>
        <w:rPr/>
        <w:t>on</w:t>
      </w:r>
      <w:r>
        <w:rPr>
          <w:spacing w:val="-3"/>
        </w:rPr>
        <w:t> </w:t>
      </w:r>
      <w:r>
        <w:rPr/>
        <w:t>Workers’ Compensation Costs,” </w:t>
      </w:r>
      <w:r>
        <w:rPr>
          <w:u w:val="single"/>
        </w:rPr>
        <w:t>Health Services Research</w:t>
      </w:r>
      <w:r>
        <w:rPr/>
        <w:t>, pp. 5057-77.</w:t>
      </w:r>
    </w:p>
    <w:p>
      <w:pPr>
        <w:pStyle w:val="BodyText"/>
        <w:ind w:left="720" w:right="0"/>
      </w:pPr>
      <w:r>
        <w:rPr/>
        <w:t>Neumark,</w:t>
      </w:r>
      <w:r>
        <w:rPr>
          <w:spacing w:val="-4"/>
        </w:rPr>
        <w:t> </w:t>
      </w:r>
      <w:r>
        <w:rPr/>
        <w:t>David,</w:t>
      </w:r>
      <w:r>
        <w:rPr>
          <w:spacing w:val="-4"/>
        </w:rPr>
        <w:t> </w:t>
      </w:r>
      <w:r>
        <w:rPr/>
        <w:t>2018,</w:t>
      </w:r>
      <w:r>
        <w:rPr>
          <w:spacing w:val="-4"/>
        </w:rPr>
        <w:t> </w:t>
      </w:r>
      <w:r>
        <w:rPr/>
        <w:t>“Experimental</w:t>
      </w:r>
      <w:r>
        <w:rPr>
          <w:spacing w:val="-4"/>
        </w:rPr>
        <w:t> </w:t>
      </w:r>
      <w:r>
        <w:rPr/>
        <w:t>Research</w:t>
      </w:r>
      <w:r>
        <w:rPr>
          <w:spacing w:val="-4"/>
        </w:rPr>
        <w:t> </w:t>
      </w:r>
      <w:r>
        <w:rPr/>
        <w:t>on</w:t>
      </w:r>
      <w:r>
        <w:rPr>
          <w:spacing w:val="-4"/>
        </w:rPr>
        <w:t> </w:t>
      </w:r>
      <w:r>
        <w:rPr/>
        <w:t>Labor</w:t>
      </w:r>
      <w:r>
        <w:rPr>
          <w:spacing w:val="-4"/>
        </w:rPr>
        <w:t> </w:t>
      </w:r>
      <w:r>
        <w:rPr/>
        <w:t>Market</w:t>
      </w:r>
      <w:r>
        <w:rPr>
          <w:spacing w:val="-4"/>
        </w:rPr>
        <w:t> </w:t>
      </w:r>
      <w:r>
        <w:rPr/>
        <w:t>Discrimination,”</w:t>
      </w:r>
      <w:r>
        <w:rPr>
          <w:spacing w:val="-4"/>
        </w:rPr>
        <w:t> </w:t>
      </w:r>
      <w:r>
        <w:rPr>
          <w:u w:val="single"/>
        </w:rPr>
        <w:t>Journal</w:t>
      </w:r>
      <w:r>
        <w:rPr>
          <w:spacing w:val="-4"/>
          <w:u w:val="single"/>
        </w:rPr>
        <w:t> </w:t>
      </w:r>
      <w:r>
        <w:rPr>
          <w:u w:val="single"/>
        </w:rPr>
        <w:t>of</w:t>
      </w:r>
      <w:r>
        <w:rPr>
          <w:spacing w:val="-4"/>
          <w:u w:val="single"/>
        </w:rPr>
        <w:t> </w:t>
      </w:r>
      <w:r>
        <w:rPr>
          <w:u w:val="single"/>
        </w:rPr>
        <w:t>Economic</w:t>
      </w:r>
      <w:r>
        <w:rPr/>
        <w:t> </w:t>
      </w:r>
      <w:r>
        <w:rPr>
          <w:u w:val="single"/>
        </w:rPr>
        <w:t>Literature</w:t>
      </w:r>
      <w:r>
        <w:rPr/>
        <w:t>, pp. 799-866.</w:t>
      </w:r>
    </w:p>
    <w:p>
      <w:pPr>
        <w:pStyle w:val="BodyText"/>
        <w:spacing w:before="241"/>
      </w:pPr>
      <w:bookmarkStart w:name="Bradley, Cathy, David Neumark, and Laury" w:id="4"/>
      <w:bookmarkEnd w:id="4"/>
      <w:r>
        <w:rPr/>
      </w:r>
      <w:r>
        <w:rPr/>
        <w:t>Bradley,</w:t>
      </w:r>
      <w:r>
        <w:rPr>
          <w:spacing w:val="-3"/>
        </w:rPr>
        <w:t> </w:t>
      </w:r>
      <w:r>
        <w:rPr/>
        <w:t>Cathy,</w:t>
      </w:r>
      <w:r>
        <w:rPr>
          <w:spacing w:val="-3"/>
        </w:rPr>
        <w:t> </w:t>
      </w:r>
      <w:r>
        <w:rPr/>
        <w:t>David</w:t>
      </w:r>
      <w:r>
        <w:rPr>
          <w:spacing w:val="-3"/>
        </w:rPr>
        <w:t> </w:t>
      </w:r>
      <w:r>
        <w:rPr/>
        <w:t>Neumark,</w:t>
      </w:r>
      <w:r>
        <w:rPr>
          <w:spacing w:val="-3"/>
        </w:rPr>
        <w:t> </w:t>
      </w:r>
      <w:r>
        <w:rPr/>
        <w:t>and</w:t>
      </w:r>
      <w:r>
        <w:rPr>
          <w:spacing w:val="-3"/>
        </w:rPr>
        <w:t> </w:t>
      </w:r>
      <w:r>
        <w:rPr/>
        <w:t>Lauryn</w:t>
      </w:r>
      <w:r>
        <w:rPr>
          <w:spacing w:val="-3"/>
        </w:rPr>
        <w:t> </w:t>
      </w:r>
      <w:r>
        <w:rPr/>
        <w:t>Saxe</w:t>
      </w:r>
      <w:r>
        <w:rPr>
          <w:spacing w:val="-4"/>
        </w:rPr>
        <w:t> </w:t>
      </w:r>
      <w:r>
        <w:rPr/>
        <w:t>Walker,</w:t>
      </w:r>
      <w:r>
        <w:rPr>
          <w:spacing w:val="-3"/>
        </w:rPr>
        <w:t> </w:t>
      </w:r>
      <w:r>
        <w:rPr/>
        <w:t>2018,</w:t>
      </w:r>
      <w:r>
        <w:rPr>
          <w:spacing w:val="-5"/>
        </w:rPr>
        <w:t> </w:t>
      </w:r>
      <w:r>
        <w:rPr/>
        <w:t>“The</w:t>
      </w:r>
      <w:r>
        <w:rPr>
          <w:spacing w:val="-4"/>
        </w:rPr>
        <w:t> </w:t>
      </w:r>
      <w:r>
        <w:rPr/>
        <w:t>Effect</w:t>
      </w:r>
      <w:r>
        <w:rPr>
          <w:spacing w:val="-3"/>
        </w:rPr>
        <w:t> </w:t>
      </w:r>
      <w:r>
        <w:rPr/>
        <w:t>of</w:t>
      </w:r>
      <w:r>
        <w:rPr>
          <w:spacing w:val="-3"/>
        </w:rPr>
        <w:t> </w:t>
      </w:r>
      <w:r>
        <w:rPr/>
        <w:t>Primary</w:t>
      </w:r>
      <w:r>
        <w:rPr>
          <w:spacing w:val="-3"/>
        </w:rPr>
        <w:t> </w:t>
      </w:r>
      <w:r>
        <w:rPr/>
        <w:t>Care</w:t>
      </w:r>
      <w:r>
        <w:rPr>
          <w:spacing w:val="-2"/>
        </w:rPr>
        <w:t> </w:t>
      </w:r>
      <w:r>
        <w:rPr/>
        <w:t>Visits</w:t>
      </w:r>
      <w:r>
        <w:rPr>
          <w:spacing w:val="-4"/>
        </w:rPr>
        <w:t> </w:t>
      </w:r>
      <w:r>
        <w:rPr/>
        <w:t>on Other Health Care Utilization: A Randomized Controlled Trial of Cash Incentives Offered to Low Income, Uninsured Adults in Virginia,” </w:t>
      </w:r>
      <w:r>
        <w:rPr>
          <w:u w:val="single"/>
        </w:rPr>
        <w:t>Journal of Health Economics</w:t>
      </w:r>
      <w:r>
        <w:rPr/>
        <w:t>, pp. 121-33.</w:t>
      </w:r>
    </w:p>
    <w:p>
      <w:pPr>
        <w:pStyle w:val="BodyText"/>
        <w:spacing w:before="239"/>
        <w:ind w:right="0"/>
      </w:pPr>
      <w:bookmarkStart w:name="Lordan, Grace, and David Neumark, 2018, " w:id="5"/>
      <w:bookmarkEnd w:id="5"/>
      <w:r>
        <w:rPr/>
      </w:r>
      <w:r>
        <w:rPr/>
        <w:t>Lordan,</w:t>
      </w:r>
      <w:r>
        <w:rPr>
          <w:spacing w:val="-3"/>
        </w:rPr>
        <w:t> </w:t>
      </w:r>
      <w:r>
        <w:rPr/>
        <w:t>Grace,</w:t>
      </w:r>
      <w:r>
        <w:rPr>
          <w:spacing w:val="-3"/>
        </w:rPr>
        <w:t> </w:t>
      </w:r>
      <w:r>
        <w:rPr/>
        <w:t>and</w:t>
      </w:r>
      <w:r>
        <w:rPr>
          <w:spacing w:val="-3"/>
        </w:rPr>
        <w:t> </w:t>
      </w:r>
      <w:r>
        <w:rPr/>
        <w:t>David</w:t>
      </w:r>
      <w:r>
        <w:rPr>
          <w:spacing w:val="-4"/>
        </w:rPr>
        <w:t> </w:t>
      </w:r>
      <w:r>
        <w:rPr/>
        <w:t>Neumark,</w:t>
      </w:r>
      <w:r>
        <w:rPr>
          <w:spacing w:val="-3"/>
        </w:rPr>
        <w:t> </w:t>
      </w:r>
      <w:r>
        <w:rPr/>
        <w:t>2018,</w:t>
      </w:r>
      <w:r>
        <w:rPr>
          <w:spacing w:val="-3"/>
        </w:rPr>
        <w:t> </w:t>
      </w:r>
      <w:r>
        <w:rPr/>
        <w:t>“People</w:t>
      </w:r>
      <w:r>
        <w:rPr>
          <w:spacing w:val="-5"/>
        </w:rPr>
        <w:t> </w:t>
      </w:r>
      <w:r>
        <w:rPr/>
        <w:t>Versus</w:t>
      </w:r>
      <w:r>
        <w:rPr>
          <w:spacing w:val="-4"/>
        </w:rPr>
        <w:t> </w:t>
      </w:r>
      <w:r>
        <w:rPr/>
        <w:t>Machines:</w:t>
      </w:r>
      <w:r>
        <w:rPr>
          <w:spacing w:val="-3"/>
        </w:rPr>
        <w:t> </w:t>
      </w:r>
      <w:r>
        <w:rPr/>
        <w:t>The</w:t>
      </w:r>
      <w:r>
        <w:rPr>
          <w:spacing w:val="-4"/>
        </w:rPr>
        <w:t> </w:t>
      </w:r>
      <w:r>
        <w:rPr/>
        <w:t>Impact</w:t>
      </w:r>
      <w:r>
        <w:rPr>
          <w:spacing w:val="-3"/>
        </w:rPr>
        <w:t> </w:t>
      </w:r>
      <w:r>
        <w:rPr/>
        <w:t>of</w:t>
      </w:r>
      <w:r>
        <w:rPr>
          <w:spacing w:val="-3"/>
        </w:rPr>
        <w:t> </w:t>
      </w:r>
      <w:r>
        <w:rPr/>
        <w:t>Minimum</w:t>
      </w:r>
      <w:r>
        <w:rPr>
          <w:spacing w:val="-4"/>
        </w:rPr>
        <w:t> </w:t>
      </w:r>
      <w:r>
        <w:rPr/>
        <w:t>Wages</w:t>
      </w:r>
      <w:r>
        <w:rPr>
          <w:spacing w:val="-4"/>
        </w:rPr>
        <w:t> </w:t>
      </w:r>
      <w:r>
        <w:rPr/>
        <w:t>on Automatable Jobs,” </w:t>
      </w:r>
      <w:r>
        <w:rPr>
          <w:u w:val="single"/>
        </w:rPr>
        <w:t>Labour Economics</w:t>
      </w:r>
      <w:r>
        <w:rPr/>
        <w:t>, pp. 40-53.</w:t>
      </w:r>
    </w:p>
    <w:p>
      <w:pPr>
        <w:pStyle w:val="BodyText"/>
        <w:spacing w:before="241"/>
        <w:ind w:left="720"/>
      </w:pPr>
      <w:r>
        <w:rPr>
          <w:color w:val="212121"/>
        </w:rPr>
        <w:t>McLaughlin,</w:t>
      </w:r>
      <w:r>
        <w:rPr>
          <w:color w:val="212121"/>
          <w:spacing w:val="-4"/>
        </w:rPr>
        <w:t> </w:t>
      </w:r>
      <w:r>
        <w:rPr>
          <w:color w:val="212121"/>
        </w:rPr>
        <w:t>Joanne</w:t>
      </w:r>
      <w:r>
        <w:rPr>
          <w:color w:val="212121"/>
          <w:spacing w:val="-4"/>
        </w:rPr>
        <w:t> </w:t>
      </w:r>
      <w:r>
        <w:rPr>
          <w:color w:val="212121"/>
        </w:rPr>
        <w:t>Song,</w:t>
      </w:r>
      <w:r>
        <w:rPr>
          <w:color w:val="212121"/>
          <w:spacing w:val="-4"/>
        </w:rPr>
        <w:t> </w:t>
      </w:r>
      <w:r>
        <w:rPr>
          <w:color w:val="212121"/>
        </w:rPr>
        <w:t>and</w:t>
      </w:r>
      <w:r>
        <w:rPr>
          <w:color w:val="212121"/>
          <w:spacing w:val="-3"/>
        </w:rPr>
        <w:t> </w:t>
      </w:r>
      <w:r>
        <w:rPr>
          <w:color w:val="212121"/>
        </w:rPr>
        <w:t>David</w:t>
      </w:r>
      <w:r>
        <w:rPr>
          <w:color w:val="212121"/>
          <w:spacing w:val="-3"/>
        </w:rPr>
        <w:t> </w:t>
      </w:r>
      <w:r>
        <w:rPr>
          <w:color w:val="212121"/>
        </w:rPr>
        <w:t>Neumark,</w:t>
      </w:r>
      <w:r>
        <w:rPr>
          <w:color w:val="212121"/>
          <w:spacing w:val="-3"/>
        </w:rPr>
        <w:t> </w:t>
      </w:r>
      <w:r>
        <w:rPr>
          <w:color w:val="212121"/>
        </w:rPr>
        <w:t>2018,</w:t>
      </w:r>
      <w:r>
        <w:rPr>
          <w:color w:val="212121"/>
          <w:spacing w:val="-3"/>
        </w:rPr>
        <w:t> </w:t>
      </w:r>
      <w:r>
        <w:rPr>
          <w:color w:val="212121"/>
        </w:rPr>
        <w:t>“Barriers</w:t>
      </w:r>
      <w:r>
        <w:rPr>
          <w:color w:val="212121"/>
          <w:spacing w:val="-4"/>
        </w:rPr>
        <w:t> </w:t>
      </w:r>
      <w:r>
        <w:rPr>
          <w:color w:val="212121"/>
        </w:rPr>
        <w:t>to</w:t>
      </w:r>
      <w:r>
        <w:rPr>
          <w:color w:val="212121"/>
          <w:spacing w:val="-1"/>
        </w:rPr>
        <w:t> </w:t>
      </w:r>
      <w:r>
        <w:rPr>
          <w:color w:val="212121"/>
        </w:rPr>
        <w:t>Later</w:t>
      </w:r>
      <w:r>
        <w:rPr>
          <w:color w:val="212121"/>
          <w:spacing w:val="-3"/>
        </w:rPr>
        <w:t> </w:t>
      </w:r>
      <w:r>
        <w:rPr>
          <w:color w:val="212121"/>
        </w:rPr>
        <w:t>Retirement</w:t>
      </w:r>
      <w:r>
        <w:rPr>
          <w:color w:val="212121"/>
          <w:spacing w:val="-3"/>
        </w:rPr>
        <w:t> </w:t>
      </w:r>
      <w:r>
        <w:rPr>
          <w:color w:val="212121"/>
        </w:rPr>
        <w:t>for</w:t>
      </w:r>
      <w:r>
        <w:rPr>
          <w:color w:val="212121"/>
          <w:spacing w:val="-3"/>
        </w:rPr>
        <w:t> </w:t>
      </w:r>
      <w:r>
        <w:rPr>
          <w:color w:val="212121"/>
        </w:rPr>
        <w:t>Men:</w:t>
      </w:r>
      <w:r>
        <w:rPr>
          <w:color w:val="212121"/>
          <w:spacing w:val="-4"/>
        </w:rPr>
        <w:t> </w:t>
      </w:r>
      <w:r>
        <w:rPr>
          <w:color w:val="212121"/>
        </w:rPr>
        <w:t>Physical Challenges at Work and Increases in the Full Retirement Age,” </w:t>
      </w:r>
      <w:r>
        <w:rPr>
          <w:color w:val="212121"/>
          <w:u w:val="single" w:color="212121"/>
        </w:rPr>
        <w:t>Research on Aging</w:t>
      </w:r>
      <w:r>
        <w:rPr>
          <w:color w:val="212121"/>
        </w:rPr>
        <w:t>, pp. 232-56.</w:t>
      </w:r>
    </w:p>
    <w:p>
      <w:pPr>
        <w:pStyle w:val="BodyText"/>
        <w:spacing w:before="239"/>
        <w:ind w:left="720"/>
      </w:pPr>
      <w:r>
        <w:rPr/>
        <w:t>Figinski,</w:t>
      </w:r>
      <w:r>
        <w:rPr>
          <w:spacing w:val="-3"/>
        </w:rPr>
        <w:t> </w:t>
      </w:r>
      <w:r>
        <w:rPr/>
        <w:t>Theodore,</w:t>
      </w:r>
      <w:r>
        <w:rPr>
          <w:spacing w:val="-3"/>
        </w:rPr>
        <w:t> </w:t>
      </w:r>
      <w:r>
        <w:rPr/>
        <w:t>and</w:t>
      </w:r>
      <w:r>
        <w:rPr>
          <w:spacing w:val="-3"/>
        </w:rPr>
        <w:t> </w:t>
      </w:r>
      <w:r>
        <w:rPr/>
        <w:t>David</w:t>
      </w:r>
      <w:r>
        <w:rPr>
          <w:spacing w:val="-3"/>
        </w:rPr>
        <w:t> </w:t>
      </w:r>
      <w:r>
        <w:rPr/>
        <w:t>Neumark,</w:t>
      </w:r>
      <w:r>
        <w:rPr>
          <w:spacing w:val="-3"/>
        </w:rPr>
        <w:t> </w:t>
      </w:r>
      <w:r>
        <w:rPr/>
        <w:t>2018,</w:t>
      </w:r>
      <w:r>
        <w:rPr>
          <w:spacing w:val="-3"/>
        </w:rPr>
        <w:t> </w:t>
      </w:r>
      <w:r>
        <w:rPr/>
        <w:t>“</w:t>
      </w:r>
      <w:r>
        <w:rPr>
          <w:color w:val="212121"/>
        </w:rPr>
        <w:t>Does</w:t>
      </w:r>
      <w:r>
        <w:rPr>
          <w:color w:val="212121"/>
          <w:spacing w:val="-4"/>
        </w:rPr>
        <w:t> </w:t>
      </w:r>
      <w:r>
        <w:rPr>
          <w:color w:val="212121"/>
        </w:rPr>
        <w:t>Eliminating</w:t>
      </w:r>
      <w:r>
        <w:rPr>
          <w:color w:val="212121"/>
          <w:spacing w:val="-3"/>
        </w:rPr>
        <w:t> </w:t>
      </w:r>
      <w:r>
        <w:rPr>
          <w:color w:val="212121"/>
        </w:rPr>
        <w:t>the</w:t>
      </w:r>
      <w:r>
        <w:rPr>
          <w:color w:val="212121"/>
          <w:spacing w:val="-4"/>
        </w:rPr>
        <w:t> </w:t>
      </w:r>
      <w:r>
        <w:rPr>
          <w:color w:val="212121"/>
        </w:rPr>
        <w:t>Earnings</w:t>
      </w:r>
      <w:r>
        <w:rPr>
          <w:color w:val="212121"/>
          <w:spacing w:val="-4"/>
        </w:rPr>
        <w:t> </w:t>
      </w:r>
      <w:r>
        <w:rPr>
          <w:color w:val="212121"/>
        </w:rPr>
        <w:t>Test</w:t>
      </w:r>
      <w:r>
        <w:rPr>
          <w:color w:val="212121"/>
          <w:spacing w:val="-3"/>
        </w:rPr>
        <w:t> </w:t>
      </w:r>
      <w:r>
        <w:rPr>
          <w:color w:val="212121"/>
        </w:rPr>
        <w:t>Increase</w:t>
      </w:r>
      <w:r>
        <w:rPr>
          <w:color w:val="212121"/>
          <w:spacing w:val="-4"/>
        </w:rPr>
        <w:t> </w:t>
      </w:r>
      <w:r>
        <w:rPr>
          <w:color w:val="212121"/>
        </w:rPr>
        <w:t>Old-Age Poverty of Women?” </w:t>
      </w:r>
      <w:r>
        <w:rPr>
          <w:color w:val="212121"/>
          <w:u w:val="single" w:color="212121"/>
        </w:rPr>
        <w:t>Research on Aging</w:t>
      </w:r>
      <w:r>
        <w:rPr>
          <w:color w:val="212121"/>
        </w:rPr>
        <w:t>, pp. 27-53.</w:t>
      </w:r>
    </w:p>
    <w:p>
      <w:pPr>
        <w:pStyle w:val="BodyText"/>
        <w:ind w:left="720"/>
      </w:pPr>
      <w:r>
        <w:rPr>
          <w:color w:val="212121"/>
        </w:rPr>
        <w:t>Neumark,</w:t>
      </w:r>
      <w:r>
        <w:rPr>
          <w:color w:val="212121"/>
          <w:spacing w:val="-3"/>
        </w:rPr>
        <w:t> </w:t>
      </w:r>
      <w:r>
        <w:rPr>
          <w:color w:val="212121"/>
        </w:rPr>
        <w:t>David,</w:t>
      </w:r>
      <w:r>
        <w:rPr>
          <w:color w:val="212121"/>
          <w:spacing w:val="-3"/>
        </w:rPr>
        <w:t> </w:t>
      </w:r>
      <w:r>
        <w:rPr>
          <w:color w:val="212121"/>
        </w:rPr>
        <w:t>and</w:t>
      </w:r>
      <w:r>
        <w:rPr>
          <w:color w:val="212121"/>
          <w:spacing w:val="-4"/>
        </w:rPr>
        <w:t> </w:t>
      </w:r>
      <w:r>
        <w:rPr>
          <w:color w:val="212121"/>
        </w:rPr>
        <w:t>Diego</w:t>
      </w:r>
      <w:r>
        <w:rPr>
          <w:color w:val="212121"/>
          <w:spacing w:val="-3"/>
        </w:rPr>
        <w:t> </w:t>
      </w:r>
      <w:r>
        <w:rPr>
          <w:color w:val="212121"/>
        </w:rPr>
        <w:t>Grijalva,</w:t>
      </w:r>
      <w:r>
        <w:rPr>
          <w:color w:val="212121"/>
          <w:spacing w:val="-3"/>
        </w:rPr>
        <w:t> </w:t>
      </w:r>
      <w:r>
        <w:rPr>
          <w:color w:val="212121"/>
        </w:rPr>
        <w:t>2017,</w:t>
      </w:r>
      <w:r>
        <w:rPr>
          <w:color w:val="212121"/>
          <w:spacing w:val="-3"/>
        </w:rPr>
        <w:t> </w:t>
      </w:r>
      <w:r>
        <w:rPr>
          <w:color w:val="212121"/>
        </w:rPr>
        <w:t>“</w:t>
      </w:r>
      <w:r>
        <w:rPr/>
        <w:t>The</w:t>
      </w:r>
      <w:r>
        <w:rPr>
          <w:spacing w:val="-4"/>
        </w:rPr>
        <w:t> </w:t>
      </w:r>
      <w:r>
        <w:rPr/>
        <w:t>Employment</w:t>
      </w:r>
      <w:r>
        <w:rPr>
          <w:spacing w:val="-3"/>
        </w:rPr>
        <w:t> </w:t>
      </w:r>
      <w:r>
        <w:rPr/>
        <w:t>Effects</w:t>
      </w:r>
      <w:r>
        <w:rPr>
          <w:spacing w:val="-4"/>
        </w:rPr>
        <w:t> </w:t>
      </w:r>
      <w:r>
        <w:rPr/>
        <w:t>of</w:t>
      </w:r>
      <w:r>
        <w:rPr>
          <w:spacing w:val="-3"/>
        </w:rPr>
        <w:t> </w:t>
      </w:r>
      <w:r>
        <w:rPr/>
        <w:t>State</w:t>
      </w:r>
      <w:r>
        <w:rPr>
          <w:spacing w:val="-2"/>
        </w:rPr>
        <w:t> </w:t>
      </w:r>
      <w:r>
        <w:rPr/>
        <w:t>Hiring</w:t>
      </w:r>
      <w:r>
        <w:rPr>
          <w:spacing w:val="-3"/>
        </w:rPr>
        <w:t> </w:t>
      </w:r>
      <w:r>
        <w:rPr/>
        <w:t>Credits,”</w:t>
      </w:r>
      <w:r>
        <w:rPr>
          <w:spacing w:val="-4"/>
        </w:rPr>
        <w:t> </w:t>
      </w:r>
      <w:r>
        <w:rPr>
          <w:u w:val="single"/>
        </w:rPr>
        <w:t>ILR</w:t>
      </w:r>
      <w:r>
        <w:rPr/>
        <w:t> </w:t>
      </w:r>
      <w:r>
        <w:rPr>
          <w:u w:val="single"/>
        </w:rPr>
        <w:t>Review</w:t>
      </w:r>
      <w:r>
        <w:rPr/>
        <w:t>, pp. 1111-45.</w:t>
      </w:r>
    </w:p>
    <w:p>
      <w:pPr>
        <w:spacing w:before="240"/>
        <w:ind w:left="629" w:right="814" w:hanging="270"/>
        <w:jc w:val="left"/>
        <w:rPr>
          <w:sz w:val="22"/>
        </w:rPr>
      </w:pPr>
      <w:bookmarkStart w:name="Neumark, David, and William Wascher, 201" w:id="6"/>
      <w:bookmarkEnd w:id="6"/>
      <w:r>
        <w:rPr/>
      </w:r>
      <w:r>
        <w:rPr>
          <w:sz w:val="22"/>
        </w:rPr>
        <w:t>Neumark,</w:t>
      </w:r>
      <w:r>
        <w:rPr>
          <w:spacing w:val="-3"/>
          <w:sz w:val="22"/>
        </w:rPr>
        <w:t> </w:t>
      </w:r>
      <w:r>
        <w:rPr>
          <w:sz w:val="22"/>
        </w:rPr>
        <w:t>David,</w:t>
      </w:r>
      <w:r>
        <w:rPr>
          <w:spacing w:val="-3"/>
          <w:sz w:val="22"/>
        </w:rPr>
        <w:t> </w:t>
      </w:r>
      <w:r>
        <w:rPr>
          <w:sz w:val="22"/>
        </w:rPr>
        <w:t>and</w:t>
      </w:r>
      <w:r>
        <w:rPr>
          <w:spacing w:val="-3"/>
          <w:sz w:val="22"/>
        </w:rPr>
        <w:t> </w:t>
      </w:r>
      <w:r>
        <w:rPr>
          <w:sz w:val="22"/>
        </w:rPr>
        <w:t>William</w:t>
      </w:r>
      <w:r>
        <w:rPr>
          <w:spacing w:val="-4"/>
          <w:sz w:val="22"/>
        </w:rPr>
        <w:t> </w:t>
      </w:r>
      <w:r>
        <w:rPr>
          <w:sz w:val="22"/>
        </w:rPr>
        <w:t>Wascher,</w:t>
      </w:r>
      <w:r>
        <w:rPr>
          <w:spacing w:val="-2"/>
          <w:sz w:val="22"/>
        </w:rPr>
        <w:t> </w:t>
      </w:r>
      <w:r>
        <w:rPr>
          <w:sz w:val="22"/>
        </w:rPr>
        <w:t>2017,</w:t>
      </w:r>
      <w:r>
        <w:rPr>
          <w:spacing w:val="-3"/>
          <w:sz w:val="22"/>
        </w:rPr>
        <w:t> </w:t>
      </w:r>
      <w:r>
        <w:rPr>
          <w:sz w:val="22"/>
        </w:rPr>
        <w:t>“Reply</w:t>
      </w:r>
      <w:r>
        <w:rPr>
          <w:spacing w:val="-4"/>
          <w:sz w:val="22"/>
        </w:rPr>
        <w:t> </w:t>
      </w:r>
      <w:r>
        <w:rPr>
          <w:i/>
          <w:sz w:val="22"/>
        </w:rPr>
        <w:t>to</w:t>
      </w:r>
      <w:r>
        <w:rPr>
          <w:i/>
          <w:spacing w:val="-3"/>
          <w:sz w:val="22"/>
        </w:rPr>
        <w:t> </w:t>
      </w:r>
      <w:r>
        <w:rPr>
          <w:i/>
          <w:sz w:val="22"/>
        </w:rPr>
        <w:t>Credible</w:t>
      </w:r>
      <w:r>
        <w:rPr>
          <w:i/>
          <w:spacing w:val="-4"/>
          <w:sz w:val="22"/>
        </w:rPr>
        <w:t> </w:t>
      </w:r>
      <w:r>
        <w:rPr>
          <w:i/>
          <w:sz w:val="22"/>
        </w:rPr>
        <w:t>Research</w:t>
      </w:r>
      <w:r>
        <w:rPr>
          <w:i/>
          <w:spacing w:val="-3"/>
          <w:sz w:val="22"/>
        </w:rPr>
        <w:t> </w:t>
      </w:r>
      <w:r>
        <w:rPr>
          <w:i/>
          <w:sz w:val="22"/>
        </w:rPr>
        <w:t>Designs</w:t>
      </w:r>
      <w:r>
        <w:rPr>
          <w:i/>
          <w:spacing w:val="-4"/>
          <w:sz w:val="22"/>
        </w:rPr>
        <w:t> </w:t>
      </w:r>
      <w:r>
        <w:rPr>
          <w:i/>
          <w:sz w:val="22"/>
        </w:rPr>
        <w:t>for</w:t>
      </w:r>
      <w:r>
        <w:rPr>
          <w:i/>
          <w:spacing w:val="-4"/>
          <w:sz w:val="22"/>
        </w:rPr>
        <w:t> </w:t>
      </w:r>
      <w:r>
        <w:rPr>
          <w:i/>
          <w:sz w:val="22"/>
        </w:rPr>
        <w:t>Minimum</w:t>
      </w:r>
      <w:r>
        <w:rPr>
          <w:i/>
          <w:spacing w:val="-4"/>
          <w:sz w:val="22"/>
        </w:rPr>
        <w:t> </w:t>
      </w:r>
      <w:r>
        <w:rPr>
          <w:i/>
          <w:sz w:val="22"/>
        </w:rPr>
        <w:t>Wage Studies</w:t>
      </w:r>
      <w:r>
        <w:rPr>
          <w:sz w:val="22"/>
        </w:rPr>
        <w:t>,” </w:t>
      </w:r>
      <w:r>
        <w:rPr>
          <w:sz w:val="22"/>
          <w:u w:val="single"/>
        </w:rPr>
        <w:t>ILR Review</w:t>
      </w:r>
      <w:r>
        <w:rPr>
          <w:sz w:val="22"/>
        </w:rPr>
        <w:t>, pp. 593-609.</w:t>
      </w:r>
    </w:p>
    <w:p>
      <w:pPr>
        <w:pStyle w:val="BodyText"/>
        <w:ind w:left="630" w:right="710" w:hanging="271"/>
      </w:pPr>
      <w:bookmarkStart w:name="Bradley, Cathy J., and David Neumark, 20" w:id="7"/>
      <w:bookmarkEnd w:id="7"/>
      <w:r>
        <w:rPr/>
      </w:r>
      <w:r>
        <w:rPr>
          <w:color w:val="212121"/>
        </w:rPr>
        <w:t>Bradley,</w:t>
      </w:r>
      <w:r>
        <w:rPr>
          <w:color w:val="212121"/>
          <w:spacing w:val="-3"/>
        </w:rPr>
        <w:t> </w:t>
      </w:r>
      <w:r>
        <w:rPr>
          <w:color w:val="212121"/>
        </w:rPr>
        <w:t>Cathy</w:t>
      </w:r>
      <w:r>
        <w:rPr>
          <w:color w:val="212121"/>
          <w:spacing w:val="-3"/>
        </w:rPr>
        <w:t> </w:t>
      </w:r>
      <w:r>
        <w:rPr>
          <w:color w:val="212121"/>
        </w:rPr>
        <w:t>J.,</w:t>
      </w:r>
      <w:r>
        <w:rPr>
          <w:color w:val="212121"/>
          <w:spacing w:val="-3"/>
        </w:rPr>
        <w:t> </w:t>
      </w:r>
      <w:r>
        <w:rPr>
          <w:color w:val="212121"/>
        </w:rPr>
        <w:t>and</w:t>
      </w:r>
      <w:r>
        <w:rPr>
          <w:color w:val="212121"/>
          <w:spacing w:val="-3"/>
        </w:rPr>
        <w:t> </w:t>
      </w:r>
      <w:r>
        <w:rPr>
          <w:color w:val="212121"/>
        </w:rPr>
        <w:t>David</w:t>
      </w:r>
      <w:r>
        <w:rPr>
          <w:color w:val="212121"/>
          <w:spacing w:val="-3"/>
        </w:rPr>
        <w:t> </w:t>
      </w:r>
      <w:r>
        <w:rPr>
          <w:color w:val="212121"/>
        </w:rPr>
        <w:t>Neumark,</w:t>
      </w:r>
      <w:r>
        <w:rPr>
          <w:color w:val="212121"/>
          <w:spacing w:val="-3"/>
        </w:rPr>
        <w:t> </w:t>
      </w:r>
      <w:r>
        <w:rPr>
          <w:color w:val="212121"/>
        </w:rPr>
        <w:t>2017,</w:t>
      </w:r>
      <w:r>
        <w:rPr>
          <w:color w:val="212121"/>
          <w:spacing w:val="-3"/>
        </w:rPr>
        <w:t> </w:t>
      </w:r>
      <w:r>
        <w:rPr>
          <w:color w:val="212121"/>
        </w:rPr>
        <w:t>“</w:t>
      </w:r>
      <w:r>
        <w:rPr/>
        <w:t>Small</w:t>
      </w:r>
      <w:r>
        <w:rPr>
          <w:spacing w:val="-3"/>
        </w:rPr>
        <w:t> </w:t>
      </w:r>
      <w:r>
        <w:rPr/>
        <w:t>Cash</w:t>
      </w:r>
      <w:r>
        <w:rPr>
          <w:spacing w:val="-3"/>
        </w:rPr>
        <w:t> </w:t>
      </w:r>
      <w:r>
        <w:rPr/>
        <w:t>Incentives</w:t>
      </w:r>
      <w:r>
        <w:rPr>
          <w:spacing w:val="-4"/>
        </w:rPr>
        <w:t> </w:t>
      </w:r>
      <w:r>
        <w:rPr/>
        <w:t>Can</w:t>
      </w:r>
      <w:r>
        <w:rPr>
          <w:spacing w:val="-3"/>
        </w:rPr>
        <w:t> </w:t>
      </w:r>
      <w:r>
        <w:rPr/>
        <w:t>Encourage</w:t>
      </w:r>
      <w:r>
        <w:rPr>
          <w:spacing w:val="-4"/>
        </w:rPr>
        <w:t> </w:t>
      </w:r>
      <w:r>
        <w:rPr/>
        <w:t>Primary</w:t>
      </w:r>
      <w:r>
        <w:rPr>
          <w:spacing w:val="-1"/>
        </w:rPr>
        <w:t> </w:t>
      </w:r>
      <w:r>
        <w:rPr/>
        <w:t>Care</w:t>
      </w:r>
      <w:r>
        <w:rPr>
          <w:spacing w:val="-4"/>
        </w:rPr>
        <w:t> </w:t>
      </w:r>
      <w:r>
        <w:rPr/>
        <w:t>Visits by Low-Income People with New Health Care Coverage,” </w:t>
      </w:r>
      <w:r>
        <w:rPr>
          <w:u w:val="single"/>
        </w:rPr>
        <w:t>Health Affairs</w:t>
      </w:r>
      <w:r>
        <w:rPr/>
        <w:t>, pp. 1376-84.</w:t>
      </w:r>
    </w:p>
    <w:p>
      <w:pPr>
        <w:pStyle w:val="BodyText"/>
        <w:spacing w:after="0"/>
        <w:sectPr>
          <w:pgSz w:w="12240" w:h="15840"/>
          <w:pgMar w:header="1277" w:footer="464" w:top="1680" w:bottom="660" w:left="1080" w:right="720"/>
        </w:sectPr>
      </w:pPr>
    </w:p>
    <w:p>
      <w:pPr>
        <w:pStyle w:val="BodyText"/>
        <w:spacing w:before="80"/>
        <w:ind w:right="1309"/>
      </w:pPr>
      <w:r>
        <w:rPr>
          <w:color w:val="212121"/>
        </w:rPr>
        <w:t>Neumark, David, Joanne Song, and Patrick Button, 2017, “D</w:t>
      </w:r>
      <w:r>
        <w:rPr/>
        <w:t>oes Protecting Older Workers from Discrimination</w:t>
      </w:r>
      <w:r>
        <w:rPr>
          <w:spacing w:val="-3"/>
        </w:rPr>
        <w:t> </w:t>
      </w:r>
      <w:r>
        <w:rPr/>
        <w:t>Make</w:t>
      </w:r>
      <w:r>
        <w:rPr>
          <w:spacing w:val="-4"/>
        </w:rPr>
        <w:t> </w:t>
      </w:r>
      <w:r>
        <w:rPr/>
        <w:t>It</w:t>
      </w:r>
      <w:r>
        <w:rPr>
          <w:spacing w:val="-3"/>
        </w:rPr>
        <w:t> </w:t>
      </w:r>
      <w:r>
        <w:rPr/>
        <w:t>Harder</w:t>
      </w:r>
      <w:r>
        <w:rPr>
          <w:spacing w:val="-3"/>
        </w:rPr>
        <w:t> </w:t>
      </w:r>
      <w:r>
        <w:rPr/>
        <w:t>to</w:t>
      </w:r>
      <w:r>
        <w:rPr>
          <w:spacing w:val="-3"/>
        </w:rPr>
        <w:t> </w:t>
      </w:r>
      <w:r>
        <w:rPr/>
        <w:t>Get</w:t>
      </w:r>
      <w:r>
        <w:rPr>
          <w:spacing w:val="-3"/>
        </w:rPr>
        <w:t> </w:t>
      </w:r>
      <w:r>
        <w:rPr/>
        <w:t>Hired?</w:t>
      </w:r>
      <w:r>
        <w:rPr>
          <w:spacing w:val="40"/>
        </w:rPr>
        <w:t> </w:t>
      </w:r>
      <w:r>
        <w:rPr/>
        <w:t>Evidence</w:t>
      </w:r>
      <w:r>
        <w:rPr>
          <w:spacing w:val="-4"/>
        </w:rPr>
        <w:t> </w:t>
      </w:r>
      <w:r>
        <w:rPr/>
        <w:t>from</w:t>
      </w:r>
      <w:r>
        <w:rPr>
          <w:spacing w:val="-4"/>
        </w:rPr>
        <w:t> </w:t>
      </w:r>
      <w:r>
        <w:rPr/>
        <w:t>Disability</w:t>
      </w:r>
      <w:r>
        <w:rPr>
          <w:spacing w:val="-3"/>
        </w:rPr>
        <w:t> </w:t>
      </w:r>
      <w:r>
        <w:rPr/>
        <w:t>Discrimination</w:t>
      </w:r>
      <w:r>
        <w:rPr>
          <w:spacing w:val="-3"/>
        </w:rPr>
        <w:t> </w:t>
      </w:r>
      <w:r>
        <w:rPr/>
        <w:t>Laws,” </w:t>
      </w:r>
      <w:r>
        <w:rPr>
          <w:u w:val="single"/>
        </w:rPr>
        <w:t>Research on Aging</w:t>
      </w:r>
      <w:r>
        <w:rPr/>
        <w:t>, pp. 29-63.</w:t>
      </w:r>
    </w:p>
    <w:p>
      <w:pPr>
        <w:pStyle w:val="BodyText"/>
        <w:spacing w:before="241"/>
      </w:pPr>
      <w:r>
        <w:rPr/>
        <w:t>Neumark,</w:t>
      </w:r>
      <w:r>
        <w:rPr>
          <w:spacing w:val="-3"/>
        </w:rPr>
        <w:t> </w:t>
      </w:r>
      <w:r>
        <w:rPr/>
        <w:t>David,</w:t>
      </w:r>
      <w:r>
        <w:rPr>
          <w:spacing w:val="-3"/>
        </w:rPr>
        <w:t> </w:t>
      </w:r>
      <w:r>
        <w:rPr/>
        <w:t>Ian</w:t>
      </w:r>
      <w:r>
        <w:rPr>
          <w:spacing w:val="-3"/>
        </w:rPr>
        <w:t> </w:t>
      </w:r>
      <w:r>
        <w:rPr/>
        <w:t>Burn,</w:t>
      </w:r>
      <w:r>
        <w:rPr>
          <w:spacing w:val="-4"/>
        </w:rPr>
        <w:t> </w:t>
      </w:r>
      <w:r>
        <w:rPr/>
        <w:t>and</w:t>
      </w:r>
      <w:r>
        <w:rPr>
          <w:spacing w:val="-3"/>
        </w:rPr>
        <w:t> </w:t>
      </w:r>
      <w:r>
        <w:rPr/>
        <w:t>Patrick</w:t>
      </w:r>
      <w:r>
        <w:rPr>
          <w:spacing w:val="-4"/>
        </w:rPr>
        <w:t> </w:t>
      </w:r>
      <w:r>
        <w:rPr/>
        <w:t>Button,</w:t>
      </w:r>
      <w:r>
        <w:rPr>
          <w:spacing w:val="-4"/>
        </w:rPr>
        <w:t> </w:t>
      </w:r>
      <w:r>
        <w:rPr/>
        <w:t>2016,</w:t>
      </w:r>
      <w:r>
        <w:rPr>
          <w:spacing w:val="-4"/>
        </w:rPr>
        <w:t> </w:t>
      </w:r>
      <w:r>
        <w:rPr/>
        <w:t>“Experimental</w:t>
      </w:r>
      <w:r>
        <w:rPr>
          <w:spacing w:val="-3"/>
        </w:rPr>
        <w:t> </w:t>
      </w:r>
      <w:r>
        <w:rPr/>
        <w:t>Age</w:t>
      </w:r>
      <w:r>
        <w:rPr>
          <w:spacing w:val="-4"/>
        </w:rPr>
        <w:t> </w:t>
      </w:r>
      <w:r>
        <w:rPr/>
        <w:t>Discrimination</w:t>
      </w:r>
      <w:r>
        <w:rPr>
          <w:spacing w:val="-3"/>
        </w:rPr>
        <w:t> </w:t>
      </w:r>
      <w:r>
        <w:rPr/>
        <w:t>Evidence</w:t>
      </w:r>
      <w:r>
        <w:rPr>
          <w:spacing w:val="-4"/>
        </w:rPr>
        <w:t> </w:t>
      </w:r>
      <w:r>
        <w:rPr/>
        <w:t>and the Heckman Critique,” </w:t>
      </w:r>
      <w:r>
        <w:rPr>
          <w:u w:val="single"/>
        </w:rPr>
        <w:t>American Economic Review Papers and Proceedings</w:t>
      </w:r>
      <w:r>
        <w:rPr/>
        <w:t>, pp. 303-8.</w:t>
      </w:r>
    </w:p>
    <w:p>
      <w:pPr>
        <w:pStyle w:val="BodyText"/>
        <w:spacing w:before="252"/>
        <w:ind w:left="720" w:right="0" w:hanging="361"/>
      </w:pPr>
      <w:r>
        <w:rPr>
          <w:color w:val="212121"/>
        </w:rPr>
        <w:t>Neumark,</w:t>
      </w:r>
      <w:r>
        <w:rPr>
          <w:color w:val="212121"/>
          <w:spacing w:val="-2"/>
        </w:rPr>
        <w:t> </w:t>
      </w:r>
      <w:r>
        <w:rPr>
          <w:color w:val="212121"/>
        </w:rPr>
        <w:t>David,</w:t>
      </w:r>
      <w:r>
        <w:rPr>
          <w:color w:val="212121"/>
          <w:spacing w:val="-2"/>
        </w:rPr>
        <w:t> </w:t>
      </w:r>
      <w:r>
        <w:rPr>
          <w:color w:val="212121"/>
        </w:rPr>
        <w:t>2016,</w:t>
      </w:r>
      <w:r>
        <w:rPr>
          <w:color w:val="212121"/>
          <w:spacing w:val="-2"/>
        </w:rPr>
        <w:t> </w:t>
      </w:r>
      <w:r>
        <w:rPr>
          <w:color w:val="212121"/>
        </w:rPr>
        <w:t>“</w:t>
      </w:r>
      <w:r>
        <w:rPr/>
        <w:t>Policy</w:t>
      </w:r>
      <w:r>
        <w:rPr>
          <w:spacing w:val="-3"/>
        </w:rPr>
        <w:t> </w:t>
      </w:r>
      <w:r>
        <w:rPr/>
        <w:t>Levers</w:t>
      </w:r>
      <w:r>
        <w:rPr>
          <w:spacing w:val="-3"/>
        </w:rPr>
        <w:t> </w:t>
      </w:r>
      <w:r>
        <w:rPr/>
        <w:t>to</w:t>
      </w:r>
      <w:r>
        <w:rPr>
          <w:spacing w:val="-2"/>
        </w:rPr>
        <w:t> </w:t>
      </w:r>
      <w:r>
        <w:rPr/>
        <w:t>Increase</w:t>
      </w:r>
      <w:r>
        <w:rPr>
          <w:spacing w:val="-3"/>
        </w:rPr>
        <w:t> </w:t>
      </w:r>
      <w:r>
        <w:rPr/>
        <w:t>Jobs</w:t>
      </w:r>
      <w:r>
        <w:rPr>
          <w:spacing w:val="-3"/>
        </w:rPr>
        <w:t> </w:t>
      </w:r>
      <w:r>
        <w:rPr/>
        <w:t>and</w:t>
      </w:r>
      <w:r>
        <w:rPr>
          <w:spacing w:val="-2"/>
        </w:rPr>
        <w:t> </w:t>
      </w:r>
      <w:r>
        <w:rPr/>
        <w:t>Increase</w:t>
      </w:r>
      <w:r>
        <w:rPr>
          <w:spacing w:val="-3"/>
        </w:rPr>
        <w:t> </w:t>
      </w:r>
      <w:r>
        <w:rPr/>
        <w:t>Income</w:t>
      </w:r>
      <w:r>
        <w:rPr>
          <w:spacing w:val="-3"/>
        </w:rPr>
        <w:t> </w:t>
      </w:r>
      <w:r>
        <w:rPr/>
        <w:t>from</w:t>
      </w:r>
      <w:r>
        <w:rPr>
          <w:spacing w:val="-3"/>
        </w:rPr>
        <w:t> </w:t>
      </w:r>
      <w:r>
        <w:rPr/>
        <w:t>Work</w:t>
      </w:r>
      <w:r>
        <w:rPr>
          <w:spacing w:val="-2"/>
        </w:rPr>
        <w:t> </w:t>
      </w:r>
      <w:r>
        <w:rPr/>
        <w:t>after</w:t>
      </w:r>
      <w:r>
        <w:rPr>
          <w:spacing w:val="-2"/>
        </w:rPr>
        <w:t> </w:t>
      </w:r>
      <w:r>
        <w:rPr/>
        <w:t>the</w:t>
      </w:r>
      <w:r>
        <w:rPr>
          <w:spacing w:val="-3"/>
        </w:rPr>
        <w:t> </w:t>
      </w:r>
      <w:r>
        <w:rPr/>
        <w:t>Great Recession,” </w:t>
      </w:r>
      <w:r>
        <w:rPr>
          <w:u w:val="single"/>
        </w:rPr>
        <w:t>IZA Journal of Labor Policy</w:t>
      </w:r>
      <w:r>
        <w:rPr/>
        <w:t>, 5:6 (on-line).</w:t>
      </w:r>
    </w:p>
    <w:p>
      <w:pPr>
        <w:pStyle w:val="BodyText"/>
        <w:spacing w:before="241"/>
        <w:ind w:left="720" w:right="710"/>
      </w:pPr>
      <w:r>
        <w:rPr/>
        <w:t>Neumark,</w:t>
      </w:r>
      <w:r>
        <w:rPr>
          <w:spacing w:val="-3"/>
        </w:rPr>
        <w:t> </w:t>
      </w:r>
      <w:r>
        <w:rPr/>
        <w:t>David,</w:t>
      </w:r>
      <w:r>
        <w:rPr>
          <w:spacing w:val="-3"/>
        </w:rPr>
        <w:t> </w:t>
      </w:r>
      <w:r>
        <w:rPr/>
        <w:t>and</w:t>
      </w:r>
      <w:r>
        <w:rPr>
          <w:spacing w:val="-4"/>
        </w:rPr>
        <w:t> </w:t>
      </w:r>
      <w:r>
        <w:rPr/>
        <w:t>Jennifer</w:t>
      </w:r>
      <w:r>
        <w:rPr>
          <w:spacing w:val="-3"/>
        </w:rPr>
        <w:t> </w:t>
      </w:r>
      <w:r>
        <w:rPr/>
        <w:t>Muz,</w:t>
      </w:r>
      <w:r>
        <w:rPr>
          <w:spacing w:val="-3"/>
        </w:rPr>
        <w:t> </w:t>
      </w:r>
      <w:r>
        <w:rPr/>
        <w:t>2016,</w:t>
      </w:r>
      <w:r>
        <w:rPr>
          <w:spacing w:val="-3"/>
        </w:rPr>
        <w:t> </w:t>
      </w:r>
      <w:r>
        <w:rPr/>
        <w:t>“The</w:t>
      </w:r>
      <w:r>
        <w:rPr>
          <w:spacing w:val="-4"/>
        </w:rPr>
        <w:t> </w:t>
      </w:r>
      <w:r>
        <w:rPr/>
        <w:t>‘Business</w:t>
      </w:r>
      <w:r>
        <w:rPr>
          <w:spacing w:val="-4"/>
        </w:rPr>
        <w:t> </w:t>
      </w:r>
      <w:r>
        <w:rPr/>
        <w:t>Climate’</w:t>
      </w:r>
      <w:r>
        <w:rPr>
          <w:spacing w:val="-2"/>
        </w:rPr>
        <w:t> </w:t>
      </w:r>
      <w:r>
        <w:rPr/>
        <w:t>and</w:t>
      </w:r>
      <w:r>
        <w:rPr>
          <w:spacing w:val="-3"/>
        </w:rPr>
        <w:t> </w:t>
      </w:r>
      <w:r>
        <w:rPr/>
        <w:t>Economic</w:t>
      </w:r>
      <w:r>
        <w:rPr>
          <w:spacing w:val="-4"/>
        </w:rPr>
        <w:t> </w:t>
      </w:r>
      <w:r>
        <w:rPr/>
        <w:t>Inequality,”</w:t>
      </w:r>
      <w:r>
        <w:rPr>
          <w:spacing w:val="-4"/>
        </w:rPr>
        <w:t> </w:t>
      </w:r>
      <w:r>
        <w:rPr>
          <w:u w:val="single"/>
        </w:rPr>
        <w:t>Review</w:t>
      </w:r>
      <w:r>
        <w:rPr>
          <w:spacing w:val="-4"/>
          <w:u w:val="single"/>
        </w:rPr>
        <w:t> </w:t>
      </w:r>
      <w:r>
        <w:rPr>
          <w:u w:val="single"/>
        </w:rPr>
        <w:t>of</w:t>
      </w:r>
      <w:r>
        <w:rPr/>
        <w:t> </w:t>
      </w:r>
      <w:r>
        <w:rPr>
          <w:u w:val="single"/>
        </w:rPr>
        <w:t>Income and Wealth</w:t>
      </w:r>
      <w:r>
        <w:rPr/>
        <w:t>, pp. 161-80.</w:t>
      </w:r>
    </w:p>
    <w:p>
      <w:pPr>
        <w:pStyle w:val="BodyText"/>
        <w:spacing w:before="239"/>
        <w:ind w:left="720"/>
      </w:pPr>
      <w:r>
        <w:rPr/>
        <w:t>Neumark, David, Cathy J. Bradley, Miguel Henry, and Bassam Dahman, 2015, “Work Continuation While</w:t>
      </w:r>
      <w:r>
        <w:rPr>
          <w:spacing w:val="-4"/>
        </w:rPr>
        <w:t> </w:t>
      </w:r>
      <w:r>
        <w:rPr/>
        <w:t>Treated</w:t>
      </w:r>
      <w:r>
        <w:rPr>
          <w:spacing w:val="-3"/>
        </w:rPr>
        <w:t> </w:t>
      </w:r>
      <w:r>
        <w:rPr/>
        <w:t>for</w:t>
      </w:r>
      <w:r>
        <w:rPr>
          <w:spacing w:val="-3"/>
        </w:rPr>
        <w:t> </w:t>
      </w:r>
      <w:r>
        <w:rPr/>
        <w:t>Breast</w:t>
      </w:r>
      <w:r>
        <w:rPr>
          <w:spacing w:val="-3"/>
        </w:rPr>
        <w:t> </w:t>
      </w:r>
      <w:r>
        <w:rPr/>
        <w:t>Cancer:</w:t>
      </w:r>
      <w:r>
        <w:rPr>
          <w:spacing w:val="-3"/>
        </w:rPr>
        <w:t> </w:t>
      </w:r>
      <w:r>
        <w:rPr/>
        <w:t>The</w:t>
      </w:r>
      <w:r>
        <w:rPr>
          <w:spacing w:val="-2"/>
        </w:rPr>
        <w:t> </w:t>
      </w:r>
      <w:r>
        <w:rPr/>
        <w:t>Role</w:t>
      </w:r>
      <w:r>
        <w:rPr>
          <w:spacing w:val="-4"/>
        </w:rPr>
        <w:t> </w:t>
      </w:r>
      <w:r>
        <w:rPr/>
        <w:t>of</w:t>
      </w:r>
      <w:r>
        <w:rPr>
          <w:spacing w:val="-3"/>
        </w:rPr>
        <w:t> </w:t>
      </w:r>
      <w:r>
        <w:rPr/>
        <w:t>Workplace</w:t>
      </w:r>
      <w:r>
        <w:rPr>
          <w:spacing w:val="-4"/>
        </w:rPr>
        <w:t> </w:t>
      </w:r>
      <w:r>
        <w:rPr/>
        <w:t>Accommodations,”</w:t>
      </w:r>
      <w:r>
        <w:rPr>
          <w:spacing w:val="-4"/>
        </w:rPr>
        <w:t> </w:t>
      </w:r>
      <w:r>
        <w:rPr>
          <w:u w:val="single"/>
        </w:rPr>
        <w:t>Industrial</w:t>
      </w:r>
      <w:r>
        <w:rPr>
          <w:spacing w:val="-3"/>
          <w:u w:val="single"/>
        </w:rPr>
        <w:t> </w:t>
      </w:r>
      <w:r>
        <w:rPr>
          <w:u w:val="single"/>
        </w:rPr>
        <w:t>and</w:t>
      </w:r>
      <w:r>
        <w:rPr>
          <w:spacing w:val="-4"/>
          <w:u w:val="single"/>
        </w:rPr>
        <w:t> </w:t>
      </w:r>
      <w:r>
        <w:rPr>
          <w:u w:val="single"/>
        </w:rPr>
        <w:t>Labor</w:t>
      </w:r>
      <w:r>
        <w:rPr/>
        <w:t> </w:t>
      </w:r>
      <w:r>
        <w:rPr>
          <w:u w:val="single"/>
        </w:rPr>
        <w:t>Relations Review</w:t>
      </w:r>
      <w:r>
        <w:rPr/>
        <w:t>, pp. 915-954.</w:t>
      </w:r>
    </w:p>
    <w:p>
      <w:pPr>
        <w:pStyle w:val="BodyText"/>
        <w:ind w:left="720" w:right="710"/>
      </w:pPr>
      <w:r>
        <w:rPr/>
        <w:t>Neumark,</w:t>
      </w:r>
      <w:r>
        <w:rPr>
          <w:spacing w:val="-3"/>
        </w:rPr>
        <w:t> </w:t>
      </w:r>
      <w:r>
        <w:rPr/>
        <w:t>David,</w:t>
      </w:r>
      <w:r>
        <w:rPr>
          <w:spacing w:val="-3"/>
        </w:rPr>
        <w:t> </w:t>
      </w:r>
      <w:r>
        <w:rPr/>
        <w:t>and</w:t>
      </w:r>
      <w:r>
        <w:rPr>
          <w:spacing w:val="-4"/>
        </w:rPr>
        <w:t> </w:t>
      </w:r>
      <w:r>
        <w:rPr/>
        <w:t>Helen</w:t>
      </w:r>
      <w:r>
        <w:rPr>
          <w:spacing w:val="-3"/>
        </w:rPr>
        <w:t> </w:t>
      </w:r>
      <w:r>
        <w:rPr/>
        <w:t>Simpson,</w:t>
      </w:r>
      <w:r>
        <w:rPr>
          <w:spacing w:val="-3"/>
        </w:rPr>
        <w:t> </w:t>
      </w:r>
      <w:r>
        <w:rPr/>
        <w:t>2015,</w:t>
      </w:r>
      <w:r>
        <w:rPr>
          <w:spacing w:val="-3"/>
        </w:rPr>
        <w:t> </w:t>
      </w:r>
      <w:r>
        <w:rPr/>
        <w:t>“Place-Based</w:t>
      </w:r>
      <w:r>
        <w:rPr>
          <w:spacing w:val="-3"/>
        </w:rPr>
        <w:t> </w:t>
      </w:r>
      <w:r>
        <w:rPr/>
        <w:t>Policies,”</w:t>
      </w:r>
      <w:r>
        <w:rPr>
          <w:spacing w:val="-4"/>
        </w:rPr>
        <w:t> </w:t>
      </w:r>
      <w:r>
        <w:rPr/>
        <w:t>in</w:t>
      </w:r>
      <w:r>
        <w:rPr>
          <w:spacing w:val="-3"/>
        </w:rPr>
        <w:t> </w:t>
      </w:r>
      <w:r>
        <w:rPr>
          <w:u w:val="single"/>
        </w:rPr>
        <w:t>Handbook</w:t>
      </w:r>
      <w:r>
        <w:rPr>
          <w:spacing w:val="-3"/>
          <w:u w:val="single"/>
        </w:rPr>
        <w:t> </w:t>
      </w:r>
      <w:r>
        <w:rPr>
          <w:u w:val="single"/>
        </w:rPr>
        <w:t>of</w:t>
      </w:r>
      <w:r>
        <w:rPr>
          <w:spacing w:val="-3"/>
          <w:u w:val="single"/>
        </w:rPr>
        <w:t> </w:t>
      </w:r>
      <w:r>
        <w:rPr>
          <w:u w:val="single"/>
        </w:rPr>
        <w:t>Regional</w:t>
      </w:r>
      <w:r>
        <w:rPr>
          <w:spacing w:val="-3"/>
          <w:u w:val="single"/>
        </w:rPr>
        <w:t> </w:t>
      </w:r>
      <w:r>
        <w:rPr>
          <w:u w:val="single"/>
        </w:rPr>
        <w:t>and</w:t>
      </w:r>
      <w:r>
        <w:rPr>
          <w:spacing w:val="-3"/>
          <w:u w:val="single"/>
        </w:rPr>
        <w:t> </w:t>
      </w:r>
      <w:r>
        <w:rPr>
          <w:u w:val="single"/>
        </w:rPr>
        <w:t>Urban</w:t>
      </w:r>
      <w:r>
        <w:rPr/>
        <w:t> </w:t>
      </w:r>
      <w:r>
        <w:rPr>
          <w:u w:val="single"/>
        </w:rPr>
        <w:t>Economics, Vol. 5</w:t>
      </w:r>
      <w:r>
        <w:rPr/>
        <w:t>, Gilles Duranton, Vernon Henderson, and William Strange, eds. (Amsterdam: Elsevier), pp. 1197-1287.</w:t>
      </w:r>
    </w:p>
    <w:p>
      <w:pPr>
        <w:pStyle w:val="BodyText"/>
        <w:ind w:left="720"/>
      </w:pPr>
      <w:r>
        <w:rPr/>
        <w:t>Neumark,</w:t>
      </w:r>
      <w:r>
        <w:rPr>
          <w:spacing w:val="-3"/>
        </w:rPr>
        <w:t> </w:t>
      </w:r>
      <w:r>
        <w:rPr/>
        <w:t>David,</w:t>
      </w:r>
      <w:r>
        <w:rPr>
          <w:spacing w:val="-3"/>
        </w:rPr>
        <w:t> </w:t>
      </w:r>
      <w:r>
        <w:rPr/>
        <w:t>J.M.</w:t>
      </w:r>
      <w:r>
        <w:rPr>
          <w:spacing w:val="-3"/>
        </w:rPr>
        <w:t> </w:t>
      </w:r>
      <w:r>
        <w:rPr/>
        <w:t>Ian</w:t>
      </w:r>
      <w:r>
        <w:rPr>
          <w:spacing w:val="-4"/>
        </w:rPr>
        <w:t> </w:t>
      </w:r>
      <w:r>
        <w:rPr/>
        <w:t>Salas,</w:t>
      </w:r>
      <w:r>
        <w:rPr>
          <w:spacing w:val="-3"/>
        </w:rPr>
        <w:t> </w:t>
      </w:r>
      <w:r>
        <w:rPr/>
        <w:t>and</w:t>
      </w:r>
      <w:r>
        <w:rPr>
          <w:spacing w:val="-3"/>
        </w:rPr>
        <w:t> </w:t>
      </w:r>
      <w:r>
        <w:rPr/>
        <w:t>William</w:t>
      </w:r>
      <w:r>
        <w:rPr>
          <w:spacing w:val="-4"/>
        </w:rPr>
        <w:t> </w:t>
      </w:r>
      <w:r>
        <w:rPr/>
        <w:t>Wascher,</w:t>
      </w:r>
      <w:r>
        <w:rPr>
          <w:spacing w:val="-3"/>
        </w:rPr>
        <w:t> </w:t>
      </w:r>
      <w:r>
        <w:rPr/>
        <w:t>2014,</w:t>
      </w:r>
      <w:r>
        <w:rPr>
          <w:spacing w:val="-3"/>
        </w:rPr>
        <w:t> </w:t>
      </w:r>
      <w:r>
        <w:rPr/>
        <w:t>“More</w:t>
      </w:r>
      <w:r>
        <w:rPr>
          <w:spacing w:val="-4"/>
        </w:rPr>
        <w:t> </w:t>
      </w:r>
      <w:r>
        <w:rPr/>
        <w:t>on</w:t>
      </w:r>
      <w:r>
        <w:rPr>
          <w:spacing w:val="-3"/>
        </w:rPr>
        <w:t> </w:t>
      </w:r>
      <w:r>
        <w:rPr/>
        <w:t>Recent</w:t>
      </w:r>
      <w:r>
        <w:rPr>
          <w:spacing w:val="-3"/>
        </w:rPr>
        <w:t> </w:t>
      </w:r>
      <w:r>
        <w:rPr/>
        <w:t>Evidence</w:t>
      </w:r>
      <w:r>
        <w:rPr>
          <w:spacing w:val="-4"/>
        </w:rPr>
        <w:t> </w:t>
      </w:r>
      <w:r>
        <w:rPr/>
        <w:t>on</w:t>
      </w:r>
      <w:r>
        <w:rPr>
          <w:spacing w:val="-3"/>
        </w:rPr>
        <w:t> </w:t>
      </w:r>
      <w:r>
        <w:rPr/>
        <w:t>the</w:t>
      </w:r>
      <w:r>
        <w:rPr>
          <w:spacing w:val="-4"/>
        </w:rPr>
        <w:t> </w:t>
      </w:r>
      <w:r>
        <w:rPr/>
        <w:t>Effects of Minimum Wages in the United States,” </w:t>
      </w:r>
      <w:r>
        <w:rPr>
          <w:u w:val="single"/>
        </w:rPr>
        <w:t>IZA Journal of Labor Policy</w:t>
      </w:r>
      <w:r>
        <w:rPr/>
        <w:t>, 3:24 (on-line).</w:t>
      </w:r>
    </w:p>
    <w:p>
      <w:pPr>
        <w:pStyle w:val="BodyText"/>
      </w:pPr>
      <w:r>
        <w:rPr/>
        <w:t>Neumark,</w:t>
      </w:r>
      <w:r>
        <w:rPr>
          <w:spacing w:val="-3"/>
        </w:rPr>
        <w:t> </w:t>
      </w:r>
      <w:r>
        <w:rPr/>
        <w:t>David,</w:t>
      </w:r>
      <w:r>
        <w:rPr>
          <w:spacing w:val="-3"/>
        </w:rPr>
        <w:t> </w:t>
      </w:r>
      <w:r>
        <w:rPr/>
        <w:t>and</w:t>
      </w:r>
      <w:r>
        <w:rPr>
          <w:spacing w:val="-4"/>
        </w:rPr>
        <w:t> </w:t>
      </w:r>
      <w:r>
        <w:rPr/>
        <w:t>Patrick</w:t>
      </w:r>
      <w:r>
        <w:rPr>
          <w:spacing w:val="-3"/>
        </w:rPr>
        <w:t> </w:t>
      </w:r>
      <w:r>
        <w:rPr/>
        <w:t>Button,</w:t>
      </w:r>
      <w:r>
        <w:rPr>
          <w:spacing w:val="-4"/>
        </w:rPr>
        <w:t> </w:t>
      </w:r>
      <w:r>
        <w:rPr/>
        <w:t>2014,</w:t>
      </w:r>
      <w:r>
        <w:rPr>
          <w:spacing w:val="-3"/>
        </w:rPr>
        <w:t> </w:t>
      </w:r>
      <w:r>
        <w:rPr/>
        <w:t>“Did</w:t>
      </w:r>
      <w:r>
        <w:rPr>
          <w:spacing w:val="-3"/>
        </w:rPr>
        <w:t> </w:t>
      </w:r>
      <w:r>
        <w:rPr/>
        <w:t>Age</w:t>
      </w:r>
      <w:r>
        <w:rPr>
          <w:spacing w:val="-4"/>
        </w:rPr>
        <w:t> </w:t>
      </w:r>
      <w:r>
        <w:rPr/>
        <w:t>Discrimination</w:t>
      </w:r>
      <w:r>
        <w:rPr>
          <w:spacing w:val="-3"/>
        </w:rPr>
        <w:t> </w:t>
      </w:r>
      <w:r>
        <w:rPr/>
        <w:t>Protections</w:t>
      </w:r>
      <w:r>
        <w:rPr>
          <w:spacing w:val="-4"/>
        </w:rPr>
        <w:t> </w:t>
      </w:r>
      <w:r>
        <w:rPr/>
        <w:t>Help</w:t>
      </w:r>
      <w:r>
        <w:rPr>
          <w:spacing w:val="-3"/>
        </w:rPr>
        <w:t> </w:t>
      </w:r>
      <w:r>
        <w:rPr/>
        <w:t>Older</w:t>
      </w:r>
      <w:r>
        <w:rPr>
          <w:spacing w:val="-2"/>
        </w:rPr>
        <w:t> </w:t>
      </w:r>
      <w:r>
        <w:rPr/>
        <w:t>Workers Weather the Great Recession?” </w:t>
      </w:r>
      <w:r>
        <w:rPr>
          <w:u w:val="single"/>
        </w:rPr>
        <w:t>Journal of Policy Analysis and Management</w:t>
      </w:r>
      <w:r>
        <w:rPr/>
        <w:t>, 566-601.</w:t>
      </w:r>
    </w:p>
    <w:p>
      <w:pPr>
        <w:pStyle w:val="BodyText"/>
        <w:spacing w:before="241"/>
        <w:ind w:left="720"/>
      </w:pPr>
      <w:r>
        <w:rPr/>
        <w:t>Neumark, David, J.M. Ian Salas, and William Wascher, 2014, “Revisiting the Minimum Wage- Employment</w:t>
      </w:r>
      <w:r>
        <w:rPr>
          <w:spacing w:val="-3"/>
        </w:rPr>
        <w:t> </w:t>
      </w:r>
      <w:r>
        <w:rPr/>
        <w:t>Debate:</w:t>
      </w:r>
      <w:r>
        <w:rPr>
          <w:spacing w:val="-3"/>
        </w:rPr>
        <w:t> </w:t>
      </w:r>
      <w:r>
        <w:rPr/>
        <w:t>Throwing</w:t>
      </w:r>
      <w:r>
        <w:rPr>
          <w:spacing w:val="-3"/>
        </w:rPr>
        <w:t> </w:t>
      </w:r>
      <w:r>
        <w:rPr/>
        <w:t>Out</w:t>
      </w:r>
      <w:r>
        <w:rPr>
          <w:spacing w:val="-3"/>
        </w:rPr>
        <w:t> </w:t>
      </w:r>
      <w:r>
        <w:rPr/>
        <w:t>the</w:t>
      </w:r>
      <w:r>
        <w:rPr>
          <w:spacing w:val="-5"/>
        </w:rPr>
        <w:t> </w:t>
      </w:r>
      <w:r>
        <w:rPr/>
        <w:t>Baby</w:t>
      </w:r>
      <w:r>
        <w:rPr>
          <w:spacing w:val="-3"/>
        </w:rPr>
        <w:t> </w:t>
      </w:r>
      <w:r>
        <w:rPr/>
        <w:t>with</w:t>
      </w:r>
      <w:r>
        <w:rPr>
          <w:spacing w:val="-3"/>
        </w:rPr>
        <w:t> </w:t>
      </w:r>
      <w:r>
        <w:rPr/>
        <w:t>the</w:t>
      </w:r>
      <w:r>
        <w:rPr>
          <w:spacing w:val="-4"/>
        </w:rPr>
        <w:t> </w:t>
      </w:r>
      <w:r>
        <w:rPr/>
        <w:t>Bathwater?”</w:t>
      </w:r>
      <w:r>
        <w:rPr>
          <w:spacing w:val="-4"/>
        </w:rPr>
        <w:t> </w:t>
      </w:r>
      <w:r>
        <w:rPr>
          <w:u w:val="single"/>
        </w:rPr>
        <w:t>Industrial</w:t>
      </w:r>
      <w:r>
        <w:rPr>
          <w:spacing w:val="-3"/>
          <w:u w:val="single"/>
        </w:rPr>
        <w:t> </w:t>
      </w:r>
      <w:r>
        <w:rPr>
          <w:u w:val="single"/>
        </w:rPr>
        <w:t>and</w:t>
      </w:r>
      <w:r>
        <w:rPr>
          <w:spacing w:val="-3"/>
          <w:u w:val="single"/>
        </w:rPr>
        <w:t> </w:t>
      </w:r>
      <w:r>
        <w:rPr>
          <w:u w:val="single"/>
        </w:rPr>
        <w:t>Labor</w:t>
      </w:r>
      <w:r>
        <w:rPr>
          <w:spacing w:val="-3"/>
          <w:u w:val="single"/>
        </w:rPr>
        <w:t> </w:t>
      </w:r>
      <w:r>
        <w:rPr>
          <w:u w:val="single"/>
        </w:rPr>
        <w:t>Relations</w:t>
      </w:r>
      <w:r>
        <w:rPr/>
        <w:t> </w:t>
      </w:r>
      <w:r>
        <w:rPr>
          <w:u w:val="single"/>
        </w:rPr>
        <w:t>Review</w:t>
      </w:r>
      <w:r>
        <w:rPr/>
        <w:t>, 608-648.</w:t>
      </w:r>
    </w:p>
    <w:p>
      <w:pPr>
        <w:pStyle w:val="BodyText"/>
        <w:spacing w:before="239"/>
      </w:pPr>
      <w:r>
        <w:rPr/>
        <w:t>Burnes,</w:t>
      </w:r>
      <w:r>
        <w:rPr>
          <w:spacing w:val="-3"/>
        </w:rPr>
        <w:t> </w:t>
      </w:r>
      <w:r>
        <w:rPr/>
        <w:t>Daria,</w:t>
      </w:r>
      <w:r>
        <w:rPr>
          <w:spacing w:val="-3"/>
        </w:rPr>
        <w:t> </w:t>
      </w:r>
      <w:r>
        <w:rPr/>
        <w:t>David</w:t>
      </w:r>
      <w:r>
        <w:rPr>
          <w:spacing w:val="-3"/>
        </w:rPr>
        <w:t> </w:t>
      </w:r>
      <w:r>
        <w:rPr/>
        <w:t>Neumark,</w:t>
      </w:r>
      <w:r>
        <w:rPr>
          <w:spacing w:val="-3"/>
        </w:rPr>
        <w:t> </w:t>
      </w:r>
      <w:r>
        <w:rPr/>
        <w:t>and</w:t>
      </w:r>
      <w:r>
        <w:rPr>
          <w:spacing w:val="-3"/>
        </w:rPr>
        <w:t> </w:t>
      </w:r>
      <w:r>
        <w:rPr/>
        <w:t>Michelle</w:t>
      </w:r>
      <w:r>
        <w:rPr>
          <w:spacing w:val="-4"/>
        </w:rPr>
        <w:t> </w:t>
      </w:r>
      <w:r>
        <w:rPr/>
        <w:t>White,</w:t>
      </w:r>
      <w:r>
        <w:rPr>
          <w:spacing w:val="-3"/>
        </w:rPr>
        <w:t> </w:t>
      </w:r>
      <w:r>
        <w:rPr/>
        <w:t>2014,</w:t>
      </w:r>
      <w:r>
        <w:rPr>
          <w:spacing w:val="-3"/>
        </w:rPr>
        <w:t> </w:t>
      </w:r>
      <w:r>
        <w:rPr/>
        <w:t>“Fiscal</w:t>
      </w:r>
      <w:r>
        <w:rPr>
          <w:spacing w:val="-3"/>
        </w:rPr>
        <w:t> </w:t>
      </w:r>
      <w:r>
        <w:rPr/>
        <w:t>Zoning</w:t>
      </w:r>
      <w:r>
        <w:rPr>
          <w:spacing w:val="-4"/>
        </w:rPr>
        <w:t> </w:t>
      </w:r>
      <w:r>
        <w:rPr/>
        <w:t>and</w:t>
      </w:r>
      <w:r>
        <w:rPr>
          <w:spacing w:val="-3"/>
        </w:rPr>
        <w:t> </w:t>
      </w:r>
      <w:r>
        <w:rPr/>
        <w:t>Sales</w:t>
      </w:r>
      <w:r>
        <w:rPr>
          <w:spacing w:val="-4"/>
        </w:rPr>
        <w:t> </w:t>
      </w:r>
      <w:r>
        <w:rPr/>
        <w:t>Taxes:</w:t>
      </w:r>
      <w:r>
        <w:rPr>
          <w:spacing w:val="-3"/>
        </w:rPr>
        <w:t> </w:t>
      </w:r>
      <w:r>
        <w:rPr/>
        <w:t>Do</w:t>
      </w:r>
      <w:r>
        <w:rPr>
          <w:spacing w:val="-3"/>
        </w:rPr>
        <w:t> </w:t>
      </w:r>
      <w:r>
        <w:rPr/>
        <w:t>Higher Sales Taxes Lead to More Retailing and Less Manufacturing,” </w:t>
      </w:r>
      <w:r>
        <w:rPr>
          <w:u w:val="single"/>
        </w:rPr>
        <w:t>National Tax Journal</w:t>
      </w:r>
      <w:r>
        <w:rPr/>
        <w:t>, 7-50.</w:t>
      </w:r>
    </w:p>
    <w:p>
      <w:pPr>
        <w:pStyle w:val="BodyText"/>
        <w:spacing w:before="241"/>
        <w:ind w:left="720"/>
      </w:pPr>
      <w:r>
        <w:rPr/>
        <w:t>Brueckner, Jan, and David Neumark, 2014, “Beaches, Sunshine, and Public-Sector Pay: Theory and Evidence</w:t>
      </w:r>
      <w:r>
        <w:rPr>
          <w:spacing w:val="-4"/>
        </w:rPr>
        <w:t> </w:t>
      </w:r>
      <w:r>
        <w:rPr/>
        <w:t>on</w:t>
      </w:r>
      <w:r>
        <w:rPr>
          <w:spacing w:val="-4"/>
        </w:rPr>
        <w:t> </w:t>
      </w:r>
      <w:r>
        <w:rPr/>
        <w:t>Amenities</w:t>
      </w:r>
      <w:r>
        <w:rPr>
          <w:spacing w:val="-4"/>
        </w:rPr>
        <w:t> </w:t>
      </w:r>
      <w:r>
        <w:rPr/>
        <w:t>and</w:t>
      </w:r>
      <w:r>
        <w:rPr>
          <w:spacing w:val="-3"/>
        </w:rPr>
        <w:t> </w:t>
      </w:r>
      <w:r>
        <w:rPr/>
        <w:t>Rent</w:t>
      </w:r>
      <w:r>
        <w:rPr>
          <w:spacing w:val="-3"/>
        </w:rPr>
        <w:t> </w:t>
      </w:r>
      <w:r>
        <w:rPr/>
        <w:t>Extraction</w:t>
      </w:r>
      <w:r>
        <w:rPr>
          <w:spacing w:val="-3"/>
        </w:rPr>
        <w:t> </w:t>
      </w:r>
      <w:r>
        <w:rPr/>
        <w:t>by</w:t>
      </w:r>
      <w:r>
        <w:rPr>
          <w:spacing w:val="-3"/>
        </w:rPr>
        <w:t> </w:t>
      </w:r>
      <w:r>
        <w:rPr/>
        <w:t>Government</w:t>
      </w:r>
      <w:r>
        <w:rPr>
          <w:spacing w:val="-3"/>
        </w:rPr>
        <w:t> </w:t>
      </w:r>
      <w:r>
        <w:rPr/>
        <w:t>Workers,”</w:t>
      </w:r>
      <w:r>
        <w:rPr>
          <w:spacing w:val="-4"/>
        </w:rPr>
        <w:t> </w:t>
      </w:r>
      <w:r>
        <w:rPr>
          <w:u w:val="single"/>
        </w:rPr>
        <w:t>American</w:t>
      </w:r>
      <w:r>
        <w:rPr>
          <w:spacing w:val="-3"/>
          <w:u w:val="single"/>
        </w:rPr>
        <w:t> </w:t>
      </w:r>
      <w:r>
        <w:rPr>
          <w:u w:val="single"/>
        </w:rPr>
        <w:t>Economic</w:t>
      </w:r>
      <w:r>
        <w:rPr>
          <w:spacing w:val="-4"/>
          <w:u w:val="single"/>
        </w:rPr>
        <w:t> </w:t>
      </w:r>
      <w:r>
        <w:rPr>
          <w:u w:val="single"/>
        </w:rPr>
        <w:t>Journal:</w:t>
      </w:r>
      <w:r>
        <w:rPr/>
        <w:t> </w:t>
      </w:r>
      <w:r>
        <w:rPr>
          <w:u w:val="single"/>
        </w:rPr>
        <w:t>Economic Policy</w:t>
      </w:r>
      <w:r>
        <w:rPr/>
        <w:t>, pp. 198-230.</w:t>
      </w:r>
    </w:p>
    <w:p>
      <w:pPr>
        <w:pStyle w:val="BodyText"/>
        <w:spacing w:before="239"/>
        <w:ind w:right="0"/>
      </w:pPr>
      <w:r>
        <w:rPr/>
        <w:t>Hellerstein,</w:t>
      </w:r>
      <w:r>
        <w:rPr>
          <w:spacing w:val="-3"/>
        </w:rPr>
        <w:t> </w:t>
      </w:r>
      <w:r>
        <w:rPr/>
        <w:t>Judith</w:t>
      </w:r>
      <w:r>
        <w:rPr>
          <w:spacing w:val="-3"/>
        </w:rPr>
        <w:t> </w:t>
      </w:r>
      <w:r>
        <w:rPr/>
        <w:t>K.,</w:t>
      </w:r>
      <w:r>
        <w:rPr>
          <w:spacing w:val="-3"/>
        </w:rPr>
        <w:t> </w:t>
      </w:r>
      <w:r>
        <w:rPr/>
        <w:t>Mark</w:t>
      </w:r>
      <w:r>
        <w:rPr>
          <w:spacing w:val="-3"/>
        </w:rPr>
        <w:t> </w:t>
      </w:r>
      <w:r>
        <w:rPr/>
        <w:t>Kutzbach,</w:t>
      </w:r>
      <w:r>
        <w:rPr>
          <w:spacing w:val="-3"/>
        </w:rPr>
        <w:t> </w:t>
      </w:r>
      <w:r>
        <w:rPr/>
        <w:t>and</w:t>
      </w:r>
      <w:r>
        <w:rPr>
          <w:spacing w:val="-3"/>
        </w:rPr>
        <w:t> </w:t>
      </w:r>
      <w:r>
        <w:rPr/>
        <w:t>David</w:t>
      </w:r>
      <w:r>
        <w:rPr>
          <w:spacing w:val="-3"/>
        </w:rPr>
        <w:t> </w:t>
      </w:r>
      <w:r>
        <w:rPr/>
        <w:t>Neumark,</w:t>
      </w:r>
      <w:r>
        <w:rPr>
          <w:spacing w:val="-3"/>
        </w:rPr>
        <w:t> </w:t>
      </w:r>
      <w:r>
        <w:rPr/>
        <w:t>2014,</w:t>
      </w:r>
      <w:r>
        <w:rPr>
          <w:spacing w:val="-4"/>
        </w:rPr>
        <w:t> </w:t>
      </w:r>
      <w:r>
        <w:rPr/>
        <w:t>“Do</w:t>
      </w:r>
      <w:r>
        <w:rPr>
          <w:spacing w:val="-3"/>
        </w:rPr>
        <w:t> </w:t>
      </w:r>
      <w:r>
        <w:rPr/>
        <w:t>Labor</w:t>
      </w:r>
      <w:r>
        <w:rPr>
          <w:spacing w:val="-3"/>
        </w:rPr>
        <w:t> </w:t>
      </w:r>
      <w:r>
        <w:rPr/>
        <w:t>Market</w:t>
      </w:r>
      <w:r>
        <w:rPr>
          <w:spacing w:val="-3"/>
        </w:rPr>
        <w:t> </w:t>
      </w:r>
      <w:r>
        <w:rPr/>
        <w:t>Networks</w:t>
      </w:r>
      <w:r>
        <w:rPr>
          <w:spacing w:val="-4"/>
        </w:rPr>
        <w:t> </w:t>
      </w:r>
      <w:r>
        <w:rPr/>
        <w:t>Have</w:t>
      </w:r>
      <w:r>
        <w:rPr>
          <w:spacing w:val="-4"/>
        </w:rPr>
        <w:t> </w:t>
      </w:r>
      <w:r>
        <w:rPr/>
        <w:t>An Important Spatial Dimension?” </w:t>
      </w:r>
      <w:r>
        <w:rPr>
          <w:u w:val="single"/>
        </w:rPr>
        <w:t>Journal of Urban Economics</w:t>
      </w:r>
      <w:r>
        <w:rPr/>
        <w:t>, pp. 39-58.</w:t>
      </w:r>
    </w:p>
    <w:p>
      <w:pPr>
        <w:pStyle w:val="BodyText"/>
        <w:spacing w:before="241"/>
      </w:pPr>
      <w:r>
        <w:rPr/>
        <w:t>Neumark,</w:t>
      </w:r>
      <w:r>
        <w:rPr>
          <w:spacing w:val="-3"/>
        </w:rPr>
        <w:t> </w:t>
      </w:r>
      <w:r>
        <w:rPr/>
        <w:t>David,</w:t>
      </w:r>
      <w:r>
        <w:rPr>
          <w:spacing w:val="-3"/>
        </w:rPr>
        <w:t> </w:t>
      </w:r>
      <w:r>
        <w:rPr/>
        <w:t>and</w:t>
      </w:r>
      <w:r>
        <w:rPr>
          <w:spacing w:val="-4"/>
        </w:rPr>
        <w:t> </w:t>
      </w:r>
      <w:r>
        <w:rPr/>
        <w:t>Joanne</w:t>
      </w:r>
      <w:r>
        <w:rPr>
          <w:spacing w:val="-4"/>
        </w:rPr>
        <w:t> </w:t>
      </w:r>
      <w:r>
        <w:rPr/>
        <w:t>Song,</w:t>
      </w:r>
      <w:r>
        <w:rPr>
          <w:spacing w:val="-4"/>
        </w:rPr>
        <w:t> </w:t>
      </w:r>
      <w:r>
        <w:rPr/>
        <w:t>2013,</w:t>
      </w:r>
      <w:r>
        <w:rPr>
          <w:spacing w:val="-3"/>
        </w:rPr>
        <w:t> </w:t>
      </w:r>
      <w:r>
        <w:rPr/>
        <w:t>“Do</w:t>
      </w:r>
      <w:r>
        <w:rPr>
          <w:spacing w:val="-3"/>
        </w:rPr>
        <w:t> </w:t>
      </w:r>
      <w:r>
        <w:rPr/>
        <w:t>Stronger</w:t>
      </w:r>
      <w:r>
        <w:rPr>
          <w:spacing w:val="-3"/>
        </w:rPr>
        <w:t> </w:t>
      </w:r>
      <w:r>
        <w:rPr/>
        <w:t>Age</w:t>
      </w:r>
      <w:r>
        <w:rPr>
          <w:spacing w:val="-4"/>
        </w:rPr>
        <w:t> </w:t>
      </w:r>
      <w:r>
        <w:rPr/>
        <w:t>Discrimination</w:t>
      </w:r>
      <w:r>
        <w:rPr>
          <w:spacing w:val="-3"/>
        </w:rPr>
        <w:t> </w:t>
      </w:r>
      <w:r>
        <w:rPr/>
        <w:t>Laws</w:t>
      </w:r>
      <w:r>
        <w:rPr>
          <w:spacing w:val="-4"/>
        </w:rPr>
        <w:t> </w:t>
      </w:r>
      <w:r>
        <w:rPr/>
        <w:t>Make</w:t>
      </w:r>
      <w:r>
        <w:rPr>
          <w:spacing w:val="-4"/>
        </w:rPr>
        <w:t> </w:t>
      </w:r>
      <w:r>
        <w:rPr/>
        <w:t>Social</w:t>
      </w:r>
      <w:r>
        <w:rPr>
          <w:spacing w:val="-3"/>
        </w:rPr>
        <w:t> </w:t>
      </w:r>
      <w:r>
        <w:rPr/>
        <w:t>Security Reforms More Effective?” </w:t>
      </w:r>
      <w:r>
        <w:rPr>
          <w:u w:val="single"/>
        </w:rPr>
        <w:t>Journal of Public Economics</w:t>
      </w:r>
      <w:r>
        <w:rPr/>
        <w:t>, pp. 1-16.</w:t>
      </w:r>
    </w:p>
    <w:p>
      <w:pPr>
        <w:pStyle w:val="BodyText"/>
        <w:spacing w:before="239"/>
      </w:pPr>
      <w:r>
        <w:rPr/>
        <w:t>Neumark, David, Matthew Thompson, Francesco Brindisi, Leslie Koyle, and Clayton Reck, 2013, “Simulating</w:t>
      </w:r>
      <w:r>
        <w:rPr>
          <w:spacing w:val="-3"/>
        </w:rPr>
        <w:t> </w:t>
      </w:r>
      <w:r>
        <w:rPr/>
        <w:t>the</w:t>
      </w:r>
      <w:r>
        <w:rPr>
          <w:spacing w:val="-4"/>
        </w:rPr>
        <w:t> </w:t>
      </w:r>
      <w:r>
        <w:rPr/>
        <w:t>Economic</w:t>
      </w:r>
      <w:r>
        <w:rPr>
          <w:spacing w:val="-4"/>
        </w:rPr>
        <w:t> </w:t>
      </w:r>
      <w:r>
        <w:rPr/>
        <w:t>Impacts</w:t>
      </w:r>
      <w:r>
        <w:rPr>
          <w:spacing w:val="-4"/>
        </w:rPr>
        <w:t> </w:t>
      </w:r>
      <w:r>
        <w:rPr/>
        <w:t>of</w:t>
      </w:r>
      <w:r>
        <w:rPr>
          <w:spacing w:val="-3"/>
        </w:rPr>
        <w:t> </w:t>
      </w:r>
      <w:r>
        <w:rPr/>
        <w:t>Living</w:t>
      </w:r>
      <w:r>
        <w:rPr>
          <w:spacing w:val="-3"/>
        </w:rPr>
        <w:t> </w:t>
      </w:r>
      <w:r>
        <w:rPr/>
        <w:t>Wage</w:t>
      </w:r>
      <w:r>
        <w:rPr>
          <w:spacing w:val="-4"/>
        </w:rPr>
        <w:t> </w:t>
      </w:r>
      <w:r>
        <w:rPr/>
        <w:t>Mandates</w:t>
      </w:r>
      <w:r>
        <w:rPr>
          <w:spacing w:val="-4"/>
        </w:rPr>
        <w:t> </w:t>
      </w:r>
      <w:r>
        <w:rPr/>
        <w:t>Using</w:t>
      </w:r>
      <w:r>
        <w:rPr>
          <w:spacing w:val="-3"/>
        </w:rPr>
        <w:t> </w:t>
      </w:r>
      <w:r>
        <w:rPr/>
        <w:t>New</w:t>
      </w:r>
      <w:r>
        <w:rPr>
          <w:spacing w:val="-4"/>
        </w:rPr>
        <w:t> </w:t>
      </w:r>
      <w:r>
        <w:rPr/>
        <w:t>Public</w:t>
      </w:r>
      <w:r>
        <w:rPr>
          <w:spacing w:val="-4"/>
        </w:rPr>
        <w:t> </w:t>
      </w:r>
      <w:r>
        <w:rPr/>
        <w:t>and</w:t>
      </w:r>
      <w:r>
        <w:rPr>
          <w:spacing w:val="-3"/>
        </w:rPr>
        <w:t> </w:t>
      </w:r>
      <w:r>
        <w:rPr/>
        <w:t>Administrative Data: Evidence for New York City,” </w:t>
      </w:r>
      <w:r>
        <w:rPr>
          <w:u w:val="single"/>
        </w:rPr>
        <w:t>Economic Development Quarterly</w:t>
      </w:r>
      <w:r>
        <w:rPr/>
        <w:t>, pp. 271-83.</w:t>
      </w:r>
    </w:p>
    <w:p>
      <w:pPr>
        <w:pStyle w:val="BodyText"/>
        <w:spacing w:before="241"/>
      </w:pPr>
      <w:r>
        <w:rPr/>
        <w:t>Neumark,</w:t>
      </w:r>
      <w:r>
        <w:rPr>
          <w:spacing w:val="-3"/>
        </w:rPr>
        <w:t> </w:t>
      </w:r>
      <w:r>
        <w:rPr/>
        <w:t>David,</w:t>
      </w:r>
      <w:r>
        <w:rPr>
          <w:spacing w:val="-3"/>
        </w:rPr>
        <w:t> </w:t>
      </w:r>
      <w:r>
        <w:rPr/>
        <w:t>Hans</w:t>
      </w:r>
      <w:r>
        <w:rPr>
          <w:spacing w:val="-4"/>
        </w:rPr>
        <w:t> </w:t>
      </w:r>
      <w:r>
        <w:rPr/>
        <w:t>Johnson,</w:t>
      </w:r>
      <w:r>
        <w:rPr>
          <w:spacing w:val="-3"/>
        </w:rPr>
        <w:t> </w:t>
      </w:r>
      <w:r>
        <w:rPr/>
        <w:t>and</w:t>
      </w:r>
      <w:r>
        <w:rPr>
          <w:spacing w:val="-3"/>
        </w:rPr>
        <w:t> </w:t>
      </w:r>
      <w:r>
        <w:rPr/>
        <w:t>Marisol</w:t>
      </w:r>
      <w:r>
        <w:rPr>
          <w:spacing w:val="-3"/>
        </w:rPr>
        <w:t> </w:t>
      </w:r>
      <w:r>
        <w:rPr/>
        <w:t>Cuellar</w:t>
      </w:r>
      <w:r>
        <w:rPr>
          <w:spacing w:val="-3"/>
        </w:rPr>
        <w:t> </w:t>
      </w:r>
      <w:r>
        <w:rPr/>
        <w:t>Mejia,</w:t>
      </w:r>
      <w:r>
        <w:rPr>
          <w:spacing w:val="-3"/>
        </w:rPr>
        <w:t> </w:t>
      </w:r>
      <w:r>
        <w:rPr/>
        <w:t>2013,</w:t>
      </w:r>
      <w:r>
        <w:rPr>
          <w:spacing w:val="-4"/>
        </w:rPr>
        <w:t> </w:t>
      </w:r>
      <w:r>
        <w:rPr/>
        <w:t>“Future</w:t>
      </w:r>
      <w:r>
        <w:rPr>
          <w:spacing w:val="-4"/>
        </w:rPr>
        <w:t> </w:t>
      </w:r>
      <w:r>
        <w:rPr/>
        <w:t>Skill</w:t>
      </w:r>
      <w:r>
        <w:rPr>
          <w:spacing w:val="-4"/>
        </w:rPr>
        <w:t> </w:t>
      </w:r>
      <w:r>
        <w:rPr/>
        <w:t>Shortages</w:t>
      </w:r>
      <w:r>
        <w:rPr>
          <w:spacing w:val="-4"/>
        </w:rPr>
        <w:t> </w:t>
      </w:r>
      <w:r>
        <w:rPr/>
        <w:t>in</w:t>
      </w:r>
      <w:r>
        <w:rPr>
          <w:spacing w:val="-3"/>
        </w:rPr>
        <w:t> </w:t>
      </w:r>
      <w:r>
        <w:rPr/>
        <w:t>the</w:t>
      </w:r>
      <w:r>
        <w:rPr>
          <w:spacing w:val="-4"/>
        </w:rPr>
        <w:t> </w:t>
      </w:r>
      <w:r>
        <w:rPr/>
        <w:t>U.S. Economy?” </w:t>
      </w:r>
      <w:r>
        <w:rPr>
          <w:u w:val="single"/>
        </w:rPr>
        <w:t>Economics of Education Review</w:t>
      </w:r>
      <w:r>
        <w:rPr/>
        <w:t>, pp. 151-67.</w:t>
      </w:r>
    </w:p>
    <w:p>
      <w:pPr>
        <w:pStyle w:val="BodyText"/>
        <w:spacing w:after="0"/>
        <w:sectPr>
          <w:pgSz w:w="12240" w:h="15840"/>
          <w:pgMar w:header="1277" w:footer="464" w:top="1680" w:bottom="660" w:left="1080" w:right="720"/>
        </w:sectPr>
      </w:pPr>
    </w:p>
    <w:p>
      <w:pPr>
        <w:pStyle w:val="BodyText"/>
        <w:spacing w:before="80"/>
        <w:ind w:left="720" w:right="1444" w:hanging="361"/>
        <w:jc w:val="both"/>
      </w:pPr>
      <w:r>
        <w:rPr/>
        <w:t>Bradley,</w:t>
      </w:r>
      <w:r>
        <w:rPr>
          <w:spacing w:val="-4"/>
        </w:rPr>
        <w:t> </w:t>
      </w:r>
      <w:r>
        <w:rPr/>
        <w:t>Cathy</w:t>
      </w:r>
      <w:r>
        <w:rPr>
          <w:spacing w:val="-4"/>
        </w:rPr>
        <w:t> </w:t>
      </w:r>
      <w:r>
        <w:rPr/>
        <w:t>J.,</w:t>
      </w:r>
      <w:r>
        <w:rPr>
          <w:spacing w:val="-4"/>
        </w:rPr>
        <w:t> </w:t>
      </w:r>
      <w:r>
        <w:rPr/>
        <w:t>David</w:t>
      </w:r>
      <w:r>
        <w:rPr>
          <w:spacing w:val="-4"/>
        </w:rPr>
        <w:t> </w:t>
      </w:r>
      <w:r>
        <w:rPr/>
        <w:t>Neumark,</w:t>
      </w:r>
      <w:r>
        <w:rPr>
          <w:spacing w:val="-4"/>
        </w:rPr>
        <w:t> </w:t>
      </w:r>
      <w:r>
        <w:rPr/>
        <w:t>and</w:t>
      </w:r>
      <w:r>
        <w:rPr>
          <w:spacing w:val="-4"/>
        </w:rPr>
        <w:t> </w:t>
      </w:r>
      <w:r>
        <w:rPr/>
        <w:t>Scott</w:t>
      </w:r>
      <w:r>
        <w:rPr>
          <w:spacing w:val="-4"/>
        </w:rPr>
        <w:t> </w:t>
      </w:r>
      <w:r>
        <w:rPr/>
        <w:t>Barkowski,</w:t>
      </w:r>
      <w:r>
        <w:rPr>
          <w:spacing w:val="-4"/>
        </w:rPr>
        <w:t> </w:t>
      </w:r>
      <w:r>
        <w:rPr/>
        <w:t>2013,</w:t>
      </w:r>
      <w:r>
        <w:rPr>
          <w:spacing w:val="-4"/>
        </w:rPr>
        <w:t> </w:t>
      </w:r>
      <w:r>
        <w:rPr/>
        <w:t>“Does</w:t>
      </w:r>
      <w:r>
        <w:rPr>
          <w:spacing w:val="-5"/>
        </w:rPr>
        <w:t> </w:t>
      </w:r>
      <w:r>
        <w:rPr/>
        <w:t>Employer-Provided</w:t>
      </w:r>
      <w:r>
        <w:rPr>
          <w:spacing w:val="-4"/>
        </w:rPr>
        <w:t> </w:t>
      </w:r>
      <w:r>
        <w:rPr/>
        <w:t>Health Insurance</w:t>
      </w:r>
      <w:r>
        <w:rPr>
          <w:spacing w:val="-4"/>
        </w:rPr>
        <w:t> </w:t>
      </w:r>
      <w:r>
        <w:rPr/>
        <w:t>Constrain</w:t>
      </w:r>
      <w:r>
        <w:rPr>
          <w:spacing w:val="-3"/>
        </w:rPr>
        <w:t> </w:t>
      </w:r>
      <w:r>
        <w:rPr/>
        <w:t>Labor</w:t>
      </w:r>
      <w:r>
        <w:rPr>
          <w:spacing w:val="-3"/>
        </w:rPr>
        <w:t> </w:t>
      </w:r>
      <w:r>
        <w:rPr/>
        <w:t>Supply</w:t>
      </w:r>
      <w:r>
        <w:rPr>
          <w:spacing w:val="-3"/>
        </w:rPr>
        <w:t> </w:t>
      </w:r>
      <w:r>
        <w:rPr/>
        <w:t>Adjustments</w:t>
      </w:r>
      <w:r>
        <w:rPr>
          <w:spacing w:val="-4"/>
        </w:rPr>
        <w:t> </w:t>
      </w:r>
      <w:r>
        <w:rPr/>
        <w:t>to</w:t>
      </w:r>
      <w:r>
        <w:rPr>
          <w:spacing w:val="-3"/>
        </w:rPr>
        <w:t> </w:t>
      </w:r>
      <w:r>
        <w:rPr/>
        <w:t>Health</w:t>
      </w:r>
      <w:r>
        <w:rPr>
          <w:spacing w:val="-3"/>
        </w:rPr>
        <w:t> </w:t>
      </w:r>
      <w:r>
        <w:rPr/>
        <w:t>Shocks?</w:t>
      </w:r>
      <w:r>
        <w:rPr>
          <w:spacing w:val="40"/>
        </w:rPr>
        <w:t> </w:t>
      </w:r>
      <w:r>
        <w:rPr/>
        <w:t>New</w:t>
      </w:r>
      <w:r>
        <w:rPr>
          <w:spacing w:val="-4"/>
        </w:rPr>
        <w:t> </w:t>
      </w:r>
      <w:r>
        <w:rPr/>
        <w:t>Evidence</w:t>
      </w:r>
      <w:r>
        <w:rPr>
          <w:spacing w:val="-4"/>
        </w:rPr>
        <w:t> </w:t>
      </w:r>
      <w:r>
        <w:rPr/>
        <w:t>on</w:t>
      </w:r>
      <w:r>
        <w:rPr>
          <w:spacing w:val="-3"/>
        </w:rPr>
        <w:t> </w:t>
      </w:r>
      <w:r>
        <w:rPr/>
        <w:t>Women Diagnosed with Breast Cancer,” </w:t>
      </w:r>
      <w:r>
        <w:rPr>
          <w:u w:val="single"/>
        </w:rPr>
        <w:t>Journal of Health Economics</w:t>
      </w:r>
      <w:r>
        <w:rPr/>
        <w:t>, pp. 833-49.</w:t>
      </w:r>
    </w:p>
    <w:p>
      <w:pPr>
        <w:pStyle w:val="BodyText"/>
        <w:spacing w:before="241"/>
      </w:pPr>
      <w:r>
        <w:rPr/>
        <w:t>Kolko,</w:t>
      </w:r>
      <w:r>
        <w:rPr>
          <w:spacing w:val="-3"/>
        </w:rPr>
        <w:t> </w:t>
      </w:r>
      <w:r>
        <w:rPr/>
        <w:t>Jed,</w:t>
      </w:r>
      <w:r>
        <w:rPr>
          <w:spacing w:val="-3"/>
        </w:rPr>
        <w:t> </w:t>
      </w:r>
      <w:r>
        <w:rPr/>
        <w:t>David</w:t>
      </w:r>
      <w:r>
        <w:rPr>
          <w:spacing w:val="-3"/>
        </w:rPr>
        <w:t> </w:t>
      </w:r>
      <w:r>
        <w:rPr/>
        <w:t>Neumark,</w:t>
      </w:r>
      <w:r>
        <w:rPr>
          <w:spacing w:val="-3"/>
        </w:rPr>
        <w:t> </w:t>
      </w:r>
      <w:r>
        <w:rPr/>
        <w:t>and</w:t>
      </w:r>
      <w:r>
        <w:rPr>
          <w:spacing w:val="-3"/>
        </w:rPr>
        <w:t> </w:t>
      </w:r>
      <w:r>
        <w:rPr/>
        <w:t>Marisol</w:t>
      </w:r>
      <w:r>
        <w:rPr>
          <w:spacing w:val="-3"/>
        </w:rPr>
        <w:t> </w:t>
      </w:r>
      <w:r>
        <w:rPr/>
        <w:t>Cuellar</w:t>
      </w:r>
      <w:r>
        <w:rPr>
          <w:spacing w:val="-3"/>
        </w:rPr>
        <w:t> </w:t>
      </w:r>
      <w:r>
        <w:rPr/>
        <w:t>Mejia,</w:t>
      </w:r>
      <w:r>
        <w:rPr>
          <w:spacing w:val="-3"/>
        </w:rPr>
        <w:t> </w:t>
      </w:r>
      <w:r>
        <w:rPr/>
        <w:t>2013,</w:t>
      </w:r>
      <w:r>
        <w:rPr>
          <w:spacing w:val="-3"/>
        </w:rPr>
        <w:t> </w:t>
      </w:r>
      <w:r>
        <w:rPr/>
        <w:t>“What</w:t>
      </w:r>
      <w:r>
        <w:rPr>
          <w:spacing w:val="-3"/>
        </w:rPr>
        <w:t> </w:t>
      </w:r>
      <w:r>
        <w:rPr/>
        <w:t>Do</w:t>
      </w:r>
      <w:r>
        <w:rPr>
          <w:spacing w:val="-3"/>
        </w:rPr>
        <w:t> </w:t>
      </w:r>
      <w:r>
        <w:rPr/>
        <w:t>Business</w:t>
      </w:r>
      <w:r>
        <w:rPr>
          <w:spacing w:val="-4"/>
        </w:rPr>
        <w:t> </w:t>
      </w:r>
      <w:r>
        <w:rPr/>
        <w:t>Climate</w:t>
      </w:r>
      <w:r>
        <w:rPr>
          <w:spacing w:val="-4"/>
        </w:rPr>
        <w:t> </w:t>
      </w:r>
      <w:r>
        <w:rPr/>
        <w:t>Indexes Teach Us About State Policy and Growth?” </w:t>
      </w:r>
      <w:r>
        <w:rPr>
          <w:u w:val="single"/>
        </w:rPr>
        <w:t>Journal of Regional Science</w:t>
      </w:r>
      <w:r>
        <w:rPr/>
        <w:t>, pp. 220-55.</w:t>
      </w:r>
    </w:p>
    <w:p>
      <w:pPr>
        <w:pStyle w:val="BodyText"/>
        <w:spacing w:before="239"/>
      </w:pPr>
      <w:r>
        <w:rPr/>
        <w:t>Neumark,</w:t>
      </w:r>
      <w:r>
        <w:rPr>
          <w:spacing w:val="-3"/>
        </w:rPr>
        <w:t> </w:t>
      </w:r>
      <w:r>
        <w:rPr/>
        <w:t>David,</w:t>
      </w:r>
      <w:r>
        <w:rPr>
          <w:spacing w:val="-3"/>
        </w:rPr>
        <w:t> </w:t>
      </w:r>
      <w:r>
        <w:rPr/>
        <w:t>2013,</w:t>
      </w:r>
      <w:r>
        <w:rPr>
          <w:spacing w:val="-3"/>
        </w:rPr>
        <w:t> </w:t>
      </w:r>
      <w:r>
        <w:rPr/>
        <w:t>“Spurring</w:t>
      </w:r>
      <w:r>
        <w:rPr>
          <w:spacing w:val="-3"/>
        </w:rPr>
        <w:t> </w:t>
      </w:r>
      <w:r>
        <w:rPr/>
        <w:t>Job</w:t>
      </w:r>
      <w:r>
        <w:rPr>
          <w:spacing w:val="-3"/>
        </w:rPr>
        <w:t> </w:t>
      </w:r>
      <w:r>
        <w:rPr/>
        <w:t>Creation</w:t>
      </w:r>
      <w:r>
        <w:rPr>
          <w:spacing w:val="-3"/>
        </w:rPr>
        <w:t> </w:t>
      </w:r>
      <w:r>
        <w:rPr/>
        <w:t>in</w:t>
      </w:r>
      <w:r>
        <w:rPr>
          <w:spacing w:val="-3"/>
        </w:rPr>
        <w:t> </w:t>
      </w:r>
      <w:r>
        <w:rPr/>
        <w:t>Response</w:t>
      </w:r>
      <w:r>
        <w:rPr>
          <w:spacing w:val="-4"/>
        </w:rPr>
        <w:t> </w:t>
      </w:r>
      <w:r>
        <w:rPr/>
        <w:t>to</w:t>
      </w:r>
      <w:r>
        <w:rPr>
          <w:spacing w:val="-3"/>
        </w:rPr>
        <w:t> </w:t>
      </w:r>
      <w:r>
        <w:rPr/>
        <w:t>Severe</w:t>
      </w:r>
      <w:r>
        <w:rPr>
          <w:spacing w:val="-4"/>
        </w:rPr>
        <w:t> </w:t>
      </w:r>
      <w:r>
        <w:rPr/>
        <w:t>Recessions:</w:t>
      </w:r>
      <w:r>
        <w:rPr>
          <w:spacing w:val="-3"/>
        </w:rPr>
        <w:t> </w:t>
      </w:r>
      <w:r>
        <w:rPr/>
        <w:t>Reconsidering</w:t>
      </w:r>
      <w:r>
        <w:rPr>
          <w:spacing w:val="-3"/>
        </w:rPr>
        <w:t> </w:t>
      </w:r>
      <w:r>
        <w:rPr/>
        <w:t>Hiring Credits,” </w:t>
      </w:r>
      <w:r>
        <w:rPr>
          <w:u w:val="single"/>
        </w:rPr>
        <w:t>Journal of Policy Analysis and Management</w:t>
      </w:r>
      <w:r>
        <w:rPr/>
        <w:t>, pp. 142-71.</w:t>
      </w:r>
    </w:p>
    <w:p>
      <w:pPr>
        <w:pStyle w:val="BodyText"/>
        <w:ind w:right="1048"/>
        <w:jc w:val="both"/>
      </w:pPr>
      <w:r>
        <w:rPr/>
        <w:t>Neumark, David, Matthew</w:t>
      </w:r>
      <w:r>
        <w:rPr>
          <w:spacing w:val="-2"/>
        </w:rPr>
        <w:t> </w:t>
      </w:r>
      <w:r>
        <w:rPr/>
        <w:t>Thompson, and Leslie</w:t>
      </w:r>
      <w:r>
        <w:rPr>
          <w:spacing w:val="-1"/>
        </w:rPr>
        <w:t> </w:t>
      </w:r>
      <w:r>
        <w:rPr/>
        <w:t>Koyle, 2012, “The</w:t>
      </w:r>
      <w:r>
        <w:rPr>
          <w:spacing w:val="-1"/>
        </w:rPr>
        <w:t> </w:t>
      </w:r>
      <w:r>
        <w:rPr/>
        <w:t>Effects</w:t>
      </w:r>
      <w:r>
        <w:rPr>
          <w:spacing w:val="-1"/>
        </w:rPr>
        <w:t> </w:t>
      </w:r>
      <w:r>
        <w:rPr/>
        <w:t>of Living Wage</w:t>
      </w:r>
      <w:r>
        <w:rPr>
          <w:spacing w:val="-2"/>
        </w:rPr>
        <w:t> </w:t>
      </w:r>
      <w:r>
        <w:rPr/>
        <w:t>Laws</w:t>
      </w:r>
      <w:r>
        <w:rPr>
          <w:spacing w:val="-1"/>
        </w:rPr>
        <w:t> </w:t>
      </w:r>
      <w:r>
        <w:rPr/>
        <w:t>on Low-Wage</w:t>
      </w:r>
      <w:r>
        <w:rPr>
          <w:spacing w:val="-4"/>
        </w:rPr>
        <w:t> </w:t>
      </w:r>
      <w:r>
        <w:rPr/>
        <w:t>Workers</w:t>
      </w:r>
      <w:r>
        <w:rPr>
          <w:spacing w:val="-4"/>
        </w:rPr>
        <w:t> </w:t>
      </w:r>
      <w:r>
        <w:rPr/>
        <w:t>and</w:t>
      </w:r>
      <w:r>
        <w:rPr>
          <w:spacing w:val="-3"/>
        </w:rPr>
        <w:t> </w:t>
      </w:r>
      <w:r>
        <w:rPr/>
        <w:t>Low-Income</w:t>
      </w:r>
      <w:r>
        <w:rPr>
          <w:spacing w:val="-2"/>
        </w:rPr>
        <w:t> </w:t>
      </w:r>
      <w:r>
        <w:rPr/>
        <w:t>Families:</w:t>
      </w:r>
      <w:r>
        <w:rPr>
          <w:spacing w:val="-3"/>
        </w:rPr>
        <w:t> </w:t>
      </w:r>
      <w:r>
        <w:rPr/>
        <w:t>What</w:t>
      </w:r>
      <w:r>
        <w:rPr>
          <w:spacing w:val="-3"/>
        </w:rPr>
        <w:t> </w:t>
      </w:r>
      <w:r>
        <w:rPr/>
        <w:t>Do</w:t>
      </w:r>
      <w:r>
        <w:rPr>
          <w:spacing w:val="-3"/>
        </w:rPr>
        <w:t> </w:t>
      </w:r>
      <w:r>
        <w:rPr/>
        <w:t>We</w:t>
      </w:r>
      <w:r>
        <w:rPr>
          <w:spacing w:val="-4"/>
        </w:rPr>
        <w:t> </w:t>
      </w:r>
      <w:r>
        <w:rPr/>
        <w:t>Know</w:t>
      </w:r>
      <w:r>
        <w:rPr>
          <w:spacing w:val="-4"/>
        </w:rPr>
        <w:t> </w:t>
      </w:r>
      <w:r>
        <w:rPr/>
        <w:t>Now?”</w:t>
      </w:r>
      <w:r>
        <w:rPr>
          <w:spacing w:val="-4"/>
        </w:rPr>
        <w:t> </w:t>
      </w:r>
      <w:r>
        <w:rPr>
          <w:u w:val="single"/>
        </w:rPr>
        <w:t>IZA</w:t>
      </w:r>
      <w:r>
        <w:rPr>
          <w:spacing w:val="-4"/>
          <w:u w:val="single"/>
        </w:rPr>
        <w:t> </w:t>
      </w:r>
      <w:r>
        <w:rPr>
          <w:u w:val="single"/>
        </w:rPr>
        <w:t>Journal</w:t>
      </w:r>
      <w:r>
        <w:rPr>
          <w:spacing w:val="-3"/>
          <w:u w:val="single"/>
        </w:rPr>
        <w:t> </w:t>
      </w:r>
      <w:r>
        <w:rPr>
          <w:u w:val="single"/>
        </w:rPr>
        <w:t>of</w:t>
      </w:r>
      <w:r>
        <w:rPr>
          <w:spacing w:val="-4"/>
          <w:u w:val="single"/>
        </w:rPr>
        <w:t> </w:t>
      </w:r>
      <w:r>
        <w:rPr>
          <w:u w:val="single"/>
        </w:rPr>
        <w:t>Labor</w:t>
      </w:r>
      <w:r>
        <w:rPr/>
        <w:t> </w:t>
      </w:r>
      <w:r>
        <w:rPr>
          <w:u w:val="single"/>
        </w:rPr>
        <w:t>Policy</w:t>
      </w:r>
      <w:r>
        <w:rPr/>
        <w:t>, 1:11 (on-line).</w:t>
      </w:r>
    </w:p>
    <w:p>
      <w:pPr>
        <w:pStyle w:val="BodyText"/>
      </w:pPr>
      <w:r>
        <w:rPr/>
        <w:t>Neumark, David, and Kenneth Troske, 2012, “Point/Counterpoint: ‘Addressing the Employment Situation in the Aftermath of the Great Recession,’ and ‘Lessons from Other Countries, and Rethinking</w:t>
      </w:r>
      <w:r>
        <w:rPr>
          <w:spacing w:val="-4"/>
        </w:rPr>
        <w:t> </w:t>
      </w:r>
      <w:r>
        <w:rPr/>
        <w:t>(Slightly)</w:t>
      </w:r>
      <w:r>
        <w:rPr>
          <w:spacing w:val="-4"/>
        </w:rPr>
        <w:t> </w:t>
      </w:r>
      <w:r>
        <w:rPr/>
        <w:t>Unemployment</w:t>
      </w:r>
      <w:r>
        <w:rPr>
          <w:spacing w:val="-4"/>
        </w:rPr>
        <w:t> </w:t>
      </w:r>
      <w:r>
        <w:rPr/>
        <w:t>Insurance</w:t>
      </w:r>
      <w:r>
        <w:rPr>
          <w:spacing w:val="-5"/>
        </w:rPr>
        <w:t> </w:t>
      </w:r>
      <w:r>
        <w:rPr/>
        <w:t>as</w:t>
      </w:r>
      <w:r>
        <w:rPr>
          <w:spacing w:val="-5"/>
        </w:rPr>
        <w:t> </w:t>
      </w:r>
      <w:r>
        <w:rPr/>
        <w:t>Social</w:t>
      </w:r>
      <w:r>
        <w:rPr>
          <w:spacing w:val="-4"/>
        </w:rPr>
        <w:t> </w:t>
      </w:r>
      <w:r>
        <w:rPr/>
        <w:t>Insurance</w:t>
      </w:r>
      <w:r>
        <w:rPr>
          <w:spacing w:val="-5"/>
        </w:rPr>
        <w:t> </w:t>
      </w:r>
      <w:r>
        <w:rPr/>
        <w:t>Against</w:t>
      </w:r>
      <w:r>
        <w:rPr>
          <w:spacing w:val="-4"/>
        </w:rPr>
        <w:t> </w:t>
      </w:r>
      <w:r>
        <w:rPr/>
        <w:t>the</w:t>
      </w:r>
      <w:r>
        <w:rPr>
          <w:spacing w:val="-5"/>
        </w:rPr>
        <w:t> </w:t>
      </w:r>
      <w:r>
        <w:rPr/>
        <w:t>Great</w:t>
      </w:r>
      <w:r>
        <w:rPr>
          <w:spacing w:val="-4"/>
        </w:rPr>
        <w:t> </w:t>
      </w:r>
      <w:r>
        <w:rPr/>
        <w:t>Recession’,” </w:t>
      </w:r>
      <w:r>
        <w:rPr>
          <w:u w:val="single"/>
        </w:rPr>
        <w:t>Journal of Policy Analysis and Management</w:t>
      </w:r>
      <w:r>
        <w:rPr/>
        <w:t>, pp. 160-68, 188-91.</w:t>
      </w:r>
    </w:p>
    <w:p>
      <w:pPr>
        <w:pStyle w:val="BodyText"/>
        <w:spacing w:before="241"/>
        <w:ind w:left="720"/>
      </w:pPr>
      <w:r>
        <w:rPr/>
        <w:t>Bradley, Cathy, David Neumark, and Meryl Motika, 2012, “The Effects of Health Shocks on Employment</w:t>
      </w:r>
      <w:r>
        <w:rPr>
          <w:spacing w:val="-4"/>
        </w:rPr>
        <w:t> </w:t>
      </w:r>
      <w:r>
        <w:rPr/>
        <w:t>and</w:t>
      </w:r>
      <w:r>
        <w:rPr>
          <w:spacing w:val="-4"/>
        </w:rPr>
        <w:t> </w:t>
      </w:r>
      <w:r>
        <w:rPr/>
        <w:t>Health</w:t>
      </w:r>
      <w:r>
        <w:rPr>
          <w:spacing w:val="-4"/>
        </w:rPr>
        <w:t> </w:t>
      </w:r>
      <w:r>
        <w:rPr/>
        <w:t>Insurance:</w:t>
      </w:r>
      <w:r>
        <w:rPr>
          <w:spacing w:val="-4"/>
        </w:rPr>
        <w:t> </w:t>
      </w:r>
      <w:r>
        <w:rPr/>
        <w:t>The</w:t>
      </w:r>
      <w:r>
        <w:rPr>
          <w:spacing w:val="-5"/>
        </w:rPr>
        <w:t> </w:t>
      </w:r>
      <w:r>
        <w:rPr/>
        <w:t>Role</w:t>
      </w:r>
      <w:r>
        <w:rPr>
          <w:spacing w:val="-5"/>
        </w:rPr>
        <w:t> </w:t>
      </w:r>
      <w:r>
        <w:rPr/>
        <w:t>of</w:t>
      </w:r>
      <w:r>
        <w:rPr>
          <w:spacing w:val="-4"/>
        </w:rPr>
        <w:t> </w:t>
      </w:r>
      <w:r>
        <w:rPr/>
        <w:t>Employer-Provided</w:t>
      </w:r>
      <w:r>
        <w:rPr>
          <w:spacing w:val="-4"/>
        </w:rPr>
        <w:t> </w:t>
      </w:r>
      <w:r>
        <w:rPr/>
        <w:t>Health</w:t>
      </w:r>
      <w:r>
        <w:rPr>
          <w:spacing w:val="-4"/>
        </w:rPr>
        <w:t> </w:t>
      </w:r>
      <w:r>
        <w:rPr/>
        <w:t>Insurance,”</w:t>
      </w:r>
      <w:r>
        <w:rPr>
          <w:spacing w:val="-5"/>
        </w:rPr>
        <w:t> </w:t>
      </w:r>
      <w:r>
        <w:rPr>
          <w:u w:val="single"/>
        </w:rPr>
        <w:t>International</w:t>
      </w:r>
      <w:r>
        <w:rPr/>
        <w:t> </w:t>
      </w:r>
      <w:r>
        <w:rPr>
          <w:u w:val="single"/>
        </w:rPr>
        <w:t>Journal of Health Care Finance and Economics</w:t>
      </w:r>
      <w:r>
        <w:rPr/>
        <w:t>, pp. 253-67.</w:t>
      </w:r>
    </w:p>
    <w:p>
      <w:pPr>
        <w:pStyle w:val="BodyText"/>
        <w:spacing w:before="239"/>
        <w:ind w:left="720"/>
      </w:pPr>
      <w:r>
        <w:rPr/>
        <w:t>Bradley,</w:t>
      </w:r>
      <w:r>
        <w:rPr>
          <w:spacing w:val="-3"/>
        </w:rPr>
        <w:t> </w:t>
      </w:r>
      <w:r>
        <w:rPr/>
        <w:t>Cathy,</w:t>
      </w:r>
      <w:r>
        <w:rPr>
          <w:spacing w:val="-3"/>
        </w:rPr>
        <w:t> </w:t>
      </w:r>
      <w:r>
        <w:rPr/>
        <w:t>Sabina</w:t>
      </w:r>
      <w:r>
        <w:rPr>
          <w:spacing w:val="-4"/>
        </w:rPr>
        <w:t> </w:t>
      </w:r>
      <w:r>
        <w:rPr/>
        <w:t>Ohri,</w:t>
      </w:r>
      <w:r>
        <w:rPr>
          <w:spacing w:val="-3"/>
        </w:rPr>
        <w:t> </w:t>
      </w:r>
      <w:r>
        <w:rPr/>
        <w:t>David</w:t>
      </w:r>
      <w:r>
        <w:rPr>
          <w:spacing w:val="-3"/>
        </w:rPr>
        <w:t> </w:t>
      </w:r>
      <w:r>
        <w:rPr/>
        <w:t>Neumark,</w:t>
      </w:r>
      <w:r>
        <w:rPr>
          <w:spacing w:val="-3"/>
        </w:rPr>
        <w:t> </w:t>
      </w:r>
      <w:r>
        <w:rPr/>
        <w:t>Sheryl</w:t>
      </w:r>
      <w:r>
        <w:rPr>
          <w:spacing w:val="-3"/>
        </w:rPr>
        <w:t> </w:t>
      </w:r>
      <w:r>
        <w:rPr/>
        <w:t>Garland,</w:t>
      </w:r>
      <w:r>
        <w:rPr>
          <w:spacing w:val="-3"/>
        </w:rPr>
        <w:t> </w:t>
      </w:r>
      <w:r>
        <w:rPr/>
        <w:t>and</w:t>
      </w:r>
      <w:r>
        <w:rPr>
          <w:spacing w:val="-3"/>
        </w:rPr>
        <w:t> </w:t>
      </w:r>
      <w:r>
        <w:rPr/>
        <w:t>Sheldon</w:t>
      </w:r>
      <w:r>
        <w:rPr>
          <w:spacing w:val="-3"/>
        </w:rPr>
        <w:t> </w:t>
      </w:r>
      <w:r>
        <w:rPr/>
        <w:t>Retchin,</w:t>
      </w:r>
      <w:r>
        <w:rPr>
          <w:spacing w:val="-3"/>
        </w:rPr>
        <w:t> </w:t>
      </w:r>
      <w:r>
        <w:rPr/>
        <w:t>2012,</w:t>
      </w:r>
      <w:r>
        <w:rPr>
          <w:spacing w:val="-3"/>
        </w:rPr>
        <w:t> </w:t>
      </w:r>
      <w:r>
        <w:rPr/>
        <w:t>“Lessons</w:t>
      </w:r>
      <w:r>
        <w:rPr>
          <w:spacing w:val="-4"/>
        </w:rPr>
        <w:t> </w:t>
      </w:r>
      <w:r>
        <w:rPr/>
        <w:t>for Coverage Expansion: A Virginia Primary Care Program for The Uninsured Reduced</w:t>
      </w:r>
    </w:p>
    <w:p>
      <w:pPr>
        <w:pStyle w:val="BodyText"/>
        <w:spacing w:before="1"/>
        <w:ind w:left="720" w:right="0" w:firstLine="0"/>
      </w:pPr>
      <w:r>
        <w:rPr/>
        <w:t>Utilization</w:t>
      </w:r>
      <w:r>
        <w:rPr>
          <w:spacing w:val="-9"/>
        </w:rPr>
        <w:t> </w:t>
      </w:r>
      <w:r>
        <w:rPr/>
        <w:t>And</w:t>
      </w:r>
      <w:r>
        <w:rPr>
          <w:spacing w:val="-8"/>
        </w:rPr>
        <w:t> </w:t>
      </w:r>
      <w:r>
        <w:rPr/>
        <w:t>Cut</w:t>
      </w:r>
      <w:r>
        <w:rPr>
          <w:spacing w:val="-8"/>
        </w:rPr>
        <w:t> </w:t>
      </w:r>
      <w:r>
        <w:rPr/>
        <w:t>Costs,”</w:t>
      </w:r>
      <w:r>
        <w:rPr>
          <w:spacing w:val="-9"/>
        </w:rPr>
        <w:t> </w:t>
      </w:r>
      <w:r>
        <w:rPr>
          <w:u w:val="single"/>
        </w:rPr>
        <w:t>Health</w:t>
      </w:r>
      <w:r>
        <w:rPr>
          <w:spacing w:val="-8"/>
          <w:u w:val="single"/>
        </w:rPr>
        <w:t> </w:t>
      </w:r>
      <w:r>
        <w:rPr>
          <w:u w:val="single"/>
        </w:rPr>
        <w:t>Affairs</w:t>
      </w:r>
      <w:r>
        <w:rPr/>
        <w:t>,</w:t>
      </w:r>
      <w:r>
        <w:rPr>
          <w:spacing w:val="-8"/>
        </w:rPr>
        <w:t> </w:t>
      </w:r>
      <w:r>
        <w:rPr/>
        <w:t>pp.</w:t>
      </w:r>
      <w:r>
        <w:rPr>
          <w:spacing w:val="-8"/>
        </w:rPr>
        <w:t> </w:t>
      </w:r>
      <w:r>
        <w:rPr/>
        <w:t>350-</w:t>
      </w:r>
      <w:r>
        <w:rPr>
          <w:spacing w:val="-7"/>
        </w:rPr>
        <w:t>9.</w:t>
      </w:r>
    </w:p>
    <w:p>
      <w:pPr>
        <w:pStyle w:val="BodyText"/>
      </w:pPr>
      <w:r>
        <w:rPr/>
        <w:t>Neumark,</w:t>
      </w:r>
      <w:r>
        <w:rPr>
          <w:spacing w:val="-3"/>
        </w:rPr>
        <w:t> </w:t>
      </w:r>
      <w:r>
        <w:rPr/>
        <w:t>David,</w:t>
      </w:r>
      <w:r>
        <w:rPr>
          <w:spacing w:val="-3"/>
        </w:rPr>
        <w:t> </w:t>
      </w:r>
      <w:r>
        <w:rPr/>
        <w:t>2012,</w:t>
      </w:r>
      <w:r>
        <w:rPr>
          <w:spacing w:val="-3"/>
        </w:rPr>
        <w:t> </w:t>
      </w:r>
      <w:r>
        <w:rPr/>
        <w:t>“Detecting</w:t>
      </w:r>
      <w:r>
        <w:rPr>
          <w:spacing w:val="-3"/>
        </w:rPr>
        <w:t> </w:t>
      </w:r>
      <w:r>
        <w:rPr/>
        <w:t>Evidence</w:t>
      </w:r>
      <w:r>
        <w:rPr>
          <w:spacing w:val="-4"/>
        </w:rPr>
        <w:t> </w:t>
      </w:r>
      <w:r>
        <w:rPr/>
        <w:t>of</w:t>
      </w:r>
      <w:r>
        <w:rPr>
          <w:spacing w:val="-3"/>
        </w:rPr>
        <w:t> </w:t>
      </w:r>
      <w:r>
        <w:rPr/>
        <w:t>Discrimination</w:t>
      </w:r>
      <w:r>
        <w:rPr>
          <w:spacing w:val="-3"/>
        </w:rPr>
        <w:t> </w:t>
      </w:r>
      <w:r>
        <w:rPr/>
        <w:t>in</w:t>
      </w:r>
      <w:r>
        <w:rPr>
          <w:spacing w:val="-4"/>
        </w:rPr>
        <w:t> </w:t>
      </w:r>
      <w:r>
        <w:rPr/>
        <w:t>Audit</w:t>
      </w:r>
      <w:r>
        <w:rPr>
          <w:spacing w:val="-3"/>
        </w:rPr>
        <w:t> </w:t>
      </w:r>
      <w:r>
        <w:rPr/>
        <w:t>and</w:t>
      </w:r>
      <w:r>
        <w:rPr>
          <w:spacing w:val="-3"/>
        </w:rPr>
        <w:t> </w:t>
      </w:r>
      <w:r>
        <w:rPr/>
        <w:t>Correspondence</w:t>
      </w:r>
      <w:r>
        <w:rPr>
          <w:spacing w:val="-4"/>
        </w:rPr>
        <w:t> </w:t>
      </w:r>
      <w:r>
        <w:rPr/>
        <w:t>Studies,” </w:t>
      </w:r>
      <w:r>
        <w:rPr>
          <w:u w:val="single"/>
        </w:rPr>
        <w:t>Journal of Human Resources</w:t>
      </w:r>
      <w:r>
        <w:rPr/>
        <w:t>, pp. 1128-57.</w:t>
      </w:r>
    </w:p>
    <w:p>
      <w:pPr>
        <w:pStyle w:val="BodyText"/>
        <w:spacing w:before="239"/>
        <w:ind w:left="720" w:right="1309"/>
      </w:pPr>
      <w:r>
        <w:rPr/>
        <w:t>Mazzolari,</w:t>
      </w:r>
      <w:r>
        <w:rPr>
          <w:spacing w:val="-4"/>
        </w:rPr>
        <w:t> </w:t>
      </w:r>
      <w:r>
        <w:rPr/>
        <w:t>Francesca,</w:t>
      </w:r>
      <w:r>
        <w:rPr>
          <w:spacing w:val="-4"/>
        </w:rPr>
        <w:t> </w:t>
      </w:r>
      <w:r>
        <w:rPr/>
        <w:t>and</w:t>
      </w:r>
      <w:r>
        <w:rPr>
          <w:spacing w:val="-4"/>
        </w:rPr>
        <w:t> </w:t>
      </w:r>
      <w:r>
        <w:rPr/>
        <w:t>David</w:t>
      </w:r>
      <w:r>
        <w:rPr>
          <w:spacing w:val="-4"/>
        </w:rPr>
        <w:t> </w:t>
      </w:r>
      <w:r>
        <w:rPr/>
        <w:t>Neumark,</w:t>
      </w:r>
      <w:r>
        <w:rPr>
          <w:spacing w:val="-4"/>
        </w:rPr>
        <w:t> </w:t>
      </w:r>
      <w:r>
        <w:rPr/>
        <w:t>2012,</w:t>
      </w:r>
      <w:r>
        <w:rPr>
          <w:spacing w:val="-4"/>
        </w:rPr>
        <w:t> </w:t>
      </w:r>
      <w:r>
        <w:rPr/>
        <w:t>“Immigration</w:t>
      </w:r>
      <w:r>
        <w:rPr>
          <w:spacing w:val="-4"/>
        </w:rPr>
        <w:t> </w:t>
      </w:r>
      <w:r>
        <w:rPr/>
        <w:t>and</w:t>
      </w:r>
      <w:r>
        <w:rPr>
          <w:spacing w:val="-5"/>
        </w:rPr>
        <w:t> </w:t>
      </w:r>
      <w:r>
        <w:rPr/>
        <w:t>Product</w:t>
      </w:r>
      <w:r>
        <w:rPr>
          <w:spacing w:val="-4"/>
        </w:rPr>
        <w:t> </w:t>
      </w:r>
      <w:r>
        <w:rPr/>
        <w:t>Diversity,”</w:t>
      </w:r>
      <w:r>
        <w:rPr>
          <w:spacing w:val="-5"/>
        </w:rPr>
        <w:t> </w:t>
      </w:r>
      <w:r>
        <w:rPr>
          <w:u w:val="single"/>
        </w:rPr>
        <w:t>Journal</w:t>
      </w:r>
      <w:r>
        <w:rPr>
          <w:spacing w:val="-4"/>
          <w:u w:val="single"/>
        </w:rPr>
        <w:t> </w:t>
      </w:r>
      <w:r>
        <w:rPr>
          <w:u w:val="single"/>
        </w:rPr>
        <w:t>of</w:t>
      </w:r>
      <w:r>
        <w:rPr/>
        <w:t> </w:t>
      </w:r>
      <w:r>
        <w:rPr>
          <w:u w:val="single"/>
        </w:rPr>
        <w:t>Population Economics</w:t>
      </w:r>
      <w:r>
        <w:rPr/>
        <w:t>, pp. 1107-37.</w:t>
      </w:r>
    </w:p>
    <w:p>
      <w:pPr>
        <w:pStyle w:val="BodyText"/>
        <w:spacing w:before="241"/>
      </w:pPr>
      <w:r>
        <w:rPr/>
        <w:t>Hellerstein,</w:t>
      </w:r>
      <w:r>
        <w:rPr>
          <w:spacing w:val="-4"/>
        </w:rPr>
        <w:t> </w:t>
      </w:r>
      <w:r>
        <w:rPr/>
        <w:t>Judith,</w:t>
      </w:r>
      <w:r>
        <w:rPr>
          <w:spacing w:val="-4"/>
        </w:rPr>
        <w:t> </w:t>
      </w:r>
      <w:r>
        <w:rPr/>
        <w:t>Melissa</w:t>
      </w:r>
      <w:r>
        <w:rPr>
          <w:spacing w:val="-5"/>
        </w:rPr>
        <w:t> </w:t>
      </w:r>
      <w:r>
        <w:rPr/>
        <w:t>McInerney,</w:t>
      </w:r>
      <w:r>
        <w:rPr>
          <w:spacing w:val="-4"/>
        </w:rPr>
        <w:t> </w:t>
      </w:r>
      <w:r>
        <w:rPr/>
        <w:t>and</w:t>
      </w:r>
      <w:r>
        <w:rPr>
          <w:spacing w:val="-4"/>
        </w:rPr>
        <w:t> </w:t>
      </w:r>
      <w:r>
        <w:rPr/>
        <w:t>David</w:t>
      </w:r>
      <w:r>
        <w:rPr>
          <w:spacing w:val="-4"/>
        </w:rPr>
        <w:t> </w:t>
      </w:r>
      <w:r>
        <w:rPr/>
        <w:t>Neumark,</w:t>
      </w:r>
      <w:r>
        <w:rPr>
          <w:spacing w:val="-4"/>
        </w:rPr>
        <w:t> </w:t>
      </w:r>
      <w:r>
        <w:rPr/>
        <w:t>2011,</w:t>
      </w:r>
      <w:r>
        <w:rPr>
          <w:spacing w:val="-5"/>
        </w:rPr>
        <w:t> </w:t>
      </w:r>
      <w:r>
        <w:rPr/>
        <w:t>“Neighbors</w:t>
      </w:r>
      <w:r>
        <w:rPr>
          <w:spacing w:val="-5"/>
        </w:rPr>
        <w:t> </w:t>
      </w:r>
      <w:r>
        <w:rPr/>
        <w:t>and</w:t>
      </w:r>
      <w:r>
        <w:rPr>
          <w:spacing w:val="-4"/>
        </w:rPr>
        <w:t> </w:t>
      </w:r>
      <w:r>
        <w:rPr/>
        <w:t>Co-Workers:</w:t>
      </w:r>
      <w:r>
        <w:rPr>
          <w:spacing w:val="-4"/>
        </w:rPr>
        <w:t> </w:t>
      </w:r>
      <w:r>
        <w:rPr/>
        <w:t>The Importance of Residential Labor Market Networks,” </w:t>
      </w:r>
      <w:r>
        <w:rPr>
          <w:u w:val="single"/>
        </w:rPr>
        <w:t>Journal of Labor Economics</w:t>
      </w:r>
      <w:r>
        <w:rPr/>
        <w:t>, pp. 659-95.</w:t>
      </w:r>
    </w:p>
    <w:p>
      <w:pPr>
        <w:pStyle w:val="BodyText"/>
        <w:spacing w:before="239"/>
        <w:ind w:right="710"/>
      </w:pPr>
      <w:r>
        <w:rPr/>
        <w:t>Neumark, David, Brandon Wall, and Junfu Zhang, 2011, “Do Small Businesses Create More Jobs? New Evidence</w:t>
      </w:r>
      <w:r>
        <w:rPr>
          <w:spacing w:val="-4"/>
        </w:rPr>
        <w:t> </w:t>
      </w:r>
      <w:r>
        <w:rPr/>
        <w:t>from</w:t>
      </w:r>
      <w:r>
        <w:rPr>
          <w:spacing w:val="-4"/>
        </w:rPr>
        <w:t> </w:t>
      </w:r>
      <w:r>
        <w:rPr/>
        <w:t>the</w:t>
      </w:r>
      <w:r>
        <w:rPr>
          <w:spacing w:val="-4"/>
        </w:rPr>
        <w:t> </w:t>
      </w:r>
      <w:r>
        <w:rPr/>
        <w:t>National</w:t>
      </w:r>
      <w:r>
        <w:rPr>
          <w:spacing w:val="-3"/>
        </w:rPr>
        <w:t> </w:t>
      </w:r>
      <w:r>
        <w:rPr/>
        <w:t>Establishment</w:t>
      </w:r>
      <w:r>
        <w:rPr>
          <w:spacing w:val="-3"/>
        </w:rPr>
        <w:t> </w:t>
      </w:r>
      <w:r>
        <w:rPr/>
        <w:t>Time</w:t>
      </w:r>
      <w:r>
        <w:rPr>
          <w:spacing w:val="-4"/>
        </w:rPr>
        <w:t> </w:t>
      </w:r>
      <w:r>
        <w:rPr/>
        <w:t>Series,”</w:t>
      </w:r>
      <w:r>
        <w:rPr>
          <w:spacing w:val="-4"/>
        </w:rPr>
        <w:t> </w:t>
      </w:r>
      <w:r>
        <w:rPr>
          <w:u w:val="single"/>
        </w:rPr>
        <w:t>Review</w:t>
      </w:r>
      <w:r>
        <w:rPr>
          <w:spacing w:val="-4"/>
          <w:u w:val="single"/>
        </w:rPr>
        <w:t> </w:t>
      </w:r>
      <w:r>
        <w:rPr>
          <w:u w:val="single"/>
        </w:rPr>
        <w:t>of</w:t>
      </w:r>
      <w:r>
        <w:rPr>
          <w:spacing w:val="-3"/>
          <w:u w:val="single"/>
        </w:rPr>
        <w:t> </w:t>
      </w:r>
      <w:r>
        <w:rPr>
          <w:u w:val="single"/>
        </w:rPr>
        <w:t>Economics</w:t>
      </w:r>
      <w:r>
        <w:rPr>
          <w:spacing w:val="-4"/>
          <w:u w:val="single"/>
        </w:rPr>
        <w:t> </w:t>
      </w:r>
      <w:r>
        <w:rPr>
          <w:u w:val="single"/>
        </w:rPr>
        <w:t>and</w:t>
      </w:r>
      <w:r>
        <w:rPr>
          <w:spacing w:val="-3"/>
          <w:u w:val="single"/>
        </w:rPr>
        <w:t> </w:t>
      </w:r>
      <w:r>
        <w:rPr>
          <w:u w:val="single"/>
        </w:rPr>
        <w:t>Statistics</w:t>
      </w:r>
      <w:r>
        <w:rPr/>
        <w:t>,</w:t>
      </w:r>
      <w:r>
        <w:rPr>
          <w:spacing w:val="-3"/>
        </w:rPr>
        <w:t> </w:t>
      </w:r>
      <w:r>
        <w:rPr/>
        <w:t>pp.</w:t>
      </w:r>
      <w:r>
        <w:rPr>
          <w:spacing w:val="-4"/>
        </w:rPr>
        <w:t> </w:t>
      </w:r>
      <w:r>
        <w:rPr/>
        <w:t>16- </w:t>
      </w:r>
      <w:r>
        <w:rPr>
          <w:spacing w:val="-4"/>
        </w:rPr>
        <w:t>29.</w:t>
      </w:r>
    </w:p>
    <w:p>
      <w:pPr>
        <w:pStyle w:val="BodyText"/>
        <w:ind w:left="720" w:right="710"/>
      </w:pPr>
      <w:r>
        <w:rPr/>
        <w:t>Neumark,</w:t>
      </w:r>
      <w:r>
        <w:rPr>
          <w:spacing w:val="-3"/>
        </w:rPr>
        <w:t> </w:t>
      </w:r>
      <w:r>
        <w:rPr/>
        <w:t>David,</w:t>
      </w:r>
      <w:r>
        <w:rPr>
          <w:spacing w:val="-3"/>
        </w:rPr>
        <w:t> </w:t>
      </w:r>
      <w:r>
        <w:rPr/>
        <w:t>and</w:t>
      </w:r>
      <w:r>
        <w:rPr>
          <w:spacing w:val="-4"/>
        </w:rPr>
        <w:t> </w:t>
      </w:r>
      <w:r>
        <w:rPr/>
        <w:t>William</w:t>
      </w:r>
      <w:r>
        <w:rPr>
          <w:spacing w:val="-4"/>
        </w:rPr>
        <w:t> </w:t>
      </w:r>
      <w:r>
        <w:rPr/>
        <w:t>Wascher,</w:t>
      </w:r>
      <w:r>
        <w:rPr>
          <w:spacing w:val="-2"/>
        </w:rPr>
        <w:t> </w:t>
      </w:r>
      <w:r>
        <w:rPr/>
        <w:t>2011,“Does</w:t>
      </w:r>
      <w:r>
        <w:rPr>
          <w:spacing w:val="-4"/>
        </w:rPr>
        <w:t> </w:t>
      </w:r>
      <w:r>
        <w:rPr/>
        <w:t>a</w:t>
      </w:r>
      <w:r>
        <w:rPr>
          <w:spacing w:val="-2"/>
        </w:rPr>
        <w:t> </w:t>
      </w:r>
      <w:r>
        <w:rPr/>
        <w:t>Higher</w:t>
      </w:r>
      <w:r>
        <w:rPr>
          <w:spacing w:val="-3"/>
        </w:rPr>
        <w:t> </w:t>
      </w:r>
      <w:r>
        <w:rPr/>
        <w:t>Minimum</w:t>
      </w:r>
      <w:r>
        <w:rPr>
          <w:spacing w:val="-4"/>
        </w:rPr>
        <w:t> </w:t>
      </w:r>
      <w:r>
        <w:rPr/>
        <w:t>Wage</w:t>
      </w:r>
      <w:r>
        <w:rPr>
          <w:spacing w:val="-4"/>
        </w:rPr>
        <w:t> </w:t>
      </w:r>
      <w:r>
        <w:rPr/>
        <w:t>Enhance</w:t>
      </w:r>
      <w:r>
        <w:rPr>
          <w:spacing w:val="-4"/>
        </w:rPr>
        <w:t> </w:t>
      </w:r>
      <w:r>
        <w:rPr/>
        <w:t>the</w:t>
      </w:r>
      <w:r>
        <w:rPr>
          <w:spacing w:val="-4"/>
        </w:rPr>
        <w:t> </w:t>
      </w:r>
      <w:r>
        <w:rPr/>
        <w:t>Effectiveness of the Earned Income Tax Credit?” </w:t>
      </w:r>
      <w:r>
        <w:rPr>
          <w:u w:val="single"/>
        </w:rPr>
        <w:t>Industrial and Labor Relations Review</w:t>
      </w:r>
      <w:r>
        <w:rPr/>
        <w:t>, pp. 712-46.</w:t>
      </w:r>
    </w:p>
    <w:p>
      <w:pPr>
        <w:pStyle w:val="BodyText"/>
        <w:spacing w:before="241"/>
      </w:pPr>
      <w:r>
        <w:rPr/>
        <w:t>Hellerstein, Judith K., Melissa McInerney, and David Neumark, 2010, “Spatial Mismatch, Immigrant Networks,</w:t>
      </w:r>
      <w:r>
        <w:rPr>
          <w:spacing w:val="-3"/>
        </w:rPr>
        <w:t> </w:t>
      </w:r>
      <w:r>
        <w:rPr/>
        <w:t>and</w:t>
      </w:r>
      <w:r>
        <w:rPr>
          <w:spacing w:val="-3"/>
        </w:rPr>
        <w:t> </w:t>
      </w:r>
      <w:r>
        <w:rPr/>
        <w:t>Hispanic</w:t>
      </w:r>
      <w:r>
        <w:rPr>
          <w:spacing w:val="-4"/>
        </w:rPr>
        <w:t> </w:t>
      </w:r>
      <w:r>
        <w:rPr/>
        <w:t>Employment</w:t>
      </w:r>
      <w:r>
        <w:rPr>
          <w:spacing w:val="-3"/>
        </w:rPr>
        <w:t> </w:t>
      </w:r>
      <w:r>
        <w:rPr/>
        <w:t>in</w:t>
      </w:r>
      <w:r>
        <w:rPr>
          <w:spacing w:val="-3"/>
        </w:rPr>
        <w:t> </w:t>
      </w:r>
      <w:r>
        <w:rPr/>
        <w:t>the</w:t>
      </w:r>
      <w:r>
        <w:rPr>
          <w:spacing w:val="-4"/>
        </w:rPr>
        <w:t> </w:t>
      </w:r>
      <w:r>
        <w:rPr/>
        <w:t>United</w:t>
      </w:r>
      <w:r>
        <w:rPr>
          <w:spacing w:val="-4"/>
        </w:rPr>
        <w:t> </w:t>
      </w:r>
      <w:r>
        <w:rPr/>
        <w:t>States,</w:t>
      </w:r>
      <w:r>
        <w:rPr>
          <w:spacing w:val="-3"/>
        </w:rPr>
        <w:t> </w:t>
      </w:r>
      <w:r>
        <w:rPr>
          <w:u w:val="single"/>
        </w:rPr>
        <w:t>Annales</w:t>
      </w:r>
      <w:r>
        <w:rPr>
          <w:spacing w:val="-4"/>
          <w:u w:val="single"/>
        </w:rPr>
        <w:t> </w:t>
      </w:r>
      <w:r>
        <w:rPr>
          <w:u w:val="single"/>
        </w:rPr>
        <w:t>d’Economie</w:t>
      </w:r>
      <w:r>
        <w:rPr>
          <w:spacing w:val="-4"/>
          <w:u w:val="single"/>
        </w:rPr>
        <w:t> </w:t>
      </w:r>
      <w:r>
        <w:rPr>
          <w:u w:val="single"/>
        </w:rPr>
        <w:t>et</w:t>
      </w:r>
      <w:r>
        <w:rPr>
          <w:spacing w:val="-3"/>
          <w:u w:val="single"/>
        </w:rPr>
        <w:t> </w:t>
      </w:r>
      <w:r>
        <w:rPr>
          <w:u w:val="single"/>
        </w:rPr>
        <w:t>de</w:t>
      </w:r>
      <w:r>
        <w:rPr>
          <w:spacing w:val="-4"/>
          <w:u w:val="single"/>
        </w:rPr>
        <w:t> </w:t>
      </w:r>
      <w:r>
        <w:rPr>
          <w:u w:val="single"/>
        </w:rPr>
        <w:t>Statistique</w:t>
      </w:r>
      <w:r>
        <w:rPr/>
        <w:t>,</w:t>
      </w:r>
      <w:r>
        <w:rPr>
          <w:spacing w:val="-3"/>
        </w:rPr>
        <w:t> </w:t>
      </w:r>
      <w:r>
        <w:rPr/>
        <w:t>pp. </w:t>
      </w:r>
      <w:r>
        <w:rPr>
          <w:spacing w:val="-2"/>
        </w:rPr>
        <w:t>141-67.</w:t>
      </w:r>
    </w:p>
    <w:p>
      <w:pPr>
        <w:pStyle w:val="BodyText"/>
        <w:spacing w:before="239"/>
        <w:ind w:left="720" w:hanging="361"/>
      </w:pPr>
      <w:r>
        <w:rPr/>
        <w:t>Kolko,</w:t>
      </w:r>
      <w:r>
        <w:rPr>
          <w:spacing w:val="-3"/>
        </w:rPr>
        <w:t> </w:t>
      </w:r>
      <w:r>
        <w:rPr/>
        <w:t>Jed,</w:t>
      </w:r>
      <w:r>
        <w:rPr>
          <w:spacing w:val="-3"/>
        </w:rPr>
        <w:t> </w:t>
      </w:r>
      <w:r>
        <w:rPr/>
        <w:t>and</w:t>
      </w:r>
      <w:r>
        <w:rPr>
          <w:spacing w:val="-3"/>
        </w:rPr>
        <w:t> </w:t>
      </w:r>
      <w:r>
        <w:rPr/>
        <w:t>David</w:t>
      </w:r>
      <w:r>
        <w:rPr>
          <w:spacing w:val="-3"/>
        </w:rPr>
        <w:t> </w:t>
      </w:r>
      <w:r>
        <w:rPr/>
        <w:t>Neumark,</w:t>
      </w:r>
      <w:r>
        <w:rPr>
          <w:spacing w:val="-3"/>
        </w:rPr>
        <w:t> </w:t>
      </w:r>
      <w:r>
        <w:rPr/>
        <w:t>2010,</w:t>
      </w:r>
      <w:r>
        <w:rPr>
          <w:spacing w:val="-4"/>
        </w:rPr>
        <w:t> </w:t>
      </w:r>
      <w:r>
        <w:rPr/>
        <w:t>“Do</w:t>
      </w:r>
      <w:r>
        <w:rPr>
          <w:spacing w:val="-3"/>
        </w:rPr>
        <w:t> </w:t>
      </w:r>
      <w:r>
        <w:rPr>
          <w:i/>
        </w:rPr>
        <w:t>Some</w:t>
      </w:r>
      <w:r>
        <w:rPr>
          <w:i/>
          <w:spacing w:val="-4"/>
        </w:rPr>
        <w:t> </w:t>
      </w:r>
      <w:r>
        <w:rPr/>
        <w:t>Enterprise</w:t>
      </w:r>
      <w:r>
        <w:rPr>
          <w:spacing w:val="-4"/>
        </w:rPr>
        <w:t> </w:t>
      </w:r>
      <w:r>
        <w:rPr/>
        <w:t>Zones</w:t>
      </w:r>
      <w:r>
        <w:rPr>
          <w:spacing w:val="-4"/>
        </w:rPr>
        <w:t> </w:t>
      </w:r>
      <w:r>
        <w:rPr/>
        <w:t>Create</w:t>
      </w:r>
      <w:r>
        <w:rPr>
          <w:spacing w:val="-4"/>
        </w:rPr>
        <w:t> </w:t>
      </w:r>
      <w:r>
        <w:rPr/>
        <w:t>Jobs?”</w:t>
      </w:r>
      <w:r>
        <w:rPr>
          <w:spacing w:val="-4"/>
        </w:rPr>
        <w:t> </w:t>
      </w:r>
      <w:r>
        <w:rPr>
          <w:u w:val="single"/>
        </w:rPr>
        <w:t>Journal</w:t>
      </w:r>
      <w:r>
        <w:rPr>
          <w:spacing w:val="-3"/>
          <w:u w:val="single"/>
        </w:rPr>
        <w:t> </w:t>
      </w:r>
      <w:r>
        <w:rPr>
          <w:u w:val="single"/>
        </w:rPr>
        <w:t>of</w:t>
      </w:r>
      <w:r>
        <w:rPr>
          <w:spacing w:val="-3"/>
          <w:u w:val="single"/>
        </w:rPr>
        <w:t> </w:t>
      </w:r>
      <w:r>
        <w:rPr>
          <w:u w:val="single"/>
        </w:rPr>
        <w:t>Policy</w:t>
      </w:r>
      <w:r>
        <w:rPr/>
        <w:t> </w:t>
      </w:r>
      <w:r>
        <w:rPr>
          <w:u w:val="single"/>
        </w:rPr>
        <w:t>Analysis and Management</w:t>
      </w:r>
      <w:r>
        <w:rPr/>
        <w:t>, pp. 5-38.</w:t>
      </w:r>
    </w:p>
    <w:p>
      <w:pPr>
        <w:pStyle w:val="BodyText"/>
        <w:spacing w:after="0"/>
        <w:sectPr>
          <w:pgSz w:w="12240" w:h="15840"/>
          <w:pgMar w:header="1277" w:footer="464" w:top="1680" w:bottom="660" w:left="1080" w:right="720"/>
        </w:sectPr>
      </w:pPr>
    </w:p>
    <w:p>
      <w:pPr>
        <w:pStyle w:val="BodyText"/>
        <w:spacing w:before="80"/>
      </w:pPr>
      <w:r>
        <w:rPr/>
        <w:t>Neumark,</w:t>
      </w:r>
      <w:r>
        <w:rPr>
          <w:spacing w:val="-3"/>
        </w:rPr>
        <w:t> </w:t>
      </w:r>
      <w:r>
        <w:rPr/>
        <w:t>David,</w:t>
      </w:r>
      <w:r>
        <w:rPr>
          <w:spacing w:val="-3"/>
        </w:rPr>
        <w:t> </w:t>
      </w:r>
      <w:r>
        <w:rPr/>
        <w:t>and</w:t>
      </w:r>
      <w:r>
        <w:rPr>
          <w:spacing w:val="-4"/>
        </w:rPr>
        <w:t> </w:t>
      </w:r>
      <w:r>
        <w:rPr/>
        <w:t>Jed</w:t>
      </w:r>
      <w:r>
        <w:rPr>
          <w:spacing w:val="-3"/>
        </w:rPr>
        <w:t> </w:t>
      </w:r>
      <w:r>
        <w:rPr/>
        <w:t>Kolko,</w:t>
      </w:r>
      <w:r>
        <w:rPr>
          <w:spacing w:val="-3"/>
        </w:rPr>
        <w:t> </w:t>
      </w:r>
      <w:r>
        <w:rPr/>
        <w:t>2010,</w:t>
      </w:r>
      <w:r>
        <w:rPr>
          <w:spacing w:val="-4"/>
        </w:rPr>
        <w:t> </w:t>
      </w:r>
      <w:r>
        <w:rPr/>
        <w:t>“Do</w:t>
      </w:r>
      <w:r>
        <w:rPr>
          <w:spacing w:val="-3"/>
        </w:rPr>
        <w:t> </w:t>
      </w:r>
      <w:r>
        <w:rPr/>
        <w:t>Enterprise</w:t>
      </w:r>
      <w:r>
        <w:rPr>
          <w:spacing w:val="-4"/>
        </w:rPr>
        <w:t> </w:t>
      </w:r>
      <w:r>
        <w:rPr/>
        <w:t>Zones</w:t>
      </w:r>
      <w:r>
        <w:rPr>
          <w:spacing w:val="-4"/>
        </w:rPr>
        <w:t> </w:t>
      </w:r>
      <w:r>
        <w:rPr/>
        <w:t>Create</w:t>
      </w:r>
      <w:r>
        <w:rPr>
          <w:spacing w:val="-4"/>
        </w:rPr>
        <w:t> </w:t>
      </w:r>
      <w:r>
        <w:rPr/>
        <w:t>Jobs?</w:t>
      </w:r>
      <w:r>
        <w:rPr>
          <w:spacing w:val="40"/>
        </w:rPr>
        <w:t> </w:t>
      </w:r>
      <w:r>
        <w:rPr/>
        <w:t>Evidence</w:t>
      </w:r>
      <w:r>
        <w:rPr>
          <w:spacing w:val="-4"/>
        </w:rPr>
        <w:t> </w:t>
      </w:r>
      <w:r>
        <w:rPr/>
        <w:t>from</w:t>
      </w:r>
      <w:r>
        <w:rPr>
          <w:spacing w:val="-4"/>
        </w:rPr>
        <w:t> </w:t>
      </w:r>
      <w:r>
        <w:rPr/>
        <w:t>California’s Enterprise Zone Program,” </w:t>
      </w:r>
      <w:r>
        <w:rPr>
          <w:u w:val="single"/>
        </w:rPr>
        <w:t>Journal of Urban Economics</w:t>
      </w:r>
      <w:r>
        <w:rPr/>
        <w:t>, pp. 1-19.</w:t>
      </w:r>
    </w:p>
    <w:p>
      <w:pPr>
        <w:pStyle w:val="BodyText"/>
      </w:pPr>
      <w:r>
        <w:rPr/>
        <w:t>Kolko,</w:t>
      </w:r>
      <w:r>
        <w:rPr>
          <w:spacing w:val="-3"/>
        </w:rPr>
        <w:t> </w:t>
      </w:r>
      <w:r>
        <w:rPr/>
        <w:t>Jed,</w:t>
      </w:r>
      <w:r>
        <w:rPr>
          <w:spacing w:val="-3"/>
        </w:rPr>
        <w:t> </w:t>
      </w:r>
      <w:r>
        <w:rPr/>
        <w:t>and</w:t>
      </w:r>
      <w:r>
        <w:rPr>
          <w:spacing w:val="-3"/>
        </w:rPr>
        <w:t> </w:t>
      </w:r>
      <w:r>
        <w:rPr/>
        <w:t>David</w:t>
      </w:r>
      <w:r>
        <w:rPr>
          <w:spacing w:val="-3"/>
        </w:rPr>
        <w:t> </w:t>
      </w:r>
      <w:r>
        <w:rPr/>
        <w:t>Neumark,</w:t>
      </w:r>
      <w:r>
        <w:rPr>
          <w:spacing w:val="-3"/>
        </w:rPr>
        <w:t> </w:t>
      </w:r>
      <w:r>
        <w:rPr/>
        <w:t>2010,</w:t>
      </w:r>
      <w:r>
        <w:rPr>
          <w:spacing w:val="-4"/>
        </w:rPr>
        <w:t> </w:t>
      </w:r>
      <w:r>
        <w:rPr/>
        <w:t>“Does</w:t>
      </w:r>
      <w:r>
        <w:rPr>
          <w:spacing w:val="-4"/>
        </w:rPr>
        <w:t> </w:t>
      </w:r>
      <w:r>
        <w:rPr/>
        <w:t>Local</w:t>
      </w:r>
      <w:r>
        <w:rPr>
          <w:spacing w:val="-2"/>
        </w:rPr>
        <w:t> </w:t>
      </w:r>
      <w:r>
        <w:rPr/>
        <w:t>Business</w:t>
      </w:r>
      <w:r>
        <w:rPr>
          <w:spacing w:val="-4"/>
        </w:rPr>
        <w:t> </w:t>
      </w:r>
      <w:r>
        <w:rPr/>
        <w:t>Ownership</w:t>
      </w:r>
      <w:r>
        <w:rPr>
          <w:spacing w:val="-3"/>
        </w:rPr>
        <w:t> </w:t>
      </w:r>
      <w:r>
        <w:rPr/>
        <w:t>Insulate</w:t>
      </w:r>
      <w:r>
        <w:rPr>
          <w:spacing w:val="-4"/>
        </w:rPr>
        <w:t> </w:t>
      </w:r>
      <w:r>
        <w:rPr/>
        <w:t>Cities</w:t>
      </w:r>
      <w:r>
        <w:rPr>
          <w:spacing w:val="-4"/>
        </w:rPr>
        <w:t> </w:t>
      </w:r>
      <w:r>
        <w:rPr/>
        <w:t>from</w:t>
      </w:r>
      <w:r>
        <w:rPr>
          <w:spacing w:val="-4"/>
        </w:rPr>
        <w:t> </w:t>
      </w:r>
      <w:r>
        <w:rPr/>
        <w:t>Economic Shocks?” </w:t>
      </w:r>
      <w:r>
        <w:rPr>
          <w:u w:val="single"/>
        </w:rPr>
        <w:t>Journal of Urban Economics</w:t>
      </w:r>
      <w:r>
        <w:rPr/>
        <w:t>, pp. 103-15.</w:t>
      </w:r>
    </w:p>
    <w:p>
      <w:pPr>
        <w:pStyle w:val="BodyText"/>
        <w:spacing w:before="241"/>
        <w:ind w:right="1309"/>
      </w:pPr>
      <w:r>
        <w:rPr/>
        <w:t>Finlay,</w:t>
      </w:r>
      <w:r>
        <w:rPr>
          <w:spacing w:val="-3"/>
        </w:rPr>
        <w:t> </w:t>
      </w:r>
      <w:r>
        <w:rPr/>
        <w:t>Keith,</w:t>
      </w:r>
      <w:r>
        <w:rPr>
          <w:spacing w:val="-4"/>
        </w:rPr>
        <w:t> </w:t>
      </w:r>
      <w:r>
        <w:rPr/>
        <w:t>and</w:t>
      </w:r>
      <w:r>
        <w:rPr>
          <w:spacing w:val="-3"/>
        </w:rPr>
        <w:t> </w:t>
      </w:r>
      <w:r>
        <w:rPr/>
        <w:t>David</w:t>
      </w:r>
      <w:r>
        <w:rPr>
          <w:spacing w:val="-3"/>
        </w:rPr>
        <w:t> </w:t>
      </w:r>
      <w:r>
        <w:rPr/>
        <w:t>Neumark,</w:t>
      </w:r>
      <w:r>
        <w:rPr>
          <w:spacing w:val="-3"/>
        </w:rPr>
        <w:t> </w:t>
      </w:r>
      <w:r>
        <w:rPr/>
        <w:t>2010,</w:t>
      </w:r>
      <w:r>
        <w:rPr>
          <w:spacing w:val="-3"/>
        </w:rPr>
        <w:t> </w:t>
      </w:r>
      <w:r>
        <w:rPr/>
        <w:t>“Is</w:t>
      </w:r>
      <w:r>
        <w:rPr>
          <w:spacing w:val="-4"/>
        </w:rPr>
        <w:t> </w:t>
      </w:r>
      <w:r>
        <w:rPr/>
        <w:t>Marriage</w:t>
      </w:r>
      <w:r>
        <w:rPr>
          <w:spacing w:val="-2"/>
        </w:rPr>
        <w:t> </w:t>
      </w:r>
      <w:r>
        <w:rPr/>
        <w:t>Always</w:t>
      </w:r>
      <w:r>
        <w:rPr>
          <w:spacing w:val="-4"/>
        </w:rPr>
        <w:t> </w:t>
      </w:r>
      <w:r>
        <w:rPr/>
        <w:t>Good</w:t>
      </w:r>
      <w:r>
        <w:rPr>
          <w:spacing w:val="-3"/>
        </w:rPr>
        <w:t> </w:t>
      </w:r>
      <w:r>
        <w:rPr/>
        <w:t>for</w:t>
      </w:r>
      <w:r>
        <w:rPr>
          <w:spacing w:val="-3"/>
        </w:rPr>
        <w:t> </w:t>
      </w:r>
      <w:r>
        <w:rPr/>
        <w:t>Children?</w:t>
      </w:r>
      <w:r>
        <w:rPr>
          <w:spacing w:val="-4"/>
        </w:rPr>
        <w:t> </w:t>
      </w:r>
      <w:r>
        <w:rPr/>
        <w:t>Evidence</w:t>
      </w:r>
      <w:r>
        <w:rPr>
          <w:spacing w:val="-4"/>
        </w:rPr>
        <w:t> </w:t>
      </w:r>
      <w:r>
        <w:rPr/>
        <w:t>from Families Affected by Incarceration,” </w:t>
      </w:r>
      <w:r>
        <w:rPr>
          <w:u w:val="single"/>
        </w:rPr>
        <w:t>Journal of Human Resources</w:t>
      </w:r>
      <w:r>
        <w:rPr/>
        <w:t>, pp. 1046-88.</w:t>
      </w:r>
    </w:p>
    <w:p>
      <w:pPr>
        <w:pStyle w:val="BodyText"/>
        <w:spacing w:before="239"/>
        <w:ind w:right="1309"/>
      </w:pPr>
      <w:r>
        <w:rPr/>
        <w:t>Kolko,</w:t>
      </w:r>
      <w:r>
        <w:rPr>
          <w:spacing w:val="-3"/>
        </w:rPr>
        <w:t> </w:t>
      </w:r>
      <w:r>
        <w:rPr/>
        <w:t>Jed,</w:t>
      </w:r>
      <w:r>
        <w:rPr>
          <w:spacing w:val="-3"/>
        </w:rPr>
        <w:t> </w:t>
      </w:r>
      <w:r>
        <w:rPr/>
        <w:t>and</w:t>
      </w:r>
      <w:r>
        <w:rPr>
          <w:spacing w:val="-3"/>
        </w:rPr>
        <w:t> </w:t>
      </w:r>
      <w:r>
        <w:rPr/>
        <w:t>David</w:t>
      </w:r>
      <w:r>
        <w:rPr>
          <w:spacing w:val="-3"/>
        </w:rPr>
        <w:t> </w:t>
      </w:r>
      <w:r>
        <w:rPr/>
        <w:t>Neumark,</w:t>
      </w:r>
      <w:r>
        <w:rPr>
          <w:spacing w:val="-3"/>
        </w:rPr>
        <w:t> </w:t>
      </w:r>
      <w:r>
        <w:rPr/>
        <w:t>2008,</w:t>
      </w:r>
      <w:r>
        <w:rPr>
          <w:spacing w:val="-4"/>
        </w:rPr>
        <w:t> </w:t>
      </w:r>
      <w:r>
        <w:rPr/>
        <w:t>Changes</w:t>
      </w:r>
      <w:r>
        <w:rPr>
          <w:spacing w:val="-4"/>
        </w:rPr>
        <w:t> </w:t>
      </w:r>
      <w:r>
        <w:rPr/>
        <w:t>in</w:t>
      </w:r>
      <w:r>
        <w:rPr>
          <w:spacing w:val="-3"/>
        </w:rPr>
        <w:t> </w:t>
      </w:r>
      <w:r>
        <w:rPr/>
        <w:t>the</w:t>
      </w:r>
      <w:r>
        <w:rPr>
          <w:spacing w:val="-4"/>
        </w:rPr>
        <w:t> </w:t>
      </w:r>
      <w:r>
        <w:rPr/>
        <w:t>Location</w:t>
      </w:r>
      <w:r>
        <w:rPr>
          <w:spacing w:val="-3"/>
        </w:rPr>
        <w:t> </w:t>
      </w:r>
      <w:r>
        <w:rPr/>
        <w:t>of</w:t>
      </w:r>
      <w:r>
        <w:rPr>
          <w:spacing w:val="-4"/>
        </w:rPr>
        <w:t> </w:t>
      </w:r>
      <w:r>
        <w:rPr/>
        <w:t>Employment</w:t>
      </w:r>
      <w:r>
        <w:rPr>
          <w:spacing w:val="-3"/>
        </w:rPr>
        <w:t> </w:t>
      </w:r>
      <w:r>
        <w:rPr/>
        <w:t>and</w:t>
      </w:r>
      <w:r>
        <w:rPr>
          <w:spacing w:val="-3"/>
        </w:rPr>
        <w:t> </w:t>
      </w:r>
      <w:r>
        <w:rPr/>
        <w:t>Ownership: Evidence from California,” </w:t>
      </w:r>
      <w:r>
        <w:rPr>
          <w:u w:val="single"/>
        </w:rPr>
        <w:t>Journal of Regional Science</w:t>
      </w:r>
      <w:r>
        <w:rPr/>
        <w:t>, pp. 717-44.</w:t>
      </w:r>
    </w:p>
    <w:p>
      <w:pPr>
        <w:pStyle w:val="BodyText"/>
        <w:spacing w:before="241"/>
      </w:pPr>
      <w:r>
        <w:rPr/>
        <w:t>Bradley,</w:t>
      </w:r>
      <w:r>
        <w:rPr>
          <w:spacing w:val="-3"/>
        </w:rPr>
        <w:t> </w:t>
      </w:r>
      <w:r>
        <w:rPr/>
        <w:t>Cathy,</w:t>
      </w:r>
      <w:r>
        <w:rPr>
          <w:spacing w:val="-3"/>
        </w:rPr>
        <w:t> </w:t>
      </w:r>
      <w:r>
        <w:rPr/>
        <w:t>David</w:t>
      </w:r>
      <w:r>
        <w:rPr>
          <w:spacing w:val="-3"/>
        </w:rPr>
        <w:t> </w:t>
      </w:r>
      <w:r>
        <w:rPr/>
        <w:t>Neumark,</w:t>
      </w:r>
      <w:r>
        <w:rPr>
          <w:spacing w:val="-3"/>
        </w:rPr>
        <w:t> </w:t>
      </w:r>
      <w:r>
        <w:rPr/>
        <w:t>Lisa</w:t>
      </w:r>
      <w:r>
        <w:rPr>
          <w:spacing w:val="-4"/>
        </w:rPr>
        <w:t> </w:t>
      </w:r>
      <w:r>
        <w:rPr/>
        <w:t>Shickle,</w:t>
      </w:r>
      <w:r>
        <w:rPr>
          <w:spacing w:val="-3"/>
        </w:rPr>
        <w:t> </w:t>
      </w:r>
      <w:r>
        <w:rPr/>
        <w:t>and</w:t>
      </w:r>
      <w:r>
        <w:rPr>
          <w:spacing w:val="-3"/>
        </w:rPr>
        <w:t> </w:t>
      </w:r>
      <w:r>
        <w:rPr/>
        <w:t>Nicholas</w:t>
      </w:r>
      <w:r>
        <w:rPr>
          <w:spacing w:val="-4"/>
        </w:rPr>
        <w:t> </w:t>
      </w:r>
      <w:r>
        <w:rPr/>
        <w:t>Farrell,</w:t>
      </w:r>
      <w:r>
        <w:rPr>
          <w:spacing w:val="-3"/>
        </w:rPr>
        <w:t> </w:t>
      </w:r>
      <w:r>
        <w:rPr/>
        <w:t>2008,</w:t>
      </w:r>
      <w:r>
        <w:rPr>
          <w:spacing w:val="-3"/>
        </w:rPr>
        <w:t> </w:t>
      </w:r>
      <w:r>
        <w:rPr/>
        <w:t>“Differences</w:t>
      </w:r>
      <w:r>
        <w:rPr>
          <w:spacing w:val="-4"/>
        </w:rPr>
        <w:t> </w:t>
      </w:r>
      <w:r>
        <w:rPr/>
        <w:t>in</w:t>
      </w:r>
      <w:r>
        <w:rPr>
          <w:spacing w:val="-3"/>
        </w:rPr>
        <w:t> </w:t>
      </w:r>
      <w:r>
        <w:rPr/>
        <w:t>Breast</w:t>
      </w:r>
      <w:r>
        <w:rPr>
          <w:spacing w:val="-3"/>
        </w:rPr>
        <w:t> </w:t>
      </w:r>
      <w:r>
        <w:rPr/>
        <w:t>Cancer Diagnosis and Treatment: Experiences of Insured and Uninsured Patients in a Safety Net Setting,” </w:t>
      </w:r>
      <w:r>
        <w:rPr>
          <w:u w:val="single"/>
        </w:rPr>
        <w:t>Inquiry</w:t>
      </w:r>
      <w:r>
        <w:rPr/>
        <w:t>, pp. 323-39.</w:t>
      </w:r>
    </w:p>
    <w:p>
      <w:pPr>
        <w:pStyle w:val="BodyText"/>
        <w:spacing w:before="239"/>
      </w:pPr>
      <w:r>
        <w:rPr/>
        <w:t>Neumark,</w:t>
      </w:r>
      <w:r>
        <w:rPr>
          <w:spacing w:val="-3"/>
        </w:rPr>
        <w:t> </w:t>
      </w:r>
      <w:r>
        <w:rPr/>
        <w:t>David,</w:t>
      </w:r>
      <w:r>
        <w:rPr>
          <w:spacing w:val="-3"/>
        </w:rPr>
        <w:t> </w:t>
      </w:r>
      <w:r>
        <w:rPr/>
        <w:t>and</w:t>
      </w:r>
      <w:r>
        <w:rPr>
          <w:spacing w:val="-4"/>
        </w:rPr>
        <w:t> </w:t>
      </w:r>
      <w:r>
        <w:rPr/>
        <w:t>William</w:t>
      </w:r>
      <w:r>
        <w:rPr>
          <w:spacing w:val="-4"/>
        </w:rPr>
        <w:t> </w:t>
      </w:r>
      <w:r>
        <w:rPr/>
        <w:t>Wascher,</w:t>
      </w:r>
      <w:r>
        <w:rPr>
          <w:spacing w:val="-2"/>
        </w:rPr>
        <w:t> </w:t>
      </w:r>
      <w:r>
        <w:rPr/>
        <w:t>2008,</w:t>
      </w:r>
      <w:r>
        <w:rPr>
          <w:spacing w:val="-3"/>
        </w:rPr>
        <w:t> </w:t>
      </w:r>
      <w:r>
        <w:rPr/>
        <w:t>“Minimum</w:t>
      </w:r>
      <w:r>
        <w:rPr>
          <w:spacing w:val="-4"/>
        </w:rPr>
        <w:t> </w:t>
      </w:r>
      <w:r>
        <w:rPr/>
        <w:t>Wages</w:t>
      </w:r>
      <w:r>
        <w:rPr>
          <w:spacing w:val="-2"/>
        </w:rPr>
        <w:t> </w:t>
      </w:r>
      <w:r>
        <w:rPr/>
        <w:t>and</w:t>
      </w:r>
      <w:r>
        <w:rPr>
          <w:spacing w:val="-3"/>
        </w:rPr>
        <w:t> </w:t>
      </w:r>
      <w:r>
        <w:rPr/>
        <w:t>Low-Wage</w:t>
      </w:r>
      <w:r>
        <w:rPr>
          <w:spacing w:val="-4"/>
        </w:rPr>
        <w:t> </w:t>
      </w:r>
      <w:r>
        <w:rPr/>
        <w:t>Workers:</w:t>
      </w:r>
      <w:r>
        <w:rPr>
          <w:spacing w:val="-3"/>
        </w:rPr>
        <w:t> </w:t>
      </w:r>
      <w:r>
        <w:rPr/>
        <w:t>How</w:t>
      </w:r>
      <w:r>
        <w:rPr>
          <w:spacing w:val="-4"/>
        </w:rPr>
        <w:t> </w:t>
      </w:r>
      <w:r>
        <w:rPr/>
        <w:t>Well Does Reality Match the Rhetoric?” </w:t>
      </w:r>
      <w:r>
        <w:rPr>
          <w:u w:val="single"/>
        </w:rPr>
        <w:t>Minnesota Law Review</w:t>
      </w:r>
      <w:r>
        <w:rPr/>
        <w:t>, pp. 1296-316.</w:t>
      </w:r>
    </w:p>
    <w:p>
      <w:pPr>
        <w:pStyle w:val="BodyText"/>
        <w:ind w:right="1309"/>
      </w:pPr>
      <w:r>
        <w:rPr/>
        <w:t>Hellerstein,</w:t>
      </w:r>
      <w:r>
        <w:rPr>
          <w:spacing w:val="-4"/>
        </w:rPr>
        <w:t> </w:t>
      </w:r>
      <w:r>
        <w:rPr/>
        <w:t>Judith,</w:t>
      </w:r>
      <w:r>
        <w:rPr>
          <w:spacing w:val="-4"/>
        </w:rPr>
        <w:t> </w:t>
      </w:r>
      <w:r>
        <w:rPr/>
        <w:t>David</w:t>
      </w:r>
      <w:r>
        <w:rPr>
          <w:spacing w:val="-6"/>
        </w:rPr>
        <w:t> </w:t>
      </w:r>
      <w:r>
        <w:rPr/>
        <w:t>Neumark,</w:t>
      </w:r>
      <w:r>
        <w:rPr>
          <w:spacing w:val="-4"/>
        </w:rPr>
        <w:t> </w:t>
      </w:r>
      <w:r>
        <w:rPr/>
        <w:t>and</w:t>
      </w:r>
      <w:r>
        <w:rPr>
          <w:spacing w:val="-4"/>
        </w:rPr>
        <w:t> </w:t>
      </w:r>
      <w:r>
        <w:rPr/>
        <w:t>Melissa</w:t>
      </w:r>
      <w:r>
        <w:rPr>
          <w:spacing w:val="-5"/>
        </w:rPr>
        <w:t> </w:t>
      </w:r>
      <w:r>
        <w:rPr/>
        <w:t>McInerney,</w:t>
      </w:r>
      <w:r>
        <w:rPr>
          <w:spacing w:val="-4"/>
        </w:rPr>
        <w:t> </w:t>
      </w:r>
      <w:r>
        <w:rPr/>
        <w:t>2008,</w:t>
      </w:r>
      <w:r>
        <w:rPr>
          <w:spacing w:val="-4"/>
        </w:rPr>
        <w:t> </w:t>
      </w:r>
      <w:r>
        <w:rPr/>
        <w:t>“Spatial</w:t>
      </w:r>
      <w:r>
        <w:rPr>
          <w:spacing w:val="-4"/>
        </w:rPr>
        <w:t> </w:t>
      </w:r>
      <w:r>
        <w:rPr/>
        <w:t>Mismatch</w:t>
      </w:r>
      <w:r>
        <w:rPr>
          <w:spacing w:val="-4"/>
        </w:rPr>
        <w:t> </w:t>
      </w:r>
      <w:r>
        <w:rPr/>
        <w:t>or</w:t>
      </w:r>
      <w:r>
        <w:rPr>
          <w:spacing w:val="-4"/>
        </w:rPr>
        <w:t> </w:t>
      </w:r>
      <w:r>
        <w:rPr/>
        <w:t>Racial Mismatch?” </w:t>
      </w:r>
      <w:r>
        <w:rPr>
          <w:u w:val="single"/>
        </w:rPr>
        <w:t>Journal of Urban Economics</w:t>
      </w:r>
      <w:r>
        <w:rPr/>
        <w:t>, pp. 464-79.</w:t>
      </w:r>
    </w:p>
    <w:p>
      <w:pPr>
        <w:pStyle w:val="BodyText"/>
        <w:spacing w:before="241"/>
      </w:pPr>
      <w:r>
        <w:rPr/>
        <w:t>Neumark,</w:t>
      </w:r>
      <w:r>
        <w:rPr>
          <w:spacing w:val="-3"/>
        </w:rPr>
        <w:t> </w:t>
      </w:r>
      <w:r>
        <w:rPr/>
        <w:t>David,</w:t>
      </w:r>
      <w:r>
        <w:rPr>
          <w:spacing w:val="-3"/>
        </w:rPr>
        <w:t> </w:t>
      </w:r>
      <w:r>
        <w:rPr/>
        <w:t>2008,</w:t>
      </w:r>
      <w:r>
        <w:rPr>
          <w:spacing w:val="-3"/>
        </w:rPr>
        <w:t> </w:t>
      </w:r>
      <w:r>
        <w:rPr/>
        <w:t>“The</w:t>
      </w:r>
      <w:r>
        <w:rPr>
          <w:spacing w:val="-4"/>
        </w:rPr>
        <w:t> </w:t>
      </w:r>
      <w:r>
        <w:rPr/>
        <w:t>Age</w:t>
      </w:r>
      <w:r>
        <w:rPr>
          <w:spacing w:val="-4"/>
        </w:rPr>
        <w:t> </w:t>
      </w:r>
      <w:r>
        <w:rPr/>
        <w:t>Discrimination</w:t>
      </w:r>
      <w:r>
        <w:rPr>
          <w:spacing w:val="-3"/>
        </w:rPr>
        <w:t> </w:t>
      </w:r>
      <w:r>
        <w:rPr/>
        <w:t>in</w:t>
      </w:r>
      <w:r>
        <w:rPr>
          <w:spacing w:val="-3"/>
        </w:rPr>
        <w:t> </w:t>
      </w:r>
      <w:r>
        <w:rPr/>
        <w:t>Employment</w:t>
      </w:r>
      <w:r>
        <w:rPr>
          <w:spacing w:val="-3"/>
        </w:rPr>
        <w:t> </w:t>
      </w:r>
      <w:r>
        <w:rPr/>
        <w:t>Act</w:t>
      </w:r>
      <w:r>
        <w:rPr>
          <w:spacing w:val="-3"/>
        </w:rPr>
        <w:t> </w:t>
      </w:r>
      <w:r>
        <w:rPr/>
        <w:t>and</w:t>
      </w:r>
      <w:r>
        <w:rPr>
          <w:spacing w:val="-3"/>
        </w:rPr>
        <w:t> </w:t>
      </w:r>
      <w:r>
        <w:rPr/>
        <w:t>the</w:t>
      </w:r>
      <w:r>
        <w:rPr>
          <w:spacing w:val="-4"/>
        </w:rPr>
        <w:t> </w:t>
      </w:r>
      <w:r>
        <w:rPr/>
        <w:t>Challenge</w:t>
      </w:r>
      <w:r>
        <w:rPr>
          <w:spacing w:val="-4"/>
        </w:rPr>
        <w:t> </w:t>
      </w:r>
      <w:r>
        <w:rPr/>
        <w:t>of</w:t>
      </w:r>
      <w:r>
        <w:rPr>
          <w:spacing w:val="-3"/>
        </w:rPr>
        <w:t> </w:t>
      </w:r>
      <w:r>
        <w:rPr/>
        <w:t>Population Aging,” </w:t>
      </w:r>
      <w:r>
        <w:rPr>
          <w:u w:val="single"/>
        </w:rPr>
        <w:t>Research on Aging</w:t>
      </w:r>
      <w:r>
        <w:rPr/>
        <w:t>, pp. 41-68.</w:t>
      </w:r>
    </w:p>
    <w:p>
      <w:pPr>
        <w:pStyle w:val="BodyText"/>
        <w:spacing w:before="239"/>
        <w:ind w:right="1309"/>
      </w:pPr>
      <w:r>
        <w:rPr/>
        <w:t>Hellerstein,</w:t>
      </w:r>
      <w:r>
        <w:rPr>
          <w:spacing w:val="-3"/>
        </w:rPr>
        <w:t> </w:t>
      </w:r>
      <w:r>
        <w:rPr/>
        <w:t>Judith,</w:t>
      </w:r>
      <w:r>
        <w:rPr>
          <w:spacing w:val="-3"/>
        </w:rPr>
        <w:t> </w:t>
      </w:r>
      <w:r>
        <w:rPr/>
        <w:t>and</w:t>
      </w:r>
      <w:r>
        <w:rPr>
          <w:spacing w:val="-3"/>
        </w:rPr>
        <w:t> </w:t>
      </w:r>
      <w:r>
        <w:rPr/>
        <w:t>David</w:t>
      </w:r>
      <w:r>
        <w:rPr>
          <w:spacing w:val="-3"/>
        </w:rPr>
        <w:t> </w:t>
      </w:r>
      <w:r>
        <w:rPr/>
        <w:t>Neumark,</w:t>
      </w:r>
      <w:r>
        <w:rPr>
          <w:spacing w:val="-3"/>
        </w:rPr>
        <w:t> </w:t>
      </w:r>
      <w:r>
        <w:rPr/>
        <w:t>2008,</w:t>
      </w:r>
      <w:r>
        <w:rPr>
          <w:spacing w:val="-3"/>
        </w:rPr>
        <w:t> </w:t>
      </w:r>
      <w:r>
        <w:rPr/>
        <w:t>“Workplace</w:t>
      </w:r>
      <w:r>
        <w:rPr>
          <w:spacing w:val="-4"/>
        </w:rPr>
        <w:t> </w:t>
      </w:r>
      <w:r>
        <w:rPr/>
        <w:t>Segregation</w:t>
      </w:r>
      <w:r>
        <w:rPr>
          <w:spacing w:val="-3"/>
        </w:rPr>
        <w:t> </w:t>
      </w:r>
      <w:r>
        <w:rPr/>
        <w:t>in</w:t>
      </w:r>
      <w:r>
        <w:rPr>
          <w:spacing w:val="-4"/>
        </w:rPr>
        <w:t> </w:t>
      </w:r>
      <w:r>
        <w:rPr/>
        <w:t>the</w:t>
      </w:r>
      <w:r>
        <w:rPr>
          <w:spacing w:val="-4"/>
        </w:rPr>
        <w:t> </w:t>
      </w:r>
      <w:r>
        <w:rPr/>
        <w:t>United</w:t>
      </w:r>
      <w:r>
        <w:rPr>
          <w:spacing w:val="-3"/>
        </w:rPr>
        <w:t> </w:t>
      </w:r>
      <w:r>
        <w:rPr/>
        <w:t>States:</w:t>
      </w:r>
      <w:r>
        <w:rPr>
          <w:spacing w:val="-3"/>
        </w:rPr>
        <w:t> </w:t>
      </w:r>
      <w:r>
        <w:rPr/>
        <w:t>Race, Ethnicity, and Skill,” </w:t>
      </w:r>
      <w:r>
        <w:rPr>
          <w:u w:val="single"/>
        </w:rPr>
        <w:t>Review of Economics and Statistics</w:t>
      </w:r>
      <w:r>
        <w:rPr/>
        <w:t>, pp. 459-77.</w:t>
      </w:r>
    </w:p>
    <w:p>
      <w:pPr>
        <w:pStyle w:val="BodyText"/>
        <w:spacing w:before="241"/>
        <w:ind w:right="1155"/>
      </w:pPr>
      <w:r>
        <w:rPr/>
        <w:t>Neumark,</w:t>
      </w:r>
      <w:r>
        <w:rPr>
          <w:spacing w:val="-3"/>
        </w:rPr>
        <w:t> </w:t>
      </w:r>
      <w:r>
        <w:rPr/>
        <w:t>David,</w:t>
      </w:r>
      <w:r>
        <w:rPr>
          <w:spacing w:val="-3"/>
        </w:rPr>
        <w:t> </w:t>
      </w:r>
      <w:r>
        <w:rPr/>
        <w:t>Junfu</w:t>
      </w:r>
      <w:r>
        <w:rPr>
          <w:spacing w:val="-3"/>
        </w:rPr>
        <w:t> </w:t>
      </w:r>
      <w:r>
        <w:rPr/>
        <w:t>Zhang,</w:t>
      </w:r>
      <w:r>
        <w:rPr>
          <w:spacing w:val="-3"/>
        </w:rPr>
        <w:t> </w:t>
      </w:r>
      <w:r>
        <w:rPr/>
        <w:t>and</w:t>
      </w:r>
      <w:r>
        <w:rPr>
          <w:spacing w:val="-3"/>
        </w:rPr>
        <w:t> </w:t>
      </w:r>
      <w:r>
        <w:rPr/>
        <w:t>Steven</w:t>
      </w:r>
      <w:r>
        <w:rPr>
          <w:spacing w:val="-3"/>
        </w:rPr>
        <w:t> </w:t>
      </w:r>
      <w:r>
        <w:rPr/>
        <w:t>Ciccarella,</w:t>
      </w:r>
      <w:r>
        <w:rPr>
          <w:spacing w:val="-2"/>
        </w:rPr>
        <w:t> </w:t>
      </w:r>
      <w:r>
        <w:rPr/>
        <w:t>2008,</w:t>
      </w:r>
      <w:r>
        <w:rPr>
          <w:spacing w:val="-3"/>
        </w:rPr>
        <w:t> </w:t>
      </w:r>
      <w:r>
        <w:rPr/>
        <w:t>“The</w:t>
      </w:r>
      <w:r>
        <w:rPr>
          <w:spacing w:val="-5"/>
        </w:rPr>
        <w:t> </w:t>
      </w:r>
      <w:r>
        <w:rPr/>
        <w:t>Effects</w:t>
      </w:r>
      <w:r>
        <w:rPr>
          <w:spacing w:val="-4"/>
        </w:rPr>
        <w:t> </w:t>
      </w:r>
      <w:r>
        <w:rPr/>
        <w:t>of</w:t>
      </w:r>
      <w:r>
        <w:rPr>
          <w:spacing w:val="-3"/>
        </w:rPr>
        <w:t> </w:t>
      </w:r>
      <w:r>
        <w:rPr/>
        <w:t>Wal-Mart</w:t>
      </w:r>
      <w:r>
        <w:rPr>
          <w:spacing w:val="-3"/>
        </w:rPr>
        <w:t> </w:t>
      </w:r>
      <w:r>
        <w:rPr/>
        <w:t>Openings</w:t>
      </w:r>
      <w:r>
        <w:rPr>
          <w:spacing w:val="-4"/>
        </w:rPr>
        <w:t> </w:t>
      </w:r>
      <w:r>
        <w:rPr/>
        <w:t>on Local Labor Markets,” </w:t>
      </w:r>
      <w:r>
        <w:rPr>
          <w:u w:val="single"/>
        </w:rPr>
        <w:t>Journal of Urban Economics</w:t>
      </w:r>
      <w:r>
        <w:rPr/>
        <w:t>, pp. 405-30.</w:t>
      </w:r>
    </w:p>
    <w:p>
      <w:pPr>
        <w:pStyle w:val="BodyText"/>
        <w:spacing w:before="239"/>
        <w:ind w:left="720"/>
      </w:pPr>
      <w:r>
        <w:rPr/>
        <w:t>Neumark,</w:t>
      </w:r>
      <w:r>
        <w:rPr>
          <w:spacing w:val="-4"/>
        </w:rPr>
        <w:t> </w:t>
      </w:r>
      <w:r>
        <w:rPr/>
        <w:t>David,</w:t>
      </w:r>
      <w:r>
        <w:rPr>
          <w:spacing w:val="-4"/>
        </w:rPr>
        <w:t> </w:t>
      </w:r>
      <w:r>
        <w:rPr/>
        <w:t>and</w:t>
      </w:r>
      <w:r>
        <w:rPr>
          <w:spacing w:val="-5"/>
        </w:rPr>
        <w:t> </w:t>
      </w:r>
      <w:r>
        <w:rPr/>
        <w:t>William</w:t>
      </w:r>
      <w:r>
        <w:rPr>
          <w:spacing w:val="-5"/>
        </w:rPr>
        <w:t> </w:t>
      </w:r>
      <w:r>
        <w:rPr/>
        <w:t>Wascher,</w:t>
      </w:r>
      <w:r>
        <w:rPr>
          <w:spacing w:val="-3"/>
        </w:rPr>
        <w:t> </w:t>
      </w:r>
      <w:r>
        <w:rPr/>
        <w:t>2007,</w:t>
      </w:r>
      <w:r>
        <w:rPr>
          <w:spacing w:val="-4"/>
        </w:rPr>
        <w:t> </w:t>
      </w:r>
      <w:r>
        <w:rPr/>
        <w:t>“Minimum</w:t>
      </w:r>
      <w:r>
        <w:rPr>
          <w:spacing w:val="-5"/>
        </w:rPr>
        <w:t> </w:t>
      </w:r>
      <w:r>
        <w:rPr/>
        <w:t>Wages</w:t>
      </w:r>
      <w:r>
        <w:rPr>
          <w:spacing w:val="-3"/>
        </w:rPr>
        <w:t> </w:t>
      </w:r>
      <w:r>
        <w:rPr/>
        <w:t>and</w:t>
      </w:r>
      <w:r>
        <w:rPr>
          <w:spacing w:val="-4"/>
        </w:rPr>
        <w:t> </w:t>
      </w:r>
      <w:r>
        <w:rPr/>
        <w:t>Employment,”</w:t>
      </w:r>
      <w:r>
        <w:rPr>
          <w:spacing w:val="-5"/>
        </w:rPr>
        <w:t> </w:t>
      </w:r>
      <w:r>
        <w:rPr>
          <w:u w:val="single"/>
        </w:rPr>
        <w:t>Foundations</w:t>
      </w:r>
      <w:r>
        <w:rPr>
          <w:spacing w:val="-5"/>
          <w:u w:val="single"/>
        </w:rPr>
        <w:t> </w:t>
      </w:r>
      <w:r>
        <w:rPr>
          <w:u w:val="single"/>
        </w:rPr>
        <w:t>and</w:t>
      </w:r>
      <w:r>
        <w:rPr/>
        <w:t> </w:t>
      </w:r>
      <w:r>
        <w:rPr>
          <w:u w:val="single"/>
        </w:rPr>
        <w:t>Trends in Microeconomics</w:t>
      </w:r>
      <w:r>
        <w:rPr/>
        <w:t>, pp. 1-182.</w:t>
      </w:r>
    </w:p>
    <w:p>
      <w:pPr>
        <w:pStyle w:val="BodyText"/>
      </w:pPr>
      <w:r>
        <w:rPr/>
        <w:t>Furstenberg, Frank, and David Neumark, 2007, “Encouraging Education in an Urban School District: Evidence</w:t>
      </w:r>
      <w:r>
        <w:rPr>
          <w:spacing w:val="-4"/>
        </w:rPr>
        <w:t> </w:t>
      </w:r>
      <w:r>
        <w:rPr/>
        <w:t>from</w:t>
      </w:r>
      <w:r>
        <w:rPr>
          <w:spacing w:val="-4"/>
        </w:rPr>
        <w:t> </w:t>
      </w:r>
      <w:r>
        <w:rPr/>
        <w:t>the</w:t>
      </w:r>
      <w:r>
        <w:rPr>
          <w:spacing w:val="-4"/>
        </w:rPr>
        <w:t> </w:t>
      </w:r>
      <w:r>
        <w:rPr/>
        <w:t>Philadelphia</w:t>
      </w:r>
      <w:r>
        <w:rPr>
          <w:spacing w:val="-4"/>
        </w:rPr>
        <w:t> </w:t>
      </w:r>
      <w:r>
        <w:rPr/>
        <w:t>Educational</w:t>
      </w:r>
      <w:r>
        <w:rPr>
          <w:spacing w:val="-4"/>
        </w:rPr>
        <w:t> </w:t>
      </w:r>
      <w:r>
        <w:rPr/>
        <w:t>Longitudinal</w:t>
      </w:r>
      <w:r>
        <w:rPr>
          <w:spacing w:val="-4"/>
        </w:rPr>
        <w:t> </w:t>
      </w:r>
      <w:r>
        <w:rPr/>
        <w:t>Study,”</w:t>
      </w:r>
      <w:r>
        <w:rPr>
          <w:spacing w:val="-5"/>
        </w:rPr>
        <w:t> </w:t>
      </w:r>
      <w:r>
        <w:rPr>
          <w:u w:val="single"/>
        </w:rPr>
        <w:t>Education</w:t>
      </w:r>
      <w:r>
        <w:rPr>
          <w:spacing w:val="-4"/>
          <w:u w:val="single"/>
        </w:rPr>
        <w:t> </w:t>
      </w:r>
      <w:r>
        <w:rPr>
          <w:u w:val="single"/>
        </w:rPr>
        <w:t>Economics</w:t>
      </w:r>
      <w:r>
        <w:rPr/>
        <w:t>,</w:t>
      </w:r>
      <w:r>
        <w:rPr>
          <w:spacing w:val="-4"/>
        </w:rPr>
        <w:t> </w:t>
      </w:r>
      <w:r>
        <w:rPr/>
        <w:t>pp.</w:t>
      </w:r>
      <w:r>
        <w:rPr>
          <w:spacing w:val="-4"/>
        </w:rPr>
        <w:t> </w:t>
      </w:r>
      <w:r>
        <w:rPr/>
        <w:t>135-57.</w:t>
      </w:r>
    </w:p>
    <w:p>
      <w:pPr>
        <w:pStyle w:val="BodyText"/>
        <w:spacing w:before="241"/>
        <w:ind w:left="720"/>
      </w:pPr>
      <w:r>
        <w:rPr/>
        <w:t>Neumark,</w:t>
      </w:r>
      <w:r>
        <w:rPr>
          <w:spacing w:val="-3"/>
        </w:rPr>
        <w:t> </w:t>
      </w:r>
      <w:r>
        <w:rPr/>
        <w:t>David,</w:t>
      </w:r>
      <w:r>
        <w:rPr>
          <w:spacing w:val="-3"/>
        </w:rPr>
        <w:t> </w:t>
      </w:r>
      <w:r>
        <w:rPr/>
        <w:t>and</w:t>
      </w:r>
      <w:r>
        <w:rPr>
          <w:spacing w:val="-4"/>
        </w:rPr>
        <w:t> </w:t>
      </w:r>
      <w:r>
        <w:rPr/>
        <w:t>Olena</w:t>
      </w:r>
      <w:r>
        <w:rPr>
          <w:spacing w:val="-4"/>
        </w:rPr>
        <w:t> </w:t>
      </w:r>
      <w:r>
        <w:rPr/>
        <w:t>Nizalova,</w:t>
      </w:r>
      <w:r>
        <w:rPr>
          <w:spacing w:val="-3"/>
        </w:rPr>
        <w:t> </w:t>
      </w:r>
      <w:r>
        <w:rPr/>
        <w:t>2007,</w:t>
      </w:r>
      <w:r>
        <w:rPr>
          <w:spacing w:val="-3"/>
        </w:rPr>
        <w:t> </w:t>
      </w:r>
      <w:r>
        <w:rPr/>
        <w:t>“Minimum</w:t>
      </w:r>
      <w:r>
        <w:rPr>
          <w:spacing w:val="-4"/>
        </w:rPr>
        <w:t> </w:t>
      </w:r>
      <w:r>
        <w:rPr/>
        <w:t>Wage</w:t>
      </w:r>
      <w:r>
        <w:rPr>
          <w:spacing w:val="-4"/>
        </w:rPr>
        <w:t> </w:t>
      </w:r>
      <w:r>
        <w:rPr/>
        <w:t>Effects</w:t>
      </w:r>
      <w:r>
        <w:rPr>
          <w:spacing w:val="-4"/>
        </w:rPr>
        <w:t> </w:t>
      </w:r>
      <w:r>
        <w:rPr/>
        <w:t>in</w:t>
      </w:r>
      <w:r>
        <w:rPr>
          <w:spacing w:val="-3"/>
        </w:rPr>
        <w:t> </w:t>
      </w:r>
      <w:r>
        <w:rPr/>
        <w:t>the</w:t>
      </w:r>
      <w:r>
        <w:rPr>
          <w:spacing w:val="-4"/>
        </w:rPr>
        <w:t> </w:t>
      </w:r>
      <w:r>
        <w:rPr/>
        <w:t>Longer</w:t>
      </w:r>
      <w:r>
        <w:rPr>
          <w:spacing w:val="-3"/>
        </w:rPr>
        <w:t> </w:t>
      </w:r>
      <w:r>
        <w:rPr/>
        <w:t>Run,”</w:t>
      </w:r>
      <w:r>
        <w:rPr>
          <w:spacing w:val="-4"/>
        </w:rPr>
        <w:t> </w:t>
      </w:r>
      <w:r>
        <w:rPr>
          <w:u w:val="single"/>
        </w:rPr>
        <w:t>Journal</w:t>
      </w:r>
      <w:r>
        <w:rPr>
          <w:spacing w:val="-3"/>
          <w:u w:val="single"/>
        </w:rPr>
        <w:t> </w:t>
      </w:r>
      <w:r>
        <w:rPr>
          <w:u w:val="single"/>
        </w:rPr>
        <w:t>of</w:t>
      </w:r>
      <w:r>
        <w:rPr/>
        <w:t> </w:t>
      </w:r>
      <w:r>
        <w:rPr>
          <w:u w:val="single"/>
        </w:rPr>
        <w:t>Human Resources</w:t>
      </w:r>
      <w:r>
        <w:rPr/>
        <w:t>, pp. 435-52.</w:t>
      </w:r>
    </w:p>
    <w:p>
      <w:pPr>
        <w:pStyle w:val="BodyText"/>
        <w:spacing w:before="239"/>
        <w:ind w:right="1309"/>
      </w:pPr>
      <w:r>
        <w:rPr/>
        <w:t>Neumark, David, Junfu Zhang, and Brandon Wall, 2007, “Employment Dynamics and Business Relocation:</w:t>
      </w:r>
      <w:r>
        <w:rPr>
          <w:spacing w:val="-3"/>
        </w:rPr>
        <w:t> </w:t>
      </w:r>
      <w:r>
        <w:rPr/>
        <w:t>New</w:t>
      </w:r>
      <w:r>
        <w:rPr>
          <w:spacing w:val="-4"/>
        </w:rPr>
        <w:t> </w:t>
      </w:r>
      <w:r>
        <w:rPr/>
        <w:t>Evidence</w:t>
      </w:r>
      <w:r>
        <w:rPr>
          <w:spacing w:val="-4"/>
        </w:rPr>
        <w:t> </w:t>
      </w:r>
      <w:r>
        <w:rPr/>
        <w:t>from</w:t>
      </w:r>
      <w:r>
        <w:rPr>
          <w:spacing w:val="-4"/>
        </w:rPr>
        <w:t> </w:t>
      </w:r>
      <w:r>
        <w:rPr/>
        <w:t>the</w:t>
      </w:r>
      <w:r>
        <w:rPr>
          <w:spacing w:val="-4"/>
        </w:rPr>
        <w:t> </w:t>
      </w:r>
      <w:r>
        <w:rPr/>
        <w:t>National</w:t>
      </w:r>
      <w:r>
        <w:rPr>
          <w:spacing w:val="-3"/>
        </w:rPr>
        <w:t> </w:t>
      </w:r>
      <w:r>
        <w:rPr/>
        <w:t>Establishment</w:t>
      </w:r>
      <w:r>
        <w:rPr>
          <w:spacing w:val="-3"/>
        </w:rPr>
        <w:t> </w:t>
      </w:r>
      <w:r>
        <w:rPr/>
        <w:t>Time</w:t>
      </w:r>
      <w:r>
        <w:rPr>
          <w:spacing w:val="-2"/>
        </w:rPr>
        <w:t> </w:t>
      </w:r>
      <w:r>
        <w:rPr/>
        <w:t>Series,”</w:t>
      </w:r>
      <w:r>
        <w:rPr>
          <w:spacing w:val="-4"/>
        </w:rPr>
        <w:t> </w:t>
      </w:r>
      <w:r>
        <w:rPr>
          <w:u w:val="single"/>
        </w:rPr>
        <w:t>Research</w:t>
      </w:r>
      <w:r>
        <w:rPr>
          <w:spacing w:val="-3"/>
          <w:u w:val="single"/>
        </w:rPr>
        <w:t> </w:t>
      </w:r>
      <w:r>
        <w:rPr>
          <w:u w:val="single"/>
        </w:rPr>
        <w:t>in</w:t>
      </w:r>
      <w:r>
        <w:rPr>
          <w:spacing w:val="-3"/>
          <w:u w:val="single"/>
        </w:rPr>
        <w:t> </w:t>
      </w:r>
      <w:r>
        <w:rPr>
          <w:u w:val="single"/>
        </w:rPr>
        <w:t>Labor</w:t>
      </w:r>
      <w:r>
        <w:rPr/>
        <w:t> </w:t>
      </w:r>
      <w:r>
        <w:rPr>
          <w:u w:val="single"/>
        </w:rPr>
        <w:t>Economics</w:t>
      </w:r>
      <w:r>
        <w:rPr/>
        <w:t>, pp. 39-83.</w:t>
      </w:r>
    </w:p>
    <w:p>
      <w:pPr>
        <w:pStyle w:val="BodyText"/>
        <w:spacing w:before="241"/>
      </w:pPr>
      <w:r>
        <w:rPr/>
        <w:t>Bradley,</w:t>
      </w:r>
      <w:r>
        <w:rPr>
          <w:spacing w:val="-3"/>
        </w:rPr>
        <w:t> </w:t>
      </w:r>
      <w:r>
        <w:rPr/>
        <w:t>Cathy</w:t>
      </w:r>
      <w:r>
        <w:rPr>
          <w:spacing w:val="-3"/>
        </w:rPr>
        <w:t> </w:t>
      </w:r>
      <w:r>
        <w:rPr/>
        <w:t>J.,</w:t>
      </w:r>
      <w:r>
        <w:rPr>
          <w:spacing w:val="-3"/>
        </w:rPr>
        <w:t> </w:t>
      </w:r>
      <w:r>
        <w:rPr/>
        <w:t>David</w:t>
      </w:r>
      <w:r>
        <w:rPr>
          <w:spacing w:val="-3"/>
        </w:rPr>
        <w:t> </w:t>
      </w:r>
      <w:r>
        <w:rPr/>
        <w:t>Neumark,</w:t>
      </w:r>
      <w:r>
        <w:rPr>
          <w:spacing w:val="-3"/>
        </w:rPr>
        <w:t> </w:t>
      </w:r>
      <w:r>
        <w:rPr/>
        <w:t>Zhehui</w:t>
      </w:r>
      <w:r>
        <w:rPr>
          <w:spacing w:val="-3"/>
        </w:rPr>
        <w:t> </w:t>
      </w:r>
      <w:r>
        <w:rPr/>
        <w:t>Luo,</w:t>
      </w:r>
      <w:r>
        <w:rPr>
          <w:spacing w:val="-4"/>
        </w:rPr>
        <w:t> </w:t>
      </w:r>
      <w:r>
        <w:rPr/>
        <w:t>and</w:t>
      </w:r>
      <w:r>
        <w:rPr>
          <w:spacing w:val="-4"/>
        </w:rPr>
        <w:t> </w:t>
      </w:r>
      <w:r>
        <w:rPr/>
        <w:t>Maryjean</w:t>
      </w:r>
      <w:r>
        <w:rPr>
          <w:spacing w:val="-3"/>
        </w:rPr>
        <w:t> </w:t>
      </w:r>
      <w:r>
        <w:rPr/>
        <w:t>Schenk,</w:t>
      </w:r>
      <w:r>
        <w:rPr>
          <w:spacing w:val="-3"/>
        </w:rPr>
        <w:t> </w:t>
      </w:r>
      <w:r>
        <w:rPr/>
        <w:t>2007,</w:t>
      </w:r>
      <w:r>
        <w:rPr>
          <w:spacing w:val="-3"/>
        </w:rPr>
        <w:t> </w:t>
      </w:r>
      <w:r>
        <w:rPr/>
        <w:t>“Employment</w:t>
      </w:r>
      <w:r>
        <w:rPr>
          <w:spacing w:val="-3"/>
        </w:rPr>
        <w:t> </w:t>
      </w:r>
      <w:r>
        <w:rPr/>
        <w:t>and</w:t>
      </w:r>
      <w:r>
        <w:rPr>
          <w:spacing w:val="-3"/>
        </w:rPr>
        <w:t> </w:t>
      </w:r>
      <w:r>
        <w:rPr/>
        <w:t>Cancer: Findings</w:t>
      </w:r>
      <w:r>
        <w:rPr>
          <w:spacing w:val="-9"/>
        </w:rPr>
        <w:t> </w:t>
      </w:r>
      <w:r>
        <w:rPr/>
        <w:t>from</w:t>
      </w:r>
      <w:r>
        <w:rPr>
          <w:spacing w:val="-8"/>
        </w:rPr>
        <w:t> </w:t>
      </w:r>
      <w:r>
        <w:rPr/>
        <w:t>a</w:t>
      </w:r>
      <w:r>
        <w:rPr>
          <w:spacing w:val="-9"/>
        </w:rPr>
        <w:t> </w:t>
      </w:r>
      <w:r>
        <w:rPr/>
        <w:t>Longitudinal</w:t>
      </w:r>
      <w:r>
        <w:rPr>
          <w:spacing w:val="-7"/>
        </w:rPr>
        <w:t> </w:t>
      </w:r>
      <w:r>
        <w:rPr/>
        <w:t>Study</w:t>
      </w:r>
      <w:r>
        <w:rPr>
          <w:spacing w:val="-9"/>
        </w:rPr>
        <w:t> </w:t>
      </w:r>
      <w:r>
        <w:rPr/>
        <w:t>of</w:t>
      </w:r>
      <w:r>
        <w:rPr>
          <w:spacing w:val="-8"/>
        </w:rPr>
        <w:t> </w:t>
      </w:r>
      <w:r>
        <w:rPr/>
        <w:t>Breast</w:t>
      </w:r>
      <w:r>
        <w:rPr>
          <w:spacing w:val="-7"/>
        </w:rPr>
        <w:t> </w:t>
      </w:r>
      <w:r>
        <w:rPr/>
        <w:t>and</w:t>
      </w:r>
      <w:r>
        <w:rPr>
          <w:spacing w:val="-7"/>
        </w:rPr>
        <w:t> </w:t>
      </w:r>
      <w:r>
        <w:rPr/>
        <w:t>Prostate</w:t>
      </w:r>
      <w:r>
        <w:rPr>
          <w:spacing w:val="-9"/>
        </w:rPr>
        <w:t> </w:t>
      </w:r>
      <w:r>
        <w:rPr/>
        <w:t>Cancer</w:t>
      </w:r>
      <w:r>
        <w:rPr>
          <w:spacing w:val="-6"/>
        </w:rPr>
        <w:t> </w:t>
      </w:r>
      <w:r>
        <w:rPr/>
        <w:t>Survivors,”</w:t>
      </w:r>
      <w:r>
        <w:rPr>
          <w:spacing w:val="-9"/>
        </w:rPr>
        <w:t> </w:t>
      </w:r>
      <w:r>
        <w:rPr>
          <w:u w:val="single"/>
        </w:rPr>
        <w:t>Cancer</w:t>
      </w:r>
      <w:r>
        <w:rPr>
          <w:spacing w:val="-7"/>
          <w:u w:val="single"/>
        </w:rPr>
        <w:t> </w:t>
      </w:r>
      <w:r>
        <w:rPr>
          <w:spacing w:val="-2"/>
          <w:u w:val="single"/>
        </w:rPr>
        <w:t>Investigation</w:t>
      </w:r>
      <w:r>
        <w:rPr>
          <w:spacing w:val="-2"/>
        </w:rPr>
        <w:t>,</w:t>
      </w:r>
    </w:p>
    <w:p>
      <w:pPr>
        <w:pStyle w:val="BodyText"/>
        <w:spacing w:before="0"/>
        <w:ind w:left="720" w:right="0" w:firstLine="0"/>
      </w:pPr>
      <w:r>
        <w:rPr/>
        <w:t>pp.</w:t>
      </w:r>
      <w:r>
        <w:rPr>
          <w:spacing w:val="-7"/>
        </w:rPr>
        <w:t> </w:t>
      </w:r>
      <w:r>
        <w:rPr/>
        <w:t>47-</w:t>
      </w:r>
      <w:r>
        <w:rPr>
          <w:spacing w:val="-5"/>
        </w:rPr>
        <w:t>54.</w:t>
      </w:r>
    </w:p>
    <w:p>
      <w:pPr>
        <w:pStyle w:val="BodyText"/>
        <w:spacing w:before="239"/>
        <w:ind w:left="720" w:hanging="361"/>
      </w:pPr>
      <w:r>
        <w:rPr/>
        <w:t>Bradley, Cathy J., David Neumark, Heather L. Bednarek, and Zhehui Luo, 2007, “Employment- Contingent</w:t>
      </w:r>
      <w:r>
        <w:rPr>
          <w:spacing w:val="-3"/>
        </w:rPr>
        <w:t> </w:t>
      </w:r>
      <w:r>
        <w:rPr/>
        <w:t>Health</w:t>
      </w:r>
      <w:r>
        <w:rPr>
          <w:spacing w:val="-3"/>
        </w:rPr>
        <w:t> </w:t>
      </w:r>
      <w:r>
        <w:rPr/>
        <w:t>Insurance,</w:t>
      </w:r>
      <w:r>
        <w:rPr>
          <w:spacing w:val="-3"/>
        </w:rPr>
        <w:t> </w:t>
      </w:r>
      <w:r>
        <w:rPr/>
        <w:t>Illness,</w:t>
      </w:r>
      <w:r>
        <w:rPr>
          <w:spacing w:val="-3"/>
        </w:rPr>
        <w:t> </w:t>
      </w:r>
      <w:r>
        <w:rPr/>
        <w:t>and</w:t>
      </w:r>
      <w:r>
        <w:rPr>
          <w:spacing w:val="-3"/>
        </w:rPr>
        <w:t> </w:t>
      </w:r>
      <w:r>
        <w:rPr/>
        <w:t>Labor</w:t>
      </w:r>
      <w:r>
        <w:rPr>
          <w:spacing w:val="-3"/>
        </w:rPr>
        <w:t> </w:t>
      </w:r>
      <w:r>
        <w:rPr/>
        <w:t>Supply</w:t>
      </w:r>
      <w:r>
        <w:rPr>
          <w:spacing w:val="-3"/>
        </w:rPr>
        <w:t> </w:t>
      </w:r>
      <w:r>
        <w:rPr/>
        <w:t>of</w:t>
      </w:r>
      <w:r>
        <w:rPr>
          <w:spacing w:val="-3"/>
        </w:rPr>
        <w:t> </w:t>
      </w:r>
      <w:r>
        <w:rPr/>
        <w:t>Women:</w:t>
      </w:r>
      <w:r>
        <w:rPr>
          <w:spacing w:val="-4"/>
        </w:rPr>
        <w:t> </w:t>
      </w:r>
      <w:r>
        <w:rPr/>
        <w:t>Evidence</w:t>
      </w:r>
      <w:r>
        <w:rPr>
          <w:spacing w:val="-4"/>
        </w:rPr>
        <w:t> </w:t>
      </w:r>
      <w:r>
        <w:rPr/>
        <w:t>from</w:t>
      </w:r>
      <w:r>
        <w:rPr>
          <w:spacing w:val="-4"/>
        </w:rPr>
        <w:t> </w:t>
      </w:r>
      <w:r>
        <w:rPr/>
        <w:t>Married</w:t>
      </w:r>
      <w:r>
        <w:rPr>
          <w:spacing w:val="-3"/>
        </w:rPr>
        <w:t> </w:t>
      </w:r>
      <w:r>
        <w:rPr/>
        <w:t>Women with Breast Cancer,” </w:t>
      </w:r>
      <w:r>
        <w:rPr>
          <w:u w:val="single"/>
        </w:rPr>
        <w:t>Health Economics</w:t>
      </w:r>
      <w:r>
        <w:rPr/>
        <w:t>, pp. 719-37.</w:t>
      </w:r>
    </w:p>
    <w:p>
      <w:pPr>
        <w:pStyle w:val="BodyText"/>
        <w:spacing w:after="0"/>
        <w:sectPr>
          <w:pgSz w:w="12240" w:h="15840"/>
          <w:pgMar w:header="1277" w:footer="464" w:top="1680" w:bottom="660" w:left="1080" w:right="720"/>
        </w:sectPr>
      </w:pPr>
    </w:p>
    <w:p>
      <w:pPr>
        <w:pStyle w:val="BodyText"/>
        <w:spacing w:before="80"/>
        <w:ind w:right="0"/>
      </w:pPr>
      <w:r>
        <w:rPr/>
        <w:t>Neumark,</w:t>
      </w:r>
      <w:r>
        <w:rPr>
          <w:spacing w:val="-3"/>
        </w:rPr>
        <w:t> </w:t>
      </w:r>
      <w:r>
        <w:rPr/>
        <w:t>David,</w:t>
      </w:r>
      <w:r>
        <w:rPr>
          <w:spacing w:val="-3"/>
        </w:rPr>
        <w:t> </w:t>
      </w:r>
      <w:r>
        <w:rPr/>
        <w:t>Peter</w:t>
      </w:r>
      <w:r>
        <w:rPr>
          <w:spacing w:val="-3"/>
        </w:rPr>
        <w:t> </w:t>
      </w:r>
      <w:r>
        <w:rPr/>
        <w:t>Barth,</w:t>
      </w:r>
      <w:r>
        <w:rPr>
          <w:spacing w:val="-3"/>
        </w:rPr>
        <w:t> </w:t>
      </w:r>
      <w:r>
        <w:rPr/>
        <w:t>and</w:t>
      </w:r>
      <w:r>
        <w:rPr>
          <w:spacing w:val="-3"/>
        </w:rPr>
        <w:t> </w:t>
      </w:r>
      <w:r>
        <w:rPr/>
        <w:t>Richard</w:t>
      </w:r>
      <w:r>
        <w:rPr>
          <w:spacing w:val="-3"/>
        </w:rPr>
        <w:t> </w:t>
      </w:r>
      <w:r>
        <w:rPr/>
        <w:t>Victor,</w:t>
      </w:r>
      <w:r>
        <w:rPr>
          <w:spacing w:val="-3"/>
        </w:rPr>
        <w:t> </w:t>
      </w:r>
      <w:r>
        <w:rPr/>
        <w:t>2007,</w:t>
      </w:r>
      <w:r>
        <w:rPr>
          <w:spacing w:val="-3"/>
        </w:rPr>
        <w:t> </w:t>
      </w:r>
      <w:r>
        <w:rPr/>
        <w:t>“The</w:t>
      </w:r>
      <w:r>
        <w:rPr>
          <w:spacing w:val="-4"/>
        </w:rPr>
        <w:t> </w:t>
      </w:r>
      <w:r>
        <w:rPr/>
        <w:t>Impact</w:t>
      </w:r>
      <w:r>
        <w:rPr>
          <w:spacing w:val="-3"/>
        </w:rPr>
        <w:t> </w:t>
      </w:r>
      <w:r>
        <w:rPr/>
        <w:t>of</w:t>
      </w:r>
      <w:r>
        <w:rPr>
          <w:spacing w:val="-3"/>
        </w:rPr>
        <w:t> </w:t>
      </w:r>
      <w:r>
        <w:rPr/>
        <w:t>Provider</w:t>
      </w:r>
      <w:r>
        <w:rPr>
          <w:spacing w:val="-3"/>
        </w:rPr>
        <w:t> </w:t>
      </w:r>
      <w:r>
        <w:rPr/>
        <w:t>Choice</w:t>
      </w:r>
      <w:r>
        <w:rPr>
          <w:spacing w:val="-4"/>
        </w:rPr>
        <w:t> </w:t>
      </w:r>
      <w:r>
        <w:rPr/>
        <w:t>on</w:t>
      </w:r>
      <w:r>
        <w:rPr>
          <w:spacing w:val="-3"/>
        </w:rPr>
        <w:t> </w:t>
      </w:r>
      <w:r>
        <w:rPr/>
        <w:t>Workers’ Compensation Costs and Outcomes,” </w:t>
      </w:r>
      <w:r>
        <w:rPr>
          <w:u w:val="single"/>
        </w:rPr>
        <w:t>Industrial and Labor Relations Review</w:t>
      </w:r>
      <w:r>
        <w:rPr/>
        <w:t>, pp. 121-42.</w:t>
      </w:r>
    </w:p>
    <w:p>
      <w:pPr>
        <w:pStyle w:val="BodyText"/>
        <w:ind w:left="720" w:right="0"/>
      </w:pPr>
      <w:r>
        <w:rPr/>
        <w:t>Neumark,</w:t>
      </w:r>
      <w:r>
        <w:rPr>
          <w:spacing w:val="-4"/>
        </w:rPr>
        <w:t> </w:t>
      </w:r>
      <w:r>
        <w:rPr/>
        <w:t>David,</w:t>
      </w:r>
      <w:r>
        <w:rPr>
          <w:spacing w:val="-4"/>
        </w:rPr>
        <w:t> </w:t>
      </w:r>
      <w:r>
        <w:rPr/>
        <w:t>2006,</w:t>
      </w:r>
      <w:r>
        <w:rPr>
          <w:spacing w:val="-4"/>
        </w:rPr>
        <w:t> </w:t>
      </w:r>
      <w:r>
        <w:rPr/>
        <w:t>“School-to-Work</w:t>
      </w:r>
      <w:r>
        <w:rPr>
          <w:spacing w:val="-4"/>
        </w:rPr>
        <w:t> </w:t>
      </w:r>
      <w:r>
        <w:rPr/>
        <w:t>and</w:t>
      </w:r>
      <w:r>
        <w:rPr>
          <w:spacing w:val="-4"/>
        </w:rPr>
        <w:t> </w:t>
      </w:r>
      <w:r>
        <w:rPr/>
        <w:t>Educational</w:t>
      </w:r>
      <w:r>
        <w:rPr>
          <w:spacing w:val="-4"/>
        </w:rPr>
        <w:t> </w:t>
      </w:r>
      <w:r>
        <w:rPr/>
        <w:t>Reform</w:t>
      </w:r>
      <w:r>
        <w:rPr>
          <w:spacing w:val="-5"/>
        </w:rPr>
        <w:t> </w:t>
      </w:r>
      <w:r>
        <w:rPr/>
        <w:t>Symposium:</w:t>
      </w:r>
      <w:r>
        <w:rPr>
          <w:spacing w:val="-4"/>
        </w:rPr>
        <w:t> </w:t>
      </w:r>
      <w:r>
        <w:rPr/>
        <w:t>Introduction,”</w:t>
      </w:r>
      <w:r>
        <w:rPr>
          <w:spacing w:val="-5"/>
        </w:rPr>
        <w:t> </w:t>
      </w:r>
      <w:r>
        <w:rPr>
          <w:u w:val="single"/>
        </w:rPr>
        <w:t>Economics</w:t>
      </w:r>
      <w:r>
        <w:rPr>
          <w:spacing w:val="-3"/>
          <w:u w:val="single"/>
        </w:rPr>
        <w:t> </w:t>
      </w:r>
      <w:r>
        <w:rPr>
          <w:u w:val="single"/>
        </w:rPr>
        <w:t>of</w:t>
      </w:r>
      <w:r>
        <w:rPr/>
        <w:t> </w:t>
      </w:r>
      <w:r>
        <w:rPr>
          <w:u w:val="single"/>
        </w:rPr>
        <w:t>Education Review</w:t>
      </w:r>
      <w:r>
        <w:rPr/>
        <w:t>, pp. 347-50.</w:t>
      </w:r>
    </w:p>
    <w:p>
      <w:pPr>
        <w:pStyle w:val="BodyText"/>
        <w:spacing w:before="241"/>
        <w:ind w:left="720"/>
      </w:pPr>
      <w:r>
        <w:rPr/>
        <w:t>Holzer,</w:t>
      </w:r>
      <w:r>
        <w:rPr>
          <w:spacing w:val="-3"/>
        </w:rPr>
        <w:t> </w:t>
      </w:r>
      <w:r>
        <w:rPr/>
        <w:t>Harry,</w:t>
      </w:r>
      <w:r>
        <w:rPr>
          <w:spacing w:val="-3"/>
        </w:rPr>
        <w:t> </w:t>
      </w:r>
      <w:r>
        <w:rPr/>
        <w:t>and</w:t>
      </w:r>
      <w:r>
        <w:rPr>
          <w:spacing w:val="-3"/>
        </w:rPr>
        <w:t> </w:t>
      </w:r>
      <w:r>
        <w:rPr/>
        <w:t>David</w:t>
      </w:r>
      <w:r>
        <w:rPr>
          <w:spacing w:val="-4"/>
        </w:rPr>
        <w:t> </w:t>
      </w:r>
      <w:r>
        <w:rPr/>
        <w:t>Neumark,</w:t>
      </w:r>
      <w:r>
        <w:rPr>
          <w:spacing w:val="-3"/>
        </w:rPr>
        <w:t> </w:t>
      </w:r>
      <w:r>
        <w:rPr/>
        <w:t>2006,</w:t>
      </w:r>
      <w:r>
        <w:rPr>
          <w:spacing w:val="-3"/>
        </w:rPr>
        <w:t> </w:t>
      </w:r>
      <w:r>
        <w:rPr/>
        <w:t>“Affirmative</w:t>
      </w:r>
      <w:r>
        <w:rPr>
          <w:spacing w:val="-4"/>
        </w:rPr>
        <w:t> </w:t>
      </w:r>
      <w:r>
        <w:rPr/>
        <w:t>Action:</w:t>
      </w:r>
      <w:r>
        <w:rPr>
          <w:spacing w:val="-3"/>
        </w:rPr>
        <w:t> </w:t>
      </w:r>
      <w:r>
        <w:rPr/>
        <w:t>What</w:t>
      </w:r>
      <w:r>
        <w:rPr>
          <w:spacing w:val="-3"/>
        </w:rPr>
        <w:t> </w:t>
      </w:r>
      <w:r>
        <w:rPr/>
        <w:t>Do</w:t>
      </w:r>
      <w:r>
        <w:rPr>
          <w:spacing w:val="-3"/>
        </w:rPr>
        <w:t> </w:t>
      </w:r>
      <w:r>
        <w:rPr/>
        <w:t>We</w:t>
      </w:r>
      <w:r>
        <w:rPr>
          <w:spacing w:val="-4"/>
        </w:rPr>
        <w:t> </w:t>
      </w:r>
      <w:r>
        <w:rPr/>
        <w:t>Know?”</w:t>
      </w:r>
      <w:r>
        <w:rPr>
          <w:spacing w:val="-3"/>
        </w:rPr>
        <w:t> </w:t>
      </w:r>
      <w:r>
        <w:rPr>
          <w:u w:val="single"/>
        </w:rPr>
        <w:t>Journal</w:t>
      </w:r>
      <w:r>
        <w:rPr>
          <w:spacing w:val="-3"/>
          <w:u w:val="single"/>
        </w:rPr>
        <w:t> </w:t>
      </w:r>
      <w:r>
        <w:rPr>
          <w:u w:val="single"/>
        </w:rPr>
        <w:t>of</w:t>
      </w:r>
      <w:r>
        <w:rPr>
          <w:spacing w:val="-3"/>
          <w:u w:val="single"/>
        </w:rPr>
        <w:t> </w:t>
      </w:r>
      <w:r>
        <w:rPr>
          <w:u w:val="single"/>
        </w:rPr>
        <w:t>Policy</w:t>
      </w:r>
      <w:r>
        <w:rPr/>
        <w:t> </w:t>
      </w:r>
      <w:r>
        <w:rPr>
          <w:u w:val="single"/>
        </w:rPr>
        <w:t>Analysis and Management</w:t>
      </w:r>
      <w:r>
        <w:rPr/>
        <w:t>, pp. 463-90.</w:t>
      </w:r>
    </w:p>
    <w:p>
      <w:pPr>
        <w:pStyle w:val="BodyText"/>
        <w:spacing w:before="239"/>
        <w:ind w:left="720" w:right="1309" w:hanging="361"/>
      </w:pPr>
      <w:r>
        <w:rPr/>
        <w:t>Neumark,</w:t>
      </w:r>
      <w:r>
        <w:rPr>
          <w:spacing w:val="-4"/>
        </w:rPr>
        <w:t> </w:t>
      </w:r>
      <w:r>
        <w:rPr/>
        <w:t>David,</w:t>
      </w:r>
      <w:r>
        <w:rPr>
          <w:spacing w:val="-4"/>
        </w:rPr>
        <w:t> </w:t>
      </w:r>
      <w:r>
        <w:rPr/>
        <w:t>and</w:t>
      </w:r>
      <w:r>
        <w:rPr>
          <w:spacing w:val="-5"/>
        </w:rPr>
        <w:t> </w:t>
      </w:r>
      <w:r>
        <w:rPr/>
        <w:t>Donna</w:t>
      </w:r>
      <w:r>
        <w:rPr>
          <w:spacing w:val="-5"/>
        </w:rPr>
        <w:t> </w:t>
      </w:r>
      <w:r>
        <w:rPr/>
        <w:t>Rothstein,</w:t>
      </w:r>
      <w:r>
        <w:rPr>
          <w:spacing w:val="-5"/>
        </w:rPr>
        <w:t> </w:t>
      </w:r>
      <w:r>
        <w:rPr/>
        <w:t>2006,</w:t>
      </w:r>
      <w:r>
        <w:rPr>
          <w:spacing w:val="-4"/>
        </w:rPr>
        <w:t> </w:t>
      </w:r>
      <w:r>
        <w:rPr/>
        <w:t>“School-to-Career</w:t>
      </w:r>
      <w:r>
        <w:rPr>
          <w:spacing w:val="-4"/>
        </w:rPr>
        <w:t> </w:t>
      </w:r>
      <w:r>
        <w:rPr/>
        <w:t>Programs</w:t>
      </w:r>
      <w:r>
        <w:rPr>
          <w:spacing w:val="-5"/>
        </w:rPr>
        <w:t> </w:t>
      </w:r>
      <w:r>
        <w:rPr/>
        <w:t>and</w:t>
      </w:r>
      <w:r>
        <w:rPr>
          <w:spacing w:val="-4"/>
        </w:rPr>
        <w:t> </w:t>
      </w:r>
      <w:r>
        <w:rPr/>
        <w:t>Transitions</w:t>
      </w:r>
      <w:r>
        <w:rPr>
          <w:spacing w:val="-5"/>
        </w:rPr>
        <w:t> </w:t>
      </w:r>
      <w:r>
        <w:rPr/>
        <w:t>to Employment and Higher Education,” </w:t>
      </w:r>
      <w:r>
        <w:rPr>
          <w:u w:val="single"/>
        </w:rPr>
        <w:t>Economics of Education Review</w:t>
      </w:r>
      <w:r>
        <w:rPr/>
        <w:t>, pp. 374-93.</w:t>
      </w:r>
    </w:p>
    <w:p>
      <w:pPr>
        <w:pStyle w:val="BodyText"/>
        <w:spacing w:before="241"/>
      </w:pPr>
      <w:r>
        <w:rPr/>
        <w:t>Neumark,</w:t>
      </w:r>
      <w:r>
        <w:rPr>
          <w:spacing w:val="-3"/>
        </w:rPr>
        <w:t> </w:t>
      </w:r>
      <w:r>
        <w:rPr/>
        <w:t>David,</w:t>
      </w:r>
      <w:r>
        <w:rPr>
          <w:spacing w:val="-3"/>
        </w:rPr>
        <w:t> </w:t>
      </w:r>
      <w:r>
        <w:rPr/>
        <w:t>and</w:t>
      </w:r>
      <w:r>
        <w:rPr>
          <w:spacing w:val="-4"/>
        </w:rPr>
        <w:t> </w:t>
      </w:r>
      <w:r>
        <w:rPr/>
        <w:t>Wendy</w:t>
      </w:r>
      <w:r>
        <w:rPr>
          <w:spacing w:val="-3"/>
        </w:rPr>
        <w:t> </w:t>
      </w:r>
      <w:r>
        <w:rPr/>
        <w:t>Stock,</w:t>
      </w:r>
      <w:r>
        <w:rPr>
          <w:spacing w:val="-4"/>
        </w:rPr>
        <w:t> </w:t>
      </w:r>
      <w:r>
        <w:rPr/>
        <w:t>2006,</w:t>
      </w:r>
      <w:r>
        <w:rPr>
          <w:spacing w:val="-3"/>
        </w:rPr>
        <w:t> </w:t>
      </w:r>
      <w:r>
        <w:rPr/>
        <w:t>“The</w:t>
      </w:r>
      <w:r>
        <w:rPr>
          <w:spacing w:val="-4"/>
        </w:rPr>
        <w:t> </w:t>
      </w:r>
      <w:r>
        <w:rPr/>
        <w:t>Labor</w:t>
      </w:r>
      <w:r>
        <w:rPr>
          <w:spacing w:val="-3"/>
        </w:rPr>
        <w:t> </w:t>
      </w:r>
      <w:r>
        <w:rPr/>
        <w:t>Market</w:t>
      </w:r>
      <w:r>
        <w:rPr>
          <w:spacing w:val="-3"/>
        </w:rPr>
        <w:t> </w:t>
      </w:r>
      <w:r>
        <w:rPr/>
        <w:t>Effects</w:t>
      </w:r>
      <w:r>
        <w:rPr>
          <w:spacing w:val="-4"/>
        </w:rPr>
        <w:t> </w:t>
      </w:r>
      <w:r>
        <w:rPr/>
        <w:t>of</w:t>
      </w:r>
      <w:r>
        <w:rPr>
          <w:spacing w:val="-3"/>
        </w:rPr>
        <w:t> </w:t>
      </w:r>
      <w:r>
        <w:rPr/>
        <w:t>Race</w:t>
      </w:r>
      <w:r>
        <w:rPr>
          <w:spacing w:val="-2"/>
        </w:rPr>
        <w:t> </w:t>
      </w:r>
      <w:r>
        <w:rPr/>
        <w:t>and</w:t>
      </w:r>
      <w:r>
        <w:rPr>
          <w:spacing w:val="-3"/>
        </w:rPr>
        <w:t> </w:t>
      </w:r>
      <w:r>
        <w:rPr/>
        <w:t>Sex</w:t>
      </w:r>
      <w:r>
        <w:rPr>
          <w:spacing w:val="-3"/>
        </w:rPr>
        <w:t> </w:t>
      </w:r>
      <w:r>
        <w:rPr/>
        <w:t>Discrimination Laws,” </w:t>
      </w:r>
      <w:r>
        <w:rPr>
          <w:u w:val="single"/>
        </w:rPr>
        <w:t>Economic Inquiry</w:t>
      </w:r>
      <w:r>
        <w:rPr/>
        <w:t>, pp. 385-419.</w:t>
      </w:r>
    </w:p>
    <w:p>
      <w:pPr>
        <w:pStyle w:val="BodyText"/>
        <w:spacing w:before="239"/>
        <w:ind w:right="1309"/>
      </w:pPr>
      <w:r>
        <w:rPr/>
        <w:t>Neumark,</w:t>
      </w:r>
      <w:r>
        <w:rPr>
          <w:spacing w:val="-4"/>
        </w:rPr>
        <w:t> </w:t>
      </w:r>
      <w:r>
        <w:rPr/>
        <w:t>David,</w:t>
      </w:r>
      <w:r>
        <w:rPr>
          <w:spacing w:val="-4"/>
        </w:rPr>
        <w:t> </w:t>
      </w:r>
      <w:r>
        <w:rPr/>
        <w:t>and</w:t>
      </w:r>
      <w:r>
        <w:rPr>
          <w:spacing w:val="-5"/>
        </w:rPr>
        <w:t> </w:t>
      </w:r>
      <w:r>
        <w:rPr/>
        <w:t>Elizabeth</w:t>
      </w:r>
      <w:r>
        <w:rPr>
          <w:spacing w:val="-4"/>
        </w:rPr>
        <w:t> </w:t>
      </w:r>
      <w:r>
        <w:rPr/>
        <w:t>Powers,</w:t>
      </w:r>
      <w:r>
        <w:rPr>
          <w:spacing w:val="-4"/>
        </w:rPr>
        <w:t> </w:t>
      </w:r>
      <w:r>
        <w:rPr/>
        <w:t>2006,</w:t>
      </w:r>
      <w:r>
        <w:rPr>
          <w:spacing w:val="-4"/>
        </w:rPr>
        <w:t> </w:t>
      </w:r>
      <w:r>
        <w:rPr/>
        <w:t>“Supplemental</w:t>
      </w:r>
      <w:r>
        <w:rPr>
          <w:spacing w:val="-4"/>
        </w:rPr>
        <w:t> </w:t>
      </w:r>
      <w:r>
        <w:rPr/>
        <w:t>Security</w:t>
      </w:r>
      <w:r>
        <w:rPr>
          <w:spacing w:val="-4"/>
        </w:rPr>
        <w:t> </w:t>
      </w:r>
      <w:r>
        <w:rPr/>
        <w:t>Income,</w:t>
      </w:r>
      <w:r>
        <w:rPr>
          <w:spacing w:val="-4"/>
        </w:rPr>
        <w:t> </w:t>
      </w:r>
      <w:r>
        <w:rPr/>
        <w:t>Labor</w:t>
      </w:r>
      <w:r>
        <w:rPr>
          <w:spacing w:val="-4"/>
        </w:rPr>
        <w:t> </w:t>
      </w:r>
      <w:r>
        <w:rPr/>
        <w:t>Supply,</w:t>
      </w:r>
      <w:r>
        <w:rPr>
          <w:spacing w:val="-4"/>
        </w:rPr>
        <w:t> </w:t>
      </w:r>
      <w:r>
        <w:rPr/>
        <w:t>and Migration,” </w:t>
      </w:r>
      <w:r>
        <w:rPr>
          <w:u w:val="single"/>
        </w:rPr>
        <w:t>Journal of Population Economics</w:t>
      </w:r>
      <w:r>
        <w:rPr/>
        <w:t>, pp. 447-79.</w:t>
      </w:r>
    </w:p>
    <w:p>
      <w:pPr>
        <w:pStyle w:val="BodyText"/>
        <w:ind w:right="77"/>
      </w:pPr>
      <w:r>
        <w:rPr/>
        <w:t>Neumark,</w:t>
      </w:r>
      <w:r>
        <w:rPr>
          <w:spacing w:val="-2"/>
        </w:rPr>
        <w:t> </w:t>
      </w:r>
      <w:r>
        <w:rPr/>
        <w:t>David,</w:t>
      </w:r>
      <w:r>
        <w:rPr>
          <w:spacing w:val="-2"/>
        </w:rPr>
        <w:t> </w:t>
      </w:r>
      <w:r>
        <w:rPr/>
        <w:t>Wendy</w:t>
      </w:r>
      <w:r>
        <w:rPr>
          <w:spacing w:val="-2"/>
        </w:rPr>
        <w:t> </w:t>
      </w:r>
      <w:r>
        <w:rPr/>
        <w:t>Cunningham,</w:t>
      </w:r>
      <w:r>
        <w:rPr>
          <w:spacing w:val="-2"/>
        </w:rPr>
        <w:t> </w:t>
      </w:r>
      <w:r>
        <w:rPr/>
        <w:t>and</w:t>
      </w:r>
      <w:r>
        <w:rPr>
          <w:spacing w:val="-2"/>
        </w:rPr>
        <w:t> </w:t>
      </w:r>
      <w:r>
        <w:rPr/>
        <w:t>Lucas</w:t>
      </w:r>
      <w:r>
        <w:rPr>
          <w:spacing w:val="-3"/>
        </w:rPr>
        <w:t> </w:t>
      </w:r>
      <w:r>
        <w:rPr/>
        <w:t>Siga,</w:t>
      </w:r>
      <w:r>
        <w:rPr>
          <w:spacing w:val="-2"/>
        </w:rPr>
        <w:t> </w:t>
      </w:r>
      <w:r>
        <w:rPr/>
        <w:t>2006,</w:t>
      </w:r>
      <w:r>
        <w:rPr>
          <w:spacing w:val="-3"/>
        </w:rPr>
        <w:t> </w:t>
      </w:r>
      <w:r>
        <w:rPr/>
        <w:t>“The</w:t>
      </w:r>
      <w:r>
        <w:rPr>
          <w:spacing w:val="-3"/>
        </w:rPr>
        <w:t> </w:t>
      </w:r>
      <w:r>
        <w:rPr/>
        <w:t>Effects</w:t>
      </w:r>
      <w:r>
        <w:rPr>
          <w:spacing w:val="-3"/>
        </w:rPr>
        <w:t> </w:t>
      </w:r>
      <w:r>
        <w:rPr/>
        <w:t>of</w:t>
      </w:r>
      <w:r>
        <w:rPr>
          <w:spacing w:val="-2"/>
        </w:rPr>
        <w:t> </w:t>
      </w:r>
      <w:r>
        <w:rPr/>
        <w:t>the</w:t>
      </w:r>
      <w:r>
        <w:rPr>
          <w:spacing w:val="-3"/>
        </w:rPr>
        <w:t> </w:t>
      </w:r>
      <w:r>
        <w:rPr/>
        <w:t>Minimum</w:t>
      </w:r>
      <w:r>
        <w:rPr>
          <w:spacing w:val="-3"/>
        </w:rPr>
        <w:t> </w:t>
      </w:r>
      <w:r>
        <w:rPr/>
        <w:t>Wage</w:t>
      </w:r>
      <w:r>
        <w:rPr>
          <w:spacing w:val="-3"/>
        </w:rPr>
        <w:t> </w:t>
      </w:r>
      <w:r>
        <w:rPr/>
        <w:t>in</w:t>
      </w:r>
      <w:r>
        <w:rPr>
          <w:spacing w:val="-2"/>
        </w:rPr>
        <w:t> </w:t>
      </w:r>
      <w:r>
        <w:rPr/>
        <w:t>Brazil</w:t>
      </w:r>
      <w:r>
        <w:rPr>
          <w:spacing w:val="-2"/>
        </w:rPr>
        <w:t> </w:t>
      </w:r>
      <w:r>
        <w:rPr/>
        <w:t>on the Distribution of Family Incomes: 1996-2001,” </w:t>
      </w:r>
      <w:r>
        <w:rPr>
          <w:u w:val="single"/>
        </w:rPr>
        <w:t>Journal of Development Economics</w:t>
      </w:r>
      <w:r>
        <w:rPr/>
        <w:t>, pp. 136-59.</w:t>
      </w:r>
    </w:p>
    <w:p>
      <w:pPr>
        <w:pStyle w:val="BodyText"/>
        <w:spacing w:before="241"/>
        <w:ind w:left="720" w:right="1309" w:hanging="361"/>
      </w:pPr>
      <w:r>
        <w:rPr/>
        <w:t>Neumark,</w:t>
      </w:r>
      <w:r>
        <w:rPr>
          <w:spacing w:val="-3"/>
        </w:rPr>
        <w:t> </w:t>
      </w:r>
      <w:r>
        <w:rPr/>
        <w:t>David,</w:t>
      </w:r>
      <w:r>
        <w:rPr>
          <w:spacing w:val="-3"/>
        </w:rPr>
        <w:t> </w:t>
      </w:r>
      <w:r>
        <w:rPr/>
        <w:t>2006,</w:t>
      </w:r>
      <w:r>
        <w:rPr>
          <w:spacing w:val="-3"/>
        </w:rPr>
        <w:t> </w:t>
      </w:r>
      <w:r>
        <w:rPr/>
        <w:t>“Evaluating</w:t>
      </w:r>
      <w:r>
        <w:rPr>
          <w:spacing w:val="-3"/>
        </w:rPr>
        <w:t> </w:t>
      </w:r>
      <w:r>
        <w:rPr/>
        <w:t>Program</w:t>
      </w:r>
      <w:r>
        <w:rPr>
          <w:spacing w:val="-4"/>
        </w:rPr>
        <w:t> </w:t>
      </w:r>
      <w:r>
        <w:rPr/>
        <w:t>Effectiveness:</w:t>
      </w:r>
      <w:r>
        <w:rPr>
          <w:spacing w:val="-3"/>
        </w:rPr>
        <w:t> </w:t>
      </w:r>
      <w:r>
        <w:rPr/>
        <w:t>A</w:t>
      </w:r>
      <w:r>
        <w:rPr>
          <w:spacing w:val="-4"/>
        </w:rPr>
        <w:t> </w:t>
      </w:r>
      <w:r>
        <w:rPr/>
        <w:t>Case</w:t>
      </w:r>
      <w:r>
        <w:rPr>
          <w:spacing w:val="-4"/>
        </w:rPr>
        <w:t> </w:t>
      </w:r>
      <w:r>
        <w:rPr/>
        <w:t>Study</w:t>
      </w:r>
      <w:r>
        <w:rPr>
          <w:spacing w:val="-3"/>
        </w:rPr>
        <w:t> </w:t>
      </w:r>
      <w:r>
        <w:rPr/>
        <w:t>of</w:t>
      </w:r>
      <w:r>
        <w:rPr>
          <w:spacing w:val="-5"/>
        </w:rPr>
        <w:t> </w:t>
      </w:r>
      <w:r>
        <w:rPr/>
        <w:t>the</w:t>
      </w:r>
      <w:r>
        <w:rPr>
          <w:spacing w:val="-5"/>
        </w:rPr>
        <w:t> </w:t>
      </w:r>
      <w:r>
        <w:rPr/>
        <w:t>School-to-Work Opportunities Act in California,” </w:t>
      </w:r>
      <w:r>
        <w:rPr>
          <w:u w:val="single"/>
        </w:rPr>
        <w:t>Economics of Education Review</w:t>
      </w:r>
      <w:r>
        <w:rPr/>
        <w:t>, pp. 315-26.</w:t>
      </w:r>
    </w:p>
    <w:p>
      <w:pPr>
        <w:pStyle w:val="BodyText"/>
        <w:spacing w:before="239"/>
        <w:ind w:right="0"/>
      </w:pPr>
      <w:r>
        <w:rPr/>
        <mc:AlternateContent>
          <mc:Choice Requires="wps">
            <w:drawing>
              <wp:anchor distT="0" distB="0" distL="0" distR="0" allowOverlap="1" layoutInCell="1" locked="0" behindDoc="0" simplePos="0" relativeHeight="15729664">
                <wp:simplePos x="0" y="0"/>
                <wp:positionH relativeFrom="page">
                  <wp:posOffset>2458211</wp:posOffset>
                </wp:positionH>
                <wp:positionV relativeFrom="paragraph">
                  <wp:posOffset>458363</wp:posOffset>
                </wp:positionV>
                <wp:extent cx="2183130" cy="698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2183130" cy="6985"/>
                        </a:xfrm>
                        <a:custGeom>
                          <a:avLst/>
                          <a:gdLst/>
                          <a:ahLst/>
                          <a:cxnLst/>
                          <a:rect l="l" t="t" r="r" b="b"/>
                          <a:pathLst>
                            <a:path w="2183130" h="6985">
                              <a:moveTo>
                                <a:pt x="2183130" y="0"/>
                              </a:moveTo>
                              <a:lnTo>
                                <a:pt x="0" y="0"/>
                              </a:lnTo>
                              <a:lnTo>
                                <a:pt x="0" y="6858"/>
                              </a:lnTo>
                              <a:lnTo>
                                <a:pt x="2183130" y="6858"/>
                              </a:lnTo>
                              <a:lnTo>
                                <a:pt x="21831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3.559998pt;margin-top:36.091610pt;width:171.9pt;height:.54pt;mso-position-horizontal-relative:page;mso-position-vertical-relative:paragraph;z-index:15729664" id="docshape5" filled="true" fillcolor="#000000" stroked="false">
                <v:fill type="solid"/>
                <w10:wrap type="none"/>
              </v:rect>
            </w:pict>
          </mc:Fallback>
        </mc:AlternateContent>
      </w:r>
      <w:r>
        <w:rPr/>
        <w:t>Neumark,</w:t>
      </w:r>
      <w:r>
        <w:rPr>
          <w:spacing w:val="-3"/>
        </w:rPr>
        <w:t> </w:t>
      </w:r>
      <w:r>
        <w:rPr/>
        <w:t>David,</w:t>
      </w:r>
      <w:r>
        <w:rPr>
          <w:spacing w:val="-3"/>
        </w:rPr>
        <w:t> </w:t>
      </w:r>
      <w:r>
        <w:rPr/>
        <w:t>Junfu</w:t>
      </w:r>
      <w:r>
        <w:rPr>
          <w:spacing w:val="-3"/>
        </w:rPr>
        <w:t> </w:t>
      </w:r>
      <w:r>
        <w:rPr/>
        <w:t>Zhang,</w:t>
      </w:r>
      <w:r>
        <w:rPr>
          <w:spacing w:val="-3"/>
        </w:rPr>
        <w:t> </w:t>
      </w:r>
      <w:r>
        <w:rPr/>
        <w:t>and</w:t>
      </w:r>
      <w:r>
        <w:rPr>
          <w:spacing w:val="-3"/>
        </w:rPr>
        <w:t> </w:t>
      </w:r>
      <w:r>
        <w:rPr/>
        <w:t>Brandon</w:t>
      </w:r>
      <w:r>
        <w:rPr>
          <w:spacing w:val="-3"/>
        </w:rPr>
        <w:t> </w:t>
      </w:r>
      <w:r>
        <w:rPr/>
        <w:t>Wall,</w:t>
      </w:r>
      <w:r>
        <w:rPr>
          <w:spacing w:val="-4"/>
        </w:rPr>
        <w:t> </w:t>
      </w:r>
      <w:r>
        <w:rPr/>
        <w:t>2006,</w:t>
      </w:r>
      <w:r>
        <w:rPr>
          <w:spacing w:val="-3"/>
        </w:rPr>
        <w:t> </w:t>
      </w:r>
      <w:r>
        <w:rPr/>
        <w:t>“Where</w:t>
      </w:r>
      <w:r>
        <w:rPr>
          <w:spacing w:val="-4"/>
        </w:rPr>
        <w:t> </w:t>
      </w:r>
      <w:r>
        <w:rPr/>
        <w:t>the</w:t>
      </w:r>
      <w:r>
        <w:rPr>
          <w:spacing w:val="-4"/>
        </w:rPr>
        <w:t> </w:t>
      </w:r>
      <w:r>
        <w:rPr/>
        <w:t>Jobs</w:t>
      </w:r>
      <w:r>
        <w:rPr>
          <w:spacing w:val="-4"/>
        </w:rPr>
        <w:t> </w:t>
      </w:r>
      <w:r>
        <w:rPr/>
        <w:t>Are:</w:t>
      </w:r>
      <w:r>
        <w:rPr>
          <w:spacing w:val="-3"/>
        </w:rPr>
        <w:t> </w:t>
      </w:r>
      <w:r>
        <w:rPr/>
        <w:t>Business</w:t>
      </w:r>
      <w:r>
        <w:rPr>
          <w:spacing w:val="-4"/>
        </w:rPr>
        <w:t> </w:t>
      </w:r>
      <w:r>
        <w:rPr/>
        <w:t>Dynamics</w:t>
      </w:r>
      <w:r>
        <w:rPr>
          <w:spacing w:val="-4"/>
        </w:rPr>
        <w:t> </w:t>
      </w:r>
      <w:r>
        <w:rPr/>
        <w:t>and Employment Growth,” Academy of Management Perspectives, pp. 79-94.</w:t>
      </w:r>
    </w:p>
    <w:p>
      <w:pPr>
        <w:pStyle w:val="BodyText"/>
        <w:ind w:right="0"/>
      </w:pPr>
      <w:r>
        <w:rPr/>
        <mc:AlternateContent>
          <mc:Choice Requires="wps">
            <w:drawing>
              <wp:anchor distT="0" distB="0" distL="0" distR="0" allowOverlap="1" layoutInCell="1" locked="0" behindDoc="0" simplePos="0" relativeHeight="15730176">
                <wp:simplePos x="0" y="0"/>
                <wp:positionH relativeFrom="page">
                  <wp:posOffset>4665726</wp:posOffset>
                </wp:positionH>
                <wp:positionV relativeFrom="paragraph">
                  <wp:posOffset>459279</wp:posOffset>
                </wp:positionV>
                <wp:extent cx="1617980" cy="698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617980" cy="6985"/>
                        </a:xfrm>
                        <a:custGeom>
                          <a:avLst/>
                          <a:gdLst/>
                          <a:ahLst/>
                          <a:cxnLst/>
                          <a:rect l="l" t="t" r="r" b="b"/>
                          <a:pathLst>
                            <a:path w="1617980" h="6985">
                              <a:moveTo>
                                <a:pt x="1617726" y="0"/>
                              </a:moveTo>
                              <a:lnTo>
                                <a:pt x="0" y="0"/>
                              </a:lnTo>
                              <a:lnTo>
                                <a:pt x="0" y="6858"/>
                              </a:lnTo>
                              <a:lnTo>
                                <a:pt x="1617726" y="6858"/>
                              </a:lnTo>
                              <a:lnTo>
                                <a:pt x="16177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7.380005pt;margin-top:36.163761pt;width:127.38pt;height:.54pt;mso-position-horizontal-relative:page;mso-position-vertical-relative:paragraph;z-index:15730176" id="docshape6" filled="true" fillcolor="#000000" stroked="false">
                <v:fill type="solid"/>
                <w10:wrap type="none"/>
              </v:rect>
            </w:pict>
          </mc:Fallback>
        </mc:AlternateContent>
      </w:r>
      <w:r>
        <w:rPr/>
        <w:t>Neumark, David, Mark Schweitzer, and William Wascher, 2005, “The Effects of Minimum Wages on the Distribution</w:t>
      </w:r>
      <w:r>
        <w:rPr>
          <w:spacing w:val="-4"/>
        </w:rPr>
        <w:t> </w:t>
      </w:r>
      <w:r>
        <w:rPr/>
        <w:t>of</w:t>
      </w:r>
      <w:r>
        <w:rPr>
          <w:spacing w:val="-3"/>
        </w:rPr>
        <w:t> </w:t>
      </w:r>
      <w:r>
        <w:rPr/>
        <w:t>Family</w:t>
      </w:r>
      <w:r>
        <w:rPr>
          <w:spacing w:val="-3"/>
        </w:rPr>
        <w:t> </w:t>
      </w:r>
      <w:r>
        <w:rPr/>
        <w:t>Incomes:</w:t>
      </w:r>
      <w:r>
        <w:rPr>
          <w:spacing w:val="-3"/>
        </w:rPr>
        <w:t> </w:t>
      </w:r>
      <w:r>
        <w:rPr/>
        <w:t>A</w:t>
      </w:r>
      <w:r>
        <w:rPr>
          <w:spacing w:val="-4"/>
        </w:rPr>
        <w:t> </w:t>
      </w:r>
      <w:r>
        <w:rPr/>
        <w:t>Non-Parametric</w:t>
      </w:r>
      <w:r>
        <w:rPr>
          <w:spacing w:val="-2"/>
        </w:rPr>
        <w:t> </w:t>
      </w:r>
      <w:r>
        <w:rPr/>
        <w:t>Analysis,”</w:t>
      </w:r>
      <w:r>
        <w:rPr>
          <w:spacing w:val="-4"/>
        </w:rPr>
        <w:t> </w:t>
      </w:r>
      <w:r>
        <w:rPr/>
        <w:t>Journal</w:t>
      </w:r>
      <w:r>
        <w:rPr>
          <w:spacing w:val="-3"/>
        </w:rPr>
        <w:t> </w:t>
      </w:r>
      <w:r>
        <w:rPr/>
        <w:t>of</w:t>
      </w:r>
      <w:r>
        <w:rPr>
          <w:spacing w:val="-3"/>
        </w:rPr>
        <w:t> </w:t>
      </w:r>
      <w:r>
        <w:rPr/>
        <w:t>Human</w:t>
      </w:r>
      <w:r>
        <w:rPr>
          <w:spacing w:val="-3"/>
        </w:rPr>
        <w:t> </w:t>
      </w:r>
      <w:r>
        <w:rPr/>
        <w:t>Resources,</w:t>
      </w:r>
      <w:r>
        <w:rPr>
          <w:spacing w:val="-2"/>
        </w:rPr>
        <w:t> </w:t>
      </w:r>
      <w:r>
        <w:rPr/>
        <w:t>pp.</w:t>
      </w:r>
      <w:r>
        <w:rPr>
          <w:spacing w:val="-4"/>
        </w:rPr>
        <w:t> </w:t>
      </w:r>
      <w:r>
        <w:rPr/>
        <w:t>867-94.</w:t>
      </w:r>
    </w:p>
    <w:p>
      <w:pPr>
        <w:pStyle w:val="BodyText"/>
        <w:spacing w:before="241"/>
      </w:pPr>
      <w:r>
        <w:rPr/>
        <w:t>Adams,</w:t>
      </w:r>
      <w:r>
        <w:rPr>
          <w:spacing w:val="-3"/>
        </w:rPr>
        <w:t> </w:t>
      </w:r>
      <w:r>
        <w:rPr/>
        <w:t>Scott,</w:t>
      </w:r>
      <w:r>
        <w:rPr>
          <w:spacing w:val="-3"/>
        </w:rPr>
        <w:t> </w:t>
      </w:r>
      <w:r>
        <w:rPr/>
        <w:t>and</w:t>
      </w:r>
      <w:r>
        <w:rPr>
          <w:spacing w:val="-3"/>
        </w:rPr>
        <w:t> </w:t>
      </w:r>
      <w:r>
        <w:rPr/>
        <w:t>David</w:t>
      </w:r>
      <w:r>
        <w:rPr>
          <w:spacing w:val="-3"/>
        </w:rPr>
        <w:t> </w:t>
      </w:r>
      <w:r>
        <w:rPr/>
        <w:t>Neumark,</w:t>
      </w:r>
      <w:r>
        <w:rPr>
          <w:spacing w:val="-3"/>
        </w:rPr>
        <w:t> </w:t>
      </w:r>
      <w:r>
        <w:rPr/>
        <w:t>2005,</w:t>
      </w:r>
      <w:r>
        <w:rPr>
          <w:spacing w:val="-3"/>
        </w:rPr>
        <w:t> </w:t>
      </w:r>
      <w:r>
        <w:rPr/>
        <w:t>“The</w:t>
      </w:r>
      <w:r>
        <w:rPr>
          <w:spacing w:val="-3"/>
        </w:rPr>
        <w:t> </w:t>
      </w:r>
      <w:r>
        <w:rPr/>
        <w:t>Effects</w:t>
      </w:r>
      <w:r>
        <w:rPr>
          <w:spacing w:val="-3"/>
        </w:rPr>
        <w:t> </w:t>
      </w:r>
      <w:r>
        <w:rPr/>
        <w:t>of</w:t>
      </w:r>
      <w:r>
        <w:rPr>
          <w:spacing w:val="-3"/>
        </w:rPr>
        <w:t> </w:t>
      </w:r>
      <w:r>
        <w:rPr/>
        <w:t>Living</w:t>
      </w:r>
      <w:r>
        <w:rPr>
          <w:spacing w:val="-3"/>
        </w:rPr>
        <w:t> </w:t>
      </w:r>
      <w:r>
        <w:rPr/>
        <w:t>Wage</w:t>
      </w:r>
      <w:r>
        <w:rPr>
          <w:spacing w:val="-3"/>
        </w:rPr>
        <w:t> </w:t>
      </w:r>
      <w:r>
        <w:rPr/>
        <w:t>Laws:</w:t>
      </w:r>
      <w:r>
        <w:rPr>
          <w:spacing w:val="-2"/>
        </w:rPr>
        <w:t> </w:t>
      </w:r>
      <w:r>
        <w:rPr/>
        <w:t>Evidence</w:t>
      </w:r>
      <w:r>
        <w:rPr>
          <w:spacing w:val="-3"/>
        </w:rPr>
        <w:t> </w:t>
      </w:r>
      <w:r>
        <w:rPr/>
        <w:t>from</w:t>
      </w:r>
      <w:r>
        <w:rPr>
          <w:spacing w:val="-3"/>
        </w:rPr>
        <w:t> </w:t>
      </w:r>
      <w:r>
        <w:rPr/>
        <w:t>Failed</w:t>
      </w:r>
      <w:r>
        <w:rPr>
          <w:spacing w:val="-3"/>
        </w:rPr>
        <w:t> </w:t>
      </w:r>
      <w:r>
        <w:rPr/>
        <w:t>and Derailed Living Wage Campaigns,” </w:t>
      </w:r>
      <w:r>
        <w:rPr>
          <w:u w:val="single"/>
        </w:rPr>
        <w:t>Journal of Urban Economics</w:t>
      </w:r>
      <w:r>
        <w:rPr/>
        <w:t>, pp. 177-202.</w:t>
      </w:r>
    </w:p>
    <w:p>
      <w:pPr>
        <w:pStyle w:val="BodyText"/>
        <w:spacing w:before="239"/>
      </w:pPr>
      <w:r>
        <w:rPr/>
        <w:t>Bradley,</w:t>
      </w:r>
      <w:r>
        <w:rPr>
          <w:spacing w:val="-3"/>
        </w:rPr>
        <w:t> </w:t>
      </w:r>
      <w:r>
        <w:rPr/>
        <w:t>Cathy,</w:t>
      </w:r>
      <w:r>
        <w:rPr>
          <w:spacing w:val="-3"/>
        </w:rPr>
        <w:t> </w:t>
      </w:r>
      <w:r>
        <w:rPr/>
        <w:t>David</w:t>
      </w:r>
      <w:r>
        <w:rPr>
          <w:spacing w:val="-3"/>
        </w:rPr>
        <w:t> </w:t>
      </w:r>
      <w:r>
        <w:rPr/>
        <w:t>Neumark,</w:t>
      </w:r>
      <w:r>
        <w:rPr>
          <w:spacing w:val="-3"/>
        </w:rPr>
        <w:t> </w:t>
      </w:r>
      <w:r>
        <w:rPr/>
        <w:t>Kathleen</w:t>
      </w:r>
      <w:r>
        <w:rPr>
          <w:spacing w:val="-3"/>
        </w:rPr>
        <w:t> </w:t>
      </w:r>
      <w:r>
        <w:rPr/>
        <w:t>Oberst,</w:t>
      </w:r>
      <w:r>
        <w:rPr>
          <w:spacing w:val="-3"/>
        </w:rPr>
        <w:t> </w:t>
      </w:r>
      <w:r>
        <w:rPr/>
        <w:t>Zhehui</w:t>
      </w:r>
      <w:r>
        <w:rPr>
          <w:spacing w:val="-3"/>
        </w:rPr>
        <w:t> </w:t>
      </w:r>
      <w:r>
        <w:rPr/>
        <w:t>Luo,</w:t>
      </w:r>
      <w:r>
        <w:rPr>
          <w:spacing w:val="-4"/>
        </w:rPr>
        <w:t> </w:t>
      </w:r>
      <w:r>
        <w:rPr/>
        <w:t>Simone</w:t>
      </w:r>
      <w:r>
        <w:rPr>
          <w:spacing w:val="-4"/>
        </w:rPr>
        <w:t> </w:t>
      </w:r>
      <w:r>
        <w:rPr/>
        <w:t>Brennan,</w:t>
      </w:r>
      <w:r>
        <w:rPr>
          <w:spacing w:val="-3"/>
        </w:rPr>
        <w:t> </w:t>
      </w:r>
      <w:r>
        <w:rPr/>
        <w:t>and</w:t>
      </w:r>
      <w:r>
        <w:rPr>
          <w:spacing w:val="-3"/>
        </w:rPr>
        <w:t> </w:t>
      </w:r>
      <w:r>
        <w:rPr/>
        <w:t>Maryjean</w:t>
      </w:r>
      <w:r>
        <w:rPr>
          <w:spacing w:val="-3"/>
        </w:rPr>
        <w:t> </w:t>
      </w:r>
      <w:r>
        <w:rPr/>
        <w:t>Schenk, 2005, “Combining Registry, Primary, and Secondary Data Sources to Identify the Impact of Cancer on Labor Market Outcomes,” </w:t>
      </w:r>
      <w:r>
        <w:rPr>
          <w:u w:val="single"/>
        </w:rPr>
        <w:t>Medical Decision Making</w:t>
      </w:r>
      <w:r>
        <w:rPr/>
        <w:t>, pp. 534-47.</w:t>
      </w:r>
    </w:p>
    <w:p>
      <w:pPr>
        <w:pStyle w:val="BodyText"/>
        <w:spacing w:before="241"/>
        <w:ind w:right="1309"/>
      </w:pPr>
      <w:r>
        <w:rPr/>
        <w:t>Bradley, Cathy, David Neumark, Zhehui Luo, Heather Bednarek, and Maryjean Schenk, 2005, “Employment</w:t>
      </w:r>
      <w:r>
        <w:rPr>
          <w:spacing w:val="-3"/>
        </w:rPr>
        <w:t> </w:t>
      </w:r>
      <w:r>
        <w:rPr/>
        <w:t>Outcomes</w:t>
      </w:r>
      <w:r>
        <w:rPr>
          <w:spacing w:val="-4"/>
        </w:rPr>
        <w:t> </w:t>
      </w:r>
      <w:r>
        <w:rPr/>
        <w:t>of</w:t>
      </w:r>
      <w:r>
        <w:rPr>
          <w:spacing w:val="-3"/>
        </w:rPr>
        <w:t> </w:t>
      </w:r>
      <w:r>
        <w:rPr/>
        <w:t>Men</w:t>
      </w:r>
      <w:r>
        <w:rPr>
          <w:spacing w:val="-3"/>
        </w:rPr>
        <w:t> </w:t>
      </w:r>
      <w:r>
        <w:rPr/>
        <w:t>Treated</w:t>
      </w:r>
      <w:r>
        <w:rPr>
          <w:spacing w:val="-3"/>
        </w:rPr>
        <w:t> </w:t>
      </w:r>
      <w:r>
        <w:rPr/>
        <w:t>for</w:t>
      </w:r>
      <w:r>
        <w:rPr>
          <w:spacing w:val="-3"/>
        </w:rPr>
        <w:t> </w:t>
      </w:r>
      <w:r>
        <w:rPr/>
        <w:t>Prostate</w:t>
      </w:r>
      <w:r>
        <w:rPr>
          <w:spacing w:val="-4"/>
        </w:rPr>
        <w:t> </w:t>
      </w:r>
      <w:r>
        <w:rPr/>
        <w:t>Cancer,”</w:t>
      </w:r>
      <w:r>
        <w:rPr>
          <w:spacing w:val="-4"/>
        </w:rPr>
        <w:t> </w:t>
      </w:r>
      <w:r>
        <w:rPr>
          <w:u w:val="single"/>
        </w:rPr>
        <w:t>Journal</w:t>
      </w:r>
      <w:r>
        <w:rPr>
          <w:spacing w:val="-3"/>
          <w:u w:val="single"/>
        </w:rPr>
        <w:t> </w:t>
      </w:r>
      <w:r>
        <w:rPr>
          <w:u w:val="single"/>
        </w:rPr>
        <w:t>of</w:t>
      </w:r>
      <w:r>
        <w:rPr>
          <w:spacing w:val="-3"/>
          <w:u w:val="single"/>
        </w:rPr>
        <w:t> </w:t>
      </w:r>
      <w:r>
        <w:rPr>
          <w:u w:val="single"/>
        </w:rPr>
        <w:t>the</w:t>
      </w:r>
      <w:r>
        <w:rPr>
          <w:spacing w:val="-4"/>
          <w:u w:val="single"/>
        </w:rPr>
        <w:t> </w:t>
      </w:r>
      <w:r>
        <w:rPr>
          <w:u w:val="single"/>
        </w:rPr>
        <w:t>National</w:t>
      </w:r>
      <w:r>
        <w:rPr>
          <w:spacing w:val="-3"/>
          <w:u w:val="single"/>
        </w:rPr>
        <w:t> </w:t>
      </w:r>
      <w:r>
        <w:rPr>
          <w:u w:val="single"/>
        </w:rPr>
        <w:t>Cancer</w:t>
      </w:r>
      <w:r>
        <w:rPr/>
        <w:t> </w:t>
      </w:r>
      <w:r>
        <w:rPr>
          <w:u w:val="single"/>
        </w:rPr>
        <w:t>Institute</w:t>
      </w:r>
      <w:r>
        <w:rPr/>
        <w:t>, pp. 958-65.</w:t>
      </w:r>
    </w:p>
    <w:p>
      <w:pPr>
        <w:pStyle w:val="BodyText"/>
        <w:spacing w:before="239"/>
      </w:pPr>
      <w:r>
        <w:rPr/>
        <w:t>Powers, Elizabeth, and David Neumark, 2005, “The Supplemental Security Income Program and Incentives</w:t>
      </w:r>
      <w:r>
        <w:rPr>
          <w:spacing w:val="-4"/>
        </w:rPr>
        <w:t> </w:t>
      </w:r>
      <w:r>
        <w:rPr/>
        <w:t>to</w:t>
      </w:r>
      <w:r>
        <w:rPr>
          <w:spacing w:val="-3"/>
        </w:rPr>
        <w:t> </w:t>
      </w:r>
      <w:r>
        <w:rPr/>
        <w:t>Take</w:t>
      </w:r>
      <w:r>
        <w:rPr>
          <w:spacing w:val="-4"/>
        </w:rPr>
        <w:t> </w:t>
      </w:r>
      <w:r>
        <w:rPr/>
        <w:t>Up</w:t>
      </w:r>
      <w:r>
        <w:rPr>
          <w:spacing w:val="-3"/>
        </w:rPr>
        <w:t> </w:t>
      </w:r>
      <w:r>
        <w:rPr/>
        <w:t>Social</w:t>
      </w:r>
      <w:r>
        <w:rPr>
          <w:spacing w:val="-3"/>
        </w:rPr>
        <w:t> </w:t>
      </w:r>
      <w:r>
        <w:rPr/>
        <w:t>Security</w:t>
      </w:r>
      <w:r>
        <w:rPr>
          <w:spacing w:val="-3"/>
        </w:rPr>
        <w:t> </w:t>
      </w:r>
      <w:r>
        <w:rPr/>
        <w:t>Early</w:t>
      </w:r>
      <w:r>
        <w:rPr>
          <w:spacing w:val="-3"/>
        </w:rPr>
        <w:t> </w:t>
      </w:r>
      <w:r>
        <w:rPr/>
        <w:t>Retirement:</w:t>
      </w:r>
      <w:r>
        <w:rPr>
          <w:spacing w:val="-3"/>
        </w:rPr>
        <w:t> </w:t>
      </w:r>
      <w:r>
        <w:rPr/>
        <w:t>Empirical</w:t>
      </w:r>
      <w:r>
        <w:rPr>
          <w:spacing w:val="-3"/>
        </w:rPr>
        <w:t> </w:t>
      </w:r>
      <w:r>
        <w:rPr/>
        <w:t>Evidence</w:t>
      </w:r>
      <w:r>
        <w:rPr>
          <w:spacing w:val="-4"/>
        </w:rPr>
        <w:t> </w:t>
      </w:r>
      <w:r>
        <w:rPr/>
        <w:t>from</w:t>
      </w:r>
      <w:r>
        <w:rPr>
          <w:spacing w:val="-4"/>
        </w:rPr>
        <w:t> </w:t>
      </w:r>
      <w:r>
        <w:rPr/>
        <w:t>the</w:t>
      </w:r>
      <w:r>
        <w:rPr>
          <w:spacing w:val="-4"/>
        </w:rPr>
        <w:t> </w:t>
      </w:r>
      <w:r>
        <w:rPr/>
        <w:t>SIPP</w:t>
      </w:r>
      <w:r>
        <w:rPr>
          <w:spacing w:val="-3"/>
        </w:rPr>
        <w:t> </w:t>
      </w:r>
      <w:r>
        <w:rPr/>
        <w:t>and Social Security Administrative Data,” </w:t>
      </w:r>
      <w:r>
        <w:rPr>
          <w:u w:val="single"/>
        </w:rPr>
        <w:t>National Tax Journal</w:t>
      </w:r>
      <w:r>
        <w:rPr/>
        <w:t>, pp. 5-26.</w:t>
      </w:r>
    </w:p>
    <w:p>
      <w:pPr>
        <w:pStyle w:val="BodyText"/>
        <w:spacing w:before="241"/>
        <w:ind w:left="720"/>
      </w:pPr>
      <w:r>
        <w:rPr/>
        <w:t>Adams,</w:t>
      </w:r>
      <w:r>
        <w:rPr>
          <w:spacing w:val="-3"/>
        </w:rPr>
        <w:t> </w:t>
      </w:r>
      <w:r>
        <w:rPr/>
        <w:t>Scott,</w:t>
      </w:r>
      <w:r>
        <w:rPr>
          <w:spacing w:val="-3"/>
        </w:rPr>
        <w:t> </w:t>
      </w:r>
      <w:r>
        <w:rPr/>
        <w:t>and</w:t>
      </w:r>
      <w:r>
        <w:rPr>
          <w:spacing w:val="-3"/>
        </w:rPr>
        <w:t> </w:t>
      </w:r>
      <w:r>
        <w:rPr/>
        <w:t>David</w:t>
      </w:r>
      <w:r>
        <w:rPr>
          <w:spacing w:val="-4"/>
        </w:rPr>
        <w:t> </w:t>
      </w:r>
      <w:r>
        <w:rPr/>
        <w:t>Neumark,</w:t>
      </w:r>
      <w:r>
        <w:rPr>
          <w:spacing w:val="-3"/>
        </w:rPr>
        <w:t> </w:t>
      </w:r>
      <w:r>
        <w:rPr/>
        <w:t>2005,</w:t>
      </w:r>
      <w:r>
        <w:rPr>
          <w:spacing w:val="-3"/>
        </w:rPr>
        <w:t> </w:t>
      </w:r>
      <w:r>
        <w:rPr/>
        <w:t>“When</w:t>
      </w:r>
      <w:r>
        <w:rPr>
          <w:spacing w:val="-3"/>
        </w:rPr>
        <w:t> </w:t>
      </w:r>
      <w:r>
        <w:rPr/>
        <w:t>Do</w:t>
      </w:r>
      <w:r>
        <w:rPr>
          <w:spacing w:val="-3"/>
        </w:rPr>
        <w:t> </w:t>
      </w:r>
      <w:r>
        <w:rPr/>
        <w:t>Living</w:t>
      </w:r>
      <w:r>
        <w:rPr>
          <w:spacing w:val="-3"/>
        </w:rPr>
        <w:t> </w:t>
      </w:r>
      <w:r>
        <w:rPr/>
        <w:t>Wages</w:t>
      </w:r>
      <w:r>
        <w:rPr>
          <w:spacing w:val="-4"/>
        </w:rPr>
        <w:t> </w:t>
      </w:r>
      <w:r>
        <w:rPr/>
        <w:t>Bite?”</w:t>
      </w:r>
      <w:r>
        <w:rPr>
          <w:spacing w:val="-4"/>
        </w:rPr>
        <w:t> </w:t>
      </w:r>
      <w:r>
        <w:rPr>
          <w:u w:val="single"/>
        </w:rPr>
        <w:t>Industrial</w:t>
      </w:r>
      <w:r>
        <w:rPr>
          <w:spacing w:val="-3"/>
          <w:u w:val="single"/>
        </w:rPr>
        <w:t> </w:t>
      </w:r>
      <w:r>
        <w:rPr>
          <w:u w:val="single"/>
        </w:rPr>
        <w:t>Relations</w:t>
      </w:r>
      <w:r>
        <w:rPr/>
        <w:t>,</w:t>
      </w:r>
      <w:r>
        <w:rPr>
          <w:spacing w:val="-3"/>
        </w:rPr>
        <w:t> </w:t>
      </w:r>
      <w:r>
        <w:rPr/>
        <w:t>pp.</w:t>
      </w:r>
      <w:r>
        <w:rPr>
          <w:spacing w:val="-3"/>
        </w:rPr>
        <w:t> </w:t>
      </w:r>
      <w:r>
        <w:rPr/>
        <w:t>164- </w:t>
      </w:r>
      <w:r>
        <w:rPr>
          <w:spacing w:val="-4"/>
        </w:rPr>
        <w:t>192.</w:t>
      </w:r>
    </w:p>
    <w:p>
      <w:pPr>
        <w:pStyle w:val="BodyText"/>
        <w:spacing w:before="239"/>
        <w:ind w:left="720" w:right="1309"/>
      </w:pPr>
      <w:r>
        <w:rPr/>
        <w:t>Adams,</w:t>
      </w:r>
      <w:r>
        <w:rPr>
          <w:spacing w:val="-3"/>
        </w:rPr>
        <w:t> </w:t>
      </w:r>
      <w:r>
        <w:rPr/>
        <w:t>Scott,</w:t>
      </w:r>
      <w:r>
        <w:rPr>
          <w:spacing w:val="-3"/>
        </w:rPr>
        <w:t> </w:t>
      </w:r>
      <w:r>
        <w:rPr/>
        <w:t>and</w:t>
      </w:r>
      <w:r>
        <w:rPr>
          <w:spacing w:val="-3"/>
        </w:rPr>
        <w:t> </w:t>
      </w:r>
      <w:r>
        <w:rPr/>
        <w:t>David</w:t>
      </w:r>
      <w:r>
        <w:rPr>
          <w:spacing w:val="-4"/>
        </w:rPr>
        <w:t> </w:t>
      </w:r>
      <w:r>
        <w:rPr/>
        <w:t>Neumark,</w:t>
      </w:r>
      <w:r>
        <w:rPr>
          <w:spacing w:val="-3"/>
        </w:rPr>
        <w:t> </w:t>
      </w:r>
      <w:r>
        <w:rPr/>
        <w:t>2005,</w:t>
      </w:r>
      <w:r>
        <w:rPr>
          <w:spacing w:val="-3"/>
        </w:rPr>
        <w:t> </w:t>
      </w:r>
      <w:r>
        <w:rPr/>
        <w:t>“Living</w:t>
      </w:r>
      <w:r>
        <w:rPr>
          <w:spacing w:val="-4"/>
        </w:rPr>
        <w:t> </w:t>
      </w:r>
      <w:r>
        <w:rPr/>
        <w:t>Wage</w:t>
      </w:r>
      <w:r>
        <w:rPr>
          <w:spacing w:val="-4"/>
        </w:rPr>
        <w:t> </w:t>
      </w:r>
      <w:r>
        <w:rPr/>
        <w:t>Effects:</w:t>
      </w:r>
      <w:r>
        <w:rPr>
          <w:spacing w:val="-3"/>
        </w:rPr>
        <w:t> </w:t>
      </w:r>
      <w:r>
        <w:rPr/>
        <w:t>New</w:t>
      </w:r>
      <w:r>
        <w:rPr>
          <w:spacing w:val="-4"/>
        </w:rPr>
        <w:t> </w:t>
      </w:r>
      <w:r>
        <w:rPr/>
        <w:t>and</w:t>
      </w:r>
      <w:r>
        <w:rPr>
          <w:spacing w:val="-3"/>
        </w:rPr>
        <w:t> </w:t>
      </w:r>
      <w:r>
        <w:rPr/>
        <w:t>Improved</w:t>
      </w:r>
      <w:r>
        <w:rPr>
          <w:spacing w:val="-3"/>
        </w:rPr>
        <w:t> </w:t>
      </w:r>
      <w:r>
        <w:rPr/>
        <w:t>Evidence,” </w:t>
      </w:r>
      <w:r>
        <w:rPr>
          <w:u w:val="single"/>
        </w:rPr>
        <w:t>Economic Development Quarterly</w:t>
      </w:r>
      <w:r>
        <w:rPr/>
        <w:t>, pp. 80-102.</w:t>
      </w:r>
    </w:p>
    <w:p>
      <w:pPr>
        <w:pStyle w:val="BodyText"/>
        <w:spacing w:after="0"/>
        <w:sectPr>
          <w:pgSz w:w="12240" w:h="15840"/>
          <w:pgMar w:header="1277" w:footer="464" w:top="1680" w:bottom="660" w:left="1080" w:right="720"/>
        </w:sectPr>
      </w:pPr>
    </w:p>
    <w:p>
      <w:pPr>
        <w:pStyle w:val="BodyText"/>
        <w:spacing w:before="80"/>
        <w:ind w:right="951"/>
      </w:pPr>
      <w:r>
        <w:rPr/>
        <w:t>Bradley,</w:t>
      </w:r>
      <w:r>
        <w:rPr>
          <w:spacing w:val="-3"/>
        </w:rPr>
        <w:t> </w:t>
      </w:r>
      <w:r>
        <w:rPr/>
        <w:t>Cathy,</w:t>
      </w:r>
      <w:r>
        <w:rPr>
          <w:spacing w:val="-3"/>
        </w:rPr>
        <w:t> </w:t>
      </w:r>
      <w:r>
        <w:rPr/>
        <w:t>David</w:t>
      </w:r>
      <w:r>
        <w:rPr>
          <w:spacing w:val="-3"/>
        </w:rPr>
        <w:t> </w:t>
      </w:r>
      <w:r>
        <w:rPr/>
        <w:t>Neumark,</w:t>
      </w:r>
      <w:r>
        <w:rPr>
          <w:spacing w:val="-3"/>
        </w:rPr>
        <w:t> </w:t>
      </w:r>
      <w:r>
        <w:rPr/>
        <w:t>and</w:t>
      </w:r>
      <w:r>
        <w:rPr>
          <w:spacing w:val="-3"/>
        </w:rPr>
        <w:t> </w:t>
      </w:r>
      <w:r>
        <w:rPr/>
        <w:t>Heather</w:t>
      </w:r>
      <w:r>
        <w:rPr>
          <w:spacing w:val="-3"/>
        </w:rPr>
        <w:t> </w:t>
      </w:r>
      <w:r>
        <w:rPr/>
        <w:t>Bednarek,</w:t>
      </w:r>
      <w:r>
        <w:rPr>
          <w:spacing w:val="-3"/>
        </w:rPr>
        <w:t> </w:t>
      </w:r>
      <w:r>
        <w:rPr/>
        <w:t>2005,</w:t>
      </w:r>
      <w:r>
        <w:rPr>
          <w:spacing w:val="-3"/>
        </w:rPr>
        <w:t> </w:t>
      </w:r>
      <w:r>
        <w:rPr/>
        <w:t>“Short-term</w:t>
      </w:r>
      <w:r>
        <w:rPr>
          <w:spacing w:val="-4"/>
        </w:rPr>
        <w:t> </w:t>
      </w:r>
      <w:r>
        <w:rPr/>
        <w:t>Effects</w:t>
      </w:r>
      <w:r>
        <w:rPr>
          <w:spacing w:val="-4"/>
        </w:rPr>
        <w:t> </w:t>
      </w:r>
      <w:r>
        <w:rPr/>
        <w:t>of</w:t>
      </w:r>
      <w:r>
        <w:rPr>
          <w:spacing w:val="-3"/>
        </w:rPr>
        <w:t> </w:t>
      </w:r>
      <w:r>
        <w:rPr/>
        <w:t>Breast</w:t>
      </w:r>
      <w:r>
        <w:rPr>
          <w:spacing w:val="-3"/>
        </w:rPr>
        <w:t> </w:t>
      </w:r>
      <w:r>
        <w:rPr/>
        <w:t>Cancer</w:t>
      </w:r>
      <w:r>
        <w:rPr>
          <w:spacing w:val="-3"/>
        </w:rPr>
        <w:t> </w:t>
      </w:r>
      <w:r>
        <w:rPr/>
        <w:t>on Labor Market Attachment: Results from a Longitudinal Study,” </w:t>
      </w:r>
      <w:r>
        <w:rPr>
          <w:u w:val="single"/>
        </w:rPr>
        <w:t>Journal of Health Economics</w:t>
      </w:r>
      <w:r>
        <w:rPr/>
        <w:t>, pp. </w:t>
      </w:r>
      <w:r>
        <w:rPr>
          <w:spacing w:val="-2"/>
        </w:rPr>
        <w:t>137-60.</w:t>
      </w:r>
    </w:p>
    <w:p>
      <w:pPr>
        <w:pStyle w:val="BodyText"/>
        <w:spacing w:before="241"/>
        <w:ind w:right="965"/>
      </w:pPr>
      <w:r>
        <w:rPr/>
        <w:t>Neumark,</w:t>
      </w:r>
      <w:r>
        <w:rPr>
          <w:spacing w:val="-3"/>
        </w:rPr>
        <w:t> </w:t>
      </w:r>
      <w:r>
        <w:rPr/>
        <w:t>David,</w:t>
      </w:r>
      <w:r>
        <w:rPr>
          <w:spacing w:val="-3"/>
        </w:rPr>
        <w:t> </w:t>
      </w:r>
      <w:r>
        <w:rPr/>
        <w:t>and</w:t>
      </w:r>
      <w:r>
        <w:rPr>
          <w:spacing w:val="-4"/>
        </w:rPr>
        <w:t> </w:t>
      </w:r>
      <w:r>
        <w:rPr/>
        <w:t>Elizabeth</w:t>
      </w:r>
      <w:r>
        <w:rPr>
          <w:spacing w:val="-3"/>
        </w:rPr>
        <w:t> </w:t>
      </w:r>
      <w:r>
        <w:rPr/>
        <w:t>T.</w:t>
      </w:r>
      <w:r>
        <w:rPr>
          <w:spacing w:val="-3"/>
        </w:rPr>
        <w:t> </w:t>
      </w:r>
      <w:r>
        <w:rPr/>
        <w:t>Powers,</w:t>
      </w:r>
      <w:r>
        <w:rPr>
          <w:spacing w:val="-3"/>
        </w:rPr>
        <w:t> </w:t>
      </w:r>
      <w:r>
        <w:rPr/>
        <w:t>2005,</w:t>
      </w:r>
      <w:r>
        <w:rPr>
          <w:spacing w:val="-4"/>
        </w:rPr>
        <w:t> </w:t>
      </w:r>
      <w:r>
        <w:rPr/>
        <w:t>“The</w:t>
      </w:r>
      <w:r>
        <w:rPr>
          <w:spacing w:val="-4"/>
        </w:rPr>
        <w:t> </w:t>
      </w:r>
      <w:r>
        <w:rPr/>
        <w:t>Effects</w:t>
      </w:r>
      <w:r>
        <w:rPr>
          <w:spacing w:val="-4"/>
        </w:rPr>
        <w:t> </w:t>
      </w:r>
      <w:r>
        <w:rPr/>
        <w:t>of</w:t>
      </w:r>
      <w:r>
        <w:rPr>
          <w:spacing w:val="-3"/>
        </w:rPr>
        <w:t> </w:t>
      </w:r>
      <w:r>
        <w:rPr/>
        <w:t>Changes</w:t>
      </w:r>
      <w:r>
        <w:rPr>
          <w:spacing w:val="-4"/>
        </w:rPr>
        <w:t> </w:t>
      </w:r>
      <w:r>
        <w:rPr/>
        <w:t>in</w:t>
      </w:r>
      <w:r>
        <w:rPr>
          <w:spacing w:val="-3"/>
        </w:rPr>
        <w:t> </w:t>
      </w:r>
      <w:r>
        <w:rPr/>
        <w:t>State</w:t>
      </w:r>
      <w:r>
        <w:rPr>
          <w:spacing w:val="-4"/>
        </w:rPr>
        <w:t> </w:t>
      </w:r>
      <w:r>
        <w:rPr/>
        <w:t>SSI</w:t>
      </w:r>
      <w:r>
        <w:rPr>
          <w:spacing w:val="-3"/>
        </w:rPr>
        <w:t> </w:t>
      </w:r>
      <w:r>
        <w:rPr/>
        <w:t>Supplements</w:t>
      </w:r>
      <w:r>
        <w:rPr>
          <w:spacing w:val="-4"/>
        </w:rPr>
        <w:t> </w:t>
      </w:r>
      <w:r>
        <w:rPr/>
        <w:t>on Pre-Retirement Labor Supply,” </w:t>
      </w:r>
      <w:r>
        <w:rPr>
          <w:u w:val="single"/>
        </w:rPr>
        <w:t>Public Finance Review</w:t>
      </w:r>
      <w:r>
        <w:rPr/>
        <w:t>, pp. 3-35.</w:t>
      </w:r>
    </w:p>
    <w:p>
      <w:pPr>
        <w:pStyle w:val="BodyText"/>
        <w:spacing w:before="239"/>
      </w:pPr>
      <w:r>
        <w:rPr/>
        <w:t>Neumark,</w:t>
      </w:r>
      <w:r>
        <w:rPr>
          <w:spacing w:val="-3"/>
        </w:rPr>
        <w:t> </w:t>
      </w:r>
      <w:r>
        <w:rPr/>
        <w:t>David,</w:t>
      </w:r>
      <w:r>
        <w:rPr>
          <w:spacing w:val="-3"/>
        </w:rPr>
        <w:t> </w:t>
      </w:r>
      <w:r>
        <w:rPr/>
        <w:t>and</w:t>
      </w:r>
      <w:r>
        <w:rPr>
          <w:spacing w:val="-4"/>
        </w:rPr>
        <w:t> </w:t>
      </w:r>
      <w:r>
        <w:rPr/>
        <w:t>Daiji</w:t>
      </w:r>
      <w:r>
        <w:rPr>
          <w:spacing w:val="-3"/>
        </w:rPr>
        <w:t> </w:t>
      </w:r>
      <w:r>
        <w:rPr/>
        <w:t>Kawaguchi,</w:t>
      </w:r>
      <w:r>
        <w:rPr>
          <w:spacing w:val="-3"/>
        </w:rPr>
        <w:t> </w:t>
      </w:r>
      <w:r>
        <w:rPr/>
        <w:t>2004,</w:t>
      </w:r>
      <w:r>
        <w:rPr>
          <w:spacing w:val="-3"/>
        </w:rPr>
        <w:t> </w:t>
      </w:r>
      <w:r>
        <w:rPr/>
        <w:t>“Attrition</w:t>
      </w:r>
      <w:r>
        <w:rPr>
          <w:spacing w:val="-3"/>
        </w:rPr>
        <w:t> </w:t>
      </w:r>
      <w:r>
        <w:rPr/>
        <w:t>Bias</w:t>
      </w:r>
      <w:r>
        <w:rPr>
          <w:spacing w:val="-4"/>
        </w:rPr>
        <w:t> </w:t>
      </w:r>
      <w:r>
        <w:rPr/>
        <w:t>in</w:t>
      </w:r>
      <w:r>
        <w:rPr>
          <w:spacing w:val="-3"/>
        </w:rPr>
        <w:t> </w:t>
      </w:r>
      <w:r>
        <w:rPr/>
        <w:t>Economic</w:t>
      </w:r>
      <w:r>
        <w:rPr>
          <w:spacing w:val="-4"/>
        </w:rPr>
        <w:t> </w:t>
      </w:r>
      <w:r>
        <w:rPr/>
        <w:t>Relationships</w:t>
      </w:r>
      <w:r>
        <w:rPr>
          <w:spacing w:val="-4"/>
        </w:rPr>
        <w:t> </w:t>
      </w:r>
      <w:r>
        <w:rPr/>
        <w:t>Estimated</w:t>
      </w:r>
      <w:r>
        <w:rPr>
          <w:spacing w:val="-3"/>
        </w:rPr>
        <w:t> </w:t>
      </w:r>
      <w:r>
        <w:rPr/>
        <w:t>with Matched CPS Panels,” </w:t>
      </w:r>
      <w:r>
        <w:rPr>
          <w:u w:val="single"/>
        </w:rPr>
        <w:t>Journal of Economic and Social Measurement</w:t>
      </w:r>
      <w:r>
        <w:rPr/>
        <w:t>, pp. 445-72.</w:t>
      </w:r>
    </w:p>
    <w:p>
      <w:pPr>
        <w:pStyle w:val="BodyText"/>
      </w:pPr>
      <w:r>
        <w:rPr/>
        <w:t>Neumark,</w:t>
      </w:r>
      <w:r>
        <w:rPr>
          <w:spacing w:val="-3"/>
        </w:rPr>
        <w:t> </w:t>
      </w:r>
      <w:r>
        <w:rPr/>
        <w:t>David,</w:t>
      </w:r>
      <w:r>
        <w:rPr>
          <w:spacing w:val="-3"/>
        </w:rPr>
        <w:t> </w:t>
      </w:r>
      <w:r>
        <w:rPr/>
        <w:t>and</w:t>
      </w:r>
      <w:r>
        <w:rPr>
          <w:spacing w:val="-4"/>
        </w:rPr>
        <w:t> </w:t>
      </w:r>
      <w:r>
        <w:rPr/>
        <w:t>Elizabeth</w:t>
      </w:r>
      <w:r>
        <w:rPr>
          <w:spacing w:val="-3"/>
        </w:rPr>
        <w:t> </w:t>
      </w:r>
      <w:r>
        <w:rPr/>
        <w:t>Powers,</w:t>
      </w:r>
      <w:r>
        <w:rPr>
          <w:spacing w:val="-3"/>
        </w:rPr>
        <w:t> </w:t>
      </w:r>
      <w:r>
        <w:rPr/>
        <w:t>2004,</w:t>
      </w:r>
      <w:r>
        <w:rPr>
          <w:spacing w:val="-3"/>
        </w:rPr>
        <w:t> </w:t>
      </w:r>
      <w:r>
        <w:rPr/>
        <w:t>“SSI</w:t>
      </w:r>
      <w:r>
        <w:rPr>
          <w:spacing w:val="-3"/>
        </w:rPr>
        <w:t> </w:t>
      </w:r>
      <w:r>
        <w:rPr/>
        <w:t>and</w:t>
      </w:r>
      <w:r>
        <w:rPr>
          <w:spacing w:val="-3"/>
        </w:rPr>
        <w:t> </w:t>
      </w:r>
      <w:r>
        <w:rPr/>
        <w:t>Labor</w:t>
      </w:r>
      <w:r>
        <w:rPr>
          <w:spacing w:val="-3"/>
        </w:rPr>
        <w:t> </w:t>
      </w:r>
      <w:r>
        <w:rPr/>
        <w:t>Supply:</w:t>
      </w:r>
      <w:r>
        <w:rPr>
          <w:spacing w:val="-3"/>
        </w:rPr>
        <w:t> </w:t>
      </w:r>
      <w:r>
        <w:rPr/>
        <w:t>Improved</w:t>
      </w:r>
      <w:r>
        <w:rPr>
          <w:spacing w:val="-3"/>
        </w:rPr>
        <w:t> </w:t>
      </w:r>
      <w:r>
        <w:rPr/>
        <w:t>Evidence</w:t>
      </w:r>
      <w:r>
        <w:rPr>
          <w:spacing w:val="-4"/>
        </w:rPr>
        <w:t> </w:t>
      </w:r>
      <w:r>
        <w:rPr/>
        <w:t>from</w:t>
      </w:r>
      <w:r>
        <w:rPr>
          <w:spacing w:val="-4"/>
        </w:rPr>
        <w:t> </w:t>
      </w:r>
      <w:r>
        <w:rPr/>
        <w:t>Social Security Administrative Files,” </w:t>
      </w:r>
      <w:r>
        <w:rPr>
          <w:u w:val="single"/>
        </w:rPr>
        <w:t>Social Security Bulletin</w:t>
      </w:r>
      <w:r>
        <w:rPr/>
        <w:t>, p. 45-60.</w:t>
      </w:r>
    </w:p>
    <w:p>
      <w:pPr>
        <w:pStyle w:val="BodyText"/>
        <w:spacing w:before="241"/>
        <w:ind w:right="1309"/>
      </w:pPr>
      <w:r>
        <w:rPr/>
        <w:t>Adams,</w:t>
      </w:r>
      <w:r>
        <w:rPr>
          <w:spacing w:val="-3"/>
        </w:rPr>
        <w:t> </w:t>
      </w:r>
      <w:r>
        <w:rPr/>
        <w:t>Scott,</w:t>
      </w:r>
      <w:r>
        <w:rPr>
          <w:spacing w:val="-3"/>
        </w:rPr>
        <w:t> </w:t>
      </w:r>
      <w:r>
        <w:rPr/>
        <w:t>and</w:t>
      </w:r>
      <w:r>
        <w:rPr>
          <w:spacing w:val="-3"/>
        </w:rPr>
        <w:t> </w:t>
      </w:r>
      <w:r>
        <w:rPr/>
        <w:t>David</w:t>
      </w:r>
      <w:r>
        <w:rPr>
          <w:spacing w:val="-4"/>
        </w:rPr>
        <w:t> </w:t>
      </w:r>
      <w:r>
        <w:rPr/>
        <w:t>Neumark,</w:t>
      </w:r>
      <w:r>
        <w:rPr>
          <w:spacing w:val="-3"/>
        </w:rPr>
        <w:t> </w:t>
      </w:r>
      <w:r>
        <w:rPr/>
        <w:t>2004,</w:t>
      </w:r>
      <w:r>
        <w:rPr>
          <w:spacing w:val="-3"/>
        </w:rPr>
        <w:t> </w:t>
      </w:r>
      <w:r>
        <w:rPr/>
        <w:t>“The</w:t>
      </w:r>
      <w:r>
        <w:rPr>
          <w:spacing w:val="-4"/>
        </w:rPr>
        <w:t> </w:t>
      </w:r>
      <w:r>
        <w:rPr/>
        <w:t>Economic</w:t>
      </w:r>
      <w:r>
        <w:rPr>
          <w:spacing w:val="-4"/>
        </w:rPr>
        <w:t> </w:t>
      </w:r>
      <w:r>
        <w:rPr/>
        <w:t>Effects</w:t>
      </w:r>
      <w:r>
        <w:rPr>
          <w:spacing w:val="-2"/>
        </w:rPr>
        <w:t> </w:t>
      </w:r>
      <w:r>
        <w:rPr/>
        <w:t>of</w:t>
      </w:r>
      <w:r>
        <w:rPr>
          <w:spacing w:val="-3"/>
        </w:rPr>
        <w:t> </w:t>
      </w:r>
      <w:r>
        <w:rPr/>
        <w:t>Living</w:t>
      </w:r>
      <w:r>
        <w:rPr>
          <w:spacing w:val="-3"/>
        </w:rPr>
        <w:t> </w:t>
      </w:r>
      <w:r>
        <w:rPr/>
        <w:t>Wages:</w:t>
      </w:r>
      <w:r>
        <w:rPr>
          <w:spacing w:val="-3"/>
        </w:rPr>
        <w:t> </w:t>
      </w:r>
      <w:r>
        <w:rPr/>
        <w:t>A</w:t>
      </w:r>
      <w:r>
        <w:rPr>
          <w:spacing w:val="-4"/>
        </w:rPr>
        <w:t> </w:t>
      </w:r>
      <w:r>
        <w:rPr/>
        <w:t>Provisional Review,” </w:t>
      </w:r>
      <w:r>
        <w:rPr>
          <w:u w:val="single"/>
        </w:rPr>
        <w:t>Urban Affairs Review</w:t>
      </w:r>
      <w:r>
        <w:rPr/>
        <w:t>, pp. 210-45.</w:t>
      </w:r>
    </w:p>
    <w:p>
      <w:pPr>
        <w:pStyle w:val="BodyText"/>
        <w:spacing w:before="239"/>
        <w:ind w:right="1309"/>
      </w:pPr>
      <w:r>
        <w:rPr/>
        <w:t>Neumark,</w:t>
      </w:r>
      <w:r>
        <w:rPr>
          <w:spacing w:val="-4"/>
        </w:rPr>
        <w:t> </w:t>
      </w:r>
      <w:r>
        <w:rPr/>
        <w:t>David,</w:t>
      </w:r>
      <w:r>
        <w:rPr>
          <w:spacing w:val="-4"/>
        </w:rPr>
        <w:t> </w:t>
      </w:r>
      <w:r>
        <w:rPr/>
        <w:t>2004,</w:t>
      </w:r>
      <w:r>
        <w:rPr>
          <w:spacing w:val="-4"/>
        </w:rPr>
        <w:t> </w:t>
      </w:r>
      <w:r>
        <w:rPr/>
        <w:t>“Living</w:t>
      </w:r>
      <w:r>
        <w:rPr>
          <w:spacing w:val="-4"/>
        </w:rPr>
        <w:t> </w:t>
      </w:r>
      <w:r>
        <w:rPr/>
        <w:t>Wages:</w:t>
      </w:r>
      <w:r>
        <w:rPr>
          <w:spacing w:val="-5"/>
        </w:rPr>
        <w:t> </w:t>
      </w:r>
      <w:r>
        <w:rPr/>
        <w:t>Protection</w:t>
      </w:r>
      <w:r>
        <w:rPr>
          <w:spacing w:val="-4"/>
        </w:rPr>
        <w:t> </w:t>
      </w:r>
      <w:r>
        <w:rPr/>
        <w:t>For</w:t>
      </w:r>
      <w:r>
        <w:rPr>
          <w:spacing w:val="-4"/>
        </w:rPr>
        <w:t> </w:t>
      </w:r>
      <w:r>
        <w:rPr/>
        <w:t>or</w:t>
      </w:r>
      <w:r>
        <w:rPr>
          <w:spacing w:val="-4"/>
        </w:rPr>
        <w:t> </w:t>
      </w:r>
      <w:r>
        <w:rPr/>
        <w:t>Protection</w:t>
      </w:r>
      <w:r>
        <w:rPr>
          <w:spacing w:val="-4"/>
        </w:rPr>
        <w:t> </w:t>
      </w:r>
      <w:r>
        <w:rPr/>
        <w:t>From</w:t>
      </w:r>
      <w:r>
        <w:rPr>
          <w:spacing w:val="-5"/>
        </w:rPr>
        <w:t> </w:t>
      </w:r>
      <w:r>
        <w:rPr/>
        <w:t>Low-Wage</w:t>
      </w:r>
      <w:r>
        <w:rPr>
          <w:spacing w:val="-5"/>
        </w:rPr>
        <w:t> </w:t>
      </w:r>
      <w:r>
        <w:rPr/>
        <w:t>Workers?” </w:t>
      </w:r>
      <w:r>
        <w:rPr>
          <w:u w:val="single"/>
        </w:rPr>
        <w:t>Industrial and Labor Relations Review</w:t>
      </w:r>
      <w:r>
        <w:rPr/>
        <w:t>, pp. 27-51.</w:t>
      </w:r>
    </w:p>
    <w:p>
      <w:pPr>
        <w:pStyle w:val="BodyText"/>
        <w:ind w:right="1309"/>
      </w:pPr>
      <w:r>
        <w:rPr/>
        <w:t>Hellerstein,</w:t>
      </w:r>
      <w:r>
        <w:rPr>
          <w:spacing w:val="-4"/>
        </w:rPr>
        <w:t> </w:t>
      </w:r>
      <w:r>
        <w:rPr/>
        <w:t>Judith,</w:t>
      </w:r>
      <w:r>
        <w:rPr>
          <w:spacing w:val="-4"/>
        </w:rPr>
        <w:t> </w:t>
      </w:r>
      <w:r>
        <w:rPr/>
        <w:t>and</w:t>
      </w:r>
      <w:r>
        <w:rPr>
          <w:spacing w:val="-4"/>
        </w:rPr>
        <w:t> </w:t>
      </w:r>
      <w:r>
        <w:rPr/>
        <w:t>David</w:t>
      </w:r>
      <w:r>
        <w:rPr>
          <w:spacing w:val="-4"/>
        </w:rPr>
        <w:t> </w:t>
      </w:r>
      <w:r>
        <w:rPr/>
        <w:t>Neumark,</w:t>
      </w:r>
      <w:r>
        <w:rPr>
          <w:spacing w:val="-4"/>
        </w:rPr>
        <w:t> </w:t>
      </w:r>
      <w:r>
        <w:rPr/>
        <w:t>2004,</w:t>
      </w:r>
      <w:r>
        <w:rPr>
          <w:spacing w:val="-4"/>
        </w:rPr>
        <w:t> </w:t>
      </w:r>
      <w:r>
        <w:rPr/>
        <w:t>“Ethnicity,</w:t>
      </w:r>
      <w:r>
        <w:rPr>
          <w:spacing w:val="-4"/>
        </w:rPr>
        <w:t> </w:t>
      </w:r>
      <w:r>
        <w:rPr/>
        <w:t>Language,</w:t>
      </w:r>
      <w:r>
        <w:rPr>
          <w:spacing w:val="-4"/>
        </w:rPr>
        <w:t> </w:t>
      </w:r>
      <w:r>
        <w:rPr/>
        <w:t>and</w:t>
      </w:r>
      <w:r>
        <w:rPr>
          <w:spacing w:val="-4"/>
        </w:rPr>
        <w:t> </w:t>
      </w:r>
      <w:r>
        <w:rPr/>
        <w:t>Workplace</w:t>
      </w:r>
      <w:r>
        <w:rPr>
          <w:spacing w:val="-5"/>
        </w:rPr>
        <w:t> </w:t>
      </w:r>
      <w:r>
        <w:rPr/>
        <w:t>Segregation: Evidence from a New Matched Employer-Employee Data Set,” </w:t>
      </w:r>
      <w:r>
        <w:rPr>
          <w:u w:val="single"/>
        </w:rPr>
        <w:t>Annales d’Economie et de</w:t>
      </w:r>
      <w:r>
        <w:rPr/>
        <w:t> </w:t>
      </w:r>
      <w:r>
        <w:rPr>
          <w:u w:val="single"/>
        </w:rPr>
        <w:t>Statistique</w:t>
      </w:r>
      <w:r>
        <w:rPr/>
        <w:t>, pp. 19-78.</w:t>
      </w:r>
    </w:p>
    <w:p>
      <w:pPr>
        <w:pStyle w:val="BodyText"/>
      </w:pPr>
      <w:r>
        <w:rPr/>
        <w:t>Neumark, David, and William Wascher, 2004, “The Influence of Labour Market Institutions on the Disemployment</w:t>
      </w:r>
      <w:r>
        <w:rPr>
          <w:spacing w:val="-3"/>
        </w:rPr>
        <w:t> </w:t>
      </w:r>
      <w:r>
        <w:rPr/>
        <w:t>Effects</w:t>
      </w:r>
      <w:r>
        <w:rPr>
          <w:spacing w:val="-4"/>
        </w:rPr>
        <w:t> </w:t>
      </w:r>
      <w:r>
        <w:rPr/>
        <w:t>of</w:t>
      </w:r>
      <w:r>
        <w:rPr>
          <w:spacing w:val="-3"/>
        </w:rPr>
        <w:t> </w:t>
      </w:r>
      <w:r>
        <w:rPr/>
        <w:t>the</w:t>
      </w:r>
      <w:r>
        <w:rPr>
          <w:spacing w:val="-4"/>
        </w:rPr>
        <w:t> </w:t>
      </w:r>
      <w:r>
        <w:rPr/>
        <w:t>Minimum</w:t>
      </w:r>
      <w:r>
        <w:rPr>
          <w:spacing w:val="-4"/>
        </w:rPr>
        <w:t> </w:t>
      </w:r>
      <w:r>
        <w:rPr/>
        <w:t>Wage,”</w:t>
      </w:r>
      <w:r>
        <w:rPr>
          <w:spacing w:val="-4"/>
        </w:rPr>
        <w:t> </w:t>
      </w:r>
      <w:r>
        <w:rPr>
          <w:u w:val="single"/>
        </w:rPr>
        <w:t>CESifo</w:t>
      </w:r>
      <w:r>
        <w:rPr>
          <w:spacing w:val="-3"/>
          <w:u w:val="single"/>
        </w:rPr>
        <w:t> </w:t>
      </w:r>
      <w:r>
        <w:rPr>
          <w:u w:val="single"/>
        </w:rPr>
        <w:t>DICE</w:t>
      </w:r>
      <w:r>
        <w:rPr>
          <w:spacing w:val="-3"/>
          <w:u w:val="single"/>
        </w:rPr>
        <w:t> </w:t>
      </w:r>
      <w:r>
        <w:rPr>
          <w:u w:val="single"/>
        </w:rPr>
        <w:t>Report</w:t>
      </w:r>
      <w:r>
        <w:rPr>
          <w:spacing w:val="-3"/>
        </w:rPr>
        <w:t> </w:t>
      </w:r>
      <w:r>
        <w:rPr/>
        <w:t>(Database</w:t>
      </w:r>
      <w:r>
        <w:rPr>
          <w:spacing w:val="-4"/>
        </w:rPr>
        <w:t> </w:t>
      </w:r>
      <w:r>
        <w:rPr/>
        <w:t>for</w:t>
      </w:r>
      <w:r>
        <w:rPr>
          <w:spacing w:val="-3"/>
        </w:rPr>
        <w:t> </w:t>
      </w:r>
      <w:r>
        <w:rPr/>
        <w:t>Institutional Comparisons in Europe), pp. 40-47.</w:t>
      </w:r>
    </w:p>
    <w:p>
      <w:pPr>
        <w:pStyle w:val="BodyText"/>
        <w:spacing w:before="241"/>
      </w:pPr>
      <w:r>
        <w:rPr/>
        <w:t>Neumark,</w:t>
      </w:r>
      <w:r>
        <w:rPr>
          <w:spacing w:val="-3"/>
        </w:rPr>
        <w:t> </w:t>
      </w:r>
      <w:r>
        <w:rPr/>
        <w:t>David,</w:t>
      </w:r>
      <w:r>
        <w:rPr>
          <w:spacing w:val="-3"/>
        </w:rPr>
        <w:t> </w:t>
      </w:r>
      <w:r>
        <w:rPr/>
        <w:t>Mark</w:t>
      </w:r>
      <w:r>
        <w:rPr>
          <w:spacing w:val="-3"/>
        </w:rPr>
        <w:t> </w:t>
      </w:r>
      <w:r>
        <w:rPr/>
        <w:t>Schweitzer,</w:t>
      </w:r>
      <w:r>
        <w:rPr>
          <w:spacing w:val="-3"/>
        </w:rPr>
        <w:t> </w:t>
      </w:r>
      <w:r>
        <w:rPr/>
        <w:t>and</w:t>
      </w:r>
      <w:r>
        <w:rPr>
          <w:spacing w:val="-3"/>
        </w:rPr>
        <w:t> </w:t>
      </w:r>
      <w:r>
        <w:rPr/>
        <w:t>William</w:t>
      </w:r>
      <w:r>
        <w:rPr>
          <w:spacing w:val="-4"/>
        </w:rPr>
        <w:t> </w:t>
      </w:r>
      <w:r>
        <w:rPr/>
        <w:t>Wascher,</w:t>
      </w:r>
      <w:r>
        <w:rPr>
          <w:spacing w:val="-3"/>
        </w:rPr>
        <w:t> </w:t>
      </w:r>
      <w:r>
        <w:rPr/>
        <w:t>2004,</w:t>
      </w:r>
      <w:r>
        <w:rPr>
          <w:spacing w:val="-4"/>
        </w:rPr>
        <w:t> </w:t>
      </w:r>
      <w:r>
        <w:rPr/>
        <w:t>“Minimum</w:t>
      </w:r>
      <w:r>
        <w:rPr>
          <w:spacing w:val="-4"/>
        </w:rPr>
        <w:t> </w:t>
      </w:r>
      <w:r>
        <w:rPr/>
        <w:t>Wage</w:t>
      </w:r>
      <w:r>
        <w:rPr>
          <w:spacing w:val="-4"/>
        </w:rPr>
        <w:t> </w:t>
      </w:r>
      <w:r>
        <w:rPr/>
        <w:t>Effects</w:t>
      </w:r>
      <w:r>
        <w:rPr>
          <w:spacing w:val="-4"/>
        </w:rPr>
        <w:t> </w:t>
      </w:r>
      <w:r>
        <w:rPr/>
        <w:t>Throughout the Wage Distribution,” </w:t>
      </w:r>
      <w:r>
        <w:rPr>
          <w:u w:val="single"/>
        </w:rPr>
        <w:t>Journal of Human Resources</w:t>
      </w:r>
      <w:r>
        <w:rPr/>
        <w:t>, pp. 425-450.</w:t>
      </w:r>
    </w:p>
    <w:p>
      <w:pPr>
        <w:pStyle w:val="BodyText"/>
        <w:spacing w:before="239"/>
        <w:ind w:left="720"/>
      </w:pPr>
      <w:r>
        <w:rPr/>
        <w:t>Neumark,</w:t>
      </w:r>
      <w:r>
        <w:rPr>
          <w:spacing w:val="-3"/>
        </w:rPr>
        <w:t> </w:t>
      </w:r>
      <w:r>
        <w:rPr/>
        <w:t>David,</w:t>
      </w:r>
      <w:r>
        <w:rPr>
          <w:spacing w:val="-3"/>
        </w:rPr>
        <w:t> </w:t>
      </w:r>
      <w:r>
        <w:rPr/>
        <w:t>and</w:t>
      </w:r>
      <w:r>
        <w:rPr>
          <w:spacing w:val="-4"/>
        </w:rPr>
        <w:t> </w:t>
      </w:r>
      <w:r>
        <w:rPr/>
        <w:t>Debbie</w:t>
      </w:r>
      <w:r>
        <w:rPr>
          <w:spacing w:val="-4"/>
        </w:rPr>
        <w:t> </w:t>
      </w:r>
      <w:r>
        <w:rPr/>
        <w:t>Reed,</w:t>
      </w:r>
      <w:r>
        <w:rPr>
          <w:spacing w:val="-3"/>
        </w:rPr>
        <w:t> </w:t>
      </w:r>
      <w:r>
        <w:rPr/>
        <w:t>2004,</w:t>
      </w:r>
      <w:r>
        <w:rPr>
          <w:spacing w:val="-3"/>
        </w:rPr>
        <w:t> </w:t>
      </w:r>
      <w:r>
        <w:rPr/>
        <w:t>“Employment</w:t>
      </w:r>
      <w:r>
        <w:rPr>
          <w:spacing w:val="-3"/>
        </w:rPr>
        <w:t> </w:t>
      </w:r>
      <w:r>
        <w:rPr/>
        <w:t>Relationships</w:t>
      </w:r>
      <w:r>
        <w:rPr>
          <w:spacing w:val="-4"/>
        </w:rPr>
        <w:t> </w:t>
      </w:r>
      <w:r>
        <w:rPr/>
        <w:t>in</w:t>
      </w:r>
      <w:r>
        <w:rPr>
          <w:spacing w:val="-3"/>
        </w:rPr>
        <w:t> </w:t>
      </w:r>
      <w:r>
        <w:rPr/>
        <w:t>the</w:t>
      </w:r>
      <w:r>
        <w:rPr>
          <w:spacing w:val="-4"/>
        </w:rPr>
        <w:t> </w:t>
      </w:r>
      <w:r>
        <w:rPr/>
        <w:t>New</w:t>
      </w:r>
      <w:r>
        <w:rPr>
          <w:spacing w:val="-4"/>
        </w:rPr>
        <w:t> </w:t>
      </w:r>
      <w:r>
        <w:rPr/>
        <w:t>Economy,”</w:t>
      </w:r>
      <w:r>
        <w:rPr>
          <w:spacing w:val="-4"/>
        </w:rPr>
        <w:t> </w:t>
      </w:r>
      <w:r>
        <w:rPr>
          <w:u w:val="single"/>
        </w:rPr>
        <w:t>Labour</w:t>
      </w:r>
      <w:r>
        <w:rPr/>
        <w:t> </w:t>
      </w:r>
      <w:r>
        <w:rPr>
          <w:u w:val="single"/>
        </w:rPr>
        <w:t>Economics</w:t>
      </w:r>
      <w:r>
        <w:rPr/>
        <w:t>, pp. 1-31.</w:t>
      </w:r>
    </w:p>
    <w:p>
      <w:pPr>
        <w:pStyle w:val="BodyText"/>
        <w:ind w:right="0"/>
      </w:pPr>
      <w:r>
        <w:rPr/>
        <w:t>Neumark,</w:t>
      </w:r>
      <w:r>
        <w:rPr>
          <w:spacing w:val="-3"/>
        </w:rPr>
        <w:t> </w:t>
      </w:r>
      <w:r>
        <w:rPr/>
        <w:t>David,</w:t>
      </w:r>
      <w:r>
        <w:rPr>
          <w:spacing w:val="-3"/>
        </w:rPr>
        <w:t> </w:t>
      </w:r>
      <w:r>
        <w:rPr/>
        <w:t>and</w:t>
      </w:r>
      <w:r>
        <w:rPr>
          <w:spacing w:val="-4"/>
        </w:rPr>
        <w:t> </w:t>
      </w:r>
      <w:r>
        <w:rPr/>
        <w:t>William</w:t>
      </w:r>
      <w:r>
        <w:rPr>
          <w:spacing w:val="-4"/>
        </w:rPr>
        <w:t> </w:t>
      </w:r>
      <w:r>
        <w:rPr/>
        <w:t>Wascher,</w:t>
      </w:r>
      <w:r>
        <w:rPr>
          <w:spacing w:val="-2"/>
        </w:rPr>
        <w:t> </w:t>
      </w:r>
      <w:r>
        <w:rPr/>
        <w:t>2004,</w:t>
      </w:r>
      <w:r>
        <w:rPr>
          <w:spacing w:val="-3"/>
        </w:rPr>
        <w:t> </w:t>
      </w:r>
      <w:r>
        <w:rPr/>
        <w:t>“Minimum</w:t>
      </w:r>
      <w:r>
        <w:rPr>
          <w:spacing w:val="-4"/>
        </w:rPr>
        <w:t> </w:t>
      </w:r>
      <w:r>
        <w:rPr/>
        <w:t>Wages,</w:t>
      </w:r>
      <w:r>
        <w:rPr>
          <w:spacing w:val="-2"/>
        </w:rPr>
        <w:t> </w:t>
      </w:r>
      <w:r>
        <w:rPr/>
        <w:t>Labor</w:t>
      </w:r>
      <w:r>
        <w:rPr>
          <w:spacing w:val="-3"/>
        </w:rPr>
        <w:t> </w:t>
      </w:r>
      <w:r>
        <w:rPr/>
        <w:t>Market</w:t>
      </w:r>
      <w:r>
        <w:rPr>
          <w:spacing w:val="-3"/>
        </w:rPr>
        <w:t> </w:t>
      </w:r>
      <w:r>
        <w:rPr/>
        <w:t>Institutions,</w:t>
      </w:r>
      <w:r>
        <w:rPr>
          <w:spacing w:val="-4"/>
        </w:rPr>
        <w:t> </w:t>
      </w:r>
      <w:r>
        <w:rPr/>
        <w:t>and</w:t>
      </w:r>
      <w:r>
        <w:rPr>
          <w:spacing w:val="-3"/>
        </w:rPr>
        <w:t> </w:t>
      </w:r>
      <w:r>
        <w:rPr/>
        <w:t>Youth Employment: A Cross-National Analysis,” </w:t>
      </w:r>
      <w:r>
        <w:rPr>
          <w:u w:val="single"/>
        </w:rPr>
        <w:t>Industrial and Labor Relations Review</w:t>
      </w:r>
      <w:r>
        <w:rPr/>
        <w:t>, pp. 223-48.</w:t>
      </w:r>
    </w:p>
    <w:p>
      <w:pPr>
        <w:pStyle w:val="BodyText"/>
        <w:spacing w:before="241"/>
        <w:ind w:right="1309"/>
      </w:pPr>
      <w:r>
        <w:rPr/>
        <w:t>Neumark,</w:t>
      </w:r>
      <w:r>
        <w:rPr>
          <w:spacing w:val="-3"/>
        </w:rPr>
        <w:t> </w:t>
      </w:r>
      <w:r>
        <w:rPr/>
        <w:t>David,</w:t>
      </w:r>
      <w:r>
        <w:rPr>
          <w:spacing w:val="-3"/>
        </w:rPr>
        <w:t> </w:t>
      </w:r>
      <w:r>
        <w:rPr/>
        <w:t>and</w:t>
      </w:r>
      <w:r>
        <w:rPr>
          <w:spacing w:val="-4"/>
        </w:rPr>
        <w:t> </w:t>
      </w:r>
      <w:r>
        <w:rPr/>
        <w:t>Peter</w:t>
      </w:r>
      <w:r>
        <w:rPr>
          <w:spacing w:val="-3"/>
        </w:rPr>
        <w:t> </w:t>
      </w:r>
      <w:r>
        <w:rPr/>
        <w:t>Cappelli,</w:t>
      </w:r>
      <w:r>
        <w:rPr>
          <w:spacing w:val="-3"/>
        </w:rPr>
        <w:t> </w:t>
      </w:r>
      <w:r>
        <w:rPr/>
        <w:t>2004,</w:t>
      </w:r>
      <w:r>
        <w:rPr>
          <w:spacing w:val="-3"/>
        </w:rPr>
        <w:t> </w:t>
      </w:r>
      <w:r>
        <w:rPr/>
        <w:t>“External</w:t>
      </w:r>
      <w:r>
        <w:rPr>
          <w:spacing w:val="-4"/>
        </w:rPr>
        <w:t> </w:t>
      </w:r>
      <w:r>
        <w:rPr/>
        <w:t>Job</w:t>
      </w:r>
      <w:r>
        <w:rPr>
          <w:spacing w:val="-3"/>
        </w:rPr>
        <w:t> </w:t>
      </w:r>
      <w:r>
        <w:rPr/>
        <w:t>Churning</w:t>
      </w:r>
      <w:r>
        <w:rPr>
          <w:spacing w:val="-4"/>
        </w:rPr>
        <w:t> </w:t>
      </w:r>
      <w:r>
        <w:rPr/>
        <w:t>and</w:t>
      </w:r>
      <w:r>
        <w:rPr>
          <w:spacing w:val="-3"/>
        </w:rPr>
        <w:t> </w:t>
      </w:r>
      <w:r>
        <w:rPr/>
        <w:t>Internal</w:t>
      </w:r>
      <w:r>
        <w:rPr>
          <w:spacing w:val="-4"/>
        </w:rPr>
        <w:t> </w:t>
      </w:r>
      <w:r>
        <w:rPr/>
        <w:t>Job</w:t>
      </w:r>
      <w:r>
        <w:rPr>
          <w:spacing w:val="-3"/>
        </w:rPr>
        <w:t> </w:t>
      </w:r>
      <w:r>
        <w:rPr/>
        <w:t>Flexibility,” </w:t>
      </w:r>
      <w:r>
        <w:rPr>
          <w:u w:val="single"/>
        </w:rPr>
        <w:t>Industrial Relations</w:t>
      </w:r>
      <w:r>
        <w:rPr/>
        <w:t>, pp. 148-82.</w:t>
      </w:r>
    </w:p>
    <w:p>
      <w:pPr>
        <w:pStyle w:val="BodyText"/>
        <w:spacing w:before="239"/>
        <w:ind w:right="797"/>
      </w:pPr>
      <w:r>
        <w:rPr/>
        <w:t>Bayard, Kimberly, Judith Hellerstein, David Neumark, and Kenneth Troske, 2003, “New Evidence on Sex</w:t>
      </w:r>
      <w:r>
        <w:rPr>
          <w:spacing w:val="-3"/>
        </w:rPr>
        <w:t> </w:t>
      </w:r>
      <w:r>
        <w:rPr/>
        <w:t>Segregation</w:t>
      </w:r>
      <w:r>
        <w:rPr>
          <w:spacing w:val="-3"/>
        </w:rPr>
        <w:t> </w:t>
      </w:r>
      <w:r>
        <w:rPr/>
        <w:t>and</w:t>
      </w:r>
      <w:r>
        <w:rPr>
          <w:spacing w:val="-3"/>
        </w:rPr>
        <w:t> </w:t>
      </w:r>
      <w:r>
        <w:rPr/>
        <w:t>Sex</w:t>
      </w:r>
      <w:r>
        <w:rPr>
          <w:spacing w:val="-3"/>
        </w:rPr>
        <w:t> </w:t>
      </w:r>
      <w:r>
        <w:rPr/>
        <w:t>Differences</w:t>
      </w:r>
      <w:r>
        <w:rPr>
          <w:spacing w:val="-4"/>
        </w:rPr>
        <w:t> </w:t>
      </w:r>
      <w:r>
        <w:rPr/>
        <w:t>in</w:t>
      </w:r>
      <w:r>
        <w:rPr>
          <w:spacing w:val="-3"/>
        </w:rPr>
        <w:t> </w:t>
      </w:r>
      <w:r>
        <w:rPr/>
        <w:t>Wages</w:t>
      </w:r>
      <w:r>
        <w:rPr>
          <w:spacing w:val="-4"/>
        </w:rPr>
        <w:t> </w:t>
      </w:r>
      <w:r>
        <w:rPr/>
        <w:t>from</w:t>
      </w:r>
      <w:r>
        <w:rPr>
          <w:spacing w:val="-2"/>
        </w:rPr>
        <w:t> </w:t>
      </w:r>
      <w:r>
        <w:rPr/>
        <w:t>Matched</w:t>
      </w:r>
      <w:r>
        <w:rPr>
          <w:spacing w:val="-3"/>
        </w:rPr>
        <w:t> </w:t>
      </w:r>
      <w:r>
        <w:rPr/>
        <w:t>Employer-Employee</w:t>
      </w:r>
      <w:r>
        <w:rPr>
          <w:spacing w:val="-4"/>
        </w:rPr>
        <w:t> </w:t>
      </w:r>
      <w:r>
        <w:rPr/>
        <w:t>Data,”</w:t>
      </w:r>
      <w:r>
        <w:rPr>
          <w:spacing w:val="-3"/>
        </w:rPr>
        <w:t> </w:t>
      </w:r>
      <w:r>
        <w:rPr>
          <w:u w:val="single"/>
        </w:rPr>
        <w:t>Journal</w:t>
      </w:r>
      <w:r>
        <w:rPr>
          <w:spacing w:val="-3"/>
          <w:u w:val="single"/>
        </w:rPr>
        <w:t> </w:t>
      </w:r>
      <w:r>
        <w:rPr>
          <w:u w:val="single"/>
        </w:rPr>
        <w:t>of</w:t>
      </w:r>
      <w:r>
        <w:rPr/>
        <w:t> </w:t>
      </w:r>
      <w:r>
        <w:rPr>
          <w:u w:val="single"/>
        </w:rPr>
        <w:t>Labor Economics</w:t>
      </w:r>
      <w:r>
        <w:rPr/>
        <w:t>, pp. 887-922.</w:t>
      </w:r>
    </w:p>
    <w:p>
      <w:pPr>
        <w:pStyle w:val="BodyText"/>
        <w:spacing w:before="241"/>
        <w:ind w:left="360" w:right="0" w:firstLine="0"/>
      </w:pPr>
      <w:r>
        <w:rPr/>
        <w:t>Neumark,</w:t>
      </w:r>
      <w:r>
        <w:rPr>
          <w:spacing w:val="-9"/>
        </w:rPr>
        <w:t> </w:t>
      </w:r>
      <w:r>
        <w:rPr/>
        <w:t>David,</w:t>
      </w:r>
      <w:r>
        <w:rPr>
          <w:spacing w:val="-8"/>
        </w:rPr>
        <w:t> </w:t>
      </w:r>
      <w:r>
        <w:rPr/>
        <w:t>and</w:t>
      </w:r>
      <w:r>
        <w:rPr>
          <w:spacing w:val="-9"/>
        </w:rPr>
        <w:t> </w:t>
      </w:r>
      <w:r>
        <w:rPr/>
        <w:t>Scott</w:t>
      </w:r>
      <w:r>
        <w:rPr>
          <w:spacing w:val="-9"/>
        </w:rPr>
        <w:t> </w:t>
      </w:r>
      <w:r>
        <w:rPr/>
        <w:t>Adams,</w:t>
      </w:r>
      <w:r>
        <w:rPr>
          <w:spacing w:val="-9"/>
        </w:rPr>
        <w:t> </w:t>
      </w:r>
      <w:r>
        <w:rPr/>
        <w:t>2003,</w:t>
      </w:r>
      <w:r>
        <w:rPr>
          <w:spacing w:val="-8"/>
        </w:rPr>
        <w:t> </w:t>
      </w:r>
      <w:r>
        <w:rPr/>
        <w:t>“Detecting</w:t>
      </w:r>
      <w:r>
        <w:rPr>
          <w:spacing w:val="-8"/>
        </w:rPr>
        <w:t> </w:t>
      </w:r>
      <w:r>
        <w:rPr/>
        <w:t>Effects</w:t>
      </w:r>
      <w:r>
        <w:rPr>
          <w:spacing w:val="-9"/>
        </w:rPr>
        <w:t> </w:t>
      </w:r>
      <w:r>
        <w:rPr/>
        <w:t>of</w:t>
      </w:r>
      <w:r>
        <w:rPr>
          <w:spacing w:val="-9"/>
        </w:rPr>
        <w:t> </w:t>
      </w:r>
      <w:r>
        <w:rPr/>
        <w:t>Living</w:t>
      </w:r>
      <w:r>
        <w:rPr>
          <w:spacing w:val="-8"/>
        </w:rPr>
        <w:t> </w:t>
      </w:r>
      <w:r>
        <w:rPr/>
        <w:t>Wages,”</w:t>
      </w:r>
      <w:r>
        <w:rPr>
          <w:spacing w:val="-9"/>
        </w:rPr>
        <w:t> </w:t>
      </w:r>
      <w:r>
        <w:rPr>
          <w:u w:val="single"/>
        </w:rPr>
        <w:t>Industrial</w:t>
      </w:r>
      <w:r>
        <w:rPr>
          <w:spacing w:val="-9"/>
          <w:u w:val="single"/>
        </w:rPr>
        <w:t> </w:t>
      </w:r>
      <w:r>
        <w:rPr>
          <w:u w:val="single"/>
        </w:rPr>
        <w:t>Relations</w:t>
      </w:r>
      <w:r>
        <w:rPr/>
        <w:t>,</w:t>
      </w:r>
      <w:r>
        <w:rPr>
          <w:spacing w:val="-8"/>
        </w:rPr>
        <w:t> </w:t>
      </w:r>
      <w:r>
        <w:rPr>
          <w:spacing w:val="-5"/>
        </w:rPr>
        <w:t>pp.</w:t>
      </w:r>
    </w:p>
    <w:p>
      <w:pPr>
        <w:pStyle w:val="BodyText"/>
        <w:spacing w:before="0"/>
        <w:ind w:left="720" w:right="0" w:firstLine="0"/>
      </w:pPr>
      <w:r>
        <w:rPr>
          <w:spacing w:val="-2"/>
        </w:rPr>
        <w:t>531-</w:t>
      </w:r>
      <w:r>
        <w:rPr>
          <w:spacing w:val="-4"/>
        </w:rPr>
        <w:t>564.</w:t>
      </w:r>
    </w:p>
    <w:p>
      <w:pPr>
        <w:pStyle w:val="BodyText"/>
        <w:spacing w:before="239"/>
        <w:ind w:left="720"/>
      </w:pPr>
      <w:r>
        <w:rPr/>
        <w:t>Neumark,</w:t>
      </w:r>
      <w:r>
        <w:rPr>
          <w:spacing w:val="-3"/>
        </w:rPr>
        <w:t> </w:t>
      </w:r>
      <w:r>
        <w:rPr/>
        <w:t>David,</w:t>
      </w:r>
      <w:r>
        <w:rPr>
          <w:spacing w:val="-3"/>
        </w:rPr>
        <w:t> </w:t>
      </w:r>
      <w:r>
        <w:rPr/>
        <w:t>and</w:t>
      </w:r>
      <w:r>
        <w:rPr>
          <w:spacing w:val="-4"/>
        </w:rPr>
        <w:t> </w:t>
      </w:r>
      <w:r>
        <w:rPr/>
        <w:t>Scott</w:t>
      </w:r>
      <w:r>
        <w:rPr>
          <w:spacing w:val="-4"/>
        </w:rPr>
        <w:t> </w:t>
      </w:r>
      <w:r>
        <w:rPr/>
        <w:t>Adams,</w:t>
      </w:r>
      <w:r>
        <w:rPr>
          <w:spacing w:val="-3"/>
        </w:rPr>
        <w:t> </w:t>
      </w:r>
      <w:r>
        <w:rPr/>
        <w:t>2003,</w:t>
      </w:r>
      <w:r>
        <w:rPr>
          <w:spacing w:val="-3"/>
        </w:rPr>
        <w:t> </w:t>
      </w:r>
      <w:r>
        <w:rPr/>
        <w:t>“Do</w:t>
      </w:r>
      <w:r>
        <w:rPr>
          <w:spacing w:val="-3"/>
        </w:rPr>
        <w:t> </w:t>
      </w:r>
      <w:r>
        <w:rPr/>
        <w:t>Living</w:t>
      </w:r>
      <w:r>
        <w:rPr>
          <w:spacing w:val="-4"/>
        </w:rPr>
        <w:t> </w:t>
      </w:r>
      <w:r>
        <w:rPr/>
        <w:t>Wage</w:t>
      </w:r>
      <w:r>
        <w:rPr>
          <w:spacing w:val="-4"/>
        </w:rPr>
        <w:t> </w:t>
      </w:r>
      <w:r>
        <w:rPr/>
        <w:t>Ordinances</w:t>
      </w:r>
      <w:r>
        <w:rPr>
          <w:spacing w:val="-4"/>
        </w:rPr>
        <w:t> </w:t>
      </w:r>
      <w:r>
        <w:rPr/>
        <w:t>Help</w:t>
      </w:r>
      <w:r>
        <w:rPr>
          <w:spacing w:val="-3"/>
        </w:rPr>
        <w:t> </w:t>
      </w:r>
      <w:r>
        <w:rPr/>
        <w:t>Reduce</w:t>
      </w:r>
      <w:r>
        <w:rPr>
          <w:spacing w:val="-4"/>
        </w:rPr>
        <w:t> </w:t>
      </w:r>
      <w:r>
        <w:rPr/>
        <w:t>Urban</w:t>
      </w:r>
      <w:r>
        <w:rPr>
          <w:spacing w:val="-3"/>
        </w:rPr>
        <w:t> </w:t>
      </w:r>
      <w:r>
        <w:rPr/>
        <w:t>Poverty?” </w:t>
      </w:r>
      <w:r>
        <w:rPr>
          <w:u w:val="single"/>
        </w:rPr>
        <w:t>Journal of Human Resources</w:t>
      </w:r>
      <w:r>
        <w:rPr/>
        <w:t>, pp. 490-521.</w:t>
      </w:r>
    </w:p>
    <w:p>
      <w:pPr>
        <w:pStyle w:val="BodyText"/>
      </w:pPr>
      <w:r>
        <w:rPr/>
        <w:t>Neumark,</w:t>
      </w:r>
      <w:r>
        <w:rPr>
          <w:spacing w:val="-3"/>
        </w:rPr>
        <w:t> </w:t>
      </w:r>
      <w:r>
        <w:rPr/>
        <w:t>David,</w:t>
      </w:r>
      <w:r>
        <w:rPr>
          <w:spacing w:val="-3"/>
        </w:rPr>
        <w:t> </w:t>
      </w:r>
      <w:r>
        <w:rPr/>
        <w:t>and</w:t>
      </w:r>
      <w:r>
        <w:rPr>
          <w:spacing w:val="-4"/>
        </w:rPr>
        <w:t> </w:t>
      </w:r>
      <w:r>
        <w:rPr/>
        <w:t>Ann</w:t>
      </w:r>
      <w:r>
        <w:rPr>
          <w:spacing w:val="-4"/>
        </w:rPr>
        <w:t> </w:t>
      </w:r>
      <w:r>
        <w:rPr/>
        <w:t>Allen,</w:t>
      </w:r>
      <w:r>
        <w:rPr>
          <w:spacing w:val="-3"/>
        </w:rPr>
        <w:t> </w:t>
      </w:r>
      <w:r>
        <w:rPr/>
        <w:t>2003,</w:t>
      </w:r>
      <w:r>
        <w:rPr>
          <w:spacing w:val="-4"/>
        </w:rPr>
        <w:t> </w:t>
      </w:r>
      <w:r>
        <w:rPr/>
        <w:t>“What</w:t>
      </w:r>
      <w:r>
        <w:rPr>
          <w:spacing w:val="-3"/>
        </w:rPr>
        <w:t> </w:t>
      </w:r>
      <w:r>
        <w:rPr/>
        <w:t>Do</w:t>
      </w:r>
      <w:r>
        <w:rPr>
          <w:spacing w:val="-3"/>
        </w:rPr>
        <w:t> </w:t>
      </w:r>
      <w:r>
        <w:rPr/>
        <w:t>We</w:t>
      </w:r>
      <w:r>
        <w:rPr>
          <w:spacing w:val="-4"/>
        </w:rPr>
        <w:t> </w:t>
      </w:r>
      <w:r>
        <w:rPr/>
        <w:t>Know</w:t>
      </w:r>
      <w:r>
        <w:rPr>
          <w:spacing w:val="-4"/>
        </w:rPr>
        <w:t> </w:t>
      </w:r>
      <w:r>
        <w:rPr/>
        <w:t>About</w:t>
      </w:r>
      <w:r>
        <w:rPr>
          <w:spacing w:val="-3"/>
        </w:rPr>
        <w:t> </w:t>
      </w:r>
      <w:r>
        <w:rPr/>
        <w:t>the</w:t>
      </w:r>
      <w:r>
        <w:rPr>
          <w:spacing w:val="-4"/>
        </w:rPr>
        <w:t> </w:t>
      </w:r>
      <w:r>
        <w:rPr/>
        <w:t>Effects</w:t>
      </w:r>
      <w:r>
        <w:rPr>
          <w:spacing w:val="-4"/>
        </w:rPr>
        <w:t> </w:t>
      </w:r>
      <w:r>
        <w:rPr/>
        <w:t>of</w:t>
      </w:r>
      <w:r>
        <w:rPr>
          <w:spacing w:val="-3"/>
        </w:rPr>
        <w:t> </w:t>
      </w:r>
      <w:r>
        <w:rPr/>
        <w:t>School-to-Work?</w:t>
      </w:r>
      <w:r>
        <w:rPr>
          <w:spacing w:val="-4"/>
        </w:rPr>
        <w:t> </w:t>
      </w:r>
      <w:r>
        <w:rPr/>
        <w:t>A Case Study of Michigan,” </w:t>
      </w:r>
      <w:r>
        <w:rPr>
          <w:u w:val="single"/>
        </w:rPr>
        <w:t>Journal of Vocational Education Research</w:t>
      </w:r>
      <w:r>
        <w:rPr/>
        <w:t>, pp. 59-84.</w:t>
      </w:r>
    </w:p>
    <w:p>
      <w:pPr>
        <w:pStyle w:val="BodyText"/>
        <w:spacing w:after="0"/>
        <w:sectPr>
          <w:pgSz w:w="12240" w:h="15840"/>
          <w:pgMar w:header="1277" w:footer="464" w:top="1680" w:bottom="660" w:left="1080" w:right="720"/>
        </w:sectPr>
      </w:pPr>
    </w:p>
    <w:p>
      <w:pPr>
        <w:pStyle w:val="BodyText"/>
        <w:spacing w:before="80"/>
        <w:ind w:right="710"/>
      </w:pPr>
      <w:r>
        <w:rPr/>
        <w:t>Powers,</w:t>
      </w:r>
      <w:r>
        <w:rPr>
          <w:spacing w:val="-3"/>
        </w:rPr>
        <w:t> </w:t>
      </w:r>
      <w:r>
        <w:rPr/>
        <w:t>Elizabeth</w:t>
      </w:r>
      <w:r>
        <w:rPr>
          <w:spacing w:val="-3"/>
        </w:rPr>
        <w:t> </w:t>
      </w:r>
      <w:r>
        <w:rPr/>
        <w:t>T.,</w:t>
      </w:r>
      <w:r>
        <w:rPr>
          <w:spacing w:val="-3"/>
        </w:rPr>
        <w:t> </w:t>
      </w:r>
      <w:r>
        <w:rPr/>
        <w:t>and</w:t>
      </w:r>
      <w:r>
        <w:rPr>
          <w:spacing w:val="-5"/>
        </w:rPr>
        <w:t> </w:t>
      </w:r>
      <w:r>
        <w:rPr/>
        <w:t>David</w:t>
      </w:r>
      <w:r>
        <w:rPr>
          <w:spacing w:val="-3"/>
        </w:rPr>
        <w:t> </w:t>
      </w:r>
      <w:r>
        <w:rPr/>
        <w:t>Neumark,</w:t>
      </w:r>
      <w:r>
        <w:rPr>
          <w:spacing w:val="-3"/>
        </w:rPr>
        <w:t> </w:t>
      </w:r>
      <w:r>
        <w:rPr/>
        <w:t>2003,</w:t>
      </w:r>
      <w:r>
        <w:rPr>
          <w:spacing w:val="-3"/>
        </w:rPr>
        <w:t> </w:t>
      </w:r>
      <w:r>
        <w:rPr/>
        <w:t>“The</w:t>
      </w:r>
      <w:r>
        <w:rPr>
          <w:spacing w:val="-4"/>
        </w:rPr>
        <w:t> </w:t>
      </w:r>
      <w:r>
        <w:rPr/>
        <w:t>Interaction</w:t>
      </w:r>
      <w:r>
        <w:rPr>
          <w:spacing w:val="-3"/>
        </w:rPr>
        <w:t> </w:t>
      </w:r>
      <w:r>
        <w:rPr/>
        <w:t>of</w:t>
      </w:r>
      <w:r>
        <w:rPr>
          <w:spacing w:val="-3"/>
        </w:rPr>
        <w:t> </w:t>
      </w:r>
      <w:r>
        <w:rPr/>
        <w:t>Public</w:t>
      </w:r>
      <w:r>
        <w:rPr>
          <w:spacing w:val="-4"/>
        </w:rPr>
        <w:t> </w:t>
      </w:r>
      <w:r>
        <w:rPr/>
        <w:t>Retirement</w:t>
      </w:r>
      <w:r>
        <w:rPr>
          <w:spacing w:val="-3"/>
        </w:rPr>
        <w:t> </w:t>
      </w:r>
      <w:r>
        <w:rPr/>
        <w:t>Income</w:t>
      </w:r>
      <w:r>
        <w:rPr>
          <w:spacing w:val="-4"/>
        </w:rPr>
        <w:t> </w:t>
      </w:r>
      <w:r>
        <w:rPr/>
        <w:t>Programs in the U.S.,” </w:t>
      </w:r>
      <w:r>
        <w:rPr>
          <w:u w:val="single"/>
        </w:rPr>
        <w:t>American Economic Review Papers and Proceedings</w:t>
      </w:r>
      <w:r>
        <w:rPr/>
        <w:t>, pp. 261-265.</w:t>
      </w:r>
    </w:p>
    <w:p>
      <w:pPr>
        <w:pStyle w:val="BodyText"/>
        <w:ind w:left="720"/>
      </w:pPr>
      <w:r>
        <w:rPr/>
        <w:t>Neumark,</w:t>
      </w:r>
      <w:r>
        <w:rPr>
          <w:spacing w:val="-4"/>
        </w:rPr>
        <w:t> </w:t>
      </w:r>
      <w:r>
        <w:rPr/>
        <w:t>David,</w:t>
      </w:r>
      <w:r>
        <w:rPr>
          <w:spacing w:val="-4"/>
        </w:rPr>
        <w:t> </w:t>
      </w:r>
      <w:r>
        <w:rPr/>
        <w:t>2003,</w:t>
      </w:r>
      <w:r>
        <w:rPr>
          <w:spacing w:val="-4"/>
        </w:rPr>
        <w:t> </w:t>
      </w:r>
      <w:r>
        <w:rPr/>
        <w:t>“Age</w:t>
      </w:r>
      <w:r>
        <w:rPr>
          <w:spacing w:val="-5"/>
        </w:rPr>
        <w:t> </w:t>
      </w:r>
      <w:r>
        <w:rPr/>
        <w:t>Discrimination</w:t>
      </w:r>
      <w:r>
        <w:rPr>
          <w:spacing w:val="-4"/>
        </w:rPr>
        <w:t> </w:t>
      </w:r>
      <w:r>
        <w:rPr/>
        <w:t>Legislation</w:t>
      </w:r>
      <w:r>
        <w:rPr>
          <w:spacing w:val="-4"/>
        </w:rPr>
        <w:t> </w:t>
      </w:r>
      <w:r>
        <w:rPr/>
        <w:t>in</w:t>
      </w:r>
      <w:r>
        <w:rPr>
          <w:spacing w:val="-5"/>
        </w:rPr>
        <w:t> </w:t>
      </w:r>
      <w:r>
        <w:rPr/>
        <w:t>the</w:t>
      </w:r>
      <w:r>
        <w:rPr>
          <w:spacing w:val="-5"/>
        </w:rPr>
        <w:t> </w:t>
      </w:r>
      <w:r>
        <w:rPr/>
        <w:t>United</w:t>
      </w:r>
      <w:r>
        <w:rPr>
          <w:spacing w:val="-4"/>
        </w:rPr>
        <w:t> </w:t>
      </w:r>
      <w:r>
        <w:rPr/>
        <w:t>States,”</w:t>
      </w:r>
      <w:r>
        <w:rPr>
          <w:spacing w:val="-5"/>
        </w:rPr>
        <w:t> </w:t>
      </w:r>
      <w:r>
        <w:rPr>
          <w:u w:val="single"/>
        </w:rPr>
        <w:t>Contemporary</w:t>
      </w:r>
      <w:r>
        <w:rPr>
          <w:spacing w:val="-4"/>
          <w:u w:val="single"/>
        </w:rPr>
        <w:t> </w:t>
      </w:r>
      <w:r>
        <w:rPr>
          <w:u w:val="single"/>
        </w:rPr>
        <w:t>Economic</w:t>
      </w:r>
      <w:r>
        <w:rPr/>
        <w:t> </w:t>
      </w:r>
      <w:r>
        <w:rPr>
          <w:u w:val="single"/>
        </w:rPr>
        <w:t>Policy</w:t>
      </w:r>
      <w:r>
        <w:rPr/>
        <w:t>, pp. 297-317.</w:t>
      </w:r>
    </w:p>
    <w:p>
      <w:pPr>
        <w:pStyle w:val="BodyText"/>
        <w:spacing w:before="241"/>
        <w:ind w:right="0"/>
      </w:pPr>
      <w:r>
        <w:rPr/>
        <w:t>Neumark,</w:t>
      </w:r>
      <w:r>
        <w:rPr>
          <w:spacing w:val="-3"/>
        </w:rPr>
        <w:t> </w:t>
      </w:r>
      <w:r>
        <w:rPr/>
        <w:t>David,</w:t>
      </w:r>
      <w:r>
        <w:rPr>
          <w:spacing w:val="-3"/>
        </w:rPr>
        <w:t> </w:t>
      </w:r>
      <w:r>
        <w:rPr/>
        <w:t>and</w:t>
      </w:r>
      <w:r>
        <w:rPr>
          <w:spacing w:val="-4"/>
        </w:rPr>
        <w:t> </w:t>
      </w:r>
      <w:r>
        <w:rPr/>
        <w:t>William</w:t>
      </w:r>
      <w:r>
        <w:rPr>
          <w:spacing w:val="-4"/>
        </w:rPr>
        <w:t> </w:t>
      </w:r>
      <w:r>
        <w:rPr/>
        <w:t>Wascher,</w:t>
      </w:r>
      <w:r>
        <w:rPr>
          <w:spacing w:val="-2"/>
        </w:rPr>
        <w:t> </w:t>
      </w:r>
      <w:r>
        <w:rPr/>
        <w:t>2003,</w:t>
      </w:r>
      <w:r>
        <w:rPr>
          <w:spacing w:val="-3"/>
        </w:rPr>
        <w:t> </w:t>
      </w:r>
      <w:r>
        <w:rPr/>
        <w:t>“Minimum</w:t>
      </w:r>
      <w:r>
        <w:rPr>
          <w:spacing w:val="-4"/>
        </w:rPr>
        <w:t> </w:t>
      </w:r>
      <w:r>
        <w:rPr/>
        <w:t>Wages</w:t>
      </w:r>
      <w:r>
        <w:rPr>
          <w:spacing w:val="-2"/>
        </w:rPr>
        <w:t> </w:t>
      </w:r>
      <w:r>
        <w:rPr/>
        <w:t>and</w:t>
      </w:r>
      <w:r>
        <w:rPr>
          <w:spacing w:val="-3"/>
        </w:rPr>
        <w:t> </w:t>
      </w:r>
      <w:r>
        <w:rPr/>
        <w:t>Skill</w:t>
      </w:r>
      <w:r>
        <w:rPr>
          <w:spacing w:val="-3"/>
        </w:rPr>
        <w:t> </w:t>
      </w:r>
      <w:r>
        <w:rPr/>
        <w:t>Acquisition:</w:t>
      </w:r>
      <w:r>
        <w:rPr>
          <w:spacing w:val="-3"/>
        </w:rPr>
        <w:t> </w:t>
      </w:r>
      <w:r>
        <w:rPr/>
        <w:t>Another</w:t>
      </w:r>
      <w:r>
        <w:rPr>
          <w:spacing w:val="-3"/>
        </w:rPr>
        <w:t> </w:t>
      </w:r>
      <w:r>
        <w:rPr/>
        <w:t>Look</w:t>
      </w:r>
      <w:r>
        <w:rPr>
          <w:spacing w:val="-3"/>
        </w:rPr>
        <w:t> </w:t>
      </w:r>
      <w:r>
        <w:rPr/>
        <w:t>at Schooling Effects,” </w:t>
      </w:r>
      <w:r>
        <w:rPr>
          <w:u w:val="single"/>
        </w:rPr>
        <w:t>Economics of Education Review</w:t>
      </w:r>
      <w:r>
        <w:rPr/>
        <w:t>, pp. 1-10.</w:t>
      </w:r>
    </w:p>
    <w:p>
      <w:pPr>
        <w:pStyle w:val="BodyText"/>
        <w:spacing w:before="239"/>
      </w:pPr>
      <w:r>
        <w:rPr/>
        <w:t>Bednarek,</w:t>
      </w:r>
      <w:r>
        <w:rPr>
          <w:spacing w:val="-3"/>
        </w:rPr>
        <w:t> </w:t>
      </w:r>
      <w:r>
        <w:rPr/>
        <w:t>Heather,</w:t>
      </w:r>
      <w:r>
        <w:rPr>
          <w:spacing w:val="-3"/>
        </w:rPr>
        <w:t> </w:t>
      </w:r>
      <w:r>
        <w:rPr/>
        <w:t>Cathy</w:t>
      </w:r>
      <w:r>
        <w:rPr>
          <w:spacing w:val="-3"/>
        </w:rPr>
        <w:t> </w:t>
      </w:r>
      <w:r>
        <w:rPr/>
        <w:t>Bradley,</w:t>
      </w:r>
      <w:r>
        <w:rPr>
          <w:spacing w:val="-3"/>
        </w:rPr>
        <w:t> </w:t>
      </w:r>
      <w:r>
        <w:rPr/>
        <w:t>and</w:t>
      </w:r>
      <w:r>
        <w:rPr>
          <w:spacing w:val="-3"/>
        </w:rPr>
        <w:t> </w:t>
      </w:r>
      <w:r>
        <w:rPr/>
        <w:t>David</w:t>
      </w:r>
      <w:r>
        <w:rPr>
          <w:spacing w:val="-3"/>
        </w:rPr>
        <w:t> </w:t>
      </w:r>
      <w:r>
        <w:rPr/>
        <w:t>Neumark,</w:t>
      </w:r>
      <w:r>
        <w:rPr>
          <w:spacing w:val="-3"/>
        </w:rPr>
        <w:t> </w:t>
      </w:r>
      <w:r>
        <w:rPr/>
        <w:t>2002,</w:t>
      </w:r>
      <w:r>
        <w:rPr>
          <w:spacing w:val="-3"/>
        </w:rPr>
        <w:t> </w:t>
      </w:r>
      <w:r>
        <w:rPr/>
        <w:t>“Breast</w:t>
      </w:r>
      <w:r>
        <w:rPr>
          <w:spacing w:val="-3"/>
        </w:rPr>
        <w:t> </w:t>
      </w:r>
      <w:r>
        <w:rPr/>
        <w:t>Cancer</w:t>
      </w:r>
      <w:r>
        <w:rPr>
          <w:spacing w:val="-3"/>
        </w:rPr>
        <w:t> </w:t>
      </w:r>
      <w:r>
        <w:rPr/>
        <w:t>and</w:t>
      </w:r>
      <w:r>
        <w:rPr>
          <w:spacing w:val="-3"/>
        </w:rPr>
        <w:t> </w:t>
      </w:r>
      <w:r>
        <w:rPr/>
        <w:t>Women’s</w:t>
      </w:r>
      <w:r>
        <w:rPr>
          <w:spacing w:val="-4"/>
        </w:rPr>
        <w:t> </w:t>
      </w:r>
      <w:r>
        <w:rPr/>
        <w:t>Labor Supply,” </w:t>
      </w:r>
      <w:r>
        <w:rPr>
          <w:u w:val="single"/>
        </w:rPr>
        <w:t>Health Services Research</w:t>
      </w:r>
      <w:r>
        <w:rPr/>
        <w:t>, pp. 1309-1328.</w:t>
      </w:r>
    </w:p>
    <w:p>
      <w:pPr>
        <w:pStyle w:val="BodyText"/>
        <w:spacing w:before="241"/>
        <w:ind w:right="1309"/>
      </w:pPr>
      <w:r>
        <w:rPr/>
        <w:t>Bradley,</w:t>
      </w:r>
      <w:r>
        <w:rPr>
          <w:spacing w:val="-3"/>
        </w:rPr>
        <w:t> </w:t>
      </w:r>
      <w:r>
        <w:rPr/>
        <w:t>Cathy,</w:t>
      </w:r>
      <w:r>
        <w:rPr>
          <w:spacing w:val="-3"/>
        </w:rPr>
        <w:t> </w:t>
      </w:r>
      <w:r>
        <w:rPr/>
        <w:t>Heather</w:t>
      </w:r>
      <w:r>
        <w:rPr>
          <w:spacing w:val="-3"/>
        </w:rPr>
        <w:t> </w:t>
      </w:r>
      <w:r>
        <w:rPr/>
        <w:t>Bednarek,</w:t>
      </w:r>
      <w:r>
        <w:rPr>
          <w:spacing w:val="-3"/>
        </w:rPr>
        <w:t> </w:t>
      </w:r>
      <w:r>
        <w:rPr/>
        <w:t>and</w:t>
      </w:r>
      <w:r>
        <w:rPr>
          <w:spacing w:val="-4"/>
        </w:rPr>
        <w:t> </w:t>
      </w:r>
      <w:r>
        <w:rPr/>
        <w:t>David</w:t>
      </w:r>
      <w:r>
        <w:rPr>
          <w:spacing w:val="-3"/>
        </w:rPr>
        <w:t> </w:t>
      </w:r>
      <w:r>
        <w:rPr/>
        <w:t>Neumark,</w:t>
      </w:r>
      <w:r>
        <w:rPr>
          <w:spacing w:val="-3"/>
        </w:rPr>
        <w:t> </w:t>
      </w:r>
      <w:r>
        <w:rPr/>
        <w:t>2002,</w:t>
      </w:r>
      <w:r>
        <w:rPr>
          <w:spacing w:val="-3"/>
        </w:rPr>
        <w:t> </w:t>
      </w:r>
      <w:r>
        <w:rPr/>
        <w:t>“Breast</w:t>
      </w:r>
      <w:r>
        <w:rPr>
          <w:spacing w:val="-3"/>
        </w:rPr>
        <w:t> </w:t>
      </w:r>
      <w:r>
        <w:rPr/>
        <w:t>Cancer</w:t>
      </w:r>
      <w:r>
        <w:rPr>
          <w:spacing w:val="-3"/>
        </w:rPr>
        <w:t> </w:t>
      </w:r>
      <w:r>
        <w:rPr/>
        <w:t>Survival,</w:t>
      </w:r>
      <w:r>
        <w:rPr>
          <w:spacing w:val="-3"/>
        </w:rPr>
        <w:t> </w:t>
      </w:r>
      <w:r>
        <w:rPr/>
        <w:t>Work,</w:t>
      </w:r>
      <w:r>
        <w:rPr>
          <w:spacing w:val="-3"/>
        </w:rPr>
        <w:t> </w:t>
      </w:r>
      <w:r>
        <w:rPr/>
        <w:t>and Earnings,” </w:t>
      </w:r>
      <w:r>
        <w:rPr>
          <w:u w:val="single"/>
        </w:rPr>
        <w:t>Journal of Health Economics</w:t>
      </w:r>
      <w:r>
        <w:rPr/>
        <w:t>, pp. 757-779.</w:t>
      </w:r>
    </w:p>
    <w:p>
      <w:pPr>
        <w:pStyle w:val="BodyText"/>
        <w:spacing w:before="239"/>
        <w:ind w:left="720" w:right="0"/>
      </w:pPr>
      <w:r>
        <w:rPr/>
        <w:t>Neumark,</w:t>
      </w:r>
      <w:r>
        <w:rPr>
          <w:spacing w:val="-3"/>
        </w:rPr>
        <w:t> </w:t>
      </w:r>
      <w:r>
        <w:rPr/>
        <w:t>David,</w:t>
      </w:r>
      <w:r>
        <w:rPr>
          <w:spacing w:val="-3"/>
        </w:rPr>
        <w:t> </w:t>
      </w:r>
      <w:r>
        <w:rPr/>
        <w:t>2002,</w:t>
      </w:r>
      <w:r>
        <w:rPr>
          <w:spacing w:val="-3"/>
        </w:rPr>
        <w:t> </w:t>
      </w:r>
      <w:r>
        <w:rPr/>
        <w:t>“Youth</w:t>
      </w:r>
      <w:r>
        <w:rPr>
          <w:spacing w:val="-3"/>
        </w:rPr>
        <w:t> </w:t>
      </w:r>
      <w:r>
        <w:rPr/>
        <w:t>Labor</w:t>
      </w:r>
      <w:r>
        <w:rPr>
          <w:spacing w:val="-3"/>
        </w:rPr>
        <w:t> </w:t>
      </w:r>
      <w:r>
        <w:rPr/>
        <w:t>Markets</w:t>
      </w:r>
      <w:r>
        <w:rPr>
          <w:spacing w:val="-4"/>
        </w:rPr>
        <w:t> </w:t>
      </w:r>
      <w:r>
        <w:rPr/>
        <w:t>in</w:t>
      </w:r>
      <w:r>
        <w:rPr>
          <w:spacing w:val="-3"/>
        </w:rPr>
        <w:t> </w:t>
      </w:r>
      <w:r>
        <w:rPr/>
        <w:t>the</w:t>
      </w:r>
      <w:r>
        <w:rPr>
          <w:spacing w:val="-4"/>
        </w:rPr>
        <w:t> </w:t>
      </w:r>
      <w:r>
        <w:rPr/>
        <w:t>U.S.:</w:t>
      </w:r>
      <w:r>
        <w:rPr>
          <w:spacing w:val="-3"/>
        </w:rPr>
        <w:t> </w:t>
      </w:r>
      <w:r>
        <w:rPr/>
        <w:t>Shopping</w:t>
      </w:r>
      <w:r>
        <w:rPr>
          <w:spacing w:val="-3"/>
        </w:rPr>
        <w:t> </w:t>
      </w:r>
      <w:r>
        <w:rPr/>
        <w:t>Around</w:t>
      </w:r>
      <w:r>
        <w:rPr>
          <w:spacing w:val="-3"/>
        </w:rPr>
        <w:t> </w:t>
      </w:r>
      <w:r>
        <w:rPr/>
        <w:t>vs.</w:t>
      </w:r>
      <w:r>
        <w:rPr>
          <w:spacing w:val="-3"/>
        </w:rPr>
        <w:t> </w:t>
      </w:r>
      <w:r>
        <w:rPr/>
        <w:t>Staying</w:t>
      </w:r>
      <w:r>
        <w:rPr>
          <w:spacing w:val="-3"/>
        </w:rPr>
        <w:t> </w:t>
      </w:r>
      <w:r>
        <w:rPr/>
        <w:t>Put,”</w:t>
      </w:r>
      <w:r>
        <w:rPr>
          <w:spacing w:val="-4"/>
        </w:rPr>
        <w:t> </w:t>
      </w:r>
      <w:r>
        <w:rPr>
          <w:u w:val="single"/>
        </w:rPr>
        <w:t>Review</w:t>
      </w:r>
      <w:r>
        <w:rPr>
          <w:spacing w:val="-4"/>
          <w:u w:val="single"/>
        </w:rPr>
        <w:t> </w:t>
      </w:r>
      <w:r>
        <w:rPr>
          <w:u w:val="single"/>
        </w:rPr>
        <w:t>of</w:t>
      </w:r>
      <w:r>
        <w:rPr/>
        <w:t> </w:t>
      </w:r>
      <w:r>
        <w:rPr>
          <w:u w:val="single"/>
        </w:rPr>
        <w:t>Economics and Statistics</w:t>
      </w:r>
      <w:r>
        <w:rPr/>
        <w:t>, pp. 462-482.</w:t>
      </w:r>
    </w:p>
    <w:p>
      <w:pPr>
        <w:pStyle w:val="BodyText"/>
        <w:ind w:left="360" w:right="0" w:firstLine="0"/>
      </w:pPr>
      <w:r>
        <w:rPr/>
        <w:t>Neumark,</w:t>
      </w:r>
      <w:r>
        <w:rPr>
          <w:spacing w:val="-9"/>
        </w:rPr>
        <w:t> </w:t>
      </w:r>
      <w:r>
        <w:rPr/>
        <w:t>David,</w:t>
      </w:r>
      <w:r>
        <w:rPr>
          <w:spacing w:val="-8"/>
        </w:rPr>
        <w:t> </w:t>
      </w:r>
      <w:r>
        <w:rPr/>
        <w:t>and</w:t>
      </w:r>
      <w:r>
        <w:rPr>
          <w:spacing w:val="-9"/>
        </w:rPr>
        <w:t> </w:t>
      </w:r>
      <w:r>
        <w:rPr/>
        <w:t>William</w:t>
      </w:r>
      <w:r>
        <w:rPr>
          <w:spacing w:val="-9"/>
        </w:rPr>
        <w:t> </w:t>
      </w:r>
      <w:r>
        <w:rPr/>
        <w:t>Wascher,</w:t>
      </w:r>
      <w:r>
        <w:rPr>
          <w:spacing w:val="-8"/>
        </w:rPr>
        <w:t> </w:t>
      </w:r>
      <w:r>
        <w:rPr/>
        <w:t>2002,</w:t>
      </w:r>
      <w:r>
        <w:rPr>
          <w:spacing w:val="-8"/>
        </w:rPr>
        <w:t> </w:t>
      </w:r>
      <w:r>
        <w:rPr/>
        <w:t>“Do</w:t>
      </w:r>
      <w:r>
        <w:rPr>
          <w:spacing w:val="-9"/>
        </w:rPr>
        <w:t> </w:t>
      </w:r>
      <w:r>
        <w:rPr/>
        <w:t>Minimum</w:t>
      </w:r>
      <w:r>
        <w:rPr>
          <w:spacing w:val="-9"/>
        </w:rPr>
        <w:t> </w:t>
      </w:r>
      <w:r>
        <w:rPr/>
        <w:t>Wages</w:t>
      </w:r>
      <w:r>
        <w:rPr>
          <w:spacing w:val="-9"/>
        </w:rPr>
        <w:t> </w:t>
      </w:r>
      <w:r>
        <w:rPr/>
        <w:t>Fight</w:t>
      </w:r>
      <w:r>
        <w:rPr>
          <w:spacing w:val="-8"/>
        </w:rPr>
        <w:t> </w:t>
      </w:r>
      <w:r>
        <w:rPr/>
        <w:t>Poverty?”</w:t>
      </w:r>
      <w:r>
        <w:rPr>
          <w:spacing w:val="-9"/>
        </w:rPr>
        <w:t> </w:t>
      </w:r>
      <w:r>
        <w:rPr>
          <w:u w:val="single"/>
        </w:rPr>
        <w:t>Economic</w:t>
      </w:r>
      <w:r>
        <w:rPr>
          <w:spacing w:val="-10"/>
          <w:u w:val="single"/>
        </w:rPr>
        <w:t> </w:t>
      </w:r>
      <w:r>
        <w:rPr>
          <w:spacing w:val="-2"/>
          <w:u w:val="single"/>
        </w:rPr>
        <w:t>Inquiry</w:t>
      </w:r>
      <w:r>
        <w:rPr>
          <w:spacing w:val="-2"/>
        </w:rPr>
        <w:t>,</w:t>
      </w:r>
    </w:p>
    <w:p>
      <w:pPr>
        <w:pStyle w:val="BodyText"/>
        <w:spacing w:before="0"/>
        <w:ind w:left="720" w:right="0" w:firstLine="0"/>
      </w:pPr>
      <w:r>
        <w:rPr/>
        <w:t>pp.</w:t>
      </w:r>
      <w:r>
        <w:rPr>
          <w:spacing w:val="-8"/>
        </w:rPr>
        <w:t> </w:t>
      </w:r>
      <w:r>
        <w:rPr/>
        <w:t>315-</w:t>
      </w:r>
      <w:r>
        <w:rPr>
          <w:spacing w:val="-4"/>
        </w:rPr>
        <w:t>333.</w:t>
      </w:r>
    </w:p>
    <w:p>
      <w:pPr>
        <w:pStyle w:val="BodyText"/>
        <w:spacing w:before="241"/>
        <w:ind w:right="1861"/>
      </w:pPr>
      <w:r>
        <w:rPr/>
        <w:t>Hellerstein,</w:t>
      </w:r>
      <w:r>
        <w:rPr>
          <w:spacing w:val="-4"/>
        </w:rPr>
        <w:t> </w:t>
      </w:r>
      <w:r>
        <w:rPr/>
        <w:t>Judith</w:t>
      </w:r>
      <w:r>
        <w:rPr>
          <w:spacing w:val="-4"/>
        </w:rPr>
        <w:t> </w:t>
      </w:r>
      <w:r>
        <w:rPr/>
        <w:t>K.,</w:t>
      </w:r>
      <w:r>
        <w:rPr>
          <w:spacing w:val="-4"/>
        </w:rPr>
        <w:t> </w:t>
      </w:r>
      <w:r>
        <w:rPr/>
        <w:t>David</w:t>
      </w:r>
      <w:r>
        <w:rPr>
          <w:spacing w:val="-4"/>
        </w:rPr>
        <w:t> </w:t>
      </w:r>
      <w:r>
        <w:rPr/>
        <w:t>Neumark,</w:t>
      </w:r>
      <w:r>
        <w:rPr>
          <w:spacing w:val="-4"/>
        </w:rPr>
        <w:t> </w:t>
      </w:r>
      <w:r>
        <w:rPr/>
        <w:t>and</w:t>
      </w:r>
      <w:r>
        <w:rPr>
          <w:spacing w:val="-4"/>
        </w:rPr>
        <w:t> </w:t>
      </w:r>
      <w:r>
        <w:rPr/>
        <w:t>Kenneth</w:t>
      </w:r>
      <w:r>
        <w:rPr>
          <w:spacing w:val="-5"/>
        </w:rPr>
        <w:t> </w:t>
      </w:r>
      <w:r>
        <w:rPr/>
        <w:t>Troske,</w:t>
      </w:r>
      <w:r>
        <w:rPr>
          <w:spacing w:val="-4"/>
        </w:rPr>
        <w:t> </w:t>
      </w:r>
      <w:r>
        <w:rPr/>
        <w:t>2002,</w:t>
      </w:r>
      <w:r>
        <w:rPr>
          <w:spacing w:val="-5"/>
        </w:rPr>
        <w:t> </w:t>
      </w:r>
      <w:r>
        <w:rPr/>
        <w:t>“Market</w:t>
      </w:r>
      <w:r>
        <w:rPr>
          <w:spacing w:val="-4"/>
        </w:rPr>
        <w:t> </w:t>
      </w:r>
      <w:r>
        <w:rPr/>
        <w:t>Forces</w:t>
      </w:r>
      <w:r>
        <w:rPr>
          <w:spacing w:val="-5"/>
        </w:rPr>
        <w:t> </w:t>
      </w:r>
      <w:r>
        <w:rPr/>
        <w:t>and</w:t>
      </w:r>
      <w:r>
        <w:rPr>
          <w:spacing w:val="-4"/>
        </w:rPr>
        <w:t> </w:t>
      </w:r>
      <w:r>
        <w:rPr/>
        <w:t>Sex Discrimination,” </w:t>
      </w:r>
      <w:r>
        <w:rPr>
          <w:u w:val="single"/>
        </w:rPr>
        <w:t>Journal of Human Resources</w:t>
      </w:r>
      <w:r>
        <w:rPr/>
        <w:t>, pp. 353-380.</w:t>
      </w:r>
    </w:p>
    <w:p>
      <w:pPr>
        <w:pStyle w:val="BodyText"/>
        <w:spacing w:before="239"/>
      </w:pPr>
      <w:r>
        <w:rPr/>
        <w:t>Neumark, David and William Wascher, 2002, “State-Level Estimates of Minimum Wage Effects: New Evidence</w:t>
      </w:r>
      <w:r>
        <w:rPr>
          <w:spacing w:val="-4"/>
        </w:rPr>
        <w:t> </w:t>
      </w:r>
      <w:r>
        <w:rPr/>
        <w:t>and</w:t>
      </w:r>
      <w:r>
        <w:rPr>
          <w:spacing w:val="-3"/>
        </w:rPr>
        <w:t> </w:t>
      </w:r>
      <w:r>
        <w:rPr/>
        <w:t>Interpretations</w:t>
      </w:r>
      <w:r>
        <w:rPr>
          <w:spacing w:val="-4"/>
        </w:rPr>
        <w:t> </w:t>
      </w:r>
      <w:r>
        <w:rPr/>
        <w:t>from</w:t>
      </w:r>
      <w:r>
        <w:rPr>
          <w:spacing w:val="-4"/>
        </w:rPr>
        <w:t> </w:t>
      </w:r>
      <w:r>
        <w:rPr/>
        <w:t>Disequilibrium</w:t>
      </w:r>
      <w:r>
        <w:rPr>
          <w:spacing w:val="-4"/>
        </w:rPr>
        <w:t> </w:t>
      </w:r>
      <w:r>
        <w:rPr/>
        <w:t>Models,”</w:t>
      </w:r>
      <w:r>
        <w:rPr>
          <w:spacing w:val="-4"/>
        </w:rPr>
        <w:t> </w:t>
      </w:r>
      <w:r>
        <w:rPr>
          <w:u w:val="single"/>
        </w:rPr>
        <w:t>Journal</w:t>
      </w:r>
      <w:r>
        <w:rPr>
          <w:spacing w:val="-3"/>
          <w:u w:val="single"/>
        </w:rPr>
        <w:t> </w:t>
      </w:r>
      <w:r>
        <w:rPr>
          <w:u w:val="single"/>
        </w:rPr>
        <w:t>of</w:t>
      </w:r>
      <w:r>
        <w:rPr>
          <w:spacing w:val="-3"/>
          <w:u w:val="single"/>
        </w:rPr>
        <w:t> </w:t>
      </w:r>
      <w:r>
        <w:rPr>
          <w:u w:val="single"/>
        </w:rPr>
        <w:t>Human</w:t>
      </w:r>
      <w:r>
        <w:rPr>
          <w:spacing w:val="-3"/>
          <w:u w:val="single"/>
        </w:rPr>
        <w:t> </w:t>
      </w:r>
      <w:r>
        <w:rPr>
          <w:u w:val="single"/>
        </w:rPr>
        <w:t>Resources</w:t>
      </w:r>
      <w:r>
        <w:rPr/>
        <w:t>,</w:t>
      </w:r>
      <w:r>
        <w:rPr>
          <w:spacing w:val="-3"/>
        </w:rPr>
        <w:t> </w:t>
      </w:r>
      <w:r>
        <w:rPr/>
        <w:t>pp.</w:t>
      </w:r>
      <w:r>
        <w:rPr>
          <w:spacing w:val="-3"/>
        </w:rPr>
        <w:t> </w:t>
      </w:r>
      <w:r>
        <w:rPr/>
        <w:t>35-62.</w:t>
      </w:r>
    </w:p>
    <w:p>
      <w:pPr>
        <w:pStyle w:val="BodyText"/>
        <w:ind w:left="720" w:right="1807" w:hanging="361"/>
      </w:pPr>
      <w:r>
        <w:rPr/>
        <w:t>Cappelli,</w:t>
      </w:r>
      <w:r>
        <w:rPr>
          <w:spacing w:val="-4"/>
        </w:rPr>
        <w:t> </w:t>
      </w:r>
      <w:r>
        <w:rPr/>
        <w:t>Peter,</w:t>
      </w:r>
      <w:r>
        <w:rPr>
          <w:spacing w:val="-4"/>
        </w:rPr>
        <w:t> </w:t>
      </w:r>
      <w:r>
        <w:rPr/>
        <w:t>and</w:t>
      </w:r>
      <w:r>
        <w:rPr>
          <w:spacing w:val="-4"/>
        </w:rPr>
        <w:t> </w:t>
      </w:r>
      <w:r>
        <w:rPr/>
        <w:t>David</w:t>
      </w:r>
      <w:r>
        <w:rPr>
          <w:spacing w:val="-4"/>
        </w:rPr>
        <w:t> </w:t>
      </w:r>
      <w:r>
        <w:rPr/>
        <w:t>Neumark,</w:t>
      </w:r>
      <w:r>
        <w:rPr>
          <w:spacing w:val="-4"/>
        </w:rPr>
        <w:t> </w:t>
      </w:r>
      <w:r>
        <w:rPr/>
        <w:t>2001,</w:t>
      </w:r>
      <w:r>
        <w:rPr>
          <w:spacing w:val="-4"/>
        </w:rPr>
        <w:t> </w:t>
      </w:r>
      <w:r>
        <w:rPr/>
        <w:t>“Do</w:t>
      </w:r>
      <w:r>
        <w:rPr>
          <w:spacing w:val="-4"/>
        </w:rPr>
        <w:t> </w:t>
      </w:r>
      <w:r>
        <w:rPr/>
        <w:t>‘High-Performance’</w:t>
      </w:r>
      <w:r>
        <w:rPr>
          <w:spacing w:val="-4"/>
        </w:rPr>
        <w:t> </w:t>
      </w:r>
      <w:r>
        <w:rPr/>
        <w:t>Work</w:t>
      </w:r>
      <w:r>
        <w:rPr>
          <w:spacing w:val="-4"/>
        </w:rPr>
        <w:t> </w:t>
      </w:r>
      <w:r>
        <w:rPr/>
        <w:t>Practices</w:t>
      </w:r>
      <w:r>
        <w:rPr>
          <w:spacing w:val="-5"/>
        </w:rPr>
        <w:t> </w:t>
      </w:r>
      <w:r>
        <w:rPr/>
        <w:t>Improve Establishment-Level Outcomes?” </w:t>
      </w:r>
      <w:r>
        <w:rPr>
          <w:u w:val="single"/>
        </w:rPr>
        <w:t>Industrial and Labor Relations Review</w:t>
      </w:r>
      <w:r>
        <w:rPr/>
        <w:t>, pp. 737-75.</w:t>
      </w:r>
    </w:p>
    <w:p>
      <w:pPr>
        <w:pStyle w:val="BodyText"/>
        <w:spacing w:before="241"/>
        <w:ind w:left="720" w:right="710"/>
      </w:pPr>
      <w:r>
        <w:rPr/>
        <w:t>Neumark, David, and William Wascher, 2001, “Minimum Wages and Training Revisited,” </w:t>
      </w:r>
      <w:r>
        <w:rPr>
          <w:u w:val="single"/>
        </w:rPr>
        <w:t>Journal of</w:t>
      </w:r>
      <w:r>
        <w:rPr/>
        <w:t> </w:t>
      </w:r>
      <w:r>
        <w:rPr>
          <w:u w:val="single"/>
        </w:rPr>
        <w:t>Labor</w:t>
      </w:r>
      <w:r>
        <w:rPr>
          <w:spacing w:val="-3"/>
          <w:u w:val="single"/>
        </w:rPr>
        <w:t> </w:t>
      </w:r>
      <w:r>
        <w:rPr>
          <w:u w:val="single"/>
        </w:rPr>
        <w:t>Economics</w:t>
      </w:r>
      <w:r>
        <w:rPr/>
        <w:t>,</w:t>
      </w:r>
      <w:r>
        <w:rPr>
          <w:spacing w:val="-3"/>
        </w:rPr>
        <w:t> </w:t>
      </w:r>
      <w:r>
        <w:rPr/>
        <w:t>pp.</w:t>
      </w:r>
      <w:r>
        <w:rPr>
          <w:spacing w:val="-3"/>
        </w:rPr>
        <w:t> </w:t>
      </w:r>
      <w:r>
        <w:rPr/>
        <w:t>563-95.</w:t>
      </w:r>
      <w:r>
        <w:rPr>
          <w:spacing w:val="-3"/>
        </w:rPr>
        <w:t> </w:t>
      </w:r>
      <w:r>
        <w:rPr/>
        <w:t>Reprinted</w:t>
      </w:r>
      <w:r>
        <w:rPr>
          <w:spacing w:val="-3"/>
        </w:rPr>
        <w:t> </w:t>
      </w:r>
      <w:r>
        <w:rPr/>
        <w:t>in</w:t>
      </w:r>
      <w:r>
        <w:rPr>
          <w:spacing w:val="-3"/>
        </w:rPr>
        <w:t> </w:t>
      </w:r>
      <w:r>
        <w:rPr>
          <w:u w:val="single"/>
        </w:rPr>
        <w:t>Recent</w:t>
      </w:r>
      <w:r>
        <w:rPr>
          <w:spacing w:val="-3"/>
          <w:u w:val="single"/>
        </w:rPr>
        <w:t> </w:t>
      </w:r>
      <w:r>
        <w:rPr>
          <w:u w:val="single"/>
        </w:rPr>
        <w:t>Developments</w:t>
      </w:r>
      <w:r>
        <w:rPr>
          <w:spacing w:val="-4"/>
          <w:u w:val="single"/>
        </w:rPr>
        <w:t> </w:t>
      </w:r>
      <w:r>
        <w:rPr>
          <w:u w:val="single"/>
        </w:rPr>
        <w:t>in</w:t>
      </w:r>
      <w:r>
        <w:rPr>
          <w:spacing w:val="-3"/>
          <w:u w:val="single"/>
        </w:rPr>
        <w:t> </w:t>
      </w:r>
      <w:r>
        <w:rPr>
          <w:u w:val="single"/>
        </w:rPr>
        <w:t>the</w:t>
      </w:r>
      <w:r>
        <w:rPr>
          <w:spacing w:val="-4"/>
          <w:u w:val="single"/>
        </w:rPr>
        <w:t> </w:t>
      </w:r>
      <w:r>
        <w:rPr>
          <w:u w:val="single"/>
        </w:rPr>
        <w:t>Economics</w:t>
      </w:r>
      <w:r>
        <w:rPr>
          <w:spacing w:val="-4"/>
          <w:u w:val="single"/>
        </w:rPr>
        <w:t> </w:t>
      </w:r>
      <w:r>
        <w:rPr>
          <w:u w:val="single"/>
        </w:rPr>
        <w:t>of</w:t>
      </w:r>
      <w:r>
        <w:rPr>
          <w:spacing w:val="-3"/>
          <w:u w:val="single"/>
        </w:rPr>
        <w:t> </w:t>
      </w:r>
      <w:r>
        <w:rPr>
          <w:u w:val="single"/>
        </w:rPr>
        <w:t>Training,</w:t>
      </w:r>
      <w:r>
        <w:rPr>
          <w:spacing w:val="-3"/>
          <w:u w:val="single"/>
        </w:rPr>
        <w:t> </w:t>
      </w:r>
      <w:r>
        <w:rPr>
          <w:u w:val="single"/>
        </w:rPr>
        <w:t>Vol.</w:t>
      </w:r>
      <w:r>
        <w:rPr/>
        <w:t> </w:t>
      </w:r>
      <w:r>
        <w:rPr>
          <w:u w:val="single"/>
        </w:rPr>
        <w:t>1</w:t>
      </w:r>
      <w:r>
        <w:rPr/>
        <w:t>, Francis Green, Editor, Edward Elgar Publishing (2007).</w:t>
      </w:r>
    </w:p>
    <w:p>
      <w:pPr>
        <w:pStyle w:val="BodyText"/>
        <w:spacing w:before="239"/>
      </w:pPr>
      <w:r>
        <w:rPr/>
        <w:t>Neumark,</w:t>
      </w:r>
      <w:r>
        <w:rPr>
          <w:spacing w:val="-3"/>
        </w:rPr>
        <w:t> </w:t>
      </w:r>
      <w:r>
        <w:rPr/>
        <w:t>David,</w:t>
      </w:r>
      <w:r>
        <w:rPr>
          <w:spacing w:val="-3"/>
        </w:rPr>
        <w:t> </w:t>
      </w:r>
      <w:r>
        <w:rPr/>
        <w:t>and</w:t>
      </w:r>
      <w:r>
        <w:rPr>
          <w:spacing w:val="-4"/>
        </w:rPr>
        <w:t> </w:t>
      </w:r>
      <w:r>
        <w:rPr/>
        <w:t>Mary</w:t>
      </w:r>
      <w:r>
        <w:rPr>
          <w:spacing w:val="-3"/>
        </w:rPr>
        <w:t> </w:t>
      </w:r>
      <w:r>
        <w:rPr/>
        <w:t>Joyce,</w:t>
      </w:r>
      <w:r>
        <w:rPr>
          <w:spacing w:val="-3"/>
        </w:rPr>
        <w:t> </w:t>
      </w:r>
      <w:r>
        <w:rPr/>
        <w:t>2001,</w:t>
      </w:r>
      <w:r>
        <w:rPr>
          <w:spacing w:val="-3"/>
        </w:rPr>
        <w:t> </w:t>
      </w:r>
      <w:r>
        <w:rPr/>
        <w:t>“Evaluating</w:t>
      </w:r>
      <w:r>
        <w:rPr>
          <w:spacing w:val="-4"/>
        </w:rPr>
        <w:t> </w:t>
      </w:r>
      <w:r>
        <w:rPr/>
        <w:t>School-to-Work</w:t>
      </w:r>
      <w:r>
        <w:rPr>
          <w:spacing w:val="-3"/>
        </w:rPr>
        <w:t> </w:t>
      </w:r>
      <w:r>
        <w:rPr/>
        <w:t>Programs</w:t>
      </w:r>
      <w:r>
        <w:rPr>
          <w:spacing w:val="-4"/>
        </w:rPr>
        <w:t> </w:t>
      </w:r>
      <w:r>
        <w:rPr/>
        <w:t>Using</w:t>
      </w:r>
      <w:r>
        <w:rPr>
          <w:spacing w:val="-3"/>
        </w:rPr>
        <w:t> </w:t>
      </w:r>
      <w:r>
        <w:rPr/>
        <w:t>the</w:t>
      </w:r>
      <w:r>
        <w:rPr>
          <w:spacing w:val="-4"/>
        </w:rPr>
        <w:t> </w:t>
      </w:r>
      <w:r>
        <w:rPr/>
        <w:t>New</w:t>
      </w:r>
      <w:r>
        <w:rPr>
          <w:spacing w:val="-4"/>
        </w:rPr>
        <w:t> </w:t>
      </w:r>
      <w:r>
        <w:rPr/>
        <w:t>NLSY,” </w:t>
      </w:r>
      <w:r>
        <w:rPr>
          <w:u w:val="single"/>
        </w:rPr>
        <w:t>Journal of Human Resources</w:t>
      </w:r>
      <w:r>
        <w:rPr/>
        <w:t>, pp. 666-702.</w:t>
      </w:r>
    </w:p>
    <w:p>
      <w:pPr>
        <w:pStyle w:val="BodyText"/>
        <w:spacing w:before="241"/>
        <w:ind w:left="720" w:hanging="361"/>
      </w:pPr>
      <w:r>
        <w:rPr/>
        <w:t>Joyce,</w:t>
      </w:r>
      <w:r>
        <w:rPr>
          <w:spacing w:val="-4"/>
        </w:rPr>
        <w:t> </w:t>
      </w:r>
      <w:r>
        <w:rPr/>
        <w:t>Mary,</w:t>
      </w:r>
      <w:r>
        <w:rPr>
          <w:spacing w:val="-4"/>
        </w:rPr>
        <w:t> </w:t>
      </w:r>
      <w:r>
        <w:rPr/>
        <w:t>and</w:t>
      </w:r>
      <w:r>
        <w:rPr>
          <w:spacing w:val="-4"/>
        </w:rPr>
        <w:t> </w:t>
      </w:r>
      <w:r>
        <w:rPr/>
        <w:t>David</w:t>
      </w:r>
      <w:r>
        <w:rPr>
          <w:spacing w:val="-4"/>
        </w:rPr>
        <w:t> </w:t>
      </w:r>
      <w:r>
        <w:rPr/>
        <w:t>Neumark,</w:t>
      </w:r>
      <w:r>
        <w:rPr>
          <w:spacing w:val="-4"/>
        </w:rPr>
        <w:t> </w:t>
      </w:r>
      <w:r>
        <w:rPr/>
        <w:t>2001,</w:t>
      </w:r>
      <w:r>
        <w:rPr>
          <w:spacing w:val="-5"/>
        </w:rPr>
        <w:t> </w:t>
      </w:r>
      <w:r>
        <w:rPr/>
        <w:t>“School-to-Work</w:t>
      </w:r>
      <w:r>
        <w:rPr>
          <w:spacing w:val="-4"/>
        </w:rPr>
        <w:t> </w:t>
      </w:r>
      <w:r>
        <w:rPr/>
        <w:t>Programs:</w:t>
      </w:r>
      <w:r>
        <w:rPr>
          <w:spacing w:val="-4"/>
        </w:rPr>
        <w:t> </w:t>
      </w:r>
      <w:r>
        <w:rPr/>
        <w:t>Information</w:t>
      </w:r>
      <w:r>
        <w:rPr>
          <w:spacing w:val="-4"/>
        </w:rPr>
        <w:t> </w:t>
      </w:r>
      <w:r>
        <w:rPr/>
        <w:t>from</w:t>
      </w:r>
      <w:r>
        <w:rPr>
          <w:spacing w:val="-5"/>
        </w:rPr>
        <w:t> </w:t>
      </w:r>
      <w:r>
        <w:rPr/>
        <w:t>Two</w:t>
      </w:r>
      <w:r>
        <w:rPr>
          <w:spacing w:val="-5"/>
        </w:rPr>
        <w:t> </w:t>
      </w:r>
      <w:r>
        <w:rPr/>
        <w:t>Surveys,” </w:t>
      </w:r>
      <w:r>
        <w:rPr>
          <w:u w:val="single"/>
        </w:rPr>
        <w:t>Monthly Labor Review</w:t>
      </w:r>
      <w:r>
        <w:rPr/>
        <w:t>, pp. 38-50.</w:t>
      </w:r>
    </w:p>
    <w:p>
      <w:pPr>
        <w:pStyle w:val="BodyText"/>
        <w:spacing w:before="239"/>
        <w:ind w:right="1309"/>
      </w:pPr>
      <w:r>
        <w:rPr/>
        <w:t>Neumark,</w:t>
      </w:r>
      <w:r>
        <w:rPr>
          <w:spacing w:val="-3"/>
        </w:rPr>
        <w:t> </w:t>
      </w:r>
      <w:r>
        <w:rPr/>
        <w:t>David,</w:t>
      </w:r>
      <w:r>
        <w:rPr>
          <w:spacing w:val="-3"/>
        </w:rPr>
        <w:t> </w:t>
      </w:r>
      <w:r>
        <w:rPr/>
        <w:t>and</w:t>
      </w:r>
      <w:r>
        <w:rPr>
          <w:spacing w:val="-4"/>
        </w:rPr>
        <w:t> </w:t>
      </w:r>
      <w:r>
        <w:rPr/>
        <w:t>William</w:t>
      </w:r>
      <w:r>
        <w:rPr>
          <w:spacing w:val="-4"/>
        </w:rPr>
        <w:t> </w:t>
      </w:r>
      <w:r>
        <w:rPr/>
        <w:t>Wascher,</w:t>
      </w:r>
      <w:r>
        <w:rPr>
          <w:spacing w:val="-2"/>
        </w:rPr>
        <w:t> </w:t>
      </w:r>
      <w:r>
        <w:rPr/>
        <w:t>2001,</w:t>
      </w:r>
      <w:r>
        <w:rPr>
          <w:spacing w:val="-3"/>
        </w:rPr>
        <w:t> </w:t>
      </w:r>
      <w:r>
        <w:rPr/>
        <w:t>“Using</w:t>
      </w:r>
      <w:r>
        <w:rPr>
          <w:spacing w:val="-3"/>
        </w:rPr>
        <w:t> </w:t>
      </w:r>
      <w:r>
        <w:rPr/>
        <w:t>the</w:t>
      </w:r>
      <w:r>
        <w:rPr>
          <w:spacing w:val="-4"/>
        </w:rPr>
        <w:t> </w:t>
      </w:r>
      <w:r>
        <w:rPr/>
        <w:t>EITC</w:t>
      </w:r>
      <w:r>
        <w:rPr>
          <w:spacing w:val="-3"/>
        </w:rPr>
        <w:t> </w:t>
      </w:r>
      <w:r>
        <w:rPr/>
        <w:t>to</w:t>
      </w:r>
      <w:r>
        <w:rPr>
          <w:spacing w:val="-3"/>
        </w:rPr>
        <w:t> </w:t>
      </w:r>
      <w:r>
        <w:rPr/>
        <w:t>Increase</w:t>
      </w:r>
      <w:r>
        <w:rPr>
          <w:spacing w:val="-4"/>
        </w:rPr>
        <w:t> </w:t>
      </w:r>
      <w:r>
        <w:rPr/>
        <w:t>Family</w:t>
      </w:r>
      <w:r>
        <w:rPr>
          <w:spacing w:val="-3"/>
        </w:rPr>
        <w:t> </w:t>
      </w:r>
      <w:r>
        <w:rPr/>
        <w:t>Earnings:</w:t>
      </w:r>
      <w:r>
        <w:rPr>
          <w:spacing w:val="-3"/>
        </w:rPr>
        <w:t> </w:t>
      </w:r>
      <w:r>
        <w:rPr/>
        <w:t>New Evidence and a Comparison with the Minimum Wage,” </w:t>
      </w:r>
      <w:r>
        <w:rPr>
          <w:u w:val="single"/>
        </w:rPr>
        <w:t>National Tax Journal</w:t>
      </w:r>
      <w:r>
        <w:rPr/>
        <w:t>, pp. 281-317.</w:t>
      </w:r>
    </w:p>
    <w:p>
      <w:pPr>
        <w:pStyle w:val="BodyText"/>
        <w:ind w:right="975"/>
      </w:pPr>
      <w:r>
        <w:rPr/>
        <w:t>Neumark,</w:t>
      </w:r>
      <w:r>
        <w:rPr>
          <w:spacing w:val="-3"/>
        </w:rPr>
        <w:t> </w:t>
      </w:r>
      <w:r>
        <w:rPr/>
        <w:t>David,</w:t>
      </w:r>
      <w:r>
        <w:rPr>
          <w:spacing w:val="-3"/>
        </w:rPr>
        <w:t> </w:t>
      </w:r>
      <w:r>
        <w:rPr/>
        <w:t>2001,</w:t>
      </w:r>
      <w:r>
        <w:rPr>
          <w:spacing w:val="-3"/>
        </w:rPr>
        <w:t> </w:t>
      </w:r>
      <w:r>
        <w:rPr/>
        <w:t>“Evidence</w:t>
      </w:r>
      <w:r>
        <w:rPr>
          <w:spacing w:val="-4"/>
        </w:rPr>
        <w:t> </w:t>
      </w:r>
      <w:r>
        <w:rPr/>
        <w:t>on</w:t>
      </w:r>
      <w:r>
        <w:rPr>
          <w:spacing w:val="-3"/>
        </w:rPr>
        <w:t> </w:t>
      </w:r>
      <w:r>
        <w:rPr/>
        <w:t>Employment</w:t>
      </w:r>
      <w:r>
        <w:rPr>
          <w:spacing w:val="-3"/>
        </w:rPr>
        <w:t> </w:t>
      </w:r>
      <w:r>
        <w:rPr/>
        <w:t>Effects</w:t>
      </w:r>
      <w:r>
        <w:rPr>
          <w:spacing w:val="-4"/>
        </w:rPr>
        <w:t> </w:t>
      </w:r>
      <w:r>
        <w:rPr/>
        <w:t>of</w:t>
      </w:r>
      <w:r>
        <w:rPr>
          <w:spacing w:val="-3"/>
        </w:rPr>
        <w:t> </w:t>
      </w:r>
      <w:r>
        <w:rPr/>
        <w:t>Recent</w:t>
      </w:r>
      <w:r>
        <w:rPr>
          <w:spacing w:val="-3"/>
        </w:rPr>
        <w:t> </w:t>
      </w:r>
      <w:r>
        <w:rPr/>
        <w:t>Minimum</w:t>
      </w:r>
      <w:r>
        <w:rPr>
          <w:spacing w:val="-4"/>
        </w:rPr>
        <w:t> </w:t>
      </w:r>
      <w:r>
        <w:rPr/>
        <w:t>Wage</w:t>
      </w:r>
      <w:r>
        <w:rPr>
          <w:spacing w:val="-4"/>
        </w:rPr>
        <w:t> </w:t>
      </w:r>
      <w:r>
        <w:rPr/>
        <w:t>Increases</w:t>
      </w:r>
      <w:r>
        <w:rPr>
          <w:spacing w:val="-4"/>
        </w:rPr>
        <w:t> </w:t>
      </w:r>
      <w:r>
        <w:rPr/>
        <w:t>from</w:t>
      </w:r>
      <w:r>
        <w:rPr>
          <w:spacing w:val="-4"/>
        </w:rPr>
        <w:t> </w:t>
      </w:r>
      <w:r>
        <w:rPr/>
        <w:t>a Pre-specified Research Design,” </w:t>
      </w:r>
      <w:r>
        <w:rPr>
          <w:u w:val="single"/>
        </w:rPr>
        <w:t>Industrial Relations</w:t>
      </w:r>
      <w:r>
        <w:rPr/>
        <w:t>, pp. 121-44.</w:t>
      </w:r>
    </w:p>
    <w:p>
      <w:pPr>
        <w:pStyle w:val="BodyText"/>
        <w:spacing w:before="241"/>
        <w:ind w:right="837"/>
      </w:pPr>
      <w:r>
        <w:rPr/>
        <w:t>Neumark,</w:t>
      </w:r>
      <w:r>
        <w:rPr>
          <w:spacing w:val="-3"/>
        </w:rPr>
        <w:t> </w:t>
      </w:r>
      <w:r>
        <w:rPr/>
        <w:t>David,</w:t>
      </w:r>
      <w:r>
        <w:rPr>
          <w:spacing w:val="-3"/>
        </w:rPr>
        <w:t> </w:t>
      </w:r>
      <w:r>
        <w:rPr/>
        <w:t>and</w:t>
      </w:r>
      <w:r>
        <w:rPr>
          <w:spacing w:val="-4"/>
        </w:rPr>
        <w:t> </w:t>
      </w:r>
      <w:r>
        <w:rPr/>
        <w:t>William</w:t>
      </w:r>
      <w:r>
        <w:rPr>
          <w:spacing w:val="-4"/>
        </w:rPr>
        <w:t> </w:t>
      </w:r>
      <w:r>
        <w:rPr/>
        <w:t>Wascher,</w:t>
      </w:r>
      <w:r>
        <w:rPr>
          <w:spacing w:val="-2"/>
        </w:rPr>
        <w:t> </w:t>
      </w:r>
      <w:r>
        <w:rPr/>
        <w:t>2000,</w:t>
      </w:r>
      <w:r>
        <w:rPr>
          <w:spacing w:val="-3"/>
        </w:rPr>
        <w:t> </w:t>
      </w:r>
      <w:r>
        <w:rPr/>
        <w:t>“Minimum</w:t>
      </w:r>
      <w:r>
        <w:rPr>
          <w:spacing w:val="-4"/>
        </w:rPr>
        <w:t> </w:t>
      </w:r>
      <w:r>
        <w:rPr/>
        <w:t>Wages</w:t>
      </w:r>
      <w:r>
        <w:rPr>
          <w:spacing w:val="-2"/>
        </w:rPr>
        <w:t> </w:t>
      </w:r>
      <w:r>
        <w:rPr/>
        <w:t>and</w:t>
      </w:r>
      <w:r>
        <w:rPr>
          <w:spacing w:val="-3"/>
        </w:rPr>
        <w:t> </w:t>
      </w:r>
      <w:r>
        <w:rPr/>
        <w:t>Employment:</w:t>
      </w:r>
      <w:r>
        <w:rPr>
          <w:spacing w:val="-3"/>
        </w:rPr>
        <w:t> </w:t>
      </w:r>
      <w:r>
        <w:rPr/>
        <w:t>A</w:t>
      </w:r>
      <w:r>
        <w:rPr>
          <w:spacing w:val="-4"/>
        </w:rPr>
        <w:t> </w:t>
      </w:r>
      <w:r>
        <w:rPr/>
        <w:t>Case</w:t>
      </w:r>
      <w:r>
        <w:rPr>
          <w:spacing w:val="-2"/>
        </w:rPr>
        <w:t> </w:t>
      </w:r>
      <w:r>
        <w:rPr/>
        <w:t>Study</w:t>
      </w:r>
      <w:r>
        <w:rPr>
          <w:spacing w:val="-4"/>
        </w:rPr>
        <w:t> </w:t>
      </w:r>
      <w:r>
        <w:rPr/>
        <w:t>of</w:t>
      </w:r>
      <w:r>
        <w:rPr>
          <w:spacing w:val="-3"/>
        </w:rPr>
        <w:t> </w:t>
      </w:r>
      <w:r>
        <w:rPr/>
        <w:t>the Fast-Food Industry in New Jersey and Pennsylvania: Comment,” </w:t>
      </w:r>
      <w:r>
        <w:rPr>
          <w:u w:val="single"/>
        </w:rPr>
        <w:t>American Economic Review</w:t>
      </w:r>
      <w:r>
        <w:rPr/>
        <w:t>, pp. 1362-96. Reprinted in </w:t>
      </w:r>
      <w:r>
        <w:rPr>
          <w:u w:val="single"/>
        </w:rPr>
        <w:t>Economics of Labor and Employment Law, Vol. 2</w:t>
      </w:r>
      <w:r>
        <w:rPr/>
        <w:t>, John Donohue, Editor, Edward Elgar Publishing (2007).</w:t>
      </w:r>
    </w:p>
    <w:p>
      <w:pPr>
        <w:pStyle w:val="BodyText"/>
        <w:spacing w:after="0"/>
        <w:sectPr>
          <w:pgSz w:w="12240" w:h="15840"/>
          <w:pgMar w:header="1277" w:footer="464" w:top="1680" w:bottom="660" w:left="1080" w:right="720"/>
        </w:sectPr>
      </w:pPr>
    </w:p>
    <w:p>
      <w:pPr>
        <w:pStyle w:val="BodyText"/>
        <w:spacing w:before="80"/>
        <w:ind w:left="720" w:right="1309"/>
      </w:pPr>
      <w:r>
        <w:rPr/>
        <w:t>Holzer,</w:t>
      </w:r>
      <w:r>
        <w:rPr>
          <w:spacing w:val="-4"/>
        </w:rPr>
        <w:t> </w:t>
      </w:r>
      <w:r>
        <w:rPr/>
        <w:t>Harry,</w:t>
      </w:r>
      <w:r>
        <w:rPr>
          <w:spacing w:val="-4"/>
        </w:rPr>
        <w:t> </w:t>
      </w:r>
      <w:r>
        <w:rPr/>
        <w:t>and</w:t>
      </w:r>
      <w:r>
        <w:rPr>
          <w:spacing w:val="-4"/>
        </w:rPr>
        <w:t> </w:t>
      </w:r>
      <w:r>
        <w:rPr/>
        <w:t>David</w:t>
      </w:r>
      <w:r>
        <w:rPr>
          <w:spacing w:val="-5"/>
        </w:rPr>
        <w:t> </w:t>
      </w:r>
      <w:r>
        <w:rPr/>
        <w:t>Neumark,</w:t>
      </w:r>
      <w:r>
        <w:rPr>
          <w:spacing w:val="-4"/>
        </w:rPr>
        <w:t> </w:t>
      </w:r>
      <w:r>
        <w:rPr/>
        <w:t>2000,</w:t>
      </w:r>
      <w:r>
        <w:rPr>
          <w:spacing w:val="-4"/>
        </w:rPr>
        <w:t> </w:t>
      </w:r>
      <w:r>
        <w:rPr/>
        <w:t>“Assessing</w:t>
      </w:r>
      <w:r>
        <w:rPr>
          <w:spacing w:val="-4"/>
        </w:rPr>
        <w:t> </w:t>
      </w:r>
      <w:r>
        <w:rPr/>
        <w:t>Affirmative</w:t>
      </w:r>
      <w:r>
        <w:rPr>
          <w:spacing w:val="-3"/>
        </w:rPr>
        <w:t> </w:t>
      </w:r>
      <w:r>
        <w:rPr/>
        <w:t>Action,”</w:t>
      </w:r>
      <w:r>
        <w:rPr>
          <w:spacing w:val="-5"/>
        </w:rPr>
        <w:t> </w:t>
      </w:r>
      <w:r>
        <w:rPr>
          <w:u w:val="single"/>
        </w:rPr>
        <w:t>Journal</w:t>
      </w:r>
      <w:r>
        <w:rPr>
          <w:spacing w:val="-4"/>
          <w:u w:val="single"/>
        </w:rPr>
        <w:t> </w:t>
      </w:r>
      <w:r>
        <w:rPr>
          <w:u w:val="single"/>
        </w:rPr>
        <w:t>of</w:t>
      </w:r>
      <w:r>
        <w:rPr>
          <w:spacing w:val="-4"/>
          <w:u w:val="single"/>
        </w:rPr>
        <w:t> </w:t>
      </w:r>
      <w:r>
        <w:rPr>
          <w:u w:val="single"/>
        </w:rPr>
        <w:t>Economic</w:t>
      </w:r>
      <w:r>
        <w:rPr/>
        <w:t> </w:t>
      </w:r>
      <w:r>
        <w:rPr>
          <w:u w:val="single"/>
        </w:rPr>
        <w:t>Literature</w:t>
      </w:r>
      <w:r>
        <w:rPr/>
        <w:t>, pp. 483-568.</w:t>
      </w:r>
    </w:p>
    <w:p>
      <w:pPr>
        <w:pStyle w:val="BodyText"/>
        <w:ind w:left="720" w:right="1309" w:hanging="361"/>
      </w:pPr>
      <w:r>
        <w:rPr/>
        <w:t>Neumark,</w:t>
      </w:r>
      <w:r>
        <w:rPr>
          <w:spacing w:val="-3"/>
        </w:rPr>
        <w:t> </w:t>
      </w:r>
      <w:r>
        <w:rPr/>
        <w:t>David,</w:t>
      </w:r>
      <w:r>
        <w:rPr>
          <w:spacing w:val="-3"/>
        </w:rPr>
        <w:t> </w:t>
      </w:r>
      <w:r>
        <w:rPr/>
        <w:t>and</w:t>
      </w:r>
      <w:r>
        <w:rPr>
          <w:spacing w:val="-4"/>
        </w:rPr>
        <w:t> </w:t>
      </w:r>
      <w:r>
        <w:rPr/>
        <w:t>Elizabeth</w:t>
      </w:r>
      <w:r>
        <w:rPr>
          <w:spacing w:val="-3"/>
        </w:rPr>
        <w:t> </w:t>
      </w:r>
      <w:r>
        <w:rPr/>
        <w:t>Powers,</w:t>
      </w:r>
      <w:r>
        <w:rPr>
          <w:spacing w:val="-3"/>
        </w:rPr>
        <w:t> </w:t>
      </w:r>
      <w:r>
        <w:rPr/>
        <w:t>2000,</w:t>
      </w:r>
      <w:r>
        <w:rPr>
          <w:spacing w:val="-3"/>
        </w:rPr>
        <w:t> </w:t>
      </w:r>
      <w:r>
        <w:rPr/>
        <w:t>“Welfare</w:t>
      </w:r>
      <w:r>
        <w:rPr>
          <w:spacing w:val="-4"/>
        </w:rPr>
        <w:t> </w:t>
      </w:r>
      <w:r>
        <w:rPr/>
        <w:t>for</w:t>
      </w:r>
      <w:r>
        <w:rPr>
          <w:spacing w:val="-3"/>
        </w:rPr>
        <w:t> </w:t>
      </w:r>
      <w:r>
        <w:rPr/>
        <w:t>the</w:t>
      </w:r>
      <w:r>
        <w:rPr>
          <w:spacing w:val="-4"/>
        </w:rPr>
        <w:t> </w:t>
      </w:r>
      <w:r>
        <w:rPr/>
        <w:t>Elderly:</w:t>
      </w:r>
      <w:r>
        <w:rPr>
          <w:spacing w:val="-3"/>
        </w:rPr>
        <w:t> </w:t>
      </w:r>
      <w:r>
        <w:rPr/>
        <w:t>The</w:t>
      </w:r>
      <w:r>
        <w:rPr>
          <w:spacing w:val="-4"/>
        </w:rPr>
        <w:t> </w:t>
      </w:r>
      <w:r>
        <w:rPr/>
        <w:t>Effects</w:t>
      </w:r>
      <w:r>
        <w:rPr>
          <w:spacing w:val="-4"/>
        </w:rPr>
        <w:t> </w:t>
      </w:r>
      <w:r>
        <w:rPr/>
        <w:t>of</w:t>
      </w:r>
      <w:r>
        <w:rPr>
          <w:spacing w:val="-3"/>
        </w:rPr>
        <w:t> </w:t>
      </w:r>
      <w:r>
        <w:rPr/>
        <w:t>SSI</w:t>
      </w:r>
      <w:r>
        <w:rPr>
          <w:spacing w:val="-3"/>
        </w:rPr>
        <w:t> </w:t>
      </w:r>
      <w:r>
        <w:rPr/>
        <w:t>on</w:t>
      </w:r>
      <w:r>
        <w:rPr>
          <w:spacing w:val="-3"/>
        </w:rPr>
        <w:t> </w:t>
      </w:r>
      <w:r>
        <w:rPr/>
        <w:t>Pre- Retirement Labor Supply,” </w:t>
      </w:r>
      <w:r>
        <w:rPr>
          <w:u w:val="single"/>
        </w:rPr>
        <w:t>Journal of Public Economics</w:t>
      </w:r>
      <w:r>
        <w:rPr/>
        <w:t>, pp. 51-80.</w:t>
      </w:r>
    </w:p>
    <w:p>
      <w:pPr>
        <w:pStyle w:val="BodyText"/>
        <w:spacing w:before="241"/>
        <w:ind w:left="720"/>
      </w:pPr>
      <w:r>
        <w:rPr/>
        <w:t>Holzer,</w:t>
      </w:r>
      <w:r>
        <w:rPr>
          <w:spacing w:val="-3"/>
        </w:rPr>
        <w:t> </w:t>
      </w:r>
      <w:r>
        <w:rPr/>
        <w:t>Harry,</w:t>
      </w:r>
      <w:r>
        <w:rPr>
          <w:spacing w:val="-3"/>
        </w:rPr>
        <w:t> </w:t>
      </w:r>
      <w:r>
        <w:rPr/>
        <w:t>and</w:t>
      </w:r>
      <w:r>
        <w:rPr>
          <w:spacing w:val="-3"/>
        </w:rPr>
        <w:t> </w:t>
      </w:r>
      <w:r>
        <w:rPr/>
        <w:t>David</w:t>
      </w:r>
      <w:r>
        <w:rPr>
          <w:spacing w:val="-4"/>
        </w:rPr>
        <w:t> </w:t>
      </w:r>
      <w:r>
        <w:rPr/>
        <w:t>Neumark,</w:t>
      </w:r>
      <w:r>
        <w:rPr>
          <w:spacing w:val="-3"/>
        </w:rPr>
        <w:t> </w:t>
      </w:r>
      <w:r>
        <w:rPr/>
        <w:t>2000,</w:t>
      </w:r>
      <w:r>
        <w:rPr>
          <w:spacing w:val="-3"/>
        </w:rPr>
        <w:t> </w:t>
      </w:r>
      <w:r>
        <w:rPr/>
        <w:t>“What</w:t>
      </w:r>
      <w:r>
        <w:rPr>
          <w:spacing w:val="-3"/>
        </w:rPr>
        <w:t> </w:t>
      </w:r>
      <w:r>
        <w:rPr/>
        <w:t>Does</w:t>
      </w:r>
      <w:r>
        <w:rPr>
          <w:spacing w:val="-4"/>
        </w:rPr>
        <w:t> </w:t>
      </w:r>
      <w:r>
        <w:rPr/>
        <w:t>Affirmative</w:t>
      </w:r>
      <w:r>
        <w:rPr>
          <w:spacing w:val="-4"/>
        </w:rPr>
        <w:t> </w:t>
      </w:r>
      <w:r>
        <w:rPr/>
        <w:t>Action</w:t>
      </w:r>
      <w:r>
        <w:rPr>
          <w:spacing w:val="-3"/>
        </w:rPr>
        <w:t> </w:t>
      </w:r>
      <w:r>
        <w:rPr/>
        <w:t>Do?”</w:t>
      </w:r>
      <w:r>
        <w:rPr>
          <w:spacing w:val="-4"/>
        </w:rPr>
        <w:t> </w:t>
      </w:r>
      <w:r>
        <w:rPr>
          <w:u w:val="single"/>
        </w:rPr>
        <w:t>Industrial</w:t>
      </w:r>
      <w:r>
        <w:rPr>
          <w:spacing w:val="-3"/>
          <w:u w:val="single"/>
        </w:rPr>
        <w:t> </w:t>
      </w:r>
      <w:r>
        <w:rPr>
          <w:u w:val="single"/>
        </w:rPr>
        <w:t>and</w:t>
      </w:r>
      <w:r>
        <w:rPr>
          <w:spacing w:val="-3"/>
          <w:u w:val="single"/>
        </w:rPr>
        <w:t> </w:t>
      </w:r>
      <w:r>
        <w:rPr>
          <w:u w:val="single"/>
        </w:rPr>
        <w:t>Labor</w:t>
      </w:r>
      <w:r>
        <w:rPr/>
        <w:t> </w:t>
      </w:r>
      <w:r>
        <w:rPr>
          <w:u w:val="single"/>
        </w:rPr>
        <w:t>Relations Review</w:t>
      </w:r>
      <w:r>
        <w:rPr/>
        <w:t>, pp. 240-71.</w:t>
      </w:r>
    </w:p>
    <w:p>
      <w:pPr>
        <w:pStyle w:val="BodyText"/>
        <w:spacing w:before="239"/>
      </w:pPr>
      <w:r>
        <w:rPr/>
        <w:t>Neumark, David, Daniel Polsky, and Daniel Hansen, 1999, “Has Job Stability Declined Yet? New Evidence</w:t>
      </w:r>
      <w:r>
        <w:rPr>
          <w:spacing w:val="-4"/>
        </w:rPr>
        <w:t> </w:t>
      </w:r>
      <w:r>
        <w:rPr/>
        <w:t>for</w:t>
      </w:r>
      <w:r>
        <w:rPr>
          <w:spacing w:val="-4"/>
        </w:rPr>
        <w:t> </w:t>
      </w:r>
      <w:r>
        <w:rPr/>
        <w:t>the</w:t>
      </w:r>
      <w:r>
        <w:rPr>
          <w:spacing w:val="-4"/>
        </w:rPr>
        <w:t> </w:t>
      </w:r>
      <w:r>
        <w:rPr/>
        <w:t>1990’s,”</w:t>
      </w:r>
      <w:r>
        <w:rPr>
          <w:spacing w:val="-4"/>
        </w:rPr>
        <w:t> </w:t>
      </w:r>
      <w:r>
        <w:rPr>
          <w:u w:val="single"/>
        </w:rPr>
        <w:t>Journal</w:t>
      </w:r>
      <w:r>
        <w:rPr>
          <w:spacing w:val="-3"/>
          <w:u w:val="single"/>
        </w:rPr>
        <w:t> </w:t>
      </w:r>
      <w:r>
        <w:rPr>
          <w:u w:val="single"/>
        </w:rPr>
        <w:t>of</w:t>
      </w:r>
      <w:r>
        <w:rPr>
          <w:spacing w:val="-3"/>
          <w:u w:val="single"/>
        </w:rPr>
        <w:t> </w:t>
      </w:r>
      <w:r>
        <w:rPr>
          <w:u w:val="single"/>
        </w:rPr>
        <w:t>Labor</w:t>
      </w:r>
      <w:r>
        <w:rPr>
          <w:spacing w:val="-3"/>
          <w:u w:val="single"/>
        </w:rPr>
        <w:t> </w:t>
      </w:r>
      <w:r>
        <w:rPr>
          <w:u w:val="single"/>
        </w:rPr>
        <w:t>Economics</w:t>
      </w:r>
      <w:r>
        <w:rPr/>
        <w:t>,</w:t>
      </w:r>
      <w:r>
        <w:rPr>
          <w:spacing w:val="-3"/>
        </w:rPr>
        <w:t> </w:t>
      </w:r>
      <w:r>
        <w:rPr/>
        <w:t>pp.</w:t>
      </w:r>
      <w:r>
        <w:rPr>
          <w:spacing w:val="-3"/>
        </w:rPr>
        <w:t> </w:t>
      </w:r>
      <w:r>
        <w:rPr/>
        <w:t>S29-64.</w:t>
      </w:r>
      <w:r>
        <w:rPr>
          <w:spacing w:val="40"/>
        </w:rPr>
        <w:t> </w:t>
      </w:r>
      <w:r>
        <w:rPr/>
        <w:t>Reprinted</w:t>
      </w:r>
      <w:r>
        <w:rPr>
          <w:spacing w:val="-3"/>
        </w:rPr>
        <w:t> </w:t>
      </w:r>
      <w:r>
        <w:rPr/>
        <w:t>in</w:t>
      </w:r>
      <w:r>
        <w:rPr>
          <w:spacing w:val="-4"/>
        </w:rPr>
        <w:t> </w:t>
      </w:r>
      <w:r>
        <w:rPr/>
        <w:t>David</w:t>
      </w:r>
      <w:r>
        <w:rPr>
          <w:spacing w:val="-3"/>
        </w:rPr>
        <w:t> </w:t>
      </w:r>
      <w:r>
        <w:rPr/>
        <w:t>Neumark, Ed., 2000, </w:t>
      </w:r>
      <w:r>
        <w:rPr>
          <w:u w:val="single"/>
        </w:rPr>
        <w:t>On the Job: Is Long-Term Employment a Thing of the Past?</w:t>
      </w:r>
      <w:r>
        <w:rPr/>
        <w:t> (New York: Russell Sage Foundation), pp. 70-110.</w:t>
      </w:r>
    </w:p>
    <w:p>
      <w:pPr>
        <w:pStyle w:val="BodyText"/>
        <w:ind w:left="720"/>
      </w:pPr>
      <w:r>
        <w:rPr/>
        <w:t>Neumark,</w:t>
      </w:r>
      <w:r>
        <w:rPr>
          <w:spacing w:val="-3"/>
        </w:rPr>
        <w:t> </w:t>
      </w:r>
      <w:r>
        <w:rPr/>
        <w:t>David,</w:t>
      </w:r>
      <w:r>
        <w:rPr>
          <w:spacing w:val="-3"/>
        </w:rPr>
        <w:t> </w:t>
      </w:r>
      <w:r>
        <w:rPr/>
        <w:t>and</w:t>
      </w:r>
      <w:r>
        <w:rPr>
          <w:spacing w:val="-4"/>
        </w:rPr>
        <w:t> </w:t>
      </w:r>
      <w:r>
        <w:rPr/>
        <w:t>Wendy</w:t>
      </w:r>
      <w:r>
        <w:rPr>
          <w:spacing w:val="-3"/>
        </w:rPr>
        <w:t> </w:t>
      </w:r>
      <w:r>
        <w:rPr/>
        <w:t>Stock,</w:t>
      </w:r>
      <w:r>
        <w:rPr>
          <w:spacing w:val="-4"/>
        </w:rPr>
        <w:t> </w:t>
      </w:r>
      <w:r>
        <w:rPr/>
        <w:t>1999,</w:t>
      </w:r>
      <w:r>
        <w:rPr>
          <w:spacing w:val="-3"/>
        </w:rPr>
        <w:t> </w:t>
      </w:r>
      <w:r>
        <w:rPr/>
        <w:t>“Age</w:t>
      </w:r>
      <w:r>
        <w:rPr>
          <w:spacing w:val="-4"/>
        </w:rPr>
        <w:t> </w:t>
      </w:r>
      <w:r>
        <w:rPr/>
        <w:t>Discrimination</w:t>
      </w:r>
      <w:r>
        <w:rPr>
          <w:spacing w:val="-3"/>
        </w:rPr>
        <w:t> </w:t>
      </w:r>
      <w:r>
        <w:rPr/>
        <w:t>Laws</w:t>
      </w:r>
      <w:r>
        <w:rPr>
          <w:spacing w:val="-4"/>
        </w:rPr>
        <w:t> </w:t>
      </w:r>
      <w:r>
        <w:rPr/>
        <w:t>and</w:t>
      </w:r>
      <w:r>
        <w:rPr>
          <w:spacing w:val="-3"/>
        </w:rPr>
        <w:t> </w:t>
      </w:r>
      <w:r>
        <w:rPr/>
        <w:t>Labor</w:t>
      </w:r>
      <w:r>
        <w:rPr>
          <w:spacing w:val="-3"/>
        </w:rPr>
        <w:t> </w:t>
      </w:r>
      <w:r>
        <w:rPr/>
        <w:t>Market</w:t>
      </w:r>
      <w:r>
        <w:rPr>
          <w:spacing w:val="-3"/>
        </w:rPr>
        <w:t> </w:t>
      </w:r>
      <w:r>
        <w:rPr/>
        <w:t>Efficiency,” </w:t>
      </w:r>
      <w:r>
        <w:rPr>
          <w:u w:val="single"/>
        </w:rPr>
        <w:t>Journal of Political Economy</w:t>
      </w:r>
      <w:r>
        <w:rPr/>
        <w:t>, pp. 1081-125.</w:t>
      </w:r>
    </w:p>
    <w:p>
      <w:pPr>
        <w:pStyle w:val="BodyText"/>
        <w:ind w:left="720"/>
      </w:pPr>
      <w:r>
        <w:rPr/>
        <w:t>Neumark,</w:t>
      </w:r>
      <w:r>
        <w:rPr>
          <w:spacing w:val="-3"/>
        </w:rPr>
        <w:t> </w:t>
      </w:r>
      <w:r>
        <w:rPr/>
        <w:t>David,</w:t>
      </w:r>
      <w:r>
        <w:rPr>
          <w:spacing w:val="-3"/>
        </w:rPr>
        <w:t> </w:t>
      </w:r>
      <w:r>
        <w:rPr/>
        <w:t>1999,</w:t>
      </w:r>
      <w:r>
        <w:rPr>
          <w:spacing w:val="-3"/>
        </w:rPr>
        <w:t> </w:t>
      </w:r>
      <w:r>
        <w:rPr/>
        <w:t>“Labor</w:t>
      </w:r>
      <w:r>
        <w:rPr>
          <w:spacing w:val="-3"/>
        </w:rPr>
        <w:t> </w:t>
      </w:r>
      <w:r>
        <w:rPr/>
        <w:t>Market</w:t>
      </w:r>
      <w:r>
        <w:rPr>
          <w:spacing w:val="-3"/>
        </w:rPr>
        <w:t> </w:t>
      </w:r>
      <w:r>
        <w:rPr/>
        <w:t>Information</w:t>
      </w:r>
      <w:r>
        <w:rPr>
          <w:spacing w:val="-3"/>
        </w:rPr>
        <w:t> </w:t>
      </w:r>
      <w:r>
        <w:rPr/>
        <w:t>and</w:t>
      </w:r>
      <w:r>
        <w:rPr>
          <w:spacing w:val="-3"/>
        </w:rPr>
        <w:t> </w:t>
      </w:r>
      <w:r>
        <w:rPr/>
        <w:t>Wage</w:t>
      </w:r>
      <w:r>
        <w:rPr>
          <w:spacing w:val="-4"/>
        </w:rPr>
        <w:t> </w:t>
      </w:r>
      <w:r>
        <w:rPr/>
        <w:t>Differentials</w:t>
      </w:r>
      <w:r>
        <w:rPr>
          <w:spacing w:val="-4"/>
        </w:rPr>
        <w:t> </w:t>
      </w:r>
      <w:r>
        <w:rPr/>
        <w:t>by</w:t>
      </w:r>
      <w:r>
        <w:rPr>
          <w:spacing w:val="-3"/>
        </w:rPr>
        <w:t> </w:t>
      </w:r>
      <w:r>
        <w:rPr/>
        <w:t>Race</w:t>
      </w:r>
      <w:r>
        <w:rPr>
          <w:spacing w:val="-4"/>
        </w:rPr>
        <w:t> </w:t>
      </w:r>
      <w:r>
        <w:rPr/>
        <w:t>and</w:t>
      </w:r>
      <w:r>
        <w:rPr>
          <w:spacing w:val="-3"/>
        </w:rPr>
        <w:t> </w:t>
      </w:r>
      <w:r>
        <w:rPr/>
        <w:t>Sex,”</w:t>
      </w:r>
      <w:r>
        <w:rPr>
          <w:spacing w:val="-2"/>
        </w:rPr>
        <w:t> </w:t>
      </w:r>
      <w:r>
        <w:rPr>
          <w:u w:val="single"/>
        </w:rPr>
        <w:t>Industrial</w:t>
      </w:r>
      <w:r>
        <w:rPr/>
        <w:t> </w:t>
      </w:r>
      <w:r>
        <w:rPr>
          <w:u w:val="single"/>
        </w:rPr>
        <w:t>Relations</w:t>
      </w:r>
      <w:r>
        <w:rPr/>
        <w:t>, pp. 414-45.</w:t>
      </w:r>
    </w:p>
    <w:p>
      <w:pPr>
        <w:pStyle w:val="BodyText"/>
        <w:spacing w:before="241"/>
      </w:pPr>
      <w:r>
        <w:rPr/>
        <w:t>Hellerstein, Judith K., David Neumark, and Kenneth Troske, 1999, “Wages, Productivity, and Worker Characteristics:</w:t>
      </w:r>
      <w:r>
        <w:rPr>
          <w:spacing w:val="-3"/>
        </w:rPr>
        <w:t> </w:t>
      </w:r>
      <w:r>
        <w:rPr/>
        <w:t>Evidence</w:t>
      </w:r>
      <w:r>
        <w:rPr>
          <w:spacing w:val="-4"/>
        </w:rPr>
        <w:t> </w:t>
      </w:r>
      <w:r>
        <w:rPr/>
        <w:t>from</w:t>
      </w:r>
      <w:r>
        <w:rPr>
          <w:spacing w:val="-4"/>
        </w:rPr>
        <w:t> </w:t>
      </w:r>
      <w:r>
        <w:rPr/>
        <w:t>Plant-Level</w:t>
      </w:r>
      <w:r>
        <w:rPr>
          <w:spacing w:val="-3"/>
        </w:rPr>
        <w:t> </w:t>
      </w:r>
      <w:r>
        <w:rPr/>
        <w:t>Production</w:t>
      </w:r>
      <w:r>
        <w:rPr>
          <w:spacing w:val="-4"/>
        </w:rPr>
        <w:t> </w:t>
      </w:r>
      <w:r>
        <w:rPr/>
        <w:t>Functions</w:t>
      </w:r>
      <w:r>
        <w:rPr>
          <w:spacing w:val="-4"/>
        </w:rPr>
        <w:t> </w:t>
      </w:r>
      <w:r>
        <w:rPr/>
        <w:t>and</w:t>
      </w:r>
      <w:r>
        <w:rPr>
          <w:spacing w:val="-3"/>
        </w:rPr>
        <w:t> </w:t>
      </w:r>
      <w:r>
        <w:rPr/>
        <w:t>Wage</w:t>
      </w:r>
      <w:r>
        <w:rPr>
          <w:spacing w:val="-4"/>
        </w:rPr>
        <w:t> </w:t>
      </w:r>
      <w:r>
        <w:rPr/>
        <w:t>Equations,”</w:t>
      </w:r>
      <w:r>
        <w:rPr>
          <w:spacing w:val="-4"/>
        </w:rPr>
        <w:t> </w:t>
      </w:r>
      <w:r>
        <w:rPr>
          <w:u w:val="single"/>
        </w:rPr>
        <w:t>Journal</w:t>
      </w:r>
      <w:r>
        <w:rPr>
          <w:spacing w:val="-3"/>
          <w:u w:val="single"/>
        </w:rPr>
        <w:t> </w:t>
      </w:r>
      <w:r>
        <w:rPr>
          <w:u w:val="single"/>
        </w:rPr>
        <w:t>of</w:t>
      </w:r>
      <w:r>
        <w:rPr/>
        <w:t> </w:t>
      </w:r>
      <w:r>
        <w:rPr>
          <w:u w:val="single"/>
        </w:rPr>
        <w:t>Labor Economics</w:t>
      </w:r>
      <w:r>
        <w:rPr/>
        <w:t>, pp. 409-446.</w:t>
      </w:r>
    </w:p>
    <w:p>
      <w:pPr>
        <w:pStyle w:val="BodyText"/>
        <w:spacing w:before="239"/>
        <w:ind w:right="752"/>
      </w:pPr>
      <w:r>
        <w:rPr/>
        <w:t>Holzer,</w:t>
      </w:r>
      <w:r>
        <w:rPr>
          <w:spacing w:val="-3"/>
        </w:rPr>
        <w:t> </w:t>
      </w:r>
      <w:r>
        <w:rPr/>
        <w:t>Harry,</w:t>
      </w:r>
      <w:r>
        <w:rPr>
          <w:spacing w:val="-3"/>
        </w:rPr>
        <w:t> </w:t>
      </w:r>
      <w:r>
        <w:rPr/>
        <w:t>and</w:t>
      </w:r>
      <w:r>
        <w:rPr>
          <w:spacing w:val="-3"/>
        </w:rPr>
        <w:t> </w:t>
      </w:r>
      <w:r>
        <w:rPr/>
        <w:t>David</w:t>
      </w:r>
      <w:r>
        <w:rPr>
          <w:spacing w:val="-4"/>
        </w:rPr>
        <w:t> </w:t>
      </w:r>
      <w:r>
        <w:rPr/>
        <w:t>Neumark,</w:t>
      </w:r>
      <w:r>
        <w:rPr>
          <w:spacing w:val="-3"/>
        </w:rPr>
        <w:t> </w:t>
      </w:r>
      <w:r>
        <w:rPr/>
        <w:t>1999,</w:t>
      </w:r>
      <w:r>
        <w:rPr>
          <w:spacing w:val="-3"/>
        </w:rPr>
        <w:t> </w:t>
      </w:r>
      <w:r>
        <w:rPr/>
        <w:t>“Are</w:t>
      </w:r>
      <w:r>
        <w:rPr>
          <w:spacing w:val="-4"/>
        </w:rPr>
        <w:t> </w:t>
      </w:r>
      <w:r>
        <w:rPr/>
        <w:t>Affirmative</w:t>
      </w:r>
      <w:r>
        <w:rPr>
          <w:spacing w:val="-4"/>
        </w:rPr>
        <w:t> </w:t>
      </w:r>
      <w:r>
        <w:rPr/>
        <w:t>Action</w:t>
      </w:r>
      <w:r>
        <w:rPr>
          <w:spacing w:val="-3"/>
        </w:rPr>
        <w:t> </w:t>
      </w:r>
      <w:r>
        <w:rPr/>
        <w:t>Hires</w:t>
      </w:r>
      <w:r>
        <w:rPr>
          <w:spacing w:val="-4"/>
        </w:rPr>
        <w:t> </w:t>
      </w:r>
      <w:r>
        <w:rPr/>
        <w:t>Less</w:t>
      </w:r>
      <w:r>
        <w:rPr>
          <w:spacing w:val="-2"/>
        </w:rPr>
        <w:t> </w:t>
      </w:r>
      <w:r>
        <w:rPr/>
        <w:t>Qualified?</w:t>
      </w:r>
      <w:r>
        <w:rPr>
          <w:spacing w:val="-4"/>
        </w:rPr>
        <w:t> </w:t>
      </w:r>
      <w:r>
        <w:rPr/>
        <w:t>Evidence</w:t>
      </w:r>
      <w:r>
        <w:rPr>
          <w:spacing w:val="-4"/>
        </w:rPr>
        <w:t> </w:t>
      </w:r>
      <w:r>
        <w:rPr/>
        <w:t>From Employer-Employee Data on New Hires,” </w:t>
      </w:r>
      <w:r>
        <w:rPr>
          <w:u w:val="single"/>
        </w:rPr>
        <w:t>Journal of Labor Economics</w:t>
      </w:r>
      <w:r>
        <w:rPr/>
        <w:t>, pp. 534-69.</w:t>
      </w:r>
    </w:p>
    <w:p>
      <w:pPr>
        <w:pStyle w:val="BodyText"/>
        <w:spacing w:before="241"/>
      </w:pPr>
      <w:r>
        <w:rPr/>
        <w:t>Hellerstein,</w:t>
      </w:r>
      <w:r>
        <w:rPr>
          <w:spacing w:val="-3"/>
        </w:rPr>
        <w:t> </w:t>
      </w:r>
      <w:r>
        <w:rPr/>
        <w:t>Judith</w:t>
      </w:r>
      <w:r>
        <w:rPr>
          <w:spacing w:val="-3"/>
        </w:rPr>
        <w:t> </w:t>
      </w:r>
      <w:r>
        <w:rPr/>
        <w:t>K.</w:t>
      </w:r>
      <w:r>
        <w:rPr>
          <w:spacing w:val="-4"/>
        </w:rPr>
        <w:t> </w:t>
      </w:r>
      <w:r>
        <w:rPr/>
        <w:t>and</w:t>
      </w:r>
      <w:r>
        <w:rPr>
          <w:spacing w:val="-4"/>
        </w:rPr>
        <w:t> </w:t>
      </w:r>
      <w:r>
        <w:rPr/>
        <w:t>David</w:t>
      </w:r>
      <w:r>
        <w:rPr>
          <w:spacing w:val="-3"/>
        </w:rPr>
        <w:t> </w:t>
      </w:r>
      <w:r>
        <w:rPr/>
        <w:t>Neumark,</w:t>
      </w:r>
      <w:r>
        <w:rPr>
          <w:spacing w:val="-3"/>
        </w:rPr>
        <w:t> </w:t>
      </w:r>
      <w:r>
        <w:rPr/>
        <w:t>1999,</w:t>
      </w:r>
      <w:r>
        <w:rPr>
          <w:spacing w:val="-4"/>
        </w:rPr>
        <w:t> </w:t>
      </w:r>
      <w:r>
        <w:rPr/>
        <w:t>“Sex,</w:t>
      </w:r>
      <w:r>
        <w:rPr>
          <w:spacing w:val="-3"/>
        </w:rPr>
        <w:t> </w:t>
      </w:r>
      <w:r>
        <w:rPr/>
        <w:t>Wages,</w:t>
      </w:r>
      <w:r>
        <w:rPr>
          <w:spacing w:val="-3"/>
        </w:rPr>
        <w:t> </w:t>
      </w:r>
      <w:r>
        <w:rPr/>
        <w:t>and</w:t>
      </w:r>
      <w:r>
        <w:rPr>
          <w:spacing w:val="-4"/>
        </w:rPr>
        <w:t> </w:t>
      </w:r>
      <w:r>
        <w:rPr/>
        <w:t>Productivity:</w:t>
      </w:r>
      <w:r>
        <w:rPr>
          <w:spacing w:val="-3"/>
        </w:rPr>
        <w:t> </w:t>
      </w:r>
      <w:r>
        <w:rPr/>
        <w:t>An</w:t>
      </w:r>
      <w:r>
        <w:rPr>
          <w:spacing w:val="-3"/>
        </w:rPr>
        <w:t> </w:t>
      </w:r>
      <w:r>
        <w:rPr/>
        <w:t>Empirical</w:t>
      </w:r>
      <w:r>
        <w:rPr>
          <w:spacing w:val="-4"/>
        </w:rPr>
        <w:t> </w:t>
      </w:r>
      <w:r>
        <w:rPr/>
        <w:t>Analysis of Israeli Firm-Level Data,” </w:t>
      </w:r>
      <w:r>
        <w:rPr>
          <w:u w:val="single"/>
        </w:rPr>
        <w:t>International Economic Review</w:t>
      </w:r>
      <w:r>
        <w:rPr/>
        <w:t>, pp. 95-123.</w:t>
      </w:r>
    </w:p>
    <w:p>
      <w:pPr>
        <w:pStyle w:val="BodyText"/>
        <w:spacing w:before="239"/>
        <w:ind w:left="720"/>
      </w:pPr>
      <w:r>
        <w:rPr/>
        <w:t>Neumark,</w:t>
      </w:r>
      <w:r>
        <w:rPr>
          <w:spacing w:val="-3"/>
        </w:rPr>
        <w:t> </w:t>
      </w:r>
      <w:r>
        <w:rPr/>
        <w:t>David,</w:t>
      </w:r>
      <w:r>
        <w:rPr>
          <w:spacing w:val="-3"/>
        </w:rPr>
        <w:t> </w:t>
      </w:r>
      <w:r>
        <w:rPr/>
        <w:t>1999,</w:t>
      </w:r>
      <w:r>
        <w:rPr>
          <w:spacing w:val="-3"/>
        </w:rPr>
        <w:t> </w:t>
      </w:r>
      <w:r>
        <w:rPr/>
        <w:t>“Biases</w:t>
      </w:r>
      <w:r>
        <w:rPr>
          <w:spacing w:val="-4"/>
        </w:rPr>
        <w:t> </w:t>
      </w:r>
      <w:r>
        <w:rPr/>
        <w:t>in</w:t>
      </w:r>
      <w:r>
        <w:rPr>
          <w:spacing w:val="-3"/>
        </w:rPr>
        <w:t> </w:t>
      </w:r>
      <w:r>
        <w:rPr/>
        <w:t>Twin</w:t>
      </w:r>
      <w:r>
        <w:rPr>
          <w:spacing w:val="-3"/>
        </w:rPr>
        <w:t> </w:t>
      </w:r>
      <w:r>
        <w:rPr/>
        <w:t>Estimates</w:t>
      </w:r>
      <w:r>
        <w:rPr>
          <w:spacing w:val="-4"/>
        </w:rPr>
        <w:t> </w:t>
      </w:r>
      <w:r>
        <w:rPr/>
        <w:t>of</w:t>
      </w:r>
      <w:r>
        <w:rPr>
          <w:spacing w:val="-3"/>
        </w:rPr>
        <w:t> </w:t>
      </w:r>
      <w:r>
        <w:rPr/>
        <w:t>the</w:t>
      </w:r>
      <w:r>
        <w:rPr>
          <w:spacing w:val="-4"/>
        </w:rPr>
        <w:t> </w:t>
      </w:r>
      <w:r>
        <w:rPr/>
        <w:t>Return</w:t>
      </w:r>
      <w:r>
        <w:rPr>
          <w:spacing w:val="-3"/>
        </w:rPr>
        <w:t> </w:t>
      </w:r>
      <w:r>
        <w:rPr/>
        <w:t>to</w:t>
      </w:r>
      <w:r>
        <w:rPr>
          <w:spacing w:val="-4"/>
        </w:rPr>
        <w:t> </w:t>
      </w:r>
      <w:r>
        <w:rPr/>
        <w:t>Schooling,”</w:t>
      </w:r>
      <w:r>
        <w:rPr>
          <w:spacing w:val="-4"/>
        </w:rPr>
        <w:t> </w:t>
      </w:r>
      <w:r>
        <w:rPr>
          <w:u w:val="single"/>
        </w:rPr>
        <w:t>Economics</w:t>
      </w:r>
      <w:r>
        <w:rPr>
          <w:spacing w:val="-4"/>
          <w:u w:val="single"/>
        </w:rPr>
        <w:t> </w:t>
      </w:r>
      <w:r>
        <w:rPr>
          <w:u w:val="single"/>
        </w:rPr>
        <w:t>of</w:t>
      </w:r>
      <w:r>
        <w:rPr>
          <w:spacing w:val="-3"/>
          <w:u w:val="single"/>
        </w:rPr>
        <w:t> </w:t>
      </w:r>
      <w:r>
        <w:rPr>
          <w:u w:val="single"/>
        </w:rPr>
        <w:t>Education</w:t>
      </w:r>
      <w:r>
        <w:rPr/>
        <w:t> </w:t>
      </w:r>
      <w:r>
        <w:rPr>
          <w:u w:val="single"/>
        </w:rPr>
        <w:t>Review</w:t>
      </w:r>
      <w:r>
        <w:rPr/>
        <w:t>, pp. 143-8.</w:t>
      </w:r>
    </w:p>
    <w:p>
      <w:pPr>
        <w:pStyle w:val="BodyText"/>
      </w:pPr>
      <w:r>
        <w:rPr/>
        <w:t>Neumark,</w:t>
      </w:r>
      <w:r>
        <w:rPr>
          <w:spacing w:val="-3"/>
        </w:rPr>
        <w:t> </w:t>
      </w:r>
      <w:r>
        <w:rPr/>
        <w:t>David</w:t>
      </w:r>
      <w:r>
        <w:rPr>
          <w:spacing w:val="-3"/>
        </w:rPr>
        <w:t> </w:t>
      </w:r>
      <w:r>
        <w:rPr/>
        <w:t>and</w:t>
      </w:r>
      <w:r>
        <w:rPr>
          <w:spacing w:val="-3"/>
        </w:rPr>
        <w:t> </w:t>
      </w:r>
      <w:r>
        <w:rPr/>
        <w:t>Andrew</w:t>
      </w:r>
      <w:r>
        <w:rPr>
          <w:spacing w:val="-4"/>
        </w:rPr>
        <w:t> </w:t>
      </w:r>
      <w:r>
        <w:rPr/>
        <w:t>Postlewaite,</w:t>
      </w:r>
      <w:r>
        <w:rPr>
          <w:spacing w:val="-3"/>
        </w:rPr>
        <w:t> </w:t>
      </w:r>
      <w:r>
        <w:rPr/>
        <w:t>1998,</w:t>
      </w:r>
      <w:r>
        <w:rPr>
          <w:spacing w:val="-4"/>
        </w:rPr>
        <w:t> </w:t>
      </w:r>
      <w:r>
        <w:rPr/>
        <w:t>“Relative</w:t>
      </w:r>
      <w:r>
        <w:rPr>
          <w:spacing w:val="-4"/>
        </w:rPr>
        <w:t> </w:t>
      </w:r>
      <w:r>
        <w:rPr/>
        <w:t>Income</w:t>
      </w:r>
      <w:r>
        <w:rPr>
          <w:spacing w:val="-2"/>
        </w:rPr>
        <w:t> </w:t>
      </w:r>
      <w:r>
        <w:rPr/>
        <w:t>Concerns</w:t>
      </w:r>
      <w:r>
        <w:rPr>
          <w:spacing w:val="-4"/>
        </w:rPr>
        <w:t> </w:t>
      </w:r>
      <w:r>
        <w:rPr/>
        <w:t>and</w:t>
      </w:r>
      <w:r>
        <w:rPr>
          <w:spacing w:val="-3"/>
        </w:rPr>
        <w:t> </w:t>
      </w:r>
      <w:r>
        <w:rPr/>
        <w:t>the</w:t>
      </w:r>
      <w:r>
        <w:rPr>
          <w:spacing w:val="-4"/>
        </w:rPr>
        <w:t> </w:t>
      </w:r>
      <w:r>
        <w:rPr/>
        <w:t>Rise</w:t>
      </w:r>
      <w:r>
        <w:rPr>
          <w:spacing w:val="-4"/>
        </w:rPr>
        <w:t> </w:t>
      </w:r>
      <w:r>
        <w:rPr/>
        <w:t>in</w:t>
      </w:r>
      <w:r>
        <w:rPr>
          <w:spacing w:val="-3"/>
        </w:rPr>
        <w:t> </w:t>
      </w:r>
      <w:r>
        <w:rPr/>
        <w:t>Married Women’s Employment,” </w:t>
      </w:r>
      <w:r>
        <w:rPr>
          <w:u w:val="single"/>
        </w:rPr>
        <w:t>Journal of Public Economics</w:t>
      </w:r>
      <w:r>
        <w:rPr/>
        <w:t>, pp. 157-83.</w:t>
      </w:r>
    </w:p>
    <w:p>
      <w:pPr>
        <w:pStyle w:val="BodyText"/>
        <w:spacing w:before="241"/>
        <w:ind w:right="0"/>
      </w:pPr>
      <w:r>
        <w:rPr/>
        <w:t>Neumark,</w:t>
      </w:r>
      <w:r>
        <w:rPr>
          <w:spacing w:val="-3"/>
        </w:rPr>
        <w:t> </w:t>
      </w:r>
      <w:r>
        <w:rPr/>
        <w:t>David,</w:t>
      </w:r>
      <w:r>
        <w:rPr>
          <w:spacing w:val="-3"/>
        </w:rPr>
        <w:t> </w:t>
      </w:r>
      <w:r>
        <w:rPr/>
        <w:t>and</w:t>
      </w:r>
      <w:r>
        <w:rPr>
          <w:spacing w:val="-4"/>
        </w:rPr>
        <w:t> </w:t>
      </w:r>
      <w:r>
        <w:rPr/>
        <w:t>William</w:t>
      </w:r>
      <w:r>
        <w:rPr>
          <w:spacing w:val="-4"/>
        </w:rPr>
        <w:t> </w:t>
      </w:r>
      <w:r>
        <w:rPr/>
        <w:t>Wascher,</w:t>
      </w:r>
      <w:r>
        <w:rPr>
          <w:spacing w:val="-2"/>
        </w:rPr>
        <w:t> </w:t>
      </w:r>
      <w:r>
        <w:rPr/>
        <w:t>1998,</w:t>
      </w:r>
      <w:r>
        <w:rPr>
          <w:spacing w:val="-3"/>
        </w:rPr>
        <w:t> </w:t>
      </w:r>
      <w:r>
        <w:rPr/>
        <w:t>“Is</w:t>
      </w:r>
      <w:r>
        <w:rPr>
          <w:spacing w:val="-4"/>
        </w:rPr>
        <w:t> </w:t>
      </w:r>
      <w:r>
        <w:rPr/>
        <w:t>the</w:t>
      </w:r>
      <w:r>
        <w:rPr>
          <w:spacing w:val="-4"/>
        </w:rPr>
        <w:t> </w:t>
      </w:r>
      <w:r>
        <w:rPr/>
        <w:t>Time-Series</w:t>
      </w:r>
      <w:r>
        <w:rPr>
          <w:spacing w:val="-2"/>
        </w:rPr>
        <w:t> </w:t>
      </w:r>
      <w:r>
        <w:rPr/>
        <w:t>Evidence</w:t>
      </w:r>
      <w:r>
        <w:rPr>
          <w:spacing w:val="-4"/>
        </w:rPr>
        <w:t> </w:t>
      </w:r>
      <w:r>
        <w:rPr/>
        <w:t>on</w:t>
      </w:r>
      <w:r>
        <w:rPr>
          <w:spacing w:val="-4"/>
        </w:rPr>
        <w:t> </w:t>
      </w:r>
      <w:r>
        <w:rPr/>
        <w:t>Minimum</w:t>
      </w:r>
      <w:r>
        <w:rPr>
          <w:spacing w:val="-4"/>
        </w:rPr>
        <w:t> </w:t>
      </w:r>
      <w:r>
        <w:rPr/>
        <w:t>Wage</w:t>
      </w:r>
      <w:r>
        <w:rPr>
          <w:spacing w:val="-4"/>
        </w:rPr>
        <w:t> </w:t>
      </w:r>
      <w:r>
        <w:rPr/>
        <w:t>Effects Contaminated by Publication Bias?” </w:t>
      </w:r>
      <w:r>
        <w:rPr>
          <w:u w:val="single"/>
        </w:rPr>
        <w:t>Economic Inquiry</w:t>
      </w:r>
      <w:r>
        <w:rPr/>
        <w:t>, pp. 458-70.</w:t>
      </w:r>
    </w:p>
    <w:p>
      <w:pPr>
        <w:pStyle w:val="BodyText"/>
        <w:spacing w:before="239"/>
      </w:pPr>
      <w:r>
        <w:rPr/>
        <w:t>Neumark, David, and Elizabeth Powers, 1998, “The Effect of Means-Tested Income Support for the Elderly</w:t>
      </w:r>
      <w:r>
        <w:rPr>
          <w:spacing w:val="-3"/>
        </w:rPr>
        <w:t> </w:t>
      </w:r>
      <w:r>
        <w:rPr/>
        <w:t>on</w:t>
      </w:r>
      <w:r>
        <w:rPr>
          <w:spacing w:val="-3"/>
        </w:rPr>
        <w:t> </w:t>
      </w:r>
      <w:r>
        <w:rPr/>
        <w:t>Pre-Retirement</w:t>
      </w:r>
      <w:r>
        <w:rPr>
          <w:spacing w:val="-2"/>
        </w:rPr>
        <w:t> </w:t>
      </w:r>
      <w:r>
        <w:rPr/>
        <w:t>Saving:</w:t>
      </w:r>
      <w:r>
        <w:rPr>
          <w:spacing w:val="-3"/>
        </w:rPr>
        <w:t> </w:t>
      </w:r>
      <w:r>
        <w:rPr/>
        <w:t>Evidence</w:t>
      </w:r>
      <w:r>
        <w:rPr>
          <w:spacing w:val="-4"/>
        </w:rPr>
        <w:t> </w:t>
      </w:r>
      <w:r>
        <w:rPr/>
        <w:t>from</w:t>
      </w:r>
      <w:r>
        <w:rPr>
          <w:spacing w:val="-4"/>
        </w:rPr>
        <w:t> </w:t>
      </w:r>
      <w:r>
        <w:rPr/>
        <w:t>the</w:t>
      </w:r>
      <w:r>
        <w:rPr>
          <w:spacing w:val="-2"/>
        </w:rPr>
        <w:t> </w:t>
      </w:r>
      <w:r>
        <w:rPr/>
        <w:t>SSI</w:t>
      </w:r>
      <w:r>
        <w:rPr>
          <w:spacing w:val="-3"/>
        </w:rPr>
        <w:t> </w:t>
      </w:r>
      <w:r>
        <w:rPr/>
        <w:t>Program</w:t>
      </w:r>
      <w:r>
        <w:rPr>
          <w:spacing w:val="-4"/>
        </w:rPr>
        <w:t> </w:t>
      </w:r>
      <w:r>
        <w:rPr/>
        <w:t>in</w:t>
      </w:r>
      <w:r>
        <w:rPr>
          <w:spacing w:val="-3"/>
        </w:rPr>
        <w:t> </w:t>
      </w:r>
      <w:r>
        <w:rPr/>
        <w:t>the</w:t>
      </w:r>
      <w:r>
        <w:rPr>
          <w:spacing w:val="-4"/>
        </w:rPr>
        <w:t> </w:t>
      </w:r>
      <w:r>
        <w:rPr/>
        <w:t>U.S.,”</w:t>
      </w:r>
      <w:r>
        <w:rPr>
          <w:spacing w:val="-4"/>
        </w:rPr>
        <w:t> </w:t>
      </w:r>
      <w:r>
        <w:rPr>
          <w:u w:val="single"/>
        </w:rPr>
        <w:t>Journal</w:t>
      </w:r>
      <w:r>
        <w:rPr>
          <w:spacing w:val="-3"/>
          <w:u w:val="single"/>
        </w:rPr>
        <w:t> </w:t>
      </w:r>
      <w:r>
        <w:rPr>
          <w:u w:val="single"/>
        </w:rPr>
        <w:t>of</w:t>
      </w:r>
      <w:r>
        <w:rPr>
          <w:spacing w:val="-3"/>
          <w:u w:val="single"/>
        </w:rPr>
        <w:t> </w:t>
      </w:r>
      <w:r>
        <w:rPr>
          <w:u w:val="single"/>
        </w:rPr>
        <w:t>Public</w:t>
      </w:r>
      <w:r>
        <w:rPr/>
        <w:t> </w:t>
      </w:r>
      <w:r>
        <w:rPr>
          <w:u w:val="single"/>
        </w:rPr>
        <w:t>Economics</w:t>
      </w:r>
      <w:r>
        <w:rPr/>
        <w:t>, pp. 181-206.</w:t>
      </w:r>
    </w:p>
    <w:p>
      <w:pPr>
        <w:pStyle w:val="BodyText"/>
        <w:spacing w:before="241"/>
      </w:pPr>
      <w:r>
        <w:rPr/>
        <w:t>Hellerstein,</w:t>
      </w:r>
      <w:r>
        <w:rPr>
          <w:spacing w:val="-3"/>
        </w:rPr>
        <w:t> </w:t>
      </w:r>
      <w:r>
        <w:rPr/>
        <w:t>Judith</w:t>
      </w:r>
      <w:r>
        <w:rPr>
          <w:spacing w:val="-3"/>
        </w:rPr>
        <w:t> </w:t>
      </w:r>
      <w:r>
        <w:rPr/>
        <w:t>K.,</w:t>
      </w:r>
      <w:r>
        <w:rPr>
          <w:spacing w:val="-3"/>
        </w:rPr>
        <w:t> </w:t>
      </w:r>
      <w:r>
        <w:rPr/>
        <w:t>and</w:t>
      </w:r>
      <w:r>
        <w:rPr>
          <w:spacing w:val="-4"/>
        </w:rPr>
        <w:t> </w:t>
      </w:r>
      <w:r>
        <w:rPr/>
        <w:t>David</w:t>
      </w:r>
      <w:r>
        <w:rPr>
          <w:spacing w:val="-3"/>
        </w:rPr>
        <w:t> </w:t>
      </w:r>
      <w:r>
        <w:rPr/>
        <w:t>Neumark,</w:t>
      </w:r>
      <w:r>
        <w:rPr>
          <w:spacing w:val="-3"/>
        </w:rPr>
        <w:t> </w:t>
      </w:r>
      <w:r>
        <w:rPr/>
        <w:t>1998,</w:t>
      </w:r>
      <w:r>
        <w:rPr>
          <w:spacing w:val="-3"/>
        </w:rPr>
        <w:t> </w:t>
      </w:r>
      <w:r>
        <w:rPr/>
        <w:t>“Sex</w:t>
      </w:r>
      <w:r>
        <w:rPr>
          <w:spacing w:val="-3"/>
        </w:rPr>
        <w:t> </w:t>
      </w:r>
      <w:r>
        <w:rPr/>
        <w:t>Differences</w:t>
      </w:r>
      <w:r>
        <w:rPr>
          <w:spacing w:val="-2"/>
        </w:rPr>
        <w:t> </w:t>
      </w:r>
      <w:r>
        <w:rPr/>
        <w:t>in</w:t>
      </w:r>
      <w:r>
        <w:rPr>
          <w:spacing w:val="-3"/>
        </w:rPr>
        <w:t> </w:t>
      </w:r>
      <w:r>
        <w:rPr/>
        <w:t>Wages</w:t>
      </w:r>
      <w:r>
        <w:rPr>
          <w:spacing w:val="-4"/>
        </w:rPr>
        <w:t> </w:t>
      </w:r>
      <w:r>
        <w:rPr/>
        <w:t>and</w:t>
      </w:r>
      <w:r>
        <w:rPr>
          <w:spacing w:val="-3"/>
        </w:rPr>
        <w:t> </w:t>
      </w:r>
      <w:r>
        <w:rPr/>
        <w:t>Productivity</w:t>
      </w:r>
      <w:r>
        <w:rPr>
          <w:spacing w:val="-3"/>
        </w:rPr>
        <w:t> </w:t>
      </w:r>
      <w:r>
        <w:rPr/>
        <w:t>Within Firms: Evidence from Israeli Panel Data,” </w:t>
      </w:r>
      <w:r>
        <w:rPr>
          <w:u w:val="single"/>
        </w:rPr>
        <w:t>Industrial Relations</w:t>
      </w:r>
      <w:r>
        <w:rPr/>
        <w:t>, pp. 232-60.</w:t>
      </w:r>
    </w:p>
    <w:p>
      <w:pPr>
        <w:pStyle w:val="BodyText"/>
        <w:spacing w:before="239"/>
      </w:pPr>
      <w:r>
        <w:rPr/>
        <w:t>Neumark,</w:t>
      </w:r>
      <w:r>
        <w:rPr>
          <w:spacing w:val="-3"/>
        </w:rPr>
        <w:t> </w:t>
      </w:r>
      <w:r>
        <w:rPr/>
        <w:t>David,</w:t>
      </w:r>
      <w:r>
        <w:rPr>
          <w:spacing w:val="-3"/>
        </w:rPr>
        <w:t> </w:t>
      </w:r>
      <w:r>
        <w:rPr/>
        <w:t>and</w:t>
      </w:r>
      <w:r>
        <w:rPr>
          <w:spacing w:val="-4"/>
        </w:rPr>
        <w:t> </w:t>
      </w:r>
      <w:r>
        <w:rPr/>
        <w:t>Rosella</w:t>
      </w:r>
      <w:r>
        <w:rPr>
          <w:spacing w:val="-4"/>
        </w:rPr>
        <w:t> </w:t>
      </w:r>
      <w:r>
        <w:rPr/>
        <w:t>Gardecki,</w:t>
      </w:r>
      <w:r>
        <w:rPr>
          <w:spacing w:val="-2"/>
        </w:rPr>
        <w:t> </w:t>
      </w:r>
      <w:r>
        <w:rPr/>
        <w:t>1998,</w:t>
      </w:r>
      <w:r>
        <w:rPr>
          <w:spacing w:val="-3"/>
        </w:rPr>
        <w:t> </w:t>
      </w:r>
      <w:r>
        <w:rPr/>
        <w:t>“Women</w:t>
      </w:r>
      <w:r>
        <w:rPr>
          <w:spacing w:val="-3"/>
        </w:rPr>
        <w:t> </w:t>
      </w:r>
      <w:r>
        <w:rPr/>
        <w:t>Helping</w:t>
      </w:r>
      <w:r>
        <w:rPr>
          <w:spacing w:val="-4"/>
        </w:rPr>
        <w:t> </w:t>
      </w:r>
      <w:r>
        <w:rPr/>
        <w:t>Women?</w:t>
      </w:r>
      <w:r>
        <w:rPr>
          <w:spacing w:val="40"/>
        </w:rPr>
        <w:t> </w:t>
      </w:r>
      <w:r>
        <w:rPr/>
        <w:t>Role-Model</w:t>
      </w:r>
      <w:r>
        <w:rPr>
          <w:spacing w:val="-3"/>
        </w:rPr>
        <w:t> </w:t>
      </w:r>
      <w:r>
        <w:rPr/>
        <w:t>and</w:t>
      </w:r>
      <w:r>
        <w:rPr>
          <w:spacing w:val="-4"/>
        </w:rPr>
        <w:t> </w:t>
      </w:r>
      <w:r>
        <w:rPr/>
        <w:t>Mentoring Effects on Female Ph.D. Students in Economics,” </w:t>
      </w:r>
      <w:r>
        <w:rPr>
          <w:u w:val="single"/>
        </w:rPr>
        <w:t>Journal of Human Resources</w:t>
      </w:r>
      <w:r>
        <w:rPr/>
        <w:t>, pp. 220-46.</w:t>
      </w:r>
    </w:p>
    <w:p>
      <w:pPr>
        <w:pStyle w:val="BodyText"/>
        <w:ind w:right="0"/>
        <w:rPr>
          <w:b/>
        </w:rPr>
      </w:pPr>
      <w:r>
        <w:rPr/>
        <w:t>Gardecki, Rosella, and David Neumark, 1998, “Order from Chaos?</w:t>
      </w:r>
      <w:r>
        <w:rPr>
          <w:spacing w:val="40"/>
        </w:rPr>
        <w:t> </w:t>
      </w:r>
      <w:r>
        <w:rPr/>
        <w:t>The Effects of Youth Labor Market Experiences</w:t>
      </w:r>
      <w:r>
        <w:rPr>
          <w:spacing w:val="-2"/>
        </w:rPr>
        <w:t> </w:t>
      </w:r>
      <w:r>
        <w:rPr/>
        <w:t>on</w:t>
      </w:r>
      <w:r>
        <w:rPr>
          <w:spacing w:val="-3"/>
        </w:rPr>
        <w:t> </w:t>
      </w:r>
      <w:r>
        <w:rPr/>
        <w:t>Adult</w:t>
      </w:r>
      <w:r>
        <w:rPr>
          <w:spacing w:val="-3"/>
        </w:rPr>
        <w:t> </w:t>
      </w:r>
      <w:r>
        <w:rPr/>
        <w:t>Labor</w:t>
      </w:r>
      <w:r>
        <w:rPr>
          <w:spacing w:val="-3"/>
        </w:rPr>
        <w:t> </w:t>
      </w:r>
      <w:r>
        <w:rPr/>
        <w:t>Market</w:t>
      </w:r>
      <w:r>
        <w:rPr>
          <w:spacing w:val="-3"/>
        </w:rPr>
        <w:t> </w:t>
      </w:r>
      <w:r>
        <w:rPr/>
        <w:t>Outcomes,”</w:t>
      </w:r>
      <w:r>
        <w:rPr>
          <w:spacing w:val="-4"/>
        </w:rPr>
        <w:t> </w:t>
      </w:r>
      <w:r>
        <w:rPr>
          <w:u w:val="single"/>
        </w:rPr>
        <w:t>Industrial</w:t>
      </w:r>
      <w:r>
        <w:rPr>
          <w:spacing w:val="-3"/>
          <w:u w:val="single"/>
        </w:rPr>
        <w:t> </w:t>
      </w:r>
      <w:r>
        <w:rPr>
          <w:u w:val="single"/>
        </w:rPr>
        <w:t>and</w:t>
      </w:r>
      <w:r>
        <w:rPr>
          <w:spacing w:val="-3"/>
          <w:u w:val="single"/>
        </w:rPr>
        <w:t> </w:t>
      </w:r>
      <w:r>
        <w:rPr>
          <w:u w:val="single"/>
        </w:rPr>
        <w:t>Labor</w:t>
      </w:r>
      <w:r>
        <w:rPr>
          <w:spacing w:val="-3"/>
          <w:u w:val="single"/>
        </w:rPr>
        <w:t> </w:t>
      </w:r>
      <w:r>
        <w:rPr>
          <w:u w:val="single"/>
        </w:rPr>
        <w:t>Relations</w:t>
      </w:r>
      <w:r>
        <w:rPr>
          <w:spacing w:val="-4"/>
          <w:u w:val="single"/>
        </w:rPr>
        <w:t> </w:t>
      </w:r>
      <w:r>
        <w:rPr>
          <w:u w:val="single"/>
        </w:rPr>
        <w:t>Review</w:t>
      </w:r>
      <w:r>
        <w:rPr/>
        <w:t>,</w:t>
      </w:r>
      <w:r>
        <w:rPr>
          <w:spacing w:val="-3"/>
        </w:rPr>
        <w:t> </w:t>
      </w:r>
      <w:r>
        <w:rPr/>
        <w:t>pp.</w:t>
      </w:r>
      <w:r>
        <w:rPr>
          <w:spacing w:val="-4"/>
        </w:rPr>
        <w:t> </w:t>
      </w:r>
      <w:r>
        <w:rPr/>
        <w:t>299-322</w:t>
      </w:r>
      <w:r>
        <w:rPr>
          <w:b/>
        </w:rPr>
        <w:t>.</w:t>
      </w:r>
    </w:p>
    <w:p>
      <w:pPr>
        <w:pStyle w:val="BodyText"/>
        <w:spacing w:after="0"/>
        <w:rPr>
          <w:b/>
        </w:rPr>
        <w:sectPr>
          <w:pgSz w:w="12240" w:h="15840"/>
          <w:pgMar w:header="1277" w:footer="464" w:top="1680" w:bottom="660" w:left="1080" w:right="720"/>
        </w:sectPr>
      </w:pPr>
    </w:p>
    <w:p>
      <w:pPr>
        <w:pStyle w:val="BodyText"/>
        <w:spacing w:before="80"/>
      </w:pPr>
      <w:r>
        <w:rPr/>
        <w:t>Johnson, Richard, and David Neumark, 1997, “Age</w:t>
      </w:r>
      <w:r>
        <w:rPr>
          <w:spacing w:val="-1"/>
        </w:rPr>
        <w:t> </w:t>
      </w:r>
      <w:r>
        <w:rPr/>
        <w:t>Discrimination, Job Separations, and Employment Status</w:t>
      </w:r>
      <w:r>
        <w:rPr>
          <w:spacing w:val="-10"/>
        </w:rPr>
        <w:t> </w:t>
      </w:r>
      <w:r>
        <w:rPr/>
        <w:t>of</w:t>
      </w:r>
      <w:r>
        <w:rPr>
          <w:spacing w:val="-8"/>
        </w:rPr>
        <w:t> </w:t>
      </w:r>
      <w:r>
        <w:rPr/>
        <w:t>Older</w:t>
      </w:r>
      <w:r>
        <w:rPr>
          <w:spacing w:val="-8"/>
        </w:rPr>
        <w:t> </w:t>
      </w:r>
      <w:r>
        <w:rPr/>
        <w:t>Workers:</w:t>
      </w:r>
      <w:r>
        <w:rPr>
          <w:spacing w:val="-9"/>
        </w:rPr>
        <w:t> </w:t>
      </w:r>
      <w:r>
        <w:rPr/>
        <w:t>Evidence</w:t>
      </w:r>
      <w:r>
        <w:rPr>
          <w:spacing w:val="-9"/>
        </w:rPr>
        <w:t> </w:t>
      </w:r>
      <w:r>
        <w:rPr/>
        <w:t>from</w:t>
      </w:r>
      <w:r>
        <w:rPr>
          <w:spacing w:val="-9"/>
        </w:rPr>
        <w:t> </w:t>
      </w:r>
      <w:r>
        <w:rPr/>
        <w:t>Self-Reports,”</w:t>
      </w:r>
      <w:r>
        <w:rPr>
          <w:spacing w:val="-9"/>
        </w:rPr>
        <w:t> </w:t>
      </w:r>
      <w:r>
        <w:rPr>
          <w:u w:val="single"/>
        </w:rPr>
        <w:t>Journal</w:t>
      </w:r>
      <w:r>
        <w:rPr>
          <w:spacing w:val="-9"/>
          <w:u w:val="single"/>
        </w:rPr>
        <w:t> </w:t>
      </w:r>
      <w:r>
        <w:rPr>
          <w:u w:val="single"/>
        </w:rPr>
        <w:t>of</w:t>
      </w:r>
      <w:r>
        <w:rPr>
          <w:spacing w:val="-8"/>
          <w:u w:val="single"/>
        </w:rPr>
        <w:t> </w:t>
      </w:r>
      <w:r>
        <w:rPr>
          <w:u w:val="single"/>
        </w:rPr>
        <w:t>Human</w:t>
      </w:r>
      <w:r>
        <w:rPr>
          <w:spacing w:val="-8"/>
          <w:u w:val="single"/>
        </w:rPr>
        <w:t> </w:t>
      </w:r>
      <w:r>
        <w:rPr>
          <w:u w:val="single"/>
        </w:rPr>
        <w:t>Resources</w:t>
      </w:r>
      <w:r>
        <w:rPr/>
        <w:t>,</w:t>
      </w:r>
      <w:r>
        <w:rPr>
          <w:spacing w:val="-9"/>
        </w:rPr>
        <w:t> </w:t>
      </w:r>
      <w:r>
        <w:rPr/>
        <w:t>pp.</w:t>
      </w:r>
      <w:r>
        <w:rPr>
          <w:spacing w:val="-8"/>
        </w:rPr>
        <w:t> </w:t>
      </w:r>
      <w:r>
        <w:rPr/>
        <w:t>779-</w:t>
      </w:r>
      <w:r>
        <w:rPr>
          <w:spacing w:val="-4"/>
        </w:rPr>
        <w:t>811.</w:t>
      </w:r>
    </w:p>
    <w:p>
      <w:pPr>
        <w:pStyle w:val="BodyText"/>
      </w:pPr>
      <w:r>
        <w:rPr/>
        <w:t>Diebold,</w:t>
      </w:r>
      <w:r>
        <w:rPr>
          <w:spacing w:val="-3"/>
        </w:rPr>
        <w:t> </w:t>
      </w:r>
      <w:r>
        <w:rPr/>
        <w:t>Francis</w:t>
      </w:r>
      <w:r>
        <w:rPr>
          <w:spacing w:val="-4"/>
        </w:rPr>
        <w:t> </w:t>
      </w:r>
      <w:r>
        <w:rPr/>
        <w:t>X.,</w:t>
      </w:r>
      <w:r>
        <w:rPr>
          <w:spacing w:val="-3"/>
        </w:rPr>
        <w:t> </w:t>
      </w:r>
      <w:r>
        <w:rPr/>
        <w:t>David</w:t>
      </w:r>
      <w:r>
        <w:rPr>
          <w:spacing w:val="-3"/>
        </w:rPr>
        <w:t> </w:t>
      </w:r>
      <w:r>
        <w:rPr/>
        <w:t>Neumark,</w:t>
      </w:r>
      <w:r>
        <w:rPr>
          <w:spacing w:val="-3"/>
        </w:rPr>
        <w:t> </w:t>
      </w:r>
      <w:r>
        <w:rPr/>
        <w:t>and</w:t>
      </w:r>
      <w:r>
        <w:rPr>
          <w:spacing w:val="-3"/>
        </w:rPr>
        <w:t> </w:t>
      </w:r>
      <w:r>
        <w:rPr/>
        <w:t>Daniel</w:t>
      </w:r>
      <w:r>
        <w:rPr>
          <w:spacing w:val="-3"/>
        </w:rPr>
        <w:t> </w:t>
      </w:r>
      <w:r>
        <w:rPr/>
        <w:t>Polsky,</w:t>
      </w:r>
      <w:r>
        <w:rPr>
          <w:spacing w:val="-3"/>
        </w:rPr>
        <w:t> </w:t>
      </w:r>
      <w:r>
        <w:rPr/>
        <w:t>1997,</w:t>
      </w:r>
      <w:r>
        <w:rPr>
          <w:spacing w:val="-3"/>
        </w:rPr>
        <w:t> </w:t>
      </w:r>
      <w:r>
        <w:rPr/>
        <w:t>“Job</w:t>
      </w:r>
      <w:r>
        <w:rPr>
          <w:spacing w:val="-3"/>
        </w:rPr>
        <w:t> </w:t>
      </w:r>
      <w:r>
        <w:rPr/>
        <w:t>Stability</w:t>
      </w:r>
      <w:r>
        <w:rPr>
          <w:spacing w:val="-3"/>
        </w:rPr>
        <w:t> </w:t>
      </w:r>
      <w:r>
        <w:rPr/>
        <w:t>in</w:t>
      </w:r>
      <w:r>
        <w:rPr>
          <w:spacing w:val="-4"/>
        </w:rPr>
        <w:t> </w:t>
      </w:r>
      <w:r>
        <w:rPr/>
        <w:t>the</w:t>
      </w:r>
      <w:r>
        <w:rPr>
          <w:spacing w:val="-4"/>
        </w:rPr>
        <w:t> </w:t>
      </w:r>
      <w:r>
        <w:rPr/>
        <w:t>United</w:t>
      </w:r>
      <w:r>
        <w:rPr>
          <w:spacing w:val="-3"/>
        </w:rPr>
        <w:t> </w:t>
      </w:r>
      <w:r>
        <w:rPr/>
        <w:t>States,” </w:t>
      </w:r>
      <w:r>
        <w:rPr>
          <w:u w:val="single"/>
        </w:rPr>
        <w:t>Journal of Labor Economics</w:t>
      </w:r>
      <w:r>
        <w:rPr/>
        <w:t>, pp. 206-33.</w:t>
      </w:r>
    </w:p>
    <w:p>
      <w:pPr>
        <w:pStyle w:val="BodyText"/>
        <w:spacing w:before="241"/>
        <w:ind w:right="710"/>
      </w:pPr>
      <w:r>
        <w:rPr/>
        <w:t>Neumark,</w:t>
      </w:r>
      <w:r>
        <w:rPr>
          <w:spacing w:val="-3"/>
        </w:rPr>
        <w:t> </w:t>
      </w:r>
      <w:r>
        <w:rPr/>
        <w:t>David</w:t>
      </w:r>
      <w:r>
        <w:rPr>
          <w:spacing w:val="-3"/>
        </w:rPr>
        <w:t> </w:t>
      </w:r>
      <w:r>
        <w:rPr/>
        <w:t>and</w:t>
      </w:r>
      <w:r>
        <w:rPr>
          <w:spacing w:val="-3"/>
        </w:rPr>
        <w:t> </w:t>
      </w:r>
      <w:r>
        <w:rPr/>
        <w:t>William</w:t>
      </w:r>
      <w:r>
        <w:rPr>
          <w:spacing w:val="-4"/>
        </w:rPr>
        <w:t> </w:t>
      </w:r>
      <w:r>
        <w:rPr/>
        <w:t>Wascher,</w:t>
      </w:r>
      <w:r>
        <w:rPr>
          <w:spacing w:val="-2"/>
        </w:rPr>
        <w:t> </w:t>
      </w:r>
      <w:r>
        <w:rPr/>
        <w:t>1996,</w:t>
      </w:r>
      <w:r>
        <w:rPr>
          <w:spacing w:val="-3"/>
        </w:rPr>
        <w:t> </w:t>
      </w:r>
      <w:r>
        <w:rPr/>
        <w:t>“The</w:t>
      </w:r>
      <w:r>
        <w:rPr>
          <w:spacing w:val="-4"/>
        </w:rPr>
        <w:t> </w:t>
      </w:r>
      <w:r>
        <w:rPr/>
        <w:t>Effects</w:t>
      </w:r>
      <w:r>
        <w:rPr>
          <w:spacing w:val="-4"/>
        </w:rPr>
        <w:t> </w:t>
      </w:r>
      <w:r>
        <w:rPr/>
        <w:t>of</w:t>
      </w:r>
      <w:r>
        <w:rPr>
          <w:spacing w:val="-3"/>
        </w:rPr>
        <w:t> </w:t>
      </w:r>
      <w:r>
        <w:rPr/>
        <w:t>Minimum</w:t>
      </w:r>
      <w:r>
        <w:rPr>
          <w:spacing w:val="-4"/>
        </w:rPr>
        <w:t> </w:t>
      </w:r>
      <w:r>
        <w:rPr/>
        <w:t>Wages</w:t>
      </w:r>
      <w:r>
        <w:rPr>
          <w:spacing w:val="-2"/>
        </w:rPr>
        <w:t> </w:t>
      </w:r>
      <w:r>
        <w:rPr/>
        <w:t>on</w:t>
      </w:r>
      <w:r>
        <w:rPr>
          <w:spacing w:val="-3"/>
        </w:rPr>
        <w:t> </w:t>
      </w:r>
      <w:r>
        <w:rPr/>
        <w:t>Teenage</w:t>
      </w:r>
      <w:r>
        <w:rPr>
          <w:spacing w:val="-4"/>
        </w:rPr>
        <w:t> </w:t>
      </w:r>
      <w:r>
        <w:rPr/>
        <w:t>Employment and Enrollment: Estimates from Matched CPS Data,” </w:t>
      </w:r>
      <w:r>
        <w:rPr>
          <w:u w:val="single"/>
        </w:rPr>
        <w:t>Research in Labor Economics</w:t>
      </w:r>
      <w:r>
        <w:rPr/>
        <w:t>, pp. 25-64.</w:t>
      </w:r>
    </w:p>
    <w:p>
      <w:pPr>
        <w:pStyle w:val="BodyText"/>
        <w:spacing w:before="239"/>
        <w:ind w:left="720" w:right="710"/>
      </w:pPr>
      <w:r>
        <w:rPr/>
        <w:t>Johnson,</w:t>
      </w:r>
      <w:r>
        <w:rPr>
          <w:spacing w:val="-3"/>
        </w:rPr>
        <w:t> </w:t>
      </w:r>
      <w:r>
        <w:rPr/>
        <w:t>Richard</w:t>
      </w:r>
      <w:r>
        <w:rPr>
          <w:spacing w:val="-3"/>
        </w:rPr>
        <w:t> </w:t>
      </w:r>
      <w:r>
        <w:rPr/>
        <w:t>and</w:t>
      </w:r>
      <w:r>
        <w:rPr>
          <w:spacing w:val="-3"/>
        </w:rPr>
        <w:t> </w:t>
      </w:r>
      <w:r>
        <w:rPr/>
        <w:t>David</w:t>
      </w:r>
      <w:r>
        <w:rPr>
          <w:spacing w:val="-3"/>
        </w:rPr>
        <w:t> </w:t>
      </w:r>
      <w:r>
        <w:rPr/>
        <w:t>Neumark,</w:t>
      </w:r>
      <w:r>
        <w:rPr>
          <w:spacing w:val="-3"/>
        </w:rPr>
        <w:t> </w:t>
      </w:r>
      <w:r>
        <w:rPr/>
        <w:t>1996,</w:t>
      </w:r>
      <w:r>
        <w:rPr>
          <w:spacing w:val="-3"/>
        </w:rPr>
        <w:t> </w:t>
      </w:r>
      <w:r>
        <w:rPr/>
        <w:t>“Wage</w:t>
      </w:r>
      <w:r>
        <w:rPr>
          <w:spacing w:val="-4"/>
        </w:rPr>
        <w:t> </w:t>
      </w:r>
      <w:r>
        <w:rPr/>
        <w:t>Declines</w:t>
      </w:r>
      <w:r>
        <w:rPr>
          <w:spacing w:val="-2"/>
        </w:rPr>
        <w:t> </w:t>
      </w:r>
      <w:r>
        <w:rPr/>
        <w:t>Among</w:t>
      </w:r>
      <w:r>
        <w:rPr>
          <w:spacing w:val="-3"/>
        </w:rPr>
        <w:t> </w:t>
      </w:r>
      <w:r>
        <w:rPr/>
        <w:t>Older</w:t>
      </w:r>
      <w:r>
        <w:rPr>
          <w:spacing w:val="-3"/>
        </w:rPr>
        <w:t> </w:t>
      </w:r>
      <w:r>
        <w:rPr/>
        <w:t>Men,”</w:t>
      </w:r>
      <w:r>
        <w:rPr>
          <w:spacing w:val="-4"/>
        </w:rPr>
        <w:t> </w:t>
      </w:r>
      <w:r>
        <w:rPr>
          <w:u w:val="single"/>
        </w:rPr>
        <w:t>Review</w:t>
      </w:r>
      <w:r>
        <w:rPr>
          <w:spacing w:val="-2"/>
          <w:u w:val="single"/>
        </w:rPr>
        <w:t> </w:t>
      </w:r>
      <w:r>
        <w:rPr>
          <w:u w:val="single"/>
        </w:rPr>
        <w:t>of</w:t>
      </w:r>
      <w:r>
        <w:rPr>
          <w:spacing w:val="-3"/>
          <w:u w:val="single"/>
        </w:rPr>
        <w:t> </w:t>
      </w:r>
      <w:r>
        <w:rPr>
          <w:u w:val="single"/>
        </w:rPr>
        <w:t>Economics</w:t>
      </w:r>
      <w:r>
        <w:rPr/>
        <w:t> </w:t>
      </w:r>
      <w:r>
        <w:rPr>
          <w:u w:val="single"/>
        </w:rPr>
        <w:t>and Statistics</w:t>
      </w:r>
      <w:r>
        <w:rPr/>
        <w:t>, pp. 740-48.</w:t>
      </w:r>
    </w:p>
    <w:p>
      <w:pPr>
        <w:pStyle w:val="BodyText"/>
        <w:spacing w:before="241"/>
        <w:ind w:left="720"/>
      </w:pPr>
      <w:r>
        <w:rPr/>
        <w:t>Constantine,</w:t>
      </w:r>
      <w:r>
        <w:rPr>
          <w:spacing w:val="-4"/>
        </w:rPr>
        <w:t> </w:t>
      </w:r>
      <w:r>
        <w:rPr/>
        <w:t>Jill,</w:t>
      </w:r>
      <w:r>
        <w:rPr>
          <w:spacing w:val="-3"/>
        </w:rPr>
        <w:t> </w:t>
      </w:r>
      <w:r>
        <w:rPr/>
        <w:t>and</w:t>
      </w:r>
      <w:r>
        <w:rPr>
          <w:spacing w:val="-3"/>
        </w:rPr>
        <w:t> </w:t>
      </w:r>
      <w:r>
        <w:rPr/>
        <w:t>David</w:t>
      </w:r>
      <w:r>
        <w:rPr>
          <w:spacing w:val="-3"/>
        </w:rPr>
        <w:t> </w:t>
      </w:r>
      <w:r>
        <w:rPr/>
        <w:t>Neumark,</w:t>
      </w:r>
      <w:r>
        <w:rPr>
          <w:spacing w:val="-3"/>
        </w:rPr>
        <w:t> </w:t>
      </w:r>
      <w:r>
        <w:rPr/>
        <w:t>1996,</w:t>
      </w:r>
      <w:r>
        <w:rPr>
          <w:spacing w:val="-3"/>
        </w:rPr>
        <w:t> </w:t>
      </w:r>
      <w:r>
        <w:rPr/>
        <w:t>“Training</w:t>
      </w:r>
      <w:r>
        <w:rPr>
          <w:spacing w:val="-3"/>
        </w:rPr>
        <w:t> </w:t>
      </w:r>
      <w:r>
        <w:rPr/>
        <w:t>and</w:t>
      </w:r>
      <w:r>
        <w:rPr>
          <w:spacing w:val="-3"/>
        </w:rPr>
        <w:t> </w:t>
      </w:r>
      <w:r>
        <w:rPr/>
        <w:t>the</w:t>
      </w:r>
      <w:r>
        <w:rPr>
          <w:spacing w:val="-4"/>
        </w:rPr>
        <w:t> </w:t>
      </w:r>
      <w:r>
        <w:rPr/>
        <w:t>Growth</w:t>
      </w:r>
      <w:r>
        <w:rPr>
          <w:spacing w:val="-3"/>
        </w:rPr>
        <w:t> </w:t>
      </w:r>
      <w:r>
        <w:rPr/>
        <w:t>of</w:t>
      </w:r>
      <w:r>
        <w:rPr>
          <w:spacing w:val="-3"/>
        </w:rPr>
        <w:t> </w:t>
      </w:r>
      <w:r>
        <w:rPr/>
        <w:t>Wage</w:t>
      </w:r>
      <w:r>
        <w:rPr>
          <w:spacing w:val="-4"/>
        </w:rPr>
        <w:t> </w:t>
      </w:r>
      <w:r>
        <w:rPr/>
        <w:t>Inequality,”</w:t>
      </w:r>
      <w:r>
        <w:rPr>
          <w:spacing w:val="-4"/>
        </w:rPr>
        <w:t> </w:t>
      </w:r>
      <w:r>
        <w:rPr>
          <w:u w:val="single"/>
        </w:rPr>
        <w:t>Industrial</w:t>
      </w:r>
      <w:r>
        <w:rPr/>
        <w:t> </w:t>
      </w:r>
      <w:r>
        <w:rPr>
          <w:u w:val="single"/>
        </w:rPr>
        <w:t>Relations</w:t>
      </w:r>
      <w:r>
        <w:rPr/>
        <w:t>, pp. 491-510.</w:t>
      </w:r>
    </w:p>
    <w:p>
      <w:pPr>
        <w:pStyle w:val="BodyText"/>
        <w:spacing w:before="239"/>
      </w:pPr>
      <w:r>
        <w:rPr/>
        <w:t>Neumark,</w:t>
      </w:r>
      <w:r>
        <w:rPr>
          <w:spacing w:val="-3"/>
        </w:rPr>
        <w:t> </w:t>
      </w:r>
      <w:r>
        <w:rPr/>
        <w:t>David,</w:t>
      </w:r>
      <w:r>
        <w:rPr>
          <w:spacing w:val="-3"/>
        </w:rPr>
        <w:t> </w:t>
      </w:r>
      <w:r>
        <w:rPr/>
        <w:t>1996,</w:t>
      </w:r>
      <w:r>
        <w:rPr>
          <w:spacing w:val="-3"/>
        </w:rPr>
        <w:t> </w:t>
      </w:r>
      <w:r>
        <w:rPr/>
        <w:t>“Sex</w:t>
      </w:r>
      <w:r>
        <w:rPr>
          <w:spacing w:val="-3"/>
        </w:rPr>
        <w:t> </w:t>
      </w:r>
      <w:r>
        <w:rPr/>
        <w:t>Discrimination</w:t>
      </w:r>
      <w:r>
        <w:rPr>
          <w:spacing w:val="-3"/>
        </w:rPr>
        <w:t> </w:t>
      </w:r>
      <w:r>
        <w:rPr/>
        <w:t>in</w:t>
      </w:r>
      <w:r>
        <w:rPr>
          <w:spacing w:val="-3"/>
        </w:rPr>
        <w:t> </w:t>
      </w:r>
      <w:r>
        <w:rPr/>
        <w:t>Hiring</w:t>
      </w:r>
      <w:r>
        <w:rPr>
          <w:spacing w:val="-3"/>
        </w:rPr>
        <w:t> </w:t>
      </w:r>
      <w:r>
        <w:rPr/>
        <w:t>in</w:t>
      </w:r>
      <w:r>
        <w:rPr>
          <w:spacing w:val="-3"/>
        </w:rPr>
        <w:t> </w:t>
      </w:r>
      <w:r>
        <w:rPr/>
        <w:t>the</w:t>
      </w:r>
      <w:r>
        <w:rPr>
          <w:spacing w:val="-4"/>
        </w:rPr>
        <w:t> </w:t>
      </w:r>
      <w:r>
        <w:rPr/>
        <w:t>Restaurant</w:t>
      </w:r>
      <w:r>
        <w:rPr>
          <w:spacing w:val="-3"/>
        </w:rPr>
        <w:t> </w:t>
      </w:r>
      <w:r>
        <w:rPr/>
        <w:t>Industry:</w:t>
      </w:r>
      <w:r>
        <w:rPr>
          <w:spacing w:val="-3"/>
        </w:rPr>
        <w:t> </w:t>
      </w:r>
      <w:r>
        <w:rPr/>
        <w:t>An</w:t>
      </w:r>
      <w:r>
        <w:rPr>
          <w:spacing w:val="-3"/>
        </w:rPr>
        <w:t> </w:t>
      </w:r>
      <w:r>
        <w:rPr/>
        <w:t>Audit</w:t>
      </w:r>
      <w:r>
        <w:rPr>
          <w:spacing w:val="-4"/>
        </w:rPr>
        <w:t> </w:t>
      </w:r>
      <w:r>
        <w:rPr/>
        <w:t>Study,” </w:t>
      </w:r>
      <w:r>
        <w:rPr>
          <w:u w:val="single"/>
        </w:rPr>
        <w:t>Quarterly Journal of Economics</w:t>
      </w:r>
      <w:r>
        <w:rPr/>
        <w:t>, pp. 915-42.</w:t>
      </w:r>
    </w:p>
    <w:p>
      <w:pPr>
        <w:pStyle w:val="BodyText"/>
      </w:pPr>
      <w:r>
        <w:rPr/>
        <w:t>Diebold, Francis X., David Neumark, and Daniel Polsky, 1996, “Comment on Kenneth A. Swinnerton and</w:t>
      </w:r>
      <w:r>
        <w:rPr>
          <w:spacing w:val="-3"/>
        </w:rPr>
        <w:t> </w:t>
      </w:r>
      <w:r>
        <w:rPr/>
        <w:t>Howard</w:t>
      </w:r>
      <w:r>
        <w:rPr>
          <w:spacing w:val="-3"/>
        </w:rPr>
        <w:t> </w:t>
      </w:r>
      <w:r>
        <w:rPr/>
        <w:t>Wial,</w:t>
      </w:r>
      <w:r>
        <w:rPr>
          <w:spacing w:val="-3"/>
        </w:rPr>
        <w:t> </w:t>
      </w:r>
      <w:r>
        <w:rPr/>
        <w:t>‘Is</w:t>
      </w:r>
      <w:r>
        <w:rPr>
          <w:spacing w:val="-4"/>
        </w:rPr>
        <w:t> </w:t>
      </w:r>
      <w:r>
        <w:rPr/>
        <w:t>Job</w:t>
      </w:r>
      <w:r>
        <w:rPr>
          <w:spacing w:val="-3"/>
        </w:rPr>
        <w:t> </w:t>
      </w:r>
      <w:r>
        <w:rPr/>
        <w:t>Stability</w:t>
      </w:r>
      <w:r>
        <w:rPr>
          <w:spacing w:val="-3"/>
        </w:rPr>
        <w:t> </w:t>
      </w:r>
      <w:r>
        <w:rPr/>
        <w:t>Declining</w:t>
      </w:r>
      <w:r>
        <w:rPr>
          <w:spacing w:val="-3"/>
        </w:rPr>
        <w:t> </w:t>
      </w:r>
      <w:r>
        <w:rPr/>
        <w:t>in</w:t>
      </w:r>
      <w:r>
        <w:rPr>
          <w:spacing w:val="-3"/>
        </w:rPr>
        <w:t> </w:t>
      </w:r>
      <w:r>
        <w:rPr/>
        <w:t>the</w:t>
      </w:r>
      <w:r>
        <w:rPr>
          <w:spacing w:val="-4"/>
        </w:rPr>
        <w:t> </w:t>
      </w:r>
      <w:r>
        <w:rPr/>
        <w:t>U.S.</w:t>
      </w:r>
      <w:r>
        <w:rPr>
          <w:spacing w:val="-3"/>
        </w:rPr>
        <w:t> </w:t>
      </w:r>
      <w:r>
        <w:rPr/>
        <w:t>Economy?’”</w:t>
      </w:r>
      <w:r>
        <w:rPr>
          <w:spacing w:val="-4"/>
        </w:rPr>
        <w:t> </w:t>
      </w:r>
      <w:r>
        <w:rPr>
          <w:u w:val="single"/>
        </w:rPr>
        <w:t>Industrial</w:t>
      </w:r>
      <w:r>
        <w:rPr>
          <w:spacing w:val="-3"/>
          <w:u w:val="single"/>
        </w:rPr>
        <w:t> </w:t>
      </w:r>
      <w:r>
        <w:rPr>
          <w:u w:val="single"/>
        </w:rPr>
        <w:t>and</w:t>
      </w:r>
      <w:r>
        <w:rPr>
          <w:spacing w:val="-3"/>
          <w:u w:val="single"/>
        </w:rPr>
        <w:t> </w:t>
      </w:r>
      <w:r>
        <w:rPr>
          <w:u w:val="single"/>
        </w:rPr>
        <w:t>Labor</w:t>
      </w:r>
      <w:r>
        <w:rPr>
          <w:spacing w:val="-3"/>
          <w:u w:val="single"/>
        </w:rPr>
        <w:t> </w:t>
      </w:r>
      <w:r>
        <w:rPr>
          <w:u w:val="single"/>
        </w:rPr>
        <w:t>Relations</w:t>
      </w:r>
      <w:r>
        <w:rPr/>
        <w:t> </w:t>
      </w:r>
      <w:r>
        <w:rPr>
          <w:u w:val="single"/>
        </w:rPr>
        <w:t>Review</w:t>
      </w:r>
      <w:r>
        <w:rPr/>
        <w:t>, pp. 348-51.</w:t>
      </w:r>
    </w:p>
    <w:p>
      <w:pPr>
        <w:pStyle w:val="BodyText"/>
        <w:spacing w:before="241"/>
        <w:ind w:right="710"/>
      </w:pPr>
      <w:r>
        <w:rPr/>
        <w:t>Neumark,</w:t>
      </w:r>
      <w:r>
        <w:rPr>
          <w:spacing w:val="-3"/>
        </w:rPr>
        <w:t> </w:t>
      </w:r>
      <w:r>
        <w:rPr/>
        <w:t>David</w:t>
      </w:r>
      <w:r>
        <w:rPr>
          <w:spacing w:val="-3"/>
        </w:rPr>
        <w:t> </w:t>
      </w:r>
      <w:r>
        <w:rPr/>
        <w:t>and</w:t>
      </w:r>
      <w:r>
        <w:rPr>
          <w:spacing w:val="-3"/>
        </w:rPr>
        <w:t> </w:t>
      </w:r>
      <w:r>
        <w:rPr/>
        <w:t>Steven</w:t>
      </w:r>
      <w:r>
        <w:rPr>
          <w:spacing w:val="-3"/>
        </w:rPr>
        <w:t> </w:t>
      </w:r>
      <w:r>
        <w:rPr/>
        <w:t>Sharpe,</w:t>
      </w:r>
      <w:r>
        <w:rPr>
          <w:spacing w:val="-3"/>
        </w:rPr>
        <w:t> </w:t>
      </w:r>
      <w:r>
        <w:rPr/>
        <w:t>1996,</w:t>
      </w:r>
      <w:r>
        <w:rPr>
          <w:spacing w:val="-3"/>
        </w:rPr>
        <w:t> </w:t>
      </w:r>
      <w:r>
        <w:rPr/>
        <w:t>“Rents</w:t>
      </w:r>
      <w:r>
        <w:rPr>
          <w:spacing w:val="-4"/>
        </w:rPr>
        <w:t> </w:t>
      </w:r>
      <w:r>
        <w:rPr/>
        <w:t>and</w:t>
      </w:r>
      <w:r>
        <w:rPr>
          <w:spacing w:val="-3"/>
        </w:rPr>
        <w:t> </w:t>
      </w:r>
      <w:r>
        <w:rPr/>
        <w:t>Quasi-Rents</w:t>
      </w:r>
      <w:r>
        <w:rPr>
          <w:spacing w:val="-2"/>
        </w:rPr>
        <w:t> </w:t>
      </w:r>
      <w:r>
        <w:rPr/>
        <w:t>in</w:t>
      </w:r>
      <w:r>
        <w:rPr>
          <w:spacing w:val="-3"/>
        </w:rPr>
        <w:t> </w:t>
      </w:r>
      <w:r>
        <w:rPr/>
        <w:t>the</w:t>
      </w:r>
      <w:r>
        <w:rPr>
          <w:spacing w:val="-4"/>
        </w:rPr>
        <w:t> </w:t>
      </w:r>
      <w:r>
        <w:rPr/>
        <w:t>Wage</w:t>
      </w:r>
      <w:r>
        <w:rPr>
          <w:spacing w:val="-5"/>
        </w:rPr>
        <w:t> </w:t>
      </w:r>
      <w:r>
        <w:rPr/>
        <w:t>Structure:</w:t>
      </w:r>
      <w:r>
        <w:rPr>
          <w:spacing w:val="-3"/>
        </w:rPr>
        <w:t> </w:t>
      </w:r>
      <w:r>
        <w:rPr/>
        <w:t>Evidence</w:t>
      </w:r>
      <w:r>
        <w:rPr>
          <w:spacing w:val="-4"/>
        </w:rPr>
        <w:t> </w:t>
      </w:r>
      <w:r>
        <w:rPr/>
        <w:t>from Hostile Takeovers,” </w:t>
      </w:r>
      <w:r>
        <w:rPr>
          <w:u w:val="single"/>
        </w:rPr>
        <w:t>Industrial Relations</w:t>
      </w:r>
      <w:r>
        <w:rPr/>
        <w:t>, pp. 145-79.</w:t>
      </w:r>
    </w:p>
    <w:p>
      <w:pPr>
        <w:pStyle w:val="BodyText"/>
        <w:spacing w:before="239"/>
      </w:pPr>
      <w:r>
        <w:rPr/>
        <w:t>Neumark,</w:t>
      </w:r>
      <w:r>
        <w:rPr>
          <w:spacing w:val="-3"/>
        </w:rPr>
        <w:t> </w:t>
      </w:r>
      <w:r>
        <w:rPr/>
        <w:t>David</w:t>
      </w:r>
      <w:r>
        <w:rPr>
          <w:spacing w:val="-3"/>
        </w:rPr>
        <w:t> </w:t>
      </w:r>
      <w:r>
        <w:rPr/>
        <w:t>and</w:t>
      </w:r>
      <w:r>
        <w:rPr>
          <w:spacing w:val="-3"/>
        </w:rPr>
        <w:t> </w:t>
      </w:r>
      <w:r>
        <w:rPr/>
        <w:t>Michael</w:t>
      </w:r>
      <w:r>
        <w:rPr>
          <w:spacing w:val="-3"/>
        </w:rPr>
        <w:t> </w:t>
      </w:r>
      <w:r>
        <w:rPr/>
        <w:t>Wachter,</w:t>
      </w:r>
      <w:r>
        <w:rPr>
          <w:spacing w:val="-3"/>
        </w:rPr>
        <w:t> </w:t>
      </w:r>
      <w:r>
        <w:rPr/>
        <w:t>1995,</w:t>
      </w:r>
      <w:r>
        <w:rPr>
          <w:spacing w:val="-3"/>
        </w:rPr>
        <w:t> </w:t>
      </w:r>
      <w:r>
        <w:rPr/>
        <w:t>“Union</w:t>
      </w:r>
      <w:r>
        <w:rPr>
          <w:spacing w:val="-4"/>
        </w:rPr>
        <w:t> </w:t>
      </w:r>
      <w:r>
        <w:rPr/>
        <w:t>Threat</w:t>
      </w:r>
      <w:r>
        <w:rPr>
          <w:spacing w:val="-3"/>
        </w:rPr>
        <w:t> </w:t>
      </w:r>
      <w:r>
        <w:rPr/>
        <w:t>Effects</w:t>
      </w:r>
      <w:r>
        <w:rPr>
          <w:spacing w:val="-4"/>
        </w:rPr>
        <w:t> </w:t>
      </w:r>
      <w:r>
        <w:rPr/>
        <w:t>and</w:t>
      </w:r>
      <w:r>
        <w:rPr>
          <w:spacing w:val="-3"/>
        </w:rPr>
        <w:t> </w:t>
      </w:r>
      <w:r>
        <w:rPr/>
        <w:t>Nonunion</w:t>
      </w:r>
      <w:r>
        <w:rPr>
          <w:spacing w:val="-3"/>
        </w:rPr>
        <w:t> </w:t>
      </w:r>
      <w:r>
        <w:rPr/>
        <w:t>Wage</w:t>
      </w:r>
      <w:r>
        <w:rPr>
          <w:spacing w:val="-4"/>
        </w:rPr>
        <w:t> </w:t>
      </w:r>
      <w:r>
        <w:rPr/>
        <w:t>Differentials,” </w:t>
      </w:r>
      <w:r>
        <w:rPr>
          <w:u w:val="single"/>
        </w:rPr>
        <w:t>Industrial and Labor Relations Review</w:t>
      </w:r>
      <w:r>
        <w:rPr/>
        <w:t>, pp. 20-38.</w:t>
      </w:r>
    </w:p>
    <w:p>
      <w:pPr>
        <w:pStyle w:val="BodyText"/>
        <w:spacing w:before="241"/>
        <w:ind w:right="1309"/>
      </w:pPr>
      <w:r>
        <w:rPr/>
        <w:t>Neumark,</w:t>
      </w:r>
      <w:r>
        <w:rPr>
          <w:spacing w:val="-4"/>
        </w:rPr>
        <w:t> </w:t>
      </w:r>
      <w:r>
        <w:rPr/>
        <w:t>David</w:t>
      </w:r>
      <w:r>
        <w:rPr>
          <w:spacing w:val="-4"/>
        </w:rPr>
        <w:t> </w:t>
      </w:r>
      <w:r>
        <w:rPr/>
        <w:t>and</w:t>
      </w:r>
      <w:r>
        <w:rPr>
          <w:spacing w:val="-4"/>
        </w:rPr>
        <w:t> </w:t>
      </w:r>
      <w:r>
        <w:rPr/>
        <w:t>Michele</w:t>
      </w:r>
      <w:r>
        <w:rPr>
          <w:spacing w:val="-4"/>
        </w:rPr>
        <w:t> </w:t>
      </w:r>
      <w:r>
        <w:rPr/>
        <w:t>McLennan,</w:t>
      </w:r>
      <w:r>
        <w:rPr>
          <w:spacing w:val="-4"/>
        </w:rPr>
        <w:t> </w:t>
      </w:r>
      <w:r>
        <w:rPr/>
        <w:t>1995,</w:t>
      </w:r>
      <w:r>
        <w:rPr>
          <w:spacing w:val="-4"/>
        </w:rPr>
        <w:t> </w:t>
      </w:r>
      <w:r>
        <w:rPr/>
        <w:t>“Sex</w:t>
      </w:r>
      <w:r>
        <w:rPr>
          <w:spacing w:val="-4"/>
        </w:rPr>
        <w:t> </w:t>
      </w:r>
      <w:r>
        <w:rPr/>
        <w:t>Discrimination</w:t>
      </w:r>
      <w:r>
        <w:rPr>
          <w:spacing w:val="-4"/>
        </w:rPr>
        <w:t> </w:t>
      </w:r>
      <w:r>
        <w:rPr/>
        <w:t>and</w:t>
      </w:r>
      <w:r>
        <w:rPr>
          <w:spacing w:val="-4"/>
        </w:rPr>
        <w:t> </w:t>
      </w:r>
      <w:r>
        <w:rPr/>
        <w:t>Women's</w:t>
      </w:r>
      <w:r>
        <w:rPr>
          <w:spacing w:val="-4"/>
        </w:rPr>
        <w:t> </w:t>
      </w:r>
      <w:r>
        <w:rPr/>
        <w:t>Labor</w:t>
      </w:r>
      <w:r>
        <w:rPr>
          <w:spacing w:val="-4"/>
        </w:rPr>
        <w:t> </w:t>
      </w:r>
      <w:r>
        <w:rPr/>
        <w:t>Market Outcomes,” </w:t>
      </w:r>
      <w:r>
        <w:rPr>
          <w:u w:val="single"/>
        </w:rPr>
        <w:t>Journal of Human Resources</w:t>
      </w:r>
      <w:r>
        <w:rPr/>
        <w:t>, pp. 713-40.</w:t>
      </w:r>
    </w:p>
    <w:p>
      <w:pPr>
        <w:pStyle w:val="BodyText"/>
        <w:spacing w:before="239"/>
        <w:ind w:right="926"/>
      </w:pPr>
      <w:r>
        <w:rPr/>
        <w:t>Gokhale, Jagadeesh, Erica L. Groshen and David Neumark, 1995, “Do Hostile Takeovers Reduce Extramarginal</w:t>
      </w:r>
      <w:r>
        <w:rPr>
          <w:spacing w:val="-4"/>
        </w:rPr>
        <w:t> </w:t>
      </w:r>
      <w:r>
        <w:rPr/>
        <w:t>Wages?</w:t>
      </w:r>
      <w:r>
        <w:rPr>
          <w:spacing w:val="-5"/>
        </w:rPr>
        <w:t> </w:t>
      </w:r>
      <w:r>
        <w:rPr/>
        <w:t>An</w:t>
      </w:r>
      <w:r>
        <w:rPr>
          <w:spacing w:val="-2"/>
        </w:rPr>
        <w:t> </w:t>
      </w:r>
      <w:r>
        <w:rPr/>
        <w:t>Establishment-Level</w:t>
      </w:r>
      <w:r>
        <w:rPr>
          <w:spacing w:val="-4"/>
        </w:rPr>
        <w:t> </w:t>
      </w:r>
      <w:r>
        <w:rPr/>
        <w:t>Analysis,”</w:t>
      </w:r>
      <w:r>
        <w:rPr>
          <w:spacing w:val="-5"/>
        </w:rPr>
        <w:t> </w:t>
      </w:r>
      <w:r>
        <w:rPr>
          <w:u w:val="single"/>
        </w:rPr>
        <w:t>Review</w:t>
      </w:r>
      <w:r>
        <w:rPr>
          <w:spacing w:val="-5"/>
          <w:u w:val="single"/>
        </w:rPr>
        <w:t> </w:t>
      </w:r>
      <w:r>
        <w:rPr>
          <w:u w:val="single"/>
        </w:rPr>
        <w:t>of</w:t>
      </w:r>
      <w:r>
        <w:rPr>
          <w:spacing w:val="-4"/>
          <w:u w:val="single"/>
        </w:rPr>
        <w:t> </w:t>
      </w:r>
      <w:r>
        <w:rPr>
          <w:u w:val="single"/>
        </w:rPr>
        <w:t>Economics</w:t>
      </w:r>
      <w:r>
        <w:rPr>
          <w:spacing w:val="-5"/>
          <w:u w:val="single"/>
        </w:rPr>
        <w:t> </w:t>
      </w:r>
      <w:r>
        <w:rPr>
          <w:u w:val="single"/>
        </w:rPr>
        <w:t>and</w:t>
      </w:r>
      <w:r>
        <w:rPr>
          <w:spacing w:val="-4"/>
          <w:u w:val="single"/>
        </w:rPr>
        <w:t> </w:t>
      </w:r>
      <w:r>
        <w:rPr>
          <w:u w:val="single"/>
        </w:rPr>
        <w:t>Statistics</w:t>
      </w:r>
      <w:r>
        <w:rPr/>
        <w:t>,</w:t>
      </w:r>
      <w:r>
        <w:rPr>
          <w:spacing w:val="-4"/>
        </w:rPr>
        <w:t> </w:t>
      </w:r>
      <w:r>
        <w:rPr/>
        <w:t>pp. </w:t>
      </w:r>
      <w:r>
        <w:rPr>
          <w:spacing w:val="-2"/>
        </w:rPr>
        <w:t>470-485.</w:t>
      </w:r>
    </w:p>
    <w:p>
      <w:pPr>
        <w:pStyle w:val="BodyText"/>
        <w:spacing w:before="241"/>
        <w:ind w:left="720" w:right="756"/>
        <w:jc w:val="both"/>
      </w:pPr>
      <w:r>
        <w:rPr/>
        <w:t>Neumark,</w:t>
      </w:r>
      <w:r>
        <w:rPr>
          <w:spacing w:val="-3"/>
        </w:rPr>
        <w:t> </w:t>
      </w:r>
      <w:r>
        <w:rPr/>
        <w:t>David</w:t>
      </w:r>
      <w:r>
        <w:rPr>
          <w:spacing w:val="-3"/>
        </w:rPr>
        <w:t> </w:t>
      </w:r>
      <w:r>
        <w:rPr/>
        <w:t>and</w:t>
      </w:r>
      <w:r>
        <w:rPr>
          <w:spacing w:val="-3"/>
        </w:rPr>
        <w:t> </w:t>
      </w:r>
      <w:r>
        <w:rPr/>
        <w:t>Paul</w:t>
      </w:r>
      <w:r>
        <w:rPr>
          <w:spacing w:val="-5"/>
        </w:rPr>
        <w:t> </w:t>
      </w:r>
      <w:r>
        <w:rPr/>
        <w:t>Taubman,</w:t>
      </w:r>
      <w:r>
        <w:rPr>
          <w:spacing w:val="-3"/>
        </w:rPr>
        <w:t> </w:t>
      </w:r>
      <w:r>
        <w:rPr/>
        <w:t>1995,</w:t>
      </w:r>
      <w:r>
        <w:rPr>
          <w:spacing w:val="-3"/>
        </w:rPr>
        <w:t> </w:t>
      </w:r>
      <w:r>
        <w:rPr/>
        <w:t>“Why</w:t>
      </w:r>
      <w:r>
        <w:rPr>
          <w:spacing w:val="-3"/>
        </w:rPr>
        <w:t> </w:t>
      </w:r>
      <w:r>
        <w:rPr/>
        <w:t>Do</w:t>
      </w:r>
      <w:r>
        <w:rPr>
          <w:spacing w:val="-3"/>
        </w:rPr>
        <w:t> </w:t>
      </w:r>
      <w:r>
        <w:rPr/>
        <w:t>Wage</w:t>
      </w:r>
      <w:r>
        <w:rPr>
          <w:spacing w:val="-3"/>
        </w:rPr>
        <w:t> </w:t>
      </w:r>
      <w:r>
        <w:rPr/>
        <w:t>Profiles</w:t>
      </w:r>
      <w:r>
        <w:rPr>
          <w:spacing w:val="-3"/>
        </w:rPr>
        <w:t> </w:t>
      </w:r>
      <w:r>
        <w:rPr/>
        <w:t>Slope</w:t>
      </w:r>
      <w:r>
        <w:rPr>
          <w:spacing w:val="-3"/>
        </w:rPr>
        <w:t> </w:t>
      </w:r>
      <w:r>
        <w:rPr/>
        <w:t>Upwards?</w:t>
      </w:r>
      <w:r>
        <w:rPr>
          <w:spacing w:val="-3"/>
        </w:rPr>
        <w:t> </w:t>
      </w:r>
      <w:r>
        <w:rPr/>
        <w:t>Tests</w:t>
      </w:r>
      <w:r>
        <w:rPr>
          <w:spacing w:val="-3"/>
        </w:rPr>
        <w:t> </w:t>
      </w:r>
      <w:r>
        <w:rPr/>
        <w:t>of</w:t>
      </w:r>
      <w:r>
        <w:rPr>
          <w:spacing w:val="-2"/>
        </w:rPr>
        <w:t> </w:t>
      </w:r>
      <w:r>
        <w:rPr/>
        <w:t>the</w:t>
      </w:r>
      <w:r>
        <w:rPr>
          <w:spacing w:val="-3"/>
        </w:rPr>
        <w:t> </w:t>
      </w:r>
      <w:r>
        <w:rPr/>
        <w:t>General Human</w:t>
      </w:r>
      <w:r>
        <w:rPr>
          <w:spacing w:val="-1"/>
        </w:rPr>
        <w:t> </w:t>
      </w:r>
      <w:r>
        <w:rPr/>
        <w:t>Capital</w:t>
      </w:r>
      <w:r>
        <w:rPr>
          <w:spacing w:val="-1"/>
        </w:rPr>
        <w:t> </w:t>
      </w:r>
      <w:r>
        <w:rPr/>
        <w:t>Model,”</w:t>
      </w:r>
      <w:r>
        <w:rPr>
          <w:spacing w:val="-2"/>
        </w:rPr>
        <w:t> </w:t>
      </w:r>
      <w:r>
        <w:rPr>
          <w:u w:val="single"/>
        </w:rPr>
        <w:t>Journal</w:t>
      </w:r>
      <w:r>
        <w:rPr>
          <w:spacing w:val="-1"/>
          <w:u w:val="single"/>
        </w:rPr>
        <w:t> </w:t>
      </w:r>
      <w:r>
        <w:rPr>
          <w:u w:val="single"/>
        </w:rPr>
        <w:t>of</w:t>
      </w:r>
      <w:r>
        <w:rPr>
          <w:spacing w:val="-1"/>
          <w:u w:val="single"/>
        </w:rPr>
        <w:t> </w:t>
      </w:r>
      <w:r>
        <w:rPr>
          <w:u w:val="single"/>
        </w:rPr>
        <w:t>Labor</w:t>
      </w:r>
      <w:r>
        <w:rPr>
          <w:spacing w:val="-1"/>
          <w:u w:val="single"/>
        </w:rPr>
        <w:t> </w:t>
      </w:r>
      <w:r>
        <w:rPr>
          <w:u w:val="single"/>
        </w:rPr>
        <w:t>Economics</w:t>
      </w:r>
      <w:r>
        <w:rPr/>
        <w:t>,</w:t>
      </w:r>
      <w:r>
        <w:rPr>
          <w:spacing w:val="-1"/>
        </w:rPr>
        <w:t> </w:t>
      </w:r>
      <w:r>
        <w:rPr/>
        <w:t>pp.</w:t>
      </w:r>
      <w:r>
        <w:rPr>
          <w:spacing w:val="-1"/>
        </w:rPr>
        <w:t> </w:t>
      </w:r>
      <w:r>
        <w:rPr/>
        <w:t>736-61.</w:t>
      </w:r>
      <w:r>
        <w:rPr>
          <w:spacing w:val="-1"/>
        </w:rPr>
        <w:t> </w:t>
      </w:r>
      <w:r>
        <w:rPr/>
        <w:t>Reprinted</w:t>
      </w:r>
      <w:r>
        <w:rPr>
          <w:spacing w:val="-1"/>
        </w:rPr>
        <w:t> </w:t>
      </w:r>
      <w:r>
        <w:rPr/>
        <w:t>in</w:t>
      </w:r>
      <w:r>
        <w:rPr>
          <w:spacing w:val="-1"/>
        </w:rPr>
        <w:t> </w:t>
      </w:r>
      <w:r>
        <w:rPr>
          <w:u w:val="single"/>
        </w:rPr>
        <w:t>Recent</w:t>
      </w:r>
      <w:r>
        <w:rPr>
          <w:spacing w:val="-1"/>
          <w:u w:val="single"/>
        </w:rPr>
        <w:t> </w:t>
      </w:r>
      <w:r>
        <w:rPr>
          <w:u w:val="single"/>
        </w:rPr>
        <w:t>Developments</w:t>
      </w:r>
      <w:r>
        <w:rPr/>
        <w:t> </w:t>
      </w:r>
      <w:r>
        <w:rPr>
          <w:u w:val="single"/>
        </w:rPr>
        <w:t>in Labor Economics, Vol. 2</w:t>
      </w:r>
      <w:r>
        <w:rPr/>
        <w:t>, John Addison, Editor, Edward Elgar Publishing (2007).</w:t>
      </w:r>
    </w:p>
    <w:p>
      <w:pPr>
        <w:pStyle w:val="BodyText"/>
        <w:spacing w:before="239"/>
        <w:ind w:right="710"/>
      </w:pPr>
      <w:r>
        <w:rPr/>
        <w:t>Neumark,</w:t>
      </w:r>
      <w:r>
        <w:rPr>
          <w:spacing w:val="-3"/>
        </w:rPr>
        <w:t> </w:t>
      </w:r>
      <w:r>
        <w:rPr/>
        <w:t>David,</w:t>
      </w:r>
      <w:r>
        <w:rPr>
          <w:spacing w:val="-3"/>
        </w:rPr>
        <w:t> </w:t>
      </w:r>
      <w:r>
        <w:rPr/>
        <w:t>and</w:t>
      </w:r>
      <w:r>
        <w:rPr>
          <w:spacing w:val="-4"/>
        </w:rPr>
        <w:t> </w:t>
      </w:r>
      <w:r>
        <w:rPr/>
        <w:t>William</w:t>
      </w:r>
      <w:r>
        <w:rPr>
          <w:spacing w:val="-4"/>
        </w:rPr>
        <w:t> </w:t>
      </w:r>
      <w:r>
        <w:rPr/>
        <w:t>Wascher,</w:t>
      </w:r>
      <w:r>
        <w:rPr>
          <w:spacing w:val="-2"/>
        </w:rPr>
        <w:t> </w:t>
      </w:r>
      <w:r>
        <w:rPr/>
        <w:t>1995,</w:t>
      </w:r>
      <w:r>
        <w:rPr>
          <w:spacing w:val="-3"/>
        </w:rPr>
        <w:t> </w:t>
      </w:r>
      <w:r>
        <w:rPr/>
        <w:t>“Minimum</w:t>
      </w:r>
      <w:r>
        <w:rPr>
          <w:spacing w:val="-4"/>
        </w:rPr>
        <w:t> </w:t>
      </w:r>
      <w:r>
        <w:rPr/>
        <w:t>Wage</w:t>
      </w:r>
      <w:r>
        <w:rPr>
          <w:spacing w:val="-4"/>
        </w:rPr>
        <w:t> </w:t>
      </w:r>
      <w:r>
        <w:rPr/>
        <w:t>Effects</w:t>
      </w:r>
      <w:r>
        <w:rPr>
          <w:spacing w:val="-4"/>
        </w:rPr>
        <w:t> </w:t>
      </w:r>
      <w:r>
        <w:rPr/>
        <w:t>on</w:t>
      </w:r>
      <w:r>
        <w:rPr>
          <w:spacing w:val="-3"/>
        </w:rPr>
        <w:t> </w:t>
      </w:r>
      <w:r>
        <w:rPr/>
        <w:t>School</w:t>
      </w:r>
      <w:r>
        <w:rPr>
          <w:spacing w:val="-3"/>
        </w:rPr>
        <w:t> </w:t>
      </w:r>
      <w:r>
        <w:rPr/>
        <w:t>and</w:t>
      </w:r>
      <w:r>
        <w:rPr>
          <w:spacing w:val="-3"/>
        </w:rPr>
        <w:t> </w:t>
      </w:r>
      <w:r>
        <w:rPr/>
        <w:t>Work</w:t>
      </w:r>
      <w:r>
        <w:rPr>
          <w:spacing w:val="-4"/>
        </w:rPr>
        <w:t> </w:t>
      </w:r>
      <w:r>
        <w:rPr/>
        <w:t>Transitions of Teenagers,” </w:t>
      </w:r>
      <w:r>
        <w:rPr>
          <w:u w:val="single"/>
        </w:rPr>
        <w:t>American Economic Review Papers and Proceedings</w:t>
      </w:r>
      <w:r>
        <w:rPr/>
        <w:t>, pp. 244-49.</w:t>
      </w:r>
    </w:p>
    <w:p>
      <w:pPr>
        <w:pStyle w:val="BodyText"/>
        <w:ind w:right="0"/>
      </w:pPr>
      <w:r>
        <w:rPr/>
        <w:t>Blackburn,</w:t>
      </w:r>
      <w:r>
        <w:rPr>
          <w:spacing w:val="-3"/>
        </w:rPr>
        <w:t> </w:t>
      </w:r>
      <w:r>
        <w:rPr/>
        <w:t>McKinley</w:t>
      </w:r>
      <w:r>
        <w:rPr>
          <w:spacing w:val="-3"/>
        </w:rPr>
        <w:t> </w:t>
      </w:r>
      <w:r>
        <w:rPr/>
        <w:t>and</w:t>
      </w:r>
      <w:r>
        <w:rPr>
          <w:spacing w:val="-3"/>
        </w:rPr>
        <w:t> </w:t>
      </w:r>
      <w:r>
        <w:rPr/>
        <w:t>David</w:t>
      </w:r>
      <w:r>
        <w:rPr>
          <w:spacing w:val="-3"/>
        </w:rPr>
        <w:t> </w:t>
      </w:r>
      <w:r>
        <w:rPr/>
        <w:t>Neumark,</w:t>
      </w:r>
      <w:r>
        <w:rPr>
          <w:spacing w:val="-3"/>
        </w:rPr>
        <w:t> </w:t>
      </w:r>
      <w:r>
        <w:rPr/>
        <w:t>1995,</w:t>
      </w:r>
      <w:r>
        <w:rPr>
          <w:spacing w:val="-3"/>
        </w:rPr>
        <w:t> </w:t>
      </w:r>
      <w:r>
        <w:rPr/>
        <w:t>“Is</w:t>
      </w:r>
      <w:r>
        <w:rPr>
          <w:spacing w:val="-4"/>
        </w:rPr>
        <w:t> </w:t>
      </w:r>
      <w:r>
        <w:rPr/>
        <w:t>the</w:t>
      </w:r>
      <w:r>
        <w:rPr>
          <w:spacing w:val="-4"/>
        </w:rPr>
        <w:t> </w:t>
      </w:r>
      <w:r>
        <w:rPr/>
        <w:t>OLS</w:t>
      </w:r>
      <w:r>
        <w:rPr>
          <w:spacing w:val="-3"/>
        </w:rPr>
        <w:t> </w:t>
      </w:r>
      <w:r>
        <w:rPr/>
        <w:t>Estimate</w:t>
      </w:r>
      <w:r>
        <w:rPr>
          <w:spacing w:val="-4"/>
        </w:rPr>
        <w:t> </w:t>
      </w:r>
      <w:r>
        <w:rPr/>
        <w:t>of</w:t>
      </w:r>
      <w:r>
        <w:rPr>
          <w:spacing w:val="-3"/>
        </w:rPr>
        <w:t> </w:t>
      </w:r>
      <w:r>
        <w:rPr/>
        <w:t>the</w:t>
      </w:r>
      <w:r>
        <w:rPr>
          <w:spacing w:val="-4"/>
        </w:rPr>
        <w:t> </w:t>
      </w:r>
      <w:r>
        <w:rPr/>
        <w:t>Return</w:t>
      </w:r>
      <w:r>
        <w:rPr>
          <w:spacing w:val="-3"/>
        </w:rPr>
        <w:t> </w:t>
      </w:r>
      <w:r>
        <w:rPr/>
        <w:t>to</w:t>
      </w:r>
      <w:r>
        <w:rPr>
          <w:spacing w:val="-3"/>
        </w:rPr>
        <w:t> </w:t>
      </w:r>
      <w:r>
        <w:rPr/>
        <w:t>Schooling</w:t>
      </w:r>
      <w:r>
        <w:rPr>
          <w:spacing w:val="-3"/>
        </w:rPr>
        <w:t> </w:t>
      </w:r>
      <w:r>
        <w:rPr/>
        <w:t>Biased Downward?</w:t>
      </w:r>
      <w:r>
        <w:rPr>
          <w:spacing w:val="40"/>
        </w:rPr>
        <w:t> </w:t>
      </w:r>
      <w:r>
        <w:rPr/>
        <w:t>Another Look,” </w:t>
      </w:r>
      <w:r>
        <w:rPr>
          <w:u w:val="single"/>
        </w:rPr>
        <w:t>Review of Economics and Statistics</w:t>
      </w:r>
      <w:r>
        <w:rPr/>
        <w:t>, pp. 217-30. Reprinted in </w:t>
      </w:r>
      <w:r>
        <w:rPr>
          <w:u w:val="single"/>
        </w:rPr>
        <w:t>Recent</w:t>
      </w:r>
      <w:r>
        <w:rPr/>
        <w:t> </w:t>
      </w:r>
      <w:r>
        <w:rPr>
          <w:u w:val="single"/>
        </w:rPr>
        <w:t>Developments in Labor Economics, Vol. 1</w:t>
      </w:r>
      <w:r>
        <w:rPr/>
        <w:t>, John Addison, Editor, Edward Elgar Publishing (2007).</w:t>
      </w:r>
    </w:p>
    <w:p>
      <w:pPr>
        <w:pStyle w:val="BodyText"/>
      </w:pPr>
      <w:r>
        <w:rPr/>
        <w:t>Neumark,</w:t>
      </w:r>
      <w:r>
        <w:rPr>
          <w:spacing w:val="-3"/>
        </w:rPr>
        <w:t> </w:t>
      </w:r>
      <w:r>
        <w:rPr/>
        <w:t>David</w:t>
      </w:r>
      <w:r>
        <w:rPr>
          <w:spacing w:val="-3"/>
        </w:rPr>
        <w:t> </w:t>
      </w:r>
      <w:r>
        <w:rPr/>
        <w:t>and</w:t>
      </w:r>
      <w:r>
        <w:rPr>
          <w:spacing w:val="-3"/>
        </w:rPr>
        <w:t> </w:t>
      </w:r>
      <w:r>
        <w:rPr/>
        <w:t>William</w:t>
      </w:r>
      <w:r>
        <w:rPr>
          <w:spacing w:val="-4"/>
        </w:rPr>
        <w:t> </w:t>
      </w:r>
      <w:r>
        <w:rPr/>
        <w:t>Wascher,</w:t>
      </w:r>
      <w:r>
        <w:rPr>
          <w:spacing w:val="-2"/>
        </w:rPr>
        <w:t> </w:t>
      </w:r>
      <w:r>
        <w:rPr/>
        <w:t>1995,</w:t>
      </w:r>
      <w:r>
        <w:rPr>
          <w:spacing w:val="-3"/>
        </w:rPr>
        <w:t> </w:t>
      </w:r>
      <w:r>
        <w:rPr/>
        <w:t>“Minimum</w:t>
      </w:r>
      <w:r>
        <w:rPr>
          <w:spacing w:val="-4"/>
        </w:rPr>
        <w:t> </w:t>
      </w:r>
      <w:r>
        <w:rPr/>
        <w:t>Wage</w:t>
      </w:r>
      <w:r>
        <w:rPr>
          <w:spacing w:val="-4"/>
        </w:rPr>
        <w:t> </w:t>
      </w:r>
      <w:r>
        <w:rPr/>
        <w:t>Effects</w:t>
      </w:r>
      <w:r>
        <w:rPr>
          <w:spacing w:val="-4"/>
        </w:rPr>
        <w:t> </w:t>
      </w:r>
      <w:r>
        <w:rPr/>
        <w:t>On</w:t>
      </w:r>
      <w:r>
        <w:rPr>
          <w:spacing w:val="-3"/>
        </w:rPr>
        <w:t> </w:t>
      </w:r>
      <w:r>
        <w:rPr/>
        <w:t>Employment</w:t>
      </w:r>
      <w:r>
        <w:rPr>
          <w:spacing w:val="-3"/>
        </w:rPr>
        <w:t> </w:t>
      </w:r>
      <w:r>
        <w:rPr/>
        <w:t>and</w:t>
      </w:r>
      <w:r>
        <w:rPr>
          <w:spacing w:val="-4"/>
        </w:rPr>
        <w:t> </w:t>
      </w:r>
      <w:r>
        <w:rPr/>
        <w:t>School Enrollment,” </w:t>
      </w:r>
      <w:r>
        <w:rPr>
          <w:u w:val="single"/>
        </w:rPr>
        <w:t>Journal of Business and Economic Statistics</w:t>
      </w:r>
      <w:r>
        <w:rPr/>
        <w:t>, pp. 199-206.</w:t>
      </w:r>
    </w:p>
    <w:p>
      <w:pPr>
        <w:pStyle w:val="BodyText"/>
        <w:ind w:left="360" w:right="0" w:firstLine="0"/>
      </w:pPr>
      <w:r>
        <w:rPr/>
        <w:t>Neumark,</w:t>
      </w:r>
      <w:r>
        <w:rPr>
          <w:spacing w:val="-9"/>
        </w:rPr>
        <w:t> </w:t>
      </w:r>
      <w:r>
        <w:rPr/>
        <w:t>David,</w:t>
      </w:r>
      <w:r>
        <w:rPr>
          <w:spacing w:val="-9"/>
        </w:rPr>
        <w:t> </w:t>
      </w:r>
      <w:r>
        <w:rPr/>
        <w:t>1995,</w:t>
      </w:r>
      <w:r>
        <w:rPr>
          <w:spacing w:val="-9"/>
        </w:rPr>
        <w:t> </w:t>
      </w:r>
      <w:r>
        <w:rPr/>
        <w:t>“Are</w:t>
      </w:r>
      <w:r>
        <w:rPr>
          <w:spacing w:val="-10"/>
        </w:rPr>
        <w:t> </w:t>
      </w:r>
      <w:r>
        <w:rPr/>
        <w:t>Rising</w:t>
      </w:r>
      <w:r>
        <w:rPr>
          <w:spacing w:val="-9"/>
        </w:rPr>
        <w:t> </w:t>
      </w:r>
      <w:r>
        <w:rPr/>
        <w:t>Wage</w:t>
      </w:r>
      <w:r>
        <w:rPr>
          <w:spacing w:val="-10"/>
        </w:rPr>
        <w:t> </w:t>
      </w:r>
      <w:r>
        <w:rPr/>
        <w:t>Profiles</w:t>
      </w:r>
      <w:r>
        <w:rPr>
          <w:spacing w:val="-10"/>
        </w:rPr>
        <w:t> </w:t>
      </w:r>
      <w:r>
        <w:rPr/>
        <w:t>a</w:t>
      </w:r>
      <w:r>
        <w:rPr>
          <w:spacing w:val="-10"/>
        </w:rPr>
        <w:t> </w:t>
      </w:r>
      <w:r>
        <w:rPr/>
        <w:t>Forced-Savings</w:t>
      </w:r>
      <w:r>
        <w:rPr>
          <w:spacing w:val="-9"/>
        </w:rPr>
        <w:t> </w:t>
      </w:r>
      <w:r>
        <w:rPr/>
        <w:t>Mechanism?”</w:t>
      </w:r>
      <w:r>
        <w:rPr>
          <w:spacing w:val="-10"/>
        </w:rPr>
        <w:t> </w:t>
      </w:r>
      <w:r>
        <w:rPr>
          <w:u w:val="single"/>
        </w:rPr>
        <w:t>Economic</w:t>
      </w:r>
      <w:r>
        <w:rPr>
          <w:spacing w:val="-10"/>
          <w:u w:val="single"/>
        </w:rPr>
        <w:t> </w:t>
      </w:r>
      <w:r>
        <w:rPr>
          <w:spacing w:val="-2"/>
          <w:u w:val="single"/>
        </w:rPr>
        <w:t>Journal</w:t>
      </w:r>
      <w:r>
        <w:rPr>
          <w:spacing w:val="-2"/>
        </w:rPr>
        <w:t>,</w:t>
      </w:r>
    </w:p>
    <w:p>
      <w:pPr>
        <w:pStyle w:val="BodyText"/>
        <w:spacing w:before="1"/>
        <w:ind w:left="720" w:right="0" w:firstLine="0"/>
      </w:pPr>
      <w:r>
        <w:rPr/>
        <w:t>pp.</w:t>
      </w:r>
      <w:r>
        <w:rPr>
          <w:spacing w:val="-7"/>
        </w:rPr>
        <w:t> </w:t>
      </w:r>
      <w:r>
        <w:rPr/>
        <w:t>95-</w:t>
      </w:r>
      <w:r>
        <w:rPr>
          <w:spacing w:val="-4"/>
        </w:rPr>
        <w:t>106.</w:t>
      </w:r>
    </w:p>
    <w:p>
      <w:pPr>
        <w:pStyle w:val="BodyText"/>
        <w:spacing w:after="0"/>
        <w:sectPr>
          <w:pgSz w:w="12240" w:h="15840"/>
          <w:pgMar w:header="1277" w:footer="464" w:top="1680" w:bottom="660" w:left="1080" w:right="720"/>
        </w:sectPr>
      </w:pPr>
    </w:p>
    <w:p>
      <w:pPr>
        <w:pStyle w:val="BodyText"/>
        <w:spacing w:before="80"/>
      </w:pPr>
      <w:r>
        <w:rPr/>
        <w:t>Hellerstein,</w:t>
      </w:r>
      <w:r>
        <w:rPr>
          <w:spacing w:val="-3"/>
        </w:rPr>
        <w:t> </w:t>
      </w:r>
      <w:r>
        <w:rPr/>
        <w:t>Judith</w:t>
      </w:r>
      <w:r>
        <w:rPr>
          <w:spacing w:val="-3"/>
        </w:rPr>
        <w:t> </w:t>
      </w:r>
      <w:r>
        <w:rPr/>
        <w:t>K.</w:t>
      </w:r>
      <w:r>
        <w:rPr>
          <w:spacing w:val="-3"/>
        </w:rPr>
        <w:t> </w:t>
      </w:r>
      <w:r>
        <w:rPr/>
        <w:t>and</w:t>
      </w:r>
      <w:r>
        <w:rPr>
          <w:spacing w:val="-4"/>
        </w:rPr>
        <w:t> </w:t>
      </w:r>
      <w:r>
        <w:rPr/>
        <w:t>David</w:t>
      </w:r>
      <w:r>
        <w:rPr>
          <w:spacing w:val="-3"/>
        </w:rPr>
        <w:t> </w:t>
      </w:r>
      <w:r>
        <w:rPr/>
        <w:t>Neumark,</w:t>
      </w:r>
      <w:r>
        <w:rPr>
          <w:spacing w:val="-3"/>
        </w:rPr>
        <w:t> </w:t>
      </w:r>
      <w:r>
        <w:rPr/>
        <w:t>1995,</w:t>
      </w:r>
      <w:r>
        <w:rPr>
          <w:spacing w:val="-3"/>
        </w:rPr>
        <w:t> </w:t>
      </w:r>
      <w:r>
        <w:rPr/>
        <w:t>“Are</w:t>
      </w:r>
      <w:r>
        <w:rPr>
          <w:spacing w:val="-4"/>
        </w:rPr>
        <w:t> </w:t>
      </w:r>
      <w:r>
        <w:rPr/>
        <w:t>Age-Earnings</w:t>
      </w:r>
      <w:r>
        <w:rPr>
          <w:spacing w:val="-4"/>
        </w:rPr>
        <w:t> </w:t>
      </w:r>
      <w:r>
        <w:rPr/>
        <w:t>Profiles</w:t>
      </w:r>
      <w:r>
        <w:rPr>
          <w:spacing w:val="-4"/>
        </w:rPr>
        <w:t> </w:t>
      </w:r>
      <w:r>
        <w:rPr/>
        <w:t>Steeper</w:t>
      </w:r>
      <w:r>
        <w:rPr>
          <w:spacing w:val="-3"/>
        </w:rPr>
        <w:t> </w:t>
      </w:r>
      <w:r>
        <w:rPr/>
        <w:t>Than</w:t>
      </w:r>
      <w:r>
        <w:rPr>
          <w:spacing w:val="-3"/>
        </w:rPr>
        <w:t> </w:t>
      </w:r>
      <w:r>
        <w:rPr/>
        <w:t>Productivity Profiles? Evidence from Israeli Firm-Level Data,” </w:t>
      </w:r>
      <w:r>
        <w:rPr>
          <w:u w:val="single"/>
        </w:rPr>
        <w:t>Journal of Human Resources</w:t>
      </w:r>
      <w:r>
        <w:rPr/>
        <w:t>, pp. 89-112.</w:t>
      </w:r>
    </w:p>
    <w:p>
      <w:pPr>
        <w:pStyle w:val="BodyText"/>
      </w:pPr>
      <w:r>
        <w:rPr/>
        <w:t>Bresnitz, Eddy A., Howard Franklin, Lawrence Goldstein, David Neumark, Michael Hodgson, and Carolyn</w:t>
      </w:r>
      <w:r>
        <w:rPr>
          <w:spacing w:val="-4"/>
        </w:rPr>
        <w:t> </w:t>
      </w:r>
      <w:r>
        <w:rPr/>
        <w:t>Needleman,</w:t>
      </w:r>
      <w:r>
        <w:rPr>
          <w:spacing w:val="-4"/>
        </w:rPr>
        <w:t> </w:t>
      </w:r>
      <w:r>
        <w:rPr/>
        <w:t>1994,</w:t>
      </w:r>
      <w:r>
        <w:rPr>
          <w:spacing w:val="-5"/>
        </w:rPr>
        <w:t> </w:t>
      </w:r>
      <w:r>
        <w:rPr/>
        <w:t>“Occupational</w:t>
      </w:r>
      <w:r>
        <w:rPr>
          <w:spacing w:val="-4"/>
        </w:rPr>
        <w:t> </w:t>
      </w:r>
      <w:r>
        <w:rPr/>
        <w:t>Impairment</w:t>
      </w:r>
      <w:r>
        <w:rPr>
          <w:spacing w:val="-3"/>
        </w:rPr>
        <w:t> </w:t>
      </w:r>
      <w:r>
        <w:rPr/>
        <w:t>and</w:t>
      </w:r>
      <w:r>
        <w:rPr>
          <w:spacing w:val="-4"/>
        </w:rPr>
        <w:t> </w:t>
      </w:r>
      <w:r>
        <w:rPr/>
        <w:t>Disability</w:t>
      </w:r>
      <w:r>
        <w:rPr>
          <w:spacing w:val="-4"/>
        </w:rPr>
        <w:t> </w:t>
      </w:r>
      <w:r>
        <w:rPr/>
        <w:t>Among</w:t>
      </w:r>
      <w:r>
        <w:rPr>
          <w:spacing w:val="-4"/>
        </w:rPr>
        <w:t> </w:t>
      </w:r>
      <w:r>
        <w:rPr/>
        <w:t>Applicants</w:t>
      </w:r>
      <w:r>
        <w:rPr>
          <w:spacing w:val="-5"/>
        </w:rPr>
        <w:t> </w:t>
      </w:r>
      <w:r>
        <w:rPr/>
        <w:t>for</w:t>
      </w:r>
      <w:r>
        <w:rPr>
          <w:spacing w:val="-4"/>
        </w:rPr>
        <w:t> </w:t>
      </w:r>
      <w:r>
        <w:rPr/>
        <w:t>Social Security Disability Benefits in Pennsylvania,” </w:t>
      </w:r>
      <w:r>
        <w:rPr>
          <w:u w:val="single"/>
        </w:rPr>
        <w:t>American Journal of Public Health</w:t>
      </w:r>
      <w:r>
        <w:rPr/>
        <w:t>, pp. 1786-90.</w:t>
      </w:r>
    </w:p>
    <w:p>
      <w:pPr>
        <w:pStyle w:val="BodyText"/>
      </w:pPr>
      <w:r>
        <w:rPr/>
        <w:t>Neumark,</w:t>
      </w:r>
      <w:r>
        <w:rPr>
          <w:spacing w:val="-3"/>
        </w:rPr>
        <w:t> </w:t>
      </w:r>
      <w:r>
        <w:rPr/>
        <w:t>David,</w:t>
      </w:r>
      <w:r>
        <w:rPr>
          <w:spacing w:val="-3"/>
        </w:rPr>
        <w:t> </w:t>
      </w:r>
      <w:r>
        <w:rPr/>
        <w:t>and</w:t>
      </w:r>
      <w:r>
        <w:rPr>
          <w:spacing w:val="-4"/>
        </w:rPr>
        <w:t> </w:t>
      </w:r>
      <w:r>
        <w:rPr/>
        <w:t>William</w:t>
      </w:r>
      <w:r>
        <w:rPr>
          <w:spacing w:val="-4"/>
        </w:rPr>
        <w:t> </w:t>
      </w:r>
      <w:r>
        <w:rPr/>
        <w:t>Wascher,</w:t>
      </w:r>
      <w:r>
        <w:rPr>
          <w:spacing w:val="-2"/>
        </w:rPr>
        <w:t> </w:t>
      </w:r>
      <w:r>
        <w:rPr/>
        <w:t>1994,</w:t>
      </w:r>
      <w:r>
        <w:rPr>
          <w:spacing w:val="-3"/>
        </w:rPr>
        <w:t> </w:t>
      </w:r>
      <w:r>
        <w:rPr/>
        <w:t>“Employment</w:t>
      </w:r>
      <w:r>
        <w:rPr>
          <w:spacing w:val="-3"/>
        </w:rPr>
        <w:t> </w:t>
      </w:r>
      <w:r>
        <w:rPr/>
        <w:t>Effects</w:t>
      </w:r>
      <w:r>
        <w:rPr>
          <w:spacing w:val="-4"/>
        </w:rPr>
        <w:t> </w:t>
      </w:r>
      <w:r>
        <w:rPr/>
        <w:t>of</w:t>
      </w:r>
      <w:r>
        <w:rPr>
          <w:spacing w:val="-3"/>
        </w:rPr>
        <w:t> </w:t>
      </w:r>
      <w:r>
        <w:rPr/>
        <w:t>Minimum</w:t>
      </w:r>
      <w:r>
        <w:rPr>
          <w:spacing w:val="-4"/>
        </w:rPr>
        <w:t> </w:t>
      </w:r>
      <w:r>
        <w:rPr/>
        <w:t>and</w:t>
      </w:r>
      <w:r>
        <w:rPr>
          <w:spacing w:val="-3"/>
        </w:rPr>
        <w:t> </w:t>
      </w:r>
      <w:r>
        <w:rPr/>
        <w:t>Subminimum Wages: Reply to Card, Katz</w:t>
      </w:r>
      <w:r>
        <w:rPr>
          <w:spacing w:val="-1"/>
        </w:rPr>
        <w:t> </w:t>
      </w:r>
      <w:r>
        <w:rPr/>
        <w:t>and Krueger,”</w:t>
      </w:r>
      <w:r>
        <w:rPr>
          <w:spacing w:val="-1"/>
        </w:rPr>
        <w:t> </w:t>
      </w:r>
      <w:r>
        <w:rPr>
          <w:u w:val="single"/>
        </w:rPr>
        <w:t>Industrial and Labor Relations</w:t>
      </w:r>
      <w:r>
        <w:rPr>
          <w:spacing w:val="-1"/>
          <w:u w:val="single"/>
        </w:rPr>
        <w:t> </w:t>
      </w:r>
      <w:r>
        <w:rPr>
          <w:u w:val="single"/>
        </w:rPr>
        <w:t>Review</w:t>
      </w:r>
      <w:r>
        <w:rPr/>
        <w:t>, pp. 497-512.</w:t>
      </w:r>
    </w:p>
    <w:p>
      <w:pPr>
        <w:pStyle w:val="BodyText"/>
        <w:ind w:right="1309"/>
      </w:pPr>
      <w:r>
        <w:rPr/>
        <w:t>Neumark,</w:t>
      </w:r>
      <w:r>
        <w:rPr>
          <w:spacing w:val="-3"/>
        </w:rPr>
        <w:t> </w:t>
      </w:r>
      <w:r>
        <w:rPr/>
        <w:t>David</w:t>
      </w:r>
      <w:r>
        <w:rPr>
          <w:spacing w:val="-3"/>
        </w:rPr>
        <w:t> </w:t>
      </w:r>
      <w:r>
        <w:rPr/>
        <w:t>and</w:t>
      </w:r>
      <w:r>
        <w:rPr>
          <w:spacing w:val="-3"/>
        </w:rPr>
        <w:t> </w:t>
      </w:r>
      <w:r>
        <w:rPr/>
        <w:t>Sanders</w:t>
      </w:r>
      <w:r>
        <w:rPr>
          <w:spacing w:val="-4"/>
        </w:rPr>
        <w:t> </w:t>
      </w:r>
      <w:r>
        <w:rPr/>
        <w:t>D.</w:t>
      </w:r>
      <w:r>
        <w:rPr>
          <w:spacing w:val="-3"/>
        </w:rPr>
        <w:t> </w:t>
      </w:r>
      <w:r>
        <w:rPr/>
        <w:t>Korenman,</w:t>
      </w:r>
      <w:r>
        <w:rPr>
          <w:spacing w:val="-3"/>
        </w:rPr>
        <w:t> </w:t>
      </w:r>
      <w:r>
        <w:rPr/>
        <w:t>1994,</w:t>
      </w:r>
      <w:r>
        <w:rPr>
          <w:spacing w:val="-3"/>
        </w:rPr>
        <w:t> </w:t>
      </w:r>
      <w:r>
        <w:rPr/>
        <w:t>“Sources</w:t>
      </w:r>
      <w:r>
        <w:rPr>
          <w:spacing w:val="-4"/>
        </w:rPr>
        <w:t> </w:t>
      </w:r>
      <w:r>
        <w:rPr/>
        <w:t>of</w:t>
      </w:r>
      <w:r>
        <w:rPr>
          <w:spacing w:val="-3"/>
        </w:rPr>
        <w:t> </w:t>
      </w:r>
      <w:r>
        <w:rPr/>
        <w:t>Bias</w:t>
      </w:r>
      <w:r>
        <w:rPr>
          <w:spacing w:val="-4"/>
        </w:rPr>
        <w:t> </w:t>
      </w:r>
      <w:r>
        <w:rPr/>
        <w:t>in</w:t>
      </w:r>
      <w:r>
        <w:rPr>
          <w:spacing w:val="-3"/>
        </w:rPr>
        <w:t> </w:t>
      </w:r>
      <w:r>
        <w:rPr/>
        <w:t>Women's</w:t>
      </w:r>
      <w:r>
        <w:rPr>
          <w:spacing w:val="-4"/>
        </w:rPr>
        <w:t> </w:t>
      </w:r>
      <w:r>
        <w:rPr/>
        <w:t>Wage</w:t>
      </w:r>
      <w:r>
        <w:rPr>
          <w:spacing w:val="-4"/>
        </w:rPr>
        <w:t> </w:t>
      </w:r>
      <w:r>
        <w:rPr/>
        <w:t>Equations: Results from Sibling Data,” </w:t>
      </w:r>
      <w:r>
        <w:rPr>
          <w:u w:val="single"/>
        </w:rPr>
        <w:t>Journal of Human Resources</w:t>
      </w:r>
      <w:r>
        <w:rPr/>
        <w:t>, pp. 379-405.</w:t>
      </w:r>
    </w:p>
    <w:p>
      <w:pPr>
        <w:pStyle w:val="BodyText"/>
        <w:spacing w:before="241"/>
        <w:ind w:right="843"/>
      </w:pPr>
      <w:r>
        <w:rPr/>
        <w:t>Neumark, David and Jonathan S. Leonard, 1993, “Inflation Expectations and the Structural Shift in Aggregate</w:t>
      </w:r>
      <w:r>
        <w:rPr>
          <w:spacing w:val="-4"/>
        </w:rPr>
        <w:t> </w:t>
      </w:r>
      <w:r>
        <w:rPr/>
        <w:t>Labor-Cost</w:t>
      </w:r>
      <w:r>
        <w:rPr>
          <w:spacing w:val="-3"/>
        </w:rPr>
        <w:t> </w:t>
      </w:r>
      <w:r>
        <w:rPr/>
        <w:t>Determination</w:t>
      </w:r>
      <w:r>
        <w:rPr>
          <w:spacing w:val="-3"/>
        </w:rPr>
        <w:t> </w:t>
      </w:r>
      <w:r>
        <w:rPr/>
        <w:t>in</w:t>
      </w:r>
      <w:r>
        <w:rPr>
          <w:spacing w:val="-3"/>
        </w:rPr>
        <w:t> </w:t>
      </w:r>
      <w:r>
        <w:rPr/>
        <w:t>the</w:t>
      </w:r>
      <w:r>
        <w:rPr>
          <w:spacing w:val="-4"/>
        </w:rPr>
        <w:t> </w:t>
      </w:r>
      <w:r>
        <w:rPr/>
        <w:t>1980s,”</w:t>
      </w:r>
      <w:r>
        <w:rPr>
          <w:spacing w:val="-4"/>
        </w:rPr>
        <w:t> </w:t>
      </w:r>
      <w:r>
        <w:rPr>
          <w:u w:val="single"/>
        </w:rPr>
        <w:t>The</w:t>
      </w:r>
      <w:r>
        <w:rPr>
          <w:spacing w:val="-4"/>
          <w:u w:val="single"/>
        </w:rPr>
        <w:t> </w:t>
      </w:r>
      <w:r>
        <w:rPr>
          <w:u w:val="single"/>
        </w:rPr>
        <w:t>Journal</w:t>
      </w:r>
      <w:r>
        <w:rPr>
          <w:spacing w:val="-3"/>
          <w:u w:val="single"/>
        </w:rPr>
        <w:t> </w:t>
      </w:r>
      <w:r>
        <w:rPr>
          <w:u w:val="single"/>
        </w:rPr>
        <w:t>of</w:t>
      </w:r>
      <w:r>
        <w:rPr>
          <w:spacing w:val="-3"/>
          <w:u w:val="single"/>
        </w:rPr>
        <w:t> </w:t>
      </w:r>
      <w:r>
        <w:rPr>
          <w:u w:val="single"/>
        </w:rPr>
        <w:t>Money,</w:t>
      </w:r>
      <w:r>
        <w:rPr>
          <w:spacing w:val="-3"/>
          <w:u w:val="single"/>
        </w:rPr>
        <w:t> </w:t>
      </w:r>
      <w:r>
        <w:rPr>
          <w:u w:val="single"/>
        </w:rPr>
        <w:t>Credit,</w:t>
      </w:r>
      <w:r>
        <w:rPr>
          <w:spacing w:val="-3"/>
          <w:u w:val="single"/>
        </w:rPr>
        <w:t> </w:t>
      </w:r>
      <w:r>
        <w:rPr>
          <w:u w:val="single"/>
        </w:rPr>
        <w:t>and</w:t>
      </w:r>
      <w:r>
        <w:rPr>
          <w:spacing w:val="-3"/>
          <w:u w:val="single"/>
        </w:rPr>
        <w:t> </w:t>
      </w:r>
      <w:r>
        <w:rPr>
          <w:u w:val="single"/>
        </w:rPr>
        <w:t>Banking</w:t>
      </w:r>
      <w:r>
        <w:rPr/>
        <w:t>,</w:t>
      </w:r>
      <w:r>
        <w:rPr>
          <w:spacing w:val="-3"/>
        </w:rPr>
        <w:t> </w:t>
      </w:r>
      <w:r>
        <w:rPr/>
        <w:t>pp. </w:t>
      </w:r>
      <w:r>
        <w:rPr>
          <w:spacing w:val="-2"/>
        </w:rPr>
        <w:t>786-800.</w:t>
      </w:r>
    </w:p>
    <w:p>
      <w:pPr>
        <w:pStyle w:val="BodyText"/>
        <w:spacing w:before="239"/>
        <w:ind w:left="775" w:right="0" w:hanging="416"/>
      </w:pPr>
      <w:r>
        <w:rPr/>
        <w:t>Blackburn,</w:t>
      </w:r>
      <w:r>
        <w:rPr>
          <w:spacing w:val="-3"/>
        </w:rPr>
        <w:t> </w:t>
      </w:r>
      <w:r>
        <w:rPr/>
        <w:t>McKinley</w:t>
      </w:r>
      <w:r>
        <w:rPr>
          <w:spacing w:val="-3"/>
        </w:rPr>
        <w:t> </w:t>
      </w:r>
      <w:r>
        <w:rPr/>
        <w:t>and</w:t>
      </w:r>
      <w:r>
        <w:rPr>
          <w:spacing w:val="-3"/>
        </w:rPr>
        <w:t> </w:t>
      </w:r>
      <w:r>
        <w:rPr/>
        <w:t>David</w:t>
      </w:r>
      <w:r>
        <w:rPr>
          <w:spacing w:val="-3"/>
        </w:rPr>
        <w:t> </w:t>
      </w:r>
      <w:r>
        <w:rPr/>
        <w:t>Neumark,</w:t>
      </w:r>
      <w:r>
        <w:rPr>
          <w:spacing w:val="-3"/>
        </w:rPr>
        <w:t> </w:t>
      </w:r>
      <w:r>
        <w:rPr/>
        <w:t>1993,</w:t>
      </w:r>
      <w:r>
        <w:rPr>
          <w:spacing w:val="-3"/>
        </w:rPr>
        <w:t> </w:t>
      </w:r>
      <w:r>
        <w:rPr/>
        <w:t>“Omitted-Ability</w:t>
      </w:r>
      <w:r>
        <w:rPr>
          <w:spacing w:val="-3"/>
        </w:rPr>
        <w:t> </w:t>
      </w:r>
      <w:r>
        <w:rPr/>
        <w:t>Bias</w:t>
      </w:r>
      <w:r>
        <w:rPr>
          <w:spacing w:val="-4"/>
        </w:rPr>
        <w:t> </w:t>
      </w:r>
      <w:r>
        <w:rPr/>
        <w:t>and</w:t>
      </w:r>
      <w:r>
        <w:rPr>
          <w:spacing w:val="-3"/>
        </w:rPr>
        <w:t> </w:t>
      </w:r>
      <w:r>
        <w:rPr/>
        <w:t>the</w:t>
      </w:r>
      <w:r>
        <w:rPr>
          <w:spacing w:val="-4"/>
        </w:rPr>
        <w:t> </w:t>
      </w:r>
      <w:r>
        <w:rPr/>
        <w:t>Increase</w:t>
      </w:r>
      <w:r>
        <w:rPr>
          <w:spacing w:val="-4"/>
        </w:rPr>
        <w:t> </w:t>
      </w:r>
      <w:r>
        <w:rPr/>
        <w:t>in</w:t>
      </w:r>
      <w:r>
        <w:rPr>
          <w:spacing w:val="-3"/>
        </w:rPr>
        <w:t> </w:t>
      </w:r>
      <w:r>
        <w:rPr/>
        <w:t>the</w:t>
      </w:r>
      <w:r>
        <w:rPr>
          <w:spacing w:val="-4"/>
        </w:rPr>
        <w:t> </w:t>
      </w:r>
      <w:r>
        <w:rPr/>
        <w:t>Return</w:t>
      </w:r>
      <w:r>
        <w:rPr>
          <w:spacing w:val="-3"/>
        </w:rPr>
        <w:t> </w:t>
      </w:r>
      <w:r>
        <w:rPr/>
        <w:t>to Schooling,” </w:t>
      </w:r>
      <w:r>
        <w:rPr>
          <w:u w:val="single"/>
        </w:rPr>
        <w:t>Journal of Labor Economics</w:t>
      </w:r>
      <w:r>
        <w:rPr/>
        <w:t>, pp. 521-44.</w:t>
      </w:r>
    </w:p>
    <w:p>
      <w:pPr>
        <w:pStyle w:val="BodyText"/>
        <w:spacing w:before="241"/>
        <w:ind w:right="1309"/>
      </w:pPr>
      <w:r>
        <w:rPr/>
        <w:t>Bell,</w:t>
      </w:r>
      <w:r>
        <w:rPr>
          <w:spacing w:val="-2"/>
        </w:rPr>
        <w:t> </w:t>
      </w:r>
      <w:r>
        <w:rPr/>
        <w:t>Linda</w:t>
      </w:r>
      <w:r>
        <w:rPr>
          <w:spacing w:val="-3"/>
        </w:rPr>
        <w:t> </w:t>
      </w:r>
      <w:r>
        <w:rPr/>
        <w:t>and</w:t>
      </w:r>
      <w:r>
        <w:rPr>
          <w:spacing w:val="-2"/>
        </w:rPr>
        <w:t> </w:t>
      </w:r>
      <w:r>
        <w:rPr/>
        <w:t>David</w:t>
      </w:r>
      <w:r>
        <w:rPr>
          <w:spacing w:val="-2"/>
        </w:rPr>
        <w:t> </w:t>
      </w:r>
      <w:r>
        <w:rPr/>
        <w:t>Neumark,</w:t>
      </w:r>
      <w:r>
        <w:rPr>
          <w:spacing w:val="-2"/>
        </w:rPr>
        <w:t> </w:t>
      </w:r>
      <w:r>
        <w:rPr/>
        <w:t>1993,</w:t>
      </w:r>
      <w:r>
        <w:rPr>
          <w:spacing w:val="-3"/>
        </w:rPr>
        <w:t> </w:t>
      </w:r>
      <w:r>
        <w:rPr/>
        <w:t>“Lump</w:t>
      </w:r>
      <w:r>
        <w:rPr>
          <w:spacing w:val="-2"/>
        </w:rPr>
        <w:t> </w:t>
      </w:r>
      <w:r>
        <w:rPr/>
        <w:t>Sums,</w:t>
      </w:r>
      <w:r>
        <w:rPr>
          <w:spacing w:val="-2"/>
        </w:rPr>
        <w:t> </w:t>
      </w:r>
      <w:r>
        <w:rPr/>
        <w:t>Profit</w:t>
      </w:r>
      <w:r>
        <w:rPr>
          <w:spacing w:val="-2"/>
        </w:rPr>
        <w:t> </w:t>
      </w:r>
      <w:r>
        <w:rPr/>
        <w:t>Sharing,</w:t>
      </w:r>
      <w:r>
        <w:rPr>
          <w:spacing w:val="-2"/>
        </w:rPr>
        <w:t> </w:t>
      </w:r>
      <w:r>
        <w:rPr/>
        <w:t>and</w:t>
      </w:r>
      <w:r>
        <w:rPr>
          <w:spacing w:val="-2"/>
        </w:rPr>
        <w:t> </w:t>
      </w:r>
      <w:r>
        <w:rPr/>
        <w:t>Labor</w:t>
      </w:r>
      <w:r>
        <w:rPr>
          <w:spacing w:val="-5"/>
        </w:rPr>
        <w:t> </w:t>
      </w:r>
      <w:r>
        <w:rPr/>
        <w:t>Costs</w:t>
      </w:r>
      <w:r>
        <w:rPr>
          <w:spacing w:val="-3"/>
        </w:rPr>
        <w:t> </w:t>
      </w:r>
      <w:r>
        <w:rPr/>
        <w:t>in</w:t>
      </w:r>
      <w:r>
        <w:rPr>
          <w:spacing w:val="-2"/>
        </w:rPr>
        <w:t> </w:t>
      </w:r>
      <w:r>
        <w:rPr/>
        <w:t>the</w:t>
      </w:r>
      <w:r>
        <w:rPr>
          <w:spacing w:val="-3"/>
        </w:rPr>
        <w:t> </w:t>
      </w:r>
      <w:r>
        <w:rPr/>
        <w:t>Union Sector,” </w:t>
      </w:r>
      <w:r>
        <w:rPr>
          <w:u w:val="single"/>
        </w:rPr>
        <w:t>The Economic Journal</w:t>
      </w:r>
      <w:r>
        <w:rPr/>
        <w:t>, pp. 602-19.</w:t>
      </w:r>
    </w:p>
    <w:p>
      <w:pPr>
        <w:pStyle w:val="BodyText"/>
        <w:spacing w:before="239"/>
        <w:ind w:left="720"/>
      </w:pPr>
      <w:r>
        <w:rPr/>
        <mc:AlternateContent>
          <mc:Choice Requires="wps">
            <w:drawing>
              <wp:anchor distT="0" distB="0" distL="0" distR="0" allowOverlap="1" layoutInCell="1" locked="0" behindDoc="0" simplePos="0" relativeHeight="15730688">
                <wp:simplePos x="0" y="0"/>
                <wp:positionH relativeFrom="page">
                  <wp:posOffset>1143000</wp:posOffset>
                </wp:positionH>
                <wp:positionV relativeFrom="paragraph">
                  <wp:posOffset>458363</wp:posOffset>
                </wp:positionV>
                <wp:extent cx="527685" cy="698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27685" cy="6985"/>
                        </a:xfrm>
                        <a:custGeom>
                          <a:avLst/>
                          <a:gdLst/>
                          <a:ahLst/>
                          <a:cxnLst/>
                          <a:rect l="l" t="t" r="r" b="b"/>
                          <a:pathLst>
                            <a:path w="527685" h="6985">
                              <a:moveTo>
                                <a:pt x="527304" y="0"/>
                              </a:moveTo>
                              <a:lnTo>
                                <a:pt x="0" y="0"/>
                              </a:lnTo>
                              <a:lnTo>
                                <a:pt x="0" y="6858"/>
                              </a:lnTo>
                              <a:lnTo>
                                <a:pt x="527304" y="6858"/>
                              </a:lnTo>
                              <a:lnTo>
                                <a:pt x="5273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36.091610pt;width:41.52pt;height:.54pt;mso-position-horizontal-relative:page;mso-position-vertical-relative:paragraph;z-index:15730688" id="docshape7" filled="true" fillcolor="#000000" stroked="false">
                <v:fill type="solid"/>
                <w10:wrap type="none"/>
              </v:rect>
            </w:pict>
          </mc:Fallback>
        </mc:AlternateContent>
      </w:r>
      <w:r>
        <w:rPr/>
        <w:t>Neumark,</w:t>
      </w:r>
      <w:r>
        <w:rPr>
          <w:spacing w:val="-3"/>
        </w:rPr>
        <w:t> </w:t>
      </w:r>
      <w:r>
        <w:rPr/>
        <w:t>David,</w:t>
      </w:r>
      <w:r>
        <w:rPr>
          <w:spacing w:val="-3"/>
        </w:rPr>
        <w:t> </w:t>
      </w:r>
      <w:r>
        <w:rPr/>
        <w:t>1993,</w:t>
      </w:r>
      <w:r>
        <w:rPr>
          <w:spacing w:val="-3"/>
        </w:rPr>
        <w:t> </w:t>
      </w:r>
      <w:r>
        <w:rPr/>
        <w:t>“Declining</w:t>
      </w:r>
      <w:r>
        <w:rPr>
          <w:spacing w:val="-3"/>
        </w:rPr>
        <w:t> </w:t>
      </w:r>
      <w:r>
        <w:rPr/>
        <w:t>Union</w:t>
      </w:r>
      <w:r>
        <w:rPr>
          <w:spacing w:val="-3"/>
        </w:rPr>
        <w:t> </w:t>
      </w:r>
      <w:r>
        <w:rPr/>
        <w:t>Strength</w:t>
      </w:r>
      <w:r>
        <w:rPr>
          <w:spacing w:val="-3"/>
        </w:rPr>
        <w:t> </w:t>
      </w:r>
      <w:r>
        <w:rPr/>
        <w:t>and</w:t>
      </w:r>
      <w:r>
        <w:rPr>
          <w:spacing w:val="-3"/>
        </w:rPr>
        <w:t> </w:t>
      </w:r>
      <w:r>
        <w:rPr/>
        <w:t>Labor-Cost</w:t>
      </w:r>
      <w:r>
        <w:rPr>
          <w:spacing w:val="-4"/>
        </w:rPr>
        <w:t> </w:t>
      </w:r>
      <w:r>
        <w:rPr/>
        <w:t>Inflation</w:t>
      </w:r>
      <w:r>
        <w:rPr>
          <w:spacing w:val="-3"/>
        </w:rPr>
        <w:t> </w:t>
      </w:r>
      <w:r>
        <w:rPr/>
        <w:t>in</w:t>
      </w:r>
      <w:r>
        <w:rPr>
          <w:spacing w:val="-4"/>
        </w:rPr>
        <w:t> </w:t>
      </w:r>
      <w:r>
        <w:rPr/>
        <w:t>the</w:t>
      </w:r>
      <w:r>
        <w:rPr>
          <w:spacing w:val="-4"/>
        </w:rPr>
        <w:t> </w:t>
      </w:r>
      <w:r>
        <w:rPr/>
        <w:t>1980s,”</w:t>
      </w:r>
      <w:r>
        <w:rPr>
          <w:spacing w:val="-4"/>
        </w:rPr>
        <w:t> </w:t>
      </w:r>
      <w:r>
        <w:rPr>
          <w:u w:val="single"/>
        </w:rPr>
        <w:t>Industrial</w:t>
      </w:r>
      <w:r>
        <w:rPr/>
        <w:t> Relations, pp. 204-22.</w:t>
      </w:r>
    </w:p>
    <w:p>
      <w:pPr>
        <w:pStyle w:val="BodyText"/>
        <w:ind w:right="710"/>
      </w:pPr>
      <w:r>
        <w:rPr/>
        <mc:AlternateContent>
          <mc:Choice Requires="wps">
            <w:drawing>
              <wp:anchor distT="0" distB="0" distL="0" distR="0" allowOverlap="1" layoutInCell="1" locked="0" behindDoc="0" simplePos="0" relativeHeight="15731200">
                <wp:simplePos x="0" y="0"/>
                <wp:positionH relativeFrom="page">
                  <wp:posOffset>1677923</wp:posOffset>
                </wp:positionH>
                <wp:positionV relativeFrom="paragraph">
                  <wp:posOffset>459279</wp:posOffset>
                </wp:positionV>
                <wp:extent cx="1858645" cy="698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858645" cy="6985"/>
                        </a:xfrm>
                        <a:custGeom>
                          <a:avLst/>
                          <a:gdLst/>
                          <a:ahLst/>
                          <a:cxnLst/>
                          <a:rect l="l" t="t" r="r" b="b"/>
                          <a:pathLst>
                            <a:path w="1858645" h="6985">
                              <a:moveTo>
                                <a:pt x="1858518" y="0"/>
                              </a:moveTo>
                              <a:lnTo>
                                <a:pt x="0" y="0"/>
                              </a:lnTo>
                              <a:lnTo>
                                <a:pt x="0" y="6858"/>
                              </a:lnTo>
                              <a:lnTo>
                                <a:pt x="1858518" y="6858"/>
                              </a:lnTo>
                              <a:lnTo>
                                <a:pt x="18585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2.119995pt;margin-top:36.163761pt;width:146.34pt;height:.54pt;mso-position-horizontal-relative:page;mso-position-vertical-relative:paragraph;z-index:15731200" id="docshape8" filled="true" fillcolor="#000000" stroked="false">
                <v:fill type="solid"/>
                <w10:wrap type="none"/>
              </v:rect>
            </w:pict>
          </mc:Fallback>
        </mc:AlternateContent>
      </w:r>
      <w:r>
        <w:rPr/>
        <w:t>Blackburn,</w:t>
      </w:r>
      <w:r>
        <w:rPr>
          <w:spacing w:val="-3"/>
        </w:rPr>
        <w:t> </w:t>
      </w:r>
      <w:r>
        <w:rPr/>
        <w:t>McKinley,</w:t>
      </w:r>
      <w:r>
        <w:rPr>
          <w:spacing w:val="-3"/>
        </w:rPr>
        <w:t> </w:t>
      </w:r>
      <w:r>
        <w:rPr/>
        <w:t>David</w:t>
      </w:r>
      <w:r>
        <w:rPr>
          <w:spacing w:val="-3"/>
        </w:rPr>
        <w:t> </w:t>
      </w:r>
      <w:r>
        <w:rPr/>
        <w:t>E.</w:t>
      </w:r>
      <w:r>
        <w:rPr>
          <w:spacing w:val="-3"/>
        </w:rPr>
        <w:t> </w:t>
      </w:r>
      <w:r>
        <w:rPr/>
        <w:t>Bloom</w:t>
      </w:r>
      <w:r>
        <w:rPr>
          <w:spacing w:val="-4"/>
        </w:rPr>
        <w:t> </w:t>
      </w:r>
      <w:r>
        <w:rPr/>
        <w:t>and</w:t>
      </w:r>
      <w:r>
        <w:rPr>
          <w:spacing w:val="-3"/>
        </w:rPr>
        <w:t> </w:t>
      </w:r>
      <w:r>
        <w:rPr/>
        <w:t>David</w:t>
      </w:r>
      <w:r>
        <w:rPr>
          <w:spacing w:val="-3"/>
        </w:rPr>
        <w:t> </w:t>
      </w:r>
      <w:r>
        <w:rPr/>
        <w:t>Neumark,</w:t>
      </w:r>
      <w:r>
        <w:rPr>
          <w:spacing w:val="-3"/>
        </w:rPr>
        <w:t> </w:t>
      </w:r>
      <w:r>
        <w:rPr/>
        <w:t>1993,</w:t>
      </w:r>
      <w:r>
        <w:rPr>
          <w:spacing w:val="-4"/>
        </w:rPr>
        <w:t> </w:t>
      </w:r>
      <w:r>
        <w:rPr/>
        <w:t>“Fertility</w:t>
      </w:r>
      <w:r>
        <w:rPr>
          <w:spacing w:val="-3"/>
        </w:rPr>
        <w:t> </w:t>
      </w:r>
      <w:r>
        <w:rPr/>
        <w:t>Timing,</w:t>
      </w:r>
      <w:r>
        <w:rPr>
          <w:spacing w:val="-3"/>
        </w:rPr>
        <w:t> </w:t>
      </w:r>
      <w:r>
        <w:rPr/>
        <w:t>Wages,</w:t>
      </w:r>
      <w:r>
        <w:rPr>
          <w:spacing w:val="-3"/>
        </w:rPr>
        <w:t> </w:t>
      </w:r>
      <w:r>
        <w:rPr/>
        <w:t>and</w:t>
      </w:r>
      <w:r>
        <w:rPr>
          <w:spacing w:val="-3"/>
        </w:rPr>
        <w:t> </w:t>
      </w:r>
      <w:r>
        <w:rPr/>
        <w:t>Human Capital,” Journal of Population Economics, pp. 1-30.</w:t>
      </w:r>
    </w:p>
    <w:p>
      <w:pPr>
        <w:pStyle w:val="BodyText"/>
        <w:spacing w:before="241"/>
        <w:ind w:right="1309"/>
      </w:pPr>
      <w:r>
        <w:rPr/>
        <w:t>Blackburn,</w:t>
      </w:r>
      <w:r>
        <w:rPr>
          <w:spacing w:val="-4"/>
        </w:rPr>
        <w:t> </w:t>
      </w:r>
      <w:r>
        <w:rPr/>
        <w:t>McKinley</w:t>
      </w:r>
      <w:r>
        <w:rPr>
          <w:spacing w:val="-4"/>
        </w:rPr>
        <w:t> </w:t>
      </w:r>
      <w:r>
        <w:rPr/>
        <w:t>and</w:t>
      </w:r>
      <w:r>
        <w:rPr>
          <w:spacing w:val="-4"/>
        </w:rPr>
        <w:t> </w:t>
      </w:r>
      <w:r>
        <w:rPr/>
        <w:t>David</w:t>
      </w:r>
      <w:r>
        <w:rPr>
          <w:spacing w:val="-4"/>
        </w:rPr>
        <w:t> </w:t>
      </w:r>
      <w:r>
        <w:rPr/>
        <w:t>Neumark,</w:t>
      </w:r>
      <w:r>
        <w:rPr>
          <w:spacing w:val="-4"/>
        </w:rPr>
        <w:t> </w:t>
      </w:r>
      <w:r>
        <w:rPr/>
        <w:t>1992,</w:t>
      </w:r>
      <w:r>
        <w:rPr>
          <w:spacing w:val="-4"/>
        </w:rPr>
        <w:t> </w:t>
      </w:r>
      <w:r>
        <w:rPr/>
        <w:t>“Unobserved</w:t>
      </w:r>
      <w:r>
        <w:rPr>
          <w:spacing w:val="-4"/>
        </w:rPr>
        <w:t> </w:t>
      </w:r>
      <w:r>
        <w:rPr/>
        <w:t>Ability,</w:t>
      </w:r>
      <w:r>
        <w:rPr>
          <w:spacing w:val="-4"/>
        </w:rPr>
        <w:t> </w:t>
      </w:r>
      <w:r>
        <w:rPr/>
        <w:t>Efficiency</w:t>
      </w:r>
      <w:r>
        <w:rPr>
          <w:spacing w:val="-4"/>
        </w:rPr>
        <w:t> </w:t>
      </w:r>
      <w:r>
        <w:rPr/>
        <w:t>Wages,</w:t>
      </w:r>
      <w:r>
        <w:rPr>
          <w:spacing w:val="-4"/>
        </w:rPr>
        <w:t> </w:t>
      </w:r>
      <w:r>
        <w:rPr/>
        <w:t>and Interindustry Wage Differentials,” </w:t>
      </w:r>
      <w:r>
        <w:rPr>
          <w:u w:val="single"/>
        </w:rPr>
        <w:t>Quarterly Journal of Economics</w:t>
      </w:r>
      <w:r>
        <w:rPr/>
        <w:t>, pp. 1421-36.</w:t>
      </w:r>
    </w:p>
    <w:p>
      <w:pPr>
        <w:pStyle w:val="BodyText"/>
        <w:spacing w:before="239"/>
      </w:pPr>
      <w:r>
        <w:rPr/>
        <w:t>Neumark, David and William Wascher, 1992, “Evidence on Employment Effects of Minimum and Subminimum</w:t>
      </w:r>
      <w:r>
        <w:rPr>
          <w:spacing w:val="-4"/>
        </w:rPr>
        <w:t> </w:t>
      </w:r>
      <w:r>
        <w:rPr/>
        <w:t>Wage:</w:t>
      </w:r>
      <w:r>
        <w:rPr>
          <w:spacing w:val="-3"/>
        </w:rPr>
        <w:t> </w:t>
      </w:r>
      <w:r>
        <w:rPr/>
        <w:t>Panel</w:t>
      </w:r>
      <w:r>
        <w:rPr>
          <w:spacing w:val="-3"/>
        </w:rPr>
        <w:t> </w:t>
      </w:r>
      <w:r>
        <w:rPr/>
        <w:t>Data</w:t>
      </w:r>
      <w:r>
        <w:rPr>
          <w:spacing w:val="-4"/>
        </w:rPr>
        <w:t> </w:t>
      </w:r>
      <w:r>
        <w:rPr/>
        <w:t>on</w:t>
      </w:r>
      <w:r>
        <w:rPr>
          <w:spacing w:val="-3"/>
        </w:rPr>
        <w:t> </w:t>
      </w:r>
      <w:r>
        <w:rPr/>
        <w:t>State</w:t>
      </w:r>
      <w:r>
        <w:rPr>
          <w:spacing w:val="-2"/>
        </w:rPr>
        <w:t> </w:t>
      </w:r>
      <w:r>
        <w:rPr/>
        <w:t>Minimum</w:t>
      </w:r>
      <w:r>
        <w:rPr>
          <w:spacing w:val="-4"/>
        </w:rPr>
        <w:t> </w:t>
      </w:r>
      <w:r>
        <w:rPr/>
        <w:t>Laws,”</w:t>
      </w:r>
      <w:r>
        <w:rPr>
          <w:spacing w:val="-4"/>
        </w:rPr>
        <w:t> </w:t>
      </w:r>
      <w:r>
        <w:rPr>
          <w:u w:val="single"/>
        </w:rPr>
        <w:t>Industrial</w:t>
      </w:r>
      <w:r>
        <w:rPr>
          <w:spacing w:val="-3"/>
          <w:u w:val="single"/>
        </w:rPr>
        <w:t> </w:t>
      </w:r>
      <w:r>
        <w:rPr>
          <w:u w:val="single"/>
        </w:rPr>
        <w:t>and</w:t>
      </w:r>
      <w:r>
        <w:rPr>
          <w:spacing w:val="-3"/>
          <w:u w:val="single"/>
        </w:rPr>
        <w:t> </w:t>
      </w:r>
      <w:r>
        <w:rPr>
          <w:u w:val="single"/>
        </w:rPr>
        <w:t>Labor</w:t>
      </w:r>
      <w:r>
        <w:rPr>
          <w:spacing w:val="-4"/>
          <w:u w:val="single"/>
        </w:rPr>
        <w:t> </w:t>
      </w:r>
      <w:r>
        <w:rPr>
          <w:u w:val="single"/>
        </w:rPr>
        <w:t>Relations</w:t>
      </w:r>
      <w:r>
        <w:rPr>
          <w:spacing w:val="-4"/>
          <w:u w:val="single"/>
        </w:rPr>
        <w:t> </w:t>
      </w:r>
      <w:r>
        <w:rPr>
          <w:u w:val="single"/>
        </w:rPr>
        <w:t>Review</w:t>
      </w:r>
      <w:r>
        <w:rPr/>
        <w:t>,</w:t>
      </w:r>
    </w:p>
    <w:p>
      <w:pPr>
        <w:pStyle w:val="BodyText"/>
        <w:spacing w:before="1"/>
        <w:ind w:left="720" w:right="0" w:firstLine="0"/>
      </w:pPr>
      <w:r>
        <w:rPr/>
        <w:t>pp.</w:t>
      </w:r>
      <w:r>
        <w:rPr>
          <w:spacing w:val="-7"/>
        </w:rPr>
        <w:t> </w:t>
      </w:r>
      <w:r>
        <w:rPr/>
        <w:t>55-</w:t>
      </w:r>
      <w:r>
        <w:rPr>
          <w:spacing w:val="-5"/>
        </w:rPr>
        <w:t>81.</w:t>
      </w:r>
    </w:p>
    <w:p>
      <w:pPr>
        <w:pStyle w:val="BodyText"/>
        <w:ind w:left="720"/>
      </w:pPr>
      <w:r>
        <w:rPr/>
        <w:t>Neumark, David and Steven Sharpe, 1992, “Market Structure and the Nature of Price Rigidities: Evidence</w:t>
      </w:r>
      <w:r>
        <w:rPr>
          <w:spacing w:val="-4"/>
        </w:rPr>
        <w:t> </w:t>
      </w:r>
      <w:r>
        <w:rPr/>
        <w:t>from</w:t>
      </w:r>
      <w:r>
        <w:rPr>
          <w:spacing w:val="-4"/>
        </w:rPr>
        <w:t> </w:t>
      </w:r>
      <w:r>
        <w:rPr/>
        <w:t>the</w:t>
      </w:r>
      <w:r>
        <w:rPr>
          <w:spacing w:val="-4"/>
        </w:rPr>
        <w:t> </w:t>
      </w:r>
      <w:r>
        <w:rPr/>
        <w:t>Market</w:t>
      </w:r>
      <w:r>
        <w:rPr>
          <w:spacing w:val="-2"/>
        </w:rPr>
        <w:t> </w:t>
      </w:r>
      <w:r>
        <w:rPr/>
        <w:t>for</w:t>
      </w:r>
      <w:r>
        <w:rPr>
          <w:spacing w:val="-3"/>
        </w:rPr>
        <w:t> </w:t>
      </w:r>
      <w:r>
        <w:rPr/>
        <w:t>Consumer</w:t>
      </w:r>
      <w:r>
        <w:rPr>
          <w:spacing w:val="-3"/>
        </w:rPr>
        <w:t> </w:t>
      </w:r>
      <w:r>
        <w:rPr/>
        <w:t>Deposits,”</w:t>
      </w:r>
      <w:r>
        <w:rPr>
          <w:spacing w:val="-3"/>
        </w:rPr>
        <w:t> </w:t>
      </w:r>
      <w:r>
        <w:rPr>
          <w:u w:val="single"/>
        </w:rPr>
        <w:t>Quarterly</w:t>
      </w:r>
      <w:r>
        <w:rPr>
          <w:spacing w:val="-3"/>
          <w:u w:val="single"/>
        </w:rPr>
        <w:t> </w:t>
      </w:r>
      <w:r>
        <w:rPr>
          <w:u w:val="single"/>
        </w:rPr>
        <w:t>Journal</w:t>
      </w:r>
      <w:r>
        <w:rPr>
          <w:spacing w:val="-3"/>
          <w:u w:val="single"/>
        </w:rPr>
        <w:t> </w:t>
      </w:r>
      <w:r>
        <w:rPr>
          <w:u w:val="single"/>
        </w:rPr>
        <w:t>of</w:t>
      </w:r>
      <w:r>
        <w:rPr>
          <w:spacing w:val="-3"/>
          <w:u w:val="single"/>
        </w:rPr>
        <w:t> </w:t>
      </w:r>
      <w:r>
        <w:rPr>
          <w:u w:val="single"/>
        </w:rPr>
        <w:t>Economics</w:t>
      </w:r>
      <w:r>
        <w:rPr/>
        <w:t>,</w:t>
      </w:r>
      <w:r>
        <w:rPr>
          <w:spacing w:val="-3"/>
        </w:rPr>
        <w:t> </w:t>
      </w:r>
      <w:r>
        <w:rPr/>
        <w:t>pp.</w:t>
      </w:r>
      <w:r>
        <w:rPr>
          <w:spacing w:val="-3"/>
        </w:rPr>
        <w:t> </w:t>
      </w:r>
      <w:r>
        <w:rPr/>
        <w:t>657-680.</w:t>
      </w:r>
    </w:p>
    <w:p>
      <w:pPr>
        <w:pStyle w:val="BodyText"/>
        <w:spacing w:before="239"/>
        <w:ind w:left="720" w:right="710"/>
      </w:pPr>
      <w:r>
        <w:rPr/>
        <w:t>Korenman, Sanders D. and David Neumark, 1992, “Marriage, Motherhood, and Wages,” </w:t>
      </w:r>
      <w:r>
        <w:rPr>
          <w:u w:val="single"/>
        </w:rPr>
        <w:t>Journal of</w:t>
      </w:r>
      <w:r>
        <w:rPr/>
        <w:t> </w:t>
      </w:r>
      <w:r>
        <w:rPr>
          <w:u w:val="single"/>
        </w:rPr>
        <w:t>Human</w:t>
      </w:r>
      <w:r>
        <w:rPr>
          <w:spacing w:val="-3"/>
          <w:u w:val="single"/>
        </w:rPr>
        <w:t> </w:t>
      </w:r>
      <w:r>
        <w:rPr>
          <w:u w:val="single"/>
        </w:rPr>
        <w:t>Resources</w:t>
      </w:r>
      <w:r>
        <w:rPr/>
        <w:t>,</w:t>
      </w:r>
      <w:r>
        <w:rPr>
          <w:spacing w:val="-3"/>
        </w:rPr>
        <w:t> </w:t>
      </w:r>
      <w:r>
        <w:rPr/>
        <w:t>pp.</w:t>
      </w:r>
      <w:r>
        <w:rPr>
          <w:spacing w:val="-3"/>
        </w:rPr>
        <w:t> </w:t>
      </w:r>
      <w:r>
        <w:rPr/>
        <w:t>233-255.</w:t>
      </w:r>
      <w:r>
        <w:rPr>
          <w:spacing w:val="40"/>
        </w:rPr>
        <w:t> </w:t>
      </w:r>
      <w:r>
        <w:rPr/>
        <w:t>Reprinted</w:t>
      </w:r>
      <w:r>
        <w:rPr>
          <w:spacing w:val="-3"/>
        </w:rPr>
        <w:t> </w:t>
      </w:r>
      <w:r>
        <w:rPr/>
        <w:t>in</w:t>
      </w:r>
      <w:r>
        <w:rPr>
          <w:spacing w:val="-3"/>
        </w:rPr>
        <w:t> </w:t>
      </w:r>
      <w:r>
        <w:rPr>
          <w:u w:val="single"/>
        </w:rPr>
        <w:t>Women</w:t>
      </w:r>
      <w:r>
        <w:rPr>
          <w:spacing w:val="-3"/>
          <w:u w:val="single"/>
        </w:rPr>
        <w:t> </w:t>
      </w:r>
      <w:r>
        <w:rPr>
          <w:u w:val="single"/>
        </w:rPr>
        <w:t>in</w:t>
      </w:r>
      <w:r>
        <w:rPr>
          <w:spacing w:val="-3"/>
          <w:u w:val="single"/>
        </w:rPr>
        <w:t> </w:t>
      </w:r>
      <w:r>
        <w:rPr>
          <w:u w:val="single"/>
        </w:rPr>
        <w:t>the</w:t>
      </w:r>
      <w:r>
        <w:rPr>
          <w:spacing w:val="-4"/>
          <w:u w:val="single"/>
        </w:rPr>
        <w:t> </w:t>
      </w:r>
      <w:r>
        <w:rPr>
          <w:u w:val="single"/>
        </w:rPr>
        <w:t>Labor</w:t>
      </w:r>
      <w:r>
        <w:rPr>
          <w:spacing w:val="-3"/>
          <w:u w:val="single"/>
        </w:rPr>
        <w:t> </w:t>
      </w:r>
      <w:r>
        <w:rPr>
          <w:u w:val="single"/>
        </w:rPr>
        <w:t>Market</w:t>
      </w:r>
      <w:r>
        <w:rPr/>
        <w:t>,</w:t>
      </w:r>
      <w:r>
        <w:rPr>
          <w:spacing w:val="-3"/>
        </w:rPr>
        <w:t> </w:t>
      </w:r>
      <w:r>
        <w:rPr/>
        <w:t>The</w:t>
      </w:r>
      <w:r>
        <w:rPr>
          <w:spacing w:val="-4"/>
        </w:rPr>
        <w:t> </w:t>
      </w:r>
      <w:r>
        <w:rPr/>
        <w:t>International</w:t>
      </w:r>
      <w:r>
        <w:rPr>
          <w:spacing w:val="-3"/>
        </w:rPr>
        <w:t> </w:t>
      </w:r>
      <w:r>
        <w:rPr/>
        <w:t>Library of Critical Writings in Economics 90, Marianne A. Ferber, Editor, Edward Elgar Publishing (1998).</w:t>
      </w:r>
    </w:p>
    <w:p>
      <w:pPr>
        <w:pStyle w:val="BodyText"/>
        <w:spacing w:before="241"/>
        <w:ind w:left="720" w:right="710"/>
      </w:pPr>
      <w:r>
        <w:rPr/>
        <w:t>Neumark,</w:t>
      </w:r>
      <w:r>
        <w:rPr>
          <w:spacing w:val="-3"/>
        </w:rPr>
        <w:t> </w:t>
      </w:r>
      <w:r>
        <w:rPr/>
        <w:t>David,</w:t>
      </w:r>
      <w:r>
        <w:rPr>
          <w:spacing w:val="-3"/>
        </w:rPr>
        <w:t> </w:t>
      </w:r>
      <w:r>
        <w:rPr/>
        <w:t>1992,</w:t>
      </w:r>
      <w:r>
        <w:rPr>
          <w:spacing w:val="-3"/>
        </w:rPr>
        <w:t> </w:t>
      </w:r>
      <w:r>
        <w:rPr/>
        <w:t>“Interpreting</w:t>
      </w:r>
      <w:r>
        <w:rPr>
          <w:spacing w:val="-3"/>
        </w:rPr>
        <w:t> </w:t>
      </w:r>
      <w:r>
        <w:rPr/>
        <w:t>Demographic</w:t>
      </w:r>
      <w:r>
        <w:rPr>
          <w:spacing w:val="-4"/>
        </w:rPr>
        <w:t> </w:t>
      </w:r>
      <w:r>
        <w:rPr/>
        <w:t>Effects</w:t>
      </w:r>
      <w:r>
        <w:rPr>
          <w:spacing w:val="-4"/>
        </w:rPr>
        <w:t> </w:t>
      </w:r>
      <w:r>
        <w:rPr/>
        <w:t>in</w:t>
      </w:r>
      <w:r>
        <w:rPr>
          <w:spacing w:val="-3"/>
        </w:rPr>
        <w:t> </w:t>
      </w:r>
      <w:r>
        <w:rPr/>
        <w:t>Duration</w:t>
      </w:r>
      <w:r>
        <w:rPr>
          <w:spacing w:val="-3"/>
        </w:rPr>
        <w:t> </w:t>
      </w:r>
      <w:r>
        <w:rPr/>
        <w:t>Analyses</w:t>
      </w:r>
      <w:r>
        <w:rPr>
          <w:spacing w:val="-4"/>
        </w:rPr>
        <w:t> </w:t>
      </w:r>
      <w:r>
        <w:rPr/>
        <w:t>of</w:t>
      </w:r>
      <w:r>
        <w:rPr>
          <w:spacing w:val="-3"/>
        </w:rPr>
        <w:t> </w:t>
      </w:r>
      <w:r>
        <w:rPr/>
        <w:t>First</w:t>
      </w:r>
      <w:r>
        <w:rPr>
          <w:spacing w:val="-3"/>
        </w:rPr>
        <w:t> </w:t>
      </w:r>
      <w:r>
        <w:rPr/>
        <w:t>Birth</w:t>
      </w:r>
      <w:r>
        <w:rPr>
          <w:spacing w:val="-4"/>
        </w:rPr>
        <w:t> </w:t>
      </w:r>
      <w:r>
        <w:rPr/>
        <w:t>Intervals,” </w:t>
      </w:r>
      <w:r>
        <w:rPr>
          <w:u w:val="single"/>
        </w:rPr>
        <w:t>Journal of Population Economics</w:t>
      </w:r>
      <w:r>
        <w:rPr/>
        <w:t>, pp. 17-37.</w:t>
      </w:r>
    </w:p>
    <w:p>
      <w:pPr>
        <w:pStyle w:val="BodyText"/>
        <w:spacing w:before="239"/>
        <w:ind w:right="1861"/>
      </w:pPr>
      <w:r>
        <w:rPr/>
        <w:t>Neumark,</w:t>
      </w:r>
      <w:r>
        <w:rPr>
          <w:spacing w:val="-3"/>
        </w:rPr>
        <w:t> </w:t>
      </w:r>
      <w:r>
        <w:rPr/>
        <w:t>David,</w:t>
      </w:r>
      <w:r>
        <w:rPr>
          <w:spacing w:val="-3"/>
        </w:rPr>
        <w:t> </w:t>
      </w:r>
      <w:r>
        <w:rPr/>
        <w:t>Richard</w:t>
      </w:r>
      <w:r>
        <w:rPr>
          <w:spacing w:val="-3"/>
        </w:rPr>
        <w:t> </w:t>
      </w:r>
      <w:r>
        <w:rPr/>
        <w:t>Johnson,</w:t>
      </w:r>
      <w:r>
        <w:rPr>
          <w:spacing w:val="-3"/>
        </w:rPr>
        <w:t> </w:t>
      </w:r>
      <w:r>
        <w:rPr/>
        <w:t>et</w:t>
      </w:r>
      <w:r>
        <w:rPr>
          <w:spacing w:val="-3"/>
        </w:rPr>
        <w:t> </w:t>
      </w:r>
      <w:r>
        <w:rPr/>
        <w:t>al.,</w:t>
      </w:r>
      <w:r>
        <w:rPr>
          <w:spacing w:val="-4"/>
        </w:rPr>
        <w:t> </w:t>
      </w:r>
      <w:r>
        <w:rPr/>
        <w:t>1991,</w:t>
      </w:r>
      <w:r>
        <w:rPr>
          <w:spacing w:val="-3"/>
        </w:rPr>
        <w:t> </w:t>
      </w:r>
      <w:r>
        <w:rPr/>
        <w:t>“Costs</w:t>
      </w:r>
      <w:r>
        <w:rPr>
          <w:spacing w:val="-4"/>
        </w:rPr>
        <w:t> </w:t>
      </w:r>
      <w:r>
        <w:rPr/>
        <w:t>of</w:t>
      </w:r>
      <w:r>
        <w:rPr>
          <w:spacing w:val="-3"/>
        </w:rPr>
        <w:t> </w:t>
      </w:r>
      <w:r>
        <w:rPr/>
        <w:t>Occupational</w:t>
      </w:r>
      <w:r>
        <w:rPr>
          <w:spacing w:val="-3"/>
        </w:rPr>
        <w:t> </w:t>
      </w:r>
      <w:r>
        <w:rPr/>
        <w:t>Illness</w:t>
      </w:r>
      <w:r>
        <w:rPr>
          <w:spacing w:val="-4"/>
        </w:rPr>
        <w:t> </w:t>
      </w:r>
      <w:r>
        <w:rPr/>
        <w:t>and</w:t>
      </w:r>
      <w:r>
        <w:rPr>
          <w:spacing w:val="-3"/>
        </w:rPr>
        <w:t> </w:t>
      </w:r>
      <w:r>
        <w:rPr/>
        <w:t>Injury</w:t>
      </w:r>
      <w:r>
        <w:rPr>
          <w:spacing w:val="-4"/>
        </w:rPr>
        <w:t> </w:t>
      </w:r>
      <w:r>
        <w:rPr/>
        <w:t>in Pennsylvania,” </w:t>
      </w:r>
      <w:r>
        <w:rPr>
          <w:u w:val="single"/>
        </w:rPr>
        <w:t>Journal of Occupational Medicine</w:t>
      </w:r>
      <w:r>
        <w:rPr/>
        <w:t>, pp. 971-76.</w:t>
      </w:r>
    </w:p>
    <w:p>
      <w:pPr>
        <w:pStyle w:val="BodyText"/>
        <w:ind w:right="0"/>
      </w:pPr>
      <w:r>
        <w:rPr/>
        <w:t>Neumark,</w:t>
      </w:r>
      <w:r>
        <w:rPr>
          <w:spacing w:val="-3"/>
        </w:rPr>
        <w:t> </w:t>
      </w:r>
      <w:r>
        <w:rPr/>
        <w:t>David</w:t>
      </w:r>
      <w:r>
        <w:rPr>
          <w:spacing w:val="-3"/>
        </w:rPr>
        <w:t> </w:t>
      </w:r>
      <w:r>
        <w:rPr/>
        <w:t>and</w:t>
      </w:r>
      <w:r>
        <w:rPr>
          <w:spacing w:val="-3"/>
        </w:rPr>
        <w:t> </w:t>
      </w:r>
      <w:r>
        <w:rPr/>
        <w:t>William</w:t>
      </w:r>
      <w:r>
        <w:rPr>
          <w:spacing w:val="-4"/>
        </w:rPr>
        <w:t> </w:t>
      </w:r>
      <w:r>
        <w:rPr/>
        <w:t>Wascher,</w:t>
      </w:r>
      <w:r>
        <w:rPr>
          <w:spacing w:val="-2"/>
        </w:rPr>
        <w:t> </w:t>
      </w:r>
      <w:r>
        <w:rPr/>
        <w:t>1991,</w:t>
      </w:r>
      <w:r>
        <w:rPr>
          <w:spacing w:val="-3"/>
        </w:rPr>
        <w:t> </w:t>
      </w:r>
      <w:r>
        <w:rPr/>
        <w:t>“Can</w:t>
      </w:r>
      <w:r>
        <w:rPr>
          <w:spacing w:val="-3"/>
        </w:rPr>
        <w:t> </w:t>
      </w:r>
      <w:r>
        <w:rPr/>
        <w:t>We</w:t>
      </w:r>
      <w:r>
        <w:rPr>
          <w:spacing w:val="-4"/>
        </w:rPr>
        <w:t> </w:t>
      </w:r>
      <w:r>
        <w:rPr/>
        <w:t>Improve</w:t>
      </w:r>
      <w:r>
        <w:rPr>
          <w:spacing w:val="-4"/>
        </w:rPr>
        <w:t> </w:t>
      </w:r>
      <w:r>
        <w:rPr/>
        <w:t>Upon</w:t>
      </w:r>
      <w:r>
        <w:rPr>
          <w:spacing w:val="-3"/>
        </w:rPr>
        <w:t> </w:t>
      </w:r>
      <w:r>
        <w:rPr/>
        <w:t>Preliminary</w:t>
      </w:r>
      <w:r>
        <w:rPr>
          <w:spacing w:val="-3"/>
        </w:rPr>
        <w:t> </w:t>
      </w:r>
      <w:r>
        <w:rPr/>
        <w:t>Estimates</w:t>
      </w:r>
      <w:r>
        <w:rPr>
          <w:spacing w:val="-4"/>
        </w:rPr>
        <w:t> </w:t>
      </w:r>
      <w:r>
        <w:rPr/>
        <w:t>of</w:t>
      </w:r>
      <w:r>
        <w:rPr>
          <w:spacing w:val="-3"/>
        </w:rPr>
        <w:t> </w:t>
      </w:r>
      <w:r>
        <w:rPr/>
        <w:t>Payroll Employment Growth?” </w:t>
      </w:r>
      <w:r>
        <w:rPr>
          <w:u w:val="single"/>
        </w:rPr>
        <w:t>Journal of Business and Economic Statistics</w:t>
      </w:r>
      <w:r>
        <w:rPr/>
        <w:t>, pp. 197-205.</w:t>
      </w:r>
    </w:p>
    <w:p>
      <w:pPr>
        <w:pStyle w:val="BodyText"/>
        <w:spacing w:after="0"/>
        <w:sectPr>
          <w:pgSz w:w="12240" w:h="15840"/>
          <w:pgMar w:header="1277" w:footer="464" w:top="1680" w:bottom="660" w:left="1080" w:right="720"/>
        </w:sectPr>
      </w:pPr>
    </w:p>
    <w:p>
      <w:pPr>
        <w:pStyle w:val="BodyText"/>
        <w:spacing w:before="80"/>
        <w:ind w:right="710"/>
      </w:pPr>
      <w:r>
        <w:rPr/>
        <w:t>Korenman,</w:t>
      </w:r>
      <w:r>
        <w:rPr>
          <w:spacing w:val="-3"/>
        </w:rPr>
        <w:t> </w:t>
      </w:r>
      <w:r>
        <w:rPr/>
        <w:t>Sanders</w:t>
      </w:r>
      <w:r>
        <w:rPr>
          <w:spacing w:val="-4"/>
        </w:rPr>
        <w:t> </w:t>
      </w:r>
      <w:r>
        <w:rPr/>
        <w:t>D.</w:t>
      </w:r>
      <w:r>
        <w:rPr>
          <w:spacing w:val="-3"/>
        </w:rPr>
        <w:t> </w:t>
      </w:r>
      <w:r>
        <w:rPr/>
        <w:t>and</w:t>
      </w:r>
      <w:r>
        <w:rPr>
          <w:spacing w:val="-3"/>
        </w:rPr>
        <w:t> </w:t>
      </w:r>
      <w:r>
        <w:rPr/>
        <w:t>David</w:t>
      </w:r>
      <w:r>
        <w:rPr>
          <w:spacing w:val="-3"/>
        </w:rPr>
        <w:t> </w:t>
      </w:r>
      <w:r>
        <w:rPr/>
        <w:t>Neumark,</w:t>
      </w:r>
      <w:r>
        <w:rPr>
          <w:spacing w:val="-3"/>
        </w:rPr>
        <w:t> </w:t>
      </w:r>
      <w:r>
        <w:rPr/>
        <w:t>1991,</w:t>
      </w:r>
      <w:r>
        <w:rPr>
          <w:spacing w:val="-3"/>
        </w:rPr>
        <w:t> </w:t>
      </w:r>
      <w:r>
        <w:rPr/>
        <w:t>“Does</w:t>
      </w:r>
      <w:r>
        <w:rPr>
          <w:spacing w:val="-4"/>
        </w:rPr>
        <w:t> </w:t>
      </w:r>
      <w:r>
        <w:rPr/>
        <w:t>Marriage</w:t>
      </w:r>
      <w:r>
        <w:rPr>
          <w:spacing w:val="-2"/>
        </w:rPr>
        <w:t> </w:t>
      </w:r>
      <w:r>
        <w:rPr/>
        <w:t>Really</w:t>
      </w:r>
      <w:r>
        <w:rPr>
          <w:spacing w:val="-3"/>
        </w:rPr>
        <w:t> </w:t>
      </w:r>
      <w:r>
        <w:rPr/>
        <w:t>Make</w:t>
      </w:r>
      <w:r>
        <w:rPr>
          <w:spacing w:val="-2"/>
        </w:rPr>
        <w:t> </w:t>
      </w:r>
      <w:r>
        <w:rPr/>
        <w:t>Men</w:t>
      </w:r>
      <w:r>
        <w:rPr>
          <w:spacing w:val="-3"/>
        </w:rPr>
        <w:t> </w:t>
      </w:r>
      <w:r>
        <w:rPr/>
        <w:t>More</w:t>
      </w:r>
      <w:r>
        <w:rPr>
          <w:spacing w:val="-4"/>
        </w:rPr>
        <w:t> </w:t>
      </w:r>
      <w:r>
        <w:rPr/>
        <w:t>Productive?” </w:t>
      </w:r>
      <w:r>
        <w:rPr>
          <w:u w:val="single"/>
        </w:rPr>
        <w:t>Journal of Human Resources</w:t>
      </w:r>
      <w:r>
        <w:rPr/>
        <w:t>, pp. 282-307.</w:t>
      </w:r>
    </w:p>
    <w:p>
      <w:pPr>
        <w:pStyle w:val="BodyText"/>
      </w:pPr>
      <w:r>
        <w:rPr/>
        <w:t>Neumark,</w:t>
      </w:r>
      <w:r>
        <w:rPr>
          <w:spacing w:val="-3"/>
        </w:rPr>
        <w:t> </w:t>
      </w:r>
      <w:r>
        <w:rPr/>
        <w:t>David,</w:t>
      </w:r>
      <w:r>
        <w:rPr>
          <w:spacing w:val="-3"/>
        </w:rPr>
        <w:t> </w:t>
      </w:r>
      <w:r>
        <w:rPr/>
        <w:t>P.A.</w:t>
      </w:r>
      <w:r>
        <w:rPr>
          <w:spacing w:val="-3"/>
        </w:rPr>
        <w:t> </w:t>
      </w:r>
      <w:r>
        <w:rPr/>
        <w:t>Tinsley</w:t>
      </w:r>
      <w:r>
        <w:rPr>
          <w:spacing w:val="-3"/>
        </w:rPr>
        <w:t> </w:t>
      </w:r>
      <w:r>
        <w:rPr/>
        <w:t>and</w:t>
      </w:r>
      <w:r>
        <w:rPr>
          <w:spacing w:val="-3"/>
        </w:rPr>
        <w:t> </w:t>
      </w:r>
      <w:r>
        <w:rPr/>
        <w:t>Susanne</w:t>
      </w:r>
      <w:r>
        <w:rPr>
          <w:spacing w:val="-4"/>
        </w:rPr>
        <w:t> </w:t>
      </w:r>
      <w:r>
        <w:rPr/>
        <w:t>Tosini,</w:t>
      </w:r>
      <w:r>
        <w:rPr>
          <w:spacing w:val="-4"/>
        </w:rPr>
        <w:t> </w:t>
      </w:r>
      <w:r>
        <w:rPr/>
        <w:t>1991,</w:t>
      </w:r>
      <w:r>
        <w:rPr>
          <w:spacing w:val="-3"/>
        </w:rPr>
        <w:t> </w:t>
      </w:r>
      <w:r>
        <w:rPr/>
        <w:t>“After-Hours</w:t>
      </w:r>
      <w:r>
        <w:rPr>
          <w:spacing w:val="-4"/>
        </w:rPr>
        <w:t> </w:t>
      </w:r>
      <w:r>
        <w:rPr/>
        <w:t>Stock</w:t>
      </w:r>
      <w:r>
        <w:rPr>
          <w:spacing w:val="-4"/>
        </w:rPr>
        <w:t> </w:t>
      </w:r>
      <w:r>
        <w:rPr/>
        <w:t>Prices</w:t>
      </w:r>
      <w:r>
        <w:rPr>
          <w:spacing w:val="-4"/>
        </w:rPr>
        <w:t> </w:t>
      </w:r>
      <w:r>
        <w:rPr/>
        <w:t>and</w:t>
      </w:r>
      <w:r>
        <w:rPr>
          <w:spacing w:val="-3"/>
        </w:rPr>
        <w:t> </w:t>
      </w:r>
      <w:r>
        <w:rPr/>
        <w:t>Post-Crash Hangovers,” </w:t>
      </w:r>
      <w:r>
        <w:rPr>
          <w:u w:val="single"/>
        </w:rPr>
        <w:t>Journal of Finance</w:t>
      </w:r>
      <w:r>
        <w:rPr/>
        <w:t>, pp. 159-178.</w:t>
      </w:r>
    </w:p>
    <w:p>
      <w:pPr>
        <w:pStyle w:val="BodyText"/>
        <w:spacing w:before="241"/>
        <w:ind w:right="1861"/>
      </w:pPr>
      <w:r>
        <w:rPr/>
        <w:t>Neumark,</w:t>
      </w:r>
      <w:r>
        <w:rPr>
          <w:spacing w:val="-4"/>
        </w:rPr>
        <w:t> </w:t>
      </w:r>
      <w:r>
        <w:rPr/>
        <w:t>David,</w:t>
      </w:r>
      <w:r>
        <w:rPr>
          <w:spacing w:val="-4"/>
        </w:rPr>
        <w:t> </w:t>
      </w:r>
      <w:r>
        <w:rPr/>
        <w:t>1988,</w:t>
      </w:r>
      <w:r>
        <w:rPr>
          <w:spacing w:val="-4"/>
        </w:rPr>
        <w:t> </w:t>
      </w:r>
      <w:r>
        <w:rPr/>
        <w:t>“Employers'</w:t>
      </w:r>
      <w:r>
        <w:rPr>
          <w:spacing w:val="-4"/>
        </w:rPr>
        <w:t> </w:t>
      </w:r>
      <w:r>
        <w:rPr/>
        <w:t>Discriminatory</w:t>
      </w:r>
      <w:r>
        <w:rPr>
          <w:spacing w:val="-4"/>
        </w:rPr>
        <w:t> </w:t>
      </w:r>
      <w:r>
        <w:rPr/>
        <w:t>Behavior</w:t>
      </w:r>
      <w:r>
        <w:rPr>
          <w:spacing w:val="-4"/>
        </w:rPr>
        <w:t> </w:t>
      </w:r>
      <w:r>
        <w:rPr/>
        <w:t>and</w:t>
      </w:r>
      <w:r>
        <w:rPr>
          <w:spacing w:val="-4"/>
        </w:rPr>
        <w:t> </w:t>
      </w:r>
      <w:r>
        <w:rPr/>
        <w:t>the</w:t>
      </w:r>
      <w:r>
        <w:rPr>
          <w:spacing w:val="-5"/>
        </w:rPr>
        <w:t> </w:t>
      </w:r>
      <w:r>
        <w:rPr/>
        <w:t>Estimation</w:t>
      </w:r>
      <w:r>
        <w:rPr>
          <w:spacing w:val="-4"/>
        </w:rPr>
        <w:t> </w:t>
      </w:r>
      <w:r>
        <w:rPr/>
        <w:t>of</w:t>
      </w:r>
      <w:r>
        <w:rPr>
          <w:spacing w:val="-4"/>
        </w:rPr>
        <w:t> </w:t>
      </w:r>
      <w:r>
        <w:rPr/>
        <w:t>Wage Discrimination,” </w:t>
      </w:r>
      <w:r>
        <w:rPr>
          <w:u w:val="single"/>
        </w:rPr>
        <w:t>Journal of Human Resources</w:t>
      </w:r>
      <w:r>
        <w:rPr/>
        <w:t>, pp. 279-295.</w:t>
      </w:r>
    </w:p>
    <w:p>
      <w:pPr>
        <w:pStyle w:val="Heading1"/>
        <w:rPr>
          <w:u w:val="none"/>
        </w:rPr>
      </w:pPr>
      <w:r>
        <w:rPr>
          <w:spacing w:val="-2"/>
          <w:u w:val="single"/>
        </w:rPr>
        <w:t>CONFERENCE</w:t>
      </w:r>
      <w:r>
        <w:rPr>
          <w:spacing w:val="-1"/>
          <w:u w:val="single"/>
        </w:rPr>
        <w:t> </w:t>
      </w:r>
      <w:r>
        <w:rPr>
          <w:spacing w:val="-2"/>
          <w:u w:val="single"/>
        </w:rPr>
        <w:t>PROCEEDINGS:</w:t>
      </w:r>
    </w:p>
    <w:p>
      <w:pPr>
        <w:pStyle w:val="BodyText"/>
        <w:spacing w:before="0"/>
        <w:ind w:left="0" w:right="0" w:firstLine="0"/>
        <w:rPr>
          <w:b/>
        </w:rPr>
      </w:pPr>
    </w:p>
    <w:p>
      <w:pPr>
        <w:pStyle w:val="BodyText"/>
        <w:spacing w:before="1"/>
      </w:pPr>
      <w:r>
        <w:rPr/>
        <w:t>Bayard,</w:t>
      </w:r>
      <w:r>
        <w:rPr>
          <w:spacing w:val="-3"/>
        </w:rPr>
        <w:t> </w:t>
      </w:r>
      <w:r>
        <w:rPr/>
        <w:t>Kimberly,</w:t>
      </w:r>
      <w:r>
        <w:rPr>
          <w:spacing w:val="-3"/>
        </w:rPr>
        <w:t> </w:t>
      </w:r>
      <w:r>
        <w:rPr/>
        <w:t>Judith</w:t>
      </w:r>
      <w:r>
        <w:rPr>
          <w:spacing w:val="-5"/>
        </w:rPr>
        <w:t> </w:t>
      </w:r>
      <w:r>
        <w:rPr/>
        <w:t>Hellerstein,</w:t>
      </w:r>
      <w:r>
        <w:rPr>
          <w:spacing w:val="-3"/>
        </w:rPr>
        <w:t> </w:t>
      </w:r>
      <w:r>
        <w:rPr/>
        <w:t>David</w:t>
      </w:r>
      <w:r>
        <w:rPr>
          <w:spacing w:val="-3"/>
        </w:rPr>
        <w:t> </w:t>
      </w:r>
      <w:r>
        <w:rPr/>
        <w:t>Neumark,</w:t>
      </w:r>
      <w:r>
        <w:rPr>
          <w:spacing w:val="-3"/>
        </w:rPr>
        <w:t> </w:t>
      </w:r>
      <w:r>
        <w:rPr/>
        <w:t>and</w:t>
      </w:r>
      <w:r>
        <w:rPr>
          <w:spacing w:val="-3"/>
        </w:rPr>
        <w:t> </w:t>
      </w:r>
      <w:r>
        <w:rPr/>
        <w:t>Kenneth</w:t>
      </w:r>
      <w:r>
        <w:rPr>
          <w:spacing w:val="-3"/>
        </w:rPr>
        <w:t> </w:t>
      </w:r>
      <w:r>
        <w:rPr/>
        <w:t>Troske,</w:t>
      </w:r>
      <w:r>
        <w:rPr>
          <w:spacing w:val="-3"/>
        </w:rPr>
        <w:t> </w:t>
      </w:r>
      <w:r>
        <w:rPr/>
        <w:t>2000,</w:t>
      </w:r>
      <w:r>
        <w:rPr>
          <w:spacing w:val="-3"/>
        </w:rPr>
        <w:t> </w:t>
      </w:r>
      <w:r>
        <w:rPr/>
        <w:t>“The</w:t>
      </w:r>
      <w:r>
        <w:rPr>
          <w:spacing w:val="-4"/>
        </w:rPr>
        <w:t> </w:t>
      </w:r>
      <w:r>
        <w:rPr/>
        <w:t>New</w:t>
      </w:r>
      <w:r>
        <w:rPr>
          <w:spacing w:val="-4"/>
        </w:rPr>
        <w:t> </w:t>
      </w:r>
      <w:r>
        <w:rPr/>
        <w:t>Worker- Employer Characteristics Database,” in </w:t>
      </w:r>
      <w:r>
        <w:rPr>
          <w:u w:val="single"/>
        </w:rPr>
        <w:t>Proceedings of the Second International Conference on</w:t>
      </w:r>
      <w:r>
        <w:rPr/>
        <w:t> </w:t>
      </w:r>
      <w:r>
        <w:rPr>
          <w:u w:val="single"/>
        </w:rPr>
        <w:t>Establishment Surveys</w:t>
      </w:r>
      <w:r>
        <w:rPr/>
        <w:t> (Canada: American Statistical Association), pp. 981-990.</w:t>
      </w:r>
    </w:p>
    <w:p>
      <w:pPr>
        <w:pStyle w:val="BodyText"/>
        <w:spacing w:before="239"/>
      </w:pPr>
      <w:r>
        <w:rPr/>
        <w:t>Neumark,</w:t>
      </w:r>
      <w:r>
        <w:rPr>
          <w:spacing w:val="-3"/>
        </w:rPr>
        <w:t> </w:t>
      </w:r>
      <w:r>
        <w:rPr/>
        <w:t>David,</w:t>
      </w:r>
      <w:r>
        <w:rPr>
          <w:spacing w:val="-3"/>
        </w:rPr>
        <w:t> </w:t>
      </w:r>
      <w:r>
        <w:rPr/>
        <w:t>and</w:t>
      </w:r>
      <w:r>
        <w:rPr>
          <w:spacing w:val="-4"/>
        </w:rPr>
        <w:t> </w:t>
      </w:r>
      <w:r>
        <w:rPr/>
        <w:t>Daniel</w:t>
      </w:r>
      <w:r>
        <w:rPr>
          <w:spacing w:val="-3"/>
        </w:rPr>
        <w:t> </w:t>
      </w:r>
      <w:r>
        <w:rPr/>
        <w:t>Polsky,</w:t>
      </w:r>
      <w:r>
        <w:rPr>
          <w:spacing w:val="-3"/>
        </w:rPr>
        <w:t> </w:t>
      </w:r>
      <w:r>
        <w:rPr/>
        <w:t>1998,</w:t>
      </w:r>
      <w:r>
        <w:rPr>
          <w:spacing w:val="-3"/>
        </w:rPr>
        <w:t> </w:t>
      </w:r>
      <w:r>
        <w:rPr/>
        <w:t>“Changes</w:t>
      </w:r>
      <w:r>
        <w:rPr>
          <w:spacing w:val="-4"/>
        </w:rPr>
        <w:t> </w:t>
      </w:r>
      <w:r>
        <w:rPr/>
        <w:t>in</w:t>
      </w:r>
      <w:r>
        <w:rPr>
          <w:spacing w:val="-3"/>
        </w:rPr>
        <w:t> </w:t>
      </w:r>
      <w:r>
        <w:rPr/>
        <w:t>Job</w:t>
      </w:r>
      <w:r>
        <w:rPr>
          <w:spacing w:val="-3"/>
        </w:rPr>
        <w:t> </w:t>
      </w:r>
      <w:r>
        <w:rPr/>
        <w:t>Stability</w:t>
      </w:r>
      <w:r>
        <w:rPr>
          <w:spacing w:val="-3"/>
        </w:rPr>
        <w:t> </w:t>
      </w:r>
      <w:r>
        <w:rPr/>
        <w:t>and</w:t>
      </w:r>
      <w:r>
        <w:rPr>
          <w:spacing w:val="-3"/>
        </w:rPr>
        <w:t> </w:t>
      </w:r>
      <w:r>
        <w:rPr/>
        <w:t>Job</w:t>
      </w:r>
      <w:r>
        <w:rPr>
          <w:spacing w:val="-4"/>
        </w:rPr>
        <w:t> </w:t>
      </w:r>
      <w:r>
        <w:rPr/>
        <w:t>Security:</w:t>
      </w:r>
      <w:r>
        <w:rPr>
          <w:spacing w:val="-3"/>
        </w:rPr>
        <w:t> </w:t>
      </w:r>
      <w:r>
        <w:rPr/>
        <w:t>Evidence</w:t>
      </w:r>
      <w:r>
        <w:rPr>
          <w:spacing w:val="-4"/>
        </w:rPr>
        <w:t> </w:t>
      </w:r>
      <w:r>
        <w:rPr/>
        <w:t>and Anecdotes,” </w:t>
      </w:r>
      <w:r>
        <w:rPr>
          <w:u w:val="single"/>
        </w:rPr>
        <w:t>Proceedings of the 50th Annual Meeting of the Industrial Relations Research</w:t>
      </w:r>
      <w:r>
        <w:rPr/>
        <w:t> </w:t>
      </w:r>
      <w:r>
        <w:rPr>
          <w:u w:val="single"/>
        </w:rPr>
        <w:t>Association, Vol. 1</w:t>
      </w:r>
      <w:r>
        <w:rPr/>
        <w:t>, pp. 78-87.</w:t>
      </w:r>
    </w:p>
    <w:p>
      <w:pPr>
        <w:pStyle w:val="BodyText"/>
        <w:spacing w:before="241"/>
        <w:ind w:right="710"/>
      </w:pPr>
      <w:r>
        <w:rPr/>
        <w:t>Neumark,</w:t>
      </w:r>
      <w:r>
        <w:rPr>
          <w:spacing w:val="-3"/>
        </w:rPr>
        <w:t> </w:t>
      </w:r>
      <w:r>
        <w:rPr/>
        <w:t>David</w:t>
      </w:r>
      <w:r>
        <w:rPr>
          <w:spacing w:val="-3"/>
        </w:rPr>
        <w:t> </w:t>
      </w:r>
      <w:r>
        <w:rPr/>
        <w:t>and</w:t>
      </w:r>
      <w:r>
        <w:rPr>
          <w:spacing w:val="-3"/>
        </w:rPr>
        <w:t> </w:t>
      </w:r>
      <w:r>
        <w:rPr/>
        <w:t>Michael</w:t>
      </w:r>
      <w:r>
        <w:rPr>
          <w:spacing w:val="-3"/>
        </w:rPr>
        <w:t> </w:t>
      </w:r>
      <w:r>
        <w:rPr/>
        <w:t>Wachter,</w:t>
      </w:r>
      <w:r>
        <w:rPr>
          <w:spacing w:val="-2"/>
        </w:rPr>
        <w:t> </w:t>
      </w:r>
      <w:r>
        <w:rPr/>
        <w:t>1993,</w:t>
      </w:r>
      <w:r>
        <w:rPr>
          <w:spacing w:val="-3"/>
        </w:rPr>
        <w:t> </w:t>
      </w:r>
      <w:r>
        <w:rPr/>
        <w:t>“Efficiency</w:t>
      </w:r>
      <w:r>
        <w:rPr>
          <w:spacing w:val="-3"/>
        </w:rPr>
        <w:t> </w:t>
      </w:r>
      <w:r>
        <w:rPr/>
        <w:t>Wage/Union</w:t>
      </w:r>
      <w:r>
        <w:rPr>
          <w:spacing w:val="-3"/>
        </w:rPr>
        <w:t> </w:t>
      </w:r>
      <w:r>
        <w:rPr/>
        <w:t>Effects</w:t>
      </w:r>
      <w:r>
        <w:rPr>
          <w:spacing w:val="-4"/>
        </w:rPr>
        <w:t> </w:t>
      </w:r>
      <w:r>
        <w:rPr/>
        <w:t>on</w:t>
      </w:r>
      <w:r>
        <w:rPr>
          <w:spacing w:val="-3"/>
        </w:rPr>
        <w:t> </w:t>
      </w:r>
      <w:r>
        <w:rPr/>
        <w:t>the</w:t>
      </w:r>
      <w:r>
        <w:rPr>
          <w:spacing w:val="-4"/>
        </w:rPr>
        <w:t> </w:t>
      </w:r>
      <w:r>
        <w:rPr/>
        <w:t>Nonunion</w:t>
      </w:r>
      <w:r>
        <w:rPr>
          <w:spacing w:val="-3"/>
        </w:rPr>
        <w:t> </w:t>
      </w:r>
      <w:r>
        <w:rPr/>
        <w:t>Industry Wage Structure,” </w:t>
      </w:r>
      <w:r>
        <w:rPr>
          <w:u w:val="single"/>
        </w:rPr>
        <w:t>Proceedings of the 45th Annual Meeting of the Industrial Relations Research</w:t>
      </w:r>
      <w:r>
        <w:rPr/>
        <w:t> </w:t>
      </w:r>
      <w:r>
        <w:rPr>
          <w:u w:val="single"/>
        </w:rPr>
        <w:t>Association</w:t>
      </w:r>
      <w:r>
        <w:rPr/>
        <w:t>, pp. 151-61.</w:t>
      </w:r>
    </w:p>
    <w:p>
      <w:pPr>
        <w:pStyle w:val="Heading1"/>
        <w:rPr>
          <w:u w:val="none"/>
        </w:rPr>
      </w:pPr>
      <w:r>
        <w:rPr>
          <w:u w:val="single"/>
        </w:rPr>
        <w:t>WORK</w:t>
      </w:r>
      <w:r>
        <w:rPr>
          <w:spacing w:val="-7"/>
          <w:u w:val="single"/>
        </w:rPr>
        <w:t> </w:t>
      </w:r>
      <w:r>
        <w:rPr>
          <w:u w:val="single"/>
        </w:rPr>
        <w:t>IN</w:t>
      </w:r>
      <w:r>
        <w:rPr>
          <w:spacing w:val="-6"/>
          <w:u w:val="single"/>
        </w:rPr>
        <w:t> </w:t>
      </w:r>
      <w:r>
        <w:rPr>
          <w:spacing w:val="-2"/>
          <w:u w:val="single"/>
        </w:rPr>
        <w:t>PROGRESS:</w:t>
      </w:r>
    </w:p>
    <w:p>
      <w:pPr>
        <w:pStyle w:val="BodyText"/>
      </w:pPr>
      <w:r>
        <w:rPr/>
        <w:t>Neumark,</w:t>
      </w:r>
      <w:r>
        <w:rPr>
          <w:spacing w:val="-3"/>
        </w:rPr>
        <w:t> </w:t>
      </w:r>
      <w:r>
        <w:rPr/>
        <w:t>David,</w:t>
      </w:r>
      <w:r>
        <w:rPr>
          <w:spacing w:val="-3"/>
        </w:rPr>
        <w:t> </w:t>
      </w:r>
      <w:r>
        <w:rPr/>
        <w:t>and</w:t>
      </w:r>
      <w:r>
        <w:rPr>
          <w:spacing w:val="-4"/>
        </w:rPr>
        <w:t> </w:t>
      </w:r>
      <w:r>
        <w:rPr/>
        <w:t>Jyotsana</w:t>
      </w:r>
      <w:r>
        <w:rPr>
          <w:spacing w:val="-4"/>
        </w:rPr>
        <w:t> </w:t>
      </w:r>
      <w:r>
        <w:rPr/>
        <w:t>Kala,</w:t>
      </w:r>
      <w:r>
        <w:rPr>
          <w:spacing w:val="-3"/>
        </w:rPr>
        <w:t> </w:t>
      </w:r>
      <w:r>
        <w:rPr/>
        <w:t>“Do</w:t>
      </w:r>
      <w:r>
        <w:rPr>
          <w:spacing w:val="-3"/>
        </w:rPr>
        <w:t> </w:t>
      </w:r>
      <w:r>
        <w:rPr/>
        <w:t>Minimum</w:t>
      </w:r>
      <w:r>
        <w:rPr>
          <w:spacing w:val="-4"/>
        </w:rPr>
        <w:t> </w:t>
      </w:r>
      <w:r>
        <w:rPr/>
        <w:t>Wages</w:t>
      </w:r>
      <w:r>
        <w:rPr>
          <w:spacing w:val="-4"/>
        </w:rPr>
        <w:t> </w:t>
      </w:r>
      <w:r>
        <w:rPr/>
        <w:t>Reduce</w:t>
      </w:r>
      <w:r>
        <w:rPr>
          <w:spacing w:val="-4"/>
        </w:rPr>
        <w:t> </w:t>
      </w:r>
      <w:r>
        <w:rPr/>
        <w:t>Job</w:t>
      </w:r>
      <w:r>
        <w:rPr>
          <w:spacing w:val="-3"/>
        </w:rPr>
        <w:t> </w:t>
      </w:r>
      <w:r>
        <w:rPr/>
        <w:t>Opportunities</w:t>
      </w:r>
      <w:r>
        <w:rPr>
          <w:spacing w:val="-4"/>
        </w:rPr>
        <w:t> </w:t>
      </w:r>
      <w:r>
        <w:rPr/>
        <w:t>for</w:t>
      </w:r>
      <w:r>
        <w:rPr>
          <w:spacing w:val="-3"/>
        </w:rPr>
        <w:t> </w:t>
      </w:r>
      <w:r>
        <w:rPr/>
        <w:t>Blacks?,” NBER Working Paper No. 33167.</w:t>
      </w:r>
    </w:p>
    <w:p>
      <w:pPr>
        <w:pStyle w:val="BodyText"/>
        <w:spacing w:before="241"/>
        <w:ind w:right="1309"/>
      </w:pPr>
      <w:r>
        <w:rPr/>
        <w:t>Neumark,</w:t>
      </w:r>
      <w:r>
        <w:rPr>
          <w:spacing w:val="-3"/>
        </w:rPr>
        <w:t> </w:t>
      </w:r>
      <w:r>
        <w:rPr/>
        <w:t>David,</w:t>
      </w:r>
      <w:r>
        <w:rPr>
          <w:spacing w:val="-3"/>
        </w:rPr>
        <w:t> </w:t>
      </w:r>
      <w:r>
        <w:rPr/>
        <w:t>and</w:t>
      </w:r>
      <w:r>
        <w:rPr>
          <w:spacing w:val="-4"/>
        </w:rPr>
        <w:t> </w:t>
      </w:r>
      <w:r>
        <w:rPr/>
        <w:t>Emma</w:t>
      </w:r>
      <w:r>
        <w:rPr>
          <w:spacing w:val="-4"/>
        </w:rPr>
        <w:t> </w:t>
      </w:r>
      <w:r>
        <w:rPr/>
        <w:t>Wohl,</w:t>
      </w:r>
      <w:r>
        <w:rPr>
          <w:spacing w:val="-3"/>
        </w:rPr>
        <w:t> </w:t>
      </w:r>
      <w:r>
        <w:rPr/>
        <w:t>“Do</w:t>
      </w:r>
      <w:r>
        <w:rPr>
          <w:spacing w:val="-3"/>
        </w:rPr>
        <w:t> </w:t>
      </w:r>
      <w:r>
        <w:rPr/>
        <w:t>Higher</w:t>
      </w:r>
      <w:r>
        <w:rPr>
          <w:spacing w:val="-3"/>
        </w:rPr>
        <w:t> </w:t>
      </w:r>
      <w:r>
        <w:rPr/>
        <w:t>Tipped</w:t>
      </w:r>
      <w:r>
        <w:rPr>
          <w:spacing w:val="-3"/>
        </w:rPr>
        <w:t> </w:t>
      </w:r>
      <w:r>
        <w:rPr/>
        <w:t>Minimum</w:t>
      </w:r>
      <w:r>
        <w:rPr>
          <w:spacing w:val="-4"/>
        </w:rPr>
        <w:t> </w:t>
      </w:r>
      <w:r>
        <w:rPr/>
        <w:t>Wages</w:t>
      </w:r>
      <w:r>
        <w:rPr>
          <w:spacing w:val="-4"/>
        </w:rPr>
        <w:t> </w:t>
      </w:r>
      <w:r>
        <w:rPr/>
        <w:t>Reduce</w:t>
      </w:r>
      <w:r>
        <w:rPr>
          <w:spacing w:val="-4"/>
        </w:rPr>
        <w:t> </w:t>
      </w:r>
      <w:r>
        <w:rPr/>
        <w:t>Race,</w:t>
      </w:r>
      <w:r>
        <w:rPr>
          <w:spacing w:val="-3"/>
        </w:rPr>
        <w:t> </w:t>
      </w:r>
      <w:r>
        <w:rPr/>
        <w:t>Ethnic,</w:t>
      </w:r>
      <w:r>
        <w:rPr>
          <w:spacing w:val="-3"/>
        </w:rPr>
        <w:t> </w:t>
      </w:r>
      <w:r>
        <w:rPr/>
        <w:t>or Gender Earnings Gaps for Restaurant Workers?” NBER Working Paper No. 32964.</w:t>
      </w:r>
    </w:p>
    <w:p>
      <w:pPr>
        <w:pStyle w:val="BodyText"/>
        <w:spacing w:before="239"/>
      </w:pPr>
      <w:r>
        <w:rPr/>
        <w:t>He, Haoran, David Neumark, and Qian Weng, “Gender Reveals in the Labor Market: Evidence on Gender</w:t>
      </w:r>
      <w:r>
        <w:rPr>
          <w:spacing w:val="-3"/>
        </w:rPr>
        <w:t> </w:t>
      </w:r>
      <w:r>
        <w:rPr/>
        <w:t>Signaling</w:t>
      </w:r>
      <w:r>
        <w:rPr>
          <w:spacing w:val="-3"/>
        </w:rPr>
        <w:t> </w:t>
      </w:r>
      <w:r>
        <w:rPr/>
        <w:t>and</w:t>
      </w:r>
      <w:r>
        <w:rPr>
          <w:spacing w:val="-3"/>
        </w:rPr>
        <w:t> </w:t>
      </w:r>
      <w:r>
        <w:rPr/>
        <w:t>Statistical</w:t>
      </w:r>
      <w:r>
        <w:rPr>
          <w:spacing w:val="-3"/>
        </w:rPr>
        <w:t> </w:t>
      </w:r>
      <w:r>
        <w:rPr/>
        <w:t>Discrimination</w:t>
      </w:r>
      <w:r>
        <w:rPr>
          <w:spacing w:val="-3"/>
        </w:rPr>
        <w:t> </w:t>
      </w:r>
      <w:r>
        <w:rPr/>
        <w:t>in</w:t>
      </w:r>
      <w:r>
        <w:rPr>
          <w:spacing w:val="-4"/>
        </w:rPr>
        <w:t> </w:t>
      </w:r>
      <w:r>
        <w:rPr/>
        <w:t>an</w:t>
      </w:r>
      <w:r>
        <w:rPr>
          <w:spacing w:val="-4"/>
        </w:rPr>
        <w:t> </w:t>
      </w:r>
      <w:r>
        <w:rPr/>
        <w:t>Online</w:t>
      </w:r>
      <w:r>
        <w:rPr>
          <w:spacing w:val="-4"/>
        </w:rPr>
        <w:t> </w:t>
      </w:r>
      <w:r>
        <w:rPr/>
        <w:t>Health</w:t>
      </w:r>
      <w:r>
        <w:rPr>
          <w:spacing w:val="-3"/>
        </w:rPr>
        <w:t> </w:t>
      </w:r>
      <w:r>
        <w:rPr/>
        <w:t>Care</w:t>
      </w:r>
      <w:r>
        <w:rPr>
          <w:spacing w:val="-4"/>
        </w:rPr>
        <w:t> </w:t>
      </w:r>
      <w:r>
        <w:rPr/>
        <w:t>Market,”</w:t>
      </w:r>
      <w:r>
        <w:rPr>
          <w:spacing w:val="-4"/>
        </w:rPr>
        <w:t> </w:t>
      </w:r>
      <w:r>
        <w:rPr/>
        <w:t>NBER</w:t>
      </w:r>
      <w:r>
        <w:rPr>
          <w:spacing w:val="-3"/>
        </w:rPr>
        <w:t> </w:t>
      </w:r>
      <w:r>
        <w:rPr/>
        <w:t>Working Paper No. 32929.</w:t>
      </w:r>
    </w:p>
    <w:p>
      <w:pPr>
        <w:pStyle w:val="BodyText"/>
        <w:spacing w:before="241"/>
        <w:ind w:right="836" w:hanging="361"/>
        <w:jc w:val="both"/>
      </w:pPr>
      <w:r>
        <w:rPr/>
        <w:t>Berry, Alexander, Elizabeth Maloney, and David Neumark, “The Missing Link? Using </w:t>
      </w:r>
      <w:r>
        <w:rPr>
          <w:i/>
        </w:rPr>
        <w:t>LinkedIn </w:t>
      </w:r>
      <w:r>
        <w:rPr/>
        <w:t>Data to Measure</w:t>
      </w:r>
      <w:r>
        <w:rPr>
          <w:spacing w:val="-5"/>
        </w:rPr>
        <w:t> </w:t>
      </w:r>
      <w:r>
        <w:rPr/>
        <w:t>Race,</w:t>
      </w:r>
      <w:r>
        <w:rPr>
          <w:spacing w:val="-4"/>
        </w:rPr>
        <w:t> </w:t>
      </w:r>
      <w:r>
        <w:rPr/>
        <w:t>Ethnic,</w:t>
      </w:r>
      <w:r>
        <w:rPr>
          <w:spacing w:val="-4"/>
        </w:rPr>
        <w:t> </w:t>
      </w:r>
      <w:r>
        <w:rPr/>
        <w:t>and</w:t>
      </w:r>
      <w:r>
        <w:rPr>
          <w:spacing w:val="-5"/>
        </w:rPr>
        <w:t> </w:t>
      </w:r>
      <w:r>
        <w:rPr/>
        <w:t>Gender</w:t>
      </w:r>
      <w:r>
        <w:rPr>
          <w:spacing w:val="-4"/>
        </w:rPr>
        <w:t> </w:t>
      </w:r>
      <w:r>
        <w:rPr/>
        <w:t>Differences</w:t>
      </w:r>
      <w:r>
        <w:rPr>
          <w:spacing w:val="-5"/>
        </w:rPr>
        <w:t> </w:t>
      </w:r>
      <w:r>
        <w:rPr/>
        <w:t>in</w:t>
      </w:r>
      <w:r>
        <w:rPr>
          <w:spacing w:val="-4"/>
        </w:rPr>
        <w:t> </w:t>
      </w:r>
      <w:r>
        <w:rPr/>
        <w:t>Employment</w:t>
      </w:r>
      <w:r>
        <w:rPr>
          <w:spacing w:val="-4"/>
        </w:rPr>
        <w:t> </w:t>
      </w:r>
      <w:r>
        <w:rPr/>
        <w:t>Outcomes</w:t>
      </w:r>
      <w:r>
        <w:rPr>
          <w:spacing w:val="-3"/>
        </w:rPr>
        <w:t> </w:t>
      </w:r>
      <w:r>
        <w:rPr/>
        <w:t>at</w:t>
      </w:r>
      <w:r>
        <w:rPr>
          <w:spacing w:val="-4"/>
        </w:rPr>
        <w:t> </w:t>
      </w:r>
      <w:r>
        <w:rPr/>
        <w:t>Individual</w:t>
      </w:r>
      <w:r>
        <w:rPr>
          <w:spacing w:val="-4"/>
        </w:rPr>
        <w:t> </w:t>
      </w:r>
      <w:r>
        <w:rPr/>
        <w:t>Companies,” NBER Working Paper No. 32294.</w:t>
      </w:r>
    </w:p>
    <w:p>
      <w:pPr>
        <w:pStyle w:val="BodyText"/>
        <w:spacing w:before="239"/>
        <w:ind w:right="710"/>
      </w:pPr>
      <w:r>
        <w:rPr/>
        <w:t>Hyman,</w:t>
      </w:r>
      <w:r>
        <w:rPr>
          <w:spacing w:val="-3"/>
        </w:rPr>
        <w:t> </w:t>
      </w:r>
      <w:r>
        <w:rPr/>
        <w:t>Benjamin,</w:t>
      </w:r>
      <w:r>
        <w:rPr>
          <w:spacing w:val="-3"/>
        </w:rPr>
        <w:t> </w:t>
      </w:r>
      <w:r>
        <w:rPr/>
        <w:t>Matthew</w:t>
      </w:r>
      <w:r>
        <w:rPr>
          <w:spacing w:val="-4"/>
        </w:rPr>
        <w:t> </w:t>
      </w:r>
      <w:r>
        <w:rPr/>
        <w:t>Freedman,</w:t>
      </w:r>
      <w:r>
        <w:rPr>
          <w:spacing w:val="-3"/>
        </w:rPr>
        <w:t> </w:t>
      </w:r>
      <w:r>
        <w:rPr/>
        <w:t>Shantanu</w:t>
      </w:r>
      <w:r>
        <w:rPr>
          <w:spacing w:val="-3"/>
        </w:rPr>
        <w:t> </w:t>
      </w:r>
      <w:r>
        <w:rPr/>
        <w:t>Khanna,</w:t>
      </w:r>
      <w:r>
        <w:rPr>
          <w:spacing w:val="-3"/>
        </w:rPr>
        <w:t> </w:t>
      </w:r>
      <w:r>
        <w:rPr/>
        <w:t>and</w:t>
      </w:r>
      <w:r>
        <w:rPr>
          <w:spacing w:val="-3"/>
        </w:rPr>
        <w:t> </w:t>
      </w:r>
      <w:r>
        <w:rPr/>
        <w:t>David</w:t>
      </w:r>
      <w:r>
        <w:rPr>
          <w:spacing w:val="-3"/>
        </w:rPr>
        <w:t> </w:t>
      </w:r>
      <w:r>
        <w:rPr/>
        <w:t>Neumark,</w:t>
      </w:r>
      <w:r>
        <w:rPr>
          <w:spacing w:val="-3"/>
        </w:rPr>
        <w:t> </w:t>
      </w:r>
      <w:r>
        <w:rPr/>
        <w:t>“Firm</w:t>
      </w:r>
      <w:r>
        <w:rPr>
          <w:spacing w:val="-4"/>
        </w:rPr>
        <w:t> </w:t>
      </w:r>
      <w:r>
        <w:rPr/>
        <w:t>Responses</w:t>
      </w:r>
      <w:r>
        <w:rPr>
          <w:spacing w:val="-4"/>
        </w:rPr>
        <w:t> </w:t>
      </w:r>
      <w:r>
        <w:rPr/>
        <w:t>to</w:t>
      </w:r>
      <w:r>
        <w:rPr>
          <w:spacing w:val="-3"/>
        </w:rPr>
        <w:t> </w:t>
      </w:r>
      <w:r>
        <w:rPr/>
        <w:t>State Hiring Subsidies: Regression Discontinuity Evidence from a Tax Credit Formula,” NBER Working Paper No. 30664.</w:t>
      </w:r>
    </w:p>
    <w:p>
      <w:pPr>
        <w:pStyle w:val="BodyText"/>
        <w:spacing w:before="241"/>
        <w:ind w:right="1309"/>
      </w:pPr>
      <w:r>
        <w:rPr/>
        <w:t>Freedman,</w:t>
      </w:r>
      <w:r>
        <w:rPr>
          <w:spacing w:val="-4"/>
        </w:rPr>
        <w:t> </w:t>
      </w:r>
      <w:r>
        <w:rPr/>
        <w:t>Matthew,</w:t>
      </w:r>
      <w:r>
        <w:rPr>
          <w:spacing w:val="-4"/>
        </w:rPr>
        <w:t> </w:t>
      </w:r>
      <w:r>
        <w:rPr/>
        <w:t>and</w:t>
      </w:r>
      <w:r>
        <w:rPr>
          <w:spacing w:val="-4"/>
        </w:rPr>
        <w:t> </w:t>
      </w:r>
      <w:r>
        <w:rPr/>
        <w:t>David</w:t>
      </w:r>
      <w:r>
        <w:rPr>
          <w:spacing w:val="-4"/>
        </w:rPr>
        <w:t> </w:t>
      </w:r>
      <w:r>
        <w:rPr/>
        <w:t>Neumark,</w:t>
      </w:r>
      <w:r>
        <w:rPr>
          <w:spacing w:val="-4"/>
        </w:rPr>
        <w:t> </w:t>
      </w:r>
      <w:r>
        <w:rPr/>
        <w:t>“Lessons</w:t>
      </w:r>
      <w:r>
        <w:rPr>
          <w:spacing w:val="-5"/>
        </w:rPr>
        <w:t> </w:t>
      </w:r>
      <w:r>
        <w:rPr/>
        <w:t>Learned</w:t>
      </w:r>
      <w:r>
        <w:rPr>
          <w:spacing w:val="-4"/>
        </w:rPr>
        <w:t> </w:t>
      </w:r>
      <w:r>
        <w:rPr/>
        <w:t>and</w:t>
      </w:r>
      <w:r>
        <w:rPr>
          <w:spacing w:val="-4"/>
        </w:rPr>
        <w:t> </w:t>
      </w:r>
      <w:r>
        <w:rPr/>
        <w:t>Ignored</w:t>
      </w:r>
      <w:r>
        <w:rPr>
          <w:spacing w:val="-4"/>
        </w:rPr>
        <w:t> </w:t>
      </w:r>
      <w:r>
        <w:rPr/>
        <w:t>in</w:t>
      </w:r>
      <w:r>
        <w:rPr>
          <w:spacing w:val="-4"/>
        </w:rPr>
        <w:t> </w:t>
      </w:r>
      <w:r>
        <w:rPr/>
        <w:t>U.S.</w:t>
      </w:r>
      <w:r>
        <w:rPr>
          <w:spacing w:val="-5"/>
        </w:rPr>
        <w:t> </w:t>
      </w:r>
      <w:r>
        <w:rPr/>
        <w:t>Place-Based Policymaking,” NBER Working Paper No. 33272.</w:t>
      </w:r>
    </w:p>
    <w:p>
      <w:pPr>
        <w:pStyle w:val="BodyText"/>
        <w:spacing w:before="239"/>
        <w:ind w:left="720" w:hanging="361"/>
      </w:pPr>
      <w:r>
        <w:rPr/>
        <w:t>Gaubert,</w:t>
      </w:r>
      <w:r>
        <w:rPr>
          <w:spacing w:val="-4"/>
        </w:rPr>
        <w:t> </w:t>
      </w:r>
      <w:r>
        <w:rPr/>
        <w:t>Cecile,</w:t>
      </w:r>
      <w:r>
        <w:rPr>
          <w:spacing w:val="-4"/>
        </w:rPr>
        <w:t> </w:t>
      </w:r>
      <w:r>
        <w:rPr/>
        <w:t>Gordon</w:t>
      </w:r>
      <w:r>
        <w:rPr>
          <w:spacing w:val="-4"/>
        </w:rPr>
        <w:t> </w:t>
      </w:r>
      <w:r>
        <w:rPr/>
        <w:t>Hanson,</w:t>
      </w:r>
      <w:r>
        <w:rPr>
          <w:spacing w:val="-4"/>
        </w:rPr>
        <w:t> </w:t>
      </w:r>
      <w:r>
        <w:rPr/>
        <w:t>and</w:t>
      </w:r>
      <w:r>
        <w:rPr>
          <w:spacing w:val="-4"/>
        </w:rPr>
        <w:t> </w:t>
      </w:r>
      <w:r>
        <w:rPr/>
        <w:t>David</w:t>
      </w:r>
      <w:r>
        <w:rPr>
          <w:spacing w:val="-4"/>
        </w:rPr>
        <w:t> </w:t>
      </w:r>
      <w:r>
        <w:rPr/>
        <w:t>Neumark,</w:t>
      </w:r>
      <w:r>
        <w:rPr>
          <w:spacing w:val="-4"/>
        </w:rPr>
        <w:t> </w:t>
      </w:r>
      <w:r>
        <w:rPr/>
        <w:t>editors,</w:t>
      </w:r>
      <w:r>
        <w:rPr>
          <w:spacing w:val="-4"/>
        </w:rPr>
        <w:t> </w:t>
      </w:r>
      <w:r>
        <w:rPr>
          <w:u w:val="single"/>
        </w:rPr>
        <w:t>Place-Based</w:t>
      </w:r>
      <w:r>
        <w:rPr>
          <w:spacing w:val="-4"/>
          <w:u w:val="single"/>
        </w:rPr>
        <w:t> </w:t>
      </w:r>
      <w:r>
        <w:rPr>
          <w:u w:val="single"/>
        </w:rPr>
        <w:t>Policymaking</w:t>
      </w:r>
      <w:r>
        <w:rPr/>
        <w:t>,</w:t>
      </w:r>
      <w:r>
        <w:rPr>
          <w:spacing w:val="-4"/>
        </w:rPr>
        <w:t> </w:t>
      </w:r>
      <w:r>
        <w:rPr/>
        <w:t>Chicago: University of Chicago Press.</w:t>
      </w:r>
    </w:p>
    <w:p>
      <w:pPr>
        <w:pStyle w:val="BodyText"/>
        <w:spacing w:before="241"/>
        <w:ind w:right="765"/>
        <w:jc w:val="both"/>
      </w:pPr>
      <w:r>
        <w:rPr/>
        <w:t>Jha,</w:t>
      </w:r>
      <w:r>
        <w:rPr>
          <w:spacing w:val="-4"/>
        </w:rPr>
        <w:t> </w:t>
      </w:r>
      <w:r>
        <w:rPr/>
        <w:t>Priyaranjan,</w:t>
      </w:r>
      <w:r>
        <w:rPr>
          <w:spacing w:val="-4"/>
        </w:rPr>
        <w:t> </w:t>
      </w:r>
      <w:r>
        <w:rPr/>
        <w:t>Jyotsana</w:t>
      </w:r>
      <w:r>
        <w:rPr>
          <w:spacing w:val="-5"/>
        </w:rPr>
        <w:t> </w:t>
      </w:r>
      <w:r>
        <w:rPr/>
        <w:t>Kala,</w:t>
      </w:r>
      <w:r>
        <w:rPr>
          <w:spacing w:val="-4"/>
        </w:rPr>
        <w:t> </w:t>
      </w:r>
      <w:r>
        <w:rPr/>
        <w:t>David</w:t>
      </w:r>
      <w:r>
        <w:rPr>
          <w:spacing w:val="-2"/>
        </w:rPr>
        <w:t> </w:t>
      </w:r>
      <w:r>
        <w:rPr/>
        <w:t>Neumark,</w:t>
      </w:r>
      <w:r>
        <w:rPr>
          <w:spacing w:val="-4"/>
        </w:rPr>
        <w:t> </w:t>
      </w:r>
      <w:r>
        <w:rPr/>
        <w:t>and</w:t>
      </w:r>
      <w:r>
        <w:rPr>
          <w:spacing w:val="-4"/>
        </w:rPr>
        <w:t> </w:t>
      </w:r>
      <w:r>
        <w:rPr/>
        <w:t>Antonio</w:t>
      </w:r>
      <w:r>
        <w:rPr>
          <w:spacing w:val="-4"/>
        </w:rPr>
        <w:t> </w:t>
      </w:r>
      <w:r>
        <w:rPr/>
        <w:t>Rodriguez-Lopez,</w:t>
      </w:r>
      <w:r>
        <w:rPr>
          <w:spacing w:val="-4"/>
        </w:rPr>
        <w:t> </w:t>
      </w:r>
      <w:r>
        <w:rPr/>
        <w:t>“City</w:t>
      </w:r>
      <w:r>
        <w:rPr>
          <w:spacing w:val="-4"/>
        </w:rPr>
        <w:t> </w:t>
      </w:r>
      <w:r>
        <w:rPr/>
        <w:t>Size,</w:t>
      </w:r>
      <w:r>
        <w:rPr>
          <w:spacing w:val="-4"/>
        </w:rPr>
        <w:t> </w:t>
      </w:r>
      <w:r>
        <w:rPr/>
        <w:t>Monopsony, and the Employment Effects of Minimum Wages,” NBER Working Paper No. 33862.</w:t>
      </w:r>
    </w:p>
    <w:p>
      <w:pPr>
        <w:pStyle w:val="BodyText"/>
        <w:spacing w:after="0"/>
        <w:jc w:val="both"/>
        <w:sectPr>
          <w:pgSz w:w="12240" w:h="15840"/>
          <w:pgMar w:header="1277" w:footer="464" w:top="1680" w:bottom="660" w:left="1080" w:right="720"/>
        </w:sectPr>
      </w:pPr>
    </w:p>
    <w:p>
      <w:pPr>
        <w:pStyle w:val="BodyText"/>
        <w:spacing w:before="80"/>
        <w:ind w:right="1861"/>
      </w:pPr>
      <w:r>
        <w:rPr/>
        <w:t>Maloney,</w:t>
      </w:r>
      <w:r>
        <w:rPr>
          <w:spacing w:val="-3"/>
        </w:rPr>
        <w:t> </w:t>
      </w:r>
      <w:r>
        <w:rPr/>
        <w:t>Molly,</w:t>
      </w:r>
      <w:r>
        <w:rPr>
          <w:spacing w:val="-3"/>
        </w:rPr>
        <w:t> </w:t>
      </w:r>
      <w:r>
        <w:rPr/>
        <w:t>and</w:t>
      </w:r>
      <w:r>
        <w:rPr>
          <w:spacing w:val="-3"/>
        </w:rPr>
        <w:t> </w:t>
      </w:r>
      <w:r>
        <w:rPr/>
        <w:t>David</w:t>
      </w:r>
      <w:r>
        <w:rPr>
          <w:spacing w:val="-3"/>
        </w:rPr>
        <w:t> </w:t>
      </w:r>
      <w:r>
        <w:rPr/>
        <w:t>Neumark,</w:t>
      </w:r>
      <w:r>
        <w:rPr>
          <w:spacing w:val="-3"/>
        </w:rPr>
        <w:t> </w:t>
      </w:r>
      <w:r>
        <w:rPr/>
        <w:t>“Does</w:t>
      </w:r>
      <w:r>
        <w:rPr>
          <w:spacing w:val="-4"/>
        </w:rPr>
        <w:t> </w:t>
      </w:r>
      <w:r>
        <w:rPr/>
        <w:t>the</w:t>
      </w:r>
      <w:r>
        <w:rPr>
          <w:spacing w:val="-4"/>
        </w:rPr>
        <w:t> </w:t>
      </w:r>
      <w:r>
        <w:rPr/>
        <w:t>Gender</w:t>
      </w:r>
      <w:r>
        <w:rPr>
          <w:spacing w:val="-3"/>
        </w:rPr>
        <w:t> </w:t>
      </w:r>
      <w:r>
        <w:rPr/>
        <w:t>Wage</w:t>
      </w:r>
      <w:r>
        <w:rPr>
          <w:spacing w:val="-4"/>
        </w:rPr>
        <w:t> </w:t>
      </w:r>
      <w:r>
        <w:rPr/>
        <w:t>Gap</w:t>
      </w:r>
      <w:r>
        <w:rPr>
          <w:spacing w:val="-3"/>
        </w:rPr>
        <w:t> </w:t>
      </w:r>
      <w:r>
        <w:rPr/>
        <w:t>Actually</w:t>
      </w:r>
      <w:r>
        <w:rPr>
          <w:spacing w:val="-3"/>
        </w:rPr>
        <w:t> </w:t>
      </w:r>
      <w:r>
        <w:rPr/>
        <w:t>Reflect</w:t>
      </w:r>
      <w:r>
        <w:rPr>
          <w:spacing w:val="-3"/>
        </w:rPr>
        <w:t> </w:t>
      </w:r>
      <w:r>
        <w:rPr/>
        <w:t>Taste Discrimination Against Women?” NBER Working Paper No. 33405.</w:t>
      </w:r>
    </w:p>
    <w:p>
      <w:pPr>
        <w:pStyle w:val="BodyText"/>
        <w:ind w:right="1309"/>
      </w:pPr>
      <w:r>
        <w:rPr/>
        <w:t>Melo,</w:t>
      </w:r>
      <w:r>
        <w:rPr>
          <w:spacing w:val="-4"/>
        </w:rPr>
        <w:t> </w:t>
      </w:r>
      <w:r>
        <w:rPr/>
        <w:t>Vitor</w:t>
      </w:r>
      <w:r>
        <w:rPr>
          <w:spacing w:val="-5"/>
        </w:rPr>
        <w:t> </w:t>
      </w:r>
      <w:r>
        <w:rPr/>
        <w:t>C.,</w:t>
      </w:r>
      <w:r>
        <w:rPr>
          <w:spacing w:val="-4"/>
        </w:rPr>
        <w:t> </w:t>
      </w:r>
      <w:r>
        <w:rPr/>
        <w:t>Christopher</w:t>
      </w:r>
      <w:r>
        <w:rPr>
          <w:spacing w:val="-4"/>
        </w:rPr>
        <w:t> </w:t>
      </w:r>
      <w:r>
        <w:rPr/>
        <w:t>Kaiser,</w:t>
      </w:r>
      <w:r>
        <w:rPr>
          <w:spacing w:val="-4"/>
        </w:rPr>
        <w:t> </w:t>
      </w:r>
      <w:r>
        <w:rPr/>
        <w:t>David</w:t>
      </w:r>
      <w:r>
        <w:rPr>
          <w:spacing w:val="-4"/>
        </w:rPr>
        <w:t> </w:t>
      </w:r>
      <w:r>
        <w:rPr/>
        <w:t>Neumark,</w:t>
      </w:r>
      <w:r>
        <w:rPr>
          <w:spacing w:val="-4"/>
        </w:rPr>
        <w:t> </w:t>
      </w:r>
      <w:r>
        <w:rPr/>
        <w:t>Liya</w:t>
      </w:r>
      <w:r>
        <w:rPr>
          <w:spacing w:val="-5"/>
        </w:rPr>
        <w:t> </w:t>
      </w:r>
      <w:r>
        <w:rPr/>
        <w:t>Palagashvili,</w:t>
      </w:r>
      <w:r>
        <w:rPr>
          <w:spacing w:val="-4"/>
        </w:rPr>
        <w:t> </w:t>
      </w:r>
      <w:r>
        <w:rPr/>
        <w:t>and</w:t>
      </w:r>
      <w:r>
        <w:rPr>
          <w:spacing w:val="-4"/>
        </w:rPr>
        <w:t> </w:t>
      </w:r>
      <w:r>
        <w:rPr/>
        <w:t>Michael</w:t>
      </w:r>
      <w:r>
        <w:rPr>
          <w:spacing w:val="-4"/>
        </w:rPr>
        <w:t> </w:t>
      </w:r>
      <w:r>
        <w:rPr/>
        <w:t>D.</w:t>
      </w:r>
      <w:r>
        <w:rPr>
          <w:spacing w:val="-4"/>
        </w:rPr>
        <w:t> </w:t>
      </w:r>
      <w:r>
        <w:rPr/>
        <w:t>Farren, “Minimum Wage Laws and Job Search,” NBER Working Paper No. 33433.</w:t>
      </w:r>
    </w:p>
    <w:p>
      <w:pPr>
        <w:pStyle w:val="Heading1"/>
        <w:spacing w:before="241"/>
        <w:rPr>
          <w:u w:val="none"/>
        </w:rPr>
      </w:pPr>
      <w:r>
        <w:rPr>
          <w:spacing w:val="-2"/>
          <w:u w:val="single"/>
        </w:rPr>
        <w:t>BOOKS:</w:t>
      </w:r>
    </w:p>
    <w:p>
      <w:pPr>
        <w:pStyle w:val="BodyText"/>
        <w:spacing w:before="239"/>
        <w:ind w:left="720"/>
      </w:pPr>
      <w:r>
        <w:rPr/>
        <w:t>Fiske,</w:t>
      </w:r>
      <w:r>
        <w:rPr>
          <w:spacing w:val="-3"/>
        </w:rPr>
        <w:t> </w:t>
      </w:r>
      <w:r>
        <w:rPr/>
        <w:t>Susan,</w:t>
      </w:r>
      <w:r>
        <w:rPr>
          <w:spacing w:val="-3"/>
        </w:rPr>
        <w:t> </w:t>
      </w:r>
      <w:r>
        <w:rPr/>
        <w:t>Tara</w:t>
      </w:r>
      <w:r>
        <w:rPr>
          <w:spacing w:val="-4"/>
        </w:rPr>
        <w:t> </w:t>
      </w:r>
      <w:r>
        <w:rPr/>
        <w:t>Becker,</w:t>
      </w:r>
      <w:r>
        <w:rPr>
          <w:spacing w:val="-3"/>
        </w:rPr>
        <w:t> </w:t>
      </w:r>
      <w:r>
        <w:rPr/>
        <w:t>and</w:t>
      </w:r>
      <w:r>
        <w:rPr>
          <w:spacing w:val="-3"/>
        </w:rPr>
        <w:t> </w:t>
      </w:r>
      <w:r>
        <w:rPr/>
        <w:t>the</w:t>
      </w:r>
      <w:r>
        <w:rPr>
          <w:spacing w:val="-4"/>
        </w:rPr>
        <w:t> </w:t>
      </w:r>
      <w:r>
        <w:rPr/>
        <w:t>Committee</w:t>
      </w:r>
      <w:r>
        <w:rPr>
          <w:spacing w:val="-4"/>
        </w:rPr>
        <w:t> </w:t>
      </w:r>
      <w:r>
        <w:rPr/>
        <w:t>on</w:t>
      </w:r>
      <w:r>
        <w:rPr>
          <w:spacing w:val="-3"/>
        </w:rPr>
        <w:t> </w:t>
      </w:r>
      <w:r>
        <w:rPr/>
        <w:t>Understanding</w:t>
      </w:r>
      <w:r>
        <w:rPr>
          <w:spacing w:val="-3"/>
        </w:rPr>
        <w:t> </w:t>
      </w:r>
      <w:r>
        <w:rPr/>
        <w:t>the</w:t>
      </w:r>
      <w:r>
        <w:rPr>
          <w:spacing w:val="-4"/>
        </w:rPr>
        <w:t> </w:t>
      </w:r>
      <w:r>
        <w:rPr/>
        <w:t>Aging</w:t>
      </w:r>
      <w:r>
        <w:rPr>
          <w:spacing w:val="-3"/>
        </w:rPr>
        <w:t> </w:t>
      </w:r>
      <w:r>
        <w:rPr/>
        <w:t>Workforce</w:t>
      </w:r>
      <w:r>
        <w:rPr>
          <w:spacing w:val="-4"/>
        </w:rPr>
        <w:t> </w:t>
      </w:r>
      <w:r>
        <w:rPr/>
        <w:t>and</w:t>
      </w:r>
      <w:r>
        <w:rPr>
          <w:spacing w:val="-3"/>
        </w:rPr>
        <w:t> </w:t>
      </w:r>
      <w:r>
        <w:rPr/>
        <w:t>Employment at Older Ages. 2022. </w:t>
      </w:r>
      <w:r>
        <w:rPr>
          <w:u w:val="single"/>
        </w:rPr>
        <w:t>Understanding the Aging Workforce and Employment at Older Ages</w:t>
      </w:r>
      <w:r>
        <w:rPr/>
        <w:t>, Washington, DC: National Academies of Sciences, Engineering, and Medicine.</w:t>
      </w:r>
    </w:p>
    <w:p>
      <w:pPr>
        <w:pStyle w:val="BodyText"/>
        <w:spacing w:before="241"/>
        <w:ind w:left="720" w:right="710" w:hanging="361"/>
      </w:pPr>
      <w:r>
        <w:rPr/>
        <w:t>Neumark, David, Yong-seong Kim, and Sang-Hyop Lee, eds., 2021, </w:t>
      </w:r>
      <w:r>
        <w:rPr>
          <w:u w:val="single"/>
        </w:rPr>
        <w:t>Human Capital Policy: Reducing</w:t>
      </w:r>
      <w:r>
        <w:rPr/>
        <w:t> </w:t>
      </w:r>
      <w:r>
        <w:rPr>
          <w:u w:val="single"/>
        </w:rPr>
        <w:t>Inequality,</w:t>
      </w:r>
      <w:r>
        <w:rPr>
          <w:spacing w:val="-4"/>
          <w:u w:val="single"/>
        </w:rPr>
        <w:t> </w:t>
      </w:r>
      <w:r>
        <w:rPr>
          <w:u w:val="single"/>
        </w:rPr>
        <w:t>Boosting</w:t>
      </w:r>
      <w:r>
        <w:rPr>
          <w:spacing w:val="-5"/>
          <w:u w:val="single"/>
        </w:rPr>
        <w:t> </w:t>
      </w:r>
      <w:r>
        <w:rPr>
          <w:u w:val="single"/>
        </w:rPr>
        <w:t>Mobility</w:t>
      </w:r>
      <w:r>
        <w:rPr>
          <w:spacing w:val="-4"/>
          <w:u w:val="single"/>
        </w:rPr>
        <w:t> </w:t>
      </w:r>
      <w:r>
        <w:rPr>
          <w:u w:val="single"/>
        </w:rPr>
        <w:t>and</w:t>
      </w:r>
      <w:r>
        <w:rPr>
          <w:spacing w:val="-5"/>
          <w:u w:val="single"/>
        </w:rPr>
        <w:t> </w:t>
      </w:r>
      <w:r>
        <w:rPr>
          <w:u w:val="single"/>
        </w:rPr>
        <w:t>Productivity</w:t>
      </w:r>
      <w:r>
        <w:rPr>
          <w:spacing w:val="-4"/>
        </w:rPr>
        <w:t> </w:t>
      </w:r>
      <w:r>
        <w:rPr/>
        <w:t>(Cheltenham,</w:t>
      </w:r>
      <w:r>
        <w:rPr>
          <w:spacing w:val="-5"/>
        </w:rPr>
        <w:t> </w:t>
      </w:r>
      <w:r>
        <w:rPr/>
        <w:t>UK:</w:t>
      </w:r>
      <w:r>
        <w:rPr>
          <w:spacing w:val="-4"/>
        </w:rPr>
        <w:t> </w:t>
      </w:r>
      <w:r>
        <w:rPr/>
        <w:t>Edward</w:t>
      </w:r>
      <w:r>
        <w:rPr>
          <w:spacing w:val="-4"/>
        </w:rPr>
        <w:t> </w:t>
      </w:r>
      <w:r>
        <w:rPr/>
        <w:t>Elgar</w:t>
      </w:r>
      <w:r>
        <w:rPr>
          <w:spacing w:val="-5"/>
        </w:rPr>
        <w:t> </w:t>
      </w:r>
      <w:r>
        <w:rPr/>
        <w:t>Publishing</w:t>
      </w:r>
      <w:r>
        <w:rPr>
          <w:spacing w:val="-4"/>
        </w:rPr>
        <w:t> </w:t>
      </w:r>
      <w:r>
        <w:rPr/>
        <w:t>Limited).</w:t>
      </w:r>
    </w:p>
    <w:p>
      <w:pPr>
        <w:pStyle w:val="BodyText"/>
        <w:ind w:left="360" w:right="0" w:firstLine="0"/>
      </w:pPr>
      <w:r>
        <w:rPr/>
        <w:t>Neumark,</w:t>
      </w:r>
      <w:r>
        <w:rPr>
          <w:spacing w:val="-9"/>
        </w:rPr>
        <w:t> </w:t>
      </w:r>
      <w:r>
        <w:rPr/>
        <w:t>David,</w:t>
      </w:r>
      <w:r>
        <w:rPr>
          <w:spacing w:val="-9"/>
        </w:rPr>
        <w:t> </w:t>
      </w:r>
      <w:r>
        <w:rPr/>
        <w:t>and</w:t>
      </w:r>
      <w:r>
        <w:rPr>
          <w:spacing w:val="-9"/>
        </w:rPr>
        <w:t> </w:t>
      </w:r>
      <w:r>
        <w:rPr/>
        <w:t>William</w:t>
      </w:r>
      <w:r>
        <w:rPr>
          <w:spacing w:val="-9"/>
        </w:rPr>
        <w:t> </w:t>
      </w:r>
      <w:r>
        <w:rPr/>
        <w:t>Wascher,</w:t>
      </w:r>
      <w:r>
        <w:rPr>
          <w:spacing w:val="-8"/>
        </w:rPr>
        <w:t> </w:t>
      </w:r>
      <w:r>
        <w:rPr/>
        <w:t>2008,</w:t>
      </w:r>
      <w:r>
        <w:rPr>
          <w:spacing w:val="-9"/>
        </w:rPr>
        <w:t> </w:t>
      </w:r>
      <w:r>
        <w:rPr>
          <w:u w:val="single"/>
        </w:rPr>
        <w:t>Minimum</w:t>
      </w:r>
      <w:r>
        <w:rPr>
          <w:spacing w:val="-9"/>
          <w:u w:val="single"/>
        </w:rPr>
        <w:t> </w:t>
      </w:r>
      <w:r>
        <w:rPr>
          <w:u w:val="single"/>
        </w:rPr>
        <w:t>Wages</w:t>
      </w:r>
      <w:r>
        <w:rPr>
          <w:spacing w:val="-10"/>
        </w:rPr>
        <w:t> </w:t>
      </w:r>
      <w:r>
        <w:rPr/>
        <w:t>(Cambridge:</w:t>
      </w:r>
      <w:r>
        <w:rPr>
          <w:spacing w:val="-8"/>
        </w:rPr>
        <w:t> </w:t>
      </w:r>
      <w:r>
        <w:rPr/>
        <w:t>MIT</w:t>
      </w:r>
      <w:r>
        <w:rPr>
          <w:spacing w:val="-9"/>
        </w:rPr>
        <w:t> </w:t>
      </w:r>
      <w:r>
        <w:rPr>
          <w:spacing w:val="-2"/>
        </w:rPr>
        <w:t>Press).</w:t>
      </w:r>
    </w:p>
    <w:p>
      <w:pPr>
        <w:pStyle w:val="BodyText"/>
        <w:spacing w:before="239"/>
        <w:ind w:left="720" w:right="1309"/>
      </w:pPr>
      <w:r>
        <w:rPr/>
        <w:t>Neumark,</w:t>
      </w:r>
      <w:r>
        <w:rPr>
          <w:spacing w:val="-4"/>
        </w:rPr>
        <w:t> </w:t>
      </w:r>
      <w:r>
        <w:rPr/>
        <w:t>David,</w:t>
      </w:r>
      <w:r>
        <w:rPr>
          <w:spacing w:val="-4"/>
        </w:rPr>
        <w:t> </w:t>
      </w:r>
      <w:r>
        <w:rPr/>
        <w:t>Ed.,</w:t>
      </w:r>
      <w:r>
        <w:rPr>
          <w:spacing w:val="-4"/>
        </w:rPr>
        <w:t> </w:t>
      </w:r>
      <w:r>
        <w:rPr/>
        <w:t>2007,</w:t>
      </w:r>
      <w:r>
        <w:rPr>
          <w:spacing w:val="-4"/>
        </w:rPr>
        <w:t> </w:t>
      </w:r>
      <w:r>
        <w:rPr>
          <w:u w:val="single"/>
        </w:rPr>
        <w:t>Improving</w:t>
      </w:r>
      <w:r>
        <w:rPr>
          <w:spacing w:val="-5"/>
          <w:u w:val="single"/>
        </w:rPr>
        <w:t> </w:t>
      </w:r>
      <w:r>
        <w:rPr>
          <w:u w:val="single"/>
        </w:rPr>
        <w:t>School-to-Work</w:t>
      </w:r>
      <w:r>
        <w:rPr>
          <w:spacing w:val="-4"/>
          <w:u w:val="single"/>
        </w:rPr>
        <w:t> </w:t>
      </w:r>
      <w:r>
        <w:rPr>
          <w:u w:val="single"/>
        </w:rPr>
        <w:t>Transitions</w:t>
      </w:r>
      <w:r>
        <w:rPr>
          <w:spacing w:val="-5"/>
        </w:rPr>
        <w:t> </w:t>
      </w:r>
      <w:r>
        <w:rPr/>
        <w:t>(New</w:t>
      </w:r>
      <w:r>
        <w:rPr>
          <w:spacing w:val="-5"/>
        </w:rPr>
        <w:t> </w:t>
      </w:r>
      <w:r>
        <w:rPr/>
        <w:t>York:</w:t>
      </w:r>
      <w:r>
        <w:rPr>
          <w:spacing w:val="-4"/>
        </w:rPr>
        <w:t> </w:t>
      </w:r>
      <w:r>
        <w:rPr/>
        <w:t>Russell</w:t>
      </w:r>
      <w:r>
        <w:rPr>
          <w:spacing w:val="-4"/>
        </w:rPr>
        <w:t> </w:t>
      </w:r>
      <w:r>
        <w:rPr/>
        <w:t>Sage </w:t>
      </w:r>
      <w:r>
        <w:rPr>
          <w:spacing w:val="-2"/>
        </w:rPr>
        <w:t>Foundation).</w:t>
      </w:r>
    </w:p>
    <w:p>
      <w:pPr>
        <w:pStyle w:val="BodyText"/>
        <w:ind w:left="720"/>
      </w:pPr>
      <w:r>
        <w:rPr/>
        <w:t>Holzer, Harry J., and David Neumark, Eds., 2004, </w:t>
      </w:r>
      <w:r>
        <w:rPr>
          <w:u w:val="single"/>
        </w:rPr>
        <w:t>The Economics of Affirmative Action</w:t>
      </w:r>
      <w:r>
        <w:rPr/>
        <w:t>, The International</w:t>
      </w:r>
      <w:r>
        <w:rPr>
          <w:spacing w:val="-5"/>
        </w:rPr>
        <w:t> </w:t>
      </w:r>
      <w:r>
        <w:rPr/>
        <w:t>Library</w:t>
      </w:r>
      <w:r>
        <w:rPr>
          <w:spacing w:val="-4"/>
        </w:rPr>
        <w:t> </w:t>
      </w:r>
      <w:r>
        <w:rPr/>
        <w:t>of</w:t>
      </w:r>
      <w:r>
        <w:rPr>
          <w:spacing w:val="-4"/>
        </w:rPr>
        <w:t> </w:t>
      </w:r>
      <w:r>
        <w:rPr/>
        <w:t>Critical</w:t>
      </w:r>
      <w:r>
        <w:rPr>
          <w:spacing w:val="-4"/>
        </w:rPr>
        <w:t> </w:t>
      </w:r>
      <w:r>
        <w:rPr/>
        <w:t>Writings</w:t>
      </w:r>
      <w:r>
        <w:rPr>
          <w:spacing w:val="-5"/>
        </w:rPr>
        <w:t> </w:t>
      </w:r>
      <w:r>
        <w:rPr/>
        <w:t>in</w:t>
      </w:r>
      <w:r>
        <w:rPr>
          <w:spacing w:val="-4"/>
        </w:rPr>
        <w:t> </w:t>
      </w:r>
      <w:r>
        <w:rPr/>
        <w:t>Economics</w:t>
      </w:r>
      <w:r>
        <w:rPr>
          <w:spacing w:val="-5"/>
        </w:rPr>
        <w:t> </w:t>
      </w:r>
      <w:r>
        <w:rPr/>
        <w:t>(U.K.:</w:t>
      </w:r>
      <w:r>
        <w:rPr>
          <w:spacing w:val="-4"/>
        </w:rPr>
        <w:t> </w:t>
      </w:r>
      <w:r>
        <w:rPr/>
        <w:t>Edward</w:t>
      </w:r>
      <w:r>
        <w:rPr>
          <w:spacing w:val="-4"/>
        </w:rPr>
        <w:t> </w:t>
      </w:r>
      <w:r>
        <w:rPr/>
        <w:t>Elgar</w:t>
      </w:r>
      <w:r>
        <w:rPr>
          <w:spacing w:val="-4"/>
        </w:rPr>
        <w:t> </w:t>
      </w:r>
      <w:r>
        <w:rPr/>
        <w:t>Publishing</w:t>
      </w:r>
      <w:r>
        <w:rPr>
          <w:spacing w:val="-4"/>
        </w:rPr>
        <w:t> </w:t>
      </w:r>
      <w:r>
        <w:rPr/>
        <w:t>Limited).</w:t>
      </w:r>
    </w:p>
    <w:p>
      <w:pPr>
        <w:pStyle w:val="BodyText"/>
        <w:spacing w:before="241"/>
        <w:ind w:left="360" w:right="0" w:firstLine="0"/>
      </w:pPr>
      <w:r>
        <w:rPr/>
        <w:t>Neumark,</w:t>
      </w:r>
      <w:r>
        <w:rPr>
          <w:spacing w:val="-8"/>
        </w:rPr>
        <w:t> </w:t>
      </w:r>
      <w:r>
        <w:rPr/>
        <w:t>David,</w:t>
      </w:r>
      <w:r>
        <w:rPr>
          <w:spacing w:val="-8"/>
        </w:rPr>
        <w:t> </w:t>
      </w:r>
      <w:r>
        <w:rPr/>
        <w:t>2004,</w:t>
      </w:r>
      <w:r>
        <w:rPr>
          <w:spacing w:val="-8"/>
        </w:rPr>
        <w:t> </w:t>
      </w:r>
      <w:r>
        <w:rPr>
          <w:u w:val="single"/>
        </w:rPr>
        <w:t>Sex</w:t>
      </w:r>
      <w:r>
        <w:rPr>
          <w:spacing w:val="-8"/>
          <w:u w:val="single"/>
        </w:rPr>
        <w:t> </w:t>
      </w:r>
      <w:r>
        <w:rPr>
          <w:u w:val="single"/>
        </w:rPr>
        <w:t>Differences</w:t>
      </w:r>
      <w:r>
        <w:rPr>
          <w:spacing w:val="-7"/>
          <w:u w:val="single"/>
        </w:rPr>
        <w:t> </w:t>
      </w:r>
      <w:r>
        <w:rPr>
          <w:u w:val="single"/>
        </w:rPr>
        <w:t>in</w:t>
      </w:r>
      <w:r>
        <w:rPr>
          <w:spacing w:val="-8"/>
          <w:u w:val="single"/>
        </w:rPr>
        <w:t> </w:t>
      </w:r>
      <w:r>
        <w:rPr>
          <w:u w:val="single"/>
        </w:rPr>
        <w:t>Labor</w:t>
      </w:r>
      <w:r>
        <w:rPr>
          <w:spacing w:val="-8"/>
          <w:u w:val="single"/>
        </w:rPr>
        <w:t> </w:t>
      </w:r>
      <w:r>
        <w:rPr>
          <w:u w:val="single"/>
        </w:rPr>
        <w:t>Markets</w:t>
      </w:r>
      <w:r>
        <w:rPr>
          <w:spacing w:val="-9"/>
        </w:rPr>
        <w:t> </w:t>
      </w:r>
      <w:r>
        <w:rPr/>
        <w:t>(U.K.:</w:t>
      </w:r>
      <w:r>
        <w:rPr>
          <w:spacing w:val="-7"/>
        </w:rPr>
        <w:t> </w:t>
      </w:r>
      <w:r>
        <w:rPr>
          <w:spacing w:val="-2"/>
        </w:rPr>
        <w:t>Routledge).</w:t>
      </w:r>
    </w:p>
    <w:p>
      <w:pPr>
        <w:pStyle w:val="BodyText"/>
        <w:spacing w:before="239"/>
        <w:ind w:left="720"/>
      </w:pPr>
      <w:r>
        <w:rPr/>
        <w:t>Neumark,</w:t>
      </w:r>
      <w:r>
        <w:rPr>
          <w:spacing w:val="-2"/>
        </w:rPr>
        <w:t> </w:t>
      </w:r>
      <w:r>
        <w:rPr/>
        <w:t>David,</w:t>
      </w:r>
      <w:r>
        <w:rPr>
          <w:spacing w:val="-2"/>
        </w:rPr>
        <w:t> </w:t>
      </w:r>
      <w:r>
        <w:rPr/>
        <w:t>Ed.,</w:t>
      </w:r>
      <w:r>
        <w:rPr>
          <w:spacing w:val="-2"/>
        </w:rPr>
        <w:t> </w:t>
      </w:r>
      <w:r>
        <w:rPr/>
        <w:t>2000,</w:t>
      </w:r>
      <w:r>
        <w:rPr>
          <w:spacing w:val="-2"/>
        </w:rPr>
        <w:t> </w:t>
      </w:r>
      <w:r>
        <w:rPr>
          <w:u w:val="single"/>
        </w:rPr>
        <w:t>On</w:t>
      </w:r>
      <w:r>
        <w:rPr>
          <w:spacing w:val="-2"/>
          <w:u w:val="single"/>
        </w:rPr>
        <w:t> </w:t>
      </w:r>
      <w:r>
        <w:rPr>
          <w:u w:val="single"/>
        </w:rPr>
        <w:t>the</w:t>
      </w:r>
      <w:r>
        <w:rPr>
          <w:spacing w:val="-3"/>
          <w:u w:val="single"/>
        </w:rPr>
        <w:t> </w:t>
      </w:r>
      <w:r>
        <w:rPr>
          <w:u w:val="single"/>
        </w:rPr>
        <w:t>Job:</w:t>
      </w:r>
      <w:r>
        <w:rPr>
          <w:spacing w:val="-2"/>
          <w:u w:val="single"/>
        </w:rPr>
        <w:t> </w:t>
      </w:r>
      <w:r>
        <w:rPr>
          <w:u w:val="single"/>
        </w:rPr>
        <w:t>Is</w:t>
      </w:r>
      <w:r>
        <w:rPr>
          <w:spacing w:val="-3"/>
          <w:u w:val="single"/>
        </w:rPr>
        <w:t> </w:t>
      </w:r>
      <w:r>
        <w:rPr>
          <w:u w:val="single"/>
        </w:rPr>
        <w:t>Long-Term</w:t>
      </w:r>
      <w:r>
        <w:rPr>
          <w:spacing w:val="-3"/>
          <w:u w:val="single"/>
        </w:rPr>
        <w:t> </w:t>
      </w:r>
      <w:r>
        <w:rPr>
          <w:u w:val="single"/>
        </w:rPr>
        <w:t>Employment</w:t>
      </w:r>
      <w:r>
        <w:rPr>
          <w:spacing w:val="-2"/>
          <w:u w:val="single"/>
        </w:rPr>
        <w:t> </w:t>
      </w:r>
      <w:r>
        <w:rPr>
          <w:u w:val="single"/>
        </w:rPr>
        <w:t>a</w:t>
      </w:r>
      <w:r>
        <w:rPr>
          <w:spacing w:val="-3"/>
          <w:u w:val="single"/>
        </w:rPr>
        <w:t> </w:t>
      </w:r>
      <w:r>
        <w:rPr>
          <w:u w:val="single"/>
        </w:rPr>
        <w:t>Thing</w:t>
      </w:r>
      <w:r>
        <w:rPr>
          <w:spacing w:val="-3"/>
          <w:u w:val="single"/>
        </w:rPr>
        <w:t> </w:t>
      </w:r>
      <w:r>
        <w:rPr>
          <w:u w:val="single"/>
        </w:rPr>
        <w:t>of</w:t>
      </w:r>
      <w:r>
        <w:rPr>
          <w:spacing w:val="-3"/>
          <w:u w:val="single"/>
        </w:rPr>
        <w:t> </w:t>
      </w:r>
      <w:r>
        <w:rPr>
          <w:u w:val="single"/>
        </w:rPr>
        <w:t>the</w:t>
      </w:r>
      <w:r>
        <w:rPr>
          <w:spacing w:val="-3"/>
          <w:u w:val="single"/>
        </w:rPr>
        <w:t> </w:t>
      </w:r>
      <w:r>
        <w:rPr>
          <w:u w:val="single"/>
        </w:rPr>
        <w:t>Past?</w:t>
      </w:r>
      <w:r>
        <w:rPr>
          <w:spacing w:val="-2"/>
        </w:rPr>
        <w:t> </w:t>
      </w:r>
      <w:r>
        <w:rPr/>
        <w:t>(New</w:t>
      </w:r>
      <w:r>
        <w:rPr>
          <w:spacing w:val="-3"/>
        </w:rPr>
        <w:t> </w:t>
      </w:r>
      <w:r>
        <w:rPr/>
        <w:t>York: Russell Sage Foundation).</w:t>
      </w:r>
    </w:p>
    <w:p>
      <w:pPr>
        <w:pStyle w:val="BodyText"/>
        <w:ind w:left="720" w:hanging="361"/>
      </w:pPr>
      <w:r>
        <w:rPr/>
        <w:t>Committee</w:t>
      </w:r>
      <w:r>
        <w:rPr>
          <w:spacing w:val="-4"/>
        </w:rPr>
        <w:t> </w:t>
      </w:r>
      <w:r>
        <w:rPr/>
        <w:t>on</w:t>
      </w:r>
      <w:r>
        <w:rPr>
          <w:spacing w:val="-3"/>
        </w:rPr>
        <w:t> </w:t>
      </w:r>
      <w:r>
        <w:rPr/>
        <w:t>Techniques</w:t>
      </w:r>
      <w:r>
        <w:rPr>
          <w:spacing w:val="-4"/>
        </w:rPr>
        <w:t> </w:t>
      </w:r>
      <w:r>
        <w:rPr/>
        <w:t>for</w:t>
      </w:r>
      <w:r>
        <w:rPr>
          <w:spacing w:val="-3"/>
        </w:rPr>
        <w:t> </w:t>
      </w:r>
      <w:r>
        <w:rPr/>
        <w:t>the</w:t>
      </w:r>
      <w:r>
        <w:rPr>
          <w:spacing w:val="-4"/>
        </w:rPr>
        <w:t> </w:t>
      </w:r>
      <w:r>
        <w:rPr/>
        <w:t>Enhancement</w:t>
      </w:r>
      <w:r>
        <w:rPr>
          <w:spacing w:val="-3"/>
        </w:rPr>
        <w:t> </w:t>
      </w:r>
      <w:r>
        <w:rPr/>
        <w:t>of</w:t>
      </w:r>
      <w:r>
        <w:rPr>
          <w:spacing w:val="-3"/>
        </w:rPr>
        <w:t> </w:t>
      </w:r>
      <w:r>
        <w:rPr/>
        <w:t>Human</w:t>
      </w:r>
      <w:r>
        <w:rPr>
          <w:spacing w:val="-3"/>
        </w:rPr>
        <w:t> </w:t>
      </w:r>
      <w:r>
        <w:rPr/>
        <w:t>Performance</w:t>
      </w:r>
      <w:r>
        <w:rPr>
          <w:spacing w:val="-4"/>
        </w:rPr>
        <w:t> </w:t>
      </w:r>
      <w:r>
        <w:rPr/>
        <w:t>(multiple</w:t>
      </w:r>
      <w:r>
        <w:rPr>
          <w:spacing w:val="-4"/>
        </w:rPr>
        <w:t> </w:t>
      </w:r>
      <w:r>
        <w:rPr/>
        <w:t>co-authors),</w:t>
      </w:r>
      <w:r>
        <w:rPr>
          <w:spacing w:val="-3"/>
        </w:rPr>
        <w:t> </w:t>
      </w:r>
      <w:r>
        <w:rPr/>
        <w:t>1999,</w:t>
      </w:r>
      <w:r>
        <w:rPr>
          <w:spacing w:val="-4"/>
        </w:rPr>
        <w:t> </w:t>
      </w:r>
      <w:r>
        <w:rPr>
          <w:u w:val="single"/>
        </w:rPr>
        <w:t>The</w:t>
      </w:r>
      <w:r>
        <w:rPr/>
        <w:t> </w:t>
      </w:r>
      <w:r>
        <w:rPr>
          <w:u w:val="single"/>
        </w:rPr>
        <w:t>Changing Nature of Work: Implications for Occupational Analysis</w:t>
      </w:r>
      <w:r>
        <w:rPr/>
        <w:t> (Washington, DC: National Academy Press).</w:t>
      </w:r>
    </w:p>
    <w:p>
      <w:pPr>
        <w:pStyle w:val="Heading1"/>
        <w:spacing w:before="240"/>
        <w:ind w:left="359"/>
        <w:rPr>
          <w:u w:val="none"/>
        </w:rPr>
      </w:pPr>
      <w:r>
        <w:rPr>
          <w:u w:val="single"/>
        </w:rPr>
        <w:t>BOOK</w:t>
      </w:r>
      <w:r>
        <w:rPr>
          <w:spacing w:val="-10"/>
          <w:u w:val="single"/>
        </w:rPr>
        <w:t> </w:t>
      </w:r>
      <w:r>
        <w:rPr>
          <w:spacing w:val="-2"/>
          <w:u w:val="single"/>
        </w:rPr>
        <w:t>CHAPTERS:</w:t>
      </w:r>
    </w:p>
    <w:p>
      <w:pPr>
        <w:pStyle w:val="BodyText"/>
        <w:spacing w:before="0"/>
        <w:ind w:left="0" w:right="0" w:firstLine="0"/>
        <w:rPr>
          <w:b/>
        </w:rPr>
      </w:pPr>
    </w:p>
    <w:p>
      <w:pPr>
        <w:pStyle w:val="BodyText"/>
        <w:spacing w:before="0"/>
        <w:ind w:right="710"/>
      </w:pPr>
      <w:r>
        <w:rPr/>
        <w:t>McLaughlin, Joanne Song, and David Neumark, 2024, “Gendered Ageism and Disablism and Employment</w:t>
      </w:r>
      <w:r>
        <w:rPr>
          <w:spacing w:val="-3"/>
        </w:rPr>
        <w:t> </w:t>
      </w:r>
      <w:r>
        <w:rPr/>
        <w:t>of</w:t>
      </w:r>
      <w:r>
        <w:rPr>
          <w:spacing w:val="-3"/>
        </w:rPr>
        <w:t> </w:t>
      </w:r>
      <w:r>
        <w:rPr/>
        <w:t>Older</w:t>
      </w:r>
      <w:r>
        <w:rPr>
          <w:spacing w:val="-3"/>
        </w:rPr>
        <w:t> </w:t>
      </w:r>
      <w:r>
        <w:rPr/>
        <w:t>Workers,</w:t>
      </w:r>
      <w:r>
        <w:rPr>
          <w:spacing w:val="-3"/>
        </w:rPr>
        <w:t> </w:t>
      </w:r>
      <w:r>
        <w:rPr/>
        <w:t>in</w:t>
      </w:r>
      <w:r>
        <w:rPr>
          <w:spacing w:val="-3"/>
        </w:rPr>
        <w:t> </w:t>
      </w:r>
      <w:r>
        <w:rPr/>
        <w:t>Sue</w:t>
      </w:r>
      <w:r>
        <w:rPr>
          <w:spacing w:val="-5"/>
        </w:rPr>
        <w:t> </w:t>
      </w:r>
      <w:r>
        <w:rPr/>
        <w:t>Westwood</w:t>
      </w:r>
      <w:r>
        <w:rPr>
          <w:spacing w:val="-3"/>
        </w:rPr>
        <w:t> </w:t>
      </w:r>
      <w:r>
        <w:rPr/>
        <w:t>and</w:t>
      </w:r>
      <w:r>
        <w:rPr>
          <w:spacing w:val="-3"/>
        </w:rPr>
        <w:t> </w:t>
      </w:r>
      <w:r>
        <w:rPr/>
        <w:t>Nancy</w:t>
      </w:r>
      <w:r>
        <w:rPr>
          <w:spacing w:val="-3"/>
        </w:rPr>
        <w:t> </w:t>
      </w:r>
      <w:r>
        <w:rPr/>
        <w:t>J.</w:t>
      </w:r>
      <w:r>
        <w:rPr>
          <w:spacing w:val="-3"/>
        </w:rPr>
        <w:t> </w:t>
      </w:r>
      <w:r>
        <w:rPr/>
        <w:t>Knauer,</w:t>
      </w:r>
      <w:r>
        <w:rPr>
          <w:spacing w:val="-3"/>
        </w:rPr>
        <w:t> </w:t>
      </w:r>
      <w:r>
        <w:rPr/>
        <w:t>eds.,</w:t>
      </w:r>
      <w:r>
        <w:rPr>
          <w:spacing w:val="-3"/>
        </w:rPr>
        <w:t> </w:t>
      </w:r>
      <w:r>
        <w:rPr>
          <w:u w:val="single"/>
        </w:rPr>
        <w:t>Research</w:t>
      </w:r>
      <w:r>
        <w:rPr>
          <w:spacing w:val="-3"/>
          <w:u w:val="single"/>
        </w:rPr>
        <w:t> </w:t>
      </w:r>
      <w:r>
        <w:rPr>
          <w:u w:val="single"/>
        </w:rPr>
        <w:t>Handbook</w:t>
      </w:r>
      <w:r>
        <w:rPr>
          <w:spacing w:val="-4"/>
          <w:u w:val="single"/>
        </w:rPr>
        <w:t> </w:t>
      </w:r>
      <w:r>
        <w:rPr>
          <w:u w:val="single"/>
        </w:rPr>
        <w:t>on</w:t>
      </w:r>
      <w:r>
        <w:rPr/>
        <w:t> </w:t>
      </w:r>
      <w:r>
        <w:rPr>
          <w:u w:val="single"/>
        </w:rPr>
        <w:t>Law, Society and Ageing</w:t>
      </w:r>
      <w:r>
        <w:rPr/>
        <w:t> (Cheltenham, UK: Edward Elgar Publishing Limited), pp. 247-64.</w:t>
      </w:r>
    </w:p>
    <w:p>
      <w:pPr>
        <w:pStyle w:val="BodyText"/>
        <w:ind w:right="908"/>
      </w:pPr>
      <w:r>
        <w:rPr/>
        <w:t>Neumark,</w:t>
      </w:r>
      <w:r>
        <w:rPr>
          <w:spacing w:val="-3"/>
        </w:rPr>
        <w:t> </w:t>
      </w:r>
      <w:r>
        <w:rPr/>
        <w:t>David,</w:t>
      </w:r>
      <w:r>
        <w:rPr>
          <w:spacing w:val="-3"/>
        </w:rPr>
        <w:t> </w:t>
      </w:r>
      <w:r>
        <w:rPr/>
        <w:t>Yong-seong</w:t>
      </w:r>
      <w:r>
        <w:rPr>
          <w:spacing w:val="-3"/>
        </w:rPr>
        <w:t> </w:t>
      </w:r>
      <w:r>
        <w:rPr/>
        <w:t>Kim,</w:t>
      </w:r>
      <w:r>
        <w:rPr>
          <w:spacing w:val="-3"/>
        </w:rPr>
        <w:t> </w:t>
      </w:r>
      <w:r>
        <w:rPr/>
        <w:t>and</w:t>
      </w:r>
      <w:r>
        <w:rPr>
          <w:spacing w:val="-4"/>
        </w:rPr>
        <w:t> </w:t>
      </w:r>
      <w:r>
        <w:rPr/>
        <w:t>Sang-Hyop</w:t>
      </w:r>
      <w:r>
        <w:rPr>
          <w:spacing w:val="-4"/>
        </w:rPr>
        <w:t> </w:t>
      </w:r>
      <w:r>
        <w:rPr/>
        <w:t>Lee,</w:t>
      </w:r>
      <w:r>
        <w:rPr>
          <w:spacing w:val="-3"/>
        </w:rPr>
        <w:t> </w:t>
      </w:r>
      <w:r>
        <w:rPr/>
        <w:t>eds.,</w:t>
      </w:r>
      <w:r>
        <w:rPr>
          <w:spacing w:val="-3"/>
        </w:rPr>
        <w:t> </w:t>
      </w:r>
      <w:r>
        <w:rPr/>
        <w:t>2021,</w:t>
      </w:r>
      <w:r>
        <w:rPr>
          <w:spacing w:val="-3"/>
        </w:rPr>
        <w:t> </w:t>
      </w:r>
      <w:r>
        <w:rPr/>
        <w:t>“Introduction,”</w:t>
      </w:r>
      <w:r>
        <w:rPr>
          <w:spacing w:val="-4"/>
        </w:rPr>
        <w:t> </w:t>
      </w:r>
      <w:r>
        <w:rPr/>
        <w:t>in</w:t>
      </w:r>
      <w:r>
        <w:rPr>
          <w:spacing w:val="-3"/>
        </w:rPr>
        <w:t> </w:t>
      </w:r>
      <w:r>
        <w:rPr/>
        <w:t>David</w:t>
      </w:r>
      <w:r>
        <w:rPr>
          <w:spacing w:val="-4"/>
        </w:rPr>
        <w:t> </w:t>
      </w:r>
      <w:r>
        <w:rPr/>
        <w:t>Neumark, Youn-seong Kim, and Sang-Hyop Lee, eds., </w:t>
      </w:r>
      <w:r>
        <w:rPr>
          <w:u w:val="single"/>
        </w:rPr>
        <w:t>Human Capital Policy: Reducing Inequality, Boosting</w:t>
      </w:r>
      <w:r>
        <w:rPr/>
        <w:t> </w:t>
      </w:r>
      <w:r>
        <w:rPr>
          <w:u w:val="single"/>
        </w:rPr>
        <w:t>Mobility and Productivity</w:t>
      </w:r>
      <w:r>
        <w:rPr/>
        <w:t> (Cheltenham, UK: Edward Elgar Publishing Limited), pp. 1-10.</w:t>
      </w:r>
    </w:p>
    <w:p>
      <w:pPr>
        <w:pStyle w:val="BodyText"/>
        <w:ind w:left="720"/>
      </w:pPr>
      <w:r>
        <w:rPr/>
        <w:t>Neumark,</w:t>
      </w:r>
      <w:r>
        <w:rPr>
          <w:spacing w:val="-10"/>
        </w:rPr>
        <w:t> </w:t>
      </w:r>
      <w:r>
        <w:rPr/>
        <w:t>David,</w:t>
      </w:r>
      <w:r>
        <w:rPr>
          <w:spacing w:val="-11"/>
        </w:rPr>
        <w:t> </w:t>
      </w:r>
      <w:r>
        <w:rPr/>
        <w:t>2019,</w:t>
      </w:r>
      <w:r>
        <w:rPr>
          <w:spacing w:val="-11"/>
        </w:rPr>
        <w:t> </w:t>
      </w:r>
      <w:r>
        <w:rPr/>
        <w:t>“The</w:t>
      </w:r>
      <w:r>
        <w:rPr>
          <w:spacing w:val="-12"/>
        </w:rPr>
        <w:t> </w:t>
      </w:r>
      <w:r>
        <w:rPr/>
        <w:t>Higher</w:t>
      </w:r>
      <w:r>
        <w:rPr>
          <w:spacing w:val="-10"/>
        </w:rPr>
        <w:t> </w:t>
      </w:r>
      <w:r>
        <w:rPr/>
        <w:t>Wages</w:t>
      </w:r>
      <w:r>
        <w:rPr>
          <w:spacing w:val="-12"/>
        </w:rPr>
        <w:t> </w:t>
      </w:r>
      <w:r>
        <w:rPr/>
        <w:t>Tax</w:t>
      </w:r>
      <w:r>
        <w:rPr>
          <w:spacing w:val="-11"/>
        </w:rPr>
        <w:t> </w:t>
      </w:r>
      <w:r>
        <w:rPr/>
        <w:t>Credit,”</w:t>
      </w:r>
      <w:r>
        <w:rPr>
          <w:spacing w:val="-12"/>
        </w:rPr>
        <w:t> </w:t>
      </w:r>
      <w:r>
        <w:rPr/>
        <w:t>in</w:t>
      </w:r>
      <w:r>
        <w:rPr>
          <w:spacing w:val="-11"/>
        </w:rPr>
        <w:t> </w:t>
      </w:r>
      <w:r>
        <w:rPr>
          <w:u w:val="single"/>
        </w:rPr>
        <w:t>Expanding</w:t>
      </w:r>
      <w:r>
        <w:rPr>
          <w:spacing w:val="-11"/>
          <w:u w:val="single"/>
        </w:rPr>
        <w:t> </w:t>
      </w:r>
      <w:r>
        <w:rPr>
          <w:u w:val="single"/>
        </w:rPr>
        <w:t>Economic</w:t>
      </w:r>
      <w:r>
        <w:rPr>
          <w:spacing w:val="-11"/>
          <w:u w:val="single"/>
        </w:rPr>
        <w:t> </w:t>
      </w:r>
      <w:r>
        <w:rPr>
          <w:u w:val="single"/>
        </w:rPr>
        <w:t>Opportunity</w:t>
      </w:r>
      <w:r>
        <w:rPr>
          <w:spacing w:val="-11"/>
          <w:u w:val="single"/>
        </w:rPr>
        <w:t> </w:t>
      </w:r>
      <w:r>
        <w:rPr>
          <w:u w:val="single"/>
        </w:rPr>
        <w:t>for</w:t>
      </w:r>
      <w:r>
        <w:rPr>
          <w:spacing w:val="-12"/>
          <w:u w:val="single"/>
        </w:rPr>
        <w:t> </w:t>
      </w:r>
      <w:r>
        <w:rPr>
          <w:u w:val="single"/>
        </w:rPr>
        <w:t>More</w:t>
      </w:r>
      <w:r>
        <w:rPr/>
        <w:t> </w:t>
      </w:r>
      <w:r>
        <w:rPr>
          <w:u w:val="single"/>
        </w:rPr>
        <w:t>Americans</w:t>
      </w:r>
      <w:r>
        <w:rPr/>
        <w:t>, Melissa S. Kearney and Amy Ganz, eds. (Aspen, CO: The Aspen Institute Economic Strategy Group), pp. 196-212.</w:t>
      </w:r>
    </w:p>
    <w:p>
      <w:pPr>
        <w:pStyle w:val="BodyText"/>
        <w:ind w:left="720" w:hanging="361"/>
      </w:pPr>
      <w:bookmarkStart w:name="Neumark, David, 2018, “Rebuilding Commun" w:id="8"/>
      <w:bookmarkEnd w:id="8"/>
      <w:r>
        <w:rPr/>
      </w:r>
      <w:r>
        <w:rPr/>
        <w:t>Neumark, David, 2018, “Rebuilding Communities Job Subsidies,” in </w:t>
      </w:r>
      <w:r>
        <w:rPr>
          <w:u w:val="single"/>
        </w:rPr>
        <w:t>Place-Based Policies for Shared</w:t>
      </w:r>
      <w:r>
        <w:rPr/>
        <w:t> </w:t>
      </w:r>
      <w:r>
        <w:rPr>
          <w:u w:val="single"/>
        </w:rPr>
        <w:t>Economic</w:t>
      </w:r>
      <w:r>
        <w:rPr>
          <w:spacing w:val="-4"/>
          <w:u w:val="single"/>
        </w:rPr>
        <w:t> </w:t>
      </w:r>
      <w:r>
        <w:rPr>
          <w:u w:val="single"/>
        </w:rPr>
        <w:t>Growth</w:t>
      </w:r>
      <w:r>
        <w:rPr/>
        <w:t>,</w:t>
      </w:r>
      <w:r>
        <w:rPr>
          <w:spacing w:val="-3"/>
        </w:rPr>
        <w:t> </w:t>
      </w:r>
      <w:r>
        <w:rPr/>
        <w:t>Jay</w:t>
      </w:r>
      <w:r>
        <w:rPr>
          <w:spacing w:val="-3"/>
        </w:rPr>
        <w:t> </w:t>
      </w:r>
      <w:r>
        <w:rPr/>
        <w:t>Shambaugh</w:t>
      </w:r>
      <w:r>
        <w:rPr>
          <w:spacing w:val="-3"/>
        </w:rPr>
        <w:t> </w:t>
      </w:r>
      <w:r>
        <w:rPr/>
        <w:t>and</w:t>
      </w:r>
      <w:r>
        <w:rPr>
          <w:spacing w:val="-3"/>
        </w:rPr>
        <w:t> </w:t>
      </w:r>
      <w:r>
        <w:rPr/>
        <w:t>Ryan</w:t>
      </w:r>
      <w:r>
        <w:rPr>
          <w:spacing w:val="-3"/>
        </w:rPr>
        <w:t> </w:t>
      </w:r>
      <w:r>
        <w:rPr/>
        <w:t>Nunn,</w:t>
      </w:r>
      <w:r>
        <w:rPr>
          <w:spacing w:val="-4"/>
        </w:rPr>
        <w:t> </w:t>
      </w:r>
      <w:r>
        <w:rPr/>
        <w:t>eds.</w:t>
      </w:r>
      <w:r>
        <w:rPr>
          <w:spacing w:val="-3"/>
        </w:rPr>
        <w:t> </w:t>
      </w:r>
      <w:r>
        <w:rPr/>
        <w:t>(Washington,</w:t>
      </w:r>
      <w:r>
        <w:rPr>
          <w:spacing w:val="-3"/>
        </w:rPr>
        <w:t> </w:t>
      </w:r>
      <w:r>
        <w:rPr/>
        <w:t>DC:</w:t>
      </w:r>
      <w:r>
        <w:rPr>
          <w:spacing w:val="-3"/>
        </w:rPr>
        <w:t> </w:t>
      </w:r>
      <w:r>
        <w:rPr/>
        <w:t>Brookings</w:t>
      </w:r>
      <w:r>
        <w:rPr>
          <w:spacing w:val="-4"/>
        </w:rPr>
        <w:t> </w:t>
      </w:r>
      <w:r>
        <w:rPr/>
        <w:t>Institution),</w:t>
      </w:r>
    </w:p>
    <w:p>
      <w:pPr>
        <w:pStyle w:val="BodyText"/>
        <w:spacing w:before="0"/>
        <w:ind w:left="720" w:right="0" w:firstLine="0"/>
      </w:pPr>
      <w:r>
        <w:rPr/>
        <w:t>pp.</w:t>
      </w:r>
      <w:r>
        <w:rPr>
          <w:spacing w:val="-7"/>
        </w:rPr>
        <w:t> </w:t>
      </w:r>
      <w:r>
        <w:rPr/>
        <w:t>71-</w:t>
      </w:r>
      <w:r>
        <w:rPr>
          <w:spacing w:val="-4"/>
        </w:rPr>
        <w:t>121.</w:t>
      </w:r>
    </w:p>
    <w:p>
      <w:pPr>
        <w:pStyle w:val="BodyText"/>
        <w:spacing w:after="0"/>
        <w:sectPr>
          <w:pgSz w:w="12240" w:h="15840"/>
          <w:pgMar w:header="1277" w:footer="464" w:top="1680" w:bottom="660" w:left="1080" w:right="720"/>
        </w:sectPr>
      </w:pPr>
    </w:p>
    <w:p>
      <w:pPr>
        <w:pStyle w:val="BodyText"/>
        <w:spacing w:before="80"/>
        <w:ind w:right="835"/>
      </w:pPr>
      <w:bookmarkStart w:name="Neumark, David, 2018, “The Employment Ef" w:id="9"/>
      <w:bookmarkEnd w:id="9"/>
      <w:r>
        <w:rPr/>
      </w:r>
      <w:r>
        <w:rPr/>
        <w:t>Neumark, David, 2018, “The Employment Effects of Minimum Wages: Some Questions We Need to Answer,”</w:t>
      </w:r>
      <w:r>
        <w:rPr>
          <w:spacing w:val="-5"/>
        </w:rPr>
        <w:t> </w:t>
      </w:r>
      <w:r>
        <w:rPr/>
        <w:t>in</w:t>
      </w:r>
      <w:r>
        <w:rPr>
          <w:spacing w:val="-3"/>
        </w:rPr>
        <w:t> </w:t>
      </w:r>
      <w:r>
        <w:rPr>
          <w:u w:val="single"/>
        </w:rPr>
        <w:t>Oxford</w:t>
      </w:r>
      <w:r>
        <w:rPr>
          <w:spacing w:val="-4"/>
          <w:u w:val="single"/>
        </w:rPr>
        <w:t> </w:t>
      </w:r>
      <w:r>
        <w:rPr>
          <w:u w:val="single"/>
        </w:rPr>
        <w:t>Research</w:t>
      </w:r>
      <w:r>
        <w:rPr>
          <w:spacing w:val="-4"/>
          <w:u w:val="single"/>
        </w:rPr>
        <w:t> </w:t>
      </w:r>
      <w:r>
        <w:rPr>
          <w:u w:val="single"/>
        </w:rPr>
        <w:t>Encyclopedia</w:t>
      </w:r>
      <w:r>
        <w:rPr>
          <w:spacing w:val="-5"/>
          <w:u w:val="single"/>
        </w:rPr>
        <w:t> </w:t>
      </w:r>
      <w:r>
        <w:rPr>
          <w:u w:val="single"/>
        </w:rPr>
        <w:t>of</w:t>
      </w:r>
      <w:r>
        <w:rPr>
          <w:spacing w:val="-4"/>
          <w:u w:val="single"/>
        </w:rPr>
        <w:t> </w:t>
      </w:r>
      <w:r>
        <w:rPr>
          <w:u w:val="single"/>
        </w:rPr>
        <w:t>Economics</w:t>
      </w:r>
      <w:r>
        <w:rPr>
          <w:spacing w:val="-5"/>
          <w:u w:val="single"/>
        </w:rPr>
        <w:t> </w:t>
      </w:r>
      <w:r>
        <w:rPr>
          <w:u w:val="single"/>
        </w:rPr>
        <w:t>and</w:t>
      </w:r>
      <w:r>
        <w:rPr>
          <w:spacing w:val="-4"/>
          <w:u w:val="single"/>
        </w:rPr>
        <w:t> </w:t>
      </w:r>
      <w:r>
        <w:rPr>
          <w:u w:val="single"/>
        </w:rPr>
        <w:t>Finance</w:t>
      </w:r>
      <w:r>
        <w:rPr/>
        <w:t>,</w:t>
      </w:r>
      <w:r>
        <w:rPr>
          <w:spacing w:val="-4"/>
        </w:rPr>
        <w:t> </w:t>
      </w:r>
      <w:r>
        <w:rPr/>
        <w:t>Jonathan</w:t>
      </w:r>
      <w:r>
        <w:rPr>
          <w:spacing w:val="-4"/>
        </w:rPr>
        <w:t> </w:t>
      </w:r>
      <w:r>
        <w:rPr/>
        <w:t>Hamilton,</w:t>
      </w:r>
      <w:r>
        <w:rPr>
          <w:spacing w:val="-4"/>
        </w:rPr>
        <w:t> </w:t>
      </w:r>
      <w:r>
        <w:rPr/>
        <w:t>Avinash Dixit, Sebastian Edwards, and Kenneth Judd, eds. (Oxford, UK: Oxford University Press), </w:t>
      </w:r>
      <w:hyperlink r:id="rId8">
        <w:r>
          <w:rPr>
            <w:spacing w:val="-2"/>
          </w:rPr>
          <w:t>http://economics.oxfordre.com/view/10.1093/acrefore/9780190625979.001.0001/acrefore-</w:t>
        </w:r>
      </w:hyperlink>
      <w:r>
        <w:rPr>
          <w:spacing w:val="-2"/>
        </w:rPr>
        <w:t> 9780190625979-e-137?print=pdf.</w:t>
      </w:r>
    </w:p>
    <w:p>
      <w:pPr>
        <w:pStyle w:val="BodyText"/>
        <w:ind w:left="647" w:hanging="288"/>
      </w:pPr>
      <w:r>
        <w:rPr/>
        <w:t>Neumark, David, 2015, “Increasing Jobs and Income from Work: The Role and Limitations of Public Policy,”</w:t>
      </w:r>
      <w:r>
        <w:rPr>
          <w:spacing w:val="-4"/>
        </w:rPr>
        <w:t> </w:t>
      </w:r>
      <w:r>
        <w:rPr/>
        <w:t>in</w:t>
      </w:r>
      <w:r>
        <w:rPr>
          <w:spacing w:val="-3"/>
        </w:rPr>
        <w:t> </w:t>
      </w:r>
      <w:r>
        <w:rPr>
          <w:u w:val="single"/>
        </w:rPr>
        <w:t>Ten-Gallon</w:t>
      </w:r>
      <w:r>
        <w:rPr>
          <w:spacing w:val="-3"/>
          <w:u w:val="single"/>
        </w:rPr>
        <w:t> </w:t>
      </w:r>
      <w:r>
        <w:rPr>
          <w:u w:val="single"/>
        </w:rPr>
        <w:t>Economy:</w:t>
      </w:r>
      <w:r>
        <w:rPr>
          <w:spacing w:val="-3"/>
          <w:u w:val="single"/>
        </w:rPr>
        <w:t> </w:t>
      </w:r>
      <w:r>
        <w:rPr>
          <w:u w:val="single"/>
        </w:rPr>
        <w:t>Sizing</w:t>
      </w:r>
      <w:r>
        <w:rPr>
          <w:spacing w:val="-4"/>
          <w:u w:val="single"/>
        </w:rPr>
        <w:t> </w:t>
      </w:r>
      <w:r>
        <w:rPr>
          <w:u w:val="single"/>
        </w:rPr>
        <w:t>Up</w:t>
      </w:r>
      <w:r>
        <w:rPr>
          <w:spacing w:val="-3"/>
          <w:u w:val="single"/>
        </w:rPr>
        <w:t> </w:t>
      </w:r>
      <w:r>
        <w:rPr>
          <w:u w:val="single"/>
        </w:rPr>
        <w:t>Economic</w:t>
      </w:r>
      <w:r>
        <w:rPr>
          <w:spacing w:val="-4"/>
          <w:u w:val="single"/>
        </w:rPr>
        <w:t> </w:t>
      </w:r>
      <w:r>
        <w:rPr>
          <w:u w:val="single"/>
        </w:rPr>
        <w:t>Growth</w:t>
      </w:r>
      <w:r>
        <w:rPr>
          <w:spacing w:val="-3"/>
          <w:u w:val="single"/>
        </w:rPr>
        <w:t> </w:t>
      </w:r>
      <w:r>
        <w:rPr>
          <w:u w:val="single"/>
        </w:rPr>
        <w:t>in</w:t>
      </w:r>
      <w:r>
        <w:rPr>
          <w:spacing w:val="-3"/>
          <w:u w:val="single"/>
        </w:rPr>
        <w:t> </w:t>
      </w:r>
      <w:r>
        <w:rPr>
          <w:u w:val="single"/>
        </w:rPr>
        <w:t>Texas</w:t>
      </w:r>
      <w:r>
        <w:rPr/>
        <w:t>,</w:t>
      </w:r>
      <w:r>
        <w:rPr>
          <w:spacing w:val="-3"/>
        </w:rPr>
        <w:t> </w:t>
      </w:r>
      <w:r>
        <w:rPr/>
        <w:t>Pia</w:t>
      </w:r>
      <w:r>
        <w:rPr>
          <w:spacing w:val="-4"/>
        </w:rPr>
        <w:t> </w:t>
      </w:r>
      <w:r>
        <w:rPr/>
        <w:t>Orrenius,</w:t>
      </w:r>
      <w:r>
        <w:rPr>
          <w:spacing w:val="-3"/>
        </w:rPr>
        <w:t> </w:t>
      </w:r>
      <w:r>
        <w:rPr/>
        <w:t>Jesus</w:t>
      </w:r>
      <w:r>
        <w:rPr>
          <w:spacing w:val="-2"/>
        </w:rPr>
        <w:t> </w:t>
      </w:r>
      <w:r>
        <w:rPr/>
        <w:t>Canas, and Michael Weiss, eds. (New York: Palgrave), pp. 15-31.</w:t>
      </w:r>
    </w:p>
    <w:p>
      <w:pPr>
        <w:pStyle w:val="BodyText"/>
        <w:spacing w:before="241"/>
        <w:ind w:left="720" w:hanging="361"/>
      </w:pPr>
      <w:r>
        <w:rPr/>
        <w:t>Neumark, David, 2013, “Ethnic Hiring,” In </w:t>
      </w:r>
      <w:r>
        <w:rPr>
          <w:u w:val="single"/>
        </w:rPr>
        <w:t>International Handbook on the Economics of Migration</w:t>
      </w:r>
      <w:r>
        <w:rPr/>
        <w:t>, Amelie</w:t>
      </w:r>
      <w:r>
        <w:rPr>
          <w:spacing w:val="-4"/>
        </w:rPr>
        <w:t> </w:t>
      </w:r>
      <w:r>
        <w:rPr/>
        <w:t>F.</w:t>
      </w:r>
      <w:r>
        <w:rPr>
          <w:spacing w:val="-3"/>
        </w:rPr>
        <w:t> </w:t>
      </w:r>
      <w:r>
        <w:rPr/>
        <w:t>Constant</w:t>
      </w:r>
      <w:r>
        <w:rPr>
          <w:spacing w:val="-3"/>
        </w:rPr>
        <w:t> </w:t>
      </w:r>
      <w:r>
        <w:rPr/>
        <w:t>and</w:t>
      </w:r>
      <w:r>
        <w:rPr>
          <w:spacing w:val="-3"/>
        </w:rPr>
        <w:t> </w:t>
      </w:r>
      <w:r>
        <w:rPr/>
        <w:t>Klaus</w:t>
      </w:r>
      <w:r>
        <w:rPr>
          <w:spacing w:val="-4"/>
        </w:rPr>
        <w:t> </w:t>
      </w:r>
      <w:r>
        <w:rPr/>
        <w:t>F.</w:t>
      </w:r>
      <w:r>
        <w:rPr>
          <w:spacing w:val="-3"/>
        </w:rPr>
        <w:t> </w:t>
      </w:r>
      <w:r>
        <w:rPr/>
        <w:t>Zimmerman,</w:t>
      </w:r>
      <w:r>
        <w:rPr>
          <w:spacing w:val="-3"/>
        </w:rPr>
        <w:t> </w:t>
      </w:r>
      <w:r>
        <w:rPr/>
        <w:t>eds.</w:t>
      </w:r>
      <w:r>
        <w:rPr>
          <w:spacing w:val="-3"/>
        </w:rPr>
        <w:t> </w:t>
      </w:r>
      <w:r>
        <w:rPr/>
        <w:t>(Cheltenham,</w:t>
      </w:r>
      <w:r>
        <w:rPr>
          <w:spacing w:val="-3"/>
        </w:rPr>
        <w:t> </w:t>
      </w:r>
      <w:r>
        <w:rPr/>
        <w:t>UK:</w:t>
      </w:r>
      <w:r>
        <w:rPr>
          <w:spacing w:val="-3"/>
        </w:rPr>
        <w:t> </w:t>
      </w:r>
      <w:r>
        <w:rPr/>
        <w:t>Edward</w:t>
      </w:r>
      <w:r>
        <w:rPr>
          <w:spacing w:val="-3"/>
        </w:rPr>
        <w:t> </w:t>
      </w:r>
      <w:r>
        <w:rPr/>
        <w:t>Elgar),</w:t>
      </w:r>
      <w:r>
        <w:rPr>
          <w:spacing w:val="-3"/>
        </w:rPr>
        <w:t> </w:t>
      </w:r>
      <w:r>
        <w:rPr/>
        <w:t>pp.</w:t>
      </w:r>
      <w:r>
        <w:rPr>
          <w:spacing w:val="-4"/>
        </w:rPr>
        <w:t> </w:t>
      </w:r>
      <w:r>
        <w:rPr/>
        <w:t>193-213.</w:t>
      </w:r>
    </w:p>
    <w:p>
      <w:pPr>
        <w:pStyle w:val="BodyText"/>
        <w:spacing w:before="239"/>
        <w:ind w:left="720"/>
      </w:pPr>
      <w:r>
        <w:rPr/>
        <mc:AlternateContent>
          <mc:Choice Requires="wps">
            <w:drawing>
              <wp:anchor distT="0" distB="0" distL="0" distR="0" allowOverlap="1" layoutInCell="1" locked="0" behindDoc="0" simplePos="0" relativeHeight="15731712">
                <wp:simplePos x="0" y="0"/>
                <wp:positionH relativeFrom="page">
                  <wp:posOffset>1143000</wp:posOffset>
                </wp:positionH>
                <wp:positionV relativeFrom="paragraph">
                  <wp:posOffset>458281</wp:posOffset>
                </wp:positionV>
                <wp:extent cx="2647315" cy="698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2647315" cy="6985"/>
                        </a:xfrm>
                        <a:custGeom>
                          <a:avLst/>
                          <a:gdLst/>
                          <a:ahLst/>
                          <a:cxnLst/>
                          <a:rect l="l" t="t" r="r" b="b"/>
                          <a:pathLst>
                            <a:path w="2647315" h="6985">
                              <a:moveTo>
                                <a:pt x="2647188" y="0"/>
                              </a:moveTo>
                              <a:lnTo>
                                <a:pt x="0" y="0"/>
                              </a:lnTo>
                              <a:lnTo>
                                <a:pt x="0" y="6857"/>
                              </a:lnTo>
                              <a:lnTo>
                                <a:pt x="2647188" y="6857"/>
                              </a:lnTo>
                              <a:lnTo>
                                <a:pt x="26471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36.085167pt;width:208.44pt;height:.54pt;mso-position-horizontal-relative:page;mso-position-vertical-relative:paragraph;z-index:15731712" id="docshape9" filled="true" fillcolor="#000000" stroked="false">
                <v:fill type="solid"/>
                <w10:wrap type="none"/>
              </v:rect>
            </w:pict>
          </mc:Fallback>
        </mc:AlternateContent>
      </w:r>
      <w:r>
        <w:rPr/>
        <w:t>Neumark, David, 2013, “Do Minimum Wages Help Fight Poverty?” In </w:t>
      </w:r>
      <w:r>
        <w:rPr>
          <w:u w:val="single"/>
        </w:rPr>
        <w:t>The Economics of Inequality,</w:t>
      </w:r>
      <w:r>
        <w:rPr/>
        <w:t> Poverty,</w:t>
      </w:r>
      <w:r>
        <w:rPr>
          <w:spacing w:val="-3"/>
        </w:rPr>
        <w:t> </w:t>
      </w:r>
      <w:r>
        <w:rPr/>
        <w:t>and</w:t>
      </w:r>
      <w:r>
        <w:rPr>
          <w:spacing w:val="-5"/>
        </w:rPr>
        <w:t> </w:t>
      </w:r>
      <w:r>
        <w:rPr/>
        <w:t>Discrimination</w:t>
      </w:r>
      <w:r>
        <w:rPr>
          <w:spacing w:val="-3"/>
        </w:rPr>
        <w:t> </w:t>
      </w:r>
      <w:r>
        <w:rPr/>
        <w:t>in</w:t>
      </w:r>
      <w:r>
        <w:rPr>
          <w:spacing w:val="-3"/>
        </w:rPr>
        <w:t> </w:t>
      </w:r>
      <w:r>
        <w:rPr/>
        <w:t>the</w:t>
      </w:r>
      <w:r>
        <w:rPr>
          <w:spacing w:val="-5"/>
        </w:rPr>
        <w:t> </w:t>
      </w:r>
      <w:r>
        <w:rPr/>
        <w:t>21</w:t>
      </w:r>
      <w:r>
        <w:rPr>
          <w:vertAlign w:val="superscript"/>
        </w:rPr>
        <w:t>st</w:t>
      </w:r>
      <w:r>
        <w:rPr>
          <w:spacing w:val="-4"/>
          <w:vertAlign w:val="baseline"/>
        </w:rPr>
        <w:t> </w:t>
      </w:r>
      <w:r>
        <w:rPr>
          <w:vertAlign w:val="baseline"/>
        </w:rPr>
        <w:t>Century,</w:t>
      </w:r>
      <w:r>
        <w:rPr>
          <w:spacing w:val="-3"/>
          <w:vertAlign w:val="baseline"/>
        </w:rPr>
        <w:t> </w:t>
      </w:r>
      <w:r>
        <w:rPr>
          <w:vertAlign w:val="baseline"/>
        </w:rPr>
        <w:t>Robert</w:t>
      </w:r>
      <w:r>
        <w:rPr>
          <w:spacing w:val="-3"/>
          <w:vertAlign w:val="baseline"/>
        </w:rPr>
        <w:t> </w:t>
      </w:r>
      <w:r>
        <w:rPr>
          <w:vertAlign w:val="baseline"/>
        </w:rPr>
        <w:t>S.</w:t>
      </w:r>
      <w:r>
        <w:rPr>
          <w:spacing w:val="-3"/>
          <w:vertAlign w:val="baseline"/>
        </w:rPr>
        <w:t> </w:t>
      </w:r>
      <w:r>
        <w:rPr>
          <w:vertAlign w:val="baseline"/>
        </w:rPr>
        <w:t>Rycroft,</w:t>
      </w:r>
      <w:r>
        <w:rPr>
          <w:spacing w:val="-3"/>
          <w:vertAlign w:val="baseline"/>
        </w:rPr>
        <w:t> </w:t>
      </w:r>
      <w:r>
        <w:rPr>
          <w:vertAlign w:val="baseline"/>
        </w:rPr>
        <w:t>ed.</w:t>
      </w:r>
      <w:r>
        <w:rPr>
          <w:spacing w:val="-3"/>
          <w:vertAlign w:val="baseline"/>
        </w:rPr>
        <w:t> </w:t>
      </w:r>
      <w:r>
        <w:rPr>
          <w:vertAlign w:val="baseline"/>
        </w:rPr>
        <w:t>(Santa</w:t>
      </w:r>
      <w:r>
        <w:rPr>
          <w:spacing w:val="-4"/>
          <w:vertAlign w:val="baseline"/>
        </w:rPr>
        <w:t> </w:t>
      </w:r>
      <w:r>
        <w:rPr>
          <w:vertAlign w:val="baseline"/>
        </w:rPr>
        <w:t>Barbara,</w:t>
      </w:r>
      <w:r>
        <w:rPr>
          <w:spacing w:val="-3"/>
          <w:vertAlign w:val="baseline"/>
        </w:rPr>
        <w:t> </w:t>
      </w:r>
      <w:r>
        <w:rPr>
          <w:vertAlign w:val="baseline"/>
        </w:rPr>
        <w:t>CA:</w:t>
      </w:r>
      <w:r>
        <w:rPr>
          <w:spacing w:val="-3"/>
          <w:vertAlign w:val="baseline"/>
        </w:rPr>
        <w:t> </w:t>
      </w:r>
      <w:r>
        <w:rPr>
          <w:vertAlign w:val="baseline"/>
        </w:rPr>
        <w:t>Praeger),</w:t>
      </w:r>
    </w:p>
    <w:p>
      <w:pPr>
        <w:pStyle w:val="BodyText"/>
        <w:spacing w:before="0"/>
        <w:ind w:left="720" w:right="0" w:firstLine="0"/>
      </w:pPr>
      <w:r>
        <w:rPr/>
        <w:t>pp.</w:t>
      </w:r>
      <w:r>
        <w:rPr>
          <w:spacing w:val="-8"/>
        </w:rPr>
        <w:t> </w:t>
      </w:r>
      <w:r>
        <w:rPr/>
        <w:t>323-</w:t>
      </w:r>
      <w:r>
        <w:rPr>
          <w:spacing w:val="-5"/>
        </w:rPr>
        <w:t>42.</w:t>
      </w:r>
    </w:p>
    <w:p>
      <w:pPr>
        <w:pStyle w:val="BodyText"/>
        <w:ind w:left="720"/>
      </w:pPr>
      <w:r>
        <w:rPr/>
        <w:t>Hellerstein, Judith K., and David Neumark, 2012, “Employment Problems in Black Urban Labor Markets:</w:t>
      </w:r>
      <w:r>
        <w:rPr>
          <w:spacing w:val="-3"/>
        </w:rPr>
        <w:t> </w:t>
      </w:r>
      <w:r>
        <w:rPr/>
        <w:t>Problems</w:t>
      </w:r>
      <w:r>
        <w:rPr>
          <w:spacing w:val="-4"/>
        </w:rPr>
        <w:t> </w:t>
      </w:r>
      <w:r>
        <w:rPr/>
        <w:t>and</w:t>
      </w:r>
      <w:r>
        <w:rPr>
          <w:spacing w:val="-3"/>
        </w:rPr>
        <w:t> </w:t>
      </w:r>
      <w:r>
        <w:rPr/>
        <w:t>Solutions,”</w:t>
      </w:r>
      <w:r>
        <w:rPr>
          <w:spacing w:val="-4"/>
        </w:rPr>
        <w:t> </w:t>
      </w:r>
      <w:r>
        <w:rPr/>
        <w:t>in</w:t>
      </w:r>
      <w:r>
        <w:rPr>
          <w:spacing w:val="-3"/>
        </w:rPr>
        <w:t> </w:t>
      </w:r>
      <w:r>
        <w:rPr>
          <w:u w:val="single"/>
        </w:rPr>
        <w:t>The</w:t>
      </w:r>
      <w:r>
        <w:rPr>
          <w:spacing w:val="-4"/>
          <w:u w:val="single"/>
        </w:rPr>
        <w:t> </w:t>
      </w:r>
      <w:r>
        <w:rPr>
          <w:u w:val="single"/>
        </w:rPr>
        <w:t>Oxford</w:t>
      </w:r>
      <w:r>
        <w:rPr>
          <w:spacing w:val="-3"/>
          <w:u w:val="single"/>
        </w:rPr>
        <w:t> </w:t>
      </w:r>
      <w:r>
        <w:rPr>
          <w:u w:val="single"/>
        </w:rPr>
        <w:t>Handbook</w:t>
      </w:r>
      <w:r>
        <w:rPr>
          <w:spacing w:val="-4"/>
          <w:u w:val="single"/>
        </w:rPr>
        <w:t> </w:t>
      </w:r>
      <w:r>
        <w:rPr>
          <w:u w:val="single"/>
        </w:rPr>
        <w:t>of</w:t>
      </w:r>
      <w:r>
        <w:rPr>
          <w:spacing w:val="-3"/>
          <w:u w:val="single"/>
        </w:rPr>
        <w:t> </w:t>
      </w:r>
      <w:r>
        <w:rPr>
          <w:u w:val="single"/>
        </w:rPr>
        <w:t>the</w:t>
      </w:r>
      <w:r>
        <w:rPr>
          <w:spacing w:val="-5"/>
          <w:u w:val="single"/>
        </w:rPr>
        <w:t> </w:t>
      </w:r>
      <w:r>
        <w:rPr>
          <w:u w:val="single"/>
        </w:rPr>
        <w:t>Economics</w:t>
      </w:r>
      <w:r>
        <w:rPr>
          <w:spacing w:val="-4"/>
          <w:u w:val="single"/>
        </w:rPr>
        <w:t> </w:t>
      </w:r>
      <w:r>
        <w:rPr>
          <w:u w:val="single"/>
        </w:rPr>
        <w:t>of</w:t>
      </w:r>
      <w:r>
        <w:rPr>
          <w:spacing w:val="-3"/>
          <w:u w:val="single"/>
        </w:rPr>
        <w:t> </w:t>
      </w:r>
      <w:r>
        <w:rPr>
          <w:u w:val="single"/>
        </w:rPr>
        <w:t>Poverty</w:t>
      </w:r>
      <w:r>
        <w:rPr/>
        <w:t>,</w:t>
      </w:r>
      <w:r>
        <w:rPr>
          <w:spacing w:val="-3"/>
        </w:rPr>
        <w:t> </w:t>
      </w:r>
      <w:r>
        <w:rPr/>
        <w:t>Philip</w:t>
      </w:r>
      <w:r>
        <w:rPr>
          <w:spacing w:val="-3"/>
        </w:rPr>
        <w:t> </w:t>
      </w:r>
      <w:r>
        <w:rPr/>
        <w:t>N. Jefferson, Ed. (Oxford: Oxford University Press), pp. 164-202.</w:t>
      </w:r>
    </w:p>
    <w:p>
      <w:pPr>
        <w:pStyle w:val="BodyText"/>
        <w:ind w:right="710"/>
      </w:pPr>
      <w:r>
        <w:rPr/>
        <w:t>Neumark, David, 2009, “Alternative Labor Market Policies to Increase Economic Self-Sufficiency: Mandating</w:t>
      </w:r>
      <w:r>
        <w:rPr>
          <w:spacing w:val="-3"/>
        </w:rPr>
        <w:t> </w:t>
      </w:r>
      <w:r>
        <w:rPr/>
        <w:t>Higher</w:t>
      </w:r>
      <w:r>
        <w:rPr>
          <w:spacing w:val="-3"/>
        </w:rPr>
        <w:t> </w:t>
      </w:r>
      <w:r>
        <w:rPr/>
        <w:t>Wages,</w:t>
      </w:r>
      <w:r>
        <w:rPr>
          <w:spacing w:val="-3"/>
        </w:rPr>
        <w:t> </w:t>
      </w:r>
      <w:r>
        <w:rPr/>
        <w:t>Subsidizing</w:t>
      </w:r>
      <w:r>
        <w:rPr>
          <w:spacing w:val="-4"/>
        </w:rPr>
        <w:t> </w:t>
      </w:r>
      <w:r>
        <w:rPr/>
        <w:t>Employment,</w:t>
      </w:r>
      <w:r>
        <w:rPr>
          <w:spacing w:val="-3"/>
        </w:rPr>
        <w:t> </w:t>
      </w:r>
      <w:r>
        <w:rPr/>
        <w:t>and</w:t>
      </w:r>
      <w:r>
        <w:rPr>
          <w:spacing w:val="-3"/>
        </w:rPr>
        <w:t> </w:t>
      </w:r>
      <w:r>
        <w:rPr/>
        <w:t>Raising</w:t>
      </w:r>
      <w:r>
        <w:rPr>
          <w:spacing w:val="-4"/>
        </w:rPr>
        <w:t> </w:t>
      </w:r>
      <w:r>
        <w:rPr/>
        <w:t>Productivity,”</w:t>
      </w:r>
      <w:r>
        <w:rPr>
          <w:spacing w:val="-4"/>
        </w:rPr>
        <w:t> </w:t>
      </w:r>
      <w:r>
        <w:rPr/>
        <w:t>in</w:t>
      </w:r>
      <w:r>
        <w:rPr>
          <w:spacing w:val="-3"/>
        </w:rPr>
        <w:t> </w:t>
      </w:r>
      <w:r>
        <w:rPr>
          <w:u w:val="single"/>
        </w:rPr>
        <w:t>Making</w:t>
      </w:r>
      <w:r>
        <w:rPr>
          <w:spacing w:val="-3"/>
          <w:u w:val="single"/>
        </w:rPr>
        <w:t> </w:t>
      </w:r>
      <w:r>
        <w:rPr>
          <w:u w:val="single"/>
        </w:rPr>
        <w:t>the</w:t>
      </w:r>
      <w:r>
        <w:rPr>
          <w:spacing w:val="-4"/>
          <w:u w:val="single"/>
        </w:rPr>
        <w:t> </w:t>
      </w:r>
      <w:r>
        <w:rPr>
          <w:u w:val="single"/>
        </w:rPr>
        <w:t>Work-</w:t>
      </w:r>
      <w:r>
        <w:rPr/>
        <w:t> </w:t>
      </w:r>
      <w:r>
        <w:rPr>
          <w:u w:val="single"/>
        </w:rPr>
        <w:t>Based Safety Net Work Better</w:t>
      </w:r>
      <w:r>
        <w:rPr/>
        <w:t>, Carolyn J. Heinrich and John Karl Scholz, Eds. (New York: Russell Sage Foundation), pp. 25-78.</w:t>
      </w:r>
    </w:p>
    <w:p>
      <w:pPr>
        <w:pStyle w:val="BodyText"/>
        <w:spacing w:before="241"/>
        <w:ind w:right="736"/>
      </w:pPr>
      <w:bookmarkStart w:name="Hellerstein, Judith, David Neumark, and " w:id="10"/>
      <w:bookmarkEnd w:id="10"/>
      <w:r>
        <w:rPr/>
      </w:r>
      <w:r>
        <w:rPr/>
        <w:t>Hellerstein, Judith, David Neumark, and Melissa McInerney, 2008, “Changes in Workplace Segregation in the United States between 1990 and 2000: Evidence from Matched Employer-Employee Data,” in </w:t>
      </w:r>
      <w:r>
        <w:rPr>
          <w:u w:val="single"/>
        </w:rPr>
        <w:t>The</w:t>
      </w:r>
      <w:r>
        <w:rPr>
          <w:spacing w:val="-4"/>
          <w:u w:val="single"/>
        </w:rPr>
        <w:t> </w:t>
      </w:r>
      <w:r>
        <w:rPr>
          <w:u w:val="single"/>
        </w:rPr>
        <w:t>Analysis</w:t>
      </w:r>
      <w:r>
        <w:rPr>
          <w:spacing w:val="-4"/>
          <w:u w:val="single"/>
        </w:rPr>
        <w:t> </w:t>
      </w:r>
      <w:r>
        <w:rPr>
          <w:u w:val="single"/>
        </w:rPr>
        <w:t>of</w:t>
      </w:r>
      <w:r>
        <w:rPr>
          <w:spacing w:val="-3"/>
          <w:u w:val="single"/>
        </w:rPr>
        <w:t> </w:t>
      </w:r>
      <w:r>
        <w:rPr>
          <w:u w:val="single"/>
        </w:rPr>
        <w:t>Firms</w:t>
      </w:r>
      <w:r>
        <w:rPr>
          <w:spacing w:val="-4"/>
          <w:u w:val="single"/>
        </w:rPr>
        <w:t> </w:t>
      </w:r>
      <w:r>
        <w:rPr>
          <w:u w:val="single"/>
        </w:rPr>
        <w:t>and</w:t>
      </w:r>
      <w:r>
        <w:rPr>
          <w:spacing w:val="-3"/>
          <w:u w:val="single"/>
        </w:rPr>
        <w:t> </w:t>
      </w:r>
      <w:r>
        <w:rPr>
          <w:u w:val="single"/>
        </w:rPr>
        <w:t>Employees:</w:t>
      </w:r>
      <w:r>
        <w:rPr>
          <w:spacing w:val="-3"/>
          <w:u w:val="single"/>
        </w:rPr>
        <w:t> </w:t>
      </w:r>
      <w:r>
        <w:rPr>
          <w:u w:val="single"/>
        </w:rPr>
        <w:t>Quantitative</w:t>
      </w:r>
      <w:r>
        <w:rPr>
          <w:spacing w:val="-4"/>
          <w:u w:val="single"/>
        </w:rPr>
        <w:t> </w:t>
      </w:r>
      <w:r>
        <w:rPr>
          <w:u w:val="single"/>
        </w:rPr>
        <w:t>and</w:t>
      </w:r>
      <w:r>
        <w:rPr>
          <w:spacing w:val="-3"/>
          <w:u w:val="single"/>
        </w:rPr>
        <w:t> </w:t>
      </w:r>
      <w:r>
        <w:rPr>
          <w:u w:val="single"/>
        </w:rPr>
        <w:t>Qualitative</w:t>
      </w:r>
      <w:r>
        <w:rPr>
          <w:spacing w:val="-4"/>
          <w:u w:val="single"/>
        </w:rPr>
        <w:t> </w:t>
      </w:r>
      <w:r>
        <w:rPr>
          <w:u w:val="single"/>
        </w:rPr>
        <w:t>Approaches</w:t>
      </w:r>
      <w:r>
        <w:rPr/>
        <w:t>,</w:t>
      </w:r>
      <w:r>
        <w:rPr>
          <w:spacing w:val="-3"/>
        </w:rPr>
        <w:t> </w:t>
      </w:r>
      <w:r>
        <w:rPr/>
        <w:t>Stefan</w:t>
      </w:r>
      <w:r>
        <w:rPr>
          <w:spacing w:val="-3"/>
        </w:rPr>
        <w:t> </w:t>
      </w:r>
      <w:r>
        <w:rPr/>
        <w:t>Bender,</w:t>
      </w:r>
      <w:r>
        <w:rPr>
          <w:spacing w:val="-3"/>
        </w:rPr>
        <w:t> </w:t>
      </w:r>
      <w:r>
        <w:rPr/>
        <w:t>Julia Lane,</w:t>
      </w:r>
      <w:r>
        <w:rPr>
          <w:spacing w:val="-3"/>
        </w:rPr>
        <w:t> </w:t>
      </w:r>
      <w:r>
        <w:rPr/>
        <w:t>Kathryn</w:t>
      </w:r>
      <w:r>
        <w:rPr>
          <w:spacing w:val="-3"/>
        </w:rPr>
        <w:t> </w:t>
      </w:r>
      <w:r>
        <w:rPr/>
        <w:t>Shaw,</w:t>
      </w:r>
      <w:r>
        <w:rPr>
          <w:spacing w:val="-3"/>
        </w:rPr>
        <w:t> </w:t>
      </w:r>
      <w:r>
        <w:rPr/>
        <w:t>Fredrik</w:t>
      </w:r>
      <w:r>
        <w:rPr>
          <w:spacing w:val="-3"/>
        </w:rPr>
        <w:t> </w:t>
      </w:r>
      <w:r>
        <w:rPr/>
        <w:t>Andersson,</w:t>
      </w:r>
      <w:r>
        <w:rPr>
          <w:spacing w:val="-3"/>
        </w:rPr>
        <w:t> </w:t>
      </w:r>
      <w:r>
        <w:rPr/>
        <w:t>and</w:t>
      </w:r>
      <w:r>
        <w:rPr>
          <w:spacing w:val="-3"/>
        </w:rPr>
        <w:t> </w:t>
      </w:r>
      <w:r>
        <w:rPr/>
        <w:t>Till</w:t>
      </w:r>
      <w:r>
        <w:rPr>
          <w:spacing w:val="-4"/>
        </w:rPr>
        <w:t> </w:t>
      </w:r>
      <w:r>
        <w:rPr/>
        <w:t>von</w:t>
      </w:r>
      <w:r>
        <w:rPr>
          <w:spacing w:val="-3"/>
        </w:rPr>
        <w:t> </w:t>
      </w:r>
      <w:r>
        <w:rPr/>
        <w:t>Wachter,</w:t>
      </w:r>
      <w:r>
        <w:rPr>
          <w:spacing w:val="-3"/>
        </w:rPr>
        <w:t> </w:t>
      </w:r>
      <w:r>
        <w:rPr/>
        <w:t>Eds.</w:t>
      </w:r>
      <w:r>
        <w:rPr>
          <w:spacing w:val="-3"/>
        </w:rPr>
        <w:t> </w:t>
      </w:r>
      <w:r>
        <w:rPr/>
        <w:t>(Chicago:</w:t>
      </w:r>
      <w:r>
        <w:rPr>
          <w:spacing w:val="-4"/>
        </w:rPr>
        <w:t> </w:t>
      </w:r>
      <w:r>
        <w:rPr/>
        <w:t>University</w:t>
      </w:r>
      <w:r>
        <w:rPr>
          <w:spacing w:val="-3"/>
        </w:rPr>
        <w:t> </w:t>
      </w:r>
      <w:r>
        <w:rPr/>
        <w:t>of</w:t>
      </w:r>
      <w:r>
        <w:rPr>
          <w:spacing w:val="-4"/>
        </w:rPr>
        <w:t> </w:t>
      </w:r>
      <w:r>
        <w:rPr/>
        <w:t>Chicago Press), pp. 163-195.</w:t>
      </w:r>
    </w:p>
    <w:p>
      <w:pPr>
        <w:pStyle w:val="BodyText"/>
        <w:ind w:left="720" w:right="710"/>
      </w:pPr>
      <w:r>
        <w:rPr/>
        <w:t>Holzer, Harry J. and David Neumark, 2008, “Affirmative Action,” in </w:t>
      </w:r>
      <w:r>
        <w:rPr>
          <w:u w:val="single"/>
        </w:rPr>
        <w:t>The New Palgrave Dictionary of</w:t>
      </w:r>
      <w:r>
        <w:rPr/>
        <w:t> </w:t>
      </w:r>
      <w:r>
        <w:rPr>
          <w:u w:val="single"/>
        </w:rPr>
        <w:t>Economics</w:t>
      </w:r>
      <w:r>
        <w:rPr/>
        <w:t>,</w:t>
      </w:r>
      <w:r>
        <w:rPr>
          <w:spacing w:val="-4"/>
        </w:rPr>
        <w:t> </w:t>
      </w:r>
      <w:r>
        <w:rPr/>
        <w:t>Steven</w:t>
      </w:r>
      <w:r>
        <w:rPr>
          <w:spacing w:val="-4"/>
        </w:rPr>
        <w:t> </w:t>
      </w:r>
      <w:r>
        <w:rPr/>
        <w:t>N.</w:t>
      </w:r>
      <w:r>
        <w:rPr>
          <w:spacing w:val="-4"/>
        </w:rPr>
        <w:t> </w:t>
      </w:r>
      <w:r>
        <w:rPr/>
        <w:t>Durlauf</w:t>
      </w:r>
      <w:r>
        <w:rPr>
          <w:spacing w:val="-4"/>
        </w:rPr>
        <w:t> </w:t>
      </w:r>
      <w:r>
        <w:rPr/>
        <w:t>and</w:t>
      </w:r>
      <w:r>
        <w:rPr>
          <w:spacing w:val="-4"/>
        </w:rPr>
        <w:t> </w:t>
      </w:r>
      <w:r>
        <w:rPr/>
        <w:t>Lawrence</w:t>
      </w:r>
      <w:r>
        <w:rPr>
          <w:spacing w:val="-5"/>
        </w:rPr>
        <w:t> </w:t>
      </w:r>
      <w:r>
        <w:rPr/>
        <w:t>E.</w:t>
      </w:r>
      <w:r>
        <w:rPr>
          <w:spacing w:val="-4"/>
        </w:rPr>
        <w:t> </w:t>
      </w:r>
      <w:r>
        <w:rPr/>
        <w:t>Blume,</w:t>
      </w:r>
      <w:r>
        <w:rPr>
          <w:spacing w:val="-4"/>
        </w:rPr>
        <w:t> </w:t>
      </w:r>
      <w:r>
        <w:rPr/>
        <w:t>Eds.</w:t>
      </w:r>
      <w:r>
        <w:rPr>
          <w:spacing w:val="-4"/>
        </w:rPr>
        <w:t> </w:t>
      </w:r>
      <w:r>
        <w:rPr/>
        <w:t>(United</w:t>
      </w:r>
      <w:r>
        <w:rPr>
          <w:spacing w:val="-4"/>
        </w:rPr>
        <w:t> </w:t>
      </w:r>
      <w:r>
        <w:rPr/>
        <w:t>Kingdom:</w:t>
      </w:r>
      <w:r>
        <w:rPr>
          <w:spacing w:val="-4"/>
        </w:rPr>
        <w:t> </w:t>
      </w:r>
      <w:r>
        <w:rPr/>
        <w:t>Palgrave</w:t>
      </w:r>
      <w:r>
        <w:rPr>
          <w:spacing w:val="-5"/>
        </w:rPr>
        <w:t> </w:t>
      </w:r>
      <w:r>
        <w:rPr/>
        <w:t>Macmillan, </w:t>
      </w:r>
      <w:r>
        <w:rPr>
          <w:spacing w:val="-2"/>
        </w:rPr>
        <w:t>2008.</w:t>
      </w:r>
    </w:p>
    <w:p>
      <w:pPr>
        <w:pStyle w:val="BodyText"/>
        <w:spacing w:before="239"/>
        <w:ind w:right="710"/>
      </w:pPr>
      <w:r>
        <w:rPr/>
        <w:t>Hellerstein,</w:t>
      </w:r>
      <w:r>
        <w:rPr>
          <w:spacing w:val="-3"/>
        </w:rPr>
        <w:t> </w:t>
      </w:r>
      <w:r>
        <w:rPr/>
        <w:t>Judith,</w:t>
      </w:r>
      <w:r>
        <w:rPr>
          <w:spacing w:val="-3"/>
        </w:rPr>
        <w:t> </w:t>
      </w:r>
      <w:r>
        <w:rPr/>
        <w:t>and</w:t>
      </w:r>
      <w:r>
        <w:rPr>
          <w:spacing w:val="-3"/>
        </w:rPr>
        <w:t> </w:t>
      </w:r>
      <w:r>
        <w:rPr/>
        <w:t>David</w:t>
      </w:r>
      <w:r>
        <w:rPr>
          <w:spacing w:val="-3"/>
        </w:rPr>
        <w:t> </w:t>
      </w:r>
      <w:r>
        <w:rPr/>
        <w:t>Neumark,</w:t>
      </w:r>
      <w:r>
        <w:rPr>
          <w:spacing w:val="-3"/>
        </w:rPr>
        <w:t> </w:t>
      </w:r>
      <w:r>
        <w:rPr/>
        <w:t>2007,</w:t>
      </w:r>
      <w:r>
        <w:rPr>
          <w:spacing w:val="-3"/>
        </w:rPr>
        <w:t> </w:t>
      </w:r>
      <w:r>
        <w:rPr/>
        <w:t>“Production</w:t>
      </w:r>
      <w:r>
        <w:rPr>
          <w:spacing w:val="-3"/>
        </w:rPr>
        <w:t> </w:t>
      </w:r>
      <w:r>
        <w:rPr/>
        <w:t>Function</w:t>
      </w:r>
      <w:r>
        <w:rPr>
          <w:spacing w:val="-3"/>
        </w:rPr>
        <w:t> </w:t>
      </w:r>
      <w:r>
        <w:rPr/>
        <w:t>and</w:t>
      </w:r>
      <w:r>
        <w:rPr>
          <w:spacing w:val="-3"/>
        </w:rPr>
        <w:t> </w:t>
      </w:r>
      <w:r>
        <w:rPr/>
        <w:t>Wage</w:t>
      </w:r>
      <w:r>
        <w:rPr>
          <w:spacing w:val="-5"/>
        </w:rPr>
        <w:t> </w:t>
      </w:r>
      <w:r>
        <w:rPr/>
        <w:t>Equation</w:t>
      </w:r>
      <w:r>
        <w:rPr>
          <w:spacing w:val="-3"/>
        </w:rPr>
        <w:t> </w:t>
      </w:r>
      <w:r>
        <w:rPr/>
        <w:t>Estimation</w:t>
      </w:r>
      <w:r>
        <w:rPr>
          <w:spacing w:val="-3"/>
        </w:rPr>
        <w:t> </w:t>
      </w:r>
      <w:r>
        <w:rPr/>
        <w:t>with Heterogeneous Labor: Evidence from a New Matched Employer-Employee Data Set,” in </w:t>
      </w:r>
      <w:r>
        <w:rPr>
          <w:u w:val="single"/>
        </w:rPr>
        <w:t>Hard-to-</w:t>
      </w:r>
      <w:r>
        <w:rPr/>
        <w:t> </w:t>
      </w:r>
      <w:r>
        <w:rPr>
          <w:u w:val="single"/>
        </w:rPr>
        <w:t>Measure Goods and Services: Essays in Memory of Zvi Griliches</w:t>
      </w:r>
      <w:r>
        <w:rPr/>
        <w:t>, Charles Hulten and Ernst Berndt, Eds. (Chicago: University of Chicago Press), pp. 31-71.</w:t>
      </w:r>
    </w:p>
    <w:p>
      <w:pPr>
        <w:pStyle w:val="BodyText"/>
        <w:ind w:left="720" w:hanging="361"/>
      </w:pPr>
      <w:r>
        <w:rPr/>
        <w:t>Neumark, David, and Donna Rothstein, 2007, “Do School-to-Work Programs Help the ‘Forgotten Half’?”,</w:t>
      </w:r>
      <w:r>
        <w:rPr>
          <w:spacing w:val="-4"/>
        </w:rPr>
        <w:t> </w:t>
      </w:r>
      <w:r>
        <w:rPr/>
        <w:t>in</w:t>
      </w:r>
      <w:r>
        <w:rPr>
          <w:spacing w:val="-4"/>
        </w:rPr>
        <w:t> </w:t>
      </w:r>
      <w:r>
        <w:rPr>
          <w:u w:val="single"/>
        </w:rPr>
        <w:t>Improving</w:t>
      </w:r>
      <w:r>
        <w:rPr>
          <w:spacing w:val="-4"/>
          <w:u w:val="single"/>
        </w:rPr>
        <w:t> </w:t>
      </w:r>
      <w:r>
        <w:rPr>
          <w:u w:val="single"/>
        </w:rPr>
        <w:t>School-to-Work</w:t>
      </w:r>
      <w:r>
        <w:rPr>
          <w:spacing w:val="-5"/>
          <w:u w:val="single"/>
        </w:rPr>
        <w:t> </w:t>
      </w:r>
      <w:r>
        <w:rPr>
          <w:u w:val="single"/>
        </w:rPr>
        <w:t>Transitions</w:t>
      </w:r>
      <w:r>
        <w:rPr/>
        <w:t>,</w:t>
      </w:r>
      <w:r>
        <w:rPr>
          <w:spacing w:val="-5"/>
        </w:rPr>
        <w:t> </w:t>
      </w:r>
      <w:r>
        <w:rPr/>
        <w:t>David</w:t>
      </w:r>
      <w:r>
        <w:rPr>
          <w:spacing w:val="-4"/>
        </w:rPr>
        <w:t> </w:t>
      </w:r>
      <w:r>
        <w:rPr/>
        <w:t>Neumark,</w:t>
      </w:r>
      <w:r>
        <w:rPr>
          <w:spacing w:val="-4"/>
        </w:rPr>
        <w:t> </w:t>
      </w:r>
      <w:r>
        <w:rPr/>
        <w:t>Ed.</w:t>
      </w:r>
      <w:r>
        <w:rPr>
          <w:spacing w:val="-4"/>
        </w:rPr>
        <w:t> </w:t>
      </w:r>
      <w:r>
        <w:rPr/>
        <w:t>(New</w:t>
      </w:r>
      <w:r>
        <w:rPr>
          <w:spacing w:val="-5"/>
        </w:rPr>
        <w:t> </w:t>
      </w:r>
      <w:r>
        <w:rPr/>
        <w:t>York:</w:t>
      </w:r>
      <w:r>
        <w:rPr>
          <w:spacing w:val="-4"/>
        </w:rPr>
        <w:t> </w:t>
      </w:r>
      <w:r>
        <w:rPr/>
        <w:t>Russell</w:t>
      </w:r>
      <w:r>
        <w:rPr>
          <w:spacing w:val="-4"/>
        </w:rPr>
        <w:t> </w:t>
      </w:r>
      <w:r>
        <w:rPr/>
        <w:t>Sage Foundation), pp. 87-133.</w:t>
      </w:r>
    </w:p>
    <w:p>
      <w:pPr>
        <w:pStyle w:val="BodyText"/>
        <w:spacing w:before="241"/>
        <w:ind w:left="720"/>
      </w:pPr>
      <w:r>
        <w:rPr/>
        <w:t>Neumark,</w:t>
      </w:r>
      <w:r>
        <w:rPr>
          <w:spacing w:val="-4"/>
        </w:rPr>
        <w:t> </w:t>
      </w:r>
      <w:r>
        <w:rPr/>
        <w:t>David,</w:t>
      </w:r>
      <w:r>
        <w:rPr>
          <w:spacing w:val="-4"/>
        </w:rPr>
        <w:t> </w:t>
      </w:r>
      <w:r>
        <w:rPr/>
        <w:t>2007,</w:t>
      </w:r>
      <w:r>
        <w:rPr>
          <w:spacing w:val="-4"/>
        </w:rPr>
        <w:t> </w:t>
      </w:r>
      <w:r>
        <w:rPr/>
        <w:t>“Improving</w:t>
      </w:r>
      <w:r>
        <w:rPr>
          <w:spacing w:val="-4"/>
        </w:rPr>
        <w:t> </w:t>
      </w:r>
      <w:r>
        <w:rPr/>
        <w:t>School-to-Work</w:t>
      </w:r>
      <w:r>
        <w:rPr>
          <w:spacing w:val="-5"/>
        </w:rPr>
        <w:t> </w:t>
      </w:r>
      <w:r>
        <w:rPr/>
        <w:t>Transitions:</w:t>
      </w:r>
      <w:r>
        <w:rPr>
          <w:spacing w:val="-5"/>
        </w:rPr>
        <w:t> </w:t>
      </w:r>
      <w:r>
        <w:rPr/>
        <w:t>Introduction,”</w:t>
      </w:r>
      <w:r>
        <w:rPr>
          <w:spacing w:val="-5"/>
        </w:rPr>
        <w:t> </w:t>
      </w:r>
      <w:r>
        <w:rPr/>
        <w:t>in</w:t>
      </w:r>
      <w:r>
        <w:rPr>
          <w:spacing w:val="-4"/>
        </w:rPr>
        <w:t> </w:t>
      </w:r>
      <w:r>
        <w:rPr>
          <w:u w:val="single"/>
        </w:rPr>
        <w:t>Improving</w:t>
      </w:r>
      <w:r>
        <w:rPr>
          <w:spacing w:val="-4"/>
          <w:u w:val="single"/>
        </w:rPr>
        <w:t> </w:t>
      </w:r>
      <w:r>
        <w:rPr>
          <w:u w:val="single"/>
        </w:rPr>
        <w:t>School-to-</w:t>
      </w:r>
      <w:r>
        <w:rPr/>
        <w:t> </w:t>
      </w:r>
      <w:r>
        <w:rPr>
          <w:u w:val="single"/>
        </w:rPr>
        <w:t>Work Transitions</w:t>
      </w:r>
      <w:r>
        <w:rPr/>
        <w:t>, David Neumark, Ed. (New York: Russell Sage Foundation), pp. 1-23.</w:t>
      </w:r>
    </w:p>
    <w:p>
      <w:pPr>
        <w:pStyle w:val="BodyText"/>
        <w:spacing w:before="239"/>
        <w:ind w:left="720"/>
      </w:pPr>
      <w:r>
        <w:rPr/>
        <w:t>Neumark, David, 2006, “Productivity, Compensation, and Retirement,” in </w:t>
      </w:r>
      <w:r>
        <w:rPr>
          <w:u w:val="single"/>
        </w:rPr>
        <w:t>The Oxford Handbook of</w:t>
      </w:r>
      <w:r>
        <w:rPr/>
        <w:t> </w:t>
      </w:r>
      <w:r>
        <w:rPr>
          <w:u w:val="single"/>
        </w:rPr>
        <w:t>Pensions</w:t>
      </w:r>
      <w:r>
        <w:rPr>
          <w:spacing w:val="-4"/>
          <w:u w:val="single"/>
        </w:rPr>
        <w:t> </w:t>
      </w:r>
      <w:r>
        <w:rPr>
          <w:u w:val="single"/>
        </w:rPr>
        <w:t>and</w:t>
      </w:r>
      <w:r>
        <w:rPr>
          <w:spacing w:val="-4"/>
          <w:u w:val="single"/>
        </w:rPr>
        <w:t> </w:t>
      </w:r>
      <w:r>
        <w:rPr>
          <w:u w:val="single"/>
        </w:rPr>
        <w:t>Retirement</w:t>
      </w:r>
      <w:r>
        <w:rPr>
          <w:spacing w:val="-3"/>
          <w:u w:val="single"/>
        </w:rPr>
        <w:t> </w:t>
      </w:r>
      <w:r>
        <w:rPr>
          <w:u w:val="single"/>
        </w:rPr>
        <w:t>Income</w:t>
      </w:r>
      <w:r>
        <w:rPr/>
        <w:t>,</w:t>
      </w:r>
      <w:r>
        <w:rPr>
          <w:spacing w:val="-3"/>
        </w:rPr>
        <w:t> </w:t>
      </w:r>
      <w:r>
        <w:rPr/>
        <w:t>Gordon</w:t>
      </w:r>
      <w:r>
        <w:rPr>
          <w:spacing w:val="-3"/>
        </w:rPr>
        <w:t> </w:t>
      </w:r>
      <w:r>
        <w:rPr/>
        <w:t>L.</w:t>
      </w:r>
      <w:r>
        <w:rPr>
          <w:spacing w:val="-3"/>
        </w:rPr>
        <w:t> </w:t>
      </w:r>
      <w:r>
        <w:rPr/>
        <w:t>Clark,</w:t>
      </w:r>
      <w:r>
        <w:rPr>
          <w:spacing w:val="-3"/>
        </w:rPr>
        <w:t> </w:t>
      </w:r>
      <w:r>
        <w:rPr/>
        <w:t>Alicia</w:t>
      </w:r>
      <w:r>
        <w:rPr>
          <w:spacing w:val="-4"/>
        </w:rPr>
        <w:t> </w:t>
      </w:r>
      <w:r>
        <w:rPr/>
        <w:t>H.</w:t>
      </w:r>
      <w:r>
        <w:rPr>
          <w:spacing w:val="-3"/>
        </w:rPr>
        <w:t> </w:t>
      </w:r>
      <w:r>
        <w:rPr/>
        <w:t>Munnell,</w:t>
      </w:r>
      <w:r>
        <w:rPr>
          <w:spacing w:val="-3"/>
        </w:rPr>
        <w:t> </w:t>
      </w:r>
      <w:r>
        <w:rPr/>
        <w:t>and</w:t>
      </w:r>
      <w:r>
        <w:rPr>
          <w:spacing w:val="-3"/>
        </w:rPr>
        <w:t> </w:t>
      </w:r>
      <w:r>
        <w:rPr/>
        <w:t>J.</w:t>
      </w:r>
      <w:r>
        <w:rPr>
          <w:spacing w:val="-3"/>
        </w:rPr>
        <w:t> </w:t>
      </w:r>
      <w:r>
        <w:rPr/>
        <w:t>Michael</w:t>
      </w:r>
      <w:r>
        <w:rPr>
          <w:spacing w:val="-3"/>
        </w:rPr>
        <w:t> </w:t>
      </w:r>
      <w:r>
        <w:rPr/>
        <w:t>Orszag,</w:t>
      </w:r>
      <w:r>
        <w:rPr>
          <w:spacing w:val="-2"/>
        </w:rPr>
        <w:t> </w:t>
      </w:r>
      <w:r>
        <w:rPr/>
        <w:t>Eds. (Oxford: Oxford University Press), pp. 721-39.</w:t>
      </w:r>
    </w:p>
    <w:p>
      <w:pPr>
        <w:pStyle w:val="BodyText"/>
        <w:spacing w:after="0"/>
        <w:sectPr>
          <w:pgSz w:w="12240" w:h="15840"/>
          <w:pgMar w:header="1277" w:footer="464" w:top="1680" w:bottom="660" w:left="1080" w:right="720"/>
        </w:sectPr>
      </w:pPr>
    </w:p>
    <w:p>
      <w:pPr>
        <w:pStyle w:val="BodyText"/>
        <w:spacing w:before="80"/>
        <w:ind w:right="710"/>
      </w:pPr>
      <w:r>
        <w:rPr/>
        <w:t>Hellerstein,</w:t>
      </w:r>
      <w:r>
        <w:rPr>
          <w:spacing w:val="-3"/>
        </w:rPr>
        <w:t> </w:t>
      </w:r>
      <w:r>
        <w:rPr/>
        <w:t>Judith,</w:t>
      </w:r>
      <w:r>
        <w:rPr>
          <w:spacing w:val="-3"/>
        </w:rPr>
        <w:t> </w:t>
      </w:r>
      <w:r>
        <w:rPr/>
        <w:t>and</w:t>
      </w:r>
      <w:r>
        <w:rPr>
          <w:spacing w:val="-3"/>
        </w:rPr>
        <w:t> </w:t>
      </w:r>
      <w:r>
        <w:rPr/>
        <w:t>David</w:t>
      </w:r>
      <w:r>
        <w:rPr>
          <w:spacing w:val="-3"/>
        </w:rPr>
        <w:t> </w:t>
      </w:r>
      <w:r>
        <w:rPr/>
        <w:t>Neumark,</w:t>
      </w:r>
      <w:r>
        <w:rPr>
          <w:spacing w:val="-3"/>
        </w:rPr>
        <w:t> </w:t>
      </w:r>
      <w:r>
        <w:rPr/>
        <w:t>2006,</w:t>
      </w:r>
      <w:r>
        <w:rPr>
          <w:spacing w:val="-3"/>
        </w:rPr>
        <w:t> </w:t>
      </w:r>
      <w:r>
        <w:rPr/>
        <w:t>“Using</w:t>
      </w:r>
      <w:r>
        <w:rPr>
          <w:spacing w:val="-3"/>
        </w:rPr>
        <w:t> </w:t>
      </w:r>
      <w:r>
        <w:rPr/>
        <w:t>Matched</w:t>
      </w:r>
      <w:r>
        <w:rPr>
          <w:spacing w:val="-3"/>
        </w:rPr>
        <w:t> </w:t>
      </w:r>
      <w:r>
        <w:rPr/>
        <w:t>Employer-Employee</w:t>
      </w:r>
      <w:r>
        <w:rPr>
          <w:spacing w:val="-4"/>
        </w:rPr>
        <w:t> </w:t>
      </w:r>
      <w:r>
        <w:rPr/>
        <w:t>Data</w:t>
      </w:r>
      <w:r>
        <w:rPr>
          <w:spacing w:val="-4"/>
        </w:rPr>
        <w:t> </w:t>
      </w:r>
      <w:r>
        <w:rPr/>
        <w:t>to</w:t>
      </w:r>
      <w:r>
        <w:rPr>
          <w:spacing w:val="-3"/>
        </w:rPr>
        <w:t> </w:t>
      </w:r>
      <w:r>
        <w:rPr/>
        <w:t>Study</w:t>
      </w:r>
      <w:r>
        <w:rPr>
          <w:spacing w:val="-3"/>
        </w:rPr>
        <w:t> </w:t>
      </w:r>
      <w:r>
        <w:rPr/>
        <w:t>Labor Market Discrimination,” in </w:t>
      </w:r>
      <w:r>
        <w:rPr>
          <w:u w:val="single"/>
        </w:rPr>
        <w:t>Handbook on the Economics of Discrimination</w:t>
      </w:r>
      <w:r>
        <w:rPr/>
        <w:t>, William Rodgers, Ed. (Great Britain: Edgar Elgar Publishing), pp. 29-60.</w:t>
      </w:r>
    </w:p>
    <w:p>
      <w:pPr>
        <w:pStyle w:val="BodyText"/>
        <w:spacing w:before="241"/>
        <w:ind w:left="720"/>
      </w:pPr>
      <w:r>
        <w:rPr/>
        <w:t>Adams,</w:t>
      </w:r>
      <w:r>
        <w:rPr>
          <w:spacing w:val="-3"/>
        </w:rPr>
        <w:t> </w:t>
      </w:r>
      <w:r>
        <w:rPr/>
        <w:t>Scott,</w:t>
      </w:r>
      <w:r>
        <w:rPr>
          <w:spacing w:val="-3"/>
        </w:rPr>
        <w:t> </w:t>
      </w:r>
      <w:r>
        <w:rPr/>
        <w:t>and</w:t>
      </w:r>
      <w:r>
        <w:rPr>
          <w:spacing w:val="-3"/>
        </w:rPr>
        <w:t> </w:t>
      </w:r>
      <w:r>
        <w:rPr/>
        <w:t>David</w:t>
      </w:r>
      <w:r>
        <w:rPr>
          <w:spacing w:val="-4"/>
        </w:rPr>
        <w:t> </w:t>
      </w:r>
      <w:r>
        <w:rPr/>
        <w:t>Neumark,</w:t>
      </w:r>
      <w:r>
        <w:rPr>
          <w:spacing w:val="-3"/>
        </w:rPr>
        <w:t> </w:t>
      </w:r>
      <w:r>
        <w:rPr/>
        <w:t>2006,</w:t>
      </w:r>
      <w:r>
        <w:rPr>
          <w:spacing w:val="-3"/>
        </w:rPr>
        <w:t> </w:t>
      </w:r>
      <w:r>
        <w:rPr/>
        <w:t>“Age</w:t>
      </w:r>
      <w:r>
        <w:rPr>
          <w:spacing w:val="-4"/>
        </w:rPr>
        <w:t> </w:t>
      </w:r>
      <w:r>
        <w:rPr/>
        <w:t>Discrimination</w:t>
      </w:r>
      <w:r>
        <w:rPr>
          <w:spacing w:val="-3"/>
        </w:rPr>
        <w:t> </w:t>
      </w:r>
      <w:r>
        <w:rPr/>
        <w:t>in</w:t>
      </w:r>
      <w:r>
        <w:rPr>
          <w:spacing w:val="-3"/>
        </w:rPr>
        <w:t> </w:t>
      </w:r>
      <w:r>
        <w:rPr/>
        <w:t>U.S.</w:t>
      </w:r>
      <w:r>
        <w:rPr>
          <w:spacing w:val="-3"/>
        </w:rPr>
        <w:t> </w:t>
      </w:r>
      <w:r>
        <w:rPr/>
        <w:t>Labor</w:t>
      </w:r>
      <w:r>
        <w:rPr>
          <w:spacing w:val="-4"/>
        </w:rPr>
        <w:t> </w:t>
      </w:r>
      <w:r>
        <w:rPr/>
        <w:t>Markets:</w:t>
      </w:r>
      <w:r>
        <w:rPr>
          <w:spacing w:val="-3"/>
        </w:rPr>
        <w:t> </w:t>
      </w:r>
      <w:r>
        <w:rPr/>
        <w:t>A</w:t>
      </w:r>
      <w:r>
        <w:rPr>
          <w:spacing w:val="-4"/>
        </w:rPr>
        <w:t> </w:t>
      </w:r>
      <w:r>
        <w:rPr/>
        <w:t>Review</w:t>
      </w:r>
      <w:r>
        <w:rPr>
          <w:spacing w:val="-4"/>
        </w:rPr>
        <w:t> </w:t>
      </w:r>
      <w:r>
        <w:rPr/>
        <w:t>of</w:t>
      </w:r>
      <w:r>
        <w:rPr>
          <w:spacing w:val="-3"/>
        </w:rPr>
        <w:t> </w:t>
      </w:r>
      <w:r>
        <w:rPr/>
        <w:t>the Evidence,”</w:t>
      </w:r>
      <w:r>
        <w:rPr>
          <w:spacing w:val="-2"/>
        </w:rPr>
        <w:t> </w:t>
      </w:r>
      <w:r>
        <w:rPr/>
        <w:t>in</w:t>
      </w:r>
      <w:r>
        <w:rPr>
          <w:spacing w:val="-1"/>
        </w:rPr>
        <w:t> </w:t>
      </w:r>
      <w:r>
        <w:rPr>
          <w:u w:val="single"/>
        </w:rPr>
        <w:t>Handbook</w:t>
      </w:r>
      <w:r>
        <w:rPr>
          <w:spacing w:val="-2"/>
          <w:u w:val="single"/>
        </w:rPr>
        <w:t> </w:t>
      </w:r>
      <w:r>
        <w:rPr>
          <w:u w:val="single"/>
        </w:rPr>
        <w:t>on</w:t>
      </w:r>
      <w:r>
        <w:rPr>
          <w:spacing w:val="-1"/>
          <w:u w:val="single"/>
        </w:rPr>
        <w:t> </w:t>
      </w:r>
      <w:r>
        <w:rPr>
          <w:u w:val="single"/>
        </w:rPr>
        <w:t>the</w:t>
      </w:r>
      <w:r>
        <w:rPr>
          <w:spacing w:val="-2"/>
          <w:u w:val="single"/>
        </w:rPr>
        <w:t> </w:t>
      </w:r>
      <w:r>
        <w:rPr>
          <w:u w:val="single"/>
        </w:rPr>
        <w:t>Economics</w:t>
      </w:r>
      <w:r>
        <w:rPr>
          <w:spacing w:val="-2"/>
          <w:u w:val="single"/>
        </w:rPr>
        <w:t> </w:t>
      </w:r>
      <w:r>
        <w:rPr>
          <w:u w:val="single"/>
        </w:rPr>
        <w:t>of</w:t>
      </w:r>
      <w:r>
        <w:rPr>
          <w:spacing w:val="-1"/>
          <w:u w:val="single"/>
        </w:rPr>
        <w:t> </w:t>
      </w:r>
      <w:r>
        <w:rPr>
          <w:u w:val="single"/>
        </w:rPr>
        <w:t>Discrimination</w:t>
      </w:r>
      <w:r>
        <w:rPr/>
        <w:t>,</w:t>
      </w:r>
      <w:r>
        <w:rPr>
          <w:spacing w:val="-1"/>
        </w:rPr>
        <w:t> </w:t>
      </w:r>
      <w:r>
        <w:rPr/>
        <w:t>William</w:t>
      </w:r>
      <w:r>
        <w:rPr>
          <w:spacing w:val="-2"/>
        </w:rPr>
        <w:t> </w:t>
      </w:r>
      <w:r>
        <w:rPr/>
        <w:t>Rodgers,</w:t>
      </w:r>
      <w:r>
        <w:rPr>
          <w:spacing w:val="-1"/>
        </w:rPr>
        <w:t> </w:t>
      </w:r>
      <w:r>
        <w:rPr/>
        <w:t>Ed.</w:t>
      </w:r>
      <w:r>
        <w:rPr>
          <w:spacing w:val="-1"/>
        </w:rPr>
        <w:t> </w:t>
      </w:r>
      <w:r>
        <w:rPr/>
        <w:t>(Great</w:t>
      </w:r>
      <w:r>
        <w:rPr>
          <w:spacing w:val="-1"/>
        </w:rPr>
        <w:t> </w:t>
      </w:r>
      <w:r>
        <w:rPr/>
        <w:t>Britain: Edgar Elgar Publishing), pp. 187-211.</w:t>
      </w:r>
      <w:r>
        <w:rPr>
          <w:spacing w:val="40"/>
        </w:rPr>
        <w:t> </w:t>
      </w:r>
      <w:r>
        <w:rPr/>
        <w:t>Reprinted in Michael Selmi, Ed., </w:t>
      </w:r>
      <w:r>
        <w:rPr>
          <w:u w:val="single"/>
        </w:rPr>
        <w:t>Age and Equality Law</w:t>
      </w:r>
      <w:r>
        <w:rPr/>
        <w:t> Ashgate (2013).</w:t>
      </w:r>
    </w:p>
    <w:p>
      <w:pPr>
        <w:pStyle w:val="BodyText"/>
        <w:spacing w:before="239"/>
        <w:ind w:left="720" w:right="847"/>
        <w:jc w:val="both"/>
      </w:pPr>
      <w:r>
        <w:rPr/>
        <w:t>Holzer, Harry J., and David Neumark, 2006, “Equal Employment Opportunity and Affirmative Action,” in</w:t>
      </w:r>
      <w:r>
        <w:rPr>
          <w:spacing w:val="-3"/>
        </w:rPr>
        <w:t> </w:t>
      </w:r>
      <w:r>
        <w:rPr>
          <w:u w:val="single"/>
        </w:rPr>
        <w:t>Handbook</w:t>
      </w:r>
      <w:r>
        <w:rPr>
          <w:spacing w:val="-4"/>
          <w:u w:val="single"/>
        </w:rPr>
        <w:t> </w:t>
      </w:r>
      <w:r>
        <w:rPr>
          <w:u w:val="single"/>
        </w:rPr>
        <w:t>on</w:t>
      </w:r>
      <w:r>
        <w:rPr>
          <w:spacing w:val="-3"/>
          <w:u w:val="single"/>
        </w:rPr>
        <w:t> </w:t>
      </w:r>
      <w:r>
        <w:rPr>
          <w:u w:val="single"/>
        </w:rPr>
        <w:t>the</w:t>
      </w:r>
      <w:r>
        <w:rPr>
          <w:spacing w:val="-4"/>
          <w:u w:val="single"/>
        </w:rPr>
        <w:t> </w:t>
      </w:r>
      <w:r>
        <w:rPr>
          <w:u w:val="single"/>
        </w:rPr>
        <w:t>Economics</w:t>
      </w:r>
      <w:r>
        <w:rPr>
          <w:spacing w:val="-4"/>
          <w:u w:val="single"/>
        </w:rPr>
        <w:t> </w:t>
      </w:r>
      <w:r>
        <w:rPr>
          <w:u w:val="single"/>
        </w:rPr>
        <w:t>of</w:t>
      </w:r>
      <w:r>
        <w:rPr>
          <w:spacing w:val="-3"/>
          <w:u w:val="single"/>
        </w:rPr>
        <w:t> </w:t>
      </w:r>
      <w:r>
        <w:rPr>
          <w:u w:val="single"/>
        </w:rPr>
        <w:t>Discrimination</w:t>
      </w:r>
      <w:r>
        <w:rPr/>
        <w:t>,</w:t>
      </w:r>
      <w:r>
        <w:rPr>
          <w:spacing w:val="-3"/>
        </w:rPr>
        <w:t> </w:t>
      </w:r>
      <w:r>
        <w:rPr/>
        <w:t>William</w:t>
      </w:r>
      <w:r>
        <w:rPr>
          <w:spacing w:val="-4"/>
        </w:rPr>
        <w:t> </w:t>
      </w:r>
      <w:r>
        <w:rPr/>
        <w:t>Rodgers,</w:t>
      </w:r>
      <w:r>
        <w:rPr>
          <w:spacing w:val="-3"/>
        </w:rPr>
        <w:t> </w:t>
      </w:r>
      <w:r>
        <w:rPr/>
        <w:t>Ed.</w:t>
      </w:r>
      <w:r>
        <w:rPr>
          <w:spacing w:val="-3"/>
        </w:rPr>
        <w:t> </w:t>
      </w:r>
      <w:r>
        <w:rPr/>
        <w:t>(Great</w:t>
      </w:r>
      <w:r>
        <w:rPr>
          <w:spacing w:val="-3"/>
        </w:rPr>
        <w:t> </w:t>
      </w:r>
      <w:r>
        <w:rPr/>
        <w:t>Britain:</w:t>
      </w:r>
      <w:r>
        <w:rPr>
          <w:spacing w:val="-3"/>
        </w:rPr>
        <w:t> </w:t>
      </w:r>
      <w:r>
        <w:rPr/>
        <w:t>Edgar</w:t>
      </w:r>
      <w:r>
        <w:rPr>
          <w:spacing w:val="-3"/>
        </w:rPr>
        <w:t> </w:t>
      </w:r>
      <w:r>
        <w:rPr/>
        <w:t>Elgar Publishing), pp. 260-87.</w:t>
      </w:r>
    </w:p>
    <w:p>
      <w:pPr>
        <w:pStyle w:val="BodyText"/>
        <w:ind w:left="720" w:right="710" w:hanging="361"/>
      </w:pPr>
      <w:r>
        <w:rPr/>
        <w:t>David</w:t>
      </w:r>
      <w:r>
        <w:rPr>
          <w:spacing w:val="-3"/>
        </w:rPr>
        <w:t> </w:t>
      </w:r>
      <w:r>
        <w:rPr/>
        <w:t>Neumark,</w:t>
      </w:r>
      <w:r>
        <w:rPr>
          <w:spacing w:val="-3"/>
        </w:rPr>
        <w:t> </w:t>
      </w:r>
      <w:r>
        <w:rPr/>
        <w:t>2005,</w:t>
      </w:r>
      <w:r>
        <w:rPr>
          <w:spacing w:val="-3"/>
        </w:rPr>
        <w:t> </w:t>
      </w:r>
      <w:r>
        <w:rPr/>
        <w:t>“California’s</w:t>
      </w:r>
      <w:r>
        <w:rPr>
          <w:spacing w:val="-4"/>
        </w:rPr>
        <w:t> </w:t>
      </w:r>
      <w:r>
        <w:rPr/>
        <w:t>Economic</w:t>
      </w:r>
      <w:r>
        <w:rPr>
          <w:spacing w:val="-4"/>
        </w:rPr>
        <w:t> </w:t>
      </w:r>
      <w:r>
        <w:rPr/>
        <w:t>Future</w:t>
      </w:r>
      <w:r>
        <w:rPr>
          <w:spacing w:val="-4"/>
        </w:rPr>
        <w:t> </w:t>
      </w:r>
      <w:r>
        <w:rPr/>
        <w:t>and</w:t>
      </w:r>
      <w:r>
        <w:rPr>
          <w:spacing w:val="-3"/>
        </w:rPr>
        <w:t> </w:t>
      </w:r>
      <w:r>
        <w:rPr/>
        <w:t>Infrastructure</w:t>
      </w:r>
      <w:r>
        <w:rPr>
          <w:spacing w:val="-4"/>
        </w:rPr>
        <w:t> </w:t>
      </w:r>
      <w:r>
        <w:rPr/>
        <w:t>Challenges,”</w:t>
      </w:r>
      <w:r>
        <w:rPr>
          <w:spacing w:val="-4"/>
        </w:rPr>
        <w:t> </w:t>
      </w:r>
      <w:r>
        <w:rPr/>
        <w:t>in</w:t>
      </w:r>
      <w:r>
        <w:rPr>
          <w:spacing w:val="-3"/>
        </w:rPr>
        <w:t> </w:t>
      </w:r>
      <w:r>
        <w:rPr>
          <w:u w:val="single"/>
        </w:rPr>
        <w:t>California</w:t>
      </w:r>
      <w:r>
        <w:rPr>
          <w:spacing w:val="-4"/>
          <w:u w:val="single"/>
        </w:rPr>
        <w:t> </w:t>
      </w:r>
      <w:r>
        <w:rPr>
          <w:u w:val="single"/>
        </w:rPr>
        <w:t>2025:</w:t>
      </w:r>
      <w:r>
        <w:rPr/>
        <w:t> </w:t>
      </w:r>
      <w:r>
        <w:rPr>
          <w:u w:val="single"/>
        </w:rPr>
        <w:t>Taking on the Future</w:t>
      </w:r>
      <w:r>
        <w:rPr/>
        <w:t>, Ellen Hanak and Mark Baldassare, Eds. (San Francisco, CA: Public Policy Institute of California), pp. 51-82.</w:t>
      </w:r>
    </w:p>
    <w:p>
      <w:pPr>
        <w:pStyle w:val="BodyText"/>
        <w:ind w:left="720" w:right="736"/>
        <w:jc w:val="both"/>
      </w:pPr>
      <w:r>
        <w:rPr/>
        <w:t>Neumark, David, 2004, “Minimum Wages and Living Wages: Raising Incomes by Mandating Wage Floors,”</w:t>
      </w:r>
      <w:r>
        <w:rPr>
          <w:spacing w:val="-4"/>
        </w:rPr>
        <w:t> </w:t>
      </w:r>
      <w:r>
        <w:rPr/>
        <w:t>in</w:t>
      </w:r>
      <w:r>
        <w:rPr>
          <w:spacing w:val="-3"/>
        </w:rPr>
        <w:t> </w:t>
      </w:r>
      <w:r>
        <w:rPr>
          <w:u w:val="single"/>
        </w:rPr>
        <w:t>Living</w:t>
      </w:r>
      <w:r>
        <w:rPr>
          <w:spacing w:val="-3"/>
          <w:u w:val="single"/>
        </w:rPr>
        <w:t> </w:t>
      </w:r>
      <w:r>
        <w:rPr>
          <w:u w:val="single"/>
        </w:rPr>
        <w:t>Wage</w:t>
      </w:r>
      <w:r>
        <w:rPr>
          <w:spacing w:val="-4"/>
          <w:u w:val="single"/>
        </w:rPr>
        <w:t> </w:t>
      </w:r>
      <w:r>
        <w:rPr>
          <w:u w:val="single"/>
        </w:rPr>
        <w:t>Movements:</w:t>
      </w:r>
      <w:r>
        <w:rPr>
          <w:spacing w:val="-3"/>
          <w:u w:val="single"/>
        </w:rPr>
        <w:t> </w:t>
      </w:r>
      <w:r>
        <w:rPr>
          <w:u w:val="single"/>
        </w:rPr>
        <w:t>Global</w:t>
      </w:r>
      <w:r>
        <w:rPr>
          <w:spacing w:val="-3"/>
          <w:u w:val="single"/>
        </w:rPr>
        <w:t> </w:t>
      </w:r>
      <w:r>
        <w:rPr>
          <w:u w:val="single"/>
        </w:rPr>
        <w:t>Perspectives</w:t>
      </w:r>
      <w:r>
        <w:rPr/>
        <w:t>,</w:t>
      </w:r>
      <w:r>
        <w:rPr>
          <w:spacing w:val="-3"/>
        </w:rPr>
        <w:t> </w:t>
      </w:r>
      <w:r>
        <w:rPr/>
        <w:t>Deborah</w:t>
      </w:r>
      <w:r>
        <w:rPr>
          <w:spacing w:val="-3"/>
        </w:rPr>
        <w:t> </w:t>
      </w:r>
      <w:r>
        <w:rPr/>
        <w:t>M.</w:t>
      </w:r>
      <w:r>
        <w:rPr>
          <w:spacing w:val="-3"/>
        </w:rPr>
        <w:t> </w:t>
      </w:r>
      <w:r>
        <w:rPr/>
        <w:t>Figart,</w:t>
      </w:r>
      <w:r>
        <w:rPr>
          <w:spacing w:val="-3"/>
        </w:rPr>
        <w:t> </w:t>
      </w:r>
      <w:r>
        <w:rPr/>
        <w:t>Ed.</w:t>
      </w:r>
      <w:r>
        <w:rPr>
          <w:spacing w:val="-3"/>
        </w:rPr>
        <w:t> </w:t>
      </w:r>
      <w:r>
        <w:rPr/>
        <w:t>(U.K.:</w:t>
      </w:r>
      <w:r>
        <w:rPr>
          <w:spacing w:val="-3"/>
        </w:rPr>
        <w:t> </w:t>
      </w:r>
      <w:r>
        <w:rPr/>
        <w:t>Routledge),</w:t>
      </w:r>
    </w:p>
    <w:p>
      <w:pPr>
        <w:pStyle w:val="BodyText"/>
        <w:spacing w:before="1"/>
        <w:ind w:left="720" w:right="0" w:firstLine="0"/>
      </w:pPr>
      <w:r>
        <w:rPr/>
        <w:t>pp.</w:t>
      </w:r>
      <w:r>
        <w:rPr>
          <w:spacing w:val="-8"/>
        </w:rPr>
        <w:t> </w:t>
      </w:r>
      <w:r>
        <w:rPr/>
        <w:t>171-</w:t>
      </w:r>
      <w:r>
        <w:rPr>
          <w:spacing w:val="-5"/>
        </w:rPr>
        <w:t>87.</w:t>
      </w:r>
    </w:p>
    <w:p>
      <w:pPr>
        <w:pStyle w:val="BodyText"/>
        <w:spacing w:before="239"/>
        <w:ind w:left="720"/>
      </w:pPr>
      <w:r>
        <w:rPr/>
        <w:t>Holzer,</w:t>
      </w:r>
      <w:r>
        <w:rPr>
          <w:spacing w:val="-3"/>
        </w:rPr>
        <w:t> </w:t>
      </w:r>
      <w:r>
        <w:rPr/>
        <w:t>Harry</w:t>
      </w:r>
      <w:r>
        <w:rPr>
          <w:spacing w:val="-2"/>
        </w:rPr>
        <w:t> </w:t>
      </w:r>
      <w:r>
        <w:rPr/>
        <w:t>J.,</w:t>
      </w:r>
      <w:r>
        <w:rPr>
          <w:spacing w:val="-3"/>
        </w:rPr>
        <w:t> </w:t>
      </w:r>
      <w:r>
        <w:rPr/>
        <w:t>and</w:t>
      </w:r>
      <w:r>
        <w:rPr>
          <w:spacing w:val="-3"/>
        </w:rPr>
        <w:t> </w:t>
      </w:r>
      <w:r>
        <w:rPr/>
        <w:t>David</w:t>
      </w:r>
      <w:r>
        <w:rPr>
          <w:spacing w:val="-4"/>
        </w:rPr>
        <w:t> </w:t>
      </w:r>
      <w:r>
        <w:rPr/>
        <w:t>Neumark,</w:t>
      </w:r>
      <w:r>
        <w:rPr>
          <w:spacing w:val="-3"/>
        </w:rPr>
        <w:t> </w:t>
      </w:r>
      <w:r>
        <w:rPr/>
        <w:t>2004,</w:t>
      </w:r>
      <w:r>
        <w:rPr>
          <w:spacing w:val="-3"/>
        </w:rPr>
        <w:t> </w:t>
      </w:r>
      <w:r>
        <w:rPr/>
        <w:t>“Introduction,”</w:t>
      </w:r>
      <w:r>
        <w:rPr>
          <w:spacing w:val="-4"/>
        </w:rPr>
        <w:t> </w:t>
      </w:r>
      <w:r>
        <w:rPr>
          <w:u w:val="single"/>
        </w:rPr>
        <w:t>The</w:t>
      </w:r>
      <w:r>
        <w:rPr>
          <w:spacing w:val="-4"/>
          <w:u w:val="single"/>
        </w:rPr>
        <w:t> </w:t>
      </w:r>
      <w:r>
        <w:rPr>
          <w:u w:val="single"/>
        </w:rPr>
        <w:t>Economics</w:t>
      </w:r>
      <w:r>
        <w:rPr>
          <w:spacing w:val="-4"/>
          <w:u w:val="single"/>
        </w:rPr>
        <w:t> </w:t>
      </w:r>
      <w:r>
        <w:rPr>
          <w:u w:val="single"/>
        </w:rPr>
        <w:t>of</w:t>
      </w:r>
      <w:r>
        <w:rPr>
          <w:spacing w:val="-3"/>
          <w:u w:val="single"/>
        </w:rPr>
        <w:t> </w:t>
      </w:r>
      <w:r>
        <w:rPr>
          <w:u w:val="single"/>
        </w:rPr>
        <w:t>Affirmative</w:t>
      </w:r>
      <w:r>
        <w:rPr>
          <w:spacing w:val="-4"/>
          <w:u w:val="single"/>
        </w:rPr>
        <w:t> </w:t>
      </w:r>
      <w:r>
        <w:rPr>
          <w:u w:val="single"/>
        </w:rPr>
        <w:t>Action</w:t>
      </w:r>
      <w:r>
        <w:rPr/>
        <w:t>,</w:t>
      </w:r>
      <w:r>
        <w:rPr>
          <w:spacing w:val="-3"/>
        </w:rPr>
        <w:t> </w:t>
      </w:r>
      <w:r>
        <w:rPr/>
        <w:t>The International Library of Critical Writings in Economics, Harry J. Holzer and David Neumark, Eds., (U.K.: Edward Elgar Publishing Limited), pp. xiii-xxxii.</w:t>
      </w:r>
    </w:p>
    <w:p>
      <w:pPr>
        <w:pStyle w:val="BodyText"/>
        <w:spacing w:before="241"/>
        <w:ind w:right="760"/>
        <w:jc w:val="both"/>
      </w:pPr>
      <w:r>
        <w:rPr/>
        <w:t>Neumark,</w:t>
      </w:r>
      <w:r>
        <w:rPr>
          <w:spacing w:val="-3"/>
        </w:rPr>
        <w:t> </w:t>
      </w:r>
      <w:r>
        <w:rPr/>
        <w:t>David,</w:t>
      </w:r>
      <w:r>
        <w:rPr>
          <w:spacing w:val="-3"/>
        </w:rPr>
        <w:t> </w:t>
      </w:r>
      <w:r>
        <w:rPr/>
        <w:t>2001,</w:t>
      </w:r>
      <w:r>
        <w:rPr>
          <w:spacing w:val="-3"/>
        </w:rPr>
        <w:t> </w:t>
      </w:r>
      <w:r>
        <w:rPr/>
        <w:t>“Age</w:t>
      </w:r>
      <w:r>
        <w:rPr>
          <w:spacing w:val="-4"/>
        </w:rPr>
        <w:t> </w:t>
      </w:r>
      <w:r>
        <w:rPr/>
        <w:t>Discrimination</w:t>
      </w:r>
      <w:r>
        <w:rPr>
          <w:spacing w:val="-3"/>
        </w:rPr>
        <w:t> </w:t>
      </w:r>
      <w:r>
        <w:rPr/>
        <w:t>in</w:t>
      </w:r>
      <w:r>
        <w:rPr>
          <w:spacing w:val="-3"/>
        </w:rPr>
        <w:t> </w:t>
      </w:r>
      <w:r>
        <w:rPr/>
        <w:t>the</w:t>
      </w:r>
      <w:r>
        <w:rPr>
          <w:spacing w:val="-4"/>
        </w:rPr>
        <w:t> </w:t>
      </w:r>
      <w:r>
        <w:rPr/>
        <w:t>U.S.:</w:t>
      </w:r>
      <w:r>
        <w:rPr>
          <w:spacing w:val="-3"/>
        </w:rPr>
        <w:t> </w:t>
      </w:r>
      <w:r>
        <w:rPr/>
        <w:t>Assessment</w:t>
      </w:r>
      <w:r>
        <w:rPr>
          <w:spacing w:val="-3"/>
        </w:rPr>
        <w:t> </w:t>
      </w:r>
      <w:r>
        <w:rPr/>
        <w:t>of</w:t>
      </w:r>
      <w:r>
        <w:rPr>
          <w:spacing w:val="-3"/>
        </w:rPr>
        <w:t> </w:t>
      </w:r>
      <w:r>
        <w:rPr/>
        <w:t>the</w:t>
      </w:r>
      <w:r>
        <w:rPr>
          <w:spacing w:val="-4"/>
        </w:rPr>
        <w:t> </w:t>
      </w:r>
      <w:r>
        <w:rPr/>
        <w:t>Evidence,”</w:t>
      </w:r>
      <w:r>
        <w:rPr>
          <w:spacing w:val="-4"/>
        </w:rPr>
        <w:t> </w:t>
      </w:r>
      <w:r>
        <w:rPr/>
        <w:t>in</w:t>
      </w:r>
      <w:r>
        <w:rPr>
          <w:spacing w:val="-3"/>
        </w:rPr>
        <w:t> </w:t>
      </w:r>
      <w:r>
        <w:rPr/>
        <w:t>Hornstein,</w:t>
      </w:r>
      <w:r>
        <w:rPr>
          <w:spacing w:val="-3"/>
        </w:rPr>
        <w:t> </w:t>
      </w:r>
      <w:r>
        <w:rPr/>
        <w:t>Ed., </w:t>
      </w:r>
      <w:r>
        <w:rPr>
          <w:u w:val="single"/>
        </w:rPr>
        <w:t>Outlawing Age Discrimination</w:t>
      </w:r>
      <w:r>
        <w:rPr/>
        <w:t> (Bristol, UK: Joseph Rowntree Foundation), pp. 43-62.</w:t>
      </w:r>
    </w:p>
    <w:p>
      <w:pPr>
        <w:pStyle w:val="BodyText"/>
        <w:spacing w:before="239"/>
      </w:pPr>
      <w:r>
        <w:rPr/>
        <w:t>Neumark,</w:t>
      </w:r>
      <w:r>
        <w:rPr>
          <w:spacing w:val="-3"/>
        </w:rPr>
        <w:t> </w:t>
      </w:r>
      <w:r>
        <w:rPr/>
        <w:t>David,</w:t>
      </w:r>
      <w:r>
        <w:rPr>
          <w:spacing w:val="-3"/>
        </w:rPr>
        <w:t> </w:t>
      </w:r>
      <w:r>
        <w:rPr/>
        <w:t>2000,</w:t>
      </w:r>
      <w:r>
        <w:rPr>
          <w:spacing w:val="-3"/>
        </w:rPr>
        <w:t> </w:t>
      </w:r>
      <w:r>
        <w:rPr/>
        <w:t>“Changes</w:t>
      </w:r>
      <w:r>
        <w:rPr>
          <w:spacing w:val="-4"/>
        </w:rPr>
        <w:t> </w:t>
      </w:r>
      <w:r>
        <w:rPr/>
        <w:t>in</w:t>
      </w:r>
      <w:r>
        <w:rPr>
          <w:spacing w:val="-3"/>
        </w:rPr>
        <w:t> </w:t>
      </w:r>
      <w:r>
        <w:rPr/>
        <w:t>Job</w:t>
      </w:r>
      <w:r>
        <w:rPr>
          <w:spacing w:val="-4"/>
        </w:rPr>
        <w:t> </w:t>
      </w:r>
      <w:r>
        <w:rPr/>
        <w:t>Stability</w:t>
      </w:r>
      <w:r>
        <w:rPr>
          <w:spacing w:val="-3"/>
        </w:rPr>
        <w:t> </w:t>
      </w:r>
      <w:r>
        <w:rPr/>
        <w:t>and</w:t>
      </w:r>
      <w:r>
        <w:rPr>
          <w:spacing w:val="-4"/>
        </w:rPr>
        <w:t> </w:t>
      </w:r>
      <w:r>
        <w:rPr/>
        <w:t>Job</w:t>
      </w:r>
      <w:r>
        <w:rPr>
          <w:spacing w:val="-3"/>
        </w:rPr>
        <w:t> </w:t>
      </w:r>
      <w:r>
        <w:rPr/>
        <w:t>Security:</w:t>
      </w:r>
      <w:r>
        <w:rPr>
          <w:spacing w:val="-4"/>
        </w:rPr>
        <w:t> </w:t>
      </w:r>
      <w:r>
        <w:rPr/>
        <w:t>A</w:t>
      </w:r>
      <w:r>
        <w:rPr>
          <w:spacing w:val="-4"/>
        </w:rPr>
        <w:t> </w:t>
      </w:r>
      <w:r>
        <w:rPr/>
        <w:t>Collective</w:t>
      </w:r>
      <w:r>
        <w:rPr>
          <w:spacing w:val="-4"/>
        </w:rPr>
        <w:t> </w:t>
      </w:r>
      <w:r>
        <w:rPr/>
        <w:t>Effort</w:t>
      </w:r>
      <w:r>
        <w:rPr>
          <w:spacing w:val="-3"/>
        </w:rPr>
        <w:t> </w:t>
      </w:r>
      <w:r>
        <w:rPr/>
        <w:t>to</w:t>
      </w:r>
      <w:r>
        <w:rPr>
          <w:spacing w:val="-3"/>
        </w:rPr>
        <w:t> </w:t>
      </w:r>
      <w:r>
        <w:rPr/>
        <w:t>Untangle, Reconcile, and Interpret the Evidence,” in David Neumark, Ed., </w:t>
      </w:r>
      <w:r>
        <w:rPr>
          <w:u w:val="single"/>
        </w:rPr>
        <w:t>On the Job: Is Long-Term</w:t>
      </w:r>
      <w:r>
        <w:rPr/>
        <w:t> </w:t>
      </w:r>
      <w:r>
        <w:rPr>
          <w:u w:val="single"/>
        </w:rPr>
        <w:t>Employment a Thing of the Past?</w:t>
      </w:r>
      <w:r>
        <w:rPr/>
        <w:t> (New York: Russell Sage Foundation), pp. 70-110.</w:t>
      </w:r>
    </w:p>
    <w:p>
      <w:pPr>
        <w:pStyle w:val="BodyText"/>
        <w:spacing w:before="241"/>
        <w:ind w:left="720" w:right="908"/>
        <w:jc w:val="both"/>
      </w:pPr>
      <w:r>
        <w:rPr/>
        <w:t>Korenman,</w:t>
      </w:r>
      <w:r>
        <w:rPr>
          <w:spacing w:val="-3"/>
        </w:rPr>
        <w:t> </w:t>
      </w:r>
      <w:r>
        <w:rPr/>
        <w:t>Sanders,</w:t>
      </w:r>
      <w:r>
        <w:rPr>
          <w:spacing w:val="-3"/>
        </w:rPr>
        <w:t> </w:t>
      </w:r>
      <w:r>
        <w:rPr/>
        <w:t>and</w:t>
      </w:r>
      <w:r>
        <w:rPr>
          <w:spacing w:val="-3"/>
        </w:rPr>
        <w:t> </w:t>
      </w:r>
      <w:r>
        <w:rPr/>
        <w:t>David</w:t>
      </w:r>
      <w:r>
        <w:rPr>
          <w:spacing w:val="-3"/>
        </w:rPr>
        <w:t> </w:t>
      </w:r>
      <w:r>
        <w:rPr/>
        <w:t>Neumark,</w:t>
      </w:r>
      <w:r>
        <w:rPr>
          <w:spacing w:val="-3"/>
        </w:rPr>
        <w:t> </w:t>
      </w:r>
      <w:r>
        <w:rPr/>
        <w:t>2000,</w:t>
      </w:r>
      <w:r>
        <w:rPr>
          <w:spacing w:val="-3"/>
        </w:rPr>
        <w:t> </w:t>
      </w:r>
      <w:r>
        <w:rPr/>
        <w:t>“Cohort</w:t>
      </w:r>
      <w:r>
        <w:rPr>
          <w:spacing w:val="-3"/>
        </w:rPr>
        <w:t> </w:t>
      </w:r>
      <w:r>
        <w:rPr/>
        <w:t>Crowding</w:t>
      </w:r>
      <w:r>
        <w:rPr>
          <w:spacing w:val="-3"/>
        </w:rPr>
        <w:t> </w:t>
      </w:r>
      <w:r>
        <w:rPr/>
        <w:t>and</w:t>
      </w:r>
      <w:r>
        <w:rPr>
          <w:spacing w:val="-3"/>
        </w:rPr>
        <w:t> </w:t>
      </w:r>
      <w:r>
        <w:rPr/>
        <w:t>Youth</w:t>
      </w:r>
      <w:r>
        <w:rPr>
          <w:spacing w:val="-4"/>
        </w:rPr>
        <w:t> </w:t>
      </w:r>
      <w:r>
        <w:rPr/>
        <w:t>Labor</w:t>
      </w:r>
      <w:r>
        <w:rPr>
          <w:spacing w:val="-3"/>
        </w:rPr>
        <w:t> </w:t>
      </w:r>
      <w:r>
        <w:rPr/>
        <w:t>Markets:</w:t>
      </w:r>
      <w:r>
        <w:rPr>
          <w:spacing w:val="-3"/>
        </w:rPr>
        <w:t> </w:t>
      </w:r>
      <w:r>
        <w:rPr/>
        <w:t>A</w:t>
      </w:r>
      <w:r>
        <w:rPr>
          <w:spacing w:val="-4"/>
        </w:rPr>
        <w:t> </w:t>
      </w:r>
      <w:r>
        <w:rPr/>
        <w:t>Cross- National</w:t>
      </w:r>
      <w:r>
        <w:rPr>
          <w:spacing w:val="-1"/>
        </w:rPr>
        <w:t> </w:t>
      </w:r>
      <w:r>
        <w:rPr/>
        <w:t>Analysis,”</w:t>
      </w:r>
      <w:r>
        <w:rPr>
          <w:spacing w:val="-2"/>
        </w:rPr>
        <w:t> </w:t>
      </w:r>
      <w:r>
        <w:rPr/>
        <w:t>in</w:t>
      </w:r>
      <w:r>
        <w:rPr>
          <w:spacing w:val="-1"/>
        </w:rPr>
        <w:t> </w:t>
      </w:r>
      <w:r>
        <w:rPr/>
        <w:t>Blanchflower</w:t>
      </w:r>
      <w:r>
        <w:rPr>
          <w:spacing w:val="-1"/>
        </w:rPr>
        <w:t> </w:t>
      </w:r>
      <w:r>
        <w:rPr/>
        <w:t>and</w:t>
      </w:r>
      <w:r>
        <w:rPr>
          <w:spacing w:val="-1"/>
        </w:rPr>
        <w:t> </w:t>
      </w:r>
      <w:r>
        <w:rPr/>
        <w:t>Freeman,</w:t>
      </w:r>
      <w:r>
        <w:rPr>
          <w:spacing w:val="-1"/>
        </w:rPr>
        <w:t> </w:t>
      </w:r>
      <w:r>
        <w:rPr/>
        <w:t>Eds.,</w:t>
      </w:r>
      <w:r>
        <w:rPr>
          <w:spacing w:val="-1"/>
        </w:rPr>
        <w:t> </w:t>
      </w:r>
      <w:r>
        <w:rPr>
          <w:u w:val="single"/>
        </w:rPr>
        <w:t>Youth</w:t>
      </w:r>
      <w:r>
        <w:rPr>
          <w:spacing w:val="-1"/>
          <w:u w:val="single"/>
        </w:rPr>
        <w:t> </w:t>
      </w:r>
      <w:r>
        <w:rPr>
          <w:u w:val="single"/>
        </w:rPr>
        <w:t>Employment</w:t>
      </w:r>
      <w:r>
        <w:rPr>
          <w:spacing w:val="-1"/>
          <w:u w:val="single"/>
        </w:rPr>
        <w:t> </w:t>
      </w:r>
      <w:r>
        <w:rPr>
          <w:u w:val="single"/>
        </w:rPr>
        <w:t>and</w:t>
      </w:r>
      <w:r>
        <w:rPr>
          <w:spacing w:val="-1"/>
          <w:u w:val="single"/>
        </w:rPr>
        <w:t> </w:t>
      </w:r>
      <w:r>
        <w:rPr>
          <w:u w:val="single"/>
        </w:rPr>
        <w:t>Unemployment</w:t>
      </w:r>
      <w:r>
        <w:rPr>
          <w:spacing w:val="-1"/>
          <w:u w:val="single"/>
        </w:rPr>
        <w:t> </w:t>
      </w:r>
      <w:r>
        <w:rPr>
          <w:u w:val="single"/>
        </w:rPr>
        <w:t>in</w:t>
      </w:r>
      <w:r>
        <w:rPr/>
        <w:t> </w:t>
      </w:r>
      <w:r>
        <w:rPr>
          <w:u w:val="single"/>
        </w:rPr>
        <w:t>Advanced Countries</w:t>
      </w:r>
      <w:r>
        <w:rPr/>
        <w:t> (Chicago: University of Chicago Press), pp. 57-105.</w:t>
      </w:r>
    </w:p>
    <w:p>
      <w:pPr>
        <w:pStyle w:val="BodyText"/>
        <w:spacing w:before="239"/>
      </w:pPr>
      <w:r>
        <w:rPr/>
        <w:t>Bayard,</w:t>
      </w:r>
      <w:r>
        <w:rPr>
          <w:spacing w:val="-3"/>
        </w:rPr>
        <w:t> </w:t>
      </w:r>
      <w:r>
        <w:rPr/>
        <w:t>Kimberly,</w:t>
      </w:r>
      <w:r>
        <w:rPr>
          <w:spacing w:val="-3"/>
        </w:rPr>
        <w:t> </w:t>
      </w:r>
      <w:r>
        <w:rPr/>
        <w:t>Judith</w:t>
      </w:r>
      <w:r>
        <w:rPr>
          <w:spacing w:val="-5"/>
        </w:rPr>
        <w:t> </w:t>
      </w:r>
      <w:r>
        <w:rPr/>
        <w:t>Hellerstein,</w:t>
      </w:r>
      <w:r>
        <w:rPr>
          <w:spacing w:val="-3"/>
        </w:rPr>
        <w:t> </w:t>
      </w:r>
      <w:r>
        <w:rPr/>
        <w:t>David</w:t>
      </w:r>
      <w:r>
        <w:rPr>
          <w:spacing w:val="-3"/>
        </w:rPr>
        <w:t> </w:t>
      </w:r>
      <w:r>
        <w:rPr/>
        <w:t>Neumark,</w:t>
      </w:r>
      <w:r>
        <w:rPr>
          <w:spacing w:val="-3"/>
        </w:rPr>
        <w:t> </w:t>
      </w:r>
      <w:r>
        <w:rPr/>
        <w:t>and</w:t>
      </w:r>
      <w:r>
        <w:rPr>
          <w:spacing w:val="-3"/>
        </w:rPr>
        <w:t> </w:t>
      </w:r>
      <w:r>
        <w:rPr/>
        <w:t>Kenneth</w:t>
      </w:r>
      <w:r>
        <w:rPr>
          <w:spacing w:val="-3"/>
        </w:rPr>
        <w:t> </w:t>
      </w:r>
      <w:r>
        <w:rPr/>
        <w:t>Troske,</w:t>
      </w:r>
      <w:r>
        <w:rPr>
          <w:spacing w:val="-3"/>
        </w:rPr>
        <w:t> </w:t>
      </w:r>
      <w:r>
        <w:rPr/>
        <w:t>1999,</w:t>
      </w:r>
      <w:r>
        <w:rPr>
          <w:spacing w:val="-3"/>
        </w:rPr>
        <w:t> </w:t>
      </w:r>
      <w:r>
        <w:rPr/>
        <w:t>“Why</w:t>
      </w:r>
      <w:r>
        <w:rPr>
          <w:spacing w:val="-3"/>
        </w:rPr>
        <w:t> </w:t>
      </w:r>
      <w:r>
        <w:rPr/>
        <w:t>Are</w:t>
      </w:r>
      <w:r>
        <w:rPr>
          <w:spacing w:val="-4"/>
        </w:rPr>
        <w:t> </w:t>
      </w:r>
      <w:r>
        <w:rPr/>
        <w:t>Racial</w:t>
      </w:r>
      <w:r>
        <w:rPr>
          <w:spacing w:val="-3"/>
        </w:rPr>
        <w:t> </w:t>
      </w:r>
      <w:r>
        <w:rPr/>
        <w:t>and Ethnic Wage Gaps Larger for Men than for Women?</w:t>
      </w:r>
      <w:r>
        <w:rPr>
          <w:spacing w:val="40"/>
        </w:rPr>
        <w:t> </w:t>
      </w:r>
      <w:r>
        <w:rPr/>
        <w:t>Exploring the Role of Segregation Using the New Worker-Establishment Characteristics Database,” in Haltiwanger, Lane, Spletzer, Theeuwes, and Troske, Eds., </w:t>
      </w:r>
      <w:r>
        <w:rPr>
          <w:u w:val="single"/>
        </w:rPr>
        <w:t>The Creation and Analysis of Employer-Employee Matched Data</w:t>
      </w:r>
      <w:r>
        <w:rPr/>
        <w:t> (Amsterdam: Elsevier Science B.V.), pp. 175-203.</w:t>
      </w:r>
    </w:p>
    <w:p>
      <w:pPr>
        <w:pStyle w:val="BodyText"/>
      </w:pPr>
      <w:r>
        <w:rPr/>
        <w:t>Neumark,</w:t>
      </w:r>
      <w:r>
        <w:rPr>
          <w:spacing w:val="-2"/>
        </w:rPr>
        <w:t> </w:t>
      </w:r>
      <w:r>
        <w:rPr/>
        <w:t>David,</w:t>
      </w:r>
      <w:r>
        <w:rPr>
          <w:spacing w:val="-2"/>
        </w:rPr>
        <w:t> </w:t>
      </w:r>
      <w:r>
        <w:rPr/>
        <w:t>and</w:t>
      </w:r>
      <w:r>
        <w:rPr>
          <w:spacing w:val="-3"/>
        </w:rPr>
        <w:t> </w:t>
      </w:r>
      <w:r>
        <w:rPr/>
        <w:t>Elizabeth</w:t>
      </w:r>
      <w:r>
        <w:rPr>
          <w:spacing w:val="-2"/>
        </w:rPr>
        <w:t> </w:t>
      </w:r>
      <w:r>
        <w:rPr/>
        <w:t>Powers,</w:t>
      </w:r>
      <w:r>
        <w:rPr>
          <w:spacing w:val="-2"/>
        </w:rPr>
        <w:t> </w:t>
      </w:r>
      <w:r>
        <w:rPr/>
        <w:t>1999,</w:t>
      </w:r>
      <w:r>
        <w:rPr>
          <w:spacing w:val="-2"/>
        </w:rPr>
        <w:t> </w:t>
      </w:r>
      <w:r>
        <w:rPr/>
        <w:t>“Means</w:t>
      </w:r>
      <w:r>
        <w:rPr>
          <w:spacing w:val="-3"/>
        </w:rPr>
        <w:t> </w:t>
      </w:r>
      <w:r>
        <w:rPr/>
        <w:t>Testing</w:t>
      </w:r>
      <w:r>
        <w:rPr>
          <w:spacing w:val="-2"/>
        </w:rPr>
        <w:t> </w:t>
      </w:r>
      <w:r>
        <w:rPr/>
        <w:t>Social</w:t>
      </w:r>
      <w:r>
        <w:rPr>
          <w:spacing w:val="-2"/>
        </w:rPr>
        <w:t> </w:t>
      </w:r>
      <w:r>
        <w:rPr/>
        <w:t>Security,”</w:t>
      </w:r>
      <w:r>
        <w:rPr>
          <w:spacing w:val="-3"/>
        </w:rPr>
        <w:t> </w:t>
      </w:r>
      <w:r>
        <w:rPr/>
        <w:t>in</w:t>
      </w:r>
      <w:r>
        <w:rPr>
          <w:spacing w:val="-2"/>
        </w:rPr>
        <w:t> </w:t>
      </w:r>
      <w:r>
        <w:rPr/>
        <w:t>Mitchell,</w:t>
      </w:r>
      <w:r>
        <w:rPr>
          <w:spacing w:val="-3"/>
        </w:rPr>
        <w:t> </w:t>
      </w:r>
      <w:r>
        <w:rPr/>
        <w:t>Myers,</w:t>
      </w:r>
      <w:r>
        <w:rPr>
          <w:spacing w:val="-2"/>
        </w:rPr>
        <w:t> </w:t>
      </w:r>
      <w:r>
        <w:rPr/>
        <w:t>and Young,</w:t>
      </w:r>
      <w:r>
        <w:rPr>
          <w:spacing w:val="-10"/>
        </w:rPr>
        <w:t> </w:t>
      </w:r>
      <w:r>
        <w:rPr/>
        <w:t>Eds.,</w:t>
      </w:r>
      <w:r>
        <w:rPr>
          <w:spacing w:val="-9"/>
        </w:rPr>
        <w:t> </w:t>
      </w:r>
      <w:r>
        <w:rPr>
          <w:u w:val="single"/>
        </w:rPr>
        <w:t>Prospects</w:t>
      </w:r>
      <w:r>
        <w:rPr>
          <w:spacing w:val="-10"/>
          <w:u w:val="single"/>
        </w:rPr>
        <w:t> </w:t>
      </w:r>
      <w:r>
        <w:rPr>
          <w:u w:val="single"/>
        </w:rPr>
        <w:t>for</w:t>
      </w:r>
      <w:r>
        <w:rPr>
          <w:spacing w:val="-9"/>
          <w:u w:val="single"/>
        </w:rPr>
        <w:t> </w:t>
      </w:r>
      <w:r>
        <w:rPr>
          <w:u w:val="single"/>
        </w:rPr>
        <w:t>Social</w:t>
      </w:r>
      <w:r>
        <w:rPr>
          <w:spacing w:val="-9"/>
          <w:u w:val="single"/>
        </w:rPr>
        <w:t> </w:t>
      </w:r>
      <w:r>
        <w:rPr>
          <w:u w:val="single"/>
        </w:rPr>
        <w:t>Security</w:t>
      </w:r>
      <w:r>
        <w:rPr>
          <w:spacing w:val="-9"/>
          <w:u w:val="single"/>
        </w:rPr>
        <w:t> </w:t>
      </w:r>
      <w:r>
        <w:rPr>
          <w:u w:val="single"/>
        </w:rPr>
        <w:t>Reform</w:t>
      </w:r>
      <w:r>
        <w:rPr>
          <w:spacing w:val="-10"/>
        </w:rPr>
        <w:t> </w:t>
      </w:r>
      <w:r>
        <w:rPr/>
        <w:t>(Philadelphia:</w:t>
      </w:r>
      <w:r>
        <w:rPr>
          <w:spacing w:val="-9"/>
        </w:rPr>
        <w:t> </w:t>
      </w:r>
      <w:r>
        <w:rPr/>
        <w:t>University</w:t>
      </w:r>
      <w:r>
        <w:rPr>
          <w:spacing w:val="-9"/>
        </w:rPr>
        <w:t> </w:t>
      </w:r>
      <w:r>
        <w:rPr/>
        <w:t>of</w:t>
      </w:r>
      <w:r>
        <w:rPr>
          <w:spacing w:val="-9"/>
        </w:rPr>
        <w:t> </w:t>
      </w:r>
      <w:r>
        <w:rPr/>
        <w:t>Pennsylvania</w:t>
      </w:r>
      <w:r>
        <w:rPr>
          <w:spacing w:val="-10"/>
        </w:rPr>
        <w:t> </w:t>
      </w:r>
      <w:r>
        <w:rPr>
          <w:spacing w:val="-2"/>
        </w:rPr>
        <w:t>Press),</w:t>
      </w:r>
    </w:p>
    <w:p>
      <w:pPr>
        <w:pStyle w:val="BodyText"/>
        <w:spacing w:before="0"/>
        <w:ind w:left="720" w:right="0" w:firstLine="0"/>
      </w:pPr>
      <w:r>
        <w:rPr/>
        <w:t>pp.</w:t>
      </w:r>
      <w:r>
        <w:rPr>
          <w:spacing w:val="-8"/>
        </w:rPr>
        <w:t> </w:t>
      </w:r>
      <w:r>
        <w:rPr/>
        <w:t>243-</w:t>
      </w:r>
      <w:r>
        <w:rPr>
          <w:spacing w:val="-5"/>
        </w:rPr>
        <w:t>67.</w:t>
      </w:r>
    </w:p>
    <w:p>
      <w:pPr>
        <w:pStyle w:val="BodyText"/>
        <w:spacing w:before="241"/>
        <w:ind w:left="720"/>
      </w:pPr>
      <w:r>
        <w:rPr/>
        <w:t>Neumark, David, and William Wascher, 1996, “Reconciling the Evidence on Employment Effects of Minimum</w:t>
      </w:r>
      <w:r>
        <w:rPr>
          <w:spacing w:val="-4"/>
        </w:rPr>
        <w:t> </w:t>
      </w:r>
      <w:r>
        <w:rPr/>
        <w:t>Wages:</w:t>
      </w:r>
      <w:r>
        <w:rPr>
          <w:spacing w:val="-3"/>
        </w:rPr>
        <w:t> </w:t>
      </w:r>
      <w:r>
        <w:rPr/>
        <w:t>A</w:t>
      </w:r>
      <w:r>
        <w:rPr>
          <w:spacing w:val="-4"/>
        </w:rPr>
        <w:t> </w:t>
      </w:r>
      <w:r>
        <w:rPr/>
        <w:t>Review</w:t>
      </w:r>
      <w:r>
        <w:rPr>
          <w:spacing w:val="-4"/>
        </w:rPr>
        <w:t> </w:t>
      </w:r>
      <w:r>
        <w:rPr/>
        <w:t>of</w:t>
      </w:r>
      <w:r>
        <w:rPr>
          <w:spacing w:val="-3"/>
        </w:rPr>
        <w:t> </w:t>
      </w:r>
      <w:r>
        <w:rPr/>
        <w:t>Our</w:t>
      </w:r>
      <w:r>
        <w:rPr>
          <w:spacing w:val="-3"/>
        </w:rPr>
        <w:t> </w:t>
      </w:r>
      <w:r>
        <w:rPr/>
        <w:t>Research</w:t>
      </w:r>
      <w:r>
        <w:rPr>
          <w:spacing w:val="-3"/>
        </w:rPr>
        <w:t> </w:t>
      </w:r>
      <w:r>
        <w:rPr/>
        <w:t>Findings,”</w:t>
      </w:r>
      <w:r>
        <w:rPr>
          <w:spacing w:val="-4"/>
        </w:rPr>
        <w:t> </w:t>
      </w:r>
      <w:r>
        <w:rPr/>
        <w:t>in</w:t>
      </w:r>
      <w:r>
        <w:rPr>
          <w:spacing w:val="-3"/>
        </w:rPr>
        <w:t> </w:t>
      </w:r>
      <w:r>
        <w:rPr/>
        <w:t>Marvin</w:t>
      </w:r>
      <w:r>
        <w:rPr>
          <w:spacing w:val="-3"/>
        </w:rPr>
        <w:t> </w:t>
      </w:r>
      <w:r>
        <w:rPr/>
        <w:t>Kosters,</w:t>
      </w:r>
      <w:r>
        <w:rPr>
          <w:spacing w:val="-3"/>
        </w:rPr>
        <w:t> </w:t>
      </w:r>
      <w:r>
        <w:rPr/>
        <w:t>ed.,</w:t>
      </w:r>
      <w:r>
        <w:rPr>
          <w:spacing w:val="-3"/>
        </w:rPr>
        <w:t> </w:t>
      </w:r>
      <w:r>
        <w:rPr>
          <w:u w:val="single"/>
        </w:rPr>
        <w:t>The</w:t>
      </w:r>
      <w:r>
        <w:rPr>
          <w:spacing w:val="-4"/>
          <w:u w:val="single"/>
        </w:rPr>
        <w:t> </w:t>
      </w:r>
      <w:r>
        <w:rPr>
          <w:u w:val="single"/>
        </w:rPr>
        <w:t>Effects</w:t>
      </w:r>
      <w:r>
        <w:rPr>
          <w:spacing w:val="-4"/>
          <w:u w:val="single"/>
        </w:rPr>
        <w:t> </w:t>
      </w:r>
      <w:r>
        <w:rPr>
          <w:u w:val="single"/>
        </w:rPr>
        <w:t>of</w:t>
      </w:r>
      <w:r>
        <w:rPr>
          <w:spacing w:val="-3"/>
          <w:u w:val="single"/>
        </w:rPr>
        <w:t> </w:t>
      </w:r>
      <w:r>
        <w:rPr>
          <w:u w:val="single"/>
        </w:rPr>
        <w:t>the</w:t>
      </w:r>
      <w:r>
        <w:rPr/>
        <w:t> </w:t>
      </w:r>
      <w:r>
        <w:rPr>
          <w:u w:val="single"/>
        </w:rPr>
        <w:t>Minimum Wage on Employment</w:t>
      </w:r>
      <w:r>
        <w:rPr/>
        <w:t> (Washington, D.C.: American Enterprise Institute), pp. 55-86.</w:t>
      </w:r>
    </w:p>
    <w:p>
      <w:pPr>
        <w:pStyle w:val="BodyText"/>
        <w:spacing w:after="0"/>
        <w:sectPr>
          <w:pgSz w:w="12240" w:h="15840"/>
          <w:pgMar w:header="1277" w:footer="464" w:top="1680" w:bottom="660" w:left="1080" w:right="720"/>
        </w:sectPr>
      </w:pPr>
    </w:p>
    <w:p>
      <w:pPr>
        <w:pStyle w:val="BodyText"/>
        <w:spacing w:before="80"/>
        <w:ind w:right="1309"/>
      </w:pPr>
      <w:r>
        <w:rPr/>
        <w:t>Bell,</w:t>
      </w:r>
      <w:r>
        <w:rPr>
          <w:spacing w:val="-3"/>
        </w:rPr>
        <w:t> </w:t>
      </w:r>
      <w:r>
        <w:rPr/>
        <w:t>Linda</w:t>
      </w:r>
      <w:r>
        <w:rPr>
          <w:spacing w:val="-4"/>
        </w:rPr>
        <w:t> </w:t>
      </w:r>
      <w:r>
        <w:rPr/>
        <w:t>and</w:t>
      </w:r>
      <w:r>
        <w:rPr>
          <w:spacing w:val="-3"/>
        </w:rPr>
        <w:t> </w:t>
      </w:r>
      <w:r>
        <w:rPr/>
        <w:t>David</w:t>
      </w:r>
      <w:r>
        <w:rPr>
          <w:spacing w:val="-3"/>
        </w:rPr>
        <w:t> </w:t>
      </w:r>
      <w:r>
        <w:rPr/>
        <w:t>Neumark,</w:t>
      </w:r>
      <w:r>
        <w:rPr>
          <w:spacing w:val="-3"/>
        </w:rPr>
        <w:t> </w:t>
      </w:r>
      <w:r>
        <w:rPr/>
        <w:t>1991,</w:t>
      </w:r>
      <w:r>
        <w:rPr>
          <w:spacing w:val="-4"/>
        </w:rPr>
        <w:t> </w:t>
      </w:r>
      <w:r>
        <w:rPr/>
        <w:t>“Lump-Sum</w:t>
      </w:r>
      <w:r>
        <w:rPr>
          <w:spacing w:val="-4"/>
        </w:rPr>
        <w:t> </w:t>
      </w:r>
      <w:r>
        <w:rPr/>
        <w:t>Payments</w:t>
      </w:r>
      <w:r>
        <w:rPr>
          <w:spacing w:val="-4"/>
        </w:rPr>
        <w:t> </w:t>
      </w:r>
      <w:r>
        <w:rPr/>
        <w:t>and</w:t>
      </w:r>
      <w:r>
        <w:rPr>
          <w:spacing w:val="-3"/>
        </w:rPr>
        <w:t> </w:t>
      </w:r>
      <w:r>
        <w:rPr/>
        <w:t>Wage</w:t>
      </w:r>
      <w:r>
        <w:rPr>
          <w:spacing w:val="-4"/>
        </w:rPr>
        <w:t> </w:t>
      </w:r>
      <w:r>
        <w:rPr/>
        <w:t>Moderation</w:t>
      </w:r>
      <w:r>
        <w:rPr>
          <w:spacing w:val="-3"/>
        </w:rPr>
        <w:t> </w:t>
      </w:r>
      <w:r>
        <w:rPr/>
        <w:t>in</w:t>
      </w:r>
      <w:r>
        <w:rPr>
          <w:spacing w:val="-3"/>
        </w:rPr>
        <w:t> </w:t>
      </w:r>
      <w:r>
        <w:rPr/>
        <w:t>the</w:t>
      </w:r>
      <w:r>
        <w:rPr>
          <w:spacing w:val="-4"/>
        </w:rPr>
        <w:t> </w:t>
      </w:r>
      <w:r>
        <w:rPr/>
        <w:t>Union Sector,” in Eberts and Groshen, Eds., </w:t>
      </w:r>
      <w:r>
        <w:rPr>
          <w:u w:val="single"/>
        </w:rPr>
        <w:t>Structural Change in U.S. Labor Markets: Causes and</w:t>
      </w:r>
      <w:r>
        <w:rPr/>
        <w:t> </w:t>
      </w:r>
      <w:r>
        <w:rPr>
          <w:u w:val="single"/>
        </w:rPr>
        <w:t>Consequences</w:t>
      </w:r>
      <w:r>
        <w:rPr/>
        <w:t> (New York:</w:t>
      </w:r>
      <w:r>
        <w:rPr>
          <w:spacing w:val="40"/>
        </w:rPr>
        <w:t> </w:t>
      </w:r>
      <w:r>
        <w:rPr/>
        <w:t>M.E. Sharpe), pp. 45-62.</w:t>
      </w:r>
    </w:p>
    <w:p>
      <w:pPr>
        <w:pStyle w:val="BodyText"/>
        <w:spacing w:before="241"/>
      </w:pPr>
      <w:r>
        <w:rPr/>
        <w:t>Neumark, David, 1988, “Gender Differences in Family Effects on Human Capital and Earnings:</w:t>
      </w:r>
      <w:r>
        <w:rPr>
          <w:spacing w:val="40"/>
        </w:rPr>
        <w:t> </w:t>
      </w:r>
      <w:r>
        <w:rPr/>
        <w:t>An Empirical</w:t>
      </w:r>
      <w:r>
        <w:rPr>
          <w:spacing w:val="-3"/>
        </w:rPr>
        <w:t> </w:t>
      </w:r>
      <w:r>
        <w:rPr/>
        <w:t>Study</w:t>
      </w:r>
      <w:r>
        <w:rPr>
          <w:spacing w:val="-3"/>
        </w:rPr>
        <w:t> </w:t>
      </w:r>
      <w:r>
        <w:rPr/>
        <w:t>of</w:t>
      </w:r>
      <w:r>
        <w:rPr>
          <w:spacing w:val="-3"/>
        </w:rPr>
        <w:t> </w:t>
      </w:r>
      <w:r>
        <w:rPr/>
        <w:t>Siblings,”</w:t>
      </w:r>
      <w:r>
        <w:rPr>
          <w:spacing w:val="-4"/>
        </w:rPr>
        <w:t> </w:t>
      </w:r>
      <w:r>
        <w:rPr/>
        <w:t>in</w:t>
      </w:r>
      <w:r>
        <w:rPr>
          <w:spacing w:val="-3"/>
        </w:rPr>
        <w:t> </w:t>
      </w:r>
      <w:r>
        <w:rPr/>
        <w:t>Maital,</w:t>
      </w:r>
      <w:r>
        <w:rPr>
          <w:spacing w:val="-3"/>
        </w:rPr>
        <w:t> </w:t>
      </w:r>
      <w:r>
        <w:rPr/>
        <w:t>Ed.,</w:t>
      </w:r>
      <w:r>
        <w:rPr>
          <w:spacing w:val="-3"/>
        </w:rPr>
        <w:t> </w:t>
      </w:r>
      <w:r>
        <w:rPr>
          <w:u w:val="single"/>
        </w:rPr>
        <w:t>Applied</w:t>
      </w:r>
      <w:r>
        <w:rPr>
          <w:spacing w:val="-4"/>
          <w:u w:val="single"/>
        </w:rPr>
        <w:t> </w:t>
      </w:r>
      <w:r>
        <w:rPr>
          <w:u w:val="single"/>
        </w:rPr>
        <w:t>Behavioral</w:t>
      </w:r>
      <w:r>
        <w:rPr>
          <w:spacing w:val="-3"/>
          <w:u w:val="single"/>
        </w:rPr>
        <w:t> </w:t>
      </w:r>
      <w:r>
        <w:rPr>
          <w:u w:val="single"/>
        </w:rPr>
        <w:t>Economics</w:t>
      </w:r>
      <w:r>
        <w:rPr>
          <w:spacing w:val="-4"/>
        </w:rPr>
        <w:t> </w:t>
      </w:r>
      <w:r>
        <w:rPr/>
        <w:t>(London:</w:t>
      </w:r>
      <w:r>
        <w:rPr>
          <w:spacing w:val="40"/>
        </w:rPr>
        <w:t> </w:t>
      </w:r>
      <w:r>
        <w:rPr/>
        <w:t>Wheatsheaf Books), pp. 228-251.</w:t>
      </w:r>
    </w:p>
    <w:p>
      <w:pPr>
        <w:pStyle w:val="Heading1"/>
        <w:ind w:left="359"/>
        <w:rPr>
          <w:u w:val="none"/>
        </w:rPr>
      </w:pPr>
      <w:r>
        <w:rPr>
          <w:u w:val="single"/>
        </w:rPr>
        <w:t>SPECIAL</w:t>
      </w:r>
      <w:r>
        <w:rPr>
          <w:spacing w:val="-9"/>
          <w:u w:val="single"/>
        </w:rPr>
        <w:t> </w:t>
      </w:r>
      <w:r>
        <w:rPr>
          <w:u w:val="single"/>
        </w:rPr>
        <w:t>ISSUES</w:t>
      </w:r>
      <w:r>
        <w:rPr>
          <w:spacing w:val="-9"/>
          <w:u w:val="single"/>
        </w:rPr>
        <w:t> </w:t>
      </w:r>
      <w:r>
        <w:rPr>
          <w:u w:val="single"/>
        </w:rPr>
        <w:t>AND</w:t>
      </w:r>
      <w:r>
        <w:rPr>
          <w:spacing w:val="-9"/>
          <w:u w:val="single"/>
        </w:rPr>
        <w:t> </w:t>
      </w:r>
      <w:r>
        <w:rPr>
          <w:spacing w:val="-2"/>
          <w:u w:val="single"/>
        </w:rPr>
        <w:t>REPORTS:</w:t>
      </w:r>
    </w:p>
    <w:p>
      <w:pPr>
        <w:pStyle w:val="BodyText"/>
        <w:spacing w:before="0"/>
        <w:ind w:left="0" w:right="0" w:firstLine="0"/>
        <w:rPr>
          <w:b/>
        </w:rPr>
      </w:pPr>
    </w:p>
    <w:p>
      <w:pPr>
        <w:pStyle w:val="BodyText"/>
        <w:spacing w:before="1"/>
        <w:ind w:left="647" w:right="1140" w:hanging="288"/>
      </w:pPr>
      <w:r>
        <w:rPr/>
        <w:t>Bohn,</w:t>
      </w:r>
      <w:r>
        <w:rPr>
          <w:spacing w:val="-3"/>
        </w:rPr>
        <w:t> </w:t>
      </w:r>
      <w:r>
        <w:rPr/>
        <w:t>Sarah,</w:t>
      </w:r>
      <w:r>
        <w:rPr>
          <w:spacing w:val="-4"/>
        </w:rPr>
        <w:t> </w:t>
      </w:r>
      <w:r>
        <w:rPr/>
        <w:t>David</w:t>
      </w:r>
      <w:r>
        <w:rPr>
          <w:spacing w:val="-3"/>
        </w:rPr>
        <w:t> </w:t>
      </w:r>
      <w:r>
        <w:rPr/>
        <w:t>Neumark,</w:t>
      </w:r>
      <w:r>
        <w:rPr>
          <w:spacing w:val="-3"/>
        </w:rPr>
        <w:t> </w:t>
      </w:r>
      <w:r>
        <w:rPr/>
        <w:t>and</w:t>
      </w:r>
      <w:r>
        <w:rPr>
          <w:spacing w:val="-3"/>
        </w:rPr>
        <w:t> </w:t>
      </w:r>
      <w:r>
        <w:rPr/>
        <w:t>Zeyu</w:t>
      </w:r>
      <w:r>
        <w:rPr>
          <w:spacing w:val="-5"/>
        </w:rPr>
        <w:t> </w:t>
      </w:r>
      <w:r>
        <w:rPr/>
        <w:t>Li,</w:t>
      </w:r>
      <w:r>
        <w:rPr>
          <w:spacing w:val="-3"/>
        </w:rPr>
        <w:t> </w:t>
      </w:r>
      <w:r>
        <w:rPr/>
        <w:t>2025,</w:t>
      </w:r>
      <w:r>
        <w:rPr>
          <w:spacing w:val="-3"/>
        </w:rPr>
        <w:t> </w:t>
      </w:r>
      <w:r>
        <w:rPr/>
        <w:t>“Are</w:t>
      </w:r>
      <w:r>
        <w:rPr>
          <w:spacing w:val="-4"/>
        </w:rPr>
        <w:t> </w:t>
      </w:r>
      <w:r>
        <w:rPr/>
        <w:t>Company</w:t>
      </w:r>
      <w:r>
        <w:rPr>
          <w:spacing w:val="-3"/>
        </w:rPr>
        <w:t> </w:t>
      </w:r>
      <w:r>
        <w:rPr/>
        <w:t>Headquarters</w:t>
      </w:r>
      <w:r>
        <w:rPr>
          <w:spacing w:val="-4"/>
        </w:rPr>
        <w:t> </w:t>
      </w:r>
      <w:r>
        <w:rPr/>
        <w:t>Leaving</w:t>
      </w:r>
      <w:r>
        <w:rPr>
          <w:spacing w:val="-3"/>
        </w:rPr>
        <w:t> </w:t>
      </w:r>
      <w:r>
        <w:rPr/>
        <w:t>California?” (and Technical Appendix), San Franisco, CA: Public Policy Institute of California, </w:t>
      </w:r>
      <w:r>
        <w:rPr>
          <w:spacing w:val="-2"/>
        </w:rPr>
        <w:t>https</w:t>
      </w:r>
      <w:hyperlink r:id="rId9">
        <w:r>
          <w:rPr>
            <w:spacing w:val="-2"/>
          </w:rPr>
          <w:t>://www.ppic.org/publication/are-company-headquarters-leaving-california/.</w:t>
        </w:r>
      </w:hyperlink>
    </w:p>
    <w:p>
      <w:pPr>
        <w:pStyle w:val="BodyText"/>
        <w:spacing w:before="239"/>
        <w:ind w:left="630" w:hanging="271"/>
      </w:pPr>
      <w:r>
        <w:rPr/>
        <w:t>Savych,</w:t>
      </w:r>
      <w:r>
        <w:rPr>
          <w:spacing w:val="-3"/>
        </w:rPr>
        <w:t> </w:t>
      </w:r>
      <w:r>
        <w:rPr/>
        <w:t>Bogdan,</w:t>
      </w:r>
      <w:r>
        <w:rPr>
          <w:spacing w:val="-3"/>
        </w:rPr>
        <w:t> </w:t>
      </w:r>
      <w:r>
        <w:rPr/>
        <w:t>and</w:t>
      </w:r>
      <w:r>
        <w:rPr>
          <w:spacing w:val="-3"/>
        </w:rPr>
        <w:t> </w:t>
      </w:r>
      <w:r>
        <w:rPr/>
        <w:t>David</w:t>
      </w:r>
      <w:r>
        <w:rPr>
          <w:spacing w:val="-3"/>
        </w:rPr>
        <w:t> </w:t>
      </w:r>
      <w:r>
        <w:rPr/>
        <w:t>Neumark,</w:t>
      </w:r>
      <w:r>
        <w:rPr>
          <w:spacing w:val="-3"/>
        </w:rPr>
        <w:t> </w:t>
      </w:r>
      <w:r>
        <w:rPr/>
        <w:t>2024,</w:t>
      </w:r>
      <w:r>
        <w:rPr>
          <w:spacing w:val="-3"/>
        </w:rPr>
        <w:t> </w:t>
      </w:r>
      <w:r>
        <w:rPr/>
        <w:t>“Unresolved</w:t>
      </w:r>
      <w:r>
        <w:rPr>
          <w:spacing w:val="-3"/>
        </w:rPr>
        <w:t> </w:t>
      </w:r>
      <w:r>
        <w:rPr/>
        <w:t>Conflict</w:t>
      </w:r>
      <w:r>
        <w:rPr>
          <w:spacing w:val="-4"/>
        </w:rPr>
        <w:t> </w:t>
      </w:r>
      <w:r>
        <w:rPr/>
        <w:t>in</w:t>
      </w:r>
      <w:r>
        <w:rPr>
          <w:spacing w:val="-3"/>
        </w:rPr>
        <w:t> </w:t>
      </w:r>
      <w:r>
        <w:rPr/>
        <w:t>Workers’</w:t>
      </w:r>
      <w:r>
        <w:rPr>
          <w:spacing w:val="-4"/>
        </w:rPr>
        <w:t> </w:t>
      </w:r>
      <w:r>
        <w:rPr/>
        <w:t>Compensation:</w:t>
      </w:r>
      <w:r>
        <w:rPr>
          <w:spacing w:val="-3"/>
        </w:rPr>
        <w:t> </w:t>
      </w:r>
      <w:r>
        <w:rPr/>
        <w:t>The Impact of Legal Representation on Workers’ Compensation Benefits,” Waltham, MA: Workers Compensation Research Institute.</w:t>
      </w:r>
    </w:p>
    <w:p>
      <w:pPr>
        <w:pStyle w:val="BodyText"/>
        <w:spacing w:before="241"/>
        <w:ind w:left="648" w:right="900" w:hanging="288"/>
      </w:pPr>
      <w:r>
        <w:rPr/>
        <w:t>Boustan, Leah, David Neumark, and Nathaniel Baum-Snow, co-editors, 2024, </w:t>
      </w:r>
      <w:r>
        <w:rPr>
          <w:u w:val="single"/>
        </w:rPr>
        <w:t>Race, Social Justice, &amp;</w:t>
      </w:r>
      <w:r>
        <w:rPr/>
        <w:t> </w:t>
      </w:r>
      <w:r>
        <w:rPr>
          <w:u w:val="single"/>
        </w:rPr>
        <w:t>Cities</w:t>
      </w:r>
      <w:r>
        <w:rPr/>
        <w:t>,</w:t>
      </w:r>
      <w:r>
        <w:rPr>
          <w:spacing w:val="-6"/>
        </w:rPr>
        <w:t> </w:t>
      </w:r>
      <w:r>
        <w:rPr>
          <w:u w:val="single"/>
        </w:rPr>
        <w:t>Journal</w:t>
      </w:r>
      <w:r>
        <w:rPr>
          <w:spacing w:val="-6"/>
          <w:u w:val="single"/>
        </w:rPr>
        <w:t> </w:t>
      </w:r>
      <w:r>
        <w:rPr>
          <w:u w:val="single"/>
        </w:rPr>
        <w:t>of</w:t>
      </w:r>
      <w:r>
        <w:rPr>
          <w:spacing w:val="-6"/>
          <w:u w:val="single"/>
        </w:rPr>
        <w:t> </w:t>
      </w:r>
      <w:r>
        <w:rPr>
          <w:u w:val="single"/>
        </w:rPr>
        <w:t>Urban</w:t>
      </w:r>
      <w:r>
        <w:rPr>
          <w:spacing w:val="-6"/>
          <w:u w:val="single"/>
        </w:rPr>
        <w:t> </w:t>
      </w:r>
      <w:r>
        <w:rPr>
          <w:u w:val="single"/>
        </w:rPr>
        <w:t>Economics</w:t>
      </w:r>
      <w:r>
        <w:rPr>
          <w:spacing w:val="-7"/>
          <w:u w:val="single"/>
        </w:rPr>
        <w:t> </w:t>
      </w:r>
      <w:r>
        <w:rPr>
          <w:u w:val="single"/>
        </w:rPr>
        <w:t>Special</w:t>
      </w:r>
      <w:r>
        <w:rPr>
          <w:spacing w:val="-6"/>
          <w:u w:val="single"/>
        </w:rPr>
        <w:t> </w:t>
      </w:r>
      <w:r>
        <w:rPr>
          <w:u w:val="single"/>
        </w:rPr>
        <w:t>Issue</w:t>
      </w:r>
      <w:r>
        <w:rPr/>
        <w:t>,</w:t>
      </w:r>
      <w:r>
        <w:rPr>
          <w:spacing w:val="-6"/>
        </w:rPr>
        <w:t> </w:t>
      </w:r>
      <w:r>
        <w:rPr/>
        <w:t>https</w:t>
      </w:r>
      <w:hyperlink r:id="rId10">
        <w:r>
          <w:rPr/>
          <w:t>://www.sciencedirect.com/journal/journal-of-</w:t>
        </w:r>
      </w:hyperlink>
      <w:r>
        <w:rPr/>
        <w:t> </w:t>
      </w:r>
      <w:r>
        <w:rPr>
          <w:spacing w:val="-2"/>
        </w:rPr>
        <w:t>urban-economics/vol/141/suppl/C.</w:t>
      </w:r>
    </w:p>
    <w:p>
      <w:pPr>
        <w:pStyle w:val="BodyText"/>
        <w:spacing w:before="239"/>
        <w:ind w:left="647" w:right="869" w:hanging="288"/>
      </w:pPr>
      <w:r>
        <w:rPr/>
        <w:t>Neumark,</w:t>
      </w:r>
      <w:r>
        <w:rPr>
          <w:spacing w:val="-3"/>
        </w:rPr>
        <w:t> </w:t>
      </w:r>
      <w:r>
        <w:rPr/>
        <w:t>David,</w:t>
      </w:r>
      <w:r>
        <w:rPr>
          <w:spacing w:val="-3"/>
        </w:rPr>
        <w:t> </w:t>
      </w:r>
      <w:r>
        <w:rPr/>
        <w:t>and</w:t>
      </w:r>
      <w:r>
        <w:rPr>
          <w:spacing w:val="-4"/>
        </w:rPr>
        <w:t> </w:t>
      </w:r>
      <w:r>
        <w:rPr/>
        <w:t>Emma</w:t>
      </w:r>
      <w:r>
        <w:rPr>
          <w:spacing w:val="-4"/>
        </w:rPr>
        <w:t> </w:t>
      </w:r>
      <w:r>
        <w:rPr/>
        <w:t>Wohl,</w:t>
      </w:r>
      <w:r>
        <w:rPr>
          <w:spacing w:val="-3"/>
        </w:rPr>
        <w:t> </w:t>
      </w:r>
      <w:r>
        <w:rPr/>
        <w:t>2023,</w:t>
      </w:r>
      <w:r>
        <w:rPr>
          <w:spacing w:val="-3"/>
        </w:rPr>
        <w:t> </w:t>
      </w:r>
      <w:r>
        <w:rPr/>
        <w:t>“Policies</w:t>
      </w:r>
      <w:r>
        <w:rPr>
          <w:spacing w:val="-4"/>
        </w:rPr>
        <w:t> </w:t>
      </w:r>
      <w:r>
        <w:rPr/>
        <w:t>for</w:t>
      </w:r>
      <w:r>
        <w:rPr>
          <w:spacing w:val="-3"/>
        </w:rPr>
        <w:t> </w:t>
      </w:r>
      <w:r>
        <w:rPr/>
        <w:t>Creating</w:t>
      </w:r>
      <w:r>
        <w:rPr>
          <w:spacing w:val="-3"/>
        </w:rPr>
        <w:t> </w:t>
      </w:r>
      <w:r>
        <w:rPr/>
        <w:t>and</w:t>
      </w:r>
      <w:r>
        <w:rPr>
          <w:spacing w:val="-3"/>
        </w:rPr>
        <w:t> </w:t>
      </w:r>
      <w:r>
        <w:rPr/>
        <w:t>Keeping</w:t>
      </w:r>
      <w:r>
        <w:rPr>
          <w:spacing w:val="-3"/>
        </w:rPr>
        <w:t> </w:t>
      </w:r>
      <w:r>
        <w:rPr/>
        <w:t>Jobs</w:t>
      </w:r>
      <w:r>
        <w:rPr>
          <w:spacing w:val="-4"/>
        </w:rPr>
        <w:t> </w:t>
      </w:r>
      <w:r>
        <w:rPr/>
        <w:t>in</w:t>
      </w:r>
      <w:r>
        <w:rPr>
          <w:spacing w:val="-3"/>
        </w:rPr>
        <w:t> </w:t>
      </w:r>
      <w:r>
        <w:rPr/>
        <w:t>California,”</w:t>
      </w:r>
      <w:r>
        <w:rPr>
          <w:spacing w:val="-4"/>
        </w:rPr>
        <w:t> </w:t>
      </w:r>
      <w:r>
        <w:rPr/>
        <w:t>Public Policy Institute of California Report, December 2023, https</w:t>
      </w:r>
      <w:hyperlink r:id="rId11">
        <w:r>
          <w:rPr/>
          <w:t>://www.ppic.org/publication/policies-for-</w:t>
        </w:r>
      </w:hyperlink>
      <w:r>
        <w:rPr/>
        <w:t> </w:t>
      </w:r>
      <w:r>
        <w:rPr>
          <w:spacing w:val="-2"/>
        </w:rPr>
        <w:t>creating-and-keeping-jobs-in- california/?utm_source=ppic&amp;utm_medium=email&amp;utm_campaign=epub.</w:t>
      </w:r>
    </w:p>
    <w:p>
      <w:pPr>
        <w:pStyle w:val="BodyText"/>
        <w:ind w:left="647" w:right="924" w:hanging="288"/>
      </w:pPr>
      <w:r>
        <w:rPr/>
        <w:t>Neumark,</w:t>
      </w:r>
      <w:r>
        <w:rPr>
          <w:spacing w:val="-3"/>
        </w:rPr>
        <w:t> </w:t>
      </w:r>
      <w:r>
        <w:rPr/>
        <w:t>David,</w:t>
      </w:r>
      <w:r>
        <w:rPr>
          <w:spacing w:val="-3"/>
        </w:rPr>
        <w:t> </w:t>
      </w:r>
      <w:r>
        <w:rPr/>
        <w:t>Matthew</w:t>
      </w:r>
      <w:r>
        <w:rPr>
          <w:spacing w:val="-5"/>
        </w:rPr>
        <w:t> </w:t>
      </w:r>
      <w:r>
        <w:rPr/>
        <w:t>Freedman,</w:t>
      </w:r>
      <w:r>
        <w:rPr>
          <w:spacing w:val="-3"/>
        </w:rPr>
        <w:t> </w:t>
      </w:r>
      <w:r>
        <w:rPr/>
        <w:t>Benjamin</w:t>
      </w:r>
      <w:r>
        <w:rPr>
          <w:spacing w:val="-3"/>
        </w:rPr>
        <w:t> </w:t>
      </w:r>
      <w:r>
        <w:rPr/>
        <w:t>Hyman,</w:t>
      </w:r>
      <w:r>
        <w:rPr>
          <w:spacing w:val="-3"/>
        </w:rPr>
        <w:t> </w:t>
      </w:r>
      <w:r>
        <w:rPr/>
        <w:t>and</w:t>
      </w:r>
      <w:r>
        <w:rPr>
          <w:spacing w:val="-3"/>
        </w:rPr>
        <w:t> </w:t>
      </w:r>
      <w:r>
        <w:rPr/>
        <w:t>Shantanu</w:t>
      </w:r>
      <w:r>
        <w:rPr>
          <w:spacing w:val="-3"/>
        </w:rPr>
        <w:t> </w:t>
      </w:r>
      <w:r>
        <w:rPr/>
        <w:t>Khanna,</w:t>
      </w:r>
      <w:r>
        <w:rPr>
          <w:spacing w:val="-4"/>
        </w:rPr>
        <w:t> </w:t>
      </w:r>
      <w:r>
        <w:rPr/>
        <w:t>2023,</w:t>
      </w:r>
      <w:r>
        <w:rPr>
          <w:spacing w:val="-3"/>
        </w:rPr>
        <w:t> </w:t>
      </w:r>
      <w:r>
        <w:rPr/>
        <w:t>“A</w:t>
      </w:r>
      <w:r>
        <w:rPr>
          <w:spacing w:val="-4"/>
        </w:rPr>
        <w:t> </w:t>
      </w:r>
      <w:r>
        <w:rPr/>
        <w:t>Hiring</w:t>
      </w:r>
      <w:r>
        <w:rPr>
          <w:spacing w:val="-3"/>
        </w:rPr>
        <w:t> </w:t>
      </w:r>
      <w:r>
        <w:rPr/>
        <w:t>Credit that Works: The California Competes Tax Credit,” Public Policy Institute of California Report, December 2023, https</w:t>
      </w:r>
      <w:hyperlink r:id="rId12">
        <w:r>
          <w:rPr/>
          <w:t>://www.ppic.org/publication/a-hiring-incentive-that-works-the-california-</w:t>
        </w:r>
      </w:hyperlink>
      <w:r>
        <w:rPr/>
        <w:t> </w:t>
      </w:r>
      <w:r>
        <w:rPr>
          <w:spacing w:val="-2"/>
        </w:rPr>
        <w:t>competes-tax-credit/?utm_source=ppic&amp;utm_medium=email&amp;utm_campaign=epub.</w:t>
      </w:r>
    </w:p>
    <w:p>
      <w:pPr>
        <w:pStyle w:val="BodyText"/>
        <w:spacing w:before="241"/>
        <w:ind w:right="968"/>
      </w:pPr>
      <w:r>
        <w:rPr/>
        <w:t>Neumark,</w:t>
      </w:r>
      <w:r>
        <w:rPr>
          <w:spacing w:val="-3"/>
        </w:rPr>
        <w:t> </w:t>
      </w:r>
      <w:r>
        <w:rPr/>
        <w:t>David,</w:t>
      </w:r>
      <w:r>
        <w:rPr>
          <w:spacing w:val="-3"/>
        </w:rPr>
        <w:t> </w:t>
      </w:r>
      <w:r>
        <w:rPr/>
        <w:t>and</w:t>
      </w:r>
      <w:r>
        <w:rPr>
          <w:spacing w:val="-4"/>
        </w:rPr>
        <w:t> </w:t>
      </w:r>
      <w:r>
        <w:rPr/>
        <w:t>Bogdan</w:t>
      </w:r>
      <w:r>
        <w:rPr>
          <w:spacing w:val="-3"/>
        </w:rPr>
        <w:t> </w:t>
      </w:r>
      <w:r>
        <w:rPr/>
        <w:t>Savych,</w:t>
      </w:r>
      <w:r>
        <w:rPr>
          <w:spacing w:val="-4"/>
        </w:rPr>
        <w:t> </w:t>
      </w:r>
      <w:r>
        <w:rPr/>
        <w:t>2021,</w:t>
      </w:r>
      <w:r>
        <w:rPr>
          <w:spacing w:val="-3"/>
        </w:rPr>
        <w:t> </w:t>
      </w:r>
      <w:r>
        <w:rPr/>
        <w:t>“Effects</w:t>
      </w:r>
      <w:r>
        <w:rPr>
          <w:spacing w:val="-4"/>
        </w:rPr>
        <w:t> </w:t>
      </w:r>
      <w:r>
        <w:rPr/>
        <w:t>of</w:t>
      </w:r>
      <w:r>
        <w:rPr>
          <w:spacing w:val="-3"/>
        </w:rPr>
        <w:t> </w:t>
      </w:r>
      <w:r>
        <w:rPr/>
        <w:t>Opioid-Related</w:t>
      </w:r>
      <w:r>
        <w:rPr>
          <w:spacing w:val="-3"/>
        </w:rPr>
        <w:t> </w:t>
      </w:r>
      <w:r>
        <w:rPr/>
        <w:t>Policies</w:t>
      </w:r>
      <w:r>
        <w:rPr>
          <w:spacing w:val="-4"/>
        </w:rPr>
        <w:t> </w:t>
      </w:r>
      <w:r>
        <w:rPr/>
        <w:t>on</w:t>
      </w:r>
      <w:r>
        <w:rPr>
          <w:spacing w:val="-3"/>
        </w:rPr>
        <w:t> </w:t>
      </w:r>
      <w:r>
        <w:rPr/>
        <w:t>Opioid</w:t>
      </w:r>
      <w:r>
        <w:rPr>
          <w:spacing w:val="-5"/>
        </w:rPr>
        <w:t> </w:t>
      </w:r>
      <w:r>
        <w:rPr/>
        <w:t>Utilization, Nature of Medical Care, and Duration of Disability.” </w:t>
      </w:r>
      <w:r>
        <w:rPr>
          <w:i/>
        </w:rPr>
        <w:t>Workers Compensation Research Institute</w:t>
      </w:r>
      <w:r>
        <w:rPr/>
        <w:t>, </w:t>
      </w:r>
      <w:r>
        <w:rPr>
          <w:spacing w:val="-2"/>
        </w:rPr>
        <w:t>https</w:t>
      </w:r>
      <w:hyperlink r:id="rId13">
        <w:r>
          <w:rPr>
            <w:spacing w:val="-2"/>
          </w:rPr>
          <w:t>://www.wcrinet.org/reports/effects-of-opioid-related-policies-on-opioid-utilization-nature-of-</w:t>
        </w:r>
      </w:hyperlink>
      <w:r>
        <w:rPr>
          <w:spacing w:val="-2"/>
        </w:rPr>
        <w:t> medical-care-and-duration-of-disability.</w:t>
      </w:r>
    </w:p>
    <w:p>
      <w:pPr>
        <w:pStyle w:val="BodyText"/>
        <w:spacing w:before="239"/>
        <w:ind w:left="647" w:right="919" w:hanging="288"/>
      </w:pPr>
      <w:r>
        <w:rPr/>
        <w:t>Neumark, David, 2020, “Strengthen Age Discrimination Protections to Help Confront the Challenge of Population</w:t>
      </w:r>
      <w:r>
        <w:rPr>
          <w:spacing w:val="-6"/>
        </w:rPr>
        <w:t> </w:t>
      </w:r>
      <w:r>
        <w:rPr/>
        <w:t>Aging,”</w:t>
      </w:r>
      <w:r>
        <w:rPr>
          <w:spacing w:val="-7"/>
        </w:rPr>
        <w:t> </w:t>
      </w:r>
      <w:r>
        <w:rPr>
          <w:i/>
        </w:rPr>
        <w:t>Economic</w:t>
      </w:r>
      <w:r>
        <w:rPr>
          <w:i/>
          <w:spacing w:val="-7"/>
        </w:rPr>
        <w:t> </w:t>
      </w:r>
      <w:r>
        <w:rPr>
          <w:i/>
        </w:rPr>
        <w:t>Studies</w:t>
      </w:r>
      <w:r>
        <w:rPr>
          <w:i/>
          <w:spacing w:val="-7"/>
        </w:rPr>
        <w:t> </w:t>
      </w:r>
      <w:r>
        <w:rPr>
          <w:i/>
        </w:rPr>
        <w:t>at</w:t>
      </w:r>
      <w:r>
        <w:rPr>
          <w:i/>
          <w:spacing w:val="-6"/>
        </w:rPr>
        <w:t> </w:t>
      </w:r>
      <w:r>
        <w:rPr>
          <w:i/>
        </w:rPr>
        <w:t>Brookings</w:t>
      </w:r>
      <w:r>
        <w:rPr/>
        <w:t>,</w:t>
      </w:r>
      <w:r>
        <w:rPr>
          <w:spacing w:val="-7"/>
        </w:rPr>
        <w:t> </w:t>
      </w:r>
      <w:r>
        <w:rPr/>
        <w:t>https://</w:t>
      </w:r>
      <w:hyperlink r:id="rId14">
        <w:r>
          <w:rPr/>
          <w:t>www.brookings.edu/research/strengthen-</w:t>
        </w:r>
      </w:hyperlink>
      <w:r>
        <w:rPr/>
        <w:t> </w:t>
      </w:r>
      <w:r>
        <w:rPr>
          <w:spacing w:val="-2"/>
        </w:rPr>
        <w:t>age-discrimination-protections-to-help-confront-the-challenge-of-population-aging/.</w:t>
      </w:r>
    </w:p>
    <w:p>
      <w:pPr>
        <w:spacing w:before="240"/>
        <w:ind w:left="719" w:right="814" w:hanging="360"/>
        <w:jc w:val="left"/>
        <w:rPr>
          <w:sz w:val="22"/>
        </w:rPr>
      </w:pPr>
      <w:r>
        <w:rPr>
          <w:sz w:val="22"/>
        </w:rPr>
        <w:t>Neumark,</w:t>
      </w:r>
      <w:r>
        <w:rPr>
          <w:spacing w:val="-3"/>
          <w:sz w:val="22"/>
        </w:rPr>
        <w:t> </w:t>
      </w:r>
      <w:r>
        <w:rPr>
          <w:sz w:val="22"/>
        </w:rPr>
        <w:t>David,</w:t>
      </w:r>
      <w:r>
        <w:rPr>
          <w:spacing w:val="-3"/>
          <w:sz w:val="22"/>
        </w:rPr>
        <w:t> </w:t>
      </w:r>
      <w:r>
        <w:rPr>
          <w:sz w:val="22"/>
        </w:rPr>
        <w:t>2019,</w:t>
      </w:r>
      <w:r>
        <w:rPr>
          <w:spacing w:val="-3"/>
          <w:sz w:val="22"/>
        </w:rPr>
        <w:t> </w:t>
      </w:r>
      <w:r>
        <w:rPr>
          <w:sz w:val="22"/>
        </w:rPr>
        <w:t>“Age</w:t>
      </w:r>
      <w:r>
        <w:rPr>
          <w:spacing w:val="-4"/>
          <w:sz w:val="22"/>
        </w:rPr>
        <w:t> </w:t>
      </w:r>
      <w:r>
        <w:rPr>
          <w:sz w:val="22"/>
        </w:rPr>
        <w:t>Discrimination</w:t>
      </w:r>
      <w:r>
        <w:rPr>
          <w:spacing w:val="-3"/>
          <w:sz w:val="22"/>
        </w:rPr>
        <w:t> </w:t>
      </w:r>
      <w:r>
        <w:rPr>
          <w:sz w:val="22"/>
        </w:rPr>
        <w:t>in</w:t>
      </w:r>
      <w:r>
        <w:rPr>
          <w:spacing w:val="-3"/>
          <w:sz w:val="22"/>
        </w:rPr>
        <w:t> </w:t>
      </w:r>
      <w:r>
        <w:rPr>
          <w:sz w:val="22"/>
        </w:rPr>
        <w:t>the</w:t>
      </w:r>
      <w:r>
        <w:rPr>
          <w:spacing w:val="-4"/>
          <w:sz w:val="22"/>
        </w:rPr>
        <w:t> </w:t>
      </w:r>
      <w:r>
        <w:rPr>
          <w:sz w:val="22"/>
        </w:rPr>
        <w:t>U.S.</w:t>
      </w:r>
      <w:r>
        <w:rPr>
          <w:spacing w:val="-3"/>
          <w:sz w:val="22"/>
        </w:rPr>
        <w:t> </w:t>
      </w:r>
      <w:r>
        <w:rPr>
          <w:sz w:val="22"/>
        </w:rPr>
        <w:t>Labor</w:t>
      </w:r>
      <w:r>
        <w:rPr>
          <w:spacing w:val="-3"/>
          <w:sz w:val="22"/>
        </w:rPr>
        <w:t> </w:t>
      </w:r>
      <w:r>
        <w:rPr>
          <w:sz w:val="22"/>
        </w:rPr>
        <w:t>Market,”</w:t>
      </w:r>
      <w:r>
        <w:rPr>
          <w:spacing w:val="-4"/>
          <w:sz w:val="22"/>
        </w:rPr>
        <w:t> </w:t>
      </w:r>
      <w:r>
        <w:rPr>
          <w:i/>
          <w:sz w:val="22"/>
        </w:rPr>
        <w:t>Generations:</w:t>
      </w:r>
      <w:r>
        <w:rPr>
          <w:i/>
          <w:spacing w:val="-3"/>
          <w:sz w:val="22"/>
        </w:rPr>
        <w:t> </w:t>
      </w:r>
      <w:r>
        <w:rPr>
          <w:i/>
          <w:sz w:val="22"/>
        </w:rPr>
        <w:t>Journal</w:t>
      </w:r>
      <w:r>
        <w:rPr>
          <w:i/>
          <w:spacing w:val="-3"/>
          <w:sz w:val="22"/>
        </w:rPr>
        <w:t> </w:t>
      </w:r>
      <w:r>
        <w:rPr>
          <w:i/>
          <w:sz w:val="22"/>
        </w:rPr>
        <w:t>of</w:t>
      </w:r>
      <w:r>
        <w:rPr>
          <w:i/>
          <w:spacing w:val="-3"/>
          <w:sz w:val="22"/>
        </w:rPr>
        <w:t> </w:t>
      </w:r>
      <w:r>
        <w:rPr>
          <w:i/>
          <w:sz w:val="22"/>
        </w:rPr>
        <w:t>the American Society on Aging</w:t>
      </w:r>
      <w:r>
        <w:rPr>
          <w:sz w:val="22"/>
        </w:rPr>
        <w:t>, pp. 51-58.</w:t>
      </w:r>
    </w:p>
    <w:p>
      <w:pPr>
        <w:pStyle w:val="BodyText"/>
        <w:ind w:right="1385"/>
      </w:pPr>
      <w:r>
        <w:rPr/>
        <w:t>Neumark,</w:t>
      </w:r>
      <w:r>
        <w:rPr>
          <w:spacing w:val="-1"/>
        </w:rPr>
        <w:t> </w:t>
      </w:r>
      <w:r>
        <w:rPr/>
        <w:t>David,</w:t>
      </w:r>
      <w:r>
        <w:rPr>
          <w:spacing w:val="-1"/>
        </w:rPr>
        <w:t> </w:t>
      </w:r>
      <w:r>
        <w:rPr/>
        <w:t>Bodgan</w:t>
      </w:r>
      <w:r>
        <w:rPr>
          <w:spacing w:val="-2"/>
        </w:rPr>
        <w:t> </w:t>
      </w:r>
      <w:r>
        <w:rPr/>
        <w:t>Savych,</w:t>
      </w:r>
      <w:r>
        <w:rPr>
          <w:spacing w:val="-1"/>
        </w:rPr>
        <w:t> </w:t>
      </w:r>
      <w:r>
        <w:rPr/>
        <w:t>and</w:t>
      </w:r>
      <w:r>
        <w:rPr>
          <w:spacing w:val="-2"/>
        </w:rPr>
        <w:t> </w:t>
      </w:r>
      <w:r>
        <w:rPr/>
        <w:t>Randall</w:t>
      </w:r>
      <w:r>
        <w:rPr>
          <w:spacing w:val="-1"/>
        </w:rPr>
        <w:t> </w:t>
      </w:r>
      <w:r>
        <w:rPr/>
        <w:t>Lea,</w:t>
      </w:r>
      <w:r>
        <w:rPr>
          <w:spacing w:val="-1"/>
        </w:rPr>
        <w:t> </w:t>
      </w:r>
      <w:r>
        <w:rPr/>
        <w:t>2018,</w:t>
      </w:r>
      <w:r>
        <w:rPr>
          <w:spacing w:val="-1"/>
        </w:rPr>
        <w:t> </w:t>
      </w:r>
      <w:r>
        <w:rPr/>
        <w:t>“The</w:t>
      </w:r>
      <w:r>
        <w:rPr>
          <w:spacing w:val="-2"/>
        </w:rPr>
        <w:t> </w:t>
      </w:r>
      <w:r>
        <w:rPr/>
        <w:t>Impact</w:t>
      </w:r>
      <w:r>
        <w:rPr>
          <w:spacing w:val="-1"/>
        </w:rPr>
        <w:t> </w:t>
      </w:r>
      <w:r>
        <w:rPr/>
        <w:t>of</w:t>
      </w:r>
      <w:r>
        <w:rPr>
          <w:spacing w:val="-1"/>
        </w:rPr>
        <w:t> </w:t>
      </w:r>
      <w:r>
        <w:rPr/>
        <w:t>Opioid</w:t>
      </w:r>
      <w:r>
        <w:rPr>
          <w:spacing w:val="-1"/>
        </w:rPr>
        <w:t> </w:t>
      </w:r>
      <w:r>
        <w:rPr/>
        <w:t>Prescriptions</w:t>
      </w:r>
      <w:r>
        <w:rPr>
          <w:spacing w:val="-2"/>
        </w:rPr>
        <w:t> </w:t>
      </w:r>
      <w:r>
        <w:rPr/>
        <w:t>on Duration of Temporary Disability,” </w:t>
      </w:r>
      <w:r>
        <w:rPr>
          <w:i/>
        </w:rPr>
        <w:t>Workers Compensation Research Institute</w:t>
      </w:r>
      <w:r>
        <w:rPr/>
        <w:t>, </w:t>
      </w:r>
      <w:r>
        <w:rPr>
          <w:spacing w:val="-2"/>
        </w:rPr>
        <w:t>https</w:t>
      </w:r>
      <w:hyperlink r:id="rId15">
        <w:r>
          <w:rPr>
            <w:spacing w:val="-2"/>
          </w:rPr>
          <w:t>://www.wcrinet.org/reports/the-impact-of-opioid-prescriptions-on-duration-of-temporary-</w:t>
        </w:r>
      </w:hyperlink>
      <w:r>
        <w:rPr>
          <w:spacing w:val="-2"/>
        </w:rPr>
        <w:t> disability.</w:t>
      </w:r>
    </w:p>
    <w:p>
      <w:pPr>
        <w:pStyle w:val="BodyText"/>
        <w:spacing w:after="0"/>
        <w:sectPr>
          <w:pgSz w:w="12240" w:h="15840"/>
          <w:pgMar w:header="1277" w:footer="464" w:top="1680" w:bottom="660" w:left="1080" w:right="720"/>
        </w:sectPr>
      </w:pPr>
    </w:p>
    <w:p>
      <w:pPr>
        <w:pStyle w:val="BodyText"/>
        <w:spacing w:before="80"/>
        <w:ind w:right="740"/>
        <w:jc w:val="both"/>
      </w:pPr>
      <w:r>
        <w:rPr/>
        <w:t>Neumark,</w:t>
      </w:r>
      <w:r>
        <w:rPr>
          <w:spacing w:val="-2"/>
        </w:rPr>
        <w:t> </w:t>
      </w:r>
      <w:r>
        <w:rPr/>
        <w:t>David,</w:t>
      </w:r>
      <w:r>
        <w:rPr>
          <w:spacing w:val="-2"/>
        </w:rPr>
        <w:t> </w:t>
      </w:r>
      <w:r>
        <w:rPr/>
        <w:t>2018,</w:t>
      </w:r>
      <w:r>
        <w:rPr>
          <w:spacing w:val="-2"/>
        </w:rPr>
        <w:t> </w:t>
      </w:r>
      <w:r>
        <w:rPr/>
        <w:t>“Minimum</w:t>
      </w:r>
      <w:r>
        <w:rPr>
          <w:spacing w:val="-3"/>
        </w:rPr>
        <w:t> </w:t>
      </w:r>
      <w:r>
        <w:rPr/>
        <w:t>Wage</w:t>
      </w:r>
      <w:r>
        <w:rPr>
          <w:spacing w:val="-3"/>
        </w:rPr>
        <w:t> </w:t>
      </w:r>
      <w:r>
        <w:rPr/>
        <w:t>Effects</w:t>
      </w:r>
      <w:r>
        <w:rPr>
          <w:spacing w:val="-3"/>
        </w:rPr>
        <w:t> </w:t>
      </w:r>
      <w:r>
        <w:rPr/>
        <w:t>on</w:t>
      </w:r>
      <w:r>
        <w:rPr>
          <w:spacing w:val="-2"/>
        </w:rPr>
        <w:t> </w:t>
      </w:r>
      <w:r>
        <w:rPr/>
        <w:t>Jobs</w:t>
      </w:r>
      <w:r>
        <w:rPr>
          <w:spacing w:val="-3"/>
        </w:rPr>
        <w:t> </w:t>
      </w:r>
      <w:r>
        <w:rPr/>
        <w:t>and</w:t>
      </w:r>
      <w:r>
        <w:rPr>
          <w:spacing w:val="-2"/>
        </w:rPr>
        <w:t> </w:t>
      </w:r>
      <w:r>
        <w:rPr/>
        <w:t>Poverty:</w:t>
      </w:r>
      <w:r>
        <w:rPr>
          <w:spacing w:val="-2"/>
        </w:rPr>
        <w:t> </w:t>
      </w:r>
      <w:r>
        <w:rPr/>
        <w:t>Evidence</w:t>
      </w:r>
      <w:r>
        <w:rPr>
          <w:spacing w:val="-3"/>
        </w:rPr>
        <w:t> </w:t>
      </w:r>
      <w:r>
        <w:rPr/>
        <w:t>and</w:t>
      </w:r>
      <w:r>
        <w:rPr>
          <w:spacing w:val="-2"/>
        </w:rPr>
        <w:t> </w:t>
      </w:r>
      <w:r>
        <w:rPr/>
        <w:t>Policy</w:t>
      </w:r>
      <w:r>
        <w:rPr>
          <w:spacing w:val="-2"/>
        </w:rPr>
        <w:t> </w:t>
      </w:r>
      <w:r>
        <w:rPr/>
        <w:t>Debate</w:t>
      </w:r>
      <w:r>
        <w:rPr>
          <w:spacing w:val="-3"/>
        </w:rPr>
        <w:t> </w:t>
      </w:r>
      <w:r>
        <w:rPr/>
        <w:t>in</w:t>
      </w:r>
      <w:r>
        <w:rPr>
          <w:spacing w:val="-2"/>
        </w:rPr>
        <w:t> </w:t>
      </w:r>
      <w:r>
        <w:rPr/>
        <w:t>the USA,” </w:t>
      </w:r>
      <w:r>
        <w:rPr>
          <w:i/>
        </w:rPr>
        <w:t>Policy in Focus</w:t>
      </w:r>
      <w:r>
        <w:rPr/>
        <w:t>, pp. 26-31. (Journal of the International Policy Centre for Inclusive Growth, a partnership between the United Nations and the Government of Brazil.)</w:t>
      </w:r>
    </w:p>
    <w:p>
      <w:pPr>
        <w:pStyle w:val="BodyText"/>
        <w:spacing w:before="241"/>
        <w:ind w:right="1309"/>
      </w:pPr>
      <w:r>
        <w:rPr/>
        <w:t>Neumark, David, 2018, “Employment Effects of Minimum Wages.” IZA World of Labor, (Bonn, Germany:</w:t>
      </w:r>
      <w:r>
        <w:rPr>
          <w:spacing w:val="-10"/>
        </w:rPr>
        <w:t> </w:t>
      </w:r>
      <w:r>
        <w:rPr/>
        <w:t>IZA),</w:t>
      </w:r>
      <w:r>
        <w:rPr>
          <w:spacing w:val="-10"/>
        </w:rPr>
        <w:t> </w:t>
      </w:r>
      <w:r>
        <w:rPr/>
        <w:t>https://wol.iza.org/articles/employment-effects-of-minimum-wages.</w:t>
      </w:r>
      <w:r>
        <w:rPr>
          <w:spacing w:val="35"/>
        </w:rPr>
        <w:t> </w:t>
      </w:r>
      <w:r>
        <w:rPr/>
        <w:t>(Revised version of 2014 report.)</w:t>
      </w:r>
    </w:p>
    <w:p>
      <w:pPr>
        <w:pStyle w:val="BodyText"/>
        <w:spacing w:before="239"/>
        <w:ind w:right="1309"/>
      </w:pPr>
      <w:r>
        <w:rPr/>
        <w:t>Neumark,</w:t>
      </w:r>
      <w:r>
        <w:rPr>
          <w:spacing w:val="-3"/>
        </w:rPr>
        <w:t> </w:t>
      </w:r>
      <w:r>
        <w:rPr/>
        <w:t>David,</w:t>
      </w:r>
      <w:r>
        <w:rPr>
          <w:spacing w:val="-3"/>
        </w:rPr>
        <w:t> </w:t>
      </w:r>
      <w:r>
        <w:rPr/>
        <w:t>and</w:t>
      </w:r>
      <w:r>
        <w:rPr>
          <w:spacing w:val="-4"/>
        </w:rPr>
        <w:t> </w:t>
      </w:r>
      <w:r>
        <w:rPr/>
        <w:t>Bogdan</w:t>
      </w:r>
      <w:r>
        <w:rPr>
          <w:spacing w:val="-3"/>
        </w:rPr>
        <w:t> </w:t>
      </w:r>
      <w:r>
        <w:rPr/>
        <w:t>Savych,</w:t>
      </w:r>
      <w:r>
        <w:rPr>
          <w:spacing w:val="-5"/>
        </w:rPr>
        <w:t> </w:t>
      </w:r>
      <w:r>
        <w:rPr/>
        <w:t>2017,</w:t>
      </w:r>
      <w:r>
        <w:rPr>
          <w:spacing w:val="-3"/>
        </w:rPr>
        <w:t> </w:t>
      </w:r>
      <w:r>
        <w:rPr/>
        <w:t>“The</w:t>
      </w:r>
      <w:r>
        <w:rPr>
          <w:spacing w:val="-4"/>
        </w:rPr>
        <w:t> </w:t>
      </w:r>
      <w:r>
        <w:rPr/>
        <w:t>Effects</w:t>
      </w:r>
      <w:r>
        <w:rPr>
          <w:spacing w:val="-4"/>
        </w:rPr>
        <w:t> </w:t>
      </w:r>
      <w:r>
        <w:rPr/>
        <w:t>of</w:t>
      </w:r>
      <w:r>
        <w:rPr>
          <w:spacing w:val="-3"/>
        </w:rPr>
        <w:t> </w:t>
      </w:r>
      <w:r>
        <w:rPr/>
        <w:t>Provider</w:t>
      </w:r>
      <w:r>
        <w:rPr>
          <w:spacing w:val="-3"/>
        </w:rPr>
        <w:t> </w:t>
      </w:r>
      <w:r>
        <w:rPr/>
        <w:t>Choice</w:t>
      </w:r>
      <w:r>
        <w:rPr>
          <w:spacing w:val="-4"/>
        </w:rPr>
        <w:t> </w:t>
      </w:r>
      <w:r>
        <w:rPr/>
        <w:t>Policies</w:t>
      </w:r>
      <w:r>
        <w:rPr>
          <w:spacing w:val="-4"/>
        </w:rPr>
        <w:t> </w:t>
      </w:r>
      <w:r>
        <w:rPr/>
        <w:t>on</w:t>
      </w:r>
      <w:r>
        <w:rPr>
          <w:spacing w:val="-3"/>
        </w:rPr>
        <w:t> </w:t>
      </w:r>
      <w:r>
        <w:rPr/>
        <w:t>Workers’ Compensation Costs.” Workers Compensation Research Institute, Cambridge, MA, </w:t>
      </w:r>
      <w:r>
        <w:rPr>
          <w:spacing w:val="-2"/>
        </w:rPr>
        <w:t>https</w:t>
      </w:r>
      <w:hyperlink r:id="rId16">
        <w:r>
          <w:rPr>
            <w:spacing w:val="-2"/>
          </w:rPr>
          <w:t>://www.wcrinet.org/images/uploads/files/wcri846.pdf.</w:t>
        </w:r>
      </w:hyperlink>
    </w:p>
    <w:p>
      <w:pPr>
        <w:pStyle w:val="BodyText"/>
        <w:spacing w:before="241"/>
        <w:ind w:right="1309"/>
      </w:pPr>
      <w:r>
        <w:rPr/>
        <w:t>Neumark,</w:t>
      </w:r>
      <w:r>
        <w:rPr>
          <w:spacing w:val="-3"/>
        </w:rPr>
        <w:t> </w:t>
      </w:r>
      <w:r>
        <w:rPr/>
        <w:t>David,</w:t>
      </w:r>
      <w:r>
        <w:rPr>
          <w:spacing w:val="-3"/>
        </w:rPr>
        <w:t> </w:t>
      </w:r>
      <w:r>
        <w:rPr/>
        <w:t>2014,</w:t>
      </w:r>
      <w:r>
        <w:rPr>
          <w:spacing w:val="-3"/>
        </w:rPr>
        <w:t> </w:t>
      </w:r>
      <w:r>
        <w:rPr/>
        <w:t>“Employment</w:t>
      </w:r>
      <w:r>
        <w:rPr>
          <w:spacing w:val="-3"/>
        </w:rPr>
        <w:t> </w:t>
      </w:r>
      <w:r>
        <w:rPr/>
        <w:t>Effects</w:t>
      </w:r>
      <w:r>
        <w:rPr>
          <w:spacing w:val="-4"/>
        </w:rPr>
        <w:t> </w:t>
      </w:r>
      <w:r>
        <w:rPr/>
        <w:t>of</w:t>
      </w:r>
      <w:r>
        <w:rPr>
          <w:spacing w:val="-3"/>
        </w:rPr>
        <w:t> </w:t>
      </w:r>
      <w:r>
        <w:rPr/>
        <w:t>Minimum</w:t>
      </w:r>
      <w:r>
        <w:rPr>
          <w:spacing w:val="-4"/>
        </w:rPr>
        <w:t> </w:t>
      </w:r>
      <w:r>
        <w:rPr/>
        <w:t>Wages.”</w:t>
      </w:r>
      <w:r>
        <w:rPr>
          <w:spacing w:val="-4"/>
        </w:rPr>
        <w:t> </w:t>
      </w:r>
      <w:r>
        <w:rPr/>
        <w:t>IZA</w:t>
      </w:r>
      <w:r>
        <w:rPr>
          <w:spacing w:val="-4"/>
        </w:rPr>
        <w:t> </w:t>
      </w:r>
      <w:r>
        <w:rPr/>
        <w:t>World</w:t>
      </w:r>
      <w:r>
        <w:rPr>
          <w:spacing w:val="-3"/>
        </w:rPr>
        <w:t> </w:t>
      </w:r>
      <w:r>
        <w:rPr/>
        <w:t>of</w:t>
      </w:r>
      <w:r>
        <w:rPr>
          <w:spacing w:val="-3"/>
        </w:rPr>
        <w:t> </w:t>
      </w:r>
      <w:r>
        <w:rPr/>
        <w:t>Labor,</w:t>
      </w:r>
      <w:r>
        <w:rPr>
          <w:spacing w:val="-3"/>
        </w:rPr>
        <w:t> </w:t>
      </w:r>
      <w:r>
        <w:rPr/>
        <w:t>(Bonn, Germany: IZA), </w:t>
      </w:r>
      <w:hyperlink r:id="rId17">
        <w:r>
          <w:rPr/>
          <w:t>http://wol.iza.org/articles/employment-effects-of-minimum-wages-1.pdf.</w:t>
        </w:r>
      </w:hyperlink>
    </w:p>
    <w:p>
      <w:pPr>
        <w:pStyle w:val="BodyText"/>
        <w:spacing w:before="239"/>
        <w:ind w:left="718"/>
      </w:pPr>
      <w:r>
        <w:rPr/>
        <w:t>Neumark,</w:t>
      </w:r>
      <w:r>
        <w:rPr>
          <w:spacing w:val="-3"/>
        </w:rPr>
        <w:t> </w:t>
      </w:r>
      <w:r>
        <w:rPr/>
        <w:t>David,</w:t>
      </w:r>
      <w:r>
        <w:rPr>
          <w:spacing w:val="-3"/>
        </w:rPr>
        <w:t> </w:t>
      </w:r>
      <w:r>
        <w:rPr/>
        <w:t>David</w:t>
      </w:r>
      <w:r>
        <w:rPr>
          <w:spacing w:val="-3"/>
        </w:rPr>
        <w:t> </w:t>
      </w:r>
      <w:r>
        <w:rPr/>
        <w:t>Lamoreaux,</w:t>
      </w:r>
      <w:r>
        <w:rPr>
          <w:spacing w:val="-3"/>
        </w:rPr>
        <w:t> </w:t>
      </w:r>
      <w:r>
        <w:rPr/>
        <w:t>and</w:t>
      </w:r>
      <w:r>
        <w:rPr>
          <w:spacing w:val="-3"/>
        </w:rPr>
        <w:t> </w:t>
      </w:r>
      <w:r>
        <w:rPr/>
        <w:t>Abby</w:t>
      </w:r>
      <w:r>
        <w:rPr>
          <w:spacing w:val="-3"/>
        </w:rPr>
        <w:t> </w:t>
      </w:r>
      <w:r>
        <w:rPr/>
        <w:t>Turner,</w:t>
      </w:r>
      <w:r>
        <w:rPr>
          <w:spacing w:val="-3"/>
        </w:rPr>
        <w:t> </w:t>
      </w:r>
      <w:r>
        <w:rPr/>
        <w:t>2013,</w:t>
      </w:r>
      <w:r>
        <w:rPr>
          <w:spacing w:val="-3"/>
        </w:rPr>
        <w:t> </w:t>
      </w:r>
      <w:r>
        <w:rPr/>
        <w:t>“The</w:t>
      </w:r>
      <w:r>
        <w:rPr>
          <w:spacing w:val="-5"/>
        </w:rPr>
        <w:t> </w:t>
      </w:r>
      <w:r>
        <w:rPr/>
        <w:t>Economic</w:t>
      </w:r>
      <w:r>
        <w:rPr>
          <w:spacing w:val="-4"/>
        </w:rPr>
        <w:t> </w:t>
      </w:r>
      <w:r>
        <w:rPr/>
        <w:t>Impacts</w:t>
      </w:r>
      <w:r>
        <w:rPr>
          <w:spacing w:val="-4"/>
        </w:rPr>
        <w:t> </w:t>
      </w:r>
      <w:r>
        <w:rPr/>
        <w:t>on</w:t>
      </w:r>
      <w:r>
        <w:rPr>
          <w:spacing w:val="-3"/>
        </w:rPr>
        <w:t> </w:t>
      </w:r>
      <w:r>
        <w:rPr/>
        <w:t>the</w:t>
      </w:r>
      <w:r>
        <w:rPr>
          <w:spacing w:val="-5"/>
        </w:rPr>
        <w:t> </w:t>
      </w:r>
      <w:r>
        <w:rPr/>
        <w:t>District</w:t>
      </w:r>
      <w:r>
        <w:rPr>
          <w:spacing w:val="-3"/>
        </w:rPr>
        <w:t> </w:t>
      </w:r>
      <w:r>
        <w:rPr/>
        <w:t>of Columbia of Various Legislative Proposals to Change the Minimum Wage.” (Charles River </w:t>
      </w:r>
      <w:r>
        <w:rPr>
          <w:spacing w:val="-2"/>
        </w:rPr>
        <w:t>Associates).</w:t>
      </w:r>
    </w:p>
    <w:p>
      <w:pPr>
        <w:pStyle w:val="BodyText"/>
        <w:spacing w:before="241"/>
        <w:ind w:left="718"/>
      </w:pPr>
      <w:r>
        <w:rPr/>
        <w:t>Neumark,</w:t>
      </w:r>
      <w:r>
        <w:rPr>
          <w:spacing w:val="-3"/>
        </w:rPr>
        <w:t> </w:t>
      </w:r>
      <w:r>
        <w:rPr/>
        <w:t>David,</w:t>
      </w:r>
      <w:r>
        <w:rPr>
          <w:spacing w:val="-3"/>
        </w:rPr>
        <w:t> </w:t>
      </w:r>
      <w:r>
        <w:rPr/>
        <w:t>and</w:t>
      </w:r>
      <w:r>
        <w:rPr>
          <w:spacing w:val="-4"/>
        </w:rPr>
        <w:t> </w:t>
      </w:r>
      <w:r>
        <w:rPr/>
        <w:t>Jennifer</w:t>
      </w:r>
      <w:r>
        <w:rPr>
          <w:spacing w:val="-3"/>
        </w:rPr>
        <w:t> </w:t>
      </w:r>
      <w:r>
        <w:rPr/>
        <w:t>Muz,</w:t>
      </w:r>
      <w:r>
        <w:rPr>
          <w:spacing w:val="-3"/>
        </w:rPr>
        <w:t> </w:t>
      </w:r>
      <w:r>
        <w:rPr/>
        <w:t>2013,</w:t>
      </w:r>
      <w:r>
        <w:rPr>
          <w:spacing w:val="-3"/>
        </w:rPr>
        <w:t> </w:t>
      </w:r>
      <w:r>
        <w:rPr/>
        <w:t>“How</w:t>
      </w:r>
      <w:r>
        <w:rPr>
          <w:spacing w:val="-4"/>
        </w:rPr>
        <w:t> </w:t>
      </w:r>
      <w:r>
        <w:rPr/>
        <w:t>Does</w:t>
      </w:r>
      <w:r>
        <w:rPr>
          <w:spacing w:val="-4"/>
        </w:rPr>
        <w:t> </w:t>
      </w:r>
      <w:r>
        <w:rPr/>
        <w:t>California’s</w:t>
      </w:r>
      <w:r>
        <w:rPr>
          <w:spacing w:val="-2"/>
        </w:rPr>
        <w:t> </w:t>
      </w:r>
      <w:r>
        <w:rPr/>
        <w:t>Economic</w:t>
      </w:r>
      <w:r>
        <w:rPr>
          <w:spacing w:val="-4"/>
        </w:rPr>
        <w:t> </w:t>
      </w:r>
      <w:r>
        <w:rPr/>
        <w:t>Performance</w:t>
      </w:r>
      <w:r>
        <w:rPr>
          <w:spacing w:val="-4"/>
        </w:rPr>
        <w:t> </w:t>
      </w:r>
      <w:r>
        <w:rPr/>
        <w:t>Compare</w:t>
      </w:r>
      <w:r>
        <w:rPr>
          <w:spacing w:val="-4"/>
        </w:rPr>
        <w:t> </w:t>
      </w:r>
      <w:r>
        <w:rPr/>
        <w:t>to Other States?” (San Francisco: Next 10 Foundation).</w:t>
      </w:r>
    </w:p>
    <w:p>
      <w:pPr>
        <w:pStyle w:val="BodyText"/>
        <w:spacing w:before="239"/>
        <w:ind w:left="718" w:right="1192"/>
        <w:jc w:val="both"/>
      </w:pPr>
      <w:r>
        <w:rPr/>
        <w:t>Neumark,</w:t>
      </w:r>
      <w:r>
        <w:rPr>
          <w:spacing w:val="-2"/>
        </w:rPr>
        <w:t> </w:t>
      </w:r>
      <w:r>
        <w:rPr/>
        <w:t>David,</w:t>
      </w:r>
      <w:r>
        <w:rPr>
          <w:spacing w:val="-2"/>
        </w:rPr>
        <w:t> </w:t>
      </w:r>
      <w:r>
        <w:rPr/>
        <w:t>Matthew</w:t>
      </w:r>
      <w:r>
        <w:rPr>
          <w:spacing w:val="-4"/>
        </w:rPr>
        <w:t> </w:t>
      </w:r>
      <w:r>
        <w:rPr/>
        <w:t>Thompson,</w:t>
      </w:r>
      <w:r>
        <w:rPr>
          <w:spacing w:val="-3"/>
        </w:rPr>
        <w:t> </w:t>
      </w:r>
      <w:r>
        <w:rPr/>
        <w:t>Marsha</w:t>
      </w:r>
      <w:r>
        <w:rPr>
          <w:spacing w:val="-3"/>
        </w:rPr>
        <w:t> </w:t>
      </w:r>
      <w:r>
        <w:rPr/>
        <w:t>Courchane,</w:t>
      </w:r>
      <w:r>
        <w:rPr>
          <w:spacing w:val="-2"/>
        </w:rPr>
        <w:t> </w:t>
      </w:r>
      <w:r>
        <w:rPr/>
        <w:t>Timothy</w:t>
      </w:r>
      <w:r>
        <w:rPr>
          <w:spacing w:val="-2"/>
        </w:rPr>
        <w:t> </w:t>
      </w:r>
      <w:r>
        <w:rPr/>
        <w:t>Riddiough,</w:t>
      </w:r>
      <w:r>
        <w:rPr>
          <w:spacing w:val="-2"/>
        </w:rPr>
        <w:t> </w:t>
      </w:r>
      <w:r>
        <w:rPr/>
        <w:t>and</w:t>
      </w:r>
      <w:r>
        <w:rPr>
          <w:spacing w:val="-2"/>
        </w:rPr>
        <w:t> </w:t>
      </w:r>
      <w:r>
        <w:rPr/>
        <w:t>Anthony</w:t>
      </w:r>
      <w:r>
        <w:rPr>
          <w:spacing w:val="-2"/>
        </w:rPr>
        <w:t> </w:t>
      </w:r>
      <w:r>
        <w:rPr/>
        <w:t>Yezer, 2011,</w:t>
      </w:r>
      <w:r>
        <w:rPr>
          <w:spacing w:val="-3"/>
        </w:rPr>
        <w:t> </w:t>
      </w:r>
      <w:r>
        <w:rPr>
          <w:u w:val="single"/>
        </w:rPr>
        <w:t>The</w:t>
      </w:r>
      <w:r>
        <w:rPr>
          <w:spacing w:val="-4"/>
          <w:u w:val="single"/>
        </w:rPr>
        <w:t> </w:t>
      </w:r>
      <w:r>
        <w:rPr>
          <w:u w:val="single"/>
        </w:rPr>
        <w:t>Economic</w:t>
      </w:r>
      <w:r>
        <w:rPr>
          <w:spacing w:val="-4"/>
          <w:u w:val="single"/>
        </w:rPr>
        <w:t> </w:t>
      </w:r>
      <w:r>
        <w:rPr>
          <w:u w:val="single"/>
        </w:rPr>
        <w:t>Impacts</w:t>
      </w:r>
      <w:r>
        <w:rPr>
          <w:spacing w:val="-4"/>
          <w:u w:val="single"/>
        </w:rPr>
        <w:t> </w:t>
      </w:r>
      <w:r>
        <w:rPr>
          <w:u w:val="single"/>
        </w:rPr>
        <w:t>on</w:t>
      </w:r>
      <w:r>
        <w:rPr>
          <w:spacing w:val="-3"/>
          <w:u w:val="single"/>
        </w:rPr>
        <w:t> </w:t>
      </w:r>
      <w:r>
        <w:rPr>
          <w:u w:val="single"/>
        </w:rPr>
        <w:t>New</w:t>
      </w:r>
      <w:r>
        <w:rPr>
          <w:spacing w:val="-4"/>
          <w:u w:val="single"/>
        </w:rPr>
        <w:t> </w:t>
      </w:r>
      <w:r>
        <w:rPr>
          <w:u w:val="single"/>
        </w:rPr>
        <w:t>York</w:t>
      </w:r>
      <w:r>
        <w:rPr>
          <w:spacing w:val="-3"/>
          <w:u w:val="single"/>
        </w:rPr>
        <w:t> </w:t>
      </w:r>
      <w:r>
        <w:rPr>
          <w:u w:val="single"/>
        </w:rPr>
        <w:t>City</w:t>
      </w:r>
      <w:r>
        <w:rPr>
          <w:spacing w:val="-3"/>
          <w:u w:val="single"/>
        </w:rPr>
        <w:t> </w:t>
      </w:r>
      <w:r>
        <w:rPr>
          <w:u w:val="single"/>
        </w:rPr>
        <w:t>of</w:t>
      </w:r>
      <w:r>
        <w:rPr>
          <w:spacing w:val="-4"/>
          <w:u w:val="single"/>
        </w:rPr>
        <w:t> </w:t>
      </w:r>
      <w:r>
        <w:rPr>
          <w:u w:val="single"/>
        </w:rPr>
        <w:t>the</w:t>
      </w:r>
      <w:r>
        <w:rPr>
          <w:spacing w:val="-4"/>
          <w:u w:val="single"/>
        </w:rPr>
        <w:t> </w:t>
      </w:r>
      <w:r>
        <w:rPr>
          <w:u w:val="single"/>
        </w:rPr>
        <w:t>Proposed</w:t>
      </w:r>
      <w:r>
        <w:rPr>
          <w:spacing w:val="-3"/>
          <w:u w:val="single"/>
        </w:rPr>
        <w:t> </w:t>
      </w:r>
      <w:r>
        <w:rPr>
          <w:u w:val="single"/>
        </w:rPr>
        <w:t>Living</w:t>
      </w:r>
      <w:r>
        <w:rPr>
          <w:spacing w:val="-3"/>
          <w:u w:val="single"/>
        </w:rPr>
        <w:t> </w:t>
      </w:r>
      <w:r>
        <w:rPr>
          <w:u w:val="single"/>
        </w:rPr>
        <w:t>Wage</w:t>
      </w:r>
      <w:r>
        <w:rPr>
          <w:spacing w:val="-4"/>
          <w:u w:val="single"/>
        </w:rPr>
        <w:t> </w:t>
      </w:r>
      <w:r>
        <w:rPr>
          <w:u w:val="single"/>
        </w:rPr>
        <w:t>Mandate</w:t>
      </w:r>
      <w:r>
        <w:rPr/>
        <w:t>,</w:t>
      </w:r>
      <w:r>
        <w:rPr>
          <w:spacing w:val="-3"/>
        </w:rPr>
        <w:t> </w:t>
      </w:r>
      <w:r>
        <w:rPr/>
        <w:t>Charles River Associates.</w:t>
      </w:r>
    </w:p>
    <w:p>
      <w:pPr>
        <w:pStyle w:val="BodyText"/>
        <w:spacing w:before="241"/>
        <w:ind w:left="720"/>
      </w:pPr>
      <w:r>
        <w:rPr/>
        <w:t>Neumark,</w:t>
      </w:r>
      <w:r>
        <w:rPr>
          <w:spacing w:val="-3"/>
        </w:rPr>
        <w:t> </w:t>
      </w:r>
      <w:r>
        <w:rPr/>
        <w:t>David,</w:t>
      </w:r>
      <w:r>
        <w:rPr>
          <w:spacing w:val="-3"/>
        </w:rPr>
        <w:t> </w:t>
      </w:r>
      <w:r>
        <w:rPr/>
        <w:t>2011,</w:t>
      </w:r>
      <w:r>
        <w:rPr>
          <w:spacing w:val="-3"/>
        </w:rPr>
        <w:t> </w:t>
      </w:r>
      <w:r>
        <w:rPr>
          <w:u w:val="single"/>
        </w:rPr>
        <w:t>Will</w:t>
      </w:r>
      <w:r>
        <w:rPr>
          <w:spacing w:val="-3"/>
          <w:u w:val="single"/>
        </w:rPr>
        <w:t> </w:t>
      </w:r>
      <w:r>
        <w:rPr>
          <w:u w:val="single"/>
        </w:rPr>
        <w:t>Workers</w:t>
      </w:r>
      <w:r>
        <w:rPr>
          <w:spacing w:val="-4"/>
          <w:u w:val="single"/>
        </w:rPr>
        <w:t> </w:t>
      </w:r>
      <w:r>
        <w:rPr>
          <w:u w:val="single"/>
        </w:rPr>
        <w:t>Have</w:t>
      </w:r>
      <w:r>
        <w:rPr>
          <w:spacing w:val="-4"/>
          <w:u w:val="single"/>
        </w:rPr>
        <w:t> </w:t>
      </w:r>
      <w:r>
        <w:rPr>
          <w:u w:val="single"/>
        </w:rPr>
        <w:t>the</w:t>
      </w:r>
      <w:r>
        <w:rPr>
          <w:spacing w:val="-4"/>
          <w:u w:val="single"/>
        </w:rPr>
        <w:t> </w:t>
      </w:r>
      <w:r>
        <w:rPr>
          <w:u w:val="single"/>
        </w:rPr>
        <w:t>Education</w:t>
      </w:r>
      <w:r>
        <w:rPr>
          <w:spacing w:val="-3"/>
          <w:u w:val="single"/>
        </w:rPr>
        <w:t> </w:t>
      </w:r>
      <w:r>
        <w:rPr>
          <w:u w:val="single"/>
        </w:rPr>
        <w:t>Needed</w:t>
      </w:r>
      <w:r>
        <w:rPr>
          <w:spacing w:val="-3"/>
          <w:u w:val="single"/>
        </w:rPr>
        <w:t> </w:t>
      </w:r>
      <w:r>
        <w:rPr>
          <w:u w:val="single"/>
        </w:rPr>
        <w:t>for</w:t>
      </w:r>
      <w:r>
        <w:rPr>
          <w:spacing w:val="-3"/>
          <w:u w:val="single"/>
        </w:rPr>
        <w:t> </w:t>
      </w:r>
      <w:r>
        <w:rPr>
          <w:u w:val="single"/>
        </w:rPr>
        <w:t>the</w:t>
      </w:r>
      <w:r>
        <w:rPr>
          <w:spacing w:val="-4"/>
          <w:u w:val="single"/>
        </w:rPr>
        <w:t> </w:t>
      </w:r>
      <w:r>
        <w:rPr>
          <w:u w:val="single"/>
        </w:rPr>
        <w:t>Available</w:t>
      </w:r>
      <w:r>
        <w:rPr>
          <w:spacing w:val="-4"/>
          <w:u w:val="single"/>
        </w:rPr>
        <w:t> </w:t>
      </w:r>
      <w:r>
        <w:rPr>
          <w:u w:val="single"/>
        </w:rPr>
        <w:t>Jobs?</w:t>
      </w:r>
      <w:r>
        <w:rPr>
          <w:spacing w:val="-4"/>
        </w:rPr>
        <w:t> </w:t>
      </w:r>
      <w:r>
        <w:rPr/>
        <w:t>(Washington, DC: The AARP Foundation).</w:t>
      </w:r>
    </w:p>
    <w:p>
      <w:pPr>
        <w:pStyle w:val="BodyText"/>
        <w:spacing w:before="239"/>
        <w:ind w:left="720" w:right="745"/>
        <w:jc w:val="both"/>
      </w:pPr>
      <w:r>
        <w:rPr/>
        <w:t>Neumark,</w:t>
      </w:r>
      <w:r>
        <w:rPr>
          <w:spacing w:val="-3"/>
        </w:rPr>
        <w:t> </w:t>
      </w:r>
      <w:r>
        <w:rPr/>
        <w:t>David,</w:t>
      </w:r>
      <w:r>
        <w:rPr>
          <w:spacing w:val="-3"/>
        </w:rPr>
        <w:t> </w:t>
      </w:r>
      <w:r>
        <w:rPr/>
        <w:t>2011,</w:t>
      </w:r>
      <w:r>
        <w:rPr>
          <w:spacing w:val="-3"/>
        </w:rPr>
        <w:t> </w:t>
      </w:r>
      <w:r>
        <w:rPr>
          <w:u w:val="single"/>
        </w:rPr>
        <w:t>How</w:t>
      </w:r>
      <w:r>
        <w:rPr>
          <w:spacing w:val="-4"/>
          <w:u w:val="single"/>
        </w:rPr>
        <w:t> </w:t>
      </w:r>
      <w:r>
        <w:rPr>
          <w:u w:val="single"/>
        </w:rPr>
        <w:t>Can</w:t>
      </w:r>
      <w:r>
        <w:rPr>
          <w:spacing w:val="-3"/>
          <w:u w:val="single"/>
        </w:rPr>
        <w:t> </w:t>
      </w:r>
      <w:r>
        <w:rPr>
          <w:u w:val="single"/>
        </w:rPr>
        <w:t>California</w:t>
      </w:r>
      <w:r>
        <w:rPr>
          <w:spacing w:val="-4"/>
          <w:u w:val="single"/>
        </w:rPr>
        <w:t> </w:t>
      </w:r>
      <w:r>
        <w:rPr>
          <w:u w:val="single"/>
        </w:rPr>
        <w:t>Spur</w:t>
      </w:r>
      <w:r>
        <w:rPr>
          <w:spacing w:val="-3"/>
          <w:u w:val="single"/>
        </w:rPr>
        <w:t> </w:t>
      </w:r>
      <w:r>
        <w:rPr>
          <w:u w:val="single"/>
        </w:rPr>
        <w:t>Job</w:t>
      </w:r>
      <w:r>
        <w:rPr>
          <w:spacing w:val="-4"/>
          <w:u w:val="single"/>
        </w:rPr>
        <w:t> </w:t>
      </w:r>
      <w:r>
        <w:rPr>
          <w:u w:val="single"/>
        </w:rPr>
        <w:t>Creation?</w:t>
      </w:r>
      <w:r>
        <w:rPr>
          <w:spacing w:val="-4"/>
        </w:rPr>
        <w:t> </w:t>
      </w:r>
      <w:r>
        <w:rPr/>
        <w:t>(San</w:t>
      </w:r>
      <w:r>
        <w:rPr>
          <w:spacing w:val="-3"/>
        </w:rPr>
        <w:t> </w:t>
      </w:r>
      <w:r>
        <w:rPr/>
        <w:t>Francisco:</w:t>
      </w:r>
      <w:r>
        <w:rPr>
          <w:spacing w:val="-2"/>
        </w:rPr>
        <w:t> </w:t>
      </w:r>
      <w:r>
        <w:rPr/>
        <w:t>Public</w:t>
      </w:r>
      <w:r>
        <w:rPr>
          <w:spacing w:val="-4"/>
        </w:rPr>
        <w:t> </w:t>
      </w:r>
      <w:r>
        <w:rPr/>
        <w:t>Policy</w:t>
      </w:r>
      <w:r>
        <w:rPr>
          <w:spacing w:val="-3"/>
        </w:rPr>
        <w:t> </w:t>
      </w:r>
      <w:r>
        <w:rPr/>
        <w:t>Institute</w:t>
      </w:r>
      <w:r>
        <w:rPr>
          <w:spacing w:val="-4"/>
        </w:rPr>
        <w:t> </w:t>
      </w:r>
      <w:r>
        <w:rPr/>
        <w:t>of </w:t>
      </w:r>
      <w:r>
        <w:rPr>
          <w:spacing w:val="-2"/>
        </w:rPr>
        <w:t>California).</w:t>
      </w:r>
    </w:p>
    <w:p>
      <w:pPr>
        <w:pStyle w:val="BodyText"/>
        <w:ind w:left="720" w:right="1309"/>
      </w:pPr>
      <w:r>
        <w:rPr/>
        <w:t>Kolko,</w:t>
      </w:r>
      <w:r>
        <w:rPr>
          <w:spacing w:val="-3"/>
        </w:rPr>
        <w:t> </w:t>
      </w:r>
      <w:r>
        <w:rPr/>
        <w:t>Jed,</w:t>
      </w:r>
      <w:r>
        <w:rPr>
          <w:spacing w:val="-3"/>
        </w:rPr>
        <w:t> </w:t>
      </w:r>
      <w:r>
        <w:rPr/>
        <w:t>David</w:t>
      </w:r>
      <w:r>
        <w:rPr>
          <w:spacing w:val="-3"/>
        </w:rPr>
        <w:t> </w:t>
      </w:r>
      <w:r>
        <w:rPr/>
        <w:t>Neumark,</w:t>
      </w:r>
      <w:r>
        <w:rPr>
          <w:spacing w:val="-3"/>
        </w:rPr>
        <w:t> </w:t>
      </w:r>
      <w:r>
        <w:rPr/>
        <w:t>and</w:t>
      </w:r>
      <w:r>
        <w:rPr>
          <w:spacing w:val="-3"/>
        </w:rPr>
        <w:t> </w:t>
      </w:r>
      <w:r>
        <w:rPr/>
        <w:t>Marisol</w:t>
      </w:r>
      <w:r>
        <w:rPr>
          <w:spacing w:val="-3"/>
        </w:rPr>
        <w:t> </w:t>
      </w:r>
      <w:r>
        <w:rPr/>
        <w:t>Cuellar</w:t>
      </w:r>
      <w:r>
        <w:rPr>
          <w:spacing w:val="-3"/>
        </w:rPr>
        <w:t> </w:t>
      </w:r>
      <w:r>
        <w:rPr/>
        <w:t>Mejia,</w:t>
      </w:r>
      <w:r>
        <w:rPr>
          <w:spacing w:val="-3"/>
        </w:rPr>
        <w:t> </w:t>
      </w:r>
      <w:r>
        <w:rPr/>
        <w:t>2011,</w:t>
      </w:r>
      <w:r>
        <w:rPr>
          <w:spacing w:val="-3"/>
        </w:rPr>
        <w:t> </w:t>
      </w:r>
      <w:r>
        <w:rPr>
          <w:u w:val="single"/>
        </w:rPr>
        <w:t>Business</w:t>
      </w:r>
      <w:r>
        <w:rPr>
          <w:spacing w:val="-4"/>
          <w:u w:val="single"/>
        </w:rPr>
        <w:t> </w:t>
      </w:r>
      <w:r>
        <w:rPr>
          <w:u w:val="single"/>
        </w:rPr>
        <w:t>Climate</w:t>
      </w:r>
      <w:r>
        <w:rPr>
          <w:spacing w:val="-2"/>
          <w:u w:val="single"/>
        </w:rPr>
        <w:t> </w:t>
      </w:r>
      <w:r>
        <w:rPr>
          <w:u w:val="single"/>
        </w:rPr>
        <w:t>Rankings</w:t>
      </w:r>
      <w:r>
        <w:rPr>
          <w:spacing w:val="-4"/>
          <w:u w:val="single"/>
        </w:rPr>
        <w:t> </w:t>
      </w:r>
      <w:r>
        <w:rPr>
          <w:u w:val="single"/>
        </w:rPr>
        <w:t>and</w:t>
      </w:r>
      <w:r>
        <w:rPr>
          <w:spacing w:val="-4"/>
          <w:u w:val="single"/>
        </w:rPr>
        <w:t> </w:t>
      </w:r>
      <w:r>
        <w:rPr>
          <w:u w:val="single"/>
        </w:rPr>
        <w:t>the</w:t>
      </w:r>
      <w:r>
        <w:rPr/>
        <w:t> </w:t>
      </w:r>
      <w:r>
        <w:rPr>
          <w:u w:val="single"/>
        </w:rPr>
        <w:t>California Economy</w:t>
      </w:r>
      <w:r>
        <w:rPr/>
        <w:t> (San Francisco: Public Policy Institute of California).</w:t>
      </w:r>
    </w:p>
    <w:p>
      <w:pPr>
        <w:pStyle w:val="BodyText"/>
        <w:spacing w:before="241"/>
        <w:ind w:left="720"/>
      </w:pPr>
      <w:r>
        <w:rPr/>
        <w:t>Kolko,</w:t>
      </w:r>
      <w:r>
        <w:rPr>
          <w:spacing w:val="-3"/>
        </w:rPr>
        <w:t> </w:t>
      </w:r>
      <w:r>
        <w:rPr/>
        <w:t>Jed,</w:t>
      </w:r>
      <w:r>
        <w:rPr>
          <w:spacing w:val="-3"/>
        </w:rPr>
        <w:t> </w:t>
      </w:r>
      <w:r>
        <w:rPr/>
        <w:t>and</w:t>
      </w:r>
      <w:r>
        <w:rPr>
          <w:spacing w:val="-3"/>
        </w:rPr>
        <w:t> </w:t>
      </w:r>
      <w:r>
        <w:rPr/>
        <w:t>David</w:t>
      </w:r>
      <w:r>
        <w:rPr>
          <w:spacing w:val="-3"/>
        </w:rPr>
        <w:t> </w:t>
      </w:r>
      <w:r>
        <w:rPr/>
        <w:t>Neumark,</w:t>
      </w:r>
      <w:r>
        <w:rPr>
          <w:spacing w:val="-3"/>
        </w:rPr>
        <w:t> </w:t>
      </w:r>
      <w:r>
        <w:rPr/>
        <w:t>2009,</w:t>
      </w:r>
      <w:r>
        <w:rPr>
          <w:spacing w:val="-5"/>
        </w:rPr>
        <w:t> </w:t>
      </w:r>
      <w:r>
        <w:rPr>
          <w:u w:val="single"/>
        </w:rPr>
        <w:t>Do</w:t>
      </w:r>
      <w:r>
        <w:rPr>
          <w:spacing w:val="-3"/>
          <w:u w:val="single"/>
        </w:rPr>
        <w:t> </w:t>
      </w:r>
      <w:r>
        <w:rPr>
          <w:u w:val="single"/>
        </w:rPr>
        <w:t>California’s</w:t>
      </w:r>
      <w:r>
        <w:rPr>
          <w:spacing w:val="-4"/>
          <w:u w:val="single"/>
        </w:rPr>
        <w:t> </w:t>
      </w:r>
      <w:r>
        <w:rPr>
          <w:u w:val="single"/>
        </w:rPr>
        <w:t>Enterprise</w:t>
      </w:r>
      <w:r>
        <w:rPr>
          <w:spacing w:val="-4"/>
          <w:u w:val="single"/>
        </w:rPr>
        <w:t> </w:t>
      </w:r>
      <w:r>
        <w:rPr>
          <w:u w:val="single"/>
        </w:rPr>
        <w:t>Zones</w:t>
      </w:r>
      <w:r>
        <w:rPr>
          <w:spacing w:val="-4"/>
          <w:u w:val="single"/>
        </w:rPr>
        <w:t> </w:t>
      </w:r>
      <w:r>
        <w:rPr>
          <w:u w:val="single"/>
        </w:rPr>
        <w:t>Create</w:t>
      </w:r>
      <w:r>
        <w:rPr>
          <w:spacing w:val="-2"/>
          <w:u w:val="single"/>
        </w:rPr>
        <w:t> </w:t>
      </w:r>
      <w:r>
        <w:rPr>
          <w:u w:val="single"/>
        </w:rPr>
        <w:t>Jobs?</w:t>
      </w:r>
      <w:r>
        <w:rPr>
          <w:spacing w:val="-4"/>
        </w:rPr>
        <w:t> </w:t>
      </w:r>
      <w:r>
        <w:rPr/>
        <w:t>(San</w:t>
      </w:r>
      <w:r>
        <w:rPr>
          <w:spacing w:val="-3"/>
        </w:rPr>
        <w:t> </w:t>
      </w:r>
      <w:r>
        <w:rPr/>
        <w:t>Francisco: Public Policy Institute of California).</w:t>
      </w:r>
    </w:p>
    <w:p>
      <w:pPr>
        <w:pStyle w:val="BodyText"/>
        <w:spacing w:before="239"/>
        <w:ind w:left="720"/>
      </w:pPr>
      <w:r>
        <w:rPr/>
        <w:t>Kolko,</w:t>
      </w:r>
      <w:r>
        <w:rPr>
          <w:spacing w:val="-3"/>
        </w:rPr>
        <w:t> </w:t>
      </w:r>
      <w:r>
        <w:rPr/>
        <w:t>Jed,</w:t>
      </w:r>
      <w:r>
        <w:rPr>
          <w:spacing w:val="-3"/>
        </w:rPr>
        <w:t> </w:t>
      </w:r>
      <w:r>
        <w:rPr/>
        <w:t>and</w:t>
      </w:r>
      <w:r>
        <w:rPr>
          <w:spacing w:val="-3"/>
        </w:rPr>
        <w:t> </w:t>
      </w:r>
      <w:r>
        <w:rPr/>
        <w:t>David</w:t>
      </w:r>
      <w:r>
        <w:rPr>
          <w:spacing w:val="-3"/>
        </w:rPr>
        <w:t> </w:t>
      </w:r>
      <w:r>
        <w:rPr/>
        <w:t>Neumark,</w:t>
      </w:r>
      <w:r>
        <w:rPr>
          <w:spacing w:val="-3"/>
        </w:rPr>
        <w:t> </w:t>
      </w:r>
      <w:r>
        <w:rPr/>
        <w:t>2007,</w:t>
      </w:r>
      <w:r>
        <w:rPr>
          <w:spacing w:val="-5"/>
        </w:rPr>
        <w:t> </w:t>
      </w:r>
      <w:r>
        <w:rPr>
          <w:u w:val="single"/>
        </w:rPr>
        <w:t>Business</w:t>
      </w:r>
      <w:r>
        <w:rPr>
          <w:spacing w:val="-4"/>
          <w:u w:val="single"/>
        </w:rPr>
        <w:t> </w:t>
      </w:r>
      <w:r>
        <w:rPr>
          <w:u w:val="single"/>
        </w:rPr>
        <w:t>Location</w:t>
      </w:r>
      <w:r>
        <w:rPr>
          <w:spacing w:val="-3"/>
          <w:u w:val="single"/>
        </w:rPr>
        <w:t> </w:t>
      </w:r>
      <w:r>
        <w:rPr>
          <w:u w:val="single"/>
        </w:rPr>
        <w:t>Decisions</w:t>
      </w:r>
      <w:r>
        <w:rPr>
          <w:spacing w:val="-4"/>
          <w:u w:val="single"/>
        </w:rPr>
        <w:t> </w:t>
      </w:r>
      <w:r>
        <w:rPr>
          <w:u w:val="single"/>
        </w:rPr>
        <w:t>and</w:t>
      </w:r>
      <w:r>
        <w:rPr>
          <w:spacing w:val="-3"/>
          <w:u w:val="single"/>
        </w:rPr>
        <w:t> </w:t>
      </w:r>
      <w:r>
        <w:rPr>
          <w:u w:val="single"/>
        </w:rPr>
        <w:t>Employment</w:t>
      </w:r>
      <w:r>
        <w:rPr>
          <w:spacing w:val="-3"/>
          <w:u w:val="single"/>
        </w:rPr>
        <w:t> </w:t>
      </w:r>
      <w:r>
        <w:rPr>
          <w:u w:val="single"/>
        </w:rPr>
        <w:t>Dynamics</w:t>
      </w:r>
      <w:r>
        <w:rPr>
          <w:spacing w:val="-4"/>
          <w:u w:val="single"/>
        </w:rPr>
        <w:t> </w:t>
      </w:r>
      <w:r>
        <w:rPr>
          <w:u w:val="single"/>
        </w:rPr>
        <w:t>in</w:t>
      </w:r>
      <w:r>
        <w:rPr/>
        <w:t> </w:t>
      </w:r>
      <w:r>
        <w:rPr>
          <w:u w:val="single"/>
        </w:rPr>
        <w:t>California</w:t>
      </w:r>
      <w:r>
        <w:rPr/>
        <w:t>, (San Francisco: Public Policy Institute of California).</w:t>
      </w:r>
    </w:p>
    <w:p>
      <w:pPr>
        <w:pStyle w:val="BodyText"/>
      </w:pPr>
      <w:r>
        <w:rPr/>
        <w:t>Neumark,</w:t>
      </w:r>
      <w:r>
        <w:rPr>
          <w:spacing w:val="-4"/>
        </w:rPr>
        <w:t> </w:t>
      </w:r>
      <w:r>
        <w:rPr/>
        <w:t>David,</w:t>
      </w:r>
      <w:r>
        <w:rPr>
          <w:spacing w:val="-4"/>
        </w:rPr>
        <w:t> </w:t>
      </w:r>
      <w:r>
        <w:rPr/>
        <w:t>Ed.,</w:t>
      </w:r>
      <w:r>
        <w:rPr>
          <w:spacing w:val="-4"/>
        </w:rPr>
        <w:t> </w:t>
      </w:r>
      <w:r>
        <w:rPr/>
        <w:t>2006,</w:t>
      </w:r>
      <w:r>
        <w:rPr>
          <w:spacing w:val="-4"/>
        </w:rPr>
        <w:t> </w:t>
      </w:r>
      <w:r>
        <w:rPr/>
        <w:t>“School-to-Work</w:t>
      </w:r>
      <w:r>
        <w:rPr>
          <w:spacing w:val="-4"/>
        </w:rPr>
        <w:t> </w:t>
      </w:r>
      <w:r>
        <w:rPr/>
        <w:t>and</w:t>
      </w:r>
      <w:r>
        <w:rPr>
          <w:spacing w:val="-4"/>
        </w:rPr>
        <w:t> </w:t>
      </w:r>
      <w:r>
        <w:rPr/>
        <w:t>Educational</w:t>
      </w:r>
      <w:r>
        <w:rPr>
          <w:spacing w:val="-4"/>
        </w:rPr>
        <w:t> </w:t>
      </w:r>
      <w:r>
        <w:rPr/>
        <w:t>Reform</w:t>
      </w:r>
      <w:r>
        <w:rPr>
          <w:spacing w:val="-4"/>
        </w:rPr>
        <w:t> </w:t>
      </w:r>
      <w:r>
        <w:rPr/>
        <w:t>Symposium,”</w:t>
      </w:r>
      <w:r>
        <w:rPr>
          <w:spacing w:val="-4"/>
        </w:rPr>
        <w:t> </w:t>
      </w:r>
      <w:r>
        <w:rPr/>
        <w:t>special</w:t>
      </w:r>
      <w:r>
        <w:rPr>
          <w:spacing w:val="-3"/>
        </w:rPr>
        <w:t> </w:t>
      </w:r>
      <w:r>
        <w:rPr/>
        <w:t>issue</w:t>
      </w:r>
      <w:r>
        <w:rPr>
          <w:spacing w:val="-4"/>
        </w:rPr>
        <w:t> </w:t>
      </w:r>
      <w:r>
        <w:rPr/>
        <w:t>of </w:t>
      </w:r>
      <w:r>
        <w:rPr>
          <w:u w:val="single"/>
        </w:rPr>
        <w:t>Economics of Education Review</w:t>
      </w:r>
      <w:r>
        <w:rPr/>
        <w:t>.</w:t>
      </w:r>
    </w:p>
    <w:p>
      <w:pPr>
        <w:pStyle w:val="BodyText"/>
        <w:spacing w:before="241"/>
        <w:ind w:left="720" w:right="0"/>
      </w:pPr>
      <w:r>
        <w:rPr/>
        <w:t>Neumark,</w:t>
      </w:r>
      <w:r>
        <w:rPr>
          <w:spacing w:val="-3"/>
        </w:rPr>
        <w:t> </w:t>
      </w:r>
      <w:r>
        <w:rPr/>
        <w:t>David,</w:t>
      </w:r>
      <w:r>
        <w:rPr>
          <w:spacing w:val="-3"/>
        </w:rPr>
        <w:t> </w:t>
      </w:r>
      <w:r>
        <w:rPr/>
        <w:t>2006,</w:t>
      </w:r>
      <w:r>
        <w:rPr>
          <w:spacing w:val="-3"/>
        </w:rPr>
        <w:t> </w:t>
      </w:r>
      <w:r>
        <w:rPr/>
        <w:t>“Review</w:t>
      </w:r>
      <w:r>
        <w:rPr>
          <w:spacing w:val="-4"/>
        </w:rPr>
        <w:t> </w:t>
      </w:r>
      <w:r>
        <w:rPr/>
        <w:t>of</w:t>
      </w:r>
      <w:r>
        <w:rPr>
          <w:spacing w:val="-3"/>
        </w:rPr>
        <w:t> </w:t>
      </w:r>
      <w:r>
        <w:rPr>
          <w:i/>
        </w:rPr>
        <w:t>Fighting</w:t>
      </w:r>
      <w:r>
        <w:rPr>
          <w:i/>
          <w:spacing w:val="-3"/>
        </w:rPr>
        <w:t> </w:t>
      </w:r>
      <w:r>
        <w:rPr>
          <w:i/>
        </w:rPr>
        <w:t>for</w:t>
      </w:r>
      <w:r>
        <w:rPr>
          <w:i/>
          <w:spacing w:val="-4"/>
        </w:rPr>
        <w:t> </w:t>
      </w:r>
      <w:r>
        <w:rPr>
          <w:i/>
        </w:rPr>
        <w:t>a</w:t>
      </w:r>
      <w:r>
        <w:rPr>
          <w:i/>
          <w:spacing w:val="-3"/>
        </w:rPr>
        <w:t> </w:t>
      </w:r>
      <w:r>
        <w:rPr>
          <w:i/>
        </w:rPr>
        <w:t>Living</w:t>
      </w:r>
      <w:r>
        <w:rPr>
          <w:i/>
          <w:spacing w:val="-3"/>
        </w:rPr>
        <w:t> </w:t>
      </w:r>
      <w:r>
        <w:rPr>
          <w:i/>
        </w:rPr>
        <w:t>Wage</w:t>
      </w:r>
      <w:r>
        <w:rPr/>
        <w:t>,</w:t>
      </w:r>
      <w:r>
        <w:rPr>
          <w:spacing w:val="-3"/>
        </w:rPr>
        <w:t> </w:t>
      </w:r>
      <w:r>
        <w:rPr/>
        <w:t>by</w:t>
      </w:r>
      <w:r>
        <w:rPr>
          <w:spacing w:val="-3"/>
        </w:rPr>
        <w:t> </w:t>
      </w:r>
      <w:r>
        <w:rPr/>
        <w:t>Stephanie</w:t>
      </w:r>
      <w:r>
        <w:rPr>
          <w:spacing w:val="-4"/>
        </w:rPr>
        <w:t> </w:t>
      </w:r>
      <w:r>
        <w:rPr/>
        <w:t>Luce,”</w:t>
      </w:r>
      <w:r>
        <w:rPr>
          <w:spacing w:val="-4"/>
        </w:rPr>
        <w:t> </w:t>
      </w:r>
      <w:r>
        <w:rPr>
          <w:u w:val="single"/>
        </w:rPr>
        <w:t>Industrial</w:t>
      </w:r>
      <w:r>
        <w:rPr>
          <w:spacing w:val="-3"/>
          <w:u w:val="single"/>
        </w:rPr>
        <w:t> </w:t>
      </w:r>
      <w:r>
        <w:rPr>
          <w:u w:val="single"/>
        </w:rPr>
        <w:t>and</w:t>
      </w:r>
      <w:r>
        <w:rPr>
          <w:spacing w:val="-3"/>
          <w:u w:val="single"/>
        </w:rPr>
        <w:t> </w:t>
      </w:r>
      <w:r>
        <w:rPr>
          <w:u w:val="single"/>
        </w:rPr>
        <w:t>Labor</w:t>
      </w:r>
      <w:r>
        <w:rPr/>
        <w:t> </w:t>
      </w:r>
      <w:r>
        <w:rPr>
          <w:u w:val="single"/>
        </w:rPr>
        <w:t>Relations Review</w:t>
      </w:r>
      <w:r>
        <w:rPr/>
        <w:t>, pp. 322-4.</w:t>
      </w:r>
    </w:p>
    <w:p>
      <w:pPr>
        <w:spacing w:before="239"/>
        <w:ind w:left="719" w:right="814" w:hanging="360"/>
        <w:jc w:val="left"/>
        <w:rPr>
          <w:sz w:val="22"/>
        </w:rPr>
      </w:pPr>
      <w:r>
        <w:rPr>
          <w:sz w:val="22"/>
        </w:rPr>
        <w:t>Neumark,</w:t>
      </w:r>
      <w:r>
        <w:rPr>
          <w:spacing w:val="-3"/>
          <w:sz w:val="22"/>
        </w:rPr>
        <w:t> </w:t>
      </w:r>
      <w:r>
        <w:rPr>
          <w:sz w:val="22"/>
        </w:rPr>
        <w:t>David,</w:t>
      </w:r>
      <w:r>
        <w:rPr>
          <w:spacing w:val="-3"/>
          <w:sz w:val="22"/>
        </w:rPr>
        <w:t> </w:t>
      </w:r>
      <w:r>
        <w:rPr>
          <w:sz w:val="22"/>
        </w:rPr>
        <w:t>2005,</w:t>
      </w:r>
      <w:r>
        <w:rPr>
          <w:spacing w:val="-3"/>
          <w:sz w:val="22"/>
        </w:rPr>
        <w:t> </w:t>
      </w:r>
      <w:r>
        <w:rPr>
          <w:sz w:val="22"/>
        </w:rPr>
        <w:t>“Review</w:t>
      </w:r>
      <w:r>
        <w:rPr>
          <w:spacing w:val="-4"/>
          <w:sz w:val="22"/>
        </w:rPr>
        <w:t> </w:t>
      </w:r>
      <w:r>
        <w:rPr>
          <w:sz w:val="22"/>
        </w:rPr>
        <w:t>of</w:t>
      </w:r>
      <w:r>
        <w:rPr>
          <w:spacing w:val="-3"/>
          <w:sz w:val="22"/>
        </w:rPr>
        <w:t> </w:t>
      </w:r>
      <w:r>
        <w:rPr>
          <w:i/>
          <w:sz w:val="22"/>
        </w:rPr>
        <w:t>Affirmative</w:t>
      </w:r>
      <w:r>
        <w:rPr>
          <w:i/>
          <w:spacing w:val="-4"/>
          <w:sz w:val="22"/>
        </w:rPr>
        <w:t> </w:t>
      </w:r>
      <w:r>
        <w:rPr>
          <w:i/>
          <w:sz w:val="22"/>
        </w:rPr>
        <w:t>Action</w:t>
      </w:r>
      <w:r>
        <w:rPr>
          <w:i/>
          <w:spacing w:val="-3"/>
          <w:sz w:val="22"/>
        </w:rPr>
        <w:t> </w:t>
      </w:r>
      <w:r>
        <w:rPr>
          <w:i/>
          <w:sz w:val="22"/>
        </w:rPr>
        <w:t>in</w:t>
      </w:r>
      <w:r>
        <w:rPr>
          <w:i/>
          <w:spacing w:val="-3"/>
          <w:sz w:val="22"/>
        </w:rPr>
        <w:t> </w:t>
      </w:r>
      <w:r>
        <w:rPr>
          <w:i/>
          <w:sz w:val="22"/>
        </w:rPr>
        <w:t>the</w:t>
      </w:r>
      <w:r>
        <w:rPr>
          <w:i/>
          <w:spacing w:val="-4"/>
          <w:sz w:val="22"/>
        </w:rPr>
        <w:t> </w:t>
      </w:r>
      <w:r>
        <w:rPr>
          <w:i/>
          <w:sz w:val="22"/>
        </w:rPr>
        <w:t>United</w:t>
      </w:r>
      <w:r>
        <w:rPr>
          <w:i/>
          <w:spacing w:val="-4"/>
          <w:sz w:val="22"/>
        </w:rPr>
        <w:t> </w:t>
      </w:r>
      <w:r>
        <w:rPr>
          <w:i/>
          <w:sz w:val="22"/>
        </w:rPr>
        <w:t>States</w:t>
      </w:r>
      <w:r>
        <w:rPr>
          <w:i/>
          <w:spacing w:val="-4"/>
          <w:sz w:val="22"/>
        </w:rPr>
        <w:t> </w:t>
      </w:r>
      <w:r>
        <w:rPr>
          <w:i/>
          <w:sz w:val="22"/>
        </w:rPr>
        <w:t>and</w:t>
      </w:r>
      <w:r>
        <w:rPr>
          <w:i/>
          <w:spacing w:val="-4"/>
          <w:sz w:val="22"/>
        </w:rPr>
        <w:t> </w:t>
      </w:r>
      <w:r>
        <w:rPr>
          <w:i/>
          <w:sz w:val="22"/>
        </w:rPr>
        <w:t>India:</w:t>
      </w:r>
      <w:r>
        <w:rPr>
          <w:i/>
          <w:spacing w:val="-3"/>
          <w:sz w:val="22"/>
        </w:rPr>
        <w:t> </w:t>
      </w:r>
      <w:r>
        <w:rPr>
          <w:i/>
          <w:sz w:val="22"/>
        </w:rPr>
        <w:t>A</w:t>
      </w:r>
      <w:r>
        <w:rPr>
          <w:i/>
          <w:spacing w:val="-3"/>
          <w:sz w:val="22"/>
        </w:rPr>
        <w:t> </w:t>
      </w:r>
      <w:r>
        <w:rPr>
          <w:i/>
          <w:sz w:val="22"/>
        </w:rPr>
        <w:t>Comparative Perspective</w:t>
      </w:r>
      <w:r>
        <w:rPr>
          <w:sz w:val="22"/>
        </w:rPr>
        <w:t>, by Thomas E. Weiskopf,” </w:t>
      </w:r>
      <w:r>
        <w:rPr>
          <w:sz w:val="22"/>
          <w:u w:val="single"/>
        </w:rPr>
        <w:t>Journal of Economic Literature</w:t>
      </w:r>
      <w:r>
        <w:rPr>
          <w:sz w:val="22"/>
        </w:rPr>
        <w:t>, pp. 514-5.</w:t>
      </w:r>
    </w:p>
    <w:p>
      <w:pPr>
        <w:spacing w:after="0"/>
        <w:jc w:val="left"/>
        <w:rPr>
          <w:sz w:val="22"/>
        </w:rPr>
        <w:sectPr>
          <w:pgSz w:w="12240" w:h="15840"/>
          <w:pgMar w:header="1277" w:footer="464" w:top="1680" w:bottom="660" w:left="1080" w:right="720"/>
        </w:sectPr>
      </w:pPr>
    </w:p>
    <w:p>
      <w:pPr>
        <w:pStyle w:val="BodyText"/>
        <w:spacing w:before="80"/>
      </w:pPr>
      <w:r>
        <w:rPr/>
        <w:t>Neumark, David, Junfu Zhang, and Brandon Wall, 2005, “Are Businesses Fleeing the State? Interstate Business</w:t>
      </w:r>
      <w:r>
        <w:rPr>
          <w:spacing w:val="-5"/>
        </w:rPr>
        <w:t> </w:t>
      </w:r>
      <w:r>
        <w:rPr/>
        <w:t>Relocation</w:t>
      </w:r>
      <w:r>
        <w:rPr>
          <w:spacing w:val="-4"/>
        </w:rPr>
        <w:t> </w:t>
      </w:r>
      <w:r>
        <w:rPr/>
        <w:t>and</w:t>
      </w:r>
      <w:r>
        <w:rPr>
          <w:spacing w:val="-4"/>
        </w:rPr>
        <w:t> </w:t>
      </w:r>
      <w:r>
        <w:rPr/>
        <w:t>Employment</w:t>
      </w:r>
      <w:r>
        <w:rPr>
          <w:spacing w:val="-4"/>
        </w:rPr>
        <w:t> </w:t>
      </w:r>
      <w:r>
        <w:rPr/>
        <w:t>Change</w:t>
      </w:r>
      <w:r>
        <w:rPr>
          <w:spacing w:val="-5"/>
        </w:rPr>
        <w:t> </w:t>
      </w:r>
      <w:r>
        <w:rPr/>
        <w:t>in</w:t>
      </w:r>
      <w:r>
        <w:rPr>
          <w:spacing w:val="-4"/>
        </w:rPr>
        <w:t> </w:t>
      </w:r>
      <w:r>
        <w:rPr/>
        <w:t>California,”</w:t>
      </w:r>
      <w:r>
        <w:rPr>
          <w:spacing w:val="-5"/>
        </w:rPr>
        <w:t> </w:t>
      </w:r>
      <w:r>
        <w:rPr>
          <w:u w:val="single"/>
        </w:rPr>
        <w:t>California</w:t>
      </w:r>
      <w:r>
        <w:rPr>
          <w:spacing w:val="-5"/>
          <w:u w:val="single"/>
        </w:rPr>
        <w:t> </w:t>
      </w:r>
      <w:r>
        <w:rPr>
          <w:u w:val="single"/>
        </w:rPr>
        <w:t>Economic</w:t>
      </w:r>
      <w:r>
        <w:rPr>
          <w:spacing w:val="-5"/>
          <w:u w:val="single"/>
        </w:rPr>
        <w:t> </w:t>
      </w:r>
      <w:r>
        <w:rPr>
          <w:u w:val="single"/>
        </w:rPr>
        <w:t>Policy</w:t>
      </w:r>
      <w:r>
        <w:rPr/>
        <w:t>,</w:t>
      </w:r>
      <w:r>
        <w:rPr>
          <w:spacing w:val="-4"/>
        </w:rPr>
        <w:t> </w:t>
      </w:r>
      <w:r>
        <w:rPr/>
        <w:t>October.</w:t>
      </w:r>
    </w:p>
    <w:p>
      <w:pPr>
        <w:pStyle w:val="BodyText"/>
        <w:ind w:left="720"/>
      </w:pPr>
      <w:r>
        <w:rPr/>
        <w:t>Neumark,</w:t>
      </w:r>
      <w:r>
        <w:rPr>
          <w:spacing w:val="-3"/>
        </w:rPr>
        <w:t> </w:t>
      </w:r>
      <w:r>
        <w:rPr/>
        <w:t>David,</w:t>
      </w:r>
      <w:r>
        <w:rPr>
          <w:spacing w:val="-3"/>
        </w:rPr>
        <w:t> </w:t>
      </w:r>
      <w:r>
        <w:rPr/>
        <w:t>2005,</w:t>
      </w:r>
      <w:r>
        <w:rPr>
          <w:spacing w:val="-3"/>
        </w:rPr>
        <w:t> </w:t>
      </w:r>
      <w:r>
        <w:rPr/>
        <w:t>“A</w:t>
      </w:r>
      <w:r>
        <w:rPr>
          <w:spacing w:val="-4"/>
        </w:rPr>
        <w:t> </w:t>
      </w:r>
      <w:r>
        <w:rPr/>
        <w:t>Decade</w:t>
      </w:r>
      <w:r>
        <w:rPr>
          <w:spacing w:val="-4"/>
        </w:rPr>
        <w:t> </w:t>
      </w:r>
      <w:r>
        <w:rPr/>
        <w:t>of</w:t>
      </w:r>
      <w:r>
        <w:rPr>
          <w:spacing w:val="-3"/>
        </w:rPr>
        <w:t> </w:t>
      </w:r>
      <w:r>
        <w:rPr/>
        <w:t>Living</w:t>
      </w:r>
      <w:r>
        <w:rPr>
          <w:spacing w:val="-3"/>
        </w:rPr>
        <w:t> </w:t>
      </w:r>
      <w:r>
        <w:rPr/>
        <w:t>Wages:</w:t>
      </w:r>
      <w:r>
        <w:rPr>
          <w:spacing w:val="-4"/>
        </w:rPr>
        <w:t> </w:t>
      </w:r>
      <w:r>
        <w:rPr/>
        <w:t>What</w:t>
      </w:r>
      <w:r>
        <w:rPr>
          <w:spacing w:val="-3"/>
        </w:rPr>
        <w:t> </w:t>
      </w:r>
      <w:r>
        <w:rPr/>
        <w:t>Have</w:t>
      </w:r>
      <w:r>
        <w:rPr>
          <w:spacing w:val="-4"/>
        </w:rPr>
        <w:t> </w:t>
      </w:r>
      <w:r>
        <w:rPr/>
        <w:t>We</w:t>
      </w:r>
      <w:r>
        <w:rPr>
          <w:spacing w:val="-4"/>
        </w:rPr>
        <w:t> </w:t>
      </w:r>
      <w:r>
        <w:rPr/>
        <w:t>Learned?”</w:t>
      </w:r>
      <w:r>
        <w:rPr>
          <w:spacing w:val="-4"/>
        </w:rPr>
        <w:t> </w:t>
      </w:r>
      <w:r>
        <w:rPr>
          <w:u w:val="single"/>
        </w:rPr>
        <w:t>California</w:t>
      </w:r>
      <w:r>
        <w:rPr>
          <w:spacing w:val="-4"/>
          <w:u w:val="single"/>
        </w:rPr>
        <w:t> </w:t>
      </w:r>
      <w:r>
        <w:rPr>
          <w:u w:val="single"/>
        </w:rPr>
        <w:t>Economic</w:t>
      </w:r>
      <w:r>
        <w:rPr/>
        <w:t> </w:t>
      </w:r>
      <w:r>
        <w:rPr>
          <w:u w:val="single"/>
        </w:rPr>
        <w:t>Policy</w:t>
      </w:r>
      <w:r>
        <w:rPr/>
        <w:t>, July.</w:t>
      </w:r>
    </w:p>
    <w:p>
      <w:pPr>
        <w:pStyle w:val="BodyText"/>
        <w:spacing w:before="241"/>
        <w:ind w:left="720" w:right="1309"/>
      </w:pPr>
      <w:r>
        <w:rPr/>
        <w:t>Neumark,</w:t>
      </w:r>
      <w:r>
        <w:rPr>
          <w:spacing w:val="-3"/>
        </w:rPr>
        <w:t> </w:t>
      </w:r>
      <w:r>
        <w:rPr/>
        <w:t>David,</w:t>
      </w:r>
      <w:r>
        <w:rPr>
          <w:spacing w:val="-3"/>
        </w:rPr>
        <w:t> </w:t>
      </w:r>
      <w:r>
        <w:rPr/>
        <w:t>2005,</w:t>
      </w:r>
      <w:r>
        <w:rPr>
          <w:spacing w:val="-3"/>
        </w:rPr>
        <w:t> </w:t>
      </w:r>
      <w:r>
        <w:rPr/>
        <w:t>“The</w:t>
      </w:r>
      <w:r>
        <w:rPr>
          <w:spacing w:val="-4"/>
        </w:rPr>
        <w:t> </w:t>
      </w:r>
      <w:r>
        <w:rPr/>
        <w:t>Workers’</w:t>
      </w:r>
      <w:r>
        <w:rPr>
          <w:spacing w:val="-3"/>
        </w:rPr>
        <w:t> </w:t>
      </w:r>
      <w:r>
        <w:rPr/>
        <w:t>Compensation</w:t>
      </w:r>
      <w:r>
        <w:rPr>
          <w:spacing w:val="-3"/>
        </w:rPr>
        <w:t> </w:t>
      </w:r>
      <w:r>
        <w:rPr/>
        <w:t>Crisis</w:t>
      </w:r>
      <w:r>
        <w:rPr>
          <w:spacing w:val="-4"/>
        </w:rPr>
        <w:t> </w:t>
      </w:r>
      <w:r>
        <w:rPr/>
        <w:t>in</w:t>
      </w:r>
      <w:r>
        <w:rPr>
          <w:spacing w:val="-3"/>
        </w:rPr>
        <w:t> </w:t>
      </w:r>
      <w:r>
        <w:rPr/>
        <w:t>California:</w:t>
      </w:r>
      <w:r>
        <w:rPr>
          <w:spacing w:val="-3"/>
        </w:rPr>
        <w:t> </w:t>
      </w:r>
      <w:r>
        <w:rPr/>
        <w:t>A</w:t>
      </w:r>
      <w:r>
        <w:rPr>
          <w:spacing w:val="-4"/>
        </w:rPr>
        <w:t> </w:t>
      </w:r>
      <w:r>
        <w:rPr/>
        <w:t>Primer,”</w:t>
      </w:r>
      <w:r>
        <w:rPr>
          <w:spacing w:val="-4"/>
        </w:rPr>
        <w:t> </w:t>
      </w:r>
      <w:r>
        <w:rPr>
          <w:u w:val="single"/>
        </w:rPr>
        <w:t>California</w:t>
      </w:r>
      <w:r>
        <w:rPr/>
        <w:t> </w:t>
      </w:r>
      <w:r>
        <w:rPr>
          <w:u w:val="single"/>
        </w:rPr>
        <w:t>Economic Policy</w:t>
      </w:r>
      <w:r>
        <w:rPr/>
        <w:t>, January.</w:t>
      </w:r>
    </w:p>
    <w:p>
      <w:pPr>
        <w:pStyle w:val="BodyText"/>
        <w:spacing w:before="239"/>
        <w:ind w:left="720"/>
      </w:pPr>
      <w:r>
        <w:rPr/>
        <w:t>Victor, Richard A., Peter S. Barth, and David Neumark, 2005, </w:t>
      </w:r>
      <w:r>
        <w:rPr>
          <w:u w:val="single"/>
        </w:rPr>
        <w:t>The Impact of Provider Choice on</w:t>
      </w:r>
      <w:r>
        <w:rPr/>
        <w:t> </w:t>
      </w:r>
      <w:r>
        <w:rPr>
          <w:u w:val="single"/>
        </w:rPr>
        <w:t>Workers’</w:t>
      </w:r>
      <w:r>
        <w:rPr>
          <w:spacing w:val="-4"/>
          <w:u w:val="single"/>
        </w:rPr>
        <w:t> </w:t>
      </w:r>
      <w:r>
        <w:rPr>
          <w:u w:val="single"/>
        </w:rPr>
        <w:t>Compensation</w:t>
      </w:r>
      <w:r>
        <w:rPr>
          <w:spacing w:val="-4"/>
          <w:u w:val="single"/>
        </w:rPr>
        <w:t> </w:t>
      </w:r>
      <w:r>
        <w:rPr>
          <w:u w:val="single"/>
        </w:rPr>
        <w:t>Costs</w:t>
      </w:r>
      <w:r>
        <w:rPr>
          <w:spacing w:val="-5"/>
          <w:u w:val="single"/>
        </w:rPr>
        <w:t> </w:t>
      </w:r>
      <w:r>
        <w:rPr>
          <w:u w:val="single"/>
        </w:rPr>
        <w:t>and</w:t>
      </w:r>
      <w:r>
        <w:rPr>
          <w:spacing w:val="-4"/>
          <w:u w:val="single"/>
        </w:rPr>
        <w:t> </w:t>
      </w:r>
      <w:r>
        <w:rPr>
          <w:u w:val="single"/>
        </w:rPr>
        <w:t>Outcomes</w:t>
      </w:r>
      <w:r>
        <w:rPr>
          <w:spacing w:val="-5"/>
        </w:rPr>
        <w:t> </w:t>
      </w:r>
      <w:r>
        <w:rPr/>
        <w:t>(San</w:t>
      </w:r>
      <w:r>
        <w:rPr>
          <w:spacing w:val="-4"/>
        </w:rPr>
        <w:t> </w:t>
      </w:r>
      <w:r>
        <w:rPr/>
        <w:t>Francisco:</w:t>
      </w:r>
      <w:r>
        <w:rPr>
          <w:spacing w:val="-4"/>
        </w:rPr>
        <w:t> </w:t>
      </w:r>
      <w:r>
        <w:rPr/>
        <w:t>Public</w:t>
      </w:r>
      <w:r>
        <w:rPr>
          <w:spacing w:val="-5"/>
        </w:rPr>
        <w:t> </w:t>
      </w:r>
      <w:r>
        <w:rPr/>
        <w:t>Policy</w:t>
      </w:r>
      <w:r>
        <w:rPr>
          <w:spacing w:val="-4"/>
        </w:rPr>
        <w:t> </w:t>
      </w:r>
      <w:r>
        <w:rPr/>
        <w:t>Institute</w:t>
      </w:r>
      <w:r>
        <w:rPr>
          <w:spacing w:val="-5"/>
        </w:rPr>
        <w:t> </w:t>
      </w:r>
      <w:r>
        <w:rPr/>
        <w:t>of</w:t>
      </w:r>
      <w:r>
        <w:rPr>
          <w:spacing w:val="-4"/>
        </w:rPr>
        <w:t> </w:t>
      </w:r>
      <w:r>
        <w:rPr/>
        <w:t>California).</w:t>
      </w:r>
    </w:p>
    <w:p>
      <w:pPr>
        <w:pStyle w:val="BodyText"/>
        <w:spacing w:before="241"/>
        <w:ind w:left="720"/>
      </w:pPr>
      <w:r>
        <w:rPr/>
        <w:t>Neumark,</w:t>
      </w:r>
      <w:r>
        <w:rPr>
          <w:spacing w:val="-4"/>
        </w:rPr>
        <w:t> </w:t>
      </w:r>
      <w:r>
        <w:rPr/>
        <w:t>David,</w:t>
      </w:r>
      <w:r>
        <w:rPr>
          <w:spacing w:val="-4"/>
        </w:rPr>
        <w:t> </w:t>
      </w:r>
      <w:r>
        <w:rPr/>
        <w:t>2004,</w:t>
      </w:r>
      <w:r>
        <w:rPr>
          <w:spacing w:val="-4"/>
        </w:rPr>
        <w:t> </w:t>
      </w:r>
      <w:r>
        <w:rPr>
          <w:u w:val="single"/>
        </w:rPr>
        <w:t>The</w:t>
      </w:r>
      <w:r>
        <w:rPr>
          <w:spacing w:val="-5"/>
          <w:u w:val="single"/>
        </w:rPr>
        <w:t> </w:t>
      </w:r>
      <w:r>
        <w:rPr>
          <w:u w:val="single"/>
        </w:rPr>
        <w:t>Effects</w:t>
      </w:r>
      <w:r>
        <w:rPr>
          <w:spacing w:val="-5"/>
          <w:u w:val="single"/>
        </w:rPr>
        <w:t> </w:t>
      </w:r>
      <w:r>
        <w:rPr>
          <w:u w:val="single"/>
        </w:rPr>
        <w:t>of</w:t>
      </w:r>
      <w:r>
        <w:rPr>
          <w:spacing w:val="-4"/>
          <w:u w:val="single"/>
        </w:rPr>
        <w:t> </w:t>
      </w:r>
      <w:r>
        <w:rPr>
          <w:u w:val="single"/>
        </w:rPr>
        <w:t>School-to-Career</w:t>
      </w:r>
      <w:r>
        <w:rPr>
          <w:spacing w:val="-4"/>
          <w:u w:val="single"/>
        </w:rPr>
        <w:t> </w:t>
      </w:r>
      <w:r>
        <w:rPr>
          <w:u w:val="single"/>
        </w:rPr>
        <w:t>Programs</w:t>
      </w:r>
      <w:r>
        <w:rPr>
          <w:spacing w:val="-3"/>
          <w:u w:val="single"/>
        </w:rPr>
        <w:t> </w:t>
      </w:r>
      <w:r>
        <w:rPr>
          <w:u w:val="single"/>
        </w:rPr>
        <w:t>on</w:t>
      </w:r>
      <w:r>
        <w:rPr>
          <w:spacing w:val="-4"/>
          <w:u w:val="single"/>
        </w:rPr>
        <w:t> </w:t>
      </w:r>
      <w:r>
        <w:rPr>
          <w:u w:val="single"/>
        </w:rPr>
        <w:t>Postsecondary</w:t>
      </w:r>
      <w:r>
        <w:rPr>
          <w:spacing w:val="-4"/>
          <w:u w:val="single"/>
        </w:rPr>
        <w:t> </w:t>
      </w:r>
      <w:r>
        <w:rPr>
          <w:u w:val="single"/>
        </w:rPr>
        <w:t>Enrollment</w:t>
      </w:r>
      <w:r>
        <w:rPr>
          <w:spacing w:val="-4"/>
          <w:u w:val="single"/>
        </w:rPr>
        <w:t> </w:t>
      </w:r>
      <w:r>
        <w:rPr>
          <w:u w:val="single"/>
        </w:rPr>
        <w:t>and</w:t>
      </w:r>
      <w:r>
        <w:rPr/>
        <w:t> </w:t>
      </w:r>
      <w:r>
        <w:rPr>
          <w:u w:val="single"/>
        </w:rPr>
        <w:t>Employment</w:t>
      </w:r>
      <w:r>
        <w:rPr/>
        <w:t> (San Francisco: Public Policy Institute of California).</w:t>
      </w:r>
    </w:p>
    <w:p>
      <w:pPr>
        <w:spacing w:before="239"/>
        <w:ind w:left="360" w:right="0" w:firstLine="0"/>
        <w:jc w:val="left"/>
        <w:rPr>
          <w:sz w:val="22"/>
        </w:rPr>
      </w:pPr>
      <w:r>
        <w:rPr>
          <w:sz w:val="22"/>
        </w:rPr>
        <w:t>Neumark,</w:t>
      </w:r>
      <w:r>
        <w:rPr>
          <w:spacing w:val="-8"/>
          <w:sz w:val="22"/>
        </w:rPr>
        <w:t> </w:t>
      </w:r>
      <w:r>
        <w:rPr>
          <w:sz w:val="22"/>
        </w:rPr>
        <w:t>David,</w:t>
      </w:r>
      <w:r>
        <w:rPr>
          <w:spacing w:val="-7"/>
          <w:sz w:val="22"/>
        </w:rPr>
        <w:t> </w:t>
      </w:r>
      <w:r>
        <w:rPr>
          <w:sz w:val="22"/>
        </w:rPr>
        <w:t>2004,</w:t>
      </w:r>
      <w:r>
        <w:rPr>
          <w:spacing w:val="-8"/>
          <w:sz w:val="22"/>
        </w:rPr>
        <w:t> </w:t>
      </w:r>
      <w:r>
        <w:rPr>
          <w:sz w:val="22"/>
        </w:rPr>
        <w:t>“Review</w:t>
      </w:r>
      <w:r>
        <w:rPr>
          <w:spacing w:val="-8"/>
          <w:sz w:val="22"/>
        </w:rPr>
        <w:t> </w:t>
      </w:r>
      <w:r>
        <w:rPr>
          <w:sz w:val="22"/>
        </w:rPr>
        <w:t>of</w:t>
      </w:r>
      <w:r>
        <w:rPr>
          <w:spacing w:val="-7"/>
          <w:sz w:val="22"/>
        </w:rPr>
        <w:t> </w:t>
      </w:r>
      <w:r>
        <w:rPr>
          <w:i/>
          <w:sz w:val="22"/>
        </w:rPr>
        <w:t>Helping</w:t>
      </w:r>
      <w:r>
        <w:rPr>
          <w:i/>
          <w:spacing w:val="-8"/>
          <w:sz w:val="22"/>
        </w:rPr>
        <w:t> </w:t>
      </w:r>
      <w:r>
        <w:rPr>
          <w:i/>
          <w:sz w:val="22"/>
        </w:rPr>
        <w:t>Working</w:t>
      </w:r>
      <w:r>
        <w:rPr>
          <w:i/>
          <w:spacing w:val="-8"/>
          <w:sz w:val="22"/>
        </w:rPr>
        <w:t> </w:t>
      </w:r>
      <w:r>
        <w:rPr>
          <w:i/>
          <w:sz w:val="22"/>
        </w:rPr>
        <w:t>Families:</w:t>
      </w:r>
      <w:r>
        <w:rPr>
          <w:i/>
          <w:spacing w:val="-8"/>
          <w:sz w:val="22"/>
        </w:rPr>
        <w:t> </w:t>
      </w:r>
      <w:r>
        <w:rPr>
          <w:i/>
          <w:sz w:val="22"/>
        </w:rPr>
        <w:t>The</w:t>
      </w:r>
      <w:r>
        <w:rPr>
          <w:i/>
          <w:spacing w:val="-8"/>
          <w:sz w:val="22"/>
        </w:rPr>
        <w:t> </w:t>
      </w:r>
      <w:r>
        <w:rPr>
          <w:i/>
          <w:sz w:val="22"/>
        </w:rPr>
        <w:t>Earned</w:t>
      </w:r>
      <w:r>
        <w:rPr>
          <w:i/>
          <w:spacing w:val="-7"/>
          <w:sz w:val="22"/>
        </w:rPr>
        <w:t> </w:t>
      </w:r>
      <w:r>
        <w:rPr>
          <w:i/>
          <w:sz w:val="22"/>
        </w:rPr>
        <w:t>Income</w:t>
      </w:r>
      <w:r>
        <w:rPr>
          <w:i/>
          <w:spacing w:val="-9"/>
          <w:sz w:val="22"/>
        </w:rPr>
        <w:t> </w:t>
      </w:r>
      <w:r>
        <w:rPr>
          <w:i/>
          <w:sz w:val="22"/>
        </w:rPr>
        <w:t>Tax</w:t>
      </w:r>
      <w:r>
        <w:rPr>
          <w:i/>
          <w:spacing w:val="-8"/>
          <w:sz w:val="22"/>
        </w:rPr>
        <w:t> </w:t>
      </w:r>
      <w:r>
        <w:rPr>
          <w:i/>
          <w:sz w:val="22"/>
        </w:rPr>
        <w:t>Credit</w:t>
      </w:r>
      <w:r>
        <w:rPr>
          <w:sz w:val="22"/>
        </w:rPr>
        <w:t>,</w:t>
      </w:r>
      <w:r>
        <w:rPr>
          <w:spacing w:val="-7"/>
          <w:sz w:val="22"/>
        </w:rPr>
        <w:t> </w:t>
      </w:r>
      <w:r>
        <w:rPr>
          <w:sz w:val="22"/>
        </w:rPr>
        <w:t>by</w:t>
      </w:r>
      <w:r>
        <w:rPr>
          <w:spacing w:val="-9"/>
          <w:sz w:val="22"/>
        </w:rPr>
        <w:t> </w:t>
      </w:r>
      <w:r>
        <w:rPr>
          <w:spacing w:val="-4"/>
          <w:sz w:val="22"/>
        </w:rPr>
        <w:t>Saul</w:t>
      </w:r>
    </w:p>
    <w:p>
      <w:pPr>
        <w:pStyle w:val="BodyText"/>
        <w:spacing w:before="0"/>
        <w:ind w:right="0" w:firstLine="0"/>
      </w:pPr>
      <w:r>
        <w:rPr/>
        <w:t>D.</w:t>
      </w:r>
      <w:r>
        <w:rPr>
          <w:spacing w:val="-8"/>
        </w:rPr>
        <w:t> </w:t>
      </w:r>
      <w:r>
        <w:rPr/>
        <w:t>Hoffman</w:t>
      </w:r>
      <w:r>
        <w:rPr>
          <w:spacing w:val="-8"/>
        </w:rPr>
        <w:t> </w:t>
      </w:r>
      <w:r>
        <w:rPr/>
        <w:t>and</w:t>
      </w:r>
      <w:r>
        <w:rPr>
          <w:spacing w:val="-8"/>
        </w:rPr>
        <w:t> </w:t>
      </w:r>
      <w:r>
        <w:rPr/>
        <w:t>Laurence</w:t>
      </w:r>
      <w:r>
        <w:rPr>
          <w:spacing w:val="-9"/>
        </w:rPr>
        <w:t> </w:t>
      </w:r>
      <w:r>
        <w:rPr/>
        <w:t>S.</w:t>
      </w:r>
      <w:r>
        <w:rPr>
          <w:spacing w:val="-8"/>
        </w:rPr>
        <w:t> </w:t>
      </w:r>
      <w:r>
        <w:rPr/>
        <w:t>Seidman,”</w:t>
      </w:r>
      <w:r>
        <w:rPr>
          <w:spacing w:val="-9"/>
        </w:rPr>
        <w:t> </w:t>
      </w:r>
      <w:r>
        <w:rPr>
          <w:u w:val="single"/>
        </w:rPr>
        <w:t>Journal</w:t>
      </w:r>
      <w:r>
        <w:rPr>
          <w:spacing w:val="-7"/>
          <w:u w:val="single"/>
        </w:rPr>
        <w:t> </w:t>
      </w:r>
      <w:r>
        <w:rPr>
          <w:u w:val="single"/>
        </w:rPr>
        <w:t>of</w:t>
      </w:r>
      <w:r>
        <w:rPr>
          <w:spacing w:val="-8"/>
          <w:u w:val="single"/>
        </w:rPr>
        <w:t> </w:t>
      </w:r>
      <w:r>
        <w:rPr>
          <w:u w:val="single"/>
        </w:rPr>
        <w:t>Policy</w:t>
      </w:r>
      <w:r>
        <w:rPr>
          <w:spacing w:val="-8"/>
          <w:u w:val="single"/>
        </w:rPr>
        <w:t> </w:t>
      </w:r>
      <w:r>
        <w:rPr>
          <w:u w:val="single"/>
        </w:rPr>
        <w:t>Analysis</w:t>
      </w:r>
      <w:r>
        <w:rPr>
          <w:spacing w:val="-9"/>
          <w:u w:val="single"/>
        </w:rPr>
        <w:t> </w:t>
      </w:r>
      <w:r>
        <w:rPr>
          <w:u w:val="single"/>
        </w:rPr>
        <w:t>and</w:t>
      </w:r>
      <w:r>
        <w:rPr>
          <w:spacing w:val="-8"/>
          <w:u w:val="single"/>
        </w:rPr>
        <w:t> </w:t>
      </w:r>
      <w:r>
        <w:rPr>
          <w:u w:val="single"/>
        </w:rPr>
        <w:t>Management</w:t>
      </w:r>
      <w:r>
        <w:rPr/>
        <w:t>,</w:t>
      </w:r>
      <w:r>
        <w:rPr>
          <w:spacing w:val="-8"/>
        </w:rPr>
        <w:t> </w:t>
      </w:r>
      <w:r>
        <w:rPr/>
        <w:t>pp.</w:t>
      </w:r>
      <w:r>
        <w:rPr>
          <w:spacing w:val="-8"/>
        </w:rPr>
        <w:t> </w:t>
      </w:r>
      <w:r>
        <w:rPr/>
        <w:t>396-</w:t>
      </w:r>
      <w:r>
        <w:rPr>
          <w:spacing w:val="-5"/>
        </w:rPr>
        <w:t>7.</w:t>
      </w:r>
    </w:p>
    <w:p>
      <w:pPr>
        <w:pStyle w:val="BodyText"/>
        <w:ind w:left="720"/>
      </w:pPr>
      <w:r>
        <w:rPr/>
        <w:t>Neumark,</w:t>
      </w:r>
      <w:r>
        <w:rPr>
          <w:spacing w:val="-3"/>
        </w:rPr>
        <w:t> </w:t>
      </w:r>
      <w:r>
        <w:rPr/>
        <w:t>David,</w:t>
      </w:r>
      <w:r>
        <w:rPr>
          <w:spacing w:val="-3"/>
        </w:rPr>
        <w:t> </w:t>
      </w:r>
      <w:r>
        <w:rPr/>
        <w:t>2003,</w:t>
      </w:r>
      <w:r>
        <w:rPr>
          <w:spacing w:val="-3"/>
        </w:rPr>
        <w:t> </w:t>
      </w:r>
      <w:r>
        <w:rPr/>
        <w:t>“Review</w:t>
      </w:r>
      <w:r>
        <w:rPr>
          <w:spacing w:val="-4"/>
        </w:rPr>
        <w:t> </w:t>
      </w:r>
      <w:r>
        <w:rPr/>
        <w:t>of</w:t>
      </w:r>
      <w:r>
        <w:rPr>
          <w:spacing w:val="-3"/>
        </w:rPr>
        <w:t> </w:t>
      </w:r>
      <w:r>
        <w:rPr>
          <w:i/>
        </w:rPr>
        <w:t>How</w:t>
      </w:r>
      <w:r>
        <w:rPr>
          <w:i/>
          <w:spacing w:val="-3"/>
        </w:rPr>
        <w:t> </w:t>
      </w:r>
      <w:r>
        <w:rPr>
          <w:i/>
        </w:rPr>
        <w:t>New</w:t>
      </w:r>
      <w:r>
        <w:rPr>
          <w:i/>
          <w:spacing w:val="-3"/>
        </w:rPr>
        <w:t> </w:t>
      </w:r>
      <w:r>
        <w:rPr>
          <w:i/>
        </w:rPr>
        <w:t>is</w:t>
      </w:r>
      <w:r>
        <w:rPr>
          <w:i/>
          <w:spacing w:val="-4"/>
        </w:rPr>
        <w:t> </w:t>
      </w:r>
      <w:r>
        <w:rPr>
          <w:i/>
        </w:rPr>
        <w:t>the</w:t>
      </w:r>
      <w:r>
        <w:rPr>
          <w:i/>
          <w:spacing w:val="-2"/>
        </w:rPr>
        <w:t> </w:t>
      </w:r>
      <w:r>
        <w:rPr>
          <w:i/>
        </w:rPr>
        <w:t>‘New</w:t>
      </w:r>
      <w:r>
        <w:rPr>
          <w:i/>
          <w:spacing w:val="-3"/>
        </w:rPr>
        <w:t> </w:t>
      </w:r>
      <w:r>
        <w:rPr>
          <w:i/>
        </w:rPr>
        <w:t>Employment</w:t>
      </w:r>
      <w:r>
        <w:rPr>
          <w:i/>
          <w:spacing w:val="-3"/>
        </w:rPr>
        <w:t> </w:t>
      </w:r>
      <w:r>
        <w:rPr>
          <w:i/>
        </w:rPr>
        <w:t>Contract’?</w:t>
      </w:r>
      <w:r>
        <w:rPr/>
        <w:t>,</w:t>
      </w:r>
      <w:r>
        <w:rPr>
          <w:spacing w:val="-3"/>
        </w:rPr>
        <w:t> </w:t>
      </w:r>
      <w:r>
        <w:rPr/>
        <w:t>by</w:t>
      </w:r>
      <w:r>
        <w:rPr>
          <w:spacing w:val="-4"/>
        </w:rPr>
        <w:t> </w:t>
      </w:r>
      <w:r>
        <w:rPr/>
        <w:t>David</w:t>
      </w:r>
      <w:r>
        <w:rPr>
          <w:spacing w:val="-4"/>
        </w:rPr>
        <w:t> </w:t>
      </w:r>
      <w:r>
        <w:rPr/>
        <w:t>I.</w:t>
      </w:r>
      <w:r>
        <w:rPr>
          <w:spacing w:val="-3"/>
        </w:rPr>
        <w:t> </w:t>
      </w:r>
      <w:r>
        <w:rPr/>
        <w:t>Levine, Dale Belman, Gary Charness, Erica L. Groshen, and K.C. O’Shaughnessy,” </w:t>
      </w:r>
      <w:r>
        <w:rPr>
          <w:u w:val="single"/>
        </w:rPr>
        <w:t>Industrial and Labor</w:t>
      </w:r>
      <w:r>
        <w:rPr/>
        <w:t> </w:t>
      </w:r>
      <w:r>
        <w:rPr>
          <w:u w:val="single"/>
        </w:rPr>
        <w:t>Relations Review</w:t>
      </w:r>
      <w:r>
        <w:rPr/>
        <w:t>, pp. 733-4.</w:t>
      </w:r>
    </w:p>
    <w:p>
      <w:pPr>
        <w:spacing w:before="241"/>
        <w:ind w:left="719" w:right="814" w:hanging="360"/>
        <w:jc w:val="left"/>
        <w:rPr>
          <w:sz w:val="22"/>
        </w:rPr>
      </w:pPr>
      <w:r>
        <w:rPr>
          <w:sz w:val="22"/>
        </w:rPr>
        <w:t>Neumark,</w:t>
      </w:r>
      <w:r>
        <w:rPr>
          <w:spacing w:val="-3"/>
          <w:sz w:val="22"/>
        </w:rPr>
        <w:t> </w:t>
      </w:r>
      <w:r>
        <w:rPr>
          <w:sz w:val="22"/>
        </w:rPr>
        <w:t>David,</w:t>
      </w:r>
      <w:r>
        <w:rPr>
          <w:spacing w:val="-3"/>
          <w:sz w:val="22"/>
        </w:rPr>
        <w:t> </w:t>
      </w:r>
      <w:r>
        <w:rPr>
          <w:sz w:val="22"/>
        </w:rPr>
        <w:t>2002,</w:t>
      </w:r>
      <w:r>
        <w:rPr>
          <w:spacing w:val="-3"/>
          <w:sz w:val="22"/>
        </w:rPr>
        <w:t> </w:t>
      </w:r>
      <w:r>
        <w:rPr>
          <w:sz w:val="22"/>
        </w:rPr>
        <w:t>“Drawing</w:t>
      </w:r>
      <w:r>
        <w:rPr>
          <w:spacing w:val="-3"/>
          <w:sz w:val="22"/>
        </w:rPr>
        <w:t> </w:t>
      </w:r>
      <w:r>
        <w:rPr>
          <w:sz w:val="22"/>
        </w:rPr>
        <w:t>the</w:t>
      </w:r>
      <w:r>
        <w:rPr>
          <w:spacing w:val="-3"/>
          <w:sz w:val="22"/>
        </w:rPr>
        <w:t> </w:t>
      </w:r>
      <w:r>
        <w:rPr>
          <w:sz w:val="22"/>
        </w:rPr>
        <w:t>Lines:</w:t>
      </w:r>
      <w:r>
        <w:rPr>
          <w:spacing w:val="-3"/>
          <w:sz w:val="22"/>
        </w:rPr>
        <w:t> </w:t>
      </w:r>
      <w:r>
        <w:rPr>
          <w:sz w:val="22"/>
        </w:rPr>
        <w:t>A</w:t>
      </w:r>
      <w:r>
        <w:rPr>
          <w:spacing w:val="-3"/>
          <w:sz w:val="22"/>
        </w:rPr>
        <w:t> </w:t>
      </w:r>
      <w:r>
        <w:rPr>
          <w:sz w:val="22"/>
        </w:rPr>
        <w:t>Review</w:t>
      </w:r>
      <w:r>
        <w:rPr>
          <w:spacing w:val="-3"/>
          <w:sz w:val="22"/>
        </w:rPr>
        <w:t> </w:t>
      </w:r>
      <w:r>
        <w:rPr>
          <w:sz w:val="22"/>
        </w:rPr>
        <w:t>of</w:t>
      </w:r>
      <w:r>
        <w:rPr>
          <w:spacing w:val="-3"/>
          <w:sz w:val="22"/>
        </w:rPr>
        <w:t> </w:t>
      </w:r>
      <w:r>
        <w:rPr>
          <w:i/>
          <w:sz w:val="22"/>
        </w:rPr>
        <w:t>Working</w:t>
      </w:r>
      <w:r>
        <w:rPr>
          <w:i/>
          <w:spacing w:val="-3"/>
          <w:sz w:val="22"/>
        </w:rPr>
        <w:t> </w:t>
      </w:r>
      <w:r>
        <w:rPr>
          <w:i/>
          <w:sz w:val="22"/>
        </w:rPr>
        <w:t>in</w:t>
      </w:r>
      <w:r>
        <w:rPr>
          <w:i/>
          <w:spacing w:val="-3"/>
          <w:sz w:val="22"/>
        </w:rPr>
        <w:t> </w:t>
      </w:r>
      <w:r>
        <w:rPr>
          <w:i/>
          <w:sz w:val="22"/>
        </w:rPr>
        <w:t>America:</w:t>
      </w:r>
      <w:r>
        <w:rPr>
          <w:i/>
          <w:spacing w:val="-3"/>
          <w:sz w:val="22"/>
        </w:rPr>
        <w:t> </w:t>
      </w:r>
      <w:r>
        <w:rPr>
          <w:i/>
          <w:sz w:val="22"/>
        </w:rPr>
        <w:t>A</w:t>
      </w:r>
      <w:r>
        <w:rPr>
          <w:i/>
          <w:spacing w:val="-3"/>
          <w:sz w:val="22"/>
        </w:rPr>
        <w:t> </w:t>
      </w:r>
      <w:r>
        <w:rPr>
          <w:i/>
          <w:sz w:val="22"/>
        </w:rPr>
        <w:t>Blueprint</w:t>
      </w:r>
      <w:r>
        <w:rPr>
          <w:i/>
          <w:spacing w:val="-3"/>
          <w:sz w:val="22"/>
        </w:rPr>
        <w:t> </w:t>
      </w:r>
      <w:r>
        <w:rPr>
          <w:i/>
          <w:sz w:val="22"/>
        </w:rPr>
        <w:t>for</w:t>
      </w:r>
      <w:r>
        <w:rPr>
          <w:i/>
          <w:spacing w:val="-3"/>
          <w:sz w:val="22"/>
        </w:rPr>
        <w:t> </w:t>
      </w:r>
      <w:r>
        <w:rPr>
          <w:i/>
          <w:sz w:val="22"/>
        </w:rPr>
        <w:t>the</w:t>
      </w:r>
      <w:r>
        <w:rPr>
          <w:i/>
          <w:spacing w:val="-3"/>
          <w:sz w:val="22"/>
        </w:rPr>
        <w:t> </w:t>
      </w:r>
      <w:r>
        <w:rPr>
          <w:i/>
          <w:sz w:val="22"/>
        </w:rPr>
        <w:t>New Labor Market</w:t>
      </w:r>
      <w:r>
        <w:rPr>
          <w:sz w:val="22"/>
        </w:rPr>
        <w:t>,” </w:t>
      </w:r>
      <w:r>
        <w:rPr>
          <w:sz w:val="22"/>
          <w:u w:val="single"/>
        </w:rPr>
        <w:t>Industrial and Labor Relations Review</w:t>
      </w:r>
      <w:r>
        <w:rPr>
          <w:sz w:val="22"/>
        </w:rPr>
        <w:t>, pp. 716-23.</w:t>
      </w:r>
    </w:p>
    <w:p>
      <w:pPr>
        <w:pStyle w:val="BodyText"/>
        <w:spacing w:before="239"/>
        <w:ind w:left="720"/>
      </w:pPr>
      <w:r>
        <w:rPr/>
        <w:t>Neumark,</w:t>
      </w:r>
      <w:r>
        <w:rPr>
          <w:spacing w:val="-3"/>
        </w:rPr>
        <w:t> </w:t>
      </w:r>
      <w:r>
        <w:rPr/>
        <w:t>David,</w:t>
      </w:r>
      <w:r>
        <w:rPr>
          <w:spacing w:val="-3"/>
        </w:rPr>
        <w:t> </w:t>
      </w:r>
      <w:r>
        <w:rPr/>
        <w:t>2002,</w:t>
      </w:r>
      <w:r>
        <w:rPr>
          <w:spacing w:val="-3"/>
        </w:rPr>
        <w:t> </w:t>
      </w:r>
      <w:r>
        <w:rPr>
          <w:u w:val="single"/>
        </w:rPr>
        <w:t>How</w:t>
      </w:r>
      <w:r>
        <w:rPr>
          <w:spacing w:val="-4"/>
          <w:u w:val="single"/>
        </w:rPr>
        <w:t> </w:t>
      </w:r>
      <w:r>
        <w:rPr>
          <w:u w:val="single"/>
        </w:rPr>
        <w:t>Living</w:t>
      </w:r>
      <w:r>
        <w:rPr>
          <w:spacing w:val="-3"/>
          <w:u w:val="single"/>
        </w:rPr>
        <w:t> </w:t>
      </w:r>
      <w:r>
        <w:rPr>
          <w:u w:val="single"/>
        </w:rPr>
        <w:t>Wage</w:t>
      </w:r>
      <w:r>
        <w:rPr>
          <w:spacing w:val="-4"/>
          <w:u w:val="single"/>
        </w:rPr>
        <w:t> </w:t>
      </w:r>
      <w:r>
        <w:rPr>
          <w:u w:val="single"/>
        </w:rPr>
        <w:t>Laws</w:t>
      </w:r>
      <w:r>
        <w:rPr>
          <w:spacing w:val="-4"/>
          <w:u w:val="single"/>
        </w:rPr>
        <w:t> </w:t>
      </w:r>
      <w:r>
        <w:rPr>
          <w:u w:val="single"/>
        </w:rPr>
        <w:t>Affect</w:t>
      </w:r>
      <w:r>
        <w:rPr>
          <w:spacing w:val="-3"/>
          <w:u w:val="single"/>
        </w:rPr>
        <w:t> </w:t>
      </w:r>
      <w:r>
        <w:rPr>
          <w:u w:val="single"/>
        </w:rPr>
        <w:t>Low-Wage</w:t>
      </w:r>
      <w:r>
        <w:rPr>
          <w:spacing w:val="-3"/>
          <w:u w:val="single"/>
        </w:rPr>
        <w:t> </w:t>
      </w:r>
      <w:r>
        <w:rPr>
          <w:u w:val="single"/>
        </w:rPr>
        <w:t>Workers</w:t>
      </w:r>
      <w:r>
        <w:rPr>
          <w:spacing w:val="-4"/>
          <w:u w:val="single"/>
        </w:rPr>
        <w:t> </w:t>
      </w:r>
      <w:r>
        <w:rPr>
          <w:u w:val="single"/>
        </w:rPr>
        <w:t>and</w:t>
      </w:r>
      <w:r>
        <w:rPr>
          <w:spacing w:val="-3"/>
          <w:u w:val="single"/>
        </w:rPr>
        <w:t> </w:t>
      </w:r>
      <w:r>
        <w:rPr>
          <w:u w:val="single"/>
        </w:rPr>
        <w:t>Low-Income</w:t>
      </w:r>
      <w:r>
        <w:rPr>
          <w:spacing w:val="-3"/>
          <w:u w:val="single"/>
        </w:rPr>
        <w:t> </w:t>
      </w:r>
      <w:r>
        <w:rPr>
          <w:u w:val="single"/>
        </w:rPr>
        <w:t>Families</w:t>
      </w:r>
      <w:r>
        <w:rPr/>
        <w:t> (San Francisco: Public Policy Institute of California).</w:t>
      </w:r>
    </w:p>
    <w:p>
      <w:pPr>
        <w:spacing w:before="241"/>
        <w:ind w:left="720" w:right="710" w:hanging="360"/>
        <w:jc w:val="left"/>
        <w:rPr>
          <w:sz w:val="22"/>
        </w:rPr>
      </w:pPr>
      <w:r>
        <w:rPr>
          <w:sz w:val="22"/>
        </w:rPr>
        <w:t>Neumark,</w:t>
      </w:r>
      <w:r>
        <w:rPr>
          <w:spacing w:val="-3"/>
          <w:sz w:val="22"/>
        </w:rPr>
        <w:t> </w:t>
      </w:r>
      <w:r>
        <w:rPr>
          <w:sz w:val="22"/>
        </w:rPr>
        <w:t>David,</w:t>
      </w:r>
      <w:r>
        <w:rPr>
          <w:spacing w:val="-3"/>
          <w:sz w:val="22"/>
        </w:rPr>
        <w:t> </w:t>
      </w:r>
      <w:r>
        <w:rPr>
          <w:sz w:val="22"/>
        </w:rPr>
        <w:t>2001,</w:t>
      </w:r>
      <w:r>
        <w:rPr>
          <w:spacing w:val="-3"/>
          <w:sz w:val="22"/>
        </w:rPr>
        <w:t> </w:t>
      </w:r>
      <w:r>
        <w:rPr>
          <w:sz w:val="22"/>
        </w:rPr>
        <w:t>“Review</w:t>
      </w:r>
      <w:r>
        <w:rPr>
          <w:spacing w:val="-4"/>
          <w:sz w:val="22"/>
        </w:rPr>
        <w:t> </w:t>
      </w:r>
      <w:r>
        <w:rPr>
          <w:sz w:val="22"/>
        </w:rPr>
        <w:t>of</w:t>
      </w:r>
      <w:r>
        <w:rPr>
          <w:spacing w:val="-3"/>
          <w:sz w:val="22"/>
        </w:rPr>
        <w:t> </w:t>
      </w:r>
      <w:r>
        <w:rPr>
          <w:i/>
          <w:sz w:val="22"/>
        </w:rPr>
        <w:t>Generating</w:t>
      </w:r>
      <w:r>
        <w:rPr>
          <w:i/>
          <w:spacing w:val="-3"/>
          <w:sz w:val="22"/>
        </w:rPr>
        <w:t> </w:t>
      </w:r>
      <w:r>
        <w:rPr>
          <w:i/>
          <w:sz w:val="22"/>
        </w:rPr>
        <w:t>Jobs:</w:t>
      </w:r>
      <w:r>
        <w:rPr>
          <w:i/>
          <w:spacing w:val="-4"/>
          <w:sz w:val="22"/>
        </w:rPr>
        <w:t> </w:t>
      </w:r>
      <w:r>
        <w:rPr>
          <w:i/>
          <w:sz w:val="22"/>
        </w:rPr>
        <w:t>How</w:t>
      </w:r>
      <w:r>
        <w:rPr>
          <w:i/>
          <w:spacing w:val="-3"/>
          <w:sz w:val="22"/>
        </w:rPr>
        <w:t> </w:t>
      </w:r>
      <w:r>
        <w:rPr>
          <w:i/>
          <w:sz w:val="22"/>
        </w:rPr>
        <w:t>to</w:t>
      </w:r>
      <w:r>
        <w:rPr>
          <w:i/>
          <w:spacing w:val="-3"/>
          <w:sz w:val="22"/>
        </w:rPr>
        <w:t> </w:t>
      </w:r>
      <w:r>
        <w:rPr>
          <w:i/>
          <w:sz w:val="22"/>
        </w:rPr>
        <w:t>Increase</w:t>
      </w:r>
      <w:r>
        <w:rPr>
          <w:i/>
          <w:spacing w:val="-4"/>
          <w:sz w:val="22"/>
        </w:rPr>
        <w:t> </w:t>
      </w:r>
      <w:r>
        <w:rPr>
          <w:i/>
          <w:sz w:val="22"/>
        </w:rPr>
        <w:t>Demand</w:t>
      </w:r>
      <w:r>
        <w:rPr>
          <w:i/>
          <w:spacing w:val="-3"/>
          <w:sz w:val="22"/>
        </w:rPr>
        <w:t> </w:t>
      </w:r>
      <w:r>
        <w:rPr>
          <w:i/>
          <w:sz w:val="22"/>
        </w:rPr>
        <w:t>for</w:t>
      </w:r>
      <w:r>
        <w:rPr>
          <w:i/>
          <w:spacing w:val="-4"/>
          <w:sz w:val="22"/>
        </w:rPr>
        <w:t> </w:t>
      </w:r>
      <w:r>
        <w:rPr>
          <w:i/>
          <w:sz w:val="22"/>
        </w:rPr>
        <w:t>Less-Skilled</w:t>
      </w:r>
      <w:r>
        <w:rPr>
          <w:i/>
          <w:spacing w:val="-3"/>
          <w:sz w:val="22"/>
        </w:rPr>
        <w:t> </w:t>
      </w:r>
      <w:r>
        <w:rPr>
          <w:i/>
          <w:sz w:val="22"/>
        </w:rPr>
        <w:t>Workers</w:t>
      </w:r>
      <w:r>
        <w:rPr>
          <w:sz w:val="22"/>
        </w:rPr>
        <w:t>, by Richard B. Freeman and Peter Gottschalk,” </w:t>
      </w:r>
      <w:r>
        <w:rPr>
          <w:sz w:val="22"/>
          <w:u w:val="single"/>
        </w:rPr>
        <w:t>Journal of Economic Literature</w:t>
      </w:r>
      <w:r>
        <w:rPr>
          <w:sz w:val="22"/>
        </w:rPr>
        <w:t>, pp. 156-8.</w:t>
      </w:r>
    </w:p>
    <w:p>
      <w:pPr>
        <w:pStyle w:val="BodyText"/>
        <w:spacing w:before="239"/>
        <w:ind w:left="720" w:right="1155"/>
      </w:pPr>
      <w:r>
        <w:rPr/>
        <w:t>Neumark,</w:t>
      </w:r>
      <w:r>
        <w:rPr>
          <w:spacing w:val="-3"/>
        </w:rPr>
        <w:t> </w:t>
      </w:r>
      <w:r>
        <w:rPr/>
        <w:t>David,</w:t>
      </w:r>
      <w:r>
        <w:rPr>
          <w:spacing w:val="-3"/>
        </w:rPr>
        <w:t> </w:t>
      </w:r>
      <w:r>
        <w:rPr/>
        <w:t>Ed.,</w:t>
      </w:r>
      <w:r>
        <w:rPr>
          <w:spacing w:val="-3"/>
        </w:rPr>
        <w:t> </w:t>
      </w:r>
      <w:r>
        <w:rPr/>
        <w:t>1999,</w:t>
      </w:r>
      <w:r>
        <w:rPr>
          <w:spacing w:val="-3"/>
        </w:rPr>
        <w:t> </w:t>
      </w:r>
      <w:r>
        <w:rPr/>
        <w:t>“Changes</w:t>
      </w:r>
      <w:r>
        <w:rPr>
          <w:spacing w:val="-4"/>
        </w:rPr>
        <w:t> </w:t>
      </w:r>
      <w:r>
        <w:rPr/>
        <w:t>in</w:t>
      </w:r>
      <w:r>
        <w:rPr>
          <w:spacing w:val="-3"/>
        </w:rPr>
        <w:t> </w:t>
      </w:r>
      <w:r>
        <w:rPr/>
        <w:t>Job</w:t>
      </w:r>
      <w:r>
        <w:rPr>
          <w:spacing w:val="-3"/>
        </w:rPr>
        <w:t> </w:t>
      </w:r>
      <w:r>
        <w:rPr/>
        <w:t>Stability</w:t>
      </w:r>
      <w:r>
        <w:rPr>
          <w:spacing w:val="-3"/>
        </w:rPr>
        <w:t> </w:t>
      </w:r>
      <w:r>
        <w:rPr/>
        <w:t>and</w:t>
      </w:r>
      <w:r>
        <w:rPr>
          <w:spacing w:val="-3"/>
        </w:rPr>
        <w:t> </w:t>
      </w:r>
      <w:r>
        <w:rPr/>
        <w:t>Job</w:t>
      </w:r>
      <w:r>
        <w:rPr>
          <w:spacing w:val="-4"/>
        </w:rPr>
        <w:t> </w:t>
      </w:r>
      <w:r>
        <w:rPr/>
        <w:t>Security,”</w:t>
      </w:r>
      <w:r>
        <w:rPr>
          <w:spacing w:val="-4"/>
        </w:rPr>
        <w:t> </w:t>
      </w:r>
      <w:r>
        <w:rPr/>
        <w:t>special</w:t>
      </w:r>
      <w:r>
        <w:rPr>
          <w:spacing w:val="-3"/>
        </w:rPr>
        <w:t> </w:t>
      </w:r>
      <w:r>
        <w:rPr/>
        <w:t>issue</w:t>
      </w:r>
      <w:r>
        <w:rPr>
          <w:spacing w:val="-4"/>
        </w:rPr>
        <w:t> </w:t>
      </w:r>
      <w:r>
        <w:rPr/>
        <w:t>of</w:t>
      </w:r>
      <w:r>
        <w:rPr>
          <w:spacing w:val="-3"/>
        </w:rPr>
        <w:t> </w:t>
      </w:r>
      <w:r>
        <w:rPr>
          <w:u w:val="single"/>
        </w:rPr>
        <w:t>Journal</w:t>
      </w:r>
      <w:r>
        <w:rPr>
          <w:spacing w:val="-3"/>
          <w:u w:val="single"/>
        </w:rPr>
        <w:t> </w:t>
      </w:r>
      <w:r>
        <w:rPr>
          <w:u w:val="single"/>
        </w:rPr>
        <w:t>of</w:t>
      </w:r>
      <w:r>
        <w:rPr/>
        <w:t> </w:t>
      </w:r>
      <w:r>
        <w:rPr>
          <w:u w:val="single"/>
        </w:rPr>
        <w:t>Labor Economics</w:t>
      </w:r>
      <w:r>
        <w:rPr/>
        <w:t>.</w:t>
      </w:r>
    </w:p>
    <w:p>
      <w:pPr>
        <w:spacing w:before="240"/>
        <w:ind w:left="719" w:right="814" w:hanging="360"/>
        <w:jc w:val="left"/>
        <w:rPr>
          <w:sz w:val="22"/>
        </w:rPr>
      </w:pPr>
      <w:r>
        <w:rPr>
          <w:sz w:val="22"/>
        </w:rPr>
        <w:t>Neumark,</w:t>
      </w:r>
      <w:r>
        <w:rPr>
          <w:spacing w:val="-3"/>
          <w:sz w:val="22"/>
        </w:rPr>
        <w:t> </w:t>
      </w:r>
      <w:r>
        <w:rPr>
          <w:sz w:val="22"/>
        </w:rPr>
        <w:t>David,</w:t>
      </w:r>
      <w:r>
        <w:rPr>
          <w:spacing w:val="-3"/>
          <w:sz w:val="22"/>
        </w:rPr>
        <w:t> </w:t>
      </w:r>
      <w:r>
        <w:rPr>
          <w:sz w:val="22"/>
        </w:rPr>
        <w:t>1994,</w:t>
      </w:r>
      <w:r>
        <w:rPr>
          <w:spacing w:val="-3"/>
          <w:sz w:val="22"/>
        </w:rPr>
        <w:t> </w:t>
      </w:r>
      <w:r>
        <w:rPr>
          <w:sz w:val="22"/>
        </w:rPr>
        <w:t>“Review</w:t>
      </w:r>
      <w:r>
        <w:rPr>
          <w:spacing w:val="-4"/>
          <w:sz w:val="22"/>
        </w:rPr>
        <w:t> </w:t>
      </w:r>
      <w:r>
        <w:rPr>
          <w:sz w:val="22"/>
        </w:rPr>
        <w:t>of</w:t>
      </w:r>
      <w:r>
        <w:rPr>
          <w:spacing w:val="-3"/>
          <w:sz w:val="22"/>
        </w:rPr>
        <w:t> </w:t>
      </w:r>
      <w:r>
        <w:rPr>
          <w:i/>
          <w:sz w:val="22"/>
        </w:rPr>
        <w:t>On</w:t>
      </w:r>
      <w:r>
        <w:rPr>
          <w:i/>
          <w:spacing w:val="-3"/>
          <w:sz w:val="22"/>
        </w:rPr>
        <w:t> </w:t>
      </w:r>
      <w:r>
        <w:rPr>
          <w:i/>
          <w:sz w:val="22"/>
        </w:rPr>
        <w:t>the</w:t>
      </w:r>
      <w:r>
        <w:rPr>
          <w:i/>
          <w:spacing w:val="-4"/>
          <w:sz w:val="22"/>
        </w:rPr>
        <w:t> </w:t>
      </w:r>
      <w:r>
        <w:rPr>
          <w:i/>
          <w:sz w:val="22"/>
        </w:rPr>
        <w:t>Economics</w:t>
      </w:r>
      <w:r>
        <w:rPr>
          <w:i/>
          <w:spacing w:val="-4"/>
          <w:sz w:val="22"/>
        </w:rPr>
        <w:t> </w:t>
      </w:r>
      <w:r>
        <w:rPr>
          <w:i/>
          <w:sz w:val="22"/>
        </w:rPr>
        <w:t>of</w:t>
      </w:r>
      <w:r>
        <w:rPr>
          <w:i/>
          <w:spacing w:val="-3"/>
          <w:sz w:val="22"/>
        </w:rPr>
        <w:t> </w:t>
      </w:r>
      <w:r>
        <w:rPr>
          <w:i/>
          <w:sz w:val="22"/>
        </w:rPr>
        <w:t>Marriage:</w:t>
      </w:r>
      <w:r>
        <w:rPr>
          <w:i/>
          <w:spacing w:val="-3"/>
          <w:sz w:val="22"/>
        </w:rPr>
        <w:t> </w:t>
      </w:r>
      <w:r>
        <w:rPr>
          <w:i/>
          <w:sz w:val="22"/>
        </w:rPr>
        <w:t>A</w:t>
      </w:r>
      <w:r>
        <w:rPr>
          <w:i/>
          <w:spacing w:val="-3"/>
          <w:sz w:val="22"/>
        </w:rPr>
        <w:t> </w:t>
      </w:r>
      <w:r>
        <w:rPr>
          <w:i/>
          <w:sz w:val="22"/>
        </w:rPr>
        <w:t>Theory</w:t>
      </w:r>
      <w:r>
        <w:rPr>
          <w:i/>
          <w:spacing w:val="-4"/>
          <w:sz w:val="22"/>
        </w:rPr>
        <w:t> </w:t>
      </w:r>
      <w:r>
        <w:rPr>
          <w:i/>
          <w:sz w:val="22"/>
        </w:rPr>
        <w:t>of</w:t>
      </w:r>
      <w:r>
        <w:rPr>
          <w:i/>
          <w:spacing w:val="-4"/>
          <w:sz w:val="22"/>
        </w:rPr>
        <w:t> </w:t>
      </w:r>
      <w:r>
        <w:rPr>
          <w:i/>
          <w:sz w:val="22"/>
        </w:rPr>
        <w:t>Marriage,</w:t>
      </w:r>
      <w:r>
        <w:rPr>
          <w:i/>
          <w:spacing w:val="-3"/>
          <w:sz w:val="22"/>
        </w:rPr>
        <w:t> </w:t>
      </w:r>
      <w:r>
        <w:rPr>
          <w:i/>
          <w:sz w:val="22"/>
        </w:rPr>
        <w:t>Labor,</w:t>
      </w:r>
      <w:r>
        <w:rPr>
          <w:i/>
          <w:spacing w:val="-3"/>
          <w:sz w:val="22"/>
        </w:rPr>
        <w:t> </w:t>
      </w:r>
      <w:r>
        <w:rPr>
          <w:i/>
          <w:sz w:val="22"/>
        </w:rPr>
        <w:t>and Divorce</w:t>
      </w:r>
      <w:r>
        <w:rPr>
          <w:sz w:val="22"/>
        </w:rPr>
        <w:t>, by Shoshana Grossbard-Shechtman,” </w:t>
      </w:r>
      <w:r>
        <w:rPr>
          <w:sz w:val="22"/>
          <w:u w:val="single"/>
        </w:rPr>
        <w:t>Journal of Economic Literature</w:t>
      </w:r>
      <w:r>
        <w:rPr>
          <w:sz w:val="22"/>
        </w:rPr>
        <w:t>, pp. 715-6.</w:t>
      </w:r>
    </w:p>
    <w:p>
      <w:pPr>
        <w:pStyle w:val="Heading1"/>
        <w:spacing w:before="241"/>
        <w:rPr>
          <w:u w:val="none"/>
        </w:rPr>
      </w:pPr>
      <w:r>
        <w:rPr>
          <w:u w:val="single"/>
        </w:rPr>
        <w:t>OTHER</w:t>
      </w:r>
      <w:r>
        <w:rPr>
          <w:spacing w:val="-11"/>
          <w:u w:val="single"/>
        </w:rPr>
        <w:t> </w:t>
      </w:r>
      <w:r>
        <w:rPr>
          <w:spacing w:val="-2"/>
          <w:u w:val="single"/>
        </w:rPr>
        <w:t>PUBLICATIONS:</w:t>
      </w:r>
    </w:p>
    <w:p>
      <w:pPr>
        <w:pStyle w:val="BodyText"/>
        <w:spacing w:before="239"/>
        <w:ind w:left="360" w:right="0" w:firstLine="0"/>
      </w:pPr>
      <w:r>
        <w:rPr/>
        <w:t>Neumark,</w:t>
      </w:r>
      <w:r>
        <w:rPr>
          <w:spacing w:val="-8"/>
        </w:rPr>
        <w:t> </w:t>
      </w:r>
      <w:r>
        <w:rPr/>
        <w:t>David,</w:t>
      </w:r>
      <w:r>
        <w:rPr>
          <w:spacing w:val="-8"/>
        </w:rPr>
        <w:t> </w:t>
      </w:r>
      <w:r>
        <w:rPr/>
        <w:t>2024,</w:t>
      </w:r>
      <w:r>
        <w:rPr>
          <w:spacing w:val="-8"/>
        </w:rPr>
        <w:t> </w:t>
      </w:r>
      <w:r>
        <w:rPr/>
        <w:t>“Raising</w:t>
      </w:r>
      <w:r>
        <w:rPr>
          <w:spacing w:val="-7"/>
        </w:rPr>
        <w:t> </w:t>
      </w:r>
      <w:r>
        <w:rPr/>
        <w:t>Tipped</w:t>
      </w:r>
      <w:r>
        <w:rPr>
          <w:spacing w:val="-9"/>
        </w:rPr>
        <w:t> </w:t>
      </w:r>
      <w:r>
        <w:rPr/>
        <w:t>Minimum</w:t>
      </w:r>
      <w:r>
        <w:rPr>
          <w:spacing w:val="-9"/>
        </w:rPr>
        <w:t> </w:t>
      </w:r>
      <w:r>
        <w:rPr/>
        <w:t>Wages</w:t>
      </w:r>
      <w:r>
        <w:rPr>
          <w:spacing w:val="-8"/>
        </w:rPr>
        <w:t> </w:t>
      </w:r>
      <w:r>
        <w:rPr/>
        <w:t>Won’t</w:t>
      </w:r>
      <w:r>
        <w:rPr>
          <w:spacing w:val="-8"/>
        </w:rPr>
        <w:t> </w:t>
      </w:r>
      <w:r>
        <w:rPr/>
        <w:t>Close</w:t>
      </w:r>
      <w:r>
        <w:rPr>
          <w:spacing w:val="-8"/>
        </w:rPr>
        <w:t> </w:t>
      </w:r>
      <w:r>
        <w:rPr/>
        <w:t>Minority</w:t>
      </w:r>
      <w:r>
        <w:rPr>
          <w:spacing w:val="-9"/>
        </w:rPr>
        <w:t> </w:t>
      </w:r>
      <w:r>
        <w:rPr/>
        <w:t>and</w:t>
      </w:r>
      <w:r>
        <w:rPr>
          <w:spacing w:val="-8"/>
        </w:rPr>
        <w:t> </w:t>
      </w:r>
      <w:r>
        <w:rPr/>
        <w:t>Gender</w:t>
      </w:r>
      <w:r>
        <w:rPr>
          <w:spacing w:val="-7"/>
        </w:rPr>
        <w:t> </w:t>
      </w:r>
      <w:r>
        <w:rPr/>
        <w:t>Pay</w:t>
      </w:r>
      <w:r>
        <w:rPr>
          <w:spacing w:val="-8"/>
        </w:rPr>
        <w:t> </w:t>
      </w:r>
      <w:r>
        <w:rPr>
          <w:spacing w:val="-4"/>
        </w:rPr>
        <w:t>Gap.</w:t>
      </w:r>
    </w:p>
    <w:p>
      <w:pPr>
        <w:pStyle w:val="BodyText"/>
        <w:spacing w:before="0"/>
        <w:ind w:right="1213" w:firstLine="0"/>
      </w:pPr>
      <w:r>
        <w:rPr>
          <w:i/>
        </w:rPr>
        <w:t>Detroit</w:t>
      </w:r>
      <w:r>
        <w:rPr>
          <w:i/>
          <w:spacing w:val="-13"/>
        </w:rPr>
        <w:t> </w:t>
      </w:r>
      <w:r>
        <w:rPr>
          <w:i/>
        </w:rPr>
        <w:t>News</w:t>
      </w:r>
      <w:r>
        <w:rPr/>
        <w:t>,</w:t>
      </w:r>
      <w:r>
        <w:rPr>
          <w:spacing w:val="-13"/>
        </w:rPr>
        <w:t> </w:t>
      </w:r>
      <w:r>
        <w:rPr/>
        <w:t>Op-Ed,</w:t>
      </w:r>
      <w:r>
        <w:rPr>
          <w:spacing w:val="-13"/>
        </w:rPr>
        <w:t> </w:t>
      </w:r>
      <w:r>
        <w:rPr/>
        <w:t>https://epionline.org/oped/neumark-raising-tipped-minimum-wages-wont- </w:t>
      </w:r>
      <w:r>
        <w:rPr>
          <w:spacing w:val="-2"/>
        </w:rPr>
        <w:t>close-minority-and-gender-pay-gaps/.</w:t>
      </w:r>
    </w:p>
    <w:p>
      <w:pPr>
        <w:pStyle w:val="BodyText"/>
        <w:ind w:right="1214"/>
      </w:pPr>
      <w:r>
        <w:rPr/>
        <w:t>Neumark, David, 2024, “Blinder Misrepresents Minimum Wage Studies,” Letter to the Editor, </w:t>
      </w:r>
      <w:r>
        <w:rPr>
          <w:i/>
        </w:rPr>
        <w:t>Wall Street</w:t>
      </w:r>
      <w:r>
        <w:rPr>
          <w:i/>
          <w:spacing w:val="-10"/>
        </w:rPr>
        <w:t> </w:t>
      </w:r>
      <w:r>
        <w:rPr>
          <w:i/>
        </w:rPr>
        <w:t>Journal</w:t>
      </w:r>
      <w:r>
        <w:rPr/>
        <w:t>,</w:t>
      </w:r>
      <w:r>
        <w:rPr>
          <w:spacing w:val="-10"/>
        </w:rPr>
        <w:t> </w:t>
      </w:r>
      <w:r>
        <w:rPr/>
        <w:t>August</w:t>
      </w:r>
      <w:r>
        <w:rPr>
          <w:spacing w:val="-10"/>
        </w:rPr>
        <w:t> </w:t>
      </w:r>
      <w:r>
        <w:rPr/>
        <w:t>22,</w:t>
      </w:r>
      <w:r>
        <w:rPr>
          <w:spacing w:val="-11"/>
        </w:rPr>
        <w:t> </w:t>
      </w:r>
      <w:r>
        <w:rPr/>
        <w:t>https</w:t>
      </w:r>
      <w:hyperlink r:id="rId18">
        <w:r>
          <w:rPr/>
          <w:t>://www.wsj.com/opinion/blinder-misrepresents-minimum-wage-</w:t>
        </w:r>
      </w:hyperlink>
      <w:r>
        <w:rPr/>
        <w:t> </w:t>
      </w:r>
      <w:r>
        <w:rPr>
          <w:spacing w:val="-2"/>
        </w:rPr>
        <w:t>studies-88472035?mod=politics_trendingnow_opn_pos1.</w:t>
      </w:r>
    </w:p>
    <w:p>
      <w:pPr>
        <w:pStyle w:val="BodyText"/>
        <w:ind w:left="647" w:right="0" w:hanging="288"/>
      </w:pPr>
      <w:r>
        <w:rPr/>
        <w:t>Neumark,</w:t>
      </w:r>
      <w:r>
        <w:rPr>
          <w:spacing w:val="-5"/>
        </w:rPr>
        <w:t> </w:t>
      </w:r>
      <w:r>
        <w:rPr/>
        <w:t>David,</w:t>
      </w:r>
      <w:r>
        <w:rPr>
          <w:spacing w:val="-5"/>
        </w:rPr>
        <w:t> </w:t>
      </w:r>
      <w:r>
        <w:rPr/>
        <w:t>2024,</w:t>
      </w:r>
      <w:r>
        <w:rPr>
          <w:spacing w:val="-5"/>
        </w:rPr>
        <w:t> </w:t>
      </w:r>
      <w:r>
        <w:rPr/>
        <w:t>“Help</w:t>
      </w:r>
      <w:r>
        <w:rPr>
          <w:spacing w:val="-5"/>
        </w:rPr>
        <w:t> </w:t>
      </w:r>
      <w:r>
        <w:rPr/>
        <w:t>Really</w:t>
      </w:r>
      <w:r>
        <w:rPr>
          <w:spacing w:val="-5"/>
        </w:rPr>
        <w:t> </w:t>
      </w:r>
      <w:r>
        <w:rPr/>
        <w:t>Wanted?,”</w:t>
      </w:r>
      <w:r>
        <w:rPr>
          <w:spacing w:val="-6"/>
        </w:rPr>
        <w:t> </w:t>
      </w:r>
      <w:r>
        <w:rPr/>
        <w:t>Hoover</w:t>
      </w:r>
      <w:r>
        <w:rPr>
          <w:spacing w:val="-5"/>
        </w:rPr>
        <w:t> </w:t>
      </w:r>
      <w:r>
        <w:rPr/>
        <w:t>Institution</w:t>
      </w:r>
      <w:r>
        <w:rPr>
          <w:spacing w:val="-5"/>
        </w:rPr>
        <w:t> </w:t>
      </w:r>
      <w:r>
        <w:rPr/>
        <w:t>Policy</w:t>
      </w:r>
      <w:r>
        <w:rPr>
          <w:spacing w:val="-5"/>
        </w:rPr>
        <w:t> </w:t>
      </w:r>
      <w:r>
        <w:rPr/>
        <w:t>Brief, </w:t>
      </w:r>
      <w:r>
        <w:rPr>
          <w:spacing w:val="-2"/>
        </w:rPr>
        <w:t>https</w:t>
      </w:r>
      <w:hyperlink r:id="rId19">
        <w:r>
          <w:rPr>
            <w:spacing w:val="-2"/>
          </w:rPr>
          <w:t>://www.youtube.com/watch?v=tw1hLvZjAus.</w:t>
        </w:r>
      </w:hyperlink>
    </w:p>
    <w:p>
      <w:pPr>
        <w:pStyle w:val="BodyText"/>
        <w:spacing w:after="0"/>
        <w:sectPr>
          <w:pgSz w:w="12240" w:h="15840"/>
          <w:pgMar w:header="1277" w:footer="464" w:top="1680" w:bottom="660" w:left="1080" w:right="720"/>
        </w:sectPr>
      </w:pPr>
    </w:p>
    <w:p>
      <w:pPr>
        <w:pStyle w:val="BodyText"/>
        <w:spacing w:before="80"/>
        <w:ind w:left="648" w:hanging="288"/>
      </w:pPr>
      <w:r>
        <w:rPr/>
        <w:t>Boustan, Leah, David Neumark, and Nathaniel Baum-Snow, 2024, “Introduction to Special Issue of </w:t>
      </w:r>
      <w:r>
        <w:rPr>
          <w:i/>
        </w:rPr>
        <w:t>Journal of Urban Economics</w:t>
      </w:r>
      <w:r>
        <w:rPr/>
        <w:t>: Race, Social Justice, and Cities, in </w:t>
      </w:r>
      <w:r>
        <w:rPr>
          <w:u w:val="single"/>
        </w:rPr>
        <w:t>Race, Social Justice, &amp; Cities</w:t>
      </w:r>
      <w:r>
        <w:rPr/>
        <w:t>, </w:t>
      </w:r>
      <w:r>
        <w:rPr>
          <w:u w:val="single"/>
        </w:rPr>
        <w:t>Journal</w:t>
      </w:r>
      <w:r>
        <w:rPr>
          <w:spacing w:val="-7"/>
          <w:u w:val="single"/>
        </w:rPr>
        <w:t> </w:t>
      </w:r>
      <w:r>
        <w:rPr>
          <w:u w:val="single"/>
        </w:rPr>
        <w:t>of</w:t>
      </w:r>
      <w:r>
        <w:rPr>
          <w:spacing w:val="-7"/>
          <w:u w:val="single"/>
        </w:rPr>
        <w:t> </w:t>
      </w:r>
      <w:r>
        <w:rPr>
          <w:u w:val="single"/>
        </w:rPr>
        <w:t>Urban</w:t>
      </w:r>
      <w:r>
        <w:rPr>
          <w:spacing w:val="-7"/>
          <w:u w:val="single"/>
        </w:rPr>
        <w:t> </w:t>
      </w:r>
      <w:r>
        <w:rPr>
          <w:u w:val="single"/>
        </w:rPr>
        <w:t>Economics</w:t>
      </w:r>
      <w:r>
        <w:rPr>
          <w:spacing w:val="-7"/>
          <w:u w:val="single"/>
        </w:rPr>
        <w:t> </w:t>
      </w:r>
      <w:r>
        <w:rPr>
          <w:u w:val="single"/>
        </w:rPr>
        <w:t>Special</w:t>
      </w:r>
      <w:r>
        <w:rPr>
          <w:spacing w:val="-7"/>
          <w:u w:val="single"/>
        </w:rPr>
        <w:t> </w:t>
      </w:r>
      <w:r>
        <w:rPr>
          <w:u w:val="single"/>
        </w:rPr>
        <w:t>Issue</w:t>
      </w:r>
      <w:r>
        <w:rPr/>
        <w:t>,</w:t>
      </w:r>
      <w:r>
        <w:rPr>
          <w:spacing w:val="-7"/>
        </w:rPr>
        <w:t> </w:t>
      </w:r>
      <w:r>
        <w:rPr/>
        <w:t>https://</w:t>
      </w:r>
      <w:hyperlink r:id="rId20">
        <w:r>
          <w:rPr/>
          <w:t>www.sciencedirect.com/journal/journal-of-urban-</w:t>
        </w:r>
      </w:hyperlink>
      <w:r>
        <w:rPr/>
        <w:t> </w:t>
      </w:r>
      <w:r>
        <w:rPr>
          <w:spacing w:val="-2"/>
        </w:rPr>
        <w:t>economics/vol/141/suppl/C.</w:t>
      </w:r>
    </w:p>
    <w:p>
      <w:pPr>
        <w:pStyle w:val="BodyText"/>
        <w:spacing w:before="241"/>
        <w:ind w:left="647" w:right="1248" w:hanging="288"/>
        <w:jc w:val="both"/>
      </w:pPr>
      <w:r>
        <w:rPr/>
        <w:t>Neumark,</w:t>
      </w:r>
      <w:r>
        <w:rPr>
          <w:spacing w:val="-1"/>
        </w:rPr>
        <w:t> </w:t>
      </w:r>
      <w:r>
        <w:rPr/>
        <w:t>David,</w:t>
      </w:r>
      <w:r>
        <w:rPr>
          <w:spacing w:val="-1"/>
        </w:rPr>
        <w:t> </w:t>
      </w:r>
      <w:r>
        <w:rPr/>
        <w:t>2024,</w:t>
      </w:r>
      <w:r>
        <w:rPr>
          <w:spacing w:val="-1"/>
        </w:rPr>
        <w:t> </w:t>
      </w:r>
      <w:r>
        <w:rPr/>
        <w:t>“California’s</w:t>
      </w:r>
      <w:r>
        <w:rPr>
          <w:spacing w:val="-2"/>
        </w:rPr>
        <w:t> </w:t>
      </w:r>
      <w:r>
        <w:rPr/>
        <w:t>Crazy</w:t>
      </w:r>
      <w:r>
        <w:rPr>
          <w:spacing w:val="-1"/>
        </w:rPr>
        <w:t> </w:t>
      </w:r>
      <w:r>
        <w:rPr/>
        <w:t>‘Fast</w:t>
      </w:r>
      <w:r>
        <w:rPr>
          <w:spacing w:val="-1"/>
        </w:rPr>
        <w:t> </w:t>
      </w:r>
      <w:r>
        <w:rPr/>
        <w:t>Food’</w:t>
      </w:r>
      <w:r>
        <w:rPr>
          <w:spacing w:val="-1"/>
        </w:rPr>
        <w:t> </w:t>
      </w:r>
      <w:r>
        <w:rPr/>
        <w:t>Minimum</w:t>
      </w:r>
      <w:r>
        <w:rPr>
          <w:spacing w:val="-2"/>
        </w:rPr>
        <w:t> </w:t>
      </w:r>
      <w:r>
        <w:rPr/>
        <w:t>Wage</w:t>
      </w:r>
      <w:r>
        <w:rPr>
          <w:spacing w:val="-2"/>
        </w:rPr>
        <w:t> </w:t>
      </w:r>
      <w:r>
        <w:rPr/>
        <w:t>Takes Effect,”</w:t>
      </w:r>
      <w:r>
        <w:rPr>
          <w:spacing w:val="-2"/>
        </w:rPr>
        <w:t> </w:t>
      </w:r>
      <w:r>
        <w:rPr>
          <w:i/>
        </w:rPr>
        <w:t>Wall Street Journal</w:t>
      </w:r>
      <w:r>
        <w:rPr/>
        <w:t>,</w:t>
      </w:r>
      <w:r>
        <w:rPr>
          <w:spacing w:val="-14"/>
        </w:rPr>
        <w:t> </w:t>
      </w:r>
      <w:r>
        <w:rPr/>
        <w:t>Op-Ed,</w:t>
      </w:r>
      <w:r>
        <w:rPr>
          <w:spacing w:val="-14"/>
        </w:rPr>
        <w:t> </w:t>
      </w:r>
      <w:r>
        <w:rPr/>
        <w:t>https</w:t>
      </w:r>
      <w:hyperlink r:id="rId21">
        <w:r>
          <w:rPr/>
          <w:t>://www.wsj.com/articles/californias-crazy-fast-food-minimum-wage-takes-</w:t>
        </w:r>
      </w:hyperlink>
      <w:r>
        <w:rPr/>
        <w:t> </w:t>
      </w:r>
      <w:r>
        <w:rPr>
          <w:spacing w:val="-2"/>
        </w:rPr>
        <w:t>effect-negative-repercussions-7ae3e9ae.</w:t>
      </w:r>
    </w:p>
    <w:p>
      <w:pPr>
        <w:pStyle w:val="BodyText"/>
        <w:spacing w:before="239"/>
        <w:ind w:left="647" w:right="1151" w:hanging="288"/>
        <w:jc w:val="both"/>
      </w:pPr>
      <w:r>
        <w:rPr/>
        <w:t>Neumark,</w:t>
      </w:r>
      <w:r>
        <w:rPr>
          <w:spacing w:val="-3"/>
        </w:rPr>
        <w:t> </w:t>
      </w:r>
      <w:r>
        <w:rPr/>
        <w:t>David,</w:t>
      </w:r>
      <w:r>
        <w:rPr>
          <w:spacing w:val="-3"/>
        </w:rPr>
        <w:t> </w:t>
      </w:r>
      <w:r>
        <w:rPr/>
        <w:t>2023,</w:t>
      </w:r>
      <w:r>
        <w:rPr>
          <w:spacing w:val="-3"/>
        </w:rPr>
        <w:t> </w:t>
      </w:r>
      <w:r>
        <w:rPr/>
        <w:t>“Higher</w:t>
      </w:r>
      <w:r>
        <w:rPr>
          <w:spacing w:val="-3"/>
        </w:rPr>
        <w:t> </w:t>
      </w:r>
      <w:r>
        <w:rPr/>
        <w:t>Minimum</w:t>
      </w:r>
      <w:r>
        <w:rPr>
          <w:spacing w:val="-4"/>
        </w:rPr>
        <w:t> </w:t>
      </w:r>
      <w:r>
        <w:rPr/>
        <w:t>Wages</w:t>
      </w:r>
      <w:r>
        <w:rPr>
          <w:spacing w:val="-4"/>
        </w:rPr>
        <w:t> </w:t>
      </w:r>
      <w:r>
        <w:rPr/>
        <w:t>and</w:t>
      </w:r>
      <w:r>
        <w:rPr>
          <w:spacing w:val="-2"/>
        </w:rPr>
        <w:t> </w:t>
      </w:r>
      <w:r>
        <w:rPr/>
        <w:t>Mixed</w:t>
      </w:r>
      <w:r>
        <w:rPr>
          <w:spacing w:val="-3"/>
        </w:rPr>
        <w:t> </w:t>
      </w:r>
      <w:r>
        <w:rPr/>
        <w:t>Effects</w:t>
      </w:r>
      <w:r>
        <w:rPr>
          <w:spacing w:val="-4"/>
        </w:rPr>
        <w:t> </w:t>
      </w:r>
      <w:r>
        <w:rPr/>
        <w:t>on</w:t>
      </w:r>
      <w:r>
        <w:rPr>
          <w:spacing w:val="-3"/>
        </w:rPr>
        <w:t> </w:t>
      </w:r>
      <w:r>
        <w:rPr/>
        <w:t>Health,”</w:t>
      </w:r>
      <w:r>
        <w:rPr>
          <w:spacing w:val="-4"/>
        </w:rPr>
        <w:t> </w:t>
      </w:r>
      <w:r>
        <w:rPr>
          <w:i/>
        </w:rPr>
        <w:t>VoxEU</w:t>
      </w:r>
      <w:r>
        <w:rPr/>
        <w:t>,</w:t>
      </w:r>
      <w:r>
        <w:rPr>
          <w:spacing w:val="-3"/>
        </w:rPr>
        <w:t> </w:t>
      </w:r>
      <w:r>
        <w:rPr/>
        <w:t>June</w:t>
      </w:r>
      <w:r>
        <w:rPr>
          <w:spacing w:val="-4"/>
        </w:rPr>
        <w:t> </w:t>
      </w:r>
      <w:r>
        <w:rPr/>
        <w:t>2023, </w:t>
      </w:r>
      <w:r>
        <w:rPr>
          <w:spacing w:val="-2"/>
        </w:rPr>
        <w:t>https://cepr.org/voxeu/columns/higher-minimum-wages-and-mixed-effects-health.</w:t>
      </w:r>
    </w:p>
    <w:p>
      <w:pPr>
        <w:pStyle w:val="BodyText"/>
        <w:spacing w:before="241"/>
        <w:ind w:left="647" w:right="1102" w:hanging="288"/>
        <w:jc w:val="both"/>
      </w:pPr>
      <w:r>
        <w:rPr/>
        <w:t>Burn, Ian, Daniel Firoozi, Daniel Ladd, and David Neumark, 2023, “Age Discrimination and Age Stereotypes</w:t>
      </w:r>
      <w:r>
        <w:rPr>
          <w:spacing w:val="-4"/>
        </w:rPr>
        <w:t> </w:t>
      </w:r>
      <w:r>
        <w:rPr/>
        <w:t>in</w:t>
      </w:r>
      <w:r>
        <w:rPr>
          <w:spacing w:val="-3"/>
        </w:rPr>
        <w:t> </w:t>
      </w:r>
      <w:r>
        <w:rPr/>
        <w:t>Job</w:t>
      </w:r>
      <w:r>
        <w:rPr>
          <w:spacing w:val="-3"/>
        </w:rPr>
        <w:t> </w:t>
      </w:r>
      <w:r>
        <w:rPr/>
        <w:t>Ads,”</w:t>
      </w:r>
      <w:r>
        <w:rPr>
          <w:spacing w:val="-4"/>
        </w:rPr>
        <w:t> </w:t>
      </w:r>
      <w:r>
        <w:rPr/>
        <w:t>Federal</w:t>
      </w:r>
      <w:r>
        <w:rPr>
          <w:spacing w:val="-3"/>
        </w:rPr>
        <w:t> </w:t>
      </w:r>
      <w:r>
        <w:rPr/>
        <w:t>Reserve</w:t>
      </w:r>
      <w:r>
        <w:rPr>
          <w:spacing w:val="-4"/>
        </w:rPr>
        <w:t> </w:t>
      </w:r>
      <w:r>
        <w:rPr/>
        <w:t>Bank</w:t>
      </w:r>
      <w:r>
        <w:rPr>
          <w:spacing w:val="-3"/>
        </w:rPr>
        <w:t> </w:t>
      </w:r>
      <w:r>
        <w:rPr/>
        <w:t>of</w:t>
      </w:r>
      <w:r>
        <w:rPr>
          <w:spacing w:val="-3"/>
        </w:rPr>
        <w:t> </w:t>
      </w:r>
      <w:r>
        <w:rPr/>
        <w:t>San</w:t>
      </w:r>
      <w:r>
        <w:rPr>
          <w:spacing w:val="-3"/>
        </w:rPr>
        <w:t> </w:t>
      </w:r>
      <w:r>
        <w:rPr/>
        <w:t>Francisco</w:t>
      </w:r>
      <w:r>
        <w:rPr>
          <w:spacing w:val="-3"/>
        </w:rPr>
        <w:t> </w:t>
      </w:r>
      <w:r>
        <w:rPr/>
        <w:t>Economic</w:t>
      </w:r>
      <w:r>
        <w:rPr>
          <w:spacing w:val="-4"/>
        </w:rPr>
        <w:t> </w:t>
      </w:r>
      <w:r>
        <w:rPr/>
        <w:t>Letter,</w:t>
      </w:r>
      <w:r>
        <w:rPr>
          <w:spacing w:val="-3"/>
        </w:rPr>
        <w:t> </w:t>
      </w:r>
      <w:r>
        <w:rPr/>
        <w:t>March</w:t>
      </w:r>
      <w:r>
        <w:rPr>
          <w:spacing w:val="-3"/>
        </w:rPr>
        <w:t> </w:t>
      </w:r>
      <w:r>
        <w:rPr/>
        <w:t>6,</w:t>
      </w:r>
      <w:r>
        <w:rPr>
          <w:spacing w:val="-3"/>
        </w:rPr>
        <w:t> </w:t>
      </w:r>
      <w:r>
        <w:rPr/>
        <w:t>2023.</w:t>
      </w:r>
    </w:p>
    <w:p>
      <w:pPr>
        <w:pStyle w:val="BodyText"/>
        <w:spacing w:before="239"/>
        <w:ind w:left="647" w:right="710" w:hanging="288"/>
      </w:pPr>
      <w:r>
        <w:rPr/>
        <w:t>Button,</w:t>
      </w:r>
      <w:r>
        <w:rPr>
          <w:spacing w:val="-3"/>
        </w:rPr>
        <w:t> </w:t>
      </w:r>
      <w:r>
        <w:rPr/>
        <w:t>Patrick,</w:t>
      </w:r>
      <w:r>
        <w:rPr>
          <w:spacing w:val="-3"/>
        </w:rPr>
        <w:t> </w:t>
      </w:r>
      <w:r>
        <w:rPr/>
        <w:t>and</w:t>
      </w:r>
      <w:r>
        <w:rPr>
          <w:spacing w:val="-3"/>
        </w:rPr>
        <w:t> </w:t>
      </w:r>
      <w:r>
        <w:rPr/>
        <w:t>David</w:t>
      </w:r>
      <w:r>
        <w:rPr>
          <w:spacing w:val="-4"/>
        </w:rPr>
        <w:t> </w:t>
      </w:r>
      <w:r>
        <w:rPr/>
        <w:t>Neumark,</w:t>
      </w:r>
      <w:r>
        <w:rPr>
          <w:spacing w:val="-3"/>
        </w:rPr>
        <w:t> </w:t>
      </w:r>
      <w:r>
        <w:rPr/>
        <w:t>2022,</w:t>
      </w:r>
      <w:r>
        <w:rPr>
          <w:spacing w:val="-3"/>
        </w:rPr>
        <w:t> </w:t>
      </w:r>
      <w:r>
        <w:rPr/>
        <w:t>“Age</w:t>
      </w:r>
      <w:r>
        <w:rPr>
          <w:spacing w:val="-4"/>
        </w:rPr>
        <w:t> </w:t>
      </w:r>
      <w:r>
        <w:rPr/>
        <w:t>Discrimination’s</w:t>
      </w:r>
      <w:r>
        <w:rPr>
          <w:spacing w:val="-4"/>
        </w:rPr>
        <w:t> </w:t>
      </w:r>
      <w:r>
        <w:rPr/>
        <w:t>Challenge</w:t>
      </w:r>
      <w:r>
        <w:rPr>
          <w:spacing w:val="-4"/>
        </w:rPr>
        <w:t> </w:t>
      </w:r>
      <w:r>
        <w:rPr/>
        <w:t>to</w:t>
      </w:r>
      <w:r>
        <w:rPr>
          <w:spacing w:val="-3"/>
        </w:rPr>
        <w:t> </w:t>
      </w:r>
      <w:r>
        <w:rPr/>
        <w:t>the</w:t>
      </w:r>
      <w:r>
        <w:rPr>
          <w:spacing w:val="-4"/>
        </w:rPr>
        <w:t> </w:t>
      </w:r>
      <w:r>
        <w:rPr/>
        <w:t>American</w:t>
      </w:r>
      <w:r>
        <w:rPr>
          <w:spacing w:val="-2"/>
        </w:rPr>
        <w:t> </w:t>
      </w:r>
      <w:r>
        <w:rPr/>
        <w:t>Economy,” </w:t>
      </w:r>
      <w:r>
        <w:rPr>
          <w:u w:val="single"/>
        </w:rPr>
        <w:t>NBER Reporter</w:t>
      </w:r>
      <w:r>
        <w:rPr/>
        <w:t>.</w:t>
      </w:r>
    </w:p>
    <w:p>
      <w:pPr>
        <w:pStyle w:val="BodyText"/>
        <w:ind w:left="647" w:right="1288" w:hanging="288"/>
      </w:pPr>
      <w:r>
        <w:rPr/>
        <w:t>Neumark, David, 2022, “The Least Effective Minimum-Wage Hike,” </w:t>
      </w:r>
      <w:r>
        <w:rPr>
          <w:i/>
        </w:rPr>
        <w:t>Wall Street Journal</w:t>
      </w:r>
      <w:r>
        <w:rPr/>
        <w:t>, Op-Ed, </w:t>
      </w:r>
      <w:r>
        <w:rPr>
          <w:spacing w:val="-2"/>
        </w:rPr>
        <w:t>https</w:t>
      </w:r>
      <w:hyperlink r:id="rId22">
        <w:r>
          <w:rPr>
            <w:spacing w:val="-2"/>
          </w:rPr>
          <w:t>://www.wsj.com/amp/articles/the-least-effective-minimum-wage-hike-tipping-bill-workers-</w:t>
        </w:r>
      </w:hyperlink>
      <w:r>
        <w:rPr>
          <w:spacing w:val="-2"/>
        </w:rPr>
        <w:t> employers-family-income-cost-tips-11660595677.</w:t>
      </w:r>
    </w:p>
    <w:p>
      <w:pPr>
        <w:pStyle w:val="BodyText"/>
        <w:ind w:left="647" w:hanging="288"/>
      </w:pPr>
      <w:r>
        <w:rPr/>
        <w:t>Neumark,</w:t>
      </w:r>
      <w:r>
        <w:rPr>
          <w:spacing w:val="-3"/>
        </w:rPr>
        <w:t> </w:t>
      </w:r>
      <w:r>
        <w:rPr/>
        <w:t>David,</w:t>
      </w:r>
      <w:r>
        <w:rPr>
          <w:spacing w:val="-3"/>
        </w:rPr>
        <w:t> </w:t>
      </w:r>
      <w:r>
        <w:rPr/>
        <w:t>and</w:t>
      </w:r>
      <w:r>
        <w:rPr>
          <w:spacing w:val="-4"/>
        </w:rPr>
        <w:t> </w:t>
      </w:r>
      <w:r>
        <w:rPr/>
        <w:t>Maysen</w:t>
      </w:r>
      <w:r>
        <w:rPr>
          <w:spacing w:val="-3"/>
        </w:rPr>
        <w:t> </w:t>
      </w:r>
      <w:r>
        <w:rPr/>
        <w:t>Yen,</w:t>
      </w:r>
      <w:r>
        <w:rPr>
          <w:spacing w:val="-3"/>
        </w:rPr>
        <w:t> </w:t>
      </w:r>
      <w:r>
        <w:rPr/>
        <w:t>2022,</w:t>
      </w:r>
      <w:r>
        <w:rPr>
          <w:spacing w:val="-3"/>
        </w:rPr>
        <w:t> </w:t>
      </w:r>
      <w:r>
        <w:rPr/>
        <w:t>“The</w:t>
      </w:r>
      <w:r>
        <w:rPr>
          <w:spacing w:val="-4"/>
        </w:rPr>
        <w:t> </w:t>
      </w:r>
      <w:r>
        <w:rPr/>
        <w:t>Employment</w:t>
      </w:r>
      <w:r>
        <w:rPr>
          <w:spacing w:val="-3"/>
        </w:rPr>
        <w:t> </w:t>
      </w:r>
      <w:r>
        <w:rPr/>
        <w:t>and</w:t>
      </w:r>
      <w:r>
        <w:rPr>
          <w:spacing w:val="-4"/>
        </w:rPr>
        <w:t> </w:t>
      </w:r>
      <w:r>
        <w:rPr/>
        <w:t>Redistributive</w:t>
      </w:r>
      <w:r>
        <w:rPr>
          <w:spacing w:val="-4"/>
        </w:rPr>
        <w:t> </w:t>
      </w:r>
      <w:r>
        <w:rPr/>
        <w:t>Effects</w:t>
      </w:r>
      <w:r>
        <w:rPr>
          <w:spacing w:val="-4"/>
        </w:rPr>
        <w:t> </w:t>
      </w:r>
      <w:r>
        <w:rPr/>
        <w:t>of</w:t>
      </w:r>
      <w:r>
        <w:rPr>
          <w:spacing w:val="-3"/>
        </w:rPr>
        <w:t> </w:t>
      </w:r>
      <w:r>
        <w:rPr/>
        <w:t>Reducing</w:t>
      </w:r>
      <w:r>
        <w:rPr>
          <w:spacing w:val="-3"/>
        </w:rPr>
        <w:t> </w:t>
      </w:r>
      <w:r>
        <w:rPr/>
        <w:t>or Eliminating Minimum Wage Tip Credits,” Cato Institute, Research Briefs in Economic Policy No. </w:t>
      </w:r>
      <w:r>
        <w:rPr>
          <w:spacing w:val="-4"/>
        </w:rPr>
        <w:t>293.</w:t>
      </w:r>
    </w:p>
    <w:p>
      <w:pPr>
        <w:pStyle w:val="BodyText"/>
        <w:spacing w:before="241"/>
        <w:ind w:left="647" w:hanging="289"/>
      </w:pPr>
      <w:r>
        <w:rPr/>
        <w:t>Neumark,</w:t>
      </w:r>
      <w:r>
        <w:rPr>
          <w:spacing w:val="-3"/>
        </w:rPr>
        <w:t> </w:t>
      </w:r>
      <w:r>
        <w:rPr/>
        <w:t>David,</w:t>
      </w:r>
      <w:r>
        <w:rPr>
          <w:spacing w:val="-3"/>
        </w:rPr>
        <w:t> </w:t>
      </w:r>
      <w:r>
        <w:rPr/>
        <w:t>and</w:t>
      </w:r>
      <w:r>
        <w:rPr>
          <w:spacing w:val="-4"/>
        </w:rPr>
        <w:t> </w:t>
      </w:r>
      <w:r>
        <w:rPr/>
        <w:t>Timothy</w:t>
      </w:r>
      <w:r>
        <w:rPr>
          <w:spacing w:val="-3"/>
        </w:rPr>
        <w:t> </w:t>
      </w:r>
      <w:r>
        <w:rPr/>
        <w:t>Young,</w:t>
      </w:r>
      <w:r>
        <w:rPr>
          <w:spacing w:val="-5"/>
        </w:rPr>
        <w:t> </w:t>
      </w:r>
      <w:r>
        <w:rPr/>
        <w:t>2021,</w:t>
      </w:r>
      <w:r>
        <w:rPr>
          <w:spacing w:val="-3"/>
        </w:rPr>
        <w:t> </w:t>
      </w:r>
      <w:r>
        <w:rPr/>
        <w:t>“Heterogeneous</w:t>
      </w:r>
      <w:r>
        <w:rPr>
          <w:spacing w:val="-4"/>
        </w:rPr>
        <w:t> </w:t>
      </w:r>
      <w:r>
        <w:rPr/>
        <w:t>Effects</w:t>
      </w:r>
      <w:r>
        <w:rPr>
          <w:spacing w:val="-4"/>
        </w:rPr>
        <w:t> </w:t>
      </w:r>
      <w:r>
        <w:rPr/>
        <w:t>of</w:t>
      </w:r>
      <w:r>
        <w:rPr>
          <w:spacing w:val="-3"/>
        </w:rPr>
        <w:t> </w:t>
      </w:r>
      <w:r>
        <w:rPr/>
        <w:t>State</w:t>
      </w:r>
      <w:r>
        <w:rPr>
          <w:spacing w:val="-2"/>
        </w:rPr>
        <w:t> </w:t>
      </w:r>
      <w:r>
        <w:rPr/>
        <w:t>Enterprise-Zone</w:t>
      </w:r>
      <w:r>
        <w:rPr>
          <w:spacing w:val="-4"/>
        </w:rPr>
        <w:t> </w:t>
      </w:r>
      <w:r>
        <w:rPr/>
        <w:t>Programs in the Shorter Run and Longer Run,” Cato Institute, Research Briefs in Economic Policy No. 247.</w:t>
      </w:r>
    </w:p>
    <w:p>
      <w:pPr>
        <w:pStyle w:val="BodyText"/>
        <w:spacing w:before="239"/>
        <w:ind w:left="647" w:right="815" w:hanging="288"/>
      </w:pPr>
      <w:r>
        <w:rPr/>
        <w:t>Neumark, David, 2021, “Raising the Minimum Wage Will Definitely Cost Jobs,” </w:t>
      </w:r>
      <w:r>
        <w:rPr>
          <w:i/>
        </w:rPr>
        <w:t>Wall Street Journal</w:t>
      </w:r>
      <w:r>
        <w:rPr/>
        <w:t>, Op-Ed,</w:t>
      </w:r>
      <w:r>
        <w:rPr>
          <w:spacing w:val="-13"/>
        </w:rPr>
        <w:t> </w:t>
      </w:r>
      <w:r>
        <w:rPr/>
        <w:t>March</w:t>
      </w:r>
      <w:r>
        <w:rPr>
          <w:spacing w:val="-13"/>
        </w:rPr>
        <w:t> </w:t>
      </w:r>
      <w:r>
        <w:rPr/>
        <w:t>18,</w:t>
      </w:r>
      <w:r>
        <w:rPr>
          <w:spacing w:val="-13"/>
        </w:rPr>
        <w:t> </w:t>
      </w:r>
      <w:r>
        <w:rPr/>
        <w:t>https://</w:t>
      </w:r>
      <w:hyperlink r:id="rId23">
        <w:r>
          <w:rPr/>
          <w:t>www.wsj.com/articles/raising-the-minimum-wage-will-definitely-cost-jobs-</w:t>
        </w:r>
      </w:hyperlink>
      <w:r>
        <w:rPr/>
        <w:t> </w:t>
      </w:r>
      <w:r>
        <w:rPr>
          <w:spacing w:val="-2"/>
        </w:rPr>
        <w:t>11616108030.</w:t>
      </w:r>
    </w:p>
    <w:p>
      <w:pPr>
        <w:pStyle w:val="BodyText"/>
        <w:ind w:left="647" w:right="832" w:hanging="288"/>
      </w:pPr>
      <w:r>
        <w:rPr/>
        <w:t>Neumark,</w:t>
      </w:r>
      <w:r>
        <w:rPr>
          <w:spacing w:val="-3"/>
        </w:rPr>
        <w:t> </w:t>
      </w:r>
      <w:r>
        <w:rPr/>
        <w:t>David,</w:t>
      </w:r>
      <w:r>
        <w:rPr>
          <w:spacing w:val="-3"/>
        </w:rPr>
        <w:t> </w:t>
      </w:r>
      <w:r>
        <w:rPr/>
        <w:t>and</w:t>
      </w:r>
      <w:r>
        <w:rPr>
          <w:spacing w:val="-4"/>
        </w:rPr>
        <w:t> </w:t>
      </w:r>
      <w:r>
        <w:rPr/>
        <w:t>Luis</w:t>
      </w:r>
      <w:r>
        <w:rPr>
          <w:spacing w:val="-5"/>
        </w:rPr>
        <w:t> </w:t>
      </w:r>
      <w:r>
        <w:rPr/>
        <w:t>Felipe</w:t>
      </w:r>
      <w:r>
        <w:rPr>
          <w:spacing w:val="-4"/>
        </w:rPr>
        <w:t> </w:t>
      </w:r>
      <w:r>
        <w:rPr/>
        <w:t>Munguia</w:t>
      </w:r>
      <w:r>
        <w:rPr>
          <w:spacing w:val="-4"/>
        </w:rPr>
        <w:t> </w:t>
      </w:r>
      <w:r>
        <w:rPr/>
        <w:t>Corella,</w:t>
      </w:r>
      <w:r>
        <w:rPr>
          <w:spacing w:val="-3"/>
        </w:rPr>
        <w:t> </w:t>
      </w:r>
      <w:r>
        <w:rPr/>
        <w:t>2020,</w:t>
      </w:r>
      <w:r>
        <w:rPr>
          <w:spacing w:val="-3"/>
        </w:rPr>
        <w:t> </w:t>
      </w:r>
      <w:r>
        <w:rPr/>
        <w:t>“Do</w:t>
      </w:r>
      <w:r>
        <w:rPr>
          <w:spacing w:val="-3"/>
        </w:rPr>
        <w:t> </w:t>
      </w:r>
      <w:r>
        <w:rPr/>
        <w:t>Minimum</w:t>
      </w:r>
      <w:r>
        <w:rPr>
          <w:spacing w:val="-4"/>
        </w:rPr>
        <w:t> </w:t>
      </w:r>
      <w:r>
        <w:rPr/>
        <w:t>Wages</w:t>
      </w:r>
      <w:r>
        <w:rPr>
          <w:spacing w:val="-4"/>
        </w:rPr>
        <w:t> </w:t>
      </w:r>
      <w:r>
        <w:rPr/>
        <w:t>Reduce</w:t>
      </w:r>
      <w:r>
        <w:rPr>
          <w:spacing w:val="-4"/>
        </w:rPr>
        <w:t> </w:t>
      </w:r>
      <w:r>
        <w:rPr/>
        <w:t>Employment</w:t>
      </w:r>
      <w:r>
        <w:rPr>
          <w:spacing w:val="-3"/>
        </w:rPr>
        <w:t> </w:t>
      </w:r>
      <w:r>
        <w:rPr/>
        <w:t>in Developing Countries,” </w:t>
      </w:r>
      <w:r>
        <w:rPr>
          <w:i/>
        </w:rPr>
        <w:t>VoxDev</w:t>
      </w:r>
      <w:r>
        <w:rPr/>
        <w:t>, November 2020, https://voxdev.org/topic/labour-markets- </w:t>
      </w:r>
      <w:r>
        <w:rPr>
          <w:spacing w:val="-2"/>
        </w:rPr>
        <w:t>migration/do-minimum-wages-reduce-employment-developing-countries.</w:t>
      </w:r>
    </w:p>
    <w:p>
      <w:pPr>
        <w:pStyle w:val="BodyText"/>
        <w:ind w:left="647" w:hanging="288"/>
      </w:pPr>
      <w:r>
        <w:rPr/>
        <w:t>Neumark,</w:t>
      </w:r>
      <w:r>
        <w:rPr>
          <w:spacing w:val="-3"/>
        </w:rPr>
        <w:t> </w:t>
      </w:r>
      <w:r>
        <w:rPr/>
        <w:t>David,</w:t>
      </w:r>
      <w:r>
        <w:rPr>
          <w:spacing w:val="-3"/>
        </w:rPr>
        <w:t> </w:t>
      </w:r>
      <w:r>
        <w:rPr/>
        <w:t>and</w:t>
      </w:r>
      <w:r>
        <w:rPr>
          <w:spacing w:val="-4"/>
        </w:rPr>
        <w:t> </w:t>
      </w:r>
      <w:r>
        <w:rPr/>
        <w:t>Peter</w:t>
      </w:r>
      <w:r>
        <w:rPr>
          <w:spacing w:val="-3"/>
        </w:rPr>
        <w:t> </w:t>
      </w:r>
      <w:r>
        <w:rPr/>
        <w:t>Shirley,</w:t>
      </w:r>
      <w:r>
        <w:rPr>
          <w:spacing w:val="-3"/>
        </w:rPr>
        <w:t> </w:t>
      </w:r>
      <w:r>
        <w:rPr/>
        <w:t>2020,</w:t>
      </w:r>
      <w:r>
        <w:rPr>
          <w:spacing w:val="-3"/>
        </w:rPr>
        <w:t> </w:t>
      </w:r>
      <w:r>
        <w:rPr/>
        <w:t>“Long-Run</w:t>
      </w:r>
      <w:r>
        <w:rPr>
          <w:spacing w:val="-4"/>
        </w:rPr>
        <w:t> </w:t>
      </w:r>
      <w:r>
        <w:rPr/>
        <w:t>Effects</w:t>
      </w:r>
      <w:r>
        <w:rPr>
          <w:spacing w:val="-4"/>
        </w:rPr>
        <w:t> </w:t>
      </w:r>
      <w:r>
        <w:rPr/>
        <w:t>of</w:t>
      </w:r>
      <w:r>
        <w:rPr>
          <w:spacing w:val="-3"/>
        </w:rPr>
        <w:t> </w:t>
      </w:r>
      <w:r>
        <w:rPr/>
        <w:t>the</w:t>
      </w:r>
      <w:r>
        <w:rPr>
          <w:spacing w:val="-4"/>
        </w:rPr>
        <w:t> </w:t>
      </w:r>
      <w:r>
        <w:rPr/>
        <w:t>Earned</w:t>
      </w:r>
      <w:r>
        <w:rPr>
          <w:spacing w:val="-3"/>
        </w:rPr>
        <w:t> </w:t>
      </w:r>
      <w:r>
        <w:rPr/>
        <w:t>Income</w:t>
      </w:r>
      <w:r>
        <w:rPr>
          <w:spacing w:val="-4"/>
        </w:rPr>
        <w:t> </w:t>
      </w:r>
      <w:r>
        <w:rPr/>
        <w:t>Tax</w:t>
      </w:r>
      <w:r>
        <w:rPr>
          <w:spacing w:val="-3"/>
        </w:rPr>
        <w:t> </w:t>
      </w:r>
      <w:r>
        <w:rPr/>
        <w:t>Credit,”</w:t>
      </w:r>
      <w:r>
        <w:rPr>
          <w:spacing w:val="-4"/>
        </w:rPr>
        <w:t> </w:t>
      </w:r>
      <w:r>
        <w:rPr/>
        <w:t>Federal Reserve Bank of San Francisco Economic Letter, January 6, 2020.</w:t>
      </w:r>
    </w:p>
    <w:p>
      <w:pPr>
        <w:pStyle w:val="BodyText"/>
        <w:ind w:left="647" w:right="1091" w:hanging="288"/>
      </w:pPr>
      <w:r>
        <w:rPr/>
        <w:t>Neumark, David, 2019, “Democrats’ Job Guarantee Plan Isn’t Such a Good Idea, Economist Says,” </w:t>
      </w:r>
      <w:r>
        <w:rPr>
          <w:i/>
        </w:rPr>
        <w:t>Newark</w:t>
      </w:r>
      <w:r>
        <w:rPr>
          <w:i/>
          <w:spacing w:val="-11"/>
        </w:rPr>
        <w:t> </w:t>
      </w:r>
      <w:r>
        <w:rPr>
          <w:i/>
        </w:rPr>
        <w:t>Star-Ledger</w:t>
      </w:r>
      <w:r>
        <w:rPr/>
        <w:t>,</w:t>
      </w:r>
      <w:r>
        <w:rPr>
          <w:spacing w:val="-10"/>
        </w:rPr>
        <w:t> </w:t>
      </w:r>
      <w:r>
        <w:rPr/>
        <w:t>July</w:t>
      </w:r>
      <w:r>
        <w:rPr>
          <w:spacing w:val="-11"/>
        </w:rPr>
        <w:t> </w:t>
      </w:r>
      <w:r>
        <w:rPr/>
        <w:t>19,</w:t>
      </w:r>
      <w:r>
        <w:rPr>
          <w:spacing w:val="-10"/>
        </w:rPr>
        <w:t> </w:t>
      </w:r>
      <w:r>
        <w:rPr/>
        <w:t>https://</w:t>
      </w:r>
      <w:hyperlink r:id="rId24">
        <w:r>
          <w:rPr/>
          <w:t>www.nj.com/opinion/2019/07/democrats-job-guarantee-plan-</w:t>
        </w:r>
      </w:hyperlink>
      <w:r>
        <w:rPr/>
        <w:t> </w:t>
      </w:r>
      <w:r>
        <w:rPr>
          <w:spacing w:val="-2"/>
        </w:rPr>
        <w:t>isnt-such-a-good-idea-economist-says.html.</w:t>
      </w:r>
    </w:p>
    <w:p>
      <w:pPr>
        <w:pStyle w:val="BodyText"/>
        <w:ind w:left="718" w:right="838"/>
      </w:pPr>
      <w:r>
        <w:rPr/>
        <w:t>Neumark, David, 2019, “Concentrated Poverty and the Disconnect Between Jobs and Workers,” </w:t>
      </w:r>
      <w:r>
        <w:rPr>
          <w:i/>
        </w:rPr>
        <w:t>Econofact</w:t>
      </w:r>
      <w:r>
        <w:rPr/>
        <w:t>,</w:t>
      </w:r>
      <w:r>
        <w:rPr>
          <w:spacing w:val="-13"/>
        </w:rPr>
        <w:t> </w:t>
      </w:r>
      <w:r>
        <w:rPr/>
        <w:t>January</w:t>
      </w:r>
      <w:r>
        <w:rPr>
          <w:spacing w:val="-13"/>
        </w:rPr>
        <w:t> </w:t>
      </w:r>
      <w:r>
        <w:rPr/>
        <w:t>19,</w:t>
      </w:r>
      <w:r>
        <w:rPr>
          <w:spacing w:val="-13"/>
        </w:rPr>
        <w:t> </w:t>
      </w:r>
      <w:r>
        <w:rPr/>
        <w:t>https://econofact.org/concentrated-poverty-and-the-disconnect-between-jobs- </w:t>
      </w:r>
      <w:r>
        <w:rPr>
          <w:spacing w:val="-2"/>
        </w:rPr>
        <w:t>and-workers.</w:t>
      </w:r>
    </w:p>
    <w:p>
      <w:pPr>
        <w:pStyle w:val="BodyText"/>
        <w:ind w:left="720" w:hanging="362"/>
      </w:pPr>
      <w:r>
        <w:rPr/>
        <w:t>Neumark, David, 2019, “Employment Impacts of a Higher Minimum Wage,” in </w:t>
      </w:r>
      <w:r>
        <w:rPr>
          <w:u w:val="single"/>
        </w:rPr>
        <w:t>Fighting $15: An</w:t>
      </w:r>
      <w:r>
        <w:rPr/>
        <w:t> </w:t>
      </w:r>
      <w:r>
        <w:rPr>
          <w:u w:val="single"/>
        </w:rPr>
        <w:t>Evaluation</w:t>
      </w:r>
      <w:r>
        <w:rPr>
          <w:spacing w:val="-11"/>
          <w:u w:val="single"/>
        </w:rPr>
        <w:t> </w:t>
      </w:r>
      <w:r>
        <w:rPr>
          <w:u w:val="single"/>
        </w:rPr>
        <w:t>of</w:t>
      </w:r>
      <w:r>
        <w:rPr>
          <w:spacing w:val="-10"/>
          <w:u w:val="single"/>
        </w:rPr>
        <w:t> </w:t>
      </w:r>
      <w:r>
        <w:rPr>
          <w:u w:val="single"/>
        </w:rPr>
        <w:t>the</w:t>
      </w:r>
      <w:r>
        <w:rPr>
          <w:spacing w:val="-12"/>
          <w:u w:val="single"/>
        </w:rPr>
        <w:t> </w:t>
      </w:r>
      <w:r>
        <w:rPr>
          <w:u w:val="single"/>
        </w:rPr>
        <w:t>Evidence</w:t>
      </w:r>
      <w:r>
        <w:rPr>
          <w:spacing w:val="-11"/>
          <w:u w:val="single"/>
        </w:rPr>
        <w:t> </w:t>
      </w:r>
      <w:r>
        <w:rPr>
          <w:u w:val="single"/>
        </w:rPr>
        <w:t>and</w:t>
      </w:r>
      <w:r>
        <w:rPr>
          <w:spacing w:val="-11"/>
          <w:u w:val="single"/>
        </w:rPr>
        <w:t> </w:t>
      </w:r>
      <w:r>
        <w:rPr>
          <w:u w:val="single"/>
        </w:rPr>
        <w:t>a</w:t>
      </w:r>
      <w:r>
        <w:rPr>
          <w:spacing w:val="-12"/>
          <w:u w:val="single"/>
        </w:rPr>
        <w:t> </w:t>
      </w:r>
      <w:r>
        <w:rPr>
          <w:u w:val="single"/>
        </w:rPr>
        <w:t>Case</w:t>
      </w:r>
      <w:r>
        <w:rPr>
          <w:spacing w:val="-12"/>
          <w:u w:val="single"/>
        </w:rPr>
        <w:t> </w:t>
      </w:r>
      <w:r>
        <w:rPr>
          <w:u w:val="single"/>
        </w:rPr>
        <w:t>for</w:t>
      </w:r>
      <w:r>
        <w:rPr>
          <w:spacing w:val="-12"/>
          <w:u w:val="single"/>
        </w:rPr>
        <w:t> </w:t>
      </w:r>
      <w:r>
        <w:rPr>
          <w:u w:val="single"/>
        </w:rPr>
        <w:t>Caution</w:t>
      </w:r>
      <w:r>
        <w:rPr>
          <w:spacing w:val="-10"/>
        </w:rPr>
        <w:t> </w:t>
      </w:r>
      <w:r>
        <w:rPr/>
        <w:t>(Washington,</w:t>
      </w:r>
      <w:r>
        <w:rPr>
          <w:spacing w:val="-10"/>
        </w:rPr>
        <w:t> </w:t>
      </w:r>
      <w:r>
        <w:rPr/>
        <w:t>DC:</w:t>
      </w:r>
      <w:r>
        <w:rPr>
          <w:spacing w:val="-12"/>
        </w:rPr>
        <w:t> </w:t>
      </w:r>
      <w:r>
        <w:rPr/>
        <w:t>Employment</w:t>
      </w:r>
      <w:r>
        <w:rPr>
          <w:spacing w:val="-12"/>
        </w:rPr>
        <w:t> </w:t>
      </w:r>
      <w:r>
        <w:rPr/>
        <w:t>Policies</w:t>
      </w:r>
      <w:r>
        <w:rPr>
          <w:spacing w:val="-11"/>
        </w:rPr>
        <w:t> </w:t>
      </w:r>
      <w:r>
        <w:rPr/>
        <w:t>Institute),</w:t>
      </w:r>
    </w:p>
    <w:p>
      <w:pPr>
        <w:pStyle w:val="BodyText"/>
        <w:spacing w:before="1"/>
        <w:ind w:left="720" w:right="0" w:firstLine="0"/>
      </w:pPr>
      <w:r>
        <w:rPr>
          <w:spacing w:val="-2"/>
        </w:rPr>
        <w:t>pp.</w:t>
      </w:r>
      <w:r>
        <w:rPr>
          <w:spacing w:val="-7"/>
        </w:rPr>
        <w:t> </w:t>
      </w:r>
      <w:r>
        <w:rPr>
          <w:spacing w:val="-2"/>
        </w:rPr>
        <w:t>31-39,</w:t>
      </w:r>
      <w:r>
        <w:rPr>
          <w:spacing w:val="-6"/>
        </w:rPr>
        <w:t> </w:t>
      </w:r>
      <w:hyperlink r:id="rId25">
        <w:r>
          <w:rPr>
            <w:color w:val="0000FF"/>
            <w:spacing w:val="-2"/>
            <w:u w:val="single" w:color="0000FF"/>
          </w:rPr>
          <w:t>https://www.epionline.org/wp-content/uploads/2019/01/EPI_Bookv5.pdf</w:t>
        </w:r>
        <w:r>
          <w:rPr>
            <w:spacing w:val="-2"/>
          </w:rPr>
          <w:t>.</w:t>
        </w:r>
      </w:hyperlink>
    </w:p>
    <w:p>
      <w:pPr>
        <w:pStyle w:val="BodyText"/>
        <w:spacing w:after="0"/>
        <w:sectPr>
          <w:pgSz w:w="12240" w:h="15840"/>
          <w:pgMar w:header="1277" w:footer="464" w:top="1680" w:bottom="660" w:left="1080" w:right="720"/>
        </w:sectPr>
      </w:pPr>
    </w:p>
    <w:p>
      <w:pPr>
        <w:pStyle w:val="BodyText"/>
        <w:spacing w:before="80"/>
        <w:ind w:left="647" w:right="761" w:hanging="288"/>
        <w:jc w:val="both"/>
      </w:pPr>
      <w:r>
        <w:rPr/>
        <w:t>Bradley, Cathy J., David Neumark, and Lauryn Saxe</w:t>
      </w:r>
      <w:r>
        <w:rPr>
          <w:spacing w:val="-1"/>
        </w:rPr>
        <w:t> </w:t>
      </w:r>
      <w:r>
        <w:rPr/>
        <w:t>Walker, 2018, “The Effect of Primary Car Visits on Health</w:t>
      </w:r>
      <w:r>
        <w:rPr>
          <w:spacing w:val="-3"/>
        </w:rPr>
        <w:t> </w:t>
      </w:r>
      <w:r>
        <w:rPr/>
        <w:t>Care</w:t>
      </w:r>
      <w:r>
        <w:rPr>
          <w:spacing w:val="-4"/>
        </w:rPr>
        <w:t> </w:t>
      </w:r>
      <w:r>
        <w:rPr/>
        <w:t>Utilization:</w:t>
      </w:r>
      <w:r>
        <w:rPr>
          <w:spacing w:val="-3"/>
        </w:rPr>
        <w:t> </w:t>
      </w:r>
      <w:r>
        <w:rPr/>
        <w:t>Findings</w:t>
      </w:r>
      <w:r>
        <w:rPr>
          <w:spacing w:val="-4"/>
        </w:rPr>
        <w:t> </w:t>
      </w:r>
      <w:r>
        <w:rPr/>
        <w:t>from</w:t>
      </w:r>
      <w:r>
        <w:rPr>
          <w:spacing w:val="-4"/>
        </w:rPr>
        <w:t> </w:t>
      </w:r>
      <w:r>
        <w:rPr/>
        <w:t>a</w:t>
      </w:r>
      <w:r>
        <w:rPr>
          <w:spacing w:val="-4"/>
        </w:rPr>
        <w:t> </w:t>
      </w:r>
      <w:r>
        <w:rPr/>
        <w:t>Randomized</w:t>
      </w:r>
      <w:r>
        <w:rPr>
          <w:spacing w:val="-3"/>
        </w:rPr>
        <w:t> </w:t>
      </w:r>
      <w:r>
        <w:rPr/>
        <w:t>Controlled</w:t>
      </w:r>
      <w:r>
        <w:rPr>
          <w:spacing w:val="-5"/>
        </w:rPr>
        <w:t> </w:t>
      </w:r>
      <w:r>
        <w:rPr/>
        <w:t>Trial,</w:t>
      </w:r>
      <w:r>
        <w:rPr>
          <w:spacing w:val="-3"/>
        </w:rPr>
        <w:t> </w:t>
      </w:r>
      <w:r>
        <w:rPr/>
        <w:t>Cato</w:t>
      </w:r>
      <w:r>
        <w:rPr>
          <w:spacing w:val="-3"/>
        </w:rPr>
        <w:t> </w:t>
      </w:r>
      <w:r>
        <w:rPr/>
        <w:t>Institute,</w:t>
      </w:r>
      <w:r>
        <w:rPr>
          <w:spacing w:val="-3"/>
        </w:rPr>
        <w:t> </w:t>
      </w:r>
      <w:r>
        <w:rPr/>
        <w:t>Research</w:t>
      </w:r>
      <w:r>
        <w:rPr>
          <w:spacing w:val="-3"/>
        </w:rPr>
        <w:t> </w:t>
      </w:r>
      <w:r>
        <w:rPr/>
        <w:t>Briefs in Economic Policy No. 104.</w:t>
      </w:r>
    </w:p>
    <w:p>
      <w:pPr>
        <w:pStyle w:val="BodyText"/>
        <w:spacing w:before="241"/>
        <w:ind w:left="647" w:right="806" w:hanging="288"/>
        <w:jc w:val="both"/>
      </w:pPr>
      <w:r>
        <w:rPr/>
        <w:t>Lordan,</w:t>
      </w:r>
      <w:r>
        <w:rPr>
          <w:spacing w:val="-3"/>
        </w:rPr>
        <w:t> </w:t>
      </w:r>
      <w:r>
        <w:rPr/>
        <w:t>Grace,</w:t>
      </w:r>
      <w:r>
        <w:rPr>
          <w:spacing w:val="-3"/>
        </w:rPr>
        <w:t> </w:t>
      </w:r>
      <w:r>
        <w:rPr/>
        <w:t>and</w:t>
      </w:r>
      <w:r>
        <w:rPr>
          <w:spacing w:val="-3"/>
        </w:rPr>
        <w:t> </w:t>
      </w:r>
      <w:r>
        <w:rPr/>
        <w:t>David</w:t>
      </w:r>
      <w:r>
        <w:rPr>
          <w:spacing w:val="-4"/>
        </w:rPr>
        <w:t> </w:t>
      </w:r>
      <w:r>
        <w:rPr/>
        <w:t>Neumark,</w:t>
      </w:r>
      <w:r>
        <w:rPr>
          <w:spacing w:val="-3"/>
        </w:rPr>
        <w:t> </w:t>
      </w:r>
      <w:r>
        <w:rPr/>
        <w:t>2018,</w:t>
      </w:r>
      <w:r>
        <w:rPr>
          <w:spacing w:val="-3"/>
        </w:rPr>
        <w:t> </w:t>
      </w:r>
      <w:r>
        <w:rPr/>
        <w:t>“People</w:t>
      </w:r>
      <w:r>
        <w:rPr>
          <w:spacing w:val="-4"/>
        </w:rPr>
        <w:t> </w:t>
      </w:r>
      <w:r>
        <w:rPr/>
        <w:t>versus</w:t>
      </w:r>
      <w:r>
        <w:rPr>
          <w:spacing w:val="-4"/>
        </w:rPr>
        <w:t> </w:t>
      </w:r>
      <w:r>
        <w:rPr/>
        <w:t>Machines:</w:t>
      </w:r>
      <w:r>
        <w:rPr>
          <w:spacing w:val="-3"/>
        </w:rPr>
        <w:t> </w:t>
      </w:r>
      <w:r>
        <w:rPr/>
        <w:t>The</w:t>
      </w:r>
      <w:r>
        <w:rPr>
          <w:spacing w:val="-4"/>
        </w:rPr>
        <w:t> </w:t>
      </w:r>
      <w:r>
        <w:rPr/>
        <w:t>Impact</w:t>
      </w:r>
      <w:r>
        <w:rPr>
          <w:spacing w:val="-3"/>
        </w:rPr>
        <w:t> </w:t>
      </w:r>
      <w:r>
        <w:rPr/>
        <w:t>of</w:t>
      </w:r>
      <w:r>
        <w:rPr>
          <w:spacing w:val="-3"/>
        </w:rPr>
        <w:t> </w:t>
      </w:r>
      <w:r>
        <w:rPr/>
        <w:t>Minimum</w:t>
      </w:r>
      <w:r>
        <w:rPr>
          <w:spacing w:val="-4"/>
        </w:rPr>
        <w:t> </w:t>
      </w:r>
      <w:r>
        <w:rPr/>
        <w:t>Wages</w:t>
      </w:r>
      <w:r>
        <w:rPr>
          <w:spacing w:val="-4"/>
        </w:rPr>
        <w:t> </w:t>
      </w:r>
      <w:r>
        <w:rPr/>
        <w:t>on Automatable Jobs,” Cato Institute, Research Briefs in Economic Policy No. 96.</w:t>
      </w:r>
    </w:p>
    <w:p>
      <w:pPr>
        <w:pStyle w:val="BodyText"/>
        <w:spacing w:before="239"/>
        <w:ind w:right="919"/>
      </w:pPr>
      <w:r>
        <w:rPr/>
        <w:t>Neumark,</w:t>
      </w:r>
      <w:r>
        <w:rPr>
          <w:spacing w:val="-2"/>
        </w:rPr>
        <w:t> </w:t>
      </w:r>
      <w:r>
        <w:rPr/>
        <w:t>David,</w:t>
      </w:r>
      <w:r>
        <w:rPr>
          <w:spacing w:val="-2"/>
        </w:rPr>
        <w:t> </w:t>
      </w:r>
      <w:r>
        <w:rPr/>
        <w:t>2018,</w:t>
      </w:r>
      <w:r>
        <w:rPr>
          <w:spacing w:val="-2"/>
        </w:rPr>
        <w:t> </w:t>
      </w:r>
      <w:r>
        <w:rPr/>
        <w:t>“How</w:t>
      </w:r>
      <w:r>
        <w:rPr>
          <w:spacing w:val="-3"/>
        </w:rPr>
        <w:t> </w:t>
      </w:r>
      <w:r>
        <w:rPr/>
        <w:t>Can</w:t>
      </w:r>
      <w:r>
        <w:rPr>
          <w:spacing w:val="-2"/>
        </w:rPr>
        <w:t> </w:t>
      </w:r>
      <w:r>
        <w:rPr/>
        <w:t>We</w:t>
      </w:r>
      <w:r>
        <w:rPr>
          <w:spacing w:val="-3"/>
        </w:rPr>
        <w:t> </w:t>
      </w:r>
      <w:r>
        <w:rPr/>
        <w:t>Know</w:t>
      </w:r>
      <w:r>
        <w:rPr>
          <w:spacing w:val="-3"/>
        </w:rPr>
        <w:t> </w:t>
      </w:r>
      <w:r>
        <w:rPr/>
        <w:t>if</w:t>
      </w:r>
      <w:r>
        <w:rPr>
          <w:spacing w:val="-2"/>
        </w:rPr>
        <w:t> </w:t>
      </w:r>
      <w:r>
        <w:rPr/>
        <w:t>There</w:t>
      </w:r>
      <w:r>
        <w:rPr>
          <w:spacing w:val="-3"/>
        </w:rPr>
        <w:t> </w:t>
      </w:r>
      <w:r>
        <w:rPr/>
        <w:t>is</w:t>
      </w:r>
      <w:r>
        <w:rPr>
          <w:spacing w:val="-3"/>
        </w:rPr>
        <w:t> </w:t>
      </w:r>
      <w:r>
        <w:rPr/>
        <w:t>Discrimination</w:t>
      </w:r>
      <w:r>
        <w:rPr>
          <w:spacing w:val="-2"/>
        </w:rPr>
        <w:t> </w:t>
      </w:r>
      <w:r>
        <w:rPr/>
        <w:t>in</w:t>
      </w:r>
      <w:r>
        <w:rPr>
          <w:spacing w:val="-3"/>
        </w:rPr>
        <w:t> </w:t>
      </w:r>
      <w:r>
        <w:rPr/>
        <w:t>Hiring?”</w:t>
      </w:r>
      <w:r>
        <w:rPr>
          <w:spacing w:val="-3"/>
        </w:rPr>
        <w:t> </w:t>
      </w:r>
      <w:r>
        <w:rPr>
          <w:i/>
        </w:rPr>
        <w:t>Econofact</w:t>
      </w:r>
      <w:r>
        <w:rPr/>
        <w:t>,</w:t>
      </w:r>
      <w:r>
        <w:rPr>
          <w:spacing w:val="-2"/>
        </w:rPr>
        <w:t> </w:t>
      </w:r>
      <w:r>
        <w:rPr/>
        <w:t>Oct.</w:t>
      </w:r>
      <w:r>
        <w:rPr>
          <w:spacing w:val="-2"/>
        </w:rPr>
        <w:t> </w:t>
      </w:r>
      <w:r>
        <w:rPr/>
        <w:t>27, </w:t>
      </w:r>
      <w:r>
        <w:rPr>
          <w:spacing w:val="-2"/>
        </w:rPr>
        <w:t>https://econofact.org/how-can-we-know-if-there-is-discrimination-in-hiring.</w:t>
      </w:r>
    </w:p>
    <w:p>
      <w:pPr>
        <w:pStyle w:val="BodyText"/>
        <w:ind w:right="888"/>
      </w:pPr>
      <w:r>
        <w:rPr/>
        <w:t>Neumark,</w:t>
      </w:r>
      <w:r>
        <w:rPr>
          <w:spacing w:val="-3"/>
        </w:rPr>
        <w:t> </w:t>
      </w:r>
      <w:r>
        <w:rPr/>
        <w:t>David,</w:t>
      </w:r>
      <w:r>
        <w:rPr>
          <w:spacing w:val="-3"/>
        </w:rPr>
        <w:t> </w:t>
      </w:r>
      <w:r>
        <w:rPr/>
        <w:t>2018,</w:t>
      </w:r>
      <w:r>
        <w:rPr>
          <w:spacing w:val="-3"/>
        </w:rPr>
        <w:t> </w:t>
      </w:r>
      <w:r>
        <w:rPr/>
        <w:t>“Let</w:t>
      </w:r>
      <w:r>
        <w:rPr>
          <w:spacing w:val="-3"/>
        </w:rPr>
        <w:t> </w:t>
      </w:r>
      <w:r>
        <w:rPr/>
        <w:t>Taxpayers</w:t>
      </w:r>
      <w:r>
        <w:rPr>
          <w:spacing w:val="-4"/>
        </w:rPr>
        <w:t> </w:t>
      </w:r>
      <w:r>
        <w:rPr/>
        <w:t>Pay</w:t>
      </w:r>
      <w:r>
        <w:rPr>
          <w:spacing w:val="-3"/>
        </w:rPr>
        <w:t> </w:t>
      </w:r>
      <w:r>
        <w:rPr/>
        <w:t>the</w:t>
      </w:r>
      <w:r>
        <w:rPr>
          <w:spacing w:val="-4"/>
        </w:rPr>
        <w:t> </w:t>
      </w:r>
      <w:r>
        <w:rPr/>
        <w:t>Minimum</w:t>
      </w:r>
      <w:r>
        <w:rPr>
          <w:spacing w:val="-4"/>
        </w:rPr>
        <w:t> </w:t>
      </w:r>
      <w:r>
        <w:rPr/>
        <w:t>Wage,”</w:t>
      </w:r>
      <w:r>
        <w:rPr>
          <w:spacing w:val="-2"/>
        </w:rPr>
        <w:t> </w:t>
      </w:r>
      <w:r>
        <w:rPr>
          <w:i/>
        </w:rPr>
        <w:t>Wall</w:t>
      </w:r>
      <w:r>
        <w:rPr>
          <w:i/>
          <w:spacing w:val="-3"/>
        </w:rPr>
        <w:t> </w:t>
      </w:r>
      <w:r>
        <w:rPr>
          <w:i/>
        </w:rPr>
        <w:t>Street</w:t>
      </w:r>
      <w:r>
        <w:rPr>
          <w:i/>
          <w:spacing w:val="-3"/>
        </w:rPr>
        <w:t> </w:t>
      </w:r>
      <w:r>
        <w:rPr>
          <w:i/>
        </w:rPr>
        <w:t>Journal</w:t>
      </w:r>
      <w:r>
        <w:rPr/>
        <w:t>,</w:t>
      </w:r>
      <w:r>
        <w:rPr>
          <w:spacing w:val="-3"/>
        </w:rPr>
        <w:t> </w:t>
      </w:r>
      <w:r>
        <w:rPr/>
        <w:t>Op-ed,</w:t>
      </w:r>
      <w:r>
        <w:rPr>
          <w:spacing w:val="-3"/>
        </w:rPr>
        <w:t> </w:t>
      </w:r>
      <w:r>
        <w:rPr/>
        <w:t>August 21, https://</w:t>
      </w:r>
      <w:hyperlink r:id="rId26">
        <w:r>
          <w:rPr/>
          <w:t>www.wsj.com/articles/let-taxpayers-pay-the-minimum-wage-1534892582.</w:t>
        </w:r>
      </w:hyperlink>
    </w:p>
    <w:p>
      <w:pPr>
        <w:pStyle w:val="BodyText"/>
        <w:spacing w:before="241"/>
        <w:ind w:left="720" w:right="710" w:hanging="361"/>
      </w:pPr>
      <w:r>
        <w:rPr/>
        <w:t>Neumark,</w:t>
      </w:r>
      <w:r>
        <w:rPr>
          <w:spacing w:val="-3"/>
        </w:rPr>
        <w:t> </w:t>
      </w:r>
      <w:r>
        <w:rPr/>
        <w:t>David,</w:t>
      </w:r>
      <w:r>
        <w:rPr>
          <w:spacing w:val="-3"/>
        </w:rPr>
        <w:t> </w:t>
      </w:r>
      <w:r>
        <w:rPr/>
        <w:t>2018,</w:t>
      </w:r>
      <w:r>
        <w:rPr>
          <w:spacing w:val="-3"/>
        </w:rPr>
        <w:t> </w:t>
      </w:r>
      <w:r>
        <w:rPr/>
        <w:t>“Do</w:t>
      </w:r>
      <w:r>
        <w:rPr>
          <w:spacing w:val="-3"/>
        </w:rPr>
        <w:t> </w:t>
      </w:r>
      <w:r>
        <w:rPr/>
        <w:t>What</w:t>
      </w:r>
      <w:r>
        <w:rPr>
          <w:spacing w:val="-3"/>
        </w:rPr>
        <w:t> </w:t>
      </w:r>
      <w:r>
        <w:rPr/>
        <w:t>Works</w:t>
      </w:r>
      <w:r>
        <w:rPr>
          <w:spacing w:val="-4"/>
        </w:rPr>
        <w:t> </w:t>
      </w:r>
      <w:r>
        <w:rPr/>
        <w:t>to</w:t>
      </w:r>
      <w:r>
        <w:rPr>
          <w:spacing w:val="-3"/>
        </w:rPr>
        <w:t> </w:t>
      </w:r>
      <w:r>
        <w:rPr/>
        <w:t>Help</w:t>
      </w:r>
      <w:r>
        <w:rPr>
          <w:spacing w:val="-3"/>
        </w:rPr>
        <w:t> </w:t>
      </w:r>
      <w:r>
        <w:rPr/>
        <w:t>Welfare</w:t>
      </w:r>
      <w:r>
        <w:rPr>
          <w:spacing w:val="-4"/>
        </w:rPr>
        <w:t> </w:t>
      </w:r>
      <w:r>
        <w:rPr/>
        <w:t>Recipients</w:t>
      </w:r>
      <w:r>
        <w:rPr>
          <w:spacing w:val="-4"/>
        </w:rPr>
        <w:t> </w:t>
      </w:r>
      <w:r>
        <w:rPr/>
        <w:t>Work,”</w:t>
      </w:r>
      <w:r>
        <w:rPr>
          <w:spacing w:val="-4"/>
        </w:rPr>
        <w:t> </w:t>
      </w:r>
      <w:r>
        <w:rPr>
          <w:i/>
        </w:rPr>
        <w:t>Wall</w:t>
      </w:r>
      <w:r>
        <w:rPr>
          <w:i/>
          <w:spacing w:val="-3"/>
        </w:rPr>
        <w:t> </w:t>
      </w:r>
      <w:r>
        <w:rPr>
          <w:i/>
        </w:rPr>
        <w:t>Street</w:t>
      </w:r>
      <w:r>
        <w:rPr>
          <w:i/>
          <w:spacing w:val="-3"/>
        </w:rPr>
        <w:t> </w:t>
      </w:r>
      <w:r>
        <w:rPr>
          <w:i/>
        </w:rPr>
        <w:t>Journal</w:t>
      </w:r>
      <w:r>
        <w:rPr/>
        <w:t>,</w:t>
      </w:r>
      <w:r>
        <w:rPr>
          <w:spacing w:val="-3"/>
        </w:rPr>
        <w:t> </w:t>
      </w:r>
      <w:r>
        <w:rPr/>
        <w:t>Op-ed, </w:t>
      </w:r>
      <w:r>
        <w:rPr>
          <w:spacing w:val="-2"/>
        </w:rPr>
        <w:t>April</w:t>
      </w:r>
      <w:r>
        <w:rPr>
          <w:spacing w:val="33"/>
        </w:rPr>
        <w:t> </w:t>
      </w:r>
      <w:r>
        <w:rPr>
          <w:spacing w:val="-2"/>
        </w:rPr>
        <w:t>11,</w:t>
      </w:r>
      <w:r>
        <w:rPr>
          <w:spacing w:val="32"/>
        </w:rPr>
        <w:t> </w:t>
      </w:r>
      <w:r>
        <w:rPr>
          <w:spacing w:val="-2"/>
        </w:rPr>
        <w:t>https://</w:t>
      </w:r>
      <w:hyperlink r:id="rId27">
        <w:r>
          <w:rPr>
            <w:spacing w:val="-2"/>
          </w:rPr>
          <w:t>www.wsj.com/articles/do-what-works-to-help-welfare-recipients-work-1523487109.</w:t>
        </w:r>
      </w:hyperlink>
    </w:p>
    <w:p>
      <w:pPr>
        <w:pStyle w:val="BodyText"/>
        <w:spacing w:before="239"/>
      </w:pPr>
      <w:r>
        <w:rPr/>
        <w:t>Neumark, David, Judith K. Hellerstein, and Mark J. Kutzbach, 2018, “Do Job Market Networks Help Recovery</w:t>
      </w:r>
      <w:r>
        <w:rPr>
          <w:spacing w:val="-3"/>
        </w:rPr>
        <w:t> </w:t>
      </w:r>
      <w:r>
        <w:rPr/>
        <w:t>from</w:t>
      </w:r>
      <w:r>
        <w:rPr>
          <w:spacing w:val="-4"/>
        </w:rPr>
        <w:t> </w:t>
      </w:r>
      <w:r>
        <w:rPr/>
        <w:t>Mass</w:t>
      </w:r>
      <w:r>
        <w:rPr>
          <w:spacing w:val="-4"/>
        </w:rPr>
        <w:t> </w:t>
      </w:r>
      <w:r>
        <w:rPr/>
        <w:t>Layoffs?”</w:t>
      </w:r>
      <w:r>
        <w:rPr>
          <w:spacing w:val="-4"/>
        </w:rPr>
        <w:t> </w:t>
      </w:r>
      <w:r>
        <w:rPr/>
        <w:t>Federal</w:t>
      </w:r>
      <w:r>
        <w:rPr>
          <w:spacing w:val="-2"/>
        </w:rPr>
        <w:t> </w:t>
      </w:r>
      <w:r>
        <w:rPr/>
        <w:t>Reserve</w:t>
      </w:r>
      <w:r>
        <w:rPr>
          <w:spacing w:val="-2"/>
        </w:rPr>
        <w:t> </w:t>
      </w:r>
      <w:r>
        <w:rPr/>
        <w:t>Bank</w:t>
      </w:r>
      <w:r>
        <w:rPr>
          <w:spacing w:val="-3"/>
        </w:rPr>
        <w:t> </w:t>
      </w:r>
      <w:r>
        <w:rPr/>
        <w:t>of</w:t>
      </w:r>
      <w:r>
        <w:rPr>
          <w:spacing w:val="-3"/>
        </w:rPr>
        <w:t> </w:t>
      </w:r>
      <w:r>
        <w:rPr/>
        <w:t>San</w:t>
      </w:r>
      <w:r>
        <w:rPr>
          <w:spacing w:val="-3"/>
        </w:rPr>
        <w:t> </w:t>
      </w:r>
      <w:r>
        <w:rPr/>
        <w:t>Francisco</w:t>
      </w:r>
      <w:r>
        <w:rPr>
          <w:spacing w:val="-3"/>
        </w:rPr>
        <w:t> </w:t>
      </w:r>
      <w:r>
        <w:rPr/>
        <w:t>Economic</w:t>
      </w:r>
      <w:r>
        <w:rPr>
          <w:spacing w:val="-4"/>
        </w:rPr>
        <w:t> </w:t>
      </w:r>
      <w:r>
        <w:rPr/>
        <w:t>Letter,</w:t>
      </w:r>
      <w:r>
        <w:rPr>
          <w:spacing w:val="-3"/>
        </w:rPr>
        <w:t> </w:t>
      </w:r>
      <w:r>
        <w:rPr/>
        <w:t>February 20, 2018.</w:t>
      </w:r>
    </w:p>
    <w:p>
      <w:pPr>
        <w:pStyle w:val="BodyText"/>
        <w:spacing w:before="241"/>
        <w:ind w:right="979"/>
      </w:pPr>
      <w:r>
        <w:rPr/>
        <w:t>Neumark,</w:t>
      </w:r>
      <w:r>
        <w:rPr>
          <w:spacing w:val="-4"/>
        </w:rPr>
        <w:t> </w:t>
      </w:r>
      <w:r>
        <w:rPr/>
        <w:t>David,</w:t>
      </w:r>
      <w:r>
        <w:rPr>
          <w:spacing w:val="-4"/>
        </w:rPr>
        <w:t> </w:t>
      </w:r>
      <w:r>
        <w:rPr/>
        <w:t>2017,</w:t>
      </w:r>
      <w:r>
        <w:rPr>
          <w:spacing w:val="-4"/>
        </w:rPr>
        <w:t> </w:t>
      </w:r>
      <w:r>
        <w:rPr/>
        <w:t>“Do</w:t>
      </w:r>
      <w:r>
        <w:rPr>
          <w:spacing w:val="-4"/>
        </w:rPr>
        <w:t> </w:t>
      </w:r>
      <w:r>
        <w:rPr/>
        <w:t>Place-Based</w:t>
      </w:r>
      <w:r>
        <w:rPr>
          <w:spacing w:val="-4"/>
        </w:rPr>
        <w:t> </w:t>
      </w:r>
      <w:r>
        <w:rPr/>
        <w:t>Policies</w:t>
      </w:r>
      <w:r>
        <w:rPr>
          <w:spacing w:val="-5"/>
        </w:rPr>
        <w:t> </w:t>
      </w:r>
      <w:r>
        <w:rPr/>
        <w:t>Work?”</w:t>
      </w:r>
      <w:r>
        <w:rPr>
          <w:spacing w:val="-5"/>
        </w:rPr>
        <w:t> </w:t>
      </w:r>
      <w:r>
        <w:rPr>
          <w:i/>
        </w:rPr>
        <w:t>Econofact</w:t>
      </w:r>
      <w:r>
        <w:rPr/>
        <w:t>,</w:t>
      </w:r>
      <w:r>
        <w:rPr>
          <w:spacing w:val="-4"/>
        </w:rPr>
        <w:t> </w:t>
      </w:r>
      <w:r>
        <w:rPr/>
        <w:t>Nov.</w:t>
      </w:r>
      <w:r>
        <w:rPr>
          <w:spacing w:val="-4"/>
        </w:rPr>
        <w:t> </w:t>
      </w:r>
      <w:r>
        <w:rPr/>
        <w:t>28,</w:t>
      </w:r>
      <w:r>
        <w:rPr>
          <w:spacing w:val="-5"/>
        </w:rPr>
        <w:t> </w:t>
      </w:r>
      <w:hyperlink r:id="rId28">
        <w:r>
          <w:rPr/>
          <w:t>http://econofact.org/do-</w:t>
        </w:r>
      </w:hyperlink>
      <w:r>
        <w:rPr/>
        <w:t> </w:t>
      </w:r>
      <w:r>
        <w:rPr>
          <w:spacing w:val="-2"/>
        </w:rPr>
        <w:t>place-based-policies-work.</w:t>
      </w:r>
    </w:p>
    <w:p>
      <w:pPr>
        <w:pStyle w:val="BodyText"/>
        <w:spacing w:before="239"/>
      </w:pPr>
      <w:r>
        <w:rPr/>
        <w:t>Neumark,</w:t>
      </w:r>
      <w:r>
        <w:rPr>
          <w:spacing w:val="-3"/>
        </w:rPr>
        <w:t> </w:t>
      </w:r>
      <w:r>
        <w:rPr/>
        <w:t>David,</w:t>
      </w:r>
      <w:r>
        <w:rPr>
          <w:spacing w:val="-3"/>
        </w:rPr>
        <w:t> </w:t>
      </w:r>
      <w:r>
        <w:rPr/>
        <w:t>2017,</w:t>
      </w:r>
      <w:r>
        <w:rPr>
          <w:spacing w:val="-3"/>
        </w:rPr>
        <w:t> </w:t>
      </w:r>
      <w:r>
        <w:rPr/>
        <w:t>“Promising</w:t>
      </w:r>
      <w:r>
        <w:rPr>
          <w:spacing w:val="-3"/>
        </w:rPr>
        <w:t> </w:t>
      </w:r>
      <w:r>
        <w:rPr/>
        <w:t>Ideas</w:t>
      </w:r>
      <w:r>
        <w:rPr>
          <w:spacing w:val="-4"/>
        </w:rPr>
        <w:t> </w:t>
      </w:r>
      <w:r>
        <w:rPr/>
        <w:t>for</w:t>
      </w:r>
      <w:r>
        <w:rPr>
          <w:spacing w:val="-3"/>
        </w:rPr>
        <w:t> </w:t>
      </w:r>
      <w:r>
        <w:rPr/>
        <w:t>Future</w:t>
      </w:r>
      <w:r>
        <w:rPr>
          <w:spacing w:val="-5"/>
        </w:rPr>
        <w:t> </w:t>
      </w:r>
      <w:r>
        <w:rPr/>
        <w:t>Research</w:t>
      </w:r>
      <w:r>
        <w:rPr>
          <w:spacing w:val="-3"/>
        </w:rPr>
        <w:t> </w:t>
      </w:r>
      <w:r>
        <w:rPr/>
        <w:t>on</w:t>
      </w:r>
      <w:r>
        <w:rPr>
          <w:spacing w:val="-3"/>
        </w:rPr>
        <w:t> </w:t>
      </w:r>
      <w:r>
        <w:rPr/>
        <w:t>the</w:t>
      </w:r>
      <w:r>
        <w:rPr>
          <w:spacing w:val="-4"/>
        </w:rPr>
        <w:t> </w:t>
      </w:r>
      <w:r>
        <w:rPr/>
        <w:t>Employment</w:t>
      </w:r>
      <w:r>
        <w:rPr>
          <w:spacing w:val="-3"/>
        </w:rPr>
        <w:t> </w:t>
      </w:r>
      <w:r>
        <w:rPr/>
        <w:t>Effects</w:t>
      </w:r>
      <w:r>
        <w:rPr>
          <w:spacing w:val="-4"/>
        </w:rPr>
        <w:t> </w:t>
      </w:r>
      <w:r>
        <w:rPr/>
        <w:t>of</w:t>
      </w:r>
      <w:r>
        <w:rPr>
          <w:spacing w:val="-3"/>
        </w:rPr>
        <w:t> </w:t>
      </w:r>
      <w:r>
        <w:rPr/>
        <w:t>Minimum Wages,” </w:t>
      </w:r>
      <w:r>
        <w:rPr>
          <w:i/>
        </w:rPr>
        <w:t>Vox</w:t>
      </w:r>
      <w:r>
        <w:rPr/>
        <w:t>, Oct. 9, </w:t>
      </w:r>
      <w:hyperlink r:id="rId29">
        <w:r>
          <w:rPr/>
          <w:t>http://voxeu.org/article/employment-effects-minimum-wages-directions-</w:t>
        </w:r>
      </w:hyperlink>
      <w:r>
        <w:rPr/>
        <w:t> </w:t>
      </w:r>
      <w:r>
        <w:rPr>
          <w:spacing w:val="-2"/>
        </w:rPr>
        <w:t>research.</w:t>
      </w:r>
    </w:p>
    <w:p>
      <w:pPr>
        <w:pStyle w:val="BodyText"/>
        <w:ind w:right="1000"/>
        <w:jc w:val="both"/>
      </w:pPr>
      <w:r>
        <w:rPr/>
        <w:t>Neumark,</w:t>
      </w:r>
      <w:r>
        <w:rPr>
          <w:spacing w:val="-3"/>
        </w:rPr>
        <w:t> </w:t>
      </w:r>
      <w:r>
        <w:rPr/>
        <w:t>David,</w:t>
      </w:r>
      <w:r>
        <w:rPr>
          <w:spacing w:val="-3"/>
        </w:rPr>
        <w:t> </w:t>
      </w:r>
      <w:r>
        <w:rPr/>
        <w:t>2017,</w:t>
      </w:r>
      <w:r>
        <w:rPr>
          <w:spacing w:val="-3"/>
        </w:rPr>
        <w:t> </w:t>
      </w:r>
      <w:r>
        <w:rPr/>
        <w:t>“The</w:t>
      </w:r>
      <w:r>
        <w:rPr>
          <w:spacing w:val="-4"/>
        </w:rPr>
        <w:t> </w:t>
      </w:r>
      <w:r>
        <w:rPr/>
        <w:t>$15</w:t>
      </w:r>
      <w:r>
        <w:rPr>
          <w:spacing w:val="-3"/>
        </w:rPr>
        <w:t> </w:t>
      </w:r>
      <w:r>
        <w:rPr/>
        <w:t>Minimum</w:t>
      </w:r>
      <w:r>
        <w:rPr>
          <w:spacing w:val="-4"/>
        </w:rPr>
        <w:t> </w:t>
      </w:r>
      <w:r>
        <w:rPr/>
        <w:t>Wage</w:t>
      </w:r>
      <w:r>
        <w:rPr>
          <w:spacing w:val="-4"/>
        </w:rPr>
        <w:t> </w:t>
      </w:r>
      <w:r>
        <w:rPr/>
        <w:t>Crowd</w:t>
      </w:r>
      <w:r>
        <w:rPr>
          <w:spacing w:val="-3"/>
        </w:rPr>
        <w:t> </w:t>
      </w:r>
      <w:r>
        <w:rPr/>
        <w:t>Tries</w:t>
      </w:r>
      <w:r>
        <w:rPr>
          <w:spacing w:val="-4"/>
        </w:rPr>
        <w:t> </w:t>
      </w:r>
      <w:r>
        <w:rPr/>
        <w:t>a</w:t>
      </w:r>
      <w:r>
        <w:rPr>
          <w:spacing w:val="-4"/>
        </w:rPr>
        <w:t> </w:t>
      </w:r>
      <w:r>
        <w:rPr/>
        <w:t>Bait</w:t>
      </w:r>
      <w:r>
        <w:rPr>
          <w:spacing w:val="-3"/>
        </w:rPr>
        <w:t> </w:t>
      </w:r>
      <w:r>
        <w:rPr/>
        <w:t>and</w:t>
      </w:r>
      <w:r>
        <w:rPr>
          <w:spacing w:val="-3"/>
        </w:rPr>
        <w:t> </w:t>
      </w:r>
      <w:r>
        <w:rPr/>
        <w:t>Switch.”</w:t>
      </w:r>
      <w:r>
        <w:rPr>
          <w:spacing w:val="-4"/>
        </w:rPr>
        <w:t> </w:t>
      </w:r>
      <w:r>
        <w:rPr/>
        <w:t>Op-ed,</w:t>
      </w:r>
      <w:r>
        <w:rPr>
          <w:spacing w:val="-3"/>
        </w:rPr>
        <w:t> </w:t>
      </w:r>
      <w:r>
        <w:rPr>
          <w:i/>
        </w:rPr>
        <w:t>Wall</w:t>
      </w:r>
      <w:r>
        <w:rPr>
          <w:i/>
          <w:spacing w:val="-3"/>
        </w:rPr>
        <w:t> </w:t>
      </w:r>
      <w:r>
        <w:rPr>
          <w:i/>
        </w:rPr>
        <w:t>Street Journal</w:t>
      </w:r>
      <w:r>
        <w:rPr/>
        <w:t>, September 25, 2017. https</w:t>
      </w:r>
      <w:hyperlink r:id="rId30">
        <w:r>
          <w:rPr/>
          <w:t>://www.wsj.com/articles/the-15-minimum-wage-crowd-tries-a-</w:t>
        </w:r>
      </w:hyperlink>
      <w:r>
        <w:rPr/>
        <w:t> </w:t>
      </w:r>
      <w:r>
        <w:rPr>
          <w:spacing w:val="-2"/>
        </w:rPr>
        <w:t>bait-and-switch-1506381303.</w:t>
      </w:r>
    </w:p>
    <w:p>
      <w:pPr>
        <w:pStyle w:val="BodyText"/>
        <w:ind w:right="797"/>
      </w:pPr>
      <w:r>
        <w:rPr/>
        <w:t>Neumark, David, 2017, “One Industry’s Minimum-Wage Experience Does Not Define Others,” </w:t>
      </w:r>
      <w:r>
        <w:rPr>
          <w:u w:val="single"/>
        </w:rPr>
        <w:t>Washington Post</w:t>
      </w:r>
      <w:r>
        <w:rPr/>
        <w:t>, Letter to the Editor, July 14, https</w:t>
      </w:r>
      <w:hyperlink r:id="rId31">
        <w:r>
          <w:rPr/>
          <w:t>://www.washingtonpost.com/opinions/one-</w:t>
        </w:r>
      </w:hyperlink>
      <w:r>
        <w:rPr/>
        <w:t> </w:t>
      </w:r>
      <w:r>
        <w:rPr>
          <w:spacing w:val="-2"/>
        </w:rPr>
        <w:t>industrys-minimum-wage-experience-does-not-define-others/2017/07/13/cae01336-66b1-11e7-94ab- 5b1f0ff459df_story.html.</w:t>
      </w:r>
    </w:p>
    <w:p>
      <w:pPr>
        <w:pStyle w:val="BodyText"/>
        <w:ind w:right="812"/>
      </w:pPr>
      <w:bookmarkStart w:name="Neumark, David, 2017, “Make Earned Incom" w:id="11"/>
      <w:bookmarkEnd w:id="11"/>
      <w:r>
        <w:rPr/>
      </w:r>
      <w:r>
        <w:rPr/>
        <w:t>Neumark, David, 2017, “Make Earned Income Tax Credit a More Effective Anti-poverty Tool: Guest commentary” </w:t>
      </w:r>
      <w:r>
        <w:rPr>
          <w:i/>
        </w:rPr>
        <w:t>Los Angeles Daily News</w:t>
      </w:r>
      <w:r>
        <w:rPr/>
        <w:t>, May 24, 2017, </w:t>
      </w:r>
      <w:hyperlink r:id="rId32">
        <w:r>
          <w:rPr>
            <w:spacing w:val="-2"/>
          </w:rPr>
          <w:t>http://www.dailynews.com/opinion/20170524/make-earned-income-tax-credit-a-more-effective-anti-</w:t>
        </w:r>
      </w:hyperlink>
      <w:r>
        <w:rPr>
          <w:spacing w:val="-2"/>
        </w:rPr>
        <w:t> poverty-tool-guest-commentary.</w:t>
      </w:r>
    </w:p>
    <w:p>
      <w:pPr>
        <w:pStyle w:val="BodyText"/>
        <w:spacing w:before="241"/>
        <w:ind w:right="1309"/>
      </w:pPr>
      <w:r>
        <w:rPr/>
        <w:t>Neumark,</w:t>
      </w:r>
      <w:r>
        <w:rPr>
          <w:spacing w:val="-3"/>
        </w:rPr>
        <w:t> </w:t>
      </w:r>
      <w:r>
        <w:rPr/>
        <w:t>David,</w:t>
      </w:r>
      <w:r>
        <w:rPr>
          <w:spacing w:val="-3"/>
        </w:rPr>
        <w:t> </w:t>
      </w:r>
      <w:r>
        <w:rPr/>
        <w:t>Ian</w:t>
      </w:r>
      <w:r>
        <w:rPr>
          <w:spacing w:val="-3"/>
        </w:rPr>
        <w:t> </w:t>
      </w:r>
      <w:r>
        <w:rPr/>
        <w:t>Burn,</w:t>
      </w:r>
      <w:r>
        <w:rPr>
          <w:spacing w:val="-4"/>
        </w:rPr>
        <w:t> </w:t>
      </w:r>
      <w:r>
        <w:rPr/>
        <w:t>and</w:t>
      </w:r>
      <w:r>
        <w:rPr>
          <w:spacing w:val="-3"/>
        </w:rPr>
        <w:t> </w:t>
      </w:r>
      <w:r>
        <w:rPr/>
        <w:t>Patrick</w:t>
      </w:r>
      <w:r>
        <w:rPr>
          <w:spacing w:val="-4"/>
        </w:rPr>
        <w:t> </w:t>
      </w:r>
      <w:r>
        <w:rPr/>
        <w:t>Button,</w:t>
      </w:r>
      <w:r>
        <w:rPr>
          <w:spacing w:val="-4"/>
        </w:rPr>
        <w:t> </w:t>
      </w:r>
      <w:r>
        <w:rPr/>
        <w:t>2017,</w:t>
      </w:r>
      <w:r>
        <w:rPr>
          <w:spacing w:val="-4"/>
        </w:rPr>
        <w:t> </w:t>
      </w:r>
      <w:r>
        <w:rPr/>
        <w:t>“Age</w:t>
      </w:r>
      <w:r>
        <w:rPr>
          <w:spacing w:val="-4"/>
        </w:rPr>
        <w:t> </w:t>
      </w:r>
      <w:r>
        <w:rPr/>
        <w:t>Discrimination</w:t>
      </w:r>
      <w:r>
        <w:rPr>
          <w:spacing w:val="-3"/>
        </w:rPr>
        <w:t> </w:t>
      </w:r>
      <w:r>
        <w:rPr/>
        <w:t>and</w:t>
      </w:r>
      <w:r>
        <w:rPr>
          <w:spacing w:val="-4"/>
        </w:rPr>
        <w:t> </w:t>
      </w:r>
      <w:r>
        <w:rPr/>
        <w:t>Hiring</w:t>
      </w:r>
      <w:r>
        <w:rPr>
          <w:spacing w:val="-3"/>
        </w:rPr>
        <w:t> </w:t>
      </w:r>
      <w:r>
        <w:rPr/>
        <w:t>of</w:t>
      </w:r>
      <w:r>
        <w:rPr>
          <w:spacing w:val="-3"/>
        </w:rPr>
        <w:t> </w:t>
      </w:r>
      <w:r>
        <w:rPr/>
        <w:t>Older Workers.” Federal Reserve Bank of San Francisco Economic Letter, February 27, 2017.</w:t>
      </w:r>
    </w:p>
    <w:p>
      <w:pPr>
        <w:spacing w:before="239"/>
        <w:ind w:left="719" w:right="814" w:hanging="360"/>
        <w:jc w:val="left"/>
        <w:rPr>
          <w:sz w:val="22"/>
        </w:rPr>
      </w:pPr>
      <w:r>
        <w:rPr>
          <w:sz w:val="22"/>
        </w:rPr>
        <w:t>Neumark,</w:t>
      </w:r>
      <w:r>
        <w:rPr>
          <w:spacing w:val="-4"/>
          <w:sz w:val="22"/>
        </w:rPr>
        <w:t> </w:t>
      </w:r>
      <w:r>
        <w:rPr>
          <w:sz w:val="22"/>
        </w:rPr>
        <w:t>David,</w:t>
      </w:r>
      <w:r>
        <w:rPr>
          <w:spacing w:val="-4"/>
          <w:sz w:val="22"/>
        </w:rPr>
        <w:t> </w:t>
      </w:r>
      <w:r>
        <w:rPr>
          <w:sz w:val="22"/>
        </w:rPr>
        <w:t>2016,</w:t>
      </w:r>
      <w:r>
        <w:rPr>
          <w:spacing w:val="-4"/>
          <w:sz w:val="22"/>
        </w:rPr>
        <w:t> </w:t>
      </w:r>
      <w:r>
        <w:rPr>
          <w:sz w:val="22"/>
        </w:rPr>
        <w:t>“Response”</w:t>
      </w:r>
      <w:r>
        <w:rPr>
          <w:spacing w:val="-5"/>
          <w:sz w:val="22"/>
        </w:rPr>
        <w:t> </w:t>
      </w:r>
      <w:r>
        <w:rPr>
          <w:sz w:val="22"/>
        </w:rPr>
        <w:t>(to</w:t>
      </w:r>
      <w:r>
        <w:rPr>
          <w:spacing w:val="-4"/>
          <w:sz w:val="22"/>
        </w:rPr>
        <w:t> </w:t>
      </w:r>
      <w:r>
        <w:rPr>
          <w:sz w:val="22"/>
        </w:rPr>
        <w:t>“A</w:t>
      </w:r>
      <w:r>
        <w:rPr>
          <w:spacing w:val="-5"/>
          <w:sz w:val="22"/>
        </w:rPr>
        <w:t> </w:t>
      </w:r>
      <w:r>
        <w:rPr>
          <w:sz w:val="22"/>
        </w:rPr>
        <w:t>Minimum</w:t>
      </w:r>
      <w:r>
        <w:rPr>
          <w:spacing w:val="-4"/>
          <w:sz w:val="22"/>
        </w:rPr>
        <w:t> </w:t>
      </w:r>
      <w:r>
        <w:rPr>
          <w:sz w:val="22"/>
        </w:rPr>
        <w:t>Guaranteed</w:t>
      </w:r>
      <w:r>
        <w:rPr>
          <w:spacing w:val="-4"/>
          <w:sz w:val="22"/>
        </w:rPr>
        <w:t> </w:t>
      </w:r>
      <w:r>
        <w:rPr>
          <w:sz w:val="22"/>
        </w:rPr>
        <w:t>Jobs</w:t>
      </w:r>
      <w:r>
        <w:rPr>
          <w:spacing w:val="-5"/>
          <w:sz w:val="22"/>
        </w:rPr>
        <w:t> </w:t>
      </w:r>
      <w:r>
        <w:rPr>
          <w:sz w:val="22"/>
        </w:rPr>
        <w:t>Proposal”),</w:t>
      </w:r>
      <w:r>
        <w:rPr>
          <w:spacing w:val="-4"/>
          <w:sz w:val="22"/>
        </w:rPr>
        <w:t> </w:t>
      </w:r>
      <w:r>
        <w:rPr>
          <w:i/>
          <w:sz w:val="22"/>
        </w:rPr>
        <w:t>Eastern</w:t>
      </w:r>
      <w:r>
        <w:rPr>
          <w:i/>
          <w:spacing w:val="-4"/>
          <w:sz w:val="22"/>
        </w:rPr>
        <w:t> </w:t>
      </w:r>
      <w:r>
        <w:rPr>
          <w:i/>
          <w:sz w:val="22"/>
        </w:rPr>
        <w:t>Economic Journal</w:t>
      </w:r>
      <w:r>
        <w:rPr>
          <w:sz w:val="22"/>
        </w:rPr>
        <w:t>, pp. 670-3.</w:t>
      </w:r>
    </w:p>
    <w:p>
      <w:pPr>
        <w:pStyle w:val="BodyText"/>
        <w:ind w:right="1187"/>
      </w:pPr>
      <w:r>
        <w:rPr/>
        <w:t>Neumark,</w:t>
      </w:r>
      <w:r>
        <w:rPr>
          <w:spacing w:val="-3"/>
        </w:rPr>
        <w:t> </w:t>
      </w:r>
      <w:r>
        <w:rPr/>
        <w:t>David,</w:t>
      </w:r>
      <w:r>
        <w:rPr>
          <w:spacing w:val="-3"/>
        </w:rPr>
        <w:t> </w:t>
      </w:r>
      <w:r>
        <w:rPr/>
        <w:t>2016,</w:t>
      </w:r>
      <w:r>
        <w:rPr>
          <w:spacing w:val="-3"/>
        </w:rPr>
        <w:t> </w:t>
      </w:r>
      <w:r>
        <w:rPr/>
        <w:t>“Do</w:t>
      </w:r>
      <w:r>
        <w:rPr>
          <w:spacing w:val="-3"/>
        </w:rPr>
        <w:t> </w:t>
      </w:r>
      <w:r>
        <w:rPr/>
        <w:t>Women</w:t>
      </w:r>
      <w:r>
        <w:rPr>
          <w:spacing w:val="-3"/>
        </w:rPr>
        <w:t> </w:t>
      </w:r>
      <w:r>
        <w:rPr/>
        <w:t>Face</w:t>
      </w:r>
      <w:r>
        <w:rPr>
          <w:spacing w:val="-4"/>
        </w:rPr>
        <w:t> </w:t>
      </w:r>
      <w:r>
        <w:rPr/>
        <w:t>Age</w:t>
      </w:r>
      <w:r>
        <w:rPr>
          <w:spacing w:val="-3"/>
        </w:rPr>
        <w:t> </w:t>
      </w:r>
      <w:r>
        <w:rPr/>
        <w:t>Discrimination</w:t>
      </w:r>
      <w:r>
        <w:rPr>
          <w:spacing w:val="-3"/>
        </w:rPr>
        <w:t> </w:t>
      </w:r>
      <w:r>
        <w:rPr/>
        <w:t>in</w:t>
      </w:r>
      <w:r>
        <w:rPr>
          <w:spacing w:val="-3"/>
        </w:rPr>
        <w:t> </w:t>
      </w:r>
      <w:r>
        <w:rPr/>
        <w:t>the</w:t>
      </w:r>
      <w:r>
        <w:rPr>
          <w:spacing w:val="-4"/>
        </w:rPr>
        <w:t> </w:t>
      </w:r>
      <w:r>
        <w:rPr/>
        <w:t>Job</w:t>
      </w:r>
      <w:r>
        <w:rPr>
          <w:spacing w:val="-3"/>
        </w:rPr>
        <w:t> </w:t>
      </w:r>
      <w:r>
        <w:rPr/>
        <w:t>Market?</w:t>
      </w:r>
      <w:r>
        <w:rPr>
          <w:spacing w:val="-4"/>
        </w:rPr>
        <w:t> </w:t>
      </w:r>
      <w:r>
        <w:rPr/>
        <w:t>Absolutely.</w:t>
      </w:r>
      <w:r>
        <w:rPr>
          <w:spacing w:val="-3"/>
        </w:rPr>
        <w:t> </w:t>
      </w:r>
      <w:r>
        <w:rPr/>
        <w:t>Here's Proof.” April 26, </w:t>
      </w:r>
      <w:hyperlink r:id="rId33">
        <w:r>
          <w:rPr/>
          <w:t>http://www.latimes.com/opinion/op-ed/la-oe0426-neumark-age-women-</w:t>
        </w:r>
      </w:hyperlink>
      <w:r>
        <w:rPr/>
        <w:t> </w:t>
      </w:r>
      <w:r>
        <w:rPr>
          <w:spacing w:val="-2"/>
        </w:rPr>
        <w:t>discrimination-date-20160427-story.html.</w:t>
      </w:r>
    </w:p>
    <w:p>
      <w:pPr>
        <w:pStyle w:val="BodyText"/>
        <w:spacing w:after="0"/>
        <w:sectPr>
          <w:pgSz w:w="12240" w:h="15840"/>
          <w:pgMar w:header="1277" w:footer="464" w:top="1680" w:bottom="660" w:left="1080" w:right="720"/>
        </w:sectPr>
      </w:pPr>
    </w:p>
    <w:p>
      <w:pPr>
        <w:pStyle w:val="BodyText"/>
        <w:spacing w:before="80"/>
        <w:ind w:right="909"/>
        <w:jc w:val="both"/>
      </w:pPr>
      <w:r>
        <w:rPr/>
        <w:t>Neumark,</w:t>
      </w:r>
      <w:r>
        <w:rPr>
          <w:spacing w:val="-3"/>
        </w:rPr>
        <w:t> </w:t>
      </w:r>
      <w:r>
        <w:rPr/>
        <w:t>David,</w:t>
      </w:r>
      <w:r>
        <w:rPr>
          <w:spacing w:val="-3"/>
        </w:rPr>
        <w:t> </w:t>
      </w:r>
      <w:r>
        <w:rPr/>
        <w:t>2016,</w:t>
      </w:r>
      <w:r>
        <w:rPr>
          <w:spacing w:val="-3"/>
        </w:rPr>
        <w:t> </w:t>
      </w:r>
      <w:r>
        <w:rPr/>
        <w:t>“A</w:t>
      </w:r>
      <w:r>
        <w:rPr>
          <w:spacing w:val="-3"/>
        </w:rPr>
        <w:t> </w:t>
      </w:r>
      <w:r>
        <w:rPr/>
        <w:t>Minimum</w:t>
      </w:r>
      <w:r>
        <w:rPr>
          <w:spacing w:val="-3"/>
        </w:rPr>
        <w:t> </w:t>
      </w:r>
      <w:r>
        <w:rPr/>
        <w:t>Wage</w:t>
      </w:r>
      <w:r>
        <w:rPr>
          <w:spacing w:val="-3"/>
        </w:rPr>
        <w:t> </w:t>
      </w:r>
      <w:r>
        <w:rPr/>
        <w:t>Hike</w:t>
      </w:r>
      <w:r>
        <w:rPr>
          <w:spacing w:val="-3"/>
        </w:rPr>
        <w:t> </w:t>
      </w:r>
      <w:r>
        <w:rPr/>
        <w:t>is</w:t>
      </w:r>
      <w:r>
        <w:rPr>
          <w:spacing w:val="-3"/>
        </w:rPr>
        <w:t> </w:t>
      </w:r>
      <w:r>
        <w:rPr/>
        <w:t>the</w:t>
      </w:r>
      <w:r>
        <w:rPr>
          <w:spacing w:val="-3"/>
        </w:rPr>
        <w:t> </w:t>
      </w:r>
      <w:r>
        <w:rPr/>
        <w:t>Wrong</w:t>
      </w:r>
      <w:r>
        <w:rPr>
          <w:spacing w:val="-3"/>
        </w:rPr>
        <w:t> </w:t>
      </w:r>
      <w:r>
        <w:rPr/>
        <w:t>Fix.”</w:t>
      </w:r>
      <w:r>
        <w:rPr>
          <w:spacing w:val="-3"/>
        </w:rPr>
        <w:t> </w:t>
      </w:r>
      <w:r>
        <w:rPr/>
        <w:t>Op-ed,</w:t>
      </w:r>
      <w:r>
        <w:rPr>
          <w:spacing w:val="-3"/>
        </w:rPr>
        <w:t> </w:t>
      </w:r>
      <w:r>
        <w:rPr/>
        <w:t>Los</w:t>
      </w:r>
      <w:r>
        <w:rPr>
          <w:spacing w:val="-3"/>
        </w:rPr>
        <w:t> </w:t>
      </w:r>
      <w:r>
        <w:rPr/>
        <w:t>Angeles</w:t>
      </w:r>
      <w:r>
        <w:rPr>
          <w:spacing w:val="-3"/>
        </w:rPr>
        <w:t> </w:t>
      </w:r>
      <w:r>
        <w:rPr/>
        <w:t>Times,</w:t>
      </w:r>
      <w:r>
        <w:rPr>
          <w:spacing w:val="-3"/>
        </w:rPr>
        <w:t> </w:t>
      </w:r>
      <w:r>
        <w:rPr/>
        <w:t>March 17,</w:t>
      </w:r>
      <w:r>
        <w:rPr>
          <w:spacing w:val="-2"/>
        </w:rPr>
        <w:t> </w:t>
      </w:r>
      <w:hyperlink r:id="rId34">
        <w:r>
          <w:rPr/>
          <w:t>http://www.latimes.com/opinion/op-ed/la-oe-0318-neumark-fair-wage-act-problems-20160318-</w:t>
        </w:r>
      </w:hyperlink>
      <w:r>
        <w:rPr/>
        <w:t> </w:t>
      </w:r>
      <w:r>
        <w:rPr>
          <w:spacing w:val="-2"/>
        </w:rPr>
        <w:t>story.html.</w:t>
      </w:r>
    </w:p>
    <w:p>
      <w:pPr>
        <w:pStyle w:val="BodyText"/>
        <w:spacing w:before="241"/>
        <w:ind w:left="720" w:right="710"/>
      </w:pPr>
      <w:r>
        <w:rPr/>
        <w:t>Neumark,</w:t>
      </w:r>
      <w:r>
        <w:rPr>
          <w:spacing w:val="-3"/>
        </w:rPr>
        <w:t> </w:t>
      </w:r>
      <w:r>
        <w:rPr/>
        <w:t>David,</w:t>
      </w:r>
      <w:r>
        <w:rPr>
          <w:spacing w:val="-3"/>
        </w:rPr>
        <w:t> </w:t>
      </w:r>
      <w:r>
        <w:rPr/>
        <w:t>2015,</w:t>
      </w:r>
      <w:r>
        <w:rPr>
          <w:spacing w:val="-3"/>
        </w:rPr>
        <w:t> </w:t>
      </w:r>
      <w:r>
        <w:rPr/>
        <w:t>“Reducing</w:t>
      </w:r>
      <w:r>
        <w:rPr>
          <w:spacing w:val="-3"/>
        </w:rPr>
        <w:t> </w:t>
      </w:r>
      <w:r>
        <w:rPr/>
        <w:t>Poverty</w:t>
      </w:r>
      <w:r>
        <w:rPr>
          <w:spacing w:val="-3"/>
        </w:rPr>
        <w:t> </w:t>
      </w:r>
      <w:r>
        <w:rPr/>
        <w:t>via</w:t>
      </w:r>
      <w:r>
        <w:rPr>
          <w:spacing w:val="-4"/>
        </w:rPr>
        <w:t> </w:t>
      </w:r>
      <w:r>
        <w:rPr/>
        <w:t>Minimum</w:t>
      </w:r>
      <w:r>
        <w:rPr>
          <w:spacing w:val="-4"/>
        </w:rPr>
        <w:t> </w:t>
      </w:r>
      <w:r>
        <w:rPr/>
        <w:t>Wages,</w:t>
      </w:r>
      <w:r>
        <w:rPr>
          <w:spacing w:val="-3"/>
        </w:rPr>
        <w:t> </w:t>
      </w:r>
      <w:r>
        <w:rPr/>
        <w:t>Alternatives.”</w:t>
      </w:r>
      <w:r>
        <w:rPr>
          <w:spacing w:val="-2"/>
        </w:rPr>
        <w:t> </w:t>
      </w:r>
      <w:r>
        <w:rPr/>
        <w:t>Federal</w:t>
      </w:r>
      <w:r>
        <w:rPr>
          <w:spacing w:val="-3"/>
        </w:rPr>
        <w:t> </w:t>
      </w:r>
      <w:r>
        <w:rPr/>
        <w:t>Reserve</w:t>
      </w:r>
      <w:r>
        <w:rPr>
          <w:spacing w:val="-4"/>
        </w:rPr>
        <w:t> </w:t>
      </w:r>
      <w:r>
        <w:rPr/>
        <w:t>Bank</w:t>
      </w:r>
      <w:r>
        <w:rPr>
          <w:spacing w:val="-3"/>
        </w:rPr>
        <w:t> </w:t>
      </w:r>
      <w:r>
        <w:rPr/>
        <w:t>of San Francisco Economic Letter, December 28, 2015.</w:t>
      </w:r>
    </w:p>
    <w:p>
      <w:pPr>
        <w:pStyle w:val="BodyText"/>
        <w:spacing w:before="239"/>
        <w:ind w:left="720"/>
      </w:pPr>
      <w:r>
        <w:rPr/>
        <w:t>Neumark,</w:t>
      </w:r>
      <w:r>
        <w:rPr>
          <w:spacing w:val="-3"/>
        </w:rPr>
        <w:t> </w:t>
      </w:r>
      <w:r>
        <w:rPr/>
        <w:t>David,</w:t>
      </w:r>
      <w:r>
        <w:rPr>
          <w:spacing w:val="-3"/>
        </w:rPr>
        <w:t> </w:t>
      </w:r>
      <w:r>
        <w:rPr/>
        <w:t>2015,</w:t>
      </w:r>
      <w:r>
        <w:rPr>
          <w:spacing w:val="-3"/>
        </w:rPr>
        <w:t> </w:t>
      </w:r>
      <w:r>
        <w:rPr/>
        <w:t>“The</w:t>
      </w:r>
      <w:r>
        <w:rPr>
          <w:spacing w:val="-4"/>
        </w:rPr>
        <w:t> </w:t>
      </w:r>
      <w:r>
        <w:rPr/>
        <w:t>Effect</w:t>
      </w:r>
      <w:r>
        <w:rPr>
          <w:spacing w:val="-3"/>
        </w:rPr>
        <w:t> </w:t>
      </w:r>
      <w:r>
        <w:rPr/>
        <w:t>of</w:t>
      </w:r>
      <w:r>
        <w:rPr>
          <w:spacing w:val="-3"/>
        </w:rPr>
        <w:t> </w:t>
      </w:r>
      <w:r>
        <w:rPr/>
        <w:t>Minimum</w:t>
      </w:r>
      <w:r>
        <w:rPr>
          <w:spacing w:val="-4"/>
        </w:rPr>
        <w:t> </w:t>
      </w:r>
      <w:r>
        <w:rPr/>
        <w:t>Wages</w:t>
      </w:r>
      <w:r>
        <w:rPr>
          <w:spacing w:val="-4"/>
        </w:rPr>
        <w:t> </w:t>
      </w:r>
      <w:r>
        <w:rPr/>
        <w:t>on</w:t>
      </w:r>
      <w:r>
        <w:rPr>
          <w:spacing w:val="-3"/>
        </w:rPr>
        <w:t> </w:t>
      </w:r>
      <w:r>
        <w:rPr/>
        <w:t>Employment.”</w:t>
      </w:r>
      <w:r>
        <w:rPr>
          <w:spacing w:val="-4"/>
        </w:rPr>
        <w:t> </w:t>
      </w:r>
      <w:r>
        <w:rPr/>
        <w:t>Federal</w:t>
      </w:r>
      <w:r>
        <w:rPr>
          <w:spacing w:val="-3"/>
        </w:rPr>
        <w:t> </w:t>
      </w:r>
      <w:r>
        <w:rPr/>
        <w:t>Reserve</w:t>
      </w:r>
      <w:r>
        <w:rPr>
          <w:spacing w:val="-2"/>
        </w:rPr>
        <w:t> </w:t>
      </w:r>
      <w:r>
        <w:rPr/>
        <w:t>Bank</w:t>
      </w:r>
      <w:r>
        <w:rPr>
          <w:spacing w:val="-3"/>
        </w:rPr>
        <w:t> </w:t>
      </w:r>
      <w:r>
        <w:rPr/>
        <w:t>of</w:t>
      </w:r>
      <w:r>
        <w:rPr>
          <w:spacing w:val="-3"/>
        </w:rPr>
        <w:t> </w:t>
      </w:r>
      <w:r>
        <w:rPr/>
        <w:t>San Francisco Economic Letter, December 21, 2015.</w:t>
      </w:r>
    </w:p>
    <w:p>
      <w:pPr>
        <w:pStyle w:val="BodyText"/>
        <w:ind w:left="720" w:right="752"/>
      </w:pPr>
      <w:r>
        <w:rPr/>
        <w:t>Neumark,</w:t>
      </w:r>
      <w:r>
        <w:rPr>
          <w:spacing w:val="-2"/>
        </w:rPr>
        <w:t> </w:t>
      </w:r>
      <w:r>
        <w:rPr/>
        <w:t>David,</w:t>
      </w:r>
      <w:r>
        <w:rPr>
          <w:spacing w:val="-2"/>
        </w:rPr>
        <w:t> </w:t>
      </w:r>
      <w:r>
        <w:rPr/>
        <w:t>2015,</w:t>
      </w:r>
      <w:r>
        <w:rPr>
          <w:spacing w:val="-2"/>
        </w:rPr>
        <w:t> </w:t>
      </w:r>
      <w:r>
        <w:rPr/>
        <w:t>“The</w:t>
      </w:r>
      <w:r>
        <w:rPr>
          <w:spacing w:val="-3"/>
        </w:rPr>
        <w:t> </w:t>
      </w:r>
      <w:r>
        <w:rPr/>
        <w:t>Evidence</w:t>
      </w:r>
      <w:r>
        <w:rPr>
          <w:spacing w:val="-3"/>
        </w:rPr>
        <w:t> </w:t>
      </w:r>
      <w:r>
        <w:rPr/>
        <w:t>is</w:t>
      </w:r>
      <w:r>
        <w:rPr>
          <w:spacing w:val="-3"/>
        </w:rPr>
        <w:t> </w:t>
      </w:r>
      <w:r>
        <w:rPr/>
        <w:t>Piling</w:t>
      </w:r>
      <w:r>
        <w:rPr>
          <w:spacing w:val="-2"/>
        </w:rPr>
        <w:t> </w:t>
      </w:r>
      <w:r>
        <w:rPr/>
        <w:t>Up</w:t>
      </w:r>
      <w:r>
        <w:rPr>
          <w:spacing w:val="-2"/>
        </w:rPr>
        <w:t> </w:t>
      </w:r>
      <w:r>
        <w:rPr/>
        <w:t>that</w:t>
      </w:r>
      <w:r>
        <w:rPr>
          <w:spacing w:val="-2"/>
        </w:rPr>
        <w:t> </w:t>
      </w:r>
      <w:r>
        <w:rPr/>
        <w:t>Higher</w:t>
      </w:r>
      <w:r>
        <w:rPr>
          <w:spacing w:val="-2"/>
        </w:rPr>
        <w:t> </w:t>
      </w:r>
      <w:r>
        <w:rPr/>
        <w:t>Minimum</w:t>
      </w:r>
      <w:r>
        <w:rPr>
          <w:spacing w:val="-3"/>
        </w:rPr>
        <w:t> </w:t>
      </w:r>
      <w:r>
        <w:rPr/>
        <w:t>Wages</w:t>
      </w:r>
      <w:r>
        <w:rPr>
          <w:spacing w:val="-3"/>
        </w:rPr>
        <w:t> </w:t>
      </w:r>
      <w:r>
        <w:rPr/>
        <w:t>Kill</w:t>
      </w:r>
      <w:r>
        <w:rPr>
          <w:spacing w:val="-2"/>
        </w:rPr>
        <w:t> </w:t>
      </w:r>
      <w:r>
        <w:rPr/>
        <w:t>Jobs.”</w:t>
      </w:r>
      <w:r>
        <w:rPr>
          <w:spacing w:val="-3"/>
        </w:rPr>
        <w:t> </w:t>
      </w:r>
      <w:r>
        <w:rPr/>
        <w:t>Op-ed,</w:t>
      </w:r>
      <w:r>
        <w:rPr>
          <w:spacing w:val="-2"/>
        </w:rPr>
        <w:t> </w:t>
      </w:r>
      <w:r>
        <w:rPr>
          <w:u w:val="single"/>
        </w:rPr>
        <w:t>Wall</w:t>
      </w:r>
      <w:r>
        <w:rPr/>
        <w:t> </w:t>
      </w:r>
      <w:r>
        <w:rPr>
          <w:u w:val="single"/>
        </w:rPr>
        <w:t>Street Journal</w:t>
      </w:r>
      <w:r>
        <w:rPr/>
        <w:t>, December 15, </w:t>
      </w:r>
      <w:hyperlink r:id="rId35">
        <w:r>
          <w:rPr/>
          <w:t>http://www.wsj.com/articles/the-evidence-is-piling-up-that-higher-</w:t>
        </w:r>
      </w:hyperlink>
      <w:r>
        <w:rPr/>
        <w:t> </w:t>
      </w:r>
      <w:r>
        <w:rPr>
          <w:spacing w:val="-2"/>
        </w:rPr>
        <w:t>minimum-wages-kill-jobs-1450220824.</w:t>
      </w:r>
    </w:p>
    <w:p>
      <w:pPr>
        <w:pStyle w:val="BodyText"/>
        <w:ind w:left="720"/>
      </w:pPr>
      <w:r>
        <w:rPr/>
        <w:t>Neumark, David, 2015, “Using the Earned Income Tax Credit to Encourage Work and Increase Income from Work.” </w:t>
      </w:r>
      <w:r>
        <w:rPr>
          <w:u w:val="single"/>
        </w:rPr>
        <w:t>Insight</w:t>
      </w:r>
      <w:r>
        <w:rPr/>
        <w:t>, pp. 16-21, </w:t>
      </w:r>
      <w:hyperlink r:id="rId36">
        <w:r>
          <w:rPr>
            <w:spacing w:val="-2"/>
          </w:rPr>
          <w:t>http://www.resourcelibrary.gcyf.org/sites/gcyf.org/files/resources/2015/gcyf_2015_fall_insight_using</w:t>
        </w:r>
      </w:hyperlink>
    </w:p>
    <w:p>
      <w:pPr>
        <w:pStyle w:val="BodyText"/>
        <w:spacing w:before="0"/>
        <w:ind w:left="720" w:right="0" w:firstLine="0"/>
      </w:pPr>
      <w:r>
        <w:rPr>
          <w:spacing w:val="-2"/>
        </w:rPr>
        <w:t>_the_tax_credit_to_encourage_work.pdf.</w:t>
      </w:r>
    </w:p>
    <w:p>
      <w:pPr>
        <w:pStyle w:val="BodyText"/>
        <w:spacing w:before="241"/>
        <w:ind w:right="798"/>
      </w:pPr>
      <w:r>
        <w:rPr/>
        <w:t>Neumark,</w:t>
      </w:r>
      <w:r>
        <w:rPr>
          <w:spacing w:val="-2"/>
        </w:rPr>
        <w:t> </w:t>
      </w:r>
      <w:r>
        <w:rPr/>
        <w:t>David,</w:t>
      </w:r>
      <w:r>
        <w:rPr>
          <w:spacing w:val="-2"/>
        </w:rPr>
        <w:t> </w:t>
      </w:r>
      <w:r>
        <w:rPr/>
        <w:t>2015,</w:t>
      </w:r>
      <w:r>
        <w:rPr>
          <w:spacing w:val="-2"/>
        </w:rPr>
        <w:t> </w:t>
      </w:r>
      <w:r>
        <w:rPr/>
        <w:t>“What</w:t>
      </w:r>
      <w:r>
        <w:rPr>
          <w:spacing w:val="-2"/>
        </w:rPr>
        <w:t> </w:t>
      </w:r>
      <w:r>
        <w:rPr/>
        <w:t>Do</w:t>
      </w:r>
      <w:r>
        <w:rPr>
          <w:spacing w:val="-2"/>
        </w:rPr>
        <w:t> </w:t>
      </w:r>
      <w:r>
        <w:rPr/>
        <w:t>We</w:t>
      </w:r>
      <w:r>
        <w:rPr>
          <w:spacing w:val="-3"/>
        </w:rPr>
        <w:t> </w:t>
      </w:r>
      <w:r>
        <w:rPr/>
        <w:t>Know</w:t>
      </w:r>
      <w:r>
        <w:rPr>
          <w:spacing w:val="-3"/>
        </w:rPr>
        <w:t> </w:t>
      </w:r>
      <w:r>
        <w:rPr/>
        <w:t>about</w:t>
      </w:r>
      <w:r>
        <w:rPr>
          <w:spacing w:val="-3"/>
        </w:rPr>
        <w:t> </w:t>
      </w:r>
      <w:r>
        <w:rPr/>
        <w:t>Age</w:t>
      </w:r>
      <w:r>
        <w:rPr>
          <w:spacing w:val="-3"/>
        </w:rPr>
        <w:t> </w:t>
      </w:r>
      <w:r>
        <w:rPr/>
        <w:t>Discrimination,</w:t>
      </w:r>
      <w:r>
        <w:rPr>
          <w:spacing w:val="-2"/>
        </w:rPr>
        <w:t> </w:t>
      </w:r>
      <w:r>
        <w:rPr/>
        <w:t>and</w:t>
      </w:r>
      <w:r>
        <w:rPr>
          <w:spacing w:val="-3"/>
        </w:rPr>
        <w:t> </w:t>
      </w:r>
      <w:r>
        <w:rPr/>
        <w:t>How</w:t>
      </w:r>
      <w:r>
        <w:rPr>
          <w:spacing w:val="-3"/>
        </w:rPr>
        <w:t> </w:t>
      </w:r>
      <w:r>
        <w:rPr/>
        <w:t>Might</w:t>
      </w:r>
      <w:r>
        <w:rPr>
          <w:spacing w:val="-2"/>
        </w:rPr>
        <w:t> </w:t>
      </w:r>
      <w:r>
        <w:rPr/>
        <w:t>We</w:t>
      </w:r>
      <w:r>
        <w:rPr>
          <w:spacing w:val="-4"/>
        </w:rPr>
        <w:t> </w:t>
      </w:r>
      <w:r>
        <w:rPr/>
        <w:t>Reduce</w:t>
      </w:r>
      <w:r>
        <w:rPr>
          <w:spacing w:val="-3"/>
        </w:rPr>
        <w:t> </w:t>
      </w:r>
      <w:r>
        <w:rPr/>
        <w:t>It?” Future of Work@50+, AARP, </w:t>
      </w:r>
      <w:hyperlink r:id="rId37">
        <w:r>
          <w:rPr/>
          <w:t>http://www.aarp.org/content/dam/aarp/ppi/2015/what-do-we-know-</w:t>
        </w:r>
      </w:hyperlink>
      <w:r>
        <w:rPr/>
        <w:t> </w:t>
      </w:r>
      <w:r>
        <w:rPr>
          <w:spacing w:val="-2"/>
        </w:rPr>
        <w:t>about-age-discrimination-and-how-might-we-reduce-it.pdf.</w:t>
      </w:r>
    </w:p>
    <w:p>
      <w:pPr>
        <w:pStyle w:val="BodyText"/>
        <w:spacing w:before="239"/>
        <w:ind w:left="720" w:right="710"/>
      </w:pPr>
      <w:r>
        <w:rPr/>
        <w:t>Neumark, David, 2015, “Why Market Forces will Overwhelm a Higher Minimum Wage.” Op-ed, </w:t>
      </w:r>
      <w:r>
        <w:rPr>
          <w:u w:val="single"/>
        </w:rPr>
        <w:t>Los</w:t>
      </w:r>
      <w:r>
        <w:rPr/>
        <w:t> </w:t>
      </w:r>
      <w:r>
        <w:rPr>
          <w:u w:val="single"/>
        </w:rPr>
        <w:t>Angeles Times</w:t>
      </w:r>
      <w:r>
        <w:rPr/>
        <w:t>, May 9. </w:t>
      </w:r>
      <w:hyperlink r:id="rId38">
        <w:r>
          <w:rPr/>
          <w:t>http://www.latimes.com/opinion/op-ed/la-oe-neumark-minwage-20150510-</w:t>
        </w:r>
      </w:hyperlink>
      <w:r>
        <w:rPr/>
        <w:t> story.html.</w:t>
      </w:r>
      <w:r>
        <w:rPr>
          <w:spacing w:val="40"/>
        </w:rPr>
        <w:t> </w:t>
      </w:r>
      <w:r>
        <w:rPr/>
        <w:t>Reprinted</w:t>
      </w:r>
      <w:r>
        <w:rPr>
          <w:spacing w:val="-3"/>
        </w:rPr>
        <w:t> </w:t>
      </w:r>
      <w:r>
        <w:rPr/>
        <w:t>in</w:t>
      </w:r>
      <w:r>
        <w:rPr>
          <w:spacing w:val="-3"/>
        </w:rPr>
        <w:t> </w:t>
      </w:r>
      <w:r>
        <w:rPr>
          <w:u w:val="single"/>
        </w:rPr>
        <w:t>Chicago</w:t>
      </w:r>
      <w:r>
        <w:rPr>
          <w:spacing w:val="-3"/>
          <w:u w:val="single"/>
        </w:rPr>
        <w:t> </w:t>
      </w:r>
      <w:r>
        <w:rPr>
          <w:u w:val="single"/>
        </w:rPr>
        <w:t>Tribune</w:t>
      </w:r>
      <w:r>
        <w:rPr>
          <w:spacing w:val="-4"/>
        </w:rPr>
        <w:t> </w:t>
      </w:r>
      <w:r>
        <w:rPr/>
        <w:t>(May</w:t>
      </w:r>
      <w:r>
        <w:rPr>
          <w:spacing w:val="-3"/>
        </w:rPr>
        <w:t> </w:t>
      </w:r>
      <w:r>
        <w:rPr/>
        <w:t>14,</w:t>
      </w:r>
      <w:r>
        <w:rPr>
          <w:spacing w:val="-4"/>
        </w:rPr>
        <w:t> </w:t>
      </w:r>
      <w:r>
        <w:rPr/>
        <w:t>2015)</w:t>
      </w:r>
      <w:r>
        <w:rPr>
          <w:spacing w:val="-3"/>
        </w:rPr>
        <w:t> </w:t>
      </w:r>
      <w:r>
        <w:rPr/>
        <w:t>and</w:t>
      </w:r>
      <w:r>
        <w:rPr>
          <w:spacing w:val="-3"/>
        </w:rPr>
        <w:t> </w:t>
      </w:r>
      <w:r>
        <w:rPr>
          <w:u w:val="single"/>
        </w:rPr>
        <w:t>Australian</w:t>
      </w:r>
      <w:r>
        <w:rPr>
          <w:spacing w:val="-3"/>
          <w:u w:val="single"/>
        </w:rPr>
        <w:t> </w:t>
      </w:r>
      <w:r>
        <w:rPr>
          <w:u w:val="single"/>
        </w:rPr>
        <w:t>Financial</w:t>
      </w:r>
      <w:r>
        <w:rPr>
          <w:spacing w:val="-3"/>
          <w:u w:val="single"/>
        </w:rPr>
        <w:t> </w:t>
      </w:r>
      <w:r>
        <w:rPr>
          <w:u w:val="single"/>
        </w:rPr>
        <w:t>Review</w:t>
      </w:r>
      <w:r>
        <w:rPr>
          <w:spacing w:val="-4"/>
        </w:rPr>
        <w:t> </w:t>
      </w:r>
      <w:r>
        <w:rPr/>
        <w:t>(May</w:t>
      </w:r>
      <w:r>
        <w:rPr>
          <w:spacing w:val="-3"/>
        </w:rPr>
        <w:t> </w:t>
      </w:r>
      <w:r>
        <w:rPr/>
        <w:t>14, </w:t>
      </w:r>
      <w:r>
        <w:rPr>
          <w:spacing w:val="-2"/>
        </w:rPr>
        <w:t>2015).</w:t>
      </w:r>
    </w:p>
    <w:p>
      <w:pPr>
        <w:pStyle w:val="BodyText"/>
        <w:ind w:left="720" w:right="710"/>
      </w:pPr>
      <w:r>
        <w:rPr/>
        <w:t>Neumark,</w:t>
      </w:r>
      <w:r>
        <w:rPr>
          <w:spacing w:val="-3"/>
        </w:rPr>
        <w:t> </w:t>
      </w:r>
      <w:r>
        <w:rPr/>
        <w:t>David,</w:t>
      </w:r>
      <w:r>
        <w:rPr>
          <w:spacing w:val="-3"/>
        </w:rPr>
        <w:t> </w:t>
      </w:r>
      <w:r>
        <w:rPr/>
        <w:t>and</w:t>
      </w:r>
      <w:r>
        <w:rPr>
          <w:spacing w:val="-4"/>
        </w:rPr>
        <w:t> </w:t>
      </w:r>
      <w:r>
        <w:rPr/>
        <w:t>Helen</w:t>
      </w:r>
      <w:r>
        <w:rPr>
          <w:spacing w:val="-3"/>
        </w:rPr>
        <w:t> </w:t>
      </w:r>
      <w:r>
        <w:rPr/>
        <w:t>Simpson.</w:t>
      </w:r>
      <w:r>
        <w:rPr>
          <w:spacing w:val="-3"/>
        </w:rPr>
        <w:t> </w:t>
      </w:r>
      <w:r>
        <w:rPr/>
        <w:t>2015,</w:t>
      </w:r>
      <w:r>
        <w:rPr>
          <w:spacing w:val="-3"/>
        </w:rPr>
        <w:t> </w:t>
      </w:r>
      <w:r>
        <w:rPr/>
        <w:t>“Do</w:t>
      </w:r>
      <w:r>
        <w:rPr>
          <w:spacing w:val="-3"/>
        </w:rPr>
        <w:t> </w:t>
      </w:r>
      <w:r>
        <w:rPr/>
        <w:t>Place-Based</w:t>
      </w:r>
      <w:r>
        <w:rPr>
          <w:spacing w:val="-3"/>
        </w:rPr>
        <w:t> </w:t>
      </w:r>
      <w:r>
        <w:rPr/>
        <w:t>Policies</w:t>
      </w:r>
      <w:r>
        <w:rPr>
          <w:spacing w:val="-4"/>
        </w:rPr>
        <w:t> </w:t>
      </w:r>
      <w:r>
        <w:rPr/>
        <w:t>Matter?”</w:t>
      </w:r>
      <w:r>
        <w:rPr>
          <w:spacing w:val="-2"/>
        </w:rPr>
        <w:t> </w:t>
      </w:r>
      <w:r>
        <w:rPr/>
        <w:t>Federal</w:t>
      </w:r>
      <w:r>
        <w:rPr>
          <w:spacing w:val="-3"/>
        </w:rPr>
        <w:t> </w:t>
      </w:r>
      <w:r>
        <w:rPr/>
        <w:t>Reserve</w:t>
      </w:r>
      <w:r>
        <w:rPr>
          <w:spacing w:val="-4"/>
        </w:rPr>
        <w:t> </w:t>
      </w:r>
      <w:r>
        <w:rPr/>
        <w:t>Bank</w:t>
      </w:r>
      <w:r>
        <w:rPr>
          <w:spacing w:val="-3"/>
        </w:rPr>
        <w:t> </w:t>
      </w:r>
      <w:r>
        <w:rPr/>
        <w:t>of San Francisco Economic Letter, March 2, 2015.</w:t>
      </w:r>
    </w:p>
    <w:p>
      <w:pPr>
        <w:pStyle w:val="BodyText"/>
        <w:ind w:left="720" w:right="1204"/>
      </w:pPr>
      <w:r>
        <w:rPr/>
        <w:t>Neumark,</w:t>
      </w:r>
      <w:r>
        <w:rPr>
          <w:spacing w:val="-3"/>
        </w:rPr>
        <w:t> </w:t>
      </w:r>
      <w:r>
        <w:rPr/>
        <w:t>David,</w:t>
      </w:r>
      <w:r>
        <w:rPr>
          <w:spacing w:val="-3"/>
        </w:rPr>
        <w:t> </w:t>
      </w:r>
      <w:r>
        <w:rPr/>
        <w:t>2014,</w:t>
      </w:r>
      <w:r>
        <w:rPr>
          <w:spacing w:val="-3"/>
        </w:rPr>
        <w:t> </w:t>
      </w:r>
      <w:r>
        <w:rPr/>
        <w:t>“Who</w:t>
      </w:r>
      <w:r>
        <w:rPr>
          <w:spacing w:val="-3"/>
        </w:rPr>
        <w:t> </w:t>
      </w:r>
      <w:r>
        <w:rPr/>
        <w:t>Really</w:t>
      </w:r>
      <w:r>
        <w:rPr>
          <w:spacing w:val="-3"/>
        </w:rPr>
        <w:t> </w:t>
      </w:r>
      <w:r>
        <w:rPr/>
        <w:t>Gets</w:t>
      </w:r>
      <w:r>
        <w:rPr>
          <w:spacing w:val="-4"/>
        </w:rPr>
        <w:t> </w:t>
      </w:r>
      <w:r>
        <w:rPr/>
        <w:t>the</w:t>
      </w:r>
      <w:r>
        <w:rPr>
          <w:spacing w:val="-4"/>
        </w:rPr>
        <w:t> </w:t>
      </w:r>
      <w:r>
        <w:rPr/>
        <w:t>Minimum</w:t>
      </w:r>
      <w:r>
        <w:rPr>
          <w:spacing w:val="-4"/>
        </w:rPr>
        <w:t> </w:t>
      </w:r>
      <w:r>
        <w:rPr/>
        <w:t>Wage?”</w:t>
      </w:r>
      <w:r>
        <w:rPr>
          <w:spacing w:val="-2"/>
        </w:rPr>
        <w:t> </w:t>
      </w:r>
      <w:r>
        <w:rPr/>
        <w:t>Op-ed,</w:t>
      </w:r>
      <w:r>
        <w:rPr>
          <w:spacing w:val="-3"/>
        </w:rPr>
        <w:t> </w:t>
      </w:r>
      <w:r>
        <w:rPr>
          <w:u w:val="single"/>
        </w:rPr>
        <w:t>Wall</w:t>
      </w:r>
      <w:r>
        <w:rPr>
          <w:spacing w:val="-3"/>
          <w:u w:val="single"/>
        </w:rPr>
        <w:t> </w:t>
      </w:r>
      <w:r>
        <w:rPr>
          <w:u w:val="single"/>
        </w:rPr>
        <w:t>Street</w:t>
      </w:r>
      <w:r>
        <w:rPr>
          <w:spacing w:val="-3"/>
          <w:u w:val="single"/>
        </w:rPr>
        <w:t> </w:t>
      </w:r>
      <w:r>
        <w:rPr>
          <w:u w:val="single"/>
        </w:rPr>
        <w:t>Journal</w:t>
      </w:r>
      <w:r>
        <w:rPr/>
        <w:t>,</w:t>
      </w:r>
      <w:r>
        <w:rPr>
          <w:spacing w:val="-3"/>
        </w:rPr>
        <w:t> </w:t>
      </w:r>
      <w:r>
        <w:rPr/>
        <w:t>July</w:t>
      </w:r>
      <w:r>
        <w:rPr>
          <w:spacing w:val="-3"/>
        </w:rPr>
        <w:t> </w:t>
      </w:r>
      <w:r>
        <w:rPr/>
        <w:t>7, </w:t>
      </w:r>
      <w:hyperlink r:id="rId39">
        <w:r>
          <w:rPr>
            <w:spacing w:val="-2"/>
          </w:rPr>
          <w:t>http://www.wsj.com/articles/who-really-gets-the-minimum-wage-1404683348.</w:t>
        </w:r>
      </w:hyperlink>
    </w:p>
    <w:p>
      <w:pPr>
        <w:pStyle w:val="BodyText"/>
        <w:spacing w:before="241"/>
        <w:ind w:right="1309"/>
      </w:pPr>
      <w:r>
        <w:rPr/>
        <w:t>Neumark,</w:t>
      </w:r>
      <w:r>
        <w:rPr>
          <w:spacing w:val="-3"/>
        </w:rPr>
        <w:t> </w:t>
      </w:r>
      <w:r>
        <w:rPr/>
        <w:t>David,</w:t>
      </w:r>
      <w:r>
        <w:rPr>
          <w:spacing w:val="-3"/>
        </w:rPr>
        <w:t> </w:t>
      </w:r>
      <w:r>
        <w:rPr/>
        <w:t>and</w:t>
      </w:r>
      <w:r>
        <w:rPr>
          <w:spacing w:val="-4"/>
        </w:rPr>
        <w:t> </w:t>
      </w:r>
      <w:r>
        <w:rPr/>
        <w:t>Diego</w:t>
      </w:r>
      <w:r>
        <w:rPr>
          <w:spacing w:val="-3"/>
        </w:rPr>
        <w:t> </w:t>
      </w:r>
      <w:r>
        <w:rPr/>
        <w:t>Grijalva,</w:t>
      </w:r>
      <w:r>
        <w:rPr>
          <w:spacing w:val="-3"/>
        </w:rPr>
        <w:t> </w:t>
      </w:r>
      <w:r>
        <w:rPr/>
        <w:t>2014,</w:t>
      </w:r>
      <w:r>
        <w:rPr>
          <w:spacing w:val="-3"/>
        </w:rPr>
        <w:t> </w:t>
      </w:r>
      <w:r>
        <w:rPr/>
        <w:t>“State</w:t>
      </w:r>
      <w:r>
        <w:rPr>
          <w:spacing w:val="-4"/>
        </w:rPr>
        <w:t> </w:t>
      </w:r>
      <w:r>
        <w:rPr/>
        <w:t>Hiring</w:t>
      </w:r>
      <w:r>
        <w:rPr>
          <w:spacing w:val="-3"/>
        </w:rPr>
        <w:t> </w:t>
      </w:r>
      <w:r>
        <w:rPr/>
        <w:t>Credits</w:t>
      </w:r>
      <w:r>
        <w:rPr>
          <w:spacing w:val="-4"/>
        </w:rPr>
        <w:t> </w:t>
      </w:r>
      <w:r>
        <w:rPr/>
        <w:t>and</w:t>
      </w:r>
      <w:r>
        <w:rPr>
          <w:spacing w:val="-3"/>
        </w:rPr>
        <w:t> </w:t>
      </w:r>
      <w:r>
        <w:rPr/>
        <w:t>Recent</w:t>
      </w:r>
      <w:r>
        <w:rPr>
          <w:spacing w:val="-3"/>
        </w:rPr>
        <w:t> </w:t>
      </w:r>
      <w:r>
        <w:rPr/>
        <w:t>Job</w:t>
      </w:r>
      <w:r>
        <w:rPr>
          <w:spacing w:val="-3"/>
        </w:rPr>
        <w:t> </w:t>
      </w:r>
      <w:r>
        <w:rPr/>
        <w:t>Growth.”</w:t>
      </w:r>
      <w:r>
        <w:rPr>
          <w:spacing w:val="-4"/>
        </w:rPr>
        <w:t> </w:t>
      </w:r>
      <w:r>
        <w:rPr/>
        <w:t>Federal Reserve Bank of San Francisco Economic Letter, February 24.</w:t>
      </w:r>
    </w:p>
    <w:p>
      <w:pPr>
        <w:pStyle w:val="BodyText"/>
        <w:spacing w:before="239"/>
        <w:ind w:left="720" w:right="768" w:hanging="361"/>
      </w:pPr>
      <w:r>
        <w:rPr/>
        <w:t>Neumark, David, 2013, “The Minimum Wage Ain’t What It Used to Be,” </w:t>
      </w:r>
      <w:r>
        <w:rPr>
          <w:u w:val="single"/>
        </w:rPr>
        <w:t>New York Times</w:t>
      </w:r>
      <w:r>
        <w:rPr/>
        <w:t>, </w:t>
      </w:r>
      <w:r>
        <w:rPr>
          <w:u w:val="single"/>
        </w:rPr>
        <w:t>Economix</w:t>
      </w:r>
      <w:r>
        <w:rPr/>
        <w:t> </w:t>
      </w:r>
      <w:r>
        <w:rPr>
          <w:u w:val="single"/>
        </w:rPr>
        <w:t>Blog</w:t>
      </w:r>
      <w:r>
        <w:rPr/>
        <w:t>,</w:t>
      </w:r>
      <w:r>
        <w:rPr>
          <w:spacing w:val="-14"/>
        </w:rPr>
        <w:t> </w:t>
      </w:r>
      <w:r>
        <w:rPr/>
        <w:t>Dec.</w:t>
      </w:r>
      <w:r>
        <w:rPr>
          <w:spacing w:val="-13"/>
        </w:rPr>
        <w:t> </w:t>
      </w:r>
      <w:r>
        <w:rPr/>
        <w:t>10,</w:t>
      </w:r>
      <w:r>
        <w:rPr>
          <w:spacing w:val="-14"/>
        </w:rPr>
        <w:t> </w:t>
      </w:r>
      <w:hyperlink r:id="rId40">
        <w:r>
          <w:rPr/>
          <w:t>http://economix.blogs.nytimes.com/2013/12/09/the-minimum-wage-aint-what-it-used-</w:t>
        </w:r>
      </w:hyperlink>
      <w:r>
        <w:rPr/>
        <w:t> </w:t>
      </w:r>
      <w:r>
        <w:rPr>
          <w:spacing w:val="-2"/>
        </w:rPr>
        <w:t>to-be/?_r=0.</w:t>
      </w:r>
    </w:p>
    <w:p>
      <w:pPr>
        <w:pStyle w:val="BodyText"/>
        <w:spacing w:before="241"/>
        <w:ind w:left="720" w:right="1439" w:hanging="361"/>
      </w:pPr>
      <w:r>
        <w:rPr/>
        <w:t>Neumark,</w:t>
      </w:r>
      <w:r>
        <w:rPr>
          <w:spacing w:val="-3"/>
        </w:rPr>
        <w:t> </w:t>
      </w:r>
      <w:r>
        <w:rPr/>
        <w:t>David,</w:t>
      </w:r>
      <w:r>
        <w:rPr>
          <w:spacing w:val="-3"/>
        </w:rPr>
        <w:t> </w:t>
      </w:r>
      <w:r>
        <w:rPr/>
        <w:t>2013,</w:t>
      </w:r>
      <w:r>
        <w:rPr>
          <w:spacing w:val="-3"/>
        </w:rPr>
        <w:t> </w:t>
      </w:r>
      <w:r>
        <w:rPr/>
        <w:t>“Minimum</w:t>
      </w:r>
      <w:r>
        <w:rPr>
          <w:spacing w:val="-4"/>
        </w:rPr>
        <w:t> </w:t>
      </w:r>
      <w:r>
        <w:rPr/>
        <w:t>Wage</w:t>
      </w:r>
      <w:r>
        <w:rPr>
          <w:spacing w:val="-4"/>
        </w:rPr>
        <w:t> </w:t>
      </w:r>
      <w:r>
        <w:rPr/>
        <w:t>Studies,”</w:t>
      </w:r>
      <w:r>
        <w:rPr>
          <w:spacing w:val="-4"/>
        </w:rPr>
        <w:t> </w:t>
      </w:r>
      <w:r>
        <w:rPr>
          <w:u w:val="single"/>
        </w:rPr>
        <w:t>New</w:t>
      </w:r>
      <w:r>
        <w:rPr>
          <w:spacing w:val="-4"/>
          <w:u w:val="single"/>
        </w:rPr>
        <w:t> </w:t>
      </w:r>
      <w:r>
        <w:rPr>
          <w:u w:val="single"/>
        </w:rPr>
        <w:t>York</w:t>
      </w:r>
      <w:r>
        <w:rPr>
          <w:spacing w:val="-3"/>
          <w:u w:val="single"/>
        </w:rPr>
        <w:t> </w:t>
      </w:r>
      <w:r>
        <w:rPr>
          <w:u w:val="single"/>
        </w:rPr>
        <w:t>Times</w:t>
      </w:r>
      <w:r>
        <w:rPr/>
        <w:t>,</w:t>
      </w:r>
      <w:r>
        <w:rPr>
          <w:spacing w:val="-3"/>
        </w:rPr>
        <w:t> </w:t>
      </w:r>
      <w:r>
        <w:rPr/>
        <w:t>Letter</w:t>
      </w:r>
      <w:r>
        <w:rPr>
          <w:spacing w:val="-3"/>
        </w:rPr>
        <w:t> </w:t>
      </w:r>
      <w:r>
        <w:rPr/>
        <w:t>to</w:t>
      </w:r>
      <w:r>
        <w:rPr>
          <w:spacing w:val="-3"/>
        </w:rPr>
        <w:t> </w:t>
      </w:r>
      <w:r>
        <w:rPr/>
        <w:t>the</w:t>
      </w:r>
      <w:r>
        <w:rPr>
          <w:spacing w:val="-4"/>
        </w:rPr>
        <w:t> </w:t>
      </w:r>
      <w:r>
        <w:rPr/>
        <w:t>Editor,</w:t>
      </w:r>
      <w:r>
        <w:rPr>
          <w:spacing w:val="-3"/>
        </w:rPr>
        <w:t> </w:t>
      </w:r>
      <w:r>
        <w:rPr/>
        <w:t>Dec.</w:t>
      </w:r>
      <w:r>
        <w:rPr>
          <w:spacing w:val="-3"/>
        </w:rPr>
        <w:t> </w:t>
      </w:r>
      <w:r>
        <w:rPr/>
        <w:t>9, </w:t>
      </w:r>
      <w:hyperlink r:id="rId41">
        <w:r>
          <w:rPr>
            <w:spacing w:val="-2"/>
          </w:rPr>
          <w:t>http://www.nytimes.com/2013/12/09/opinion/minimum-wage-studies.html?_r=1&amp;.</w:t>
        </w:r>
      </w:hyperlink>
    </w:p>
    <w:p>
      <w:pPr>
        <w:pStyle w:val="BodyText"/>
        <w:ind w:left="359" w:right="0" w:firstLine="0"/>
      </w:pPr>
      <w:r>
        <w:rPr/>
        <w:t>Neumark,</w:t>
      </w:r>
      <w:r>
        <w:rPr>
          <w:spacing w:val="-9"/>
        </w:rPr>
        <w:t> </w:t>
      </w:r>
      <w:r>
        <w:rPr/>
        <w:t>David,</w:t>
      </w:r>
      <w:r>
        <w:rPr>
          <w:spacing w:val="-8"/>
        </w:rPr>
        <w:t> </w:t>
      </w:r>
      <w:r>
        <w:rPr/>
        <w:t>2013,</w:t>
      </w:r>
      <w:r>
        <w:rPr>
          <w:spacing w:val="-8"/>
        </w:rPr>
        <w:t> </w:t>
      </w:r>
      <w:r>
        <w:rPr/>
        <w:t>“Research</w:t>
      </w:r>
      <w:r>
        <w:rPr>
          <w:spacing w:val="-8"/>
        </w:rPr>
        <w:t> </w:t>
      </w:r>
      <w:r>
        <w:rPr/>
        <w:t>Offers</w:t>
      </w:r>
      <w:r>
        <w:rPr>
          <w:spacing w:val="-9"/>
        </w:rPr>
        <w:t> </w:t>
      </w:r>
      <w:r>
        <w:rPr/>
        <w:t>a</w:t>
      </w:r>
      <w:r>
        <w:rPr>
          <w:spacing w:val="-9"/>
        </w:rPr>
        <w:t> </w:t>
      </w:r>
      <w:r>
        <w:rPr/>
        <w:t>Prognosis</w:t>
      </w:r>
      <w:r>
        <w:rPr>
          <w:spacing w:val="-10"/>
        </w:rPr>
        <w:t> </w:t>
      </w:r>
      <w:r>
        <w:rPr/>
        <w:t>on</w:t>
      </w:r>
      <w:r>
        <w:rPr>
          <w:spacing w:val="-8"/>
        </w:rPr>
        <w:t> </w:t>
      </w:r>
      <w:r>
        <w:rPr/>
        <w:t>Reform,”</w:t>
      </w:r>
      <w:r>
        <w:rPr>
          <w:spacing w:val="-9"/>
        </w:rPr>
        <w:t> </w:t>
      </w:r>
      <w:r>
        <w:rPr>
          <w:u w:val="single"/>
        </w:rPr>
        <w:t>Orange</w:t>
      </w:r>
      <w:r>
        <w:rPr>
          <w:spacing w:val="-9"/>
          <w:u w:val="single"/>
        </w:rPr>
        <w:t> </w:t>
      </w:r>
      <w:r>
        <w:rPr>
          <w:u w:val="single"/>
        </w:rPr>
        <w:t>County</w:t>
      </w:r>
      <w:r>
        <w:rPr>
          <w:spacing w:val="-8"/>
          <w:u w:val="single"/>
        </w:rPr>
        <w:t> </w:t>
      </w:r>
      <w:r>
        <w:rPr>
          <w:u w:val="single"/>
        </w:rPr>
        <w:t>Register</w:t>
      </w:r>
      <w:r>
        <w:rPr/>
        <w:t>,</w:t>
      </w:r>
      <w:r>
        <w:rPr>
          <w:spacing w:val="-8"/>
        </w:rPr>
        <w:t> </w:t>
      </w:r>
      <w:r>
        <w:rPr/>
        <w:t>Nov.</w:t>
      </w:r>
      <w:r>
        <w:rPr>
          <w:spacing w:val="-8"/>
        </w:rPr>
        <w:t> </w:t>
      </w:r>
      <w:r>
        <w:rPr>
          <w:spacing w:val="-5"/>
        </w:rPr>
        <w:t>4.</w:t>
      </w:r>
    </w:p>
    <w:p>
      <w:pPr>
        <w:pStyle w:val="BodyText"/>
        <w:spacing w:before="239"/>
        <w:ind w:left="720"/>
      </w:pPr>
      <w:r>
        <w:rPr/>
        <w:t>Neumark,</w:t>
      </w:r>
      <w:r>
        <w:rPr>
          <w:spacing w:val="-3"/>
        </w:rPr>
        <w:t> </w:t>
      </w:r>
      <w:r>
        <w:rPr/>
        <w:t>David,</w:t>
      </w:r>
      <w:r>
        <w:rPr>
          <w:spacing w:val="-3"/>
        </w:rPr>
        <w:t> </w:t>
      </w:r>
      <w:r>
        <w:rPr/>
        <w:t>2013,</w:t>
      </w:r>
      <w:r>
        <w:rPr>
          <w:spacing w:val="-3"/>
        </w:rPr>
        <w:t> </w:t>
      </w:r>
      <w:r>
        <w:rPr/>
        <w:t>“Minimum-Wage</w:t>
      </w:r>
      <w:r>
        <w:rPr>
          <w:spacing w:val="-4"/>
        </w:rPr>
        <w:t> </w:t>
      </w:r>
      <w:r>
        <w:rPr/>
        <w:t>Increases</w:t>
      </w:r>
      <w:r>
        <w:rPr>
          <w:spacing w:val="-2"/>
        </w:rPr>
        <w:t> </w:t>
      </w:r>
      <w:r>
        <w:rPr/>
        <w:t>Will</w:t>
      </w:r>
      <w:r>
        <w:rPr>
          <w:spacing w:val="-3"/>
        </w:rPr>
        <w:t> </w:t>
      </w:r>
      <w:r>
        <w:rPr/>
        <w:t>Lead</w:t>
      </w:r>
      <w:r>
        <w:rPr>
          <w:spacing w:val="-3"/>
        </w:rPr>
        <w:t> </w:t>
      </w:r>
      <w:r>
        <w:rPr/>
        <w:t>to</w:t>
      </w:r>
      <w:r>
        <w:rPr>
          <w:spacing w:val="-4"/>
        </w:rPr>
        <w:t> </w:t>
      </w:r>
      <w:r>
        <w:rPr/>
        <w:t>Lost</w:t>
      </w:r>
      <w:r>
        <w:rPr>
          <w:spacing w:val="-3"/>
        </w:rPr>
        <w:t> </w:t>
      </w:r>
      <w:r>
        <w:rPr/>
        <w:t>Jobs,”</w:t>
      </w:r>
      <w:r>
        <w:rPr>
          <w:spacing w:val="-4"/>
        </w:rPr>
        <w:t> </w:t>
      </w:r>
      <w:r>
        <w:rPr/>
        <w:t>op-ed,</w:t>
      </w:r>
      <w:r>
        <w:rPr>
          <w:spacing w:val="-3"/>
        </w:rPr>
        <w:t> </w:t>
      </w:r>
      <w:r>
        <w:rPr>
          <w:u w:val="single"/>
        </w:rPr>
        <w:t>San</w:t>
      </w:r>
      <w:r>
        <w:rPr>
          <w:spacing w:val="-3"/>
          <w:u w:val="single"/>
        </w:rPr>
        <w:t> </w:t>
      </w:r>
      <w:r>
        <w:rPr>
          <w:u w:val="single"/>
        </w:rPr>
        <w:t>Diego</w:t>
      </w:r>
      <w:r>
        <w:rPr>
          <w:spacing w:val="-3"/>
          <w:u w:val="single"/>
        </w:rPr>
        <w:t> </w:t>
      </w:r>
      <w:r>
        <w:rPr>
          <w:u w:val="single"/>
        </w:rPr>
        <w:t>Union-</w:t>
      </w:r>
      <w:r>
        <w:rPr/>
        <w:t> </w:t>
      </w:r>
      <w:r>
        <w:rPr>
          <w:u w:val="single"/>
        </w:rPr>
        <w:t>Tribune</w:t>
      </w:r>
      <w:r>
        <w:rPr/>
        <w:t>, February 8.</w:t>
      </w:r>
    </w:p>
    <w:p>
      <w:pPr>
        <w:pStyle w:val="BodyText"/>
        <w:spacing w:before="241"/>
        <w:ind w:left="720" w:hanging="361"/>
      </w:pPr>
      <w:r>
        <w:rPr/>
        <w:t>Neumark,</w:t>
      </w:r>
      <w:r>
        <w:rPr>
          <w:spacing w:val="-3"/>
        </w:rPr>
        <w:t> </w:t>
      </w:r>
      <w:r>
        <w:rPr/>
        <w:t>David,</w:t>
      </w:r>
      <w:r>
        <w:rPr>
          <w:spacing w:val="-3"/>
        </w:rPr>
        <w:t> </w:t>
      </w:r>
      <w:r>
        <w:rPr/>
        <w:t>and</w:t>
      </w:r>
      <w:r>
        <w:rPr>
          <w:spacing w:val="-4"/>
        </w:rPr>
        <w:t> </w:t>
      </w:r>
      <w:r>
        <w:rPr/>
        <w:t>Jennifer</w:t>
      </w:r>
      <w:r>
        <w:rPr>
          <w:spacing w:val="-3"/>
        </w:rPr>
        <w:t> </w:t>
      </w:r>
      <w:r>
        <w:rPr/>
        <w:t>Muz,</w:t>
      </w:r>
      <w:r>
        <w:rPr>
          <w:spacing w:val="-3"/>
        </w:rPr>
        <w:t> </w:t>
      </w:r>
      <w:r>
        <w:rPr/>
        <w:t>2013,</w:t>
      </w:r>
      <w:r>
        <w:rPr>
          <w:spacing w:val="-3"/>
        </w:rPr>
        <w:t> </w:t>
      </w:r>
      <w:r>
        <w:rPr/>
        <w:t>“Job</w:t>
      </w:r>
      <w:r>
        <w:rPr>
          <w:spacing w:val="-3"/>
        </w:rPr>
        <w:t> </w:t>
      </w:r>
      <w:r>
        <w:rPr/>
        <w:t>Growth</w:t>
      </w:r>
      <w:r>
        <w:rPr>
          <w:spacing w:val="-3"/>
        </w:rPr>
        <w:t> </w:t>
      </w:r>
      <w:r>
        <w:rPr/>
        <w:t>and</w:t>
      </w:r>
      <w:r>
        <w:rPr>
          <w:spacing w:val="-3"/>
        </w:rPr>
        <w:t> </w:t>
      </w:r>
      <w:r>
        <w:rPr/>
        <w:t>Economic</w:t>
      </w:r>
      <w:r>
        <w:rPr>
          <w:spacing w:val="-4"/>
        </w:rPr>
        <w:t> </w:t>
      </w:r>
      <w:r>
        <w:rPr/>
        <w:t>Growth</w:t>
      </w:r>
      <w:r>
        <w:rPr>
          <w:spacing w:val="-3"/>
        </w:rPr>
        <w:t> </w:t>
      </w:r>
      <w:r>
        <w:rPr/>
        <w:t>in</w:t>
      </w:r>
      <w:r>
        <w:rPr>
          <w:spacing w:val="-3"/>
        </w:rPr>
        <w:t> </w:t>
      </w:r>
      <w:r>
        <w:rPr/>
        <w:t>California,”</w:t>
      </w:r>
      <w:r>
        <w:rPr>
          <w:spacing w:val="-4"/>
        </w:rPr>
        <w:t> </w:t>
      </w:r>
      <w:r>
        <w:rPr/>
        <w:t>Federal Reserve Bank of San Francisco Economic Letter, April 15, 2013.</w:t>
      </w:r>
    </w:p>
    <w:p>
      <w:pPr>
        <w:pStyle w:val="BodyText"/>
        <w:spacing w:after="0"/>
        <w:sectPr>
          <w:pgSz w:w="12240" w:h="15840"/>
          <w:pgMar w:header="1277" w:footer="464" w:top="1680" w:bottom="660" w:left="1080" w:right="720"/>
        </w:sectPr>
      </w:pPr>
    </w:p>
    <w:p>
      <w:pPr>
        <w:pStyle w:val="BodyText"/>
        <w:spacing w:before="80"/>
        <w:ind w:left="720" w:right="1309" w:hanging="361"/>
      </w:pPr>
      <w:r>
        <w:rPr/>
        <w:t>Neumark,</w:t>
      </w:r>
      <w:r>
        <w:rPr>
          <w:spacing w:val="-4"/>
        </w:rPr>
        <w:t> </w:t>
      </w:r>
      <w:r>
        <w:rPr/>
        <w:t>David,</w:t>
      </w:r>
      <w:r>
        <w:rPr>
          <w:spacing w:val="-4"/>
        </w:rPr>
        <w:t> </w:t>
      </w:r>
      <w:r>
        <w:rPr/>
        <w:t>Jed</w:t>
      </w:r>
      <w:r>
        <w:rPr>
          <w:spacing w:val="-4"/>
        </w:rPr>
        <w:t> </w:t>
      </w:r>
      <w:r>
        <w:rPr/>
        <w:t>Kolko,</w:t>
      </w:r>
      <w:r>
        <w:rPr>
          <w:spacing w:val="-4"/>
        </w:rPr>
        <w:t> </w:t>
      </w:r>
      <w:r>
        <w:rPr/>
        <w:t>and</w:t>
      </w:r>
      <w:r>
        <w:rPr>
          <w:spacing w:val="-4"/>
        </w:rPr>
        <w:t> </w:t>
      </w:r>
      <w:r>
        <w:rPr/>
        <w:t>Marisol</w:t>
      </w:r>
      <w:r>
        <w:rPr>
          <w:spacing w:val="-4"/>
        </w:rPr>
        <w:t> </w:t>
      </w:r>
      <w:r>
        <w:rPr/>
        <w:t>Cuellar</w:t>
      </w:r>
      <w:r>
        <w:rPr>
          <w:spacing w:val="-4"/>
        </w:rPr>
        <w:t> </w:t>
      </w:r>
      <w:r>
        <w:rPr/>
        <w:t>Mejia,</w:t>
      </w:r>
      <w:r>
        <w:rPr>
          <w:spacing w:val="-4"/>
        </w:rPr>
        <w:t> </w:t>
      </w:r>
      <w:r>
        <w:rPr/>
        <w:t>2012,</w:t>
      </w:r>
      <w:r>
        <w:rPr>
          <w:spacing w:val="-4"/>
        </w:rPr>
        <w:t> </w:t>
      </w:r>
      <w:r>
        <w:rPr/>
        <w:t>“Assessing</w:t>
      </w:r>
      <w:r>
        <w:rPr>
          <w:spacing w:val="-4"/>
        </w:rPr>
        <w:t> </w:t>
      </w:r>
      <w:r>
        <w:rPr/>
        <w:t>State</w:t>
      </w:r>
      <w:r>
        <w:rPr>
          <w:spacing w:val="-3"/>
        </w:rPr>
        <w:t> </w:t>
      </w:r>
      <w:r>
        <w:rPr/>
        <w:t>Business</w:t>
      </w:r>
      <w:r>
        <w:rPr>
          <w:spacing w:val="-5"/>
        </w:rPr>
        <w:t> </w:t>
      </w:r>
      <w:r>
        <w:rPr/>
        <w:t>Climate Indexes,” Federal Reserve Bank of San Francisco Economic Letter, September 4, 2012.</w:t>
      </w:r>
    </w:p>
    <w:p>
      <w:pPr>
        <w:pStyle w:val="BodyText"/>
        <w:spacing w:line="490" w:lineRule="atLeast" w:before="3"/>
        <w:ind w:left="360" w:firstLine="0"/>
      </w:pPr>
      <w:r>
        <w:rPr/>
        <w:t>Neumark, David, 2012, “Should Missouri Raise Its Minimum Wage?” Show-Me Institute Policy Study. Neumark,</w:t>
      </w:r>
      <w:r>
        <w:rPr>
          <w:spacing w:val="-3"/>
        </w:rPr>
        <w:t> </w:t>
      </w:r>
      <w:r>
        <w:rPr/>
        <w:t>David,</w:t>
      </w:r>
      <w:r>
        <w:rPr>
          <w:spacing w:val="-3"/>
        </w:rPr>
        <w:t> </w:t>
      </w:r>
      <w:r>
        <w:rPr/>
        <w:t>and</w:t>
      </w:r>
      <w:r>
        <w:rPr>
          <w:spacing w:val="-4"/>
        </w:rPr>
        <w:t> </w:t>
      </w:r>
      <w:r>
        <w:rPr/>
        <w:t>Rob</w:t>
      </w:r>
      <w:r>
        <w:rPr>
          <w:spacing w:val="-4"/>
        </w:rPr>
        <w:t> </w:t>
      </w:r>
      <w:r>
        <w:rPr/>
        <w:t>Valletta,</w:t>
      </w:r>
      <w:r>
        <w:rPr>
          <w:spacing w:val="-3"/>
        </w:rPr>
        <w:t> </w:t>
      </w:r>
      <w:r>
        <w:rPr/>
        <w:t>2012,</w:t>
      </w:r>
      <w:r>
        <w:rPr>
          <w:spacing w:val="-3"/>
        </w:rPr>
        <w:t> </w:t>
      </w:r>
      <w:r>
        <w:rPr/>
        <w:t>“Worker</w:t>
      </w:r>
      <w:r>
        <w:rPr>
          <w:spacing w:val="-3"/>
        </w:rPr>
        <w:t> </w:t>
      </w:r>
      <w:r>
        <w:rPr/>
        <w:t>Skills</w:t>
      </w:r>
      <w:r>
        <w:rPr>
          <w:spacing w:val="-4"/>
        </w:rPr>
        <w:t> </w:t>
      </w:r>
      <w:r>
        <w:rPr/>
        <w:t>and</w:t>
      </w:r>
      <w:r>
        <w:rPr>
          <w:spacing w:val="-3"/>
        </w:rPr>
        <w:t> </w:t>
      </w:r>
      <w:r>
        <w:rPr/>
        <w:t>Job</w:t>
      </w:r>
      <w:r>
        <w:rPr>
          <w:spacing w:val="-4"/>
        </w:rPr>
        <w:t> </w:t>
      </w:r>
      <w:r>
        <w:rPr/>
        <w:t>Quality,”</w:t>
      </w:r>
      <w:r>
        <w:rPr>
          <w:spacing w:val="-4"/>
        </w:rPr>
        <w:t> </w:t>
      </w:r>
      <w:r>
        <w:rPr/>
        <w:t>Federal</w:t>
      </w:r>
      <w:r>
        <w:rPr>
          <w:spacing w:val="-3"/>
        </w:rPr>
        <w:t> </w:t>
      </w:r>
      <w:r>
        <w:rPr/>
        <w:t>Reserve</w:t>
      </w:r>
      <w:r>
        <w:rPr>
          <w:spacing w:val="-2"/>
        </w:rPr>
        <w:t> </w:t>
      </w:r>
      <w:r>
        <w:rPr/>
        <w:t>Bank</w:t>
      </w:r>
      <w:r>
        <w:rPr>
          <w:spacing w:val="-3"/>
        </w:rPr>
        <w:t> </w:t>
      </w:r>
      <w:r>
        <w:rPr/>
        <w:t>of</w:t>
      </w:r>
      <w:r>
        <w:rPr>
          <w:spacing w:val="-3"/>
        </w:rPr>
        <w:t> </w:t>
      </w:r>
      <w:r>
        <w:rPr/>
        <w:t>San</w:t>
      </w:r>
    </w:p>
    <w:p>
      <w:pPr>
        <w:pStyle w:val="BodyText"/>
        <w:spacing w:before="4"/>
        <w:ind w:left="720" w:right="0" w:firstLine="0"/>
      </w:pPr>
      <w:r>
        <w:rPr/>
        <w:t>Francisco</w:t>
      </w:r>
      <w:r>
        <w:rPr>
          <w:spacing w:val="-8"/>
        </w:rPr>
        <w:t> </w:t>
      </w:r>
      <w:r>
        <w:rPr/>
        <w:t>Economic</w:t>
      </w:r>
      <w:r>
        <w:rPr>
          <w:spacing w:val="-9"/>
        </w:rPr>
        <w:t> </w:t>
      </w:r>
      <w:r>
        <w:rPr/>
        <w:t>Letter,</w:t>
      </w:r>
      <w:r>
        <w:rPr>
          <w:spacing w:val="-8"/>
        </w:rPr>
        <w:t> </w:t>
      </w:r>
      <w:r>
        <w:rPr/>
        <w:t>April</w:t>
      </w:r>
      <w:r>
        <w:rPr>
          <w:spacing w:val="-8"/>
        </w:rPr>
        <w:t> </w:t>
      </w:r>
      <w:r>
        <w:rPr/>
        <w:t>30,</w:t>
      </w:r>
      <w:r>
        <w:rPr>
          <w:spacing w:val="-8"/>
        </w:rPr>
        <w:t> </w:t>
      </w:r>
      <w:r>
        <w:rPr>
          <w:spacing w:val="-2"/>
        </w:rPr>
        <w:t>2012.</w:t>
      </w:r>
    </w:p>
    <w:p>
      <w:pPr>
        <w:pStyle w:val="BodyText"/>
        <w:spacing w:before="239"/>
        <w:ind w:left="720"/>
      </w:pPr>
      <w:r>
        <w:rPr/>
        <w:t>Neumark,</w:t>
      </w:r>
      <w:r>
        <w:rPr>
          <w:spacing w:val="-3"/>
        </w:rPr>
        <w:t> </w:t>
      </w:r>
      <w:r>
        <w:rPr/>
        <w:t>David,</w:t>
      </w:r>
      <w:r>
        <w:rPr>
          <w:spacing w:val="-3"/>
        </w:rPr>
        <w:t> </w:t>
      </w:r>
      <w:r>
        <w:rPr/>
        <w:t>2012,</w:t>
      </w:r>
      <w:r>
        <w:rPr>
          <w:spacing w:val="-3"/>
        </w:rPr>
        <w:t> </w:t>
      </w:r>
      <w:r>
        <w:rPr/>
        <w:t>“Job</w:t>
      </w:r>
      <w:r>
        <w:rPr>
          <w:spacing w:val="-3"/>
        </w:rPr>
        <w:t> </w:t>
      </w:r>
      <w:r>
        <w:rPr/>
        <w:t>Creation</w:t>
      </w:r>
      <w:r>
        <w:rPr>
          <w:spacing w:val="-3"/>
        </w:rPr>
        <w:t> </w:t>
      </w:r>
      <w:r>
        <w:rPr/>
        <w:t>Policies</w:t>
      </w:r>
      <w:r>
        <w:rPr>
          <w:spacing w:val="-4"/>
        </w:rPr>
        <w:t> </w:t>
      </w:r>
      <w:r>
        <w:rPr/>
        <w:t>and</w:t>
      </w:r>
      <w:r>
        <w:rPr>
          <w:spacing w:val="-3"/>
        </w:rPr>
        <w:t> </w:t>
      </w:r>
      <w:r>
        <w:rPr/>
        <w:t>the</w:t>
      </w:r>
      <w:r>
        <w:rPr>
          <w:spacing w:val="-4"/>
        </w:rPr>
        <w:t> </w:t>
      </w:r>
      <w:r>
        <w:rPr/>
        <w:t>Great</w:t>
      </w:r>
      <w:r>
        <w:rPr>
          <w:spacing w:val="-3"/>
        </w:rPr>
        <w:t> </w:t>
      </w:r>
      <w:r>
        <w:rPr/>
        <w:t>Recession,”</w:t>
      </w:r>
      <w:r>
        <w:rPr>
          <w:spacing w:val="-4"/>
        </w:rPr>
        <w:t> </w:t>
      </w:r>
      <w:r>
        <w:rPr/>
        <w:t>Federal</w:t>
      </w:r>
      <w:r>
        <w:rPr>
          <w:spacing w:val="-3"/>
        </w:rPr>
        <w:t> </w:t>
      </w:r>
      <w:r>
        <w:rPr/>
        <w:t>Reserve</w:t>
      </w:r>
      <w:r>
        <w:rPr>
          <w:spacing w:val="-4"/>
        </w:rPr>
        <w:t> </w:t>
      </w:r>
      <w:r>
        <w:rPr/>
        <w:t>Bank</w:t>
      </w:r>
      <w:r>
        <w:rPr>
          <w:spacing w:val="-3"/>
        </w:rPr>
        <w:t> </w:t>
      </w:r>
      <w:r>
        <w:rPr/>
        <w:t>of</w:t>
      </w:r>
      <w:r>
        <w:rPr>
          <w:spacing w:val="-3"/>
        </w:rPr>
        <w:t> </w:t>
      </w:r>
      <w:r>
        <w:rPr/>
        <w:t>San Francisco Economic Letter, March 19, 2012.</w:t>
      </w:r>
    </w:p>
    <w:p>
      <w:pPr>
        <w:pStyle w:val="BodyText"/>
        <w:ind w:left="720"/>
      </w:pPr>
      <w:r>
        <w:rPr/>
        <w:t>Kolko,</w:t>
      </w:r>
      <w:r>
        <w:rPr>
          <w:spacing w:val="-3"/>
        </w:rPr>
        <w:t> </w:t>
      </w:r>
      <w:r>
        <w:rPr/>
        <w:t>Jed,</w:t>
      </w:r>
      <w:r>
        <w:rPr>
          <w:spacing w:val="-3"/>
        </w:rPr>
        <w:t> </w:t>
      </w:r>
      <w:r>
        <w:rPr/>
        <w:t>and</w:t>
      </w:r>
      <w:r>
        <w:rPr>
          <w:spacing w:val="-3"/>
        </w:rPr>
        <w:t> </w:t>
      </w:r>
      <w:r>
        <w:rPr/>
        <w:t>David</w:t>
      </w:r>
      <w:r>
        <w:rPr>
          <w:spacing w:val="-3"/>
        </w:rPr>
        <w:t> </w:t>
      </w:r>
      <w:r>
        <w:rPr/>
        <w:t>Neumark,</w:t>
      </w:r>
      <w:r>
        <w:rPr>
          <w:spacing w:val="-3"/>
        </w:rPr>
        <w:t> </w:t>
      </w:r>
      <w:r>
        <w:rPr/>
        <w:t>2011,</w:t>
      </w:r>
      <w:r>
        <w:rPr>
          <w:spacing w:val="-4"/>
        </w:rPr>
        <w:t> </w:t>
      </w:r>
      <w:r>
        <w:rPr/>
        <w:t>“Development</w:t>
      </w:r>
      <w:r>
        <w:rPr>
          <w:spacing w:val="-3"/>
        </w:rPr>
        <w:t> </w:t>
      </w:r>
      <w:r>
        <w:rPr/>
        <w:t>Subsidy</w:t>
      </w:r>
      <w:r>
        <w:rPr>
          <w:spacing w:val="-4"/>
        </w:rPr>
        <w:t> </w:t>
      </w:r>
      <w:r>
        <w:rPr/>
        <w:t>Needs</w:t>
      </w:r>
      <w:r>
        <w:rPr>
          <w:spacing w:val="-4"/>
        </w:rPr>
        <w:t> </w:t>
      </w:r>
      <w:r>
        <w:rPr/>
        <w:t>Overhaul,”</w:t>
      </w:r>
      <w:r>
        <w:rPr>
          <w:spacing w:val="-4"/>
        </w:rPr>
        <w:t> </w:t>
      </w:r>
      <w:r>
        <w:rPr/>
        <w:t>op-ed,</w:t>
      </w:r>
      <w:r>
        <w:rPr>
          <w:spacing w:val="-4"/>
        </w:rPr>
        <w:t> </w:t>
      </w:r>
      <w:r>
        <w:rPr>
          <w:u w:val="single"/>
        </w:rPr>
        <w:t>San</w:t>
      </w:r>
      <w:r>
        <w:rPr>
          <w:spacing w:val="-4"/>
          <w:u w:val="single"/>
        </w:rPr>
        <w:t> </w:t>
      </w:r>
      <w:r>
        <w:rPr>
          <w:u w:val="single"/>
        </w:rPr>
        <w:t>Francisco</w:t>
      </w:r>
      <w:r>
        <w:rPr/>
        <w:t> </w:t>
      </w:r>
      <w:r>
        <w:rPr>
          <w:u w:val="single"/>
        </w:rPr>
        <w:t>Chronicle</w:t>
      </w:r>
      <w:r>
        <w:rPr/>
        <w:t>, February 6.</w:t>
      </w:r>
    </w:p>
    <w:p>
      <w:pPr>
        <w:pStyle w:val="BodyText"/>
        <w:spacing w:before="241"/>
        <w:ind w:left="360" w:right="0" w:firstLine="0"/>
      </w:pPr>
      <w:r>
        <w:rPr/>
        <w:t>Neumark,</w:t>
      </w:r>
      <w:r>
        <w:rPr>
          <w:spacing w:val="-8"/>
        </w:rPr>
        <w:t> </w:t>
      </w:r>
      <w:r>
        <w:rPr/>
        <w:t>David,</w:t>
      </w:r>
      <w:r>
        <w:rPr>
          <w:spacing w:val="-7"/>
        </w:rPr>
        <w:t> </w:t>
      </w:r>
      <w:r>
        <w:rPr/>
        <w:t>2009,</w:t>
      </w:r>
      <w:r>
        <w:rPr>
          <w:spacing w:val="-7"/>
        </w:rPr>
        <w:t> </w:t>
      </w:r>
      <w:r>
        <w:rPr/>
        <w:t>“Delay</w:t>
      </w:r>
      <w:r>
        <w:rPr>
          <w:spacing w:val="-7"/>
        </w:rPr>
        <w:t> </w:t>
      </w:r>
      <w:r>
        <w:rPr/>
        <w:t>the</w:t>
      </w:r>
      <w:r>
        <w:rPr>
          <w:spacing w:val="-8"/>
        </w:rPr>
        <w:t> </w:t>
      </w:r>
      <w:r>
        <w:rPr/>
        <w:t>Minimum</w:t>
      </w:r>
      <w:r>
        <w:rPr>
          <w:spacing w:val="-8"/>
        </w:rPr>
        <w:t> </w:t>
      </w:r>
      <w:r>
        <w:rPr/>
        <w:t>Wage</w:t>
      </w:r>
      <w:r>
        <w:rPr>
          <w:spacing w:val="-6"/>
        </w:rPr>
        <w:t> </w:t>
      </w:r>
      <w:r>
        <w:rPr/>
        <w:t>Hike,”</w:t>
      </w:r>
      <w:r>
        <w:rPr>
          <w:spacing w:val="-8"/>
        </w:rPr>
        <w:t> </w:t>
      </w:r>
      <w:r>
        <w:rPr/>
        <w:t>op-ed,</w:t>
      </w:r>
      <w:r>
        <w:rPr>
          <w:spacing w:val="-7"/>
        </w:rPr>
        <w:t> </w:t>
      </w:r>
      <w:r>
        <w:rPr>
          <w:u w:val="single"/>
        </w:rPr>
        <w:t>The</w:t>
      </w:r>
      <w:r>
        <w:rPr>
          <w:spacing w:val="-8"/>
          <w:u w:val="single"/>
        </w:rPr>
        <w:t> </w:t>
      </w:r>
      <w:r>
        <w:rPr>
          <w:u w:val="single"/>
        </w:rPr>
        <w:t>Wall</w:t>
      </w:r>
      <w:r>
        <w:rPr>
          <w:spacing w:val="-7"/>
          <w:u w:val="single"/>
        </w:rPr>
        <w:t> </w:t>
      </w:r>
      <w:r>
        <w:rPr>
          <w:u w:val="single"/>
        </w:rPr>
        <w:t>Street</w:t>
      </w:r>
      <w:r>
        <w:rPr>
          <w:spacing w:val="-7"/>
          <w:u w:val="single"/>
        </w:rPr>
        <w:t> </w:t>
      </w:r>
      <w:r>
        <w:rPr>
          <w:u w:val="single"/>
        </w:rPr>
        <w:t>Journal</w:t>
      </w:r>
      <w:r>
        <w:rPr/>
        <w:t>,</w:t>
      </w:r>
      <w:r>
        <w:rPr>
          <w:spacing w:val="-7"/>
        </w:rPr>
        <w:t> </w:t>
      </w:r>
      <w:r>
        <w:rPr/>
        <w:t>June</w:t>
      </w:r>
      <w:r>
        <w:rPr>
          <w:spacing w:val="-8"/>
        </w:rPr>
        <w:t> </w:t>
      </w:r>
      <w:r>
        <w:rPr>
          <w:spacing w:val="-5"/>
        </w:rPr>
        <w:t>12.</w:t>
      </w:r>
    </w:p>
    <w:p>
      <w:pPr>
        <w:pStyle w:val="BodyText"/>
        <w:spacing w:before="239"/>
      </w:pPr>
      <w:r>
        <w:rPr/>
        <w:t>Neumark,</w:t>
      </w:r>
      <w:r>
        <w:rPr>
          <w:spacing w:val="-3"/>
        </w:rPr>
        <w:t> </w:t>
      </w:r>
      <w:r>
        <w:rPr/>
        <w:t>David,</w:t>
      </w:r>
      <w:r>
        <w:rPr>
          <w:spacing w:val="-3"/>
        </w:rPr>
        <w:t> </w:t>
      </w:r>
      <w:r>
        <w:rPr/>
        <w:t>2008,</w:t>
      </w:r>
      <w:r>
        <w:rPr>
          <w:spacing w:val="-3"/>
        </w:rPr>
        <w:t> </w:t>
      </w:r>
      <w:r>
        <w:rPr/>
        <w:t>“Just</w:t>
      </w:r>
      <w:r>
        <w:rPr>
          <w:spacing w:val="-3"/>
        </w:rPr>
        <w:t> </w:t>
      </w:r>
      <w:r>
        <w:rPr/>
        <w:t>the</w:t>
      </w:r>
      <w:r>
        <w:rPr>
          <w:spacing w:val="-4"/>
        </w:rPr>
        <w:t> </w:t>
      </w:r>
      <w:r>
        <w:rPr/>
        <w:t>Facts:</w:t>
      </w:r>
      <w:r>
        <w:rPr>
          <w:spacing w:val="-3"/>
        </w:rPr>
        <w:t> </w:t>
      </w:r>
      <w:r>
        <w:rPr/>
        <w:t>Small</w:t>
      </w:r>
      <w:r>
        <w:rPr>
          <w:spacing w:val="-3"/>
        </w:rPr>
        <w:t> </w:t>
      </w:r>
      <w:r>
        <w:rPr/>
        <w:t>Businesses</w:t>
      </w:r>
      <w:r>
        <w:rPr>
          <w:spacing w:val="-2"/>
        </w:rPr>
        <w:t> </w:t>
      </w:r>
      <w:r>
        <w:rPr/>
        <w:t>and</w:t>
      </w:r>
      <w:r>
        <w:rPr>
          <w:spacing w:val="-3"/>
        </w:rPr>
        <w:t> </w:t>
      </w:r>
      <w:r>
        <w:rPr/>
        <w:t>Job</w:t>
      </w:r>
      <w:r>
        <w:rPr>
          <w:spacing w:val="-4"/>
        </w:rPr>
        <w:t> </w:t>
      </w:r>
      <w:r>
        <w:rPr/>
        <w:t>Creation,”</w:t>
      </w:r>
      <w:r>
        <w:rPr>
          <w:spacing w:val="-4"/>
        </w:rPr>
        <w:t> </w:t>
      </w:r>
      <w:r>
        <w:rPr/>
        <w:t>Public</w:t>
      </w:r>
      <w:r>
        <w:rPr>
          <w:spacing w:val="-4"/>
        </w:rPr>
        <w:t> </w:t>
      </w:r>
      <w:r>
        <w:rPr/>
        <w:t>Policy</w:t>
      </w:r>
      <w:r>
        <w:rPr>
          <w:spacing w:val="-3"/>
        </w:rPr>
        <w:t> </w:t>
      </w:r>
      <w:r>
        <w:rPr/>
        <w:t>Institute</w:t>
      </w:r>
      <w:r>
        <w:rPr>
          <w:spacing w:val="-4"/>
        </w:rPr>
        <w:t> </w:t>
      </w:r>
      <w:r>
        <w:rPr/>
        <w:t>of </w:t>
      </w:r>
      <w:r>
        <w:rPr>
          <w:spacing w:val="-2"/>
        </w:rPr>
        <w:t>California.</w:t>
      </w:r>
    </w:p>
    <w:p>
      <w:pPr>
        <w:pStyle w:val="BodyText"/>
        <w:ind w:left="720" w:hanging="361"/>
      </w:pPr>
      <w:r>
        <w:rPr/>
        <w:t>Neumark,</w:t>
      </w:r>
      <w:r>
        <w:rPr>
          <w:spacing w:val="-3"/>
        </w:rPr>
        <w:t> </w:t>
      </w:r>
      <w:r>
        <w:rPr/>
        <w:t>David,</w:t>
      </w:r>
      <w:r>
        <w:rPr>
          <w:spacing w:val="-3"/>
        </w:rPr>
        <w:t> </w:t>
      </w:r>
      <w:r>
        <w:rPr/>
        <w:t>2008,</w:t>
      </w:r>
      <w:r>
        <w:rPr>
          <w:spacing w:val="-3"/>
        </w:rPr>
        <w:t> </w:t>
      </w:r>
      <w:r>
        <w:rPr/>
        <w:t>“La</w:t>
      </w:r>
      <w:r>
        <w:rPr>
          <w:spacing w:val="-4"/>
        </w:rPr>
        <w:t> </w:t>
      </w:r>
      <w:r>
        <w:rPr/>
        <w:t>Discrimination</w:t>
      </w:r>
      <w:r>
        <w:rPr>
          <w:spacing w:val="-3"/>
        </w:rPr>
        <w:t> </w:t>
      </w:r>
      <w:r>
        <w:rPr/>
        <w:t>à</w:t>
      </w:r>
      <w:r>
        <w:rPr>
          <w:spacing w:val="-4"/>
        </w:rPr>
        <w:t> </w:t>
      </w:r>
      <w:r>
        <w:rPr/>
        <w:t>l’Emploi</w:t>
      </w:r>
      <w:r>
        <w:rPr>
          <w:spacing w:val="-3"/>
        </w:rPr>
        <w:t> </w:t>
      </w:r>
      <w:r>
        <w:rPr/>
        <w:t>des</w:t>
      </w:r>
      <w:r>
        <w:rPr>
          <w:spacing w:val="-4"/>
        </w:rPr>
        <w:t> </w:t>
      </w:r>
      <w:r>
        <w:rPr/>
        <w:t>Seniors</w:t>
      </w:r>
      <w:r>
        <w:rPr>
          <w:spacing w:val="-4"/>
        </w:rPr>
        <w:t> </w:t>
      </w:r>
      <w:r>
        <w:rPr/>
        <w:t>aux</w:t>
      </w:r>
      <w:r>
        <w:rPr>
          <w:spacing w:val="-3"/>
        </w:rPr>
        <w:t> </w:t>
      </w:r>
      <w:r>
        <w:rPr/>
        <w:t>États-Unis,”</w:t>
      </w:r>
      <w:r>
        <w:rPr>
          <w:spacing w:val="-4"/>
        </w:rPr>
        <w:t> </w:t>
      </w:r>
      <w:r>
        <w:rPr>
          <w:u w:val="single"/>
        </w:rPr>
        <w:t>Connaissance</w:t>
      </w:r>
      <w:r>
        <w:rPr>
          <w:spacing w:val="-4"/>
          <w:u w:val="single"/>
        </w:rPr>
        <w:t> </w:t>
      </w:r>
      <w:r>
        <w:rPr>
          <w:u w:val="single"/>
        </w:rPr>
        <w:t>de</w:t>
      </w:r>
      <w:r>
        <w:rPr/>
        <w:t> </w:t>
      </w:r>
      <w:r>
        <w:rPr>
          <w:spacing w:val="-2"/>
          <w:u w:val="single"/>
        </w:rPr>
        <w:t>l’Emploi</w:t>
      </w:r>
      <w:r>
        <w:rPr>
          <w:spacing w:val="-2"/>
        </w:rPr>
        <w:t>.</w:t>
      </w:r>
    </w:p>
    <w:p>
      <w:pPr>
        <w:pStyle w:val="BodyText"/>
        <w:spacing w:before="241"/>
      </w:pPr>
      <w:r>
        <w:rPr/>
        <w:t>Neumark,</w:t>
      </w:r>
      <w:r>
        <w:rPr>
          <w:spacing w:val="-3"/>
        </w:rPr>
        <w:t> </w:t>
      </w:r>
      <w:r>
        <w:rPr/>
        <w:t>David,</w:t>
      </w:r>
      <w:r>
        <w:rPr>
          <w:spacing w:val="-3"/>
        </w:rPr>
        <w:t> </w:t>
      </w:r>
      <w:r>
        <w:rPr/>
        <w:t>2008,</w:t>
      </w:r>
      <w:r>
        <w:rPr>
          <w:spacing w:val="-3"/>
        </w:rPr>
        <w:t> </w:t>
      </w:r>
      <w:r>
        <w:rPr/>
        <w:t>“Reassessing</w:t>
      </w:r>
      <w:r>
        <w:rPr>
          <w:spacing w:val="-3"/>
        </w:rPr>
        <w:t> </w:t>
      </w:r>
      <w:r>
        <w:rPr/>
        <w:t>the</w:t>
      </w:r>
      <w:r>
        <w:rPr>
          <w:spacing w:val="-4"/>
        </w:rPr>
        <w:t> </w:t>
      </w:r>
      <w:r>
        <w:rPr/>
        <w:t>Age</w:t>
      </w:r>
      <w:r>
        <w:rPr>
          <w:spacing w:val="-4"/>
        </w:rPr>
        <w:t> </w:t>
      </w:r>
      <w:r>
        <w:rPr/>
        <w:t>Discrimination</w:t>
      </w:r>
      <w:r>
        <w:rPr>
          <w:spacing w:val="-3"/>
        </w:rPr>
        <w:t> </w:t>
      </w:r>
      <w:r>
        <w:rPr/>
        <w:t>in</w:t>
      </w:r>
      <w:r>
        <w:rPr>
          <w:spacing w:val="-3"/>
        </w:rPr>
        <w:t> </w:t>
      </w:r>
      <w:r>
        <w:rPr/>
        <w:t>Employment</w:t>
      </w:r>
      <w:r>
        <w:rPr>
          <w:spacing w:val="-3"/>
        </w:rPr>
        <w:t> </w:t>
      </w:r>
      <w:r>
        <w:rPr/>
        <w:t>Act,”</w:t>
      </w:r>
      <w:r>
        <w:rPr>
          <w:spacing w:val="-4"/>
        </w:rPr>
        <w:t> </w:t>
      </w:r>
      <w:r>
        <w:rPr/>
        <w:t>AARP</w:t>
      </w:r>
      <w:r>
        <w:rPr>
          <w:spacing w:val="-3"/>
        </w:rPr>
        <w:t> </w:t>
      </w:r>
      <w:r>
        <w:rPr/>
        <w:t>Public</w:t>
      </w:r>
      <w:r>
        <w:rPr>
          <w:spacing w:val="-4"/>
        </w:rPr>
        <w:t> </w:t>
      </w:r>
      <w:r>
        <w:rPr/>
        <w:t>Policy </w:t>
      </w:r>
      <w:r>
        <w:rPr>
          <w:spacing w:val="-2"/>
        </w:rPr>
        <w:t>Institute.</w:t>
      </w:r>
    </w:p>
    <w:p>
      <w:pPr>
        <w:pStyle w:val="BodyText"/>
        <w:spacing w:before="239"/>
        <w:ind w:right="710"/>
      </w:pPr>
      <w:r>
        <w:rPr/>
        <w:t>Kolko,</w:t>
      </w:r>
      <w:r>
        <w:rPr>
          <w:spacing w:val="-3"/>
        </w:rPr>
        <w:t> </w:t>
      </w:r>
      <w:r>
        <w:rPr/>
        <w:t>Jed,</w:t>
      </w:r>
      <w:r>
        <w:rPr>
          <w:spacing w:val="-3"/>
        </w:rPr>
        <w:t> </w:t>
      </w:r>
      <w:r>
        <w:rPr/>
        <w:t>and</w:t>
      </w:r>
      <w:r>
        <w:rPr>
          <w:spacing w:val="-3"/>
        </w:rPr>
        <w:t> </w:t>
      </w:r>
      <w:r>
        <w:rPr/>
        <w:t>David</w:t>
      </w:r>
      <w:r>
        <w:rPr>
          <w:spacing w:val="-3"/>
        </w:rPr>
        <w:t> </w:t>
      </w:r>
      <w:r>
        <w:rPr/>
        <w:t>Neumark,</w:t>
      </w:r>
      <w:r>
        <w:rPr>
          <w:spacing w:val="-3"/>
        </w:rPr>
        <w:t> </w:t>
      </w:r>
      <w:r>
        <w:rPr/>
        <w:t>2007,</w:t>
      </w:r>
      <w:r>
        <w:rPr>
          <w:spacing w:val="-4"/>
        </w:rPr>
        <w:t> </w:t>
      </w:r>
      <w:r>
        <w:rPr/>
        <w:t>“Are</w:t>
      </w:r>
      <w:r>
        <w:rPr>
          <w:spacing w:val="-4"/>
        </w:rPr>
        <w:t> </w:t>
      </w:r>
      <w:r>
        <w:rPr/>
        <w:t>California’s</w:t>
      </w:r>
      <w:r>
        <w:rPr>
          <w:spacing w:val="-4"/>
        </w:rPr>
        <w:t> </w:t>
      </w:r>
      <w:r>
        <w:rPr/>
        <w:t>Companies</w:t>
      </w:r>
      <w:r>
        <w:rPr>
          <w:spacing w:val="-4"/>
        </w:rPr>
        <w:t> </w:t>
      </w:r>
      <w:r>
        <w:rPr/>
        <w:t>Shifting</w:t>
      </w:r>
      <w:r>
        <w:rPr>
          <w:spacing w:val="-3"/>
        </w:rPr>
        <w:t> </w:t>
      </w:r>
      <w:r>
        <w:rPr/>
        <w:t>Their</w:t>
      </w:r>
      <w:r>
        <w:rPr>
          <w:spacing w:val="-3"/>
        </w:rPr>
        <w:t> </w:t>
      </w:r>
      <w:r>
        <w:rPr/>
        <w:t>Employment</w:t>
      </w:r>
      <w:r>
        <w:rPr>
          <w:spacing w:val="-3"/>
        </w:rPr>
        <w:t> </w:t>
      </w:r>
      <w:r>
        <w:rPr/>
        <w:t>to</w:t>
      </w:r>
      <w:r>
        <w:rPr>
          <w:spacing w:val="-3"/>
        </w:rPr>
        <w:t> </w:t>
      </w:r>
      <w:r>
        <w:rPr/>
        <w:t>Other States?” Occasional Paper, Public Policy Institute of California.</w:t>
      </w:r>
    </w:p>
    <w:p>
      <w:pPr>
        <w:pStyle w:val="BodyText"/>
        <w:ind w:right="1309"/>
      </w:pPr>
      <w:r>
        <w:rPr/>
        <w:t>Richard</w:t>
      </w:r>
      <w:r>
        <w:rPr>
          <w:spacing w:val="-3"/>
        </w:rPr>
        <w:t> </w:t>
      </w:r>
      <w:r>
        <w:rPr/>
        <w:t>A.</w:t>
      </w:r>
      <w:r>
        <w:rPr>
          <w:spacing w:val="-3"/>
        </w:rPr>
        <w:t> </w:t>
      </w:r>
      <w:r>
        <w:rPr/>
        <w:t>Victor,</w:t>
      </w:r>
      <w:r>
        <w:rPr>
          <w:spacing w:val="-3"/>
        </w:rPr>
        <w:t> </w:t>
      </w:r>
      <w:r>
        <w:rPr/>
        <w:t>Peter</w:t>
      </w:r>
      <w:r>
        <w:rPr>
          <w:spacing w:val="-3"/>
        </w:rPr>
        <w:t> </w:t>
      </w:r>
      <w:r>
        <w:rPr/>
        <w:t>S.</w:t>
      </w:r>
      <w:r>
        <w:rPr>
          <w:spacing w:val="-3"/>
        </w:rPr>
        <w:t> </w:t>
      </w:r>
      <w:r>
        <w:rPr/>
        <w:t>Barth,</w:t>
      </w:r>
      <w:r>
        <w:rPr>
          <w:spacing w:val="-3"/>
        </w:rPr>
        <w:t> </w:t>
      </w:r>
      <w:r>
        <w:rPr/>
        <w:t>and</w:t>
      </w:r>
      <w:r>
        <w:rPr>
          <w:spacing w:val="-3"/>
        </w:rPr>
        <w:t> </w:t>
      </w:r>
      <w:r>
        <w:rPr/>
        <w:t>David</w:t>
      </w:r>
      <w:r>
        <w:rPr>
          <w:spacing w:val="-3"/>
        </w:rPr>
        <w:t> </w:t>
      </w:r>
      <w:r>
        <w:rPr/>
        <w:t>Neumark,</w:t>
      </w:r>
      <w:r>
        <w:rPr>
          <w:spacing w:val="-3"/>
        </w:rPr>
        <w:t> </w:t>
      </w:r>
      <w:r>
        <w:rPr/>
        <w:t>2006,</w:t>
      </w:r>
      <w:r>
        <w:rPr>
          <w:spacing w:val="-3"/>
        </w:rPr>
        <w:t> </w:t>
      </w:r>
      <w:r>
        <w:rPr/>
        <w:t>“The</w:t>
      </w:r>
      <w:r>
        <w:rPr>
          <w:spacing w:val="-5"/>
        </w:rPr>
        <w:t> </w:t>
      </w:r>
      <w:r>
        <w:rPr/>
        <w:t>Impact</w:t>
      </w:r>
      <w:r>
        <w:rPr>
          <w:spacing w:val="-3"/>
        </w:rPr>
        <w:t> </w:t>
      </w:r>
      <w:r>
        <w:rPr/>
        <w:t>of</w:t>
      </w:r>
      <w:r>
        <w:rPr>
          <w:spacing w:val="-3"/>
        </w:rPr>
        <w:t> </w:t>
      </w:r>
      <w:r>
        <w:rPr/>
        <w:t>Provider</w:t>
      </w:r>
      <w:r>
        <w:rPr>
          <w:spacing w:val="-3"/>
        </w:rPr>
        <w:t> </w:t>
      </w:r>
      <w:r>
        <w:rPr/>
        <w:t>Choice</w:t>
      </w:r>
      <w:r>
        <w:rPr>
          <w:spacing w:val="-4"/>
        </w:rPr>
        <w:t> </w:t>
      </w:r>
      <w:r>
        <w:rPr/>
        <w:t>on Workers’ Compensation Costs and Outcomes,” abstract, </w:t>
      </w:r>
      <w:r>
        <w:rPr>
          <w:u w:val="single"/>
        </w:rPr>
        <w:t>IAIABC Journal</w:t>
      </w:r>
      <w:r>
        <w:rPr/>
        <w:t>.</w:t>
      </w:r>
    </w:p>
    <w:p>
      <w:pPr>
        <w:pStyle w:val="BodyText"/>
        <w:spacing w:before="241"/>
      </w:pPr>
      <w:r>
        <w:rPr/>
        <w:t>Neumark,</w:t>
      </w:r>
      <w:r>
        <w:rPr>
          <w:spacing w:val="-3"/>
        </w:rPr>
        <w:t> </w:t>
      </w:r>
      <w:r>
        <w:rPr/>
        <w:t>David,</w:t>
      </w:r>
      <w:r>
        <w:rPr>
          <w:spacing w:val="-3"/>
        </w:rPr>
        <w:t> </w:t>
      </w:r>
      <w:r>
        <w:rPr/>
        <w:t>2006,</w:t>
      </w:r>
      <w:r>
        <w:rPr>
          <w:spacing w:val="-3"/>
        </w:rPr>
        <w:t> </w:t>
      </w:r>
      <w:r>
        <w:rPr/>
        <w:t>“The</w:t>
      </w:r>
      <w:r>
        <w:rPr>
          <w:spacing w:val="-4"/>
        </w:rPr>
        <w:t> </w:t>
      </w:r>
      <w:r>
        <w:rPr/>
        <w:t>Economic</w:t>
      </w:r>
      <w:r>
        <w:rPr>
          <w:spacing w:val="-4"/>
        </w:rPr>
        <w:t> </w:t>
      </w:r>
      <w:r>
        <w:rPr/>
        <w:t>Effects</w:t>
      </w:r>
      <w:r>
        <w:rPr>
          <w:spacing w:val="-4"/>
        </w:rPr>
        <w:t> </w:t>
      </w:r>
      <w:r>
        <w:rPr/>
        <w:t>of</w:t>
      </w:r>
      <w:r>
        <w:rPr>
          <w:spacing w:val="-3"/>
        </w:rPr>
        <w:t> </w:t>
      </w:r>
      <w:r>
        <w:rPr/>
        <w:t>Minimum</w:t>
      </w:r>
      <w:r>
        <w:rPr>
          <w:spacing w:val="-4"/>
        </w:rPr>
        <w:t> </w:t>
      </w:r>
      <w:r>
        <w:rPr/>
        <w:t>Wages:</w:t>
      </w:r>
      <w:r>
        <w:rPr>
          <w:spacing w:val="-3"/>
        </w:rPr>
        <w:t> </w:t>
      </w:r>
      <w:r>
        <w:rPr/>
        <w:t>What</w:t>
      </w:r>
      <w:r>
        <w:rPr>
          <w:spacing w:val="-3"/>
        </w:rPr>
        <w:t> </w:t>
      </w:r>
      <w:r>
        <w:rPr/>
        <w:t>Might</w:t>
      </w:r>
      <w:r>
        <w:rPr>
          <w:spacing w:val="-3"/>
        </w:rPr>
        <w:t> </w:t>
      </w:r>
      <w:r>
        <w:rPr/>
        <w:t>Missouri</w:t>
      </w:r>
      <w:r>
        <w:rPr>
          <w:spacing w:val="-3"/>
        </w:rPr>
        <w:t> </w:t>
      </w:r>
      <w:r>
        <w:rPr/>
        <w:t>Expect</w:t>
      </w:r>
      <w:r>
        <w:rPr>
          <w:spacing w:val="-3"/>
        </w:rPr>
        <w:t> </w:t>
      </w:r>
      <w:r>
        <w:rPr/>
        <w:t>from Passage of Proposition B?” Show-Me Institute Policy Briefing.</w:t>
      </w:r>
    </w:p>
    <w:p>
      <w:pPr>
        <w:pStyle w:val="BodyText"/>
        <w:spacing w:before="239"/>
        <w:ind w:right="0"/>
      </w:pPr>
      <w:r>
        <w:rPr/>
        <w:t>Neumark,</w:t>
      </w:r>
      <w:r>
        <w:rPr>
          <w:spacing w:val="-3"/>
        </w:rPr>
        <w:t> </w:t>
      </w:r>
      <w:r>
        <w:rPr/>
        <w:t>David,</w:t>
      </w:r>
      <w:r>
        <w:rPr>
          <w:spacing w:val="-3"/>
        </w:rPr>
        <w:t> </w:t>
      </w:r>
      <w:r>
        <w:rPr/>
        <w:t>Junfu</w:t>
      </w:r>
      <w:r>
        <w:rPr>
          <w:spacing w:val="-3"/>
        </w:rPr>
        <w:t> </w:t>
      </w:r>
      <w:r>
        <w:rPr/>
        <w:t>Zhang,</w:t>
      </w:r>
      <w:r>
        <w:rPr>
          <w:spacing w:val="-3"/>
        </w:rPr>
        <w:t> </w:t>
      </w:r>
      <w:r>
        <w:rPr/>
        <w:t>and</w:t>
      </w:r>
      <w:r>
        <w:rPr>
          <w:spacing w:val="-3"/>
        </w:rPr>
        <w:t> </w:t>
      </w:r>
      <w:r>
        <w:rPr/>
        <w:t>Jed</w:t>
      </w:r>
      <w:r>
        <w:rPr>
          <w:spacing w:val="-4"/>
        </w:rPr>
        <w:t> </w:t>
      </w:r>
      <w:r>
        <w:rPr/>
        <w:t>Kolko,</w:t>
      </w:r>
      <w:r>
        <w:rPr>
          <w:spacing w:val="-3"/>
        </w:rPr>
        <w:t> </w:t>
      </w:r>
      <w:r>
        <w:rPr/>
        <w:t>2006,</w:t>
      </w:r>
      <w:r>
        <w:rPr>
          <w:spacing w:val="-4"/>
        </w:rPr>
        <w:t> </w:t>
      </w:r>
      <w:r>
        <w:rPr/>
        <w:t>“Interstate</w:t>
      </w:r>
      <w:r>
        <w:rPr>
          <w:spacing w:val="-4"/>
        </w:rPr>
        <w:t> </w:t>
      </w:r>
      <w:r>
        <w:rPr/>
        <w:t>Business</w:t>
      </w:r>
      <w:r>
        <w:rPr>
          <w:spacing w:val="-4"/>
        </w:rPr>
        <w:t> </w:t>
      </w:r>
      <w:r>
        <w:rPr/>
        <w:t>Relocation:</w:t>
      </w:r>
      <w:r>
        <w:rPr>
          <w:spacing w:val="-3"/>
        </w:rPr>
        <w:t> </w:t>
      </w:r>
      <w:r>
        <w:rPr/>
        <w:t>An</w:t>
      </w:r>
      <w:r>
        <w:rPr>
          <w:spacing w:val="-3"/>
        </w:rPr>
        <w:t> </w:t>
      </w:r>
      <w:r>
        <w:rPr/>
        <w:t>Industry-Level Analysis,” Occasional Paper, Public Policy Institute of California.</w:t>
      </w:r>
    </w:p>
    <w:p>
      <w:pPr>
        <w:pStyle w:val="BodyText"/>
      </w:pPr>
      <w:r>
        <w:rPr/>
        <w:t>Neumark,</w:t>
      </w:r>
      <w:r>
        <w:rPr>
          <w:spacing w:val="-3"/>
        </w:rPr>
        <w:t> </w:t>
      </w:r>
      <w:r>
        <w:rPr/>
        <w:t>David,</w:t>
      </w:r>
      <w:r>
        <w:rPr>
          <w:spacing w:val="-3"/>
        </w:rPr>
        <w:t> </w:t>
      </w:r>
      <w:r>
        <w:rPr/>
        <w:t>and</w:t>
      </w:r>
      <w:r>
        <w:rPr>
          <w:spacing w:val="-4"/>
        </w:rPr>
        <w:t> </w:t>
      </w:r>
      <w:r>
        <w:rPr/>
        <w:t>Junfu</w:t>
      </w:r>
      <w:r>
        <w:rPr>
          <w:spacing w:val="-3"/>
        </w:rPr>
        <w:t> </w:t>
      </w:r>
      <w:r>
        <w:rPr/>
        <w:t>Zhang,</w:t>
      </w:r>
      <w:r>
        <w:rPr>
          <w:spacing w:val="-4"/>
        </w:rPr>
        <w:t> </w:t>
      </w:r>
      <w:r>
        <w:rPr/>
        <w:t>2005,</w:t>
      </w:r>
      <w:r>
        <w:rPr>
          <w:spacing w:val="-3"/>
        </w:rPr>
        <w:t> </w:t>
      </w:r>
      <w:r>
        <w:rPr/>
        <w:t>“Are</w:t>
      </w:r>
      <w:r>
        <w:rPr>
          <w:spacing w:val="-4"/>
        </w:rPr>
        <w:t> </w:t>
      </w:r>
      <w:r>
        <w:rPr/>
        <w:t>Businesses</w:t>
      </w:r>
      <w:r>
        <w:rPr>
          <w:spacing w:val="-4"/>
        </w:rPr>
        <w:t> </w:t>
      </w:r>
      <w:r>
        <w:rPr/>
        <w:t>Fleeing</w:t>
      </w:r>
      <w:r>
        <w:rPr>
          <w:spacing w:val="-3"/>
        </w:rPr>
        <w:t> </w:t>
      </w:r>
      <w:r>
        <w:rPr/>
        <w:t>California?</w:t>
      </w:r>
      <w:r>
        <w:rPr>
          <w:spacing w:val="40"/>
        </w:rPr>
        <w:t> </w:t>
      </w:r>
      <w:r>
        <w:rPr/>
        <w:t>And</w:t>
      </w:r>
      <w:r>
        <w:rPr>
          <w:spacing w:val="-3"/>
        </w:rPr>
        <w:t> </w:t>
      </w:r>
      <w:r>
        <w:rPr/>
        <w:t>Are</w:t>
      </w:r>
      <w:r>
        <w:rPr>
          <w:spacing w:val="-4"/>
        </w:rPr>
        <w:t> </w:t>
      </w:r>
      <w:r>
        <w:rPr/>
        <w:t>They</w:t>
      </w:r>
      <w:r>
        <w:rPr>
          <w:spacing w:val="-3"/>
        </w:rPr>
        <w:t> </w:t>
      </w:r>
      <w:r>
        <w:rPr/>
        <w:t>Taking Their Jobs With Them?” op-ed published in </w:t>
      </w:r>
      <w:r>
        <w:rPr>
          <w:u w:val="single"/>
        </w:rPr>
        <w:t>San Diego Union-Tribune</w:t>
      </w:r>
      <w:r>
        <w:rPr/>
        <w:t>, October 27.</w:t>
      </w:r>
    </w:p>
    <w:p>
      <w:pPr>
        <w:pStyle w:val="BodyText"/>
        <w:ind w:right="710"/>
      </w:pPr>
      <w:r>
        <w:rPr/>
        <w:t>Neumark,</w:t>
      </w:r>
      <w:r>
        <w:rPr>
          <w:spacing w:val="-4"/>
        </w:rPr>
        <w:t> </w:t>
      </w:r>
      <w:r>
        <w:rPr/>
        <w:t>David,</w:t>
      </w:r>
      <w:r>
        <w:rPr>
          <w:spacing w:val="-4"/>
        </w:rPr>
        <w:t> </w:t>
      </w:r>
      <w:r>
        <w:rPr/>
        <w:t>2005,</w:t>
      </w:r>
      <w:r>
        <w:rPr>
          <w:spacing w:val="-4"/>
        </w:rPr>
        <w:t> </w:t>
      </w:r>
      <w:r>
        <w:rPr/>
        <w:t>“California’s</w:t>
      </w:r>
      <w:r>
        <w:rPr>
          <w:spacing w:val="-4"/>
        </w:rPr>
        <w:t> </w:t>
      </w:r>
      <w:r>
        <w:rPr/>
        <w:t>Economic</w:t>
      </w:r>
      <w:r>
        <w:rPr>
          <w:spacing w:val="-5"/>
        </w:rPr>
        <w:t> </w:t>
      </w:r>
      <w:r>
        <w:rPr/>
        <w:t>Future</w:t>
      </w:r>
      <w:r>
        <w:rPr>
          <w:spacing w:val="-4"/>
        </w:rPr>
        <w:t> </w:t>
      </w:r>
      <w:r>
        <w:rPr/>
        <w:t>and</w:t>
      </w:r>
      <w:r>
        <w:rPr>
          <w:spacing w:val="-4"/>
        </w:rPr>
        <w:t> </w:t>
      </w:r>
      <w:r>
        <w:rPr/>
        <w:t>Infrastructure</w:t>
      </w:r>
      <w:r>
        <w:rPr>
          <w:spacing w:val="-4"/>
        </w:rPr>
        <w:t> </w:t>
      </w:r>
      <w:r>
        <w:rPr/>
        <w:t>Challenges,”</w:t>
      </w:r>
      <w:r>
        <w:rPr>
          <w:spacing w:val="-5"/>
        </w:rPr>
        <w:t> </w:t>
      </w:r>
      <w:r>
        <w:rPr/>
        <w:t>Occasional</w:t>
      </w:r>
      <w:r>
        <w:rPr>
          <w:spacing w:val="-4"/>
        </w:rPr>
        <w:t> </w:t>
      </w:r>
      <w:r>
        <w:rPr/>
        <w:t>Paper, Public Policy Institute of California.</w:t>
      </w:r>
    </w:p>
    <w:p>
      <w:pPr>
        <w:pStyle w:val="BodyText"/>
        <w:ind w:right="1309"/>
      </w:pPr>
      <w:r>
        <w:rPr/>
        <w:t>Neumark,</w:t>
      </w:r>
      <w:r>
        <w:rPr>
          <w:spacing w:val="-3"/>
        </w:rPr>
        <w:t> </w:t>
      </w:r>
      <w:r>
        <w:rPr/>
        <w:t>David,</w:t>
      </w:r>
      <w:r>
        <w:rPr>
          <w:spacing w:val="-3"/>
        </w:rPr>
        <w:t> </w:t>
      </w:r>
      <w:r>
        <w:rPr/>
        <w:t>2004,</w:t>
      </w:r>
      <w:r>
        <w:rPr>
          <w:spacing w:val="-3"/>
        </w:rPr>
        <w:t> </w:t>
      </w:r>
      <w:r>
        <w:rPr/>
        <w:t>“Just</w:t>
      </w:r>
      <w:r>
        <w:rPr>
          <w:spacing w:val="-3"/>
        </w:rPr>
        <w:t> </w:t>
      </w:r>
      <w:r>
        <w:rPr/>
        <w:t>the</w:t>
      </w:r>
      <w:r>
        <w:rPr>
          <w:spacing w:val="-4"/>
        </w:rPr>
        <w:t> </w:t>
      </w:r>
      <w:r>
        <w:rPr/>
        <w:t>Facts:</w:t>
      </w:r>
      <w:r>
        <w:rPr>
          <w:spacing w:val="-3"/>
        </w:rPr>
        <w:t> </w:t>
      </w:r>
      <w:r>
        <w:rPr/>
        <w:t>Employment</w:t>
      </w:r>
      <w:r>
        <w:rPr>
          <w:spacing w:val="-3"/>
        </w:rPr>
        <w:t> </w:t>
      </w:r>
      <w:r>
        <w:rPr/>
        <w:t>and</w:t>
      </w:r>
      <w:r>
        <w:rPr>
          <w:spacing w:val="-3"/>
        </w:rPr>
        <w:t> </w:t>
      </w:r>
      <w:r>
        <w:rPr/>
        <w:t>Job</w:t>
      </w:r>
      <w:r>
        <w:rPr>
          <w:spacing w:val="-3"/>
        </w:rPr>
        <w:t> </w:t>
      </w:r>
      <w:r>
        <w:rPr/>
        <w:t>Growth</w:t>
      </w:r>
      <w:r>
        <w:rPr>
          <w:spacing w:val="-3"/>
        </w:rPr>
        <w:t> </w:t>
      </w:r>
      <w:r>
        <w:rPr/>
        <w:t>in</w:t>
      </w:r>
      <w:r>
        <w:rPr>
          <w:spacing w:val="-3"/>
        </w:rPr>
        <w:t> </w:t>
      </w:r>
      <w:r>
        <w:rPr/>
        <w:t>California,”</w:t>
      </w:r>
      <w:r>
        <w:rPr>
          <w:spacing w:val="-4"/>
        </w:rPr>
        <w:t> </w:t>
      </w:r>
      <w:r>
        <w:rPr/>
        <w:t>Public</w:t>
      </w:r>
      <w:r>
        <w:rPr>
          <w:spacing w:val="-5"/>
        </w:rPr>
        <w:t> </w:t>
      </w:r>
      <w:r>
        <w:rPr/>
        <w:t>Policy Institute of California.</w:t>
      </w:r>
    </w:p>
    <w:p>
      <w:pPr>
        <w:pStyle w:val="BodyText"/>
        <w:spacing w:before="241"/>
      </w:pPr>
      <w:r>
        <w:rPr/>
        <w:t>Neumark,</w:t>
      </w:r>
      <w:r>
        <w:rPr>
          <w:spacing w:val="-3"/>
        </w:rPr>
        <w:t> </w:t>
      </w:r>
      <w:r>
        <w:rPr/>
        <w:t>David,</w:t>
      </w:r>
      <w:r>
        <w:rPr>
          <w:spacing w:val="-3"/>
        </w:rPr>
        <w:t> </w:t>
      </w:r>
      <w:r>
        <w:rPr/>
        <w:t>2004,</w:t>
      </w:r>
      <w:r>
        <w:rPr>
          <w:spacing w:val="-3"/>
        </w:rPr>
        <w:t> </w:t>
      </w:r>
      <w:r>
        <w:rPr/>
        <w:t>“The</w:t>
      </w:r>
      <w:r>
        <w:rPr>
          <w:spacing w:val="-4"/>
        </w:rPr>
        <w:t> </w:t>
      </w:r>
      <w:r>
        <w:rPr/>
        <w:t>Economic</w:t>
      </w:r>
      <w:r>
        <w:rPr>
          <w:spacing w:val="-4"/>
        </w:rPr>
        <w:t> </w:t>
      </w:r>
      <w:r>
        <w:rPr/>
        <w:t>Effects</w:t>
      </w:r>
      <w:r>
        <w:rPr>
          <w:spacing w:val="-4"/>
        </w:rPr>
        <w:t> </w:t>
      </w:r>
      <w:r>
        <w:rPr/>
        <w:t>of</w:t>
      </w:r>
      <w:r>
        <w:rPr>
          <w:spacing w:val="-3"/>
        </w:rPr>
        <w:t> </w:t>
      </w:r>
      <w:r>
        <w:rPr/>
        <w:t>Mandated</w:t>
      </w:r>
      <w:r>
        <w:rPr>
          <w:spacing w:val="-3"/>
        </w:rPr>
        <w:t> </w:t>
      </w:r>
      <w:r>
        <w:rPr/>
        <w:t>Wage</w:t>
      </w:r>
      <w:r>
        <w:rPr>
          <w:spacing w:val="-4"/>
        </w:rPr>
        <w:t> </w:t>
      </w:r>
      <w:r>
        <w:rPr/>
        <w:t>Floors,”</w:t>
      </w:r>
      <w:r>
        <w:rPr>
          <w:spacing w:val="-4"/>
        </w:rPr>
        <w:t> </w:t>
      </w:r>
      <w:r>
        <w:rPr/>
        <w:t>Occasional</w:t>
      </w:r>
      <w:r>
        <w:rPr>
          <w:spacing w:val="-3"/>
        </w:rPr>
        <w:t> </w:t>
      </w:r>
      <w:r>
        <w:rPr/>
        <w:t>Paper,</w:t>
      </w:r>
      <w:r>
        <w:rPr>
          <w:spacing w:val="-3"/>
        </w:rPr>
        <w:t> </w:t>
      </w:r>
      <w:r>
        <w:rPr/>
        <w:t>Public Policy Institute of California.</w:t>
      </w:r>
    </w:p>
    <w:p>
      <w:pPr>
        <w:pStyle w:val="BodyText"/>
        <w:spacing w:before="239"/>
        <w:ind w:left="720" w:right="1309"/>
      </w:pPr>
      <w:r>
        <w:rPr/>
        <w:t>Neumark,</w:t>
      </w:r>
      <w:r>
        <w:rPr>
          <w:spacing w:val="-3"/>
        </w:rPr>
        <w:t> </w:t>
      </w:r>
      <w:r>
        <w:rPr/>
        <w:t>David,</w:t>
      </w:r>
      <w:r>
        <w:rPr>
          <w:spacing w:val="-3"/>
        </w:rPr>
        <w:t> </w:t>
      </w:r>
      <w:r>
        <w:rPr/>
        <w:t>2004,</w:t>
      </w:r>
      <w:r>
        <w:rPr>
          <w:spacing w:val="-3"/>
        </w:rPr>
        <w:t> </w:t>
      </w:r>
      <w:r>
        <w:rPr/>
        <w:t>“This</w:t>
      </w:r>
      <w:r>
        <w:rPr>
          <w:spacing w:val="-4"/>
        </w:rPr>
        <w:t> </w:t>
      </w:r>
      <w:r>
        <w:rPr/>
        <w:t>is</w:t>
      </w:r>
      <w:r>
        <w:rPr>
          <w:spacing w:val="-4"/>
        </w:rPr>
        <w:t> </w:t>
      </w:r>
      <w:r>
        <w:rPr/>
        <w:t>a</w:t>
      </w:r>
      <w:r>
        <w:rPr>
          <w:spacing w:val="-4"/>
        </w:rPr>
        <w:t> </w:t>
      </w:r>
      <w:r>
        <w:rPr/>
        <w:t>Tax</w:t>
      </w:r>
      <w:r>
        <w:rPr>
          <w:spacing w:val="-3"/>
        </w:rPr>
        <w:t> </w:t>
      </w:r>
      <w:r>
        <w:rPr/>
        <w:t>on</w:t>
      </w:r>
      <w:r>
        <w:rPr>
          <w:spacing w:val="-3"/>
        </w:rPr>
        <w:t> </w:t>
      </w:r>
      <w:r>
        <w:rPr/>
        <w:t>Using</w:t>
      </w:r>
      <w:r>
        <w:rPr>
          <w:spacing w:val="-3"/>
        </w:rPr>
        <w:t> </w:t>
      </w:r>
      <w:r>
        <w:rPr/>
        <w:t>Low-Skilled</w:t>
      </w:r>
      <w:r>
        <w:rPr>
          <w:spacing w:val="-3"/>
        </w:rPr>
        <w:t> </w:t>
      </w:r>
      <w:r>
        <w:rPr/>
        <w:t>Employees,”</w:t>
      </w:r>
      <w:r>
        <w:rPr>
          <w:spacing w:val="-4"/>
        </w:rPr>
        <w:t> </w:t>
      </w:r>
      <w:r>
        <w:rPr/>
        <w:t>op-ed</w:t>
      </w:r>
      <w:r>
        <w:rPr>
          <w:spacing w:val="-3"/>
        </w:rPr>
        <w:t> </w:t>
      </w:r>
      <w:r>
        <w:rPr/>
        <w:t>published</w:t>
      </w:r>
      <w:r>
        <w:rPr>
          <w:spacing w:val="-4"/>
        </w:rPr>
        <w:t> </w:t>
      </w:r>
      <w:r>
        <w:rPr/>
        <w:t>in</w:t>
      </w:r>
      <w:r>
        <w:rPr>
          <w:spacing w:val="-4"/>
        </w:rPr>
        <w:t> </w:t>
      </w:r>
      <w:r>
        <w:rPr>
          <w:u w:val="single"/>
        </w:rPr>
        <w:t>The</w:t>
      </w:r>
      <w:r>
        <w:rPr/>
        <w:t> </w:t>
      </w:r>
      <w:r>
        <w:rPr>
          <w:u w:val="single"/>
        </w:rPr>
        <w:t>Sacramento Bee</w:t>
      </w:r>
      <w:r>
        <w:rPr/>
        <w:t>, June 27.</w:t>
      </w:r>
    </w:p>
    <w:p>
      <w:pPr>
        <w:pStyle w:val="BodyText"/>
        <w:spacing w:after="0"/>
        <w:sectPr>
          <w:pgSz w:w="12240" w:h="15840"/>
          <w:pgMar w:header="1277" w:footer="464" w:top="1680" w:bottom="660" w:left="1080" w:right="720"/>
        </w:sectPr>
      </w:pPr>
    </w:p>
    <w:p>
      <w:pPr>
        <w:pStyle w:val="BodyText"/>
        <w:spacing w:before="80"/>
        <w:ind w:left="720" w:right="0"/>
      </w:pPr>
      <w:r>
        <w:rPr/>
        <w:t>Neumark,</w:t>
      </w:r>
      <w:r>
        <w:rPr>
          <w:spacing w:val="-3"/>
        </w:rPr>
        <w:t> </w:t>
      </w:r>
      <w:r>
        <w:rPr/>
        <w:t>David,</w:t>
      </w:r>
      <w:r>
        <w:rPr>
          <w:spacing w:val="-3"/>
        </w:rPr>
        <w:t> </w:t>
      </w:r>
      <w:r>
        <w:rPr/>
        <w:t>2003,</w:t>
      </w:r>
      <w:r>
        <w:rPr>
          <w:spacing w:val="-3"/>
        </w:rPr>
        <w:t> </w:t>
      </w:r>
      <w:r>
        <w:rPr/>
        <w:t>“Assessing</w:t>
      </w:r>
      <w:r>
        <w:rPr>
          <w:spacing w:val="-3"/>
        </w:rPr>
        <w:t> </w:t>
      </w:r>
      <w:r>
        <w:rPr/>
        <w:t>the</w:t>
      </w:r>
      <w:r>
        <w:rPr>
          <w:spacing w:val="-4"/>
        </w:rPr>
        <w:t> </w:t>
      </w:r>
      <w:r>
        <w:rPr/>
        <w:t>Premise</w:t>
      </w:r>
      <w:r>
        <w:rPr>
          <w:spacing w:val="-4"/>
        </w:rPr>
        <w:t> </w:t>
      </w:r>
      <w:r>
        <w:rPr/>
        <w:t>and</w:t>
      </w:r>
      <w:r>
        <w:rPr>
          <w:spacing w:val="-3"/>
        </w:rPr>
        <w:t> </w:t>
      </w:r>
      <w:r>
        <w:rPr/>
        <w:t>the</w:t>
      </w:r>
      <w:r>
        <w:rPr>
          <w:spacing w:val="-4"/>
        </w:rPr>
        <w:t> </w:t>
      </w:r>
      <w:r>
        <w:rPr/>
        <w:t>Promise</w:t>
      </w:r>
      <w:r>
        <w:rPr>
          <w:spacing w:val="-4"/>
        </w:rPr>
        <w:t> </w:t>
      </w:r>
      <w:r>
        <w:rPr/>
        <w:t>of</w:t>
      </w:r>
      <w:r>
        <w:rPr>
          <w:spacing w:val="-3"/>
        </w:rPr>
        <w:t> </w:t>
      </w:r>
      <w:r>
        <w:rPr/>
        <w:t>School-to-Work,”</w:t>
      </w:r>
      <w:r>
        <w:rPr>
          <w:spacing w:val="-4"/>
        </w:rPr>
        <w:t> </w:t>
      </w:r>
      <w:r>
        <w:rPr>
          <w:u w:val="single"/>
        </w:rPr>
        <w:t>The</w:t>
      </w:r>
      <w:r>
        <w:rPr>
          <w:spacing w:val="-4"/>
          <w:u w:val="single"/>
        </w:rPr>
        <w:t> </w:t>
      </w:r>
      <w:r>
        <w:rPr>
          <w:u w:val="single"/>
        </w:rPr>
        <w:t>LSS</w:t>
      </w:r>
      <w:r>
        <w:rPr>
          <w:spacing w:val="-3"/>
          <w:u w:val="single"/>
        </w:rPr>
        <w:t> </w:t>
      </w:r>
      <w:r>
        <w:rPr>
          <w:u w:val="single"/>
        </w:rPr>
        <w:t>Review</w:t>
      </w:r>
      <w:r>
        <w:rPr/>
        <w:t>, (Philadelphia, PA: The Mid-Atlantic Regional Educational Laboratory, Temple University).</w:t>
      </w:r>
    </w:p>
    <w:p>
      <w:pPr>
        <w:pStyle w:val="BodyText"/>
        <w:ind w:left="720"/>
      </w:pPr>
      <w:r>
        <w:rPr/>
        <w:t>Neumark,</w:t>
      </w:r>
      <w:r>
        <w:rPr>
          <w:spacing w:val="-3"/>
        </w:rPr>
        <w:t> </w:t>
      </w:r>
      <w:r>
        <w:rPr/>
        <w:t>David,</w:t>
      </w:r>
      <w:r>
        <w:rPr>
          <w:spacing w:val="-3"/>
        </w:rPr>
        <w:t> </w:t>
      </w:r>
      <w:r>
        <w:rPr/>
        <w:t>2003,</w:t>
      </w:r>
      <w:r>
        <w:rPr>
          <w:spacing w:val="-3"/>
        </w:rPr>
        <w:t> </w:t>
      </w:r>
      <w:r>
        <w:rPr/>
        <w:t>“Michigan</w:t>
      </w:r>
      <w:r>
        <w:rPr>
          <w:spacing w:val="-3"/>
        </w:rPr>
        <w:t> </w:t>
      </w:r>
      <w:r>
        <w:rPr/>
        <w:t>and</w:t>
      </w:r>
      <w:r>
        <w:rPr>
          <w:spacing w:val="-4"/>
        </w:rPr>
        <w:t> </w:t>
      </w:r>
      <w:r>
        <w:rPr/>
        <w:t>Admissions:</w:t>
      </w:r>
      <w:r>
        <w:rPr>
          <w:spacing w:val="-3"/>
        </w:rPr>
        <w:t> </w:t>
      </w:r>
      <w:r>
        <w:rPr/>
        <w:t>Division</w:t>
      </w:r>
      <w:r>
        <w:rPr>
          <w:spacing w:val="-3"/>
        </w:rPr>
        <w:t> </w:t>
      </w:r>
      <w:r>
        <w:rPr/>
        <w:t>on</w:t>
      </w:r>
      <w:r>
        <w:rPr>
          <w:spacing w:val="-4"/>
        </w:rPr>
        <w:t> </w:t>
      </w:r>
      <w:r>
        <w:rPr/>
        <w:t>Diversity,”</w:t>
      </w:r>
      <w:r>
        <w:rPr>
          <w:spacing w:val="-4"/>
        </w:rPr>
        <w:t> </w:t>
      </w:r>
      <w:r>
        <w:rPr/>
        <w:t>op-ed</w:t>
      </w:r>
      <w:r>
        <w:rPr>
          <w:spacing w:val="-3"/>
        </w:rPr>
        <w:t> </w:t>
      </w:r>
      <w:r>
        <w:rPr/>
        <w:t>published</w:t>
      </w:r>
      <w:r>
        <w:rPr>
          <w:spacing w:val="-3"/>
        </w:rPr>
        <w:t> </w:t>
      </w:r>
      <w:r>
        <w:rPr/>
        <w:t>in</w:t>
      </w:r>
      <w:r>
        <w:rPr>
          <w:spacing w:val="-3"/>
        </w:rPr>
        <w:t> </w:t>
      </w:r>
      <w:r>
        <w:rPr/>
        <w:t>the</w:t>
      </w:r>
      <w:r>
        <w:rPr>
          <w:spacing w:val="-4"/>
        </w:rPr>
        <w:t> </w:t>
      </w:r>
      <w:r>
        <w:rPr>
          <w:u w:val="single"/>
        </w:rPr>
        <w:t>San</w:t>
      </w:r>
      <w:r>
        <w:rPr/>
        <w:t> </w:t>
      </w:r>
      <w:r>
        <w:rPr>
          <w:u w:val="single"/>
        </w:rPr>
        <w:t>Francisco Chronicle</w:t>
      </w:r>
      <w:r>
        <w:rPr/>
        <w:t>, March 30.</w:t>
      </w:r>
      <w:r>
        <w:rPr>
          <w:spacing w:val="40"/>
        </w:rPr>
        <w:t> </w:t>
      </w:r>
      <w:r>
        <w:rPr/>
        <w:t>(Similar version published in </w:t>
      </w:r>
      <w:r>
        <w:rPr>
          <w:u w:val="single"/>
        </w:rPr>
        <w:t>The Detroit News</w:t>
      </w:r>
      <w:r>
        <w:rPr/>
        <w:t>, March 28.)</w:t>
      </w:r>
    </w:p>
    <w:p>
      <w:pPr>
        <w:pStyle w:val="BodyText"/>
        <w:spacing w:before="241"/>
        <w:ind w:right="1309"/>
      </w:pPr>
      <w:r>
        <w:rPr/>
        <w:t>Neumark,</w:t>
      </w:r>
      <w:r>
        <w:rPr>
          <w:spacing w:val="-3"/>
        </w:rPr>
        <w:t> </w:t>
      </w:r>
      <w:r>
        <w:rPr/>
        <w:t>David,</w:t>
      </w:r>
      <w:r>
        <w:rPr>
          <w:spacing w:val="-3"/>
        </w:rPr>
        <w:t> </w:t>
      </w:r>
      <w:r>
        <w:rPr/>
        <w:t>2003,</w:t>
      </w:r>
      <w:r>
        <w:rPr>
          <w:spacing w:val="-3"/>
        </w:rPr>
        <w:t> </w:t>
      </w:r>
      <w:r>
        <w:rPr/>
        <w:t>“Just</w:t>
      </w:r>
      <w:r>
        <w:rPr>
          <w:spacing w:val="-3"/>
        </w:rPr>
        <w:t> </w:t>
      </w:r>
      <w:r>
        <w:rPr/>
        <w:t>the</w:t>
      </w:r>
      <w:r>
        <w:rPr>
          <w:spacing w:val="-4"/>
        </w:rPr>
        <w:t> </w:t>
      </w:r>
      <w:r>
        <w:rPr/>
        <w:t>Facts:</w:t>
      </w:r>
      <w:r>
        <w:rPr>
          <w:spacing w:val="-3"/>
        </w:rPr>
        <w:t> </w:t>
      </w:r>
      <w:r>
        <w:rPr/>
        <w:t>Unemployment</w:t>
      </w:r>
      <w:r>
        <w:rPr>
          <w:spacing w:val="-3"/>
        </w:rPr>
        <w:t> </w:t>
      </w:r>
      <w:r>
        <w:rPr/>
        <w:t>and</w:t>
      </w:r>
      <w:r>
        <w:rPr>
          <w:spacing w:val="-3"/>
        </w:rPr>
        <w:t> </w:t>
      </w:r>
      <w:r>
        <w:rPr/>
        <w:t>Job</w:t>
      </w:r>
      <w:r>
        <w:rPr>
          <w:spacing w:val="-4"/>
        </w:rPr>
        <w:t> </w:t>
      </w:r>
      <w:r>
        <w:rPr/>
        <w:t>Loss</w:t>
      </w:r>
      <w:r>
        <w:rPr>
          <w:spacing w:val="-4"/>
        </w:rPr>
        <w:t> </w:t>
      </w:r>
      <w:r>
        <w:rPr/>
        <w:t>in</w:t>
      </w:r>
      <w:r>
        <w:rPr>
          <w:spacing w:val="-3"/>
        </w:rPr>
        <w:t> </w:t>
      </w:r>
      <w:r>
        <w:rPr/>
        <w:t>California,”</w:t>
      </w:r>
      <w:r>
        <w:rPr>
          <w:spacing w:val="-4"/>
        </w:rPr>
        <w:t> </w:t>
      </w:r>
      <w:r>
        <w:rPr/>
        <w:t>Public</w:t>
      </w:r>
      <w:r>
        <w:rPr>
          <w:spacing w:val="-4"/>
        </w:rPr>
        <w:t> </w:t>
      </w:r>
      <w:r>
        <w:rPr/>
        <w:t>Policy Institute of California.</w:t>
      </w:r>
    </w:p>
    <w:p>
      <w:pPr>
        <w:pStyle w:val="BodyText"/>
        <w:spacing w:before="239"/>
        <w:ind w:left="360" w:right="0" w:firstLine="0"/>
      </w:pPr>
      <w:r>
        <w:rPr/>
        <w:t>Neumark,</w:t>
      </w:r>
      <w:r>
        <w:rPr>
          <w:spacing w:val="-9"/>
        </w:rPr>
        <w:t> </w:t>
      </w:r>
      <w:r>
        <w:rPr/>
        <w:t>David,</w:t>
      </w:r>
      <w:r>
        <w:rPr>
          <w:spacing w:val="-9"/>
        </w:rPr>
        <w:t> </w:t>
      </w:r>
      <w:r>
        <w:rPr/>
        <w:t>2002,</w:t>
      </w:r>
      <w:r>
        <w:rPr>
          <w:spacing w:val="-9"/>
        </w:rPr>
        <w:t> </w:t>
      </w:r>
      <w:r>
        <w:rPr/>
        <w:t>“Raising</w:t>
      </w:r>
      <w:r>
        <w:rPr>
          <w:spacing w:val="-8"/>
        </w:rPr>
        <w:t> </w:t>
      </w:r>
      <w:r>
        <w:rPr/>
        <w:t>Incomes</w:t>
      </w:r>
      <w:r>
        <w:rPr>
          <w:spacing w:val="-10"/>
        </w:rPr>
        <w:t> </w:t>
      </w:r>
      <w:r>
        <w:rPr/>
        <w:t>by</w:t>
      </w:r>
      <w:r>
        <w:rPr>
          <w:spacing w:val="-9"/>
        </w:rPr>
        <w:t> </w:t>
      </w:r>
      <w:r>
        <w:rPr/>
        <w:t>Mandating</w:t>
      </w:r>
      <w:r>
        <w:rPr>
          <w:spacing w:val="-8"/>
        </w:rPr>
        <w:t> </w:t>
      </w:r>
      <w:r>
        <w:rPr/>
        <w:t>Higher</w:t>
      </w:r>
      <w:r>
        <w:rPr>
          <w:spacing w:val="-9"/>
        </w:rPr>
        <w:t> </w:t>
      </w:r>
      <w:r>
        <w:rPr/>
        <w:t>Wages,”</w:t>
      </w:r>
      <w:r>
        <w:rPr>
          <w:spacing w:val="-10"/>
        </w:rPr>
        <w:t> </w:t>
      </w:r>
      <w:r>
        <w:rPr>
          <w:u w:val="single"/>
        </w:rPr>
        <w:t>NBER</w:t>
      </w:r>
      <w:r>
        <w:rPr>
          <w:spacing w:val="-7"/>
          <w:u w:val="single"/>
        </w:rPr>
        <w:t> </w:t>
      </w:r>
      <w:r>
        <w:rPr>
          <w:spacing w:val="-2"/>
          <w:u w:val="single"/>
        </w:rPr>
        <w:t>Reporter</w:t>
      </w:r>
      <w:r>
        <w:rPr>
          <w:spacing w:val="-2"/>
        </w:rPr>
        <w:t>.</w:t>
      </w:r>
    </w:p>
    <w:p>
      <w:pPr>
        <w:pStyle w:val="BodyText"/>
        <w:ind w:left="720" w:right="1309"/>
      </w:pPr>
      <w:r>
        <w:rPr/>
        <w:t>Neumark,</w:t>
      </w:r>
      <w:r>
        <w:rPr>
          <w:spacing w:val="-4"/>
        </w:rPr>
        <w:t> </w:t>
      </w:r>
      <w:r>
        <w:rPr/>
        <w:t>David,</w:t>
      </w:r>
      <w:r>
        <w:rPr>
          <w:spacing w:val="-4"/>
        </w:rPr>
        <w:t> </w:t>
      </w:r>
      <w:r>
        <w:rPr/>
        <w:t>and</w:t>
      </w:r>
      <w:r>
        <w:rPr>
          <w:spacing w:val="-5"/>
        </w:rPr>
        <w:t> </w:t>
      </w:r>
      <w:r>
        <w:rPr/>
        <w:t>William</w:t>
      </w:r>
      <w:r>
        <w:rPr>
          <w:spacing w:val="-5"/>
        </w:rPr>
        <w:t> </w:t>
      </w:r>
      <w:r>
        <w:rPr/>
        <w:t>Wascher,</w:t>
      </w:r>
      <w:r>
        <w:rPr>
          <w:spacing w:val="-3"/>
        </w:rPr>
        <w:t> </w:t>
      </w:r>
      <w:r>
        <w:rPr/>
        <w:t>2002,</w:t>
      </w:r>
      <w:r>
        <w:rPr>
          <w:spacing w:val="-4"/>
        </w:rPr>
        <w:t> </w:t>
      </w:r>
      <w:r>
        <w:rPr/>
        <w:t>“Comment:</w:t>
      </w:r>
      <w:r>
        <w:rPr>
          <w:spacing w:val="-4"/>
        </w:rPr>
        <w:t> </w:t>
      </w:r>
      <w:r>
        <w:rPr/>
        <w:t>Meta-Analysis,”</w:t>
      </w:r>
      <w:r>
        <w:rPr>
          <w:spacing w:val="-5"/>
        </w:rPr>
        <w:t> </w:t>
      </w:r>
      <w:r>
        <w:rPr>
          <w:u w:val="single"/>
        </w:rPr>
        <w:t>Journal</w:t>
      </w:r>
      <w:r>
        <w:rPr>
          <w:spacing w:val="-4"/>
          <w:u w:val="single"/>
        </w:rPr>
        <w:t> </w:t>
      </w:r>
      <w:r>
        <w:rPr>
          <w:u w:val="single"/>
        </w:rPr>
        <w:t>of</w:t>
      </w:r>
      <w:r>
        <w:rPr>
          <w:spacing w:val="-4"/>
          <w:u w:val="single"/>
        </w:rPr>
        <w:t> </w:t>
      </w:r>
      <w:r>
        <w:rPr>
          <w:u w:val="single"/>
        </w:rPr>
        <w:t>Economic</w:t>
      </w:r>
      <w:r>
        <w:rPr/>
        <w:t> </w:t>
      </w:r>
      <w:r>
        <w:rPr>
          <w:u w:val="single"/>
        </w:rPr>
        <w:t>Perspectives</w:t>
      </w:r>
      <w:r>
        <w:rPr/>
        <w:t>, Summer, pp. 226-227.</w:t>
      </w:r>
    </w:p>
    <w:p>
      <w:pPr>
        <w:pStyle w:val="BodyText"/>
        <w:spacing w:before="241"/>
      </w:pPr>
      <w:r>
        <w:rPr/>
        <w:t>Neumark,</w:t>
      </w:r>
      <w:r>
        <w:rPr>
          <w:spacing w:val="-2"/>
        </w:rPr>
        <w:t> </w:t>
      </w:r>
      <w:r>
        <w:rPr/>
        <w:t>David,</w:t>
      </w:r>
      <w:r>
        <w:rPr>
          <w:spacing w:val="-2"/>
        </w:rPr>
        <w:t> </w:t>
      </w:r>
      <w:r>
        <w:rPr/>
        <w:t>2000,</w:t>
      </w:r>
      <w:r>
        <w:rPr>
          <w:spacing w:val="-2"/>
        </w:rPr>
        <w:t> </w:t>
      </w:r>
      <w:r>
        <w:rPr/>
        <w:t>Congressional</w:t>
      </w:r>
      <w:r>
        <w:rPr>
          <w:spacing w:val="-2"/>
        </w:rPr>
        <w:t> </w:t>
      </w:r>
      <w:r>
        <w:rPr/>
        <w:t>Testimony</w:t>
      </w:r>
      <w:r>
        <w:rPr>
          <w:spacing w:val="-2"/>
        </w:rPr>
        <w:t> </w:t>
      </w:r>
      <w:r>
        <w:rPr/>
        <w:t>before</w:t>
      </w:r>
      <w:r>
        <w:rPr>
          <w:spacing w:val="-3"/>
        </w:rPr>
        <w:t> </w:t>
      </w:r>
      <w:r>
        <w:rPr/>
        <w:t>U.S.</w:t>
      </w:r>
      <w:r>
        <w:rPr>
          <w:spacing w:val="-2"/>
        </w:rPr>
        <w:t> </w:t>
      </w:r>
      <w:r>
        <w:rPr/>
        <w:t>House</w:t>
      </w:r>
      <w:r>
        <w:rPr>
          <w:spacing w:val="-3"/>
        </w:rPr>
        <w:t> </w:t>
      </w:r>
      <w:r>
        <w:rPr/>
        <w:t>Committee</w:t>
      </w:r>
      <w:r>
        <w:rPr>
          <w:spacing w:val="-1"/>
        </w:rPr>
        <w:t> </w:t>
      </w:r>
      <w:r>
        <w:rPr/>
        <w:t>on</w:t>
      </w:r>
      <w:r>
        <w:rPr>
          <w:spacing w:val="-2"/>
        </w:rPr>
        <w:t> </w:t>
      </w:r>
      <w:r>
        <w:rPr/>
        <w:t>Education</w:t>
      </w:r>
      <w:r>
        <w:rPr>
          <w:spacing w:val="-3"/>
        </w:rPr>
        <w:t> </w:t>
      </w:r>
      <w:r>
        <w:rPr/>
        <w:t>and</w:t>
      </w:r>
      <w:r>
        <w:rPr>
          <w:spacing w:val="-2"/>
        </w:rPr>
        <w:t> </w:t>
      </w:r>
      <w:r>
        <w:rPr/>
        <w:t>the Workforce,</w:t>
      </w:r>
      <w:r>
        <w:rPr>
          <w:spacing w:val="-9"/>
        </w:rPr>
        <w:t> </w:t>
      </w:r>
      <w:r>
        <w:rPr/>
        <w:t>“Will</w:t>
      </w:r>
      <w:r>
        <w:rPr>
          <w:spacing w:val="-8"/>
        </w:rPr>
        <w:t> </w:t>
      </w:r>
      <w:r>
        <w:rPr/>
        <w:t>Increasing</w:t>
      </w:r>
      <w:r>
        <w:rPr>
          <w:spacing w:val="-8"/>
        </w:rPr>
        <w:t> </w:t>
      </w:r>
      <w:r>
        <w:rPr/>
        <w:t>the</w:t>
      </w:r>
      <w:r>
        <w:rPr>
          <w:spacing w:val="-9"/>
        </w:rPr>
        <w:t> </w:t>
      </w:r>
      <w:r>
        <w:rPr/>
        <w:t>Minimum</w:t>
      </w:r>
      <w:r>
        <w:rPr>
          <w:spacing w:val="-10"/>
        </w:rPr>
        <w:t> </w:t>
      </w:r>
      <w:r>
        <w:rPr/>
        <w:t>Wage</w:t>
      </w:r>
      <w:r>
        <w:rPr>
          <w:spacing w:val="-9"/>
        </w:rPr>
        <w:t> </w:t>
      </w:r>
      <w:r>
        <w:rPr/>
        <w:t>Help</w:t>
      </w:r>
      <w:r>
        <w:rPr>
          <w:spacing w:val="-8"/>
        </w:rPr>
        <w:t> </w:t>
      </w:r>
      <w:r>
        <w:rPr/>
        <w:t>the</w:t>
      </w:r>
      <w:r>
        <w:rPr>
          <w:spacing w:val="-9"/>
        </w:rPr>
        <w:t> </w:t>
      </w:r>
      <w:r>
        <w:rPr/>
        <w:t>Poor?”</w:t>
      </w:r>
      <w:r>
        <w:rPr>
          <w:spacing w:val="-10"/>
        </w:rPr>
        <w:t> </w:t>
      </w:r>
      <w:r>
        <w:rPr>
          <w:u w:val="single"/>
        </w:rPr>
        <w:t>Congressional</w:t>
      </w:r>
      <w:r>
        <w:rPr>
          <w:spacing w:val="-8"/>
          <w:u w:val="single"/>
        </w:rPr>
        <w:t> </w:t>
      </w:r>
      <w:r>
        <w:rPr>
          <w:u w:val="single"/>
        </w:rPr>
        <w:t>Digest</w:t>
      </w:r>
      <w:r>
        <w:rPr/>
        <w:t>,</w:t>
      </w:r>
      <w:r>
        <w:rPr>
          <w:spacing w:val="-9"/>
        </w:rPr>
        <w:t> </w:t>
      </w:r>
      <w:r>
        <w:rPr/>
        <w:t>pp.</w:t>
      </w:r>
      <w:r>
        <w:rPr>
          <w:spacing w:val="-9"/>
        </w:rPr>
        <w:t> </w:t>
      </w:r>
      <w:r>
        <w:rPr/>
        <w:t>91-</w:t>
      </w:r>
      <w:r>
        <w:rPr>
          <w:spacing w:val="-5"/>
        </w:rPr>
        <w:t>5.</w:t>
      </w:r>
    </w:p>
    <w:p>
      <w:pPr>
        <w:pStyle w:val="BodyText"/>
        <w:spacing w:before="239"/>
        <w:ind w:left="360" w:right="0" w:firstLine="0"/>
      </w:pPr>
      <w:r>
        <w:rPr/>
        <w:t>Neumark,</w:t>
      </w:r>
      <w:r>
        <w:rPr>
          <w:spacing w:val="-10"/>
        </w:rPr>
        <w:t> </w:t>
      </w:r>
      <w:r>
        <w:rPr/>
        <w:t>David,</w:t>
      </w:r>
      <w:r>
        <w:rPr>
          <w:spacing w:val="-9"/>
        </w:rPr>
        <w:t> </w:t>
      </w:r>
      <w:r>
        <w:rPr/>
        <w:t>1997,</w:t>
      </w:r>
      <w:r>
        <w:rPr>
          <w:spacing w:val="-9"/>
        </w:rPr>
        <w:t> </w:t>
      </w:r>
      <w:r>
        <w:rPr/>
        <w:t>“Evaluating</w:t>
      </w:r>
      <w:r>
        <w:rPr>
          <w:spacing w:val="-10"/>
        </w:rPr>
        <w:t> </w:t>
      </w:r>
      <w:r>
        <w:rPr/>
        <w:t>Age</w:t>
      </w:r>
      <w:r>
        <w:rPr>
          <w:spacing w:val="-10"/>
        </w:rPr>
        <w:t> </w:t>
      </w:r>
      <w:r>
        <w:rPr/>
        <w:t>Discrimination</w:t>
      </w:r>
      <w:r>
        <w:rPr>
          <w:spacing w:val="-9"/>
        </w:rPr>
        <w:t> </w:t>
      </w:r>
      <w:r>
        <w:rPr/>
        <w:t>Laws,”</w:t>
      </w:r>
      <w:r>
        <w:rPr>
          <w:spacing w:val="-10"/>
        </w:rPr>
        <w:t> </w:t>
      </w:r>
      <w:r>
        <w:rPr>
          <w:u w:val="single"/>
        </w:rPr>
        <w:t>NBER</w:t>
      </w:r>
      <w:r>
        <w:rPr>
          <w:spacing w:val="-10"/>
          <w:u w:val="single"/>
        </w:rPr>
        <w:t> </w:t>
      </w:r>
      <w:r>
        <w:rPr>
          <w:spacing w:val="-2"/>
          <w:u w:val="single"/>
        </w:rPr>
        <w:t>Reporter</w:t>
      </w:r>
      <w:r>
        <w:rPr>
          <w:spacing w:val="-2"/>
        </w:rPr>
        <w:t>.</w:t>
      </w:r>
    </w:p>
    <w:p>
      <w:pPr>
        <w:pStyle w:val="BodyText"/>
        <w:ind w:left="360" w:right="0" w:firstLine="0"/>
      </w:pPr>
      <w:r>
        <w:rPr/>
        <w:t>Neumark,</w:t>
      </w:r>
      <w:r>
        <w:rPr>
          <w:spacing w:val="-8"/>
        </w:rPr>
        <w:t> </w:t>
      </w:r>
      <w:r>
        <w:rPr/>
        <w:t>David,</w:t>
      </w:r>
      <w:r>
        <w:rPr>
          <w:spacing w:val="-8"/>
        </w:rPr>
        <w:t> </w:t>
      </w:r>
      <w:r>
        <w:rPr/>
        <w:t>1996,</w:t>
      </w:r>
      <w:r>
        <w:rPr>
          <w:spacing w:val="-8"/>
        </w:rPr>
        <w:t> </w:t>
      </w:r>
      <w:r>
        <w:rPr/>
        <w:t>“Should</w:t>
      </w:r>
      <w:r>
        <w:rPr>
          <w:spacing w:val="-9"/>
        </w:rPr>
        <w:t> </w:t>
      </w:r>
      <w:r>
        <w:rPr/>
        <w:t>We</w:t>
      </w:r>
      <w:r>
        <w:rPr>
          <w:spacing w:val="-8"/>
        </w:rPr>
        <w:t> </w:t>
      </w:r>
      <w:r>
        <w:rPr/>
        <w:t>Raise</w:t>
      </w:r>
      <w:r>
        <w:rPr>
          <w:spacing w:val="-9"/>
        </w:rPr>
        <w:t> </w:t>
      </w:r>
      <w:r>
        <w:rPr/>
        <w:t>the</w:t>
      </w:r>
      <w:r>
        <w:rPr>
          <w:spacing w:val="-8"/>
        </w:rPr>
        <w:t> </w:t>
      </w:r>
      <w:r>
        <w:rPr/>
        <w:t>Minimum</w:t>
      </w:r>
      <w:r>
        <w:rPr>
          <w:spacing w:val="-9"/>
        </w:rPr>
        <w:t> </w:t>
      </w:r>
      <w:r>
        <w:rPr/>
        <w:t>Wage?”</w:t>
      </w:r>
      <w:r>
        <w:rPr>
          <w:spacing w:val="-7"/>
        </w:rPr>
        <w:t> </w:t>
      </w:r>
      <w:r>
        <w:rPr>
          <w:u w:val="single"/>
        </w:rPr>
        <w:t>Economic</w:t>
      </w:r>
      <w:r>
        <w:rPr>
          <w:spacing w:val="-9"/>
          <w:u w:val="single"/>
        </w:rPr>
        <w:t> </w:t>
      </w:r>
      <w:r>
        <w:rPr>
          <w:spacing w:val="-2"/>
          <w:u w:val="single"/>
        </w:rPr>
        <w:t>Times</w:t>
      </w:r>
      <w:r>
        <w:rPr>
          <w:spacing w:val="-2"/>
        </w:rPr>
        <w:t>.</w:t>
      </w:r>
    </w:p>
    <w:p>
      <w:pPr>
        <w:pStyle w:val="BodyText"/>
        <w:ind w:left="720"/>
      </w:pPr>
      <w:r>
        <w:rPr/>
        <w:t>Neumark,</w:t>
      </w:r>
      <w:r>
        <w:rPr>
          <w:spacing w:val="-3"/>
        </w:rPr>
        <w:t> </w:t>
      </w:r>
      <w:r>
        <w:rPr/>
        <w:t>David,</w:t>
      </w:r>
      <w:r>
        <w:rPr>
          <w:spacing w:val="-3"/>
        </w:rPr>
        <w:t> </w:t>
      </w:r>
      <w:r>
        <w:rPr/>
        <w:t>Richard</w:t>
      </w:r>
      <w:r>
        <w:rPr>
          <w:spacing w:val="-3"/>
        </w:rPr>
        <w:t> </w:t>
      </w:r>
      <w:r>
        <w:rPr/>
        <w:t>Johnson,</w:t>
      </w:r>
      <w:r>
        <w:rPr>
          <w:spacing w:val="-3"/>
        </w:rPr>
        <w:t> </w:t>
      </w:r>
      <w:r>
        <w:rPr/>
        <w:t>et</w:t>
      </w:r>
      <w:r>
        <w:rPr>
          <w:spacing w:val="-3"/>
        </w:rPr>
        <w:t> </w:t>
      </w:r>
      <w:r>
        <w:rPr/>
        <w:t>al.,</w:t>
      </w:r>
      <w:r>
        <w:rPr>
          <w:spacing w:val="-4"/>
        </w:rPr>
        <w:t> </w:t>
      </w:r>
      <w:r>
        <w:rPr/>
        <w:t>1992,</w:t>
      </w:r>
      <w:r>
        <w:rPr>
          <w:spacing w:val="-3"/>
        </w:rPr>
        <w:t> </w:t>
      </w:r>
      <w:r>
        <w:rPr/>
        <w:t>“Reply</w:t>
      </w:r>
      <w:r>
        <w:rPr>
          <w:spacing w:val="-4"/>
        </w:rPr>
        <w:t> </w:t>
      </w:r>
      <w:r>
        <w:rPr/>
        <w:t>to</w:t>
      </w:r>
      <w:r>
        <w:rPr>
          <w:spacing w:val="-3"/>
        </w:rPr>
        <w:t> </w:t>
      </w:r>
      <w:r>
        <w:rPr/>
        <w:t>Oleinick</w:t>
      </w:r>
      <w:r>
        <w:rPr>
          <w:spacing w:val="-3"/>
        </w:rPr>
        <w:t> </w:t>
      </w:r>
      <w:r>
        <w:rPr/>
        <w:t>and</w:t>
      </w:r>
      <w:r>
        <w:rPr>
          <w:spacing w:val="-3"/>
        </w:rPr>
        <w:t> </w:t>
      </w:r>
      <w:r>
        <w:rPr/>
        <w:t>Gluck,”</w:t>
      </w:r>
      <w:r>
        <w:rPr>
          <w:spacing w:val="-4"/>
        </w:rPr>
        <w:t> </w:t>
      </w:r>
      <w:r>
        <w:rPr>
          <w:u w:val="single"/>
        </w:rPr>
        <w:t>Journal</w:t>
      </w:r>
      <w:r>
        <w:rPr>
          <w:spacing w:val="-3"/>
          <w:u w:val="single"/>
        </w:rPr>
        <w:t> </w:t>
      </w:r>
      <w:r>
        <w:rPr>
          <w:u w:val="single"/>
        </w:rPr>
        <w:t>of</w:t>
      </w:r>
      <w:r>
        <w:rPr>
          <w:spacing w:val="-3"/>
          <w:u w:val="single"/>
        </w:rPr>
        <w:t> </w:t>
      </w:r>
      <w:r>
        <w:rPr>
          <w:u w:val="single"/>
        </w:rPr>
        <w:t>Occupational</w:t>
      </w:r>
      <w:r>
        <w:rPr/>
        <w:t> </w:t>
      </w:r>
      <w:r>
        <w:rPr>
          <w:u w:val="single"/>
        </w:rPr>
        <w:t>Medicine</w:t>
      </w:r>
      <w:r>
        <w:rPr/>
        <w:t>, pp. 972-974.</w:t>
      </w:r>
    </w:p>
    <w:p>
      <w:pPr>
        <w:pStyle w:val="Heading1"/>
        <w:spacing w:before="241"/>
        <w:rPr>
          <w:u w:val="none"/>
        </w:rPr>
      </w:pPr>
      <w:bookmarkStart w:name="RESEARCH GRANTS:" w:id="12"/>
      <w:bookmarkEnd w:id="12"/>
      <w:r>
        <w:rPr>
          <w:b w:val="0"/>
          <w:u w:val="none"/>
        </w:rPr>
      </w:r>
      <w:r>
        <w:rPr>
          <w:spacing w:val="-2"/>
          <w:u w:val="single"/>
        </w:rPr>
        <w:t>RESEARCH</w:t>
      </w:r>
      <w:r>
        <w:rPr>
          <w:spacing w:val="1"/>
          <w:u w:val="single"/>
        </w:rPr>
        <w:t> </w:t>
      </w:r>
      <w:r>
        <w:rPr>
          <w:spacing w:val="-2"/>
          <w:u w:val="single"/>
        </w:rPr>
        <w:t>GRANTS:</w:t>
      </w:r>
    </w:p>
    <w:p>
      <w:pPr>
        <w:pStyle w:val="BodyText"/>
        <w:spacing w:before="87"/>
        <w:ind w:left="0" w:right="0" w:firstLine="0"/>
        <w:rPr>
          <w:b/>
        </w:rPr>
      </w:pPr>
    </w:p>
    <w:p>
      <w:pPr>
        <w:pStyle w:val="BodyText"/>
        <w:spacing w:before="0"/>
        <w:ind w:left="720" w:right="1861" w:hanging="361"/>
      </w:pPr>
      <w:r>
        <w:rPr/>
        <w:t>Arnold</w:t>
      </w:r>
      <w:r>
        <w:rPr>
          <w:spacing w:val="-4"/>
        </w:rPr>
        <w:t> </w:t>
      </w:r>
      <w:r>
        <w:rPr/>
        <w:t>Ventures</w:t>
      </w:r>
      <w:r>
        <w:rPr>
          <w:spacing w:val="-4"/>
        </w:rPr>
        <w:t> </w:t>
      </w:r>
      <w:r>
        <w:rPr/>
        <w:t>–</w:t>
      </w:r>
      <w:r>
        <w:rPr>
          <w:spacing w:val="-4"/>
        </w:rPr>
        <w:t> </w:t>
      </w:r>
      <w:r>
        <w:rPr/>
        <w:t>“Are</w:t>
      </w:r>
      <w:r>
        <w:rPr>
          <w:spacing w:val="-4"/>
        </w:rPr>
        <w:t> </w:t>
      </w:r>
      <w:r>
        <w:rPr/>
        <w:t>Opportunity</w:t>
      </w:r>
      <w:r>
        <w:rPr>
          <w:spacing w:val="-4"/>
        </w:rPr>
        <w:t> </w:t>
      </w:r>
      <w:r>
        <w:rPr/>
        <w:t>Zones</w:t>
      </w:r>
      <w:r>
        <w:rPr>
          <w:spacing w:val="-4"/>
        </w:rPr>
        <w:t> </w:t>
      </w:r>
      <w:r>
        <w:rPr/>
        <w:t>Delivering?</w:t>
      </w:r>
      <w:r>
        <w:rPr>
          <w:spacing w:val="-4"/>
        </w:rPr>
        <w:t> </w:t>
      </w:r>
      <w:r>
        <w:rPr/>
        <w:t>A</w:t>
      </w:r>
      <w:r>
        <w:rPr>
          <w:spacing w:val="-4"/>
        </w:rPr>
        <w:t> </w:t>
      </w:r>
      <w:r>
        <w:rPr/>
        <w:t>Longer-Term</w:t>
      </w:r>
      <w:r>
        <w:rPr>
          <w:spacing w:val="-4"/>
        </w:rPr>
        <w:t> </w:t>
      </w:r>
      <w:r>
        <w:rPr/>
        <w:t>and</w:t>
      </w:r>
      <w:r>
        <w:rPr>
          <w:spacing w:val="-4"/>
        </w:rPr>
        <w:t> </w:t>
      </w:r>
      <w:r>
        <w:rPr/>
        <w:t>Comprehensive Assessment” 2024-2027, $296,682.</w:t>
      </w:r>
    </w:p>
    <w:p>
      <w:pPr>
        <w:pStyle w:val="BodyText"/>
        <w:spacing w:before="199"/>
        <w:ind w:left="720" w:right="710"/>
      </w:pPr>
      <w:r>
        <w:rPr/>
        <w:t>Public</w:t>
      </w:r>
      <w:r>
        <w:rPr>
          <w:spacing w:val="-3"/>
        </w:rPr>
        <w:t> </w:t>
      </w:r>
      <w:r>
        <w:rPr/>
        <w:t>Policy</w:t>
      </w:r>
      <w:r>
        <w:rPr>
          <w:spacing w:val="-3"/>
        </w:rPr>
        <w:t> </w:t>
      </w:r>
      <w:r>
        <w:rPr/>
        <w:t>Institute</w:t>
      </w:r>
      <w:r>
        <w:rPr>
          <w:spacing w:val="-3"/>
        </w:rPr>
        <w:t> </w:t>
      </w:r>
      <w:r>
        <w:rPr/>
        <w:t>of</w:t>
      </w:r>
      <w:r>
        <w:rPr>
          <w:spacing w:val="-2"/>
        </w:rPr>
        <w:t> </w:t>
      </w:r>
      <w:r>
        <w:rPr/>
        <w:t>California</w:t>
      </w:r>
      <w:r>
        <w:rPr>
          <w:spacing w:val="-3"/>
        </w:rPr>
        <w:t> </w:t>
      </w:r>
      <w:r>
        <w:rPr/>
        <w:t>–</w:t>
      </w:r>
      <w:r>
        <w:rPr>
          <w:spacing w:val="-2"/>
        </w:rPr>
        <w:t> </w:t>
      </w:r>
      <w:r>
        <w:rPr/>
        <w:t>“Policy</w:t>
      </w:r>
      <w:r>
        <w:rPr>
          <w:spacing w:val="-2"/>
        </w:rPr>
        <w:t> </w:t>
      </w:r>
      <w:r>
        <w:rPr/>
        <w:t>Research</w:t>
      </w:r>
      <w:r>
        <w:rPr>
          <w:spacing w:val="-2"/>
        </w:rPr>
        <w:t> </w:t>
      </w:r>
      <w:r>
        <w:rPr/>
        <w:t>in</w:t>
      </w:r>
      <w:r>
        <w:rPr>
          <w:spacing w:val="-2"/>
        </w:rPr>
        <w:t> </w:t>
      </w:r>
      <w:r>
        <w:rPr/>
        <w:t>Support</w:t>
      </w:r>
      <w:r>
        <w:rPr>
          <w:spacing w:val="-5"/>
        </w:rPr>
        <w:t> </w:t>
      </w:r>
      <w:r>
        <w:rPr/>
        <w:t>of</w:t>
      </w:r>
      <w:r>
        <w:rPr>
          <w:spacing w:val="-2"/>
        </w:rPr>
        <w:t> </w:t>
      </w:r>
      <w:r>
        <w:rPr/>
        <w:t>the</w:t>
      </w:r>
      <w:r>
        <w:rPr>
          <w:spacing w:val="-3"/>
        </w:rPr>
        <w:t> </w:t>
      </w:r>
      <w:r>
        <w:rPr/>
        <w:t>Economic</w:t>
      </w:r>
      <w:r>
        <w:rPr>
          <w:spacing w:val="-3"/>
        </w:rPr>
        <w:t> </w:t>
      </w:r>
      <w:r>
        <w:rPr/>
        <w:t>Policy</w:t>
      </w:r>
      <w:r>
        <w:rPr>
          <w:spacing w:val="-2"/>
        </w:rPr>
        <w:t> </w:t>
      </w:r>
      <w:r>
        <w:rPr/>
        <w:t>Center”</w:t>
      </w:r>
      <w:r>
        <w:rPr>
          <w:spacing w:val="-3"/>
        </w:rPr>
        <w:t> </w:t>
      </w:r>
      <w:r>
        <w:rPr/>
        <w:t>2023- 2026, $335,008.</w:t>
      </w:r>
    </w:p>
    <w:p>
      <w:pPr>
        <w:pStyle w:val="BodyText"/>
        <w:spacing w:before="200"/>
        <w:ind w:right="787"/>
      </w:pPr>
      <w:r>
        <w:rPr/>
        <w:t>Employment</w:t>
      </w:r>
      <w:r>
        <w:rPr>
          <w:spacing w:val="-3"/>
        </w:rPr>
        <w:t> </w:t>
      </w:r>
      <w:r>
        <w:rPr/>
        <w:t>Policies</w:t>
      </w:r>
      <w:r>
        <w:rPr>
          <w:spacing w:val="-4"/>
        </w:rPr>
        <w:t> </w:t>
      </w:r>
      <w:r>
        <w:rPr/>
        <w:t>Institute</w:t>
      </w:r>
      <w:r>
        <w:rPr>
          <w:spacing w:val="-4"/>
        </w:rPr>
        <w:t> </w:t>
      </w:r>
      <w:r>
        <w:rPr/>
        <w:t>–</w:t>
      </w:r>
      <w:r>
        <w:rPr>
          <w:spacing w:val="-3"/>
        </w:rPr>
        <w:t> </w:t>
      </w:r>
      <w:r>
        <w:rPr/>
        <w:t>“Tipped</w:t>
      </w:r>
      <w:r>
        <w:rPr>
          <w:spacing w:val="-4"/>
        </w:rPr>
        <w:t> </w:t>
      </w:r>
      <w:r>
        <w:rPr/>
        <w:t>Minimum</w:t>
      </w:r>
      <w:r>
        <w:rPr>
          <w:spacing w:val="-4"/>
        </w:rPr>
        <w:t> </w:t>
      </w:r>
      <w:r>
        <w:rPr/>
        <w:t>Wages</w:t>
      </w:r>
      <w:r>
        <w:rPr>
          <w:spacing w:val="-4"/>
        </w:rPr>
        <w:t> </w:t>
      </w:r>
      <w:r>
        <w:rPr/>
        <w:t>and</w:t>
      </w:r>
      <w:r>
        <w:rPr>
          <w:spacing w:val="-3"/>
        </w:rPr>
        <w:t> </w:t>
      </w:r>
      <w:r>
        <w:rPr/>
        <w:t>Race</w:t>
      </w:r>
      <w:r>
        <w:rPr>
          <w:spacing w:val="-4"/>
        </w:rPr>
        <w:t> </w:t>
      </w:r>
      <w:r>
        <w:rPr/>
        <w:t>and</w:t>
      </w:r>
      <w:r>
        <w:rPr>
          <w:spacing w:val="-3"/>
        </w:rPr>
        <w:t> </w:t>
      </w:r>
      <w:r>
        <w:rPr/>
        <w:t>Gender</w:t>
      </w:r>
      <w:r>
        <w:rPr>
          <w:spacing w:val="-3"/>
        </w:rPr>
        <w:t> </w:t>
      </w:r>
      <w:r>
        <w:rPr/>
        <w:t>Earnings</w:t>
      </w:r>
      <w:r>
        <w:rPr>
          <w:spacing w:val="-4"/>
        </w:rPr>
        <w:t> </w:t>
      </w:r>
      <w:r>
        <w:rPr/>
        <w:t>Differentials,” 2023-2024, $50,000.</w:t>
      </w:r>
    </w:p>
    <w:p>
      <w:pPr>
        <w:pStyle w:val="BodyText"/>
        <w:spacing w:before="200"/>
        <w:ind w:left="359" w:right="0" w:firstLine="0"/>
      </w:pPr>
      <w:r>
        <w:rPr/>
        <w:t>International</w:t>
      </w:r>
      <w:r>
        <w:rPr>
          <w:spacing w:val="-10"/>
        </w:rPr>
        <w:t> </w:t>
      </w:r>
      <w:r>
        <w:rPr/>
        <w:t>Center</w:t>
      </w:r>
      <w:r>
        <w:rPr>
          <w:spacing w:val="-8"/>
        </w:rPr>
        <w:t> </w:t>
      </w:r>
      <w:r>
        <w:rPr/>
        <w:t>for</w:t>
      </w:r>
      <w:r>
        <w:rPr>
          <w:spacing w:val="-8"/>
        </w:rPr>
        <w:t> </w:t>
      </w:r>
      <w:r>
        <w:rPr/>
        <w:t>Law</w:t>
      </w:r>
      <w:r>
        <w:rPr>
          <w:spacing w:val="-9"/>
        </w:rPr>
        <w:t> </w:t>
      </w:r>
      <w:r>
        <w:rPr/>
        <w:t>&amp;</w:t>
      </w:r>
      <w:r>
        <w:rPr>
          <w:spacing w:val="-9"/>
        </w:rPr>
        <w:t> </w:t>
      </w:r>
      <w:r>
        <w:rPr/>
        <w:t>Economics</w:t>
      </w:r>
      <w:r>
        <w:rPr>
          <w:spacing w:val="-9"/>
        </w:rPr>
        <w:t> </w:t>
      </w:r>
      <w:r>
        <w:rPr/>
        <w:t>–</w:t>
      </w:r>
      <w:r>
        <w:rPr>
          <w:spacing w:val="-8"/>
        </w:rPr>
        <w:t> </w:t>
      </w:r>
      <w:r>
        <w:rPr/>
        <w:t>“Labor</w:t>
      </w:r>
      <w:r>
        <w:rPr>
          <w:spacing w:val="-8"/>
        </w:rPr>
        <w:t> </w:t>
      </w:r>
      <w:r>
        <w:rPr/>
        <w:t>Market</w:t>
      </w:r>
      <w:r>
        <w:rPr>
          <w:spacing w:val="-8"/>
        </w:rPr>
        <w:t> </w:t>
      </w:r>
      <w:r>
        <w:rPr/>
        <w:t>Monopsony,”</w:t>
      </w:r>
      <w:r>
        <w:rPr>
          <w:spacing w:val="-9"/>
        </w:rPr>
        <w:t> </w:t>
      </w:r>
      <w:r>
        <w:rPr/>
        <w:t>2023-2024,</w:t>
      </w:r>
      <w:r>
        <w:rPr>
          <w:spacing w:val="-9"/>
        </w:rPr>
        <w:t> </w:t>
      </w:r>
      <w:r>
        <w:rPr>
          <w:spacing w:val="-2"/>
        </w:rPr>
        <w:t>$56,266.</w:t>
      </w:r>
    </w:p>
    <w:p>
      <w:pPr>
        <w:pStyle w:val="BodyText"/>
        <w:spacing w:before="200"/>
      </w:pPr>
      <w:r>
        <w:rPr/>
        <w:t>Public</w:t>
      </w:r>
      <w:r>
        <w:rPr>
          <w:spacing w:val="-4"/>
        </w:rPr>
        <w:t> </w:t>
      </w:r>
      <w:r>
        <w:rPr/>
        <w:t>Policy</w:t>
      </w:r>
      <w:r>
        <w:rPr>
          <w:spacing w:val="-4"/>
        </w:rPr>
        <w:t> </w:t>
      </w:r>
      <w:r>
        <w:rPr/>
        <w:t>Institute</w:t>
      </w:r>
      <w:r>
        <w:rPr>
          <w:spacing w:val="-4"/>
        </w:rPr>
        <w:t> </w:t>
      </w:r>
      <w:r>
        <w:rPr/>
        <w:t>of</w:t>
      </w:r>
      <w:r>
        <w:rPr>
          <w:spacing w:val="-3"/>
        </w:rPr>
        <w:t> </w:t>
      </w:r>
      <w:r>
        <w:rPr/>
        <w:t>California</w:t>
      </w:r>
      <w:r>
        <w:rPr>
          <w:spacing w:val="-4"/>
        </w:rPr>
        <w:t> </w:t>
      </w:r>
      <w:r>
        <w:rPr/>
        <w:t>–</w:t>
      </w:r>
      <w:r>
        <w:rPr>
          <w:spacing w:val="-3"/>
        </w:rPr>
        <w:t> </w:t>
      </w:r>
      <w:r>
        <w:rPr/>
        <w:t>“Research</w:t>
      </w:r>
      <w:r>
        <w:rPr>
          <w:spacing w:val="-3"/>
        </w:rPr>
        <w:t> </w:t>
      </w:r>
      <w:r>
        <w:rPr/>
        <w:t>and</w:t>
      </w:r>
      <w:r>
        <w:rPr>
          <w:spacing w:val="-3"/>
        </w:rPr>
        <w:t> </w:t>
      </w:r>
      <w:r>
        <w:rPr/>
        <w:t>Planning</w:t>
      </w:r>
      <w:r>
        <w:rPr>
          <w:spacing w:val="-3"/>
        </w:rPr>
        <w:t> </w:t>
      </w:r>
      <w:r>
        <w:rPr/>
        <w:t>for</w:t>
      </w:r>
      <w:r>
        <w:rPr>
          <w:spacing w:val="-3"/>
        </w:rPr>
        <w:t> </w:t>
      </w:r>
      <w:r>
        <w:rPr/>
        <w:t>PPIC</w:t>
      </w:r>
      <w:r>
        <w:rPr>
          <w:spacing w:val="-3"/>
        </w:rPr>
        <w:t> </w:t>
      </w:r>
      <w:r>
        <w:rPr/>
        <w:t>Economic</w:t>
      </w:r>
      <w:r>
        <w:rPr>
          <w:spacing w:val="-4"/>
        </w:rPr>
        <w:t> </w:t>
      </w:r>
      <w:r>
        <w:rPr/>
        <w:t>Opportunity</w:t>
      </w:r>
      <w:r>
        <w:rPr>
          <w:spacing w:val="-4"/>
        </w:rPr>
        <w:t> </w:t>
      </w:r>
      <w:r>
        <w:rPr/>
        <w:t>Center,” current, 2022-2023, $143,381.</w:t>
      </w:r>
    </w:p>
    <w:p>
      <w:pPr>
        <w:pStyle w:val="BodyText"/>
        <w:spacing w:line="494" w:lineRule="exact" w:before="10"/>
        <w:ind w:left="360" w:right="1283" w:hanging="1"/>
      </w:pPr>
      <w:r>
        <w:rPr/>
        <w:t>International Center for Law &amp; Economics – “Labor Market Monopsony,” 2022-2023. </w:t>
      </w:r>
      <w:r>
        <w:rPr>
          <w:color w:val="212121"/>
        </w:rPr>
        <w:t>NBER/Arnold</w:t>
      </w:r>
      <w:r>
        <w:rPr>
          <w:color w:val="212121"/>
          <w:spacing w:val="-3"/>
        </w:rPr>
        <w:t> </w:t>
      </w:r>
      <w:r>
        <w:rPr>
          <w:color w:val="212121"/>
        </w:rPr>
        <w:t>Ventures</w:t>
      </w:r>
      <w:r>
        <w:rPr>
          <w:color w:val="212121"/>
          <w:spacing w:val="-4"/>
        </w:rPr>
        <w:t> </w:t>
      </w:r>
      <w:r>
        <w:rPr>
          <w:color w:val="212121"/>
        </w:rPr>
        <w:t>–</w:t>
      </w:r>
      <w:r>
        <w:rPr>
          <w:color w:val="212121"/>
          <w:spacing w:val="-3"/>
        </w:rPr>
        <w:t> </w:t>
      </w:r>
      <w:r>
        <w:rPr>
          <w:color w:val="212121"/>
        </w:rPr>
        <w:t>“The</w:t>
      </w:r>
      <w:r>
        <w:rPr>
          <w:color w:val="212121"/>
          <w:spacing w:val="-4"/>
        </w:rPr>
        <w:t> </w:t>
      </w:r>
      <w:r>
        <w:rPr>
          <w:color w:val="212121"/>
        </w:rPr>
        <w:t>Effects</w:t>
      </w:r>
      <w:r>
        <w:rPr>
          <w:color w:val="212121"/>
          <w:spacing w:val="-2"/>
        </w:rPr>
        <w:t> </w:t>
      </w:r>
      <w:r>
        <w:rPr>
          <w:color w:val="212121"/>
        </w:rPr>
        <w:t>of</w:t>
      </w:r>
      <w:r>
        <w:rPr>
          <w:color w:val="212121"/>
          <w:spacing w:val="-3"/>
        </w:rPr>
        <w:t> </w:t>
      </w:r>
      <w:r>
        <w:rPr>
          <w:color w:val="212121"/>
        </w:rPr>
        <w:t>the</w:t>
      </w:r>
      <w:r>
        <w:rPr>
          <w:color w:val="212121"/>
          <w:spacing w:val="-4"/>
        </w:rPr>
        <w:t> </w:t>
      </w:r>
      <w:r>
        <w:rPr>
          <w:color w:val="212121"/>
        </w:rPr>
        <w:t>California</w:t>
      </w:r>
      <w:r>
        <w:rPr>
          <w:color w:val="212121"/>
          <w:spacing w:val="-4"/>
        </w:rPr>
        <w:t> </w:t>
      </w:r>
      <w:r>
        <w:rPr>
          <w:color w:val="212121"/>
        </w:rPr>
        <w:t>Competes</w:t>
      </w:r>
      <w:r>
        <w:rPr>
          <w:color w:val="212121"/>
          <w:spacing w:val="-2"/>
        </w:rPr>
        <w:t> </w:t>
      </w:r>
      <w:r>
        <w:rPr>
          <w:color w:val="212121"/>
        </w:rPr>
        <w:t>Tax</w:t>
      </w:r>
      <w:r>
        <w:rPr>
          <w:color w:val="212121"/>
          <w:spacing w:val="-3"/>
        </w:rPr>
        <w:t> </w:t>
      </w:r>
      <w:r>
        <w:rPr>
          <w:color w:val="212121"/>
        </w:rPr>
        <w:t>Credit</w:t>
      </w:r>
      <w:r>
        <w:rPr>
          <w:color w:val="212121"/>
          <w:spacing w:val="-3"/>
        </w:rPr>
        <w:t> </w:t>
      </w:r>
      <w:r>
        <w:rPr>
          <w:color w:val="212121"/>
        </w:rPr>
        <w:t>on</w:t>
      </w:r>
      <w:r>
        <w:rPr>
          <w:color w:val="212121"/>
          <w:spacing w:val="-3"/>
        </w:rPr>
        <w:t> </w:t>
      </w:r>
      <w:r>
        <w:rPr>
          <w:color w:val="212121"/>
        </w:rPr>
        <w:t>Interstate</w:t>
      </w:r>
      <w:r>
        <w:rPr>
          <w:color w:val="212121"/>
          <w:spacing w:val="-4"/>
        </w:rPr>
        <w:t> </w:t>
      </w:r>
      <w:r>
        <w:rPr>
          <w:color w:val="212121"/>
        </w:rPr>
        <w:t>Job</w:t>
      </w:r>
      <w:r>
        <w:rPr>
          <w:color w:val="212121"/>
          <w:spacing w:val="-3"/>
        </w:rPr>
        <w:t> </w:t>
      </w:r>
      <w:r>
        <w:rPr>
          <w:color w:val="212121"/>
        </w:rPr>
        <w:t>and</w:t>
      </w:r>
    </w:p>
    <w:p>
      <w:pPr>
        <w:pStyle w:val="BodyText"/>
        <w:spacing w:line="201" w:lineRule="exact" w:before="0"/>
        <w:ind w:left="720" w:right="0" w:firstLine="0"/>
      </w:pPr>
      <w:r>
        <w:rPr>
          <w:color w:val="212121"/>
        </w:rPr>
        <w:t>Business</w:t>
      </w:r>
      <w:r>
        <w:rPr>
          <w:color w:val="212121"/>
          <w:spacing w:val="-12"/>
        </w:rPr>
        <w:t> </w:t>
      </w:r>
      <w:r>
        <w:rPr>
          <w:color w:val="212121"/>
        </w:rPr>
        <w:t>Relocation,”</w:t>
      </w:r>
      <w:r>
        <w:rPr>
          <w:color w:val="212121"/>
          <w:spacing w:val="-11"/>
        </w:rPr>
        <w:t> </w:t>
      </w:r>
      <w:r>
        <w:rPr>
          <w:color w:val="212121"/>
        </w:rPr>
        <w:t>current,</w:t>
      </w:r>
      <w:r>
        <w:rPr>
          <w:color w:val="212121"/>
          <w:spacing w:val="-10"/>
        </w:rPr>
        <w:t> </w:t>
      </w:r>
      <w:r>
        <w:rPr>
          <w:color w:val="212121"/>
        </w:rPr>
        <w:t>2022,</w:t>
      </w:r>
      <w:r>
        <w:rPr>
          <w:color w:val="212121"/>
          <w:spacing w:val="-10"/>
        </w:rPr>
        <w:t> </w:t>
      </w:r>
      <w:r>
        <w:rPr>
          <w:color w:val="212121"/>
          <w:spacing w:val="-2"/>
        </w:rPr>
        <w:t>$16,772.</w:t>
      </w:r>
    </w:p>
    <w:p>
      <w:pPr>
        <w:pStyle w:val="BodyText"/>
        <w:ind w:left="720" w:right="0"/>
      </w:pPr>
      <w:r>
        <w:rPr>
          <w:color w:val="212121"/>
        </w:rPr>
        <w:t>Smith-Richardson</w:t>
      </w:r>
      <w:r>
        <w:rPr>
          <w:color w:val="212121"/>
          <w:spacing w:val="-3"/>
        </w:rPr>
        <w:t> </w:t>
      </w:r>
      <w:r>
        <w:rPr>
          <w:color w:val="212121"/>
        </w:rPr>
        <w:t>Foundation</w:t>
      </w:r>
      <w:r>
        <w:rPr>
          <w:color w:val="212121"/>
          <w:spacing w:val="-3"/>
        </w:rPr>
        <w:t> </w:t>
      </w:r>
      <w:r>
        <w:rPr>
          <w:color w:val="212121"/>
        </w:rPr>
        <w:t>–</w:t>
      </w:r>
      <w:r>
        <w:rPr>
          <w:color w:val="212121"/>
          <w:spacing w:val="-3"/>
        </w:rPr>
        <w:t> </w:t>
      </w:r>
      <w:r>
        <w:rPr>
          <w:color w:val="212121"/>
        </w:rPr>
        <w:t>“</w:t>
      </w:r>
      <w:r>
        <w:rPr/>
        <w:t>The</w:t>
      </w:r>
      <w:r>
        <w:rPr>
          <w:spacing w:val="-4"/>
        </w:rPr>
        <w:t> </w:t>
      </w:r>
      <w:r>
        <w:rPr/>
        <w:t>Effects</w:t>
      </w:r>
      <w:r>
        <w:rPr>
          <w:spacing w:val="-4"/>
        </w:rPr>
        <w:t> </w:t>
      </w:r>
      <w:r>
        <w:rPr/>
        <w:t>of</w:t>
      </w:r>
      <w:r>
        <w:rPr>
          <w:spacing w:val="-3"/>
        </w:rPr>
        <w:t> </w:t>
      </w:r>
      <w:r>
        <w:rPr/>
        <w:t>the</w:t>
      </w:r>
      <w:r>
        <w:rPr>
          <w:spacing w:val="-4"/>
        </w:rPr>
        <w:t> </w:t>
      </w:r>
      <w:r>
        <w:rPr/>
        <w:t>California</w:t>
      </w:r>
      <w:r>
        <w:rPr>
          <w:spacing w:val="-4"/>
        </w:rPr>
        <w:t> </w:t>
      </w:r>
      <w:r>
        <w:rPr/>
        <w:t>Competes</w:t>
      </w:r>
      <w:r>
        <w:rPr>
          <w:spacing w:val="-4"/>
        </w:rPr>
        <w:t> </w:t>
      </w:r>
      <w:r>
        <w:rPr/>
        <w:t>Tax</w:t>
      </w:r>
      <w:r>
        <w:rPr>
          <w:spacing w:val="-3"/>
        </w:rPr>
        <w:t> </w:t>
      </w:r>
      <w:r>
        <w:rPr/>
        <w:t>Credit</w:t>
      </w:r>
      <w:r>
        <w:rPr>
          <w:spacing w:val="-3"/>
        </w:rPr>
        <w:t> </w:t>
      </w:r>
      <w:r>
        <w:rPr/>
        <w:t>on</w:t>
      </w:r>
      <w:r>
        <w:rPr>
          <w:spacing w:val="-3"/>
        </w:rPr>
        <w:t> </w:t>
      </w:r>
      <w:r>
        <w:rPr/>
        <w:t>Job</w:t>
      </w:r>
      <w:r>
        <w:rPr>
          <w:spacing w:val="-3"/>
        </w:rPr>
        <w:t> </w:t>
      </w:r>
      <w:r>
        <w:rPr/>
        <w:t>Creation</w:t>
      </w:r>
      <w:r>
        <w:rPr>
          <w:spacing w:val="-3"/>
        </w:rPr>
        <w:t> </w:t>
      </w:r>
      <w:r>
        <w:rPr/>
        <w:t>and Businesses,” current, 2019-2022, $144,658.</w:t>
      </w:r>
    </w:p>
    <w:p>
      <w:pPr>
        <w:pStyle w:val="BodyText"/>
        <w:ind w:left="360" w:right="0" w:firstLine="0"/>
      </w:pPr>
      <w:r>
        <w:rPr>
          <w:color w:val="212121"/>
        </w:rPr>
        <w:t>Alfred</w:t>
      </w:r>
      <w:r>
        <w:rPr>
          <w:color w:val="212121"/>
          <w:spacing w:val="-8"/>
        </w:rPr>
        <w:t> </w:t>
      </w:r>
      <w:r>
        <w:rPr>
          <w:color w:val="212121"/>
        </w:rPr>
        <w:t>P.</w:t>
      </w:r>
      <w:r>
        <w:rPr>
          <w:color w:val="212121"/>
          <w:spacing w:val="-7"/>
        </w:rPr>
        <w:t> </w:t>
      </w:r>
      <w:r>
        <w:rPr>
          <w:color w:val="212121"/>
        </w:rPr>
        <w:t>Sloan</w:t>
      </w:r>
      <w:r>
        <w:rPr>
          <w:color w:val="212121"/>
          <w:spacing w:val="-8"/>
        </w:rPr>
        <w:t> </w:t>
      </w:r>
      <w:r>
        <w:rPr>
          <w:color w:val="212121"/>
        </w:rPr>
        <w:t>Foundation</w:t>
      </w:r>
      <w:r>
        <w:rPr>
          <w:color w:val="212121"/>
          <w:spacing w:val="-7"/>
        </w:rPr>
        <w:t> </w:t>
      </w:r>
      <w:r>
        <w:rPr>
          <w:color w:val="212121"/>
        </w:rPr>
        <w:t>–</w:t>
      </w:r>
      <w:r>
        <w:rPr>
          <w:color w:val="212121"/>
          <w:spacing w:val="-7"/>
        </w:rPr>
        <w:t> </w:t>
      </w:r>
      <w:r>
        <w:rPr>
          <w:color w:val="212121"/>
        </w:rPr>
        <w:t>“Evidence</w:t>
      </w:r>
      <w:r>
        <w:rPr>
          <w:color w:val="212121"/>
          <w:spacing w:val="-8"/>
        </w:rPr>
        <w:t> </w:t>
      </w:r>
      <w:r>
        <w:rPr>
          <w:color w:val="212121"/>
        </w:rPr>
        <w:t>on</w:t>
      </w:r>
      <w:r>
        <w:rPr>
          <w:color w:val="212121"/>
          <w:spacing w:val="-7"/>
        </w:rPr>
        <w:t> </w:t>
      </w:r>
      <w:r>
        <w:rPr>
          <w:color w:val="212121"/>
        </w:rPr>
        <w:t>Ageist</w:t>
      </w:r>
      <w:r>
        <w:rPr>
          <w:color w:val="212121"/>
          <w:spacing w:val="-8"/>
        </w:rPr>
        <w:t> </w:t>
      </w:r>
      <w:r>
        <w:rPr>
          <w:color w:val="212121"/>
        </w:rPr>
        <w:t>Stereotypes</w:t>
      </w:r>
      <w:r>
        <w:rPr>
          <w:color w:val="212121"/>
          <w:spacing w:val="-8"/>
        </w:rPr>
        <w:t> </w:t>
      </w:r>
      <w:r>
        <w:rPr>
          <w:color w:val="212121"/>
        </w:rPr>
        <w:t>in</w:t>
      </w:r>
      <w:r>
        <w:rPr>
          <w:color w:val="212121"/>
          <w:spacing w:val="-7"/>
        </w:rPr>
        <w:t> </w:t>
      </w:r>
      <w:r>
        <w:rPr>
          <w:color w:val="212121"/>
        </w:rPr>
        <w:t>Job</w:t>
      </w:r>
      <w:r>
        <w:rPr>
          <w:color w:val="212121"/>
          <w:spacing w:val="-8"/>
        </w:rPr>
        <w:t> </w:t>
      </w:r>
      <w:r>
        <w:rPr>
          <w:color w:val="212121"/>
        </w:rPr>
        <w:t>Ads,”</w:t>
      </w:r>
      <w:r>
        <w:rPr>
          <w:color w:val="212121"/>
          <w:spacing w:val="-8"/>
        </w:rPr>
        <w:t> </w:t>
      </w:r>
      <w:r>
        <w:rPr>
          <w:color w:val="212121"/>
        </w:rPr>
        <w:t>current,</w:t>
      </w:r>
      <w:r>
        <w:rPr>
          <w:color w:val="212121"/>
          <w:spacing w:val="-7"/>
        </w:rPr>
        <w:t> </w:t>
      </w:r>
      <w:r>
        <w:rPr>
          <w:color w:val="212121"/>
        </w:rPr>
        <w:t>2019-</w:t>
      </w:r>
      <w:r>
        <w:rPr>
          <w:color w:val="212121"/>
          <w:spacing w:val="-2"/>
        </w:rPr>
        <w:t>2022,</w:t>
      </w:r>
    </w:p>
    <w:p>
      <w:pPr>
        <w:pStyle w:val="BodyText"/>
        <w:spacing w:before="0"/>
        <w:ind w:left="720" w:right="0" w:firstLine="0"/>
      </w:pPr>
      <w:r>
        <w:rPr>
          <w:color w:val="212121"/>
          <w:spacing w:val="-2"/>
        </w:rPr>
        <w:t>$155,958.</w:t>
      </w:r>
    </w:p>
    <w:p>
      <w:pPr>
        <w:pStyle w:val="BodyText"/>
        <w:spacing w:after="0"/>
        <w:sectPr>
          <w:pgSz w:w="12240" w:h="15840"/>
          <w:pgMar w:header="1277" w:footer="464" w:top="1680" w:bottom="660" w:left="1080" w:right="720"/>
        </w:sectPr>
      </w:pPr>
    </w:p>
    <w:p>
      <w:pPr>
        <w:pStyle w:val="BodyText"/>
        <w:spacing w:before="80"/>
        <w:ind w:left="720"/>
      </w:pPr>
      <w:r>
        <w:rPr>
          <w:color w:val="212121"/>
        </w:rPr>
        <w:t>Michigan</w:t>
      </w:r>
      <w:r>
        <w:rPr>
          <w:color w:val="212121"/>
          <w:spacing w:val="-3"/>
        </w:rPr>
        <w:t> </w:t>
      </w:r>
      <w:r>
        <w:rPr>
          <w:color w:val="212121"/>
        </w:rPr>
        <w:t>Retirement</w:t>
      </w:r>
      <w:r>
        <w:rPr>
          <w:color w:val="212121"/>
          <w:spacing w:val="-3"/>
        </w:rPr>
        <w:t> </w:t>
      </w:r>
      <w:r>
        <w:rPr>
          <w:color w:val="212121"/>
        </w:rPr>
        <w:t>and</w:t>
      </w:r>
      <w:r>
        <w:rPr>
          <w:color w:val="212121"/>
          <w:spacing w:val="-3"/>
        </w:rPr>
        <w:t> </w:t>
      </w:r>
      <w:r>
        <w:rPr>
          <w:color w:val="212121"/>
        </w:rPr>
        <w:t>Disability</w:t>
      </w:r>
      <w:r>
        <w:rPr>
          <w:color w:val="212121"/>
          <w:spacing w:val="-3"/>
        </w:rPr>
        <w:t> </w:t>
      </w:r>
      <w:r>
        <w:rPr>
          <w:color w:val="212121"/>
        </w:rPr>
        <w:t>Research</w:t>
      </w:r>
      <w:r>
        <w:rPr>
          <w:color w:val="212121"/>
          <w:spacing w:val="-3"/>
        </w:rPr>
        <w:t> </w:t>
      </w:r>
      <w:r>
        <w:rPr>
          <w:color w:val="212121"/>
        </w:rPr>
        <w:t>Center</w:t>
      </w:r>
      <w:r>
        <w:rPr>
          <w:color w:val="212121"/>
          <w:spacing w:val="-2"/>
        </w:rPr>
        <w:t> </w:t>
      </w:r>
      <w:r>
        <w:rPr>
          <w:color w:val="212121"/>
        </w:rPr>
        <w:t>–</w:t>
      </w:r>
      <w:r>
        <w:rPr>
          <w:color w:val="212121"/>
          <w:spacing w:val="-3"/>
        </w:rPr>
        <w:t> </w:t>
      </w:r>
      <w:r>
        <w:rPr>
          <w:color w:val="212121"/>
        </w:rPr>
        <w:t>“Do</w:t>
      </w:r>
      <w:r>
        <w:rPr>
          <w:color w:val="212121"/>
          <w:spacing w:val="-3"/>
        </w:rPr>
        <w:t> </w:t>
      </w:r>
      <w:r>
        <w:rPr>
          <w:color w:val="212121"/>
        </w:rPr>
        <w:t>Workers</w:t>
      </w:r>
      <w:r>
        <w:rPr>
          <w:color w:val="212121"/>
          <w:spacing w:val="-4"/>
        </w:rPr>
        <w:t> </w:t>
      </w:r>
      <w:r>
        <w:rPr>
          <w:color w:val="212121"/>
        </w:rPr>
        <w:t>Injured</w:t>
      </w:r>
      <w:r>
        <w:rPr>
          <w:color w:val="212121"/>
          <w:spacing w:val="-3"/>
        </w:rPr>
        <w:t> </w:t>
      </w:r>
      <w:r>
        <w:rPr>
          <w:color w:val="212121"/>
        </w:rPr>
        <w:t>on</w:t>
      </w:r>
      <w:r>
        <w:rPr>
          <w:color w:val="212121"/>
          <w:spacing w:val="-4"/>
        </w:rPr>
        <w:t> </w:t>
      </w:r>
      <w:r>
        <w:rPr>
          <w:color w:val="212121"/>
        </w:rPr>
        <w:t>the</w:t>
      </w:r>
      <w:r>
        <w:rPr>
          <w:color w:val="212121"/>
          <w:spacing w:val="-4"/>
        </w:rPr>
        <w:t> </w:t>
      </w:r>
      <w:r>
        <w:rPr>
          <w:color w:val="212121"/>
        </w:rPr>
        <w:t>Job</w:t>
      </w:r>
      <w:r>
        <w:rPr>
          <w:color w:val="212121"/>
          <w:spacing w:val="-3"/>
        </w:rPr>
        <w:t> </w:t>
      </w:r>
      <w:r>
        <w:rPr>
          <w:color w:val="212121"/>
        </w:rPr>
        <w:t>and</w:t>
      </w:r>
      <w:r>
        <w:rPr>
          <w:color w:val="212121"/>
          <w:spacing w:val="-4"/>
        </w:rPr>
        <w:t> </w:t>
      </w:r>
      <w:r>
        <w:rPr>
          <w:color w:val="212121"/>
        </w:rPr>
        <w:t>Covered</w:t>
      </w:r>
      <w:r>
        <w:rPr>
          <w:color w:val="212121"/>
          <w:spacing w:val="-3"/>
        </w:rPr>
        <w:t> </w:t>
      </w:r>
      <w:r>
        <w:rPr>
          <w:color w:val="212121"/>
        </w:rPr>
        <w:t>by Workers Compensation End Up on SSDI,” 2020-2021.</w:t>
      </w:r>
    </w:p>
    <w:p>
      <w:pPr>
        <w:pStyle w:val="BodyText"/>
        <w:ind w:left="720" w:right="795"/>
      </w:pPr>
      <w:r>
        <w:rPr>
          <w:color w:val="212121"/>
        </w:rPr>
        <w:t>Employment</w:t>
      </w:r>
      <w:r>
        <w:rPr>
          <w:color w:val="212121"/>
          <w:spacing w:val="-3"/>
        </w:rPr>
        <w:t> </w:t>
      </w:r>
      <w:r>
        <w:rPr>
          <w:color w:val="212121"/>
        </w:rPr>
        <w:t>Policies</w:t>
      </w:r>
      <w:r>
        <w:rPr>
          <w:color w:val="212121"/>
          <w:spacing w:val="-4"/>
        </w:rPr>
        <w:t> </w:t>
      </w:r>
      <w:r>
        <w:rPr>
          <w:color w:val="212121"/>
        </w:rPr>
        <w:t>Institute</w:t>
      </w:r>
      <w:r>
        <w:rPr>
          <w:color w:val="212121"/>
          <w:spacing w:val="-4"/>
        </w:rPr>
        <w:t> </w:t>
      </w:r>
      <w:r>
        <w:rPr>
          <w:color w:val="212121"/>
        </w:rPr>
        <w:t>–</w:t>
      </w:r>
      <w:r>
        <w:rPr>
          <w:color w:val="212121"/>
          <w:spacing w:val="-3"/>
        </w:rPr>
        <w:t> </w:t>
      </w:r>
      <w:r>
        <w:rPr>
          <w:color w:val="212121"/>
        </w:rPr>
        <w:t>“Minimum</w:t>
      </w:r>
      <w:r>
        <w:rPr>
          <w:color w:val="212121"/>
          <w:spacing w:val="-4"/>
        </w:rPr>
        <w:t> </w:t>
      </w:r>
      <w:r>
        <w:rPr>
          <w:color w:val="212121"/>
        </w:rPr>
        <w:t>Wages,</w:t>
      </w:r>
      <w:r>
        <w:rPr>
          <w:color w:val="212121"/>
          <w:spacing w:val="-3"/>
        </w:rPr>
        <w:t> </w:t>
      </w:r>
      <w:r>
        <w:rPr>
          <w:color w:val="212121"/>
        </w:rPr>
        <w:t>Tip</w:t>
      </w:r>
      <w:r>
        <w:rPr>
          <w:color w:val="212121"/>
          <w:spacing w:val="-3"/>
        </w:rPr>
        <w:t> </w:t>
      </w:r>
      <w:r>
        <w:rPr>
          <w:color w:val="212121"/>
        </w:rPr>
        <w:t>Credits,</w:t>
      </w:r>
      <w:r>
        <w:rPr>
          <w:color w:val="212121"/>
          <w:spacing w:val="-3"/>
        </w:rPr>
        <w:t> </w:t>
      </w:r>
      <w:r>
        <w:rPr>
          <w:color w:val="212121"/>
        </w:rPr>
        <w:t>and</w:t>
      </w:r>
      <w:r>
        <w:rPr>
          <w:color w:val="212121"/>
          <w:spacing w:val="-3"/>
        </w:rPr>
        <w:t> </w:t>
      </w:r>
      <w:r>
        <w:rPr>
          <w:color w:val="212121"/>
        </w:rPr>
        <w:t>the</w:t>
      </w:r>
      <w:r>
        <w:rPr>
          <w:color w:val="212121"/>
          <w:spacing w:val="-4"/>
        </w:rPr>
        <w:t> </w:t>
      </w:r>
      <w:r>
        <w:rPr>
          <w:color w:val="212121"/>
        </w:rPr>
        <w:t>Full-Service</w:t>
      </w:r>
      <w:r>
        <w:rPr>
          <w:color w:val="212121"/>
          <w:spacing w:val="-4"/>
        </w:rPr>
        <w:t> </w:t>
      </w:r>
      <w:r>
        <w:rPr>
          <w:color w:val="212121"/>
        </w:rPr>
        <w:t>Restaurant</w:t>
      </w:r>
      <w:r>
        <w:rPr>
          <w:color w:val="212121"/>
          <w:spacing w:val="-3"/>
        </w:rPr>
        <w:t> </w:t>
      </w:r>
      <w:r>
        <w:rPr>
          <w:color w:val="212121"/>
        </w:rPr>
        <w:t>Sector,” </w:t>
      </w:r>
      <w:r>
        <w:rPr>
          <w:color w:val="212121"/>
          <w:spacing w:val="-2"/>
        </w:rPr>
        <w:t>2020-2021.</w:t>
      </w:r>
    </w:p>
    <w:p>
      <w:pPr>
        <w:pStyle w:val="BodyText"/>
        <w:spacing w:before="241"/>
        <w:ind w:left="720"/>
      </w:pPr>
      <w:r>
        <w:rPr>
          <w:color w:val="212121"/>
        </w:rPr>
        <w:t>Laura</w:t>
      </w:r>
      <w:r>
        <w:rPr>
          <w:color w:val="212121"/>
          <w:spacing w:val="-3"/>
        </w:rPr>
        <w:t> </w:t>
      </w:r>
      <w:r>
        <w:rPr>
          <w:color w:val="212121"/>
        </w:rPr>
        <w:t>and</w:t>
      </w:r>
      <w:r>
        <w:rPr>
          <w:color w:val="212121"/>
          <w:spacing w:val="-2"/>
        </w:rPr>
        <w:t> </w:t>
      </w:r>
      <w:r>
        <w:rPr>
          <w:color w:val="212121"/>
        </w:rPr>
        <w:t>John</w:t>
      </w:r>
      <w:r>
        <w:rPr>
          <w:color w:val="212121"/>
          <w:spacing w:val="-2"/>
        </w:rPr>
        <w:t> </w:t>
      </w:r>
      <w:r>
        <w:rPr>
          <w:color w:val="212121"/>
        </w:rPr>
        <w:t>Arnold</w:t>
      </w:r>
      <w:r>
        <w:rPr>
          <w:color w:val="212121"/>
          <w:spacing w:val="-3"/>
        </w:rPr>
        <w:t> </w:t>
      </w:r>
      <w:r>
        <w:rPr>
          <w:color w:val="212121"/>
        </w:rPr>
        <w:t>Foundation</w:t>
      </w:r>
      <w:r>
        <w:rPr>
          <w:color w:val="212121"/>
          <w:spacing w:val="-3"/>
        </w:rPr>
        <w:t> </w:t>
      </w:r>
      <w:r>
        <w:rPr>
          <w:color w:val="212121"/>
        </w:rPr>
        <w:t>–</w:t>
      </w:r>
      <w:r>
        <w:rPr>
          <w:color w:val="212121"/>
          <w:spacing w:val="-2"/>
        </w:rPr>
        <w:t> </w:t>
      </w:r>
      <w:r>
        <w:rPr>
          <w:color w:val="212121"/>
        </w:rPr>
        <w:t>“The</w:t>
      </w:r>
      <w:r>
        <w:rPr>
          <w:color w:val="212121"/>
          <w:spacing w:val="-3"/>
        </w:rPr>
        <w:t> </w:t>
      </w:r>
      <w:r>
        <w:rPr>
          <w:color w:val="212121"/>
        </w:rPr>
        <w:t>Effectiveness</w:t>
      </w:r>
      <w:r>
        <w:rPr>
          <w:color w:val="212121"/>
          <w:spacing w:val="-3"/>
        </w:rPr>
        <w:t> </w:t>
      </w:r>
      <w:r>
        <w:rPr>
          <w:color w:val="212121"/>
        </w:rPr>
        <w:t>of</w:t>
      </w:r>
      <w:r>
        <w:rPr>
          <w:color w:val="212121"/>
          <w:spacing w:val="-2"/>
        </w:rPr>
        <w:t> </w:t>
      </w:r>
      <w:r>
        <w:rPr>
          <w:color w:val="212121"/>
        </w:rPr>
        <w:t>the</w:t>
      </w:r>
      <w:r>
        <w:rPr>
          <w:color w:val="212121"/>
          <w:spacing w:val="-3"/>
        </w:rPr>
        <w:t> </w:t>
      </w:r>
      <w:r>
        <w:rPr>
          <w:color w:val="212121"/>
        </w:rPr>
        <w:t>California</w:t>
      </w:r>
      <w:r>
        <w:rPr>
          <w:color w:val="212121"/>
          <w:spacing w:val="-3"/>
        </w:rPr>
        <w:t> </w:t>
      </w:r>
      <w:r>
        <w:rPr>
          <w:color w:val="212121"/>
        </w:rPr>
        <w:t>Competes</w:t>
      </w:r>
      <w:r>
        <w:rPr>
          <w:color w:val="212121"/>
          <w:spacing w:val="-3"/>
        </w:rPr>
        <w:t> </w:t>
      </w:r>
      <w:r>
        <w:rPr>
          <w:color w:val="212121"/>
        </w:rPr>
        <w:t>Tax</w:t>
      </w:r>
      <w:r>
        <w:rPr>
          <w:color w:val="212121"/>
          <w:spacing w:val="-2"/>
        </w:rPr>
        <w:t> </w:t>
      </w:r>
      <w:r>
        <w:rPr>
          <w:color w:val="212121"/>
        </w:rPr>
        <w:t>Credit,”</w:t>
      </w:r>
      <w:r>
        <w:rPr>
          <w:color w:val="212121"/>
          <w:spacing w:val="-3"/>
        </w:rPr>
        <w:t> </w:t>
      </w:r>
      <w:r>
        <w:rPr>
          <w:color w:val="212121"/>
        </w:rPr>
        <w:t>2018- </w:t>
      </w:r>
      <w:r>
        <w:rPr>
          <w:color w:val="212121"/>
          <w:spacing w:val="-2"/>
        </w:rPr>
        <w:t>2021.</w:t>
      </w:r>
    </w:p>
    <w:p>
      <w:pPr>
        <w:pStyle w:val="BodyText"/>
        <w:spacing w:line="494" w:lineRule="exact" w:before="49"/>
        <w:ind w:left="360" w:firstLine="0"/>
      </w:pPr>
      <w:r>
        <w:rPr>
          <w:color w:val="212121"/>
        </w:rPr>
        <w:t>Employment</w:t>
      </w:r>
      <w:r>
        <w:rPr>
          <w:color w:val="212121"/>
          <w:spacing w:val="-3"/>
        </w:rPr>
        <w:t> </w:t>
      </w:r>
      <w:r>
        <w:rPr>
          <w:color w:val="212121"/>
        </w:rPr>
        <w:t>Policies</w:t>
      </w:r>
      <w:r>
        <w:rPr>
          <w:color w:val="212121"/>
          <w:spacing w:val="-4"/>
        </w:rPr>
        <w:t> </w:t>
      </w:r>
      <w:r>
        <w:rPr>
          <w:color w:val="212121"/>
        </w:rPr>
        <w:t>Institute</w:t>
      </w:r>
      <w:r>
        <w:rPr>
          <w:color w:val="212121"/>
          <w:spacing w:val="-4"/>
        </w:rPr>
        <w:t> </w:t>
      </w:r>
      <w:r>
        <w:rPr>
          <w:color w:val="212121"/>
        </w:rPr>
        <w:t>–</w:t>
      </w:r>
      <w:r>
        <w:rPr>
          <w:color w:val="212121"/>
          <w:spacing w:val="-3"/>
        </w:rPr>
        <w:t> </w:t>
      </w:r>
      <w:r>
        <w:rPr>
          <w:color w:val="212121"/>
        </w:rPr>
        <w:t>“An</w:t>
      </w:r>
      <w:r>
        <w:rPr>
          <w:color w:val="212121"/>
          <w:spacing w:val="-3"/>
        </w:rPr>
        <w:t> </w:t>
      </w:r>
      <w:r>
        <w:rPr>
          <w:color w:val="212121"/>
        </w:rPr>
        <w:t>Evaluation</w:t>
      </w:r>
      <w:r>
        <w:rPr>
          <w:color w:val="212121"/>
          <w:spacing w:val="-3"/>
        </w:rPr>
        <w:t> </w:t>
      </w:r>
      <w:r>
        <w:rPr>
          <w:color w:val="212121"/>
        </w:rPr>
        <w:t>of</w:t>
      </w:r>
      <w:r>
        <w:rPr>
          <w:color w:val="212121"/>
          <w:spacing w:val="-3"/>
        </w:rPr>
        <w:t> </w:t>
      </w:r>
      <w:r>
        <w:rPr>
          <w:color w:val="212121"/>
        </w:rPr>
        <w:t>Recent</w:t>
      </w:r>
      <w:r>
        <w:rPr>
          <w:color w:val="212121"/>
          <w:spacing w:val="-3"/>
        </w:rPr>
        <w:t> </w:t>
      </w:r>
      <w:r>
        <w:rPr>
          <w:color w:val="212121"/>
        </w:rPr>
        <w:t>City</w:t>
      </w:r>
      <w:r>
        <w:rPr>
          <w:color w:val="212121"/>
          <w:spacing w:val="-3"/>
        </w:rPr>
        <w:t> </w:t>
      </w:r>
      <w:r>
        <w:rPr>
          <w:color w:val="212121"/>
        </w:rPr>
        <w:t>Minimum</w:t>
      </w:r>
      <w:r>
        <w:rPr>
          <w:color w:val="212121"/>
          <w:spacing w:val="-4"/>
        </w:rPr>
        <w:t> </w:t>
      </w:r>
      <w:r>
        <w:rPr>
          <w:color w:val="212121"/>
        </w:rPr>
        <w:t>Wage</w:t>
      </w:r>
      <w:r>
        <w:rPr>
          <w:color w:val="212121"/>
          <w:spacing w:val="-2"/>
        </w:rPr>
        <w:t> </w:t>
      </w:r>
      <w:r>
        <w:rPr>
          <w:color w:val="212121"/>
        </w:rPr>
        <w:t>Increases,”</w:t>
      </w:r>
      <w:r>
        <w:rPr>
          <w:color w:val="212121"/>
          <w:spacing w:val="-4"/>
        </w:rPr>
        <w:t> </w:t>
      </w:r>
      <w:r>
        <w:rPr>
          <w:color w:val="212121"/>
        </w:rPr>
        <w:t>2018-2019. Laura and John Arnold Foundation – “Proposal for the Economic Self-Sufficiency Policy Research</w:t>
      </w:r>
    </w:p>
    <w:p>
      <w:pPr>
        <w:pStyle w:val="BodyText"/>
        <w:spacing w:line="201" w:lineRule="exact" w:before="0"/>
        <w:ind w:left="720" w:right="0" w:firstLine="0"/>
      </w:pPr>
      <w:r>
        <w:rPr>
          <w:color w:val="212121"/>
        </w:rPr>
        <w:t>Institute</w:t>
      </w:r>
      <w:r>
        <w:rPr>
          <w:color w:val="212121"/>
          <w:spacing w:val="-8"/>
        </w:rPr>
        <w:t> </w:t>
      </w:r>
      <w:r>
        <w:rPr>
          <w:color w:val="212121"/>
        </w:rPr>
        <w:t>at</w:t>
      </w:r>
      <w:r>
        <w:rPr>
          <w:color w:val="212121"/>
          <w:spacing w:val="-7"/>
        </w:rPr>
        <w:t> </w:t>
      </w:r>
      <w:r>
        <w:rPr>
          <w:color w:val="212121"/>
        </w:rPr>
        <w:t>the</w:t>
      </w:r>
      <w:r>
        <w:rPr>
          <w:color w:val="212121"/>
          <w:spacing w:val="-8"/>
        </w:rPr>
        <w:t> </w:t>
      </w:r>
      <w:r>
        <w:rPr>
          <w:color w:val="212121"/>
        </w:rPr>
        <w:t>University</w:t>
      </w:r>
      <w:r>
        <w:rPr>
          <w:color w:val="212121"/>
          <w:spacing w:val="-7"/>
        </w:rPr>
        <w:t> </w:t>
      </w:r>
      <w:r>
        <w:rPr>
          <w:color w:val="212121"/>
        </w:rPr>
        <w:t>of</w:t>
      </w:r>
      <w:r>
        <w:rPr>
          <w:color w:val="212121"/>
          <w:spacing w:val="-7"/>
        </w:rPr>
        <w:t> </w:t>
      </w:r>
      <w:r>
        <w:rPr>
          <w:color w:val="212121"/>
        </w:rPr>
        <w:t>California,</w:t>
      </w:r>
      <w:r>
        <w:rPr>
          <w:color w:val="212121"/>
          <w:spacing w:val="-7"/>
        </w:rPr>
        <w:t> </w:t>
      </w:r>
      <w:r>
        <w:rPr>
          <w:color w:val="212121"/>
          <w:spacing w:val="-2"/>
        </w:rPr>
        <w:t>Irvine.”</w:t>
      </w:r>
    </w:p>
    <w:p>
      <w:pPr>
        <w:pStyle w:val="BodyText"/>
        <w:spacing w:before="241"/>
        <w:ind w:left="720"/>
      </w:pPr>
      <w:r>
        <w:rPr/>
        <w:t>Smith-Richardson</w:t>
      </w:r>
      <w:r>
        <w:rPr>
          <w:spacing w:val="-4"/>
        </w:rPr>
        <w:t> </w:t>
      </w:r>
      <w:r>
        <w:rPr/>
        <w:t>Foundation</w:t>
      </w:r>
      <w:r>
        <w:rPr>
          <w:spacing w:val="-4"/>
        </w:rPr>
        <w:t> </w:t>
      </w:r>
      <w:r>
        <w:rPr/>
        <w:t>–</w:t>
      </w:r>
      <w:r>
        <w:rPr>
          <w:spacing w:val="-4"/>
        </w:rPr>
        <w:t> </w:t>
      </w:r>
      <w:r>
        <w:rPr/>
        <w:t>“Long-Term</w:t>
      </w:r>
      <w:r>
        <w:rPr>
          <w:spacing w:val="-5"/>
        </w:rPr>
        <w:t> </w:t>
      </w:r>
      <w:r>
        <w:rPr/>
        <w:t>Effects</w:t>
      </w:r>
      <w:r>
        <w:rPr>
          <w:spacing w:val="-3"/>
        </w:rPr>
        <w:t> </w:t>
      </w:r>
      <w:r>
        <w:rPr/>
        <w:t>of</w:t>
      </w:r>
      <w:r>
        <w:rPr>
          <w:spacing w:val="-4"/>
        </w:rPr>
        <w:t> </w:t>
      </w:r>
      <w:r>
        <w:rPr/>
        <w:t>Anti-Poverty</w:t>
      </w:r>
      <w:r>
        <w:rPr>
          <w:spacing w:val="-4"/>
        </w:rPr>
        <w:t> </w:t>
      </w:r>
      <w:r>
        <w:rPr/>
        <w:t>Policies</w:t>
      </w:r>
      <w:r>
        <w:rPr>
          <w:spacing w:val="-5"/>
        </w:rPr>
        <w:t> </w:t>
      </w:r>
      <w:r>
        <w:rPr/>
        <w:t>that</w:t>
      </w:r>
      <w:r>
        <w:rPr>
          <w:spacing w:val="-4"/>
        </w:rPr>
        <w:t> </w:t>
      </w:r>
      <w:r>
        <w:rPr/>
        <w:t>Increase</w:t>
      </w:r>
      <w:r>
        <w:rPr>
          <w:spacing w:val="-5"/>
        </w:rPr>
        <w:t> </w:t>
      </w:r>
      <w:r>
        <w:rPr/>
        <w:t>Income</w:t>
      </w:r>
      <w:r>
        <w:rPr>
          <w:spacing w:val="-5"/>
        </w:rPr>
        <w:t> </w:t>
      </w:r>
      <w:r>
        <w:rPr/>
        <w:t>from </w:t>
      </w:r>
      <w:r>
        <w:rPr>
          <w:spacing w:val="-2"/>
        </w:rPr>
        <w:t>Work.”</w:t>
      </w:r>
    </w:p>
    <w:p>
      <w:pPr>
        <w:pStyle w:val="BodyText"/>
        <w:spacing w:before="239"/>
        <w:ind w:left="720"/>
      </w:pPr>
      <w:r>
        <w:rPr/>
        <w:t>University</w:t>
      </w:r>
      <w:r>
        <w:rPr>
          <w:spacing w:val="-3"/>
        </w:rPr>
        <w:t> </w:t>
      </w:r>
      <w:r>
        <w:rPr/>
        <w:t>of</w:t>
      </w:r>
      <w:r>
        <w:rPr>
          <w:spacing w:val="-4"/>
        </w:rPr>
        <w:t> </w:t>
      </w:r>
      <w:r>
        <w:rPr/>
        <w:t>Michigan</w:t>
      </w:r>
      <w:r>
        <w:rPr>
          <w:spacing w:val="-3"/>
        </w:rPr>
        <w:t> </w:t>
      </w:r>
      <w:r>
        <w:rPr/>
        <w:t>Retirement</w:t>
      </w:r>
      <w:r>
        <w:rPr>
          <w:spacing w:val="-3"/>
        </w:rPr>
        <w:t> </w:t>
      </w:r>
      <w:r>
        <w:rPr/>
        <w:t>Research</w:t>
      </w:r>
      <w:r>
        <w:rPr>
          <w:spacing w:val="-3"/>
        </w:rPr>
        <w:t> </w:t>
      </w:r>
      <w:r>
        <w:rPr/>
        <w:t>Center</w:t>
      </w:r>
      <w:r>
        <w:rPr>
          <w:spacing w:val="-3"/>
        </w:rPr>
        <w:t> </w:t>
      </w:r>
      <w:r>
        <w:rPr/>
        <w:t>–</w:t>
      </w:r>
      <w:r>
        <w:rPr>
          <w:spacing w:val="-3"/>
        </w:rPr>
        <w:t> </w:t>
      </w:r>
      <w:r>
        <w:rPr/>
        <w:t>“Relative</w:t>
      </w:r>
      <w:r>
        <w:rPr>
          <w:spacing w:val="-4"/>
        </w:rPr>
        <w:t> </w:t>
      </w:r>
      <w:r>
        <w:rPr/>
        <w:t>Sizes</w:t>
      </w:r>
      <w:r>
        <w:rPr>
          <w:spacing w:val="-4"/>
        </w:rPr>
        <w:t> </w:t>
      </w:r>
      <w:r>
        <w:rPr/>
        <w:t>of</w:t>
      </w:r>
      <w:r>
        <w:rPr>
          <w:spacing w:val="-3"/>
        </w:rPr>
        <w:t> </w:t>
      </w:r>
      <w:r>
        <w:rPr/>
        <w:t>Age</w:t>
      </w:r>
      <w:r>
        <w:rPr>
          <w:spacing w:val="-4"/>
        </w:rPr>
        <w:t> </w:t>
      </w:r>
      <w:r>
        <w:rPr/>
        <w:t>Cohorts</w:t>
      </w:r>
      <w:r>
        <w:rPr>
          <w:spacing w:val="-4"/>
        </w:rPr>
        <w:t> </w:t>
      </w:r>
      <w:r>
        <w:rPr/>
        <w:t>and</w:t>
      </w:r>
      <w:r>
        <w:rPr>
          <w:spacing w:val="-3"/>
        </w:rPr>
        <w:t> </w:t>
      </w:r>
      <w:r>
        <w:rPr/>
        <w:t>Employment and Labor Force Participation of Older Workers.”</w:t>
      </w:r>
    </w:p>
    <w:p>
      <w:pPr>
        <w:pStyle w:val="BodyText"/>
        <w:ind w:left="720"/>
      </w:pPr>
      <w:r>
        <w:rPr>
          <w:color w:val="212121"/>
        </w:rPr>
        <w:t>Alfred</w:t>
      </w:r>
      <w:r>
        <w:rPr>
          <w:color w:val="212121"/>
          <w:spacing w:val="-4"/>
        </w:rPr>
        <w:t> </w:t>
      </w:r>
      <w:r>
        <w:rPr>
          <w:color w:val="212121"/>
        </w:rPr>
        <w:t>P.</w:t>
      </w:r>
      <w:r>
        <w:rPr>
          <w:color w:val="212121"/>
          <w:spacing w:val="-4"/>
        </w:rPr>
        <w:t> </w:t>
      </w:r>
      <w:r>
        <w:rPr>
          <w:color w:val="212121"/>
        </w:rPr>
        <w:t>Sloan</w:t>
      </w:r>
      <w:r>
        <w:rPr>
          <w:color w:val="212121"/>
          <w:spacing w:val="-4"/>
        </w:rPr>
        <w:t> </w:t>
      </w:r>
      <w:r>
        <w:rPr>
          <w:color w:val="212121"/>
        </w:rPr>
        <w:t>Foundation</w:t>
      </w:r>
      <w:r>
        <w:rPr>
          <w:color w:val="212121"/>
          <w:spacing w:val="-4"/>
        </w:rPr>
        <w:t> </w:t>
      </w:r>
      <w:r>
        <w:rPr>
          <w:color w:val="212121"/>
        </w:rPr>
        <w:t>–</w:t>
      </w:r>
      <w:r>
        <w:rPr>
          <w:color w:val="212121"/>
          <w:spacing w:val="-3"/>
        </w:rPr>
        <w:t> </w:t>
      </w:r>
      <w:r>
        <w:rPr>
          <w:color w:val="212121"/>
        </w:rPr>
        <w:t>“Testing</w:t>
      </w:r>
      <w:r>
        <w:rPr>
          <w:color w:val="212121"/>
          <w:spacing w:val="-4"/>
        </w:rPr>
        <w:t> </w:t>
      </w:r>
      <w:r>
        <w:rPr>
          <w:color w:val="212121"/>
        </w:rPr>
        <w:t>for</w:t>
      </w:r>
      <w:r>
        <w:rPr>
          <w:color w:val="212121"/>
          <w:spacing w:val="-4"/>
        </w:rPr>
        <w:t> </w:t>
      </w:r>
      <w:r>
        <w:rPr>
          <w:color w:val="212121"/>
        </w:rPr>
        <w:t>Age</w:t>
      </w:r>
      <w:r>
        <w:rPr>
          <w:color w:val="212121"/>
          <w:spacing w:val="-4"/>
        </w:rPr>
        <w:t> </w:t>
      </w:r>
      <w:r>
        <w:rPr>
          <w:color w:val="212121"/>
        </w:rPr>
        <w:t>Discrimination:</w:t>
      </w:r>
      <w:r>
        <w:rPr>
          <w:color w:val="212121"/>
          <w:spacing w:val="-4"/>
        </w:rPr>
        <w:t> </w:t>
      </w:r>
      <w:r>
        <w:rPr>
          <w:color w:val="212121"/>
        </w:rPr>
        <w:t>Obtaining</w:t>
      </w:r>
      <w:r>
        <w:rPr>
          <w:color w:val="212121"/>
          <w:spacing w:val="-4"/>
        </w:rPr>
        <w:t> </w:t>
      </w:r>
      <w:r>
        <w:rPr>
          <w:color w:val="212121"/>
        </w:rPr>
        <w:t>More</w:t>
      </w:r>
      <w:r>
        <w:rPr>
          <w:color w:val="212121"/>
          <w:spacing w:val="-5"/>
        </w:rPr>
        <w:t> </w:t>
      </w:r>
      <w:r>
        <w:rPr>
          <w:color w:val="212121"/>
        </w:rPr>
        <w:t>Convincing</w:t>
      </w:r>
      <w:r>
        <w:rPr>
          <w:color w:val="212121"/>
          <w:spacing w:val="-4"/>
        </w:rPr>
        <w:t> </w:t>
      </w:r>
      <w:r>
        <w:rPr>
          <w:color w:val="212121"/>
        </w:rPr>
        <w:t>Evidence from Field Experiments.”</w:t>
      </w:r>
    </w:p>
    <w:p>
      <w:pPr>
        <w:pStyle w:val="BodyText"/>
        <w:spacing w:before="241"/>
        <w:ind w:left="720"/>
      </w:pPr>
      <w:r>
        <w:rPr/>
        <w:t>University</w:t>
      </w:r>
      <w:r>
        <w:rPr>
          <w:spacing w:val="-3"/>
        </w:rPr>
        <w:t> </w:t>
      </w:r>
      <w:r>
        <w:rPr/>
        <w:t>of</w:t>
      </w:r>
      <w:r>
        <w:rPr>
          <w:spacing w:val="-4"/>
        </w:rPr>
        <w:t> </w:t>
      </w:r>
      <w:r>
        <w:rPr/>
        <w:t>Michigan</w:t>
      </w:r>
      <w:r>
        <w:rPr>
          <w:spacing w:val="-3"/>
        </w:rPr>
        <w:t> </w:t>
      </w:r>
      <w:r>
        <w:rPr/>
        <w:t>Retirement</w:t>
      </w:r>
      <w:r>
        <w:rPr>
          <w:spacing w:val="-3"/>
        </w:rPr>
        <w:t> </w:t>
      </w:r>
      <w:r>
        <w:rPr/>
        <w:t>Research</w:t>
      </w:r>
      <w:r>
        <w:rPr>
          <w:spacing w:val="-3"/>
        </w:rPr>
        <w:t> </w:t>
      </w:r>
      <w:r>
        <w:rPr/>
        <w:t>Center</w:t>
      </w:r>
      <w:r>
        <w:rPr>
          <w:spacing w:val="-3"/>
        </w:rPr>
        <w:t> </w:t>
      </w:r>
      <w:r>
        <w:rPr/>
        <w:t>–</w:t>
      </w:r>
      <w:r>
        <w:rPr>
          <w:spacing w:val="-3"/>
        </w:rPr>
        <w:t> </w:t>
      </w:r>
      <w:r>
        <w:rPr/>
        <w:t>“</w:t>
      </w:r>
      <w:r>
        <w:rPr>
          <w:color w:val="212121"/>
        </w:rPr>
        <w:t>Do</w:t>
      </w:r>
      <w:r>
        <w:rPr>
          <w:color w:val="212121"/>
          <w:spacing w:val="-3"/>
        </w:rPr>
        <w:t> </w:t>
      </w:r>
      <w:r>
        <w:rPr>
          <w:color w:val="212121"/>
        </w:rPr>
        <w:t>State</w:t>
      </w:r>
      <w:r>
        <w:rPr>
          <w:color w:val="212121"/>
          <w:spacing w:val="-4"/>
        </w:rPr>
        <w:t> </w:t>
      </w:r>
      <w:r>
        <w:rPr>
          <w:color w:val="212121"/>
        </w:rPr>
        <w:t>Age</w:t>
      </w:r>
      <w:r>
        <w:rPr>
          <w:color w:val="212121"/>
          <w:spacing w:val="-4"/>
        </w:rPr>
        <w:t> </w:t>
      </w:r>
      <w:r>
        <w:rPr>
          <w:color w:val="212121"/>
        </w:rPr>
        <w:t>Discrimination</w:t>
      </w:r>
      <w:r>
        <w:rPr>
          <w:color w:val="212121"/>
          <w:spacing w:val="-3"/>
        </w:rPr>
        <w:t> </w:t>
      </w:r>
      <w:r>
        <w:rPr>
          <w:color w:val="212121"/>
        </w:rPr>
        <w:t>Protections</w:t>
      </w:r>
      <w:r>
        <w:rPr>
          <w:color w:val="212121"/>
          <w:spacing w:val="-4"/>
        </w:rPr>
        <w:t> </w:t>
      </w:r>
      <w:r>
        <w:rPr>
          <w:color w:val="212121"/>
        </w:rPr>
        <w:t>Reduce Hiring Discrimination Against Older Workers? Evidence from a Field Experiment.”</w:t>
      </w:r>
    </w:p>
    <w:p>
      <w:pPr>
        <w:pStyle w:val="BodyText"/>
        <w:spacing w:before="239"/>
        <w:ind w:left="360" w:right="0" w:firstLine="0"/>
      </w:pPr>
      <w:r>
        <w:rPr>
          <w:color w:val="212121"/>
        </w:rPr>
        <w:t>Employment</w:t>
      </w:r>
      <w:r>
        <w:rPr>
          <w:color w:val="212121"/>
          <w:spacing w:val="-8"/>
        </w:rPr>
        <w:t> </w:t>
      </w:r>
      <w:r>
        <w:rPr>
          <w:color w:val="212121"/>
        </w:rPr>
        <w:t>Policies</w:t>
      </w:r>
      <w:r>
        <w:rPr>
          <w:color w:val="212121"/>
          <w:spacing w:val="-8"/>
        </w:rPr>
        <w:t> </w:t>
      </w:r>
      <w:r>
        <w:rPr>
          <w:color w:val="212121"/>
        </w:rPr>
        <w:t>Institute</w:t>
      </w:r>
      <w:r>
        <w:rPr>
          <w:color w:val="212121"/>
          <w:spacing w:val="-9"/>
        </w:rPr>
        <w:t> </w:t>
      </w:r>
      <w:r>
        <w:rPr>
          <w:color w:val="212121"/>
        </w:rPr>
        <w:t>–</w:t>
      </w:r>
      <w:r>
        <w:rPr>
          <w:color w:val="212121"/>
          <w:spacing w:val="-7"/>
        </w:rPr>
        <w:t> </w:t>
      </w:r>
      <w:r>
        <w:rPr>
          <w:color w:val="212121"/>
        </w:rPr>
        <w:t>“Minimum</w:t>
      </w:r>
      <w:r>
        <w:rPr>
          <w:color w:val="212121"/>
          <w:spacing w:val="-9"/>
        </w:rPr>
        <w:t> </w:t>
      </w:r>
      <w:r>
        <w:rPr>
          <w:color w:val="212121"/>
        </w:rPr>
        <w:t>Wages</w:t>
      </w:r>
      <w:r>
        <w:rPr>
          <w:color w:val="212121"/>
          <w:spacing w:val="-8"/>
        </w:rPr>
        <w:t> </w:t>
      </w:r>
      <w:r>
        <w:rPr>
          <w:color w:val="212121"/>
        </w:rPr>
        <w:t>and</w:t>
      </w:r>
      <w:r>
        <w:rPr>
          <w:color w:val="212121"/>
          <w:spacing w:val="-8"/>
        </w:rPr>
        <w:t> </w:t>
      </w:r>
      <w:r>
        <w:rPr>
          <w:color w:val="212121"/>
        </w:rPr>
        <w:t>Poor</w:t>
      </w:r>
      <w:r>
        <w:rPr>
          <w:color w:val="212121"/>
          <w:spacing w:val="-7"/>
        </w:rPr>
        <w:t> </w:t>
      </w:r>
      <w:r>
        <w:rPr>
          <w:color w:val="212121"/>
          <w:spacing w:val="-2"/>
        </w:rPr>
        <w:t>Neighborhoods.”</w:t>
      </w:r>
    </w:p>
    <w:p>
      <w:pPr>
        <w:pStyle w:val="BodyText"/>
        <w:ind w:left="360" w:right="0" w:firstLine="0"/>
      </w:pPr>
      <w:r>
        <w:rPr>
          <w:color w:val="212121"/>
        </w:rPr>
        <w:t>Russell</w:t>
      </w:r>
      <w:r>
        <w:rPr>
          <w:color w:val="212121"/>
          <w:spacing w:val="-8"/>
        </w:rPr>
        <w:t> </w:t>
      </w:r>
      <w:r>
        <w:rPr>
          <w:color w:val="212121"/>
        </w:rPr>
        <w:t>Sage</w:t>
      </w:r>
      <w:r>
        <w:rPr>
          <w:color w:val="212121"/>
          <w:spacing w:val="-6"/>
        </w:rPr>
        <w:t> </w:t>
      </w:r>
      <w:r>
        <w:rPr>
          <w:color w:val="212121"/>
        </w:rPr>
        <w:t>Foundation</w:t>
      </w:r>
      <w:r>
        <w:rPr>
          <w:color w:val="212121"/>
          <w:spacing w:val="-7"/>
        </w:rPr>
        <w:t> </w:t>
      </w:r>
      <w:r>
        <w:rPr>
          <w:color w:val="212121"/>
        </w:rPr>
        <w:t>–</w:t>
      </w:r>
      <w:r>
        <w:rPr>
          <w:color w:val="212121"/>
          <w:spacing w:val="-9"/>
        </w:rPr>
        <w:t> </w:t>
      </w:r>
      <w:r>
        <w:rPr>
          <w:color w:val="212121"/>
        </w:rPr>
        <w:t>“</w:t>
      </w:r>
      <w:r>
        <w:rPr/>
        <w:t>Labor</w:t>
      </w:r>
      <w:r>
        <w:rPr>
          <w:spacing w:val="-8"/>
        </w:rPr>
        <w:t> </w:t>
      </w:r>
      <w:r>
        <w:rPr/>
        <w:t>Market</w:t>
      </w:r>
      <w:r>
        <w:rPr>
          <w:spacing w:val="-7"/>
        </w:rPr>
        <w:t> </w:t>
      </w:r>
      <w:r>
        <w:rPr/>
        <w:t>Networks</w:t>
      </w:r>
      <w:r>
        <w:rPr>
          <w:spacing w:val="-8"/>
        </w:rPr>
        <w:t> </w:t>
      </w:r>
      <w:r>
        <w:rPr/>
        <w:t>and</w:t>
      </w:r>
      <w:r>
        <w:rPr>
          <w:spacing w:val="-7"/>
        </w:rPr>
        <w:t> </w:t>
      </w:r>
      <w:r>
        <w:rPr/>
        <w:t>Recovery</w:t>
      </w:r>
      <w:r>
        <w:rPr>
          <w:spacing w:val="-8"/>
        </w:rPr>
        <w:t> </w:t>
      </w:r>
      <w:r>
        <w:rPr/>
        <w:t>from</w:t>
      </w:r>
      <w:r>
        <w:rPr>
          <w:spacing w:val="-9"/>
        </w:rPr>
        <w:t> </w:t>
      </w:r>
      <w:r>
        <w:rPr/>
        <w:t>the</w:t>
      </w:r>
      <w:r>
        <w:rPr>
          <w:spacing w:val="-8"/>
        </w:rPr>
        <w:t> </w:t>
      </w:r>
      <w:r>
        <w:rPr/>
        <w:t>Great</w:t>
      </w:r>
      <w:r>
        <w:rPr>
          <w:spacing w:val="-7"/>
        </w:rPr>
        <w:t> </w:t>
      </w:r>
      <w:r>
        <w:rPr>
          <w:spacing w:val="-2"/>
        </w:rPr>
        <w:t>Recession.”</w:t>
      </w:r>
    </w:p>
    <w:p>
      <w:pPr>
        <w:pStyle w:val="BodyText"/>
        <w:ind w:left="720"/>
      </w:pPr>
      <w:r>
        <w:rPr>
          <w:color w:val="212121"/>
        </w:rPr>
        <w:t>Alfred</w:t>
      </w:r>
      <w:r>
        <w:rPr>
          <w:color w:val="212121"/>
          <w:spacing w:val="-4"/>
        </w:rPr>
        <w:t> </w:t>
      </w:r>
      <w:r>
        <w:rPr>
          <w:color w:val="212121"/>
        </w:rPr>
        <w:t>P.</w:t>
      </w:r>
      <w:r>
        <w:rPr>
          <w:color w:val="212121"/>
          <w:spacing w:val="-4"/>
        </w:rPr>
        <w:t> </w:t>
      </w:r>
      <w:r>
        <w:rPr>
          <w:color w:val="212121"/>
        </w:rPr>
        <w:t>Sloan</w:t>
      </w:r>
      <w:r>
        <w:rPr>
          <w:color w:val="212121"/>
          <w:spacing w:val="-4"/>
        </w:rPr>
        <w:t> </w:t>
      </w:r>
      <w:r>
        <w:rPr>
          <w:color w:val="212121"/>
        </w:rPr>
        <w:t>Foundation</w:t>
      </w:r>
      <w:r>
        <w:rPr>
          <w:color w:val="212121"/>
          <w:spacing w:val="-4"/>
        </w:rPr>
        <w:t> </w:t>
      </w:r>
      <w:r>
        <w:rPr>
          <w:color w:val="212121"/>
        </w:rPr>
        <w:t>–</w:t>
      </w:r>
      <w:r>
        <w:rPr>
          <w:color w:val="212121"/>
          <w:spacing w:val="-3"/>
        </w:rPr>
        <w:t> </w:t>
      </w:r>
      <w:r>
        <w:rPr>
          <w:color w:val="212121"/>
        </w:rPr>
        <w:t>“Testing</w:t>
      </w:r>
      <w:r>
        <w:rPr>
          <w:color w:val="212121"/>
          <w:spacing w:val="-4"/>
        </w:rPr>
        <w:t> </w:t>
      </w:r>
      <w:r>
        <w:rPr>
          <w:color w:val="212121"/>
        </w:rPr>
        <w:t>for</w:t>
      </w:r>
      <w:r>
        <w:rPr>
          <w:color w:val="212121"/>
          <w:spacing w:val="-4"/>
        </w:rPr>
        <w:t> </w:t>
      </w:r>
      <w:r>
        <w:rPr>
          <w:color w:val="212121"/>
        </w:rPr>
        <w:t>Age</w:t>
      </w:r>
      <w:r>
        <w:rPr>
          <w:color w:val="212121"/>
          <w:spacing w:val="-4"/>
        </w:rPr>
        <w:t> </w:t>
      </w:r>
      <w:r>
        <w:rPr>
          <w:color w:val="212121"/>
        </w:rPr>
        <w:t>Discrimination:</w:t>
      </w:r>
      <w:r>
        <w:rPr>
          <w:color w:val="212121"/>
          <w:spacing w:val="-4"/>
        </w:rPr>
        <w:t> </w:t>
      </w:r>
      <w:r>
        <w:rPr>
          <w:color w:val="212121"/>
        </w:rPr>
        <w:t>Obtaining</w:t>
      </w:r>
      <w:r>
        <w:rPr>
          <w:color w:val="212121"/>
          <w:spacing w:val="-4"/>
        </w:rPr>
        <w:t> </w:t>
      </w:r>
      <w:r>
        <w:rPr>
          <w:color w:val="212121"/>
        </w:rPr>
        <w:t>More</w:t>
      </w:r>
      <w:r>
        <w:rPr>
          <w:color w:val="212121"/>
          <w:spacing w:val="-5"/>
        </w:rPr>
        <w:t> </w:t>
      </w:r>
      <w:r>
        <w:rPr>
          <w:color w:val="212121"/>
        </w:rPr>
        <w:t>Convincing</w:t>
      </w:r>
      <w:r>
        <w:rPr>
          <w:color w:val="212121"/>
          <w:spacing w:val="-4"/>
        </w:rPr>
        <w:t> </w:t>
      </w:r>
      <w:r>
        <w:rPr>
          <w:color w:val="212121"/>
        </w:rPr>
        <w:t>Evidence from Field Experiments.”</w:t>
      </w:r>
    </w:p>
    <w:p>
      <w:pPr>
        <w:pStyle w:val="BodyText"/>
        <w:ind w:left="720" w:right="710"/>
      </w:pPr>
      <w:r>
        <w:rPr/>
        <w:t>University</w:t>
      </w:r>
      <w:r>
        <w:rPr>
          <w:spacing w:val="-3"/>
        </w:rPr>
        <w:t> </w:t>
      </w:r>
      <w:r>
        <w:rPr/>
        <w:t>of</w:t>
      </w:r>
      <w:r>
        <w:rPr>
          <w:spacing w:val="-4"/>
        </w:rPr>
        <w:t> </w:t>
      </w:r>
      <w:r>
        <w:rPr/>
        <w:t>Michigan</w:t>
      </w:r>
      <w:r>
        <w:rPr>
          <w:spacing w:val="-3"/>
        </w:rPr>
        <w:t> </w:t>
      </w:r>
      <w:r>
        <w:rPr/>
        <w:t>Retirement</w:t>
      </w:r>
      <w:r>
        <w:rPr>
          <w:spacing w:val="-3"/>
        </w:rPr>
        <w:t> </w:t>
      </w:r>
      <w:r>
        <w:rPr/>
        <w:t>Research</w:t>
      </w:r>
      <w:r>
        <w:rPr>
          <w:spacing w:val="-3"/>
        </w:rPr>
        <w:t> </w:t>
      </w:r>
      <w:r>
        <w:rPr/>
        <w:t>Center</w:t>
      </w:r>
      <w:r>
        <w:rPr>
          <w:spacing w:val="-3"/>
        </w:rPr>
        <w:t> </w:t>
      </w:r>
      <w:r>
        <w:rPr/>
        <w:t>–</w:t>
      </w:r>
      <w:r>
        <w:rPr>
          <w:spacing w:val="-3"/>
        </w:rPr>
        <w:t> </w:t>
      </w:r>
      <w:r>
        <w:rPr/>
        <w:t>“</w:t>
      </w:r>
      <w:r>
        <w:rPr>
          <w:color w:val="212121"/>
        </w:rPr>
        <w:t>Does</w:t>
      </w:r>
      <w:r>
        <w:rPr>
          <w:color w:val="212121"/>
          <w:spacing w:val="-4"/>
        </w:rPr>
        <w:t> </w:t>
      </w:r>
      <w:r>
        <w:rPr>
          <w:color w:val="212121"/>
        </w:rPr>
        <w:t>Eliminating</w:t>
      </w:r>
      <w:r>
        <w:rPr>
          <w:color w:val="212121"/>
          <w:spacing w:val="-3"/>
        </w:rPr>
        <w:t> </w:t>
      </w:r>
      <w:r>
        <w:rPr>
          <w:color w:val="212121"/>
        </w:rPr>
        <w:t>the</w:t>
      </w:r>
      <w:r>
        <w:rPr>
          <w:color w:val="212121"/>
          <w:spacing w:val="-4"/>
        </w:rPr>
        <w:t> </w:t>
      </w:r>
      <w:r>
        <w:rPr>
          <w:color w:val="212121"/>
        </w:rPr>
        <w:t>Earnings</w:t>
      </w:r>
      <w:r>
        <w:rPr>
          <w:color w:val="212121"/>
          <w:spacing w:val="-4"/>
        </w:rPr>
        <w:t> </w:t>
      </w:r>
      <w:r>
        <w:rPr>
          <w:color w:val="212121"/>
        </w:rPr>
        <w:t>Test</w:t>
      </w:r>
      <w:r>
        <w:rPr>
          <w:color w:val="212121"/>
          <w:spacing w:val="-3"/>
        </w:rPr>
        <w:t> </w:t>
      </w:r>
      <w:r>
        <w:rPr>
          <w:color w:val="212121"/>
        </w:rPr>
        <w:t>Increase</w:t>
      </w:r>
      <w:r>
        <w:rPr>
          <w:color w:val="212121"/>
          <w:spacing w:val="-4"/>
        </w:rPr>
        <w:t> </w:t>
      </w:r>
      <w:r>
        <w:rPr>
          <w:color w:val="212121"/>
        </w:rPr>
        <w:t>Old- Age Poverty of Women?</w:t>
      </w:r>
      <w:r>
        <w:rPr/>
        <w:t>”</w:t>
      </w:r>
    </w:p>
    <w:p>
      <w:pPr>
        <w:pStyle w:val="BodyText"/>
        <w:ind w:left="720" w:hanging="361"/>
      </w:pPr>
      <w:r>
        <w:rPr/>
        <w:t>Anne</w:t>
      </w:r>
      <w:r>
        <w:rPr>
          <w:spacing w:val="-3"/>
        </w:rPr>
        <w:t> </w:t>
      </w:r>
      <w:r>
        <w:rPr/>
        <w:t>E.</w:t>
      </w:r>
      <w:r>
        <w:rPr>
          <w:spacing w:val="-2"/>
        </w:rPr>
        <w:t> </w:t>
      </w:r>
      <w:r>
        <w:rPr/>
        <w:t>Casey</w:t>
      </w:r>
      <w:r>
        <w:rPr>
          <w:spacing w:val="-2"/>
        </w:rPr>
        <w:t> </w:t>
      </w:r>
      <w:r>
        <w:rPr/>
        <w:t>Foundation</w:t>
      </w:r>
      <w:r>
        <w:rPr>
          <w:spacing w:val="-4"/>
        </w:rPr>
        <w:t> </w:t>
      </w:r>
      <w:r>
        <w:rPr/>
        <w:t>–</w:t>
      </w:r>
      <w:r>
        <w:rPr>
          <w:spacing w:val="-2"/>
        </w:rPr>
        <w:t> </w:t>
      </w:r>
      <w:r>
        <w:rPr/>
        <w:t>“Did</w:t>
      </w:r>
      <w:r>
        <w:rPr>
          <w:spacing w:val="-2"/>
        </w:rPr>
        <w:t> </w:t>
      </w:r>
      <w:r>
        <w:rPr/>
        <w:t>State</w:t>
      </w:r>
      <w:r>
        <w:rPr>
          <w:spacing w:val="-3"/>
        </w:rPr>
        <w:t> </w:t>
      </w:r>
      <w:r>
        <w:rPr/>
        <w:t>Job</w:t>
      </w:r>
      <w:r>
        <w:rPr>
          <w:spacing w:val="-2"/>
        </w:rPr>
        <w:t> </w:t>
      </w:r>
      <w:r>
        <w:rPr/>
        <w:t>Creation</w:t>
      </w:r>
      <w:r>
        <w:rPr>
          <w:spacing w:val="-3"/>
        </w:rPr>
        <w:t> </w:t>
      </w:r>
      <w:r>
        <w:rPr/>
        <w:t>Hiring</w:t>
      </w:r>
      <w:r>
        <w:rPr>
          <w:spacing w:val="-2"/>
        </w:rPr>
        <w:t> </w:t>
      </w:r>
      <w:r>
        <w:rPr/>
        <w:t>Credits</w:t>
      </w:r>
      <w:r>
        <w:rPr>
          <w:spacing w:val="-3"/>
        </w:rPr>
        <w:t> </w:t>
      </w:r>
      <w:r>
        <w:rPr/>
        <w:t>Moderate</w:t>
      </w:r>
      <w:r>
        <w:rPr>
          <w:spacing w:val="-3"/>
        </w:rPr>
        <w:t> </w:t>
      </w:r>
      <w:r>
        <w:rPr/>
        <w:t>the</w:t>
      </w:r>
      <w:r>
        <w:rPr>
          <w:spacing w:val="-3"/>
        </w:rPr>
        <w:t> </w:t>
      </w:r>
      <w:r>
        <w:rPr/>
        <w:t>Effects</w:t>
      </w:r>
      <w:r>
        <w:rPr>
          <w:spacing w:val="-3"/>
        </w:rPr>
        <w:t> </w:t>
      </w:r>
      <w:r>
        <w:rPr/>
        <w:t>of</w:t>
      </w:r>
      <w:r>
        <w:rPr>
          <w:spacing w:val="-2"/>
        </w:rPr>
        <w:t> </w:t>
      </w:r>
      <w:r>
        <w:rPr/>
        <w:t>the</w:t>
      </w:r>
      <w:r>
        <w:rPr>
          <w:spacing w:val="-3"/>
        </w:rPr>
        <w:t> </w:t>
      </w:r>
      <w:r>
        <w:rPr/>
        <w:t>Great </w:t>
      </w:r>
      <w:r>
        <w:rPr>
          <w:spacing w:val="-2"/>
        </w:rPr>
        <w:t>Recession.”</w:t>
      </w:r>
    </w:p>
    <w:p>
      <w:pPr>
        <w:pStyle w:val="BodyText"/>
        <w:spacing w:before="1"/>
        <w:ind w:left="0" w:right="0" w:firstLine="0"/>
      </w:pPr>
    </w:p>
    <w:p>
      <w:pPr>
        <w:pStyle w:val="BodyText"/>
        <w:spacing w:before="0"/>
        <w:ind w:left="360" w:right="0" w:firstLine="0"/>
      </w:pPr>
      <w:r>
        <w:rPr/>
        <w:t>Next</w:t>
      </w:r>
      <w:r>
        <w:rPr>
          <w:spacing w:val="-7"/>
        </w:rPr>
        <w:t> </w:t>
      </w:r>
      <w:r>
        <w:rPr/>
        <w:t>10</w:t>
      </w:r>
      <w:r>
        <w:rPr>
          <w:spacing w:val="-7"/>
        </w:rPr>
        <w:t> </w:t>
      </w:r>
      <w:r>
        <w:rPr/>
        <w:t>–</w:t>
      </w:r>
      <w:r>
        <w:rPr>
          <w:spacing w:val="-7"/>
        </w:rPr>
        <w:t> </w:t>
      </w:r>
      <w:r>
        <w:rPr/>
        <w:t>“Tracking</w:t>
      </w:r>
      <w:r>
        <w:rPr>
          <w:spacing w:val="-6"/>
        </w:rPr>
        <w:t> </w:t>
      </w:r>
      <w:r>
        <w:rPr/>
        <w:t>Economic</w:t>
      </w:r>
      <w:r>
        <w:rPr>
          <w:spacing w:val="-8"/>
        </w:rPr>
        <w:t> </w:t>
      </w:r>
      <w:r>
        <w:rPr/>
        <w:t>Performance</w:t>
      </w:r>
      <w:r>
        <w:rPr>
          <w:spacing w:val="-7"/>
        </w:rPr>
        <w:t> </w:t>
      </w:r>
      <w:r>
        <w:rPr/>
        <w:t>of</w:t>
      </w:r>
      <w:r>
        <w:rPr>
          <w:spacing w:val="-7"/>
        </w:rPr>
        <w:t> </w:t>
      </w:r>
      <w:r>
        <w:rPr/>
        <w:t>the</w:t>
      </w:r>
      <w:r>
        <w:rPr>
          <w:spacing w:val="-8"/>
        </w:rPr>
        <w:t> </w:t>
      </w:r>
      <w:r>
        <w:rPr>
          <w:spacing w:val="-2"/>
        </w:rPr>
        <w:t>States.”</w:t>
      </w:r>
    </w:p>
    <w:p>
      <w:pPr>
        <w:pStyle w:val="BodyText"/>
        <w:spacing w:before="239"/>
        <w:ind w:left="720"/>
      </w:pPr>
      <w:r>
        <w:rPr/>
        <w:t>University</w:t>
      </w:r>
      <w:r>
        <w:rPr>
          <w:spacing w:val="-4"/>
        </w:rPr>
        <w:t> </w:t>
      </w:r>
      <w:r>
        <w:rPr/>
        <w:t>of</w:t>
      </w:r>
      <w:r>
        <w:rPr>
          <w:spacing w:val="-5"/>
        </w:rPr>
        <w:t> </w:t>
      </w:r>
      <w:r>
        <w:rPr/>
        <w:t>Michigan</w:t>
      </w:r>
      <w:r>
        <w:rPr>
          <w:spacing w:val="-4"/>
        </w:rPr>
        <w:t> </w:t>
      </w:r>
      <w:r>
        <w:rPr/>
        <w:t>Retirement</w:t>
      </w:r>
      <w:r>
        <w:rPr>
          <w:spacing w:val="-4"/>
        </w:rPr>
        <w:t> </w:t>
      </w:r>
      <w:r>
        <w:rPr/>
        <w:t>Research</w:t>
      </w:r>
      <w:r>
        <w:rPr>
          <w:spacing w:val="-4"/>
        </w:rPr>
        <w:t> </w:t>
      </w:r>
      <w:r>
        <w:rPr/>
        <w:t>Center</w:t>
      </w:r>
      <w:r>
        <w:rPr>
          <w:spacing w:val="-4"/>
        </w:rPr>
        <w:t> </w:t>
      </w:r>
      <w:r>
        <w:rPr/>
        <w:t>–</w:t>
      </w:r>
      <w:r>
        <w:rPr>
          <w:spacing w:val="-4"/>
        </w:rPr>
        <w:t> </w:t>
      </w:r>
      <w:r>
        <w:rPr/>
        <w:t>“</w:t>
      </w:r>
      <w:r>
        <w:rPr>
          <w:color w:val="212121"/>
        </w:rPr>
        <w:t>Did</w:t>
      </w:r>
      <w:r>
        <w:rPr>
          <w:color w:val="212121"/>
          <w:spacing w:val="-4"/>
        </w:rPr>
        <w:t> </w:t>
      </w:r>
      <w:r>
        <w:rPr>
          <w:color w:val="212121"/>
        </w:rPr>
        <w:t>Age</w:t>
      </w:r>
      <w:r>
        <w:rPr>
          <w:color w:val="212121"/>
          <w:spacing w:val="-5"/>
        </w:rPr>
        <w:t> </w:t>
      </w:r>
      <w:r>
        <w:rPr>
          <w:color w:val="212121"/>
        </w:rPr>
        <w:t>Discrimination</w:t>
      </w:r>
      <w:r>
        <w:rPr>
          <w:color w:val="212121"/>
          <w:spacing w:val="-4"/>
        </w:rPr>
        <w:t> </w:t>
      </w:r>
      <w:r>
        <w:rPr>
          <w:color w:val="212121"/>
        </w:rPr>
        <w:t>Protections</w:t>
      </w:r>
      <w:r>
        <w:rPr>
          <w:color w:val="212121"/>
          <w:spacing w:val="-5"/>
        </w:rPr>
        <w:t> </w:t>
      </w:r>
      <w:r>
        <w:rPr>
          <w:color w:val="212121"/>
        </w:rPr>
        <w:t>Help</w:t>
      </w:r>
      <w:r>
        <w:rPr>
          <w:color w:val="212121"/>
          <w:spacing w:val="-4"/>
        </w:rPr>
        <w:t> </w:t>
      </w:r>
      <w:r>
        <w:rPr>
          <w:color w:val="212121"/>
        </w:rPr>
        <w:t>Older Workers Weather the Great Recession?</w:t>
      </w:r>
      <w:r>
        <w:rPr/>
        <w:t>”</w:t>
      </w:r>
    </w:p>
    <w:p>
      <w:pPr>
        <w:pStyle w:val="BodyText"/>
        <w:ind w:left="360" w:right="0" w:firstLine="0"/>
      </w:pPr>
      <w:r>
        <w:rPr/>
        <w:t>Employment</w:t>
      </w:r>
      <w:r>
        <w:rPr>
          <w:spacing w:val="-8"/>
        </w:rPr>
        <w:t> </w:t>
      </w:r>
      <w:r>
        <w:rPr/>
        <w:t>Policies</w:t>
      </w:r>
      <w:r>
        <w:rPr>
          <w:spacing w:val="-9"/>
        </w:rPr>
        <w:t> </w:t>
      </w:r>
      <w:r>
        <w:rPr/>
        <w:t>Institute</w:t>
      </w:r>
      <w:r>
        <w:rPr>
          <w:spacing w:val="-8"/>
        </w:rPr>
        <w:t> </w:t>
      </w:r>
      <w:r>
        <w:rPr/>
        <w:t>–</w:t>
      </w:r>
      <w:r>
        <w:rPr>
          <w:spacing w:val="-8"/>
        </w:rPr>
        <w:t> </w:t>
      </w:r>
      <w:r>
        <w:rPr/>
        <w:t>“An</w:t>
      </w:r>
      <w:r>
        <w:rPr>
          <w:spacing w:val="-7"/>
        </w:rPr>
        <w:t> </w:t>
      </w:r>
      <w:r>
        <w:rPr/>
        <w:t>Assessment</w:t>
      </w:r>
      <w:r>
        <w:rPr>
          <w:spacing w:val="-8"/>
        </w:rPr>
        <w:t> </w:t>
      </w:r>
      <w:r>
        <w:rPr/>
        <w:t>of</w:t>
      </w:r>
      <w:r>
        <w:rPr>
          <w:spacing w:val="-7"/>
        </w:rPr>
        <w:t> </w:t>
      </w:r>
      <w:r>
        <w:rPr/>
        <w:t>Recent</w:t>
      </w:r>
      <w:r>
        <w:rPr>
          <w:spacing w:val="-8"/>
        </w:rPr>
        <w:t> </w:t>
      </w:r>
      <w:r>
        <w:rPr/>
        <w:t>Studies</w:t>
      </w:r>
      <w:r>
        <w:rPr>
          <w:spacing w:val="-8"/>
        </w:rPr>
        <w:t> </w:t>
      </w:r>
      <w:r>
        <w:rPr/>
        <w:t>of</w:t>
      </w:r>
      <w:r>
        <w:rPr>
          <w:spacing w:val="-8"/>
        </w:rPr>
        <w:t> </w:t>
      </w:r>
      <w:r>
        <w:rPr/>
        <w:t>the</w:t>
      </w:r>
      <w:r>
        <w:rPr>
          <w:spacing w:val="-8"/>
        </w:rPr>
        <w:t> </w:t>
      </w:r>
      <w:r>
        <w:rPr/>
        <w:t>Minimum</w:t>
      </w:r>
      <w:r>
        <w:rPr>
          <w:spacing w:val="-9"/>
        </w:rPr>
        <w:t> </w:t>
      </w:r>
      <w:r>
        <w:rPr>
          <w:spacing w:val="-2"/>
        </w:rPr>
        <w:t>Wage.”</w:t>
      </w:r>
    </w:p>
    <w:p>
      <w:pPr>
        <w:pStyle w:val="BodyText"/>
        <w:ind w:left="720" w:right="710"/>
      </w:pPr>
      <w:r>
        <w:rPr/>
        <w:t>University</w:t>
      </w:r>
      <w:r>
        <w:rPr>
          <w:spacing w:val="-3"/>
        </w:rPr>
        <w:t> </w:t>
      </w:r>
      <w:r>
        <w:rPr/>
        <w:t>of</w:t>
      </w:r>
      <w:r>
        <w:rPr>
          <w:spacing w:val="-4"/>
        </w:rPr>
        <w:t> </w:t>
      </w:r>
      <w:r>
        <w:rPr/>
        <w:t>Michigan</w:t>
      </w:r>
      <w:r>
        <w:rPr>
          <w:spacing w:val="-3"/>
        </w:rPr>
        <w:t> </w:t>
      </w:r>
      <w:r>
        <w:rPr/>
        <w:t>Retirement</w:t>
      </w:r>
      <w:r>
        <w:rPr>
          <w:spacing w:val="-3"/>
        </w:rPr>
        <w:t> </w:t>
      </w:r>
      <w:r>
        <w:rPr/>
        <w:t>Research</w:t>
      </w:r>
      <w:r>
        <w:rPr>
          <w:spacing w:val="-3"/>
        </w:rPr>
        <w:t> </w:t>
      </w:r>
      <w:r>
        <w:rPr/>
        <w:t>Center</w:t>
      </w:r>
      <w:r>
        <w:rPr>
          <w:spacing w:val="-3"/>
        </w:rPr>
        <w:t> </w:t>
      </w:r>
      <w:r>
        <w:rPr/>
        <w:t>–</w:t>
      </w:r>
      <w:r>
        <w:rPr>
          <w:spacing w:val="-3"/>
        </w:rPr>
        <w:t> </w:t>
      </w:r>
      <w:r>
        <w:rPr/>
        <w:t>“The</w:t>
      </w:r>
      <w:r>
        <w:rPr>
          <w:spacing w:val="-4"/>
        </w:rPr>
        <w:t> </w:t>
      </w:r>
      <w:r>
        <w:rPr/>
        <w:t>Effects</w:t>
      </w:r>
      <w:r>
        <w:rPr>
          <w:spacing w:val="-2"/>
        </w:rPr>
        <w:t> </w:t>
      </w:r>
      <w:r>
        <w:rPr/>
        <w:t>of</w:t>
      </w:r>
      <w:r>
        <w:rPr>
          <w:spacing w:val="-3"/>
        </w:rPr>
        <w:t> </w:t>
      </w:r>
      <w:r>
        <w:rPr/>
        <w:t>Increases</w:t>
      </w:r>
      <w:r>
        <w:rPr>
          <w:spacing w:val="-4"/>
        </w:rPr>
        <w:t> </w:t>
      </w:r>
      <w:r>
        <w:rPr/>
        <w:t>in</w:t>
      </w:r>
      <w:r>
        <w:rPr>
          <w:spacing w:val="-3"/>
        </w:rPr>
        <w:t> </w:t>
      </w:r>
      <w:r>
        <w:rPr/>
        <w:t>the</w:t>
      </w:r>
      <w:r>
        <w:rPr>
          <w:spacing w:val="-4"/>
        </w:rPr>
        <w:t> </w:t>
      </w:r>
      <w:r>
        <w:rPr/>
        <w:t>Normal</w:t>
      </w:r>
      <w:r>
        <w:rPr>
          <w:spacing w:val="-3"/>
        </w:rPr>
        <w:t> </w:t>
      </w:r>
      <w:r>
        <w:rPr/>
        <w:t>Retirement Age when Age Discrimination Protections are Stronger: Evidence from the Hiring Side.”</w:t>
      </w:r>
    </w:p>
    <w:p>
      <w:pPr>
        <w:pStyle w:val="BodyText"/>
      </w:pPr>
      <w:r>
        <w:rPr/>
        <w:t>University</w:t>
      </w:r>
      <w:r>
        <w:rPr>
          <w:spacing w:val="-3"/>
        </w:rPr>
        <w:t> </w:t>
      </w:r>
      <w:r>
        <w:rPr/>
        <w:t>of</w:t>
      </w:r>
      <w:r>
        <w:rPr>
          <w:spacing w:val="-4"/>
        </w:rPr>
        <w:t> </w:t>
      </w:r>
      <w:r>
        <w:rPr/>
        <w:t>Michigan</w:t>
      </w:r>
      <w:r>
        <w:rPr>
          <w:spacing w:val="-3"/>
        </w:rPr>
        <w:t> </w:t>
      </w:r>
      <w:r>
        <w:rPr/>
        <w:t>Retirement</w:t>
      </w:r>
      <w:r>
        <w:rPr>
          <w:spacing w:val="-3"/>
        </w:rPr>
        <w:t> </w:t>
      </w:r>
      <w:r>
        <w:rPr/>
        <w:t>Research</w:t>
      </w:r>
      <w:r>
        <w:rPr>
          <w:spacing w:val="-3"/>
        </w:rPr>
        <w:t> </w:t>
      </w:r>
      <w:r>
        <w:rPr/>
        <w:t>Center</w:t>
      </w:r>
      <w:r>
        <w:rPr>
          <w:spacing w:val="-3"/>
        </w:rPr>
        <w:t> </w:t>
      </w:r>
      <w:r>
        <w:rPr/>
        <w:t>–</w:t>
      </w:r>
      <w:r>
        <w:rPr>
          <w:spacing w:val="-3"/>
        </w:rPr>
        <w:t> </w:t>
      </w:r>
      <w:r>
        <w:rPr/>
        <w:t>“Policy</w:t>
      </w:r>
      <w:r>
        <w:rPr>
          <w:spacing w:val="-3"/>
        </w:rPr>
        <w:t> </w:t>
      </w:r>
      <w:r>
        <w:rPr/>
        <w:t>Interactions</w:t>
      </w:r>
      <w:r>
        <w:rPr>
          <w:spacing w:val="-4"/>
        </w:rPr>
        <w:t> </w:t>
      </w:r>
      <w:r>
        <w:rPr/>
        <w:t>between</w:t>
      </w:r>
      <w:r>
        <w:rPr>
          <w:spacing w:val="-3"/>
        </w:rPr>
        <w:t> </w:t>
      </w:r>
      <w:r>
        <w:rPr/>
        <w:t>Increases</w:t>
      </w:r>
      <w:r>
        <w:rPr>
          <w:spacing w:val="-4"/>
        </w:rPr>
        <w:t> </w:t>
      </w:r>
      <w:r>
        <w:rPr/>
        <w:t>in</w:t>
      </w:r>
      <w:r>
        <w:rPr>
          <w:spacing w:val="-3"/>
        </w:rPr>
        <w:t> </w:t>
      </w:r>
      <w:r>
        <w:rPr/>
        <w:t>the Normal Retirement Age and Age Discrimination Laws.”</w:t>
      </w:r>
    </w:p>
    <w:p>
      <w:pPr>
        <w:pStyle w:val="BodyText"/>
        <w:spacing w:after="0"/>
        <w:sectPr>
          <w:pgSz w:w="12240" w:h="15840"/>
          <w:pgMar w:header="1277" w:footer="464" w:top="1680" w:bottom="660" w:left="1080" w:right="720"/>
        </w:sectPr>
      </w:pPr>
    </w:p>
    <w:p>
      <w:pPr>
        <w:pStyle w:val="BodyText"/>
        <w:spacing w:before="80"/>
        <w:ind w:right="1309"/>
      </w:pPr>
      <w:r>
        <w:rPr/>
        <w:t>Borchard</w:t>
      </w:r>
      <w:r>
        <w:rPr>
          <w:spacing w:val="-3"/>
        </w:rPr>
        <w:t> </w:t>
      </w:r>
      <w:r>
        <w:rPr/>
        <w:t>Foundation</w:t>
      </w:r>
      <w:r>
        <w:rPr>
          <w:spacing w:val="-4"/>
        </w:rPr>
        <w:t> </w:t>
      </w:r>
      <w:r>
        <w:rPr/>
        <w:t>–</w:t>
      </w:r>
      <w:r>
        <w:rPr>
          <w:spacing w:val="-3"/>
        </w:rPr>
        <w:t> </w:t>
      </w:r>
      <w:r>
        <w:rPr/>
        <w:t>“Population</w:t>
      </w:r>
      <w:r>
        <w:rPr>
          <w:spacing w:val="-3"/>
        </w:rPr>
        <w:t> </w:t>
      </w:r>
      <w:r>
        <w:rPr/>
        <w:t>Aging,</w:t>
      </w:r>
      <w:r>
        <w:rPr>
          <w:spacing w:val="-3"/>
        </w:rPr>
        <w:t> </w:t>
      </w:r>
      <w:r>
        <w:rPr/>
        <w:t>Social</w:t>
      </w:r>
      <w:r>
        <w:rPr>
          <w:spacing w:val="-3"/>
        </w:rPr>
        <w:t> </w:t>
      </w:r>
      <w:r>
        <w:rPr/>
        <w:t>Security</w:t>
      </w:r>
      <w:r>
        <w:rPr>
          <w:spacing w:val="-3"/>
        </w:rPr>
        <w:t> </w:t>
      </w:r>
      <w:r>
        <w:rPr/>
        <w:t>Reform,</w:t>
      </w:r>
      <w:r>
        <w:rPr>
          <w:spacing w:val="-3"/>
        </w:rPr>
        <w:t> </w:t>
      </w:r>
      <w:r>
        <w:rPr/>
        <w:t>and</w:t>
      </w:r>
      <w:r>
        <w:rPr>
          <w:spacing w:val="-3"/>
        </w:rPr>
        <w:t> </w:t>
      </w:r>
      <w:r>
        <w:rPr/>
        <w:t>the</w:t>
      </w:r>
      <w:r>
        <w:rPr>
          <w:spacing w:val="-4"/>
        </w:rPr>
        <w:t> </w:t>
      </w:r>
      <w:r>
        <w:rPr/>
        <w:t>Employment</w:t>
      </w:r>
      <w:r>
        <w:rPr>
          <w:spacing w:val="-3"/>
        </w:rPr>
        <w:t> </w:t>
      </w:r>
      <w:r>
        <w:rPr/>
        <w:t>of</w:t>
      </w:r>
      <w:r>
        <w:rPr>
          <w:spacing w:val="-3"/>
        </w:rPr>
        <w:t> </w:t>
      </w:r>
      <w:r>
        <w:rPr/>
        <w:t>Older Americans: The Role of Stronger Age Discrimination Laws.”</w:t>
      </w:r>
    </w:p>
    <w:p>
      <w:pPr>
        <w:pStyle w:val="BodyText"/>
      </w:pPr>
      <w:r>
        <w:rPr/>
        <w:t>National</w:t>
      </w:r>
      <w:r>
        <w:rPr>
          <w:spacing w:val="-4"/>
        </w:rPr>
        <w:t> </w:t>
      </w:r>
      <w:r>
        <w:rPr/>
        <w:t>Institutes</w:t>
      </w:r>
      <w:r>
        <w:rPr>
          <w:spacing w:val="-4"/>
        </w:rPr>
        <w:t> </w:t>
      </w:r>
      <w:r>
        <w:rPr/>
        <w:t>of</w:t>
      </w:r>
      <w:r>
        <w:rPr>
          <w:spacing w:val="-4"/>
        </w:rPr>
        <w:t> </w:t>
      </w:r>
      <w:r>
        <w:rPr/>
        <w:t>Health,</w:t>
      </w:r>
      <w:r>
        <w:rPr>
          <w:spacing w:val="-4"/>
        </w:rPr>
        <w:t> </w:t>
      </w:r>
      <w:r>
        <w:rPr/>
        <w:t>American</w:t>
      </w:r>
      <w:r>
        <w:rPr>
          <w:spacing w:val="-2"/>
        </w:rPr>
        <w:t> </w:t>
      </w:r>
      <w:r>
        <w:rPr/>
        <w:t>Recovery</w:t>
      </w:r>
      <w:r>
        <w:rPr>
          <w:spacing w:val="-4"/>
        </w:rPr>
        <w:t> </w:t>
      </w:r>
      <w:r>
        <w:rPr/>
        <w:t>and</w:t>
      </w:r>
      <w:r>
        <w:rPr>
          <w:spacing w:val="-4"/>
        </w:rPr>
        <w:t> </w:t>
      </w:r>
      <w:r>
        <w:rPr/>
        <w:t>Reinvestment</w:t>
      </w:r>
      <w:r>
        <w:rPr>
          <w:spacing w:val="-4"/>
        </w:rPr>
        <w:t> </w:t>
      </w:r>
      <w:r>
        <w:rPr/>
        <w:t>Act</w:t>
      </w:r>
      <w:r>
        <w:rPr>
          <w:spacing w:val="-4"/>
        </w:rPr>
        <w:t> </w:t>
      </w:r>
      <w:r>
        <w:rPr/>
        <w:t>–</w:t>
      </w:r>
      <w:r>
        <w:rPr>
          <w:spacing w:val="-4"/>
        </w:rPr>
        <w:t> </w:t>
      </w:r>
      <w:r>
        <w:rPr/>
        <w:t>“Health</w:t>
      </w:r>
      <w:r>
        <w:rPr>
          <w:spacing w:val="-4"/>
        </w:rPr>
        <w:t> </w:t>
      </w:r>
      <w:r>
        <w:rPr/>
        <w:t>Insurance,</w:t>
      </w:r>
      <w:r>
        <w:rPr>
          <w:spacing w:val="-4"/>
        </w:rPr>
        <w:t> </w:t>
      </w:r>
      <w:r>
        <w:rPr/>
        <w:t>Labor Supply, and Health.”</w:t>
      </w:r>
    </w:p>
    <w:p>
      <w:pPr>
        <w:pStyle w:val="BodyText"/>
        <w:spacing w:line="468" w:lineRule="auto" w:before="241"/>
        <w:ind w:left="359" w:right="3038" w:firstLine="0"/>
      </w:pPr>
      <w:r>
        <w:rPr/>
        <w:t>National Cancer Institute – “Health Insurance, Labor Supply, and Health.” Gates</w:t>
      </w:r>
      <w:r>
        <w:rPr>
          <w:spacing w:val="-5"/>
        </w:rPr>
        <w:t> </w:t>
      </w:r>
      <w:r>
        <w:rPr/>
        <w:t>Foundation</w:t>
      </w:r>
      <w:r>
        <w:rPr>
          <w:spacing w:val="-4"/>
        </w:rPr>
        <w:t> </w:t>
      </w:r>
      <w:r>
        <w:rPr/>
        <w:t>and</w:t>
      </w:r>
      <w:r>
        <w:rPr>
          <w:spacing w:val="-4"/>
        </w:rPr>
        <w:t> </w:t>
      </w:r>
      <w:r>
        <w:rPr/>
        <w:t>AARP</w:t>
      </w:r>
      <w:r>
        <w:rPr>
          <w:spacing w:val="-4"/>
        </w:rPr>
        <w:t> </w:t>
      </w:r>
      <w:r>
        <w:rPr/>
        <w:t>–</w:t>
      </w:r>
      <w:r>
        <w:rPr>
          <w:spacing w:val="-4"/>
        </w:rPr>
        <w:t> </w:t>
      </w:r>
      <w:r>
        <w:rPr/>
        <w:t>“Preparing</w:t>
      </w:r>
      <w:r>
        <w:rPr>
          <w:spacing w:val="-4"/>
        </w:rPr>
        <w:t> </w:t>
      </w:r>
      <w:r>
        <w:rPr/>
        <w:t>for</w:t>
      </w:r>
      <w:r>
        <w:rPr>
          <w:spacing w:val="-4"/>
        </w:rPr>
        <w:t> </w:t>
      </w:r>
      <w:r>
        <w:rPr/>
        <w:t>a</w:t>
      </w:r>
      <w:r>
        <w:rPr>
          <w:spacing w:val="-5"/>
        </w:rPr>
        <w:t> </w:t>
      </w:r>
      <w:r>
        <w:rPr/>
        <w:t>Workforce</w:t>
      </w:r>
      <w:r>
        <w:rPr>
          <w:spacing w:val="-5"/>
        </w:rPr>
        <w:t> </w:t>
      </w:r>
      <w:r>
        <w:rPr/>
        <w:t>without</w:t>
      </w:r>
      <w:r>
        <w:rPr>
          <w:spacing w:val="-4"/>
        </w:rPr>
        <w:t> </w:t>
      </w:r>
      <w:r>
        <w:rPr/>
        <w:t>Boomers.”</w:t>
      </w:r>
    </w:p>
    <w:p>
      <w:pPr>
        <w:pStyle w:val="BodyText"/>
        <w:spacing w:before="0"/>
      </w:pPr>
      <w:r>
        <w:rPr/>
        <w:t>Kauffman</w:t>
      </w:r>
      <w:r>
        <w:rPr>
          <w:spacing w:val="-3"/>
        </w:rPr>
        <w:t> </w:t>
      </w:r>
      <w:r>
        <w:rPr/>
        <w:t>Foundation</w:t>
      </w:r>
      <w:r>
        <w:rPr>
          <w:spacing w:val="-4"/>
        </w:rPr>
        <w:t> </w:t>
      </w:r>
      <w:r>
        <w:rPr/>
        <w:t>–</w:t>
      </w:r>
      <w:r>
        <w:rPr>
          <w:spacing w:val="-3"/>
        </w:rPr>
        <w:t> </w:t>
      </w:r>
      <w:r>
        <w:rPr/>
        <w:t>“The</w:t>
      </w:r>
      <w:r>
        <w:rPr>
          <w:spacing w:val="-4"/>
        </w:rPr>
        <w:t> </w:t>
      </w:r>
      <w:r>
        <w:rPr/>
        <w:t>Establishment</w:t>
      </w:r>
      <w:r>
        <w:rPr>
          <w:spacing w:val="-3"/>
        </w:rPr>
        <w:t> </w:t>
      </w:r>
      <w:r>
        <w:rPr/>
        <w:t>Size-Growth</w:t>
      </w:r>
      <w:r>
        <w:rPr>
          <w:spacing w:val="-3"/>
        </w:rPr>
        <w:t> </w:t>
      </w:r>
      <w:r>
        <w:rPr/>
        <w:t>Relationship</w:t>
      </w:r>
      <w:r>
        <w:rPr>
          <w:spacing w:val="-3"/>
        </w:rPr>
        <w:t> </w:t>
      </w:r>
      <w:r>
        <w:rPr/>
        <w:t>and</w:t>
      </w:r>
      <w:r>
        <w:rPr>
          <w:spacing w:val="-3"/>
        </w:rPr>
        <w:t> </w:t>
      </w:r>
      <w:r>
        <w:rPr/>
        <w:t>the</w:t>
      </w:r>
      <w:r>
        <w:rPr>
          <w:spacing w:val="-5"/>
        </w:rPr>
        <w:t> </w:t>
      </w:r>
      <w:r>
        <w:rPr/>
        <w:t>Effects</w:t>
      </w:r>
      <w:r>
        <w:rPr>
          <w:spacing w:val="-4"/>
        </w:rPr>
        <w:t> </w:t>
      </w:r>
      <w:r>
        <w:rPr/>
        <w:t>of</w:t>
      </w:r>
      <w:r>
        <w:rPr>
          <w:spacing w:val="-3"/>
        </w:rPr>
        <w:t> </w:t>
      </w:r>
      <w:r>
        <w:rPr/>
        <w:t>Enterprise </w:t>
      </w:r>
      <w:r>
        <w:rPr>
          <w:spacing w:val="-2"/>
        </w:rPr>
        <w:t>Zones.”</w:t>
      </w:r>
    </w:p>
    <w:p>
      <w:pPr>
        <w:pStyle w:val="BodyText"/>
        <w:spacing w:before="239"/>
        <w:ind w:right="0"/>
      </w:pPr>
      <w:r>
        <w:rPr/>
        <w:t>National</w:t>
      </w:r>
      <w:r>
        <w:rPr>
          <w:spacing w:val="-3"/>
        </w:rPr>
        <w:t> </w:t>
      </w:r>
      <w:r>
        <w:rPr/>
        <w:t>Institute</w:t>
      </w:r>
      <w:r>
        <w:rPr>
          <w:spacing w:val="-4"/>
        </w:rPr>
        <w:t> </w:t>
      </w:r>
      <w:r>
        <w:rPr/>
        <w:t>of</w:t>
      </w:r>
      <w:r>
        <w:rPr>
          <w:spacing w:val="-3"/>
        </w:rPr>
        <w:t> </w:t>
      </w:r>
      <w:r>
        <w:rPr/>
        <w:t>Child</w:t>
      </w:r>
      <w:r>
        <w:rPr>
          <w:spacing w:val="-4"/>
        </w:rPr>
        <w:t> </w:t>
      </w:r>
      <w:r>
        <w:rPr/>
        <w:t>and</w:t>
      </w:r>
      <w:r>
        <w:rPr>
          <w:spacing w:val="-3"/>
        </w:rPr>
        <w:t> </w:t>
      </w:r>
      <w:r>
        <w:rPr/>
        <w:t>Human</w:t>
      </w:r>
      <w:r>
        <w:rPr>
          <w:spacing w:val="-3"/>
        </w:rPr>
        <w:t> </w:t>
      </w:r>
      <w:r>
        <w:rPr/>
        <w:t>Development</w:t>
      </w:r>
      <w:r>
        <w:rPr>
          <w:spacing w:val="-2"/>
        </w:rPr>
        <w:t> </w:t>
      </w:r>
      <w:r>
        <w:rPr/>
        <w:t>–</w:t>
      </w:r>
      <w:r>
        <w:rPr>
          <w:spacing w:val="-3"/>
        </w:rPr>
        <w:t> </w:t>
      </w:r>
      <w:r>
        <w:rPr/>
        <w:t>“The</w:t>
      </w:r>
      <w:r>
        <w:rPr>
          <w:spacing w:val="-4"/>
        </w:rPr>
        <w:t> </w:t>
      </w:r>
      <w:r>
        <w:rPr/>
        <w:t>Economics</w:t>
      </w:r>
      <w:r>
        <w:rPr>
          <w:spacing w:val="-4"/>
        </w:rPr>
        <w:t> </w:t>
      </w:r>
      <w:r>
        <w:rPr/>
        <w:t>of</w:t>
      </w:r>
      <w:r>
        <w:rPr>
          <w:spacing w:val="-3"/>
        </w:rPr>
        <w:t> </w:t>
      </w:r>
      <w:r>
        <w:rPr/>
        <w:t>Residential</w:t>
      </w:r>
      <w:r>
        <w:rPr>
          <w:spacing w:val="-3"/>
        </w:rPr>
        <w:t> </w:t>
      </w:r>
      <w:r>
        <w:rPr/>
        <w:t>and</w:t>
      </w:r>
      <w:r>
        <w:rPr>
          <w:spacing w:val="-4"/>
        </w:rPr>
        <w:t> </w:t>
      </w:r>
      <w:r>
        <w:rPr/>
        <w:t>Workplace </w:t>
      </w:r>
      <w:r>
        <w:rPr>
          <w:spacing w:val="-2"/>
        </w:rPr>
        <w:t>Segregation.”</w:t>
      </w:r>
    </w:p>
    <w:p>
      <w:pPr>
        <w:pStyle w:val="BodyText"/>
        <w:spacing w:before="239"/>
        <w:ind w:right="1309" w:hanging="361"/>
      </w:pPr>
      <w:r>
        <w:rPr/>
        <w:t>Russell</w:t>
      </w:r>
      <w:r>
        <w:rPr>
          <w:spacing w:val="-4"/>
        </w:rPr>
        <w:t> </w:t>
      </w:r>
      <w:r>
        <w:rPr/>
        <w:t>Sage</w:t>
      </w:r>
      <w:r>
        <w:rPr>
          <w:spacing w:val="-3"/>
        </w:rPr>
        <w:t> </w:t>
      </w:r>
      <w:r>
        <w:rPr/>
        <w:t>Foundation</w:t>
      </w:r>
      <w:r>
        <w:rPr>
          <w:spacing w:val="-4"/>
        </w:rPr>
        <w:t> </w:t>
      </w:r>
      <w:r>
        <w:rPr/>
        <w:t>–</w:t>
      </w:r>
      <w:r>
        <w:rPr>
          <w:spacing w:val="-6"/>
        </w:rPr>
        <w:t> </w:t>
      </w:r>
      <w:r>
        <w:rPr/>
        <w:t>Conference</w:t>
      </w:r>
      <w:r>
        <w:rPr>
          <w:spacing w:val="-5"/>
        </w:rPr>
        <w:t> </w:t>
      </w:r>
      <w:r>
        <w:rPr/>
        <w:t>on</w:t>
      </w:r>
      <w:r>
        <w:rPr>
          <w:spacing w:val="-4"/>
        </w:rPr>
        <w:t> </w:t>
      </w:r>
      <w:r>
        <w:rPr/>
        <w:t>“The</w:t>
      </w:r>
      <w:r>
        <w:rPr>
          <w:spacing w:val="-5"/>
        </w:rPr>
        <w:t> </w:t>
      </w:r>
      <w:r>
        <w:rPr/>
        <w:t>School-to-Work</w:t>
      </w:r>
      <w:r>
        <w:rPr>
          <w:spacing w:val="-4"/>
        </w:rPr>
        <w:t> </w:t>
      </w:r>
      <w:r>
        <w:rPr/>
        <w:t>Transition</w:t>
      </w:r>
      <w:r>
        <w:rPr>
          <w:spacing w:val="-4"/>
        </w:rPr>
        <w:t> </w:t>
      </w:r>
      <w:r>
        <w:rPr/>
        <w:t>and</w:t>
      </w:r>
      <w:r>
        <w:rPr>
          <w:spacing w:val="-5"/>
        </w:rPr>
        <w:t> </w:t>
      </w:r>
      <w:r>
        <w:rPr/>
        <w:t>School-to-Work </w:t>
      </w:r>
      <w:r>
        <w:rPr>
          <w:spacing w:val="-2"/>
        </w:rPr>
        <w:t>Programs.”</w:t>
      </w:r>
    </w:p>
    <w:p>
      <w:pPr>
        <w:pStyle w:val="BodyText"/>
        <w:spacing w:line="468" w:lineRule="auto" w:before="241"/>
        <w:ind w:left="359" w:right="1861" w:firstLine="0"/>
      </w:pPr>
      <w:r>
        <w:rPr/>
        <w:t>National</w:t>
      </w:r>
      <w:r>
        <w:rPr>
          <w:spacing w:val="-3"/>
        </w:rPr>
        <w:t> </w:t>
      </w:r>
      <w:r>
        <w:rPr/>
        <w:t>Institute</w:t>
      </w:r>
      <w:r>
        <w:rPr>
          <w:spacing w:val="-4"/>
        </w:rPr>
        <w:t> </w:t>
      </w:r>
      <w:r>
        <w:rPr/>
        <w:t>of</w:t>
      </w:r>
      <w:r>
        <w:rPr>
          <w:spacing w:val="-3"/>
        </w:rPr>
        <w:t> </w:t>
      </w:r>
      <w:r>
        <w:rPr/>
        <w:t>Aging</w:t>
      </w:r>
      <w:r>
        <w:rPr>
          <w:spacing w:val="-5"/>
        </w:rPr>
        <w:t> </w:t>
      </w:r>
      <w:r>
        <w:rPr/>
        <w:t>–</w:t>
      </w:r>
      <w:r>
        <w:rPr>
          <w:spacing w:val="-3"/>
        </w:rPr>
        <w:t> </w:t>
      </w:r>
      <w:r>
        <w:rPr/>
        <w:t>“Incentive</w:t>
      </w:r>
      <w:r>
        <w:rPr>
          <w:spacing w:val="-4"/>
        </w:rPr>
        <w:t> </w:t>
      </w:r>
      <w:r>
        <w:rPr/>
        <w:t>Effects</w:t>
      </w:r>
      <w:r>
        <w:rPr>
          <w:spacing w:val="-4"/>
        </w:rPr>
        <w:t> </w:t>
      </w:r>
      <w:r>
        <w:rPr/>
        <w:t>of</w:t>
      </w:r>
      <w:r>
        <w:rPr>
          <w:spacing w:val="-3"/>
        </w:rPr>
        <w:t> </w:t>
      </w:r>
      <w:r>
        <w:rPr/>
        <w:t>Supplemental</w:t>
      </w:r>
      <w:r>
        <w:rPr>
          <w:spacing w:val="-3"/>
        </w:rPr>
        <w:t> </w:t>
      </w:r>
      <w:r>
        <w:rPr/>
        <w:t>Security</w:t>
      </w:r>
      <w:r>
        <w:rPr>
          <w:spacing w:val="-3"/>
        </w:rPr>
        <w:t> </w:t>
      </w:r>
      <w:r>
        <w:rPr/>
        <w:t>Income</w:t>
      </w:r>
      <w:r>
        <w:rPr>
          <w:spacing w:val="-4"/>
        </w:rPr>
        <w:t> </w:t>
      </w:r>
      <w:r>
        <w:rPr/>
        <w:t>(SSI).” National Cancer Institute – “Labor Market Outcomes of Cancer Survivors.”</w:t>
      </w:r>
    </w:p>
    <w:p>
      <w:pPr>
        <w:pStyle w:val="BodyText"/>
        <w:spacing w:before="0"/>
        <w:ind w:hanging="361"/>
      </w:pPr>
      <w:r>
        <w:rPr/>
        <w:t>Russell</w:t>
      </w:r>
      <w:r>
        <w:rPr>
          <w:spacing w:val="-4"/>
        </w:rPr>
        <w:t> </w:t>
      </w:r>
      <w:r>
        <w:rPr/>
        <w:t>Sage</w:t>
      </w:r>
      <w:r>
        <w:rPr>
          <w:spacing w:val="-3"/>
        </w:rPr>
        <w:t> </w:t>
      </w:r>
      <w:r>
        <w:rPr/>
        <w:t>Foundation</w:t>
      </w:r>
      <w:r>
        <w:rPr>
          <w:spacing w:val="-4"/>
        </w:rPr>
        <w:t> </w:t>
      </w:r>
      <w:r>
        <w:rPr/>
        <w:t>–</w:t>
      </w:r>
      <w:r>
        <w:rPr>
          <w:spacing w:val="-5"/>
        </w:rPr>
        <w:t> </w:t>
      </w:r>
      <w:r>
        <w:rPr/>
        <w:t>“Residential</w:t>
      </w:r>
      <w:r>
        <w:rPr>
          <w:spacing w:val="-3"/>
        </w:rPr>
        <w:t> </w:t>
      </w:r>
      <w:r>
        <w:rPr/>
        <w:t>Segregation,</w:t>
      </w:r>
      <w:r>
        <w:rPr>
          <w:spacing w:val="-4"/>
        </w:rPr>
        <w:t> </w:t>
      </w:r>
      <w:r>
        <w:rPr/>
        <w:t>Labor</w:t>
      </w:r>
      <w:r>
        <w:rPr>
          <w:spacing w:val="-4"/>
        </w:rPr>
        <w:t> </w:t>
      </w:r>
      <w:r>
        <w:rPr/>
        <w:t>Market</w:t>
      </w:r>
      <w:r>
        <w:rPr>
          <w:spacing w:val="-4"/>
        </w:rPr>
        <w:t> </w:t>
      </w:r>
      <w:r>
        <w:rPr/>
        <w:t>Segregation,</w:t>
      </w:r>
      <w:r>
        <w:rPr>
          <w:spacing w:val="-4"/>
        </w:rPr>
        <w:t> </w:t>
      </w:r>
      <w:r>
        <w:rPr/>
        <w:t>and</w:t>
      </w:r>
      <w:r>
        <w:rPr>
          <w:spacing w:val="-4"/>
        </w:rPr>
        <w:t> </w:t>
      </w:r>
      <w:r>
        <w:rPr/>
        <w:t>Racial,</w:t>
      </w:r>
      <w:r>
        <w:rPr>
          <w:spacing w:val="-4"/>
        </w:rPr>
        <w:t> </w:t>
      </w:r>
      <w:r>
        <w:rPr/>
        <w:t>Ethnic,</w:t>
      </w:r>
      <w:r>
        <w:rPr>
          <w:spacing w:val="-4"/>
        </w:rPr>
        <w:t> </w:t>
      </w:r>
      <w:r>
        <w:rPr/>
        <w:t>and Language Differences in Labor Market Outcomes: Evidence from a New Matched Employee- Employer Data Set.”</w:t>
      </w:r>
    </w:p>
    <w:p>
      <w:pPr>
        <w:pStyle w:val="BodyText"/>
        <w:spacing w:before="239"/>
        <w:ind w:hanging="361"/>
      </w:pPr>
      <w:r>
        <w:rPr/>
        <w:t>The</w:t>
      </w:r>
      <w:r>
        <w:rPr>
          <w:spacing w:val="-4"/>
        </w:rPr>
        <w:t> </w:t>
      </w:r>
      <w:r>
        <w:rPr/>
        <w:t>Education</w:t>
      </w:r>
      <w:r>
        <w:rPr>
          <w:spacing w:val="-3"/>
        </w:rPr>
        <w:t> </w:t>
      </w:r>
      <w:r>
        <w:rPr/>
        <w:t>Policy</w:t>
      </w:r>
      <w:r>
        <w:rPr>
          <w:spacing w:val="-3"/>
        </w:rPr>
        <w:t> </w:t>
      </w:r>
      <w:r>
        <w:rPr/>
        <w:t>Center</w:t>
      </w:r>
      <w:r>
        <w:rPr>
          <w:spacing w:val="-3"/>
        </w:rPr>
        <w:t> </w:t>
      </w:r>
      <w:r>
        <w:rPr/>
        <w:t>at</w:t>
      </w:r>
      <w:r>
        <w:rPr>
          <w:spacing w:val="-3"/>
        </w:rPr>
        <w:t> </w:t>
      </w:r>
      <w:r>
        <w:rPr/>
        <w:t>Michigan</w:t>
      </w:r>
      <w:r>
        <w:rPr>
          <w:spacing w:val="-3"/>
        </w:rPr>
        <w:t> </w:t>
      </w:r>
      <w:r>
        <w:rPr/>
        <w:t>State</w:t>
      </w:r>
      <w:r>
        <w:rPr>
          <w:spacing w:val="-4"/>
        </w:rPr>
        <w:t> </w:t>
      </w:r>
      <w:r>
        <w:rPr/>
        <w:t>University</w:t>
      </w:r>
      <w:r>
        <w:rPr>
          <w:spacing w:val="-3"/>
        </w:rPr>
        <w:t> </w:t>
      </w:r>
      <w:r>
        <w:rPr/>
        <w:t>–</w:t>
      </w:r>
      <w:r>
        <w:rPr>
          <w:spacing w:val="-2"/>
        </w:rPr>
        <w:t> </w:t>
      </w:r>
      <w:r>
        <w:rPr/>
        <w:t>“The</w:t>
      </w:r>
      <w:r>
        <w:rPr>
          <w:spacing w:val="-4"/>
        </w:rPr>
        <w:t> </w:t>
      </w:r>
      <w:r>
        <w:rPr/>
        <w:t>Impact</w:t>
      </w:r>
      <w:r>
        <w:rPr>
          <w:spacing w:val="-3"/>
        </w:rPr>
        <w:t> </w:t>
      </w:r>
      <w:r>
        <w:rPr/>
        <w:t>of</w:t>
      </w:r>
      <w:r>
        <w:rPr>
          <w:spacing w:val="-3"/>
        </w:rPr>
        <w:t> </w:t>
      </w:r>
      <w:r>
        <w:rPr/>
        <w:t>School-to-Work</w:t>
      </w:r>
      <w:r>
        <w:rPr>
          <w:spacing w:val="-4"/>
        </w:rPr>
        <w:t> </w:t>
      </w:r>
      <w:r>
        <w:rPr/>
        <w:t>Programs and High School Employment on Post-High School Work and Schooling Transitions.”</w:t>
      </w:r>
    </w:p>
    <w:p>
      <w:pPr>
        <w:pStyle w:val="BodyText"/>
      </w:pPr>
      <w:r>
        <w:rPr/>
        <w:t>Social</w:t>
      </w:r>
      <w:r>
        <w:rPr>
          <w:spacing w:val="-4"/>
        </w:rPr>
        <w:t> </w:t>
      </w:r>
      <w:r>
        <w:rPr/>
        <w:t>Security</w:t>
      </w:r>
      <w:r>
        <w:rPr>
          <w:spacing w:val="-4"/>
        </w:rPr>
        <w:t> </w:t>
      </w:r>
      <w:r>
        <w:rPr/>
        <w:t>Administration</w:t>
      </w:r>
      <w:r>
        <w:rPr>
          <w:spacing w:val="-4"/>
        </w:rPr>
        <w:t> </w:t>
      </w:r>
      <w:r>
        <w:rPr/>
        <w:t>–</w:t>
      </w:r>
      <w:r>
        <w:rPr>
          <w:spacing w:val="-4"/>
        </w:rPr>
        <w:t> </w:t>
      </w:r>
      <w:r>
        <w:rPr/>
        <w:t>“Multiple</w:t>
      </w:r>
      <w:r>
        <w:rPr>
          <w:spacing w:val="-4"/>
        </w:rPr>
        <w:t> </w:t>
      </w:r>
      <w:r>
        <w:rPr/>
        <w:t>Program</w:t>
      </w:r>
      <w:r>
        <w:rPr>
          <w:spacing w:val="-4"/>
        </w:rPr>
        <w:t> </w:t>
      </w:r>
      <w:r>
        <w:rPr/>
        <w:t>Use</w:t>
      </w:r>
      <w:r>
        <w:rPr>
          <w:spacing w:val="-4"/>
        </w:rPr>
        <w:t> </w:t>
      </w:r>
      <w:r>
        <w:rPr/>
        <w:t>by</w:t>
      </w:r>
      <w:r>
        <w:rPr>
          <w:spacing w:val="-4"/>
        </w:rPr>
        <w:t> </w:t>
      </w:r>
      <w:r>
        <w:rPr/>
        <w:t>Older</w:t>
      </w:r>
      <w:r>
        <w:rPr>
          <w:spacing w:val="-4"/>
        </w:rPr>
        <w:t> </w:t>
      </w:r>
      <w:r>
        <w:rPr/>
        <w:t>Americans:</w:t>
      </w:r>
      <w:r>
        <w:rPr>
          <w:spacing w:val="-4"/>
        </w:rPr>
        <w:t> </w:t>
      </w:r>
      <w:r>
        <w:rPr/>
        <w:t>Social</w:t>
      </w:r>
      <w:r>
        <w:rPr>
          <w:spacing w:val="-4"/>
        </w:rPr>
        <w:t> </w:t>
      </w:r>
      <w:r>
        <w:rPr/>
        <w:t>Security</w:t>
      </w:r>
      <w:r>
        <w:rPr>
          <w:spacing w:val="-4"/>
        </w:rPr>
        <w:t> </w:t>
      </w:r>
      <w:r>
        <w:rPr/>
        <w:t>Early Retirement and Supplemental Security Income.”</w:t>
      </w:r>
    </w:p>
    <w:p>
      <w:pPr>
        <w:pStyle w:val="BodyText"/>
        <w:spacing w:before="239"/>
      </w:pPr>
      <w:r>
        <w:rPr/>
        <w:t>Steven</w:t>
      </w:r>
      <w:r>
        <w:rPr>
          <w:spacing w:val="-3"/>
        </w:rPr>
        <w:t> </w:t>
      </w:r>
      <w:r>
        <w:rPr/>
        <w:t>H.</w:t>
      </w:r>
      <w:r>
        <w:rPr>
          <w:spacing w:val="-3"/>
        </w:rPr>
        <w:t> </w:t>
      </w:r>
      <w:r>
        <w:rPr/>
        <w:t>Sandell</w:t>
      </w:r>
      <w:r>
        <w:rPr>
          <w:spacing w:val="-3"/>
        </w:rPr>
        <w:t> </w:t>
      </w:r>
      <w:r>
        <w:rPr/>
        <w:t>Grant</w:t>
      </w:r>
      <w:r>
        <w:rPr>
          <w:spacing w:val="-3"/>
        </w:rPr>
        <w:t> </w:t>
      </w:r>
      <w:r>
        <w:rPr/>
        <w:t>Program</w:t>
      </w:r>
      <w:r>
        <w:rPr>
          <w:spacing w:val="-4"/>
        </w:rPr>
        <w:t> </w:t>
      </w:r>
      <w:r>
        <w:rPr/>
        <w:t>–</w:t>
      </w:r>
      <w:r>
        <w:rPr>
          <w:spacing w:val="-3"/>
        </w:rPr>
        <w:t> </w:t>
      </w:r>
      <w:r>
        <w:rPr/>
        <w:t>“Public</w:t>
      </w:r>
      <w:r>
        <w:rPr>
          <w:spacing w:val="-4"/>
        </w:rPr>
        <w:t> </w:t>
      </w:r>
      <w:r>
        <w:rPr/>
        <w:t>Retirement</w:t>
      </w:r>
      <w:r>
        <w:rPr>
          <w:spacing w:val="-3"/>
        </w:rPr>
        <w:t> </w:t>
      </w:r>
      <w:r>
        <w:rPr/>
        <w:t>Programs</w:t>
      </w:r>
      <w:r>
        <w:rPr>
          <w:spacing w:val="-4"/>
        </w:rPr>
        <w:t> </w:t>
      </w:r>
      <w:r>
        <w:rPr/>
        <w:t>and</w:t>
      </w:r>
      <w:r>
        <w:rPr>
          <w:spacing w:val="-3"/>
        </w:rPr>
        <w:t> </w:t>
      </w:r>
      <w:r>
        <w:rPr/>
        <w:t>the</w:t>
      </w:r>
      <w:r>
        <w:rPr>
          <w:spacing w:val="-4"/>
        </w:rPr>
        <w:t> </w:t>
      </w:r>
      <w:r>
        <w:rPr/>
        <w:t>Low-Income</w:t>
      </w:r>
      <w:r>
        <w:rPr>
          <w:spacing w:val="-4"/>
        </w:rPr>
        <w:t> </w:t>
      </w:r>
      <w:r>
        <w:rPr/>
        <w:t>Population:</w:t>
      </w:r>
      <w:r>
        <w:rPr>
          <w:spacing w:val="-3"/>
        </w:rPr>
        <w:t> </w:t>
      </w:r>
      <w:r>
        <w:rPr/>
        <w:t>The Impact of the Supplemental Security Income Program’s Design on the Use of the Social Security Early Retirement Program.”</w:t>
      </w:r>
    </w:p>
    <w:p>
      <w:pPr>
        <w:pStyle w:val="BodyText"/>
        <w:spacing w:before="241"/>
      </w:pPr>
      <w:r>
        <w:rPr/>
        <w:t>Michigan</w:t>
      </w:r>
      <w:r>
        <w:rPr>
          <w:spacing w:val="-3"/>
        </w:rPr>
        <w:t> </w:t>
      </w:r>
      <w:r>
        <w:rPr/>
        <w:t>Applied</w:t>
      </w:r>
      <w:r>
        <w:rPr>
          <w:spacing w:val="-3"/>
        </w:rPr>
        <w:t> </w:t>
      </w:r>
      <w:r>
        <w:rPr/>
        <w:t>Public</w:t>
      </w:r>
      <w:r>
        <w:rPr>
          <w:spacing w:val="-5"/>
        </w:rPr>
        <w:t> </w:t>
      </w:r>
      <w:r>
        <w:rPr/>
        <w:t>Policy</w:t>
      </w:r>
      <w:r>
        <w:rPr>
          <w:spacing w:val="-3"/>
        </w:rPr>
        <w:t> </w:t>
      </w:r>
      <w:r>
        <w:rPr/>
        <w:t>Research</w:t>
      </w:r>
      <w:r>
        <w:rPr>
          <w:spacing w:val="-3"/>
        </w:rPr>
        <w:t> </w:t>
      </w:r>
      <w:r>
        <w:rPr/>
        <w:t>Funds</w:t>
      </w:r>
      <w:r>
        <w:rPr>
          <w:spacing w:val="-4"/>
        </w:rPr>
        <w:t> </w:t>
      </w:r>
      <w:r>
        <w:rPr/>
        <w:t>–</w:t>
      </w:r>
      <w:r>
        <w:rPr>
          <w:spacing w:val="-5"/>
        </w:rPr>
        <w:t> </w:t>
      </w:r>
      <w:r>
        <w:rPr/>
        <w:t>“The</w:t>
      </w:r>
      <w:r>
        <w:rPr>
          <w:spacing w:val="-4"/>
        </w:rPr>
        <w:t> </w:t>
      </w:r>
      <w:r>
        <w:rPr/>
        <w:t>Detroit</w:t>
      </w:r>
      <w:r>
        <w:rPr>
          <w:spacing w:val="-3"/>
        </w:rPr>
        <w:t> </w:t>
      </w:r>
      <w:r>
        <w:rPr/>
        <w:t>Living</w:t>
      </w:r>
      <w:r>
        <w:rPr>
          <w:spacing w:val="-3"/>
        </w:rPr>
        <w:t> </w:t>
      </w:r>
      <w:r>
        <w:rPr/>
        <w:t>Wage</w:t>
      </w:r>
      <w:r>
        <w:rPr>
          <w:spacing w:val="-5"/>
        </w:rPr>
        <w:t> </w:t>
      </w:r>
      <w:r>
        <w:rPr/>
        <w:t>Ordinance:</w:t>
      </w:r>
      <w:r>
        <w:rPr>
          <w:spacing w:val="-3"/>
        </w:rPr>
        <w:t> </w:t>
      </w:r>
      <w:r>
        <w:rPr/>
        <w:t>Will</w:t>
      </w:r>
      <w:r>
        <w:rPr>
          <w:spacing w:val="-3"/>
        </w:rPr>
        <w:t> </w:t>
      </w:r>
      <w:r>
        <w:rPr/>
        <w:t>It</w:t>
      </w:r>
      <w:r>
        <w:rPr>
          <w:spacing w:val="-3"/>
        </w:rPr>
        <w:t> </w:t>
      </w:r>
      <w:r>
        <w:rPr/>
        <w:t>Reduce </w:t>
      </w:r>
      <w:r>
        <w:rPr>
          <w:spacing w:val="-2"/>
        </w:rPr>
        <w:t>Poverty?”</w:t>
      </w:r>
    </w:p>
    <w:p>
      <w:pPr>
        <w:pStyle w:val="BodyText"/>
        <w:spacing w:before="239"/>
      </w:pPr>
      <w:r>
        <w:rPr/>
        <w:t>U.S.</w:t>
      </w:r>
      <w:r>
        <w:rPr>
          <w:spacing w:val="-3"/>
        </w:rPr>
        <w:t> </w:t>
      </w:r>
      <w:r>
        <w:rPr/>
        <w:t>Department</w:t>
      </w:r>
      <w:r>
        <w:rPr>
          <w:spacing w:val="-3"/>
        </w:rPr>
        <w:t> </w:t>
      </w:r>
      <w:r>
        <w:rPr/>
        <w:t>of</w:t>
      </w:r>
      <w:r>
        <w:rPr>
          <w:spacing w:val="-3"/>
        </w:rPr>
        <w:t> </w:t>
      </w:r>
      <w:r>
        <w:rPr/>
        <w:t>Labor,</w:t>
      </w:r>
      <w:r>
        <w:rPr>
          <w:spacing w:val="-4"/>
        </w:rPr>
        <w:t> </w:t>
      </w:r>
      <w:r>
        <w:rPr/>
        <w:t>Office</w:t>
      </w:r>
      <w:r>
        <w:rPr>
          <w:spacing w:val="-4"/>
        </w:rPr>
        <w:t> </w:t>
      </w:r>
      <w:r>
        <w:rPr/>
        <w:t>of</w:t>
      </w:r>
      <w:r>
        <w:rPr>
          <w:spacing w:val="-3"/>
        </w:rPr>
        <w:t> </w:t>
      </w:r>
      <w:r>
        <w:rPr/>
        <w:t>the</w:t>
      </w:r>
      <w:r>
        <w:rPr>
          <w:spacing w:val="-4"/>
        </w:rPr>
        <w:t> </w:t>
      </w:r>
      <w:r>
        <w:rPr/>
        <w:t>Assistant</w:t>
      </w:r>
      <w:r>
        <w:rPr>
          <w:spacing w:val="-3"/>
        </w:rPr>
        <w:t> </w:t>
      </w:r>
      <w:r>
        <w:rPr/>
        <w:t>Secretary</w:t>
      </w:r>
      <w:r>
        <w:rPr>
          <w:spacing w:val="-3"/>
        </w:rPr>
        <w:t> </w:t>
      </w:r>
      <w:r>
        <w:rPr/>
        <w:t>for</w:t>
      </w:r>
      <w:r>
        <w:rPr>
          <w:spacing w:val="-3"/>
        </w:rPr>
        <w:t> </w:t>
      </w:r>
      <w:r>
        <w:rPr/>
        <w:t>Policy</w:t>
      </w:r>
      <w:r>
        <w:rPr>
          <w:spacing w:val="-3"/>
        </w:rPr>
        <w:t> </w:t>
      </w:r>
      <w:r>
        <w:rPr/>
        <w:t>–</w:t>
      </w:r>
      <w:r>
        <w:rPr>
          <w:spacing w:val="-3"/>
        </w:rPr>
        <w:t> </w:t>
      </w:r>
      <w:r>
        <w:rPr/>
        <w:t>“Evaluating</w:t>
      </w:r>
      <w:r>
        <w:rPr>
          <w:spacing w:val="-3"/>
        </w:rPr>
        <w:t> </w:t>
      </w:r>
      <w:r>
        <w:rPr/>
        <w:t>School-to-Work Programs Using the New NLSY.”</w:t>
      </w:r>
    </w:p>
    <w:p>
      <w:pPr>
        <w:pStyle w:val="BodyText"/>
        <w:spacing w:before="241"/>
        <w:ind w:left="359" w:right="0" w:firstLine="0"/>
      </w:pPr>
      <w:r>
        <w:rPr/>
        <w:t>National</w:t>
      </w:r>
      <w:r>
        <w:rPr>
          <w:spacing w:val="-9"/>
        </w:rPr>
        <w:t> </w:t>
      </w:r>
      <w:r>
        <w:rPr/>
        <w:t>Science</w:t>
      </w:r>
      <w:r>
        <w:rPr>
          <w:spacing w:val="-10"/>
        </w:rPr>
        <w:t> </w:t>
      </w:r>
      <w:r>
        <w:rPr/>
        <w:t>Foundation</w:t>
      </w:r>
      <w:r>
        <w:rPr>
          <w:spacing w:val="-9"/>
        </w:rPr>
        <w:t> </w:t>
      </w:r>
      <w:r>
        <w:rPr/>
        <w:t>–</w:t>
      </w:r>
      <w:r>
        <w:rPr>
          <w:spacing w:val="-8"/>
        </w:rPr>
        <w:t> </w:t>
      </w:r>
      <w:r>
        <w:rPr/>
        <w:t>“Wages,</w:t>
      </w:r>
      <w:r>
        <w:rPr>
          <w:spacing w:val="-9"/>
        </w:rPr>
        <w:t> </w:t>
      </w:r>
      <w:r>
        <w:rPr/>
        <w:t>Productivity,</w:t>
      </w:r>
      <w:r>
        <w:rPr>
          <w:spacing w:val="-10"/>
        </w:rPr>
        <w:t> </w:t>
      </w:r>
      <w:r>
        <w:rPr/>
        <w:t>and</w:t>
      </w:r>
      <w:r>
        <w:rPr>
          <w:spacing w:val="-8"/>
        </w:rPr>
        <w:t> </w:t>
      </w:r>
      <w:r>
        <w:rPr/>
        <w:t>Worker</w:t>
      </w:r>
      <w:r>
        <w:rPr>
          <w:spacing w:val="-10"/>
        </w:rPr>
        <w:t> </w:t>
      </w:r>
      <w:r>
        <w:rPr>
          <w:spacing w:val="-2"/>
        </w:rPr>
        <w:t>Characteristics.”</w:t>
      </w:r>
    </w:p>
    <w:p>
      <w:pPr>
        <w:pStyle w:val="BodyText"/>
        <w:ind w:hanging="361"/>
      </w:pPr>
      <w:r>
        <w:rPr/>
        <w:t>National</w:t>
      </w:r>
      <w:r>
        <w:rPr>
          <w:spacing w:val="-3"/>
        </w:rPr>
        <w:t> </w:t>
      </w:r>
      <w:r>
        <w:rPr/>
        <w:t>Institute</w:t>
      </w:r>
      <w:r>
        <w:rPr>
          <w:spacing w:val="-4"/>
        </w:rPr>
        <w:t> </w:t>
      </w:r>
      <w:r>
        <w:rPr/>
        <w:t>of</w:t>
      </w:r>
      <w:r>
        <w:rPr>
          <w:spacing w:val="-3"/>
        </w:rPr>
        <w:t> </w:t>
      </w:r>
      <w:r>
        <w:rPr/>
        <w:t>Aging</w:t>
      </w:r>
      <w:r>
        <w:rPr>
          <w:spacing w:val="-5"/>
        </w:rPr>
        <w:t> </w:t>
      </w:r>
      <w:r>
        <w:rPr/>
        <w:t>-</w:t>
      </w:r>
      <w:r>
        <w:rPr>
          <w:spacing w:val="-3"/>
        </w:rPr>
        <w:t> </w:t>
      </w:r>
      <w:r>
        <w:rPr/>
        <w:t>Special</w:t>
      </w:r>
      <w:r>
        <w:rPr>
          <w:spacing w:val="-3"/>
        </w:rPr>
        <w:t> </w:t>
      </w:r>
      <w:r>
        <w:rPr/>
        <w:t>Emphasis</w:t>
      </w:r>
      <w:r>
        <w:rPr>
          <w:spacing w:val="-4"/>
        </w:rPr>
        <w:t> </w:t>
      </w:r>
      <w:r>
        <w:rPr/>
        <w:t>Research</w:t>
      </w:r>
      <w:r>
        <w:rPr>
          <w:spacing w:val="-3"/>
        </w:rPr>
        <w:t> </w:t>
      </w:r>
      <w:r>
        <w:rPr/>
        <w:t>Career</w:t>
      </w:r>
      <w:r>
        <w:rPr>
          <w:spacing w:val="-2"/>
        </w:rPr>
        <w:t> </w:t>
      </w:r>
      <w:r>
        <w:rPr/>
        <w:t>Award</w:t>
      </w:r>
      <w:r>
        <w:rPr>
          <w:spacing w:val="-3"/>
        </w:rPr>
        <w:t> </w:t>
      </w:r>
      <w:r>
        <w:rPr/>
        <w:t>“Research</w:t>
      </w:r>
      <w:r>
        <w:rPr>
          <w:spacing w:val="-3"/>
        </w:rPr>
        <w:t> </w:t>
      </w:r>
      <w:r>
        <w:rPr/>
        <w:t>on</w:t>
      </w:r>
      <w:r>
        <w:rPr>
          <w:spacing w:val="-3"/>
        </w:rPr>
        <w:t> </w:t>
      </w:r>
      <w:r>
        <w:rPr/>
        <w:t>the</w:t>
      </w:r>
      <w:r>
        <w:rPr>
          <w:spacing w:val="-4"/>
        </w:rPr>
        <w:t> </w:t>
      </w:r>
      <w:r>
        <w:rPr/>
        <w:t>Economics</w:t>
      </w:r>
      <w:r>
        <w:rPr>
          <w:spacing w:val="-4"/>
        </w:rPr>
        <w:t> </w:t>
      </w:r>
      <w:r>
        <w:rPr/>
        <w:t>of Aging and Age Discrimination.”</w:t>
      </w:r>
    </w:p>
    <w:p>
      <w:pPr>
        <w:pStyle w:val="BodyText"/>
        <w:ind w:left="359" w:right="0" w:firstLine="0"/>
      </w:pPr>
      <w:r>
        <w:rPr/>
        <w:t>Russell</w:t>
      </w:r>
      <w:r>
        <w:rPr>
          <w:spacing w:val="-7"/>
        </w:rPr>
        <w:t> </w:t>
      </w:r>
      <w:r>
        <w:rPr/>
        <w:t>Sage</w:t>
      </w:r>
      <w:r>
        <w:rPr>
          <w:spacing w:val="-6"/>
        </w:rPr>
        <w:t> </w:t>
      </w:r>
      <w:r>
        <w:rPr/>
        <w:t>Foundation</w:t>
      </w:r>
      <w:r>
        <w:rPr>
          <w:spacing w:val="-6"/>
        </w:rPr>
        <w:t> </w:t>
      </w:r>
      <w:r>
        <w:rPr/>
        <w:t>–</w:t>
      </w:r>
      <w:r>
        <w:rPr>
          <w:spacing w:val="-9"/>
        </w:rPr>
        <w:t> </w:t>
      </w:r>
      <w:r>
        <w:rPr/>
        <w:t>“Changes</w:t>
      </w:r>
      <w:r>
        <w:rPr>
          <w:spacing w:val="-7"/>
        </w:rPr>
        <w:t> </w:t>
      </w:r>
      <w:r>
        <w:rPr/>
        <w:t>in</w:t>
      </w:r>
      <w:r>
        <w:rPr>
          <w:spacing w:val="-7"/>
        </w:rPr>
        <w:t> </w:t>
      </w:r>
      <w:r>
        <w:rPr/>
        <w:t>Job</w:t>
      </w:r>
      <w:r>
        <w:rPr>
          <w:spacing w:val="-7"/>
        </w:rPr>
        <w:t> </w:t>
      </w:r>
      <w:r>
        <w:rPr/>
        <w:t>Stability</w:t>
      </w:r>
      <w:r>
        <w:rPr>
          <w:spacing w:val="-6"/>
        </w:rPr>
        <w:t> </w:t>
      </w:r>
      <w:r>
        <w:rPr/>
        <w:t>and</w:t>
      </w:r>
      <w:r>
        <w:rPr>
          <w:spacing w:val="-7"/>
        </w:rPr>
        <w:t> </w:t>
      </w:r>
      <w:r>
        <w:rPr/>
        <w:t>Job</w:t>
      </w:r>
      <w:r>
        <w:rPr>
          <w:spacing w:val="-6"/>
        </w:rPr>
        <w:t> </w:t>
      </w:r>
      <w:r>
        <w:rPr>
          <w:spacing w:val="-2"/>
        </w:rPr>
        <w:t>Security.”</w:t>
      </w:r>
    </w:p>
    <w:p>
      <w:pPr>
        <w:pStyle w:val="BodyText"/>
        <w:spacing w:after="0"/>
        <w:sectPr>
          <w:pgSz w:w="12240" w:h="15840"/>
          <w:pgMar w:header="1277" w:footer="464" w:top="1680" w:bottom="660" w:left="1080" w:right="720"/>
        </w:sectPr>
      </w:pPr>
    </w:p>
    <w:p>
      <w:pPr>
        <w:pStyle w:val="BodyText"/>
        <w:spacing w:before="80"/>
      </w:pPr>
      <w:r>
        <w:rPr/>
        <w:t>All</w:t>
      </w:r>
      <w:r>
        <w:rPr>
          <w:spacing w:val="-3"/>
        </w:rPr>
        <w:t> </w:t>
      </w:r>
      <w:r>
        <w:rPr/>
        <w:t>University</w:t>
      </w:r>
      <w:r>
        <w:rPr>
          <w:spacing w:val="-3"/>
        </w:rPr>
        <w:t> </w:t>
      </w:r>
      <w:r>
        <w:rPr/>
        <w:t>Research</w:t>
      </w:r>
      <w:r>
        <w:rPr>
          <w:spacing w:val="-3"/>
        </w:rPr>
        <w:t> </w:t>
      </w:r>
      <w:r>
        <w:rPr/>
        <w:t>Initiation</w:t>
      </w:r>
      <w:r>
        <w:rPr>
          <w:spacing w:val="-3"/>
        </w:rPr>
        <w:t> </w:t>
      </w:r>
      <w:r>
        <w:rPr/>
        <w:t>Grant</w:t>
      </w:r>
      <w:r>
        <w:rPr>
          <w:spacing w:val="-3"/>
        </w:rPr>
        <w:t> </w:t>
      </w:r>
      <w:r>
        <w:rPr/>
        <w:t>–</w:t>
      </w:r>
      <w:r>
        <w:rPr>
          <w:spacing w:val="-3"/>
        </w:rPr>
        <w:t> </w:t>
      </w:r>
      <w:r>
        <w:rPr/>
        <w:t>“Do</w:t>
      </w:r>
      <w:r>
        <w:rPr>
          <w:spacing w:val="-3"/>
        </w:rPr>
        <w:t> </w:t>
      </w:r>
      <w:r>
        <w:rPr/>
        <w:t>Minimum</w:t>
      </w:r>
      <w:r>
        <w:rPr>
          <w:spacing w:val="-4"/>
        </w:rPr>
        <w:t> </w:t>
      </w:r>
      <w:r>
        <w:rPr/>
        <w:t>Wages</w:t>
      </w:r>
      <w:r>
        <w:rPr>
          <w:spacing w:val="-2"/>
        </w:rPr>
        <w:t> </w:t>
      </w:r>
      <w:r>
        <w:rPr/>
        <w:t>Redistribute</w:t>
      </w:r>
      <w:r>
        <w:rPr>
          <w:spacing w:val="-4"/>
        </w:rPr>
        <w:t> </w:t>
      </w:r>
      <w:r>
        <w:rPr/>
        <w:t>Income</w:t>
      </w:r>
      <w:r>
        <w:rPr>
          <w:spacing w:val="-4"/>
        </w:rPr>
        <w:t> </w:t>
      </w:r>
      <w:r>
        <w:rPr/>
        <w:t>Towards</w:t>
      </w:r>
      <w:r>
        <w:rPr>
          <w:spacing w:val="-4"/>
        </w:rPr>
        <w:t> </w:t>
      </w:r>
      <w:r>
        <w:rPr/>
        <w:t>Low- Income Families?”</w:t>
      </w:r>
    </w:p>
    <w:p>
      <w:pPr>
        <w:pStyle w:val="BodyText"/>
        <w:ind w:left="359" w:right="0" w:firstLine="0"/>
      </w:pPr>
      <w:r>
        <w:rPr/>
        <w:t>Office</w:t>
      </w:r>
      <w:r>
        <w:rPr>
          <w:spacing w:val="-8"/>
        </w:rPr>
        <w:t> </w:t>
      </w:r>
      <w:r>
        <w:rPr/>
        <w:t>of</w:t>
      </w:r>
      <w:r>
        <w:rPr>
          <w:spacing w:val="-6"/>
        </w:rPr>
        <w:t> </w:t>
      </w:r>
      <w:r>
        <w:rPr/>
        <w:t>Technology</w:t>
      </w:r>
      <w:r>
        <w:rPr>
          <w:spacing w:val="-7"/>
        </w:rPr>
        <w:t> </w:t>
      </w:r>
      <w:r>
        <w:rPr/>
        <w:t>Assessment</w:t>
      </w:r>
      <w:r>
        <w:rPr>
          <w:spacing w:val="-7"/>
        </w:rPr>
        <w:t> </w:t>
      </w:r>
      <w:r>
        <w:rPr/>
        <w:t>–</w:t>
      </w:r>
      <w:r>
        <w:rPr>
          <w:spacing w:val="-6"/>
        </w:rPr>
        <w:t> </w:t>
      </w:r>
      <w:r>
        <w:rPr/>
        <w:t>“Careers</w:t>
      </w:r>
      <w:r>
        <w:rPr>
          <w:spacing w:val="-8"/>
        </w:rPr>
        <w:t> </w:t>
      </w:r>
      <w:r>
        <w:rPr/>
        <w:t>of</w:t>
      </w:r>
      <w:r>
        <w:rPr>
          <w:spacing w:val="-6"/>
        </w:rPr>
        <w:t> </w:t>
      </w:r>
      <w:r>
        <w:rPr/>
        <w:t>Youths</w:t>
      </w:r>
      <w:r>
        <w:rPr>
          <w:spacing w:val="-8"/>
        </w:rPr>
        <w:t> </w:t>
      </w:r>
      <w:r>
        <w:rPr/>
        <w:t>and</w:t>
      </w:r>
      <w:r>
        <w:rPr>
          <w:spacing w:val="-6"/>
        </w:rPr>
        <w:t> </w:t>
      </w:r>
      <w:r>
        <w:rPr/>
        <w:t>Young</w:t>
      </w:r>
      <w:r>
        <w:rPr>
          <w:spacing w:val="-8"/>
        </w:rPr>
        <w:t> </w:t>
      </w:r>
      <w:r>
        <w:rPr/>
        <w:t>Adults</w:t>
      </w:r>
      <w:r>
        <w:rPr>
          <w:spacing w:val="-7"/>
        </w:rPr>
        <w:t> </w:t>
      </w:r>
      <w:r>
        <w:rPr/>
        <w:t>in</w:t>
      </w:r>
      <w:r>
        <w:rPr>
          <w:spacing w:val="-7"/>
        </w:rPr>
        <w:t> </w:t>
      </w:r>
      <w:r>
        <w:rPr/>
        <w:t>the</w:t>
      </w:r>
      <w:r>
        <w:rPr>
          <w:spacing w:val="-8"/>
        </w:rPr>
        <w:t> </w:t>
      </w:r>
      <w:r>
        <w:rPr/>
        <w:t>Labor</w:t>
      </w:r>
      <w:r>
        <w:rPr>
          <w:spacing w:val="-7"/>
        </w:rPr>
        <w:t> </w:t>
      </w:r>
      <w:r>
        <w:rPr>
          <w:spacing w:val="-2"/>
        </w:rPr>
        <w:t>Market.”</w:t>
      </w:r>
    </w:p>
    <w:p>
      <w:pPr>
        <w:pStyle w:val="BodyText"/>
        <w:spacing w:before="241"/>
        <w:ind w:right="710"/>
      </w:pPr>
      <w:r>
        <w:rPr/>
        <w:t>Maurice</w:t>
      </w:r>
      <w:r>
        <w:rPr>
          <w:spacing w:val="-4"/>
        </w:rPr>
        <w:t> </w:t>
      </w:r>
      <w:r>
        <w:rPr/>
        <w:t>Falk</w:t>
      </w:r>
      <w:r>
        <w:rPr>
          <w:spacing w:val="-2"/>
        </w:rPr>
        <w:t> </w:t>
      </w:r>
      <w:r>
        <w:rPr/>
        <w:t>Institute</w:t>
      </w:r>
      <w:r>
        <w:rPr>
          <w:spacing w:val="-4"/>
        </w:rPr>
        <w:t> </w:t>
      </w:r>
      <w:r>
        <w:rPr/>
        <w:t>for</w:t>
      </w:r>
      <w:r>
        <w:rPr>
          <w:spacing w:val="-4"/>
        </w:rPr>
        <w:t> </w:t>
      </w:r>
      <w:r>
        <w:rPr/>
        <w:t>Economic</w:t>
      </w:r>
      <w:r>
        <w:rPr>
          <w:spacing w:val="-4"/>
        </w:rPr>
        <w:t> </w:t>
      </w:r>
      <w:r>
        <w:rPr/>
        <w:t>Research</w:t>
      </w:r>
      <w:r>
        <w:rPr>
          <w:spacing w:val="-3"/>
        </w:rPr>
        <w:t> </w:t>
      </w:r>
      <w:r>
        <w:rPr/>
        <w:t>in</w:t>
      </w:r>
      <w:r>
        <w:rPr>
          <w:spacing w:val="-3"/>
        </w:rPr>
        <w:t> </w:t>
      </w:r>
      <w:r>
        <w:rPr/>
        <w:t>Israel</w:t>
      </w:r>
      <w:r>
        <w:rPr>
          <w:spacing w:val="-3"/>
        </w:rPr>
        <w:t> </w:t>
      </w:r>
      <w:r>
        <w:rPr/>
        <w:t>–</w:t>
      </w:r>
      <w:r>
        <w:rPr>
          <w:spacing w:val="-3"/>
        </w:rPr>
        <w:t> </w:t>
      </w:r>
      <w:r>
        <w:rPr/>
        <w:t>“Estimating</w:t>
      </w:r>
      <w:r>
        <w:rPr>
          <w:spacing w:val="-3"/>
        </w:rPr>
        <w:t> </w:t>
      </w:r>
      <w:r>
        <w:rPr/>
        <w:t>Marginal</w:t>
      </w:r>
      <w:r>
        <w:rPr>
          <w:spacing w:val="-4"/>
        </w:rPr>
        <w:t> </w:t>
      </w:r>
      <w:r>
        <w:rPr/>
        <w:t>Productivity</w:t>
      </w:r>
      <w:r>
        <w:rPr>
          <w:spacing w:val="-4"/>
        </w:rPr>
        <w:t> </w:t>
      </w:r>
      <w:r>
        <w:rPr/>
        <w:t>Differentials to Test Theories of Wage Differentials.”</w:t>
      </w:r>
    </w:p>
    <w:p>
      <w:pPr>
        <w:pStyle w:val="BodyText"/>
        <w:spacing w:line="465" w:lineRule="auto"/>
        <w:ind w:left="359" w:right="1155" w:firstLine="0"/>
      </w:pPr>
      <w:r>
        <w:rPr/>
        <w:t>Boettner Institute of Financial Gerontology – “Age-Earnings Profiles and Age Discrimination.” National</w:t>
      </w:r>
      <w:r>
        <w:rPr>
          <w:spacing w:val="-3"/>
        </w:rPr>
        <w:t> </w:t>
      </w:r>
      <w:r>
        <w:rPr/>
        <w:t>Institute</w:t>
      </w:r>
      <w:r>
        <w:rPr>
          <w:spacing w:val="-4"/>
        </w:rPr>
        <w:t> </w:t>
      </w:r>
      <w:r>
        <w:rPr/>
        <w:t>of</w:t>
      </w:r>
      <w:r>
        <w:rPr>
          <w:spacing w:val="-3"/>
        </w:rPr>
        <w:t> </w:t>
      </w:r>
      <w:r>
        <w:rPr/>
        <w:t>Aging</w:t>
      </w:r>
      <w:r>
        <w:rPr>
          <w:spacing w:val="-5"/>
        </w:rPr>
        <w:t> </w:t>
      </w:r>
      <w:r>
        <w:rPr/>
        <w:t>Supplemental</w:t>
      </w:r>
      <w:r>
        <w:rPr>
          <w:spacing w:val="-3"/>
        </w:rPr>
        <w:t> </w:t>
      </w:r>
      <w:r>
        <w:rPr/>
        <w:t>Grant</w:t>
      </w:r>
      <w:r>
        <w:rPr>
          <w:spacing w:val="-3"/>
        </w:rPr>
        <w:t> </w:t>
      </w:r>
      <w:r>
        <w:rPr/>
        <w:t>–</w:t>
      </w:r>
      <w:r>
        <w:rPr>
          <w:spacing w:val="-3"/>
        </w:rPr>
        <w:t> </w:t>
      </w:r>
      <w:r>
        <w:rPr/>
        <w:t>“Age-Earnings</w:t>
      </w:r>
      <w:r>
        <w:rPr>
          <w:spacing w:val="-4"/>
        </w:rPr>
        <w:t> </w:t>
      </w:r>
      <w:r>
        <w:rPr/>
        <w:t>Profiles</w:t>
      </w:r>
      <w:r>
        <w:rPr>
          <w:spacing w:val="-4"/>
        </w:rPr>
        <w:t> </w:t>
      </w:r>
      <w:r>
        <w:rPr/>
        <w:t>and</w:t>
      </w:r>
      <w:r>
        <w:rPr>
          <w:spacing w:val="-3"/>
        </w:rPr>
        <w:t> </w:t>
      </w:r>
      <w:r>
        <w:rPr/>
        <w:t>Age</w:t>
      </w:r>
      <w:r>
        <w:rPr>
          <w:spacing w:val="-4"/>
        </w:rPr>
        <w:t> </w:t>
      </w:r>
      <w:r>
        <w:rPr/>
        <w:t>Discrimination.”</w:t>
      </w:r>
    </w:p>
    <w:p>
      <w:pPr>
        <w:pStyle w:val="BodyText"/>
        <w:spacing w:before="4"/>
        <w:ind w:left="359" w:right="0" w:firstLine="0"/>
      </w:pPr>
      <w:r>
        <w:rPr/>
        <w:t>U.S.</w:t>
      </w:r>
      <w:r>
        <w:rPr>
          <w:spacing w:val="-7"/>
        </w:rPr>
        <w:t> </w:t>
      </w:r>
      <w:r>
        <w:rPr/>
        <w:t>Department</w:t>
      </w:r>
      <w:r>
        <w:rPr>
          <w:spacing w:val="-6"/>
        </w:rPr>
        <w:t> </w:t>
      </w:r>
      <w:r>
        <w:rPr/>
        <w:t>of</w:t>
      </w:r>
      <w:r>
        <w:rPr>
          <w:spacing w:val="-6"/>
        </w:rPr>
        <w:t> </w:t>
      </w:r>
      <w:r>
        <w:rPr/>
        <w:t>Education</w:t>
      </w:r>
      <w:r>
        <w:rPr>
          <w:spacing w:val="-7"/>
        </w:rPr>
        <w:t> </w:t>
      </w:r>
      <w:r>
        <w:rPr/>
        <w:t>–</w:t>
      </w:r>
      <w:r>
        <w:rPr>
          <w:spacing w:val="-6"/>
        </w:rPr>
        <w:t> </w:t>
      </w:r>
      <w:r>
        <w:rPr/>
        <w:t>“Job</w:t>
      </w:r>
      <w:r>
        <w:rPr>
          <w:spacing w:val="-7"/>
        </w:rPr>
        <w:t> </w:t>
      </w:r>
      <w:r>
        <w:rPr/>
        <w:t>Turnover</w:t>
      </w:r>
      <w:r>
        <w:rPr>
          <w:spacing w:val="-6"/>
        </w:rPr>
        <w:t> </w:t>
      </w:r>
      <w:r>
        <w:rPr/>
        <w:t>in</w:t>
      </w:r>
      <w:r>
        <w:rPr>
          <w:spacing w:val="-7"/>
        </w:rPr>
        <w:t> </w:t>
      </w:r>
      <w:r>
        <w:rPr/>
        <w:t>the</w:t>
      </w:r>
      <w:r>
        <w:rPr>
          <w:spacing w:val="-7"/>
        </w:rPr>
        <w:t> </w:t>
      </w:r>
      <w:r>
        <w:rPr/>
        <w:t>U.S.</w:t>
      </w:r>
      <w:r>
        <w:rPr>
          <w:spacing w:val="-6"/>
        </w:rPr>
        <w:t> </w:t>
      </w:r>
      <w:r>
        <w:rPr>
          <w:spacing w:val="-2"/>
        </w:rPr>
        <w:t>Economy.”</w:t>
      </w:r>
    </w:p>
    <w:p>
      <w:pPr>
        <w:pStyle w:val="BodyText"/>
        <w:ind w:left="359" w:right="0" w:firstLine="0"/>
      </w:pPr>
      <w:r>
        <w:rPr/>
        <w:t>National</w:t>
      </w:r>
      <w:r>
        <w:rPr>
          <w:spacing w:val="-9"/>
        </w:rPr>
        <w:t> </w:t>
      </w:r>
      <w:r>
        <w:rPr/>
        <w:t>Science</w:t>
      </w:r>
      <w:r>
        <w:rPr>
          <w:spacing w:val="-9"/>
        </w:rPr>
        <w:t> </w:t>
      </w:r>
      <w:r>
        <w:rPr/>
        <w:t>Foundation</w:t>
      </w:r>
      <w:r>
        <w:rPr>
          <w:spacing w:val="-8"/>
        </w:rPr>
        <w:t> </w:t>
      </w:r>
      <w:r>
        <w:rPr/>
        <w:t>–</w:t>
      </w:r>
      <w:r>
        <w:rPr>
          <w:spacing w:val="-9"/>
        </w:rPr>
        <w:t> </w:t>
      </w:r>
      <w:r>
        <w:rPr/>
        <w:t>“Research</w:t>
      </w:r>
      <w:r>
        <w:rPr>
          <w:spacing w:val="-8"/>
        </w:rPr>
        <w:t> </w:t>
      </w:r>
      <w:r>
        <w:rPr/>
        <w:t>on</w:t>
      </w:r>
      <w:r>
        <w:rPr>
          <w:spacing w:val="-8"/>
        </w:rPr>
        <w:t> </w:t>
      </w:r>
      <w:r>
        <w:rPr/>
        <w:t>Age-Earnings</w:t>
      </w:r>
      <w:r>
        <w:rPr>
          <w:spacing w:val="-9"/>
        </w:rPr>
        <w:t> </w:t>
      </w:r>
      <w:r>
        <w:rPr/>
        <w:t>Profiles</w:t>
      </w:r>
      <w:r>
        <w:rPr>
          <w:spacing w:val="-10"/>
        </w:rPr>
        <w:t> </w:t>
      </w:r>
      <w:r>
        <w:rPr/>
        <w:t>and</w:t>
      </w:r>
      <w:r>
        <w:rPr>
          <w:spacing w:val="-8"/>
        </w:rPr>
        <w:t> </w:t>
      </w:r>
      <w:r>
        <w:rPr/>
        <w:t>Age</w:t>
      </w:r>
      <w:r>
        <w:rPr>
          <w:spacing w:val="-9"/>
        </w:rPr>
        <w:t> </w:t>
      </w:r>
      <w:r>
        <w:rPr>
          <w:spacing w:val="-2"/>
        </w:rPr>
        <w:t>Discrimination.”</w:t>
      </w:r>
    </w:p>
    <w:p>
      <w:pPr>
        <w:pStyle w:val="BodyText"/>
        <w:ind w:left="718" w:right="0"/>
      </w:pPr>
      <w:r>
        <w:rPr/>
        <w:t>University</w:t>
      </w:r>
      <w:r>
        <w:rPr>
          <w:spacing w:val="-2"/>
        </w:rPr>
        <w:t> </w:t>
      </w:r>
      <w:r>
        <w:rPr/>
        <w:t>of</w:t>
      </w:r>
      <w:r>
        <w:rPr>
          <w:spacing w:val="-3"/>
        </w:rPr>
        <w:t> </w:t>
      </w:r>
      <w:r>
        <w:rPr/>
        <w:t>Pennsylvania</w:t>
      </w:r>
      <w:r>
        <w:rPr>
          <w:spacing w:val="-4"/>
        </w:rPr>
        <w:t> </w:t>
      </w:r>
      <w:r>
        <w:rPr/>
        <w:t>Research</w:t>
      </w:r>
      <w:r>
        <w:rPr>
          <w:spacing w:val="-2"/>
        </w:rPr>
        <w:t> </w:t>
      </w:r>
      <w:r>
        <w:rPr/>
        <w:t>Foundation</w:t>
      </w:r>
      <w:r>
        <w:rPr>
          <w:spacing w:val="-3"/>
        </w:rPr>
        <w:t> </w:t>
      </w:r>
      <w:r>
        <w:rPr/>
        <w:t>–</w:t>
      </w:r>
      <w:r>
        <w:rPr>
          <w:spacing w:val="-3"/>
        </w:rPr>
        <w:t> </w:t>
      </w:r>
      <w:r>
        <w:rPr/>
        <w:t>“The</w:t>
      </w:r>
      <w:r>
        <w:rPr>
          <w:spacing w:val="-3"/>
        </w:rPr>
        <w:t> </w:t>
      </w:r>
      <w:r>
        <w:rPr/>
        <w:t>Effects</w:t>
      </w:r>
      <w:r>
        <w:rPr>
          <w:spacing w:val="-3"/>
        </w:rPr>
        <w:t> </w:t>
      </w:r>
      <w:r>
        <w:rPr/>
        <w:t>of</w:t>
      </w:r>
      <w:r>
        <w:rPr>
          <w:spacing w:val="-2"/>
        </w:rPr>
        <w:t> </w:t>
      </w:r>
      <w:r>
        <w:rPr/>
        <w:t>State</w:t>
      </w:r>
      <w:r>
        <w:rPr>
          <w:spacing w:val="-3"/>
        </w:rPr>
        <w:t> </w:t>
      </w:r>
      <w:r>
        <w:rPr/>
        <w:t>Minimum</w:t>
      </w:r>
      <w:r>
        <w:rPr>
          <w:spacing w:val="-3"/>
        </w:rPr>
        <w:t> </w:t>
      </w:r>
      <w:r>
        <w:rPr/>
        <w:t>Wage</w:t>
      </w:r>
      <w:r>
        <w:rPr>
          <w:spacing w:val="-3"/>
        </w:rPr>
        <w:t> </w:t>
      </w:r>
      <w:r>
        <w:rPr/>
        <w:t>Laws</w:t>
      </w:r>
      <w:r>
        <w:rPr>
          <w:spacing w:val="-3"/>
        </w:rPr>
        <w:t> </w:t>
      </w:r>
      <w:r>
        <w:rPr/>
        <w:t>on</w:t>
      </w:r>
      <w:r>
        <w:rPr>
          <w:spacing w:val="-2"/>
        </w:rPr>
        <w:t> </w:t>
      </w:r>
      <w:r>
        <w:rPr/>
        <w:t>Youth Employment and Unemployment.”</w:t>
      </w:r>
    </w:p>
    <w:p>
      <w:pPr>
        <w:pStyle w:val="BodyText"/>
        <w:spacing w:before="239"/>
        <w:ind w:left="718"/>
      </w:pPr>
      <w:r>
        <w:rPr/>
        <w:t>University</w:t>
      </w:r>
      <w:r>
        <w:rPr>
          <w:spacing w:val="-3"/>
        </w:rPr>
        <w:t> </w:t>
      </w:r>
      <w:r>
        <w:rPr/>
        <w:t>of</w:t>
      </w:r>
      <w:r>
        <w:rPr>
          <w:spacing w:val="-4"/>
        </w:rPr>
        <w:t> </w:t>
      </w:r>
      <w:r>
        <w:rPr/>
        <w:t>Pennsylvania</w:t>
      </w:r>
      <w:r>
        <w:rPr>
          <w:spacing w:val="-5"/>
        </w:rPr>
        <w:t> </w:t>
      </w:r>
      <w:r>
        <w:rPr/>
        <w:t>Public</w:t>
      </w:r>
      <w:r>
        <w:rPr>
          <w:spacing w:val="-4"/>
        </w:rPr>
        <w:t> </w:t>
      </w:r>
      <w:r>
        <w:rPr/>
        <w:t>Policy</w:t>
      </w:r>
      <w:r>
        <w:rPr>
          <w:spacing w:val="-4"/>
        </w:rPr>
        <w:t> </w:t>
      </w:r>
      <w:r>
        <w:rPr/>
        <w:t>Initiatives</w:t>
      </w:r>
      <w:r>
        <w:rPr>
          <w:spacing w:val="-4"/>
        </w:rPr>
        <w:t> </w:t>
      </w:r>
      <w:r>
        <w:rPr/>
        <w:t>Fund</w:t>
      </w:r>
      <w:r>
        <w:rPr>
          <w:spacing w:val="-3"/>
        </w:rPr>
        <w:t> </w:t>
      </w:r>
      <w:r>
        <w:rPr/>
        <w:t>–</w:t>
      </w:r>
      <w:r>
        <w:rPr>
          <w:spacing w:val="-3"/>
        </w:rPr>
        <w:t> </w:t>
      </w:r>
      <w:r>
        <w:rPr/>
        <w:t>“The</w:t>
      </w:r>
      <w:r>
        <w:rPr>
          <w:spacing w:val="-4"/>
        </w:rPr>
        <w:t> </w:t>
      </w:r>
      <w:r>
        <w:rPr/>
        <w:t>Effects</w:t>
      </w:r>
      <w:r>
        <w:rPr>
          <w:spacing w:val="-4"/>
        </w:rPr>
        <w:t> </w:t>
      </w:r>
      <w:r>
        <w:rPr/>
        <w:t>of</w:t>
      </w:r>
      <w:r>
        <w:rPr>
          <w:spacing w:val="-3"/>
        </w:rPr>
        <w:t> </w:t>
      </w:r>
      <w:r>
        <w:rPr/>
        <w:t>State</w:t>
      </w:r>
      <w:r>
        <w:rPr>
          <w:spacing w:val="-2"/>
        </w:rPr>
        <w:t> </w:t>
      </w:r>
      <w:r>
        <w:rPr/>
        <w:t>Minimum</w:t>
      </w:r>
      <w:r>
        <w:rPr>
          <w:spacing w:val="-4"/>
        </w:rPr>
        <w:t> </w:t>
      </w:r>
      <w:r>
        <w:rPr/>
        <w:t>Wage</w:t>
      </w:r>
      <w:r>
        <w:rPr>
          <w:spacing w:val="-4"/>
        </w:rPr>
        <w:t> </w:t>
      </w:r>
      <w:r>
        <w:rPr/>
        <w:t>Laws on Youth Employment and Unemployment.”</w:t>
      </w:r>
    </w:p>
    <w:p>
      <w:pPr>
        <w:pStyle w:val="BodyText"/>
        <w:spacing w:before="241"/>
        <w:ind w:left="358" w:right="0" w:firstLine="0"/>
      </w:pPr>
      <w:r>
        <w:rPr/>
        <w:t>U.S.</w:t>
      </w:r>
      <w:r>
        <w:rPr>
          <w:spacing w:val="-8"/>
        </w:rPr>
        <w:t> </w:t>
      </w:r>
      <w:r>
        <w:rPr/>
        <w:t>Department</w:t>
      </w:r>
      <w:r>
        <w:rPr>
          <w:spacing w:val="-7"/>
        </w:rPr>
        <w:t> </w:t>
      </w:r>
      <w:r>
        <w:rPr/>
        <w:t>of</w:t>
      </w:r>
      <w:r>
        <w:rPr>
          <w:spacing w:val="-7"/>
        </w:rPr>
        <w:t> </w:t>
      </w:r>
      <w:r>
        <w:rPr/>
        <w:t>Education</w:t>
      </w:r>
      <w:r>
        <w:rPr>
          <w:spacing w:val="-7"/>
        </w:rPr>
        <w:t> </w:t>
      </w:r>
      <w:r>
        <w:rPr/>
        <w:t>–</w:t>
      </w:r>
      <w:r>
        <w:rPr>
          <w:spacing w:val="-8"/>
        </w:rPr>
        <w:t> </w:t>
      </w:r>
      <w:r>
        <w:rPr/>
        <w:t>“Educational</w:t>
      </w:r>
      <w:r>
        <w:rPr>
          <w:spacing w:val="-7"/>
        </w:rPr>
        <w:t> </w:t>
      </w:r>
      <w:r>
        <w:rPr/>
        <w:t>Quality</w:t>
      </w:r>
      <w:r>
        <w:rPr>
          <w:spacing w:val="-8"/>
        </w:rPr>
        <w:t> </w:t>
      </w:r>
      <w:r>
        <w:rPr/>
        <w:t>of</w:t>
      </w:r>
      <w:r>
        <w:rPr>
          <w:spacing w:val="-7"/>
        </w:rPr>
        <w:t> </w:t>
      </w:r>
      <w:r>
        <w:rPr/>
        <w:t>the</w:t>
      </w:r>
      <w:r>
        <w:rPr>
          <w:spacing w:val="-8"/>
        </w:rPr>
        <w:t> </w:t>
      </w:r>
      <w:r>
        <w:rPr>
          <w:spacing w:val="-2"/>
        </w:rPr>
        <w:t>Workforce.”</w:t>
      </w:r>
    </w:p>
    <w:p>
      <w:pPr>
        <w:pStyle w:val="BodyText"/>
        <w:ind w:left="718" w:right="1309"/>
      </w:pPr>
      <w:r>
        <w:rPr/>
        <w:t>Department</w:t>
      </w:r>
      <w:r>
        <w:rPr>
          <w:spacing w:val="-3"/>
        </w:rPr>
        <w:t> </w:t>
      </w:r>
      <w:r>
        <w:rPr/>
        <w:t>of</w:t>
      </w:r>
      <w:r>
        <w:rPr>
          <w:spacing w:val="-3"/>
        </w:rPr>
        <w:t> </w:t>
      </w:r>
      <w:r>
        <w:rPr/>
        <w:t>Health,</w:t>
      </w:r>
      <w:r>
        <w:rPr>
          <w:spacing w:val="-3"/>
        </w:rPr>
        <w:t> </w:t>
      </w:r>
      <w:r>
        <w:rPr/>
        <w:t>Commonwealth</w:t>
      </w:r>
      <w:r>
        <w:rPr>
          <w:spacing w:val="-3"/>
        </w:rPr>
        <w:t> </w:t>
      </w:r>
      <w:r>
        <w:rPr/>
        <w:t>of</w:t>
      </w:r>
      <w:r>
        <w:rPr>
          <w:spacing w:val="-3"/>
        </w:rPr>
        <w:t> </w:t>
      </w:r>
      <w:r>
        <w:rPr/>
        <w:t>Pennsylvania</w:t>
      </w:r>
      <w:r>
        <w:rPr>
          <w:spacing w:val="-4"/>
        </w:rPr>
        <w:t> </w:t>
      </w:r>
      <w:r>
        <w:rPr/>
        <w:t>–</w:t>
      </w:r>
      <w:r>
        <w:rPr>
          <w:spacing w:val="-3"/>
        </w:rPr>
        <w:t> </w:t>
      </w:r>
      <w:r>
        <w:rPr/>
        <w:t>“Occupational</w:t>
      </w:r>
      <w:r>
        <w:rPr>
          <w:spacing w:val="-3"/>
        </w:rPr>
        <w:t> </w:t>
      </w:r>
      <w:r>
        <w:rPr/>
        <w:t>Disease</w:t>
      </w:r>
      <w:r>
        <w:rPr>
          <w:spacing w:val="-4"/>
        </w:rPr>
        <w:t> </w:t>
      </w:r>
      <w:r>
        <w:rPr/>
        <w:t>and</w:t>
      </w:r>
      <w:r>
        <w:rPr>
          <w:spacing w:val="-3"/>
        </w:rPr>
        <w:t> </w:t>
      </w:r>
      <w:r>
        <w:rPr/>
        <w:t>Injury</w:t>
      </w:r>
      <w:r>
        <w:rPr>
          <w:spacing w:val="-4"/>
        </w:rPr>
        <w:t> </w:t>
      </w:r>
      <w:r>
        <w:rPr/>
        <w:t>in</w:t>
      </w:r>
      <w:r>
        <w:rPr>
          <w:spacing w:val="-3"/>
        </w:rPr>
        <w:t> </w:t>
      </w:r>
      <w:r>
        <w:rPr/>
        <w:t>the Commonwealth of Pennsylvania.”</w:t>
      </w:r>
    </w:p>
    <w:p>
      <w:pPr>
        <w:pStyle w:val="BodyText"/>
        <w:spacing w:before="239"/>
        <w:ind w:left="718"/>
      </w:pPr>
      <w:r>
        <w:rPr/>
        <w:t>University</w:t>
      </w:r>
      <w:r>
        <w:rPr>
          <w:spacing w:val="-2"/>
        </w:rPr>
        <w:t> </w:t>
      </w:r>
      <w:r>
        <w:rPr/>
        <w:t>of</w:t>
      </w:r>
      <w:r>
        <w:rPr>
          <w:spacing w:val="-3"/>
        </w:rPr>
        <w:t> </w:t>
      </w:r>
      <w:r>
        <w:rPr/>
        <w:t>Pennsylvania</w:t>
      </w:r>
      <w:r>
        <w:rPr>
          <w:spacing w:val="-4"/>
        </w:rPr>
        <w:t> </w:t>
      </w:r>
      <w:r>
        <w:rPr/>
        <w:t>Center</w:t>
      </w:r>
      <w:r>
        <w:rPr>
          <w:spacing w:val="-2"/>
        </w:rPr>
        <w:t> </w:t>
      </w:r>
      <w:r>
        <w:rPr/>
        <w:t>for</w:t>
      </w:r>
      <w:r>
        <w:rPr>
          <w:spacing w:val="-2"/>
        </w:rPr>
        <w:t> </w:t>
      </w:r>
      <w:r>
        <w:rPr/>
        <w:t>the</w:t>
      </w:r>
      <w:r>
        <w:rPr>
          <w:spacing w:val="-3"/>
        </w:rPr>
        <w:t> </w:t>
      </w:r>
      <w:r>
        <w:rPr/>
        <w:t>Study</w:t>
      </w:r>
      <w:r>
        <w:rPr>
          <w:spacing w:val="-3"/>
        </w:rPr>
        <w:t> </w:t>
      </w:r>
      <w:r>
        <w:rPr/>
        <w:t>of</w:t>
      </w:r>
      <w:r>
        <w:rPr>
          <w:spacing w:val="-2"/>
        </w:rPr>
        <w:t> </w:t>
      </w:r>
      <w:r>
        <w:rPr/>
        <w:t>Aging</w:t>
      </w:r>
      <w:r>
        <w:rPr>
          <w:spacing w:val="-2"/>
        </w:rPr>
        <w:t> </w:t>
      </w:r>
      <w:r>
        <w:rPr/>
        <w:t>–</w:t>
      </w:r>
      <w:r>
        <w:rPr>
          <w:spacing w:val="-3"/>
        </w:rPr>
        <w:t> </w:t>
      </w:r>
      <w:r>
        <w:rPr/>
        <w:t>“The</w:t>
      </w:r>
      <w:r>
        <w:rPr>
          <w:spacing w:val="-3"/>
        </w:rPr>
        <w:t> </w:t>
      </w:r>
      <w:r>
        <w:rPr/>
        <w:t>Impact</w:t>
      </w:r>
      <w:r>
        <w:rPr>
          <w:spacing w:val="-2"/>
        </w:rPr>
        <w:t> </w:t>
      </w:r>
      <w:r>
        <w:rPr/>
        <w:t>of</w:t>
      </w:r>
      <w:r>
        <w:rPr>
          <w:spacing w:val="-2"/>
        </w:rPr>
        <w:t> </w:t>
      </w:r>
      <w:r>
        <w:rPr/>
        <w:t>Corporate</w:t>
      </w:r>
      <w:r>
        <w:rPr>
          <w:spacing w:val="-3"/>
        </w:rPr>
        <w:t> </w:t>
      </w:r>
      <w:r>
        <w:rPr/>
        <w:t>Takeovers</w:t>
      </w:r>
      <w:r>
        <w:rPr>
          <w:spacing w:val="-3"/>
        </w:rPr>
        <w:t> </w:t>
      </w:r>
      <w:r>
        <w:rPr/>
        <w:t>on Older Workers.”</w:t>
      </w:r>
    </w:p>
    <w:p>
      <w:pPr>
        <w:pStyle w:val="BodyText"/>
        <w:spacing w:before="241"/>
        <w:ind w:left="718" w:right="1309"/>
      </w:pPr>
      <w:r>
        <w:rPr/>
        <w:t>University</w:t>
      </w:r>
      <w:r>
        <w:rPr>
          <w:spacing w:val="-3"/>
        </w:rPr>
        <w:t> </w:t>
      </w:r>
      <w:r>
        <w:rPr/>
        <w:t>of</w:t>
      </w:r>
      <w:r>
        <w:rPr>
          <w:spacing w:val="-4"/>
        </w:rPr>
        <w:t> </w:t>
      </w:r>
      <w:r>
        <w:rPr/>
        <w:t>Pennsylvania</w:t>
      </w:r>
      <w:r>
        <w:rPr>
          <w:spacing w:val="-5"/>
        </w:rPr>
        <w:t> </w:t>
      </w:r>
      <w:r>
        <w:rPr/>
        <w:t>Research</w:t>
      </w:r>
      <w:r>
        <w:rPr>
          <w:spacing w:val="-3"/>
        </w:rPr>
        <w:t> </w:t>
      </w:r>
      <w:r>
        <w:rPr/>
        <w:t>Foundation</w:t>
      </w:r>
      <w:r>
        <w:rPr>
          <w:spacing w:val="-4"/>
        </w:rPr>
        <w:t> </w:t>
      </w:r>
      <w:r>
        <w:rPr/>
        <w:t>–</w:t>
      </w:r>
      <w:r>
        <w:rPr>
          <w:spacing w:val="-4"/>
        </w:rPr>
        <w:t> </w:t>
      </w:r>
      <w:r>
        <w:rPr/>
        <w:t>“The</w:t>
      </w:r>
      <w:r>
        <w:rPr>
          <w:spacing w:val="-4"/>
        </w:rPr>
        <w:t> </w:t>
      </w:r>
      <w:r>
        <w:rPr/>
        <w:t>Impact</w:t>
      </w:r>
      <w:r>
        <w:rPr>
          <w:spacing w:val="-3"/>
        </w:rPr>
        <w:t> </w:t>
      </w:r>
      <w:r>
        <w:rPr/>
        <w:t>of</w:t>
      </w:r>
      <w:r>
        <w:rPr>
          <w:spacing w:val="-3"/>
        </w:rPr>
        <w:t> </w:t>
      </w:r>
      <w:r>
        <w:rPr/>
        <w:t>Corporate</w:t>
      </w:r>
      <w:r>
        <w:rPr>
          <w:spacing w:val="-4"/>
        </w:rPr>
        <w:t> </w:t>
      </w:r>
      <w:r>
        <w:rPr/>
        <w:t>Takeovers</w:t>
      </w:r>
      <w:r>
        <w:rPr>
          <w:spacing w:val="-4"/>
        </w:rPr>
        <w:t> </w:t>
      </w:r>
      <w:r>
        <w:rPr/>
        <w:t>on</w:t>
      </w:r>
      <w:r>
        <w:rPr>
          <w:spacing w:val="-3"/>
        </w:rPr>
        <w:t> </w:t>
      </w:r>
      <w:r>
        <w:rPr/>
        <w:t>Older </w:t>
      </w:r>
      <w:r>
        <w:rPr>
          <w:spacing w:val="-2"/>
        </w:rPr>
        <w:t>Workers.”</w:t>
      </w:r>
    </w:p>
    <w:p>
      <w:pPr>
        <w:pStyle w:val="Heading1"/>
        <w:spacing w:before="240"/>
        <w:ind w:left="358"/>
        <w:rPr>
          <w:u w:val="none"/>
        </w:rPr>
      </w:pPr>
      <w:r>
        <w:rPr>
          <w:spacing w:val="-2"/>
          <w:u w:val="single"/>
        </w:rPr>
        <w:t>KEYNOTE/INVITED</w:t>
      </w:r>
      <w:r>
        <w:rPr>
          <w:spacing w:val="3"/>
          <w:u w:val="single"/>
        </w:rPr>
        <w:t> </w:t>
      </w:r>
      <w:r>
        <w:rPr>
          <w:spacing w:val="-2"/>
          <w:u w:val="single"/>
        </w:rPr>
        <w:t>LECTURES:</w:t>
      </w:r>
    </w:p>
    <w:p>
      <w:pPr>
        <w:pStyle w:val="BodyText"/>
        <w:spacing w:before="239"/>
      </w:pPr>
      <w:r>
        <w:rPr/>
        <w:t>“What</w:t>
      </w:r>
      <w:r>
        <w:rPr>
          <w:spacing w:val="-3"/>
        </w:rPr>
        <w:t> </w:t>
      </w:r>
      <w:r>
        <w:rPr/>
        <w:t>Can</w:t>
      </w:r>
      <w:r>
        <w:rPr>
          <w:spacing w:val="-3"/>
        </w:rPr>
        <w:t> </w:t>
      </w:r>
      <w:r>
        <w:rPr/>
        <w:t>We</w:t>
      </w:r>
      <w:r>
        <w:rPr>
          <w:spacing w:val="-4"/>
        </w:rPr>
        <w:t> </w:t>
      </w:r>
      <w:r>
        <w:rPr/>
        <w:t>Conclude</w:t>
      </w:r>
      <w:r>
        <w:rPr>
          <w:spacing w:val="-4"/>
        </w:rPr>
        <w:t> </w:t>
      </w:r>
      <w:r>
        <w:rPr/>
        <w:t>from</w:t>
      </w:r>
      <w:r>
        <w:rPr>
          <w:spacing w:val="-4"/>
        </w:rPr>
        <w:t> </w:t>
      </w:r>
      <w:r>
        <w:rPr/>
        <w:t>the</w:t>
      </w:r>
      <w:r>
        <w:rPr>
          <w:spacing w:val="-4"/>
        </w:rPr>
        <w:t> </w:t>
      </w:r>
      <w:r>
        <w:rPr/>
        <w:t>Evidence</w:t>
      </w:r>
      <w:r>
        <w:rPr>
          <w:spacing w:val="-4"/>
        </w:rPr>
        <w:t> </w:t>
      </w:r>
      <w:r>
        <w:rPr/>
        <w:t>on</w:t>
      </w:r>
      <w:r>
        <w:rPr>
          <w:spacing w:val="-3"/>
        </w:rPr>
        <w:t> </w:t>
      </w:r>
      <w:r>
        <w:rPr/>
        <w:t>Minimum</w:t>
      </w:r>
      <w:r>
        <w:rPr>
          <w:spacing w:val="-4"/>
        </w:rPr>
        <w:t> </w:t>
      </w:r>
      <w:r>
        <w:rPr/>
        <w:t>Wages</w:t>
      </w:r>
      <w:r>
        <w:rPr>
          <w:spacing w:val="-2"/>
        </w:rPr>
        <w:t> </w:t>
      </w:r>
      <w:r>
        <w:rPr/>
        <w:t>and</w:t>
      </w:r>
      <w:r>
        <w:rPr>
          <w:spacing w:val="-3"/>
        </w:rPr>
        <w:t> </w:t>
      </w:r>
      <w:r>
        <w:rPr/>
        <w:t>Employment?</w:t>
      </w:r>
      <w:r>
        <w:rPr>
          <w:spacing w:val="-4"/>
        </w:rPr>
        <w:t> </w:t>
      </w:r>
      <w:r>
        <w:rPr/>
        <w:t>Recent</w:t>
      </w:r>
      <w:r>
        <w:rPr>
          <w:spacing w:val="-2"/>
        </w:rPr>
        <w:t> </w:t>
      </w:r>
      <w:r>
        <w:rPr/>
        <w:t>Progress,” Keynote Lecture, Young Economists Meeting, Masyryk University, Bron, Czech Republic, May </w:t>
      </w:r>
      <w:r>
        <w:rPr>
          <w:spacing w:val="-2"/>
        </w:rPr>
        <w:t>2025.</w:t>
      </w:r>
    </w:p>
    <w:p>
      <w:pPr>
        <w:pStyle w:val="BodyText"/>
        <w:spacing w:before="241"/>
        <w:ind w:hanging="305"/>
      </w:pPr>
      <w:r>
        <w:rPr/>
        <w:t>“Field</w:t>
      </w:r>
      <w:r>
        <w:rPr>
          <w:spacing w:val="-3"/>
        </w:rPr>
        <w:t> </w:t>
      </w:r>
      <w:r>
        <w:rPr/>
        <w:t>Experiment</w:t>
      </w:r>
      <w:r>
        <w:rPr>
          <w:spacing w:val="-3"/>
        </w:rPr>
        <w:t> </w:t>
      </w:r>
      <w:r>
        <w:rPr/>
        <w:t>Evidence</w:t>
      </w:r>
      <w:r>
        <w:rPr>
          <w:spacing w:val="-4"/>
        </w:rPr>
        <w:t> </w:t>
      </w:r>
      <w:r>
        <w:rPr/>
        <w:t>on</w:t>
      </w:r>
      <w:r>
        <w:rPr>
          <w:spacing w:val="-3"/>
        </w:rPr>
        <w:t> </w:t>
      </w:r>
      <w:r>
        <w:rPr/>
        <w:t>Age</w:t>
      </w:r>
      <w:r>
        <w:rPr>
          <w:spacing w:val="-4"/>
        </w:rPr>
        <w:t> </w:t>
      </w:r>
      <w:r>
        <w:rPr/>
        <w:t>Discrimination</w:t>
      </w:r>
      <w:r>
        <w:rPr>
          <w:spacing w:val="-3"/>
        </w:rPr>
        <w:t> </w:t>
      </w:r>
      <w:r>
        <w:rPr/>
        <w:t>and</w:t>
      </w:r>
      <w:r>
        <w:rPr>
          <w:spacing w:val="-3"/>
        </w:rPr>
        <w:t> </w:t>
      </w:r>
      <w:r>
        <w:rPr/>
        <w:t>Age</w:t>
      </w:r>
      <w:r>
        <w:rPr>
          <w:spacing w:val="-4"/>
        </w:rPr>
        <w:t> </w:t>
      </w:r>
      <w:r>
        <w:rPr/>
        <w:t>Stereotypes,”</w:t>
      </w:r>
      <w:r>
        <w:rPr>
          <w:spacing w:val="-4"/>
        </w:rPr>
        <w:t> </w:t>
      </w:r>
      <w:r>
        <w:rPr/>
        <w:t>Public</w:t>
      </w:r>
      <w:r>
        <w:rPr>
          <w:spacing w:val="-4"/>
        </w:rPr>
        <w:t> </w:t>
      </w:r>
      <w:r>
        <w:rPr/>
        <w:t>Lecture,</w:t>
      </w:r>
      <w:r>
        <w:rPr>
          <w:spacing w:val="-3"/>
        </w:rPr>
        <w:t> </w:t>
      </w:r>
      <w:r>
        <w:rPr/>
        <w:t>Masyryk University, Brno, Czech Republic, May 2025.</w:t>
      </w:r>
    </w:p>
    <w:p>
      <w:pPr>
        <w:pStyle w:val="BodyText"/>
        <w:spacing w:before="239"/>
        <w:ind w:hanging="305"/>
      </w:pPr>
      <w:r>
        <w:rPr/>
        <w:t>“What</w:t>
      </w:r>
      <w:r>
        <w:rPr>
          <w:spacing w:val="-3"/>
        </w:rPr>
        <w:t> </w:t>
      </w:r>
      <w:r>
        <w:rPr/>
        <w:t>Can</w:t>
      </w:r>
      <w:r>
        <w:rPr>
          <w:spacing w:val="-3"/>
        </w:rPr>
        <w:t> </w:t>
      </w:r>
      <w:r>
        <w:rPr/>
        <w:t>We</w:t>
      </w:r>
      <w:r>
        <w:rPr>
          <w:spacing w:val="-4"/>
        </w:rPr>
        <w:t> </w:t>
      </w:r>
      <w:r>
        <w:rPr/>
        <w:t>Conclude</w:t>
      </w:r>
      <w:r>
        <w:rPr>
          <w:spacing w:val="-4"/>
        </w:rPr>
        <w:t> </w:t>
      </w:r>
      <w:r>
        <w:rPr/>
        <w:t>from</w:t>
      </w:r>
      <w:r>
        <w:rPr>
          <w:spacing w:val="-4"/>
        </w:rPr>
        <w:t> </w:t>
      </w:r>
      <w:r>
        <w:rPr/>
        <w:t>the</w:t>
      </w:r>
      <w:r>
        <w:rPr>
          <w:spacing w:val="-4"/>
        </w:rPr>
        <w:t> </w:t>
      </w:r>
      <w:r>
        <w:rPr/>
        <w:t>Evidence</w:t>
      </w:r>
      <w:r>
        <w:rPr>
          <w:spacing w:val="-4"/>
        </w:rPr>
        <w:t> </w:t>
      </w:r>
      <w:r>
        <w:rPr/>
        <w:t>on</w:t>
      </w:r>
      <w:r>
        <w:rPr>
          <w:spacing w:val="-3"/>
        </w:rPr>
        <w:t> </w:t>
      </w:r>
      <w:r>
        <w:rPr/>
        <w:t>Minimum</w:t>
      </w:r>
      <w:r>
        <w:rPr>
          <w:spacing w:val="-4"/>
        </w:rPr>
        <w:t> </w:t>
      </w:r>
      <w:r>
        <w:rPr/>
        <w:t>Wages</w:t>
      </w:r>
      <w:r>
        <w:rPr>
          <w:spacing w:val="-2"/>
        </w:rPr>
        <w:t> </w:t>
      </w:r>
      <w:r>
        <w:rPr/>
        <w:t>and</w:t>
      </w:r>
      <w:r>
        <w:rPr>
          <w:spacing w:val="-3"/>
        </w:rPr>
        <w:t> </w:t>
      </w:r>
      <w:r>
        <w:rPr/>
        <w:t>Employment?</w:t>
      </w:r>
      <w:r>
        <w:rPr>
          <w:spacing w:val="-4"/>
        </w:rPr>
        <w:t> </w:t>
      </w:r>
      <w:r>
        <w:rPr/>
        <w:t>Recent</w:t>
      </w:r>
      <w:r>
        <w:rPr>
          <w:spacing w:val="-2"/>
        </w:rPr>
        <w:t> </w:t>
      </w:r>
      <w:r>
        <w:rPr/>
        <w:t>Progress,” Public Lecture, Bratislava University of Economics and Business, Bratislava, Slovakia, May 2025.</w:t>
      </w:r>
    </w:p>
    <w:p>
      <w:pPr>
        <w:pStyle w:val="BodyText"/>
        <w:spacing w:before="241"/>
        <w:ind w:right="1155" w:hanging="305"/>
      </w:pPr>
      <w:r>
        <w:rPr/>
        <w:t>“Updates</w:t>
      </w:r>
      <w:r>
        <w:rPr>
          <w:spacing w:val="-4"/>
        </w:rPr>
        <w:t> </w:t>
      </w:r>
      <w:r>
        <w:rPr/>
        <w:t>on</w:t>
      </w:r>
      <w:r>
        <w:rPr>
          <w:spacing w:val="-3"/>
        </w:rPr>
        <w:t> </w:t>
      </w:r>
      <w:r>
        <w:rPr/>
        <w:t>Minimum</w:t>
      </w:r>
      <w:r>
        <w:rPr>
          <w:spacing w:val="-4"/>
        </w:rPr>
        <w:t> </w:t>
      </w:r>
      <w:r>
        <w:rPr/>
        <w:t>Wages</w:t>
      </w:r>
      <w:r>
        <w:rPr>
          <w:spacing w:val="-4"/>
        </w:rPr>
        <w:t> </w:t>
      </w:r>
      <w:r>
        <w:rPr/>
        <w:t>and</w:t>
      </w:r>
      <w:r>
        <w:rPr>
          <w:spacing w:val="-3"/>
        </w:rPr>
        <w:t> </w:t>
      </w:r>
      <w:r>
        <w:rPr/>
        <w:t>Employment</w:t>
      </w:r>
      <w:r>
        <w:rPr>
          <w:spacing w:val="-3"/>
        </w:rPr>
        <w:t> </w:t>
      </w:r>
      <w:r>
        <w:rPr/>
        <w:t>and</w:t>
      </w:r>
      <w:r>
        <w:rPr>
          <w:spacing w:val="-4"/>
        </w:rPr>
        <w:t> </w:t>
      </w:r>
      <w:r>
        <w:rPr/>
        <w:t>Implications</w:t>
      </w:r>
      <w:r>
        <w:rPr>
          <w:spacing w:val="-4"/>
        </w:rPr>
        <w:t> </w:t>
      </w:r>
      <w:r>
        <w:rPr/>
        <w:t>for</w:t>
      </w:r>
      <w:r>
        <w:rPr>
          <w:spacing w:val="-3"/>
        </w:rPr>
        <w:t> </w:t>
      </w:r>
      <w:r>
        <w:rPr/>
        <w:t>Research</w:t>
      </w:r>
      <w:r>
        <w:rPr>
          <w:spacing w:val="-3"/>
        </w:rPr>
        <w:t> </w:t>
      </w:r>
      <w:r>
        <w:rPr/>
        <w:t>and</w:t>
      </w:r>
      <w:r>
        <w:rPr>
          <w:spacing w:val="-3"/>
        </w:rPr>
        <w:t> </w:t>
      </w:r>
      <w:r>
        <w:rPr/>
        <w:t>Policy,”</w:t>
      </w:r>
      <w:r>
        <w:rPr>
          <w:spacing w:val="-5"/>
        </w:rPr>
        <w:t> </w:t>
      </w:r>
      <w:r>
        <w:rPr/>
        <w:t>Central Bank of Slovakia, Bratislava, Slovakia, May 2025.</w:t>
      </w:r>
    </w:p>
    <w:p>
      <w:pPr>
        <w:pStyle w:val="BodyText"/>
        <w:spacing w:line="276" w:lineRule="exact" w:before="241"/>
        <w:ind w:left="360" w:right="0" w:firstLine="0"/>
      </w:pPr>
      <w:r>
        <w:rPr>
          <w:sz w:val="24"/>
        </w:rPr>
        <w:t>“Crafting</w:t>
      </w:r>
      <w:r>
        <w:rPr>
          <w:spacing w:val="-9"/>
          <w:sz w:val="24"/>
        </w:rPr>
        <w:t> </w:t>
      </w:r>
      <w:r>
        <w:rPr/>
        <w:t>Better</w:t>
      </w:r>
      <w:r>
        <w:rPr>
          <w:spacing w:val="-6"/>
        </w:rPr>
        <w:t> </w:t>
      </w:r>
      <w:r>
        <w:rPr/>
        <w:t>Job</w:t>
      </w:r>
      <w:r>
        <w:rPr>
          <w:spacing w:val="-7"/>
        </w:rPr>
        <w:t> </w:t>
      </w:r>
      <w:r>
        <w:rPr/>
        <w:t>Creation</w:t>
      </w:r>
      <w:r>
        <w:rPr>
          <w:spacing w:val="-6"/>
        </w:rPr>
        <w:t> </w:t>
      </w:r>
      <w:r>
        <w:rPr/>
        <w:t>Policies</w:t>
      </w:r>
      <w:r>
        <w:rPr>
          <w:spacing w:val="-8"/>
        </w:rPr>
        <w:t> </w:t>
      </w:r>
      <w:r>
        <w:rPr/>
        <w:t>via</w:t>
      </w:r>
      <w:r>
        <w:rPr>
          <w:spacing w:val="-7"/>
        </w:rPr>
        <w:t> </w:t>
      </w:r>
      <w:r>
        <w:rPr/>
        <w:t>Research</w:t>
      </w:r>
      <w:r>
        <w:rPr>
          <w:spacing w:val="-7"/>
        </w:rPr>
        <w:t> </w:t>
      </w:r>
      <w:r>
        <w:rPr/>
        <w:t>and</w:t>
      </w:r>
      <w:r>
        <w:rPr>
          <w:spacing w:val="-7"/>
        </w:rPr>
        <w:t> </w:t>
      </w:r>
      <w:r>
        <w:rPr/>
        <w:t>Policy</w:t>
      </w:r>
      <w:r>
        <w:rPr>
          <w:spacing w:val="-7"/>
        </w:rPr>
        <w:t> </w:t>
      </w:r>
      <w:r>
        <w:rPr>
          <w:spacing w:val="-2"/>
        </w:rPr>
        <w:t>Engagement:</w:t>
      </w:r>
    </w:p>
    <w:p>
      <w:pPr>
        <w:pStyle w:val="BodyText"/>
        <w:spacing w:before="0"/>
        <w:ind w:left="720" w:firstLine="0"/>
      </w:pPr>
      <w:r>
        <w:rPr/>
        <w:t>The</w:t>
      </w:r>
      <w:r>
        <w:rPr>
          <w:spacing w:val="-4"/>
        </w:rPr>
        <w:t> </w:t>
      </w:r>
      <w:r>
        <w:rPr/>
        <w:t>California</w:t>
      </w:r>
      <w:r>
        <w:rPr>
          <w:spacing w:val="-4"/>
        </w:rPr>
        <w:t> </w:t>
      </w:r>
      <w:r>
        <w:rPr/>
        <w:t>Competes</w:t>
      </w:r>
      <w:r>
        <w:rPr>
          <w:spacing w:val="-4"/>
        </w:rPr>
        <w:t> </w:t>
      </w:r>
      <w:r>
        <w:rPr/>
        <w:t>Tax</w:t>
      </w:r>
      <w:r>
        <w:rPr>
          <w:spacing w:val="-3"/>
        </w:rPr>
        <w:t> </w:t>
      </w:r>
      <w:r>
        <w:rPr/>
        <w:t>Credit,”</w:t>
      </w:r>
      <w:r>
        <w:rPr>
          <w:spacing w:val="-4"/>
        </w:rPr>
        <w:t> </w:t>
      </w:r>
      <w:r>
        <w:rPr/>
        <w:t>Hoover</w:t>
      </w:r>
      <w:r>
        <w:rPr>
          <w:spacing w:val="-3"/>
        </w:rPr>
        <w:t> </w:t>
      </w:r>
      <w:r>
        <w:rPr/>
        <w:t>Institution</w:t>
      </w:r>
      <w:r>
        <w:rPr>
          <w:spacing w:val="-3"/>
        </w:rPr>
        <w:t> </w:t>
      </w:r>
      <w:r>
        <w:rPr/>
        <w:t>2024</w:t>
      </w:r>
      <w:r>
        <w:rPr>
          <w:spacing w:val="-3"/>
        </w:rPr>
        <w:t> </w:t>
      </w:r>
      <w:r>
        <w:rPr/>
        <w:t>Conference</w:t>
      </w:r>
      <w:r>
        <w:rPr>
          <w:spacing w:val="-4"/>
        </w:rPr>
        <w:t> </w:t>
      </w:r>
      <w:r>
        <w:rPr/>
        <w:t>on</w:t>
      </w:r>
      <w:r>
        <w:rPr>
          <w:spacing w:val="-3"/>
        </w:rPr>
        <w:t> </w:t>
      </w:r>
      <w:r>
        <w:rPr/>
        <w:t>Collaborative</w:t>
      </w:r>
      <w:r>
        <w:rPr>
          <w:spacing w:val="-4"/>
        </w:rPr>
        <w:t> </w:t>
      </w:r>
      <w:r>
        <w:rPr/>
        <w:t>State</w:t>
      </w:r>
      <w:r>
        <w:rPr>
          <w:spacing w:val="-4"/>
        </w:rPr>
        <w:t> </w:t>
      </w:r>
      <w:r>
        <w:rPr/>
        <w:t>&amp; Local Policy Research, January, Stanford University. January 2024.</w:t>
      </w:r>
    </w:p>
    <w:p>
      <w:pPr>
        <w:pStyle w:val="BodyText"/>
        <w:spacing w:after="0"/>
        <w:sectPr>
          <w:pgSz w:w="12240" w:h="15840"/>
          <w:pgMar w:header="1277" w:footer="464" w:top="1680" w:bottom="660" w:left="1080" w:right="720"/>
        </w:sectPr>
      </w:pPr>
    </w:p>
    <w:p>
      <w:pPr>
        <w:pStyle w:val="BodyText"/>
        <w:spacing w:before="80"/>
      </w:pPr>
      <w:r>
        <w:rPr/>
        <w:t>“What</w:t>
      </w:r>
      <w:r>
        <w:rPr>
          <w:spacing w:val="-3"/>
        </w:rPr>
        <w:t> </w:t>
      </w:r>
      <w:r>
        <w:rPr/>
        <w:t>Can</w:t>
      </w:r>
      <w:r>
        <w:rPr>
          <w:spacing w:val="-3"/>
        </w:rPr>
        <w:t> </w:t>
      </w:r>
      <w:r>
        <w:rPr/>
        <w:t>We</w:t>
      </w:r>
      <w:r>
        <w:rPr>
          <w:spacing w:val="-4"/>
        </w:rPr>
        <w:t> </w:t>
      </w:r>
      <w:r>
        <w:rPr/>
        <w:t>Conclude</w:t>
      </w:r>
      <w:r>
        <w:rPr>
          <w:spacing w:val="-4"/>
        </w:rPr>
        <w:t> </w:t>
      </w:r>
      <w:r>
        <w:rPr/>
        <w:t>from</w:t>
      </w:r>
      <w:r>
        <w:rPr>
          <w:spacing w:val="-4"/>
        </w:rPr>
        <w:t> </w:t>
      </w:r>
      <w:r>
        <w:rPr/>
        <w:t>the</w:t>
      </w:r>
      <w:r>
        <w:rPr>
          <w:spacing w:val="-4"/>
        </w:rPr>
        <w:t> </w:t>
      </w:r>
      <w:r>
        <w:rPr/>
        <w:t>Evidence</w:t>
      </w:r>
      <w:r>
        <w:rPr>
          <w:spacing w:val="-4"/>
        </w:rPr>
        <w:t> </w:t>
      </w:r>
      <w:r>
        <w:rPr/>
        <w:t>on</w:t>
      </w:r>
      <w:r>
        <w:rPr>
          <w:spacing w:val="-3"/>
        </w:rPr>
        <w:t> </w:t>
      </w:r>
      <w:r>
        <w:rPr/>
        <w:t>Minimum</w:t>
      </w:r>
      <w:r>
        <w:rPr>
          <w:spacing w:val="-4"/>
        </w:rPr>
        <w:t> </w:t>
      </w:r>
      <w:r>
        <w:rPr/>
        <w:t>Wages</w:t>
      </w:r>
      <w:r>
        <w:rPr>
          <w:spacing w:val="-2"/>
        </w:rPr>
        <w:t> </w:t>
      </w:r>
      <w:r>
        <w:rPr/>
        <w:t>and</w:t>
      </w:r>
      <w:r>
        <w:rPr>
          <w:spacing w:val="-3"/>
        </w:rPr>
        <w:t> </w:t>
      </w:r>
      <w:r>
        <w:rPr/>
        <w:t>Employment?</w:t>
      </w:r>
      <w:r>
        <w:rPr>
          <w:spacing w:val="-4"/>
        </w:rPr>
        <w:t> </w:t>
      </w:r>
      <w:r>
        <w:rPr/>
        <w:t>Recent</w:t>
      </w:r>
      <w:r>
        <w:rPr>
          <w:spacing w:val="-2"/>
        </w:rPr>
        <w:t> </w:t>
      </w:r>
      <w:r>
        <w:rPr/>
        <w:t>Progress,” Research Institute of Economy, Trade and Industry, Tokyo, Japan, November 2023.</w:t>
      </w:r>
    </w:p>
    <w:p>
      <w:pPr>
        <w:pStyle w:val="BodyText"/>
        <w:ind w:left="718" w:right="953" w:hanging="304"/>
      </w:pPr>
      <w:r>
        <w:rPr/>
        <w:t>“What</w:t>
      </w:r>
      <w:r>
        <w:rPr>
          <w:spacing w:val="-3"/>
        </w:rPr>
        <w:t> </w:t>
      </w:r>
      <w:r>
        <w:rPr/>
        <w:t>Can</w:t>
      </w:r>
      <w:r>
        <w:rPr>
          <w:spacing w:val="-3"/>
        </w:rPr>
        <w:t> </w:t>
      </w:r>
      <w:r>
        <w:rPr/>
        <w:t>We</w:t>
      </w:r>
      <w:r>
        <w:rPr>
          <w:spacing w:val="-4"/>
        </w:rPr>
        <w:t> </w:t>
      </w:r>
      <w:r>
        <w:rPr/>
        <w:t>Conclude</w:t>
      </w:r>
      <w:r>
        <w:rPr>
          <w:spacing w:val="-4"/>
        </w:rPr>
        <w:t> </w:t>
      </w:r>
      <w:r>
        <w:rPr/>
        <w:t>from</w:t>
      </w:r>
      <w:r>
        <w:rPr>
          <w:spacing w:val="-4"/>
        </w:rPr>
        <w:t> </w:t>
      </w:r>
      <w:r>
        <w:rPr/>
        <w:t>the</w:t>
      </w:r>
      <w:r>
        <w:rPr>
          <w:spacing w:val="-4"/>
        </w:rPr>
        <w:t> </w:t>
      </w:r>
      <w:r>
        <w:rPr/>
        <w:t>Evidence</w:t>
      </w:r>
      <w:r>
        <w:rPr>
          <w:spacing w:val="-4"/>
        </w:rPr>
        <w:t> </w:t>
      </w:r>
      <w:r>
        <w:rPr/>
        <w:t>on</w:t>
      </w:r>
      <w:r>
        <w:rPr>
          <w:spacing w:val="-3"/>
        </w:rPr>
        <w:t> </w:t>
      </w:r>
      <w:r>
        <w:rPr/>
        <w:t>Minimum</w:t>
      </w:r>
      <w:r>
        <w:rPr>
          <w:spacing w:val="-4"/>
        </w:rPr>
        <w:t> </w:t>
      </w:r>
      <w:r>
        <w:rPr/>
        <w:t>Wages</w:t>
      </w:r>
      <w:r>
        <w:rPr>
          <w:spacing w:val="-4"/>
        </w:rPr>
        <w:t> </w:t>
      </w:r>
      <w:r>
        <w:rPr/>
        <w:t>and</w:t>
      </w:r>
      <w:r>
        <w:rPr>
          <w:spacing w:val="-3"/>
        </w:rPr>
        <w:t> </w:t>
      </w:r>
      <w:r>
        <w:rPr/>
        <w:t>Employment?</w:t>
      </w:r>
      <w:r>
        <w:rPr>
          <w:spacing w:val="-4"/>
        </w:rPr>
        <w:t> </w:t>
      </w:r>
      <w:r>
        <w:rPr/>
        <w:t>Recent</w:t>
      </w:r>
      <w:r>
        <w:rPr>
          <w:spacing w:val="-2"/>
        </w:rPr>
        <w:t> </w:t>
      </w:r>
      <w:r>
        <w:rPr/>
        <w:t>Progress,” Conference on Minimum Wage Increases: Recent Evidence and Policy Trade-Offs, Federal</w:t>
      </w:r>
      <w:r>
        <w:rPr/>
        <w:t> Reserve Bank of Minneapolis, Minneapolis, MN, May 2023.</w:t>
      </w:r>
    </w:p>
    <w:p>
      <w:pPr>
        <w:pStyle w:val="BodyText"/>
        <w:ind w:left="717"/>
      </w:pPr>
      <w:r>
        <w:rPr/>
        <w:t>“What</w:t>
      </w:r>
      <w:r>
        <w:rPr>
          <w:spacing w:val="-3"/>
        </w:rPr>
        <w:t> </w:t>
      </w:r>
      <w:r>
        <w:rPr/>
        <w:t>Can</w:t>
      </w:r>
      <w:r>
        <w:rPr>
          <w:spacing w:val="-3"/>
        </w:rPr>
        <w:t> </w:t>
      </w:r>
      <w:r>
        <w:rPr/>
        <w:t>We</w:t>
      </w:r>
      <w:r>
        <w:rPr>
          <w:spacing w:val="-4"/>
        </w:rPr>
        <w:t> </w:t>
      </w:r>
      <w:r>
        <w:rPr/>
        <w:t>Conclude</w:t>
      </w:r>
      <w:r>
        <w:rPr>
          <w:spacing w:val="-4"/>
        </w:rPr>
        <w:t> </w:t>
      </w:r>
      <w:r>
        <w:rPr/>
        <w:t>from</w:t>
      </w:r>
      <w:r>
        <w:rPr>
          <w:spacing w:val="-4"/>
        </w:rPr>
        <w:t> </w:t>
      </w:r>
      <w:r>
        <w:rPr/>
        <w:t>the</w:t>
      </w:r>
      <w:r>
        <w:rPr>
          <w:spacing w:val="-4"/>
        </w:rPr>
        <w:t> </w:t>
      </w:r>
      <w:r>
        <w:rPr/>
        <w:t>Evidence</w:t>
      </w:r>
      <w:r>
        <w:rPr>
          <w:spacing w:val="-4"/>
        </w:rPr>
        <w:t> </w:t>
      </w:r>
      <w:r>
        <w:rPr/>
        <w:t>on</w:t>
      </w:r>
      <w:r>
        <w:rPr>
          <w:spacing w:val="-3"/>
        </w:rPr>
        <w:t> </w:t>
      </w:r>
      <w:r>
        <w:rPr/>
        <w:t>Minimum</w:t>
      </w:r>
      <w:r>
        <w:rPr>
          <w:spacing w:val="-4"/>
        </w:rPr>
        <w:t> </w:t>
      </w:r>
      <w:r>
        <w:rPr/>
        <w:t>Wages</w:t>
      </w:r>
      <w:r>
        <w:rPr>
          <w:spacing w:val="-2"/>
        </w:rPr>
        <w:t> </w:t>
      </w:r>
      <w:r>
        <w:rPr/>
        <w:t>and</w:t>
      </w:r>
      <w:r>
        <w:rPr>
          <w:spacing w:val="-3"/>
        </w:rPr>
        <w:t> </w:t>
      </w:r>
      <w:r>
        <w:rPr/>
        <w:t>Employment?</w:t>
      </w:r>
      <w:r>
        <w:rPr>
          <w:spacing w:val="-4"/>
        </w:rPr>
        <w:t> </w:t>
      </w:r>
      <w:r>
        <w:rPr/>
        <w:t>Recent</w:t>
      </w:r>
      <w:r>
        <w:rPr>
          <w:spacing w:val="-2"/>
        </w:rPr>
        <w:t> </w:t>
      </w:r>
      <w:r>
        <w:rPr/>
        <w:t>Progress,” Seoul National University, Seoul, South Korea, Nov. 2022.</w:t>
      </w:r>
    </w:p>
    <w:p>
      <w:pPr>
        <w:pStyle w:val="BodyText"/>
        <w:spacing w:before="239"/>
        <w:ind w:left="717" w:hanging="305"/>
      </w:pPr>
      <w:r>
        <w:rPr/>
        <w:t>“Older Workers Need Not Apply? Ageist Language in Job Ads and Age Discrimination in Hiring.” Maastricht</w:t>
      </w:r>
      <w:r>
        <w:rPr>
          <w:spacing w:val="-3"/>
        </w:rPr>
        <w:t> </w:t>
      </w:r>
      <w:r>
        <w:rPr/>
        <w:t>University</w:t>
      </w:r>
      <w:r>
        <w:rPr>
          <w:spacing w:val="-3"/>
        </w:rPr>
        <w:t> </w:t>
      </w:r>
      <w:r>
        <w:rPr/>
        <w:t>Research</w:t>
      </w:r>
      <w:r>
        <w:rPr>
          <w:spacing w:val="-3"/>
        </w:rPr>
        <w:t> </w:t>
      </w:r>
      <w:r>
        <w:rPr/>
        <w:t>Centre</w:t>
      </w:r>
      <w:r>
        <w:rPr>
          <w:spacing w:val="-2"/>
        </w:rPr>
        <w:t> </w:t>
      </w:r>
      <w:r>
        <w:rPr/>
        <w:t>for</w:t>
      </w:r>
      <w:r>
        <w:rPr>
          <w:spacing w:val="-3"/>
        </w:rPr>
        <w:t> </w:t>
      </w:r>
      <w:r>
        <w:rPr/>
        <w:t>Education</w:t>
      </w:r>
      <w:r>
        <w:rPr>
          <w:spacing w:val="-4"/>
        </w:rPr>
        <w:t> </w:t>
      </w:r>
      <w:r>
        <w:rPr/>
        <w:t>and</w:t>
      </w:r>
      <w:r>
        <w:rPr>
          <w:spacing w:val="-3"/>
        </w:rPr>
        <w:t> </w:t>
      </w:r>
      <w:r>
        <w:rPr/>
        <w:t>the</w:t>
      </w:r>
      <w:r>
        <w:rPr>
          <w:spacing w:val="-4"/>
        </w:rPr>
        <w:t> </w:t>
      </w:r>
      <w:r>
        <w:rPr/>
        <w:t>Labour</w:t>
      </w:r>
      <w:r>
        <w:rPr>
          <w:spacing w:val="-3"/>
        </w:rPr>
        <w:t> </w:t>
      </w:r>
      <w:r>
        <w:rPr/>
        <w:t>Market</w:t>
      </w:r>
      <w:r>
        <w:rPr>
          <w:spacing w:val="-3"/>
        </w:rPr>
        <w:t> </w:t>
      </w:r>
      <w:r>
        <w:rPr/>
        <w:t>Workshop</w:t>
      </w:r>
      <w:r>
        <w:rPr>
          <w:spacing w:val="-4"/>
        </w:rPr>
        <w:t> </w:t>
      </w:r>
      <w:r>
        <w:rPr/>
        <w:t>on</w:t>
      </w:r>
      <w:r>
        <w:rPr>
          <w:spacing w:val="-3"/>
        </w:rPr>
        <w:t> </w:t>
      </w:r>
      <w:r>
        <w:rPr/>
        <w:t>Older Workers’ Skills and Labour Market Behavior, Maastricht, Netherlands, Nov. 2019.</w:t>
      </w:r>
    </w:p>
    <w:p>
      <w:pPr>
        <w:pStyle w:val="BodyText"/>
        <w:spacing w:before="241"/>
        <w:ind w:left="717"/>
      </w:pPr>
      <w:r>
        <w:rPr/>
        <w:t>“Fighting</w:t>
      </w:r>
      <w:r>
        <w:rPr>
          <w:spacing w:val="-3"/>
        </w:rPr>
        <w:t> </w:t>
      </w:r>
      <w:r>
        <w:rPr/>
        <w:t>Inequality</w:t>
      </w:r>
      <w:r>
        <w:rPr>
          <w:spacing w:val="-3"/>
        </w:rPr>
        <w:t> </w:t>
      </w:r>
      <w:r>
        <w:rPr/>
        <w:t>and</w:t>
      </w:r>
      <w:r>
        <w:rPr>
          <w:spacing w:val="-4"/>
        </w:rPr>
        <w:t> </w:t>
      </w:r>
      <w:r>
        <w:rPr/>
        <w:t>Poverty</w:t>
      </w:r>
      <w:r>
        <w:rPr>
          <w:spacing w:val="-3"/>
        </w:rPr>
        <w:t> </w:t>
      </w:r>
      <w:r>
        <w:rPr/>
        <w:t>with</w:t>
      </w:r>
      <w:r>
        <w:rPr>
          <w:spacing w:val="-4"/>
        </w:rPr>
        <w:t> </w:t>
      </w:r>
      <w:r>
        <w:rPr/>
        <w:t>Minimum</w:t>
      </w:r>
      <w:r>
        <w:rPr>
          <w:spacing w:val="-4"/>
        </w:rPr>
        <w:t> </w:t>
      </w:r>
      <w:r>
        <w:rPr/>
        <w:t>Wages.”</w:t>
      </w:r>
      <w:r>
        <w:rPr>
          <w:spacing w:val="-4"/>
        </w:rPr>
        <w:t> </w:t>
      </w:r>
      <w:r>
        <w:rPr/>
        <w:t>Keynote</w:t>
      </w:r>
      <w:r>
        <w:rPr>
          <w:spacing w:val="-4"/>
        </w:rPr>
        <w:t> </w:t>
      </w:r>
      <w:r>
        <w:rPr/>
        <w:t>lecture</w:t>
      </w:r>
      <w:r>
        <w:rPr>
          <w:spacing w:val="-4"/>
        </w:rPr>
        <w:t> </w:t>
      </w:r>
      <w:r>
        <w:rPr/>
        <w:t>sponsored</w:t>
      </w:r>
      <w:r>
        <w:rPr>
          <w:spacing w:val="-3"/>
        </w:rPr>
        <w:t> </w:t>
      </w:r>
      <w:r>
        <w:rPr/>
        <w:t>by</w:t>
      </w:r>
      <w:r>
        <w:rPr>
          <w:spacing w:val="-3"/>
        </w:rPr>
        <w:t> </w:t>
      </w:r>
      <w:r>
        <w:rPr/>
        <w:t>National</w:t>
      </w:r>
      <w:r>
        <w:rPr>
          <w:spacing w:val="-3"/>
        </w:rPr>
        <w:t> </w:t>
      </w:r>
      <w:r>
        <w:rPr/>
        <w:t>Diet Library, Tokyo, Japan, Oct. 2019.</w:t>
      </w:r>
    </w:p>
    <w:p>
      <w:pPr>
        <w:pStyle w:val="BodyText"/>
        <w:ind w:left="717" w:right="710" w:hanging="305"/>
      </w:pPr>
      <w:r>
        <w:rPr/>
        <w:t>“Fighting</w:t>
      </w:r>
      <w:r>
        <w:rPr>
          <w:spacing w:val="-4"/>
        </w:rPr>
        <w:t> </w:t>
      </w:r>
      <w:r>
        <w:rPr/>
        <w:t>Inequality</w:t>
      </w:r>
      <w:r>
        <w:rPr>
          <w:spacing w:val="-3"/>
        </w:rPr>
        <w:t> </w:t>
      </w:r>
      <w:r>
        <w:rPr/>
        <w:t>and</w:t>
      </w:r>
      <w:r>
        <w:rPr>
          <w:spacing w:val="-4"/>
        </w:rPr>
        <w:t> </w:t>
      </w:r>
      <w:r>
        <w:rPr/>
        <w:t>Poverty</w:t>
      </w:r>
      <w:r>
        <w:rPr>
          <w:spacing w:val="-3"/>
        </w:rPr>
        <w:t> </w:t>
      </w:r>
      <w:r>
        <w:rPr/>
        <w:t>with</w:t>
      </w:r>
      <w:r>
        <w:rPr>
          <w:spacing w:val="-4"/>
        </w:rPr>
        <w:t> </w:t>
      </w:r>
      <w:r>
        <w:rPr/>
        <w:t>Minimum</w:t>
      </w:r>
      <w:r>
        <w:rPr>
          <w:spacing w:val="-4"/>
        </w:rPr>
        <w:t> </w:t>
      </w:r>
      <w:r>
        <w:rPr/>
        <w:t>Wages.”</w:t>
      </w:r>
      <w:r>
        <w:rPr>
          <w:spacing w:val="-4"/>
        </w:rPr>
        <w:t> </w:t>
      </w:r>
      <w:r>
        <w:rPr/>
        <w:t>Reading</w:t>
      </w:r>
      <w:r>
        <w:rPr>
          <w:spacing w:val="-3"/>
        </w:rPr>
        <w:t> </w:t>
      </w:r>
      <w:r>
        <w:rPr/>
        <w:t>group</w:t>
      </w:r>
      <w:r>
        <w:rPr>
          <w:spacing w:val="-3"/>
        </w:rPr>
        <w:t> </w:t>
      </w:r>
      <w:r>
        <w:rPr/>
        <w:t>sponsored</w:t>
      </w:r>
      <w:r>
        <w:rPr>
          <w:spacing w:val="-3"/>
        </w:rPr>
        <w:t> </w:t>
      </w:r>
      <w:r>
        <w:rPr/>
        <w:t>by</w:t>
      </w:r>
      <w:r>
        <w:rPr>
          <w:spacing w:val="-3"/>
        </w:rPr>
        <w:t> </w:t>
      </w:r>
      <w:r>
        <w:rPr/>
        <w:t>O’Neil</w:t>
      </w:r>
      <w:r>
        <w:rPr>
          <w:spacing w:val="-3"/>
        </w:rPr>
        <w:t> </w:t>
      </w:r>
      <w:r>
        <w:rPr/>
        <w:t>Center</w:t>
      </w:r>
      <w:r>
        <w:rPr>
          <w:spacing w:val="-3"/>
        </w:rPr>
        <w:t> </w:t>
      </w:r>
      <w:r>
        <w:rPr/>
        <w:t>for Global Markets and Freedom at SMU, Baugh Center for Entrepreneurship and Free Enterprise at Baylor University, the Free Market Institute at Texas Tech University, and the Arkansas Center for Research in Economics at the University of Central Arkansas, Dallas, TX, Sept. 2019.</w:t>
      </w:r>
    </w:p>
    <w:p>
      <w:pPr>
        <w:pStyle w:val="BodyText"/>
        <w:ind w:hanging="363"/>
      </w:pPr>
      <w:r>
        <w:rPr/>
        <w:t>“The</w:t>
      </w:r>
      <w:r>
        <w:rPr>
          <w:spacing w:val="-3"/>
        </w:rPr>
        <w:t> </w:t>
      </w:r>
      <w:r>
        <w:rPr/>
        <w:t>Long-Run</w:t>
      </w:r>
      <w:r>
        <w:rPr>
          <w:spacing w:val="-2"/>
        </w:rPr>
        <w:t> </w:t>
      </w:r>
      <w:r>
        <w:rPr/>
        <w:t>Effect</w:t>
      </w:r>
      <w:r>
        <w:rPr>
          <w:spacing w:val="-2"/>
        </w:rPr>
        <w:t> </w:t>
      </w:r>
      <w:r>
        <w:rPr/>
        <w:t>of</w:t>
      </w:r>
      <w:r>
        <w:rPr>
          <w:spacing w:val="-2"/>
        </w:rPr>
        <w:t> </w:t>
      </w:r>
      <w:r>
        <w:rPr/>
        <w:t>the</w:t>
      </w:r>
      <w:r>
        <w:rPr>
          <w:spacing w:val="-3"/>
        </w:rPr>
        <w:t> </w:t>
      </w:r>
      <w:r>
        <w:rPr/>
        <w:t>Earned</w:t>
      </w:r>
      <w:r>
        <w:rPr>
          <w:spacing w:val="-2"/>
        </w:rPr>
        <w:t> </w:t>
      </w:r>
      <w:r>
        <w:rPr/>
        <w:t>Income</w:t>
      </w:r>
      <w:r>
        <w:rPr>
          <w:spacing w:val="-3"/>
        </w:rPr>
        <w:t> </w:t>
      </w:r>
      <w:r>
        <w:rPr/>
        <w:t>Tax</w:t>
      </w:r>
      <w:r>
        <w:rPr>
          <w:spacing w:val="-2"/>
        </w:rPr>
        <w:t> </w:t>
      </w:r>
      <w:r>
        <w:rPr/>
        <w:t>Credit</w:t>
      </w:r>
      <w:r>
        <w:rPr>
          <w:spacing w:val="-2"/>
        </w:rPr>
        <w:t> </w:t>
      </w:r>
      <w:r>
        <w:rPr/>
        <w:t>on</w:t>
      </w:r>
      <w:r>
        <w:rPr>
          <w:spacing w:val="-2"/>
        </w:rPr>
        <w:t> </w:t>
      </w:r>
      <w:r>
        <w:rPr/>
        <w:t>Women’s</w:t>
      </w:r>
      <w:r>
        <w:rPr>
          <w:spacing w:val="-3"/>
        </w:rPr>
        <w:t> </w:t>
      </w:r>
      <w:r>
        <w:rPr/>
        <w:t>Earnings.”</w:t>
      </w:r>
      <w:r>
        <w:rPr>
          <w:spacing w:val="-3"/>
        </w:rPr>
        <w:t> </w:t>
      </w:r>
      <w:r>
        <w:rPr/>
        <w:t>3</w:t>
      </w:r>
      <w:r>
        <w:rPr>
          <w:vertAlign w:val="superscript"/>
        </w:rPr>
        <w:t>rd</w:t>
      </w:r>
      <w:r>
        <w:rPr>
          <w:spacing w:val="-2"/>
          <w:vertAlign w:val="baseline"/>
        </w:rPr>
        <w:t> </w:t>
      </w:r>
      <w:r>
        <w:rPr>
          <w:vertAlign w:val="baseline"/>
        </w:rPr>
        <w:t>Forum</w:t>
      </w:r>
      <w:r>
        <w:rPr>
          <w:spacing w:val="-3"/>
          <w:vertAlign w:val="baseline"/>
        </w:rPr>
        <w:t> </w:t>
      </w:r>
      <w:r>
        <w:rPr>
          <w:vertAlign w:val="baseline"/>
        </w:rPr>
        <w:t>on</w:t>
      </w:r>
      <w:r>
        <w:rPr>
          <w:spacing w:val="-2"/>
          <w:vertAlign w:val="baseline"/>
        </w:rPr>
        <w:t> </w:t>
      </w:r>
      <w:r>
        <w:rPr>
          <w:vertAlign w:val="baseline"/>
        </w:rPr>
        <w:t>Advances in Labor Economics in China,” Beijing Normal University, Beijing, China, May, 2019.</w:t>
      </w:r>
    </w:p>
    <w:p>
      <w:pPr>
        <w:pStyle w:val="BodyText"/>
        <w:spacing w:before="239"/>
        <w:ind w:hanging="305"/>
      </w:pPr>
      <w:r>
        <w:rPr/>
        <w:t>“The Econometrics and Economics of the Employment Effects of Minimum Wages: Getting from Known</w:t>
      </w:r>
      <w:r>
        <w:rPr>
          <w:spacing w:val="-3"/>
        </w:rPr>
        <w:t> </w:t>
      </w:r>
      <w:r>
        <w:rPr/>
        <w:t>Unknowns</w:t>
      </w:r>
      <w:r>
        <w:rPr>
          <w:spacing w:val="-4"/>
        </w:rPr>
        <w:t> </w:t>
      </w:r>
      <w:r>
        <w:rPr/>
        <w:t>to</w:t>
      </w:r>
      <w:r>
        <w:rPr>
          <w:spacing w:val="-3"/>
        </w:rPr>
        <w:t> </w:t>
      </w:r>
      <w:r>
        <w:rPr/>
        <w:t>Known</w:t>
      </w:r>
      <w:r>
        <w:rPr>
          <w:spacing w:val="-3"/>
        </w:rPr>
        <w:t> </w:t>
      </w:r>
      <w:r>
        <w:rPr/>
        <w:t>Knowns.”</w:t>
      </w:r>
      <w:r>
        <w:rPr>
          <w:spacing w:val="40"/>
        </w:rPr>
        <w:t> </w:t>
      </w:r>
      <w:r>
        <w:rPr/>
        <w:t>Conference</w:t>
      </w:r>
      <w:r>
        <w:rPr>
          <w:spacing w:val="-4"/>
        </w:rPr>
        <w:t> </w:t>
      </w:r>
      <w:r>
        <w:rPr/>
        <w:t>on</w:t>
      </w:r>
      <w:r>
        <w:rPr>
          <w:spacing w:val="-3"/>
        </w:rPr>
        <w:t> </w:t>
      </w:r>
      <w:r>
        <w:rPr/>
        <w:t>the</w:t>
      </w:r>
      <w:r>
        <w:rPr>
          <w:spacing w:val="-4"/>
        </w:rPr>
        <w:t> </w:t>
      </w:r>
      <w:r>
        <w:rPr/>
        <w:t>“Evaluation</w:t>
      </w:r>
      <w:r>
        <w:rPr>
          <w:spacing w:val="-3"/>
        </w:rPr>
        <w:t> </w:t>
      </w:r>
      <w:r>
        <w:rPr/>
        <w:t>of</w:t>
      </w:r>
      <w:r>
        <w:rPr>
          <w:spacing w:val="-3"/>
        </w:rPr>
        <w:t> </w:t>
      </w:r>
      <w:r>
        <w:rPr/>
        <w:t>Minimum</w:t>
      </w:r>
      <w:r>
        <w:rPr>
          <w:spacing w:val="-4"/>
        </w:rPr>
        <w:t> </w:t>
      </w:r>
      <w:r>
        <w:rPr/>
        <w:t>Wages,”</w:t>
      </w:r>
      <w:r>
        <w:rPr>
          <w:spacing w:val="-4"/>
        </w:rPr>
        <w:t> </w:t>
      </w:r>
      <w:r>
        <w:rPr/>
        <w:t>DIW, Berlin, Germany, July, 2018.</w:t>
      </w:r>
    </w:p>
    <w:p>
      <w:pPr>
        <w:pStyle w:val="BodyText"/>
        <w:spacing w:before="241"/>
        <w:ind w:hanging="305"/>
      </w:pPr>
      <w:r>
        <w:rPr/>
        <w:t>“Using</w:t>
      </w:r>
      <w:r>
        <w:rPr>
          <w:spacing w:val="-3"/>
        </w:rPr>
        <w:t> </w:t>
      </w:r>
      <w:r>
        <w:rPr/>
        <w:t>Minimum</w:t>
      </w:r>
      <w:r>
        <w:rPr>
          <w:spacing w:val="-4"/>
        </w:rPr>
        <w:t> </w:t>
      </w:r>
      <w:r>
        <w:rPr/>
        <w:t>Wages</w:t>
      </w:r>
      <w:r>
        <w:rPr>
          <w:spacing w:val="-4"/>
        </w:rPr>
        <w:t> </w:t>
      </w:r>
      <w:r>
        <w:rPr/>
        <w:t>to</w:t>
      </w:r>
      <w:r>
        <w:rPr>
          <w:spacing w:val="-3"/>
        </w:rPr>
        <w:t> </w:t>
      </w:r>
      <w:r>
        <w:rPr/>
        <w:t>Fight</w:t>
      </w:r>
      <w:r>
        <w:rPr>
          <w:spacing w:val="-4"/>
        </w:rPr>
        <w:t> </w:t>
      </w:r>
      <w:r>
        <w:rPr/>
        <w:t>Inequality</w:t>
      </w:r>
      <w:r>
        <w:rPr>
          <w:spacing w:val="-3"/>
        </w:rPr>
        <w:t> </w:t>
      </w:r>
      <w:r>
        <w:rPr/>
        <w:t>and</w:t>
      </w:r>
      <w:r>
        <w:rPr>
          <w:spacing w:val="-3"/>
        </w:rPr>
        <w:t> </w:t>
      </w:r>
      <w:r>
        <w:rPr/>
        <w:t>Poverty.”</w:t>
      </w:r>
      <w:r>
        <w:rPr>
          <w:spacing w:val="-4"/>
        </w:rPr>
        <w:t> </w:t>
      </w:r>
      <w:r>
        <w:rPr/>
        <w:t>Adam</w:t>
      </w:r>
      <w:r>
        <w:rPr>
          <w:spacing w:val="-2"/>
        </w:rPr>
        <w:t> </w:t>
      </w:r>
      <w:r>
        <w:rPr/>
        <w:t>Smith</w:t>
      </w:r>
      <w:r>
        <w:rPr>
          <w:spacing w:val="-3"/>
        </w:rPr>
        <w:t> </w:t>
      </w:r>
      <w:r>
        <w:rPr/>
        <w:t>Lecture,</w:t>
      </w:r>
      <w:r>
        <w:rPr>
          <w:spacing w:val="-3"/>
        </w:rPr>
        <w:t> </w:t>
      </w:r>
      <w:r>
        <w:rPr/>
        <w:t>Adam</w:t>
      </w:r>
      <w:r>
        <w:rPr>
          <w:spacing w:val="-4"/>
        </w:rPr>
        <w:t> </w:t>
      </w:r>
      <w:r>
        <w:rPr/>
        <w:t>Smith</w:t>
      </w:r>
      <w:r>
        <w:rPr>
          <w:spacing w:val="-3"/>
        </w:rPr>
        <w:t> </w:t>
      </w:r>
      <w:r>
        <w:rPr/>
        <w:t>Institute, London, England, June, 2018.</w:t>
      </w:r>
    </w:p>
    <w:p>
      <w:pPr>
        <w:pStyle w:val="BodyText"/>
        <w:ind w:left="720" w:hanging="361"/>
      </w:pPr>
      <w:r>
        <w:rPr/>
        <w:t>“The Long-Run Effects of Anti-Poverty Policies on Disadvantaged Neighborhoods,” Keynote lecture, Workshop</w:t>
      </w:r>
      <w:r>
        <w:rPr>
          <w:spacing w:val="-5"/>
        </w:rPr>
        <w:t> </w:t>
      </w:r>
      <w:r>
        <w:rPr/>
        <w:t>on</w:t>
      </w:r>
      <w:r>
        <w:rPr>
          <w:spacing w:val="-5"/>
        </w:rPr>
        <w:t> </w:t>
      </w:r>
      <w:r>
        <w:rPr/>
        <w:t>Minimum</w:t>
      </w:r>
      <w:r>
        <w:rPr>
          <w:spacing w:val="-5"/>
        </w:rPr>
        <w:t> </w:t>
      </w:r>
      <w:r>
        <w:rPr/>
        <w:t>Wages</w:t>
      </w:r>
      <w:r>
        <w:rPr>
          <w:spacing w:val="-5"/>
        </w:rPr>
        <w:t> </w:t>
      </w:r>
      <w:r>
        <w:rPr/>
        <w:t>and</w:t>
      </w:r>
      <w:r>
        <w:rPr>
          <w:spacing w:val="-4"/>
        </w:rPr>
        <w:t> </w:t>
      </w:r>
      <w:r>
        <w:rPr/>
        <w:t>Experimental</w:t>
      </w:r>
      <w:r>
        <w:rPr>
          <w:spacing w:val="-4"/>
        </w:rPr>
        <w:t> </w:t>
      </w:r>
      <w:r>
        <w:rPr/>
        <w:t>Economics,</w:t>
      </w:r>
      <w:r>
        <w:rPr>
          <w:spacing w:val="-4"/>
        </w:rPr>
        <w:t> </w:t>
      </w:r>
      <w:r>
        <w:rPr/>
        <w:t>Beijing</w:t>
      </w:r>
      <w:r>
        <w:rPr>
          <w:spacing w:val="-4"/>
        </w:rPr>
        <w:t> </w:t>
      </w:r>
      <w:r>
        <w:rPr/>
        <w:t>Normal</w:t>
      </w:r>
      <w:r>
        <w:rPr>
          <w:spacing w:val="-4"/>
        </w:rPr>
        <w:t> </w:t>
      </w:r>
      <w:r>
        <w:rPr/>
        <w:t>University,</w:t>
      </w:r>
      <w:r>
        <w:rPr>
          <w:spacing w:val="-4"/>
        </w:rPr>
        <w:t> </w:t>
      </w:r>
      <w:r>
        <w:rPr/>
        <w:t>Beijing, China, November, 2017.</w:t>
      </w:r>
    </w:p>
    <w:p>
      <w:pPr>
        <w:pStyle w:val="BodyText"/>
        <w:ind w:left="720" w:right="1309"/>
      </w:pPr>
      <w:r>
        <w:rPr/>
        <w:t>“New</w:t>
      </w:r>
      <w:r>
        <w:rPr>
          <w:spacing w:val="-4"/>
        </w:rPr>
        <w:t> </w:t>
      </w:r>
      <w:r>
        <w:rPr/>
        <w:t>and</w:t>
      </w:r>
      <w:r>
        <w:rPr>
          <w:spacing w:val="-3"/>
        </w:rPr>
        <w:t> </w:t>
      </w:r>
      <w:r>
        <w:rPr/>
        <w:t>Improved</w:t>
      </w:r>
      <w:r>
        <w:rPr>
          <w:spacing w:val="-3"/>
        </w:rPr>
        <w:t> </w:t>
      </w:r>
      <w:r>
        <w:rPr/>
        <w:t>Evidence</w:t>
      </w:r>
      <w:r>
        <w:rPr>
          <w:spacing w:val="-4"/>
        </w:rPr>
        <w:t> </w:t>
      </w:r>
      <w:r>
        <w:rPr/>
        <w:t>from</w:t>
      </w:r>
      <w:r>
        <w:rPr>
          <w:spacing w:val="-4"/>
        </w:rPr>
        <w:t> </w:t>
      </w:r>
      <w:r>
        <w:rPr/>
        <w:t>Field</w:t>
      </w:r>
      <w:r>
        <w:rPr>
          <w:spacing w:val="-3"/>
        </w:rPr>
        <w:t> </w:t>
      </w:r>
      <w:r>
        <w:rPr/>
        <w:t>Experiments</w:t>
      </w:r>
      <w:r>
        <w:rPr>
          <w:spacing w:val="-4"/>
        </w:rPr>
        <w:t> </w:t>
      </w:r>
      <w:r>
        <w:rPr/>
        <w:t>on</w:t>
      </w:r>
      <w:r>
        <w:rPr>
          <w:spacing w:val="-3"/>
        </w:rPr>
        <w:t> </w:t>
      </w:r>
      <w:r>
        <w:rPr/>
        <w:t>Discrimination,”</w:t>
      </w:r>
      <w:r>
        <w:rPr>
          <w:spacing w:val="-4"/>
        </w:rPr>
        <w:t> </w:t>
      </w:r>
      <w:r>
        <w:rPr/>
        <w:t>Keynote</w:t>
      </w:r>
      <w:r>
        <w:rPr>
          <w:spacing w:val="-4"/>
        </w:rPr>
        <w:t> </w:t>
      </w:r>
      <w:r>
        <w:rPr/>
        <w:t>lecture,</w:t>
      </w:r>
      <w:r>
        <w:rPr>
          <w:spacing w:val="-3"/>
        </w:rPr>
        <w:t> </w:t>
      </w:r>
      <w:r>
        <w:rPr/>
        <w:t>Labor Econometrics Workshop, University of Auckland, Auckland, New Zealand, August, 2017.</w:t>
      </w:r>
    </w:p>
    <w:p>
      <w:pPr>
        <w:pStyle w:val="BodyText"/>
        <w:ind w:left="720" w:hanging="305"/>
      </w:pPr>
      <w:bookmarkStart w:name="“Using Minimum Wages to Fight Inequality" w:id="13"/>
      <w:bookmarkEnd w:id="13"/>
      <w:r>
        <w:rPr/>
      </w:r>
      <w:r>
        <w:rPr/>
        <w:t>“Using</w:t>
      </w:r>
      <w:r>
        <w:rPr>
          <w:spacing w:val="-3"/>
        </w:rPr>
        <w:t> </w:t>
      </w:r>
      <w:r>
        <w:rPr/>
        <w:t>Minimum</w:t>
      </w:r>
      <w:r>
        <w:rPr>
          <w:spacing w:val="-4"/>
        </w:rPr>
        <w:t> </w:t>
      </w:r>
      <w:r>
        <w:rPr/>
        <w:t>Wages</w:t>
      </w:r>
      <w:r>
        <w:rPr>
          <w:spacing w:val="-4"/>
        </w:rPr>
        <w:t> </w:t>
      </w:r>
      <w:r>
        <w:rPr/>
        <w:t>to</w:t>
      </w:r>
      <w:r>
        <w:rPr>
          <w:spacing w:val="-3"/>
        </w:rPr>
        <w:t> </w:t>
      </w:r>
      <w:r>
        <w:rPr/>
        <w:t>Fight</w:t>
      </w:r>
      <w:r>
        <w:rPr>
          <w:spacing w:val="-4"/>
        </w:rPr>
        <w:t> </w:t>
      </w:r>
      <w:r>
        <w:rPr/>
        <w:t>Inequality</w:t>
      </w:r>
      <w:r>
        <w:rPr>
          <w:spacing w:val="-3"/>
        </w:rPr>
        <w:t> </w:t>
      </w:r>
      <w:r>
        <w:rPr/>
        <w:t>and</w:t>
      </w:r>
      <w:r>
        <w:rPr>
          <w:spacing w:val="-3"/>
        </w:rPr>
        <w:t> </w:t>
      </w:r>
      <w:r>
        <w:rPr/>
        <w:t>Poverty,”</w:t>
      </w:r>
      <w:r>
        <w:rPr>
          <w:spacing w:val="-4"/>
        </w:rPr>
        <w:t> </w:t>
      </w:r>
      <w:r>
        <w:rPr/>
        <w:t>Invited</w:t>
      </w:r>
      <w:r>
        <w:rPr>
          <w:spacing w:val="-4"/>
        </w:rPr>
        <w:t> </w:t>
      </w:r>
      <w:r>
        <w:rPr/>
        <w:t>lecture,</w:t>
      </w:r>
      <w:r>
        <w:rPr>
          <w:spacing w:val="-3"/>
        </w:rPr>
        <w:t> </w:t>
      </w:r>
      <w:r>
        <w:rPr/>
        <w:t>Economic</w:t>
      </w:r>
      <w:r>
        <w:rPr>
          <w:spacing w:val="-4"/>
        </w:rPr>
        <w:t> </w:t>
      </w:r>
      <w:r>
        <w:rPr/>
        <w:t>Policy</w:t>
      </w:r>
      <w:r>
        <w:rPr>
          <w:spacing w:val="-3"/>
        </w:rPr>
        <w:t> </w:t>
      </w:r>
      <w:r>
        <w:rPr/>
        <w:t>Research Network Conference, University of Copenhagen, Copenhagen, Denmark, June, 2017.</w:t>
      </w:r>
    </w:p>
    <w:p>
      <w:pPr>
        <w:pStyle w:val="BodyText"/>
        <w:spacing w:before="239"/>
        <w:ind w:left="720" w:right="710" w:hanging="361"/>
      </w:pPr>
      <w:bookmarkStart w:name="“Preliminary Studies of the Long-Run Eff" w:id="14"/>
      <w:bookmarkEnd w:id="14"/>
      <w:r>
        <w:rPr/>
      </w:r>
      <w:r>
        <w:rPr/>
        <w:t>“Preliminary</w:t>
      </w:r>
      <w:r>
        <w:rPr>
          <w:spacing w:val="-2"/>
        </w:rPr>
        <w:t> </w:t>
      </w:r>
      <w:r>
        <w:rPr/>
        <w:t>Studies</w:t>
      </w:r>
      <w:r>
        <w:rPr>
          <w:spacing w:val="-4"/>
        </w:rPr>
        <w:t> </w:t>
      </w:r>
      <w:r>
        <w:rPr/>
        <w:t>of</w:t>
      </w:r>
      <w:r>
        <w:rPr>
          <w:spacing w:val="-3"/>
        </w:rPr>
        <w:t> </w:t>
      </w:r>
      <w:r>
        <w:rPr/>
        <w:t>the</w:t>
      </w:r>
      <w:r>
        <w:rPr>
          <w:spacing w:val="-5"/>
        </w:rPr>
        <w:t> </w:t>
      </w:r>
      <w:r>
        <w:rPr/>
        <w:t>Long-Run</w:t>
      </w:r>
      <w:r>
        <w:rPr>
          <w:spacing w:val="-3"/>
        </w:rPr>
        <w:t> </w:t>
      </w:r>
      <w:r>
        <w:rPr/>
        <w:t>Effects</w:t>
      </w:r>
      <w:r>
        <w:rPr>
          <w:spacing w:val="-4"/>
        </w:rPr>
        <w:t> </w:t>
      </w:r>
      <w:r>
        <w:rPr/>
        <w:t>of</w:t>
      </w:r>
      <w:r>
        <w:rPr>
          <w:spacing w:val="-3"/>
        </w:rPr>
        <w:t> </w:t>
      </w:r>
      <w:r>
        <w:rPr/>
        <w:t>Anti-Poverty</w:t>
      </w:r>
      <w:r>
        <w:rPr>
          <w:spacing w:val="-3"/>
        </w:rPr>
        <w:t> </w:t>
      </w:r>
      <w:r>
        <w:rPr/>
        <w:t>Policies,”</w:t>
      </w:r>
      <w:r>
        <w:rPr>
          <w:spacing w:val="-4"/>
        </w:rPr>
        <w:t> </w:t>
      </w:r>
      <w:r>
        <w:rPr/>
        <w:t>keynote</w:t>
      </w:r>
      <w:r>
        <w:rPr>
          <w:spacing w:val="-4"/>
        </w:rPr>
        <w:t> </w:t>
      </w:r>
      <w:r>
        <w:rPr/>
        <w:t>lecture,</w:t>
      </w:r>
      <w:r>
        <w:rPr>
          <w:spacing w:val="-3"/>
        </w:rPr>
        <w:t> </w:t>
      </w:r>
      <w:r>
        <w:rPr/>
        <w:t>Belgian</w:t>
      </w:r>
      <w:r>
        <w:rPr>
          <w:spacing w:val="-3"/>
        </w:rPr>
        <w:t> </w:t>
      </w:r>
      <w:r>
        <w:rPr/>
        <w:t>Day</w:t>
      </w:r>
      <w:r>
        <w:rPr>
          <w:spacing w:val="-3"/>
        </w:rPr>
        <w:t> </w:t>
      </w:r>
      <w:r>
        <w:rPr/>
        <w:t>for Labour Economists, Université Catholique de Louvain, Louvain-la-Neuve, Belgium, May, 2017.</w:t>
      </w:r>
    </w:p>
    <w:p>
      <w:pPr>
        <w:pStyle w:val="BodyText"/>
        <w:spacing w:before="241"/>
        <w:ind w:left="720" w:hanging="361"/>
      </w:pPr>
      <w:bookmarkStart w:name="“Using Minimum Wages to Fight Inequality" w:id="15"/>
      <w:bookmarkEnd w:id="15"/>
      <w:r>
        <w:rPr/>
      </w:r>
      <w:r>
        <w:rPr/>
        <w:t>“Using</w:t>
      </w:r>
      <w:r>
        <w:rPr>
          <w:spacing w:val="-3"/>
        </w:rPr>
        <w:t> </w:t>
      </w:r>
      <w:r>
        <w:rPr/>
        <w:t>Minimum</w:t>
      </w:r>
      <w:r>
        <w:rPr>
          <w:spacing w:val="-4"/>
        </w:rPr>
        <w:t> </w:t>
      </w:r>
      <w:r>
        <w:rPr/>
        <w:t>Wages</w:t>
      </w:r>
      <w:r>
        <w:rPr>
          <w:spacing w:val="-4"/>
        </w:rPr>
        <w:t> </w:t>
      </w:r>
      <w:r>
        <w:rPr/>
        <w:t>to</w:t>
      </w:r>
      <w:r>
        <w:rPr>
          <w:spacing w:val="-3"/>
        </w:rPr>
        <w:t> </w:t>
      </w:r>
      <w:r>
        <w:rPr/>
        <w:t>Fight</w:t>
      </w:r>
      <w:r>
        <w:rPr>
          <w:spacing w:val="-4"/>
        </w:rPr>
        <w:t> </w:t>
      </w:r>
      <w:r>
        <w:rPr/>
        <w:t>Inequality</w:t>
      </w:r>
      <w:r>
        <w:rPr>
          <w:spacing w:val="-3"/>
        </w:rPr>
        <w:t> </w:t>
      </w:r>
      <w:r>
        <w:rPr/>
        <w:t>and</w:t>
      </w:r>
      <w:r>
        <w:rPr>
          <w:spacing w:val="-3"/>
        </w:rPr>
        <w:t> </w:t>
      </w:r>
      <w:r>
        <w:rPr/>
        <w:t>Poverty,”</w:t>
      </w:r>
      <w:r>
        <w:rPr>
          <w:spacing w:val="-4"/>
        </w:rPr>
        <w:t> </w:t>
      </w:r>
      <w:r>
        <w:rPr/>
        <w:t>2017</w:t>
      </w:r>
      <w:r>
        <w:rPr>
          <w:spacing w:val="-4"/>
        </w:rPr>
        <w:t> </w:t>
      </w:r>
      <w:r>
        <w:rPr/>
        <w:t>Mattersdorff-Steinhardt</w:t>
      </w:r>
      <w:r>
        <w:rPr>
          <w:spacing w:val="-3"/>
        </w:rPr>
        <w:t> </w:t>
      </w:r>
      <w:r>
        <w:rPr/>
        <w:t>Lecture,</w:t>
      </w:r>
      <w:r>
        <w:rPr>
          <w:spacing w:val="-3"/>
        </w:rPr>
        <w:t> </w:t>
      </w:r>
      <w:r>
        <w:rPr/>
        <w:t>Lewis and Clark University, Portland, Oregon, March, 2017.</w:t>
      </w:r>
    </w:p>
    <w:p>
      <w:pPr>
        <w:pStyle w:val="BodyText"/>
        <w:ind w:left="720"/>
      </w:pPr>
      <w:r>
        <w:rPr/>
        <w:t>“Why</w:t>
      </w:r>
      <w:r>
        <w:rPr>
          <w:spacing w:val="-3"/>
        </w:rPr>
        <w:t> </w:t>
      </w:r>
      <w:r>
        <w:rPr/>
        <w:t>I</w:t>
      </w:r>
      <w:r>
        <w:rPr>
          <w:spacing w:val="-3"/>
        </w:rPr>
        <w:t> </w:t>
      </w:r>
      <w:r>
        <w:rPr/>
        <w:t>Think</w:t>
      </w:r>
      <w:r>
        <w:rPr>
          <w:spacing w:val="-3"/>
        </w:rPr>
        <w:t> </w:t>
      </w:r>
      <w:r>
        <w:rPr/>
        <w:t>the</w:t>
      </w:r>
      <w:r>
        <w:rPr>
          <w:spacing w:val="-4"/>
        </w:rPr>
        <w:t> </w:t>
      </w:r>
      <w:r>
        <w:rPr/>
        <w:t>U.S.</w:t>
      </w:r>
      <w:r>
        <w:rPr>
          <w:spacing w:val="-3"/>
        </w:rPr>
        <w:t> </w:t>
      </w:r>
      <w:r>
        <w:rPr/>
        <w:t>Evidence</w:t>
      </w:r>
      <w:r>
        <w:rPr>
          <w:spacing w:val="-4"/>
        </w:rPr>
        <w:t> </w:t>
      </w:r>
      <w:r>
        <w:rPr/>
        <w:t>Says</w:t>
      </w:r>
      <w:r>
        <w:rPr>
          <w:spacing w:val="-4"/>
        </w:rPr>
        <w:t> </w:t>
      </w:r>
      <w:r>
        <w:rPr/>
        <w:t>that</w:t>
      </w:r>
      <w:r>
        <w:rPr>
          <w:spacing w:val="-3"/>
        </w:rPr>
        <w:t> </w:t>
      </w:r>
      <w:r>
        <w:rPr/>
        <w:t>Minimum</w:t>
      </w:r>
      <w:r>
        <w:rPr>
          <w:spacing w:val="-4"/>
        </w:rPr>
        <w:t> </w:t>
      </w:r>
      <w:r>
        <w:rPr/>
        <w:t>Wages</w:t>
      </w:r>
      <w:r>
        <w:rPr>
          <w:spacing w:val="-4"/>
        </w:rPr>
        <w:t> </w:t>
      </w:r>
      <w:r>
        <w:rPr/>
        <w:t>Reduce</w:t>
      </w:r>
      <w:r>
        <w:rPr>
          <w:spacing w:val="-4"/>
        </w:rPr>
        <w:t> </w:t>
      </w:r>
      <w:r>
        <w:rPr/>
        <w:t>Employment,</w:t>
      </w:r>
      <w:r>
        <w:rPr>
          <w:spacing w:val="-3"/>
        </w:rPr>
        <w:t> </w:t>
      </w:r>
      <w:r>
        <w:rPr/>
        <w:t>and</w:t>
      </w:r>
      <w:r>
        <w:rPr>
          <w:spacing w:val="-3"/>
        </w:rPr>
        <w:t> </w:t>
      </w:r>
      <w:r>
        <w:rPr/>
        <w:t>Implications</w:t>
      </w:r>
      <w:r>
        <w:rPr>
          <w:spacing w:val="-4"/>
        </w:rPr>
        <w:t> </w:t>
      </w:r>
      <w:r>
        <w:rPr/>
        <w:t>for Policy,” keynote lecture, Beijing Normal University Minimum Wage Workshop, Beijing, China, October, 2016.</w:t>
      </w:r>
    </w:p>
    <w:p>
      <w:pPr>
        <w:pStyle w:val="BodyText"/>
        <w:spacing w:after="0"/>
        <w:sectPr>
          <w:pgSz w:w="12240" w:h="15840"/>
          <w:pgMar w:header="1277" w:footer="464" w:top="1680" w:bottom="660" w:left="1080" w:right="720"/>
        </w:sectPr>
      </w:pPr>
    </w:p>
    <w:p>
      <w:pPr>
        <w:pStyle w:val="BodyText"/>
        <w:spacing w:before="80"/>
        <w:ind w:left="360" w:right="0" w:firstLine="0"/>
      </w:pPr>
      <w:r>
        <w:rPr/>
        <w:t>“Labor</w:t>
      </w:r>
      <w:r>
        <w:rPr>
          <w:spacing w:val="-10"/>
        </w:rPr>
        <w:t> </w:t>
      </w:r>
      <w:r>
        <w:rPr/>
        <w:t>Market</w:t>
      </w:r>
      <w:r>
        <w:rPr>
          <w:spacing w:val="-9"/>
        </w:rPr>
        <w:t> </w:t>
      </w:r>
      <w:r>
        <w:rPr/>
        <w:t>Discrimination,”</w:t>
      </w:r>
      <w:r>
        <w:rPr>
          <w:spacing w:val="-10"/>
        </w:rPr>
        <w:t> </w:t>
      </w:r>
      <w:r>
        <w:rPr/>
        <w:t>lectures,</w:t>
      </w:r>
      <w:r>
        <w:rPr>
          <w:spacing w:val="-10"/>
        </w:rPr>
        <w:t> </w:t>
      </w:r>
      <w:r>
        <w:rPr/>
        <w:t>IZA</w:t>
      </w:r>
      <w:r>
        <w:rPr>
          <w:spacing w:val="-10"/>
        </w:rPr>
        <w:t> </w:t>
      </w:r>
      <w:r>
        <w:rPr/>
        <w:t>Summer</w:t>
      </w:r>
      <w:r>
        <w:rPr>
          <w:spacing w:val="-9"/>
        </w:rPr>
        <w:t> </w:t>
      </w:r>
      <w:r>
        <w:rPr/>
        <w:t>School,</w:t>
      </w:r>
      <w:r>
        <w:rPr>
          <w:spacing w:val="-10"/>
        </w:rPr>
        <w:t> </w:t>
      </w:r>
      <w:r>
        <w:rPr/>
        <w:t>Munich,</w:t>
      </w:r>
      <w:r>
        <w:rPr>
          <w:spacing w:val="-9"/>
        </w:rPr>
        <w:t> </w:t>
      </w:r>
      <w:r>
        <w:rPr/>
        <w:t>Germany,</w:t>
      </w:r>
      <w:r>
        <w:rPr>
          <w:spacing w:val="-9"/>
        </w:rPr>
        <w:t> </w:t>
      </w:r>
      <w:r>
        <w:rPr/>
        <w:t>May,</w:t>
      </w:r>
      <w:r>
        <w:rPr>
          <w:spacing w:val="-11"/>
        </w:rPr>
        <w:t> </w:t>
      </w:r>
      <w:r>
        <w:rPr>
          <w:spacing w:val="-2"/>
        </w:rPr>
        <w:t>2016.</w:t>
      </w:r>
    </w:p>
    <w:p>
      <w:pPr>
        <w:pStyle w:val="BodyText"/>
        <w:ind w:right="710"/>
      </w:pPr>
      <w:r>
        <w:rPr/>
        <w:t>“Is It Harder for Older Workers to Find Jobs? New and Improved Evidence from a Field Experiment,” keynote</w:t>
      </w:r>
      <w:r>
        <w:rPr>
          <w:spacing w:val="-4"/>
        </w:rPr>
        <w:t> </w:t>
      </w:r>
      <w:r>
        <w:rPr/>
        <w:t>lecture,</w:t>
      </w:r>
      <w:r>
        <w:rPr>
          <w:spacing w:val="-3"/>
        </w:rPr>
        <w:t> </w:t>
      </w:r>
      <w:r>
        <w:rPr/>
        <w:t>Aix-Marseilles</w:t>
      </w:r>
      <w:r>
        <w:rPr>
          <w:spacing w:val="-4"/>
        </w:rPr>
        <w:t> </w:t>
      </w:r>
      <w:r>
        <w:rPr/>
        <w:t>School</w:t>
      </w:r>
      <w:r>
        <w:rPr>
          <w:spacing w:val="-3"/>
        </w:rPr>
        <w:t> </w:t>
      </w:r>
      <w:r>
        <w:rPr/>
        <w:t>of</w:t>
      </w:r>
      <w:r>
        <w:rPr>
          <w:spacing w:val="-3"/>
        </w:rPr>
        <w:t> </w:t>
      </w:r>
      <w:r>
        <w:rPr/>
        <w:t>Economics</w:t>
      </w:r>
      <w:r>
        <w:rPr>
          <w:spacing w:val="-4"/>
        </w:rPr>
        <w:t> </w:t>
      </w:r>
      <w:r>
        <w:rPr/>
        <w:t>–</w:t>
      </w:r>
      <w:r>
        <w:rPr>
          <w:spacing w:val="-3"/>
        </w:rPr>
        <w:t> </w:t>
      </w:r>
      <w:r>
        <w:rPr/>
        <w:t>Banque</w:t>
      </w:r>
      <w:r>
        <w:rPr>
          <w:spacing w:val="-4"/>
        </w:rPr>
        <w:t> </w:t>
      </w:r>
      <w:r>
        <w:rPr/>
        <w:t>de</w:t>
      </w:r>
      <w:r>
        <w:rPr>
          <w:spacing w:val="-5"/>
        </w:rPr>
        <w:t> </w:t>
      </w:r>
      <w:r>
        <w:rPr/>
        <w:t>France</w:t>
      </w:r>
      <w:r>
        <w:rPr>
          <w:spacing w:val="-4"/>
        </w:rPr>
        <w:t> </w:t>
      </w:r>
      <w:r>
        <w:rPr/>
        <w:t>Labor</w:t>
      </w:r>
      <w:r>
        <w:rPr>
          <w:spacing w:val="-3"/>
        </w:rPr>
        <w:t> </w:t>
      </w:r>
      <w:r>
        <w:rPr/>
        <w:t>Market</w:t>
      </w:r>
      <w:r>
        <w:rPr>
          <w:spacing w:val="-3"/>
        </w:rPr>
        <w:t> </w:t>
      </w:r>
      <w:r>
        <w:rPr/>
        <w:t>Conference, Paris, France, December, 2015.</w:t>
      </w:r>
    </w:p>
    <w:p>
      <w:pPr>
        <w:pStyle w:val="BodyText"/>
        <w:spacing w:before="241"/>
        <w:ind w:left="720" w:hanging="361"/>
      </w:pPr>
      <w:r>
        <w:rPr/>
        <w:t>“What</w:t>
      </w:r>
      <w:r>
        <w:rPr>
          <w:spacing w:val="-3"/>
        </w:rPr>
        <w:t> </w:t>
      </w:r>
      <w:r>
        <w:rPr/>
        <w:t>Does</w:t>
      </w:r>
      <w:r>
        <w:rPr>
          <w:spacing w:val="-2"/>
        </w:rPr>
        <w:t> </w:t>
      </w:r>
      <w:r>
        <w:rPr/>
        <w:t>Research</w:t>
      </w:r>
      <w:r>
        <w:rPr>
          <w:spacing w:val="-3"/>
        </w:rPr>
        <w:t> </w:t>
      </w:r>
      <w:r>
        <w:rPr/>
        <w:t>Tell</w:t>
      </w:r>
      <w:r>
        <w:rPr>
          <w:spacing w:val="-2"/>
        </w:rPr>
        <w:t> </w:t>
      </w:r>
      <w:r>
        <w:rPr/>
        <w:t>Us</w:t>
      </w:r>
      <w:r>
        <w:rPr>
          <w:spacing w:val="-4"/>
        </w:rPr>
        <w:t> </w:t>
      </w:r>
      <w:r>
        <w:rPr/>
        <w:t>About</w:t>
      </w:r>
      <w:r>
        <w:rPr>
          <w:spacing w:val="-3"/>
        </w:rPr>
        <w:t> </w:t>
      </w:r>
      <w:r>
        <w:rPr/>
        <w:t>the</w:t>
      </w:r>
      <w:r>
        <w:rPr>
          <w:spacing w:val="-4"/>
        </w:rPr>
        <w:t> </w:t>
      </w:r>
      <w:r>
        <w:rPr/>
        <w:t>Effects</w:t>
      </w:r>
      <w:r>
        <w:rPr>
          <w:spacing w:val="-4"/>
        </w:rPr>
        <w:t> </w:t>
      </w:r>
      <w:r>
        <w:rPr/>
        <w:t>of</w:t>
      </w:r>
      <w:r>
        <w:rPr>
          <w:spacing w:val="-3"/>
        </w:rPr>
        <w:t> </w:t>
      </w:r>
      <w:r>
        <w:rPr/>
        <w:t>the</w:t>
      </w:r>
      <w:r>
        <w:rPr>
          <w:spacing w:val="-4"/>
        </w:rPr>
        <w:t> </w:t>
      </w:r>
      <w:r>
        <w:rPr/>
        <w:t>Minimum</w:t>
      </w:r>
      <w:r>
        <w:rPr>
          <w:spacing w:val="-4"/>
        </w:rPr>
        <w:t> </w:t>
      </w:r>
      <w:r>
        <w:rPr/>
        <w:t>Wage?”</w:t>
      </w:r>
      <w:r>
        <w:rPr>
          <w:spacing w:val="-4"/>
        </w:rPr>
        <w:t> </w:t>
      </w:r>
      <w:r>
        <w:rPr/>
        <w:t>keynote</w:t>
      </w:r>
      <w:r>
        <w:rPr>
          <w:spacing w:val="-4"/>
        </w:rPr>
        <w:t> </w:t>
      </w:r>
      <w:r>
        <w:rPr/>
        <w:t>lecture,</w:t>
      </w:r>
      <w:r>
        <w:rPr>
          <w:spacing w:val="-3"/>
        </w:rPr>
        <w:t> </w:t>
      </w:r>
      <w:r>
        <w:rPr/>
        <w:t>Central</w:t>
      </w:r>
      <w:r>
        <w:rPr>
          <w:spacing w:val="-3"/>
        </w:rPr>
        <w:t> </w:t>
      </w:r>
      <w:r>
        <w:rPr/>
        <w:t>Bank of Colombia conference, Bogota, Colombia, November, 2015.</w:t>
      </w:r>
    </w:p>
    <w:p>
      <w:pPr>
        <w:pStyle w:val="BodyText"/>
        <w:spacing w:before="239"/>
        <w:ind w:left="720" w:hanging="305"/>
      </w:pPr>
      <w:r>
        <w:rPr/>
        <w:t>“Is</w:t>
      </w:r>
      <w:r>
        <w:rPr>
          <w:spacing w:val="-3"/>
        </w:rPr>
        <w:t> </w:t>
      </w:r>
      <w:r>
        <w:rPr/>
        <w:t>It</w:t>
      </w:r>
      <w:r>
        <w:rPr>
          <w:spacing w:val="-3"/>
        </w:rPr>
        <w:t> </w:t>
      </w:r>
      <w:r>
        <w:rPr/>
        <w:t>Harder</w:t>
      </w:r>
      <w:r>
        <w:rPr>
          <w:spacing w:val="-2"/>
        </w:rPr>
        <w:t> </w:t>
      </w:r>
      <w:r>
        <w:rPr/>
        <w:t>for</w:t>
      </w:r>
      <w:r>
        <w:rPr>
          <w:spacing w:val="-3"/>
        </w:rPr>
        <w:t> </w:t>
      </w:r>
      <w:r>
        <w:rPr/>
        <w:t>Older</w:t>
      </w:r>
      <w:r>
        <w:rPr>
          <w:spacing w:val="-3"/>
        </w:rPr>
        <w:t> </w:t>
      </w:r>
      <w:r>
        <w:rPr/>
        <w:t>Workers</w:t>
      </w:r>
      <w:r>
        <w:rPr>
          <w:spacing w:val="-3"/>
        </w:rPr>
        <w:t> </w:t>
      </w:r>
      <w:r>
        <w:rPr/>
        <w:t>to</w:t>
      </w:r>
      <w:r>
        <w:rPr>
          <w:spacing w:val="-3"/>
        </w:rPr>
        <w:t> </w:t>
      </w:r>
      <w:r>
        <w:rPr/>
        <w:t>Find</w:t>
      </w:r>
      <w:r>
        <w:rPr>
          <w:spacing w:val="-3"/>
        </w:rPr>
        <w:t> </w:t>
      </w:r>
      <w:r>
        <w:rPr/>
        <w:t>Jobs?</w:t>
      </w:r>
      <w:r>
        <w:rPr>
          <w:spacing w:val="-3"/>
        </w:rPr>
        <w:t> </w:t>
      </w:r>
      <w:r>
        <w:rPr/>
        <w:t>New</w:t>
      </w:r>
      <w:r>
        <w:rPr>
          <w:spacing w:val="-2"/>
        </w:rPr>
        <w:t> </w:t>
      </w:r>
      <w:r>
        <w:rPr/>
        <w:t>and</w:t>
      </w:r>
      <w:r>
        <w:rPr>
          <w:spacing w:val="-3"/>
        </w:rPr>
        <w:t> </w:t>
      </w:r>
      <w:r>
        <w:rPr/>
        <w:t>Improved</w:t>
      </w:r>
      <w:r>
        <w:rPr>
          <w:spacing w:val="-3"/>
        </w:rPr>
        <w:t> </w:t>
      </w:r>
      <w:r>
        <w:rPr/>
        <w:t>Evidence</w:t>
      </w:r>
      <w:r>
        <w:rPr>
          <w:spacing w:val="-3"/>
        </w:rPr>
        <w:t> </w:t>
      </w:r>
      <w:r>
        <w:rPr/>
        <w:t>from</w:t>
      </w:r>
      <w:r>
        <w:rPr>
          <w:spacing w:val="-3"/>
        </w:rPr>
        <w:t> </w:t>
      </w:r>
      <w:r>
        <w:rPr/>
        <w:t>a</w:t>
      </w:r>
      <w:r>
        <w:rPr>
          <w:spacing w:val="-3"/>
        </w:rPr>
        <w:t> </w:t>
      </w:r>
      <w:r>
        <w:rPr/>
        <w:t>Field</w:t>
      </w:r>
      <w:r>
        <w:rPr>
          <w:spacing w:val="-3"/>
        </w:rPr>
        <w:t> </w:t>
      </w:r>
      <w:r>
        <w:rPr/>
        <w:t>Experiment,” keynote address, Conference on Discrimination and Labor Market Research, Linnaeus University, Kalmar, Sweden, August, 2015.</w:t>
      </w:r>
    </w:p>
    <w:p>
      <w:pPr>
        <w:pStyle w:val="BodyText"/>
        <w:spacing w:before="241"/>
        <w:ind w:left="720" w:hanging="305"/>
      </w:pPr>
      <w:r>
        <w:rPr/>
        <w:t>“Age</w:t>
      </w:r>
      <w:r>
        <w:rPr>
          <w:spacing w:val="-4"/>
        </w:rPr>
        <w:t> </w:t>
      </w:r>
      <w:r>
        <w:rPr/>
        <w:t>Discrimination</w:t>
      </w:r>
      <w:r>
        <w:rPr>
          <w:spacing w:val="-3"/>
        </w:rPr>
        <w:t> </w:t>
      </w:r>
      <w:r>
        <w:rPr/>
        <w:t>Laws</w:t>
      </w:r>
      <w:r>
        <w:rPr>
          <w:spacing w:val="-4"/>
        </w:rPr>
        <w:t> </w:t>
      </w:r>
      <w:r>
        <w:rPr/>
        <w:t>and</w:t>
      </w:r>
      <w:r>
        <w:rPr>
          <w:spacing w:val="-3"/>
        </w:rPr>
        <w:t> </w:t>
      </w:r>
      <w:r>
        <w:rPr/>
        <w:t>Age</w:t>
      </w:r>
      <w:r>
        <w:rPr>
          <w:spacing w:val="-4"/>
        </w:rPr>
        <w:t> </w:t>
      </w:r>
      <w:r>
        <w:rPr/>
        <w:t>Discrimination</w:t>
      </w:r>
      <w:r>
        <w:rPr>
          <w:spacing w:val="-3"/>
        </w:rPr>
        <w:t> </w:t>
      </w:r>
      <w:r>
        <w:rPr/>
        <w:t>in</w:t>
      </w:r>
      <w:r>
        <w:rPr>
          <w:spacing w:val="-3"/>
        </w:rPr>
        <w:t> </w:t>
      </w:r>
      <w:r>
        <w:rPr/>
        <w:t>the</w:t>
      </w:r>
      <w:r>
        <w:rPr>
          <w:spacing w:val="-4"/>
        </w:rPr>
        <w:t> </w:t>
      </w:r>
      <w:r>
        <w:rPr/>
        <w:t>United</w:t>
      </w:r>
      <w:r>
        <w:rPr>
          <w:spacing w:val="-4"/>
        </w:rPr>
        <w:t> </w:t>
      </w:r>
      <w:r>
        <w:rPr/>
        <w:t>States,”</w:t>
      </w:r>
      <w:r>
        <w:rPr>
          <w:spacing w:val="-4"/>
        </w:rPr>
        <w:t> </w:t>
      </w:r>
      <w:r>
        <w:rPr/>
        <w:t>keynote</w:t>
      </w:r>
      <w:r>
        <w:rPr>
          <w:spacing w:val="-4"/>
        </w:rPr>
        <w:t> </w:t>
      </w:r>
      <w:r>
        <w:rPr/>
        <w:t>address,</w:t>
      </w:r>
      <w:r>
        <w:rPr>
          <w:spacing w:val="-3"/>
        </w:rPr>
        <w:t> </w:t>
      </w:r>
      <w:r>
        <w:rPr/>
        <w:t>RIETI/IZA World of Labor Symposium, Tokyo, Japan, May, 2015.</w:t>
      </w:r>
    </w:p>
    <w:p>
      <w:pPr>
        <w:pStyle w:val="BodyText"/>
        <w:spacing w:before="239"/>
        <w:ind w:hanging="305"/>
      </w:pPr>
      <w:r>
        <w:rPr/>
        <w:t>“Employment</w:t>
      </w:r>
      <w:r>
        <w:rPr>
          <w:spacing w:val="-3"/>
        </w:rPr>
        <w:t> </w:t>
      </w:r>
      <w:r>
        <w:rPr/>
        <w:t>Effects</w:t>
      </w:r>
      <w:r>
        <w:rPr>
          <w:spacing w:val="-4"/>
        </w:rPr>
        <w:t> </w:t>
      </w:r>
      <w:r>
        <w:rPr/>
        <w:t>of</w:t>
      </w:r>
      <w:r>
        <w:rPr>
          <w:spacing w:val="-3"/>
        </w:rPr>
        <w:t> </w:t>
      </w:r>
      <w:r>
        <w:rPr/>
        <w:t>Minimum</w:t>
      </w:r>
      <w:r>
        <w:rPr>
          <w:spacing w:val="-4"/>
        </w:rPr>
        <w:t> </w:t>
      </w:r>
      <w:r>
        <w:rPr/>
        <w:t>Wages,”</w:t>
      </w:r>
      <w:r>
        <w:rPr>
          <w:spacing w:val="-4"/>
        </w:rPr>
        <w:t> </w:t>
      </w:r>
      <w:r>
        <w:rPr/>
        <w:t>opening</w:t>
      </w:r>
      <w:r>
        <w:rPr>
          <w:spacing w:val="-4"/>
        </w:rPr>
        <w:t> </w:t>
      </w:r>
      <w:r>
        <w:rPr/>
        <w:t>address,</w:t>
      </w:r>
      <w:r>
        <w:rPr>
          <w:spacing w:val="-3"/>
        </w:rPr>
        <w:t> </w:t>
      </w:r>
      <w:r>
        <w:rPr/>
        <w:t>1</w:t>
      </w:r>
      <w:r>
        <w:rPr>
          <w:vertAlign w:val="superscript"/>
        </w:rPr>
        <w:t>st</w:t>
      </w:r>
      <w:r>
        <w:rPr>
          <w:spacing w:val="-4"/>
          <w:vertAlign w:val="baseline"/>
        </w:rPr>
        <w:t> </w:t>
      </w:r>
      <w:r>
        <w:rPr>
          <w:vertAlign w:val="baseline"/>
        </w:rPr>
        <w:t>OECD/IZA</w:t>
      </w:r>
      <w:r>
        <w:rPr>
          <w:spacing w:val="-4"/>
          <w:vertAlign w:val="baseline"/>
        </w:rPr>
        <w:t> </w:t>
      </w:r>
      <w:r>
        <w:rPr>
          <w:vertAlign w:val="baseline"/>
        </w:rPr>
        <w:t>World</w:t>
      </w:r>
      <w:r>
        <w:rPr>
          <w:spacing w:val="-3"/>
          <w:vertAlign w:val="baseline"/>
        </w:rPr>
        <w:t> </w:t>
      </w:r>
      <w:r>
        <w:rPr>
          <w:vertAlign w:val="baseline"/>
        </w:rPr>
        <w:t>of</w:t>
      </w:r>
      <w:r>
        <w:rPr>
          <w:spacing w:val="-3"/>
          <w:vertAlign w:val="baseline"/>
        </w:rPr>
        <w:t> </w:t>
      </w:r>
      <w:r>
        <w:rPr>
          <w:vertAlign w:val="baseline"/>
        </w:rPr>
        <w:t>Labor</w:t>
      </w:r>
      <w:r>
        <w:rPr>
          <w:spacing w:val="-4"/>
          <w:vertAlign w:val="baseline"/>
        </w:rPr>
        <w:t> </w:t>
      </w:r>
      <w:r>
        <w:rPr>
          <w:vertAlign w:val="baseline"/>
        </w:rPr>
        <w:t>Seminar, OECD, Paris, France, December, 2014.</w:t>
      </w:r>
    </w:p>
    <w:p>
      <w:pPr>
        <w:pStyle w:val="BodyText"/>
      </w:pPr>
      <w:r>
        <w:rPr/>
        <w:t>“Policy Levers to Increase Jobs and Increase Income from Work after the Great Recession,” keynote address,</w:t>
      </w:r>
      <w:r>
        <w:rPr>
          <w:spacing w:val="-3"/>
        </w:rPr>
        <w:t> </w:t>
      </w:r>
      <w:r>
        <w:rPr/>
        <w:t>Conference</w:t>
      </w:r>
      <w:r>
        <w:rPr>
          <w:spacing w:val="-4"/>
        </w:rPr>
        <w:t> </w:t>
      </w:r>
      <w:r>
        <w:rPr/>
        <w:t>to</w:t>
      </w:r>
      <w:r>
        <w:rPr>
          <w:spacing w:val="-3"/>
        </w:rPr>
        <w:t> </w:t>
      </w:r>
      <w:r>
        <w:rPr/>
        <w:t>Celebrate</w:t>
      </w:r>
      <w:r>
        <w:rPr>
          <w:spacing w:val="-4"/>
        </w:rPr>
        <w:t> </w:t>
      </w:r>
      <w:r>
        <w:rPr/>
        <w:t>the</w:t>
      </w:r>
      <w:r>
        <w:rPr>
          <w:spacing w:val="-4"/>
        </w:rPr>
        <w:t> </w:t>
      </w:r>
      <w:r>
        <w:rPr/>
        <w:t>Centennial</w:t>
      </w:r>
      <w:r>
        <w:rPr>
          <w:spacing w:val="-3"/>
        </w:rPr>
        <w:t> </w:t>
      </w:r>
      <w:r>
        <w:rPr/>
        <w:t>of</w:t>
      </w:r>
      <w:r>
        <w:rPr>
          <w:spacing w:val="-3"/>
        </w:rPr>
        <w:t> </w:t>
      </w:r>
      <w:r>
        <w:rPr/>
        <w:t>the</w:t>
      </w:r>
      <w:r>
        <w:rPr>
          <w:spacing w:val="-4"/>
        </w:rPr>
        <w:t> </w:t>
      </w:r>
      <w:r>
        <w:rPr/>
        <w:t>Federal</w:t>
      </w:r>
      <w:r>
        <w:rPr>
          <w:spacing w:val="-3"/>
        </w:rPr>
        <w:t> </w:t>
      </w:r>
      <w:r>
        <w:rPr/>
        <w:t>Reserve</w:t>
      </w:r>
      <w:r>
        <w:rPr>
          <w:spacing w:val="-4"/>
        </w:rPr>
        <w:t> </w:t>
      </w:r>
      <w:r>
        <w:rPr/>
        <w:t>Bank</w:t>
      </w:r>
      <w:r>
        <w:rPr>
          <w:spacing w:val="-3"/>
        </w:rPr>
        <w:t> </w:t>
      </w:r>
      <w:r>
        <w:rPr/>
        <w:t>of</w:t>
      </w:r>
      <w:r>
        <w:rPr>
          <w:spacing w:val="-3"/>
        </w:rPr>
        <w:t> </w:t>
      </w:r>
      <w:r>
        <w:rPr/>
        <w:t>Dallas,</w:t>
      </w:r>
      <w:r>
        <w:rPr>
          <w:spacing w:val="-3"/>
        </w:rPr>
        <w:t> </w:t>
      </w:r>
      <w:r>
        <w:rPr/>
        <w:t>Dallas,</w:t>
      </w:r>
      <w:r>
        <w:rPr>
          <w:spacing w:val="-3"/>
        </w:rPr>
        <w:t> </w:t>
      </w:r>
      <w:r>
        <w:rPr/>
        <w:t>TX,</w:t>
      </w:r>
    </w:p>
    <w:p>
      <w:pPr>
        <w:pStyle w:val="BodyText"/>
        <w:spacing w:before="1"/>
        <w:ind w:right="0" w:firstLine="0"/>
      </w:pPr>
      <w:r>
        <w:rPr>
          <w:spacing w:val="-2"/>
        </w:rPr>
        <w:t>November,</w:t>
      </w:r>
      <w:r>
        <w:rPr>
          <w:spacing w:val="4"/>
        </w:rPr>
        <w:t> </w:t>
      </w:r>
      <w:r>
        <w:rPr>
          <w:spacing w:val="-4"/>
        </w:rPr>
        <w:t>2014</w:t>
      </w:r>
    </w:p>
    <w:p>
      <w:pPr>
        <w:pStyle w:val="BodyText"/>
        <w:spacing w:before="239"/>
        <w:ind w:right="1213"/>
        <w:jc w:val="both"/>
      </w:pPr>
      <w:r>
        <w:rPr/>
        <w:t>“Policy</w:t>
      </w:r>
      <w:r>
        <w:rPr>
          <w:spacing w:val="-3"/>
        </w:rPr>
        <w:t> </w:t>
      </w:r>
      <w:r>
        <w:rPr/>
        <w:t>Levers</w:t>
      </w:r>
      <w:r>
        <w:rPr>
          <w:spacing w:val="-4"/>
        </w:rPr>
        <w:t> </w:t>
      </w:r>
      <w:r>
        <w:rPr/>
        <w:t>to</w:t>
      </w:r>
      <w:r>
        <w:rPr>
          <w:spacing w:val="-3"/>
        </w:rPr>
        <w:t> </w:t>
      </w:r>
      <w:r>
        <w:rPr/>
        <w:t>Increase</w:t>
      </w:r>
      <w:r>
        <w:rPr>
          <w:spacing w:val="-2"/>
        </w:rPr>
        <w:t> </w:t>
      </w:r>
      <w:r>
        <w:rPr/>
        <w:t>Jobs</w:t>
      </w:r>
      <w:r>
        <w:rPr>
          <w:spacing w:val="-4"/>
        </w:rPr>
        <w:t> </w:t>
      </w:r>
      <w:r>
        <w:rPr/>
        <w:t>and</w:t>
      </w:r>
      <w:r>
        <w:rPr>
          <w:spacing w:val="-3"/>
        </w:rPr>
        <w:t> </w:t>
      </w:r>
      <w:r>
        <w:rPr/>
        <w:t>Increase</w:t>
      </w:r>
      <w:r>
        <w:rPr>
          <w:spacing w:val="-4"/>
        </w:rPr>
        <w:t> </w:t>
      </w:r>
      <w:r>
        <w:rPr/>
        <w:t>Income</w:t>
      </w:r>
      <w:r>
        <w:rPr>
          <w:spacing w:val="-4"/>
        </w:rPr>
        <w:t> </w:t>
      </w:r>
      <w:r>
        <w:rPr/>
        <w:t>from</w:t>
      </w:r>
      <w:r>
        <w:rPr>
          <w:spacing w:val="-4"/>
        </w:rPr>
        <w:t> </w:t>
      </w:r>
      <w:r>
        <w:rPr/>
        <w:t>Work</w:t>
      </w:r>
      <w:r>
        <w:rPr>
          <w:spacing w:val="-3"/>
        </w:rPr>
        <w:t> </w:t>
      </w:r>
      <w:r>
        <w:rPr/>
        <w:t>after</w:t>
      </w:r>
      <w:r>
        <w:rPr>
          <w:spacing w:val="-3"/>
        </w:rPr>
        <w:t> </w:t>
      </w:r>
      <w:r>
        <w:rPr/>
        <w:t>the</w:t>
      </w:r>
      <w:r>
        <w:rPr>
          <w:spacing w:val="-4"/>
        </w:rPr>
        <w:t> </w:t>
      </w:r>
      <w:r>
        <w:rPr/>
        <w:t>Great</w:t>
      </w:r>
      <w:r>
        <w:rPr>
          <w:spacing w:val="-2"/>
        </w:rPr>
        <w:t> </w:t>
      </w:r>
      <w:r>
        <w:rPr/>
        <w:t>Recession,”</w:t>
      </w:r>
      <w:r>
        <w:rPr>
          <w:spacing w:val="-4"/>
        </w:rPr>
        <w:t> </w:t>
      </w:r>
      <w:r>
        <w:rPr/>
        <w:t>keynote address,</w:t>
      </w:r>
      <w:r>
        <w:rPr>
          <w:spacing w:val="-2"/>
        </w:rPr>
        <w:t> </w:t>
      </w:r>
      <w:r>
        <w:rPr/>
        <w:t>Workshop</w:t>
      </w:r>
      <w:r>
        <w:rPr>
          <w:spacing w:val="-3"/>
        </w:rPr>
        <w:t> </w:t>
      </w:r>
      <w:r>
        <w:rPr/>
        <w:t>on</w:t>
      </w:r>
      <w:r>
        <w:rPr>
          <w:spacing w:val="-2"/>
        </w:rPr>
        <w:t> </w:t>
      </w:r>
      <w:r>
        <w:rPr/>
        <w:t>Minimum</w:t>
      </w:r>
      <w:r>
        <w:rPr>
          <w:spacing w:val="-3"/>
        </w:rPr>
        <w:t> </w:t>
      </w:r>
      <w:r>
        <w:rPr/>
        <w:t>Wages</w:t>
      </w:r>
      <w:r>
        <w:rPr>
          <w:spacing w:val="-1"/>
        </w:rPr>
        <w:t> </w:t>
      </w:r>
      <w:r>
        <w:rPr/>
        <w:t>and</w:t>
      </w:r>
      <w:r>
        <w:rPr>
          <w:spacing w:val="-2"/>
        </w:rPr>
        <w:t> </w:t>
      </w:r>
      <w:r>
        <w:rPr/>
        <w:t>Employment</w:t>
      </w:r>
      <w:r>
        <w:rPr>
          <w:spacing w:val="-2"/>
        </w:rPr>
        <w:t> </w:t>
      </w:r>
      <w:r>
        <w:rPr/>
        <w:t>in</w:t>
      </w:r>
      <w:r>
        <w:rPr>
          <w:spacing w:val="-2"/>
        </w:rPr>
        <w:t> </w:t>
      </w:r>
      <w:r>
        <w:rPr/>
        <w:t>Hong</w:t>
      </w:r>
      <w:r>
        <w:rPr>
          <w:spacing w:val="-3"/>
        </w:rPr>
        <w:t> </w:t>
      </w:r>
      <w:r>
        <w:rPr/>
        <w:t>Kong,</w:t>
      </w:r>
      <w:r>
        <w:rPr>
          <w:spacing w:val="-2"/>
        </w:rPr>
        <w:t> </w:t>
      </w:r>
      <w:r>
        <w:rPr/>
        <w:t>China,</w:t>
      </w:r>
      <w:r>
        <w:rPr>
          <w:spacing w:val="-2"/>
        </w:rPr>
        <w:t> </w:t>
      </w:r>
      <w:r>
        <w:rPr/>
        <w:t>and</w:t>
      </w:r>
      <w:r>
        <w:rPr>
          <w:spacing w:val="-2"/>
        </w:rPr>
        <w:t> </w:t>
      </w:r>
      <w:r>
        <w:rPr/>
        <w:t>the</w:t>
      </w:r>
      <w:r>
        <w:rPr>
          <w:spacing w:val="-3"/>
        </w:rPr>
        <w:t> </w:t>
      </w:r>
      <w:r>
        <w:rPr/>
        <w:t>World, Hong Kong University of Science and Technology, Hong Kong, September, 2014.</w:t>
      </w:r>
    </w:p>
    <w:p>
      <w:pPr>
        <w:pStyle w:val="BodyText"/>
        <w:spacing w:before="241"/>
        <w:ind w:left="720" w:right="1227"/>
        <w:jc w:val="both"/>
      </w:pPr>
      <w:r>
        <w:rPr/>
        <w:t>“Revisiting</w:t>
      </w:r>
      <w:r>
        <w:rPr>
          <w:spacing w:val="-4"/>
        </w:rPr>
        <w:t> </w:t>
      </w:r>
      <w:r>
        <w:rPr/>
        <w:t>the</w:t>
      </w:r>
      <w:r>
        <w:rPr>
          <w:spacing w:val="-5"/>
        </w:rPr>
        <w:t> </w:t>
      </w:r>
      <w:r>
        <w:rPr/>
        <w:t>Minimum</w:t>
      </w:r>
      <w:r>
        <w:rPr>
          <w:spacing w:val="-5"/>
        </w:rPr>
        <w:t> </w:t>
      </w:r>
      <w:r>
        <w:rPr/>
        <w:t>Wage-Employment</w:t>
      </w:r>
      <w:r>
        <w:rPr>
          <w:spacing w:val="-4"/>
        </w:rPr>
        <w:t> </w:t>
      </w:r>
      <w:r>
        <w:rPr/>
        <w:t>Debate:</w:t>
      </w:r>
      <w:r>
        <w:rPr>
          <w:spacing w:val="-4"/>
        </w:rPr>
        <w:t> </w:t>
      </w:r>
      <w:r>
        <w:rPr/>
        <w:t>Throwing</w:t>
      </w:r>
      <w:r>
        <w:rPr>
          <w:spacing w:val="-4"/>
        </w:rPr>
        <w:t> </w:t>
      </w:r>
      <w:r>
        <w:rPr/>
        <w:t>Out</w:t>
      </w:r>
      <w:r>
        <w:rPr>
          <w:spacing w:val="-4"/>
        </w:rPr>
        <w:t> </w:t>
      </w:r>
      <w:r>
        <w:rPr/>
        <w:t>the</w:t>
      </w:r>
      <w:r>
        <w:rPr>
          <w:spacing w:val="-5"/>
        </w:rPr>
        <w:t> </w:t>
      </w:r>
      <w:r>
        <w:rPr/>
        <w:t>Baby</w:t>
      </w:r>
      <w:r>
        <w:rPr>
          <w:spacing w:val="-4"/>
        </w:rPr>
        <w:t> </w:t>
      </w:r>
      <w:r>
        <w:rPr/>
        <w:t>with</w:t>
      </w:r>
      <w:r>
        <w:rPr>
          <w:spacing w:val="-4"/>
        </w:rPr>
        <w:t> </w:t>
      </w:r>
      <w:r>
        <w:rPr/>
        <w:t>the</w:t>
      </w:r>
      <w:r>
        <w:rPr>
          <w:spacing w:val="-5"/>
        </w:rPr>
        <w:t> </w:t>
      </w:r>
      <w:r>
        <w:rPr/>
        <w:t>Bathwater?” distinguished lecture, Middle Tennessee State University, </w:t>
      </w:r>
      <w:r>
        <w:rPr>
          <w:color w:val="212121"/>
        </w:rPr>
        <w:t>Murfreesboro, </w:t>
      </w:r>
      <w:r>
        <w:rPr/>
        <w:t>TN, April, 2013.</w:t>
      </w:r>
    </w:p>
    <w:p>
      <w:pPr>
        <w:pStyle w:val="BodyText"/>
        <w:spacing w:before="239"/>
        <w:ind w:hanging="305"/>
      </w:pPr>
      <w:r>
        <w:rPr/>
        <w:t>“Revisiting the Minimum Wage-Employment Debate: Throwing Out the Baby with the Bathwater?” keynote</w:t>
      </w:r>
      <w:r>
        <w:rPr>
          <w:spacing w:val="-4"/>
        </w:rPr>
        <w:t> </w:t>
      </w:r>
      <w:r>
        <w:rPr/>
        <w:t>address,</w:t>
      </w:r>
      <w:r>
        <w:rPr>
          <w:spacing w:val="-3"/>
        </w:rPr>
        <w:t> </w:t>
      </w:r>
      <w:r>
        <w:rPr/>
        <w:t>Bank</w:t>
      </w:r>
      <w:r>
        <w:rPr>
          <w:spacing w:val="-3"/>
        </w:rPr>
        <w:t> </w:t>
      </w:r>
      <w:r>
        <w:rPr/>
        <w:t>of</w:t>
      </w:r>
      <w:r>
        <w:rPr>
          <w:spacing w:val="-3"/>
        </w:rPr>
        <w:t> </w:t>
      </w:r>
      <w:r>
        <w:rPr/>
        <w:t>Portugal</w:t>
      </w:r>
      <w:r>
        <w:rPr>
          <w:spacing w:val="-3"/>
        </w:rPr>
        <w:t> </w:t>
      </w:r>
      <w:r>
        <w:rPr/>
        <w:t>Conference</w:t>
      </w:r>
      <w:r>
        <w:rPr>
          <w:spacing w:val="-4"/>
        </w:rPr>
        <w:t> </w:t>
      </w:r>
      <w:r>
        <w:rPr/>
        <w:t>on</w:t>
      </w:r>
      <w:r>
        <w:rPr>
          <w:spacing w:val="-3"/>
        </w:rPr>
        <w:t> </w:t>
      </w:r>
      <w:r>
        <w:rPr/>
        <w:t>Labor</w:t>
      </w:r>
      <w:r>
        <w:rPr>
          <w:spacing w:val="-3"/>
        </w:rPr>
        <w:t> </w:t>
      </w:r>
      <w:r>
        <w:rPr/>
        <w:t>Market</w:t>
      </w:r>
      <w:r>
        <w:rPr>
          <w:spacing w:val="-3"/>
        </w:rPr>
        <w:t> </w:t>
      </w:r>
      <w:r>
        <w:rPr/>
        <w:t>Policy,</w:t>
      </w:r>
      <w:r>
        <w:rPr>
          <w:spacing w:val="-3"/>
        </w:rPr>
        <w:t> </w:t>
      </w:r>
      <w:r>
        <w:rPr/>
        <w:t>Lisbon,</w:t>
      </w:r>
      <w:r>
        <w:rPr>
          <w:spacing w:val="-4"/>
        </w:rPr>
        <w:t> </w:t>
      </w:r>
      <w:r>
        <w:rPr/>
        <w:t>Portugal,</w:t>
      </w:r>
      <w:r>
        <w:rPr>
          <w:spacing w:val="-3"/>
        </w:rPr>
        <w:t> </w:t>
      </w:r>
      <w:r>
        <w:rPr/>
        <w:t>May</w:t>
      </w:r>
      <w:r>
        <w:rPr>
          <w:spacing w:val="-3"/>
        </w:rPr>
        <w:t> </w:t>
      </w:r>
      <w:r>
        <w:rPr/>
        <w:t>2013.</w:t>
      </w:r>
    </w:p>
    <w:p>
      <w:pPr>
        <w:pStyle w:val="BodyText"/>
        <w:ind w:right="1565" w:hanging="305"/>
      </w:pPr>
      <w:r>
        <w:rPr/>
        <w:t>“Race</w:t>
      </w:r>
      <w:r>
        <w:rPr>
          <w:spacing w:val="-4"/>
        </w:rPr>
        <w:t> </w:t>
      </w:r>
      <w:r>
        <w:rPr/>
        <w:t>and</w:t>
      </w:r>
      <w:r>
        <w:rPr>
          <w:spacing w:val="-3"/>
        </w:rPr>
        <w:t> </w:t>
      </w:r>
      <w:r>
        <w:rPr/>
        <w:t>Ethnicity</w:t>
      </w:r>
      <w:r>
        <w:rPr>
          <w:spacing w:val="-3"/>
        </w:rPr>
        <w:t> </w:t>
      </w:r>
      <w:r>
        <w:rPr/>
        <w:t>in</w:t>
      </w:r>
      <w:r>
        <w:rPr>
          <w:spacing w:val="-4"/>
        </w:rPr>
        <w:t> </w:t>
      </w:r>
      <w:r>
        <w:rPr/>
        <w:t>Hiring,”</w:t>
      </w:r>
      <w:r>
        <w:rPr>
          <w:spacing w:val="-4"/>
        </w:rPr>
        <w:t> </w:t>
      </w:r>
      <w:r>
        <w:rPr/>
        <w:t>keynote</w:t>
      </w:r>
      <w:r>
        <w:rPr>
          <w:spacing w:val="-4"/>
        </w:rPr>
        <w:t> </w:t>
      </w:r>
      <w:r>
        <w:rPr/>
        <w:t>address,</w:t>
      </w:r>
      <w:r>
        <w:rPr>
          <w:spacing w:val="-3"/>
        </w:rPr>
        <w:t> </w:t>
      </w:r>
      <w:r>
        <w:rPr/>
        <w:t>Workshop</w:t>
      </w:r>
      <w:r>
        <w:rPr>
          <w:spacing w:val="-4"/>
        </w:rPr>
        <w:t> </w:t>
      </w:r>
      <w:r>
        <w:rPr/>
        <w:t>on</w:t>
      </w:r>
      <w:r>
        <w:rPr>
          <w:spacing w:val="-3"/>
        </w:rPr>
        <w:t> </w:t>
      </w:r>
      <w:r>
        <w:rPr/>
        <w:t>Discrimination</w:t>
      </w:r>
      <w:r>
        <w:rPr>
          <w:spacing w:val="-3"/>
        </w:rPr>
        <w:t> </w:t>
      </w:r>
      <w:r>
        <w:rPr/>
        <w:t>and</w:t>
      </w:r>
      <w:r>
        <w:rPr>
          <w:spacing w:val="-3"/>
        </w:rPr>
        <w:t> </w:t>
      </w:r>
      <w:r>
        <w:rPr/>
        <w:t>Segregation, Sciences-Po, Paris, December 2011.</w:t>
      </w:r>
    </w:p>
    <w:p>
      <w:pPr>
        <w:pStyle w:val="BodyText"/>
        <w:spacing w:before="241"/>
        <w:ind w:right="954" w:hanging="305"/>
        <w:jc w:val="both"/>
      </w:pPr>
      <w:r>
        <w:rPr/>
        <w:t>“Detecting Discrimination in Audit and Correspondence Studies,” keynote address, IZA Workshop on Discrimination</w:t>
      </w:r>
      <w:r>
        <w:rPr>
          <w:spacing w:val="-4"/>
        </w:rPr>
        <w:t> </w:t>
      </w:r>
      <w:r>
        <w:rPr/>
        <w:t>and</w:t>
      </w:r>
      <w:r>
        <w:rPr>
          <w:spacing w:val="-4"/>
        </w:rPr>
        <w:t> </w:t>
      </w:r>
      <w:r>
        <w:rPr/>
        <w:t>Ethnicity:</w:t>
      </w:r>
      <w:r>
        <w:rPr>
          <w:spacing w:val="-4"/>
        </w:rPr>
        <w:t> </w:t>
      </w:r>
      <w:r>
        <w:rPr/>
        <w:t>A</w:t>
      </w:r>
      <w:r>
        <w:rPr>
          <w:spacing w:val="-5"/>
        </w:rPr>
        <w:t> </w:t>
      </w:r>
      <w:r>
        <w:rPr/>
        <w:t>Cross-Disciplinary</w:t>
      </w:r>
      <w:r>
        <w:rPr>
          <w:spacing w:val="-4"/>
        </w:rPr>
        <w:t> </w:t>
      </w:r>
      <w:r>
        <w:rPr/>
        <w:t>Look</w:t>
      </w:r>
      <w:r>
        <w:rPr>
          <w:spacing w:val="-4"/>
        </w:rPr>
        <w:t> </w:t>
      </w:r>
      <w:r>
        <w:rPr/>
        <w:t>at</w:t>
      </w:r>
      <w:r>
        <w:rPr>
          <w:spacing w:val="-4"/>
        </w:rPr>
        <w:t> </w:t>
      </w:r>
      <w:r>
        <w:rPr/>
        <w:t>New</w:t>
      </w:r>
      <w:r>
        <w:rPr>
          <w:spacing w:val="-5"/>
        </w:rPr>
        <w:t> </w:t>
      </w:r>
      <w:r>
        <w:rPr/>
        <w:t>Methodological</w:t>
      </w:r>
      <w:r>
        <w:rPr>
          <w:spacing w:val="-4"/>
        </w:rPr>
        <w:t> </w:t>
      </w:r>
      <w:r>
        <w:rPr/>
        <w:t>Advances,</w:t>
      </w:r>
      <w:r>
        <w:rPr>
          <w:spacing w:val="-4"/>
        </w:rPr>
        <w:t> </w:t>
      </w:r>
      <w:r>
        <w:rPr/>
        <w:t>Bonn, Germany, October 2011.</w:t>
      </w:r>
    </w:p>
    <w:p>
      <w:pPr>
        <w:pStyle w:val="BodyText"/>
        <w:spacing w:before="239"/>
        <w:ind w:left="720" w:right="1257" w:hanging="361"/>
        <w:jc w:val="both"/>
      </w:pPr>
      <w:r>
        <w:rPr/>
        <w:t>“Future</w:t>
      </w:r>
      <w:r>
        <w:rPr>
          <w:spacing w:val="-4"/>
        </w:rPr>
        <w:t> </w:t>
      </w:r>
      <w:r>
        <w:rPr/>
        <w:t>Skill</w:t>
      </w:r>
      <w:r>
        <w:rPr>
          <w:spacing w:val="-4"/>
        </w:rPr>
        <w:t> </w:t>
      </w:r>
      <w:r>
        <w:rPr/>
        <w:t>Shortages</w:t>
      </w:r>
      <w:r>
        <w:rPr>
          <w:spacing w:val="-4"/>
        </w:rPr>
        <w:t> </w:t>
      </w:r>
      <w:r>
        <w:rPr/>
        <w:t>in</w:t>
      </w:r>
      <w:r>
        <w:rPr>
          <w:spacing w:val="-3"/>
        </w:rPr>
        <w:t> </w:t>
      </w:r>
      <w:r>
        <w:rPr/>
        <w:t>the</w:t>
      </w:r>
      <w:r>
        <w:rPr>
          <w:spacing w:val="-4"/>
        </w:rPr>
        <w:t> </w:t>
      </w:r>
      <w:r>
        <w:rPr/>
        <w:t>U.S.</w:t>
      </w:r>
      <w:r>
        <w:rPr>
          <w:spacing w:val="-3"/>
        </w:rPr>
        <w:t> </w:t>
      </w:r>
      <w:r>
        <w:rPr/>
        <w:t>Economy?”</w:t>
      </w:r>
      <w:r>
        <w:rPr>
          <w:spacing w:val="-4"/>
        </w:rPr>
        <w:t> </w:t>
      </w:r>
      <w:r>
        <w:rPr/>
        <w:t>keynote</w:t>
      </w:r>
      <w:r>
        <w:rPr>
          <w:spacing w:val="-4"/>
        </w:rPr>
        <w:t> </w:t>
      </w:r>
      <w:r>
        <w:rPr/>
        <w:t>address,</w:t>
      </w:r>
      <w:r>
        <w:rPr>
          <w:spacing w:val="-3"/>
        </w:rPr>
        <w:t> </w:t>
      </w:r>
      <w:r>
        <w:rPr/>
        <w:t>European</w:t>
      </w:r>
      <w:r>
        <w:rPr>
          <w:spacing w:val="-3"/>
        </w:rPr>
        <w:t> </w:t>
      </w:r>
      <w:r>
        <w:rPr/>
        <w:t>Commission</w:t>
      </w:r>
      <w:r>
        <w:rPr>
          <w:spacing w:val="-3"/>
        </w:rPr>
        <w:t> </w:t>
      </w:r>
      <w:r>
        <w:rPr/>
        <w:t>conference: Catch the Train: Skills, Education, and Jobs, Brussels, Belgium, June 2011.</w:t>
      </w:r>
    </w:p>
    <w:p>
      <w:pPr>
        <w:pStyle w:val="BodyText"/>
        <w:spacing w:before="241"/>
        <w:ind w:left="720" w:right="0"/>
      </w:pPr>
      <w:r>
        <w:rPr/>
        <w:t>“Neighbors</w:t>
      </w:r>
      <w:r>
        <w:rPr>
          <w:spacing w:val="-4"/>
        </w:rPr>
        <w:t> </w:t>
      </w:r>
      <w:r>
        <w:rPr/>
        <w:t>and</w:t>
      </w:r>
      <w:r>
        <w:rPr>
          <w:spacing w:val="-3"/>
        </w:rPr>
        <w:t> </w:t>
      </w:r>
      <w:r>
        <w:rPr/>
        <w:t>Co-Residents:</w:t>
      </w:r>
      <w:r>
        <w:rPr>
          <w:spacing w:val="-3"/>
        </w:rPr>
        <w:t> </w:t>
      </w:r>
      <w:r>
        <w:rPr/>
        <w:t>The</w:t>
      </w:r>
      <w:r>
        <w:rPr>
          <w:spacing w:val="-4"/>
        </w:rPr>
        <w:t> </w:t>
      </w:r>
      <w:r>
        <w:rPr/>
        <w:t>Importance</w:t>
      </w:r>
      <w:r>
        <w:rPr>
          <w:spacing w:val="-4"/>
        </w:rPr>
        <w:t> </w:t>
      </w:r>
      <w:r>
        <w:rPr/>
        <w:t>of</w:t>
      </w:r>
      <w:r>
        <w:rPr>
          <w:spacing w:val="-3"/>
        </w:rPr>
        <w:t> </w:t>
      </w:r>
      <w:r>
        <w:rPr/>
        <w:t>Residential</w:t>
      </w:r>
      <w:r>
        <w:rPr>
          <w:spacing w:val="-3"/>
        </w:rPr>
        <w:t> </w:t>
      </w:r>
      <w:r>
        <w:rPr/>
        <w:t>Labor</w:t>
      </w:r>
      <w:r>
        <w:rPr>
          <w:spacing w:val="-3"/>
        </w:rPr>
        <w:t> </w:t>
      </w:r>
      <w:r>
        <w:rPr/>
        <w:t>Market</w:t>
      </w:r>
      <w:r>
        <w:rPr>
          <w:spacing w:val="-3"/>
        </w:rPr>
        <w:t> </w:t>
      </w:r>
      <w:r>
        <w:rPr/>
        <w:t>Networks,”</w:t>
      </w:r>
      <w:r>
        <w:rPr>
          <w:spacing w:val="-4"/>
        </w:rPr>
        <w:t> </w:t>
      </w:r>
      <w:r>
        <w:rPr/>
        <w:t>keynote</w:t>
      </w:r>
      <w:r>
        <w:rPr>
          <w:spacing w:val="-4"/>
        </w:rPr>
        <w:t> </w:t>
      </w:r>
      <w:r>
        <w:rPr/>
        <w:t>address, International</w:t>
      </w:r>
      <w:r>
        <w:rPr>
          <w:spacing w:val="-12"/>
        </w:rPr>
        <w:t> </w:t>
      </w:r>
      <w:r>
        <w:rPr/>
        <w:t>Conference</w:t>
      </w:r>
      <w:r>
        <w:rPr>
          <w:spacing w:val="-11"/>
        </w:rPr>
        <w:t> </w:t>
      </w:r>
      <w:r>
        <w:rPr/>
        <w:t>on</w:t>
      </w:r>
      <w:r>
        <w:rPr>
          <w:spacing w:val="-11"/>
        </w:rPr>
        <w:t> </w:t>
      </w:r>
      <w:r>
        <w:rPr/>
        <w:t>Labor</w:t>
      </w:r>
      <w:r>
        <w:rPr>
          <w:spacing w:val="-11"/>
        </w:rPr>
        <w:t> </w:t>
      </w:r>
      <w:r>
        <w:rPr/>
        <w:t>Economics,</w:t>
      </w:r>
      <w:r>
        <w:rPr>
          <w:spacing w:val="-10"/>
        </w:rPr>
        <w:t> </w:t>
      </w:r>
      <w:r>
        <w:rPr/>
        <w:t>Xiamen</w:t>
      </w:r>
      <w:r>
        <w:rPr>
          <w:spacing w:val="-11"/>
        </w:rPr>
        <w:t> </w:t>
      </w:r>
      <w:r>
        <w:rPr/>
        <w:t>University,</w:t>
      </w:r>
      <w:r>
        <w:rPr>
          <w:spacing w:val="-12"/>
        </w:rPr>
        <w:t> </w:t>
      </w:r>
      <w:r>
        <w:rPr/>
        <w:t>Xiamen,</w:t>
      </w:r>
      <w:r>
        <w:rPr>
          <w:spacing w:val="-10"/>
        </w:rPr>
        <w:t> </w:t>
      </w:r>
      <w:r>
        <w:rPr/>
        <w:t>China,</w:t>
      </w:r>
      <w:r>
        <w:rPr>
          <w:spacing w:val="-11"/>
        </w:rPr>
        <w:t> </w:t>
      </w:r>
      <w:r>
        <w:rPr/>
        <w:t>December</w:t>
      </w:r>
      <w:r>
        <w:rPr>
          <w:spacing w:val="-10"/>
        </w:rPr>
        <w:t> </w:t>
      </w:r>
      <w:r>
        <w:rPr>
          <w:spacing w:val="-2"/>
        </w:rPr>
        <w:t>2009.</w:t>
      </w:r>
    </w:p>
    <w:p>
      <w:pPr>
        <w:pStyle w:val="BodyText"/>
        <w:spacing w:before="239"/>
        <w:ind w:right="0" w:hanging="305"/>
      </w:pPr>
      <w:r>
        <w:rPr/>
        <w:t>“How</w:t>
      </w:r>
      <w:r>
        <w:rPr>
          <w:spacing w:val="-4"/>
        </w:rPr>
        <w:t> </w:t>
      </w:r>
      <w:r>
        <w:rPr/>
        <w:t>Do</w:t>
      </w:r>
      <w:r>
        <w:rPr>
          <w:spacing w:val="-3"/>
        </w:rPr>
        <w:t> </w:t>
      </w:r>
      <w:r>
        <w:rPr/>
        <w:t>Economists</w:t>
      </w:r>
      <w:r>
        <w:rPr>
          <w:spacing w:val="-4"/>
        </w:rPr>
        <w:t> </w:t>
      </w:r>
      <w:r>
        <w:rPr/>
        <w:t>Think</w:t>
      </w:r>
      <w:r>
        <w:rPr>
          <w:spacing w:val="-3"/>
        </w:rPr>
        <w:t> </w:t>
      </w:r>
      <w:r>
        <w:rPr/>
        <w:t>About</w:t>
      </w:r>
      <w:r>
        <w:rPr>
          <w:spacing w:val="-3"/>
        </w:rPr>
        <w:t> </w:t>
      </w:r>
      <w:r>
        <w:rPr/>
        <w:t>and</w:t>
      </w:r>
      <w:r>
        <w:rPr>
          <w:spacing w:val="-4"/>
        </w:rPr>
        <w:t> </w:t>
      </w:r>
      <w:r>
        <w:rPr/>
        <w:t>Study</w:t>
      </w:r>
      <w:r>
        <w:rPr>
          <w:spacing w:val="-3"/>
        </w:rPr>
        <w:t> </w:t>
      </w:r>
      <w:r>
        <w:rPr/>
        <w:t>Discrimination?”</w:t>
      </w:r>
      <w:r>
        <w:rPr>
          <w:spacing w:val="-4"/>
        </w:rPr>
        <w:t> </w:t>
      </w:r>
      <w:r>
        <w:rPr/>
        <w:t>keynote</w:t>
      </w:r>
      <w:r>
        <w:rPr>
          <w:spacing w:val="-4"/>
        </w:rPr>
        <w:t> </w:t>
      </w:r>
      <w:r>
        <w:rPr/>
        <w:t>address,</w:t>
      </w:r>
      <w:r>
        <w:rPr>
          <w:spacing w:val="-3"/>
        </w:rPr>
        <w:t> </w:t>
      </w:r>
      <w:r>
        <w:rPr/>
        <w:t>46th</w:t>
      </w:r>
      <w:r>
        <w:rPr>
          <w:spacing w:val="-3"/>
        </w:rPr>
        <w:t> </w:t>
      </w:r>
      <w:r>
        <w:rPr/>
        <w:t>Annual</w:t>
      </w:r>
      <w:r>
        <w:rPr>
          <w:spacing w:val="-3"/>
        </w:rPr>
        <w:t> </w:t>
      </w:r>
      <w:r>
        <w:rPr/>
        <w:t>Economic Education Winter Institute, St. Cloud State University, St. Cloud, Minnesota, February 2008.</w:t>
      </w:r>
    </w:p>
    <w:p>
      <w:pPr>
        <w:pStyle w:val="BodyText"/>
        <w:ind w:right="0"/>
      </w:pPr>
      <w:r>
        <w:rPr/>
        <w:t>“Population</w:t>
      </w:r>
      <w:r>
        <w:rPr>
          <w:spacing w:val="-4"/>
        </w:rPr>
        <w:t> </w:t>
      </w:r>
      <w:r>
        <w:rPr/>
        <w:t>Aging</w:t>
      </w:r>
      <w:r>
        <w:rPr>
          <w:spacing w:val="-3"/>
        </w:rPr>
        <w:t> </w:t>
      </w:r>
      <w:r>
        <w:rPr/>
        <w:t>and</w:t>
      </w:r>
      <w:r>
        <w:rPr>
          <w:spacing w:val="-3"/>
        </w:rPr>
        <w:t> </w:t>
      </w:r>
      <w:r>
        <w:rPr/>
        <w:t>Age</w:t>
      </w:r>
      <w:r>
        <w:rPr>
          <w:spacing w:val="-4"/>
        </w:rPr>
        <w:t> </w:t>
      </w:r>
      <w:r>
        <w:rPr/>
        <w:t>Discrimination,”</w:t>
      </w:r>
      <w:r>
        <w:rPr>
          <w:spacing w:val="-4"/>
        </w:rPr>
        <w:t> </w:t>
      </w:r>
      <w:r>
        <w:rPr/>
        <w:t>keynote</w:t>
      </w:r>
      <w:r>
        <w:rPr>
          <w:spacing w:val="-4"/>
        </w:rPr>
        <w:t> </w:t>
      </w:r>
      <w:r>
        <w:rPr/>
        <w:t>address,</w:t>
      </w:r>
      <w:r>
        <w:rPr>
          <w:spacing w:val="-3"/>
        </w:rPr>
        <w:t> </w:t>
      </w:r>
      <w:r>
        <w:rPr/>
        <w:t>Conference</w:t>
      </w:r>
      <w:r>
        <w:rPr>
          <w:spacing w:val="-4"/>
        </w:rPr>
        <w:t> </w:t>
      </w:r>
      <w:r>
        <w:rPr/>
        <w:t>on</w:t>
      </w:r>
      <w:r>
        <w:rPr>
          <w:spacing w:val="-3"/>
        </w:rPr>
        <w:t> </w:t>
      </w:r>
      <w:r>
        <w:rPr/>
        <w:t>Measuring</w:t>
      </w:r>
      <w:r>
        <w:rPr>
          <w:spacing w:val="-3"/>
        </w:rPr>
        <w:t> </w:t>
      </w:r>
      <w:r>
        <w:rPr/>
        <w:t>Discrimination, Universite d’Evry Val D’Essonne, France, December 2007.</w:t>
      </w:r>
    </w:p>
    <w:p>
      <w:pPr>
        <w:pStyle w:val="BodyText"/>
        <w:spacing w:after="0"/>
        <w:sectPr>
          <w:pgSz w:w="12240" w:h="15840"/>
          <w:pgMar w:header="1277" w:footer="464" w:top="1680" w:bottom="660" w:left="1080" w:right="720"/>
        </w:sectPr>
      </w:pPr>
    </w:p>
    <w:p>
      <w:pPr>
        <w:pStyle w:val="Heading1"/>
        <w:spacing w:before="80"/>
        <w:rPr>
          <w:u w:val="none"/>
        </w:rPr>
      </w:pPr>
      <w:r>
        <w:rPr>
          <w:spacing w:val="-2"/>
          <w:u w:val="single"/>
        </w:rPr>
        <w:t>POLICY-RELATED</w:t>
      </w:r>
      <w:r>
        <w:rPr>
          <w:spacing w:val="1"/>
          <w:u w:val="single"/>
        </w:rPr>
        <w:t> </w:t>
      </w:r>
      <w:r>
        <w:rPr>
          <w:spacing w:val="-2"/>
          <w:u w:val="single"/>
        </w:rPr>
        <w:t>TESTIMONY:</w:t>
      </w:r>
    </w:p>
    <w:p>
      <w:pPr>
        <w:pStyle w:val="BodyText"/>
        <w:spacing w:before="0"/>
        <w:ind w:left="0" w:right="0" w:firstLine="0"/>
        <w:rPr>
          <w:b/>
        </w:rPr>
      </w:pPr>
    </w:p>
    <w:p>
      <w:pPr>
        <w:pStyle w:val="BodyText"/>
        <w:spacing w:before="0"/>
        <w:ind w:left="720" w:right="1309"/>
      </w:pPr>
      <w:r>
        <w:rPr/>
        <w:t>Testified</w:t>
      </w:r>
      <w:r>
        <w:rPr>
          <w:spacing w:val="-3"/>
        </w:rPr>
        <w:t> </w:t>
      </w:r>
      <w:r>
        <w:rPr/>
        <w:t>on</w:t>
      </w:r>
      <w:r>
        <w:rPr>
          <w:spacing w:val="-3"/>
        </w:rPr>
        <w:t> </w:t>
      </w:r>
      <w:r>
        <w:rPr/>
        <w:t>AB</w:t>
      </w:r>
      <w:r>
        <w:rPr>
          <w:spacing w:val="-3"/>
        </w:rPr>
        <w:t> </w:t>
      </w:r>
      <w:r>
        <w:rPr/>
        <w:t>225</w:t>
      </w:r>
      <w:r>
        <w:rPr>
          <w:spacing w:val="-3"/>
        </w:rPr>
        <w:t> </w:t>
      </w:r>
      <w:r>
        <w:rPr/>
        <w:t>(California</w:t>
      </w:r>
      <w:r>
        <w:rPr>
          <w:spacing w:val="-4"/>
        </w:rPr>
        <w:t> </w:t>
      </w:r>
      <w:r>
        <w:rPr/>
        <w:t>EITC</w:t>
      </w:r>
      <w:r>
        <w:rPr>
          <w:spacing w:val="-3"/>
        </w:rPr>
        <w:t> </w:t>
      </w:r>
      <w:r>
        <w:rPr/>
        <w:t>expansion)</w:t>
      </w:r>
      <w:r>
        <w:rPr>
          <w:spacing w:val="-3"/>
        </w:rPr>
        <w:t> </w:t>
      </w:r>
      <w:r>
        <w:rPr/>
        <w:t>at</w:t>
      </w:r>
      <w:r>
        <w:rPr>
          <w:spacing w:val="-4"/>
        </w:rPr>
        <w:t> </w:t>
      </w:r>
      <w:r>
        <w:rPr/>
        <w:t>California</w:t>
      </w:r>
      <w:r>
        <w:rPr>
          <w:spacing w:val="-4"/>
        </w:rPr>
        <w:t> </w:t>
      </w:r>
      <w:r>
        <w:rPr/>
        <w:t>State</w:t>
      </w:r>
      <w:r>
        <w:rPr>
          <w:spacing w:val="-4"/>
        </w:rPr>
        <w:t> </w:t>
      </w:r>
      <w:r>
        <w:rPr/>
        <w:t>Assembly</w:t>
      </w:r>
      <w:r>
        <w:rPr>
          <w:spacing w:val="-3"/>
        </w:rPr>
        <w:t> </w:t>
      </w:r>
      <w:r>
        <w:rPr/>
        <w:t>Committee</w:t>
      </w:r>
      <w:r>
        <w:rPr>
          <w:spacing w:val="-4"/>
        </w:rPr>
        <w:t> </w:t>
      </w:r>
      <w:r>
        <w:rPr/>
        <w:t>on Appropriations, 2017.</w:t>
      </w:r>
    </w:p>
    <w:p>
      <w:pPr>
        <w:pStyle w:val="BodyText"/>
        <w:spacing w:before="0"/>
        <w:ind w:left="0" w:right="0" w:firstLine="0"/>
      </w:pPr>
    </w:p>
    <w:p>
      <w:pPr>
        <w:pStyle w:val="BodyText"/>
        <w:spacing w:line="480" w:lineRule="auto" w:before="0"/>
        <w:ind w:left="360" w:right="3708" w:firstLine="0"/>
      </w:pPr>
      <w:r>
        <w:rPr/>
        <w:t>California</w:t>
      </w:r>
      <w:r>
        <w:rPr>
          <w:spacing w:val="-5"/>
        </w:rPr>
        <w:t> </w:t>
      </w:r>
      <w:r>
        <w:rPr/>
        <w:t>State</w:t>
      </w:r>
      <w:r>
        <w:rPr>
          <w:spacing w:val="-5"/>
        </w:rPr>
        <w:t> </w:t>
      </w:r>
      <w:r>
        <w:rPr/>
        <w:t>Senate</w:t>
      </w:r>
      <w:r>
        <w:rPr>
          <w:spacing w:val="-5"/>
        </w:rPr>
        <w:t> </w:t>
      </w:r>
      <w:r>
        <w:rPr/>
        <w:t>testimony</w:t>
      </w:r>
      <w:r>
        <w:rPr>
          <w:spacing w:val="-4"/>
        </w:rPr>
        <w:t> </w:t>
      </w:r>
      <w:r>
        <w:rPr/>
        <w:t>on</w:t>
      </w:r>
      <w:r>
        <w:rPr>
          <w:spacing w:val="-4"/>
        </w:rPr>
        <w:t> </w:t>
      </w:r>
      <w:r>
        <w:rPr/>
        <w:t>job</w:t>
      </w:r>
      <w:r>
        <w:rPr>
          <w:spacing w:val="-5"/>
        </w:rPr>
        <w:t> </w:t>
      </w:r>
      <w:r>
        <w:rPr/>
        <w:t>creation</w:t>
      </w:r>
      <w:r>
        <w:rPr>
          <w:spacing w:val="-4"/>
        </w:rPr>
        <w:t> </w:t>
      </w:r>
      <w:r>
        <w:rPr/>
        <w:t>policy,</w:t>
      </w:r>
      <w:r>
        <w:rPr>
          <w:spacing w:val="-4"/>
        </w:rPr>
        <w:t> </w:t>
      </w:r>
      <w:r>
        <w:rPr/>
        <w:t>2011. California State Senate testimony on enterprise zones, 2010.</w:t>
      </w:r>
    </w:p>
    <w:p>
      <w:pPr>
        <w:pStyle w:val="BodyText"/>
        <w:spacing w:before="1"/>
        <w:ind w:left="360" w:right="0" w:firstLine="0"/>
      </w:pPr>
      <w:r>
        <w:rPr/>
        <w:t>California</w:t>
      </w:r>
      <w:r>
        <w:rPr>
          <w:spacing w:val="-10"/>
        </w:rPr>
        <w:t> </w:t>
      </w:r>
      <w:r>
        <w:rPr/>
        <w:t>State</w:t>
      </w:r>
      <w:r>
        <w:rPr>
          <w:spacing w:val="-10"/>
        </w:rPr>
        <w:t> </w:t>
      </w:r>
      <w:r>
        <w:rPr/>
        <w:t>Senate</w:t>
      </w:r>
      <w:r>
        <w:rPr>
          <w:spacing w:val="-9"/>
        </w:rPr>
        <w:t> </w:t>
      </w:r>
      <w:r>
        <w:rPr/>
        <w:t>testimony</w:t>
      </w:r>
      <w:r>
        <w:rPr>
          <w:spacing w:val="-9"/>
        </w:rPr>
        <w:t> </w:t>
      </w:r>
      <w:r>
        <w:rPr/>
        <w:t>on</w:t>
      </w:r>
      <w:r>
        <w:rPr>
          <w:spacing w:val="-10"/>
        </w:rPr>
        <w:t> </w:t>
      </w:r>
      <w:r>
        <w:rPr/>
        <w:t>business</w:t>
      </w:r>
      <w:r>
        <w:rPr>
          <w:spacing w:val="-10"/>
        </w:rPr>
        <w:t> </w:t>
      </w:r>
      <w:r>
        <w:rPr/>
        <w:t>relocation,</w:t>
      </w:r>
      <w:r>
        <w:rPr>
          <w:spacing w:val="-8"/>
        </w:rPr>
        <w:t> </w:t>
      </w:r>
      <w:r>
        <w:rPr>
          <w:spacing w:val="-2"/>
        </w:rPr>
        <w:t>2006.</w:t>
      </w:r>
    </w:p>
    <w:p>
      <w:pPr>
        <w:pStyle w:val="BodyText"/>
        <w:spacing w:before="252"/>
        <w:ind w:left="720" w:right="0"/>
      </w:pPr>
      <w:r>
        <w:rPr/>
        <w:t>Congressional</w:t>
      </w:r>
      <w:r>
        <w:rPr>
          <w:spacing w:val="-3"/>
        </w:rPr>
        <w:t> </w:t>
      </w:r>
      <w:r>
        <w:rPr/>
        <w:t>testimony</w:t>
      </w:r>
      <w:r>
        <w:rPr>
          <w:spacing w:val="-3"/>
        </w:rPr>
        <w:t> </w:t>
      </w:r>
      <w:r>
        <w:rPr/>
        <w:t>on</w:t>
      </w:r>
      <w:r>
        <w:rPr>
          <w:spacing w:val="-3"/>
        </w:rPr>
        <w:t> </w:t>
      </w:r>
      <w:r>
        <w:rPr/>
        <w:t>minimum</w:t>
      </w:r>
      <w:r>
        <w:rPr>
          <w:spacing w:val="-4"/>
        </w:rPr>
        <w:t> </w:t>
      </w:r>
      <w:r>
        <w:rPr/>
        <w:t>wages</w:t>
      </w:r>
      <w:r>
        <w:rPr>
          <w:spacing w:val="-4"/>
        </w:rPr>
        <w:t> </w:t>
      </w:r>
      <w:r>
        <w:rPr/>
        <w:t>and</w:t>
      </w:r>
      <w:r>
        <w:rPr>
          <w:spacing w:val="-3"/>
        </w:rPr>
        <w:t> </w:t>
      </w:r>
      <w:r>
        <w:rPr/>
        <w:t>poverty,</w:t>
      </w:r>
      <w:r>
        <w:rPr>
          <w:spacing w:val="-3"/>
        </w:rPr>
        <w:t> </w:t>
      </w:r>
      <w:r>
        <w:rPr/>
        <w:t>U.S.</w:t>
      </w:r>
      <w:r>
        <w:rPr>
          <w:spacing w:val="-3"/>
        </w:rPr>
        <w:t> </w:t>
      </w:r>
      <w:r>
        <w:rPr/>
        <w:t>House</w:t>
      </w:r>
      <w:r>
        <w:rPr>
          <w:spacing w:val="-4"/>
        </w:rPr>
        <w:t> </w:t>
      </w:r>
      <w:r>
        <w:rPr/>
        <w:t>Committee</w:t>
      </w:r>
      <w:r>
        <w:rPr>
          <w:spacing w:val="-4"/>
        </w:rPr>
        <w:t> </w:t>
      </w:r>
      <w:r>
        <w:rPr/>
        <w:t>on</w:t>
      </w:r>
      <w:r>
        <w:rPr>
          <w:spacing w:val="-3"/>
        </w:rPr>
        <w:t> </w:t>
      </w:r>
      <w:r>
        <w:rPr/>
        <w:t>Education</w:t>
      </w:r>
      <w:r>
        <w:rPr>
          <w:spacing w:val="-3"/>
        </w:rPr>
        <w:t> </w:t>
      </w:r>
      <w:r>
        <w:rPr/>
        <w:t>and</w:t>
      </w:r>
      <w:r>
        <w:rPr>
          <w:spacing w:val="-3"/>
        </w:rPr>
        <w:t> </w:t>
      </w:r>
      <w:r>
        <w:rPr/>
        <w:t>the Workforce, 2000.</w:t>
      </w:r>
    </w:p>
    <w:p>
      <w:pPr>
        <w:pStyle w:val="BodyText"/>
        <w:spacing w:before="1"/>
        <w:ind w:left="0" w:right="0" w:firstLine="0"/>
      </w:pPr>
    </w:p>
    <w:p>
      <w:pPr>
        <w:pStyle w:val="BodyText"/>
        <w:spacing w:before="0"/>
        <w:ind w:left="720"/>
      </w:pPr>
      <w:r>
        <w:rPr/>
        <w:t>Congressional</w:t>
      </w:r>
      <w:r>
        <w:rPr>
          <w:spacing w:val="-4"/>
        </w:rPr>
        <w:t> </w:t>
      </w:r>
      <w:r>
        <w:rPr/>
        <w:t>testimony</w:t>
      </w:r>
      <w:r>
        <w:rPr>
          <w:spacing w:val="-4"/>
        </w:rPr>
        <w:t> </w:t>
      </w:r>
      <w:r>
        <w:rPr/>
        <w:t>on</w:t>
      </w:r>
      <w:r>
        <w:rPr>
          <w:spacing w:val="-4"/>
        </w:rPr>
        <w:t> </w:t>
      </w:r>
      <w:r>
        <w:rPr/>
        <w:t>minimum</w:t>
      </w:r>
      <w:r>
        <w:rPr>
          <w:spacing w:val="-5"/>
        </w:rPr>
        <w:t> </w:t>
      </w:r>
      <w:r>
        <w:rPr/>
        <w:t>wages</w:t>
      </w:r>
      <w:r>
        <w:rPr>
          <w:spacing w:val="-5"/>
        </w:rPr>
        <w:t> </w:t>
      </w:r>
      <w:r>
        <w:rPr/>
        <w:t>and</w:t>
      </w:r>
      <w:r>
        <w:rPr>
          <w:spacing w:val="-4"/>
        </w:rPr>
        <w:t> </w:t>
      </w:r>
      <w:r>
        <w:rPr/>
        <w:t>employment,</w:t>
      </w:r>
      <w:r>
        <w:rPr>
          <w:spacing w:val="-4"/>
        </w:rPr>
        <w:t> </w:t>
      </w:r>
      <w:r>
        <w:rPr/>
        <w:t>U.S.</w:t>
      </w:r>
      <w:r>
        <w:rPr>
          <w:spacing w:val="-4"/>
        </w:rPr>
        <w:t> </w:t>
      </w:r>
      <w:r>
        <w:rPr/>
        <w:t>House</w:t>
      </w:r>
      <w:r>
        <w:rPr>
          <w:spacing w:val="-5"/>
        </w:rPr>
        <w:t> </w:t>
      </w:r>
      <w:r>
        <w:rPr/>
        <w:t>Committee</w:t>
      </w:r>
      <w:r>
        <w:rPr>
          <w:spacing w:val="-5"/>
        </w:rPr>
        <w:t> </w:t>
      </w:r>
      <w:r>
        <w:rPr/>
        <w:t>on</w:t>
      </w:r>
      <w:r>
        <w:rPr>
          <w:spacing w:val="-4"/>
        </w:rPr>
        <w:t> </w:t>
      </w:r>
      <w:r>
        <w:rPr/>
        <w:t>Government Reform and Oversight, 1996.</w:t>
      </w:r>
    </w:p>
    <w:sectPr>
      <w:pgSz w:w="12240" w:h="15840"/>
      <w:pgMar w:header="1277" w:footer="464" w:top="1680" w:bottom="66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rPr>
        <w:sz w:val="20"/>
      </w:rPr>
    </w:pPr>
    <w:r>
      <w:rPr>
        <w:sz w:val="20"/>
      </w:rPr>
      <mc:AlternateContent>
        <mc:Choice Requires="wps">
          <w:drawing>
            <wp:anchor distT="0" distB="0" distL="0" distR="0" allowOverlap="1" layoutInCell="1" locked="0" behindDoc="1" simplePos="0" relativeHeight="487201792">
              <wp:simplePos x="0" y="0"/>
              <wp:positionH relativeFrom="page">
                <wp:posOffset>3803396</wp:posOffset>
              </wp:positionH>
              <wp:positionV relativeFrom="page">
                <wp:posOffset>9624257</wp:posOffset>
              </wp:positionV>
              <wp:extent cx="165735" cy="1803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5735" cy="180340"/>
                      </a:xfrm>
                      <a:prstGeom prst="rect">
                        <a:avLst/>
                      </a:prstGeom>
                    </wps:spPr>
                    <wps:txbx>
                      <w:txbxContent>
                        <w:p>
                          <w:pPr>
                            <w:pStyle w:val="BodyText"/>
                            <w:spacing w:before="10"/>
                            <w:ind w:left="20" w:right="0" w:firstLine="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9.480011pt;margin-top:757.815552pt;width:13.05pt;height:14.2pt;mso-position-horizontal-relative:page;mso-position-vertical-relative:page;z-index:-16114688" type="#_x0000_t202" id="docshape2" filled="false" stroked="false">
              <v:textbox inset="0,0,0,0">
                <w:txbxContent>
                  <w:p>
                    <w:pPr>
                      <w:pStyle w:val="BodyText"/>
                      <w:spacing w:before="10"/>
                      <w:ind w:left="20" w:right="0" w:firstLine="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rPr>
        <w:sz w:val="20"/>
      </w:rPr>
    </w:pPr>
    <w:r>
      <w:rPr>
        <w:sz w:val="20"/>
      </w:rPr>
      <mc:AlternateContent>
        <mc:Choice Requires="wps">
          <w:drawing>
            <wp:anchor distT="0" distB="0" distL="0" distR="0" allowOverlap="1" layoutInCell="1" locked="0" behindDoc="1" simplePos="0" relativeHeight="487201280">
              <wp:simplePos x="0" y="0"/>
              <wp:positionH relativeFrom="page">
                <wp:posOffset>901700</wp:posOffset>
              </wp:positionH>
              <wp:positionV relativeFrom="page">
                <wp:posOffset>798011</wp:posOffset>
              </wp:positionV>
              <wp:extent cx="983615" cy="1803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83615" cy="180340"/>
                      </a:xfrm>
                      <a:prstGeom prst="rect">
                        <a:avLst/>
                      </a:prstGeom>
                    </wps:spPr>
                    <wps:txbx>
                      <w:txbxContent>
                        <w:p>
                          <w:pPr>
                            <w:spacing w:before="10"/>
                            <w:ind w:left="20" w:right="0" w:firstLine="0"/>
                            <w:jc w:val="left"/>
                            <w:rPr>
                              <w:b/>
                              <w:sz w:val="22"/>
                            </w:rPr>
                          </w:pPr>
                          <w:r>
                            <w:rPr>
                              <w:b/>
                              <w:sz w:val="22"/>
                            </w:rPr>
                            <w:t>David</w:t>
                          </w:r>
                          <w:r>
                            <w:rPr>
                              <w:b/>
                              <w:spacing w:val="-7"/>
                              <w:sz w:val="22"/>
                            </w:rPr>
                            <w:t> </w:t>
                          </w:r>
                          <w:r>
                            <w:rPr>
                              <w:b/>
                              <w:spacing w:val="-2"/>
                              <w:sz w:val="22"/>
                            </w:rPr>
                            <w:t>Neumark</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62.835575pt;width:77.45pt;height:14.2pt;mso-position-horizontal-relative:page;mso-position-vertical-relative:page;z-index:-16115200" type="#_x0000_t202" id="docshape1" filled="false" stroked="false">
              <v:textbox inset="0,0,0,0">
                <w:txbxContent>
                  <w:p>
                    <w:pPr>
                      <w:spacing w:before="10"/>
                      <w:ind w:left="20" w:right="0" w:firstLine="0"/>
                      <w:jc w:val="left"/>
                      <w:rPr>
                        <w:b/>
                        <w:sz w:val="22"/>
                      </w:rPr>
                    </w:pPr>
                    <w:r>
                      <w:rPr>
                        <w:b/>
                        <w:sz w:val="22"/>
                      </w:rPr>
                      <w:t>David</w:t>
                    </w:r>
                    <w:r>
                      <w:rPr>
                        <w:b/>
                        <w:spacing w:val="-7"/>
                        <w:sz w:val="22"/>
                      </w:rPr>
                      <w:t> </w:t>
                    </w:r>
                    <w:r>
                      <w:rPr>
                        <w:b/>
                        <w:spacing w:val="-2"/>
                        <w:sz w:val="22"/>
                      </w:rPr>
                      <w:t>Neumark</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40"/>
      <w:ind w:left="719" w:right="814" w:hanging="360"/>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239"/>
      <w:ind w:left="360"/>
      <w:outlineLvl w:val="1"/>
    </w:pPr>
    <w:rPr>
      <w:rFonts w:ascii="Times New Roman" w:hAnsi="Times New Roman" w:eastAsia="Times New Roman" w:cs="Times New Roman"/>
      <w:b/>
      <w:bCs/>
      <w:sz w:val="22"/>
      <w:szCs w:val="22"/>
      <w:u w:val="single" w:color="00000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122"/>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dneumark@uci.edu" TargetMode="External"/><Relationship Id="rId8" Type="http://schemas.openxmlformats.org/officeDocument/2006/relationships/hyperlink" Target="http://economics.oxfordre.com/view/10.1093/acrefore/9780190625979.001.0001/acrefore-" TargetMode="External"/><Relationship Id="rId9" Type="http://schemas.openxmlformats.org/officeDocument/2006/relationships/hyperlink" Target="http://www.ppic.org/publication/are-company-headquarters-leaving-california/" TargetMode="External"/><Relationship Id="rId10" Type="http://schemas.openxmlformats.org/officeDocument/2006/relationships/hyperlink" Target="http://www.sciencedirect.com/journal/journal-of-" TargetMode="External"/><Relationship Id="rId11" Type="http://schemas.openxmlformats.org/officeDocument/2006/relationships/hyperlink" Target="http://www.ppic.org/publication/policies-for-" TargetMode="External"/><Relationship Id="rId12" Type="http://schemas.openxmlformats.org/officeDocument/2006/relationships/hyperlink" Target="http://www.ppic.org/publication/a-hiring-incentive-that-works-the-california-" TargetMode="External"/><Relationship Id="rId13" Type="http://schemas.openxmlformats.org/officeDocument/2006/relationships/hyperlink" Target="http://www.wcrinet.org/reports/effects-of-opioid-related-policies-on-opioid-utilization-nature-of-" TargetMode="External"/><Relationship Id="rId14" Type="http://schemas.openxmlformats.org/officeDocument/2006/relationships/hyperlink" Target="http://www.brookings.edu/research/strengthen-" TargetMode="External"/><Relationship Id="rId15" Type="http://schemas.openxmlformats.org/officeDocument/2006/relationships/hyperlink" Target="http://www.wcrinet.org/reports/the-impact-of-opioid-prescriptions-on-duration-of-temporary-" TargetMode="External"/><Relationship Id="rId16" Type="http://schemas.openxmlformats.org/officeDocument/2006/relationships/hyperlink" Target="http://www.wcrinet.org/images/uploads/files/wcri846.pdf" TargetMode="External"/><Relationship Id="rId17" Type="http://schemas.openxmlformats.org/officeDocument/2006/relationships/hyperlink" Target="http://wol.iza.org/articles/employment-effects-of-minimum-wages-1.pdf" TargetMode="External"/><Relationship Id="rId18" Type="http://schemas.openxmlformats.org/officeDocument/2006/relationships/hyperlink" Target="http://www.wsj.com/opinion/blinder-misrepresents-minimum-wage-" TargetMode="External"/><Relationship Id="rId19" Type="http://schemas.openxmlformats.org/officeDocument/2006/relationships/hyperlink" Target="http://www.youtube.com/watch?v=tw1hLvZjAus" TargetMode="External"/><Relationship Id="rId20" Type="http://schemas.openxmlformats.org/officeDocument/2006/relationships/hyperlink" Target="http://www.sciencedirect.com/journal/journal-of-urban-" TargetMode="External"/><Relationship Id="rId21" Type="http://schemas.openxmlformats.org/officeDocument/2006/relationships/hyperlink" Target="http://www.wsj.com/articles/californias-crazy-fast-food-minimum-wage-takes-" TargetMode="External"/><Relationship Id="rId22" Type="http://schemas.openxmlformats.org/officeDocument/2006/relationships/hyperlink" Target="http://www.wsj.com/amp/articles/the-least-effective-minimum-wage-hike-tipping-bill-workers-" TargetMode="External"/><Relationship Id="rId23" Type="http://schemas.openxmlformats.org/officeDocument/2006/relationships/hyperlink" Target="http://www.wsj.com/articles/raising-the-minimum-wage-will-definitely-cost-jobs-" TargetMode="External"/><Relationship Id="rId24" Type="http://schemas.openxmlformats.org/officeDocument/2006/relationships/hyperlink" Target="http://www.nj.com/opinion/2019/07/democrats-job-guarantee-plan-" TargetMode="External"/><Relationship Id="rId25" Type="http://schemas.openxmlformats.org/officeDocument/2006/relationships/hyperlink" Target="https://www.epionline.org/wp-content/uploads/2019/01/EPI_Bookv5.pdf" TargetMode="External"/><Relationship Id="rId26" Type="http://schemas.openxmlformats.org/officeDocument/2006/relationships/hyperlink" Target="http://www.wsj.com/articles/let-taxpayers-pay-the-minimum-wage-1534892582" TargetMode="External"/><Relationship Id="rId27" Type="http://schemas.openxmlformats.org/officeDocument/2006/relationships/hyperlink" Target="http://www.wsj.com/articles/do-what-works-to-help-welfare-recipients-work-1523487109" TargetMode="External"/><Relationship Id="rId28" Type="http://schemas.openxmlformats.org/officeDocument/2006/relationships/hyperlink" Target="http://econofact.org/do-" TargetMode="External"/><Relationship Id="rId29" Type="http://schemas.openxmlformats.org/officeDocument/2006/relationships/hyperlink" Target="http://voxeu.org/article/employment-effects-minimum-wages-directions-" TargetMode="External"/><Relationship Id="rId30" Type="http://schemas.openxmlformats.org/officeDocument/2006/relationships/hyperlink" Target="http://www.wsj.com/articles/the-15-minimum-wage-crowd-tries-a-" TargetMode="External"/><Relationship Id="rId31" Type="http://schemas.openxmlformats.org/officeDocument/2006/relationships/hyperlink" Target="http://www.washingtonpost.com/opinions/one-" TargetMode="External"/><Relationship Id="rId32" Type="http://schemas.openxmlformats.org/officeDocument/2006/relationships/hyperlink" Target="http://www.dailynews.com/opinion/20170524/make-earned-income-tax-credit-a-more-effective-anti-" TargetMode="External"/><Relationship Id="rId33" Type="http://schemas.openxmlformats.org/officeDocument/2006/relationships/hyperlink" Target="http://www.latimes.com/opinion/op-ed/la-oe0426-neumark-age-women-" TargetMode="External"/><Relationship Id="rId34" Type="http://schemas.openxmlformats.org/officeDocument/2006/relationships/hyperlink" Target="http://www.latimes.com/opinion/op-ed/la-oe-0318-neumark-fair-wage-act-problems-20160318-" TargetMode="External"/><Relationship Id="rId35" Type="http://schemas.openxmlformats.org/officeDocument/2006/relationships/hyperlink" Target="http://www.wsj.com/articles/the-evidence-is-piling-up-that-higher-" TargetMode="External"/><Relationship Id="rId36" Type="http://schemas.openxmlformats.org/officeDocument/2006/relationships/hyperlink" Target="http://www.resourcelibrary.gcyf.org/sites/gcyf.org/files/resources/2015/gcyf_2015_fall_insight_using" TargetMode="External"/><Relationship Id="rId37" Type="http://schemas.openxmlformats.org/officeDocument/2006/relationships/hyperlink" Target="http://www.aarp.org/content/dam/aarp/ppi/2015/what-do-we-know-" TargetMode="External"/><Relationship Id="rId38" Type="http://schemas.openxmlformats.org/officeDocument/2006/relationships/hyperlink" Target="http://www.latimes.com/opinion/op-ed/la-oe-neumark-minwage-20150510-" TargetMode="External"/><Relationship Id="rId39" Type="http://schemas.openxmlformats.org/officeDocument/2006/relationships/hyperlink" Target="http://www.wsj.com/articles/who-really-gets-the-minimum-wage-1404683348" TargetMode="External"/><Relationship Id="rId40" Type="http://schemas.openxmlformats.org/officeDocument/2006/relationships/hyperlink" Target="http://economix.blogs.nytimes.com/2013/12/09/the-minimum-wage-aint-what-it-used-" TargetMode="External"/><Relationship Id="rId41" Type="http://schemas.openxmlformats.org/officeDocument/2006/relationships/hyperlink" Target="http://www.nytimes.com/2013/12/09/opinion/minimum-wage-studies.html?_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PPIC</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Neumark</dc:creator>
  <dcterms:created xsi:type="dcterms:W3CDTF">2026-01-29T07:54:12Z</dcterms:created>
  <dcterms:modified xsi:type="dcterms:W3CDTF">2026-01-29T07:54:12Z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2025-07-13T00:00:00Z</vt:filetime>
  </property>
  <property fmtid="{D5CDD505-2E9C-101B-9397-08002B2CF9AE}" pid="3" name="Creator">
    <vt:lpwstr>Acrobat PDFMaker 25 for Word</vt:lpwstr>
  </property>
  <property fmtid="{D5CDD505-2E9C-101B-9397-08002B2CF9AE}" pid="4" name="LastSaved">
    <vt:filetime>2026-01-29T00:00:00Z</vt:filetime>
  </property>
  <property fmtid="{D5CDD505-2E9C-101B-9397-08002B2CF9AE}" pid="5" name="Producer">
    <vt:lpwstr>Adobe PDF Library 25.1.51</vt:lpwstr>
  </property>
  <property fmtid="{D5CDD505-2E9C-101B-9397-08002B2CF9AE}" pid="6" name="SourceModified">
    <vt:lpwstr>D:20250713151217</vt:lpwstr>
  </property>
</Properties>
</file>