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457200</wp:posOffset>
                </wp:positionH>
                <wp:positionV relativeFrom="paragraph">
                  <wp:posOffset>354723</wp:posOffset>
                </wp:positionV>
                <wp:extent cx="667512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 h="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36pt,27.931pt" to="561.6pt,27.93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mallCaps/>
          <w:spacing w:val="13"/>
        </w:rPr>
        <w:t>V</w:t>
      </w:r>
      <w:r>
        <w:rPr>
          <w:smallCaps/>
          <w:spacing w:val="13"/>
        </w:rPr>
        <w:t>i</w:t>
      </w:r>
      <w:r>
        <w:rPr>
          <w:smallCaps/>
          <w:spacing w:val="13"/>
        </w:rPr>
        <w:t>c</w:t>
      </w:r>
      <w:r>
        <w:rPr>
          <w:smallCaps/>
          <w:spacing w:val="13"/>
        </w:rPr>
        <w:t>t</w:t>
      </w:r>
      <w:r>
        <w:rPr>
          <w:smallCaps/>
          <w:spacing w:val="13"/>
        </w:rPr>
        <w:t>o</w:t>
      </w:r>
      <w:r>
        <w:rPr>
          <w:smallCaps/>
          <w:spacing w:val="13"/>
        </w:rPr>
        <w:t>r</w:t>
      </w:r>
      <w:r>
        <w:rPr>
          <w:smallCaps/>
          <w:spacing w:val="79"/>
        </w:rPr>
        <w:t> </w:t>
      </w:r>
      <w:r>
        <w:rPr>
          <w:smallCaps/>
          <w:spacing w:val="15"/>
        </w:rPr>
        <w:t>O</w:t>
      </w:r>
      <w:r>
        <w:rPr>
          <w:smallCaps/>
          <w:spacing w:val="15"/>
        </w:rPr>
        <w:t>r</w:t>
      </w:r>
      <w:r>
        <w:rPr>
          <w:smallCaps/>
          <w:spacing w:val="15"/>
        </w:rPr>
        <w:t>t</w:t>
      </w:r>
      <w:r>
        <w:rPr>
          <w:smallCaps/>
          <w:spacing w:val="15"/>
        </w:rPr>
        <w:t>e</w:t>
      </w:r>
      <w:r>
        <w:rPr>
          <w:smallCaps/>
          <w:spacing w:val="15"/>
        </w:rPr>
        <w:t>g</w:t>
      </w:r>
      <w:r>
        <w:rPr>
          <w:smallCaps/>
          <w:spacing w:val="15"/>
        </w:rPr>
        <w:t>o</w:t>
      </w:r>
      <w:r>
        <w:rPr>
          <w:smallCaps/>
          <w:spacing w:val="15"/>
        </w:rPr>
        <w:t>-</w:t>
      </w:r>
      <w:r>
        <w:rPr>
          <w:smallCaps/>
          <w:spacing w:val="9"/>
        </w:rPr>
        <w:t>M</w:t>
      </w:r>
      <w:r>
        <w:rPr>
          <w:smallCaps/>
          <w:spacing w:val="9"/>
        </w:rPr>
        <w:t>a</w:t>
      </w:r>
      <w:r>
        <w:rPr>
          <w:smallCaps/>
          <w:spacing w:val="9"/>
        </w:rPr>
        <w:t>r</w:t>
      </w:r>
      <w:r>
        <w:rPr>
          <w:smallCaps/>
          <w:spacing w:val="9"/>
        </w:rPr>
        <w:t>t</w:t>
      </w:r>
      <w:r>
        <w:rPr>
          <w:smallCaps/>
          <w:spacing w:val="9"/>
        </w:rPr>
        <w:t>i</w:t>
      </w:r>
    </w:p>
    <w:p>
      <w:pPr>
        <w:pStyle w:val="BodyText"/>
        <w:tabs>
          <w:tab w:pos="6310" w:val="left" w:leader="none"/>
        </w:tabs>
        <w:spacing w:line="278" w:lineRule="auto" w:before="279"/>
        <w:ind w:left="2111" w:right="977"/>
      </w:pPr>
      <w:r>
        <w:rPr>
          <w:w w:val="115"/>
        </w:rPr>
        <w:t>University of California Riverside</w:t>
      </w:r>
      <w:r>
        <w:rPr/>
        <w:tab/>
      </w:r>
      <w:r>
        <w:rPr>
          <w:w w:val="110"/>
        </w:rPr>
        <w:t>Phone:</w:t>
      </w:r>
      <w:r>
        <w:rPr>
          <w:spacing w:val="-13"/>
          <w:w w:val="110"/>
        </w:rPr>
        <w:t> </w:t>
      </w:r>
      <w:r>
        <w:rPr>
          <w:w w:val="110"/>
        </w:rPr>
        <w:t>(951)</w:t>
      </w:r>
      <w:r>
        <w:rPr>
          <w:spacing w:val="-12"/>
          <w:w w:val="110"/>
        </w:rPr>
        <w:t> </w:t>
      </w:r>
      <w:r>
        <w:rPr>
          <w:w w:val="110"/>
        </w:rPr>
        <w:t>827-</w:t>
      </w:r>
      <w:r>
        <w:rPr>
          <w:w w:val="110"/>
        </w:rPr>
        <w:t>1522 </w:t>
      </w:r>
      <w:r>
        <w:rPr>
          <w:w w:val="115"/>
        </w:rPr>
        <w:t>Department of Economics, Sproul Hall 3132</w:t>
      </w:r>
      <w:r>
        <w:rPr/>
        <w:tab/>
      </w:r>
      <w:hyperlink r:id="rId5">
        <w:r>
          <w:rPr>
            <w:color w:val="0000A8"/>
            <w:spacing w:val="-2"/>
            <w:w w:val="115"/>
          </w:rPr>
          <w:t>victorom@ucr.edu</w:t>
        </w:r>
      </w:hyperlink>
    </w:p>
    <w:p>
      <w:pPr>
        <w:pStyle w:val="BodyText"/>
        <w:tabs>
          <w:tab w:pos="6310" w:val="left" w:leader="none"/>
        </w:tabs>
        <w:spacing w:line="278" w:lineRule="auto"/>
        <w:ind w:left="2111"/>
      </w:pPr>
      <w:r>
        <w:rPr>
          <w:w w:val="115"/>
        </w:rPr>
        <w:t>900 University Ave., Riverside 92521</w:t>
      </w:r>
      <w:r>
        <w:rPr/>
        <w:tab/>
      </w:r>
      <w:hyperlink r:id="rId6">
        <w:r>
          <w:rPr>
            <w:color w:val="0000A8"/>
            <w:w w:val="115"/>
          </w:rPr>
          <w:t>https://faculty.ucr.edu/</w:t>
        </w:r>
        <w:r>
          <w:rPr>
            <w:color w:val="0000A8"/>
            <w:spacing w:val="-10"/>
            <w:w w:val="115"/>
          </w:rPr>
          <w:t> </w:t>
        </w:r>
        <w:r>
          <w:rPr>
            <w:color w:val="0000A8"/>
            <w:w w:val="115"/>
          </w:rPr>
          <w:t>victorom/</w:t>
        </w:r>
      </w:hyperlink>
      <w:r>
        <w:rPr>
          <w:color w:val="0000A8"/>
          <w:w w:val="115"/>
        </w:rPr>
        <w:t> </w:t>
      </w:r>
      <w:r>
        <w:rPr>
          <w:w w:val="115"/>
        </w:rPr>
        <w:t>Citizenship: US, Spain</w:t>
      </w:r>
    </w:p>
    <w:p>
      <w:pPr>
        <w:pStyle w:val="BodyText"/>
        <w:spacing w:before="155"/>
        <w:ind w:left="0"/>
      </w:pPr>
    </w:p>
    <w:p>
      <w:pPr>
        <w:pStyle w:val="BodyText"/>
        <w:tabs>
          <w:tab w:pos="2116" w:val="left" w:leader="none"/>
        </w:tabs>
      </w:pPr>
      <w:r>
        <w:rPr>
          <w:spacing w:val="-2"/>
          <w:w w:val="110"/>
        </w:rPr>
        <w:t>E</w:t>
      </w:r>
      <w:r>
        <w:rPr>
          <w:spacing w:val="-2"/>
          <w:w w:val="110"/>
          <w:sz w:val="14"/>
        </w:rPr>
        <w:t>DUCATION</w:t>
      </w:r>
      <w:r>
        <w:rPr>
          <w:sz w:val="14"/>
        </w:rPr>
        <w:tab/>
      </w:r>
      <w:r>
        <w:rPr>
          <w:w w:val="110"/>
        </w:rPr>
        <w:t>PhD</w:t>
      </w:r>
      <w:r>
        <w:rPr>
          <w:spacing w:val="10"/>
          <w:w w:val="110"/>
        </w:rPr>
        <w:t> </w:t>
      </w:r>
      <w:r>
        <w:rPr>
          <w:w w:val="110"/>
        </w:rPr>
        <w:t>Economics,</w:t>
      </w:r>
      <w:r>
        <w:rPr>
          <w:spacing w:val="10"/>
          <w:w w:val="110"/>
        </w:rPr>
        <w:t> </w:t>
      </w:r>
      <w:r>
        <w:rPr>
          <w:w w:val="110"/>
        </w:rPr>
        <w:t>London</w:t>
      </w:r>
      <w:r>
        <w:rPr>
          <w:spacing w:val="10"/>
          <w:w w:val="110"/>
        </w:rPr>
        <w:t> </w:t>
      </w:r>
      <w:r>
        <w:rPr>
          <w:w w:val="110"/>
        </w:rPr>
        <w:t>School</w:t>
      </w:r>
      <w:r>
        <w:rPr>
          <w:spacing w:val="11"/>
          <w:w w:val="110"/>
        </w:rPr>
        <w:t> </w:t>
      </w:r>
      <w:r>
        <w:rPr>
          <w:w w:val="110"/>
        </w:rPr>
        <w:t>of</w:t>
      </w:r>
      <w:r>
        <w:rPr>
          <w:spacing w:val="10"/>
          <w:w w:val="110"/>
        </w:rPr>
        <w:t> </w:t>
      </w:r>
      <w:r>
        <w:rPr>
          <w:w w:val="110"/>
        </w:rPr>
        <w:t>Economics,</w:t>
      </w:r>
      <w:r>
        <w:rPr>
          <w:spacing w:val="10"/>
          <w:w w:val="110"/>
        </w:rPr>
        <w:t> </w:t>
      </w:r>
      <w:r>
        <w:rPr>
          <w:spacing w:val="-4"/>
          <w:w w:val="110"/>
        </w:rPr>
        <w:t>2012</w:t>
      </w:r>
    </w:p>
    <w:p>
      <w:pPr>
        <w:pStyle w:val="BodyText"/>
        <w:spacing w:line="460" w:lineRule="auto" w:before="191"/>
        <w:ind w:left="2116" w:right="2586"/>
      </w:pPr>
      <w:r>
        <w:rPr>
          <w:w w:val="110"/>
        </w:rPr>
        <w:t>MRes Economics, London School of Economics, 2008 BSc Economics, London School of Economics, 2006 BS Mathematics, University of Barcelona, 2004</w:t>
      </w:r>
    </w:p>
    <w:p>
      <w:pPr>
        <w:spacing w:line="240" w:lineRule="auto" w:before="168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before="0"/>
        <w:ind w:left="4" w:right="0" w:firstLine="0"/>
        <w:jc w:val="left"/>
        <w:rPr>
          <w:sz w:val="16"/>
        </w:rPr>
      </w:pPr>
      <w:r>
        <w:rPr>
          <w:w w:val="105"/>
          <w:sz w:val="16"/>
        </w:rPr>
        <w:t>April</w:t>
      </w:r>
      <w:r>
        <w:rPr>
          <w:spacing w:val="-2"/>
          <w:w w:val="105"/>
          <w:sz w:val="16"/>
        </w:rPr>
        <w:t> </w:t>
      </w:r>
      <w:r>
        <w:rPr>
          <w:spacing w:val="-4"/>
          <w:w w:val="110"/>
          <w:sz w:val="16"/>
        </w:rPr>
        <w:t>2025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top="1000" w:bottom="280" w:left="720" w:right="720"/>
          <w:cols w:num="2" w:equalWidth="0">
            <w:col w:w="9137" w:space="621"/>
            <w:col w:w="1042"/>
          </w:cols>
        </w:sectPr>
      </w:pPr>
    </w:p>
    <w:p>
      <w:pPr>
        <w:pStyle w:val="BodyText"/>
        <w:spacing w:before="10"/>
        <w:ind w:left="0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2240" w:h="15840"/>
          <w:pgMar w:top="1000" w:bottom="280" w:left="720" w:right="720"/>
        </w:sectPr>
      </w:pPr>
    </w:p>
    <w:p>
      <w:pPr>
        <w:pStyle w:val="BodyText"/>
        <w:spacing w:before="95"/>
      </w:pPr>
      <w:r>
        <w:rPr>
          <w:smallCaps/>
          <w:spacing w:val="-2"/>
          <w:w w:val="105"/>
        </w:rPr>
        <w:t>Academic</w:t>
      </w:r>
    </w:p>
    <w:p>
      <w:pPr>
        <w:pStyle w:val="BodyText"/>
        <w:spacing w:before="32"/>
      </w:pPr>
      <w:r>
        <w:rPr>
          <w:smallCaps/>
          <w:spacing w:val="-2"/>
          <w:w w:val="105"/>
        </w:rPr>
        <w:t>Appointments</w:t>
      </w:r>
    </w:p>
    <w:p>
      <w:pPr>
        <w:pStyle w:val="BodyText"/>
        <w:spacing w:line="460" w:lineRule="auto" w:before="95"/>
        <w:ind w:right="395"/>
      </w:pPr>
      <w:r>
        <w:rPr/>
        <w:br w:type="column"/>
      </w:r>
      <w:r>
        <w:rPr>
          <w:w w:val="110"/>
        </w:rPr>
        <w:t>Associate Professor of Economics (with tenure), University of California Riverside, since 2020 </w:t>
      </w:r>
      <w:r>
        <w:rPr>
          <w:w w:val="115"/>
        </w:rPr>
        <w:t>Assistant</w:t>
      </w:r>
      <w:r>
        <w:rPr>
          <w:spacing w:val="-13"/>
          <w:w w:val="115"/>
        </w:rPr>
        <w:t> </w:t>
      </w:r>
      <w:r>
        <w:rPr>
          <w:w w:val="115"/>
        </w:rPr>
        <w:t>Professor</w:t>
      </w:r>
      <w:r>
        <w:rPr>
          <w:spacing w:val="-13"/>
          <w:w w:val="115"/>
        </w:rPr>
        <w:t> </w:t>
      </w:r>
      <w:r>
        <w:rPr>
          <w:w w:val="115"/>
        </w:rPr>
        <w:t>of</w:t>
      </w:r>
      <w:r>
        <w:rPr>
          <w:spacing w:val="-13"/>
          <w:w w:val="115"/>
        </w:rPr>
        <w:t> </w:t>
      </w:r>
      <w:r>
        <w:rPr>
          <w:w w:val="115"/>
        </w:rPr>
        <w:t>Economics,</w:t>
      </w:r>
      <w:r>
        <w:rPr>
          <w:spacing w:val="-13"/>
          <w:w w:val="115"/>
        </w:rPr>
        <w:t> </w:t>
      </w:r>
      <w:r>
        <w:rPr>
          <w:w w:val="115"/>
        </w:rPr>
        <w:t>University</w:t>
      </w:r>
      <w:r>
        <w:rPr>
          <w:spacing w:val="-13"/>
          <w:w w:val="115"/>
        </w:rPr>
        <w:t> </w:t>
      </w:r>
      <w:r>
        <w:rPr>
          <w:w w:val="115"/>
        </w:rPr>
        <w:t>of</w:t>
      </w:r>
      <w:r>
        <w:rPr>
          <w:spacing w:val="-13"/>
          <w:w w:val="115"/>
        </w:rPr>
        <w:t> </w:t>
      </w:r>
      <w:r>
        <w:rPr>
          <w:w w:val="115"/>
        </w:rPr>
        <w:t>California</w:t>
      </w:r>
      <w:r>
        <w:rPr>
          <w:spacing w:val="-13"/>
          <w:w w:val="115"/>
        </w:rPr>
        <w:t> </w:t>
      </w:r>
      <w:r>
        <w:rPr>
          <w:w w:val="115"/>
        </w:rPr>
        <w:t>Riverside,</w:t>
      </w:r>
      <w:r>
        <w:rPr>
          <w:spacing w:val="-13"/>
          <w:w w:val="115"/>
        </w:rPr>
        <w:t> </w:t>
      </w:r>
      <w:r>
        <w:rPr>
          <w:w w:val="115"/>
        </w:rPr>
        <w:t>2012</w:t>
      </w:r>
      <w:r>
        <w:rPr>
          <w:spacing w:val="-13"/>
          <w:w w:val="115"/>
        </w:rPr>
        <w:t> </w:t>
      </w:r>
      <w:r>
        <w:rPr>
          <w:w w:val="115"/>
        </w:rPr>
        <w:t>-</w:t>
      </w:r>
      <w:r>
        <w:rPr>
          <w:spacing w:val="-13"/>
          <w:w w:val="115"/>
        </w:rPr>
        <w:t> </w:t>
      </w:r>
      <w:r>
        <w:rPr>
          <w:w w:val="115"/>
        </w:rPr>
        <w:t>2020</w:t>
      </w:r>
    </w:p>
    <w:p>
      <w:pPr>
        <w:pStyle w:val="BodyText"/>
        <w:spacing w:after="0" w:line="460" w:lineRule="auto"/>
        <w:sectPr>
          <w:type w:val="continuous"/>
          <w:pgSz w:w="12240" w:h="15840"/>
          <w:pgMar w:top="1000" w:bottom="280" w:left="720" w:right="720"/>
          <w:cols w:num="2" w:equalWidth="0">
            <w:col w:w="1286" w:space="826"/>
            <w:col w:w="8688"/>
          </w:cols>
        </w:sectPr>
      </w:pPr>
    </w:p>
    <w:p>
      <w:pPr>
        <w:pStyle w:val="BodyText"/>
        <w:spacing w:before="93"/>
        <w:ind w:left="0"/>
      </w:pPr>
    </w:p>
    <w:p>
      <w:pPr>
        <w:pStyle w:val="BodyText"/>
        <w:tabs>
          <w:tab w:pos="2116" w:val="left" w:leader="none"/>
        </w:tabs>
        <w:spacing w:line="460" w:lineRule="auto"/>
        <w:ind w:left="2116" w:right="2494" w:hanging="2112"/>
      </w:pPr>
      <w:r>
        <w:rPr>
          <w:w w:val="110"/>
        </w:rPr>
        <w:t>V</w:t>
      </w:r>
      <w:r>
        <w:rPr>
          <w:w w:val="110"/>
          <w:sz w:val="14"/>
        </w:rPr>
        <w:t>ISITING </w:t>
      </w:r>
      <w:r>
        <w:rPr>
          <w:w w:val="110"/>
        </w:rPr>
        <w:t>P</w:t>
      </w:r>
      <w:r>
        <w:rPr>
          <w:w w:val="110"/>
          <w:sz w:val="14"/>
        </w:rPr>
        <w:t>OSITIONS</w:t>
      </w:r>
      <w:r>
        <w:rPr>
          <w:sz w:val="14"/>
        </w:rPr>
        <w:tab/>
      </w:r>
      <w:r>
        <w:rPr>
          <w:w w:val="110"/>
        </w:rPr>
        <w:t>University of California Irvine, Visiting Associate Professor, Winter 2024 University of Southern California, Marshall School of Business, Spring 2019</w:t>
      </w:r>
    </w:p>
    <w:p>
      <w:pPr>
        <w:pStyle w:val="BodyText"/>
        <w:spacing w:before="10"/>
        <w:ind w:left="0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2240" w:h="15840"/>
          <w:pgMar w:top="1000" w:bottom="280" w:left="720" w:right="720"/>
        </w:sectPr>
      </w:pPr>
    </w:p>
    <w:p>
      <w:pPr>
        <w:pStyle w:val="BodyText"/>
        <w:spacing w:before="95"/>
      </w:pPr>
      <w:r>
        <w:rPr>
          <w:smallCaps/>
          <w:spacing w:val="-2"/>
          <w:w w:val="105"/>
        </w:rPr>
        <w:t>Academic</w:t>
      </w:r>
    </w:p>
    <w:p>
      <w:pPr>
        <w:pStyle w:val="BodyText"/>
        <w:spacing w:before="33"/>
      </w:pPr>
      <w:r>
        <w:rPr>
          <w:smallCaps/>
          <w:spacing w:val="-2"/>
          <w:w w:val="105"/>
        </w:rPr>
        <w:t>Publications</w:t>
      </w:r>
    </w:p>
    <w:p>
      <w:pPr>
        <w:pStyle w:val="BodyText"/>
        <w:spacing w:before="95"/>
      </w:pPr>
      <w:r>
        <w:rPr/>
        <w:br w:type="column"/>
      </w:r>
      <w:r>
        <w:rPr>
          <w:spacing w:val="-2"/>
          <w:w w:val="115"/>
        </w:rPr>
        <w:t>“Unemployment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History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and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Frictional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Wage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Dispersion"</w:t>
      </w:r>
    </w:p>
    <w:p>
      <w:pPr>
        <w:spacing w:before="33"/>
        <w:ind w:left="4" w:right="0" w:firstLine="0"/>
        <w:jc w:val="left"/>
        <w:rPr>
          <w:sz w:val="18"/>
        </w:rPr>
      </w:pPr>
      <w:r>
        <w:rPr>
          <w:i/>
          <w:spacing w:val="-2"/>
          <w:w w:val="110"/>
          <w:sz w:val="18"/>
        </w:rPr>
        <w:t>Journal</w:t>
      </w:r>
      <w:r>
        <w:rPr>
          <w:i/>
          <w:spacing w:val="-5"/>
          <w:w w:val="110"/>
          <w:sz w:val="18"/>
        </w:rPr>
        <w:t> </w:t>
      </w:r>
      <w:r>
        <w:rPr>
          <w:i/>
          <w:spacing w:val="-2"/>
          <w:w w:val="110"/>
          <w:sz w:val="18"/>
        </w:rPr>
        <w:t>of</w:t>
      </w:r>
      <w:r>
        <w:rPr>
          <w:i/>
          <w:spacing w:val="-5"/>
          <w:w w:val="110"/>
          <w:sz w:val="18"/>
        </w:rPr>
        <w:t> </w:t>
      </w:r>
      <w:r>
        <w:rPr>
          <w:i/>
          <w:spacing w:val="-2"/>
          <w:w w:val="110"/>
          <w:sz w:val="18"/>
        </w:rPr>
        <w:t>Monetary</w:t>
      </w:r>
      <w:r>
        <w:rPr>
          <w:i/>
          <w:spacing w:val="-4"/>
          <w:w w:val="110"/>
          <w:sz w:val="18"/>
        </w:rPr>
        <w:t> </w:t>
      </w:r>
      <w:r>
        <w:rPr>
          <w:i/>
          <w:spacing w:val="-2"/>
          <w:w w:val="110"/>
          <w:sz w:val="18"/>
        </w:rPr>
        <w:t>Economics</w:t>
      </w:r>
      <w:r>
        <w:rPr>
          <w:spacing w:val="-2"/>
          <w:w w:val="110"/>
          <w:sz w:val="18"/>
        </w:rPr>
        <w:t>,</w:t>
      </w:r>
      <w:r>
        <w:rPr>
          <w:spacing w:val="-5"/>
          <w:w w:val="110"/>
          <w:sz w:val="18"/>
        </w:rPr>
        <w:t> </w:t>
      </w:r>
      <w:r>
        <w:rPr>
          <w:spacing w:val="-2"/>
          <w:w w:val="110"/>
          <w:sz w:val="18"/>
        </w:rPr>
        <w:t>Vol.</w:t>
      </w:r>
      <w:r>
        <w:rPr>
          <w:spacing w:val="6"/>
          <w:w w:val="110"/>
          <w:sz w:val="18"/>
        </w:rPr>
        <w:t> </w:t>
      </w:r>
      <w:r>
        <w:rPr>
          <w:spacing w:val="-2"/>
          <w:w w:val="110"/>
          <w:sz w:val="18"/>
        </w:rPr>
        <w:t>78,</w:t>
      </w:r>
      <w:r>
        <w:rPr>
          <w:spacing w:val="-4"/>
          <w:w w:val="110"/>
          <w:sz w:val="18"/>
        </w:rPr>
        <w:t> </w:t>
      </w:r>
      <w:r>
        <w:rPr>
          <w:spacing w:val="-2"/>
          <w:w w:val="110"/>
          <w:sz w:val="18"/>
        </w:rPr>
        <w:t>April</w:t>
      </w:r>
      <w:r>
        <w:rPr>
          <w:spacing w:val="-5"/>
          <w:w w:val="110"/>
          <w:sz w:val="18"/>
        </w:rPr>
        <w:t> </w:t>
      </w:r>
      <w:r>
        <w:rPr>
          <w:spacing w:val="-2"/>
          <w:w w:val="110"/>
          <w:sz w:val="18"/>
        </w:rPr>
        <w:t>2016,</w:t>
      </w:r>
      <w:r>
        <w:rPr>
          <w:spacing w:val="-5"/>
          <w:w w:val="110"/>
          <w:sz w:val="18"/>
        </w:rPr>
        <w:t> </w:t>
      </w:r>
      <w:r>
        <w:rPr>
          <w:spacing w:val="-2"/>
          <w:w w:val="110"/>
          <w:sz w:val="18"/>
        </w:rPr>
        <w:t>5-22</w:t>
      </w:r>
      <w:r>
        <w:rPr>
          <w:spacing w:val="-4"/>
          <w:w w:val="110"/>
          <w:sz w:val="18"/>
        </w:rPr>
        <w:t> </w:t>
      </w:r>
      <w:r>
        <w:rPr>
          <w:spacing w:val="-2"/>
          <w:w w:val="110"/>
          <w:sz w:val="18"/>
        </w:rPr>
        <w:t>(Lead</w:t>
      </w:r>
      <w:r>
        <w:rPr>
          <w:spacing w:val="-5"/>
          <w:w w:val="110"/>
          <w:sz w:val="18"/>
        </w:rPr>
        <w:t> </w:t>
      </w:r>
      <w:r>
        <w:rPr>
          <w:spacing w:val="-2"/>
          <w:w w:val="110"/>
          <w:sz w:val="18"/>
        </w:rPr>
        <w:t>Article)</w:t>
      </w:r>
    </w:p>
    <w:p>
      <w:pPr>
        <w:pStyle w:val="BodyText"/>
        <w:spacing w:before="190"/>
      </w:pPr>
      <w:r>
        <w:rPr>
          <w:w w:val="115"/>
        </w:rPr>
        <w:t>“The Cyclical Behavior of Unemployment and Vacancies with</w:t>
      </w:r>
      <w:r>
        <w:rPr>
          <w:spacing w:val="1"/>
          <w:w w:val="115"/>
        </w:rPr>
        <w:t> </w:t>
      </w:r>
      <w:r>
        <w:rPr>
          <w:w w:val="115"/>
        </w:rPr>
        <w:t>Loss of</w:t>
      </w:r>
      <w:r>
        <w:rPr>
          <w:spacing w:val="-1"/>
          <w:w w:val="115"/>
        </w:rPr>
        <w:t> </w:t>
      </w:r>
      <w:r>
        <w:rPr>
          <w:w w:val="115"/>
        </w:rPr>
        <w:t>Skill</w:t>
      </w:r>
      <w:r>
        <w:rPr>
          <w:spacing w:val="1"/>
          <w:w w:val="115"/>
        </w:rPr>
        <w:t> </w:t>
      </w:r>
      <w:r>
        <w:rPr>
          <w:w w:val="115"/>
        </w:rPr>
        <w:t>during </w:t>
      </w:r>
      <w:r>
        <w:rPr>
          <w:spacing w:val="-2"/>
          <w:w w:val="115"/>
        </w:rPr>
        <w:t>Unemployment"</w:t>
      </w:r>
    </w:p>
    <w:p>
      <w:pPr>
        <w:spacing w:before="32"/>
        <w:ind w:left="4" w:right="0" w:firstLine="0"/>
        <w:jc w:val="left"/>
        <w:rPr>
          <w:sz w:val="18"/>
        </w:rPr>
      </w:pPr>
      <w:r>
        <w:rPr>
          <w:i/>
          <w:w w:val="110"/>
          <w:sz w:val="18"/>
        </w:rPr>
        <w:t>Macroeconomic</w:t>
      </w:r>
      <w:r>
        <w:rPr>
          <w:i/>
          <w:spacing w:val="-13"/>
          <w:w w:val="110"/>
          <w:sz w:val="18"/>
        </w:rPr>
        <w:t> </w:t>
      </w:r>
      <w:r>
        <w:rPr>
          <w:i/>
          <w:w w:val="110"/>
          <w:sz w:val="18"/>
        </w:rPr>
        <w:t>Dynamics</w:t>
      </w:r>
      <w:r>
        <w:rPr>
          <w:w w:val="110"/>
          <w:sz w:val="18"/>
        </w:rPr>
        <w:t>,</w:t>
      </w:r>
      <w:r>
        <w:rPr>
          <w:spacing w:val="-12"/>
          <w:w w:val="110"/>
          <w:sz w:val="18"/>
        </w:rPr>
        <w:t> </w:t>
      </w:r>
      <w:r>
        <w:rPr>
          <w:w w:val="110"/>
          <w:sz w:val="18"/>
        </w:rPr>
        <w:t>Vol.</w:t>
      </w:r>
      <w:r>
        <w:rPr>
          <w:spacing w:val="-13"/>
          <w:w w:val="110"/>
          <w:sz w:val="18"/>
        </w:rPr>
        <w:t> </w:t>
      </w:r>
      <w:r>
        <w:rPr>
          <w:w w:val="110"/>
          <w:sz w:val="18"/>
        </w:rPr>
        <w:t>21(6),</w:t>
      </w:r>
      <w:r>
        <w:rPr>
          <w:spacing w:val="-12"/>
          <w:w w:val="110"/>
          <w:sz w:val="18"/>
        </w:rPr>
        <w:t> </w:t>
      </w:r>
      <w:r>
        <w:rPr>
          <w:w w:val="110"/>
          <w:sz w:val="18"/>
        </w:rPr>
        <w:t>Sep</w:t>
      </w:r>
      <w:r>
        <w:rPr>
          <w:spacing w:val="-12"/>
          <w:w w:val="110"/>
          <w:sz w:val="18"/>
        </w:rPr>
        <w:t> </w:t>
      </w:r>
      <w:r>
        <w:rPr>
          <w:w w:val="110"/>
          <w:sz w:val="18"/>
        </w:rPr>
        <w:t>2017,</w:t>
      </w:r>
      <w:r>
        <w:rPr>
          <w:spacing w:val="-13"/>
          <w:w w:val="110"/>
          <w:sz w:val="18"/>
        </w:rPr>
        <w:t> </w:t>
      </w:r>
      <w:r>
        <w:rPr>
          <w:w w:val="110"/>
          <w:sz w:val="18"/>
        </w:rPr>
        <w:t>1277-</w:t>
      </w:r>
      <w:r>
        <w:rPr>
          <w:spacing w:val="-4"/>
          <w:w w:val="110"/>
          <w:sz w:val="18"/>
        </w:rPr>
        <w:t>1304</w:t>
      </w:r>
    </w:p>
    <w:p>
      <w:pPr>
        <w:pStyle w:val="BodyText"/>
        <w:spacing w:before="191"/>
      </w:pPr>
      <w:r>
        <w:rPr>
          <w:w w:val="110"/>
        </w:rPr>
        <w:t>“Loss</w:t>
      </w:r>
      <w:r>
        <w:rPr>
          <w:spacing w:val="5"/>
          <w:w w:val="110"/>
        </w:rPr>
        <w:t> </w:t>
      </w:r>
      <w:r>
        <w:rPr>
          <w:w w:val="110"/>
        </w:rPr>
        <w:t>of</w:t>
      </w:r>
      <w:r>
        <w:rPr>
          <w:spacing w:val="5"/>
          <w:w w:val="110"/>
        </w:rPr>
        <w:t> </w:t>
      </w:r>
      <w:r>
        <w:rPr>
          <w:w w:val="110"/>
        </w:rPr>
        <w:t>Skills</w:t>
      </w:r>
      <w:r>
        <w:rPr>
          <w:spacing w:val="5"/>
          <w:w w:val="110"/>
        </w:rPr>
        <w:t> </w:t>
      </w:r>
      <w:r>
        <w:rPr>
          <w:w w:val="110"/>
        </w:rPr>
        <w:t>during</w:t>
      </w:r>
      <w:r>
        <w:rPr>
          <w:spacing w:val="6"/>
          <w:w w:val="110"/>
        </w:rPr>
        <w:t> </w:t>
      </w:r>
      <w:r>
        <w:rPr>
          <w:w w:val="110"/>
        </w:rPr>
        <w:t>Unemployment</w:t>
      </w:r>
      <w:r>
        <w:rPr>
          <w:spacing w:val="5"/>
          <w:w w:val="110"/>
        </w:rPr>
        <w:t> </w:t>
      </w:r>
      <w:r>
        <w:rPr>
          <w:w w:val="110"/>
        </w:rPr>
        <w:t>and</w:t>
      </w:r>
      <w:r>
        <w:rPr>
          <w:spacing w:val="5"/>
          <w:w w:val="110"/>
        </w:rPr>
        <w:t> </w:t>
      </w:r>
      <w:r>
        <w:rPr>
          <w:w w:val="110"/>
        </w:rPr>
        <w:t>TFP</w:t>
      </w:r>
      <w:r>
        <w:rPr>
          <w:spacing w:val="6"/>
          <w:w w:val="110"/>
        </w:rPr>
        <w:t> </w:t>
      </w:r>
      <w:r>
        <w:rPr>
          <w:w w:val="110"/>
        </w:rPr>
        <w:t>Differences</w:t>
      </w:r>
      <w:r>
        <w:rPr>
          <w:spacing w:val="5"/>
          <w:w w:val="110"/>
        </w:rPr>
        <w:t> </w:t>
      </w:r>
      <w:r>
        <w:rPr>
          <w:w w:val="110"/>
        </w:rPr>
        <w:t>across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Countries"</w:t>
      </w:r>
    </w:p>
    <w:p>
      <w:pPr>
        <w:spacing w:before="32"/>
        <w:ind w:left="4" w:right="0" w:firstLine="0"/>
        <w:jc w:val="left"/>
        <w:rPr>
          <w:sz w:val="18"/>
        </w:rPr>
      </w:pPr>
      <w:r>
        <w:rPr>
          <w:i/>
          <w:spacing w:val="-2"/>
          <w:w w:val="110"/>
          <w:sz w:val="18"/>
        </w:rPr>
        <w:t>European</w:t>
      </w:r>
      <w:r>
        <w:rPr>
          <w:i/>
          <w:spacing w:val="-3"/>
          <w:w w:val="110"/>
          <w:sz w:val="18"/>
        </w:rPr>
        <w:t> </w:t>
      </w:r>
      <w:r>
        <w:rPr>
          <w:i/>
          <w:spacing w:val="-2"/>
          <w:w w:val="110"/>
          <w:sz w:val="18"/>
        </w:rPr>
        <w:t>Economic</w:t>
      </w:r>
      <w:r>
        <w:rPr>
          <w:i/>
          <w:spacing w:val="-3"/>
          <w:w w:val="110"/>
          <w:sz w:val="18"/>
        </w:rPr>
        <w:t> </w:t>
      </w:r>
      <w:r>
        <w:rPr>
          <w:i/>
          <w:spacing w:val="-2"/>
          <w:w w:val="110"/>
          <w:sz w:val="18"/>
        </w:rPr>
        <w:t>Review</w:t>
      </w:r>
      <w:r>
        <w:rPr>
          <w:spacing w:val="-2"/>
          <w:w w:val="110"/>
          <w:sz w:val="18"/>
        </w:rPr>
        <w:t>,</w:t>
      </w:r>
      <w:r>
        <w:rPr>
          <w:spacing w:val="-3"/>
          <w:w w:val="110"/>
          <w:sz w:val="18"/>
        </w:rPr>
        <w:t> </w:t>
      </w:r>
      <w:r>
        <w:rPr>
          <w:spacing w:val="-2"/>
          <w:w w:val="110"/>
          <w:sz w:val="18"/>
        </w:rPr>
        <w:t>Vol.</w:t>
      </w:r>
      <w:r>
        <w:rPr>
          <w:spacing w:val="8"/>
          <w:w w:val="110"/>
          <w:sz w:val="18"/>
        </w:rPr>
        <w:t> </w:t>
      </w:r>
      <w:r>
        <w:rPr>
          <w:spacing w:val="-2"/>
          <w:w w:val="110"/>
          <w:sz w:val="18"/>
        </w:rPr>
        <w:t>100,</w:t>
      </w:r>
      <w:r>
        <w:rPr>
          <w:spacing w:val="-3"/>
          <w:w w:val="110"/>
          <w:sz w:val="18"/>
        </w:rPr>
        <w:t> </w:t>
      </w:r>
      <w:r>
        <w:rPr>
          <w:spacing w:val="-2"/>
          <w:w w:val="110"/>
          <w:sz w:val="18"/>
        </w:rPr>
        <w:t>Nov</w:t>
      </w:r>
      <w:r>
        <w:rPr>
          <w:spacing w:val="-3"/>
          <w:w w:val="110"/>
          <w:sz w:val="18"/>
        </w:rPr>
        <w:t> </w:t>
      </w:r>
      <w:r>
        <w:rPr>
          <w:spacing w:val="-2"/>
          <w:w w:val="110"/>
          <w:sz w:val="18"/>
        </w:rPr>
        <w:t>2017,</w:t>
      </w:r>
      <w:r>
        <w:rPr>
          <w:spacing w:val="-3"/>
          <w:w w:val="110"/>
          <w:sz w:val="18"/>
        </w:rPr>
        <w:t> </w:t>
      </w:r>
      <w:r>
        <w:rPr>
          <w:spacing w:val="-2"/>
          <w:w w:val="110"/>
          <w:sz w:val="18"/>
        </w:rPr>
        <w:t>pp</w:t>
      </w:r>
      <w:r>
        <w:rPr>
          <w:spacing w:val="-3"/>
          <w:w w:val="110"/>
          <w:sz w:val="18"/>
        </w:rPr>
        <w:t> </w:t>
      </w:r>
      <w:r>
        <w:rPr>
          <w:spacing w:val="-2"/>
          <w:w w:val="110"/>
          <w:sz w:val="18"/>
        </w:rPr>
        <w:t>215-</w:t>
      </w:r>
      <w:r>
        <w:rPr>
          <w:spacing w:val="-5"/>
          <w:w w:val="110"/>
          <w:sz w:val="18"/>
        </w:rPr>
        <w:t>235</w:t>
      </w:r>
    </w:p>
    <w:p>
      <w:pPr>
        <w:pStyle w:val="BodyText"/>
        <w:spacing w:before="190"/>
      </w:pPr>
      <w:r>
        <w:rPr>
          <w:w w:val="110"/>
        </w:rPr>
        <w:t>“Differences</w:t>
      </w:r>
      <w:r>
        <w:rPr>
          <w:spacing w:val="7"/>
          <w:w w:val="110"/>
        </w:rPr>
        <w:t> </w:t>
      </w:r>
      <w:r>
        <w:rPr>
          <w:w w:val="110"/>
        </w:rPr>
        <w:t>in</w:t>
      </w:r>
      <w:r>
        <w:rPr>
          <w:spacing w:val="8"/>
          <w:w w:val="110"/>
        </w:rPr>
        <w:t> </w:t>
      </w:r>
      <w:r>
        <w:rPr>
          <w:w w:val="110"/>
        </w:rPr>
        <w:t>Skill</w:t>
      </w:r>
      <w:r>
        <w:rPr>
          <w:spacing w:val="8"/>
          <w:w w:val="110"/>
        </w:rPr>
        <w:t> </w:t>
      </w:r>
      <w:r>
        <w:rPr>
          <w:w w:val="110"/>
        </w:rPr>
        <w:t>Loss</w:t>
      </w:r>
      <w:r>
        <w:rPr>
          <w:spacing w:val="8"/>
          <w:w w:val="110"/>
        </w:rPr>
        <w:t> </w:t>
      </w:r>
      <w:r>
        <w:rPr>
          <w:w w:val="110"/>
        </w:rPr>
        <w:t>During</w:t>
      </w:r>
      <w:r>
        <w:rPr>
          <w:spacing w:val="8"/>
          <w:w w:val="110"/>
        </w:rPr>
        <w:t> </w:t>
      </w:r>
      <w:r>
        <w:rPr>
          <w:w w:val="110"/>
        </w:rPr>
        <w:t>Unemployment</w:t>
      </w:r>
      <w:r>
        <w:rPr>
          <w:spacing w:val="8"/>
          <w:w w:val="110"/>
        </w:rPr>
        <w:t> </w:t>
      </w:r>
      <w:r>
        <w:rPr>
          <w:w w:val="110"/>
        </w:rPr>
        <w:t>Across</w:t>
      </w:r>
      <w:r>
        <w:rPr>
          <w:spacing w:val="7"/>
          <w:w w:val="110"/>
        </w:rPr>
        <w:t> </w:t>
      </w:r>
      <w:r>
        <w:rPr>
          <w:w w:val="110"/>
        </w:rPr>
        <w:t>Industries</w:t>
      </w:r>
      <w:r>
        <w:rPr>
          <w:spacing w:val="8"/>
          <w:w w:val="110"/>
        </w:rPr>
        <w:t> </w:t>
      </w:r>
      <w:r>
        <w:rPr>
          <w:w w:val="110"/>
        </w:rPr>
        <w:t>and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Occupations"</w:t>
      </w:r>
    </w:p>
    <w:p>
      <w:pPr>
        <w:spacing w:before="32"/>
        <w:ind w:left="4" w:right="0" w:firstLine="0"/>
        <w:jc w:val="left"/>
        <w:rPr>
          <w:sz w:val="18"/>
        </w:rPr>
      </w:pPr>
      <w:r>
        <w:rPr>
          <w:i/>
          <w:sz w:val="18"/>
        </w:rPr>
        <w:t>Economics</w:t>
      </w:r>
      <w:r>
        <w:rPr>
          <w:i/>
          <w:spacing w:val="31"/>
          <w:sz w:val="18"/>
        </w:rPr>
        <w:t> </w:t>
      </w:r>
      <w:r>
        <w:rPr>
          <w:i/>
          <w:sz w:val="18"/>
        </w:rPr>
        <w:t>Letters</w:t>
      </w:r>
      <w:r>
        <w:rPr>
          <w:sz w:val="18"/>
        </w:rPr>
        <w:t>,</w:t>
      </w:r>
      <w:r>
        <w:rPr>
          <w:spacing w:val="31"/>
          <w:sz w:val="18"/>
        </w:rPr>
        <w:t> </w:t>
      </w:r>
      <w:r>
        <w:rPr>
          <w:sz w:val="18"/>
        </w:rPr>
        <w:t>Vol.</w:t>
      </w:r>
      <w:r>
        <w:rPr>
          <w:spacing w:val="50"/>
          <w:sz w:val="18"/>
        </w:rPr>
        <w:t> </w:t>
      </w:r>
      <w:r>
        <w:rPr>
          <w:sz w:val="18"/>
        </w:rPr>
        <w:t>161,</w:t>
      </w:r>
      <w:r>
        <w:rPr>
          <w:spacing w:val="31"/>
          <w:sz w:val="18"/>
        </w:rPr>
        <w:t> </w:t>
      </w:r>
      <w:r>
        <w:rPr>
          <w:sz w:val="18"/>
        </w:rPr>
        <w:t>2017,</w:t>
      </w:r>
      <w:r>
        <w:rPr>
          <w:spacing w:val="31"/>
          <w:sz w:val="18"/>
        </w:rPr>
        <w:t> </w:t>
      </w:r>
      <w:r>
        <w:rPr>
          <w:sz w:val="18"/>
        </w:rPr>
        <w:t>31-</w:t>
      </w:r>
      <w:r>
        <w:rPr>
          <w:spacing w:val="-5"/>
          <w:sz w:val="18"/>
        </w:rPr>
        <w:t>33</w:t>
      </w:r>
    </w:p>
    <w:p>
      <w:pPr>
        <w:pStyle w:val="BodyText"/>
        <w:spacing w:line="278" w:lineRule="auto" w:before="191"/>
        <w:ind w:right="2898"/>
      </w:pPr>
      <w:r>
        <w:rPr>
          <w:w w:val="110"/>
        </w:rPr>
        <w:t>“The Cyclical Behavior of the Beveridge Curve in the Housing Market" with Miroslav Gabrovski</w:t>
      </w:r>
    </w:p>
    <w:p>
      <w:pPr>
        <w:spacing w:line="205" w:lineRule="exact" w:before="0"/>
        <w:ind w:left="4" w:right="0" w:firstLine="0"/>
        <w:jc w:val="left"/>
        <w:rPr>
          <w:sz w:val="18"/>
        </w:rPr>
      </w:pPr>
      <w:r>
        <w:rPr>
          <w:i/>
          <w:sz w:val="18"/>
        </w:rPr>
        <w:t>Journal</w:t>
      </w:r>
      <w:r>
        <w:rPr>
          <w:i/>
          <w:spacing w:val="35"/>
          <w:sz w:val="18"/>
        </w:rPr>
        <w:t> </w:t>
      </w:r>
      <w:r>
        <w:rPr>
          <w:i/>
          <w:sz w:val="18"/>
        </w:rPr>
        <w:t>of</w:t>
      </w:r>
      <w:r>
        <w:rPr>
          <w:i/>
          <w:spacing w:val="35"/>
          <w:sz w:val="18"/>
        </w:rPr>
        <w:t> </w:t>
      </w:r>
      <w:r>
        <w:rPr>
          <w:i/>
          <w:sz w:val="18"/>
        </w:rPr>
        <w:t>Economic</w:t>
      </w:r>
      <w:r>
        <w:rPr>
          <w:i/>
          <w:spacing w:val="35"/>
          <w:sz w:val="18"/>
        </w:rPr>
        <w:t> </w:t>
      </w:r>
      <w:r>
        <w:rPr>
          <w:i/>
          <w:sz w:val="18"/>
        </w:rPr>
        <w:t>Theory</w:t>
      </w:r>
      <w:r>
        <w:rPr>
          <w:sz w:val="18"/>
        </w:rPr>
        <w:t>,</w:t>
      </w:r>
      <w:r>
        <w:rPr>
          <w:spacing w:val="35"/>
          <w:sz w:val="18"/>
        </w:rPr>
        <w:t> </w:t>
      </w:r>
      <w:r>
        <w:rPr>
          <w:sz w:val="18"/>
        </w:rPr>
        <w:t>Vol.</w:t>
      </w:r>
      <w:r>
        <w:rPr>
          <w:spacing w:val="55"/>
          <w:sz w:val="18"/>
        </w:rPr>
        <w:t> </w:t>
      </w:r>
      <w:r>
        <w:rPr>
          <w:sz w:val="18"/>
        </w:rPr>
        <w:t>181,</w:t>
      </w:r>
      <w:r>
        <w:rPr>
          <w:spacing w:val="35"/>
          <w:sz w:val="18"/>
        </w:rPr>
        <w:t> </w:t>
      </w:r>
      <w:r>
        <w:rPr>
          <w:sz w:val="18"/>
        </w:rPr>
        <w:t>2019,</w:t>
      </w:r>
      <w:r>
        <w:rPr>
          <w:spacing w:val="35"/>
          <w:sz w:val="18"/>
        </w:rPr>
        <w:t> </w:t>
      </w:r>
      <w:r>
        <w:rPr>
          <w:sz w:val="18"/>
        </w:rPr>
        <w:t>361-</w:t>
      </w:r>
      <w:r>
        <w:rPr>
          <w:spacing w:val="-5"/>
          <w:sz w:val="18"/>
        </w:rPr>
        <w:t>381</w:t>
      </w:r>
    </w:p>
    <w:p>
      <w:pPr>
        <w:pStyle w:val="BodyText"/>
        <w:spacing w:line="278" w:lineRule="auto" w:before="191"/>
        <w:ind w:right="4059"/>
      </w:pPr>
      <w:r>
        <w:rPr>
          <w:w w:val="115"/>
        </w:rPr>
        <w:t>“Search</w:t>
      </w:r>
      <w:r>
        <w:rPr>
          <w:spacing w:val="-13"/>
          <w:w w:val="115"/>
        </w:rPr>
        <w:t> </w:t>
      </w:r>
      <w:r>
        <w:rPr>
          <w:w w:val="115"/>
        </w:rPr>
        <w:t>and</w:t>
      </w:r>
      <w:r>
        <w:rPr>
          <w:spacing w:val="-13"/>
          <w:w w:val="115"/>
        </w:rPr>
        <w:t> </w:t>
      </w:r>
      <w:r>
        <w:rPr>
          <w:w w:val="115"/>
        </w:rPr>
        <w:t>Credit</w:t>
      </w:r>
      <w:r>
        <w:rPr>
          <w:spacing w:val="-13"/>
          <w:w w:val="115"/>
        </w:rPr>
        <w:t> </w:t>
      </w:r>
      <w:r>
        <w:rPr>
          <w:w w:val="115"/>
        </w:rPr>
        <w:t>Frictions</w:t>
      </w:r>
      <w:r>
        <w:rPr>
          <w:spacing w:val="-13"/>
          <w:w w:val="115"/>
        </w:rPr>
        <w:t> </w:t>
      </w:r>
      <w:r>
        <w:rPr>
          <w:w w:val="115"/>
        </w:rPr>
        <w:t>in</w:t>
      </w:r>
      <w:r>
        <w:rPr>
          <w:spacing w:val="-13"/>
          <w:w w:val="115"/>
        </w:rPr>
        <w:t> </w:t>
      </w:r>
      <w:r>
        <w:rPr>
          <w:w w:val="115"/>
        </w:rPr>
        <w:t>the</w:t>
      </w:r>
      <w:r>
        <w:rPr>
          <w:spacing w:val="-13"/>
          <w:w w:val="115"/>
        </w:rPr>
        <w:t> </w:t>
      </w:r>
      <w:r>
        <w:rPr>
          <w:w w:val="115"/>
        </w:rPr>
        <w:t>Housing</w:t>
      </w:r>
      <w:r>
        <w:rPr>
          <w:spacing w:val="-13"/>
          <w:w w:val="115"/>
        </w:rPr>
        <w:t> </w:t>
      </w:r>
      <w:r>
        <w:rPr>
          <w:w w:val="115"/>
        </w:rPr>
        <w:t>Market" with Miroslav Gabrovski</w:t>
      </w:r>
    </w:p>
    <w:p>
      <w:pPr>
        <w:spacing w:line="205" w:lineRule="exact" w:before="0"/>
        <w:ind w:left="4" w:right="0" w:firstLine="0"/>
        <w:jc w:val="left"/>
        <w:rPr>
          <w:sz w:val="18"/>
        </w:rPr>
      </w:pPr>
      <w:r>
        <w:rPr>
          <w:i/>
          <w:spacing w:val="-2"/>
          <w:w w:val="110"/>
          <w:sz w:val="18"/>
        </w:rPr>
        <w:t>European</w:t>
      </w:r>
      <w:r>
        <w:rPr>
          <w:i/>
          <w:spacing w:val="-5"/>
          <w:w w:val="110"/>
          <w:sz w:val="18"/>
        </w:rPr>
        <w:t> </w:t>
      </w:r>
      <w:r>
        <w:rPr>
          <w:i/>
          <w:spacing w:val="-2"/>
          <w:w w:val="110"/>
          <w:sz w:val="18"/>
        </w:rPr>
        <w:t>Economic</w:t>
      </w:r>
      <w:r>
        <w:rPr>
          <w:i/>
          <w:spacing w:val="-4"/>
          <w:w w:val="110"/>
          <w:sz w:val="18"/>
        </w:rPr>
        <w:t> </w:t>
      </w:r>
      <w:r>
        <w:rPr>
          <w:i/>
          <w:spacing w:val="-2"/>
          <w:w w:val="110"/>
          <w:sz w:val="18"/>
        </w:rPr>
        <w:t>Review</w:t>
      </w:r>
      <w:r>
        <w:rPr>
          <w:spacing w:val="-2"/>
          <w:w w:val="110"/>
          <w:sz w:val="18"/>
        </w:rPr>
        <w:t>,</w:t>
      </w:r>
      <w:r>
        <w:rPr>
          <w:spacing w:val="-4"/>
          <w:w w:val="110"/>
          <w:sz w:val="18"/>
        </w:rPr>
        <w:t> </w:t>
      </w:r>
      <w:r>
        <w:rPr>
          <w:spacing w:val="-2"/>
          <w:w w:val="110"/>
          <w:sz w:val="18"/>
        </w:rPr>
        <w:t>Vol.</w:t>
      </w:r>
      <w:r>
        <w:rPr>
          <w:spacing w:val="7"/>
          <w:w w:val="110"/>
          <w:sz w:val="18"/>
        </w:rPr>
        <w:t> </w:t>
      </w:r>
      <w:r>
        <w:rPr>
          <w:spacing w:val="-2"/>
          <w:w w:val="110"/>
          <w:sz w:val="18"/>
        </w:rPr>
        <w:t>134,</w:t>
      </w:r>
      <w:r>
        <w:rPr>
          <w:spacing w:val="-5"/>
          <w:w w:val="110"/>
          <w:sz w:val="18"/>
        </w:rPr>
        <w:t> </w:t>
      </w:r>
      <w:r>
        <w:rPr>
          <w:spacing w:val="-2"/>
          <w:w w:val="110"/>
          <w:sz w:val="18"/>
        </w:rPr>
        <w:t>2021,</w:t>
      </w:r>
      <w:r>
        <w:rPr>
          <w:spacing w:val="-4"/>
          <w:w w:val="110"/>
          <w:sz w:val="18"/>
        </w:rPr>
        <w:t> </w:t>
      </w:r>
      <w:r>
        <w:rPr>
          <w:spacing w:val="-2"/>
          <w:w w:val="110"/>
          <w:sz w:val="18"/>
        </w:rPr>
        <w:t>103699</w:t>
      </w:r>
    </w:p>
    <w:p>
      <w:pPr>
        <w:pStyle w:val="BodyText"/>
        <w:spacing w:line="278" w:lineRule="auto" w:before="190"/>
        <w:ind w:right="1542"/>
      </w:pPr>
      <w:r>
        <w:rPr>
          <w:w w:val="110"/>
        </w:rPr>
        <w:t>“Skill Loss during Unemployment and the Scarring Effects of the COVID-19 Pandemic" </w:t>
      </w:r>
      <w:r>
        <w:rPr>
          <w:w w:val="115"/>
        </w:rPr>
        <w:t>with Paul Jackson</w:t>
      </w:r>
    </w:p>
    <w:p>
      <w:pPr>
        <w:spacing w:line="205" w:lineRule="exact" w:before="0"/>
        <w:ind w:left="4" w:right="0" w:firstLine="0"/>
        <w:jc w:val="left"/>
        <w:rPr>
          <w:sz w:val="18"/>
        </w:rPr>
      </w:pPr>
      <w:r>
        <w:rPr>
          <w:i/>
          <w:sz w:val="18"/>
        </w:rPr>
        <w:t>Labour</w:t>
      </w:r>
      <w:r>
        <w:rPr>
          <w:i/>
          <w:spacing w:val="31"/>
          <w:sz w:val="18"/>
        </w:rPr>
        <w:t> </w:t>
      </w:r>
      <w:r>
        <w:rPr>
          <w:i/>
          <w:sz w:val="18"/>
        </w:rPr>
        <w:t>Economics</w:t>
      </w:r>
      <w:r>
        <w:rPr>
          <w:sz w:val="18"/>
        </w:rPr>
        <w:t>,</w:t>
      </w:r>
      <w:r>
        <w:rPr>
          <w:spacing w:val="31"/>
          <w:sz w:val="18"/>
        </w:rPr>
        <w:t> </w:t>
      </w:r>
      <w:r>
        <w:rPr>
          <w:sz w:val="18"/>
        </w:rPr>
        <w:t>Vol.</w:t>
      </w:r>
      <w:r>
        <w:rPr>
          <w:spacing w:val="50"/>
          <w:sz w:val="18"/>
        </w:rPr>
        <w:t> </w:t>
      </w:r>
      <w:r>
        <w:rPr>
          <w:sz w:val="18"/>
        </w:rPr>
        <w:t>88,</w:t>
      </w:r>
      <w:r>
        <w:rPr>
          <w:spacing w:val="32"/>
          <w:sz w:val="18"/>
        </w:rPr>
        <w:t> </w:t>
      </w:r>
      <w:r>
        <w:rPr>
          <w:sz w:val="18"/>
        </w:rPr>
        <w:t>2024,</w:t>
      </w:r>
      <w:r>
        <w:rPr>
          <w:spacing w:val="31"/>
          <w:sz w:val="18"/>
        </w:rPr>
        <w:t> </w:t>
      </w:r>
      <w:r>
        <w:rPr>
          <w:spacing w:val="-2"/>
          <w:sz w:val="18"/>
        </w:rPr>
        <w:t>102516</w:t>
      </w:r>
    </w:p>
    <w:p>
      <w:pPr>
        <w:pStyle w:val="BodyText"/>
        <w:spacing w:line="278" w:lineRule="auto" w:before="191"/>
        <w:ind w:right="3347"/>
      </w:pPr>
      <w:r>
        <w:rPr>
          <w:spacing w:val="-2"/>
          <w:w w:val="115"/>
        </w:rPr>
        <w:t>“On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the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Slope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of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the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Beveridge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Curve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in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the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Housing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Market" </w:t>
      </w:r>
      <w:r>
        <w:rPr>
          <w:w w:val="115"/>
        </w:rPr>
        <w:t>with Miroslav Gabrovski</w:t>
      </w:r>
    </w:p>
    <w:p>
      <w:pPr>
        <w:spacing w:line="205" w:lineRule="exact" w:before="0"/>
        <w:ind w:left="4" w:right="0" w:firstLine="0"/>
        <w:jc w:val="left"/>
        <w:rPr>
          <w:sz w:val="18"/>
        </w:rPr>
      </w:pPr>
      <w:r>
        <w:rPr>
          <w:i/>
          <w:w w:val="110"/>
          <w:sz w:val="18"/>
        </w:rPr>
        <w:t>Economics</w:t>
      </w:r>
      <w:r>
        <w:rPr>
          <w:i/>
          <w:spacing w:val="-9"/>
          <w:w w:val="110"/>
          <w:sz w:val="18"/>
        </w:rPr>
        <w:t> </w:t>
      </w:r>
      <w:r>
        <w:rPr>
          <w:i/>
          <w:w w:val="110"/>
          <w:sz w:val="18"/>
        </w:rPr>
        <w:t>Bulletin</w:t>
      </w:r>
      <w:r>
        <w:rPr>
          <w:w w:val="110"/>
          <w:sz w:val="18"/>
        </w:rPr>
        <w:t>,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44(3),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2024,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948-</w:t>
      </w:r>
      <w:r>
        <w:rPr>
          <w:spacing w:val="-5"/>
          <w:w w:val="110"/>
          <w:sz w:val="18"/>
        </w:rPr>
        <w:t>960</w:t>
      </w:r>
    </w:p>
    <w:p>
      <w:pPr>
        <w:spacing w:after="0" w:line="205" w:lineRule="exact"/>
        <w:jc w:val="left"/>
        <w:rPr>
          <w:sz w:val="18"/>
        </w:rPr>
        <w:sectPr>
          <w:type w:val="continuous"/>
          <w:pgSz w:w="12240" w:h="15840"/>
          <w:pgMar w:top="1000" w:bottom="280" w:left="720" w:right="720"/>
          <w:cols w:num="2" w:equalWidth="0">
            <w:col w:w="1201" w:space="911"/>
            <w:col w:w="8688"/>
          </w:cols>
        </w:sectPr>
      </w:pPr>
    </w:p>
    <w:p>
      <w:pPr>
        <w:pStyle w:val="BodyText"/>
        <w:spacing w:before="97"/>
        <w:ind w:left="0"/>
      </w:pPr>
    </w:p>
    <w:p>
      <w:pPr>
        <w:pStyle w:val="BodyText"/>
        <w:spacing w:line="278" w:lineRule="auto"/>
        <w:ind w:left="2116" w:right="2494"/>
      </w:pPr>
      <w:r>
        <w:rPr>
          <w:w w:val="115"/>
        </w:rPr>
        <w:t>“Home</w:t>
      </w:r>
      <w:r>
        <w:rPr>
          <w:spacing w:val="-11"/>
          <w:w w:val="115"/>
        </w:rPr>
        <w:t> </w:t>
      </w:r>
      <w:r>
        <w:rPr>
          <w:w w:val="115"/>
        </w:rPr>
        <w:t>Construction</w:t>
      </w:r>
      <w:r>
        <w:rPr>
          <w:spacing w:val="-11"/>
          <w:w w:val="115"/>
        </w:rPr>
        <w:t> </w:t>
      </w:r>
      <w:r>
        <w:rPr>
          <w:w w:val="115"/>
        </w:rPr>
        <w:t>Financing,</w:t>
      </w:r>
      <w:r>
        <w:rPr>
          <w:spacing w:val="-11"/>
          <w:w w:val="115"/>
        </w:rPr>
        <w:t> </w:t>
      </w:r>
      <w:r>
        <w:rPr>
          <w:w w:val="115"/>
        </w:rPr>
        <w:t>Search</w:t>
      </w:r>
      <w:r>
        <w:rPr>
          <w:spacing w:val="-11"/>
          <w:w w:val="115"/>
        </w:rPr>
        <w:t> </w:t>
      </w:r>
      <w:r>
        <w:rPr>
          <w:w w:val="115"/>
        </w:rPr>
        <w:t>Frictions</w:t>
      </w:r>
      <w:r>
        <w:rPr>
          <w:spacing w:val="-11"/>
          <w:w w:val="115"/>
        </w:rPr>
        <w:t> </w:t>
      </w:r>
      <w:r>
        <w:rPr>
          <w:w w:val="115"/>
        </w:rPr>
        <w:t>and</w:t>
      </w:r>
      <w:r>
        <w:rPr>
          <w:spacing w:val="-11"/>
          <w:w w:val="115"/>
        </w:rPr>
        <w:t> </w:t>
      </w:r>
      <w:r>
        <w:rPr>
          <w:w w:val="115"/>
        </w:rPr>
        <w:t>the</w:t>
      </w:r>
      <w:r>
        <w:rPr>
          <w:spacing w:val="-11"/>
          <w:w w:val="115"/>
        </w:rPr>
        <w:t> </w:t>
      </w:r>
      <w:r>
        <w:rPr>
          <w:w w:val="115"/>
        </w:rPr>
        <w:t>Housing</w:t>
      </w:r>
      <w:r>
        <w:rPr>
          <w:spacing w:val="-11"/>
          <w:w w:val="115"/>
        </w:rPr>
        <w:t> </w:t>
      </w:r>
      <w:r>
        <w:rPr>
          <w:w w:val="115"/>
        </w:rPr>
        <w:t>Market" with Miroslav Gabrovski</w:t>
      </w:r>
    </w:p>
    <w:p>
      <w:pPr>
        <w:spacing w:line="205" w:lineRule="exact" w:before="0"/>
        <w:ind w:left="2116" w:right="0" w:firstLine="0"/>
        <w:jc w:val="left"/>
        <w:rPr>
          <w:sz w:val="18"/>
        </w:rPr>
      </w:pPr>
      <w:r>
        <w:rPr>
          <w:i/>
          <w:w w:val="110"/>
          <w:sz w:val="18"/>
        </w:rPr>
        <w:t>Review</w:t>
      </w:r>
      <w:r>
        <w:rPr>
          <w:i/>
          <w:spacing w:val="-12"/>
          <w:w w:val="110"/>
          <w:sz w:val="18"/>
        </w:rPr>
        <w:t> </w:t>
      </w:r>
      <w:r>
        <w:rPr>
          <w:i/>
          <w:w w:val="110"/>
          <w:sz w:val="18"/>
        </w:rPr>
        <w:t>of</w:t>
      </w:r>
      <w:r>
        <w:rPr>
          <w:i/>
          <w:spacing w:val="-12"/>
          <w:w w:val="110"/>
          <w:sz w:val="18"/>
        </w:rPr>
        <w:t> </w:t>
      </w:r>
      <w:r>
        <w:rPr>
          <w:i/>
          <w:w w:val="110"/>
          <w:sz w:val="18"/>
        </w:rPr>
        <w:t>Economic</w:t>
      </w:r>
      <w:r>
        <w:rPr>
          <w:i/>
          <w:spacing w:val="-12"/>
          <w:w w:val="110"/>
          <w:sz w:val="18"/>
        </w:rPr>
        <w:t> </w:t>
      </w:r>
      <w:r>
        <w:rPr>
          <w:i/>
          <w:w w:val="110"/>
          <w:sz w:val="18"/>
        </w:rPr>
        <w:t>Dynamics</w:t>
      </w:r>
      <w:r>
        <w:rPr>
          <w:w w:val="110"/>
          <w:sz w:val="18"/>
        </w:rPr>
        <w:t>,</w:t>
      </w:r>
      <w:r>
        <w:rPr>
          <w:spacing w:val="-12"/>
          <w:w w:val="110"/>
          <w:sz w:val="18"/>
        </w:rPr>
        <w:t> </w:t>
      </w:r>
      <w:r>
        <w:rPr>
          <w:w w:val="110"/>
          <w:sz w:val="18"/>
        </w:rPr>
        <w:t>Vol.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55,</w:t>
      </w:r>
      <w:r>
        <w:rPr>
          <w:spacing w:val="-11"/>
          <w:w w:val="110"/>
          <w:sz w:val="18"/>
        </w:rPr>
        <w:t> </w:t>
      </w:r>
      <w:r>
        <w:rPr>
          <w:w w:val="110"/>
          <w:sz w:val="18"/>
        </w:rPr>
        <w:t>2025,</w:t>
      </w:r>
      <w:r>
        <w:rPr>
          <w:spacing w:val="-12"/>
          <w:w w:val="110"/>
          <w:sz w:val="18"/>
        </w:rPr>
        <w:t> </w:t>
      </w:r>
      <w:r>
        <w:rPr>
          <w:spacing w:val="-2"/>
          <w:w w:val="110"/>
          <w:sz w:val="18"/>
        </w:rPr>
        <w:t>101253</w:t>
      </w:r>
    </w:p>
    <w:p>
      <w:pPr>
        <w:spacing w:line="278" w:lineRule="auto" w:before="191"/>
        <w:ind w:left="2116" w:right="4469" w:firstLine="0"/>
        <w:jc w:val="left"/>
        <w:rPr>
          <w:i/>
          <w:sz w:val="18"/>
        </w:rPr>
      </w:pPr>
      <w:r>
        <w:rPr>
          <w:w w:val="110"/>
          <w:sz w:val="18"/>
        </w:rPr>
        <w:t>“Tenant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Rights,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Evictions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Rent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Affordability" with Ed Coulson, Thao Le and Lily Shen Forthcoming, </w:t>
      </w:r>
      <w:r>
        <w:rPr>
          <w:i/>
          <w:w w:val="110"/>
          <w:sz w:val="18"/>
        </w:rPr>
        <w:t>Journal of Urban Economics</w:t>
      </w:r>
    </w:p>
    <w:p>
      <w:pPr>
        <w:pStyle w:val="BodyText"/>
        <w:spacing w:line="278" w:lineRule="auto" w:before="155"/>
        <w:ind w:left="2116" w:right="2888"/>
      </w:pPr>
      <w:r>
        <w:rPr>
          <w:w w:val="110"/>
        </w:rPr>
        <w:t>“A Note on Efficiency in the Housing Market with Search Frictions" </w:t>
      </w:r>
      <w:r>
        <w:rPr>
          <w:w w:val="115"/>
        </w:rPr>
        <w:t>with Miroslav Gabrovski</w:t>
      </w:r>
    </w:p>
    <w:p>
      <w:pPr>
        <w:spacing w:line="205" w:lineRule="exact" w:before="0"/>
        <w:ind w:left="2116" w:right="0" w:firstLine="0"/>
        <w:jc w:val="left"/>
        <w:rPr>
          <w:i/>
          <w:sz w:val="18"/>
        </w:rPr>
      </w:pPr>
      <w:r>
        <w:rPr>
          <w:w w:val="110"/>
          <w:sz w:val="18"/>
        </w:rPr>
        <w:t>Forthcoming,</w:t>
      </w:r>
      <w:r>
        <w:rPr>
          <w:spacing w:val="21"/>
          <w:w w:val="110"/>
          <w:sz w:val="18"/>
        </w:rPr>
        <w:t> </w:t>
      </w:r>
      <w:r>
        <w:rPr>
          <w:i/>
          <w:w w:val="110"/>
          <w:sz w:val="18"/>
        </w:rPr>
        <w:t>Macroeconomic</w:t>
      </w:r>
      <w:r>
        <w:rPr>
          <w:i/>
          <w:spacing w:val="21"/>
          <w:w w:val="110"/>
          <w:sz w:val="18"/>
        </w:rPr>
        <w:t> </w:t>
      </w:r>
      <w:r>
        <w:rPr>
          <w:i/>
          <w:spacing w:val="-2"/>
          <w:w w:val="110"/>
          <w:sz w:val="18"/>
        </w:rPr>
        <w:t>Dynamics</w:t>
      </w:r>
    </w:p>
    <w:p>
      <w:pPr>
        <w:pStyle w:val="BodyText"/>
        <w:spacing w:before="126"/>
        <w:ind w:left="0"/>
        <w:rPr>
          <w:i/>
        </w:rPr>
      </w:pPr>
    </w:p>
    <w:p>
      <w:pPr>
        <w:pStyle w:val="BodyText"/>
        <w:tabs>
          <w:tab w:pos="2116" w:val="left" w:leader="none"/>
        </w:tabs>
        <w:spacing w:line="278" w:lineRule="auto"/>
        <w:ind w:left="2116" w:right="3448" w:hanging="2112"/>
      </w:pPr>
      <w:r>
        <w:rPr>
          <w:w w:val="110"/>
        </w:rPr>
        <w:t>W</w:t>
      </w:r>
      <w:r>
        <w:rPr>
          <w:w w:val="110"/>
          <w:sz w:val="14"/>
        </w:rPr>
        <w:t>ORKING </w:t>
      </w:r>
      <w:r>
        <w:rPr>
          <w:w w:val="110"/>
        </w:rPr>
        <w:t>P</w:t>
      </w:r>
      <w:r>
        <w:rPr>
          <w:w w:val="110"/>
          <w:sz w:val="14"/>
        </w:rPr>
        <w:t>APERS</w:t>
      </w:r>
      <w:r>
        <w:rPr>
          <w:sz w:val="14"/>
        </w:rPr>
        <w:tab/>
      </w:r>
      <w:r>
        <w:rPr>
          <w:w w:val="110"/>
        </w:rPr>
        <w:t>“Can Stay-at-Home Orders Create a Pandemic Housing Boom?" with Alina Arefeva, Shengwei Guo and Lu Han</w:t>
      </w:r>
    </w:p>
    <w:p>
      <w:pPr>
        <w:pStyle w:val="BodyText"/>
        <w:spacing w:before="156"/>
        <w:ind w:left="2116"/>
      </w:pPr>
      <w:r>
        <w:rPr>
          <w:w w:val="110"/>
        </w:rPr>
        <w:t>“Endogenous</w:t>
      </w:r>
      <w:r>
        <w:rPr>
          <w:spacing w:val="-3"/>
          <w:w w:val="110"/>
        </w:rPr>
        <w:t> </w:t>
      </w:r>
      <w:r>
        <w:rPr>
          <w:w w:val="110"/>
        </w:rPr>
        <w:t>TFP,</w:t>
      </w:r>
      <w:r>
        <w:rPr>
          <w:spacing w:val="-2"/>
          <w:w w:val="110"/>
        </w:rPr>
        <w:t> </w:t>
      </w:r>
      <w:r>
        <w:rPr>
          <w:w w:val="110"/>
        </w:rPr>
        <w:t>Labor</w:t>
      </w:r>
      <w:r>
        <w:rPr>
          <w:spacing w:val="-3"/>
          <w:w w:val="110"/>
        </w:rPr>
        <w:t> </w:t>
      </w:r>
      <w:r>
        <w:rPr>
          <w:w w:val="110"/>
        </w:rPr>
        <w:t>Market</w:t>
      </w:r>
      <w:r>
        <w:rPr>
          <w:spacing w:val="-2"/>
          <w:w w:val="110"/>
        </w:rPr>
        <w:t> </w:t>
      </w:r>
      <w:r>
        <w:rPr>
          <w:w w:val="110"/>
        </w:rPr>
        <w:t>Policies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Loss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Skills"</w:t>
      </w:r>
    </w:p>
    <w:p>
      <w:pPr>
        <w:pStyle w:val="BodyText"/>
        <w:spacing w:line="278" w:lineRule="auto" w:before="191"/>
        <w:ind w:left="2116" w:right="1536"/>
      </w:pPr>
      <w:r>
        <w:rPr>
          <w:w w:val="115"/>
        </w:rPr>
        <w:t>“Searching</w:t>
      </w:r>
      <w:r>
        <w:rPr>
          <w:spacing w:val="-13"/>
          <w:w w:val="115"/>
        </w:rPr>
        <w:t> </w:t>
      </w:r>
      <w:r>
        <w:rPr>
          <w:w w:val="115"/>
        </w:rPr>
        <w:t>for</w:t>
      </w:r>
      <w:r>
        <w:rPr>
          <w:spacing w:val="-13"/>
          <w:w w:val="115"/>
        </w:rPr>
        <w:t> </w:t>
      </w:r>
      <w:r>
        <w:rPr>
          <w:w w:val="115"/>
        </w:rPr>
        <w:t>Realtors:</w:t>
      </w:r>
      <w:r>
        <w:rPr>
          <w:spacing w:val="-13"/>
          <w:w w:val="115"/>
        </w:rPr>
        <w:t> </w:t>
      </w:r>
      <w:r>
        <w:rPr>
          <w:w w:val="115"/>
        </w:rPr>
        <w:t>A</w:t>
      </w:r>
      <w:r>
        <w:rPr>
          <w:spacing w:val="-13"/>
          <w:w w:val="115"/>
        </w:rPr>
        <w:t> </w:t>
      </w:r>
      <w:r>
        <w:rPr>
          <w:w w:val="115"/>
        </w:rPr>
        <w:t>Theory</w:t>
      </w:r>
      <w:r>
        <w:rPr>
          <w:spacing w:val="-13"/>
          <w:w w:val="115"/>
        </w:rPr>
        <w:t> </w:t>
      </w:r>
      <w:r>
        <w:rPr>
          <w:w w:val="115"/>
        </w:rPr>
        <w:t>of</w:t>
      </w:r>
      <w:r>
        <w:rPr>
          <w:spacing w:val="-13"/>
          <w:w w:val="115"/>
        </w:rPr>
        <w:t> </w:t>
      </w:r>
      <w:r>
        <w:rPr>
          <w:w w:val="115"/>
        </w:rPr>
        <w:t>Intermediation</w:t>
      </w:r>
      <w:r>
        <w:rPr>
          <w:spacing w:val="-13"/>
          <w:w w:val="115"/>
        </w:rPr>
        <w:t> </w:t>
      </w:r>
      <w:r>
        <w:rPr>
          <w:w w:val="115"/>
        </w:rPr>
        <w:t>in</w:t>
      </w:r>
      <w:r>
        <w:rPr>
          <w:spacing w:val="-13"/>
          <w:w w:val="115"/>
        </w:rPr>
        <w:t> </w:t>
      </w:r>
      <w:r>
        <w:rPr>
          <w:w w:val="115"/>
        </w:rPr>
        <w:t>the</w:t>
      </w:r>
      <w:r>
        <w:rPr>
          <w:spacing w:val="-13"/>
          <w:w w:val="115"/>
        </w:rPr>
        <w:t> </w:t>
      </w:r>
      <w:r>
        <w:rPr>
          <w:w w:val="115"/>
        </w:rPr>
        <w:t>Housing</w:t>
      </w:r>
      <w:r>
        <w:rPr>
          <w:spacing w:val="-13"/>
          <w:w w:val="115"/>
        </w:rPr>
        <w:t> </w:t>
      </w:r>
      <w:r>
        <w:rPr>
          <w:w w:val="115"/>
        </w:rPr>
        <w:t>Market",</w:t>
      </w:r>
      <w:r>
        <w:rPr>
          <w:spacing w:val="-13"/>
          <w:w w:val="115"/>
        </w:rPr>
        <w:t> </w:t>
      </w:r>
      <w:r>
        <w:rPr>
          <w:i/>
          <w:w w:val="115"/>
        </w:rPr>
        <w:t>submitted </w:t>
      </w:r>
      <w:r>
        <w:rPr>
          <w:w w:val="115"/>
        </w:rPr>
        <w:t>with Miroslav Gabrovski and Ioannis Kospentaris</w:t>
      </w:r>
    </w:p>
    <w:p>
      <w:pPr>
        <w:pStyle w:val="BodyText"/>
        <w:spacing w:line="278" w:lineRule="auto" w:before="156"/>
        <w:ind w:left="2116" w:right="1755"/>
      </w:pPr>
      <w:r>
        <w:rPr>
          <w:w w:val="115"/>
        </w:rPr>
        <w:t>“Housing</w:t>
      </w:r>
      <w:r>
        <w:rPr>
          <w:spacing w:val="-13"/>
          <w:w w:val="115"/>
        </w:rPr>
        <w:t> </w:t>
      </w:r>
      <w:r>
        <w:rPr>
          <w:w w:val="115"/>
        </w:rPr>
        <w:t>Market</w:t>
      </w:r>
      <w:r>
        <w:rPr>
          <w:spacing w:val="-13"/>
          <w:w w:val="115"/>
        </w:rPr>
        <w:t> </w:t>
      </w:r>
      <w:r>
        <w:rPr>
          <w:w w:val="115"/>
        </w:rPr>
        <w:t>Dynamics</w:t>
      </w:r>
      <w:r>
        <w:rPr>
          <w:spacing w:val="-13"/>
          <w:w w:val="115"/>
        </w:rPr>
        <w:t> </w:t>
      </w:r>
      <w:r>
        <w:rPr>
          <w:w w:val="115"/>
        </w:rPr>
        <w:t>with</w:t>
      </w:r>
      <w:r>
        <w:rPr>
          <w:spacing w:val="-13"/>
          <w:w w:val="115"/>
        </w:rPr>
        <w:t> </w:t>
      </w:r>
      <w:r>
        <w:rPr>
          <w:w w:val="115"/>
        </w:rPr>
        <w:t>Search</w:t>
      </w:r>
      <w:r>
        <w:rPr>
          <w:spacing w:val="-13"/>
          <w:w w:val="115"/>
        </w:rPr>
        <w:t> </w:t>
      </w:r>
      <w:r>
        <w:rPr>
          <w:w w:val="115"/>
        </w:rPr>
        <w:t>Frictions</w:t>
      </w:r>
      <w:r>
        <w:rPr>
          <w:spacing w:val="-13"/>
          <w:w w:val="115"/>
        </w:rPr>
        <w:t> </w:t>
      </w:r>
      <w:r>
        <w:rPr>
          <w:w w:val="115"/>
        </w:rPr>
        <w:t>and</w:t>
      </w:r>
      <w:r>
        <w:rPr>
          <w:spacing w:val="-13"/>
          <w:w w:val="115"/>
        </w:rPr>
        <w:t> </w:t>
      </w:r>
      <w:r>
        <w:rPr>
          <w:w w:val="115"/>
        </w:rPr>
        <w:t>Endogenous</w:t>
      </w:r>
      <w:r>
        <w:rPr>
          <w:spacing w:val="-13"/>
          <w:w w:val="115"/>
        </w:rPr>
        <w:t> </w:t>
      </w:r>
      <w:r>
        <w:rPr>
          <w:w w:val="115"/>
        </w:rPr>
        <w:t>Separations" with Miroslav Gabrovski and Nitish Kumar</w:t>
      </w:r>
    </w:p>
    <w:p>
      <w:pPr>
        <w:pStyle w:val="BodyText"/>
        <w:spacing w:before="132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7"/>
          <w:pgSz w:w="12240" w:h="15840"/>
          <w:pgMar w:header="1213" w:footer="0" w:top="1560" w:bottom="280" w:left="720" w:right="720"/>
          <w:pgNumType w:start="2"/>
        </w:sectPr>
      </w:pPr>
    </w:p>
    <w:p>
      <w:pPr>
        <w:pStyle w:val="BodyText"/>
        <w:spacing w:line="278" w:lineRule="auto" w:before="95"/>
      </w:pPr>
      <w:r>
        <w:rPr>
          <w:smallCaps/>
          <w:w w:val="105"/>
        </w:rPr>
        <w:t>Seminar and</w:t>
      </w:r>
      <w:r>
        <w:rPr>
          <w:smallCaps/>
          <w:spacing w:val="40"/>
          <w:w w:val="105"/>
        </w:rPr>
        <w:t> </w:t>
      </w:r>
      <w:r>
        <w:rPr>
          <w:smallCaps/>
          <w:spacing w:val="-2"/>
          <w:w w:val="105"/>
        </w:rPr>
        <w:t>Conference</w:t>
      </w:r>
      <w:r>
        <w:rPr>
          <w:smallCaps/>
          <w:spacing w:val="40"/>
          <w:w w:val="105"/>
        </w:rPr>
        <w:t> </w:t>
      </w:r>
      <w:r>
        <w:rPr>
          <w:smallCaps/>
          <w:spacing w:val="-2"/>
          <w:w w:val="105"/>
        </w:rPr>
        <w:t>Presentations</w:t>
      </w:r>
    </w:p>
    <w:p>
      <w:pPr>
        <w:pStyle w:val="BodyText"/>
        <w:spacing w:line="278" w:lineRule="auto" w:before="95"/>
        <w:ind w:right="285"/>
        <w:jc w:val="both"/>
      </w:pPr>
      <w:r>
        <w:rPr/>
        <w:br w:type="column"/>
      </w:r>
      <w:r>
        <w:rPr>
          <w:w w:val="115"/>
        </w:rPr>
        <w:t>2025:</w:t>
      </w:r>
      <w:r>
        <w:rPr>
          <w:spacing w:val="25"/>
          <w:w w:val="115"/>
        </w:rPr>
        <w:t> </w:t>
      </w:r>
      <w:r>
        <w:rPr>
          <w:w w:val="115"/>
        </w:rPr>
        <w:t>National</w:t>
      </w:r>
      <w:r>
        <w:rPr>
          <w:spacing w:val="-2"/>
          <w:w w:val="115"/>
        </w:rPr>
        <w:t> </w:t>
      </w:r>
      <w:r>
        <w:rPr>
          <w:w w:val="115"/>
        </w:rPr>
        <w:t>University</w:t>
      </w:r>
      <w:r>
        <w:rPr>
          <w:spacing w:val="-2"/>
          <w:w w:val="115"/>
        </w:rPr>
        <w:t> </w:t>
      </w:r>
      <w:r>
        <w:rPr>
          <w:w w:val="115"/>
        </w:rPr>
        <w:t>of</w:t>
      </w:r>
      <w:r>
        <w:rPr>
          <w:spacing w:val="-2"/>
          <w:w w:val="115"/>
        </w:rPr>
        <w:t> </w:t>
      </w:r>
      <w:r>
        <w:rPr>
          <w:w w:val="115"/>
        </w:rPr>
        <w:t>Singapore,</w:t>
      </w:r>
      <w:r>
        <w:rPr>
          <w:w w:val="115"/>
        </w:rPr>
        <w:t> Monash</w:t>
      </w:r>
      <w:r>
        <w:rPr>
          <w:spacing w:val="-2"/>
          <w:w w:val="115"/>
        </w:rPr>
        <w:t> </w:t>
      </w:r>
      <w:r>
        <w:rPr>
          <w:w w:val="115"/>
        </w:rPr>
        <w:t>University,</w:t>
      </w:r>
      <w:r>
        <w:rPr>
          <w:w w:val="115"/>
        </w:rPr>
        <w:t> University</w:t>
      </w:r>
      <w:r>
        <w:rPr>
          <w:spacing w:val="-2"/>
          <w:w w:val="115"/>
        </w:rPr>
        <w:t> </w:t>
      </w:r>
      <w:r>
        <w:rPr>
          <w:w w:val="115"/>
        </w:rPr>
        <w:t>of</w:t>
      </w:r>
      <w:r>
        <w:rPr>
          <w:spacing w:val="-2"/>
          <w:w w:val="115"/>
        </w:rPr>
        <w:t> </w:t>
      </w:r>
      <w:r>
        <w:rPr>
          <w:w w:val="115"/>
        </w:rPr>
        <w:t>Melbourne,</w:t>
      </w:r>
      <w:r>
        <w:rPr>
          <w:w w:val="115"/>
        </w:rPr>
        <w:t> University</w:t>
      </w:r>
      <w:r>
        <w:rPr>
          <w:spacing w:val="-2"/>
          <w:w w:val="115"/>
        </w:rPr>
        <w:t> </w:t>
      </w:r>
      <w:r>
        <w:rPr>
          <w:w w:val="115"/>
        </w:rPr>
        <w:t>of Hawaii Manoa (scheduled);</w:t>
      </w:r>
      <w:r>
        <w:rPr>
          <w:w w:val="115"/>
        </w:rPr>
        <w:t> 24th Annual Meeting of the Society for the Advancement of Economic Theory (Ischia, Italy)</w:t>
      </w:r>
    </w:p>
    <w:p>
      <w:pPr>
        <w:pStyle w:val="BodyText"/>
        <w:spacing w:before="29"/>
        <w:ind w:left="0"/>
      </w:pPr>
    </w:p>
    <w:p>
      <w:pPr>
        <w:pStyle w:val="BodyText"/>
        <w:jc w:val="both"/>
      </w:pPr>
      <w:r>
        <w:rPr>
          <w:w w:val="110"/>
        </w:rPr>
        <w:t>2024:</w:t>
      </w:r>
      <w:r>
        <w:rPr>
          <w:spacing w:val="15"/>
          <w:w w:val="110"/>
        </w:rPr>
        <w:t> </w:t>
      </w:r>
      <w:r>
        <w:rPr>
          <w:w w:val="110"/>
        </w:rPr>
        <w:t>University</w:t>
      </w:r>
      <w:r>
        <w:rPr>
          <w:spacing w:val="3"/>
          <w:w w:val="110"/>
        </w:rPr>
        <w:t> </w:t>
      </w:r>
      <w:r>
        <w:rPr>
          <w:w w:val="110"/>
        </w:rPr>
        <w:t>of</w:t>
      </w:r>
      <w:r>
        <w:rPr>
          <w:spacing w:val="2"/>
          <w:w w:val="110"/>
        </w:rPr>
        <w:t> </w:t>
      </w:r>
      <w:r>
        <w:rPr>
          <w:w w:val="110"/>
        </w:rPr>
        <w:t>Hawaii</w:t>
      </w:r>
      <w:r>
        <w:rPr>
          <w:spacing w:val="3"/>
          <w:w w:val="110"/>
        </w:rPr>
        <w:t> </w:t>
      </w:r>
      <w:r>
        <w:rPr>
          <w:w w:val="110"/>
        </w:rPr>
        <w:t>Manoa,</w:t>
      </w:r>
      <w:r>
        <w:rPr>
          <w:spacing w:val="3"/>
          <w:w w:val="110"/>
        </w:rPr>
        <w:t> </w:t>
      </w:r>
      <w:r>
        <w:rPr>
          <w:w w:val="110"/>
        </w:rPr>
        <w:t>Chapman</w:t>
      </w:r>
      <w:r>
        <w:rPr>
          <w:spacing w:val="2"/>
          <w:w w:val="110"/>
        </w:rPr>
        <w:t> </w:t>
      </w:r>
      <w:r>
        <w:rPr>
          <w:w w:val="110"/>
        </w:rPr>
        <w:t>University,</w:t>
      </w:r>
      <w:r>
        <w:rPr>
          <w:spacing w:val="3"/>
          <w:w w:val="110"/>
        </w:rPr>
        <w:t> </w:t>
      </w:r>
      <w:r>
        <w:rPr>
          <w:w w:val="110"/>
        </w:rPr>
        <w:t>Deakin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University</w:t>
      </w:r>
    </w:p>
    <w:p>
      <w:pPr>
        <w:pStyle w:val="BodyText"/>
        <w:spacing w:before="64"/>
        <w:ind w:left="0"/>
      </w:pPr>
    </w:p>
    <w:p>
      <w:pPr>
        <w:pStyle w:val="BodyText"/>
        <w:spacing w:line="278" w:lineRule="auto"/>
        <w:ind w:right="286"/>
        <w:jc w:val="both"/>
      </w:pPr>
      <w:r>
        <w:rPr>
          <w:w w:val="115"/>
        </w:rPr>
        <w:t>2023:</w:t>
      </w:r>
      <w:r>
        <w:rPr>
          <w:spacing w:val="4"/>
          <w:w w:val="115"/>
        </w:rPr>
        <w:t> </w:t>
      </w:r>
      <w:r>
        <w:rPr>
          <w:w w:val="115"/>
        </w:rPr>
        <w:t>University</w:t>
      </w:r>
      <w:r>
        <w:rPr>
          <w:spacing w:val="-12"/>
          <w:w w:val="115"/>
        </w:rPr>
        <w:t> </w:t>
      </w:r>
      <w:r>
        <w:rPr>
          <w:w w:val="115"/>
        </w:rPr>
        <w:t>of</w:t>
      </w:r>
      <w:r>
        <w:rPr>
          <w:spacing w:val="-13"/>
          <w:w w:val="115"/>
        </w:rPr>
        <w:t> </w:t>
      </w:r>
      <w:r>
        <w:rPr>
          <w:w w:val="115"/>
        </w:rPr>
        <w:t>Barcelona;</w:t>
      </w:r>
      <w:r>
        <w:rPr>
          <w:spacing w:val="-8"/>
          <w:w w:val="115"/>
        </w:rPr>
        <w:t> </w:t>
      </w:r>
      <w:r>
        <w:rPr>
          <w:w w:val="115"/>
        </w:rPr>
        <w:t>West</w:t>
      </w:r>
      <w:r>
        <w:rPr>
          <w:spacing w:val="-13"/>
          <w:w w:val="115"/>
        </w:rPr>
        <w:t> </w:t>
      </w:r>
      <w:r>
        <w:rPr>
          <w:w w:val="115"/>
        </w:rPr>
        <w:t>Coast</w:t>
      </w:r>
      <w:r>
        <w:rPr>
          <w:spacing w:val="-13"/>
          <w:w w:val="115"/>
        </w:rPr>
        <w:t> </w:t>
      </w:r>
      <w:r>
        <w:rPr>
          <w:w w:val="115"/>
        </w:rPr>
        <w:t>Search</w:t>
      </w:r>
      <w:r>
        <w:rPr>
          <w:spacing w:val="-13"/>
          <w:w w:val="115"/>
        </w:rPr>
        <w:t> </w:t>
      </w:r>
      <w:r>
        <w:rPr>
          <w:w w:val="115"/>
        </w:rPr>
        <w:t>and</w:t>
      </w:r>
      <w:r>
        <w:rPr>
          <w:spacing w:val="-13"/>
          <w:w w:val="115"/>
        </w:rPr>
        <w:t> </w:t>
      </w:r>
      <w:r>
        <w:rPr>
          <w:w w:val="115"/>
        </w:rPr>
        <w:t>Matching</w:t>
      </w:r>
      <w:r>
        <w:rPr>
          <w:spacing w:val="-13"/>
          <w:w w:val="115"/>
        </w:rPr>
        <w:t> </w:t>
      </w:r>
      <w:r>
        <w:rPr>
          <w:w w:val="115"/>
        </w:rPr>
        <w:t>Workshop</w:t>
      </w:r>
      <w:r>
        <w:rPr>
          <w:spacing w:val="-13"/>
          <w:w w:val="115"/>
        </w:rPr>
        <w:t> </w:t>
      </w:r>
      <w:r>
        <w:rPr>
          <w:w w:val="115"/>
        </w:rPr>
        <w:t>(UC</w:t>
      </w:r>
      <w:r>
        <w:rPr>
          <w:spacing w:val="-13"/>
          <w:w w:val="115"/>
        </w:rPr>
        <w:t> </w:t>
      </w:r>
      <w:r>
        <w:rPr>
          <w:w w:val="115"/>
        </w:rPr>
        <w:t>Irvine),</w:t>
      </w:r>
      <w:r>
        <w:rPr>
          <w:spacing w:val="-10"/>
          <w:w w:val="115"/>
        </w:rPr>
        <w:t> </w:t>
      </w:r>
      <w:r>
        <w:rPr>
          <w:w w:val="115"/>
        </w:rPr>
        <w:t>22nd</w:t>
      </w:r>
      <w:r>
        <w:rPr>
          <w:spacing w:val="-13"/>
          <w:w w:val="115"/>
        </w:rPr>
        <w:t> </w:t>
      </w:r>
      <w:r>
        <w:rPr>
          <w:w w:val="115"/>
        </w:rPr>
        <w:t>Annual Meeting</w:t>
      </w:r>
      <w:r>
        <w:rPr>
          <w:spacing w:val="-5"/>
          <w:w w:val="115"/>
        </w:rPr>
        <w:t> </w:t>
      </w:r>
      <w:r>
        <w:rPr>
          <w:w w:val="115"/>
        </w:rPr>
        <w:t>of</w:t>
      </w:r>
      <w:r>
        <w:rPr>
          <w:spacing w:val="-5"/>
          <w:w w:val="115"/>
        </w:rPr>
        <w:t> </w:t>
      </w:r>
      <w:r>
        <w:rPr>
          <w:w w:val="115"/>
        </w:rPr>
        <w:t>the</w:t>
      </w:r>
      <w:r>
        <w:rPr>
          <w:spacing w:val="-5"/>
          <w:w w:val="115"/>
        </w:rPr>
        <w:t> </w:t>
      </w:r>
      <w:r>
        <w:rPr>
          <w:w w:val="115"/>
        </w:rPr>
        <w:t>Society</w:t>
      </w:r>
      <w:r>
        <w:rPr>
          <w:spacing w:val="-5"/>
          <w:w w:val="115"/>
        </w:rPr>
        <w:t> </w:t>
      </w:r>
      <w:r>
        <w:rPr>
          <w:w w:val="115"/>
        </w:rPr>
        <w:t>for</w:t>
      </w:r>
      <w:r>
        <w:rPr>
          <w:spacing w:val="-5"/>
          <w:w w:val="115"/>
        </w:rPr>
        <w:t> </w:t>
      </w:r>
      <w:r>
        <w:rPr>
          <w:w w:val="115"/>
        </w:rPr>
        <w:t>the</w:t>
      </w:r>
      <w:r>
        <w:rPr>
          <w:spacing w:val="-5"/>
          <w:w w:val="115"/>
        </w:rPr>
        <w:t> </w:t>
      </w:r>
      <w:r>
        <w:rPr>
          <w:w w:val="115"/>
        </w:rPr>
        <w:t>Advancement</w:t>
      </w:r>
      <w:r>
        <w:rPr>
          <w:spacing w:val="-5"/>
          <w:w w:val="115"/>
        </w:rPr>
        <w:t> </w:t>
      </w:r>
      <w:r>
        <w:rPr>
          <w:w w:val="115"/>
        </w:rPr>
        <w:t>of</w:t>
      </w:r>
      <w:r>
        <w:rPr>
          <w:spacing w:val="-5"/>
          <w:w w:val="115"/>
        </w:rPr>
        <w:t> </w:t>
      </w:r>
      <w:r>
        <w:rPr>
          <w:w w:val="115"/>
        </w:rPr>
        <w:t>Economic</w:t>
      </w:r>
      <w:r>
        <w:rPr>
          <w:spacing w:val="-5"/>
          <w:w w:val="115"/>
        </w:rPr>
        <w:t> </w:t>
      </w:r>
      <w:r>
        <w:rPr>
          <w:w w:val="115"/>
        </w:rPr>
        <w:t>Theory</w:t>
      </w:r>
      <w:r>
        <w:rPr>
          <w:spacing w:val="-5"/>
          <w:w w:val="115"/>
        </w:rPr>
        <w:t> </w:t>
      </w:r>
      <w:r>
        <w:rPr>
          <w:w w:val="115"/>
        </w:rPr>
        <w:t>(Sorbonne</w:t>
      </w:r>
      <w:r>
        <w:rPr>
          <w:spacing w:val="-5"/>
          <w:w w:val="115"/>
        </w:rPr>
        <w:t> </w:t>
      </w:r>
      <w:r>
        <w:rPr>
          <w:w w:val="115"/>
        </w:rPr>
        <w:t>University,</w:t>
      </w:r>
      <w:r>
        <w:rPr>
          <w:spacing w:val="-5"/>
          <w:w w:val="115"/>
        </w:rPr>
        <w:t> </w:t>
      </w:r>
      <w:r>
        <w:rPr>
          <w:w w:val="115"/>
        </w:rPr>
        <w:t>Paris)</w:t>
      </w:r>
    </w:p>
    <w:p>
      <w:pPr>
        <w:pStyle w:val="BodyText"/>
        <w:spacing w:before="30"/>
        <w:ind w:left="0"/>
      </w:pPr>
    </w:p>
    <w:p>
      <w:pPr>
        <w:pStyle w:val="BodyText"/>
        <w:spacing w:line="278" w:lineRule="auto"/>
        <w:ind w:right="286"/>
        <w:jc w:val="both"/>
      </w:pPr>
      <w:r>
        <w:rPr>
          <w:w w:val="110"/>
        </w:rPr>
        <w:t>2022: University of California Irvine, University of Hawaii Manoa; 16th North American Meeting of the Urban Economics Association (World Bank, DC)</w:t>
      </w:r>
    </w:p>
    <w:p>
      <w:pPr>
        <w:pStyle w:val="BodyText"/>
        <w:spacing w:before="30"/>
        <w:ind w:left="0"/>
      </w:pPr>
    </w:p>
    <w:p>
      <w:pPr>
        <w:pStyle w:val="BodyText"/>
        <w:spacing w:line="278" w:lineRule="auto"/>
        <w:ind w:right="285"/>
        <w:jc w:val="both"/>
      </w:pPr>
      <w:r>
        <w:rPr>
          <w:w w:val="115"/>
        </w:rPr>
        <w:t>2021:</w:t>
      </w:r>
      <w:r>
        <w:rPr>
          <w:spacing w:val="9"/>
          <w:w w:val="115"/>
        </w:rPr>
        <w:t> </w:t>
      </w:r>
      <w:r>
        <w:rPr>
          <w:w w:val="115"/>
        </w:rPr>
        <w:t>University</w:t>
      </w:r>
      <w:r>
        <w:rPr>
          <w:spacing w:val="-10"/>
          <w:w w:val="115"/>
        </w:rPr>
        <w:t> </w:t>
      </w:r>
      <w:r>
        <w:rPr>
          <w:w w:val="115"/>
        </w:rPr>
        <w:t>of</w:t>
      </w:r>
      <w:r>
        <w:rPr>
          <w:spacing w:val="-10"/>
          <w:w w:val="115"/>
        </w:rPr>
        <w:t> </w:t>
      </w:r>
      <w:r>
        <w:rPr>
          <w:w w:val="115"/>
        </w:rPr>
        <w:t>California</w:t>
      </w:r>
      <w:r>
        <w:rPr>
          <w:spacing w:val="-10"/>
          <w:w w:val="115"/>
        </w:rPr>
        <w:t> </w:t>
      </w:r>
      <w:r>
        <w:rPr>
          <w:w w:val="115"/>
        </w:rPr>
        <w:t>Riverside;</w:t>
      </w:r>
      <w:r>
        <w:rPr>
          <w:spacing w:val="-4"/>
          <w:w w:val="115"/>
        </w:rPr>
        <w:t> </w:t>
      </w:r>
      <w:r>
        <w:rPr>
          <w:w w:val="115"/>
        </w:rPr>
        <w:t>20th</w:t>
      </w:r>
      <w:r>
        <w:rPr>
          <w:spacing w:val="-10"/>
          <w:w w:val="115"/>
        </w:rPr>
        <w:t> </w:t>
      </w:r>
      <w:r>
        <w:rPr>
          <w:w w:val="115"/>
        </w:rPr>
        <w:t>Annual</w:t>
      </w:r>
      <w:r>
        <w:rPr>
          <w:spacing w:val="-10"/>
          <w:w w:val="115"/>
        </w:rPr>
        <w:t> </w:t>
      </w:r>
      <w:r>
        <w:rPr>
          <w:w w:val="115"/>
        </w:rPr>
        <w:t>Meeting</w:t>
      </w:r>
      <w:r>
        <w:rPr>
          <w:spacing w:val="-10"/>
          <w:w w:val="115"/>
        </w:rPr>
        <w:t> </w:t>
      </w:r>
      <w:r>
        <w:rPr>
          <w:w w:val="115"/>
        </w:rPr>
        <w:t>of</w:t>
      </w:r>
      <w:r>
        <w:rPr>
          <w:spacing w:val="-10"/>
          <w:w w:val="115"/>
        </w:rPr>
        <w:t> </w:t>
      </w:r>
      <w:r>
        <w:rPr>
          <w:w w:val="115"/>
        </w:rPr>
        <w:t>the</w:t>
      </w:r>
      <w:r>
        <w:rPr>
          <w:spacing w:val="-10"/>
          <w:w w:val="115"/>
        </w:rPr>
        <w:t> </w:t>
      </w:r>
      <w:r>
        <w:rPr>
          <w:w w:val="115"/>
        </w:rPr>
        <w:t>Society</w:t>
      </w:r>
      <w:r>
        <w:rPr>
          <w:spacing w:val="-10"/>
          <w:w w:val="115"/>
        </w:rPr>
        <w:t> </w:t>
      </w:r>
      <w:r>
        <w:rPr>
          <w:w w:val="115"/>
        </w:rPr>
        <w:t>for</w:t>
      </w:r>
      <w:r>
        <w:rPr>
          <w:spacing w:val="-10"/>
          <w:w w:val="115"/>
        </w:rPr>
        <w:t> </w:t>
      </w:r>
      <w:r>
        <w:rPr>
          <w:w w:val="115"/>
        </w:rPr>
        <w:t>the</w:t>
      </w:r>
      <w:r>
        <w:rPr>
          <w:spacing w:val="-10"/>
          <w:w w:val="115"/>
        </w:rPr>
        <w:t> </w:t>
      </w:r>
      <w:r>
        <w:rPr>
          <w:w w:val="115"/>
        </w:rPr>
        <w:t>Advancement</w:t>
      </w:r>
      <w:r>
        <w:rPr>
          <w:spacing w:val="-10"/>
          <w:w w:val="115"/>
        </w:rPr>
        <w:t> </w:t>
      </w:r>
      <w:r>
        <w:rPr>
          <w:w w:val="115"/>
        </w:rPr>
        <w:t>of Economic</w:t>
      </w:r>
      <w:r>
        <w:rPr>
          <w:w w:val="115"/>
        </w:rPr>
        <w:t> Theory,</w:t>
      </w:r>
      <w:r>
        <w:rPr>
          <w:w w:val="115"/>
        </w:rPr>
        <w:t> 52nd</w:t>
      </w:r>
      <w:r>
        <w:rPr>
          <w:w w:val="115"/>
        </w:rPr>
        <w:t> Annual</w:t>
      </w:r>
      <w:r>
        <w:rPr>
          <w:w w:val="115"/>
        </w:rPr>
        <w:t> Conference</w:t>
      </w:r>
      <w:r>
        <w:rPr>
          <w:w w:val="115"/>
        </w:rPr>
        <w:t> of</w:t>
      </w:r>
      <w:r>
        <w:rPr>
          <w:w w:val="115"/>
        </w:rPr>
        <w:t> the</w:t>
      </w:r>
      <w:r>
        <w:rPr>
          <w:w w:val="115"/>
        </w:rPr>
        <w:t> Money,</w:t>
      </w:r>
      <w:r>
        <w:rPr>
          <w:w w:val="115"/>
        </w:rPr>
        <w:t> Macro</w:t>
      </w:r>
      <w:r>
        <w:rPr>
          <w:w w:val="115"/>
        </w:rPr>
        <w:t> and</w:t>
      </w:r>
      <w:r>
        <w:rPr>
          <w:w w:val="115"/>
        </w:rPr>
        <w:t> Finance</w:t>
      </w:r>
      <w:r>
        <w:rPr>
          <w:w w:val="115"/>
        </w:rPr>
        <w:t> Society,</w:t>
      </w:r>
      <w:r>
        <w:rPr>
          <w:w w:val="115"/>
        </w:rPr>
        <w:t> 15th</w:t>
      </w:r>
      <w:r>
        <w:rPr>
          <w:w w:val="115"/>
        </w:rPr>
        <w:t> North American Meeting of the Urban Economics Association</w:t>
      </w:r>
    </w:p>
    <w:p>
      <w:pPr>
        <w:pStyle w:val="BodyText"/>
        <w:spacing w:before="29"/>
        <w:ind w:left="0"/>
      </w:pPr>
    </w:p>
    <w:p>
      <w:pPr>
        <w:pStyle w:val="BodyText"/>
        <w:spacing w:line="278" w:lineRule="auto" w:before="1"/>
        <w:ind w:right="285"/>
        <w:jc w:val="both"/>
      </w:pPr>
      <w:r>
        <w:rPr>
          <w:w w:val="110"/>
        </w:rPr>
        <w:t>2020:</w:t>
      </w:r>
      <w:r>
        <w:rPr>
          <w:spacing w:val="40"/>
          <w:w w:val="110"/>
        </w:rPr>
        <w:t> </w:t>
      </w:r>
      <w:r>
        <w:rPr>
          <w:w w:val="110"/>
        </w:rPr>
        <w:t>Aarhus University (postponed), UC Riverside;</w:t>
      </w:r>
      <w:r>
        <w:rPr>
          <w:w w:val="110"/>
        </w:rPr>
        <w:t> Dale T Mortensen Centre COVID-19 Workshop (Aarhus</w:t>
      </w:r>
      <w:r>
        <w:rPr>
          <w:spacing w:val="-8"/>
          <w:w w:val="110"/>
        </w:rPr>
        <w:t> </w:t>
      </w:r>
      <w:r>
        <w:rPr>
          <w:w w:val="110"/>
        </w:rPr>
        <w:t>University)</w:t>
      </w:r>
    </w:p>
    <w:p>
      <w:pPr>
        <w:pStyle w:val="BodyText"/>
        <w:spacing w:before="30"/>
        <w:ind w:left="0"/>
      </w:pPr>
    </w:p>
    <w:p>
      <w:pPr>
        <w:pStyle w:val="BodyText"/>
        <w:spacing w:line="278" w:lineRule="auto"/>
        <w:ind w:right="286"/>
        <w:jc w:val="both"/>
      </w:pPr>
      <w:r>
        <w:rPr>
          <w:w w:val="115"/>
        </w:rPr>
        <w:t>2019:</w:t>
      </w:r>
      <w:r>
        <w:rPr>
          <w:spacing w:val="-13"/>
          <w:w w:val="115"/>
        </w:rPr>
        <w:t> </w:t>
      </w:r>
      <w:r>
        <w:rPr>
          <w:w w:val="115"/>
        </w:rPr>
        <w:t>University</w:t>
      </w:r>
      <w:r>
        <w:rPr>
          <w:spacing w:val="-13"/>
          <w:w w:val="115"/>
        </w:rPr>
        <w:t> </w:t>
      </w:r>
      <w:r>
        <w:rPr>
          <w:w w:val="115"/>
        </w:rPr>
        <w:t>of</w:t>
      </w:r>
      <w:r>
        <w:rPr>
          <w:spacing w:val="-13"/>
          <w:w w:val="115"/>
        </w:rPr>
        <w:t> </w:t>
      </w:r>
      <w:r>
        <w:rPr>
          <w:w w:val="115"/>
        </w:rPr>
        <w:t>California</w:t>
      </w:r>
      <w:r>
        <w:rPr>
          <w:spacing w:val="-13"/>
          <w:w w:val="115"/>
        </w:rPr>
        <w:t> </w:t>
      </w:r>
      <w:r>
        <w:rPr>
          <w:w w:val="115"/>
        </w:rPr>
        <w:t>Santa</w:t>
      </w:r>
      <w:r>
        <w:rPr>
          <w:spacing w:val="-13"/>
          <w:w w:val="115"/>
        </w:rPr>
        <w:t> </w:t>
      </w:r>
      <w:r>
        <w:rPr>
          <w:w w:val="115"/>
        </w:rPr>
        <w:t>Cruz;</w:t>
      </w:r>
      <w:r>
        <w:rPr>
          <w:spacing w:val="-13"/>
          <w:w w:val="115"/>
        </w:rPr>
        <w:t> </w:t>
      </w:r>
      <w:r>
        <w:rPr>
          <w:w w:val="115"/>
        </w:rPr>
        <w:t>Workshop</w:t>
      </w:r>
      <w:r>
        <w:rPr>
          <w:spacing w:val="-13"/>
          <w:w w:val="115"/>
        </w:rPr>
        <w:t> </w:t>
      </w:r>
      <w:r>
        <w:rPr>
          <w:w w:val="115"/>
        </w:rPr>
        <w:t>in</w:t>
      </w:r>
      <w:r>
        <w:rPr>
          <w:spacing w:val="-13"/>
          <w:w w:val="115"/>
        </w:rPr>
        <w:t> </w:t>
      </w:r>
      <w:r>
        <w:rPr>
          <w:w w:val="115"/>
        </w:rPr>
        <w:t>honor</w:t>
      </w:r>
      <w:r>
        <w:rPr>
          <w:spacing w:val="-13"/>
          <w:w w:val="115"/>
        </w:rPr>
        <w:t> </w:t>
      </w:r>
      <w:r>
        <w:rPr>
          <w:w w:val="115"/>
        </w:rPr>
        <w:t>of</w:t>
      </w:r>
      <w:r>
        <w:rPr>
          <w:spacing w:val="-13"/>
          <w:w w:val="115"/>
        </w:rPr>
        <w:t> </w:t>
      </w:r>
      <w:r>
        <w:rPr>
          <w:w w:val="115"/>
        </w:rPr>
        <w:t>Ricardo</w:t>
      </w:r>
      <w:r>
        <w:rPr>
          <w:spacing w:val="-13"/>
          <w:w w:val="115"/>
        </w:rPr>
        <w:t> </w:t>
      </w:r>
      <w:r>
        <w:rPr>
          <w:w w:val="115"/>
        </w:rPr>
        <w:t>Lagos</w:t>
      </w:r>
      <w:r>
        <w:rPr>
          <w:spacing w:val="-13"/>
          <w:w w:val="115"/>
        </w:rPr>
        <w:t> </w:t>
      </w:r>
      <w:r>
        <w:rPr>
          <w:w w:val="115"/>
        </w:rPr>
        <w:t>(UC</w:t>
      </w:r>
      <w:r>
        <w:rPr>
          <w:spacing w:val="-13"/>
          <w:w w:val="115"/>
        </w:rPr>
        <w:t> </w:t>
      </w:r>
      <w:r>
        <w:rPr>
          <w:w w:val="115"/>
        </w:rPr>
        <w:t>Irvine),</w:t>
      </w:r>
      <w:r>
        <w:rPr>
          <w:spacing w:val="-13"/>
          <w:w w:val="115"/>
        </w:rPr>
        <w:t> </w:t>
      </w:r>
      <w:r>
        <w:rPr>
          <w:w w:val="115"/>
        </w:rPr>
        <w:t>14th</w:t>
      </w:r>
      <w:r>
        <w:rPr>
          <w:spacing w:val="-13"/>
          <w:w w:val="115"/>
        </w:rPr>
        <w:t> </w:t>
      </w:r>
      <w:r>
        <w:rPr>
          <w:w w:val="115"/>
        </w:rPr>
        <w:t>An- nual</w:t>
      </w:r>
      <w:r>
        <w:rPr>
          <w:spacing w:val="-2"/>
          <w:w w:val="115"/>
        </w:rPr>
        <w:t> </w:t>
      </w:r>
      <w:r>
        <w:rPr>
          <w:w w:val="115"/>
        </w:rPr>
        <w:t>Meeting</w:t>
      </w:r>
      <w:r>
        <w:rPr>
          <w:spacing w:val="-2"/>
          <w:w w:val="115"/>
        </w:rPr>
        <w:t> </w:t>
      </w:r>
      <w:r>
        <w:rPr>
          <w:w w:val="115"/>
        </w:rPr>
        <w:t>of</w:t>
      </w:r>
      <w:r>
        <w:rPr>
          <w:spacing w:val="-2"/>
          <w:w w:val="115"/>
        </w:rPr>
        <w:t> </w:t>
      </w:r>
      <w:r>
        <w:rPr>
          <w:w w:val="115"/>
        </w:rPr>
        <w:t>Urban</w:t>
      </w:r>
      <w:r>
        <w:rPr>
          <w:spacing w:val="-2"/>
          <w:w w:val="115"/>
        </w:rPr>
        <w:t> </w:t>
      </w:r>
      <w:r>
        <w:rPr>
          <w:w w:val="115"/>
        </w:rPr>
        <w:t>Economics</w:t>
      </w:r>
      <w:r>
        <w:rPr>
          <w:spacing w:val="-2"/>
          <w:w w:val="115"/>
        </w:rPr>
        <w:t> </w:t>
      </w:r>
      <w:r>
        <w:rPr>
          <w:w w:val="115"/>
        </w:rPr>
        <w:t>Association</w:t>
      </w:r>
      <w:r>
        <w:rPr>
          <w:spacing w:val="-2"/>
          <w:w w:val="115"/>
        </w:rPr>
        <w:t> </w:t>
      </w:r>
      <w:r>
        <w:rPr>
          <w:w w:val="115"/>
        </w:rPr>
        <w:t>(Federal</w:t>
      </w:r>
      <w:r>
        <w:rPr>
          <w:spacing w:val="-2"/>
          <w:w w:val="115"/>
        </w:rPr>
        <w:t> </w:t>
      </w:r>
      <w:r>
        <w:rPr>
          <w:w w:val="115"/>
        </w:rPr>
        <w:t>Reserve</w:t>
      </w:r>
      <w:r>
        <w:rPr>
          <w:spacing w:val="-2"/>
          <w:w w:val="115"/>
        </w:rPr>
        <w:t> </w:t>
      </w:r>
      <w:r>
        <w:rPr>
          <w:w w:val="115"/>
        </w:rPr>
        <w:t>Bank</w:t>
      </w:r>
      <w:r>
        <w:rPr>
          <w:spacing w:val="-2"/>
          <w:w w:val="115"/>
        </w:rPr>
        <w:t> </w:t>
      </w:r>
      <w:r>
        <w:rPr>
          <w:w w:val="115"/>
        </w:rPr>
        <w:t>of</w:t>
      </w:r>
      <w:r>
        <w:rPr>
          <w:spacing w:val="-2"/>
          <w:w w:val="115"/>
        </w:rPr>
        <w:t> </w:t>
      </w:r>
      <w:r>
        <w:rPr>
          <w:w w:val="115"/>
        </w:rPr>
        <w:t>Philadelphia)</w:t>
      </w:r>
    </w:p>
    <w:p>
      <w:pPr>
        <w:pStyle w:val="BodyText"/>
        <w:spacing w:before="30"/>
        <w:ind w:left="0"/>
      </w:pPr>
    </w:p>
    <w:p>
      <w:pPr>
        <w:pStyle w:val="BodyText"/>
        <w:spacing w:line="278" w:lineRule="auto"/>
        <w:ind w:right="286"/>
        <w:jc w:val="both"/>
      </w:pPr>
      <w:r>
        <w:rPr>
          <w:w w:val="115"/>
        </w:rPr>
        <w:t>2018:</w:t>
      </w:r>
      <w:r>
        <w:rPr>
          <w:spacing w:val="-13"/>
          <w:w w:val="115"/>
        </w:rPr>
        <w:t> </w:t>
      </w:r>
      <w:r>
        <w:rPr>
          <w:w w:val="115"/>
        </w:rPr>
        <w:t>CSU</w:t>
      </w:r>
      <w:r>
        <w:rPr>
          <w:spacing w:val="-13"/>
          <w:w w:val="115"/>
        </w:rPr>
        <w:t> </w:t>
      </w:r>
      <w:r>
        <w:rPr>
          <w:w w:val="115"/>
        </w:rPr>
        <w:t>Fullerton,</w:t>
      </w:r>
      <w:r>
        <w:rPr>
          <w:spacing w:val="-13"/>
          <w:w w:val="115"/>
        </w:rPr>
        <w:t> </w:t>
      </w:r>
      <w:r>
        <w:rPr>
          <w:w w:val="115"/>
        </w:rPr>
        <w:t>University</w:t>
      </w:r>
      <w:r>
        <w:rPr>
          <w:spacing w:val="-13"/>
          <w:w w:val="115"/>
        </w:rPr>
        <w:t> </w:t>
      </w:r>
      <w:r>
        <w:rPr>
          <w:w w:val="115"/>
        </w:rPr>
        <w:t>of</w:t>
      </w:r>
      <w:r>
        <w:rPr>
          <w:spacing w:val="-13"/>
          <w:w w:val="115"/>
        </w:rPr>
        <w:t> </w:t>
      </w:r>
      <w:r>
        <w:rPr>
          <w:w w:val="115"/>
        </w:rPr>
        <w:t>California</w:t>
      </w:r>
      <w:r>
        <w:rPr>
          <w:spacing w:val="-13"/>
          <w:w w:val="115"/>
        </w:rPr>
        <w:t> </w:t>
      </w:r>
      <w:r>
        <w:rPr>
          <w:w w:val="115"/>
        </w:rPr>
        <w:t>Riverside;</w:t>
      </w:r>
      <w:r>
        <w:rPr>
          <w:spacing w:val="-13"/>
          <w:w w:val="115"/>
        </w:rPr>
        <w:t> </w:t>
      </w:r>
      <w:r>
        <w:rPr>
          <w:w w:val="115"/>
        </w:rPr>
        <w:t>16th</w:t>
      </w:r>
      <w:r>
        <w:rPr>
          <w:spacing w:val="-13"/>
          <w:w w:val="115"/>
        </w:rPr>
        <w:t> </w:t>
      </w:r>
      <w:r>
        <w:rPr>
          <w:w w:val="115"/>
        </w:rPr>
        <w:t>West</w:t>
      </w:r>
      <w:r>
        <w:rPr>
          <w:spacing w:val="-13"/>
          <w:w w:val="115"/>
        </w:rPr>
        <w:t> </w:t>
      </w:r>
      <w:r>
        <w:rPr>
          <w:w w:val="115"/>
        </w:rPr>
        <w:t>Coast</w:t>
      </w:r>
      <w:r>
        <w:rPr>
          <w:spacing w:val="-13"/>
          <w:w w:val="115"/>
        </w:rPr>
        <w:t> </w:t>
      </w:r>
      <w:r>
        <w:rPr>
          <w:w w:val="115"/>
        </w:rPr>
        <w:t>Search</w:t>
      </w:r>
      <w:r>
        <w:rPr>
          <w:spacing w:val="-13"/>
          <w:w w:val="115"/>
        </w:rPr>
        <w:t> </w:t>
      </w:r>
      <w:r>
        <w:rPr>
          <w:w w:val="115"/>
        </w:rPr>
        <w:t>and</w:t>
      </w:r>
      <w:r>
        <w:rPr>
          <w:spacing w:val="-13"/>
          <w:w w:val="115"/>
        </w:rPr>
        <w:t> </w:t>
      </w:r>
      <w:r>
        <w:rPr>
          <w:w w:val="115"/>
        </w:rPr>
        <w:t>Matching</w:t>
      </w:r>
      <w:r>
        <w:rPr>
          <w:spacing w:val="-13"/>
          <w:w w:val="115"/>
        </w:rPr>
        <w:t> </w:t>
      </w:r>
      <w:r>
        <w:rPr>
          <w:w w:val="115"/>
        </w:rPr>
        <w:t>Work- shop (UC Irvine)</w:t>
      </w:r>
    </w:p>
    <w:p>
      <w:pPr>
        <w:pStyle w:val="BodyText"/>
        <w:spacing w:before="30"/>
        <w:ind w:left="0"/>
      </w:pPr>
    </w:p>
    <w:p>
      <w:pPr>
        <w:pStyle w:val="BodyText"/>
        <w:jc w:val="both"/>
      </w:pPr>
      <w:r>
        <w:rPr>
          <w:w w:val="110"/>
        </w:rPr>
        <w:t>2017:</w:t>
      </w:r>
      <w:r>
        <w:rPr>
          <w:spacing w:val="-2"/>
          <w:w w:val="110"/>
        </w:rPr>
        <w:t> </w:t>
      </w:r>
      <w:r>
        <w:rPr>
          <w:w w:val="110"/>
        </w:rPr>
        <w:t>92nd</w:t>
      </w:r>
      <w:r>
        <w:rPr>
          <w:spacing w:val="-12"/>
          <w:w w:val="110"/>
        </w:rPr>
        <w:t> </w:t>
      </w:r>
      <w:r>
        <w:rPr>
          <w:w w:val="110"/>
        </w:rPr>
        <w:t>WEAI</w:t>
      </w:r>
      <w:r>
        <w:rPr>
          <w:spacing w:val="-11"/>
          <w:w w:val="110"/>
        </w:rPr>
        <w:t> </w:t>
      </w:r>
      <w:r>
        <w:rPr>
          <w:w w:val="110"/>
        </w:rPr>
        <w:t>Annual</w:t>
      </w:r>
      <w:r>
        <w:rPr>
          <w:spacing w:val="-11"/>
          <w:w w:val="110"/>
        </w:rPr>
        <w:t> </w:t>
      </w:r>
      <w:r>
        <w:rPr>
          <w:w w:val="110"/>
        </w:rPr>
        <w:t>Meeting</w:t>
      </w:r>
      <w:r>
        <w:rPr>
          <w:spacing w:val="-11"/>
          <w:w w:val="110"/>
        </w:rPr>
        <w:t> </w:t>
      </w:r>
      <w:r>
        <w:rPr>
          <w:w w:val="110"/>
        </w:rPr>
        <w:t>(San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Diego)</w:t>
      </w:r>
    </w:p>
    <w:p>
      <w:pPr>
        <w:pStyle w:val="BodyText"/>
        <w:spacing w:before="64"/>
        <w:ind w:left="0"/>
      </w:pPr>
    </w:p>
    <w:p>
      <w:pPr>
        <w:pStyle w:val="BodyText"/>
        <w:spacing w:line="554" w:lineRule="auto"/>
      </w:pPr>
      <w:r>
        <w:rPr>
          <w:w w:val="110"/>
        </w:rPr>
        <w:t>2016: Chapman University (ESI); Inaugural California Macroeconomics Conference (Claremont McKenna) </w:t>
      </w:r>
      <w:r>
        <w:rPr>
          <w:w w:val="115"/>
        </w:rPr>
        <w:t>2015: University</w:t>
      </w:r>
      <w:r>
        <w:rPr>
          <w:spacing w:val="-1"/>
          <w:w w:val="115"/>
        </w:rPr>
        <w:t> </w:t>
      </w:r>
      <w:r>
        <w:rPr>
          <w:w w:val="115"/>
        </w:rPr>
        <w:t>of</w:t>
      </w:r>
      <w:r>
        <w:rPr>
          <w:spacing w:val="-1"/>
          <w:w w:val="115"/>
        </w:rPr>
        <w:t> </w:t>
      </w:r>
      <w:r>
        <w:rPr>
          <w:w w:val="115"/>
        </w:rPr>
        <w:t>California</w:t>
      </w:r>
      <w:r>
        <w:rPr>
          <w:spacing w:val="-1"/>
          <w:w w:val="115"/>
        </w:rPr>
        <w:t> </w:t>
      </w:r>
      <w:r>
        <w:rPr>
          <w:w w:val="115"/>
        </w:rPr>
        <w:t>Riverside</w:t>
      </w:r>
    </w:p>
    <w:p>
      <w:pPr>
        <w:pStyle w:val="BodyText"/>
        <w:spacing w:after="0" w:line="554" w:lineRule="auto"/>
        <w:sectPr>
          <w:type w:val="continuous"/>
          <w:pgSz w:w="12240" w:h="15840"/>
          <w:pgMar w:header="1213" w:footer="0" w:top="1000" w:bottom="280" w:left="720" w:right="720"/>
          <w:cols w:num="2" w:equalWidth="0">
            <w:col w:w="1313" w:space="799"/>
            <w:col w:w="8688"/>
          </w:cols>
        </w:sectPr>
      </w:pPr>
    </w:p>
    <w:p>
      <w:pPr>
        <w:pStyle w:val="BodyText"/>
        <w:ind w:left="0"/>
      </w:pPr>
    </w:p>
    <w:p>
      <w:pPr>
        <w:pStyle w:val="BodyText"/>
        <w:spacing w:before="129"/>
        <w:ind w:left="0"/>
      </w:pPr>
    </w:p>
    <w:p>
      <w:pPr>
        <w:pStyle w:val="BodyText"/>
        <w:spacing w:line="278" w:lineRule="auto" w:before="1"/>
        <w:ind w:left="2116" w:right="285"/>
        <w:jc w:val="both"/>
      </w:pPr>
      <w:r>
        <w:rPr>
          <w:w w:val="110"/>
        </w:rPr>
        <w:t>2014:</w:t>
      </w:r>
      <w:r>
        <w:rPr>
          <w:spacing w:val="35"/>
          <w:w w:val="110"/>
        </w:rPr>
        <w:t> </w:t>
      </w:r>
      <w:r>
        <w:rPr>
          <w:w w:val="110"/>
        </w:rPr>
        <w:t>University of Barcelona, University of California Irvine, University of California Riverside, Uni- versity of California Santa Cruz; 15th Association for Public Economic Theory International Meeting (University of Washington)</w:t>
      </w:r>
    </w:p>
    <w:p>
      <w:pPr>
        <w:pStyle w:val="BodyText"/>
        <w:spacing w:before="28"/>
        <w:ind w:left="0"/>
      </w:pPr>
    </w:p>
    <w:p>
      <w:pPr>
        <w:pStyle w:val="BodyText"/>
        <w:spacing w:line="278" w:lineRule="auto" w:before="1"/>
        <w:ind w:left="2116" w:right="286"/>
        <w:jc w:val="both"/>
      </w:pPr>
      <w:r>
        <w:rPr>
          <w:w w:val="110"/>
        </w:rPr>
        <w:t>2013: University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California</w:t>
      </w:r>
      <w:r>
        <w:rPr>
          <w:spacing w:val="-5"/>
          <w:w w:val="110"/>
        </w:rPr>
        <w:t> </w:t>
      </w:r>
      <w:r>
        <w:rPr>
          <w:w w:val="110"/>
        </w:rPr>
        <w:t>Riverside,</w:t>
      </w:r>
      <w:r>
        <w:rPr>
          <w:spacing w:val="-5"/>
          <w:w w:val="110"/>
        </w:rPr>
        <w:t> </w:t>
      </w:r>
      <w:r>
        <w:rPr>
          <w:w w:val="110"/>
        </w:rPr>
        <w:t>University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California</w:t>
      </w:r>
      <w:r>
        <w:rPr>
          <w:spacing w:val="-5"/>
          <w:w w:val="110"/>
        </w:rPr>
        <w:t> </w:t>
      </w:r>
      <w:r>
        <w:rPr>
          <w:w w:val="110"/>
        </w:rPr>
        <w:t>San</w:t>
      </w:r>
      <w:r>
        <w:rPr>
          <w:spacing w:val="-5"/>
          <w:w w:val="110"/>
        </w:rPr>
        <w:t> </w:t>
      </w:r>
      <w:r>
        <w:rPr>
          <w:w w:val="110"/>
        </w:rPr>
        <w:t>Diego,</w:t>
      </w:r>
      <w:r>
        <w:rPr>
          <w:spacing w:val="-5"/>
          <w:w w:val="110"/>
        </w:rPr>
        <w:t> </w:t>
      </w:r>
      <w:r>
        <w:rPr>
          <w:w w:val="110"/>
        </w:rPr>
        <w:t>University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Southern</w:t>
      </w:r>
      <w:r>
        <w:rPr>
          <w:spacing w:val="-5"/>
          <w:w w:val="110"/>
        </w:rPr>
        <w:t> </w:t>
      </w:r>
      <w:r>
        <w:rPr>
          <w:w w:val="110"/>
        </w:rPr>
        <w:t>Cal- </w:t>
      </w:r>
      <w:r>
        <w:rPr>
          <w:w w:val="115"/>
        </w:rPr>
        <w:t>ifornia,</w:t>
      </w:r>
      <w:r>
        <w:rPr>
          <w:spacing w:val="-7"/>
          <w:w w:val="115"/>
        </w:rPr>
        <w:t> </w:t>
      </w:r>
      <w:r>
        <w:rPr>
          <w:w w:val="115"/>
        </w:rPr>
        <w:t>University</w:t>
      </w:r>
      <w:r>
        <w:rPr>
          <w:spacing w:val="-10"/>
          <w:w w:val="115"/>
        </w:rPr>
        <w:t> </w:t>
      </w:r>
      <w:r>
        <w:rPr>
          <w:w w:val="115"/>
        </w:rPr>
        <w:t>of</w:t>
      </w:r>
      <w:r>
        <w:rPr>
          <w:spacing w:val="-11"/>
          <w:w w:val="115"/>
        </w:rPr>
        <w:t> </w:t>
      </w:r>
      <w:r>
        <w:rPr>
          <w:w w:val="115"/>
        </w:rPr>
        <w:t>Washington;</w:t>
      </w:r>
      <w:r>
        <w:rPr>
          <w:spacing w:val="-5"/>
          <w:w w:val="115"/>
        </w:rPr>
        <w:t> </w:t>
      </w:r>
      <w:r>
        <w:rPr>
          <w:w w:val="115"/>
        </w:rPr>
        <w:t>10th</w:t>
      </w:r>
      <w:r>
        <w:rPr>
          <w:spacing w:val="-11"/>
          <w:w w:val="115"/>
        </w:rPr>
        <w:t> </w:t>
      </w:r>
      <w:r>
        <w:rPr>
          <w:w w:val="115"/>
        </w:rPr>
        <w:t>New</w:t>
      </w:r>
      <w:r>
        <w:rPr>
          <w:spacing w:val="-10"/>
          <w:w w:val="115"/>
        </w:rPr>
        <w:t> </w:t>
      </w:r>
      <w:r>
        <w:rPr>
          <w:w w:val="115"/>
        </w:rPr>
        <w:t>York/Philadelphia</w:t>
      </w:r>
      <w:r>
        <w:rPr>
          <w:spacing w:val="-11"/>
          <w:w w:val="115"/>
        </w:rPr>
        <w:t> </w:t>
      </w:r>
      <w:r>
        <w:rPr>
          <w:w w:val="115"/>
        </w:rPr>
        <w:t>Quantitative</w:t>
      </w:r>
      <w:r>
        <w:rPr>
          <w:spacing w:val="-10"/>
          <w:w w:val="115"/>
        </w:rPr>
        <w:t> </w:t>
      </w:r>
      <w:r>
        <w:rPr>
          <w:w w:val="115"/>
        </w:rPr>
        <w:t>Macroeconomics</w:t>
      </w:r>
      <w:r>
        <w:rPr>
          <w:spacing w:val="-11"/>
          <w:w w:val="115"/>
        </w:rPr>
        <w:t> </w:t>
      </w:r>
      <w:r>
        <w:rPr>
          <w:w w:val="115"/>
        </w:rPr>
        <w:t>Work- shop</w:t>
      </w:r>
      <w:r>
        <w:rPr>
          <w:spacing w:val="-10"/>
          <w:w w:val="115"/>
        </w:rPr>
        <w:t> </w:t>
      </w:r>
      <w:r>
        <w:rPr>
          <w:w w:val="115"/>
        </w:rPr>
        <w:t>(Yeshiva</w:t>
      </w:r>
      <w:r>
        <w:rPr>
          <w:spacing w:val="-10"/>
          <w:w w:val="115"/>
        </w:rPr>
        <w:t> </w:t>
      </w:r>
      <w:r>
        <w:rPr>
          <w:w w:val="115"/>
        </w:rPr>
        <w:t>University),</w:t>
      </w:r>
      <w:r>
        <w:rPr>
          <w:spacing w:val="-10"/>
          <w:w w:val="115"/>
        </w:rPr>
        <w:t> </w:t>
      </w:r>
      <w:r>
        <w:rPr>
          <w:w w:val="115"/>
        </w:rPr>
        <w:t>6th</w:t>
      </w:r>
      <w:r>
        <w:rPr>
          <w:spacing w:val="-10"/>
          <w:w w:val="115"/>
        </w:rPr>
        <w:t> </w:t>
      </w:r>
      <w:r>
        <w:rPr>
          <w:w w:val="115"/>
        </w:rPr>
        <w:t>West</w:t>
      </w:r>
      <w:r>
        <w:rPr>
          <w:spacing w:val="-10"/>
          <w:w w:val="115"/>
        </w:rPr>
        <w:t> </w:t>
      </w:r>
      <w:r>
        <w:rPr>
          <w:w w:val="115"/>
        </w:rPr>
        <w:t>Coast</w:t>
      </w:r>
      <w:r>
        <w:rPr>
          <w:spacing w:val="-10"/>
          <w:w w:val="115"/>
        </w:rPr>
        <w:t> </w:t>
      </w:r>
      <w:r>
        <w:rPr>
          <w:w w:val="115"/>
        </w:rPr>
        <w:t>Search</w:t>
      </w:r>
      <w:r>
        <w:rPr>
          <w:spacing w:val="-10"/>
          <w:w w:val="115"/>
        </w:rPr>
        <w:t> </w:t>
      </w:r>
      <w:r>
        <w:rPr>
          <w:w w:val="115"/>
        </w:rPr>
        <w:t>and</w:t>
      </w:r>
      <w:r>
        <w:rPr>
          <w:spacing w:val="-10"/>
          <w:w w:val="115"/>
        </w:rPr>
        <w:t> </w:t>
      </w:r>
      <w:r>
        <w:rPr>
          <w:w w:val="115"/>
        </w:rPr>
        <w:t>Matching</w:t>
      </w:r>
      <w:r>
        <w:rPr>
          <w:spacing w:val="-10"/>
          <w:w w:val="115"/>
        </w:rPr>
        <w:t> </w:t>
      </w:r>
      <w:r>
        <w:rPr>
          <w:w w:val="115"/>
        </w:rPr>
        <w:t>Workshop</w:t>
      </w:r>
      <w:r>
        <w:rPr>
          <w:spacing w:val="-10"/>
          <w:w w:val="115"/>
        </w:rPr>
        <w:t> </w:t>
      </w:r>
      <w:r>
        <w:rPr>
          <w:w w:val="115"/>
        </w:rPr>
        <w:t>(UC</w:t>
      </w:r>
      <w:r>
        <w:rPr>
          <w:spacing w:val="-10"/>
          <w:w w:val="115"/>
        </w:rPr>
        <w:t> </w:t>
      </w:r>
      <w:r>
        <w:rPr>
          <w:w w:val="115"/>
        </w:rPr>
        <w:t>Boulder)</w:t>
      </w:r>
    </w:p>
    <w:p>
      <w:pPr>
        <w:pStyle w:val="BodyText"/>
        <w:spacing w:before="29"/>
        <w:ind w:left="0"/>
      </w:pPr>
    </w:p>
    <w:p>
      <w:pPr>
        <w:pStyle w:val="BodyText"/>
        <w:spacing w:line="278" w:lineRule="auto"/>
        <w:ind w:left="2116" w:right="285"/>
        <w:jc w:val="both"/>
      </w:pPr>
      <w:r>
        <w:rPr>
          <w:w w:val="110"/>
        </w:rPr>
        <w:t>2012: Dutch</w:t>
      </w:r>
      <w:r>
        <w:rPr>
          <w:spacing w:val="-5"/>
          <w:w w:val="110"/>
        </w:rPr>
        <w:t> </w:t>
      </w:r>
      <w:r>
        <w:rPr>
          <w:w w:val="110"/>
        </w:rPr>
        <w:t>Central</w:t>
      </w:r>
      <w:r>
        <w:rPr>
          <w:spacing w:val="-5"/>
          <w:w w:val="110"/>
        </w:rPr>
        <w:t> </w:t>
      </w:r>
      <w:r>
        <w:rPr>
          <w:w w:val="110"/>
        </w:rPr>
        <w:t>Bank,</w:t>
      </w:r>
      <w:r>
        <w:rPr>
          <w:spacing w:val="-4"/>
          <w:w w:val="110"/>
        </w:rPr>
        <w:t> </w:t>
      </w:r>
      <w:r>
        <w:rPr>
          <w:w w:val="110"/>
        </w:rPr>
        <w:t>London</w:t>
      </w:r>
      <w:r>
        <w:rPr>
          <w:spacing w:val="-5"/>
          <w:w w:val="110"/>
        </w:rPr>
        <w:t> </w:t>
      </w:r>
      <w:r>
        <w:rPr>
          <w:w w:val="110"/>
        </w:rPr>
        <w:t>School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Economics,</w:t>
      </w:r>
      <w:r>
        <w:rPr>
          <w:spacing w:val="-4"/>
          <w:w w:val="110"/>
        </w:rPr>
        <w:t> </w:t>
      </w:r>
      <w:r>
        <w:rPr>
          <w:w w:val="110"/>
        </w:rPr>
        <w:t>University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California</w:t>
      </w:r>
      <w:r>
        <w:rPr>
          <w:spacing w:val="-5"/>
          <w:w w:val="110"/>
        </w:rPr>
        <w:t> </w:t>
      </w:r>
      <w:r>
        <w:rPr>
          <w:w w:val="110"/>
        </w:rPr>
        <w:t>Riverside;</w:t>
      </w:r>
      <w:r>
        <w:rPr>
          <w:spacing w:val="-3"/>
          <w:w w:val="110"/>
        </w:rPr>
        <w:t> </w:t>
      </w:r>
      <w:r>
        <w:rPr>
          <w:w w:val="110"/>
        </w:rPr>
        <w:t>Cycles,</w:t>
      </w:r>
      <w:r>
        <w:rPr>
          <w:spacing w:val="-4"/>
          <w:w w:val="110"/>
        </w:rPr>
        <w:t> </w:t>
      </w:r>
      <w:r>
        <w:rPr>
          <w:w w:val="110"/>
        </w:rPr>
        <w:t>Ad- </w:t>
      </w:r>
      <w:r>
        <w:rPr>
          <w:spacing w:val="-2"/>
          <w:w w:val="115"/>
        </w:rPr>
        <w:t>justments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and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Policy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(CAP)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Conference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on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Credit,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Unemployment,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Supply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and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Demand,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and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Frictions, Sandbjerg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Gods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(Dale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Mortensen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Center,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Aarhus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University),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Annual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Meeting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of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the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French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Economic </w:t>
      </w:r>
      <w:r>
        <w:rPr>
          <w:w w:val="115"/>
        </w:rPr>
        <w:t>Association</w:t>
      </w:r>
      <w:r>
        <w:rPr>
          <w:spacing w:val="-6"/>
          <w:w w:val="115"/>
        </w:rPr>
        <w:t> </w:t>
      </w:r>
      <w:r>
        <w:rPr>
          <w:w w:val="115"/>
        </w:rPr>
        <w:t>(Paris),</w:t>
      </w:r>
      <w:r>
        <w:rPr>
          <w:spacing w:val="-6"/>
          <w:w w:val="115"/>
        </w:rPr>
        <w:t> </w:t>
      </w:r>
      <w:r>
        <w:rPr>
          <w:w w:val="115"/>
        </w:rPr>
        <w:t>Annual</w:t>
      </w:r>
      <w:r>
        <w:rPr>
          <w:spacing w:val="-6"/>
          <w:w w:val="115"/>
        </w:rPr>
        <w:t> </w:t>
      </w:r>
      <w:r>
        <w:rPr>
          <w:w w:val="115"/>
        </w:rPr>
        <w:t>Meeting</w:t>
      </w:r>
      <w:r>
        <w:rPr>
          <w:spacing w:val="-6"/>
          <w:w w:val="115"/>
        </w:rPr>
        <w:t> </w:t>
      </w:r>
      <w:r>
        <w:rPr>
          <w:w w:val="115"/>
        </w:rPr>
        <w:t>of</w:t>
      </w:r>
      <w:r>
        <w:rPr>
          <w:spacing w:val="-6"/>
          <w:w w:val="115"/>
        </w:rPr>
        <w:t> </w:t>
      </w:r>
      <w:r>
        <w:rPr>
          <w:w w:val="115"/>
        </w:rPr>
        <w:t>the</w:t>
      </w:r>
      <w:r>
        <w:rPr>
          <w:spacing w:val="-6"/>
          <w:w w:val="115"/>
        </w:rPr>
        <w:t> </w:t>
      </w:r>
      <w:r>
        <w:rPr>
          <w:w w:val="115"/>
        </w:rPr>
        <w:t>Spanish</w:t>
      </w:r>
      <w:r>
        <w:rPr>
          <w:spacing w:val="-6"/>
          <w:w w:val="115"/>
        </w:rPr>
        <w:t> </w:t>
      </w:r>
      <w:r>
        <w:rPr>
          <w:w w:val="115"/>
        </w:rPr>
        <w:t>Economic</w:t>
      </w:r>
      <w:r>
        <w:rPr>
          <w:spacing w:val="-6"/>
          <w:w w:val="115"/>
        </w:rPr>
        <w:t> </w:t>
      </w:r>
      <w:r>
        <w:rPr>
          <w:w w:val="115"/>
        </w:rPr>
        <w:t>Association</w:t>
      </w:r>
      <w:r>
        <w:rPr>
          <w:spacing w:val="-6"/>
          <w:w w:val="115"/>
        </w:rPr>
        <w:t> </w:t>
      </w:r>
      <w:r>
        <w:rPr>
          <w:w w:val="115"/>
        </w:rPr>
        <w:t>(Vigo)</w:t>
      </w:r>
    </w:p>
    <w:p>
      <w:pPr>
        <w:pStyle w:val="BodyText"/>
        <w:spacing w:before="28"/>
        <w:ind w:left="0"/>
      </w:pPr>
    </w:p>
    <w:p>
      <w:pPr>
        <w:pStyle w:val="BodyText"/>
        <w:ind w:left="2116"/>
        <w:jc w:val="both"/>
      </w:pPr>
      <w:r>
        <w:rPr>
          <w:w w:val="110"/>
        </w:rPr>
        <w:t>2010:</w:t>
      </w:r>
      <w:r>
        <w:rPr>
          <w:spacing w:val="7"/>
          <w:w w:val="110"/>
        </w:rPr>
        <w:t> </w:t>
      </w:r>
      <w:r>
        <w:rPr>
          <w:w w:val="110"/>
        </w:rPr>
        <w:t>Bank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Spain,</w:t>
      </w:r>
      <w:r>
        <w:rPr>
          <w:spacing w:val="-4"/>
          <w:w w:val="110"/>
        </w:rPr>
        <w:t> </w:t>
      </w:r>
      <w:r>
        <w:rPr>
          <w:w w:val="110"/>
        </w:rPr>
        <w:t>London</w:t>
      </w:r>
      <w:r>
        <w:rPr>
          <w:spacing w:val="-3"/>
          <w:w w:val="110"/>
        </w:rPr>
        <w:t> </w:t>
      </w:r>
      <w:r>
        <w:rPr>
          <w:w w:val="110"/>
        </w:rPr>
        <w:t>School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Economics</w:t>
      </w:r>
    </w:p>
    <w:p>
      <w:pPr>
        <w:pStyle w:val="BodyText"/>
        <w:ind w:left="0"/>
      </w:pPr>
    </w:p>
    <w:p>
      <w:pPr>
        <w:pStyle w:val="BodyText"/>
        <w:spacing w:before="77"/>
        <w:ind w:left="0"/>
      </w:pPr>
    </w:p>
    <w:p>
      <w:pPr>
        <w:pStyle w:val="BodyText"/>
        <w:tabs>
          <w:tab w:pos="2116" w:val="left" w:leader="none"/>
        </w:tabs>
        <w:spacing w:line="278" w:lineRule="auto"/>
        <w:ind w:left="2116" w:right="286" w:hanging="2112"/>
      </w:pPr>
      <w:r>
        <w:rPr>
          <w:spacing w:val="-2"/>
          <w:w w:val="115"/>
        </w:rPr>
        <w:t>D</w:t>
      </w:r>
      <w:r>
        <w:rPr>
          <w:spacing w:val="-2"/>
          <w:w w:val="115"/>
          <w:sz w:val="14"/>
        </w:rPr>
        <w:t>ISCUSSIONS</w:t>
      </w:r>
      <w:r>
        <w:rPr>
          <w:sz w:val="14"/>
        </w:rPr>
        <w:tab/>
      </w:r>
      <w:r>
        <w:rPr>
          <w:w w:val="115"/>
        </w:rPr>
        <w:t>“The</w:t>
      </w:r>
      <w:r>
        <w:rPr>
          <w:spacing w:val="-9"/>
          <w:w w:val="115"/>
        </w:rPr>
        <w:t> </w:t>
      </w:r>
      <w:r>
        <w:rPr>
          <w:w w:val="115"/>
        </w:rPr>
        <w:t>Skyscraper</w:t>
      </w:r>
      <w:r>
        <w:rPr>
          <w:spacing w:val="-9"/>
          <w:w w:val="115"/>
        </w:rPr>
        <w:t> </w:t>
      </w:r>
      <w:r>
        <w:rPr>
          <w:w w:val="115"/>
        </w:rPr>
        <w:t>Revolution:</w:t>
      </w:r>
      <w:r>
        <w:rPr>
          <w:spacing w:val="11"/>
          <w:w w:val="115"/>
        </w:rPr>
        <w:t> </w:t>
      </w:r>
      <w:r>
        <w:rPr>
          <w:w w:val="115"/>
        </w:rPr>
        <w:t>Global</w:t>
      </w:r>
      <w:r>
        <w:rPr>
          <w:spacing w:val="-9"/>
          <w:w w:val="115"/>
        </w:rPr>
        <w:t> </w:t>
      </w:r>
      <w:r>
        <w:rPr>
          <w:w w:val="115"/>
        </w:rPr>
        <w:t>Economic</w:t>
      </w:r>
      <w:r>
        <w:rPr>
          <w:spacing w:val="-9"/>
          <w:w w:val="115"/>
        </w:rPr>
        <w:t> </w:t>
      </w:r>
      <w:r>
        <w:rPr>
          <w:w w:val="115"/>
        </w:rPr>
        <w:t>Development</w:t>
      </w:r>
      <w:r>
        <w:rPr>
          <w:spacing w:val="-9"/>
          <w:w w:val="115"/>
        </w:rPr>
        <w:t> </w:t>
      </w:r>
      <w:r>
        <w:rPr>
          <w:w w:val="115"/>
        </w:rPr>
        <w:t>and</w:t>
      </w:r>
      <w:r>
        <w:rPr>
          <w:spacing w:val="-9"/>
          <w:w w:val="115"/>
        </w:rPr>
        <w:t> </w:t>
      </w:r>
      <w:r>
        <w:rPr>
          <w:w w:val="115"/>
        </w:rPr>
        <w:t>Land</w:t>
      </w:r>
      <w:r>
        <w:rPr>
          <w:spacing w:val="-9"/>
          <w:w w:val="115"/>
        </w:rPr>
        <w:t> </w:t>
      </w:r>
      <w:r>
        <w:rPr>
          <w:w w:val="115"/>
        </w:rPr>
        <w:t>Savings",</w:t>
      </w:r>
      <w:r>
        <w:rPr>
          <w:spacing w:val="-6"/>
          <w:w w:val="115"/>
        </w:rPr>
        <w:t> </w:t>
      </w:r>
      <w:r>
        <w:rPr>
          <w:w w:val="115"/>
        </w:rPr>
        <w:t>by</w:t>
      </w:r>
      <w:r>
        <w:rPr>
          <w:spacing w:val="-9"/>
          <w:w w:val="115"/>
        </w:rPr>
        <w:t> </w:t>
      </w:r>
      <w:r>
        <w:rPr>
          <w:w w:val="115"/>
        </w:rPr>
        <w:t>Gabriel</w:t>
      </w:r>
      <w:r>
        <w:rPr>
          <w:spacing w:val="-9"/>
          <w:w w:val="115"/>
        </w:rPr>
        <w:t> </w:t>
      </w:r>
      <w:r>
        <w:rPr>
          <w:w w:val="115"/>
        </w:rPr>
        <w:t>Ahlfeldt and</w:t>
      </w:r>
      <w:r>
        <w:rPr>
          <w:spacing w:val="-5"/>
          <w:w w:val="115"/>
        </w:rPr>
        <w:t> </w:t>
      </w:r>
      <w:r>
        <w:rPr>
          <w:w w:val="115"/>
        </w:rPr>
        <w:t>Remi</w:t>
      </w:r>
      <w:r>
        <w:rPr>
          <w:spacing w:val="-5"/>
          <w:w w:val="115"/>
        </w:rPr>
        <w:t> </w:t>
      </w:r>
      <w:r>
        <w:rPr>
          <w:w w:val="115"/>
        </w:rPr>
        <w:t>Jedwab,</w:t>
      </w:r>
      <w:r>
        <w:rPr>
          <w:spacing w:val="-5"/>
          <w:w w:val="115"/>
        </w:rPr>
        <w:t> </w:t>
      </w:r>
      <w:r>
        <w:rPr>
          <w:w w:val="115"/>
        </w:rPr>
        <w:t>16th</w:t>
      </w:r>
      <w:r>
        <w:rPr>
          <w:spacing w:val="-5"/>
          <w:w w:val="115"/>
        </w:rPr>
        <w:t> </w:t>
      </w:r>
      <w:r>
        <w:rPr>
          <w:w w:val="115"/>
        </w:rPr>
        <w:t>North</w:t>
      </w:r>
      <w:r>
        <w:rPr>
          <w:spacing w:val="-5"/>
          <w:w w:val="115"/>
        </w:rPr>
        <w:t> </w:t>
      </w:r>
      <w:r>
        <w:rPr>
          <w:w w:val="115"/>
        </w:rPr>
        <w:t>American</w:t>
      </w:r>
      <w:r>
        <w:rPr>
          <w:spacing w:val="-5"/>
          <w:w w:val="115"/>
        </w:rPr>
        <w:t> </w:t>
      </w:r>
      <w:r>
        <w:rPr>
          <w:w w:val="115"/>
        </w:rPr>
        <w:t>Meeting</w:t>
      </w:r>
      <w:r>
        <w:rPr>
          <w:spacing w:val="-5"/>
          <w:w w:val="115"/>
        </w:rPr>
        <w:t> </w:t>
      </w:r>
      <w:r>
        <w:rPr>
          <w:w w:val="115"/>
        </w:rPr>
        <w:t>of</w:t>
      </w:r>
      <w:r>
        <w:rPr>
          <w:spacing w:val="-5"/>
          <w:w w:val="115"/>
        </w:rPr>
        <w:t> </w:t>
      </w:r>
      <w:r>
        <w:rPr>
          <w:w w:val="115"/>
        </w:rPr>
        <w:t>the</w:t>
      </w:r>
      <w:r>
        <w:rPr>
          <w:spacing w:val="-5"/>
          <w:w w:val="115"/>
        </w:rPr>
        <w:t> </w:t>
      </w:r>
      <w:r>
        <w:rPr>
          <w:w w:val="115"/>
        </w:rPr>
        <w:t>Urban</w:t>
      </w:r>
      <w:r>
        <w:rPr>
          <w:spacing w:val="-5"/>
          <w:w w:val="115"/>
        </w:rPr>
        <w:t> </w:t>
      </w:r>
      <w:r>
        <w:rPr>
          <w:w w:val="115"/>
        </w:rPr>
        <w:t>Economics</w:t>
      </w:r>
      <w:r>
        <w:rPr>
          <w:spacing w:val="-5"/>
          <w:w w:val="115"/>
        </w:rPr>
        <w:t> </w:t>
      </w:r>
      <w:r>
        <w:rPr>
          <w:w w:val="115"/>
        </w:rPr>
        <w:t>Association,</w:t>
      </w:r>
      <w:r>
        <w:rPr>
          <w:spacing w:val="-5"/>
          <w:w w:val="115"/>
        </w:rPr>
        <w:t> </w:t>
      </w:r>
      <w:r>
        <w:rPr>
          <w:w w:val="115"/>
        </w:rPr>
        <w:t>2022</w:t>
      </w:r>
    </w:p>
    <w:p>
      <w:pPr>
        <w:pStyle w:val="BodyText"/>
        <w:spacing w:line="278" w:lineRule="auto" w:before="156"/>
        <w:ind w:left="2116" w:right="286"/>
        <w:jc w:val="both"/>
      </w:pPr>
      <w:r>
        <w:rPr>
          <w:w w:val="110"/>
        </w:rPr>
        <w:t>“To</w:t>
      </w:r>
      <w:r>
        <w:rPr>
          <w:spacing w:val="-5"/>
          <w:w w:val="110"/>
        </w:rPr>
        <w:t> </w:t>
      </w:r>
      <w:r>
        <w:rPr>
          <w:w w:val="110"/>
        </w:rPr>
        <w:t>own</w:t>
      </w:r>
      <w:r>
        <w:rPr>
          <w:spacing w:val="-5"/>
          <w:w w:val="110"/>
        </w:rPr>
        <w:t> </w:t>
      </w:r>
      <w:r>
        <w:rPr>
          <w:w w:val="110"/>
        </w:rPr>
        <w:t>or</w:t>
      </w:r>
      <w:r>
        <w:rPr>
          <w:spacing w:val="-5"/>
          <w:w w:val="110"/>
        </w:rPr>
        <w:t> </w:t>
      </w:r>
      <w:r>
        <w:rPr>
          <w:w w:val="110"/>
        </w:rPr>
        <w:t>to</w:t>
      </w:r>
      <w:r>
        <w:rPr>
          <w:spacing w:val="-5"/>
          <w:w w:val="110"/>
        </w:rPr>
        <w:t> </w:t>
      </w:r>
      <w:r>
        <w:rPr>
          <w:w w:val="110"/>
        </w:rPr>
        <w:t>Rent? The</w:t>
      </w:r>
      <w:r>
        <w:rPr>
          <w:spacing w:val="-5"/>
          <w:w w:val="110"/>
        </w:rPr>
        <w:t> </w:t>
      </w:r>
      <w:r>
        <w:rPr>
          <w:w w:val="110"/>
        </w:rPr>
        <w:t>Effects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Transaction</w:t>
      </w:r>
      <w:r>
        <w:rPr>
          <w:spacing w:val="-5"/>
          <w:w w:val="110"/>
        </w:rPr>
        <w:t> </w:t>
      </w:r>
      <w:r>
        <w:rPr>
          <w:w w:val="110"/>
        </w:rPr>
        <w:t>Taxes</w:t>
      </w:r>
      <w:r>
        <w:rPr>
          <w:spacing w:val="-5"/>
          <w:w w:val="110"/>
        </w:rPr>
        <w:t> </w:t>
      </w:r>
      <w:r>
        <w:rPr>
          <w:w w:val="110"/>
        </w:rPr>
        <w:t>on</w:t>
      </w:r>
      <w:r>
        <w:rPr>
          <w:spacing w:val="-5"/>
          <w:w w:val="110"/>
        </w:rPr>
        <w:t> </w:t>
      </w:r>
      <w:r>
        <w:rPr>
          <w:w w:val="110"/>
        </w:rPr>
        <w:t>Housing</w:t>
      </w:r>
      <w:r>
        <w:rPr>
          <w:spacing w:val="-5"/>
          <w:w w:val="110"/>
        </w:rPr>
        <w:t> </w:t>
      </w:r>
      <w:r>
        <w:rPr>
          <w:w w:val="110"/>
        </w:rPr>
        <w:t>Markets",</w:t>
      </w:r>
      <w:r>
        <w:rPr>
          <w:spacing w:val="-4"/>
          <w:w w:val="110"/>
        </w:rPr>
        <w:t> </w:t>
      </w:r>
      <w:r>
        <w:rPr>
          <w:w w:val="110"/>
        </w:rPr>
        <w:t>by</w:t>
      </w:r>
      <w:r>
        <w:rPr>
          <w:spacing w:val="-5"/>
          <w:w w:val="110"/>
        </w:rPr>
        <w:t> </w:t>
      </w:r>
      <w:r>
        <w:rPr>
          <w:w w:val="110"/>
        </w:rPr>
        <w:t>Lu</w:t>
      </w:r>
      <w:r>
        <w:rPr>
          <w:spacing w:val="-5"/>
          <w:w w:val="110"/>
        </w:rPr>
        <w:t> </w:t>
      </w:r>
      <w:r>
        <w:rPr>
          <w:w w:val="110"/>
        </w:rPr>
        <w:t>Han,</w:t>
      </w:r>
      <w:r>
        <w:rPr>
          <w:spacing w:val="-4"/>
          <w:w w:val="110"/>
        </w:rPr>
        <w:t> </w:t>
      </w:r>
      <w:r>
        <w:rPr>
          <w:w w:val="110"/>
        </w:rPr>
        <w:t>Rachel</w:t>
      </w:r>
      <w:r>
        <w:rPr>
          <w:spacing w:val="-5"/>
          <w:w w:val="110"/>
        </w:rPr>
        <w:t> </w:t>
      </w:r>
      <w:r>
        <w:rPr>
          <w:w w:val="110"/>
        </w:rPr>
        <w:t>Ngai</w:t>
      </w:r>
      <w:r>
        <w:rPr>
          <w:spacing w:val="-5"/>
          <w:w w:val="110"/>
        </w:rPr>
        <w:t> </w:t>
      </w:r>
      <w:r>
        <w:rPr>
          <w:w w:val="110"/>
        </w:rPr>
        <w:t>and </w:t>
      </w:r>
      <w:r>
        <w:rPr>
          <w:w w:val="115"/>
        </w:rPr>
        <w:t>Kevin</w:t>
      </w:r>
      <w:r>
        <w:rPr>
          <w:spacing w:val="-9"/>
          <w:w w:val="115"/>
        </w:rPr>
        <w:t> </w:t>
      </w:r>
      <w:r>
        <w:rPr>
          <w:w w:val="115"/>
        </w:rPr>
        <w:t>D.</w:t>
      </w:r>
      <w:r>
        <w:rPr>
          <w:spacing w:val="-9"/>
          <w:w w:val="115"/>
        </w:rPr>
        <w:t> </w:t>
      </w:r>
      <w:r>
        <w:rPr>
          <w:w w:val="115"/>
        </w:rPr>
        <w:t>Sheedy,</w:t>
      </w:r>
      <w:r>
        <w:rPr>
          <w:spacing w:val="-9"/>
          <w:w w:val="115"/>
        </w:rPr>
        <w:t> </w:t>
      </w:r>
      <w:r>
        <w:rPr>
          <w:w w:val="115"/>
        </w:rPr>
        <w:t>15th</w:t>
      </w:r>
      <w:r>
        <w:rPr>
          <w:spacing w:val="-9"/>
          <w:w w:val="115"/>
        </w:rPr>
        <w:t> </w:t>
      </w:r>
      <w:r>
        <w:rPr>
          <w:w w:val="115"/>
        </w:rPr>
        <w:t>North</w:t>
      </w:r>
      <w:r>
        <w:rPr>
          <w:spacing w:val="-9"/>
          <w:w w:val="115"/>
        </w:rPr>
        <w:t> </w:t>
      </w:r>
      <w:r>
        <w:rPr>
          <w:w w:val="115"/>
        </w:rPr>
        <w:t>American</w:t>
      </w:r>
      <w:r>
        <w:rPr>
          <w:spacing w:val="-9"/>
          <w:w w:val="115"/>
        </w:rPr>
        <w:t> </w:t>
      </w:r>
      <w:r>
        <w:rPr>
          <w:w w:val="115"/>
        </w:rPr>
        <w:t>Meeting</w:t>
      </w:r>
      <w:r>
        <w:rPr>
          <w:spacing w:val="-9"/>
          <w:w w:val="115"/>
        </w:rPr>
        <w:t> </w:t>
      </w:r>
      <w:r>
        <w:rPr>
          <w:w w:val="115"/>
        </w:rPr>
        <w:t>of</w:t>
      </w:r>
      <w:r>
        <w:rPr>
          <w:spacing w:val="-9"/>
          <w:w w:val="115"/>
        </w:rPr>
        <w:t> </w:t>
      </w:r>
      <w:r>
        <w:rPr>
          <w:w w:val="115"/>
        </w:rPr>
        <w:t>the</w:t>
      </w:r>
      <w:r>
        <w:rPr>
          <w:spacing w:val="-9"/>
          <w:w w:val="115"/>
        </w:rPr>
        <w:t> </w:t>
      </w:r>
      <w:r>
        <w:rPr>
          <w:w w:val="115"/>
        </w:rPr>
        <w:t>Urban</w:t>
      </w:r>
      <w:r>
        <w:rPr>
          <w:spacing w:val="-9"/>
          <w:w w:val="115"/>
        </w:rPr>
        <w:t> </w:t>
      </w:r>
      <w:r>
        <w:rPr>
          <w:w w:val="115"/>
        </w:rPr>
        <w:t>Economics</w:t>
      </w:r>
      <w:r>
        <w:rPr>
          <w:spacing w:val="-9"/>
          <w:w w:val="115"/>
        </w:rPr>
        <w:t> </w:t>
      </w:r>
      <w:r>
        <w:rPr>
          <w:w w:val="115"/>
        </w:rPr>
        <w:t>Association,</w:t>
      </w:r>
      <w:r>
        <w:rPr>
          <w:spacing w:val="-9"/>
          <w:w w:val="115"/>
        </w:rPr>
        <w:t> </w:t>
      </w:r>
      <w:r>
        <w:rPr>
          <w:w w:val="115"/>
        </w:rPr>
        <w:t>2021</w:t>
      </w:r>
    </w:p>
    <w:p>
      <w:pPr>
        <w:pStyle w:val="BodyText"/>
        <w:spacing w:line="278" w:lineRule="auto" w:before="157"/>
        <w:ind w:left="2116" w:right="286"/>
        <w:jc w:val="both"/>
      </w:pPr>
      <w:r>
        <w:rPr>
          <w:w w:val="115"/>
        </w:rPr>
        <w:t>“Mortgage</w:t>
      </w:r>
      <w:r>
        <w:rPr>
          <w:spacing w:val="-4"/>
          <w:w w:val="115"/>
        </w:rPr>
        <w:t> </w:t>
      </w:r>
      <w:r>
        <w:rPr>
          <w:w w:val="115"/>
        </w:rPr>
        <w:t>Leverage</w:t>
      </w:r>
      <w:r>
        <w:rPr>
          <w:spacing w:val="-4"/>
          <w:w w:val="115"/>
        </w:rPr>
        <w:t> </w:t>
      </w:r>
      <w:r>
        <w:rPr>
          <w:w w:val="115"/>
        </w:rPr>
        <w:t>and</w:t>
      </w:r>
      <w:r>
        <w:rPr>
          <w:spacing w:val="-4"/>
          <w:w w:val="115"/>
        </w:rPr>
        <w:t> </w:t>
      </w:r>
      <w:r>
        <w:rPr>
          <w:w w:val="115"/>
        </w:rPr>
        <w:t>House</w:t>
      </w:r>
      <w:r>
        <w:rPr>
          <w:spacing w:val="-4"/>
          <w:w w:val="115"/>
        </w:rPr>
        <w:t> </w:t>
      </w:r>
      <w:r>
        <w:rPr>
          <w:w w:val="115"/>
        </w:rPr>
        <w:t>Prices",</w:t>
      </w:r>
      <w:r>
        <w:rPr>
          <w:spacing w:val="-1"/>
          <w:w w:val="115"/>
        </w:rPr>
        <w:t> </w:t>
      </w:r>
      <w:r>
        <w:rPr>
          <w:w w:val="115"/>
        </w:rPr>
        <w:t>by</w:t>
      </w:r>
      <w:r>
        <w:rPr>
          <w:spacing w:val="-4"/>
          <w:w w:val="115"/>
        </w:rPr>
        <w:t> </w:t>
      </w:r>
      <w:r>
        <w:rPr>
          <w:w w:val="115"/>
        </w:rPr>
        <w:t>S.</w:t>
      </w:r>
      <w:r>
        <w:rPr>
          <w:spacing w:val="-4"/>
          <w:w w:val="115"/>
        </w:rPr>
        <w:t> </w:t>
      </w:r>
      <w:r>
        <w:rPr>
          <w:w w:val="115"/>
        </w:rPr>
        <w:t>Johnson,</w:t>
      </w:r>
      <w:r>
        <w:rPr>
          <w:spacing w:val="-1"/>
          <w:w w:val="115"/>
        </w:rPr>
        <w:t> </w:t>
      </w:r>
      <w:r>
        <w:rPr>
          <w:w w:val="115"/>
        </w:rPr>
        <w:t>14th</w:t>
      </w:r>
      <w:r>
        <w:rPr>
          <w:spacing w:val="-4"/>
          <w:w w:val="115"/>
        </w:rPr>
        <w:t> </w:t>
      </w:r>
      <w:r>
        <w:rPr>
          <w:w w:val="115"/>
        </w:rPr>
        <w:t>North</w:t>
      </w:r>
      <w:r>
        <w:rPr>
          <w:spacing w:val="-5"/>
          <w:w w:val="115"/>
        </w:rPr>
        <w:t> </w:t>
      </w:r>
      <w:r>
        <w:rPr>
          <w:w w:val="115"/>
        </w:rPr>
        <w:t>American</w:t>
      </w:r>
      <w:r>
        <w:rPr>
          <w:spacing w:val="-5"/>
          <w:w w:val="115"/>
        </w:rPr>
        <w:t> </w:t>
      </w:r>
      <w:r>
        <w:rPr>
          <w:w w:val="115"/>
        </w:rPr>
        <w:t>Meeting</w:t>
      </w:r>
      <w:r>
        <w:rPr>
          <w:spacing w:val="-5"/>
          <w:w w:val="115"/>
        </w:rPr>
        <w:t> </w:t>
      </w:r>
      <w:r>
        <w:rPr>
          <w:w w:val="115"/>
        </w:rPr>
        <w:t>of</w:t>
      </w:r>
      <w:r>
        <w:rPr>
          <w:spacing w:val="-4"/>
          <w:w w:val="115"/>
        </w:rPr>
        <w:t> </w:t>
      </w:r>
      <w:r>
        <w:rPr>
          <w:w w:val="115"/>
        </w:rPr>
        <w:t>Urban</w:t>
      </w:r>
      <w:r>
        <w:rPr>
          <w:spacing w:val="-5"/>
          <w:w w:val="115"/>
        </w:rPr>
        <w:t> </w:t>
      </w:r>
      <w:r>
        <w:rPr>
          <w:w w:val="115"/>
        </w:rPr>
        <w:t>Eco- nomics Association, Philadelphia, 2019</w:t>
      </w:r>
    </w:p>
    <w:p>
      <w:pPr>
        <w:pStyle w:val="BodyText"/>
        <w:spacing w:line="278" w:lineRule="auto" w:before="156"/>
        <w:ind w:left="2116" w:right="286"/>
        <w:jc w:val="both"/>
      </w:pPr>
      <w:r>
        <w:rPr>
          <w:w w:val="115"/>
        </w:rPr>
        <w:t>“Optimal</w:t>
      </w:r>
      <w:r>
        <w:rPr>
          <w:spacing w:val="-12"/>
          <w:w w:val="115"/>
        </w:rPr>
        <w:t> </w:t>
      </w:r>
      <w:r>
        <w:rPr>
          <w:w w:val="115"/>
        </w:rPr>
        <w:t>Unemployment</w:t>
      </w:r>
      <w:r>
        <w:rPr>
          <w:spacing w:val="-12"/>
          <w:w w:val="115"/>
        </w:rPr>
        <w:t> </w:t>
      </w:r>
      <w:r>
        <w:rPr>
          <w:w w:val="115"/>
        </w:rPr>
        <w:t>Insurance</w:t>
      </w:r>
      <w:r>
        <w:rPr>
          <w:spacing w:val="-12"/>
          <w:w w:val="115"/>
        </w:rPr>
        <w:t> </w:t>
      </w:r>
      <w:r>
        <w:rPr>
          <w:w w:val="115"/>
        </w:rPr>
        <w:t>across</w:t>
      </w:r>
      <w:r>
        <w:rPr>
          <w:spacing w:val="-12"/>
          <w:w w:val="115"/>
        </w:rPr>
        <w:t> </w:t>
      </w:r>
      <w:r>
        <w:rPr>
          <w:w w:val="115"/>
        </w:rPr>
        <w:t>Space",</w:t>
      </w:r>
      <w:r>
        <w:rPr>
          <w:spacing w:val="-10"/>
          <w:w w:val="115"/>
        </w:rPr>
        <w:t> </w:t>
      </w:r>
      <w:r>
        <w:rPr>
          <w:w w:val="115"/>
        </w:rPr>
        <w:t>by</w:t>
      </w:r>
      <w:r>
        <w:rPr>
          <w:spacing w:val="-12"/>
          <w:w w:val="115"/>
        </w:rPr>
        <w:t> </w:t>
      </w:r>
      <w:r>
        <w:rPr>
          <w:w w:val="115"/>
        </w:rPr>
        <w:t>A.</w:t>
      </w:r>
      <w:r>
        <w:rPr>
          <w:spacing w:val="-12"/>
          <w:w w:val="115"/>
        </w:rPr>
        <w:t> </w:t>
      </w:r>
      <w:r>
        <w:rPr>
          <w:w w:val="115"/>
        </w:rPr>
        <w:t>Parkhomenko,</w:t>
      </w:r>
      <w:r>
        <w:rPr>
          <w:spacing w:val="-10"/>
          <w:w w:val="115"/>
        </w:rPr>
        <w:t> </w:t>
      </w:r>
      <w:r>
        <w:rPr>
          <w:w w:val="115"/>
        </w:rPr>
        <w:t>Rena</w:t>
      </w:r>
      <w:r>
        <w:rPr>
          <w:spacing w:val="-12"/>
          <w:w w:val="115"/>
        </w:rPr>
        <w:t> </w:t>
      </w:r>
      <w:r>
        <w:rPr>
          <w:w w:val="115"/>
        </w:rPr>
        <w:t>Sivitanidou</w:t>
      </w:r>
      <w:r>
        <w:rPr>
          <w:spacing w:val="-11"/>
          <w:w w:val="115"/>
        </w:rPr>
        <w:t> </w:t>
      </w:r>
      <w:r>
        <w:rPr>
          <w:w w:val="115"/>
        </w:rPr>
        <w:t>Annual</w:t>
      </w:r>
      <w:r>
        <w:rPr>
          <w:spacing w:val="-12"/>
          <w:w w:val="115"/>
        </w:rPr>
        <w:t> </w:t>
      </w:r>
      <w:r>
        <w:rPr>
          <w:w w:val="115"/>
        </w:rPr>
        <w:t>Re- search Symposium, USC Lusk Center, 2019</w:t>
      </w:r>
    </w:p>
    <w:p>
      <w:pPr>
        <w:pStyle w:val="BodyText"/>
        <w:spacing w:line="278" w:lineRule="auto" w:before="156"/>
        <w:ind w:left="2116" w:right="286"/>
        <w:jc w:val="both"/>
      </w:pPr>
      <w:r>
        <w:rPr>
          <w:spacing w:val="-2"/>
          <w:w w:val="115"/>
        </w:rPr>
        <w:t>“New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Evidence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on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Cyclical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Variation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in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Labor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Costs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in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the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US",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by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G.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Gu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and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E.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Prasad,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3rd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California </w:t>
      </w:r>
      <w:r>
        <w:rPr>
          <w:w w:val="115"/>
        </w:rPr>
        <w:t>Macroeconomics Conference, Claremont McKenna, 2018</w:t>
      </w:r>
    </w:p>
    <w:p>
      <w:pPr>
        <w:pStyle w:val="BodyText"/>
        <w:spacing w:line="278" w:lineRule="auto" w:before="157"/>
        <w:ind w:left="2116" w:right="286"/>
        <w:jc w:val="both"/>
      </w:pPr>
      <w:r>
        <w:rPr>
          <w:w w:val="115"/>
        </w:rPr>
        <w:t>“Efficiency of Surplus Sharing in Sequential Labor and Goods Markets",</w:t>
      </w:r>
      <w:r>
        <w:rPr>
          <w:w w:val="115"/>
        </w:rPr>
        <w:t> by N. Petrosky-Nadeau,</w:t>
      </w:r>
      <w:r>
        <w:rPr>
          <w:w w:val="115"/>
        </w:rPr>
        <w:t> E. Wasmer</w:t>
      </w:r>
      <w:r>
        <w:rPr>
          <w:spacing w:val="-10"/>
          <w:w w:val="115"/>
        </w:rPr>
        <w:t> </w:t>
      </w:r>
      <w:r>
        <w:rPr>
          <w:w w:val="115"/>
        </w:rPr>
        <w:t>and</w:t>
      </w:r>
      <w:r>
        <w:rPr>
          <w:spacing w:val="-10"/>
          <w:w w:val="115"/>
        </w:rPr>
        <w:t> </w:t>
      </w:r>
      <w:r>
        <w:rPr>
          <w:w w:val="115"/>
        </w:rPr>
        <w:t>P.</w:t>
      </w:r>
      <w:r>
        <w:rPr>
          <w:spacing w:val="-10"/>
          <w:w w:val="115"/>
        </w:rPr>
        <w:t> </w:t>
      </w:r>
      <w:r>
        <w:rPr>
          <w:w w:val="115"/>
        </w:rPr>
        <w:t>Weil,</w:t>
      </w:r>
      <w:r>
        <w:rPr>
          <w:spacing w:val="-10"/>
          <w:w w:val="115"/>
        </w:rPr>
        <w:t> </w:t>
      </w:r>
      <w:r>
        <w:rPr>
          <w:w w:val="115"/>
        </w:rPr>
        <w:t>2nd</w:t>
      </w:r>
      <w:r>
        <w:rPr>
          <w:spacing w:val="-10"/>
          <w:w w:val="115"/>
        </w:rPr>
        <w:t> </w:t>
      </w:r>
      <w:r>
        <w:rPr>
          <w:w w:val="115"/>
        </w:rPr>
        <w:t>California</w:t>
      </w:r>
      <w:r>
        <w:rPr>
          <w:spacing w:val="-10"/>
          <w:w w:val="115"/>
        </w:rPr>
        <w:t> </w:t>
      </w:r>
      <w:r>
        <w:rPr>
          <w:w w:val="115"/>
        </w:rPr>
        <w:t>Macroeconomics</w:t>
      </w:r>
      <w:r>
        <w:rPr>
          <w:spacing w:val="-10"/>
          <w:w w:val="115"/>
        </w:rPr>
        <w:t> </w:t>
      </w:r>
      <w:r>
        <w:rPr>
          <w:w w:val="115"/>
        </w:rPr>
        <w:t>Conference,</w:t>
      </w:r>
      <w:r>
        <w:rPr>
          <w:spacing w:val="-10"/>
          <w:w w:val="115"/>
        </w:rPr>
        <w:t> </w:t>
      </w:r>
      <w:r>
        <w:rPr>
          <w:w w:val="115"/>
        </w:rPr>
        <w:t>Claremont</w:t>
      </w:r>
      <w:r>
        <w:rPr>
          <w:spacing w:val="-10"/>
          <w:w w:val="115"/>
        </w:rPr>
        <w:t> </w:t>
      </w:r>
      <w:r>
        <w:rPr>
          <w:w w:val="115"/>
        </w:rPr>
        <w:t>McKenna,</w:t>
      </w:r>
      <w:r>
        <w:rPr>
          <w:spacing w:val="-10"/>
          <w:w w:val="115"/>
        </w:rPr>
        <w:t> </w:t>
      </w:r>
      <w:r>
        <w:rPr>
          <w:w w:val="115"/>
        </w:rPr>
        <w:t>2017</w:t>
      </w:r>
    </w:p>
    <w:p>
      <w:pPr>
        <w:pStyle w:val="BodyText"/>
        <w:spacing w:line="278" w:lineRule="auto" w:before="156"/>
        <w:ind w:left="2116" w:right="286"/>
        <w:jc w:val="both"/>
      </w:pPr>
      <w:r>
        <w:rPr>
          <w:w w:val="110"/>
        </w:rPr>
        <w:t>“Efficient Progressivity when an Education System Sustains Long-Run Growth", by D. Bandyopadhyay </w:t>
      </w:r>
      <w:r>
        <w:rPr>
          <w:w w:val="115"/>
        </w:rPr>
        <w:t>and</w:t>
      </w:r>
      <w:r>
        <w:rPr>
          <w:spacing w:val="-13"/>
          <w:w w:val="115"/>
        </w:rPr>
        <w:t> </w:t>
      </w:r>
      <w:r>
        <w:rPr>
          <w:w w:val="115"/>
        </w:rPr>
        <w:t>X.</w:t>
      </w:r>
      <w:r>
        <w:rPr>
          <w:spacing w:val="-13"/>
          <w:w w:val="115"/>
        </w:rPr>
        <w:t> </w:t>
      </w:r>
      <w:r>
        <w:rPr>
          <w:w w:val="115"/>
        </w:rPr>
        <w:t>Tang,</w:t>
      </w:r>
      <w:r>
        <w:rPr>
          <w:spacing w:val="-13"/>
          <w:w w:val="115"/>
        </w:rPr>
        <w:t> </w:t>
      </w:r>
      <w:r>
        <w:rPr>
          <w:w w:val="115"/>
        </w:rPr>
        <w:t>92nd</w:t>
      </w:r>
      <w:r>
        <w:rPr>
          <w:spacing w:val="-13"/>
          <w:w w:val="115"/>
        </w:rPr>
        <w:t> </w:t>
      </w:r>
      <w:r>
        <w:rPr>
          <w:w w:val="115"/>
        </w:rPr>
        <w:t>WEAI</w:t>
      </w:r>
      <w:r>
        <w:rPr>
          <w:spacing w:val="-13"/>
          <w:w w:val="115"/>
        </w:rPr>
        <w:t> </w:t>
      </w:r>
      <w:r>
        <w:rPr>
          <w:w w:val="115"/>
        </w:rPr>
        <w:t>Annual</w:t>
      </w:r>
      <w:r>
        <w:rPr>
          <w:spacing w:val="-13"/>
          <w:w w:val="115"/>
        </w:rPr>
        <w:t> </w:t>
      </w:r>
      <w:r>
        <w:rPr>
          <w:w w:val="115"/>
        </w:rPr>
        <w:t>Meeting,</w:t>
      </w:r>
      <w:r>
        <w:rPr>
          <w:spacing w:val="-13"/>
          <w:w w:val="115"/>
        </w:rPr>
        <w:t> </w:t>
      </w:r>
      <w:r>
        <w:rPr>
          <w:w w:val="115"/>
        </w:rPr>
        <w:t>San</w:t>
      </w:r>
      <w:r>
        <w:rPr>
          <w:spacing w:val="-13"/>
          <w:w w:val="115"/>
        </w:rPr>
        <w:t> </w:t>
      </w:r>
      <w:r>
        <w:rPr>
          <w:w w:val="115"/>
        </w:rPr>
        <w:t>Diego,</w:t>
      </w:r>
      <w:r>
        <w:rPr>
          <w:spacing w:val="-13"/>
          <w:w w:val="115"/>
        </w:rPr>
        <w:t> </w:t>
      </w:r>
      <w:r>
        <w:rPr>
          <w:w w:val="115"/>
        </w:rPr>
        <w:t>2017</w:t>
      </w:r>
    </w:p>
    <w:p>
      <w:pPr>
        <w:pStyle w:val="BodyText"/>
        <w:ind w:left="0"/>
      </w:pPr>
    </w:p>
    <w:p>
      <w:pPr>
        <w:pStyle w:val="BodyText"/>
        <w:spacing w:before="43"/>
        <w:ind w:left="0"/>
      </w:pPr>
    </w:p>
    <w:p>
      <w:pPr>
        <w:pStyle w:val="BodyText"/>
        <w:tabs>
          <w:tab w:pos="2116" w:val="left" w:leader="none"/>
        </w:tabs>
        <w:spacing w:line="278" w:lineRule="auto"/>
        <w:ind w:left="2116" w:right="286" w:hanging="2112"/>
      </w:pPr>
      <w:r>
        <w:rPr>
          <w:w w:val="110"/>
        </w:rPr>
        <w:t>G</w:t>
      </w:r>
      <w:r>
        <w:rPr>
          <w:w w:val="110"/>
          <w:sz w:val="14"/>
        </w:rPr>
        <w:t>RADUATE </w:t>
      </w:r>
      <w:r>
        <w:rPr>
          <w:w w:val="110"/>
        </w:rPr>
        <w:t>A</w:t>
      </w:r>
      <w:r>
        <w:rPr>
          <w:w w:val="110"/>
          <w:sz w:val="14"/>
        </w:rPr>
        <w:t>DVISING</w:t>
      </w:r>
      <w:r>
        <w:rPr>
          <w:sz w:val="14"/>
        </w:rPr>
        <w:tab/>
      </w:r>
      <w:r>
        <w:rPr>
          <w:w w:val="110"/>
        </w:rPr>
        <w:t>Miroslav</w:t>
      </w:r>
      <w:r>
        <w:rPr>
          <w:spacing w:val="24"/>
          <w:w w:val="110"/>
        </w:rPr>
        <w:t> </w:t>
      </w:r>
      <w:r>
        <w:rPr>
          <w:w w:val="110"/>
        </w:rPr>
        <w:t>Gabrovski</w:t>
      </w:r>
      <w:r>
        <w:rPr>
          <w:spacing w:val="24"/>
          <w:w w:val="110"/>
        </w:rPr>
        <w:t> </w:t>
      </w:r>
      <w:r>
        <w:rPr>
          <w:w w:val="110"/>
        </w:rPr>
        <w:t>(UC</w:t>
      </w:r>
      <w:r>
        <w:rPr>
          <w:spacing w:val="24"/>
          <w:w w:val="110"/>
        </w:rPr>
        <w:t> </w:t>
      </w:r>
      <w:r>
        <w:rPr>
          <w:w w:val="110"/>
        </w:rPr>
        <w:t>Riverside),</w:t>
      </w:r>
      <w:r>
        <w:rPr>
          <w:spacing w:val="31"/>
          <w:w w:val="110"/>
        </w:rPr>
        <w:t> </w:t>
      </w:r>
      <w:r>
        <w:rPr>
          <w:w w:val="110"/>
        </w:rPr>
        <w:t>Co-Chair,</w:t>
      </w:r>
      <w:r>
        <w:rPr>
          <w:spacing w:val="31"/>
          <w:w w:val="110"/>
        </w:rPr>
        <w:t> </w:t>
      </w:r>
      <w:r>
        <w:rPr>
          <w:w w:val="110"/>
        </w:rPr>
        <w:t>2018.</w:t>
      </w:r>
      <w:r>
        <w:rPr>
          <w:spacing w:val="80"/>
          <w:w w:val="110"/>
        </w:rPr>
        <w:t> </w:t>
      </w:r>
      <w:r>
        <w:rPr>
          <w:w w:val="110"/>
        </w:rPr>
        <w:t>Placement:</w:t>
      </w:r>
      <w:r>
        <w:rPr>
          <w:spacing w:val="40"/>
          <w:w w:val="110"/>
        </w:rPr>
        <w:t> </w:t>
      </w:r>
      <w:r>
        <w:rPr>
          <w:w w:val="110"/>
        </w:rPr>
        <w:t>University</w:t>
      </w:r>
      <w:r>
        <w:rPr>
          <w:spacing w:val="24"/>
          <w:w w:val="110"/>
        </w:rPr>
        <w:t> </w:t>
      </w:r>
      <w:r>
        <w:rPr>
          <w:w w:val="110"/>
        </w:rPr>
        <w:t>of</w:t>
      </w:r>
      <w:r>
        <w:rPr>
          <w:spacing w:val="24"/>
          <w:w w:val="110"/>
        </w:rPr>
        <w:t> </w:t>
      </w:r>
      <w:r>
        <w:rPr>
          <w:w w:val="110"/>
        </w:rPr>
        <w:t>Hawaii</w:t>
      </w:r>
      <w:r>
        <w:rPr>
          <w:spacing w:val="25"/>
          <w:w w:val="110"/>
        </w:rPr>
        <w:t> </w:t>
      </w:r>
      <w:r>
        <w:rPr>
          <w:w w:val="110"/>
        </w:rPr>
        <w:t>Manoa,</w:t>
      </w:r>
      <w:r>
        <w:rPr>
          <w:spacing w:val="31"/>
          <w:w w:val="110"/>
        </w:rPr>
        <w:t> </w:t>
      </w:r>
      <w:r>
        <w:rPr>
          <w:w w:val="110"/>
        </w:rPr>
        <w:t>Eco- nomics Department, Assistant Professor (now tenured)</w:t>
      </w:r>
    </w:p>
    <w:p>
      <w:pPr>
        <w:pStyle w:val="BodyText"/>
        <w:spacing w:line="278" w:lineRule="auto" w:before="156"/>
        <w:ind w:left="2116" w:right="286"/>
        <w:jc w:val="both"/>
      </w:pPr>
      <w:r>
        <w:rPr>
          <w:w w:val="110"/>
        </w:rPr>
        <w:t>Shiyun Zhang (UC Riverside), Co-Chair, 2019. Placement: Aarhus University, Economics Department, </w:t>
      </w:r>
      <w:r>
        <w:rPr>
          <w:w w:val="115"/>
        </w:rPr>
        <w:t>Assistant Professor (1st year post-doc)</w:t>
      </w:r>
    </w:p>
    <w:p>
      <w:pPr>
        <w:pStyle w:val="BodyText"/>
        <w:spacing w:line="278" w:lineRule="auto" w:before="157"/>
        <w:ind w:left="2116" w:right="286"/>
        <w:jc w:val="both"/>
      </w:pPr>
      <w:r>
        <w:rPr>
          <w:w w:val="115"/>
        </w:rPr>
        <w:t>Paul</w:t>
      </w:r>
      <w:r>
        <w:rPr>
          <w:spacing w:val="-1"/>
          <w:w w:val="115"/>
        </w:rPr>
        <w:t> </w:t>
      </w:r>
      <w:r>
        <w:rPr>
          <w:w w:val="115"/>
        </w:rPr>
        <w:t>Jackson</w:t>
      </w:r>
      <w:r>
        <w:rPr>
          <w:spacing w:val="-1"/>
          <w:w w:val="115"/>
        </w:rPr>
        <w:t> </w:t>
      </w:r>
      <w:r>
        <w:rPr>
          <w:w w:val="115"/>
        </w:rPr>
        <w:t>(UC</w:t>
      </w:r>
      <w:r>
        <w:rPr>
          <w:spacing w:val="-1"/>
          <w:w w:val="115"/>
        </w:rPr>
        <w:t> </w:t>
      </w:r>
      <w:r>
        <w:rPr>
          <w:w w:val="115"/>
        </w:rPr>
        <w:t>Irvine),</w:t>
      </w:r>
      <w:r>
        <w:rPr>
          <w:w w:val="115"/>
        </w:rPr>
        <w:t> Member,</w:t>
      </w:r>
      <w:r>
        <w:rPr>
          <w:w w:val="115"/>
        </w:rPr>
        <w:t> 2020.</w:t>
      </w:r>
      <w:r>
        <w:rPr>
          <w:spacing w:val="40"/>
          <w:w w:val="115"/>
        </w:rPr>
        <w:t> </w:t>
      </w:r>
      <w:r>
        <w:rPr>
          <w:w w:val="115"/>
        </w:rPr>
        <w:t>Placement:</w:t>
      </w:r>
      <w:r>
        <w:rPr>
          <w:w w:val="115"/>
        </w:rPr>
        <w:t> National</w:t>
      </w:r>
      <w:r>
        <w:rPr>
          <w:spacing w:val="-1"/>
          <w:w w:val="115"/>
        </w:rPr>
        <w:t> </w:t>
      </w:r>
      <w:r>
        <w:rPr>
          <w:w w:val="115"/>
        </w:rPr>
        <w:t>University</w:t>
      </w:r>
      <w:r>
        <w:rPr>
          <w:spacing w:val="-1"/>
          <w:w w:val="115"/>
        </w:rPr>
        <w:t> </w:t>
      </w:r>
      <w:r>
        <w:rPr>
          <w:w w:val="115"/>
        </w:rPr>
        <w:t>of</w:t>
      </w:r>
      <w:r>
        <w:rPr>
          <w:spacing w:val="-1"/>
          <w:w w:val="115"/>
        </w:rPr>
        <w:t> </w:t>
      </w:r>
      <w:r>
        <w:rPr>
          <w:w w:val="115"/>
        </w:rPr>
        <w:t>Singapore,</w:t>
      </w:r>
      <w:r>
        <w:rPr>
          <w:w w:val="115"/>
        </w:rPr>
        <w:t> Economics Department, Assistant Professor</w:t>
      </w:r>
    </w:p>
    <w:p>
      <w:pPr>
        <w:pStyle w:val="BodyText"/>
        <w:spacing w:line="278" w:lineRule="auto" w:before="156"/>
        <w:ind w:left="2116" w:right="286"/>
        <w:jc w:val="both"/>
      </w:pPr>
      <w:r>
        <w:rPr>
          <w:w w:val="110"/>
        </w:rPr>
        <w:t>Xiaolu Zhu (UC Riverside), Member, 2021.</w:t>
      </w:r>
      <w:r>
        <w:rPr>
          <w:spacing w:val="40"/>
          <w:w w:val="110"/>
        </w:rPr>
        <w:t> </w:t>
      </w:r>
      <w:r>
        <w:rPr>
          <w:w w:val="110"/>
        </w:rPr>
        <w:t>Placement: Huazhong University of Science and Technol- ogy, School of Economics, Assistant Professor</w:t>
      </w:r>
    </w:p>
    <w:p>
      <w:pPr>
        <w:pStyle w:val="BodyText"/>
        <w:spacing w:line="278" w:lineRule="auto" w:before="157"/>
        <w:ind w:left="2116" w:right="286"/>
        <w:jc w:val="both"/>
      </w:pPr>
      <w:r>
        <w:rPr>
          <w:w w:val="110"/>
        </w:rPr>
        <w:t>Xinchan Lu (UC Riverside), Co-Chair, 2024. Placement: Grinnell College, Economics Department, As- sistant</w:t>
      </w:r>
      <w:r>
        <w:rPr>
          <w:spacing w:val="-8"/>
          <w:w w:val="110"/>
        </w:rPr>
        <w:t> </w:t>
      </w:r>
      <w:r>
        <w:rPr>
          <w:w w:val="110"/>
        </w:rPr>
        <w:t>Professor</w:t>
      </w:r>
    </w:p>
    <w:p>
      <w:pPr>
        <w:pStyle w:val="BodyText"/>
        <w:spacing w:line="278" w:lineRule="auto" w:before="156"/>
        <w:ind w:left="2116" w:right="286"/>
        <w:jc w:val="both"/>
      </w:pPr>
      <w:r>
        <w:rPr>
          <w:w w:val="110"/>
        </w:rPr>
        <w:t>Bei (Bessy) Liao (UC Irvine), Member, 2024. Placement: Cal Poly San Luis Obispo, Economics Depart- </w:t>
      </w:r>
      <w:r>
        <w:rPr>
          <w:w w:val="115"/>
        </w:rPr>
        <w:t>ment, Assistant Professor</w:t>
      </w:r>
    </w:p>
    <w:p>
      <w:pPr>
        <w:pStyle w:val="BodyText"/>
        <w:spacing w:after="0" w:line="278" w:lineRule="auto"/>
        <w:jc w:val="both"/>
        <w:sectPr>
          <w:pgSz w:w="12240" w:h="15840"/>
          <w:pgMar w:header="1213" w:footer="0" w:top="1560" w:bottom="280" w:left="720" w:right="720"/>
        </w:sectPr>
      </w:pPr>
    </w:p>
    <w:p>
      <w:pPr>
        <w:pStyle w:val="BodyText"/>
        <w:spacing w:before="97"/>
        <w:ind w:left="0"/>
      </w:pPr>
    </w:p>
    <w:p>
      <w:pPr>
        <w:pStyle w:val="BodyText"/>
        <w:spacing w:line="460" w:lineRule="auto"/>
        <w:ind w:left="2116" w:right="4469"/>
      </w:pPr>
      <w:r>
        <w:rPr>
          <w:w w:val="110"/>
        </w:rPr>
        <w:t>Nitish</w:t>
      </w:r>
      <w:r>
        <w:rPr>
          <w:spacing w:val="-2"/>
          <w:w w:val="110"/>
        </w:rPr>
        <w:t> </w:t>
      </w:r>
      <w:r>
        <w:rPr>
          <w:w w:val="110"/>
        </w:rPr>
        <w:t>Kumar</w:t>
      </w:r>
      <w:r>
        <w:rPr>
          <w:spacing w:val="-2"/>
          <w:w w:val="110"/>
        </w:rPr>
        <w:t> </w:t>
      </w:r>
      <w:r>
        <w:rPr>
          <w:w w:val="110"/>
        </w:rPr>
        <w:t>(UC</w:t>
      </w:r>
      <w:r>
        <w:rPr>
          <w:spacing w:val="-2"/>
          <w:w w:val="110"/>
        </w:rPr>
        <w:t> </w:t>
      </w:r>
      <w:r>
        <w:rPr>
          <w:w w:val="110"/>
        </w:rPr>
        <w:t>Riverside),</w:t>
      </w:r>
      <w:r>
        <w:rPr>
          <w:spacing w:val="-2"/>
          <w:w w:val="110"/>
        </w:rPr>
        <w:t> </w:t>
      </w:r>
      <w:r>
        <w:rPr>
          <w:w w:val="110"/>
        </w:rPr>
        <w:t>Chair,</w:t>
      </w:r>
      <w:r>
        <w:rPr>
          <w:spacing w:val="-2"/>
          <w:w w:val="110"/>
        </w:rPr>
        <w:t> </w:t>
      </w:r>
      <w:r>
        <w:rPr>
          <w:w w:val="110"/>
        </w:rPr>
        <w:t>in</w:t>
      </w:r>
      <w:r>
        <w:rPr>
          <w:spacing w:val="-2"/>
          <w:w w:val="110"/>
        </w:rPr>
        <w:t> </w:t>
      </w:r>
      <w:r>
        <w:rPr>
          <w:w w:val="110"/>
        </w:rPr>
        <w:t>progress Ilsoo Han (UC Riverside), Chair, in progress Jyotsana Kala (UC Irvine), Member, in progress Yeonjoo Son (UC Riverside), Chair, in progress Yang Qu (UC Irvine), Member, in progress</w:t>
      </w:r>
    </w:p>
    <w:p>
      <w:pPr>
        <w:pStyle w:val="BodyText"/>
        <w:spacing w:before="94"/>
        <w:ind w:left="0"/>
      </w:pPr>
    </w:p>
    <w:p>
      <w:pPr>
        <w:tabs>
          <w:tab w:pos="2116" w:val="left" w:leader="none"/>
        </w:tabs>
        <w:spacing w:before="0"/>
        <w:ind w:left="4" w:right="0" w:firstLine="0"/>
        <w:jc w:val="left"/>
        <w:rPr>
          <w:i/>
          <w:sz w:val="18"/>
        </w:rPr>
      </w:pPr>
      <w:r>
        <w:rPr>
          <w:smallCaps/>
          <w:spacing w:val="-2"/>
          <w:w w:val="110"/>
          <w:sz w:val="18"/>
        </w:rPr>
        <w:t>Teaching</w:t>
      </w:r>
      <w:r>
        <w:rPr>
          <w:smallCaps/>
          <w:sz w:val="18"/>
        </w:rPr>
        <w:tab/>
      </w:r>
      <w:r>
        <w:rPr>
          <w:i/>
          <w:smallCaps w:val="0"/>
          <w:w w:val="110"/>
          <w:sz w:val="18"/>
        </w:rPr>
        <w:t>University</w:t>
      </w:r>
      <w:r>
        <w:rPr>
          <w:i/>
          <w:smallCaps w:val="0"/>
          <w:spacing w:val="-4"/>
          <w:w w:val="110"/>
          <w:sz w:val="18"/>
        </w:rPr>
        <w:t> </w:t>
      </w:r>
      <w:r>
        <w:rPr>
          <w:i/>
          <w:smallCaps w:val="0"/>
          <w:w w:val="110"/>
          <w:sz w:val="18"/>
        </w:rPr>
        <w:t>of</w:t>
      </w:r>
      <w:r>
        <w:rPr>
          <w:i/>
          <w:smallCaps w:val="0"/>
          <w:spacing w:val="-3"/>
          <w:w w:val="110"/>
          <w:sz w:val="18"/>
        </w:rPr>
        <w:t> </w:t>
      </w:r>
      <w:r>
        <w:rPr>
          <w:i/>
          <w:smallCaps w:val="0"/>
          <w:w w:val="110"/>
          <w:sz w:val="18"/>
        </w:rPr>
        <w:t>California</w:t>
      </w:r>
      <w:r>
        <w:rPr>
          <w:i/>
          <w:smallCaps w:val="0"/>
          <w:spacing w:val="-3"/>
          <w:w w:val="110"/>
          <w:sz w:val="18"/>
        </w:rPr>
        <w:t> </w:t>
      </w:r>
      <w:r>
        <w:rPr>
          <w:i/>
          <w:smallCaps w:val="0"/>
          <w:spacing w:val="-2"/>
          <w:w w:val="110"/>
          <w:sz w:val="18"/>
        </w:rPr>
        <w:t>Riverside</w:t>
      </w:r>
    </w:p>
    <w:p>
      <w:pPr>
        <w:pStyle w:val="BodyText"/>
        <w:spacing w:before="191"/>
        <w:ind w:left="2116"/>
      </w:pPr>
      <w:r>
        <w:rPr>
          <w:w w:val="110"/>
        </w:rPr>
        <w:t>Macroeconomic</w:t>
      </w:r>
      <w:r>
        <w:rPr>
          <w:spacing w:val="9"/>
          <w:w w:val="110"/>
        </w:rPr>
        <w:t> </w:t>
      </w:r>
      <w:r>
        <w:rPr>
          <w:w w:val="110"/>
        </w:rPr>
        <w:t>Theory</w:t>
      </w:r>
      <w:r>
        <w:rPr>
          <w:spacing w:val="9"/>
          <w:w w:val="110"/>
        </w:rPr>
        <w:t> </w:t>
      </w:r>
      <w:r>
        <w:rPr>
          <w:w w:val="110"/>
        </w:rPr>
        <w:t>(Econ</w:t>
      </w:r>
      <w:r>
        <w:rPr>
          <w:spacing w:val="9"/>
          <w:w w:val="110"/>
        </w:rPr>
        <w:t> </w:t>
      </w:r>
      <w:r>
        <w:rPr>
          <w:w w:val="110"/>
        </w:rPr>
        <w:t>201C,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graduate)</w:t>
      </w:r>
    </w:p>
    <w:p>
      <w:pPr>
        <w:pStyle w:val="BodyText"/>
        <w:spacing w:before="32"/>
        <w:ind w:left="2116"/>
      </w:pPr>
      <w:r>
        <w:rPr>
          <w:w w:val="110"/>
        </w:rPr>
        <w:t>Advanced</w:t>
      </w:r>
      <w:r>
        <w:rPr>
          <w:spacing w:val="7"/>
          <w:w w:val="110"/>
        </w:rPr>
        <w:t> </w:t>
      </w:r>
      <w:r>
        <w:rPr>
          <w:w w:val="110"/>
        </w:rPr>
        <w:t>Macroeconomic</w:t>
      </w:r>
      <w:r>
        <w:rPr>
          <w:spacing w:val="7"/>
          <w:w w:val="110"/>
        </w:rPr>
        <w:t> </w:t>
      </w:r>
      <w:r>
        <w:rPr>
          <w:w w:val="110"/>
        </w:rPr>
        <w:t>Theory</w:t>
      </w:r>
      <w:r>
        <w:rPr>
          <w:spacing w:val="7"/>
          <w:w w:val="110"/>
        </w:rPr>
        <w:t> </w:t>
      </w:r>
      <w:r>
        <w:rPr>
          <w:w w:val="110"/>
        </w:rPr>
        <w:t>(Econ</w:t>
      </w:r>
      <w:r>
        <w:rPr>
          <w:spacing w:val="8"/>
          <w:w w:val="110"/>
        </w:rPr>
        <w:t> </w:t>
      </w:r>
      <w:r>
        <w:rPr>
          <w:w w:val="110"/>
        </w:rPr>
        <w:t>282G,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graduate)</w:t>
      </w:r>
    </w:p>
    <w:p>
      <w:pPr>
        <w:pStyle w:val="BodyText"/>
        <w:spacing w:line="278" w:lineRule="auto" w:before="32"/>
        <w:ind w:left="2116" w:right="1536"/>
      </w:pPr>
      <w:r>
        <w:rPr>
          <w:spacing w:val="-2"/>
          <w:w w:val="115"/>
        </w:rPr>
        <w:t>Intermediate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Macroeconomics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(Econ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103,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Econ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105A,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Econ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105B,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undergraduate) </w:t>
      </w:r>
      <w:r>
        <w:rPr>
          <w:w w:val="115"/>
        </w:rPr>
        <w:t>Economic Growth and Unemployment Theory (Econ 137, undergraduate)</w:t>
      </w:r>
    </w:p>
    <w:p>
      <w:pPr>
        <w:pStyle w:val="BodyText"/>
        <w:spacing w:line="205" w:lineRule="exact"/>
        <w:ind w:left="2116"/>
      </w:pPr>
      <w:r>
        <w:rPr>
          <w:w w:val="110"/>
        </w:rPr>
        <w:t>Labor</w:t>
      </w:r>
      <w:r>
        <w:rPr>
          <w:spacing w:val="3"/>
          <w:w w:val="110"/>
        </w:rPr>
        <w:t> </w:t>
      </w:r>
      <w:r>
        <w:rPr>
          <w:w w:val="110"/>
        </w:rPr>
        <w:t>Economics</w:t>
      </w:r>
      <w:r>
        <w:rPr>
          <w:spacing w:val="3"/>
          <w:w w:val="110"/>
        </w:rPr>
        <w:t> </w:t>
      </w:r>
      <w:r>
        <w:rPr>
          <w:w w:val="110"/>
        </w:rPr>
        <w:t>(Econ</w:t>
      </w:r>
      <w:r>
        <w:rPr>
          <w:spacing w:val="3"/>
          <w:w w:val="110"/>
        </w:rPr>
        <w:t> </w:t>
      </w:r>
      <w:r>
        <w:rPr>
          <w:w w:val="110"/>
        </w:rPr>
        <w:t>153,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undergraduate)</w:t>
      </w:r>
    </w:p>
    <w:p>
      <w:pPr>
        <w:pStyle w:val="BodyText"/>
        <w:spacing w:before="32"/>
        <w:ind w:left="2116"/>
      </w:pPr>
      <w:r>
        <w:rPr>
          <w:w w:val="115"/>
        </w:rPr>
        <w:t>Introduction</w:t>
      </w:r>
      <w:r>
        <w:rPr>
          <w:spacing w:val="-12"/>
          <w:w w:val="115"/>
        </w:rPr>
        <w:t> </w:t>
      </w:r>
      <w:r>
        <w:rPr>
          <w:w w:val="115"/>
        </w:rPr>
        <w:t>to</w:t>
      </w:r>
      <w:r>
        <w:rPr>
          <w:spacing w:val="-12"/>
          <w:w w:val="115"/>
        </w:rPr>
        <w:t> </w:t>
      </w:r>
      <w:r>
        <w:rPr>
          <w:w w:val="115"/>
        </w:rPr>
        <w:t>Macroeconomics</w:t>
      </w:r>
      <w:r>
        <w:rPr>
          <w:spacing w:val="-12"/>
          <w:w w:val="115"/>
        </w:rPr>
        <w:t> </w:t>
      </w:r>
      <w:r>
        <w:rPr>
          <w:w w:val="115"/>
        </w:rPr>
        <w:t>(Econ</w:t>
      </w:r>
      <w:r>
        <w:rPr>
          <w:spacing w:val="-12"/>
          <w:w w:val="115"/>
        </w:rPr>
        <w:t> </w:t>
      </w:r>
      <w:r>
        <w:rPr>
          <w:w w:val="115"/>
        </w:rPr>
        <w:t>002,</w:t>
      </w:r>
      <w:r>
        <w:rPr>
          <w:spacing w:val="-12"/>
          <w:w w:val="115"/>
        </w:rPr>
        <w:t> </w:t>
      </w:r>
      <w:r>
        <w:rPr>
          <w:spacing w:val="-2"/>
          <w:w w:val="115"/>
        </w:rPr>
        <w:t>undergraduate)</w:t>
      </w:r>
    </w:p>
    <w:p>
      <w:pPr>
        <w:pStyle w:val="BodyText"/>
        <w:ind w:left="0"/>
      </w:pPr>
    </w:p>
    <w:p>
      <w:pPr>
        <w:pStyle w:val="BodyText"/>
        <w:spacing w:before="16"/>
        <w:ind w:left="0"/>
      </w:pPr>
    </w:p>
    <w:p>
      <w:pPr>
        <w:spacing w:before="0"/>
        <w:ind w:left="2116" w:right="0" w:firstLine="0"/>
        <w:jc w:val="left"/>
        <w:rPr>
          <w:i/>
          <w:sz w:val="18"/>
        </w:rPr>
      </w:pPr>
      <w:r>
        <w:rPr>
          <w:i/>
          <w:spacing w:val="4"/>
          <w:sz w:val="18"/>
        </w:rPr>
        <w:t>UC</w:t>
      </w:r>
      <w:r>
        <w:rPr>
          <w:i/>
          <w:spacing w:val="21"/>
          <w:sz w:val="18"/>
        </w:rPr>
        <w:t> </w:t>
      </w:r>
      <w:r>
        <w:rPr>
          <w:i/>
          <w:spacing w:val="4"/>
          <w:sz w:val="18"/>
        </w:rPr>
        <w:t>Irvine/UCLA/UC</w:t>
      </w:r>
      <w:r>
        <w:rPr>
          <w:i/>
          <w:spacing w:val="22"/>
          <w:sz w:val="18"/>
        </w:rPr>
        <w:t> </w:t>
      </w:r>
      <w:r>
        <w:rPr>
          <w:i/>
          <w:spacing w:val="4"/>
          <w:sz w:val="18"/>
        </w:rPr>
        <w:t>Riverside/University</w:t>
      </w:r>
      <w:r>
        <w:rPr>
          <w:i/>
          <w:spacing w:val="21"/>
          <w:sz w:val="18"/>
        </w:rPr>
        <w:t> </w:t>
      </w:r>
      <w:r>
        <w:rPr>
          <w:i/>
          <w:spacing w:val="4"/>
          <w:sz w:val="18"/>
        </w:rPr>
        <w:t>of</w:t>
      </w:r>
      <w:r>
        <w:rPr>
          <w:i/>
          <w:spacing w:val="22"/>
          <w:sz w:val="18"/>
        </w:rPr>
        <w:t> </w:t>
      </w:r>
      <w:r>
        <w:rPr>
          <w:i/>
          <w:spacing w:val="-2"/>
          <w:sz w:val="18"/>
        </w:rPr>
        <w:t>Virginia</w:t>
      </w:r>
    </w:p>
    <w:p>
      <w:pPr>
        <w:pStyle w:val="BodyText"/>
        <w:spacing w:before="190"/>
        <w:ind w:left="2116"/>
      </w:pPr>
      <w:r>
        <w:rPr>
          <w:w w:val="115"/>
        </w:rPr>
        <w:t>Summer</w:t>
      </w:r>
      <w:r>
        <w:rPr>
          <w:spacing w:val="-9"/>
          <w:w w:val="115"/>
        </w:rPr>
        <w:t> </w:t>
      </w:r>
      <w:r>
        <w:rPr>
          <w:w w:val="115"/>
        </w:rPr>
        <w:t>School</w:t>
      </w:r>
      <w:r>
        <w:rPr>
          <w:spacing w:val="-8"/>
          <w:w w:val="115"/>
        </w:rPr>
        <w:t> </w:t>
      </w:r>
      <w:r>
        <w:rPr>
          <w:w w:val="115"/>
        </w:rPr>
        <w:t>on</w:t>
      </w:r>
      <w:r>
        <w:rPr>
          <w:spacing w:val="-8"/>
          <w:w w:val="115"/>
        </w:rPr>
        <w:t> </w:t>
      </w:r>
      <w:r>
        <w:rPr>
          <w:w w:val="115"/>
        </w:rPr>
        <w:t>Search</w:t>
      </w:r>
      <w:r>
        <w:rPr>
          <w:spacing w:val="-8"/>
          <w:w w:val="115"/>
        </w:rPr>
        <w:t> </w:t>
      </w:r>
      <w:r>
        <w:rPr>
          <w:w w:val="115"/>
        </w:rPr>
        <w:t>Theory</w:t>
      </w:r>
      <w:r>
        <w:rPr>
          <w:spacing w:val="-8"/>
          <w:w w:val="115"/>
        </w:rPr>
        <w:t> </w:t>
      </w:r>
      <w:r>
        <w:rPr>
          <w:w w:val="115"/>
        </w:rPr>
        <w:t>(graduate,</w:t>
      </w:r>
      <w:r>
        <w:rPr>
          <w:spacing w:val="-8"/>
          <w:w w:val="115"/>
        </w:rPr>
        <w:t> </w:t>
      </w:r>
      <w:r>
        <w:rPr>
          <w:w w:val="115"/>
        </w:rPr>
        <w:t>labor</w:t>
      </w:r>
      <w:r>
        <w:rPr>
          <w:spacing w:val="-9"/>
          <w:w w:val="115"/>
        </w:rPr>
        <w:t> </w:t>
      </w:r>
      <w:r>
        <w:rPr>
          <w:w w:val="115"/>
        </w:rPr>
        <w:t>and</w:t>
      </w:r>
      <w:r>
        <w:rPr>
          <w:spacing w:val="-8"/>
          <w:w w:val="115"/>
        </w:rPr>
        <w:t> </w:t>
      </w:r>
      <w:r>
        <w:rPr>
          <w:w w:val="115"/>
        </w:rPr>
        <w:t>housing</w:t>
      </w:r>
      <w:r>
        <w:rPr>
          <w:spacing w:val="-8"/>
          <w:w w:val="115"/>
        </w:rPr>
        <w:t> </w:t>
      </w:r>
      <w:r>
        <w:rPr>
          <w:w w:val="115"/>
        </w:rPr>
        <w:t>search,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virtual)</w:t>
      </w:r>
    </w:p>
    <w:p>
      <w:pPr>
        <w:pStyle w:val="BodyText"/>
        <w:ind w:left="0"/>
      </w:pPr>
    </w:p>
    <w:p>
      <w:pPr>
        <w:pStyle w:val="BodyText"/>
        <w:spacing w:before="16"/>
        <w:ind w:left="0"/>
      </w:pPr>
    </w:p>
    <w:p>
      <w:pPr>
        <w:spacing w:before="0"/>
        <w:ind w:left="2116" w:right="0" w:firstLine="0"/>
        <w:jc w:val="left"/>
        <w:rPr>
          <w:i/>
          <w:sz w:val="18"/>
        </w:rPr>
      </w:pPr>
      <w:r>
        <w:rPr>
          <w:i/>
          <w:w w:val="110"/>
          <w:sz w:val="18"/>
        </w:rPr>
        <w:t>London School</w:t>
      </w:r>
      <w:r>
        <w:rPr>
          <w:i/>
          <w:spacing w:val="1"/>
          <w:w w:val="110"/>
          <w:sz w:val="18"/>
        </w:rPr>
        <w:t> </w:t>
      </w:r>
      <w:r>
        <w:rPr>
          <w:i/>
          <w:w w:val="110"/>
          <w:sz w:val="18"/>
        </w:rPr>
        <w:t>of</w:t>
      </w:r>
      <w:r>
        <w:rPr>
          <w:i/>
          <w:spacing w:val="1"/>
          <w:w w:val="110"/>
          <w:sz w:val="18"/>
        </w:rPr>
        <w:t> </w:t>
      </w:r>
      <w:r>
        <w:rPr>
          <w:i/>
          <w:spacing w:val="-2"/>
          <w:w w:val="110"/>
          <w:sz w:val="18"/>
        </w:rPr>
        <w:t>Economics</w:t>
      </w:r>
    </w:p>
    <w:p>
      <w:pPr>
        <w:pStyle w:val="BodyText"/>
        <w:spacing w:line="278" w:lineRule="auto" w:before="190"/>
        <w:ind w:left="2116" w:right="1536"/>
      </w:pPr>
      <w:r>
        <w:rPr>
          <w:w w:val="115"/>
        </w:rPr>
        <w:t>Introduction</w:t>
      </w:r>
      <w:r>
        <w:rPr>
          <w:spacing w:val="-7"/>
          <w:w w:val="115"/>
        </w:rPr>
        <w:t> </w:t>
      </w:r>
      <w:r>
        <w:rPr>
          <w:w w:val="115"/>
        </w:rPr>
        <w:t>to</w:t>
      </w:r>
      <w:r>
        <w:rPr>
          <w:spacing w:val="-7"/>
          <w:w w:val="115"/>
        </w:rPr>
        <w:t> </w:t>
      </w:r>
      <w:r>
        <w:rPr>
          <w:w w:val="115"/>
        </w:rPr>
        <w:t>Economics</w:t>
      </w:r>
      <w:r>
        <w:rPr>
          <w:spacing w:val="-7"/>
          <w:w w:val="115"/>
        </w:rPr>
        <w:t> </w:t>
      </w:r>
      <w:r>
        <w:rPr>
          <w:w w:val="115"/>
        </w:rPr>
        <w:t>(Econ</w:t>
      </w:r>
      <w:r>
        <w:rPr>
          <w:spacing w:val="-7"/>
          <w:w w:val="115"/>
        </w:rPr>
        <w:t> </w:t>
      </w:r>
      <w:r>
        <w:rPr>
          <w:w w:val="115"/>
        </w:rPr>
        <w:t>B,</w:t>
      </w:r>
      <w:r>
        <w:rPr>
          <w:spacing w:val="-7"/>
          <w:w w:val="115"/>
        </w:rPr>
        <w:t> </w:t>
      </w:r>
      <w:r>
        <w:rPr>
          <w:w w:val="115"/>
        </w:rPr>
        <w:t>Micro-</w:t>
      </w:r>
      <w:r>
        <w:rPr>
          <w:spacing w:val="-7"/>
          <w:w w:val="115"/>
        </w:rPr>
        <w:t> </w:t>
      </w:r>
      <w:r>
        <w:rPr>
          <w:w w:val="115"/>
        </w:rPr>
        <w:t>and</w:t>
      </w:r>
      <w:r>
        <w:rPr>
          <w:spacing w:val="-7"/>
          <w:w w:val="115"/>
        </w:rPr>
        <w:t> </w:t>
      </w:r>
      <w:r>
        <w:rPr>
          <w:w w:val="115"/>
        </w:rPr>
        <w:t>Macroeconomics,</w:t>
      </w:r>
      <w:r>
        <w:rPr>
          <w:spacing w:val="-7"/>
          <w:w w:val="115"/>
        </w:rPr>
        <w:t> </w:t>
      </w:r>
      <w:r>
        <w:rPr>
          <w:w w:val="115"/>
        </w:rPr>
        <w:t>undergraduate) Introduction to Macroeconomics (EC 201, undergraduate)</w:t>
      </w:r>
    </w:p>
    <w:p>
      <w:pPr>
        <w:pStyle w:val="BodyText"/>
        <w:spacing w:before="132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1213" w:footer="0" w:top="1560" w:bottom="280" w:left="720" w:right="720"/>
        </w:sectPr>
      </w:pPr>
    </w:p>
    <w:p>
      <w:pPr>
        <w:pStyle w:val="BodyText"/>
        <w:spacing w:before="95"/>
      </w:pPr>
      <w:r>
        <w:rPr>
          <w:smallCaps/>
          <w:spacing w:val="-2"/>
          <w:w w:val="105"/>
        </w:rPr>
        <w:t>Conference</w:t>
      </w:r>
    </w:p>
    <w:p>
      <w:pPr>
        <w:pStyle w:val="BodyText"/>
        <w:spacing w:before="32"/>
      </w:pPr>
      <w:r>
        <w:rPr>
          <w:smallCaps/>
          <w:spacing w:val="-2"/>
          <w:w w:val="105"/>
        </w:rPr>
        <w:t>Organization</w:t>
      </w:r>
    </w:p>
    <w:p>
      <w:pPr>
        <w:pStyle w:val="BodyText"/>
        <w:spacing w:line="278" w:lineRule="auto" w:before="95"/>
        <w:ind w:right="395"/>
      </w:pPr>
      <w:r>
        <w:rPr/>
        <w:br w:type="column"/>
      </w:r>
      <w:r>
        <w:rPr>
          <w:w w:val="115"/>
        </w:rPr>
        <w:t>Co-organizer,</w:t>
      </w:r>
      <w:r>
        <w:rPr>
          <w:w w:val="115"/>
        </w:rPr>
        <w:t> Session on "Search in Housing Markets",</w:t>
      </w:r>
      <w:r>
        <w:rPr>
          <w:w w:val="115"/>
        </w:rPr>
        <w:t> 24th Annual Meeting of the Society for the Advancement of Economic Theory, Ischia, 2025</w:t>
      </w:r>
    </w:p>
    <w:p>
      <w:pPr>
        <w:pStyle w:val="BodyText"/>
        <w:spacing w:line="460" w:lineRule="auto" w:before="157"/>
        <w:ind w:right="507"/>
      </w:pPr>
      <w:r>
        <w:rPr>
          <w:spacing w:val="-2"/>
          <w:w w:val="115"/>
        </w:rPr>
        <w:t>Organizing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Committee,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West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Coast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Search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and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Matching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Workshop,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Claremont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McKenna,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2023 </w:t>
      </w:r>
      <w:r>
        <w:rPr>
          <w:w w:val="115"/>
        </w:rPr>
        <w:t>Scientific</w:t>
      </w:r>
      <w:r>
        <w:rPr>
          <w:spacing w:val="-9"/>
          <w:w w:val="115"/>
        </w:rPr>
        <w:t> </w:t>
      </w:r>
      <w:r>
        <w:rPr>
          <w:w w:val="115"/>
        </w:rPr>
        <w:t>Committee,</w:t>
      </w:r>
      <w:r>
        <w:rPr>
          <w:spacing w:val="-9"/>
          <w:w w:val="115"/>
        </w:rPr>
        <w:t> </w:t>
      </w:r>
      <w:r>
        <w:rPr>
          <w:w w:val="115"/>
        </w:rPr>
        <w:t>14th</w:t>
      </w:r>
      <w:r>
        <w:rPr>
          <w:spacing w:val="-9"/>
          <w:w w:val="115"/>
        </w:rPr>
        <w:t> </w:t>
      </w:r>
      <w:r>
        <w:rPr>
          <w:w w:val="115"/>
        </w:rPr>
        <w:t>West</w:t>
      </w:r>
      <w:r>
        <w:rPr>
          <w:spacing w:val="-9"/>
          <w:w w:val="115"/>
        </w:rPr>
        <w:t> </w:t>
      </w:r>
      <w:r>
        <w:rPr>
          <w:w w:val="115"/>
        </w:rPr>
        <w:t>Coast</w:t>
      </w:r>
      <w:r>
        <w:rPr>
          <w:spacing w:val="-9"/>
          <w:w w:val="115"/>
        </w:rPr>
        <w:t> </w:t>
      </w:r>
      <w:r>
        <w:rPr>
          <w:w w:val="115"/>
        </w:rPr>
        <w:t>Search</w:t>
      </w:r>
      <w:r>
        <w:rPr>
          <w:spacing w:val="-9"/>
          <w:w w:val="115"/>
        </w:rPr>
        <w:t> </w:t>
      </w:r>
      <w:r>
        <w:rPr>
          <w:w w:val="115"/>
        </w:rPr>
        <w:t>and</w:t>
      </w:r>
      <w:r>
        <w:rPr>
          <w:spacing w:val="-9"/>
          <w:w w:val="115"/>
        </w:rPr>
        <w:t> </w:t>
      </w:r>
      <w:r>
        <w:rPr>
          <w:w w:val="115"/>
        </w:rPr>
        <w:t>Matching</w:t>
      </w:r>
      <w:r>
        <w:rPr>
          <w:spacing w:val="-9"/>
          <w:w w:val="115"/>
        </w:rPr>
        <w:t> </w:t>
      </w:r>
      <w:r>
        <w:rPr>
          <w:w w:val="115"/>
        </w:rPr>
        <w:t>Workshop,</w:t>
      </w:r>
      <w:r>
        <w:rPr>
          <w:spacing w:val="-9"/>
          <w:w w:val="115"/>
        </w:rPr>
        <w:t> </w:t>
      </w:r>
      <w:r>
        <w:rPr>
          <w:w w:val="115"/>
        </w:rPr>
        <w:t>UC</w:t>
      </w:r>
      <w:r>
        <w:rPr>
          <w:spacing w:val="-9"/>
          <w:w w:val="115"/>
        </w:rPr>
        <w:t> </w:t>
      </w:r>
      <w:r>
        <w:rPr>
          <w:w w:val="115"/>
        </w:rPr>
        <w:t>Irvine,</w:t>
      </w:r>
      <w:r>
        <w:rPr>
          <w:spacing w:val="-9"/>
          <w:w w:val="115"/>
        </w:rPr>
        <w:t> </w:t>
      </w:r>
      <w:r>
        <w:rPr>
          <w:w w:val="115"/>
        </w:rPr>
        <w:t>2017 Organizer,</w:t>
      </w:r>
      <w:r>
        <w:rPr>
          <w:spacing w:val="-11"/>
          <w:w w:val="115"/>
        </w:rPr>
        <w:t> </w:t>
      </w:r>
      <w:r>
        <w:rPr>
          <w:w w:val="115"/>
        </w:rPr>
        <w:t>7th</w:t>
      </w:r>
      <w:r>
        <w:rPr>
          <w:spacing w:val="-11"/>
          <w:w w:val="115"/>
        </w:rPr>
        <w:t> </w:t>
      </w:r>
      <w:r>
        <w:rPr>
          <w:w w:val="115"/>
        </w:rPr>
        <w:t>West</w:t>
      </w:r>
      <w:r>
        <w:rPr>
          <w:spacing w:val="-11"/>
          <w:w w:val="115"/>
        </w:rPr>
        <w:t> </w:t>
      </w:r>
      <w:r>
        <w:rPr>
          <w:w w:val="115"/>
        </w:rPr>
        <w:t>Coast</w:t>
      </w:r>
      <w:r>
        <w:rPr>
          <w:spacing w:val="-11"/>
          <w:w w:val="115"/>
        </w:rPr>
        <w:t> </w:t>
      </w:r>
      <w:r>
        <w:rPr>
          <w:w w:val="115"/>
        </w:rPr>
        <w:t>Search</w:t>
      </w:r>
      <w:r>
        <w:rPr>
          <w:spacing w:val="-11"/>
          <w:w w:val="115"/>
        </w:rPr>
        <w:t> </w:t>
      </w:r>
      <w:r>
        <w:rPr>
          <w:w w:val="115"/>
        </w:rPr>
        <w:t>and</w:t>
      </w:r>
      <w:r>
        <w:rPr>
          <w:spacing w:val="-11"/>
          <w:w w:val="115"/>
        </w:rPr>
        <w:t> </w:t>
      </w:r>
      <w:r>
        <w:rPr>
          <w:w w:val="115"/>
        </w:rPr>
        <w:t>Matching</w:t>
      </w:r>
      <w:r>
        <w:rPr>
          <w:spacing w:val="-11"/>
          <w:w w:val="115"/>
        </w:rPr>
        <w:t> </w:t>
      </w:r>
      <w:r>
        <w:rPr>
          <w:w w:val="115"/>
        </w:rPr>
        <w:t>Workshop,</w:t>
      </w:r>
      <w:r>
        <w:rPr>
          <w:spacing w:val="-11"/>
          <w:w w:val="115"/>
        </w:rPr>
        <w:t> </w:t>
      </w:r>
      <w:r>
        <w:rPr>
          <w:w w:val="115"/>
        </w:rPr>
        <w:t>UC</w:t>
      </w:r>
      <w:r>
        <w:rPr>
          <w:spacing w:val="-11"/>
          <w:w w:val="115"/>
        </w:rPr>
        <w:t> </w:t>
      </w:r>
      <w:r>
        <w:rPr>
          <w:w w:val="115"/>
        </w:rPr>
        <w:t>Riverside,</w:t>
      </w:r>
      <w:r>
        <w:rPr>
          <w:spacing w:val="-11"/>
          <w:w w:val="115"/>
        </w:rPr>
        <w:t> </w:t>
      </w:r>
      <w:r>
        <w:rPr>
          <w:w w:val="115"/>
        </w:rPr>
        <w:t>2014</w:t>
      </w:r>
    </w:p>
    <w:p>
      <w:pPr>
        <w:pStyle w:val="BodyText"/>
        <w:spacing w:after="0" w:line="460" w:lineRule="auto"/>
        <w:sectPr>
          <w:type w:val="continuous"/>
          <w:pgSz w:w="12240" w:h="15840"/>
          <w:pgMar w:header="1213" w:footer="0" w:top="1000" w:bottom="280" w:left="720" w:right="720"/>
          <w:cols w:num="2" w:equalWidth="0">
            <w:col w:w="1255" w:space="857"/>
            <w:col w:w="8688"/>
          </w:cols>
        </w:sectPr>
      </w:pPr>
    </w:p>
    <w:p>
      <w:pPr>
        <w:pStyle w:val="BodyText"/>
        <w:spacing w:before="9"/>
        <w:ind w:left="0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2240" w:h="15840"/>
          <w:pgMar w:header="1213" w:footer="0" w:top="1000" w:bottom="280" w:left="720" w:right="720"/>
        </w:sectPr>
      </w:pPr>
    </w:p>
    <w:p>
      <w:pPr>
        <w:pStyle w:val="BodyText"/>
        <w:spacing w:before="96"/>
      </w:pPr>
      <w:r>
        <w:rPr>
          <w:smallCaps/>
          <w:spacing w:val="-2"/>
          <w:w w:val="105"/>
        </w:rPr>
        <w:t>Professional</w:t>
      </w:r>
    </w:p>
    <w:p>
      <w:pPr>
        <w:pStyle w:val="BodyText"/>
        <w:spacing w:before="32"/>
      </w:pPr>
      <w:r>
        <w:rPr>
          <w:smallCaps/>
          <w:spacing w:val="-2"/>
        </w:rPr>
        <w:t>Service</w:t>
      </w:r>
    </w:p>
    <w:p>
      <w:pPr>
        <w:spacing w:line="460" w:lineRule="auto" w:before="96"/>
        <w:ind w:left="4" w:right="1542" w:firstLine="0"/>
        <w:jc w:val="left"/>
        <w:rPr>
          <w:sz w:val="18"/>
        </w:rPr>
      </w:pPr>
      <w:r>
        <w:rPr/>
        <w:br w:type="column"/>
      </w:r>
      <w:r>
        <w:rPr>
          <w:i/>
          <w:w w:val="110"/>
          <w:sz w:val="18"/>
        </w:rPr>
        <w:t>UC Senate, UCR Senate and College of Humanities, Arts and Social Sciences (CHASS) </w:t>
      </w:r>
      <w:r>
        <w:rPr>
          <w:w w:val="110"/>
          <w:sz w:val="18"/>
        </w:rPr>
        <w:t>Senate Committee on Committees, 2020-Present (Chair 2022-23, Vice-Chair 2021-22) </w:t>
      </w:r>
      <w:r>
        <w:rPr>
          <w:w w:val="115"/>
          <w:sz w:val="18"/>
        </w:rPr>
        <w:t>UC Committee on Committees representative, 2021-2022</w:t>
      </w:r>
    </w:p>
    <w:p>
      <w:pPr>
        <w:pStyle w:val="BodyText"/>
      </w:pPr>
      <w:r>
        <w:rPr>
          <w:w w:val="115"/>
        </w:rPr>
        <w:t>Senate</w:t>
      </w:r>
      <w:r>
        <w:rPr>
          <w:spacing w:val="-10"/>
          <w:w w:val="115"/>
        </w:rPr>
        <w:t> </w:t>
      </w:r>
      <w:r>
        <w:rPr>
          <w:w w:val="115"/>
        </w:rPr>
        <w:t>Committee</w:t>
      </w:r>
      <w:r>
        <w:rPr>
          <w:spacing w:val="-10"/>
          <w:w w:val="115"/>
        </w:rPr>
        <w:t> </w:t>
      </w:r>
      <w:r>
        <w:rPr>
          <w:w w:val="115"/>
        </w:rPr>
        <w:t>on</w:t>
      </w:r>
      <w:r>
        <w:rPr>
          <w:spacing w:val="-10"/>
          <w:w w:val="115"/>
        </w:rPr>
        <w:t> </w:t>
      </w:r>
      <w:r>
        <w:rPr>
          <w:w w:val="115"/>
        </w:rPr>
        <w:t>Scholarships</w:t>
      </w:r>
      <w:r>
        <w:rPr>
          <w:spacing w:val="-9"/>
          <w:w w:val="115"/>
        </w:rPr>
        <w:t> </w:t>
      </w:r>
      <w:r>
        <w:rPr>
          <w:w w:val="115"/>
        </w:rPr>
        <w:t>and</w:t>
      </w:r>
      <w:r>
        <w:rPr>
          <w:spacing w:val="-10"/>
          <w:w w:val="115"/>
        </w:rPr>
        <w:t> </w:t>
      </w:r>
      <w:r>
        <w:rPr>
          <w:w w:val="115"/>
        </w:rPr>
        <w:t>Honors,</w:t>
      </w:r>
      <w:r>
        <w:rPr>
          <w:spacing w:val="-10"/>
          <w:w w:val="115"/>
        </w:rPr>
        <w:t> </w:t>
      </w:r>
      <w:r>
        <w:rPr>
          <w:w w:val="115"/>
        </w:rPr>
        <w:t>2018-</w:t>
      </w:r>
      <w:r>
        <w:rPr>
          <w:spacing w:val="-4"/>
          <w:w w:val="115"/>
        </w:rPr>
        <w:t>2020</w:t>
      </w:r>
    </w:p>
    <w:p>
      <w:pPr>
        <w:pStyle w:val="BodyText"/>
        <w:spacing w:before="190"/>
      </w:pPr>
      <w:r>
        <w:rPr>
          <w:w w:val="110"/>
        </w:rPr>
        <w:t>College</w:t>
      </w:r>
      <w:r>
        <w:rPr>
          <w:spacing w:val="-1"/>
          <w:w w:val="110"/>
        </w:rPr>
        <w:t> </w:t>
      </w:r>
      <w:r>
        <w:rPr>
          <w:w w:val="110"/>
        </w:rPr>
        <w:t>of Humanities and Social Sciences</w:t>
      </w:r>
      <w:r>
        <w:rPr>
          <w:spacing w:val="-1"/>
          <w:w w:val="110"/>
        </w:rPr>
        <w:t> </w:t>
      </w:r>
      <w:r>
        <w:rPr>
          <w:w w:val="110"/>
        </w:rPr>
        <w:t>(CHASS) Executive Committee, 2016-</w:t>
      </w:r>
      <w:r>
        <w:rPr>
          <w:spacing w:val="-4"/>
          <w:w w:val="110"/>
        </w:rPr>
        <w:t>2018</w:t>
      </w:r>
    </w:p>
    <w:p>
      <w:pPr>
        <w:pStyle w:val="BodyText"/>
        <w:ind w:left="0"/>
      </w:pPr>
    </w:p>
    <w:p>
      <w:pPr>
        <w:pStyle w:val="BodyText"/>
        <w:spacing w:before="16"/>
        <w:ind w:left="0"/>
      </w:pPr>
    </w:p>
    <w:p>
      <w:pPr>
        <w:spacing w:before="0"/>
        <w:ind w:left="4" w:right="0" w:firstLine="0"/>
        <w:jc w:val="left"/>
        <w:rPr>
          <w:i/>
          <w:sz w:val="18"/>
        </w:rPr>
      </w:pPr>
      <w:r>
        <w:rPr>
          <w:i/>
          <w:spacing w:val="-2"/>
          <w:w w:val="115"/>
          <w:sz w:val="18"/>
        </w:rPr>
        <w:t>Department</w:t>
      </w:r>
    </w:p>
    <w:p>
      <w:pPr>
        <w:pStyle w:val="BodyText"/>
        <w:spacing w:before="191"/>
      </w:pPr>
      <w:r>
        <w:rPr>
          <w:w w:val="110"/>
        </w:rPr>
        <w:t>Graduate</w:t>
      </w:r>
      <w:r>
        <w:rPr>
          <w:spacing w:val="19"/>
          <w:w w:val="110"/>
        </w:rPr>
        <w:t> </w:t>
      </w:r>
      <w:r>
        <w:rPr>
          <w:w w:val="110"/>
        </w:rPr>
        <w:t>Advising</w:t>
      </w:r>
      <w:r>
        <w:rPr>
          <w:spacing w:val="20"/>
          <w:w w:val="110"/>
        </w:rPr>
        <w:t> </w:t>
      </w:r>
      <w:r>
        <w:rPr>
          <w:w w:val="110"/>
        </w:rPr>
        <w:t>Committee</w:t>
      </w:r>
      <w:r>
        <w:rPr>
          <w:spacing w:val="19"/>
          <w:w w:val="110"/>
        </w:rPr>
        <w:t> </w:t>
      </w:r>
      <w:r>
        <w:rPr>
          <w:w w:val="110"/>
        </w:rPr>
        <w:t>(member),</w:t>
      </w:r>
      <w:r>
        <w:rPr>
          <w:spacing w:val="20"/>
          <w:w w:val="110"/>
        </w:rPr>
        <w:t> </w:t>
      </w:r>
      <w:r>
        <w:rPr>
          <w:w w:val="110"/>
        </w:rPr>
        <w:t>2022-</w:t>
      </w:r>
      <w:r>
        <w:rPr>
          <w:spacing w:val="-2"/>
          <w:w w:val="110"/>
        </w:rPr>
        <w:t>present</w:t>
      </w:r>
    </w:p>
    <w:p>
      <w:pPr>
        <w:pStyle w:val="BodyText"/>
        <w:spacing w:before="190"/>
      </w:pPr>
      <w:r>
        <w:rPr>
          <w:w w:val="110"/>
        </w:rPr>
        <w:t>Planning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Advising</w:t>
      </w:r>
      <w:r>
        <w:rPr>
          <w:spacing w:val="1"/>
          <w:w w:val="110"/>
        </w:rPr>
        <w:t> </w:t>
      </w:r>
      <w:r>
        <w:rPr>
          <w:w w:val="110"/>
        </w:rPr>
        <w:t>Committee</w:t>
      </w:r>
      <w:r>
        <w:rPr>
          <w:spacing w:val="1"/>
          <w:w w:val="110"/>
        </w:rPr>
        <w:t> </w:t>
      </w:r>
      <w:r>
        <w:rPr>
          <w:w w:val="110"/>
        </w:rPr>
        <w:t>(member),</w:t>
      </w:r>
      <w:r>
        <w:rPr>
          <w:spacing w:val="2"/>
          <w:w w:val="110"/>
        </w:rPr>
        <w:t> </w:t>
      </w:r>
      <w:r>
        <w:rPr>
          <w:w w:val="110"/>
        </w:rPr>
        <w:t>Fall/Spring</w:t>
      </w:r>
      <w:r>
        <w:rPr>
          <w:spacing w:val="1"/>
          <w:w w:val="110"/>
        </w:rPr>
        <w:t> </w:t>
      </w:r>
      <w:r>
        <w:rPr>
          <w:w w:val="110"/>
        </w:rPr>
        <w:t>2021,</w:t>
      </w:r>
      <w:r>
        <w:rPr>
          <w:spacing w:val="1"/>
          <w:w w:val="110"/>
        </w:rPr>
        <w:t> </w:t>
      </w:r>
      <w:r>
        <w:rPr>
          <w:w w:val="110"/>
        </w:rPr>
        <w:t>Spring</w:t>
      </w:r>
      <w:r>
        <w:rPr>
          <w:spacing w:val="1"/>
          <w:w w:val="110"/>
        </w:rPr>
        <w:t> </w:t>
      </w:r>
      <w:r>
        <w:rPr>
          <w:w w:val="110"/>
        </w:rPr>
        <w:t>2022,</w:t>
      </w:r>
      <w:r>
        <w:rPr>
          <w:spacing w:val="1"/>
          <w:w w:val="110"/>
        </w:rPr>
        <w:t> </w:t>
      </w:r>
      <w:r>
        <w:rPr>
          <w:w w:val="110"/>
        </w:rPr>
        <w:t>2023,</w:t>
      </w:r>
      <w:r>
        <w:rPr>
          <w:spacing w:val="2"/>
          <w:w w:val="110"/>
        </w:rPr>
        <w:t> </w:t>
      </w:r>
      <w:r>
        <w:rPr>
          <w:w w:val="110"/>
        </w:rPr>
        <w:t>2024,</w:t>
      </w:r>
      <w:r>
        <w:rPr>
          <w:spacing w:val="1"/>
          <w:w w:val="110"/>
        </w:rPr>
        <w:t> </w:t>
      </w:r>
      <w:r>
        <w:rPr>
          <w:w w:val="110"/>
        </w:rPr>
        <w:t>Fall</w:t>
      </w:r>
      <w:r>
        <w:rPr>
          <w:spacing w:val="1"/>
          <w:w w:val="110"/>
        </w:rPr>
        <w:t> </w:t>
      </w:r>
      <w:r>
        <w:rPr>
          <w:spacing w:val="-4"/>
          <w:w w:val="110"/>
        </w:rPr>
        <w:t>2024</w:t>
      </w:r>
    </w:p>
    <w:p>
      <w:pPr>
        <w:pStyle w:val="BodyText"/>
        <w:spacing w:after="0"/>
        <w:sectPr>
          <w:type w:val="continuous"/>
          <w:pgSz w:w="12240" w:h="15840"/>
          <w:pgMar w:header="1213" w:footer="0" w:top="1000" w:bottom="280" w:left="720" w:right="720"/>
          <w:cols w:num="2" w:equalWidth="0">
            <w:col w:w="1214" w:space="898"/>
            <w:col w:w="8688"/>
          </w:cols>
        </w:sectPr>
      </w:pPr>
    </w:p>
    <w:p>
      <w:pPr>
        <w:pStyle w:val="BodyText"/>
        <w:spacing w:before="97"/>
        <w:ind w:left="0"/>
      </w:pPr>
    </w:p>
    <w:p>
      <w:pPr>
        <w:pStyle w:val="BodyText"/>
        <w:spacing w:line="460" w:lineRule="auto"/>
        <w:ind w:left="2116" w:right="4469"/>
      </w:pPr>
      <w:r>
        <w:rPr>
          <w:spacing w:val="-2"/>
          <w:w w:val="115"/>
        </w:rPr>
        <w:t>Graduate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Advising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Committee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(member),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2021 </w:t>
      </w:r>
      <w:r>
        <w:rPr>
          <w:w w:val="115"/>
        </w:rPr>
        <w:t>Newsletter Committee (Chair), 2020-present</w:t>
      </w:r>
    </w:p>
    <w:p>
      <w:pPr>
        <w:pStyle w:val="BodyText"/>
        <w:spacing w:before="1"/>
        <w:ind w:left="2116"/>
      </w:pPr>
      <w:r>
        <w:rPr>
          <w:spacing w:val="-2"/>
          <w:w w:val="115"/>
        </w:rPr>
        <w:t>Placement</w:t>
      </w:r>
      <w:r>
        <w:rPr>
          <w:spacing w:val="6"/>
          <w:w w:val="115"/>
        </w:rPr>
        <w:t> </w:t>
      </w:r>
      <w:r>
        <w:rPr>
          <w:spacing w:val="-2"/>
          <w:w w:val="115"/>
        </w:rPr>
        <w:t>Director,</w:t>
      </w:r>
      <w:r>
        <w:rPr>
          <w:spacing w:val="7"/>
          <w:w w:val="115"/>
        </w:rPr>
        <w:t> </w:t>
      </w:r>
      <w:r>
        <w:rPr>
          <w:spacing w:val="-2"/>
          <w:w w:val="115"/>
        </w:rPr>
        <w:t>Economics</w:t>
      </w:r>
      <w:r>
        <w:rPr>
          <w:spacing w:val="7"/>
          <w:w w:val="115"/>
        </w:rPr>
        <w:t> </w:t>
      </w:r>
      <w:r>
        <w:rPr>
          <w:spacing w:val="-2"/>
          <w:w w:val="115"/>
        </w:rPr>
        <w:t>Department,</w:t>
      </w:r>
      <w:r>
        <w:rPr>
          <w:spacing w:val="7"/>
          <w:w w:val="115"/>
        </w:rPr>
        <w:t> </w:t>
      </w:r>
      <w:r>
        <w:rPr>
          <w:spacing w:val="-2"/>
          <w:w w:val="115"/>
        </w:rPr>
        <w:t>2017-</w:t>
      </w:r>
      <w:r>
        <w:rPr>
          <w:spacing w:val="-4"/>
          <w:w w:val="115"/>
        </w:rPr>
        <w:t>2019</w:t>
      </w:r>
    </w:p>
    <w:p>
      <w:pPr>
        <w:pStyle w:val="BodyText"/>
        <w:spacing w:before="190"/>
        <w:ind w:left="2116"/>
      </w:pPr>
      <w:r>
        <w:rPr>
          <w:w w:val="115"/>
        </w:rPr>
        <w:t>Hiring</w:t>
      </w:r>
      <w:r>
        <w:rPr>
          <w:spacing w:val="-10"/>
          <w:w w:val="115"/>
        </w:rPr>
        <w:t> </w:t>
      </w:r>
      <w:r>
        <w:rPr>
          <w:w w:val="115"/>
        </w:rPr>
        <w:t>Committee</w:t>
      </w:r>
      <w:r>
        <w:rPr>
          <w:spacing w:val="-10"/>
          <w:w w:val="115"/>
        </w:rPr>
        <w:t> </w:t>
      </w:r>
      <w:r>
        <w:rPr>
          <w:w w:val="115"/>
        </w:rPr>
        <w:t>(member),</w:t>
      </w:r>
      <w:r>
        <w:rPr>
          <w:spacing w:val="-10"/>
          <w:w w:val="115"/>
        </w:rPr>
        <w:t> </w:t>
      </w:r>
      <w:r>
        <w:rPr>
          <w:w w:val="115"/>
        </w:rPr>
        <w:t>International</w:t>
      </w:r>
      <w:r>
        <w:rPr>
          <w:spacing w:val="-9"/>
          <w:w w:val="115"/>
        </w:rPr>
        <w:t> </w:t>
      </w:r>
      <w:r>
        <w:rPr>
          <w:w w:val="115"/>
        </w:rPr>
        <w:t>Macroeconomics,</w:t>
      </w:r>
      <w:r>
        <w:rPr>
          <w:spacing w:val="-10"/>
          <w:w w:val="115"/>
        </w:rPr>
        <w:t> </w:t>
      </w:r>
      <w:r>
        <w:rPr>
          <w:w w:val="115"/>
        </w:rPr>
        <w:t>2012-</w:t>
      </w:r>
      <w:r>
        <w:rPr>
          <w:spacing w:val="-4"/>
          <w:w w:val="115"/>
        </w:rPr>
        <w:t>2013</w:t>
      </w:r>
    </w:p>
    <w:p>
      <w:pPr>
        <w:pStyle w:val="BodyText"/>
        <w:spacing w:before="166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1213" w:footer="0" w:top="1560" w:bottom="280" w:left="720" w:right="720"/>
        </w:sectPr>
      </w:pPr>
    </w:p>
    <w:p>
      <w:pPr>
        <w:pStyle w:val="BodyText"/>
        <w:spacing w:before="95"/>
      </w:pPr>
      <w:r>
        <w:rPr>
          <w:smallCaps/>
          <w:spacing w:val="4"/>
          <w:w w:val="105"/>
        </w:rPr>
        <w:t>Honors</w:t>
      </w:r>
      <w:r>
        <w:rPr>
          <w:smallCaps/>
          <w:spacing w:val="55"/>
          <w:w w:val="105"/>
        </w:rPr>
        <w:t> </w:t>
      </w:r>
      <w:r>
        <w:rPr>
          <w:smallCaps/>
          <w:spacing w:val="-5"/>
          <w:w w:val="105"/>
        </w:rPr>
        <w:t>and</w:t>
      </w:r>
    </w:p>
    <w:p>
      <w:pPr>
        <w:pStyle w:val="BodyText"/>
        <w:spacing w:before="32"/>
      </w:pPr>
      <w:r>
        <w:rPr>
          <w:smallCaps/>
          <w:spacing w:val="-2"/>
          <w:w w:val="105"/>
        </w:rPr>
        <w:t>Fellowships</w:t>
      </w:r>
    </w:p>
    <w:p>
      <w:pPr>
        <w:pStyle w:val="BodyText"/>
        <w:spacing w:line="460" w:lineRule="auto" w:before="95"/>
        <w:ind w:right="2898"/>
      </w:pPr>
      <w:r>
        <w:rPr/>
        <w:br w:type="column"/>
      </w:r>
      <w:r>
        <w:rPr>
          <w:w w:val="110"/>
        </w:rPr>
        <w:t>Omnibus Award, Academic Senate, UC Riverside, 2012 - present </w:t>
      </w:r>
      <w:r>
        <w:rPr>
          <w:w w:val="115"/>
        </w:rPr>
        <w:t>Ramon Areces Foundation Fellowship, 2009 - 2011</w:t>
      </w:r>
    </w:p>
    <w:p>
      <w:pPr>
        <w:pStyle w:val="BodyText"/>
      </w:pPr>
      <w:r>
        <w:rPr>
          <w:w w:val="110"/>
        </w:rPr>
        <w:t>Bank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Spain</w:t>
      </w:r>
      <w:r>
        <w:rPr>
          <w:spacing w:val="-7"/>
          <w:w w:val="110"/>
        </w:rPr>
        <w:t> </w:t>
      </w:r>
      <w:r>
        <w:rPr>
          <w:w w:val="110"/>
        </w:rPr>
        <w:t>Fellowship,</w:t>
      </w:r>
      <w:r>
        <w:rPr>
          <w:spacing w:val="-7"/>
          <w:w w:val="110"/>
        </w:rPr>
        <w:t> </w:t>
      </w:r>
      <w:r>
        <w:rPr>
          <w:w w:val="110"/>
        </w:rPr>
        <w:t>2007</w:t>
      </w:r>
      <w:r>
        <w:rPr>
          <w:spacing w:val="-8"/>
          <w:w w:val="110"/>
        </w:rPr>
        <w:t> </w:t>
      </w:r>
      <w:r>
        <w:rPr>
          <w:w w:val="110"/>
        </w:rPr>
        <w:t>-</w:t>
      </w:r>
      <w:r>
        <w:rPr>
          <w:spacing w:val="-7"/>
          <w:w w:val="110"/>
        </w:rPr>
        <w:t> </w:t>
      </w:r>
      <w:r>
        <w:rPr>
          <w:spacing w:val="-4"/>
          <w:w w:val="110"/>
        </w:rPr>
        <w:t>2009</w:t>
      </w:r>
    </w:p>
    <w:p>
      <w:pPr>
        <w:pStyle w:val="BodyText"/>
        <w:spacing w:before="191"/>
      </w:pPr>
      <w:r>
        <w:rPr>
          <w:w w:val="110"/>
        </w:rPr>
        <w:t>Spanish</w:t>
      </w:r>
      <w:r>
        <w:rPr>
          <w:spacing w:val="5"/>
          <w:w w:val="110"/>
        </w:rPr>
        <w:t> </w:t>
      </w:r>
      <w:r>
        <w:rPr>
          <w:w w:val="110"/>
        </w:rPr>
        <w:t>Ministry</w:t>
      </w:r>
      <w:r>
        <w:rPr>
          <w:spacing w:val="6"/>
          <w:w w:val="110"/>
        </w:rPr>
        <w:t> </w:t>
      </w:r>
      <w:r>
        <w:rPr>
          <w:w w:val="110"/>
        </w:rPr>
        <w:t>of</w:t>
      </w:r>
      <w:r>
        <w:rPr>
          <w:spacing w:val="5"/>
          <w:w w:val="110"/>
        </w:rPr>
        <w:t> </w:t>
      </w:r>
      <w:r>
        <w:rPr>
          <w:w w:val="110"/>
        </w:rPr>
        <w:t>Finance,</w:t>
      </w:r>
      <w:r>
        <w:rPr>
          <w:spacing w:val="6"/>
          <w:w w:val="110"/>
        </w:rPr>
        <w:t> </w:t>
      </w:r>
      <w:r>
        <w:rPr>
          <w:w w:val="110"/>
        </w:rPr>
        <w:t>ICO</w:t>
      </w:r>
      <w:r>
        <w:rPr>
          <w:spacing w:val="6"/>
          <w:w w:val="110"/>
        </w:rPr>
        <w:t> </w:t>
      </w:r>
      <w:r>
        <w:rPr>
          <w:w w:val="110"/>
        </w:rPr>
        <w:t>Foundation,</w:t>
      </w:r>
      <w:r>
        <w:rPr>
          <w:spacing w:val="5"/>
          <w:w w:val="110"/>
        </w:rPr>
        <w:t> </w:t>
      </w:r>
      <w:r>
        <w:rPr>
          <w:w w:val="110"/>
        </w:rPr>
        <w:t>2006</w:t>
      </w:r>
      <w:r>
        <w:rPr>
          <w:spacing w:val="6"/>
          <w:w w:val="110"/>
        </w:rPr>
        <w:t> </w:t>
      </w:r>
      <w:r>
        <w:rPr>
          <w:w w:val="110"/>
        </w:rPr>
        <w:t>-</w:t>
      </w:r>
      <w:r>
        <w:rPr>
          <w:spacing w:val="6"/>
          <w:w w:val="110"/>
        </w:rPr>
        <w:t> </w:t>
      </w:r>
      <w:r>
        <w:rPr>
          <w:spacing w:val="-4"/>
          <w:w w:val="110"/>
        </w:rPr>
        <w:t>2007</w:t>
      </w:r>
    </w:p>
    <w:sectPr>
      <w:type w:val="continuous"/>
      <w:pgSz w:w="12240" w:h="15840"/>
      <w:pgMar w:header="1213" w:footer="0" w:top="1000" w:bottom="280" w:left="720" w:right="720"/>
      <w:cols w:num="2" w:equalWidth="0">
        <w:col w:w="1126" w:space="986"/>
        <w:col w:w="8688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8512">
              <wp:simplePos x="0" y="0"/>
              <wp:positionH relativeFrom="page">
                <wp:posOffset>1645920</wp:posOffset>
              </wp:positionH>
              <wp:positionV relativeFrom="page">
                <wp:posOffset>998423</wp:posOffset>
              </wp:positionV>
              <wp:extent cx="5486400" cy="127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54864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86400" h="0">
                            <a:moveTo>
                              <a:pt x="0" y="0"/>
                            </a:moveTo>
                            <a:lnTo>
                              <a:pt x="5486400" y="0"/>
                            </a:lnTo>
                          </a:path>
                        </a:pathLst>
                      </a:custGeom>
                      <a:ln w="632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27968" from="129.600006pt,78.615997pt" to="561.600006pt,78.615997pt" stroked="true" strokeweight=".4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9024">
              <wp:simplePos x="0" y="0"/>
              <wp:positionH relativeFrom="page">
                <wp:posOffset>5858052</wp:posOffset>
              </wp:positionH>
              <wp:positionV relativeFrom="page">
                <wp:posOffset>757558</wp:posOffset>
              </wp:positionV>
              <wp:extent cx="1322705" cy="14541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32270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mallCaps/>
                              <w:w w:val="105"/>
                              <w:sz w:val="16"/>
                            </w:rPr>
                            <w:t>Victor</w:t>
                          </w:r>
                          <w:r>
                            <w:rPr>
                              <w:smallCaps/>
                              <w:spacing w:val="33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smallCaps/>
                              <w:w w:val="105"/>
                              <w:sz w:val="16"/>
                            </w:rPr>
                            <w:t>Ortego-Marti</w:t>
                          </w:r>
                          <w:r>
                            <w:rPr>
                              <w:smallCaps/>
                              <w:spacing w:val="54"/>
                              <w:w w:val="105"/>
                              <w:sz w:val="16"/>
                            </w:rPr>
                            <w:t>  </w:t>
                          </w:r>
                          <w:r>
                            <w:rPr>
                              <w:smallCaps/>
                              <w:spacing w:val="-10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mallCaps/>
                              <w:spacing w:val="-10"/>
                              <w:w w:val="10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mallCaps/>
                              <w:spacing w:val="-10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mallCaps/>
                              <w:spacing w:val="-10"/>
                              <w:w w:val="105"/>
                              <w:sz w:val="16"/>
                            </w:rPr>
                            <w:t>2</w:t>
                          </w:r>
                          <w:r>
                            <w:rPr>
                              <w:smallCaps/>
                              <w:spacing w:val="-10"/>
                              <w:w w:val="10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61.264008pt;margin-top:59.650303pt;width:104.15pt;height:11.45pt;mso-position-horizontal-relative:page;mso-position-vertical-relative:page;z-index:-15827456" type="#_x0000_t202" id="docshape1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mallCaps/>
                        <w:w w:val="105"/>
                        <w:sz w:val="16"/>
                      </w:rPr>
                      <w:t>Victor</w:t>
                    </w:r>
                    <w:r>
                      <w:rPr>
                        <w:smallCaps/>
                        <w:spacing w:val="33"/>
                        <w:w w:val="105"/>
                        <w:sz w:val="16"/>
                      </w:rPr>
                      <w:t> </w:t>
                    </w:r>
                    <w:r>
                      <w:rPr>
                        <w:smallCaps/>
                        <w:w w:val="105"/>
                        <w:sz w:val="16"/>
                      </w:rPr>
                      <w:t>Ortego-Marti</w:t>
                    </w:r>
                    <w:r>
                      <w:rPr>
                        <w:smallCaps/>
                        <w:spacing w:val="54"/>
                        <w:w w:val="105"/>
                        <w:sz w:val="16"/>
                      </w:rPr>
                      <w:t>  </w:t>
                    </w:r>
                    <w:r>
                      <w:rPr>
                        <w:smallCaps/>
                        <w:spacing w:val="-10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smallCaps/>
                        <w:spacing w:val="-10"/>
                        <w:w w:val="105"/>
                        <w:sz w:val="16"/>
                      </w:rPr>
                      <w:instrText> PAGE </w:instrText>
                    </w:r>
                    <w:r>
                      <w:rPr>
                        <w:smallCaps/>
                        <w:spacing w:val="-10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smallCaps/>
                        <w:spacing w:val="-10"/>
                        <w:w w:val="105"/>
                        <w:sz w:val="16"/>
                      </w:rPr>
                      <w:t>2</w:t>
                    </w:r>
                    <w:r>
                      <w:rPr>
                        <w:smallCaps/>
                        <w:spacing w:val="-10"/>
                        <w:w w:val="10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4"/>
    </w:pPr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9"/>
      <w:ind w:left="8"/>
    </w:pPr>
    <w:rPr>
      <w:rFonts w:ascii="Times New Roman" w:hAnsi="Times New Roman" w:eastAsia="Times New Roman" w:cs="Times New Roman"/>
      <w:sz w:val="31"/>
      <w:szCs w:val="3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victorom@ucr.edu" TargetMode="External"/><Relationship Id="rId6" Type="http://schemas.openxmlformats.org/officeDocument/2006/relationships/hyperlink" Target="https://faculty.ucr.edu/~victorom/" TargetMode="External"/><Relationship Id="rId7" Type="http://schemas.openxmlformats.org/officeDocument/2006/relationships/header" Target="head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</dc:creator>
  <cp:keywords>field, etc.</cp:keywords>
  <dc:subject>Curriculum Vitae</dc:subject>
  <dc:title>Your Name: Curriculum Vitae</dc:title>
  <dcterms:created xsi:type="dcterms:W3CDTF">2026-01-29T08:57:53Z</dcterms:created>
  <dcterms:modified xsi:type="dcterms:W3CDTF">2026-01-29T08:57:53Z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3.14159265-2.6-1.40.20 (TeX Live 2019) kpathsea version 6.3.1</vt:lpwstr>
  </property>
  <property fmtid="{D5CDD505-2E9C-101B-9397-08002B2CF9AE}" pid="6" name="Producer">
    <vt:lpwstr>pdfTeX-1.40.20</vt:lpwstr>
  </property>
</Properties>
</file>