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201" w:val="left" w:leader="none"/>
        </w:tabs>
        <w:spacing w:before="70"/>
        <w:ind w:left="3953"/>
      </w:pPr>
      <w:r>
        <w:rPr/>
        <w:t>Curriculum</w:t>
      </w:r>
      <w:r>
        <w:rPr>
          <w:spacing w:val="-11"/>
        </w:rPr>
        <w:t> </w:t>
      </w:r>
      <w:r>
        <w:rPr>
          <w:spacing w:val="-4"/>
        </w:rPr>
        <w:t>Vitae</w:t>
      </w:r>
      <w:r>
        <w:rPr/>
        <w:tab/>
        <w:t>November</w:t>
      </w:r>
      <w:r>
        <w:rPr>
          <w:spacing w:val="-5"/>
        </w:rPr>
        <w:t> </w:t>
      </w:r>
      <w:r>
        <w:rPr>
          <w:spacing w:val="-4"/>
        </w:rPr>
        <w:t>2024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right="1"/>
        <w:jc w:val="center"/>
      </w:pPr>
      <w:r>
        <w:rPr/>
        <w:t>SHELLY</w:t>
      </w:r>
      <w:r>
        <w:rPr>
          <w:spacing w:val="-5"/>
        </w:rPr>
        <w:t> </w:t>
      </w:r>
      <w:r>
        <w:rPr/>
        <w:t>J.</w:t>
      </w:r>
      <w:r>
        <w:rPr>
          <w:spacing w:val="-4"/>
        </w:rPr>
        <w:t> </w:t>
      </w:r>
      <w:r>
        <w:rPr>
          <w:spacing w:val="-2"/>
        </w:rPr>
        <w:t>LUNDBERG</w:t>
      </w:r>
    </w:p>
    <w:p>
      <w:pPr>
        <w:pStyle w:val="BodyText"/>
        <w:spacing w:before="20"/>
      </w:pPr>
    </w:p>
    <w:p>
      <w:pPr>
        <w:pStyle w:val="Heading1"/>
        <w:rPr>
          <w:b w:val="0"/>
        </w:rPr>
      </w:pPr>
      <w:r>
        <w:rPr/>
        <w:t>Office</w:t>
      </w:r>
      <w:r>
        <w:rPr>
          <w:spacing w:val="-6"/>
        </w:rPr>
        <w:t> </w:t>
      </w:r>
      <w:r>
        <w:rPr>
          <w:spacing w:val="-2"/>
        </w:rPr>
        <w:t>Address</w:t>
      </w:r>
      <w:r>
        <w:rPr>
          <w:b w:val="0"/>
          <w:spacing w:val="-2"/>
        </w:rPr>
        <w:t>:</w:t>
      </w:r>
    </w:p>
    <w:p>
      <w:pPr>
        <w:pStyle w:val="BodyText"/>
        <w:spacing w:before="20"/>
      </w:pPr>
    </w:p>
    <w:p>
      <w:pPr>
        <w:pStyle w:val="BodyText"/>
        <w:tabs>
          <w:tab w:pos="5761" w:val="left" w:leader="none"/>
        </w:tabs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  <w:t>(805)</w:t>
      </w:r>
      <w:r>
        <w:rPr>
          <w:spacing w:val="-6"/>
        </w:rPr>
        <w:t> </w:t>
      </w:r>
      <w:r>
        <w:rPr/>
        <w:t>893-</w:t>
      </w:r>
      <w:r>
        <w:rPr>
          <w:spacing w:val="-4"/>
        </w:rPr>
        <w:t>8619</w:t>
      </w:r>
    </w:p>
    <w:p>
      <w:pPr>
        <w:pStyle w:val="BodyText"/>
        <w:tabs>
          <w:tab w:pos="5761" w:val="left" w:leader="none"/>
        </w:tabs>
        <w:spacing w:before="10"/>
      </w:pPr>
      <w:r>
        <w:rPr/>
        <w:t>2127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>
          <w:spacing w:val="-4"/>
        </w:rPr>
        <w:t>Hall</w:t>
      </w:r>
      <w:r>
        <w:rPr/>
        <w:tab/>
      </w:r>
      <w:hyperlink r:id="rId5">
        <w:r>
          <w:rPr>
            <w:color w:val="0000FF"/>
            <w:spacing w:val="-2"/>
            <w:u w:val="single" w:color="0000FF"/>
          </w:rPr>
          <w:t>slundberg@ucsb.edu</w:t>
        </w:r>
      </w:hyperlink>
    </w:p>
    <w:p>
      <w:pPr>
        <w:pStyle w:val="BodyText"/>
        <w:tabs>
          <w:tab w:pos="5761" w:val="left" w:leader="none"/>
        </w:tabs>
        <w:spacing w:line="249" w:lineRule="auto" w:before="10"/>
        <w:ind w:right="1122"/>
      </w:pPr>
      <w:r>
        <w:rPr/>
        <w:t>University of California, Santa Barbara</w:t>
        <w:tab/>
      </w:r>
      <w:r>
        <w:rPr>
          <w:spacing w:val="-2"/>
        </w:rPr>
        <w:t>https://sjlundberg.weebly.com/ </w:t>
      </w:r>
      <w:r>
        <w:rPr/>
        <w:t>Santa Barbara, CA 93106-9210</w:t>
      </w:r>
    </w:p>
    <w:p>
      <w:pPr>
        <w:pStyle w:val="BodyText"/>
        <w:spacing w:before="132"/>
      </w:pPr>
    </w:p>
    <w:p>
      <w:pPr>
        <w:pStyle w:val="Heading1"/>
        <w:rPr>
          <w:b w:val="0"/>
        </w:rPr>
      </w:pPr>
      <w:r>
        <w:rPr/>
        <w:t>Current</w:t>
      </w:r>
      <w:r>
        <w:rPr>
          <w:spacing w:val="-7"/>
        </w:rPr>
        <w:t> </w:t>
      </w:r>
      <w:r>
        <w:rPr>
          <w:spacing w:val="-2"/>
        </w:rPr>
        <w:t>Positions</w:t>
      </w:r>
      <w:r>
        <w:rPr>
          <w:b w:val="0"/>
          <w:spacing w:val="-2"/>
        </w:rPr>
        <w:t>:</w:t>
      </w:r>
    </w:p>
    <w:p>
      <w:pPr>
        <w:pStyle w:val="BodyText"/>
        <w:spacing w:before="20"/>
      </w:pPr>
    </w:p>
    <w:p>
      <w:pPr>
        <w:pStyle w:val="BodyText"/>
        <w:spacing w:line="249" w:lineRule="auto" w:before="1"/>
        <w:ind w:left="454" w:right="1672" w:hanging="454"/>
      </w:pPr>
      <w:r>
        <w:rPr/>
        <w:t>Distinguished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Leonard</w:t>
      </w:r>
      <w:r>
        <w:rPr>
          <w:spacing w:val="-3"/>
        </w:rPr>
        <w:t> </w:t>
      </w:r>
      <w:r>
        <w:rPr/>
        <w:t>Broom</w:t>
      </w:r>
      <w:r>
        <w:rPr>
          <w:spacing w:val="-6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Demography, University of California, Santa Barbara</w:t>
      </w:r>
    </w:p>
    <w:p>
      <w:pPr>
        <w:pStyle w:val="BodyText"/>
        <w:spacing w:before="121"/>
      </w:pPr>
      <w:r>
        <w:rPr/>
        <w:t>Research</w:t>
      </w:r>
      <w:r>
        <w:rPr>
          <w:spacing w:val="-6"/>
        </w:rPr>
        <w:t> </w:t>
      </w:r>
      <w:r>
        <w:rPr/>
        <w:t>Fellow,</w:t>
      </w:r>
      <w:r>
        <w:rPr>
          <w:spacing w:val="-5"/>
        </w:rPr>
        <w:t> </w:t>
      </w:r>
      <w:hyperlink r:id="rId6">
        <w:r>
          <w:rPr>
            <w:color w:val="0000FF"/>
            <w:spacing w:val="-5"/>
            <w:u w:val="single" w:color="0000FF"/>
          </w:rPr>
          <w:t>IZA</w:t>
        </w:r>
      </w:hyperlink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  <w:rPr>
          <w:b w:val="0"/>
        </w:rPr>
      </w:pPr>
      <w:r>
        <w:rPr/>
        <w:t>Past</w:t>
      </w:r>
      <w:r>
        <w:rPr>
          <w:spacing w:val="-4"/>
        </w:rPr>
        <w:t> </w:t>
      </w:r>
      <w:r>
        <w:rPr>
          <w:spacing w:val="-2"/>
        </w:rPr>
        <w:t>Positions</w:t>
      </w:r>
      <w:r>
        <w:rPr>
          <w:b w:val="0"/>
          <w:spacing w:val="-2"/>
        </w:rPr>
        <w:t>:</w:t>
      </w:r>
    </w:p>
    <w:p>
      <w:pPr>
        <w:pStyle w:val="BodyText"/>
        <w:spacing w:before="20"/>
      </w:pPr>
    </w:p>
    <w:p>
      <w:pPr>
        <w:pStyle w:val="BodyText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Russell</w:t>
      </w:r>
      <w:r>
        <w:rPr>
          <w:spacing w:val="-6"/>
        </w:rPr>
        <w:t> </w:t>
      </w:r>
      <w:r>
        <w:rPr/>
        <w:t>Sage</w:t>
      </w:r>
      <w:r>
        <w:rPr>
          <w:spacing w:val="-4"/>
        </w:rPr>
        <w:t> </w:t>
      </w:r>
      <w:r>
        <w:rPr/>
        <w:t>Foundation,</w:t>
      </w:r>
      <w:r>
        <w:rPr>
          <w:spacing w:val="-7"/>
        </w:rPr>
        <w:t> </w:t>
      </w:r>
      <w:r>
        <w:rPr/>
        <w:t>2008-</w:t>
      </w:r>
      <w:r>
        <w:rPr>
          <w:spacing w:val="-4"/>
        </w:rPr>
        <w:t>2009</w:t>
      </w:r>
    </w:p>
    <w:p>
      <w:pPr>
        <w:pStyle w:val="BodyText"/>
        <w:spacing w:line="376" w:lineRule="auto" w:before="130"/>
        <w:ind w:right="1672"/>
      </w:pPr>
      <w:r>
        <w:rPr/>
        <w:t>Visiting</w:t>
      </w:r>
      <w:r>
        <w:rPr>
          <w:spacing w:val="-4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Princeton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1989-1990 National Fellow, Hoover Institution, Stanford University, 1982-1983</w:t>
      </w:r>
    </w:p>
    <w:p>
      <w:pPr>
        <w:pStyle w:val="BodyText"/>
        <w:spacing w:line="228" w:lineRule="exact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Washington</w:t>
      </w:r>
    </w:p>
    <w:p>
      <w:pPr>
        <w:pStyle w:val="BodyText"/>
        <w:spacing w:line="252" w:lineRule="auto" w:before="130"/>
        <w:ind w:left="432" w:right="2727"/>
      </w:pPr>
      <w:r>
        <w:rPr/>
        <w:t>Director,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Studies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Demography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Ecology,</w:t>
      </w:r>
      <w:r>
        <w:rPr>
          <w:spacing w:val="-5"/>
        </w:rPr>
        <w:t> </w:t>
      </w:r>
      <w:r>
        <w:rPr/>
        <w:t>2007-2010 Director, Center for Research on Families, 2001-2011</w:t>
      </w:r>
    </w:p>
    <w:p>
      <w:pPr>
        <w:pStyle w:val="BodyText"/>
        <w:spacing w:line="249" w:lineRule="auto"/>
        <w:ind w:left="432" w:right="4780"/>
      </w:pPr>
      <w:r>
        <w:rPr/>
        <w:t>Castor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2004-2011 Professor of Economics, 1994-2004</w:t>
      </w:r>
    </w:p>
    <w:p>
      <w:pPr>
        <w:pStyle w:val="BodyText"/>
        <w:spacing w:line="249" w:lineRule="auto"/>
        <w:ind w:left="432" w:right="3942"/>
      </w:pPr>
      <w:r>
        <w:rPr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1989-1994 Assistant Professor, Department of Economics, 1984-1989</w:t>
      </w:r>
    </w:p>
    <w:p>
      <w:pPr>
        <w:pStyle w:val="BodyText"/>
        <w:spacing w:before="11"/>
      </w:pPr>
    </w:p>
    <w:p>
      <w:pPr>
        <w:pStyle w:val="BodyText"/>
      </w:pP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Pennsylvania,</w:t>
      </w:r>
      <w:r>
        <w:rPr>
          <w:spacing w:val="-8"/>
        </w:rPr>
        <w:t> </w:t>
      </w:r>
      <w:r>
        <w:rPr/>
        <w:t>1980-</w:t>
      </w:r>
      <w:r>
        <w:rPr>
          <w:spacing w:val="-4"/>
        </w:rPr>
        <w:t>1984</w:t>
      </w:r>
    </w:p>
    <w:p>
      <w:pPr>
        <w:pStyle w:val="BodyText"/>
        <w:spacing w:before="140"/>
      </w:pPr>
    </w:p>
    <w:p>
      <w:pPr>
        <w:pStyle w:val="Heading1"/>
        <w:rPr>
          <w:b w:val="0"/>
        </w:rPr>
      </w:pPr>
      <w:r>
        <w:rPr>
          <w:spacing w:val="-2"/>
        </w:rPr>
        <w:t>Education</w:t>
      </w:r>
      <w:r>
        <w:rPr>
          <w:b w:val="0"/>
          <w:spacing w:val="-2"/>
        </w:rPr>
        <w:t>:</w:t>
      </w:r>
    </w:p>
    <w:p>
      <w:pPr>
        <w:pStyle w:val="BodyText"/>
        <w:spacing w:before="20"/>
      </w:pPr>
    </w:p>
    <w:p>
      <w:pPr>
        <w:pStyle w:val="BodyText"/>
        <w:spacing w:line="376" w:lineRule="auto"/>
        <w:ind w:right="1122"/>
      </w:pPr>
      <w:r>
        <w:rPr/>
        <w:t>Northwestern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Ph.D.,</w:t>
      </w:r>
      <w:r>
        <w:rPr>
          <w:spacing w:val="-4"/>
        </w:rPr>
        <w:t> </w:t>
      </w:r>
      <w:r>
        <w:rPr/>
        <w:t>l98l</w:t>
      </w:r>
      <w:r>
        <w:rPr>
          <w:spacing w:val="-2"/>
        </w:rPr>
        <w:t> </w:t>
      </w:r>
      <w:r>
        <w:rPr/>
        <w:t>(Thesis</w:t>
      </w:r>
      <w:r>
        <w:rPr>
          <w:spacing w:val="-5"/>
        </w:rPr>
        <w:t> </w:t>
      </w:r>
      <w:r>
        <w:rPr/>
        <w:t>Title:</w:t>
      </w:r>
      <w:r>
        <w:rPr>
          <w:spacing w:val="40"/>
        </w:rPr>
        <w:t> </w:t>
      </w:r>
      <w:r>
        <w:rPr/>
        <w:t>"Unemployment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Supply") University of British Columbia, B.A., First Class Honours, 1975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</w:rPr>
        <w:t>Honors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/>
        <w:ind w:right="4780"/>
      </w:pPr>
      <w:r>
        <w:rPr/>
        <w:t>Doctorate</w:t>
      </w:r>
      <w:r>
        <w:rPr>
          <w:spacing w:val="-7"/>
        </w:rPr>
        <w:t> </w:t>
      </w:r>
      <w:r>
        <w:rPr/>
        <w:t>Honoris</w:t>
      </w:r>
      <w:r>
        <w:rPr>
          <w:spacing w:val="-8"/>
        </w:rPr>
        <w:t> </w:t>
      </w:r>
      <w:r>
        <w:rPr/>
        <w:t>Causa,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Bergen,</w:t>
      </w:r>
      <w:r>
        <w:rPr>
          <w:spacing w:val="-7"/>
        </w:rPr>
        <w:t> </w:t>
      </w:r>
      <w:r>
        <w:rPr/>
        <w:t>2012 Fellow, Society of Labor Economics, 2008</w:t>
      </w:r>
    </w:p>
    <w:p>
      <w:pPr>
        <w:pStyle w:val="BodyText"/>
        <w:spacing w:before="1"/>
      </w:pPr>
      <w:r>
        <w:rPr/>
        <w:t>Downing</w:t>
      </w:r>
      <w:r>
        <w:rPr>
          <w:spacing w:val="-6"/>
        </w:rPr>
        <w:t> </w:t>
      </w:r>
      <w:r>
        <w:rPr/>
        <w:t>Fellow,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Melbourne,</w:t>
      </w:r>
      <w:r>
        <w:rPr>
          <w:spacing w:val="-5"/>
        </w:rPr>
        <w:t> </w:t>
      </w:r>
      <w:r>
        <w:rPr>
          <w:spacing w:val="-4"/>
        </w:rPr>
        <w:t>2010</w:t>
      </w:r>
    </w:p>
    <w:p>
      <w:pPr>
        <w:pStyle w:val="BodyText"/>
        <w:spacing w:line="249" w:lineRule="auto" w:before="10"/>
        <w:ind w:right="3942"/>
      </w:pP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Distinguished</w:t>
      </w:r>
      <w:r>
        <w:rPr>
          <w:spacing w:val="-9"/>
        </w:rPr>
        <w:t> </w:t>
      </w:r>
      <w:r>
        <w:rPr/>
        <w:t>Fellow,</w:t>
      </w:r>
      <w:r>
        <w:rPr>
          <w:spacing w:val="-10"/>
        </w:rPr>
        <w:t> </w:t>
      </w:r>
      <w:r>
        <w:rPr/>
        <w:t>2020 American Academy of Arts and Sciences, 2021</w:t>
      </w:r>
    </w:p>
    <w:p>
      <w:pPr>
        <w:pStyle w:val="BodyText"/>
        <w:spacing w:before="2"/>
      </w:pPr>
      <w:r>
        <w:rPr/>
        <w:t>UCSB</w:t>
      </w:r>
      <w:r>
        <w:rPr>
          <w:spacing w:val="-7"/>
        </w:rPr>
        <w:t> </w:t>
      </w:r>
      <w:r>
        <w:rPr/>
        <w:t>Faculty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Lecturer,</w:t>
      </w:r>
      <w:r>
        <w:rPr>
          <w:spacing w:val="-5"/>
        </w:rPr>
        <w:t> </w:t>
      </w:r>
      <w:r>
        <w:rPr>
          <w:spacing w:val="-4"/>
        </w:rPr>
        <w:t>2022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1"/>
        <w:spacing w:before="98"/>
        <w:rPr>
          <w:b w:val="0"/>
        </w:rPr>
      </w:pPr>
      <w:r>
        <w:rPr>
          <w:spacing w:val="-2"/>
        </w:rPr>
        <w:t>Publications—Journal</w:t>
      </w:r>
      <w:r>
        <w:rPr>
          <w:spacing w:val="20"/>
        </w:rPr>
        <w:t> </w:t>
      </w:r>
      <w:r>
        <w:rPr>
          <w:spacing w:val="-2"/>
        </w:rPr>
        <w:t>Articles</w:t>
      </w:r>
      <w:r>
        <w:rPr>
          <w:b w:val="0"/>
          <w:spacing w:val="-2"/>
        </w:rPr>
        <w:t>: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"The</w:t>
      </w:r>
      <w:r>
        <w:rPr>
          <w:spacing w:val="-5"/>
          <w:sz w:val="20"/>
        </w:rPr>
        <w:t> </w:t>
      </w:r>
      <w:r>
        <w:rPr>
          <w:sz w:val="20"/>
        </w:rPr>
        <w:t>Economics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Gender</w:t>
      </w:r>
      <w:r>
        <w:rPr>
          <w:spacing w:val="-4"/>
          <w:sz w:val="20"/>
        </w:rPr>
        <w:t> </w:t>
      </w:r>
      <w:r>
        <w:rPr>
          <w:sz w:val="20"/>
        </w:rPr>
        <w:t>Norms"</w:t>
      </w:r>
      <w:r>
        <w:rPr>
          <w:spacing w:val="-1"/>
          <w:sz w:val="20"/>
        </w:rPr>
        <w:t> </w:t>
      </w:r>
      <w:r>
        <w:rPr>
          <w:i/>
          <w:sz w:val="20"/>
        </w:rPr>
        <w:t>Scottish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Political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2024.</w:t>
      </w:r>
    </w:p>
    <w:p>
      <w:pPr>
        <w:pStyle w:val="BodyText"/>
        <w:spacing w:before="10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20"/>
        </w:rPr>
        <w:t>“Gender</w:t>
      </w:r>
      <w:r>
        <w:rPr>
          <w:spacing w:val="-3"/>
          <w:sz w:val="20"/>
        </w:rPr>
        <w:t> </w:t>
      </w:r>
      <w:r>
        <w:rPr>
          <w:sz w:val="20"/>
        </w:rPr>
        <w:t>Economics:</w:t>
      </w:r>
      <w:r>
        <w:rPr>
          <w:spacing w:val="40"/>
          <w:sz w:val="20"/>
        </w:rPr>
        <w:t> </w:t>
      </w:r>
      <w:r>
        <w:rPr>
          <w:sz w:val="20"/>
        </w:rPr>
        <w:t>Dead-Ends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Opportunities.”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50th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Celebratory Volume</w:t>
      </w:r>
      <w:r>
        <w:rPr>
          <w:sz w:val="20"/>
        </w:rPr>
        <w:t>, Emerald Publishing Limited, 2023, 50: 151-189.</w:t>
      </w:r>
    </w:p>
    <w:p>
      <w:pPr>
        <w:spacing w:before="228"/>
        <w:ind w:left="0" w:right="0" w:firstLine="0"/>
        <w:jc w:val="left"/>
        <w:rPr>
          <w:sz w:val="20"/>
        </w:rPr>
      </w:pPr>
      <w:r>
        <w:rPr>
          <w:sz w:val="20"/>
        </w:rPr>
        <w:t>"Gender</w:t>
      </w:r>
      <w:r>
        <w:rPr>
          <w:spacing w:val="-3"/>
          <w:sz w:val="20"/>
        </w:rPr>
        <w:t> </w:t>
      </w:r>
      <w:r>
        <w:rPr>
          <w:sz w:val="20"/>
        </w:rPr>
        <w:t>Economics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Meaning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Discrimination."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Association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Papers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 Proceedings</w:t>
      </w:r>
      <w:r>
        <w:rPr>
          <w:sz w:val="20"/>
        </w:rPr>
        <w:t>, May 2022, 112(5): 588-591.</w:t>
      </w:r>
    </w:p>
    <w:p>
      <w:pPr>
        <w:pStyle w:val="BodyText"/>
        <w:spacing w:before="21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“Can</w:t>
      </w:r>
      <w:r>
        <w:rPr>
          <w:spacing w:val="-3"/>
          <w:sz w:val="20"/>
        </w:rPr>
        <w:t> </w:t>
      </w:r>
      <w:r>
        <w:rPr>
          <w:sz w:val="20"/>
        </w:rPr>
        <w:t>Positive</w:t>
      </w:r>
      <w:r>
        <w:rPr>
          <w:spacing w:val="-4"/>
          <w:sz w:val="20"/>
        </w:rPr>
        <w:t> </w:t>
      </w:r>
      <w:r>
        <w:rPr>
          <w:sz w:val="20"/>
        </w:rPr>
        <w:t>Feedback</w:t>
      </w:r>
      <w:r>
        <w:rPr>
          <w:spacing w:val="-3"/>
          <w:sz w:val="20"/>
        </w:rPr>
        <w:t> </w:t>
      </w:r>
      <w:r>
        <w:rPr>
          <w:sz w:val="20"/>
        </w:rPr>
        <w:t>Encourage</w:t>
      </w:r>
      <w:r>
        <w:rPr>
          <w:spacing w:val="-1"/>
          <w:sz w:val="20"/>
        </w:rPr>
        <w:t> </w:t>
      </w:r>
      <w:r>
        <w:rPr>
          <w:sz w:val="20"/>
        </w:rPr>
        <w:t>Female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Minority</w:t>
      </w:r>
      <w:r>
        <w:rPr>
          <w:spacing w:val="-6"/>
          <w:sz w:val="20"/>
        </w:rPr>
        <w:t> </w:t>
      </w:r>
      <w:r>
        <w:rPr>
          <w:sz w:val="20"/>
        </w:rPr>
        <w:t>Undergraduates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Economics?”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Kelly</w:t>
      </w:r>
      <w:r>
        <w:rPr>
          <w:spacing w:val="-3"/>
          <w:sz w:val="20"/>
        </w:rPr>
        <w:t> </w:t>
      </w:r>
      <w:r>
        <w:rPr>
          <w:sz w:val="20"/>
        </w:rPr>
        <w:t>Bedard</w:t>
      </w:r>
      <w:r>
        <w:rPr>
          <w:spacing w:val="-3"/>
          <w:sz w:val="20"/>
        </w:rPr>
        <w:t> </w:t>
      </w:r>
      <w:r>
        <w:rPr>
          <w:sz w:val="20"/>
        </w:rPr>
        <w:t>and Jacqueline Dodd), </w:t>
      </w:r>
      <w:r>
        <w:rPr>
          <w:i/>
          <w:sz w:val="20"/>
        </w:rPr>
        <w:t>American Economic Association Papers and Proceedings</w:t>
      </w:r>
      <w:r>
        <w:rPr>
          <w:sz w:val="20"/>
        </w:rPr>
        <w:t>, May 2021, 111(5): 128-132.</w:t>
      </w:r>
    </w:p>
    <w:p>
      <w:pPr>
        <w:pStyle w:val="BodyText"/>
        <w:spacing w:before="11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20"/>
        </w:rPr>
        <w:t>“Educational</w:t>
      </w:r>
      <w:r>
        <w:rPr>
          <w:spacing w:val="-6"/>
          <w:sz w:val="20"/>
        </w:rPr>
        <w:t> </w:t>
      </w:r>
      <w:r>
        <w:rPr>
          <w:sz w:val="20"/>
        </w:rPr>
        <w:t>Gender</w:t>
      </w:r>
      <w:r>
        <w:rPr>
          <w:spacing w:val="-5"/>
          <w:sz w:val="20"/>
        </w:rPr>
        <w:t> </w:t>
      </w:r>
      <w:r>
        <w:rPr>
          <w:sz w:val="20"/>
        </w:rPr>
        <w:t>Gaps,”</w:t>
      </w:r>
      <w:r>
        <w:rPr>
          <w:spacing w:val="-4"/>
          <w:sz w:val="20"/>
        </w:rPr>
        <w:t> </w:t>
      </w:r>
      <w:r>
        <w:rPr>
          <w:i/>
          <w:sz w:val="20"/>
        </w:rPr>
        <w:t>Southern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October</w:t>
      </w:r>
      <w:r>
        <w:rPr>
          <w:spacing w:val="-5"/>
          <w:sz w:val="20"/>
        </w:rPr>
        <w:t> </w:t>
      </w:r>
      <w:r>
        <w:rPr>
          <w:sz w:val="20"/>
        </w:rPr>
        <w:t>2020,</w:t>
      </w:r>
      <w:r>
        <w:rPr>
          <w:spacing w:val="-8"/>
          <w:sz w:val="20"/>
        </w:rPr>
        <w:t> </w:t>
      </w:r>
      <w:r>
        <w:rPr>
          <w:sz w:val="20"/>
        </w:rPr>
        <w:t>87(2):</w:t>
      </w:r>
      <w:r>
        <w:rPr>
          <w:spacing w:val="-7"/>
          <w:sz w:val="20"/>
        </w:rPr>
        <w:t> </w:t>
      </w:r>
      <w:r>
        <w:rPr>
          <w:sz w:val="20"/>
        </w:rPr>
        <w:t>416-</w:t>
      </w:r>
      <w:r>
        <w:rPr>
          <w:spacing w:val="-4"/>
          <w:sz w:val="20"/>
        </w:rPr>
        <w:t>439.</w:t>
      </w:r>
    </w:p>
    <w:p>
      <w:pPr>
        <w:pStyle w:val="BodyText"/>
        <w:spacing w:before="20"/>
      </w:pPr>
    </w:p>
    <w:p>
      <w:pPr>
        <w:spacing w:line="249" w:lineRule="auto" w:before="0"/>
        <w:ind w:left="0" w:right="197" w:firstLine="0"/>
        <w:jc w:val="left"/>
        <w:rPr>
          <w:sz w:val="20"/>
        </w:rPr>
      </w:pPr>
      <w:r>
        <w:rPr>
          <w:sz w:val="20"/>
        </w:rPr>
        <w:t>“Vulnerable</w:t>
      </w:r>
      <w:r>
        <w:rPr>
          <w:spacing w:val="-3"/>
          <w:sz w:val="20"/>
        </w:rPr>
        <w:t> </w:t>
      </w:r>
      <w:r>
        <w:rPr>
          <w:sz w:val="20"/>
        </w:rPr>
        <w:t>Boys:</w:t>
      </w:r>
      <w:r>
        <w:rPr>
          <w:spacing w:val="40"/>
          <w:sz w:val="20"/>
        </w:rPr>
        <w:t> </w:t>
      </w:r>
      <w:r>
        <w:rPr>
          <w:sz w:val="20"/>
        </w:rPr>
        <w:t>Short-term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Long-term</w:t>
      </w:r>
      <w:r>
        <w:rPr>
          <w:spacing w:val="-2"/>
          <w:sz w:val="20"/>
        </w:rPr>
        <w:t> </w:t>
      </w:r>
      <w:r>
        <w:rPr>
          <w:sz w:val="20"/>
        </w:rPr>
        <w:t>Gender</w:t>
      </w:r>
      <w:r>
        <w:rPr>
          <w:spacing w:val="-3"/>
          <w:sz w:val="20"/>
        </w:rPr>
        <w:t> </w:t>
      </w:r>
      <w:r>
        <w:rPr>
          <w:sz w:val="20"/>
        </w:rPr>
        <w:t>Differences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Impacts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Adolescent</w:t>
      </w:r>
      <w:r>
        <w:rPr>
          <w:spacing w:val="-4"/>
          <w:sz w:val="20"/>
        </w:rPr>
        <w:t> </w:t>
      </w:r>
      <w:r>
        <w:rPr>
          <w:sz w:val="20"/>
        </w:rPr>
        <w:t>Disadvantage” (with Ziteng Lei), </w:t>
      </w:r>
      <w:r>
        <w:rPr>
          <w:i/>
          <w:sz w:val="20"/>
        </w:rPr>
        <w:t>Journal of Economic Behavior and Organization, </w:t>
      </w:r>
      <w:r>
        <w:rPr>
          <w:sz w:val="20"/>
        </w:rPr>
        <w:t>October 2020,178: 424-448.</w:t>
      </w:r>
    </w:p>
    <w:p>
      <w:pPr>
        <w:pStyle w:val="BodyText"/>
        <w:spacing w:before="2"/>
      </w:pPr>
      <w:r>
        <w:rPr/>
        <w:t>(IZA</w:t>
      </w:r>
      <w:r>
        <w:rPr>
          <w:spacing w:val="-6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12944,</w:t>
      </w:r>
      <w:r>
        <w:rPr>
          <w:spacing w:val="-7"/>
        </w:rPr>
        <w:t> </w:t>
      </w:r>
      <w:r>
        <w:rPr/>
        <w:t>February</w:t>
      </w:r>
      <w:r>
        <w:rPr>
          <w:spacing w:val="-7"/>
        </w:rPr>
        <w:t> </w:t>
      </w:r>
      <w:r>
        <w:rPr>
          <w:spacing w:val="-2"/>
        </w:rPr>
        <w:t>2020.)</w:t>
      </w:r>
    </w:p>
    <w:p>
      <w:pPr>
        <w:pStyle w:val="BodyText"/>
        <w:spacing w:before="20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“Women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Economics:</w:t>
      </w:r>
      <w:r>
        <w:rPr>
          <w:spacing w:val="40"/>
          <w:sz w:val="20"/>
        </w:rPr>
        <w:t> </w:t>
      </w:r>
      <w:r>
        <w:rPr>
          <w:sz w:val="20"/>
        </w:rPr>
        <w:t>Stalled</w:t>
      </w:r>
      <w:r>
        <w:rPr>
          <w:spacing w:val="-3"/>
          <w:sz w:val="20"/>
        </w:rPr>
        <w:t> </w:t>
      </w:r>
      <w:r>
        <w:rPr>
          <w:sz w:val="20"/>
        </w:rPr>
        <w:t>Progress”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Jenna</w:t>
      </w:r>
      <w:r>
        <w:rPr>
          <w:spacing w:val="-3"/>
          <w:sz w:val="20"/>
        </w:rPr>
        <w:t> </w:t>
      </w:r>
      <w:r>
        <w:rPr>
          <w:sz w:val="20"/>
        </w:rPr>
        <w:t>Stearns), </w:t>
      </w: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Perspectives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Winter</w:t>
      </w:r>
      <w:r>
        <w:rPr>
          <w:spacing w:val="-3"/>
          <w:sz w:val="20"/>
        </w:rPr>
        <w:t> </w:t>
      </w:r>
      <w:r>
        <w:rPr>
          <w:sz w:val="20"/>
        </w:rPr>
        <w:t>2019, 33(1): 3-22.</w:t>
      </w:r>
    </w:p>
    <w:p>
      <w:pPr>
        <w:pStyle w:val="BodyText"/>
        <w:spacing w:before="11"/>
      </w:pPr>
    </w:p>
    <w:p>
      <w:pPr>
        <w:pStyle w:val="BodyText"/>
        <w:spacing w:line="249" w:lineRule="auto"/>
      </w:pPr>
      <w:r>
        <w:rPr/>
        <w:t>“Gender</w:t>
      </w:r>
      <w:r>
        <w:rPr>
          <w:spacing w:val="-2"/>
        </w:rPr>
        <w:t> </w:t>
      </w:r>
      <w:r>
        <w:rPr/>
        <w:t>Gaps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Childhood</w:t>
      </w:r>
      <w:r>
        <w:rPr>
          <w:spacing w:val="-3"/>
        </w:rPr>
        <w:t> </w:t>
      </w:r>
      <w:r>
        <w:rPr/>
        <w:t>Family</w:t>
      </w:r>
      <w:r>
        <w:rPr>
          <w:spacing w:val="-2"/>
        </w:rPr>
        <w:t> </w:t>
      </w:r>
      <w:r>
        <w:rPr/>
        <w:t>Environment:</w:t>
      </w:r>
      <w:r>
        <w:rPr>
          <w:spacing w:val="40"/>
        </w:rPr>
        <w:t> </w:t>
      </w:r>
      <w:r>
        <w:rPr/>
        <w:t>Do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Persist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Adulthood?”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Anne Ardila Brenøe), </w:t>
      </w:r>
      <w:r>
        <w:rPr>
          <w:i/>
        </w:rPr>
        <w:t>European Economic Review</w:t>
      </w:r>
      <w:r>
        <w:rPr/>
        <w:t>, October 2018, 109: 42-62. (IZA Discussion Paper 10313).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50"/>
        <w:jc w:val="left"/>
        <w:rPr>
          <w:sz w:val="20"/>
        </w:rPr>
      </w:pPr>
      <w:r>
        <w:rPr>
          <w:sz w:val="20"/>
        </w:rPr>
        <w:t>“Canadian</w:t>
      </w:r>
      <w:r>
        <w:rPr>
          <w:spacing w:val="-3"/>
          <w:sz w:val="20"/>
        </w:rPr>
        <w:t> </w:t>
      </w:r>
      <w:r>
        <w:rPr>
          <w:sz w:val="20"/>
        </w:rPr>
        <w:t>Contributions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4"/>
          <w:sz w:val="20"/>
        </w:rPr>
        <w:t> </w:t>
      </w:r>
      <w:r>
        <w:rPr>
          <w:sz w:val="20"/>
        </w:rPr>
        <w:t>Economics”</w:t>
      </w:r>
      <w:r>
        <w:rPr>
          <w:spacing w:val="-5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Aloysius</w:t>
      </w:r>
      <w:r>
        <w:rPr>
          <w:spacing w:val="-5"/>
          <w:sz w:val="20"/>
        </w:rPr>
        <w:t> </w:t>
      </w:r>
      <w:r>
        <w:rPr>
          <w:sz w:val="20"/>
        </w:rPr>
        <w:t>Siow), </w:t>
      </w:r>
      <w:r>
        <w:rPr>
          <w:i/>
          <w:sz w:val="20"/>
        </w:rPr>
        <w:t>Canadian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3"/>
          <w:sz w:val="20"/>
        </w:rPr>
        <w:t> </w:t>
      </w:r>
      <w:r>
        <w:rPr>
          <w:sz w:val="20"/>
        </w:rPr>
        <w:t>December 2017, 50(5): 1304-1323.</w:t>
      </w:r>
    </w:p>
    <w:p>
      <w:pPr>
        <w:pStyle w:val="BodyText"/>
        <w:spacing w:before="12"/>
      </w:pPr>
    </w:p>
    <w:p>
      <w:pPr>
        <w:pStyle w:val="BodyText"/>
        <w:spacing w:line="252" w:lineRule="auto"/>
      </w:pPr>
      <w:r>
        <w:rPr/>
        <w:t>“Lifting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Burden:</w:t>
      </w:r>
      <w:r>
        <w:rPr>
          <w:spacing w:val="40"/>
        </w:rPr>
        <w:t> </w:t>
      </w:r>
      <w:r>
        <w:rPr/>
        <w:t>State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Elderly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Labor</w:t>
      </w:r>
      <w:r>
        <w:rPr>
          <w:spacing w:val="-3"/>
        </w:rPr>
        <w:t> </w:t>
      </w:r>
      <w:r>
        <w:rPr/>
        <w:t>Supply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Adult</w:t>
      </w:r>
      <w:r>
        <w:rPr>
          <w:spacing w:val="-4"/>
        </w:rPr>
        <w:t> </w:t>
      </w:r>
      <w:r>
        <w:rPr/>
        <w:t>Children”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Katrine</w:t>
      </w:r>
      <w:r>
        <w:rPr>
          <w:spacing w:val="-3"/>
        </w:rPr>
        <w:t> </w:t>
      </w:r>
      <w:r>
        <w:rPr/>
        <w:t>Løken</w:t>
      </w:r>
      <w:r>
        <w:rPr>
          <w:spacing w:val="-4"/>
        </w:rPr>
        <w:t> </w:t>
      </w:r>
      <w:r>
        <w:rPr/>
        <w:t>and Julie Riise), </w:t>
      </w:r>
      <w:r>
        <w:rPr>
          <w:i/>
        </w:rPr>
        <w:t>Journal of Human Resources, </w:t>
      </w:r>
      <w:r>
        <w:rPr/>
        <w:t>Winter 2017, 52(1): 247-271.</w:t>
      </w:r>
    </w:p>
    <w:p>
      <w:pPr>
        <w:pStyle w:val="BodyText"/>
        <w:spacing w:before="7"/>
      </w:pPr>
    </w:p>
    <w:p>
      <w:pPr>
        <w:pStyle w:val="BodyText"/>
        <w:spacing w:line="249" w:lineRule="auto"/>
        <w:ind w:firstLine="50"/>
      </w:pPr>
      <w:r>
        <w:rPr/>
        <w:t>“Family</w:t>
      </w:r>
      <w:r>
        <w:rPr>
          <w:spacing w:val="-3"/>
        </w:rPr>
        <w:t> </w:t>
      </w:r>
      <w:r>
        <w:rPr/>
        <w:t>Inequality:</w:t>
      </w:r>
      <w:r>
        <w:rPr>
          <w:spacing w:val="-4"/>
        </w:rPr>
        <w:t> </w:t>
      </w:r>
      <w:r>
        <w:rPr/>
        <w:t>Diverging</w:t>
      </w:r>
      <w:r>
        <w:rPr>
          <w:spacing w:val="-3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Marriage,</w:t>
      </w:r>
      <w:r>
        <w:rPr>
          <w:spacing w:val="-3"/>
        </w:rPr>
        <w:t> </w:t>
      </w:r>
      <w:r>
        <w:rPr/>
        <w:t>Cohabitation,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Childbearing”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Robert</w:t>
      </w:r>
      <w:r>
        <w:rPr>
          <w:spacing w:val="-4"/>
        </w:rPr>
        <w:t> </w:t>
      </w:r>
      <w:r>
        <w:rPr/>
        <w:t>Pollak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Jenna Stearns), </w:t>
      </w:r>
      <w:r>
        <w:rPr>
          <w:i/>
        </w:rPr>
        <w:t>Journal of Economic Perspectives, </w:t>
      </w:r>
      <w:r>
        <w:rPr/>
        <w:t>Spring 2016, 30(2): 79-102 (</w:t>
      </w:r>
      <w:r>
        <w:rPr>
          <w:color w:val="212121"/>
        </w:rPr>
        <w:t>NIHMS772359)</w:t>
      </w:r>
      <w:r>
        <w:rPr/>
        <w:t>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“Tiger</w:t>
      </w:r>
      <w:r>
        <w:rPr>
          <w:spacing w:val="-2"/>
          <w:sz w:val="20"/>
        </w:rPr>
        <w:t> </w:t>
      </w:r>
      <w:r>
        <w:rPr>
          <w:sz w:val="20"/>
        </w:rPr>
        <w:t>Parenting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American</w:t>
      </w:r>
      <w:r>
        <w:rPr>
          <w:spacing w:val="-2"/>
          <w:sz w:val="20"/>
        </w:rPr>
        <w:t> </w:t>
      </w:r>
      <w:r>
        <w:rPr>
          <w:sz w:val="20"/>
        </w:rPr>
        <w:t>Inequality: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Essay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Chua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Rubenfeld’s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Triple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Package: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How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Three Unlikely Traits Explain the Rise and Fall of Cultural Groups in America</w:t>
      </w:r>
      <w:r>
        <w:rPr>
          <w:sz w:val="20"/>
        </w:rPr>
        <w:t>,” </w:t>
      </w:r>
      <w:r>
        <w:rPr>
          <w:i/>
          <w:sz w:val="20"/>
        </w:rPr>
        <w:t>Journal of Economic Literature</w:t>
      </w:r>
      <w:r>
        <w:rPr>
          <w:sz w:val="20"/>
        </w:rPr>
        <w:t>, December 2015, 53(4): 945-960.</w:t>
      </w:r>
    </w:p>
    <w:p>
      <w:pPr>
        <w:spacing w:line="501" w:lineRule="auto" w:before="122"/>
        <w:ind w:left="50" w:right="0" w:hanging="51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2"/>
          <w:sz w:val="20"/>
        </w:rPr>
        <w:t> </w:t>
      </w:r>
      <w:r>
        <w:rPr>
          <w:sz w:val="20"/>
        </w:rPr>
        <w:t>Evolving</w:t>
      </w:r>
      <w:r>
        <w:rPr>
          <w:spacing w:val="-1"/>
          <w:sz w:val="20"/>
        </w:rPr>
        <w:t> </w:t>
      </w:r>
      <w:r>
        <w:rPr>
          <w:sz w:val="20"/>
        </w:rPr>
        <w:t>Role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Marriage:</w:t>
      </w:r>
      <w:r>
        <w:rPr>
          <w:spacing w:val="40"/>
          <w:sz w:val="20"/>
        </w:rPr>
        <w:t> </w:t>
      </w:r>
      <w:r>
        <w:rPr>
          <w:sz w:val="20"/>
        </w:rPr>
        <w:t>1950-2010”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1"/>
          <w:sz w:val="20"/>
        </w:rPr>
        <w:t> </w:t>
      </w:r>
      <w:r>
        <w:rPr>
          <w:sz w:val="20"/>
        </w:rPr>
        <w:t>Robert</w:t>
      </w:r>
      <w:r>
        <w:rPr>
          <w:spacing w:val="-5"/>
          <w:sz w:val="20"/>
        </w:rPr>
        <w:t> </w:t>
      </w:r>
      <w:r>
        <w:rPr>
          <w:sz w:val="20"/>
        </w:rPr>
        <w:t>Pollak), </w:t>
      </w:r>
      <w:r>
        <w:rPr>
          <w:i/>
          <w:sz w:val="20"/>
        </w:rPr>
        <w:t>Future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Children,</w:t>
      </w:r>
      <w:r>
        <w:rPr>
          <w:i/>
          <w:spacing w:val="-1"/>
          <w:sz w:val="20"/>
        </w:rPr>
        <w:t> </w:t>
      </w:r>
      <w:r>
        <w:rPr>
          <w:sz w:val="20"/>
        </w:rPr>
        <w:t>Fall</w:t>
      </w:r>
      <w:r>
        <w:rPr>
          <w:spacing w:val="-2"/>
          <w:sz w:val="20"/>
        </w:rPr>
        <w:t> </w:t>
      </w:r>
      <w:r>
        <w:rPr>
          <w:sz w:val="20"/>
        </w:rPr>
        <w:t>2015,</w:t>
      </w:r>
      <w:r>
        <w:rPr>
          <w:spacing w:val="-4"/>
          <w:sz w:val="20"/>
        </w:rPr>
        <w:t> </w:t>
      </w:r>
      <w:r>
        <w:rPr>
          <w:sz w:val="20"/>
        </w:rPr>
        <w:t>25(2):</w:t>
      </w:r>
      <w:r>
        <w:rPr>
          <w:spacing w:val="-3"/>
          <w:sz w:val="20"/>
        </w:rPr>
        <w:t> </w:t>
      </w:r>
      <w:r>
        <w:rPr>
          <w:sz w:val="20"/>
        </w:rPr>
        <w:t>29-50. “Skill Disparities and Unequal Family Outcomes,” </w:t>
      </w:r>
      <w:r>
        <w:rPr>
          <w:i/>
          <w:sz w:val="20"/>
        </w:rPr>
        <w:t>Research in Labor Economics, </w:t>
      </w:r>
      <w:r>
        <w:rPr>
          <w:sz w:val="20"/>
        </w:rPr>
        <w:t>2015, 41: 177-212.</w:t>
      </w: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College</w:t>
      </w:r>
      <w:r>
        <w:rPr>
          <w:spacing w:val="-3"/>
          <w:sz w:val="20"/>
        </w:rPr>
        <w:t> </w:t>
      </w:r>
      <w:r>
        <w:rPr>
          <w:sz w:val="20"/>
        </w:rPr>
        <w:t>Type:</w:t>
      </w:r>
      <w:r>
        <w:rPr>
          <w:spacing w:val="40"/>
          <w:sz w:val="20"/>
        </w:rPr>
        <w:t> </w:t>
      </w:r>
      <w:r>
        <w:rPr>
          <w:sz w:val="20"/>
        </w:rPr>
        <w:t>Personality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Educational</w:t>
      </w:r>
      <w:r>
        <w:rPr>
          <w:spacing w:val="-5"/>
          <w:sz w:val="20"/>
        </w:rPr>
        <w:t> </w:t>
      </w:r>
      <w:r>
        <w:rPr>
          <w:sz w:val="20"/>
        </w:rPr>
        <w:t>Inequality,”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2"/>
          <w:sz w:val="20"/>
        </w:rPr>
        <w:t> </w:t>
      </w:r>
      <w:r>
        <w:rPr>
          <w:sz w:val="20"/>
        </w:rPr>
        <w:t>July</w:t>
      </w:r>
      <w:r>
        <w:rPr>
          <w:spacing w:val="-2"/>
          <w:sz w:val="20"/>
        </w:rPr>
        <w:t> </w:t>
      </w:r>
      <w:r>
        <w:rPr>
          <w:sz w:val="20"/>
        </w:rPr>
        <w:t>2013,</w:t>
      </w:r>
      <w:r>
        <w:rPr>
          <w:spacing w:val="-5"/>
          <w:sz w:val="20"/>
        </w:rPr>
        <w:t> </w:t>
      </w:r>
      <w:r>
        <w:rPr>
          <w:sz w:val="20"/>
        </w:rPr>
        <w:t>31(3):</w:t>
      </w:r>
      <w:r>
        <w:rPr>
          <w:spacing w:val="-4"/>
          <w:sz w:val="20"/>
        </w:rPr>
        <w:t> </w:t>
      </w:r>
      <w:r>
        <w:rPr>
          <w:sz w:val="20"/>
        </w:rPr>
        <w:t>421- </w:t>
      </w:r>
      <w:r>
        <w:rPr>
          <w:spacing w:val="-4"/>
          <w:sz w:val="20"/>
        </w:rPr>
        <w:t>442.</w:t>
      </w:r>
    </w:p>
    <w:p>
      <w:pPr>
        <w:pStyle w:val="BodyText"/>
        <w:spacing w:before="11"/>
      </w:pPr>
    </w:p>
    <w:p>
      <w:pPr>
        <w:pStyle w:val="BodyText"/>
        <w:spacing w:line="249" w:lineRule="auto"/>
      </w:pPr>
      <w:r>
        <w:rPr/>
        <w:t>“Your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Mine?</w:t>
      </w:r>
      <w:r>
        <w:rPr>
          <w:spacing w:val="40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Married</w:t>
      </w:r>
      <w:r>
        <w:rPr>
          <w:spacing w:val="-2"/>
        </w:rPr>
        <w:t> </w:t>
      </w:r>
      <w:r>
        <w:rPr/>
        <w:t>Couples”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Katrine</w:t>
      </w:r>
      <w:r>
        <w:rPr>
          <w:spacing w:val="-3"/>
        </w:rPr>
        <w:t> </w:t>
      </w:r>
      <w:r>
        <w:rPr/>
        <w:t>Løken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Kjell</w:t>
      </w:r>
      <w:r>
        <w:rPr>
          <w:spacing w:val="-3"/>
        </w:rPr>
        <w:t> </w:t>
      </w:r>
      <w:r>
        <w:rPr/>
        <w:t>Erik Lommerud), </w:t>
      </w:r>
      <w:r>
        <w:rPr>
          <w:i/>
        </w:rPr>
        <w:t>Demography, </w:t>
      </w:r>
      <w:r>
        <w:rPr/>
        <w:t>February 2013, 50(1): 285-310. PMID 22965376</w:t>
      </w:r>
    </w:p>
    <w:p>
      <w:pPr>
        <w:pStyle w:val="BodyText"/>
        <w:spacing w:before="12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“Personality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Marital</w:t>
      </w:r>
      <w:r>
        <w:rPr>
          <w:spacing w:val="-5"/>
          <w:sz w:val="20"/>
        </w:rPr>
        <w:t> </w:t>
      </w:r>
      <w:r>
        <w:rPr>
          <w:sz w:val="20"/>
        </w:rPr>
        <w:t>Surplus,”</w:t>
      </w:r>
      <w:r>
        <w:rPr>
          <w:spacing w:val="-1"/>
          <w:sz w:val="20"/>
        </w:rPr>
        <w:t> </w:t>
      </w:r>
      <w:r>
        <w:rPr>
          <w:i/>
          <w:sz w:val="20"/>
        </w:rPr>
        <w:t>IZA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October</w:t>
      </w:r>
      <w:r>
        <w:rPr>
          <w:spacing w:val="-3"/>
          <w:sz w:val="20"/>
        </w:rPr>
        <w:t> </w:t>
      </w:r>
      <w:r>
        <w:rPr>
          <w:sz w:val="20"/>
        </w:rPr>
        <w:t>2012: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1:3.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“Psychology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Family</w:t>
      </w:r>
      <w:r>
        <w:rPr>
          <w:spacing w:val="-6"/>
          <w:sz w:val="20"/>
        </w:rPr>
        <w:t> </w:t>
      </w:r>
      <w:r>
        <w:rPr>
          <w:sz w:val="20"/>
        </w:rPr>
        <w:t>Economics,”</w:t>
      </w:r>
      <w:r>
        <w:rPr>
          <w:spacing w:val="-2"/>
          <w:sz w:val="20"/>
        </w:rPr>
        <w:t> </w:t>
      </w:r>
      <w:r>
        <w:rPr>
          <w:i/>
          <w:sz w:val="20"/>
        </w:rPr>
        <w:t>Perspektiven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Wirtschaftspolitik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2011,</w:t>
      </w:r>
      <w:r>
        <w:rPr>
          <w:spacing w:val="-8"/>
          <w:sz w:val="20"/>
        </w:rPr>
        <w:t> </w:t>
      </w:r>
      <w:r>
        <w:rPr>
          <w:sz w:val="20"/>
        </w:rPr>
        <w:t>12</w:t>
      </w:r>
      <w:r>
        <w:rPr>
          <w:spacing w:val="-6"/>
          <w:sz w:val="20"/>
        </w:rPr>
        <w:t> </w:t>
      </w:r>
      <w:r>
        <w:rPr>
          <w:sz w:val="20"/>
        </w:rPr>
        <w:t>(Special</w:t>
      </w:r>
      <w:r>
        <w:rPr>
          <w:spacing w:val="-6"/>
          <w:sz w:val="20"/>
        </w:rPr>
        <w:t> </w:t>
      </w:r>
      <w:r>
        <w:rPr>
          <w:sz w:val="20"/>
        </w:rPr>
        <w:t>Issue):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66–81.</w:t>
      </w:r>
    </w:p>
    <w:p>
      <w:pPr>
        <w:spacing w:after="0"/>
        <w:jc w:val="left"/>
        <w:rPr>
          <w:sz w:val="20"/>
        </w:rPr>
        <w:sectPr>
          <w:headerReference w:type="default" r:id="rId7"/>
          <w:footerReference w:type="default" r:id="rId8"/>
          <w:pgSz w:w="12240" w:h="15840"/>
          <w:pgMar w:header="730" w:footer="1061" w:top="1340" w:bottom="1260" w:left="1440" w:right="1440"/>
          <w:pgNumType w:start="2"/>
        </w:sectPr>
      </w:pPr>
    </w:p>
    <w:p>
      <w:pPr>
        <w:pStyle w:val="BodyText"/>
        <w:spacing w:line="249" w:lineRule="auto" w:before="98"/>
      </w:pPr>
      <w:r>
        <w:rPr/>
        <w:t>“Independence</w:t>
      </w:r>
      <w:r>
        <w:rPr>
          <w:spacing w:val="-4"/>
        </w:rPr>
        <w:t> </w:t>
      </w:r>
      <w:r>
        <w:rPr/>
        <w:t>Giving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Autonomy</w:t>
      </w:r>
      <w:r>
        <w:rPr>
          <w:spacing w:val="-5"/>
        </w:rPr>
        <w:t> </w:t>
      </w:r>
      <w:r>
        <w:rPr/>
        <w:t>Taking?</w:t>
      </w:r>
      <w:r>
        <w:rPr>
          <w:spacing w:val="40"/>
        </w:rPr>
        <w:t> </w:t>
      </w:r>
      <w:r>
        <w:rPr/>
        <w:t>Childhood</w:t>
      </w:r>
      <w:r>
        <w:rPr>
          <w:spacing w:val="-3"/>
        </w:rPr>
        <w:t> </w:t>
      </w:r>
      <w:r>
        <w:rPr/>
        <w:t>Predictors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Decision-Making</w:t>
      </w:r>
      <w:r>
        <w:rPr>
          <w:spacing w:val="-5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Young Adolescents and Parents,” (with Jennifer Romich and Kwok Ping Tsang), </w:t>
      </w:r>
      <w:r>
        <w:rPr>
          <w:i/>
        </w:rPr>
        <w:t>Journal of Research on Adolescence</w:t>
      </w:r>
      <w:r>
        <w:rPr/>
        <w:t>,</w:t>
      </w:r>
    </w:p>
    <w:p>
      <w:pPr>
        <w:pStyle w:val="BodyText"/>
        <w:spacing w:before="2"/>
      </w:pPr>
      <w:r>
        <w:rPr/>
        <w:t>December</w:t>
      </w:r>
      <w:r>
        <w:rPr>
          <w:spacing w:val="-5"/>
        </w:rPr>
        <w:t> </w:t>
      </w:r>
      <w:r>
        <w:rPr/>
        <w:t>2009,</w:t>
      </w:r>
      <w:r>
        <w:rPr>
          <w:spacing w:val="3"/>
        </w:rPr>
        <w:t> </w:t>
      </w:r>
      <w:r>
        <w:rPr/>
        <w:t>19(4):</w:t>
      </w:r>
      <w:r>
        <w:rPr>
          <w:spacing w:val="-5"/>
        </w:rPr>
        <w:t> </w:t>
      </w:r>
      <w:r>
        <w:rPr/>
        <w:t>587-600.</w:t>
      </w:r>
      <w:r>
        <w:rPr>
          <w:spacing w:val="-4"/>
        </w:rPr>
        <w:t> </w:t>
      </w:r>
      <w:r>
        <w:rPr/>
        <w:t>PMID:</w:t>
      </w:r>
      <w:r>
        <w:rPr>
          <w:spacing w:val="-5"/>
        </w:rPr>
        <w:t> </w:t>
      </w:r>
      <w:r>
        <w:rPr>
          <w:spacing w:val="-2"/>
        </w:rPr>
        <w:t>20694171</w:t>
      </w:r>
    </w:p>
    <w:p>
      <w:pPr>
        <w:pStyle w:val="BodyText"/>
        <w:spacing w:before="20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“Decision-making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Children,”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Jennifer</w:t>
      </w:r>
      <w:r>
        <w:rPr>
          <w:spacing w:val="-4"/>
          <w:sz w:val="20"/>
        </w:rPr>
        <w:t> </w:t>
      </w:r>
      <w:r>
        <w:rPr>
          <w:sz w:val="20"/>
        </w:rPr>
        <w:t>Romich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Kwok</w:t>
      </w:r>
      <w:r>
        <w:rPr>
          <w:spacing w:val="-3"/>
          <w:sz w:val="20"/>
        </w:rPr>
        <w:t> </w:t>
      </w:r>
      <w:r>
        <w:rPr>
          <w:sz w:val="20"/>
        </w:rPr>
        <w:t>Ping</w:t>
      </w:r>
      <w:r>
        <w:rPr>
          <w:spacing w:val="-3"/>
          <w:sz w:val="20"/>
        </w:rPr>
        <w:t> </w:t>
      </w:r>
      <w:r>
        <w:rPr>
          <w:sz w:val="20"/>
        </w:rPr>
        <w:t>Tsang), </w:t>
      </w:r>
      <w:r>
        <w:rPr>
          <w:i/>
          <w:sz w:val="20"/>
        </w:rPr>
        <w:t>Review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 Household</w:t>
      </w:r>
      <w:r>
        <w:rPr>
          <w:sz w:val="20"/>
        </w:rPr>
        <w:t>, March 2009, 7: 1-30.</w:t>
      </w:r>
    </w:p>
    <w:p>
      <w:pPr>
        <w:pStyle w:val="BodyText"/>
        <w:spacing w:before="11"/>
      </w:pPr>
    </w:p>
    <w:p>
      <w:pPr>
        <w:pStyle w:val="BodyText"/>
        <w:spacing w:line="249" w:lineRule="auto"/>
      </w:pPr>
      <w:r>
        <w:rPr/>
        <w:t>“Sons,</w:t>
      </w:r>
      <w:r>
        <w:rPr>
          <w:spacing w:val="-2"/>
        </w:rPr>
        <w:t> </w:t>
      </w:r>
      <w:r>
        <w:rPr/>
        <w:t>Daughters,</w:t>
      </w:r>
      <w:r>
        <w:rPr>
          <w:spacing w:val="-2"/>
        </w:rPr>
        <w:t> </w:t>
      </w:r>
      <w:r>
        <w:rPr/>
        <w:t>Wives,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Labour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West</w:t>
      </w:r>
      <w:r>
        <w:rPr>
          <w:spacing w:val="-3"/>
        </w:rPr>
        <w:t> </w:t>
      </w:r>
      <w:r>
        <w:rPr/>
        <w:t>German</w:t>
      </w:r>
      <w:r>
        <w:rPr>
          <w:spacing w:val="-1"/>
        </w:rPr>
        <w:t> </w:t>
      </w:r>
      <w:r>
        <w:rPr/>
        <w:t>Men,”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Hyung-jai</w:t>
      </w:r>
      <w:r>
        <w:rPr>
          <w:spacing w:val="-2"/>
        </w:rPr>
        <w:t> </w:t>
      </w:r>
      <w:r>
        <w:rPr/>
        <w:t>Choi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Jutta Joesch), </w:t>
      </w:r>
      <w:r>
        <w:rPr>
          <w:i/>
        </w:rPr>
        <w:t>Labour Economics, </w:t>
      </w:r>
      <w:r>
        <w:rPr/>
        <w:t>October 2008, 15: 795-811.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American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4"/>
          <w:sz w:val="20"/>
        </w:rPr>
        <w:t> </w:t>
      </w:r>
      <w:r>
        <w:rPr>
          <w:sz w:val="20"/>
        </w:rPr>
        <w:t>Economics”</w:t>
      </w:r>
      <w:r>
        <w:rPr>
          <w:spacing w:val="-5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Robert</w:t>
      </w:r>
      <w:r>
        <w:rPr>
          <w:spacing w:val="-5"/>
          <w:sz w:val="20"/>
        </w:rPr>
        <w:t> </w:t>
      </w:r>
      <w:r>
        <w:rPr>
          <w:sz w:val="20"/>
        </w:rPr>
        <w:t>Pollak),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Perspectives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Spring 2007, 21(2): 3-26.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“Information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Racial</w:t>
      </w:r>
      <w:r>
        <w:rPr>
          <w:spacing w:val="-4"/>
          <w:sz w:val="20"/>
        </w:rPr>
        <w:t> </w:t>
      </w:r>
      <w:r>
        <w:rPr>
          <w:sz w:val="20"/>
        </w:rPr>
        <w:t>Exclusion,”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Startz),</w:t>
      </w:r>
      <w:r>
        <w:rPr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Population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Economics, </w:t>
      </w:r>
      <w:r>
        <w:rPr>
          <w:sz w:val="20"/>
        </w:rPr>
        <w:t>July</w:t>
      </w:r>
      <w:r>
        <w:rPr>
          <w:spacing w:val="-3"/>
          <w:sz w:val="20"/>
        </w:rPr>
        <w:t> </w:t>
      </w:r>
      <w:r>
        <w:rPr>
          <w:sz w:val="20"/>
        </w:rPr>
        <w:t>2007,</w:t>
      </w:r>
      <w:r>
        <w:rPr>
          <w:spacing w:val="-6"/>
          <w:sz w:val="20"/>
        </w:rPr>
        <w:t> </w:t>
      </w:r>
      <w:r>
        <w:rPr>
          <w:sz w:val="20"/>
        </w:rPr>
        <w:t>20(3):</w:t>
      </w:r>
      <w:r>
        <w:rPr>
          <w:spacing w:val="-1"/>
          <w:sz w:val="20"/>
        </w:rPr>
        <w:t> </w:t>
      </w:r>
      <w:r>
        <w:rPr>
          <w:sz w:val="20"/>
        </w:rPr>
        <w:t>621- </w:t>
      </w:r>
      <w:r>
        <w:rPr>
          <w:spacing w:val="-4"/>
          <w:sz w:val="20"/>
        </w:rPr>
        <w:t>642.</w:t>
      </w:r>
    </w:p>
    <w:p>
      <w:pPr>
        <w:pStyle w:val="BodyText"/>
        <w:spacing w:before="12"/>
      </w:pPr>
    </w:p>
    <w:p>
      <w:pPr>
        <w:pStyle w:val="BodyText"/>
        <w:rPr>
          <w:i/>
        </w:rPr>
      </w:pPr>
      <w:r>
        <w:rPr/>
        <w:t>“Child</w:t>
      </w:r>
      <w:r>
        <w:rPr>
          <w:spacing w:val="-6"/>
        </w:rPr>
        <w:t> </w:t>
      </w:r>
      <w:r>
        <w:rPr/>
        <w:t>Gender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Father</w:t>
      </w:r>
      <w:r>
        <w:rPr>
          <w:spacing w:val="-5"/>
        </w:rPr>
        <w:t> </w:t>
      </w:r>
      <w:r>
        <w:rPr/>
        <w:t>Involvement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Fragile</w:t>
      </w:r>
      <w:r>
        <w:rPr>
          <w:spacing w:val="-5"/>
        </w:rPr>
        <w:t> </w:t>
      </w:r>
      <w:r>
        <w:rPr/>
        <w:t>Families”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Sara</w:t>
      </w:r>
      <w:r>
        <w:rPr>
          <w:spacing w:val="-5"/>
        </w:rPr>
        <w:t> </w:t>
      </w:r>
      <w:r>
        <w:rPr/>
        <w:t>McLanahan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Elaina</w:t>
      </w:r>
      <w:r>
        <w:rPr>
          <w:spacing w:val="-6"/>
        </w:rPr>
        <w:t> </w:t>
      </w:r>
      <w:r>
        <w:rPr/>
        <w:t>Rose),</w:t>
      </w:r>
      <w:r>
        <w:rPr>
          <w:spacing w:val="5"/>
        </w:rPr>
        <w:t> </w:t>
      </w:r>
      <w:r>
        <w:rPr>
          <w:i/>
          <w:spacing w:val="-2"/>
        </w:rPr>
        <w:t>Demography,</w:t>
      </w:r>
    </w:p>
    <w:p>
      <w:pPr>
        <w:pStyle w:val="BodyText"/>
        <w:spacing w:before="10"/>
      </w:pPr>
      <w:r>
        <w:rPr/>
        <w:t>February</w:t>
      </w:r>
      <w:r>
        <w:rPr>
          <w:spacing w:val="-5"/>
        </w:rPr>
        <w:t> </w:t>
      </w:r>
      <w:r>
        <w:rPr/>
        <w:t>2007,</w:t>
      </w:r>
      <w:r>
        <w:rPr>
          <w:spacing w:val="-4"/>
        </w:rPr>
        <w:t> </w:t>
      </w:r>
      <w:r>
        <w:rPr/>
        <w:t>44(1):</w:t>
      </w:r>
      <w:r>
        <w:rPr>
          <w:spacing w:val="-3"/>
        </w:rPr>
        <w:t> </w:t>
      </w:r>
      <w:r>
        <w:rPr/>
        <w:t>79-92.</w:t>
      </w:r>
      <w:r>
        <w:rPr>
          <w:spacing w:val="40"/>
        </w:rPr>
        <w:t> </w:t>
      </w:r>
      <w:r>
        <w:rPr/>
        <w:t>PMID:</w:t>
      </w:r>
      <w:r>
        <w:rPr>
          <w:spacing w:val="-4"/>
        </w:rPr>
        <w:t> </w:t>
      </w:r>
      <w:r>
        <w:rPr>
          <w:spacing w:val="-2"/>
        </w:rPr>
        <w:t>17461337</w:t>
      </w:r>
    </w:p>
    <w:p>
      <w:pPr>
        <w:pStyle w:val="BodyText"/>
        <w:spacing w:before="20"/>
      </w:pPr>
    </w:p>
    <w:p>
      <w:pPr>
        <w:spacing w:before="0"/>
        <w:ind w:left="50" w:right="0" w:firstLine="0"/>
        <w:jc w:val="left"/>
        <w:rPr>
          <w:sz w:val="20"/>
        </w:rPr>
      </w:pPr>
      <w:r>
        <w:rPr>
          <w:sz w:val="20"/>
        </w:rPr>
        <w:t>“Sons,</w:t>
      </w:r>
      <w:r>
        <w:rPr>
          <w:spacing w:val="-6"/>
          <w:sz w:val="20"/>
        </w:rPr>
        <w:t> </w:t>
      </w:r>
      <w:r>
        <w:rPr>
          <w:sz w:val="20"/>
        </w:rPr>
        <w:t>Daughters,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Parental</w:t>
      </w:r>
      <w:r>
        <w:rPr>
          <w:spacing w:val="-6"/>
          <w:sz w:val="20"/>
        </w:rPr>
        <w:t> </w:t>
      </w:r>
      <w:r>
        <w:rPr>
          <w:sz w:val="20"/>
        </w:rPr>
        <w:t>Behavior,” </w:t>
      </w:r>
      <w:r>
        <w:rPr>
          <w:i/>
          <w:sz w:val="20"/>
        </w:rPr>
        <w:t>Oxford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Policy,</w:t>
      </w:r>
      <w:r>
        <w:rPr>
          <w:i/>
          <w:spacing w:val="-2"/>
          <w:sz w:val="20"/>
        </w:rPr>
        <w:t> </w:t>
      </w:r>
      <w:r>
        <w:rPr>
          <w:sz w:val="20"/>
        </w:rPr>
        <w:t>2005,</w:t>
      </w:r>
      <w:r>
        <w:rPr>
          <w:spacing w:val="-7"/>
          <w:sz w:val="20"/>
        </w:rPr>
        <w:t> </w:t>
      </w:r>
      <w:r>
        <w:rPr>
          <w:sz w:val="20"/>
        </w:rPr>
        <w:t>21(3):</w:t>
      </w:r>
      <w:r>
        <w:rPr>
          <w:spacing w:val="-3"/>
          <w:sz w:val="20"/>
        </w:rPr>
        <w:t> </w:t>
      </w:r>
      <w:r>
        <w:rPr>
          <w:sz w:val="20"/>
        </w:rPr>
        <w:t>340-</w:t>
      </w:r>
      <w:r>
        <w:rPr>
          <w:spacing w:val="-4"/>
          <w:sz w:val="20"/>
        </w:rPr>
        <w:t>356.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“Men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Islands:</w:t>
      </w:r>
      <w:r>
        <w:rPr>
          <w:spacing w:val="40"/>
        </w:rPr>
        <w:t> </w:t>
      </w:r>
      <w:r>
        <w:rPr/>
        <w:t>Dealing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Economics,” </w:t>
      </w:r>
      <w:r>
        <w:rPr>
          <w:i/>
        </w:rPr>
        <w:t>Labour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2005,</w:t>
      </w:r>
      <w:r>
        <w:rPr>
          <w:spacing w:val="-1"/>
        </w:rPr>
        <w:t> </w:t>
      </w:r>
      <w:r>
        <w:rPr/>
        <w:t>591- 612. (Presented as the Adam Smith Lecture, European Association of Labour Economists Annual Meeting, 2004)</w:t>
      </w:r>
    </w:p>
    <w:p>
      <w:pPr>
        <w:pStyle w:val="BodyText"/>
        <w:spacing w:before="12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“Efficiency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Marriage,”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Robert</w:t>
      </w:r>
      <w:r>
        <w:rPr>
          <w:spacing w:val="-5"/>
          <w:sz w:val="20"/>
        </w:rPr>
        <w:t> </w:t>
      </w:r>
      <w:r>
        <w:rPr>
          <w:sz w:val="20"/>
        </w:rPr>
        <w:t>Pollak),</w:t>
      </w:r>
      <w:r>
        <w:rPr>
          <w:spacing w:val="-2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Household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2003,</w:t>
      </w:r>
      <w:r>
        <w:rPr>
          <w:spacing w:val="-2"/>
          <w:sz w:val="20"/>
        </w:rPr>
        <w:t> </w:t>
      </w:r>
      <w:r>
        <w:rPr>
          <w:sz w:val="20"/>
        </w:rPr>
        <w:t>153-</w:t>
      </w:r>
      <w:r>
        <w:rPr>
          <w:spacing w:val="-4"/>
          <w:sz w:val="20"/>
        </w:rPr>
        <w:t>167.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“Child</w:t>
      </w:r>
      <w:r>
        <w:rPr>
          <w:spacing w:val="-4"/>
        </w:rPr>
        <w:t> </w:t>
      </w:r>
      <w:r>
        <w:rPr/>
        <w:t>Gender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Marriage,”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Elaina</w:t>
      </w:r>
      <w:r>
        <w:rPr>
          <w:spacing w:val="-6"/>
        </w:rPr>
        <w:t> </w:t>
      </w:r>
      <w:r>
        <w:rPr/>
        <w:t>Rose), </w:t>
      </w:r>
      <w:r>
        <w:rPr>
          <w:i/>
        </w:rPr>
        <w:t>Demography,</w:t>
      </w:r>
      <w:r>
        <w:rPr>
          <w:i/>
          <w:spacing w:val="-2"/>
        </w:rPr>
        <w:t> </w:t>
      </w:r>
      <w:r>
        <w:rPr/>
        <w:t>May</w:t>
      </w:r>
      <w:r>
        <w:rPr>
          <w:spacing w:val="-5"/>
        </w:rPr>
        <w:t> </w:t>
      </w:r>
      <w:r>
        <w:rPr/>
        <w:t>2003,</w:t>
      </w:r>
      <w:r>
        <w:rPr>
          <w:spacing w:val="-2"/>
        </w:rPr>
        <w:t> </w:t>
      </w:r>
      <w:r>
        <w:rPr/>
        <w:t>333-349.</w:t>
      </w:r>
      <w:r>
        <w:rPr>
          <w:spacing w:val="-6"/>
        </w:rPr>
        <w:t> </w:t>
      </w:r>
      <w:r>
        <w:rPr/>
        <w:t>PMID: </w:t>
      </w:r>
      <w:r>
        <w:rPr>
          <w:spacing w:val="-2"/>
        </w:rPr>
        <w:t>12846135</w:t>
      </w:r>
    </w:p>
    <w:p>
      <w:pPr>
        <w:pStyle w:val="BodyText"/>
        <w:spacing w:before="12"/>
      </w:pPr>
    </w:p>
    <w:p>
      <w:pPr>
        <w:pStyle w:val="BodyText"/>
        <w:ind w:left="50"/>
      </w:pPr>
      <w:r>
        <w:rPr/>
        <w:t>“The</w:t>
      </w:r>
      <w:r>
        <w:rPr>
          <w:spacing w:val="-6"/>
        </w:rPr>
        <w:t> </w:t>
      </w:r>
      <w:r>
        <w:rPr/>
        <w:t>Retirement</w:t>
      </w:r>
      <w:r>
        <w:rPr>
          <w:spacing w:val="-5"/>
        </w:rPr>
        <w:t> </w:t>
      </w:r>
      <w:r>
        <w:rPr/>
        <w:t>Consumption</w:t>
      </w:r>
      <w:r>
        <w:rPr>
          <w:spacing w:val="-5"/>
        </w:rPr>
        <w:t> </w:t>
      </w:r>
      <w:r>
        <w:rPr/>
        <w:t>Puzzle:</w:t>
      </w:r>
      <w:r>
        <w:rPr>
          <w:spacing w:val="40"/>
        </w:rPr>
        <w:t> </w:t>
      </w:r>
      <w:r>
        <w:rPr/>
        <w:t>A</w:t>
      </w:r>
      <w:r>
        <w:rPr>
          <w:spacing w:val="-5"/>
        </w:rPr>
        <w:t> </w:t>
      </w:r>
      <w:r>
        <w:rPr/>
        <w:t>Marital</w:t>
      </w:r>
      <w:r>
        <w:rPr>
          <w:spacing w:val="-6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Approach,”</w:t>
      </w:r>
      <w:r>
        <w:rPr>
          <w:spacing w:val="-7"/>
        </w:rPr>
        <w:t> </w:t>
      </w:r>
      <w:r>
        <w:rPr/>
        <w:t>(with</w:t>
      </w:r>
      <w:r>
        <w:rPr>
          <w:spacing w:val="-4"/>
        </w:rPr>
        <w:t> </w:t>
      </w:r>
      <w:r>
        <w:rPr/>
        <w:t>Richard</w:t>
      </w:r>
      <w:r>
        <w:rPr>
          <w:spacing w:val="-6"/>
        </w:rPr>
        <w:t> </w:t>
      </w:r>
      <w:r>
        <w:rPr/>
        <w:t>Startz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</w:t>
      </w:r>
      <w:r>
        <w:rPr>
          <w:spacing w:val="-5"/>
        </w:rPr>
        <w:t> </w:t>
      </w:r>
      <w:r>
        <w:rPr>
          <w:spacing w:val="-2"/>
        </w:rPr>
        <w:t>Stillman),</w:t>
      </w:r>
    </w:p>
    <w:p>
      <w:pPr>
        <w:spacing w:before="10"/>
        <w:ind w:left="0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2003,</w:t>
      </w:r>
      <w:r>
        <w:rPr>
          <w:spacing w:val="-3"/>
          <w:sz w:val="20"/>
        </w:rPr>
        <w:t> </w:t>
      </w:r>
      <w:r>
        <w:rPr>
          <w:sz w:val="20"/>
        </w:rPr>
        <w:t>1199-</w:t>
      </w:r>
      <w:r>
        <w:rPr>
          <w:spacing w:val="-4"/>
          <w:sz w:val="20"/>
        </w:rPr>
        <w:t>1218.</w:t>
      </w:r>
    </w:p>
    <w:p>
      <w:pPr>
        <w:pStyle w:val="BodyText"/>
        <w:spacing w:before="20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Effect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Sons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Daughters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Men’s</w:t>
      </w:r>
      <w:r>
        <w:rPr>
          <w:spacing w:val="-4"/>
          <w:sz w:val="20"/>
        </w:rPr>
        <w:t> </w:t>
      </w:r>
      <w:r>
        <w:rPr>
          <w:sz w:val="20"/>
        </w:rPr>
        <w:t>Labor</w:t>
      </w:r>
      <w:r>
        <w:rPr>
          <w:spacing w:val="-3"/>
          <w:sz w:val="20"/>
        </w:rPr>
        <w:t> </w:t>
      </w:r>
      <w:r>
        <w:rPr>
          <w:sz w:val="20"/>
        </w:rPr>
        <w:t>Supply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Wages,”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2"/>
          <w:sz w:val="20"/>
        </w:rPr>
        <w:t> </w:t>
      </w:r>
      <w:r>
        <w:rPr>
          <w:sz w:val="20"/>
        </w:rPr>
        <w:t>Elaina</w:t>
      </w:r>
      <w:r>
        <w:rPr>
          <w:spacing w:val="-3"/>
          <w:sz w:val="20"/>
        </w:rPr>
        <w:t> </w:t>
      </w:r>
      <w:r>
        <w:rPr>
          <w:sz w:val="20"/>
        </w:rPr>
        <w:t>Rose), </w:t>
      </w:r>
      <w:r>
        <w:rPr>
          <w:i/>
          <w:sz w:val="20"/>
        </w:rPr>
        <w:t>Review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 and Statistics, </w:t>
      </w:r>
      <w:r>
        <w:rPr>
          <w:sz w:val="20"/>
        </w:rPr>
        <w:t>May 2002, 251-268.</w: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  <w:ind w:firstLine="50"/>
      </w:pPr>
      <w:r>
        <w:rPr/>
        <w:t>“Parenthood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Earnings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Married</w:t>
      </w:r>
      <w:r>
        <w:rPr>
          <w:spacing w:val="-4"/>
        </w:rPr>
        <w:t> </w:t>
      </w:r>
      <w:r>
        <w:rPr/>
        <w:t>Men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Women,”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Elaina</w:t>
      </w:r>
      <w:r>
        <w:rPr>
          <w:spacing w:val="-4"/>
        </w:rPr>
        <w:t> </w:t>
      </w:r>
      <w:r>
        <w:rPr/>
        <w:t>Rose), </w:t>
      </w:r>
      <w:r>
        <w:rPr>
          <w:i/>
        </w:rPr>
        <w:t>Labour</w:t>
      </w:r>
      <w:r>
        <w:rPr>
          <w:i/>
          <w:spacing w:val="-4"/>
        </w:rPr>
        <w:t> </w:t>
      </w:r>
      <w:r>
        <w:rPr>
          <w:i/>
        </w:rPr>
        <w:t>Economics,</w:t>
      </w:r>
      <w:r>
        <w:rPr>
          <w:i/>
          <w:spacing w:val="-2"/>
        </w:rPr>
        <w:t> </w:t>
      </w:r>
      <w:r>
        <w:rPr/>
        <w:t>November 2000, 689-710.</w:t>
      </w:r>
    </w:p>
    <w:p>
      <w:pPr>
        <w:pStyle w:val="BodyText"/>
        <w:spacing w:before="11"/>
      </w:pPr>
    </w:p>
    <w:p>
      <w:pPr>
        <w:pStyle w:val="BodyText"/>
        <w:spacing w:line="249" w:lineRule="auto"/>
      </w:pPr>
      <w:r>
        <w:rPr/>
        <w:t>“How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Adolescent</w:t>
      </w:r>
      <w:r>
        <w:rPr>
          <w:spacing w:val="-4"/>
        </w:rPr>
        <w:t> </w:t>
      </w:r>
      <w:r>
        <w:rPr/>
        <w:t>Fertility</w:t>
      </w:r>
      <w:r>
        <w:rPr>
          <w:spacing w:val="-2"/>
        </w:rPr>
        <w:t> </w:t>
      </w:r>
      <w:r>
        <w:rPr/>
        <w:t>Affect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Human</w:t>
      </w:r>
      <w:r>
        <w:rPr>
          <w:spacing w:val="-2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Wages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Women?”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Daniel</w:t>
      </w:r>
      <w:r>
        <w:rPr>
          <w:spacing w:val="-3"/>
        </w:rPr>
        <w:t> </w:t>
      </w:r>
      <w:r>
        <w:rPr/>
        <w:t>Klepinger and Robert Plotnick), </w:t>
      </w:r>
      <w:r>
        <w:rPr>
          <w:i/>
        </w:rPr>
        <w:t>Journal of Human Resources, </w:t>
      </w:r>
      <w:r>
        <w:rPr/>
        <w:t>Summer 1999, 421-448.</w:t>
      </w:r>
    </w:p>
    <w:p>
      <w:pPr>
        <w:pStyle w:val="BodyText"/>
        <w:spacing w:before="12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“On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Persistence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Racial</w:t>
      </w:r>
      <w:r>
        <w:rPr>
          <w:spacing w:val="-5"/>
          <w:sz w:val="20"/>
        </w:rPr>
        <w:t> </w:t>
      </w:r>
      <w:r>
        <w:rPr>
          <w:sz w:val="20"/>
        </w:rPr>
        <w:t>Inequality,”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4"/>
          <w:sz w:val="20"/>
        </w:rPr>
        <w:t> </w:t>
      </w:r>
      <w:r>
        <w:rPr>
          <w:sz w:val="20"/>
        </w:rPr>
        <w:t>Startz),</w:t>
      </w:r>
      <w:r>
        <w:rPr>
          <w:spacing w:val="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April</w:t>
      </w:r>
      <w:r>
        <w:rPr>
          <w:spacing w:val="-6"/>
          <w:sz w:val="20"/>
        </w:rPr>
        <w:t> </w:t>
      </w:r>
      <w:r>
        <w:rPr>
          <w:sz w:val="20"/>
        </w:rPr>
        <w:t>1998,</w:t>
      </w:r>
      <w:r>
        <w:rPr>
          <w:spacing w:val="-5"/>
          <w:sz w:val="20"/>
        </w:rPr>
        <w:t> </w:t>
      </w:r>
      <w:r>
        <w:rPr>
          <w:sz w:val="20"/>
        </w:rPr>
        <w:t>292-</w:t>
      </w:r>
      <w:r>
        <w:rPr>
          <w:spacing w:val="-4"/>
          <w:sz w:val="20"/>
        </w:rPr>
        <w:t>323.</w:t>
      </w:r>
    </w:p>
    <w:p>
      <w:pPr>
        <w:pStyle w:val="BodyText"/>
        <w:spacing w:before="20"/>
      </w:pPr>
    </w:p>
    <w:p>
      <w:pPr>
        <w:pStyle w:val="BodyText"/>
        <w:spacing w:line="252" w:lineRule="auto"/>
      </w:pPr>
      <w:r>
        <w:rPr/>
        <w:t>“Do</w:t>
      </w:r>
      <w:r>
        <w:rPr>
          <w:spacing w:val="-2"/>
        </w:rPr>
        <w:t> </w:t>
      </w:r>
      <w:r>
        <w:rPr/>
        <w:t>Husbands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Wives</w:t>
      </w:r>
      <w:r>
        <w:rPr>
          <w:spacing w:val="-4"/>
        </w:rPr>
        <w:t> </w:t>
      </w:r>
      <w:r>
        <w:rPr/>
        <w:t>Pool</w:t>
      </w:r>
      <w:r>
        <w:rPr>
          <w:spacing w:val="-4"/>
        </w:rPr>
        <w:t> </w:t>
      </w:r>
      <w:r>
        <w:rPr/>
        <w:t>Resources?</w:t>
      </w:r>
      <w:r>
        <w:rPr>
          <w:spacing w:val="40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UK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Benefit,”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Robert</w:t>
      </w:r>
      <w:r>
        <w:rPr>
          <w:spacing w:val="-4"/>
        </w:rPr>
        <w:t> </w:t>
      </w:r>
      <w:r>
        <w:rPr/>
        <w:t>Pollak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Terry Wales), </w:t>
      </w:r>
      <w:r>
        <w:rPr>
          <w:i/>
        </w:rPr>
        <w:t>Journal of Human Resources</w:t>
      </w:r>
      <w:r>
        <w:rPr/>
        <w:t>, Summer 1997, 463-480.</w:t>
      </w:r>
    </w:p>
    <w:p>
      <w:pPr>
        <w:pStyle w:val="BodyText"/>
        <w:spacing w:before="7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20"/>
        </w:rPr>
        <w:t>“Bargaining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Distribution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Marriage,”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5"/>
          <w:sz w:val="20"/>
        </w:rPr>
        <w:t> </w:t>
      </w:r>
      <w:r>
        <w:rPr>
          <w:sz w:val="20"/>
        </w:rPr>
        <w:t>Robert</w:t>
      </w:r>
      <w:r>
        <w:rPr>
          <w:spacing w:val="-6"/>
          <w:sz w:val="20"/>
        </w:rPr>
        <w:t> </w:t>
      </w:r>
      <w:r>
        <w:rPr>
          <w:sz w:val="20"/>
        </w:rPr>
        <w:t>Pollak),</w:t>
      </w:r>
      <w:r>
        <w:rPr>
          <w:spacing w:val="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Perspectives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Fall</w:t>
      </w:r>
      <w:r>
        <w:rPr>
          <w:spacing w:val="-6"/>
          <w:sz w:val="20"/>
        </w:rPr>
        <w:t> </w:t>
      </w:r>
      <w:r>
        <w:rPr>
          <w:sz w:val="20"/>
        </w:rPr>
        <w:t>1996,</w:t>
      </w:r>
      <w:r>
        <w:rPr>
          <w:spacing w:val="-4"/>
          <w:sz w:val="20"/>
        </w:rPr>
        <w:t> 139-</w:t>
      </w:r>
    </w:p>
    <w:p>
      <w:pPr>
        <w:spacing w:line="249" w:lineRule="auto" w:before="10"/>
        <w:ind w:left="0" w:right="0" w:firstLine="0"/>
        <w:jc w:val="left"/>
        <w:rPr>
          <w:sz w:val="20"/>
        </w:rPr>
      </w:pPr>
      <w:r>
        <w:rPr>
          <w:sz w:val="20"/>
        </w:rPr>
        <w:t>158.</w:t>
      </w:r>
      <w:r>
        <w:rPr>
          <w:spacing w:val="40"/>
          <w:sz w:val="20"/>
        </w:rPr>
        <w:t> </w:t>
      </w:r>
      <w:r>
        <w:rPr>
          <w:sz w:val="20"/>
        </w:rPr>
        <w:t>Reprinted</w:t>
      </w:r>
      <w:r>
        <w:rPr>
          <w:spacing w:val="-1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Economics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Family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Family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Policies: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Selection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Papers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15</w:t>
      </w:r>
      <w:r>
        <w:rPr>
          <w:i/>
          <w:sz w:val="20"/>
          <w:vertAlign w:val="superscript"/>
        </w:rPr>
        <w:t>th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Arne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Ryde Symposium</w:t>
      </w:r>
      <w:r>
        <w:rPr>
          <w:sz w:val="20"/>
          <w:vertAlign w:val="baseline"/>
        </w:rPr>
        <w:t>, eds. Inga Persson and Christina Jonung, New York, NY: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Routledge, 1997.</w:t>
      </w:r>
    </w:p>
    <w:p>
      <w:pPr>
        <w:pStyle w:val="BodyText"/>
        <w:spacing w:before="11"/>
      </w:pPr>
    </w:p>
    <w:p>
      <w:pPr>
        <w:pStyle w:val="BodyText"/>
        <w:spacing w:line="249" w:lineRule="auto"/>
      </w:pPr>
      <w:r>
        <w:rPr/>
        <w:t>“Adolescent</w:t>
      </w:r>
      <w:r>
        <w:rPr>
          <w:spacing w:val="-4"/>
        </w:rPr>
        <w:t> </w:t>
      </w:r>
      <w:r>
        <w:rPr/>
        <w:t>Premarital</w:t>
      </w:r>
      <w:r>
        <w:rPr>
          <w:spacing w:val="-4"/>
        </w:rPr>
        <w:t> </w:t>
      </w:r>
      <w:r>
        <w:rPr/>
        <w:t>Childbearing:</w:t>
      </w:r>
      <w:r>
        <w:rPr>
          <w:spacing w:val="40"/>
        </w:rPr>
        <w:t> </w:t>
      </w:r>
      <w:r>
        <w:rPr/>
        <w:t>Do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Matter?”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Robert</w:t>
      </w:r>
      <w:r>
        <w:rPr>
          <w:spacing w:val="-4"/>
        </w:rPr>
        <w:t> </w:t>
      </w:r>
      <w:r>
        <w:rPr/>
        <w:t>Plotnick),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Labor Economics</w:t>
      </w:r>
      <w:r>
        <w:rPr/>
        <w:t>, April 1995, 177-200.</w:t>
      </w:r>
    </w:p>
    <w:p>
      <w:pPr>
        <w:pStyle w:val="BodyText"/>
        <w:spacing w:after="0" w:line="249" w:lineRule="auto"/>
        <w:sectPr>
          <w:headerReference w:type="default" r:id="rId9"/>
          <w:footerReference w:type="default" r:id="rId10"/>
          <w:pgSz w:w="12240" w:h="15840"/>
          <w:pgMar w:header="730" w:footer="1061" w:top="1340" w:bottom="1260" w:left="1440" w:right="1440"/>
        </w:sectPr>
      </w:pPr>
    </w:p>
    <w:p>
      <w:pPr>
        <w:pStyle w:val="BodyText"/>
        <w:spacing w:line="249" w:lineRule="auto" w:before="98"/>
      </w:pPr>
      <w:r>
        <w:rPr/>
        <w:t>“Adolescent</w:t>
      </w:r>
      <w:r>
        <w:rPr>
          <w:spacing w:val="-4"/>
        </w:rPr>
        <w:t> </w:t>
      </w:r>
      <w:r>
        <w:rPr/>
        <w:t>Fertility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Educational</w:t>
      </w:r>
      <w:r>
        <w:rPr>
          <w:spacing w:val="-3"/>
        </w:rPr>
        <w:t> </w:t>
      </w:r>
      <w:r>
        <w:rPr/>
        <w:t>Attainment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Adult</w:t>
      </w:r>
      <w:r>
        <w:rPr>
          <w:spacing w:val="-4"/>
        </w:rPr>
        <w:t> </w:t>
      </w:r>
      <w:r>
        <w:rPr/>
        <w:t>Women,”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Daniel</w:t>
      </w:r>
      <w:r>
        <w:rPr>
          <w:spacing w:val="-3"/>
        </w:rPr>
        <w:t> </w:t>
      </w:r>
      <w:r>
        <w:rPr/>
        <w:t>Klepinger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Robert Plotnick), </w:t>
      </w:r>
      <w:r>
        <w:rPr>
          <w:i/>
        </w:rPr>
        <w:t>Family Planning Perspectives</w:t>
      </w:r>
      <w:r>
        <w:rPr/>
        <w:t>., January/February 1995, 23-28.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“Noncooperative</w:t>
      </w:r>
      <w:r>
        <w:rPr>
          <w:spacing w:val="-4"/>
          <w:sz w:val="20"/>
        </w:rPr>
        <w:t> </w:t>
      </w:r>
      <w:r>
        <w:rPr>
          <w:sz w:val="20"/>
        </w:rPr>
        <w:t>Bargaining</w:t>
      </w:r>
      <w:r>
        <w:rPr>
          <w:spacing w:val="-5"/>
          <w:sz w:val="20"/>
        </w:rPr>
        <w:t> </w:t>
      </w:r>
      <w:r>
        <w:rPr>
          <w:sz w:val="20"/>
        </w:rPr>
        <w:t>Models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Marriage,”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Robert</w:t>
      </w:r>
      <w:r>
        <w:rPr>
          <w:spacing w:val="-5"/>
          <w:sz w:val="20"/>
        </w:rPr>
        <w:t> </w:t>
      </w:r>
      <w:r>
        <w:rPr>
          <w:sz w:val="20"/>
        </w:rPr>
        <w:t>Pollak),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Papers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 Proceedings, </w:t>
      </w:r>
      <w:r>
        <w:rPr>
          <w:sz w:val="20"/>
        </w:rPr>
        <w:t>May 1994, 132-137.</w:t>
      </w:r>
    </w:p>
    <w:p>
      <w:pPr>
        <w:pStyle w:val="BodyText"/>
        <w:spacing w:before="11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“Separate Spheres Bargaining and the Marriage Market,” (with Robert Pollak), </w:t>
      </w:r>
      <w:r>
        <w:rPr>
          <w:i/>
          <w:sz w:val="20"/>
        </w:rPr>
        <w:t>Journal of Political Economy, </w:t>
      </w:r>
      <w:r>
        <w:rPr>
          <w:sz w:val="20"/>
        </w:rPr>
        <w:t>December</w:t>
      </w:r>
      <w:r>
        <w:rPr>
          <w:spacing w:val="-3"/>
          <w:sz w:val="20"/>
        </w:rPr>
        <w:t> </w:t>
      </w:r>
      <w:r>
        <w:rPr>
          <w:sz w:val="20"/>
        </w:rPr>
        <w:t>1993,</w:t>
      </w:r>
      <w:r>
        <w:rPr>
          <w:spacing w:val="-4"/>
          <w:sz w:val="20"/>
        </w:rPr>
        <w:t> </w:t>
      </w:r>
      <w:r>
        <w:rPr>
          <w:sz w:val="20"/>
        </w:rPr>
        <w:t>988-1010.</w:t>
      </w:r>
      <w:r>
        <w:rPr>
          <w:spacing w:val="40"/>
          <w:sz w:val="20"/>
        </w:rPr>
        <w:t> </w:t>
      </w:r>
      <w:r>
        <w:rPr>
          <w:sz w:val="20"/>
        </w:rPr>
        <w:t>Reprinted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Intrahousehold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Allocation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Developing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Countries: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Models, Methods, and Policy</w:t>
      </w:r>
      <w:r>
        <w:rPr>
          <w:sz w:val="20"/>
        </w:rPr>
        <w:t>, eds. Lawrence Haddad, John Hoddinott, and Harold Alderman, IFPRI and Johns Hopkins University Press, 1997.</w:t>
      </w:r>
    </w:p>
    <w:p>
      <w:pPr>
        <w:pStyle w:val="BodyText"/>
        <w:spacing w:before="14"/>
      </w:pPr>
    </w:p>
    <w:p>
      <w:pPr>
        <w:spacing w:line="249" w:lineRule="auto" w:before="0"/>
        <w:ind w:left="0" w:right="197" w:firstLine="0"/>
        <w:jc w:val="left"/>
        <w:rPr>
          <w:sz w:val="20"/>
        </w:rPr>
      </w:pPr>
      <w:r>
        <w:rPr>
          <w:sz w:val="20"/>
        </w:rPr>
        <w:t>“Hours</w:t>
      </w:r>
      <w:r>
        <w:rPr>
          <w:spacing w:val="-5"/>
          <w:sz w:val="20"/>
        </w:rPr>
        <w:t> </w:t>
      </w:r>
      <w:r>
        <w:rPr>
          <w:sz w:val="20"/>
        </w:rPr>
        <w:t>Restrictions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Labor</w:t>
      </w:r>
      <w:r>
        <w:rPr>
          <w:spacing w:val="-6"/>
          <w:sz w:val="20"/>
        </w:rPr>
        <w:t> </w:t>
      </w:r>
      <w:r>
        <w:rPr>
          <w:sz w:val="20"/>
        </w:rPr>
        <w:t>Supply,”</w:t>
      </w:r>
      <w:r>
        <w:rPr>
          <w:spacing w:val="-6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William</w:t>
      </w:r>
      <w:r>
        <w:rPr>
          <w:spacing w:val="-3"/>
          <w:sz w:val="20"/>
        </w:rPr>
        <w:t> </w:t>
      </w:r>
      <w:r>
        <w:rPr>
          <w:sz w:val="20"/>
        </w:rPr>
        <w:t>Dickens), </w:t>
      </w:r>
      <w:r>
        <w:rPr>
          <w:i/>
          <w:sz w:val="20"/>
        </w:rPr>
        <w:t>International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Review,</w:t>
      </w:r>
      <w:r>
        <w:rPr>
          <w:i/>
          <w:spacing w:val="40"/>
          <w:sz w:val="20"/>
        </w:rPr>
        <w:t> </w:t>
      </w:r>
      <w:r>
        <w:rPr>
          <w:sz w:val="20"/>
        </w:rPr>
        <w:t>February</w:t>
      </w:r>
      <w:r>
        <w:rPr>
          <w:spacing w:val="-5"/>
          <w:sz w:val="20"/>
        </w:rPr>
        <w:t> </w:t>
      </w:r>
      <w:r>
        <w:rPr>
          <w:sz w:val="20"/>
        </w:rPr>
        <w:t>1993, </w:t>
      </w:r>
      <w:r>
        <w:rPr>
          <w:spacing w:val="-2"/>
          <w:sz w:val="20"/>
        </w:rPr>
        <w:t>169-192.</w:t>
      </w:r>
    </w:p>
    <w:p>
      <w:pPr>
        <w:pStyle w:val="BodyText"/>
        <w:spacing w:before="11"/>
      </w:pP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Enforcement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Equal</w:t>
      </w:r>
      <w:r>
        <w:rPr>
          <w:spacing w:val="-6"/>
        </w:rPr>
        <w:t> </w:t>
      </w:r>
      <w:r>
        <w:rPr/>
        <w:t>Opportunity</w:t>
      </w:r>
      <w:r>
        <w:rPr>
          <w:spacing w:val="-6"/>
        </w:rPr>
        <w:t> </w:t>
      </w:r>
      <w:r>
        <w:rPr/>
        <w:t>Laws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Imperfect</w:t>
      </w:r>
      <w:r>
        <w:rPr>
          <w:spacing w:val="-7"/>
        </w:rPr>
        <w:t> </w:t>
      </w:r>
      <w:r>
        <w:rPr/>
        <w:t>Information:</w:t>
      </w:r>
      <w:r>
        <w:rPr>
          <w:spacing w:val="38"/>
        </w:rPr>
        <w:t> </w:t>
      </w:r>
      <w:r>
        <w:rPr/>
        <w:t>Affirmative</w:t>
      </w:r>
      <w:r>
        <w:rPr>
          <w:spacing w:val="-8"/>
        </w:rPr>
        <w:t> </w:t>
      </w:r>
      <w:r>
        <w:rPr>
          <w:spacing w:val="-2"/>
        </w:rPr>
        <w:t>Action</w:t>
      </w:r>
    </w:p>
    <w:p>
      <w:pPr>
        <w:spacing w:line="249" w:lineRule="auto" w:before="11"/>
        <w:ind w:left="0" w:right="0" w:firstLine="0"/>
        <w:jc w:val="left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Alternatives,”</w:t>
      </w:r>
      <w:r>
        <w:rPr>
          <w:spacing w:val="-2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February</w:t>
      </w:r>
      <w:r>
        <w:rPr>
          <w:spacing w:val="-3"/>
          <w:sz w:val="20"/>
        </w:rPr>
        <w:t> </w:t>
      </w:r>
      <w:r>
        <w:rPr>
          <w:sz w:val="20"/>
        </w:rPr>
        <w:t>1991,</w:t>
      </w:r>
      <w:r>
        <w:rPr>
          <w:spacing w:val="-2"/>
          <w:sz w:val="20"/>
        </w:rPr>
        <w:t> </w:t>
      </w:r>
      <w:r>
        <w:rPr>
          <w:sz w:val="20"/>
        </w:rPr>
        <w:t>309-326.</w:t>
      </w:r>
      <w:r>
        <w:rPr>
          <w:spacing w:val="40"/>
          <w:sz w:val="20"/>
        </w:rPr>
        <w:t> </w:t>
      </w:r>
      <w:r>
        <w:rPr>
          <w:sz w:val="20"/>
        </w:rPr>
        <w:t>Reprinted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 Affirmative Action</w:t>
      </w:r>
      <w:r>
        <w:rPr>
          <w:sz w:val="20"/>
        </w:rPr>
        <w:t>, eds. Harry J. Holzer and David Neumark, Edward Elgar, Cheltenham, U.K.: 2004.</w: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</w:pPr>
      <w:r>
        <w:rPr/>
        <w:t>“State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Welfare,</w:t>
      </w:r>
      <w:r>
        <w:rPr>
          <w:spacing w:val="-3"/>
        </w:rPr>
        <w:t> </w:t>
      </w:r>
      <w:r>
        <w:rPr/>
        <w:t>Abortion,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Family</w:t>
      </w:r>
      <w:r>
        <w:rPr>
          <w:spacing w:val="-4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Premarital</w:t>
      </w:r>
      <w:r>
        <w:rPr>
          <w:spacing w:val="-5"/>
        </w:rPr>
        <w:t> </w:t>
      </w:r>
      <w:r>
        <w:rPr/>
        <w:t>Childbearing</w:t>
      </w:r>
      <w:r>
        <w:rPr>
          <w:spacing w:val="-5"/>
        </w:rPr>
        <w:t> </w:t>
      </w:r>
      <w:r>
        <w:rPr/>
        <w:t>Among</w:t>
      </w:r>
      <w:r>
        <w:rPr>
          <w:spacing w:val="-3"/>
        </w:rPr>
        <w:t> </w:t>
      </w:r>
      <w:r>
        <w:rPr/>
        <w:t>White</w:t>
      </w:r>
      <w:r>
        <w:rPr>
          <w:spacing w:val="-4"/>
        </w:rPr>
        <w:t> </w:t>
      </w:r>
      <w:r>
        <w:rPr/>
        <w:t>Adolescents,” (joint with Robert Plotnick), </w:t>
      </w:r>
      <w:r>
        <w:rPr>
          <w:i/>
        </w:rPr>
        <w:t>Family Planning Perspectives</w:t>
      </w:r>
      <w:r>
        <w:rPr/>
        <w:t>, November 1990, 246-251.</w:t>
      </w:r>
    </w:p>
    <w:p>
      <w:pPr>
        <w:pStyle w:val="BodyText"/>
        <w:spacing w:before="11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“Equality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Efficiency:</w:t>
      </w:r>
      <w:r>
        <w:rPr>
          <w:spacing w:val="40"/>
          <w:sz w:val="20"/>
        </w:rPr>
        <w:t> </w:t>
      </w:r>
      <w:r>
        <w:rPr>
          <w:sz w:val="20"/>
        </w:rPr>
        <w:t>Anti-Discrimination</w:t>
      </w:r>
      <w:r>
        <w:rPr>
          <w:spacing w:val="-3"/>
          <w:sz w:val="20"/>
        </w:rPr>
        <w:t> </w:t>
      </w:r>
      <w:r>
        <w:rPr>
          <w:sz w:val="20"/>
        </w:rPr>
        <w:t>Policies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Labor</w:t>
      </w:r>
      <w:r>
        <w:rPr>
          <w:spacing w:val="-4"/>
          <w:sz w:val="20"/>
        </w:rPr>
        <w:t> </w:t>
      </w:r>
      <w:r>
        <w:rPr>
          <w:sz w:val="20"/>
        </w:rPr>
        <w:t>Market,” </w:t>
      </w:r>
      <w:r>
        <w:rPr>
          <w:i/>
          <w:sz w:val="20"/>
        </w:rPr>
        <w:t>Contemporary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Issues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January 1989, 75-94.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“Labor</w:t>
      </w:r>
      <w:r>
        <w:rPr>
          <w:spacing w:val="-3"/>
          <w:sz w:val="20"/>
        </w:rPr>
        <w:t> </w:t>
      </w:r>
      <w:r>
        <w:rPr>
          <w:sz w:val="20"/>
        </w:rPr>
        <w:t>Supply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Husbands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Wives:</w:t>
      </w:r>
      <w:r>
        <w:rPr>
          <w:spacing w:val="80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Simultaneous</w:t>
      </w:r>
      <w:r>
        <w:rPr>
          <w:spacing w:val="-4"/>
          <w:sz w:val="20"/>
        </w:rPr>
        <w:t> </w:t>
      </w:r>
      <w:r>
        <w:rPr>
          <w:sz w:val="20"/>
        </w:rPr>
        <w:t>Equations</w:t>
      </w:r>
      <w:r>
        <w:rPr>
          <w:spacing w:val="-4"/>
          <w:sz w:val="20"/>
        </w:rPr>
        <w:t> </w:t>
      </w:r>
      <w:r>
        <w:rPr>
          <w:sz w:val="20"/>
        </w:rPr>
        <w:t>Approach,”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 Statistics</w:t>
      </w:r>
      <w:r>
        <w:rPr>
          <w:sz w:val="20"/>
        </w:rPr>
        <w:t>, May 1988, 224-235.</w:t>
      </w:r>
    </w:p>
    <w:p>
      <w:pPr>
        <w:pStyle w:val="BodyText"/>
        <w:spacing w:before="11"/>
      </w:pPr>
    </w:p>
    <w:p>
      <w:pPr>
        <w:spacing w:line="249" w:lineRule="auto" w:before="1"/>
        <w:ind w:left="0" w:right="259" w:firstLine="0"/>
        <w:jc w:val="left"/>
        <w:rPr>
          <w:sz w:val="20"/>
        </w:rPr>
      </w:pPr>
      <w:r>
        <w:rPr>
          <w:sz w:val="20"/>
        </w:rPr>
        <w:t>“Tied</w:t>
      </w:r>
      <w:r>
        <w:rPr>
          <w:spacing w:val="-2"/>
          <w:sz w:val="20"/>
        </w:rPr>
        <w:t> </w:t>
      </w:r>
      <w:r>
        <w:rPr>
          <w:sz w:val="20"/>
        </w:rPr>
        <w:t>Wage-Hours</w:t>
      </w:r>
      <w:r>
        <w:rPr>
          <w:spacing w:val="-4"/>
          <w:sz w:val="20"/>
        </w:rPr>
        <w:t> </w:t>
      </w:r>
      <w:r>
        <w:rPr>
          <w:sz w:val="20"/>
        </w:rPr>
        <w:t>Offers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Endogeneity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Wages,”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Statistics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l985, </w:t>
      </w:r>
      <w:r>
        <w:rPr>
          <w:spacing w:val="-2"/>
          <w:sz w:val="20"/>
        </w:rPr>
        <w:t>405-4l0.</w:t>
      </w:r>
    </w:p>
    <w:p>
      <w:pPr>
        <w:pStyle w:val="BodyText"/>
        <w:spacing w:before="11"/>
      </w:pPr>
    </w:p>
    <w:p>
      <w:pPr>
        <w:spacing w:line="249" w:lineRule="auto" w:before="1"/>
        <w:ind w:left="0" w:right="0" w:firstLine="0"/>
        <w:jc w:val="left"/>
        <w:rPr>
          <w:sz w:val="20"/>
        </w:rPr>
      </w:pPr>
      <w:r>
        <w:rPr>
          <w:sz w:val="20"/>
        </w:rPr>
        <w:t>“How</w:t>
      </w:r>
      <w:r>
        <w:rPr>
          <w:spacing w:val="-3"/>
          <w:sz w:val="20"/>
        </w:rPr>
        <w:t> </w:t>
      </w:r>
      <w:r>
        <w:rPr>
          <w:sz w:val="20"/>
        </w:rPr>
        <w:t>Long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Spell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Unemployment?</w:t>
      </w:r>
      <w:r>
        <w:rPr>
          <w:spacing w:val="40"/>
          <w:sz w:val="20"/>
        </w:rPr>
        <w:t> </w:t>
      </w:r>
      <w:r>
        <w:rPr>
          <w:sz w:val="20"/>
        </w:rPr>
        <w:t>Illusions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Biases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CPS</w:t>
      </w:r>
      <w:r>
        <w:rPr>
          <w:spacing w:val="-4"/>
          <w:sz w:val="20"/>
        </w:rPr>
        <w:t> </w:t>
      </w:r>
      <w:r>
        <w:rPr>
          <w:sz w:val="20"/>
        </w:rPr>
        <w:t>Data,”(with</w:t>
      </w:r>
      <w:r>
        <w:rPr>
          <w:spacing w:val="-2"/>
          <w:sz w:val="20"/>
        </w:rPr>
        <w:t> </w:t>
      </w:r>
      <w:r>
        <w:rPr>
          <w:sz w:val="20"/>
        </w:rPr>
        <w:t>Nicholas</w:t>
      </w:r>
      <w:r>
        <w:rPr>
          <w:spacing w:val="-4"/>
          <w:sz w:val="20"/>
        </w:rPr>
        <w:t> </w:t>
      </w:r>
      <w:r>
        <w:rPr>
          <w:sz w:val="20"/>
        </w:rPr>
        <w:t>Kiefer</w:t>
      </w:r>
      <w:r>
        <w:rPr>
          <w:spacing w:val="-2"/>
          <w:sz w:val="20"/>
        </w:rPr>
        <w:t> </w:t>
      </w:r>
      <w:r>
        <w:rPr>
          <w:sz w:val="20"/>
        </w:rPr>
        <w:t>and George Neumann), </w:t>
      </w:r>
      <w:r>
        <w:rPr>
          <w:i/>
          <w:sz w:val="20"/>
        </w:rPr>
        <w:t>Journal of Business and Economic Statistics</w:t>
      </w:r>
      <w:r>
        <w:rPr>
          <w:sz w:val="20"/>
        </w:rPr>
        <w:t>, April l985, 118-128.</w:t>
      </w:r>
    </w:p>
    <w:p>
      <w:pPr>
        <w:pStyle w:val="BodyText"/>
        <w:spacing w:before="11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5"/>
          <w:sz w:val="20"/>
        </w:rPr>
        <w:t> </w:t>
      </w:r>
      <w:r>
        <w:rPr>
          <w:sz w:val="20"/>
        </w:rPr>
        <w:t>Added</w:t>
      </w:r>
      <w:r>
        <w:rPr>
          <w:spacing w:val="-6"/>
          <w:sz w:val="20"/>
        </w:rPr>
        <w:t> </w:t>
      </w:r>
      <w:r>
        <w:rPr>
          <w:sz w:val="20"/>
        </w:rPr>
        <w:t>Worker</w:t>
      </w:r>
      <w:r>
        <w:rPr>
          <w:spacing w:val="-3"/>
          <w:sz w:val="20"/>
        </w:rPr>
        <w:t> </w:t>
      </w:r>
      <w:r>
        <w:rPr>
          <w:sz w:val="20"/>
        </w:rPr>
        <w:t>Effect,”</w:t>
      </w:r>
      <w:r>
        <w:rPr>
          <w:spacing w:val="-7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January</w:t>
      </w:r>
      <w:r>
        <w:rPr>
          <w:spacing w:val="-3"/>
          <w:sz w:val="20"/>
        </w:rPr>
        <w:t> </w:t>
      </w:r>
      <w:r>
        <w:rPr>
          <w:sz w:val="20"/>
        </w:rPr>
        <w:t>l985,</w:t>
      </w:r>
      <w:r>
        <w:rPr>
          <w:spacing w:val="-2"/>
          <w:sz w:val="20"/>
        </w:rPr>
        <w:t> </w:t>
      </w:r>
      <w:r>
        <w:rPr>
          <w:sz w:val="20"/>
        </w:rPr>
        <w:t>11-</w:t>
      </w:r>
      <w:r>
        <w:rPr>
          <w:spacing w:val="-5"/>
          <w:sz w:val="20"/>
        </w:rPr>
        <w:t>37.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“Private</w:t>
      </w:r>
      <w:r>
        <w:rPr>
          <w:spacing w:val="-5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5"/>
        </w:rPr>
        <w:t> </w:t>
      </w:r>
      <w:r>
        <w:rPr/>
        <w:t>Intervention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Startz), </w:t>
      </w:r>
      <w:r>
        <w:rPr>
          <w:i/>
        </w:rPr>
        <w:t>American Economic Review</w:t>
      </w:r>
      <w:r>
        <w:rPr/>
        <w:t>, June l983, 340-347.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</w:pPr>
      <w:r>
        <w:rPr/>
        <w:t>Book</w:t>
      </w:r>
      <w:r>
        <w:rPr>
          <w:spacing w:val="-2"/>
        </w:rPr>
        <w:t> Chapters</w:t>
      </w:r>
    </w:p>
    <w:p>
      <w:pPr>
        <w:pStyle w:val="BodyText"/>
        <w:spacing w:before="20"/>
        <w:rPr>
          <w:b/>
        </w:rPr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“Preface”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Shelly</w:t>
      </w:r>
      <w:r>
        <w:rPr>
          <w:spacing w:val="-2"/>
          <w:sz w:val="20"/>
        </w:rPr>
        <w:t> </w:t>
      </w:r>
      <w:r>
        <w:rPr>
          <w:sz w:val="20"/>
        </w:rPr>
        <w:t>Lundberg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Alessandra</w:t>
      </w:r>
      <w:r>
        <w:rPr>
          <w:spacing w:val="-2"/>
          <w:sz w:val="20"/>
        </w:rPr>
        <w:t> </w:t>
      </w:r>
      <w:r>
        <w:rPr>
          <w:sz w:val="20"/>
        </w:rPr>
        <w:t>Voena,</w:t>
      </w:r>
      <w:r>
        <w:rPr>
          <w:spacing w:val="-4"/>
          <w:sz w:val="20"/>
        </w:rPr>
        <w:t> </w:t>
      </w:r>
      <w:r>
        <w:rPr>
          <w:sz w:val="20"/>
        </w:rPr>
        <w:t>eds., </w:t>
      </w:r>
      <w:r>
        <w:rPr>
          <w:i/>
          <w:sz w:val="20"/>
        </w:rPr>
        <w:t>Handbook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Family: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Volume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</w:t>
      </w:r>
      <w:r>
        <w:rPr>
          <w:sz w:val="20"/>
        </w:rPr>
        <w:t>, Elsevier, 2023: xv-xxiii.</w:t>
      </w:r>
    </w:p>
    <w:p>
      <w:pPr>
        <w:pStyle w:val="BodyText"/>
        <w:spacing w:before="12"/>
      </w:pPr>
    </w:p>
    <w:p>
      <w:pPr>
        <w:pStyle w:val="BodyText"/>
        <w:spacing w:line="249" w:lineRule="auto"/>
      </w:pPr>
      <w:r>
        <w:rPr/>
        <w:t>“Women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profession: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and opportunities</w:t>
      </w:r>
      <w:r>
        <w:rPr>
          <w:spacing w:val="-4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pipeline,”</w:t>
      </w:r>
      <w:r>
        <w:rPr>
          <w:spacing w:val="-3"/>
        </w:rPr>
        <w:t> </w:t>
      </w:r>
      <w:r>
        <w:rPr/>
        <w:t>Introduction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>
          <w:i/>
        </w:rPr>
        <w:t>Women</w:t>
      </w:r>
      <w:r>
        <w:rPr>
          <w:i/>
          <w:spacing w:val="-3"/>
        </w:rPr>
        <w:t> </w:t>
      </w:r>
      <w:r>
        <w:rPr>
          <w:i/>
        </w:rPr>
        <w:t>in Economics</w:t>
      </w:r>
      <w:r>
        <w:rPr/>
        <w:t>, CEPR Press, 2020.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“Non-Cognitive</w:t>
      </w:r>
      <w:r>
        <w:rPr>
          <w:spacing w:val="-3"/>
          <w:sz w:val="20"/>
        </w:rPr>
        <w:t> </w:t>
      </w:r>
      <w:r>
        <w:rPr>
          <w:sz w:val="20"/>
        </w:rPr>
        <w:t>Skills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Human</w:t>
      </w:r>
      <w:r>
        <w:rPr>
          <w:spacing w:val="-2"/>
          <w:sz w:val="20"/>
        </w:rPr>
        <w:t> </w:t>
      </w:r>
      <w:r>
        <w:rPr>
          <w:sz w:val="20"/>
        </w:rPr>
        <w:t>Capital,”</w:t>
      </w:r>
      <w:r>
        <w:rPr>
          <w:spacing w:val="-3"/>
          <w:sz w:val="20"/>
        </w:rPr>
        <w:t> </w:t>
      </w:r>
      <w:r>
        <w:rPr>
          <w:sz w:val="20"/>
        </w:rPr>
        <w:t>in </w:t>
      </w:r>
      <w:r>
        <w:rPr>
          <w:i/>
          <w:color w:val="212121"/>
          <w:sz w:val="20"/>
        </w:rPr>
        <w:t>Education,</w:t>
      </w:r>
      <w:r>
        <w:rPr>
          <w:i/>
          <w:color w:val="212121"/>
          <w:spacing w:val="-5"/>
          <w:sz w:val="20"/>
        </w:rPr>
        <w:t> </w:t>
      </w:r>
      <w:r>
        <w:rPr>
          <w:i/>
          <w:color w:val="212121"/>
          <w:sz w:val="20"/>
        </w:rPr>
        <w:t>Skills,</w:t>
      </w:r>
      <w:r>
        <w:rPr>
          <w:i/>
          <w:color w:val="212121"/>
          <w:spacing w:val="-3"/>
          <w:sz w:val="20"/>
        </w:rPr>
        <w:t> </w:t>
      </w:r>
      <w:r>
        <w:rPr>
          <w:i/>
          <w:color w:val="212121"/>
          <w:sz w:val="20"/>
        </w:rPr>
        <w:t>and</w:t>
      </w:r>
      <w:r>
        <w:rPr>
          <w:i/>
          <w:color w:val="212121"/>
          <w:spacing w:val="-2"/>
          <w:sz w:val="20"/>
        </w:rPr>
        <w:t> </w:t>
      </w:r>
      <w:r>
        <w:rPr>
          <w:i/>
          <w:color w:val="212121"/>
          <w:sz w:val="20"/>
        </w:rPr>
        <w:t>Technical</w:t>
      </w:r>
      <w:r>
        <w:rPr>
          <w:i/>
          <w:color w:val="212121"/>
          <w:spacing w:val="-4"/>
          <w:sz w:val="20"/>
        </w:rPr>
        <w:t> </w:t>
      </w:r>
      <w:r>
        <w:rPr>
          <w:i/>
          <w:color w:val="212121"/>
          <w:sz w:val="20"/>
        </w:rPr>
        <w:t>Change:</w:t>
      </w:r>
      <w:r>
        <w:rPr>
          <w:i/>
          <w:color w:val="212121"/>
          <w:spacing w:val="-4"/>
          <w:sz w:val="20"/>
        </w:rPr>
        <w:t> </w:t>
      </w:r>
      <w:r>
        <w:rPr>
          <w:i/>
          <w:color w:val="212121"/>
          <w:sz w:val="20"/>
        </w:rPr>
        <w:t>Implications</w:t>
      </w:r>
      <w:r>
        <w:rPr>
          <w:i/>
          <w:color w:val="212121"/>
          <w:spacing w:val="-4"/>
          <w:sz w:val="20"/>
        </w:rPr>
        <w:t> </w:t>
      </w:r>
      <w:r>
        <w:rPr>
          <w:i/>
          <w:color w:val="212121"/>
          <w:sz w:val="20"/>
        </w:rPr>
        <w:t>for</w:t>
      </w:r>
      <w:r>
        <w:rPr>
          <w:i/>
          <w:color w:val="212121"/>
          <w:spacing w:val="-4"/>
          <w:sz w:val="20"/>
        </w:rPr>
        <w:t> </w:t>
      </w:r>
      <w:r>
        <w:rPr>
          <w:i/>
          <w:color w:val="212121"/>
          <w:sz w:val="20"/>
        </w:rPr>
        <w:t>Future</w:t>
      </w:r>
      <w:r>
        <w:rPr>
          <w:i/>
          <w:color w:val="212121"/>
          <w:spacing w:val="-3"/>
          <w:sz w:val="20"/>
        </w:rPr>
        <w:t> </w:t>
      </w:r>
      <w:r>
        <w:rPr>
          <w:i/>
          <w:color w:val="212121"/>
          <w:sz w:val="20"/>
        </w:rPr>
        <w:t>U.S. GDP Growth, </w:t>
      </w:r>
      <w:r>
        <w:rPr>
          <w:color w:val="212121"/>
          <w:sz w:val="20"/>
        </w:rPr>
        <w:t>eds. Charles Hulten and Valerie Ramey, NBER/CRIW: University of Chicago Press, 2018, 219-243.</w:t>
      </w:r>
    </w:p>
    <w:p>
      <w:pPr>
        <w:pStyle w:val="BodyText"/>
        <w:spacing w:before="222"/>
        <w:ind w:right="170"/>
        <w:jc w:val="both"/>
      </w:pPr>
      <w:r>
        <w:rPr/>
        <w:t>“The</w:t>
      </w:r>
      <w:r>
        <w:rPr>
          <w:spacing w:val="-3"/>
        </w:rPr>
        <w:t> </w:t>
      </w:r>
      <w:r>
        <w:rPr/>
        <w:t>Uneven</w:t>
      </w:r>
      <w:r>
        <w:rPr>
          <w:spacing w:val="-4"/>
        </w:rPr>
        <w:t> </w:t>
      </w:r>
      <w:r>
        <w:rPr/>
        <w:t>Retreat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Marriage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U.S.,</w:t>
      </w:r>
      <w:r>
        <w:rPr>
          <w:spacing w:val="-3"/>
        </w:rPr>
        <w:t> </w:t>
      </w:r>
      <w:r>
        <w:rPr/>
        <w:t>1950-2010,”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Robert</w:t>
      </w:r>
      <w:r>
        <w:rPr>
          <w:spacing w:val="-4"/>
        </w:rPr>
        <w:t> </w:t>
      </w:r>
      <w:r>
        <w:rPr/>
        <w:t>Pollak)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Human</w:t>
      </w:r>
      <w:r>
        <w:rPr>
          <w:i/>
          <w:spacing w:val="-2"/>
        </w:rPr>
        <w:t> </w:t>
      </w:r>
      <w:r>
        <w:rPr>
          <w:i/>
        </w:rPr>
        <w:t>Capital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2"/>
        </w:rPr>
        <w:t> </w:t>
      </w:r>
      <w:r>
        <w:rPr>
          <w:i/>
        </w:rPr>
        <w:t>History: The</w:t>
      </w:r>
      <w:r>
        <w:rPr>
          <w:i/>
          <w:spacing w:val="-1"/>
        </w:rPr>
        <w:t> </w:t>
      </w:r>
      <w:r>
        <w:rPr>
          <w:i/>
        </w:rPr>
        <w:t>American Record</w:t>
      </w:r>
      <w:r>
        <w:rPr/>
        <w:t>,</w:t>
      </w:r>
      <w:r>
        <w:rPr>
          <w:spacing w:val="-1"/>
        </w:rPr>
        <w:t> </w:t>
      </w:r>
      <w:r>
        <w:rPr/>
        <w:t>eds. Leah P.</w:t>
      </w:r>
      <w:r>
        <w:rPr>
          <w:spacing w:val="-1"/>
        </w:rPr>
        <w:t> </w:t>
      </w:r>
      <w:r>
        <w:rPr/>
        <w:t>Boustan,</w:t>
      </w:r>
      <w:r>
        <w:rPr>
          <w:spacing w:val="-1"/>
        </w:rPr>
        <w:t> </w:t>
      </w:r>
      <w:r>
        <w:rPr/>
        <w:t>Carola</w:t>
      </w:r>
      <w:r>
        <w:rPr>
          <w:spacing w:val="-1"/>
        </w:rPr>
        <w:t> </w:t>
      </w:r>
      <w:r>
        <w:rPr/>
        <w:t>Frydman,</w:t>
      </w:r>
      <w:r>
        <w:rPr>
          <w:spacing w:val="-1"/>
        </w:rPr>
        <w:t> </w:t>
      </w:r>
      <w:r>
        <w:rPr/>
        <w:t>and Robert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Margo,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Chicago Press, 2014,</w:t>
      </w:r>
      <w:r>
        <w:rPr>
          <w:spacing w:val="40"/>
        </w:rPr>
        <w:t> </w:t>
      </w:r>
      <w:r>
        <w:rPr/>
        <w:t>241-272.</w:t>
      </w:r>
    </w:p>
    <w:p>
      <w:pPr>
        <w:pStyle w:val="BodyText"/>
        <w:spacing w:after="0"/>
        <w:jc w:val="both"/>
        <w:sectPr>
          <w:headerReference w:type="default" r:id="rId11"/>
          <w:footerReference w:type="default" r:id="rId12"/>
          <w:pgSz w:w="12240" w:h="15840"/>
          <w:pgMar w:header="730" w:footer="1061" w:top="1340" w:bottom="1260" w:left="1440" w:right="1440"/>
        </w:sectPr>
      </w:pPr>
    </w:p>
    <w:p>
      <w:pPr>
        <w:spacing w:before="88"/>
        <w:ind w:left="0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Changing</w:t>
      </w:r>
      <w:r>
        <w:rPr>
          <w:spacing w:val="-2"/>
          <w:sz w:val="20"/>
        </w:rPr>
        <w:t> </w:t>
      </w:r>
      <w:r>
        <w:rPr>
          <w:sz w:val="20"/>
        </w:rPr>
        <w:t>Sexual</w:t>
      </w:r>
      <w:r>
        <w:rPr>
          <w:spacing w:val="-3"/>
          <w:sz w:val="20"/>
        </w:rPr>
        <w:t> </w:t>
      </w:r>
      <w:r>
        <w:rPr>
          <w:sz w:val="20"/>
        </w:rPr>
        <w:t>Division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Labour,”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Shape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Division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Labour: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Nations,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Industries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 Households</w:t>
      </w:r>
      <w:r>
        <w:rPr>
          <w:sz w:val="20"/>
        </w:rPr>
        <w:t>, eds. Robert M. Solow and Jean-Philippe Touffut, Edward Elgar, 2010, 122-148.</w:t>
      </w:r>
    </w:p>
    <w:p>
      <w:pPr>
        <w:pStyle w:val="BodyText"/>
        <w:spacing w:before="21"/>
      </w:pPr>
    </w:p>
    <w:p>
      <w:pPr>
        <w:spacing w:line="249" w:lineRule="auto" w:before="0"/>
        <w:ind w:left="0" w:right="197" w:firstLine="0"/>
        <w:jc w:val="left"/>
        <w:rPr>
          <w:sz w:val="20"/>
        </w:rPr>
      </w:pPr>
      <w:r>
        <w:rPr>
          <w:sz w:val="20"/>
        </w:rPr>
        <w:t>“Gender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Household</w:t>
      </w:r>
      <w:r>
        <w:rPr>
          <w:spacing w:val="-4"/>
          <w:sz w:val="20"/>
        </w:rPr>
        <w:t> </w:t>
      </w:r>
      <w:r>
        <w:rPr>
          <w:sz w:val="20"/>
        </w:rPr>
        <w:t>Decisionmaking,”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Frontiers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Gender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ed.</w:t>
      </w:r>
      <w:r>
        <w:rPr>
          <w:spacing w:val="-4"/>
          <w:sz w:val="20"/>
        </w:rPr>
        <w:t> </w:t>
      </w:r>
      <w:r>
        <w:rPr>
          <w:sz w:val="20"/>
        </w:rPr>
        <w:t>Francesca</w:t>
      </w:r>
      <w:r>
        <w:rPr>
          <w:spacing w:val="-4"/>
          <w:sz w:val="20"/>
        </w:rPr>
        <w:t> </w:t>
      </w:r>
      <w:r>
        <w:rPr>
          <w:sz w:val="20"/>
        </w:rPr>
        <w:t>Bettio,</w:t>
      </w:r>
      <w:r>
        <w:rPr>
          <w:spacing w:val="-2"/>
          <w:sz w:val="20"/>
        </w:rPr>
        <w:t> </w:t>
      </w:r>
      <w:r>
        <w:rPr>
          <w:sz w:val="20"/>
        </w:rPr>
        <w:t>Routledge, </w:t>
      </w:r>
      <w:r>
        <w:rPr>
          <w:spacing w:val="-2"/>
          <w:sz w:val="20"/>
        </w:rPr>
        <w:t>2008.</w:t>
      </w:r>
    </w:p>
    <w:p>
      <w:pPr>
        <w:pStyle w:val="BodyText"/>
        <w:spacing w:before="11"/>
      </w:pPr>
    </w:p>
    <w:p>
      <w:pPr>
        <w:spacing w:line="249" w:lineRule="auto" w:before="1"/>
        <w:ind w:left="0" w:right="0" w:firstLine="0"/>
        <w:jc w:val="left"/>
        <w:rPr>
          <w:sz w:val="20"/>
        </w:rPr>
      </w:pPr>
      <w:r>
        <w:rPr>
          <w:sz w:val="20"/>
        </w:rPr>
        <w:t>“Investments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Sons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Daughters:</w:t>
      </w:r>
      <w:r>
        <w:rPr>
          <w:spacing w:val="40"/>
          <w:sz w:val="20"/>
        </w:rPr>
        <w:t> </w:t>
      </w:r>
      <w:r>
        <w:rPr>
          <w:sz w:val="20"/>
        </w:rPr>
        <w:t>Evidence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Consumer</w:t>
      </w:r>
      <w:r>
        <w:rPr>
          <w:spacing w:val="-3"/>
          <w:sz w:val="20"/>
        </w:rPr>
        <w:t> </w:t>
      </w:r>
      <w:r>
        <w:rPr>
          <w:sz w:val="20"/>
        </w:rPr>
        <w:t>Expenditure</w:t>
      </w:r>
      <w:r>
        <w:rPr>
          <w:spacing w:val="-4"/>
          <w:sz w:val="20"/>
        </w:rPr>
        <w:t> </w:t>
      </w:r>
      <w:r>
        <w:rPr>
          <w:sz w:val="20"/>
        </w:rPr>
        <w:t>Survey,”</w:t>
      </w:r>
      <w:r>
        <w:rPr>
          <w:spacing w:val="-5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Elaina</w:t>
      </w:r>
      <w:r>
        <w:rPr>
          <w:spacing w:val="-4"/>
          <w:sz w:val="20"/>
        </w:rPr>
        <w:t> </w:t>
      </w:r>
      <w:r>
        <w:rPr>
          <w:sz w:val="20"/>
        </w:rPr>
        <w:t>Rose),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Family Investments in Children: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Resources and Behaviors that Promote Success</w:t>
      </w:r>
      <w:r>
        <w:rPr>
          <w:sz w:val="20"/>
        </w:rPr>
        <w:t>, eds. Ariel Kalil and Thomas DeLeire, Erlbaum, 2004, 163-180.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“Bargaining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Families,”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Robert</w:t>
      </w:r>
      <w:r>
        <w:rPr>
          <w:spacing w:val="-5"/>
          <w:sz w:val="20"/>
        </w:rPr>
        <w:t> </w:t>
      </w:r>
      <w:r>
        <w:rPr>
          <w:sz w:val="20"/>
        </w:rPr>
        <w:t>Pollak),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Well-Being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Children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Families: Research and Data Needs</w:t>
      </w:r>
      <w:r>
        <w:rPr>
          <w:sz w:val="20"/>
        </w:rPr>
        <w:t>, ed. Arland Thornton, University of Michigan Press, 2001, 314-338.</w:t>
      </w:r>
    </w:p>
    <w:p>
      <w:pPr>
        <w:pStyle w:val="BodyText"/>
        <w:spacing w:before="12"/>
      </w:pPr>
    </w:p>
    <w:p>
      <w:pPr>
        <w:pStyle w:val="BodyText"/>
        <w:spacing w:line="249" w:lineRule="auto"/>
      </w:pPr>
      <w:r>
        <w:rPr/>
        <w:t>“Inequality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Race:</w:t>
      </w:r>
      <w:r>
        <w:rPr>
          <w:spacing w:val="40"/>
        </w:rPr>
        <w:t> </w:t>
      </w:r>
      <w:r>
        <w:rPr/>
        <w:t>Models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Policy,”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Richard</w:t>
      </w:r>
      <w:r>
        <w:rPr>
          <w:spacing w:val="-2"/>
        </w:rPr>
        <w:t> </w:t>
      </w:r>
      <w:r>
        <w:rPr/>
        <w:t>Startz),</w:t>
      </w:r>
      <w:r>
        <w:rPr>
          <w:spacing w:val="-3"/>
        </w:rPr>
        <w:t> </w:t>
      </w:r>
      <w:r>
        <w:rPr/>
        <w:t>in </w:t>
      </w:r>
      <w:r>
        <w:rPr>
          <w:i/>
        </w:rPr>
        <w:t>Meritocracy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Inequality</w:t>
      </w:r>
      <w:r>
        <w:rPr/>
        <w:t>,</w:t>
      </w:r>
      <w:r>
        <w:rPr>
          <w:spacing w:val="-3"/>
        </w:rPr>
        <w:t> </w:t>
      </w:r>
      <w:r>
        <w:rPr/>
        <w:t>eds.</w:t>
      </w:r>
      <w:r>
        <w:rPr>
          <w:spacing w:val="-3"/>
        </w:rPr>
        <w:t> </w:t>
      </w:r>
      <w:r>
        <w:rPr/>
        <w:t>Kenneth Arrow, Samuel Bowles and Steven Durlauf, Princeton University Press, 2000, 269-295.</w:t>
      </w:r>
    </w:p>
    <w:p>
      <w:pPr>
        <w:pStyle w:val="BodyText"/>
        <w:spacing w:before="12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“Family</w:t>
      </w:r>
      <w:r>
        <w:rPr>
          <w:spacing w:val="-4"/>
          <w:sz w:val="20"/>
        </w:rPr>
        <w:t> </w:t>
      </w:r>
      <w:r>
        <w:rPr>
          <w:sz w:val="20"/>
        </w:rPr>
        <w:t>Bargaining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Retirement</w:t>
      </w:r>
      <w:r>
        <w:rPr>
          <w:spacing w:val="-5"/>
          <w:sz w:val="20"/>
        </w:rPr>
        <w:t> </w:t>
      </w:r>
      <w:r>
        <w:rPr>
          <w:sz w:val="20"/>
        </w:rPr>
        <w:t>Behavior,”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Behavioral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Dimensions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Retirement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Economics, </w:t>
      </w:r>
      <w:r>
        <w:rPr>
          <w:sz w:val="20"/>
        </w:rPr>
        <w:t>ed.</w:t>
      </w:r>
      <w:r>
        <w:rPr>
          <w:spacing w:val="-4"/>
          <w:sz w:val="20"/>
        </w:rPr>
        <w:t> </w:t>
      </w:r>
      <w:r>
        <w:rPr>
          <w:sz w:val="20"/>
        </w:rPr>
        <w:t>Henry Aaron, Russell Sage/Brookings, 1999, 253-272.</w: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</w:pPr>
      <w:r>
        <w:rPr/>
        <w:t>“Household</w:t>
      </w:r>
      <w:r>
        <w:rPr>
          <w:spacing w:val="-2"/>
        </w:rPr>
        <w:t> </w:t>
      </w:r>
      <w:r>
        <w:rPr/>
        <w:t>Labour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Quantity</w:t>
      </w:r>
      <w:r>
        <w:rPr>
          <w:spacing w:val="-3"/>
        </w:rPr>
        <w:t> </w:t>
      </w:r>
      <w:r>
        <w:rPr/>
        <w:t>Constraints,”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G.</w:t>
      </w:r>
      <w:r>
        <w:rPr>
          <w:spacing w:val="-5"/>
        </w:rPr>
        <w:t> </w:t>
      </w:r>
      <w:r>
        <w:rPr/>
        <w:t>Neumann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N.</w:t>
      </w:r>
      <w:r>
        <w:rPr>
          <w:spacing w:val="-3"/>
        </w:rPr>
        <w:t> </w:t>
      </w:r>
      <w:r>
        <w:rPr/>
        <w:t>Westergaard-Nielsen,</w:t>
      </w:r>
      <w:r>
        <w:rPr>
          <w:spacing w:val="-3"/>
        </w:rPr>
        <w:t> </w:t>
      </w:r>
      <w:r>
        <w:rPr/>
        <w:t>eds.,</w:t>
      </w:r>
      <w:r>
        <w:rPr>
          <w:spacing w:val="-1"/>
        </w:rPr>
        <w:t> </w:t>
      </w:r>
      <w:r>
        <w:rPr>
          <w:i/>
        </w:rPr>
        <w:t>Studies</w:t>
      </w:r>
      <w:r>
        <w:rPr>
          <w:i/>
          <w:spacing w:val="-4"/>
        </w:rPr>
        <w:t> </w:t>
      </w:r>
      <w:r>
        <w:rPr>
          <w:i/>
        </w:rPr>
        <w:t>in Labor Market Dynamics</w:t>
      </w:r>
      <w:r>
        <w:rPr/>
        <w:t>, Heidelberg:</w:t>
      </w:r>
      <w:r>
        <w:rPr>
          <w:spacing w:val="40"/>
        </w:rPr>
        <w:t> </w:t>
      </w:r>
      <w:r>
        <w:rPr/>
        <w:t>Springer-Verlag, l984, 219-237.</w:t>
      </w:r>
    </w:p>
    <w:p>
      <w:pPr>
        <w:pStyle w:val="BodyText"/>
        <w:spacing w:before="11"/>
      </w:pPr>
    </w:p>
    <w:p>
      <w:pPr>
        <w:pStyle w:val="Heading1"/>
      </w:pPr>
      <w:r>
        <w:rPr/>
        <w:t>Edited</w:t>
      </w:r>
      <w:r>
        <w:rPr>
          <w:spacing w:val="-8"/>
        </w:rPr>
        <w:t> </w:t>
      </w:r>
      <w:r>
        <w:rPr>
          <w:spacing w:val="-2"/>
        </w:rPr>
        <w:t>Volumes: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Handbook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Family: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Volume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eds.</w:t>
      </w:r>
      <w:r>
        <w:rPr>
          <w:spacing w:val="-4"/>
          <w:sz w:val="20"/>
        </w:rPr>
        <w:t> </w:t>
      </w:r>
      <w:r>
        <w:rPr>
          <w:sz w:val="20"/>
        </w:rPr>
        <w:t>Shelly</w:t>
      </w:r>
      <w:r>
        <w:rPr>
          <w:spacing w:val="-3"/>
          <w:sz w:val="20"/>
        </w:rPr>
        <w:t> </w:t>
      </w:r>
      <w:r>
        <w:rPr>
          <w:sz w:val="20"/>
        </w:rPr>
        <w:t>Lundberg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Alessandra</w:t>
      </w:r>
      <w:r>
        <w:rPr>
          <w:spacing w:val="-4"/>
          <w:sz w:val="20"/>
        </w:rPr>
        <w:t> </w:t>
      </w:r>
      <w:r>
        <w:rPr>
          <w:sz w:val="20"/>
        </w:rPr>
        <w:t>Voena,</w:t>
      </w:r>
      <w:r>
        <w:rPr>
          <w:spacing w:val="-3"/>
          <w:sz w:val="20"/>
        </w:rPr>
        <w:t> </w:t>
      </w:r>
      <w:r>
        <w:rPr>
          <w:sz w:val="20"/>
        </w:rPr>
        <w:t>Elsevier,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BodyText"/>
        <w:spacing w:before="8"/>
      </w:pPr>
    </w:p>
    <w:p>
      <w:pPr>
        <w:pStyle w:val="BodyText"/>
      </w:pPr>
      <w:r>
        <w:rPr>
          <w:i/>
        </w:rPr>
        <w:t>Women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VoxEU</w:t>
      </w:r>
      <w:r>
        <w:rPr>
          <w:spacing w:val="-6"/>
        </w:rPr>
        <w:t> </w:t>
      </w:r>
      <w:r>
        <w:rPr/>
        <w:t>eBook,</w:t>
      </w:r>
      <w:r>
        <w:rPr>
          <w:spacing w:val="-4"/>
        </w:rPr>
        <w:t> </w:t>
      </w:r>
      <w:r>
        <w:rPr/>
        <w:t>CEPR</w:t>
      </w:r>
      <w:r>
        <w:rPr>
          <w:spacing w:val="-5"/>
        </w:rPr>
        <w:t> </w:t>
      </w:r>
      <w:r>
        <w:rPr/>
        <w:t>Press,</w:t>
      </w:r>
      <w:r>
        <w:rPr>
          <w:spacing w:val="-2"/>
        </w:rPr>
        <w:t> </w:t>
      </w:r>
      <w:r>
        <w:rPr/>
        <w:t>Centre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London</w:t>
      </w:r>
      <w:r>
        <w:rPr>
          <w:spacing w:val="-3"/>
        </w:rPr>
        <w:t> </w:t>
      </w:r>
      <w:r>
        <w:rPr/>
        <w:t>UK,</w:t>
      </w:r>
      <w:r>
        <w:rPr>
          <w:spacing w:val="-3"/>
        </w:rPr>
        <w:t> </w:t>
      </w:r>
      <w:r>
        <w:rPr/>
        <w:t>March </w:t>
      </w:r>
      <w:r>
        <w:rPr>
          <w:spacing w:val="-2"/>
        </w:rPr>
        <w:t>2020.</w:t>
      </w:r>
    </w:p>
    <w:p>
      <w:pPr>
        <w:pStyle w:val="BodyText"/>
        <w:spacing w:before="11"/>
      </w:pPr>
    </w:p>
    <w:p>
      <w:pPr>
        <w:pStyle w:val="Heading1"/>
        <w:spacing w:before="1"/>
        <w:rPr>
          <w:b w:val="0"/>
        </w:rPr>
      </w:pPr>
      <w:r>
        <w:rPr/>
        <w:t>Other</w:t>
      </w:r>
      <w:r>
        <w:rPr>
          <w:spacing w:val="-6"/>
        </w:rPr>
        <w:t> </w:t>
      </w:r>
      <w:r>
        <w:rPr>
          <w:spacing w:val="-2"/>
        </w:rPr>
        <w:t>Publications</w:t>
      </w:r>
      <w:r>
        <w:rPr>
          <w:b w:val="0"/>
          <w:spacing w:val="-2"/>
        </w:rPr>
        <w:t>:</w:t>
      </w:r>
    </w:p>
    <w:p>
      <w:pPr>
        <w:pStyle w:val="BodyText"/>
        <w:spacing w:before="48"/>
      </w:pPr>
    </w:p>
    <w:p>
      <w:pPr>
        <w:pStyle w:val="BodyText"/>
        <w:spacing w:line="242" w:lineRule="auto"/>
      </w:pPr>
      <w:r>
        <w:rPr/>
        <w:t>“The</w:t>
      </w:r>
      <w:r>
        <w:rPr>
          <w:spacing w:val="-3"/>
        </w:rPr>
        <w:t> </w: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Roe</w:t>
      </w:r>
      <w:r>
        <w:rPr>
          <w:spacing w:val="-3"/>
        </w:rPr>
        <w:t> </w:t>
      </w:r>
      <w:r>
        <w:rPr/>
        <w:t>creates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higher</w:t>
      </w:r>
      <w:r>
        <w:rPr>
          <w:spacing w:val="-2"/>
        </w:rPr>
        <w:t> </w:t>
      </w:r>
      <w:r>
        <w:rPr/>
        <w:t>education”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Richard</w:t>
      </w:r>
      <w:r>
        <w:rPr>
          <w:spacing w:val="-2"/>
        </w:rPr>
        <w:t> </w:t>
      </w:r>
      <w:r>
        <w:rPr/>
        <w:t>Startz),</w:t>
      </w:r>
      <w:r>
        <w:rPr>
          <w:spacing w:val="-3"/>
        </w:rPr>
        <w:t> </w:t>
      </w:r>
      <w:r>
        <w:rPr/>
        <w:t>Brown</w:t>
      </w:r>
      <w:r>
        <w:rPr>
          <w:spacing w:val="-4"/>
        </w:rPr>
        <w:t> </w:t>
      </w:r>
      <w:r>
        <w:rPr/>
        <w:t>Center</w:t>
      </w:r>
      <w:r>
        <w:rPr>
          <w:spacing w:val="-2"/>
        </w:rPr>
        <w:t> </w:t>
      </w:r>
      <w:r>
        <w:rPr/>
        <w:t>Chalkboard, Brookings Institution, August 9, 2022.</w:t>
      </w:r>
    </w:p>
    <w:p>
      <w:pPr>
        <w:pStyle w:val="BodyText"/>
        <w:spacing w:before="47"/>
      </w:pPr>
    </w:p>
    <w:p>
      <w:pPr>
        <w:pStyle w:val="BodyText"/>
        <w:spacing w:before="1"/>
      </w:pPr>
      <w:r>
        <w:rPr/>
        <w:t>“Gender</w:t>
      </w:r>
      <w:r>
        <w:rPr>
          <w:spacing w:val="-3"/>
        </w:rPr>
        <w:t> </w:t>
      </w:r>
      <w:r>
        <w:rPr/>
        <w:t>hostilities,</w:t>
      </w:r>
      <w:r>
        <w:rPr>
          <w:spacing w:val="-4"/>
        </w:rPr>
        <w:t> </w:t>
      </w:r>
      <w:r>
        <w:rPr/>
        <w:t>disparities</w:t>
      </w:r>
      <w:r>
        <w:rPr>
          <w:spacing w:val="-3"/>
        </w:rPr>
        <w:t> </w:t>
      </w:r>
      <w:r>
        <w:rPr/>
        <w:t>among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professors</w:t>
      </w:r>
      <w:r>
        <w:rPr>
          <w:spacing w:val="-7"/>
        </w:rPr>
        <w:t> </w:t>
      </w:r>
      <w:r>
        <w:rPr/>
        <w:t>keep</w:t>
      </w:r>
      <w:r>
        <w:rPr>
          <w:spacing w:val="-3"/>
        </w:rPr>
        <w:t> </w:t>
      </w:r>
      <w:r>
        <w:rPr/>
        <w:t>women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ascending</w:t>
      </w:r>
      <w:r>
        <w:rPr>
          <w:spacing w:val="-3"/>
        </w:rPr>
        <w:t> </w:t>
      </w:r>
      <w:r>
        <w:rPr/>
        <w:t>ranks”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Richard Startz), Brown Center Chalkboard, Brookings Institution, August 25, 2017.</w:t>
      </w:r>
    </w:p>
    <w:p>
      <w:pPr>
        <w:pStyle w:val="BodyText"/>
        <w:spacing w:before="58"/>
      </w:pPr>
    </w:p>
    <w:p>
      <w:pPr>
        <w:spacing w:line="249" w:lineRule="auto" w:before="0"/>
        <w:ind w:left="0" w:right="10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2"/>
          <w:sz w:val="20"/>
        </w:rPr>
        <w:t> </w:t>
      </w:r>
      <w:r>
        <w:rPr>
          <w:sz w:val="20"/>
        </w:rPr>
        <w:t>Panel</w:t>
      </w:r>
      <w:r>
        <w:rPr>
          <w:spacing w:val="-2"/>
          <w:sz w:val="20"/>
        </w:rPr>
        <w:t> </w:t>
      </w:r>
      <w:r>
        <w:rPr>
          <w:sz w:val="20"/>
        </w:rPr>
        <w:t>Study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Income</w:t>
      </w:r>
      <w:r>
        <w:rPr>
          <w:spacing w:val="-4"/>
          <w:sz w:val="20"/>
        </w:rPr>
        <w:t> </w:t>
      </w:r>
      <w:r>
        <w:rPr>
          <w:sz w:val="20"/>
        </w:rPr>
        <w:t>Dynamics:</w:t>
      </w:r>
      <w:r>
        <w:rPr>
          <w:spacing w:val="40"/>
          <w:sz w:val="20"/>
        </w:rPr>
        <w:t> </w:t>
      </w:r>
      <w:r>
        <w:rPr>
          <w:sz w:val="20"/>
        </w:rPr>
        <w:t>Renew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Replace?”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Social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Measurement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2015, 40(1-4): 433-436.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right="197"/>
      </w:pPr>
      <w:r>
        <w:rPr/>
        <w:t>“Family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Demographic</w:t>
      </w:r>
      <w:r>
        <w:rPr>
          <w:spacing w:val="-5"/>
        </w:rPr>
        <w:t> </w:t>
      </w:r>
      <w:r>
        <w:rPr/>
        <w:t>Transition,” </w:t>
      </w:r>
      <w:r>
        <w:rPr>
          <w:i/>
        </w:rPr>
        <w:t>Insights</w:t>
      </w:r>
      <w:r>
        <w:rPr/>
        <w:t>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Melbourne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of Business and Economics, April 2011, 9: 11-15.</w:t>
      </w:r>
    </w:p>
    <w:p>
      <w:pPr>
        <w:pStyle w:val="BodyText"/>
        <w:spacing w:before="12"/>
      </w:pPr>
    </w:p>
    <w:p>
      <w:pPr>
        <w:spacing w:line="252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“Family</w:t>
      </w:r>
      <w:r>
        <w:rPr>
          <w:spacing w:val="-3"/>
          <w:sz w:val="20"/>
        </w:rPr>
        <w:t> </w:t>
      </w:r>
      <w:r>
        <w:rPr>
          <w:sz w:val="20"/>
        </w:rPr>
        <w:t>Decisionmaking,”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Robert</w:t>
      </w:r>
      <w:r>
        <w:rPr>
          <w:spacing w:val="-4"/>
          <w:sz w:val="20"/>
        </w:rPr>
        <w:t> </w:t>
      </w:r>
      <w:r>
        <w:rPr>
          <w:sz w:val="20"/>
        </w:rPr>
        <w:t>Pollak),</w:t>
      </w:r>
      <w:r>
        <w:rPr>
          <w:spacing w:val="-3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Palgrave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Dictionary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eds.</w:t>
      </w:r>
      <w:r>
        <w:rPr>
          <w:spacing w:val="-3"/>
          <w:sz w:val="20"/>
        </w:rPr>
        <w:t> </w:t>
      </w:r>
      <w:r>
        <w:rPr>
          <w:sz w:val="20"/>
        </w:rPr>
        <w:t>S.</w:t>
      </w:r>
      <w:r>
        <w:rPr>
          <w:spacing w:val="-3"/>
          <w:sz w:val="20"/>
        </w:rPr>
        <w:t> </w:t>
      </w:r>
      <w:r>
        <w:rPr>
          <w:sz w:val="20"/>
        </w:rPr>
        <w:t>N.</w:t>
      </w:r>
      <w:r>
        <w:rPr>
          <w:spacing w:val="-3"/>
          <w:sz w:val="20"/>
        </w:rPr>
        <w:t> </w:t>
      </w:r>
      <w:r>
        <w:rPr>
          <w:sz w:val="20"/>
        </w:rPr>
        <w:t>Durlauf and L. E. Blume, Palgrave Macmillan, 2008.</w:t>
      </w:r>
    </w:p>
    <w:p>
      <w:pPr>
        <w:pStyle w:val="BodyText"/>
        <w:spacing w:before="7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Child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Poverty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Industrialized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Countries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eds.</w:t>
      </w:r>
      <w:r>
        <w:rPr>
          <w:spacing w:val="-3"/>
          <w:sz w:val="20"/>
        </w:rPr>
        <w:t> </w:t>
      </w:r>
      <w:r>
        <w:rPr>
          <w:sz w:val="20"/>
        </w:rPr>
        <w:t>Bruce</w:t>
      </w:r>
      <w:r>
        <w:rPr>
          <w:spacing w:val="-3"/>
          <w:sz w:val="20"/>
        </w:rPr>
        <w:t> </w:t>
      </w:r>
      <w:r>
        <w:rPr>
          <w:sz w:val="20"/>
        </w:rPr>
        <w:t>Bradbury,</w:t>
      </w:r>
      <w:r>
        <w:rPr>
          <w:spacing w:val="-3"/>
          <w:sz w:val="20"/>
        </w:rPr>
        <w:t> </w:t>
      </w:r>
      <w:r>
        <w:rPr>
          <w:sz w:val="20"/>
        </w:rPr>
        <w:t>Stephen</w:t>
      </w:r>
      <w:r>
        <w:rPr>
          <w:spacing w:val="-2"/>
          <w:sz w:val="20"/>
        </w:rPr>
        <w:t> </w:t>
      </w:r>
      <w:r>
        <w:rPr>
          <w:sz w:val="20"/>
        </w:rPr>
        <w:t>P.</w:t>
      </w:r>
      <w:r>
        <w:rPr>
          <w:spacing w:val="-3"/>
          <w:sz w:val="20"/>
        </w:rPr>
        <w:t> </w:t>
      </w:r>
      <w:r>
        <w:rPr>
          <w:sz w:val="20"/>
        </w:rPr>
        <w:t>Jenkins,</w:t>
      </w:r>
      <w:r>
        <w:rPr>
          <w:spacing w:val="-3"/>
          <w:sz w:val="20"/>
        </w:rPr>
        <w:t> </w:t>
      </w:r>
      <w:r>
        <w:rPr>
          <w:sz w:val="20"/>
        </w:rPr>
        <w:t>and John Micklewright, </w:t>
      </w:r>
      <w:r>
        <w:rPr>
          <w:i/>
          <w:sz w:val="20"/>
        </w:rPr>
        <w:t>Journal of Economic Literature</w:t>
      </w:r>
      <w:r>
        <w:rPr>
          <w:sz w:val="20"/>
        </w:rPr>
        <w:t>, June 2004, 860-861.</w:t>
      </w:r>
    </w:p>
    <w:p>
      <w:pPr>
        <w:pStyle w:val="BodyText"/>
        <w:spacing w:before="12"/>
      </w:pPr>
    </w:p>
    <w:p>
      <w:pPr>
        <w:spacing w:line="249" w:lineRule="auto" w:before="0"/>
        <w:ind w:left="0" w:right="197" w:firstLine="0"/>
        <w:jc w:val="left"/>
        <w:rPr>
          <w:sz w:val="20"/>
        </w:rPr>
      </w:pPr>
      <w:r>
        <w:rPr>
          <w:sz w:val="20"/>
        </w:rPr>
        <w:t>“Childbearing Decisions: Can Attitude Measures Play a Role in Causal Modeling?” in </w:t>
      </w:r>
      <w:r>
        <w:rPr>
          <w:i/>
          <w:sz w:val="20"/>
        </w:rPr>
        <w:t>The New Population Problem: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Why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Families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Developed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Countries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Shrinking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What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Means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eds.</w:t>
      </w:r>
      <w:r>
        <w:rPr>
          <w:spacing w:val="-3"/>
          <w:sz w:val="20"/>
        </w:rPr>
        <w:t> </w:t>
      </w:r>
      <w:r>
        <w:rPr>
          <w:sz w:val="20"/>
        </w:rPr>
        <w:t>Alan</w:t>
      </w:r>
      <w:r>
        <w:rPr>
          <w:spacing w:val="-2"/>
          <w:sz w:val="20"/>
        </w:rPr>
        <w:t> </w:t>
      </w:r>
      <w:r>
        <w:rPr>
          <w:sz w:val="20"/>
        </w:rPr>
        <w:t>Booth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Nan Crouter, Lawrence Erlbaum, 2005, 93-98.</w:t>
      </w:r>
    </w:p>
    <w:p>
      <w:pPr>
        <w:spacing w:after="0" w:line="249" w:lineRule="auto"/>
        <w:jc w:val="left"/>
        <w:rPr>
          <w:sz w:val="20"/>
        </w:rPr>
        <w:sectPr>
          <w:headerReference w:type="default" r:id="rId13"/>
          <w:footerReference w:type="default" r:id="rId14"/>
          <w:pgSz w:w="12240" w:h="15840"/>
          <w:pgMar w:header="730" w:footer="1061" w:top="1340" w:bottom="1260" w:left="1440" w:right="1440"/>
        </w:sectPr>
      </w:pPr>
    </w:p>
    <w:p>
      <w:pPr>
        <w:spacing w:line="249" w:lineRule="auto" w:before="98"/>
        <w:ind w:left="0" w:right="197" w:firstLine="0"/>
        <w:jc w:val="left"/>
        <w:rPr>
          <w:sz w:val="20"/>
        </w:rPr>
      </w:pPr>
      <w:r>
        <w:rPr>
          <w:sz w:val="20"/>
        </w:rPr>
        <w:t>“Nonmarital</w:t>
      </w:r>
      <w:r>
        <w:rPr>
          <w:spacing w:val="-4"/>
          <w:sz w:val="20"/>
        </w:rPr>
        <w:t> </w:t>
      </w:r>
      <w:r>
        <w:rPr>
          <w:sz w:val="20"/>
        </w:rPr>
        <w:t>Fertility:</w:t>
      </w:r>
      <w:r>
        <w:rPr>
          <w:spacing w:val="40"/>
          <w:sz w:val="20"/>
        </w:rPr>
        <w:t> </w:t>
      </w:r>
      <w:r>
        <w:rPr>
          <w:sz w:val="20"/>
        </w:rPr>
        <w:t>Lessons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3"/>
          <w:sz w:val="20"/>
        </w:rPr>
        <w:t> </w:t>
      </w:r>
      <w:r>
        <w:rPr>
          <w:sz w:val="20"/>
        </w:rPr>
        <w:t>Economics,”</w:t>
      </w:r>
      <w:r>
        <w:rPr>
          <w:spacing w:val="-3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Out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Wedlock: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Causes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Consequences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 Nonmarital Fertility</w:t>
      </w:r>
      <w:r>
        <w:rPr>
          <w:sz w:val="20"/>
        </w:rPr>
        <w:t>, eds. Lawrence Wu and Barbara Wolfe, Russell Sage Foundation, 2001, 383-389.</w:t>
      </w:r>
    </w:p>
    <w:p>
      <w:pPr>
        <w:pStyle w:val="BodyText"/>
        <w:spacing w:before="12"/>
      </w:pPr>
    </w:p>
    <w:p>
      <w:pPr>
        <w:spacing w:line="249" w:lineRule="auto" w:before="0"/>
        <w:ind w:left="0" w:right="280" w:firstLine="0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i/>
          <w:sz w:val="20"/>
        </w:rPr>
        <w:t>Women's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Quest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Equality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Victor</w:t>
      </w:r>
      <w:r>
        <w:rPr>
          <w:spacing w:val="-5"/>
          <w:sz w:val="20"/>
        </w:rPr>
        <w:t> </w:t>
      </w:r>
      <w:r>
        <w:rPr>
          <w:sz w:val="20"/>
        </w:rPr>
        <w:t>Fuchs,</w:t>
      </w:r>
      <w:r>
        <w:rPr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Literature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March</w:t>
      </w:r>
      <w:r>
        <w:rPr>
          <w:spacing w:val="-2"/>
          <w:sz w:val="20"/>
        </w:rPr>
        <w:t> </w:t>
      </w:r>
      <w:r>
        <w:rPr>
          <w:sz w:val="20"/>
        </w:rPr>
        <w:t>1990, </w:t>
      </w:r>
      <w:r>
        <w:rPr>
          <w:spacing w:val="-2"/>
          <w:sz w:val="20"/>
        </w:rPr>
        <w:t>110-111.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</w:pPr>
      <w:r>
        <w:rPr/>
        <w:t>Book</w:t>
      </w:r>
      <w:r>
        <w:rPr>
          <w:spacing w:val="-4"/>
        </w:rPr>
        <w:t> </w:t>
      </w:r>
      <w:r>
        <w:rPr/>
        <w:t>Manuscript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Progress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How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Discovered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Women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under</w:t>
      </w:r>
      <w:r>
        <w:rPr>
          <w:spacing w:val="-4"/>
          <w:sz w:val="20"/>
        </w:rPr>
        <w:t> </w:t>
      </w:r>
      <w:r>
        <w:rPr>
          <w:sz w:val="20"/>
        </w:rPr>
        <w:t>contract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California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Press.</w:t>
      </w:r>
    </w:p>
    <w:p>
      <w:pPr>
        <w:pStyle w:val="BodyText"/>
        <w:spacing w:before="20"/>
      </w:pPr>
    </w:p>
    <w:p>
      <w:pPr>
        <w:pStyle w:val="Heading1"/>
      </w:pP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Papers: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501" w:lineRule="auto" w:before="1"/>
        <w:ind w:left="50" w:right="197" w:hanging="51"/>
      </w:pPr>
      <w:r>
        <w:rPr/>
        <w:t>“Father</w:t>
      </w:r>
      <w:r>
        <w:rPr>
          <w:spacing w:val="-3"/>
        </w:rPr>
        <w:t> </w:t>
      </w:r>
      <w:r>
        <w:rPr/>
        <w:t>Absence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Gender</w:t>
      </w:r>
      <w:r>
        <w:rPr>
          <w:spacing w:val="-3"/>
        </w:rPr>
        <w:t> </w:t>
      </w:r>
      <w:r>
        <w:rPr/>
        <w:t>Gap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Graduation,”</w:t>
      </w:r>
      <w:r>
        <w:rPr>
          <w:spacing w:val="-4"/>
        </w:rPr>
        <w:t> </w:t>
      </w:r>
      <w:r>
        <w:rPr/>
        <w:t>IZA</w:t>
      </w:r>
      <w:r>
        <w:rPr>
          <w:spacing w:val="-4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10814,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2017. “Educational Inequality and the Returns to Skill,” IZA Discussion Paper 7595, August 2013.</w:t>
      </w:r>
    </w:p>
    <w:p>
      <w:pPr>
        <w:pStyle w:val="BodyText"/>
        <w:spacing w:before="9"/>
      </w:pPr>
    </w:p>
    <w:p>
      <w:pPr>
        <w:pStyle w:val="Heading1"/>
      </w:pPr>
      <w:r>
        <w:rPr/>
        <w:t>Selected</w:t>
      </w:r>
      <w:r>
        <w:rPr>
          <w:spacing w:val="-7"/>
        </w:rPr>
        <w:t> </w:t>
      </w:r>
      <w:r>
        <w:rPr/>
        <w:t>Invited</w:t>
      </w:r>
      <w:r>
        <w:rPr>
          <w:spacing w:val="-5"/>
        </w:rPr>
        <w:t> </w:t>
      </w:r>
      <w:r>
        <w:rPr>
          <w:spacing w:val="-2"/>
        </w:rPr>
        <w:t>Lectures:</w:t>
      </w:r>
    </w:p>
    <w:p>
      <w:pPr>
        <w:pStyle w:val="BodyText"/>
        <w:spacing w:before="10"/>
        <w:rPr>
          <w:b/>
        </w:rPr>
      </w:pPr>
    </w:p>
    <w:p>
      <w:pPr>
        <w:pStyle w:val="BodyText"/>
      </w:pPr>
      <w:r>
        <w:rPr/>
        <w:t>“Gender</w:t>
      </w:r>
      <w:r>
        <w:rPr>
          <w:spacing w:val="-3"/>
        </w:rPr>
        <w:t> </w:t>
      </w:r>
      <w:r>
        <w:rPr/>
        <w:t>Economics:</w:t>
      </w:r>
      <w:r>
        <w:rPr>
          <w:spacing w:val="40"/>
        </w:rPr>
        <w:t> </w:t>
      </w:r>
      <w:r>
        <w:rPr/>
        <w:t>Dead-Ends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Opportunities” keynote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Brazilian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Family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Gender Economics, Rio de Janeiro, Sept 1, 2022.</w:t>
      </w:r>
    </w:p>
    <w:p>
      <w:pPr>
        <w:pStyle w:val="BodyText"/>
        <w:spacing w:before="229"/>
      </w:pPr>
      <w:r>
        <w:rPr/>
        <w:t>“Women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Economics:</w:t>
      </w:r>
      <w:r>
        <w:rPr>
          <w:spacing w:val="39"/>
        </w:rPr>
        <w:t> </w:t>
      </w:r>
      <w:r>
        <w:rPr/>
        <w:t>Stalled</w:t>
      </w:r>
      <w:r>
        <w:rPr>
          <w:spacing w:val="-5"/>
        </w:rPr>
        <w:t> </w:t>
      </w:r>
      <w:r>
        <w:rPr/>
        <w:t>Progress”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Festival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Turin,</w:t>
      </w:r>
      <w:r>
        <w:rPr>
          <w:spacing w:val="-5"/>
        </w:rPr>
        <w:t> </w:t>
      </w:r>
      <w:r>
        <w:rPr/>
        <w:t>Italy,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2,</w:t>
      </w:r>
      <w:r>
        <w:rPr>
          <w:spacing w:val="-7"/>
        </w:rPr>
        <w:t> </w:t>
      </w:r>
      <w:r>
        <w:rPr>
          <w:spacing w:val="-2"/>
        </w:rPr>
        <w:t>2022.</w:t>
      </w:r>
    </w:p>
    <w:p>
      <w:pPr>
        <w:pStyle w:val="BodyText"/>
        <w:spacing w:before="10"/>
      </w:pPr>
    </w:p>
    <w:p>
      <w:pPr>
        <w:pStyle w:val="BodyText"/>
        <w:spacing w:line="249" w:lineRule="auto" w:before="1"/>
        <w:ind w:firstLine="50"/>
      </w:pPr>
      <w:r>
        <w:rPr/>
        <w:t>“Gender</w:t>
      </w:r>
      <w:r>
        <w:rPr>
          <w:spacing w:val="-3"/>
        </w:rPr>
        <w:t> </w:t>
      </w:r>
      <w:r>
        <w:rPr/>
        <w:t>Economics:</w:t>
      </w:r>
      <w:r>
        <w:rPr>
          <w:spacing w:val="40"/>
        </w:rPr>
        <w:t> </w:t>
      </w:r>
      <w:r>
        <w:rPr/>
        <w:t>Dead-Ends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Opportunities,”</w:t>
      </w:r>
      <w:r>
        <w:rPr>
          <w:spacing w:val="-1"/>
        </w:rPr>
        <w:t> </w:t>
      </w:r>
      <w:r>
        <w:rPr/>
        <w:t>Public</w:t>
      </w:r>
      <w:r>
        <w:rPr>
          <w:spacing w:val="-4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Western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London</w:t>
      </w:r>
      <w:r>
        <w:rPr>
          <w:spacing w:val="-3"/>
        </w:rPr>
        <w:t> </w:t>
      </w:r>
      <w:r>
        <w:rPr/>
        <w:t>Ontario, September 2021 (remote).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“Educational</w:t>
      </w:r>
      <w:r>
        <w:rPr>
          <w:spacing w:val="-4"/>
        </w:rPr>
        <w:t> </w:t>
      </w:r>
      <w:r>
        <w:rPr/>
        <w:t>Gender</w:t>
      </w:r>
      <w:r>
        <w:rPr>
          <w:spacing w:val="-4"/>
        </w:rPr>
        <w:t> </w:t>
      </w:r>
      <w:r>
        <w:rPr/>
        <w:t>Gaps,”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Lecture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Fort</w:t>
      </w:r>
      <w:r>
        <w:rPr>
          <w:spacing w:val="-7"/>
        </w:rPr>
        <w:t> </w:t>
      </w:r>
      <w:r>
        <w:rPr/>
        <w:t>Lauderdale, November 25, 2019.</w:t>
      </w:r>
    </w:p>
    <w:p>
      <w:pPr>
        <w:pStyle w:val="BodyText"/>
        <w:spacing w:before="229"/>
      </w:pPr>
      <w:r>
        <w:rPr/>
        <w:t>“Aspirations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Gender</w:t>
      </w:r>
      <w:r>
        <w:rPr>
          <w:spacing w:val="-3"/>
        </w:rPr>
        <w:t> </w:t>
      </w:r>
      <w:r>
        <w:rPr/>
        <w:t>Gap,”</w:t>
      </w:r>
      <w:r>
        <w:rPr>
          <w:spacing w:val="-4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Society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Presidential</w:t>
      </w:r>
      <w:r>
        <w:rPr>
          <w:spacing w:val="-5"/>
        </w:rPr>
        <w:t> </w:t>
      </w:r>
      <w:r>
        <w:rPr/>
        <w:t>Lecture, Bath, UK, June 22, 2019.</w:t>
      </w:r>
    </w:p>
    <w:p>
      <w:pPr>
        <w:pStyle w:val="BodyText"/>
        <w:spacing w:line="480" w:lineRule="atLeast"/>
        <w:ind w:right="448"/>
      </w:pPr>
      <w:r>
        <w:rPr/>
        <w:t>“Family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Inequality,”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Enterprise</w:t>
      </w:r>
      <w:r>
        <w:rPr>
          <w:spacing w:val="-6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Furman</w:t>
      </w:r>
      <w:r>
        <w:rPr>
          <w:spacing w:val="-4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April</w:t>
      </w:r>
      <w:r>
        <w:rPr>
          <w:spacing w:val="-5"/>
        </w:rPr>
        <w:t> </w:t>
      </w:r>
      <w:r>
        <w:rPr/>
        <w:t>16,</w:t>
      </w:r>
      <w:r>
        <w:rPr>
          <w:spacing w:val="-6"/>
        </w:rPr>
        <w:t> </w:t>
      </w:r>
      <w:r>
        <w:rPr/>
        <w:t>2019. “Women in Economics:</w:t>
      </w:r>
      <w:r>
        <w:rPr>
          <w:spacing w:val="40"/>
        </w:rPr>
        <w:t> </w:t>
      </w:r>
      <w:r>
        <w:rPr/>
        <w:t>Stalled Progress,”</w:t>
      </w:r>
    </w:p>
    <w:p>
      <w:pPr>
        <w:pStyle w:val="BodyText"/>
        <w:spacing w:line="249" w:lineRule="auto" w:before="10"/>
        <w:ind w:left="302" w:right="1672"/>
      </w:pPr>
      <w:r>
        <w:rPr/>
        <w:t>Women in Economics at Berkeley Diversity Summit, Berkeley, CA, September 28, 2018 WEOrg</w:t>
      </w:r>
      <w:r>
        <w:rPr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Women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Boston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26,</w:t>
      </w:r>
      <w:r>
        <w:rPr>
          <w:spacing w:val="-7"/>
        </w:rPr>
        <w:t> </w:t>
      </w:r>
      <w:r>
        <w:rPr/>
        <w:t>2018 Keynote Lecture, Australian Gender Economics Workshop, February 14, 2019.</w:t>
      </w:r>
    </w:p>
    <w:p>
      <w:pPr>
        <w:pStyle w:val="BodyText"/>
        <w:spacing w:before="13"/>
      </w:pPr>
    </w:p>
    <w:p>
      <w:pPr>
        <w:pStyle w:val="BodyText"/>
        <w:spacing w:line="249" w:lineRule="auto"/>
      </w:pPr>
      <w:r>
        <w:rPr/>
        <w:t>“Is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Gender</w:t>
      </w:r>
      <w:r>
        <w:rPr>
          <w:spacing w:val="-3"/>
        </w:rPr>
        <w:t> </w:t>
      </w:r>
      <w:r>
        <w:rPr/>
        <w:t>Gap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Childhood</w:t>
      </w:r>
      <w:r>
        <w:rPr>
          <w:spacing w:val="-2"/>
        </w:rPr>
        <w:t> </w:t>
      </w:r>
      <w:r>
        <w:rPr/>
        <w:t>Family</w:t>
      </w:r>
      <w:r>
        <w:rPr>
          <w:spacing w:val="-5"/>
        </w:rPr>
        <w:t> </w:t>
      </w:r>
      <w:r>
        <w:rPr/>
        <w:t>Environment?</w:t>
      </w:r>
      <w:r>
        <w:rPr>
          <w:spacing w:val="40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Two</w:t>
      </w:r>
      <w:r>
        <w:rPr>
          <w:spacing w:val="-2"/>
        </w:rPr>
        <w:t> </w:t>
      </w:r>
      <w:r>
        <w:rPr/>
        <w:t>Countries,”</w:t>
      </w:r>
      <w:r>
        <w:rPr>
          <w:spacing w:val="-3"/>
        </w:rPr>
        <w:t> </w:t>
      </w:r>
      <w:r>
        <w:rPr/>
        <w:t>Keynote Lecture, 1st Annual IZA Workshop in Gender and Family Economics, Bonn, Germany, April 1, 2017.</w:t>
      </w:r>
    </w:p>
    <w:p>
      <w:pPr>
        <w:pStyle w:val="BodyText"/>
        <w:spacing w:before="12"/>
      </w:pPr>
    </w:p>
    <w:p>
      <w:pPr>
        <w:pStyle w:val="BodyText"/>
      </w:pPr>
      <w:r>
        <w:rPr/>
        <w:t>“Family</w:t>
      </w:r>
      <w:r>
        <w:rPr>
          <w:spacing w:val="-6"/>
        </w:rPr>
        <w:t> </w:t>
      </w:r>
      <w:r>
        <w:rPr/>
        <w:t>Background,</w:t>
      </w:r>
      <w:r>
        <w:rPr>
          <w:spacing w:val="-5"/>
        </w:rPr>
        <w:t> </w:t>
      </w:r>
      <w:r>
        <w:rPr/>
        <w:t>Non-Cognitive</w:t>
      </w:r>
      <w:r>
        <w:rPr>
          <w:spacing w:val="-6"/>
        </w:rPr>
        <w:t> </w:t>
      </w:r>
      <w:r>
        <w:rPr/>
        <w:t>Skills,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Gender</w:t>
      </w:r>
      <w:r>
        <w:rPr>
          <w:spacing w:val="-6"/>
        </w:rPr>
        <w:t> </w:t>
      </w:r>
      <w:r>
        <w:rPr/>
        <w:t>Gaps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Education,”</w:t>
      </w:r>
      <w:r>
        <w:rPr>
          <w:spacing w:val="-6"/>
        </w:rPr>
        <w:t> </w:t>
      </w:r>
      <w:r>
        <w:rPr/>
        <w:t>Keynote</w:t>
      </w:r>
      <w:r>
        <w:rPr>
          <w:spacing w:val="-5"/>
        </w:rPr>
        <w:t> </w:t>
      </w:r>
      <w:r>
        <w:rPr>
          <w:spacing w:val="-2"/>
        </w:rPr>
        <w:t>Lecture</w:t>
      </w:r>
    </w:p>
    <w:p>
      <w:pPr>
        <w:pStyle w:val="BodyText"/>
        <w:spacing w:line="249" w:lineRule="auto" w:before="10"/>
        <w:ind w:right="197" w:firstLine="302"/>
      </w:pP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Care</w:t>
      </w:r>
      <w:r>
        <w:rPr>
          <w:spacing w:val="-5"/>
        </w:rPr>
        <w:t> </w:t>
      </w:r>
      <w:r>
        <w:rPr/>
        <w:t>Interventions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Families,</w:t>
      </w:r>
      <w:r>
        <w:rPr>
          <w:spacing w:val="-3"/>
        </w:rPr>
        <w:t> </w:t>
      </w:r>
      <w:r>
        <w:rPr/>
        <w:t>Aarhus</w:t>
      </w:r>
      <w:r>
        <w:rPr>
          <w:spacing w:val="-4"/>
        </w:rPr>
        <w:t> </w:t>
      </w:r>
      <w:r>
        <w:rPr/>
        <w:t>University, Denmark, August 31, 2015</w:t>
      </w:r>
    </w:p>
    <w:p>
      <w:pPr>
        <w:pStyle w:val="BodyText"/>
        <w:spacing w:before="2"/>
        <w:ind w:left="302"/>
      </w:pPr>
      <w:r>
        <w:rPr/>
        <w:t>Workshop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Family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Copenhagen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Denmark,</w:t>
      </w:r>
      <w:r>
        <w:rPr>
          <w:spacing w:val="-7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3,</w:t>
      </w:r>
      <w:r>
        <w:rPr>
          <w:spacing w:val="-8"/>
        </w:rPr>
        <w:t> </w:t>
      </w:r>
      <w:r>
        <w:rPr>
          <w:spacing w:val="-2"/>
        </w:rPr>
        <w:t>2015.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“Orchids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Dandelions:</w:t>
      </w:r>
      <w:r>
        <w:rPr>
          <w:spacing w:val="40"/>
        </w:rPr>
        <w:t> </w:t>
      </w:r>
      <w:r>
        <w:rPr/>
        <w:t>Family</w:t>
      </w:r>
      <w:r>
        <w:rPr>
          <w:spacing w:val="-3"/>
        </w:rPr>
        <w:t> </w:t>
      </w:r>
      <w:r>
        <w:rPr/>
        <w:t>Background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Gender</w:t>
      </w:r>
      <w:r>
        <w:rPr>
          <w:spacing w:val="-2"/>
        </w:rPr>
        <w:t> </w:t>
      </w:r>
      <w:r>
        <w:rPr/>
        <w:t>Gap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Education,”</w:t>
      </w:r>
      <w:r>
        <w:rPr>
          <w:spacing w:val="-3"/>
        </w:rPr>
        <w:t> </w:t>
      </w:r>
      <w:r>
        <w:rPr/>
        <w:t>Keynote</w:t>
      </w:r>
      <w:r>
        <w:rPr>
          <w:spacing w:val="-3"/>
        </w:rPr>
        <w:t> </w:t>
      </w:r>
      <w:r>
        <w:rPr/>
        <w:t>Address,</w:t>
      </w:r>
      <w:r>
        <w:rPr>
          <w:spacing w:val="-1"/>
        </w:rPr>
        <w:t> </w:t>
      </w:r>
      <w:r>
        <w:rPr/>
        <w:t>European Society of Population Economics Annual Conference, Izmir, Turkey, June 19, 2015.</w:t>
      </w:r>
    </w:p>
    <w:p>
      <w:pPr>
        <w:pStyle w:val="BodyText"/>
        <w:spacing w:before="222"/>
      </w:pPr>
      <w:r>
        <w:rPr/>
        <w:t>“Inequality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Non-Cognitive</w:t>
      </w:r>
      <w:r>
        <w:rPr>
          <w:spacing w:val="-6"/>
        </w:rPr>
        <w:t> </w:t>
      </w:r>
      <w:r>
        <w:rPr/>
        <w:t>Skills,”</w:t>
      </w:r>
      <w:r>
        <w:rPr>
          <w:spacing w:val="-6"/>
        </w:rPr>
        <w:t> </w:t>
      </w:r>
      <w:r>
        <w:rPr/>
        <w:t>Keynote</w:t>
      </w:r>
      <w:r>
        <w:rPr>
          <w:spacing w:val="-6"/>
        </w:rPr>
        <w:t> </w:t>
      </w:r>
      <w:r>
        <w:rPr/>
        <w:t>Address</w:t>
      </w:r>
      <w:r>
        <w:rPr>
          <w:spacing w:val="-7"/>
        </w:rPr>
        <w:t> </w:t>
      </w:r>
      <w:r>
        <w:rPr/>
        <w:t>at</w:t>
      </w:r>
      <w:r>
        <w:rPr>
          <w:spacing w:val="-2"/>
        </w:rPr>
        <w:t> </w:t>
      </w:r>
      <w:hyperlink r:id="rId17">
        <w:r>
          <w:rPr/>
          <w:t>Forskermøtet</w:t>
        </w:r>
        <w:r>
          <w:rPr>
            <w:spacing w:val="-6"/>
          </w:rPr>
          <w:t> </w:t>
        </w:r>
        <w:r>
          <w:rPr/>
          <w:t>2015,</w:t>
        </w:r>
      </w:hyperlink>
      <w:r>
        <w:rPr>
          <w:spacing w:val="-6"/>
        </w:rPr>
        <w:t> </w:t>
      </w:r>
      <w:r>
        <w:rPr/>
        <w:t>Bergen,</w:t>
      </w:r>
      <w:r>
        <w:rPr>
          <w:spacing w:val="-6"/>
        </w:rPr>
        <w:t> </w:t>
      </w:r>
      <w:r>
        <w:rPr/>
        <w:t>Norway,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5,</w:t>
      </w:r>
      <w:r>
        <w:rPr>
          <w:spacing w:val="-6"/>
        </w:rPr>
        <w:t> </w:t>
      </w:r>
      <w:r>
        <w:rPr>
          <w:spacing w:val="-2"/>
        </w:rPr>
        <w:t>2015.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2240" w:h="15840"/>
          <w:pgMar w:header="730" w:footer="1061" w:top="1340" w:bottom="1260" w:left="1440" w:right="1440"/>
        </w:sectPr>
      </w:pPr>
    </w:p>
    <w:p>
      <w:pPr>
        <w:pStyle w:val="BodyText"/>
        <w:spacing w:before="88"/>
      </w:pPr>
      <w:r>
        <w:rPr/>
        <w:t>“Personality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Educational</w:t>
      </w:r>
      <w:r>
        <w:rPr>
          <w:spacing w:val="-3"/>
        </w:rPr>
        <w:t> </w:t>
      </w:r>
      <w:r>
        <w:rPr/>
        <w:t>Inequality,”</w:t>
      </w:r>
      <w:r>
        <w:rPr>
          <w:spacing w:val="-3"/>
        </w:rPr>
        <w:t> </w:t>
      </w:r>
      <w:r>
        <w:rPr/>
        <w:t>Plenary</w:t>
      </w:r>
      <w:r>
        <w:rPr>
          <w:spacing w:val="-2"/>
        </w:rPr>
        <w:t> </w:t>
      </w:r>
      <w:r>
        <w:rPr/>
        <w:t>Address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SOEP</w:t>
      </w:r>
      <w:r>
        <w:rPr>
          <w:spacing w:val="-3"/>
        </w:rPr>
        <w:t> </w:t>
      </w:r>
      <w:r>
        <w:rPr/>
        <w:t>2012: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10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Anniversary</w:t>
      </w:r>
      <w:r>
        <w:rPr>
          <w:spacing w:val="-2"/>
          <w:vertAlign w:val="baseline"/>
        </w:rPr>
        <w:t> </w:t>
      </w:r>
      <w:r>
        <w:rPr>
          <w:vertAlign w:val="baseline"/>
        </w:rPr>
        <w:t>Socioeconomic Panel Users Conference, Berlin, June 28, 2012.</w:t>
      </w:r>
    </w:p>
    <w:p>
      <w:pPr>
        <w:pStyle w:val="BodyText"/>
        <w:spacing w:before="229"/>
      </w:pPr>
      <w:r>
        <w:rPr/>
        <w:t>“The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Type:</w:t>
      </w:r>
      <w:r>
        <w:rPr>
          <w:spacing w:val="40"/>
        </w:rPr>
        <w:t> </w:t>
      </w:r>
      <w:r>
        <w:rPr/>
        <w:t>Personality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Educational</w:t>
      </w:r>
      <w:r>
        <w:rPr>
          <w:spacing w:val="-6"/>
        </w:rPr>
        <w:t> </w:t>
      </w:r>
      <w:r>
        <w:rPr/>
        <w:t>Inequality,”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Presidential</w:t>
      </w:r>
      <w:r>
        <w:rPr>
          <w:spacing w:val="-5"/>
        </w:rPr>
        <w:t> </w:t>
      </w:r>
      <w:r>
        <w:rPr/>
        <w:t>Address, Chicago, May 4, 2012.</w:t>
      </w:r>
    </w:p>
    <w:p>
      <w:pPr>
        <w:pStyle w:val="BodyText"/>
        <w:spacing w:before="1"/>
      </w:pPr>
    </w:p>
    <w:p>
      <w:pPr>
        <w:pStyle w:val="BodyText"/>
        <w:spacing w:before="1"/>
        <w:ind w:right="197"/>
      </w:pPr>
      <w:r>
        <w:rPr/>
        <w:t>“Family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Demographic</w:t>
      </w:r>
      <w:r>
        <w:rPr>
          <w:spacing w:val="-4"/>
        </w:rPr>
        <w:t> </w:t>
      </w:r>
      <w:r>
        <w:rPr/>
        <w:t>Transition,”</w:t>
      </w:r>
      <w:r>
        <w:rPr>
          <w:spacing w:val="-4"/>
        </w:rPr>
        <w:t> </w:t>
      </w:r>
      <w:r>
        <w:rPr/>
        <w:t>2010</w:t>
      </w:r>
      <w:r>
        <w:rPr>
          <w:spacing w:val="-3"/>
        </w:rPr>
        <w:t> </w:t>
      </w:r>
      <w:r>
        <w:rPr/>
        <w:t>R.</w:t>
      </w:r>
      <w:r>
        <w:rPr>
          <w:spacing w:val="-4"/>
        </w:rPr>
        <w:t> </w:t>
      </w:r>
      <w:r>
        <w:rPr/>
        <w:t>I.</w:t>
      </w:r>
      <w:r>
        <w:rPr>
          <w:spacing w:val="-4"/>
        </w:rPr>
        <w:t> </w:t>
      </w:r>
      <w:r>
        <w:rPr/>
        <w:t>Downing</w:t>
      </w:r>
      <w:r>
        <w:rPr>
          <w:spacing w:val="-5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Melbourne, November 2010.</w:t>
      </w:r>
    </w:p>
    <w:p>
      <w:pPr>
        <w:pStyle w:val="BodyText"/>
        <w:spacing w:before="228"/>
      </w:pPr>
      <w:r>
        <w:rPr/>
        <w:t>“Psychology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Family</w:t>
      </w:r>
      <w:r>
        <w:rPr>
          <w:spacing w:val="-5"/>
        </w:rPr>
        <w:t> </w:t>
      </w:r>
      <w:r>
        <w:rPr/>
        <w:t>Economics,”</w:t>
      </w:r>
      <w:r>
        <w:rPr>
          <w:spacing w:val="-5"/>
        </w:rPr>
        <w:t> </w:t>
      </w:r>
      <w:r>
        <w:rPr/>
        <w:t>Plenary</w:t>
      </w:r>
      <w:r>
        <w:rPr>
          <w:spacing w:val="-4"/>
        </w:rPr>
        <w:t> </w:t>
      </w:r>
      <w:r>
        <w:rPr/>
        <w:t>Address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German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 Kiel, Germany, September 2010.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“Parenting Strategies, Family Resources, and Child Characteristics,” Cultivating Human Capital, The Spencer Foundation</w:t>
      </w:r>
      <w:r>
        <w:rPr>
          <w:spacing w:val="-3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Series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Differences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December </w:t>
      </w:r>
      <w:r>
        <w:rPr>
          <w:spacing w:val="-2"/>
        </w:rPr>
        <w:t>2009.</w:t>
      </w:r>
    </w:p>
    <w:p>
      <w:pPr>
        <w:pStyle w:val="BodyText"/>
        <w:spacing w:before="230"/>
      </w:pPr>
      <w:r>
        <w:rPr/>
        <w:t>“The</w:t>
      </w:r>
      <w:r>
        <w:rPr>
          <w:spacing w:val="-4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Sexual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Labor,”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Labour,”</w:t>
      </w:r>
      <w:r>
        <w:rPr>
          <w:spacing w:val="-4"/>
        </w:rPr>
        <w:t> </w:t>
      </w:r>
      <w:r>
        <w:rPr/>
        <w:t>Cournot Centre for Economic Studies, Paris, November 2009.</w:t>
      </w:r>
    </w:p>
    <w:p>
      <w:pPr>
        <w:pStyle w:val="BodyText"/>
        <w:spacing w:before="1"/>
      </w:pPr>
    </w:p>
    <w:p>
      <w:pPr>
        <w:pStyle w:val="BodyText"/>
      </w:pPr>
      <w:r>
        <w:rPr/>
        <w:t>“Love,</w:t>
      </w:r>
      <w:r>
        <w:rPr>
          <w:spacing w:val="-2"/>
        </w:rPr>
        <w:t> </w:t>
      </w:r>
      <w:r>
        <w:rPr/>
        <w:t>Power,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Specialization: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Family,”</w:t>
      </w:r>
      <w:r>
        <w:rPr>
          <w:spacing w:val="-3"/>
        </w:rPr>
        <w:t> </w:t>
      </w:r>
      <w:r>
        <w:rPr/>
        <w:t>Berger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lecture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 Marion</w:t>
      </w:r>
      <w:r>
        <w:rPr>
          <w:spacing w:val="-2"/>
        </w:rPr>
        <w:t> </w:t>
      </w:r>
      <w:r>
        <w:rPr/>
        <w:t>Miner</w:t>
      </w:r>
      <w:r>
        <w:rPr>
          <w:spacing w:val="-2"/>
        </w:rPr>
        <w:t> </w:t>
      </w:r>
      <w:r>
        <w:rPr/>
        <w:t>Cook Atheneum, Claremont McKenna College, March 2008.</w:t>
      </w:r>
    </w:p>
    <w:p>
      <w:pPr>
        <w:pStyle w:val="BodyText"/>
        <w:spacing w:before="229"/>
      </w:pPr>
      <w:r>
        <w:rPr/>
        <w:t>“The</w:t>
      </w:r>
      <w:r>
        <w:rPr>
          <w:spacing w:val="-3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Significance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Bargaining</w:t>
      </w:r>
      <w:r>
        <w:rPr>
          <w:spacing w:val="-3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State-of-the-Art</w:t>
      </w:r>
      <w:r>
        <w:rPr>
          <w:spacing w:val="-5"/>
        </w:rPr>
        <w:t> </w:t>
      </w:r>
      <w:r>
        <w:rPr/>
        <w:t>Lecture,</w:t>
      </w:r>
      <w:r>
        <w:rPr>
          <w:spacing w:val="-8"/>
        </w:rPr>
        <w:t> </w:t>
      </w:r>
      <w:r>
        <w:rPr/>
        <w:t>Canadian</w:t>
      </w:r>
      <w:r>
        <w:rPr>
          <w:spacing w:val="-3"/>
        </w:rPr>
        <w:t> </w:t>
      </w:r>
      <w:r>
        <w:rPr/>
        <w:t>Economic Association Annual Meeting, Halifax, Nova Scotia, June 2007.</w:t>
      </w:r>
    </w:p>
    <w:p>
      <w:pPr>
        <w:pStyle w:val="BodyText"/>
        <w:spacing w:before="228"/>
      </w:pPr>
      <w:r>
        <w:rPr/>
        <w:t>“How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Bargaining</w:t>
      </w:r>
      <w:r>
        <w:rPr>
          <w:spacing w:val="-3"/>
        </w:rPr>
        <w:t> </w:t>
      </w:r>
      <w:r>
        <w:rPr/>
        <w:t>Models</w:t>
      </w:r>
      <w:r>
        <w:rPr>
          <w:spacing w:val="-4"/>
        </w:rPr>
        <w:t> </w:t>
      </w:r>
      <w:r>
        <w:rPr/>
        <w:t>Informed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Family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Debate?”</w:t>
      </w:r>
      <w:r>
        <w:rPr>
          <w:spacing w:val="-4"/>
        </w:rPr>
        <w:t> </w:t>
      </w:r>
      <w:r>
        <w:rPr/>
        <w:t>Keynote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 the Family Conference, University of Victoria, British Columbia, June 2005.</w:t>
      </w:r>
    </w:p>
    <w:p>
      <w:pPr>
        <w:pStyle w:val="BodyText"/>
        <w:spacing w:before="2"/>
      </w:pPr>
    </w:p>
    <w:p>
      <w:pPr>
        <w:pStyle w:val="BodyText"/>
      </w:pPr>
      <w:r>
        <w:rPr/>
        <w:t>“Gender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Decisionmaking”</w:t>
      </w:r>
      <w:r>
        <w:rPr>
          <w:spacing w:val="-4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Siena, Italy, July 2005.</w:t>
      </w:r>
    </w:p>
    <w:p>
      <w:pPr>
        <w:pStyle w:val="BodyText"/>
        <w:spacing w:before="229"/>
        <w:ind w:right="197"/>
      </w:pPr>
      <w:r>
        <w:rPr/>
        <w:t>“Family Decisionmaking and Labour Force Participation,”</w:t>
      </w:r>
      <w:r>
        <w:rPr>
          <w:spacing w:val="40"/>
        </w:rPr>
        <w:t> </w:t>
      </w:r>
      <w:r>
        <w:rPr/>
        <w:t>Keynote speech at conference “Labour Force Participation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Growth”</w:t>
      </w:r>
      <w:r>
        <w:rPr>
          <w:spacing w:val="-4"/>
        </w:rPr>
        <w:t> </w:t>
      </w:r>
      <w:r>
        <w:rPr/>
        <w:t>sponsored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Zealand</w:t>
      </w:r>
      <w:r>
        <w:rPr>
          <w:spacing w:val="-3"/>
        </w:rPr>
        <w:t> </w:t>
      </w:r>
      <w:r>
        <w:rPr/>
        <w:t>Treasury,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Labour,</w:t>
      </w:r>
      <w:r>
        <w:rPr>
          <w:spacing w:val="-4"/>
        </w:rPr>
        <w:t> </w:t>
      </w:r>
      <w:r>
        <w:rPr/>
        <w:t>Ministry</w:t>
      </w:r>
      <w:r>
        <w:rPr>
          <w:spacing w:val="-3"/>
        </w:rPr>
        <w:t> </w:t>
      </w:r>
      <w:r>
        <w:rPr/>
        <w:t>of Social Development, and Ministry of Women’s Affairs, April 2005.</w:t>
      </w:r>
    </w:p>
    <w:p>
      <w:pPr>
        <w:pStyle w:val="BodyText"/>
        <w:spacing w:before="1"/>
      </w:pPr>
    </w:p>
    <w:p>
      <w:pPr>
        <w:pStyle w:val="BodyText"/>
        <w:spacing w:before="1"/>
        <w:ind w:right="197"/>
      </w:pPr>
      <w:r>
        <w:rPr/>
        <w:t>“Men and Islands:</w:t>
      </w:r>
      <w:r>
        <w:rPr>
          <w:spacing w:val="40"/>
        </w:rPr>
        <w:t> </w:t>
      </w:r>
      <w:r>
        <w:rPr/>
        <w:t>Dealing with the Family in Empirical Labor Economics,” Keynote address (Adam Smith Lecture)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Labour</w:t>
      </w:r>
      <w:r>
        <w:rPr>
          <w:spacing w:val="-4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Lisbon,</w:t>
      </w:r>
      <w:r>
        <w:rPr>
          <w:spacing w:val="-4"/>
        </w:rPr>
        <w:t> </w:t>
      </w:r>
      <w:r>
        <w:rPr/>
        <w:t>Portugal,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2004.</w:t>
      </w:r>
    </w:p>
    <w:p>
      <w:pPr>
        <w:pStyle w:val="BodyText"/>
        <w:spacing w:before="228"/>
      </w:pPr>
      <w:r>
        <w:rPr/>
        <w:t>“Family</w:t>
      </w:r>
      <w:r>
        <w:rPr>
          <w:spacing w:val="-3"/>
        </w:rPr>
        <w:t> </w:t>
      </w:r>
      <w:r>
        <w:rPr/>
        <w:t>Bargaining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Agency,”</w:t>
      </w:r>
      <w:r>
        <w:rPr>
          <w:spacing w:val="-3"/>
        </w:rPr>
        <w:t> </w:t>
      </w:r>
      <w:r>
        <w:rPr/>
        <w:t>Plenary</w:t>
      </w:r>
      <w:r>
        <w:rPr>
          <w:spacing w:val="-3"/>
        </w:rPr>
        <w:t> </w:t>
      </w:r>
      <w:r>
        <w:rPr/>
        <w:t>speaker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CIM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Family</w:t>
      </w:r>
      <w:r>
        <w:rPr>
          <w:spacing w:val="-3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Policy, Aarhus School of Business, Denmark, September 2003.</w:t>
      </w:r>
    </w:p>
    <w:p>
      <w:pPr>
        <w:pStyle w:val="BodyText"/>
        <w:spacing w:before="2"/>
      </w:pPr>
    </w:p>
    <w:p>
      <w:pPr>
        <w:pStyle w:val="BodyText"/>
      </w:pPr>
      <w:r>
        <w:rPr/>
        <w:t>Lectures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Family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Brown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April-May</w:t>
      </w:r>
      <w:r>
        <w:rPr>
          <w:spacing w:val="-5"/>
        </w:rPr>
        <w:t> </w:t>
      </w:r>
      <w:r>
        <w:rPr>
          <w:spacing w:val="-2"/>
        </w:rPr>
        <w:t>2003.</w:t>
      </w:r>
    </w:p>
    <w:p>
      <w:pPr>
        <w:pStyle w:val="BodyText"/>
        <w:spacing w:before="228"/>
      </w:pPr>
      <w:r>
        <w:rPr/>
        <w:t>“Limits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Specialization:</w:t>
      </w:r>
      <w:r>
        <w:rPr>
          <w:spacing w:val="40"/>
        </w:rPr>
        <w:t> </w:t>
      </w:r>
      <w:r>
        <w:rPr/>
        <w:t>Family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Efficiency,”</w:t>
      </w:r>
      <w:r>
        <w:rPr>
          <w:spacing w:val="-4"/>
        </w:rPr>
        <w:t> </w:t>
      </w:r>
      <w:r>
        <w:rPr/>
        <w:t>IZA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and Work, Bonn, Germany, May 2002.</w:t>
      </w:r>
    </w:p>
    <w:p>
      <w:pPr>
        <w:pStyle w:val="BodyText"/>
        <w:spacing w:before="2"/>
      </w:pPr>
    </w:p>
    <w:p>
      <w:pPr>
        <w:pStyle w:val="BodyText"/>
      </w:pPr>
      <w:r>
        <w:rPr/>
        <w:t>“Household</w:t>
      </w:r>
      <w:r>
        <w:rPr>
          <w:spacing w:val="-4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Plenary</w:t>
      </w:r>
      <w:r>
        <w:rPr>
          <w:spacing w:val="-4"/>
        </w:rPr>
        <w:t> </w:t>
      </w:r>
      <w:r>
        <w:rPr/>
        <w:t>address,</w:t>
      </w:r>
      <w:r>
        <w:rPr>
          <w:spacing w:val="-5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Congress, June 1999.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rPr>
          <w:b w:val="0"/>
        </w:rPr>
      </w:pPr>
      <w:r>
        <w:rPr/>
        <w:t>Grants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Fellowships</w:t>
      </w:r>
      <w:r>
        <w:rPr>
          <w:b w:val="0"/>
          <w:spacing w:val="-2"/>
        </w:rPr>
        <w:t>:</w:t>
      </w:r>
    </w:p>
    <w:p>
      <w:pPr>
        <w:pStyle w:val="BodyText"/>
        <w:spacing w:before="11"/>
      </w:pPr>
    </w:p>
    <w:p>
      <w:pPr>
        <w:pStyle w:val="BodyText"/>
        <w:ind w:right="448"/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Aging</w:t>
      </w:r>
      <w:r>
        <w:rPr>
          <w:spacing w:val="-3"/>
        </w:rPr>
        <w:t> </w:t>
      </w:r>
      <w:r>
        <w:rPr/>
        <w:t>(Co-investigator),</w:t>
      </w:r>
      <w:r>
        <w:rPr>
          <w:spacing w:val="-4"/>
        </w:rPr>
        <w:t> </w:t>
      </w:r>
      <w:r>
        <w:rPr/>
        <w:t>“Add</w:t>
      </w:r>
      <w:r>
        <w:rPr>
          <w:spacing w:val="-3"/>
        </w:rPr>
        <w:t> </w:t>
      </w:r>
      <w:r>
        <w:rPr/>
        <w:t>Health</w:t>
      </w:r>
      <w:r>
        <w:rPr>
          <w:spacing w:val="-1"/>
        </w:rPr>
        <w:t> </w:t>
      </w:r>
      <w:r>
        <w:rPr/>
        <w:t>Parent</w:t>
      </w:r>
      <w:r>
        <w:rPr>
          <w:spacing w:val="-4"/>
        </w:rPr>
        <w:t> </w:t>
      </w:r>
      <w:r>
        <w:rPr/>
        <w:t>Study: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I.”</w:t>
      </w:r>
      <w:r>
        <w:rPr>
          <w:spacing w:val="-4"/>
        </w:rPr>
        <w:t> </w:t>
      </w:r>
      <w:r>
        <w:rPr/>
        <w:t>V.</w:t>
      </w:r>
      <w:r>
        <w:rPr>
          <w:spacing w:val="-5"/>
        </w:rPr>
        <w:t> </w:t>
      </w:r>
      <w:r>
        <w:rPr/>
        <w:t>Joseph</w:t>
      </w:r>
      <w:r>
        <w:rPr>
          <w:spacing w:val="-3"/>
        </w:rPr>
        <w:t> </w:t>
      </w:r>
      <w:r>
        <w:rPr/>
        <w:t>Hotz</w:t>
      </w:r>
      <w:r>
        <w:rPr>
          <w:spacing w:val="-4"/>
        </w:rPr>
        <w:t> </w:t>
      </w:r>
      <w:r>
        <w:rPr/>
        <w:t>and Kathleen Mullan Harris (PIs). R01 AG042794-02, April 2013-March 2018.</w:t>
      </w:r>
    </w:p>
    <w:p>
      <w:pPr>
        <w:pStyle w:val="BodyText"/>
        <w:spacing w:before="1"/>
      </w:pPr>
    </w:p>
    <w:p>
      <w:pPr>
        <w:pStyle w:val="BodyText"/>
      </w:pPr>
      <w:r>
        <w:rPr/>
        <w:t>Russell</w:t>
      </w:r>
      <w:r>
        <w:rPr>
          <w:spacing w:val="-3"/>
        </w:rPr>
        <w:t> </w:t>
      </w:r>
      <w:r>
        <w:rPr/>
        <w:t>Sage</w:t>
      </w:r>
      <w:r>
        <w:rPr>
          <w:spacing w:val="-4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(Nancy</w:t>
      </w:r>
      <w:r>
        <w:rPr>
          <w:spacing w:val="-4"/>
        </w:rPr>
        <w:t> </w:t>
      </w:r>
      <w:r>
        <w:rPr/>
        <w:t>Folbre,</w:t>
      </w:r>
      <w:r>
        <w:rPr>
          <w:spacing w:val="-3"/>
        </w:rPr>
        <w:t> </w:t>
      </w:r>
      <w:r>
        <w:rPr/>
        <w:t>PI),</w:t>
      </w:r>
      <w:r>
        <w:rPr>
          <w:spacing w:val="-6"/>
        </w:rPr>
        <w:t> </w:t>
      </w:r>
      <w:r>
        <w:rPr/>
        <w:t>2009-</w:t>
      </w:r>
      <w:r>
        <w:rPr>
          <w:spacing w:val="-2"/>
        </w:rPr>
        <w:t>2011.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2240" w:h="15840"/>
          <w:pgMar w:header="730" w:footer="1061" w:top="1340" w:bottom="1260" w:left="1440" w:right="1440"/>
        </w:sectPr>
      </w:pPr>
    </w:p>
    <w:p>
      <w:pPr>
        <w:pStyle w:val="BodyText"/>
        <w:spacing w:before="89"/>
      </w:pPr>
    </w:p>
    <w:p>
      <w:pPr>
        <w:pStyle w:val="BodyText"/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(PI),</w:t>
      </w:r>
      <w:r>
        <w:rPr>
          <w:spacing w:val="-4"/>
        </w:rPr>
        <w:t> </w:t>
      </w:r>
      <w:r>
        <w:rPr/>
        <w:t>“Center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Demography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Ecology” University of Washington, Population Research Infrastructure award (R24), July 2007 – June 2012.</w:t>
      </w:r>
    </w:p>
    <w:p>
      <w:pPr>
        <w:pStyle w:val="BodyText"/>
        <w:spacing w:before="229"/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(PI),“Population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Training”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Washington (T32), May 2007—April 2009.</w:t>
      </w:r>
    </w:p>
    <w:p>
      <w:pPr>
        <w:pStyle w:val="BodyText"/>
        <w:spacing w:before="1"/>
      </w:pPr>
    </w:p>
    <w:p>
      <w:pPr>
        <w:pStyle w:val="BodyText"/>
        <w:ind w:right="100"/>
      </w:pP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(Jennifer</w:t>
      </w:r>
      <w:r>
        <w:rPr>
          <w:spacing w:val="-3"/>
        </w:rPr>
        <w:t> </w:t>
      </w:r>
      <w:r>
        <w:rPr/>
        <w:t>Romich,</w:t>
      </w:r>
      <w:r>
        <w:rPr>
          <w:spacing w:val="-3"/>
        </w:rPr>
        <w:t> </w:t>
      </w:r>
      <w:r>
        <w:rPr/>
        <w:t>PI),</w:t>
      </w:r>
      <w:r>
        <w:rPr>
          <w:spacing w:val="-3"/>
        </w:rPr>
        <w:t> </w:t>
      </w:r>
      <w:r>
        <w:rPr/>
        <w:t>“Give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Take:</w:t>
      </w:r>
      <w:r>
        <w:rPr>
          <w:spacing w:val="40"/>
        </w:rPr>
        <w:t> </w:t>
      </w:r>
      <w:r>
        <w:rPr/>
        <w:t>Child</w:t>
      </w:r>
      <w:r>
        <w:rPr>
          <w:spacing w:val="-3"/>
        </w:rPr>
        <w:t> </w:t>
      </w:r>
      <w:r>
        <w:rPr/>
        <w:t>Agency in Resource Allocation,” October 2003-September 2006.</w:t>
      </w:r>
    </w:p>
    <w:p>
      <w:pPr>
        <w:pStyle w:val="BodyText"/>
        <w:spacing w:before="229"/>
        <w:ind w:right="434"/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(PI),</w:t>
      </w:r>
      <w:r>
        <w:rPr>
          <w:spacing w:val="-4"/>
        </w:rPr>
        <w:t> </w:t>
      </w:r>
      <w:r>
        <w:rPr/>
        <w:t>“Child</w:t>
      </w:r>
      <w:r>
        <w:rPr>
          <w:spacing w:val="-4"/>
        </w:rPr>
        <w:t> </w:t>
      </w:r>
      <w:r>
        <w:rPr/>
        <w:t>Gender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Behavior,”</w:t>
      </w:r>
      <w:r>
        <w:rPr>
          <w:spacing w:val="-4"/>
        </w:rPr>
        <w:t> </w:t>
      </w:r>
      <w:r>
        <w:rPr/>
        <w:t>August 2002-December 2006.</w:t>
      </w:r>
    </w:p>
    <w:p>
      <w:pPr>
        <w:pStyle w:val="BodyText"/>
        <w:spacing w:before="1"/>
      </w:pPr>
    </w:p>
    <w:p>
      <w:pPr>
        <w:pStyle w:val="BodyText"/>
      </w:pPr>
      <w:r>
        <w:rPr/>
        <w:t>Russell</w:t>
      </w:r>
      <w:r>
        <w:rPr>
          <w:spacing w:val="-3"/>
        </w:rPr>
        <w:t> </w:t>
      </w:r>
      <w:r>
        <w:rPr/>
        <w:t>Sage</w:t>
      </w:r>
      <w:r>
        <w:rPr>
          <w:spacing w:val="-5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“Living</w:t>
      </w:r>
      <w:r>
        <w:rPr>
          <w:spacing w:val="-4"/>
        </w:rPr>
        <w:t> </w:t>
      </w:r>
      <w:r>
        <w:rPr/>
        <w:t>Wages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U.S.,”</w:t>
      </w:r>
      <w:r>
        <w:rPr>
          <w:spacing w:val="-5"/>
        </w:rPr>
        <w:t> </w:t>
      </w:r>
      <w:r>
        <w:rPr/>
        <w:t>March</w:t>
      </w:r>
      <w:r>
        <w:rPr>
          <w:spacing w:val="-3"/>
        </w:rPr>
        <w:t> </w:t>
      </w:r>
      <w:r>
        <w:rPr/>
        <w:t>2002-June</w:t>
      </w:r>
      <w:r>
        <w:rPr>
          <w:spacing w:val="-5"/>
        </w:rPr>
        <w:t> </w:t>
      </w:r>
      <w:r>
        <w:rPr>
          <w:spacing w:val="-2"/>
        </w:rPr>
        <w:t>2003.</w:t>
      </w:r>
    </w:p>
    <w:p>
      <w:pPr>
        <w:pStyle w:val="BodyText"/>
        <w:spacing w:before="9"/>
      </w:pPr>
    </w:p>
    <w:p>
      <w:pPr>
        <w:pStyle w:val="BodyText"/>
        <w:spacing w:line="249" w:lineRule="auto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“Marriage,</w:t>
      </w:r>
      <w:r>
        <w:rPr>
          <w:spacing w:val="-3"/>
        </w:rPr>
        <w:t> </w:t>
      </w:r>
      <w:r>
        <w:rPr/>
        <w:t>Parenthood,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Earnings: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Division</w:t>
      </w:r>
      <w:r>
        <w:rPr>
          <w:spacing w:val="-5"/>
        </w:rPr>
        <w:t> </w:t>
      </w:r>
      <w:r>
        <w:rPr/>
        <w:t>of Labor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U.S. Households,” July 1999-September 2002.</w:t>
      </w:r>
    </w:p>
    <w:p>
      <w:pPr>
        <w:pStyle w:val="BodyText"/>
        <w:spacing w:before="2"/>
      </w:pPr>
    </w:p>
    <w:p>
      <w:pPr>
        <w:pStyle w:val="BodyText"/>
      </w:pPr>
      <w:r>
        <w:rPr/>
        <w:t>Michigan Retirement Research Center/Social Security Administration (Project leader with Jennifer Ward-Batts) “Saving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Retirement: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Bargaining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Tax</w:t>
      </w:r>
      <w:r>
        <w:rPr>
          <w:spacing w:val="-5"/>
        </w:rPr>
        <w:t> </w:t>
      </w:r>
      <w:r>
        <w:rPr/>
        <w:t>Reform,”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1999 - September 2000.</w:t>
      </w:r>
    </w:p>
    <w:p>
      <w:pPr>
        <w:pStyle w:val="BodyText"/>
        <w:spacing w:before="20"/>
      </w:pPr>
    </w:p>
    <w:p>
      <w:pPr>
        <w:pStyle w:val="BodyText"/>
        <w:spacing w:line="501" w:lineRule="auto" w:before="1"/>
      </w:pP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Aging</w:t>
      </w:r>
      <w:r>
        <w:rPr>
          <w:spacing w:val="-2"/>
        </w:rPr>
        <w:t> </w:t>
      </w:r>
      <w:r>
        <w:rPr/>
        <w:t>(PI,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Richard</w:t>
      </w:r>
      <w:r>
        <w:rPr>
          <w:spacing w:val="-2"/>
        </w:rPr>
        <w:t> </w:t>
      </w:r>
      <w:r>
        <w:rPr/>
        <w:t>Startz),</w:t>
      </w:r>
      <w:r>
        <w:rPr>
          <w:spacing w:val="-3"/>
        </w:rPr>
        <w:t> </w:t>
      </w:r>
      <w:r>
        <w:rPr/>
        <w:t>“Retirement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Marital</w:t>
      </w:r>
      <w:r>
        <w:rPr>
          <w:spacing w:val="-4"/>
        </w:rPr>
        <w:t> </w:t>
      </w:r>
      <w:r>
        <w:rPr/>
        <w:t>Bargaining,”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1999-May</w:t>
      </w:r>
      <w:r>
        <w:rPr>
          <w:spacing w:val="-4"/>
        </w:rPr>
        <w:t> </w:t>
      </w:r>
      <w:r>
        <w:rPr/>
        <w:t>2000. MacArthur Foundation (Sub-grantee), “An Agent-Based Model to Study Inequality,” January 1996-March 1997.</w:t>
      </w:r>
    </w:p>
    <w:p>
      <w:pPr>
        <w:pStyle w:val="BodyText"/>
        <w:spacing w:line="249" w:lineRule="auto"/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(PI,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Daniel</w:t>
      </w:r>
      <w:r>
        <w:rPr>
          <w:spacing w:val="-4"/>
        </w:rPr>
        <w:t> </w:t>
      </w:r>
      <w:r>
        <w:rPr/>
        <w:t>Klepinger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Robert</w:t>
      </w:r>
      <w:r>
        <w:rPr>
          <w:spacing w:val="-5"/>
        </w:rPr>
        <w:t> </w:t>
      </w:r>
      <w:r>
        <w:rPr/>
        <w:t>Plotnick), “Adolescent Fertility, Human Capital, and Adult Wages,” May 1993-May 1996.</w:t>
      </w:r>
    </w:p>
    <w:p>
      <w:pPr>
        <w:pStyle w:val="BodyText"/>
        <w:spacing w:before="10"/>
      </w:pPr>
    </w:p>
    <w:p>
      <w:pPr>
        <w:pStyle w:val="BodyText"/>
        <w:spacing w:line="252" w:lineRule="auto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Royalty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Robert</w:t>
      </w:r>
      <w:r>
        <w:rPr>
          <w:spacing w:val="-5"/>
        </w:rPr>
        <w:t> </w:t>
      </w:r>
      <w:r>
        <w:rPr/>
        <w:t>Pollak),</w:t>
      </w:r>
      <w:r>
        <w:rPr>
          <w:spacing w:val="-1"/>
        </w:rPr>
        <w:t> </w:t>
      </w:r>
      <w:r>
        <w:rPr/>
        <w:t>“Distribution</w:t>
      </w:r>
      <w:r>
        <w:rPr>
          <w:spacing w:val="-5"/>
        </w:rPr>
        <w:t> </w:t>
      </w:r>
      <w:r>
        <w:rPr/>
        <w:t>within</w:t>
      </w:r>
      <w:r>
        <w:rPr>
          <w:spacing w:val="-3"/>
        </w:rPr>
        <w:t> </w:t>
      </w:r>
      <w:r>
        <w:rPr/>
        <w:t>Marriage: Noncooperative Bargaining Models,” Summer 1993</w:t>
      </w:r>
    </w:p>
    <w:p>
      <w:pPr>
        <w:pStyle w:val="BodyText"/>
        <w:spacing w:before="7"/>
      </w:pPr>
    </w:p>
    <w:p>
      <w:pPr>
        <w:pStyle w:val="BodyText"/>
        <w:spacing w:line="249" w:lineRule="auto"/>
      </w:pP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Shannon</w:t>
      </w:r>
      <w:r>
        <w:rPr>
          <w:spacing w:val="-5"/>
        </w:rPr>
        <w:t> </w:t>
      </w:r>
      <w:r>
        <w:rPr/>
        <w:t>Award</w:t>
      </w:r>
      <w:r>
        <w:rPr>
          <w:spacing w:val="-3"/>
        </w:rPr>
        <w:t> </w:t>
      </w:r>
      <w:r>
        <w:rPr/>
        <w:t>(PI,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Daniel</w:t>
      </w:r>
      <w:r>
        <w:rPr>
          <w:spacing w:val="-4"/>
        </w:rPr>
        <w:t> </w:t>
      </w:r>
      <w:r>
        <w:rPr/>
        <w:t>Klepinger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Robert Plotnick), “Adolescent Fertility, Human Capital, and Adult Wages,” September 1992-September 1994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right="24"/>
      </w:pPr>
      <w:r>
        <w:rPr/>
        <w:t>Rockefeller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Robert</w:t>
      </w:r>
      <w:r>
        <w:rPr>
          <w:spacing w:val="-5"/>
        </w:rPr>
        <w:t> </w:t>
      </w:r>
      <w:r>
        <w:rPr/>
        <w:t>Pollak),</w:t>
      </w:r>
      <w:r>
        <w:rPr>
          <w:spacing w:val="-4"/>
        </w:rPr>
        <w:t> </w:t>
      </w:r>
      <w:r>
        <w:rPr/>
        <w:t>“Gender</w:t>
      </w:r>
      <w:r>
        <w:rPr>
          <w:spacing w:val="-4"/>
        </w:rPr>
        <w:t> </w:t>
      </w:r>
      <w:r>
        <w:rPr/>
        <w:t>Roles,</w:t>
      </w:r>
      <w:r>
        <w:rPr>
          <w:spacing w:val="-4"/>
        </w:rPr>
        <w:t> </w:t>
      </w:r>
      <w:r>
        <w:rPr/>
        <w:t>Intrafamily</w:t>
      </w:r>
      <w:r>
        <w:rPr>
          <w:spacing w:val="-6"/>
        </w:rPr>
        <w:t> </w:t>
      </w:r>
      <w:r>
        <w:rPr/>
        <w:t>Allocation,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Welfare</w:t>
      </w:r>
      <w:r>
        <w:rPr>
          <w:spacing w:val="-4"/>
        </w:rPr>
        <w:t> </w:t>
      </w:r>
      <w:r>
        <w:rPr/>
        <w:t>Economics,”</w:t>
      </w:r>
      <w:r>
        <w:rPr>
          <w:spacing w:val="-4"/>
        </w:rPr>
        <w:t> </w:t>
      </w:r>
      <w:r>
        <w:rPr/>
        <w:t>June 1989-June 1990</w:t>
      </w:r>
    </w:p>
    <w:p>
      <w:pPr>
        <w:pStyle w:val="BodyText"/>
        <w:spacing w:before="12"/>
      </w:pPr>
    </w:p>
    <w:p>
      <w:pPr>
        <w:pStyle w:val="BodyText"/>
        <w:spacing w:line="249" w:lineRule="auto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Robert</w:t>
      </w:r>
      <w:r>
        <w:rPr>
          <w:spacing w:val="-5"/>
        </w:rPr>
        <w:t> </w:t>
      </w:r>
      <w:r>
        <w:rPr/>
        <w:t>Plotnick),</w:t>
      </w:r>
      <w:r>
        <w:rPr>
          <w:spacing w:val="-4"/>
        </w:rPr>
        <w:t> </w:t>
      </w:r>
      <w:r>
        <w:rPr/>
        <w:t>“Testing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Cost</w:t>
      </w:r>
      <w:r>
        <w:rPr>
          <w:spacing w:val="-5"/>
        </w:rPr>
        <w:t> </w:t>
      </w:r>
      <w:r>
        <w:rPr/>
        <w:t>Hypothesis</w:t>
      </w:r>
      <w:r>
        <w:rPr>
          <w:spacing w:val="-6"/>
        </w:rPr>
        <w:t> </w:t>
      </w:r>
      <w:r>
        <w:rPr/>
        <w:t>of Teenage Out-of-Wedlock Childbearing,” September 1988-November 1989</w:t>
      </w:r>
    </w:p>
    <w:p>
      <w:pPr>
        <w:pStyle w:val="BodyText"/>
        <w:spacing w:before="11"/>
      </w:pPr>
    </w:p>
    <w:p>
      <w:pPr>
        <w:pStyle w:val="BodyText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School</w:t>
      </w:r>
      <w:r>
        <w:rPr>
          <w:spacing w:val="-8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Fund,</w:t>
      </w:r>
      <w:r>
        <w:rPr>
          <w:spacing w:val="-8"/>
        </w:rPr>
        <w:t> </w:t>
      </w:r>
      <w:r>
        <w:rPr/>
        <w:t>Summer</w:t>
      </w:r>
      <w:r>
        <w:rPr>
          <w:spacing w:val="-6"/>
        </w:rPr>
        <w:t> </w:t>
      </w:r>
      <w:r>
        <w:rPr>
          <w:spacing w:val="-4"/>
        </w:rPr>
        <w:t>1985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right="1122"/>
      </w:pP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Humanities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Canada,</w:t>
      </w:r>
      <w:r>
        <w:rPr>
          <w:spacing w:val="-3"/>
        </w:rPr>
        <w:t> </w:t>
      </w:r>
      <w:r>
        <w:rPr/>
        <w:t>Doctoral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1978-1980 Northwestern University, President’s Fellow, 1976-1977</w:t>
      </w:r>
    </w:p>
    <w:p>
      <w:pPr>
        <w:pStyle w:val="Heading1"/>
        <w:spacing w:line="220" w:lineRule="exact"/>
      </w:pPr>
      <w:r>
        <w:rPr/>
        <w:t>Editorial</w:t>
      </w:r>
      <w:r>
        <w:rPr>
          <w:spacing w:val="-8"/>
        </w:rPr>
        <w:t> </w:t>
      </w:r>
      <w:r>
        <w:rPr>
          <w:spacing w:val="-2"/>
        </w:rPr>
        <w:t>Positions:</w:t>
      </w:r>
    </w:p>
    <w:p>
      <w:pPr>
        <w:spacing w:before="229"/>
        <w:ind w:left="0" w:right="0" w:firstLine="0"/>
        <w:jc w:val="left"/>
        <w:rPr>
          <w:sz w:val="20"/>
        </w:rPr>
      </w:pPr>
      <w:r>
        <w:rPr>
          <w:sz w:val="20"/>
        </w:rPr>
        <w:t>Co-editor,</w:t>
      </w:r>
      <w:r>
        <w:rPr>
          <w:spacing w:val="-5"/>
          <w:sz w:val="20"/>
        </w:rPr>
        <w:t> </w:t>
      </w:r>
      <w:r>
        <w:rPr>
          <w:i/>
          <w:sz w:val="20"/>
        </w:rPr>
        <w:t>Handbook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Family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Elsevier,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2023.</w:t>
      </w:r>
    </w:p>
    <w:p>
      <w:pPr>
        <w:pStyle w:val="BodyText"/>
        <w:spacing w:before="1"/>
      </w:pPr>
    </w:p>
    <w:p>
      <w:pPr>
        <w:pStyle w:val="BodyText"/>
      </w:pPr>
      <w:r>
        <w:rPr/>
        <w:t>Editor,</w:t>
      </w:r>
      <w:r>
        <w:rPr>
          <w:spacing w:val="-2"/>
        </w:rPr>
        <w:t> </w:t>
      </w:r>
      <w:r>
        <w:rPr>
          <w:i/>
        </w:rPr>
        <w:t>Women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VoxEU</w:t>
      </w:r>
      <w:r>
        <w:rPr>
          <w:spacing w:val="-3"/>
        </w:rPr>
        <w:t> </w:t>
      </w:r>
      <w:r>
        <w:rPr/>
        <w:t>eBook,</w:t>
      </w:r>
      <w:r>
        <w:rPr>
          <w:spacing w:val="-3"/>
        </w:rPr>
        <w:t> </w:t>
      </w:r>
      <w:r>
        <w:rPr/>
        <w:t>CEPR</w:t>
      </w:r>
      <w:r>
        <w:rPr>
          <w:spacing w:val="-4"/>
        </w:rPr>
        <w:t> </w:t>
      </w:r>
      <w:r>
        <w:rPr/>
        <w:t>Press,</w:t>
      </w:r>
      <w:r>
        <w:rPr>
          <w:spacing w:val="-2"/>
        </w:rPr>
        <w:t> </w:t>
      </w:r>
      <w:r>
        <w:rPr/>
        <w:t>Centre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London</w:t>
      </w:r>
      <w:r>
        <w:rPr>
          <w:spacing w:val="-4"/>
        </w:rPr>
        <w:t> </w:t>
      </w:r>
      <w:r>
        <w:rPr/>
        <w:t>UK, March 2020.</w:t>
      </w:r>
    </w:p>
    <w:p>
      <w:pPr>
        <w:spacing w:before="229"/>
        <w:ind w:left="0" w:right="0" w:firstLine="0"/>
        <w:jc w:val="left"/>
        <w:rPr>
          <w:sz w:val="20"/>
        </w:rPr>
      </w:pPr>
      <w:r>
        <w:rPr>
          <w:sz w:val="20"/>
        </w:rPr>
        <w:t>Guest</w:t>
      </w:r>
      <w:r>
        <w:rPr>
          <w:spacing w:val="-6"/>
          <w:sz w:val="20"/>
        </w:rPr>
        <w:t> </w:t>
      </w:r>
      <w:r>
        <w:rPr>
          <w:sz w:val="20"/>
        </w:rPr>
        <w:t>Editor,</w:t>
      </w:r>
      <w:r>
        <w:rPr>
          <w:spacing w:val="-3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special</w:t>
      </w:r>
      <w:r>
        <w:rPr>
          <w:spacing w:val="-5"/>
          <w:sz w:val="20"/>
        </w:rPr>
        <w:t> </w:t>
      </w:r>
      <w:r>
        <w:rPr>
          <w:sz w:val="20"/>
        </w:rPr>
        <w:t>issue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Gender</w:t>
      </w:r>
      <w:r>
        <w:rPr>
          <w:spacing w:val="-4"/>
          <w:sz w:val="20"/>
        </w:rPr>
        <w:t> </w:t>
      </w:r>
      <w:r>
        <w:rPr>
          <w:sz w:val="20"/>
        </w:rPr>
        <w:t>Differences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Labour</w:t>
      </w:r>
      <w:r>
        <w:rPr>
          <w:spacing w:val="-5"/>
          <w:sz w:val="20"/>
        </w:rPr>
        <w:t> </w:t>
      </w:r>
      <w:r>
        <w:rPr>
          <w:sz w:val="20"/>
        </w:rPr>
        <w:t>Market,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2018.</w:t>
      </w:r>
    </w:p>
    <w:p>
      <w:pPr>
        <w:spacing w:after="0"/>
        <w:jc w:val="left"/>
        <w:rPr>
          <w:sz w:val="20"/>
        </w:rPr>
        <w:sectPr>
          <w:headerReference w:type="default" r:id="rId20"/>
          <w:footerReference w:type="default" r:id="rId21"/>
          <w:pgSz w:w="12240" w:h="15840"/>
          <w:pgMar w:header="730" w:footer="1061" w:top="1340" w:bottom="1260" w:left="1440" w:right="1440"/>
        </w:sectPr>
      </w:pPr>
    </w:p>
    <w:p>
      <w:pPr>
        <w:pStyle w:val="BodyText"/>
        <w:spacing w:before="89"/>
      </w:pPr>
    </w:p>
    <w:p>
      <w:pPr>
        <w:spacing w:line="480" w:lineRule="auto" w:before="0"/>
        <w:ind w:left="0" w:right="3942" w:firstLine="0"/>
        <w:jc w:val="left"/>
        <w:rPr>
          <w:sz w:val="20"/>
        </w:rPr>
      </w:pPr>
      <w:r>
        <w:rPr>
          <w:sz w:val="20"/>
        </w:rPr>
        <w:t>Associate Editor, </w:t>
      </w:r>
      <w:r>
        <w:rPr>
          <w:i/>
          <w:sz w:val="20"/>
        </w:rPr>
        <w:t>Journal of Demographic Economics</w:t>
      </w:r>
      <w:r>
        <w:rPr>
          <w:sz w:val="20"/>
        </w:rPr>
        <w:t>, 2013-. Board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Editors,</w:t>
      </w:r>
      <w:r>
        <w:rPr>
          <w:spacing w:val="-2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Household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2001-. Associate Editor, </w:t>
      </w:r>
      <w:r>
        <w:rPr>
          <w:i/>
          <w:sz w:val="20"/>
        </w:rPr>
        <w:t>IZA World of Labor</w:t>
      </w:r>
      <w:r>
        <w:rPr>
          <w:sz w:val="20"/>
        </w:rPr>
        <w:t>, 2012-2017.</w:t>
      </w:r>
    </w:p>
    <w:p>
      <w:pPr>
        <w:spacing w:line="480" w:lineRule="auto" w:before="0"/>
        <w:ind w:left="0" w:right="3942" w:firstLine="0"/>
        <w:jc w:val="left"/>
        <w:rPr>
          <w:sz w:val="20"/>
        </w:rPr>
      </w:pPr>
      <w:r>
        <w:rPr>
          <w:sz w:val="20"/>
        </w:rPr>
        <w:t>Board of Editors, </w:t>
      </w:r>
      <w:r>
        <w:rPr>
          <w:i/>
          <w:sz w:val="20"/>
        </w:rPr>
        <w:t>American Economic Review</w:t>
      </w:r>
      <w:r>
        <w:rPr>
          <w:sz w:val="20"/>
        </w:rPr>
        <w:t>, 2007-2015. Associate</w:t>
      </w:r>
      <w:r>
        <w:rPr>
          <w:spacing w:val="-6"/>
          <w:sz w:val="20"/>
        </w:rPr>
        <w:t> </w:t>
      </w:r>
      <w:r>
        <w:rPr>
          <w:sz w:val="20"/>
        </w:rPr>
        <w:t>Editor,</w:t>
      </w:r>
      <w:r>
        <w:rPr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Population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2006-2016. Deputy Editor, </w:t>
      </w:r>
      <w:r>
        <w:rPr>
          <w:i/>
          <w:sz w:val="20"/>
        </w:rPr>
        <w:t>Demography</w:t>
      </w:r>
      <w:r>
        <w:rPr>
          <w:sz w:val="20"/>
        </w:rPr>
        <w:t>, 2010- 2013.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Editorial</w:t>
      </w:r>
      <w:r>
        <w:rPr>
          <w:spacing w:val="-5"/>
          <w:sz w:val="20"/>
        </w:rPr>
        <w:t> </w:t>
      </w:r>
      <w:r>
        <w:rPr>
          <w:sz w:val="20"/>
        </w:rPr>
        <w:t>Board,</w:t>
      </w:r>
      <w:r>
        <w:rPr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Family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Issues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2004-</w:t>
      </w:r>
      <w:r>
        <w:rPr>
          <w:spacing w:val="-2"/>
          <w:sz w:val="20"/>
        </w:rPr>
        <w:t>2015.</w:t>
      </w:r>
    </w:p>
    <w:p>
      <w:pPr>
        <w:pStyle w:val="BodyText"/>
        <w:spacing w:before="9"/>
      </w:pPr>
    </w:p>
    <w:p>
      <w:pPr>
        <w:spacing w:line="491" w:lineRule="auto" w:before="0"/>
        <w:ind w:left="0" w:right="2727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4"/>
          <w:sz w:val="20"/>
        </w:rPr>
        <w:t> </w:t>
      </w:r>
      <w:r>
        <w:rPr>
          <w:sz w:val="20"/>
        </w:rPr>
        <w:t>Editor,</w:t>
      </w:r>
      <w:r>
        <w:rPr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Palgrave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Dictionary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</w:t>
      </w:r>
      <w:r>
        <w:rPr>
          <w:i/>
          <w:sz w:val="20"/>
          <w:vertAlign w:val="superscript"/>
        </w:rPr>
        <w:t>nd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edition</w:t>
      </w:r>
      <w:r>
        <w:rPr>
          <w:sz w:val="20"/>
          <w:vertAlign w:val="baseline"/>
        </w:rPr>
        <w:t>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2008. Coeditor, </w:t>
      </w:r>
      <w:r>
        <w:rPr>
          <w:i/>
          <w:sz w:val="20"/>
          <w:vertAlign w:val="baseline"/>
        </w:rPr>
        <w:t>Journal of Human Resources</w:t>
      </w:r>
      <w:r>
        <w:rPr>
          <w:sz w:val="20"/>
          <w:vertAlign w:val="baseline"/>
        </w:rPr>
        <w:t>, 1997-2002.</w:t>
      </w:r>
    </w:p>
    <w:p>
      <w:pPr>
        <w:spacing w:line="218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7"/>
          <w:sz w:val="20"/>
        </w:rPr>
        <w:t> </w:t>
      </w:r>
      <w:r>
        <w:rPr>
          <w:sz w:val="20"/>
        </w:rPr>
        <w:t>Editor,</w:t>
      </w:r>
      <w:r>
        <w:rPr>
          <w:spacing w:val="-5"/>
          <w:sz w:val="20"/>
        </w:rPr>
        <w:t> </w:t>
      </w:r>
      <w:r>
        <w:rPr>
          <w:i/>
          <w:sz w:val="20"/>
        </w:rPr>
        <w:t>Labour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1997-</w:t>
      </w:r>
      <w:r>
        <w:rPr>
          <w:spacing w:val="-4"/>
          <w:sz w:val="20"/>
        </w:rPr>
        <w:t>2006.</w:t>
      </w:r>
    </w:p>
    <w:p>
      <w:pPr>
        <w:pStyle w:val="BodyText"/>
        <w:spacing w:before="140"/>
      </w:pPr>
    </w:p>
    <w:p>
      <w:pPr>
        <w:pStyle w:val="Heading1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Activities</w:t>
      </w:r>
    </w:p>
    <w:p>
      <w:pPr>
        <w:pStyle w:val="BodyText"/>
        <w:spacing w:before="20"/>
        <w:rPr>
          <w:b/>
        </w:rPr>
      </w:pPr>
    </w:p>
    <w:p>
      <w:pPr>
        <w:pStyle w:val="BodyText"/>
      </w:pPr>
      <w:r>
        <w:rPr/>
        <w:t>Vice-President,</w:t>
      </w:r>
      <w:r>
        <w:rPr>
          <w:spacing w:val="-9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Association,</w:t>
      </w:r>
      <w:r>
        <w:rPr>
          <w:spacing w:val="-9"/>
        </w:rPr>
        <w:t> </w:t>
      </w:r>
      <w:r>
        <w:rPr>
          <w:spacing w:val="-4"/>
        </w:rPr>
        <w:t>2021.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Chair,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Women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Profession,</w:t>
      </w:r>
      <w:r>
        <w:rPr>
          <w:spacing w:val="-3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2016- </w:t>
      </w:r>
      <w:r>
        <w:rPr>
          <w:spacing w:val="-2"/>
        </w:rPr>
        <w:t>2018.</w:t>
      </w:r>
    </w:p>
    <w:p>
      <w:pPr>
        <w:pStyle w:val="BodyText"/>
        <w:spacing w:before="2"/>
      </w:pPr>
    </w:p>
    <w:p>
      <w:pPr>
        <w:pStyle w:val="BodyText"/>
        <w:spacing w:line="477" w:lineRule="auto"/>
        <w:ind w:right="3553"/>
      </w:pPr>
      <w:r>
        <w:rPr>
          <w:color w:val="212121"/>
        </w:rPr>
        <w:t>President, European Society for Population Economics, 2018-2019. </w:t>
      </w:r>
      <w:r>
        <w:rPr/>
        <w:t>AEA</w:t>
      </w:r>
      <w:r>
        <w:rPr>
          <w:spacing w:val="-5"/>
        </w:rPr>
        <w:t> </w:t>
      </w:r>
      <w:r>
        <w:rPr/>
        <w:t>Ad</w:t>
      </w:r>
      <w:r>
        <w:rPr>
          <w:spacing w:val="-4"/>
        </w:rPr>
        <w:t> </w:t>
      </w:r>
      <w:r>
        <w:rPr/>
        <w:t>Hoc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Climate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2018.</w:t>
      </w:r>
    </w:p>
    <w:p>
      <w:pPr>
        <w:pStyle w:val="BodyText"/>
        <w:spacing w:before="4"/>
      </w:pPr>
      <w:r>
        <w:rPr>
          <w:color w:val="212121"/>
        </w:rPr>
        <w:t>Member,</w:t>
      </w:r>
      <w:r>
        <w:rPr>
          <w:color w:val="212121"/>
          <w:spacing w:val="-5"/>
        </w:rPr>
        <w:t> </w:t>
      </w:r>
      <w:r>
        <w:rPr>
          <w:color w:val="212121"/>
        </w:rPr>
        <w:t>Standing</w:t>
      </w:r>
      <w:r>
        <w:rPr>
          <w:color w:val="212121"/>
          <w:spacing w:val="-4"/>
        </w:rPr>
        <w:t> </w:t>
      </w:r>
      <w:r>
        <w:rPr>
          <w:color w:val="212121"/>
        </w:rPr>
        <w:t>Committee</w:t>
      </w:r>
      <w:r>
        <w:rPr>
          <w:color w:val="212121"/>
          <w:spacing w:val="-5"/>
        </w:rPr>
        <w:t> </w:t>
      </w:r>
      <w:r>
        <w:rPr>
          <w:color w:val="212121"/>
        </w:rPr>
        <w:t>on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Future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6"/>
        </w:rPr>
        <w:t> </w:t>
      </w:r>
      <w:r>
        <w:rPr>
          <w:color w:val="212121"/>
        </w:rPr>
        <w:t>Major</w:t>
      </w:r>
      <w:r>
        <w:rPr>
          <w:color w:val="212121"/>
          <w:spacing w:val="-5"/>
        </w:rPr>
        <w:t> </w:t>
      </w:r>
      <w:r>
        <w:rPr>
          <w:color w:val="212121"/>
        </w:rPr>
        <w:t>NSF-Funded</w:t>
      </w:r>
      <w:r>
        <w:rPr>
          <w:color w:val="212121"/>
          <w:spacing w:val="-4"/>
        </w:rPr>
        <w:t> </w:t>
      </w:r>
      <w:r>
        <w:rPr>
          <w:color w:val="212121"/>
        </w:rPr>
        <w:t>Social</w:t>
      </w:r>
      <w:r>
        <w:rPr>
          <w:color w:val="212121"/>
          <w:spacing w:val="-5"/>
        </w:rPr>
        <w:t> </w:t>
      </w:r>
      <w:r>
        <w:rPr>
          <w:color w:val="212121"/>
        </w:rPr>
        <w:t>Science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Surveys,</w:t>
      </w:r>
    </w:p>
    <w:p>
      <w:pPr>
        <w:pStyle w:val="BodyText"/>
        <w:spacing w:before="10"/>
      </w:pP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Statistics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Academies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Sciences,</w:t>
      </w:r>
      <w:r>
        <w:rPr>
          <w:spacing w:val="2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Medicine,</w:t>
      </w:r>
      <w:r>
        <w:rPr>
          <w:spacing w:val="-5"/>
        </w:rPr>
        <w:t> </w:t>
      </w:r>
      <w:r>
        <w:rPr/>
        <w:t>2015-</w:t>
      </w:r>
      <w:r>
        <w:rPr>
          <w:spacing w:val="-2"/>
        </w:rPr>
        <w:t>2017.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right="69"/>
      </w:pP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Economists:</w:t>
      </w:r>
      <w:r>
        <w:rPr>
          <w:spacing w:val="-1"/>
        </w:rPr>
        <w:t> </w:t>
      </w:r>
      <w:r>
        <w:rPr/>
        <w:t>Second</w:t>
      </w:r>
      <w:r>
        <w:rPr>
          <w:spacing w:val="-3"/>
        </w:rPr>
        <w:t> </w:t>
      </w:r>
      <w:r>
        <w:rPr/>
        <w:t>Vice-President,</w:t>
      </w:r>
      <w:r>
        <w:rPr>
          <w:spacing w:val="-3"/>
        </w:rPr>
        <w:t> </w:t>
      </w:r>
      <w:r>
        <w:rPr/>
        <w:t>2009-2010;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Vice-President,</w:t>
      </w:r>
      <w:r>
        <w:rPr>
          <w:spacing w:val="-4"/>
        </w:rPr>
        <w:t> </w:t>
      </w:r>
      <w:r>
        <w:rPr/>
        <w:t>2010-2011;</w:t>
      </w:r>
      <w:r>
        <w:rPr>
          <w:spacing w:val="-4"/>
        </w:rPr>
        <w:t> </w:t>
      </w:r>
      <w:r>
        <w:rPr/>
        <w:t>President-Elect, 2011-2012; President, 2012-2013.</w:t>
      </w:r>
    </w:p>
    <w:p>
      <w:pPr>
        <w:pStyle w:val="BodyText"/>
        <w:spacing w:line="477" w:lineRule="auto" w:before="223"/>
        <w:ind w:right="448"/>
      </w:pP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Directors,</w:t>
      </w:r>
      <w:r>
        <w:rPr>
          <w:spacing w:val="-4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America,</w:t>
      </w:r>
      <w:r>
        <w:rPr>
          <w:spacing w:val="-5"/>
        </w:rPr>
        <w:t> </w:t>
      </w:r>
      <w:r>
        <w:rPr/>
        <w:t>2009-2011;</w:t>
      </w:r>
      <w:r>
        <w:rPr>
          <w:spacing w:val="-4"/>
        </w:rPr>
        <w:t> </w:t>
      </w:r>
      <w:r>
        <w:rPr/>
        <w:t>PAA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2009-2011. Chair, Social Sciences and Population Studies Study Section, National Institutes of Health, 2008-2010.</w:t>
      </w:r>
    </w:p>
    <w:p>
      <w:pPr>
        <w:pStyle w:val="BodyText"/>
        <w:spacing w:before="4"/>
      </w:pPr>
      <w:r>
        <w:rPr/>
        <w:t>Vice-President,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Centers,</w:t>
      </w:r>
      <w:r>
        <w:rPr>
          <w:spacing w:val="-8"/>
        </w:rPr>
        <w:t> </w:t>
      </w:r>
      <w:r>
        <w:rPr/>
        <w:t>2008-</w:t>
      </w:r>
      <w:r>
        <w:rPr>
          <w:spacing w:val="-4"/>
        </w:rPr>
        <w:t>2010.</w:t>
      </w:r>
    </w:p>
    <w:p>
      <w:pPr>
        <w:pStyle w:val="BodyText"/>
        <w:spacing w:before="1"/>
      </w:pPr>
    </w:p>
    <w:p>
      <w:pPr>
        <w:pStyle w:val="BodyText"/>
      </w:pPr>
      <w:r>
        <w:rPr/>
        <w:t>Government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Public</w:t>
      </w:r>
      <w:r>
        <w:rPr>
          <w:spacing w:val="-4"/>
        </w:rPr>
        <w:t> </w:t>
      </w:r>
      <w:r>
        <w:rPr/>
        <w:t>Affairs</w:t>
      </w:r>
      <w:r>
        <w:rPr>
          <w:spacing w:val="-5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America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Population Centers, 2008-2010.</w:t>
      </w:r>
    </w:p>
    <w:p>
      <w:pPr>
        <w:pStyle w:val="BodyText"/>
        <w:spacing w:before="229"/>
      </w:pPr>
      <w:r>
        <w:rPr/>
        <w:t>Member,</w:t>
      </w:r>
      <w:r>
        <w:rPr>
          <w:spacing w:val="-6"/>
        </w:rPr>
        <w:t> </w:t>
      </w:r>
      <w:r>
        <w:rPr/>
        <w:t>Governor’s</w:t>
      </w:r>
      <w:r>
        <w:rPr>
          <w:spacing w:val="-7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Advisors,</w:t>
      </w:r>
      <w:r>
        <w:rPr>
          <w:spacing w:val="-6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State,</w:t>
      </w:r>
      <w:r>
        <w:rPr>
          <w:spacing w:val="-6"/>
        </w:rPr>
        <w:t> </w:t>
      </w:r>
      <w:r>
        <w:rPr/>
        <w:t>2005-</w:t>
      </w:r>
      <w:r>
        <w:rPr>
          <w:spacing w:val="-2"/>
        </w:rPr>
        <w:t>2011.</w:t>
      </w:r>
    </w:p>
    <w:p>
      <w:pPr>
        <w:pStyle w:val="BodyText"/>
        <w:spacing w:before="1"/>
      </w:pPr>
    </w:p>
    <w:p>
      <w:pPr>
        <w:pStyle w:val="BodyText"/>
      </w:pPr>
      <w:r>
        <w:rPr/>
        <w:t>Economics</w:t>
      </w:r>
      <w:r>
        <w:rPr>
          <w:spacing w:val="-5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Panel,</w:t>
      </w:r>
      <w:r>
        <w:rPr>
          <w:spacing w:val="-6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Higher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Coordinating</w:t>
      </w:r>
      <w:r>
        <w:rPr>
          <w:spacing w:val="-3"/>
        </w:rPr>
        <w:t> </w:t>
      </w:r>
      <w:r>
        <w:rPr/>
        <w:t>Board,</w:t>
      </w:r>
      <w:r>
        <w:rPr>
          <w:spacing w:val="-6"/>
        </w:rPr>
        <w:t> </w:t>
      </w:r>
      <w:r>
        <w:rPr/>
        <w:t>2008</w:t>
      </w:r>
      <w:r>
        <w:rPr>
          <w:spacing w:val="-3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Master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for Higher Education.</w:t>
      </w:r>
    </w:p>
    <w:p>
      <w:pPr>
        <w:pStyle w:val="BodyText"/>
        <w:spacing w:line="491" w:lineRule="auto" w:before="204"/>
        <w:ind w:right="1122"/>
      </w:pPr>
      <w:r>
        <w:rPr/>
        <w:t>International Collaborator, Canadian Labour Market and Skills Research Network 2006-2014. Member,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Board,</w:t>
      </w:r>
      <w:r>
        <w:rPr>
          <w:spacing w:val="-3"/>
        </w:rPr>
        <w:t> </w:t>
      </w:r>
      <w:r>
        <w:rPr/>
        <w:t>German</w:t>
      </w:r>
      <w:r>
        <w:rPr>
          <w:spacing w:val="-4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(DIW),</w:t>
      </w:r>
      <w:r>
        <w:rPr>
          <w:spacing w:val="-5"/>
        </w:rPr>
        <w:t> </w:t>
      </w:r>
      <w:r>
        <w:rPr/>
        <w:t>2005-2009.</w:t>
      </w:r>
    </w:p>
    <w:p>
      <w:pPr>
        <w:pStyle w:val="BodyText"/>
        <w:spacing w:after="0" w:line="491" w:lineRule="auto"/>
        <w:sectPr>
          <w:headerReference w:type="default" r:id="rId22"/>
          <w:footerReference w:type="default" r:id="rId23"/>
          <w:pgSz w:w="12240" w:h="15840"/>
          <w:pgMar w:header="730" w:footer="1061" w:top="1340" w:bottom="1260" w:left="1440" w:right="1440"/>
        </w:sectPr>
      </w:pPr>
    </w:p>
    <w:p>
      <w:pPr>
        <w:pStyle w:val="BodyText"/>
        <w:spacing w:before="89"/>
      </w:pPr>
    </w:p>
    <w:p>
      <w:pPr>
        <w:pStyle w:val="BodyText"/>
        <w:spacing w:line="487" w:lineRule="auto"/>
      </w:pPr>
      <w:r>
        <w:rPr/>
        <w:t>Member,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Studies</w:t>
      </w:r>
      <w:r>
        <w:rPr>
          <w:spacing w:val="-5"/>
        </w:rPr>
        <w:t> </w:t>
      </w:r>
      <w:r>
        <w:rPr/>
        <w:t>Study</w:t>
      </w:r>
      <w:r>
        <w:rPr>
          <w:spacing w:val="-3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National Institutes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2006-2008. Nominating Committee, Society of Labor Economists, 2004-2006.</w:t>
      </w:r>
    </w:p>
    <w:p>
      <w:pPr>
        <w:pStyle w:val="BodyText"/>
        <w:spacing w:line="225" w:lineRule="exact"/>
      </w:pPr>
      <w:r>
        <w:rPr/>
        <w:t>National</w:t>
      </w:r>
      <w:r>
        <w:rPr>
          <w:spacing w:val="-7"/>
        </w:rPr>
        <w:t> </w:t>
      </w:r>
      <w:r>
        <w:rPr/>
        <w:t>Longitudinal</w:t>
      </w:r>
      <w:r>
        <w:rPr>
          <w:spacing w:val="-7"/>
        </w:rPr>
        <w:t> </w:t>
      </w:r>
      <w:r>
        <w:rPr/>
        <w:t>Surveys</w:t>
      </w:r>
      <w:r>
        <w:rPr>
          <w:spacing w:val="-8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Review</w:t>
      </w:r>
      <w:r>
        <w:rPr>
          <w:spacing w:val="-6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1995-</w:t>
      </w:r>
      <w:r>
        <w:rPr>
          <w:spacing w:val="-2"/>
        </w:rPr>
        <w:t>2000.</w:t>
      </w:r>
    </w:p>
    <w:p>
      <w:pPr>
        <w:pStyle w:val="BodyText"/>
        <w:spacing w:before="1"/>
      </w:pPr>
    </w:p>
    <w:p>
      <w:pPr>
        <w:pStyle w:val="BodyText"/>
      </w:pPr>
      <w:r>
        <w:rPr/>
        <w:t>Member,</w:t>
      </w:r>
      <w:r>
        <w:rPr>
          <w:spacing w:val="-2"/>
        </w:rPr>
        <w:t> </w:t>
      </w:r>
      <w:r>
        <w:rPr/>
        <w:t>Interdisciplinary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Network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Economy,</w:t>
      </w:r>
      <w:r>
        <w:rPr>
          <w:spacing w:val="-3"/>
        </w:rPr>
        <w:t> </w:t>
      </w:r>
      <w:r>
        <w:rPr/>
        <w:t>MacArthur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1996-2000. </w:t>
      </w:r>
      <w:hyperlink r:id="rId26">
        <w:r>
          <w:rPr>
            <w:spacing w:val="-2"/>
          </w:rPr>
          <w:t>http://www.olin.wustl.edu/macarthur/</w:t>
        </w:r>
      </w:hyperlink>
    </w:p>
    <w:p>
      <w:pPr>
        <w:pStyle w:val="BodyText"/>
        <w:spacing w:line="480" w:lineRule="auto" w:before="229"/>
        <w:ind w:right="3553"/>
      </w:pPr>
      <w:r>
        <w:rPr/>
        <w:t>Economics Advisory Panel, National Science Foundation, 1996-98. Member,</w:t>
      </w:r>
      <w:r>
        <w:rPr>
          <w:spacing w:val="-6"/>
        </w:rPr>
        <w:t> </w:t>
      </w:r>
      <w:r>
        <w:rPr/>
        <w:t>Inequality</w:t>
      </w:r>
      <w:r>
        <w:rPr>
          <w:spacing w:val="-5"/>
        </w:rPr>
        <w:t> </w:t>
      </w:r>
      <w:r>
        <w:rPr/>
        <w:t>Modeling</w:t>
      </w:r>
      <w:r>
        <w:rPr>
          <w:spacing w:val="-7"/>
        </w:rPr>
        <w:t> </w:t>
      </w:r>
      <w:r>
        <w:rPr/>
        <w:t>Group,</w:t>
      </w:r>
      <w:r>
        <w:rPr>
          <w:spacing w:val="-7"/>
        </w:rPr>
        <w:t> </w:t>
      </w:r>
      <w:r>
        <w:rPr/>
        <w:t>MacArthur</w:t>
      </w:r>
      <w:r>
        <w:rPr>
          <w:spacing w:val="-6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1995-97.</w:t>
      </w:r>
    </w:p>
    <w:p>
      <w:pPr>
        <w:pStyle w:val="BodyText"/>
        <w:spacing w:line="480" w:lineRule="auto" w:before="1"/>
        <w:ind w:right="280"/>
      </w:pPr>
      <w:r>
        <w:rPr/>
        <w:t>National</w:t>
      </w:r>
      <w:r>
        <w:rPr>
          <w:spacing w:val="-3"/>
        </w:rPr>
        <w:t> </w:t>
      </w:r>
      <w:r>
        <w:rPr/>
        <w:t>Institutes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Health,</w:t>
      </w:r>
      <w:r>
        <w:rPr>
          <w:spacing w:val="-5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Panel,</w:t>
      </w:r>
      <w:r>
        <w:rPr>
          <w:spacing w:val="-3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1994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June</w:t>
      </w:r>
      <w:r>
        <w:rPr>
          <w:spacing w:val="-5"/>
        </w:rPr>
        <w:t> </w:t>
      </w:r>
      <w:r>
        <w:rPr/>
        <w:t>1995. Member of the Board, Canadian Employment Research Forum, 1994-97.</w:t>
      </w:r>
    </w:p>
    <w:p>
      <w:pPr>
        <w:pStyle w:val="BodyText"/>
      </w:pPr>
      <w:r>
        <w:rPr/>
        <w:t>Executive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Western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Association,</w:t>
      </w:r>
      <w:r>
        <w:rPr>
          <w:spacing w:val="-8"/>
        </w:rPr>
        <w:t> </w:t>
      </w:r>
      <w:r>
        <w:rPr/>
        <w:t>1992-</w:t>
      </w:r>
      <w:r>
        <w:rPr>
          <w:spacing w:val="-2"/>
        </w:rPr>
        <w:t>1995.</w:t>
      </w:r>
    </w:p>
    <w:p>
      <w:pPr>
        <w:pStyle w:val="BodyText"/>
        <w:spacing w:before="1"/>
      </w:pPr>
    </w:p>
    <w:p>
      <w:pPr>
        <w:pStyle w:val="BodyText"/>
      </w:pPr>
      <w:r>
        <w:rPr/>
        <w:t>Western</w:t>
      </w:r>
      <w:r>
        <w:rPr>
          <w:spacing w:val="-4"/>
        </w:rPr>
        <w:t> </w:t>
      </w:r>
      <w:r>
        <w:rPr/>
        <w:t>Representative,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Women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Profession,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 Association, 1989-1991.</w:t>
      </w:r>
    </w:p>
    <w:sectPr>
      <w:headerReference w:type="default" r:id="rId24"/>
      <w:footerReference w:type="default" r:id="rId25"/>
      <w:pgSz w:w="12240" w:h="15840"/>
      <w:pgMar w:header="730" w:footer="1061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7081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6688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6979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7712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68768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8736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67744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5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66720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65696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7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1808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64672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8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49988pt;margin-top:727.962646pt;width:13pt;height:15.3pt;mso-position-horizontal-relative:page;mso-position-vertical-relative:page;z-index:-15963648" type="#_x0000_t202" id="docshape1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9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3772534</wp:posOffset>
              </wp:positionH>
              <wp:positionV relativeFrom="page">
                <wp:posOffset>9245125</wp:posOffset>
              </wp:positionV>
              <wp:extent cx="241300" cy="1943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049988pt;margin-top:727.962646pt;width:19pt;height:15.3pt;mso-position-horizontal-relative:page;mso-position-vertical-relative:page;z-index:-15962624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2.059998pt;margin-top:35.484512pt;width:12pt;height:13.05pt;mso-position-horizontal-relative:page;mso-position-vertical-relative:page;z-index:-15971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35.484512pt;width:12pt;height:13.05pt;mso-position-horizontal-relative:page;mso-position-vertical-relative:page;z-index:-159703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7200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35.484512pt;width:12pt;height:13.05pt;mso-position-horizontal-relative:page;mso-position-vertical-relative:page;z-index:-1596928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8224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35.484512pt;width:12pt;height:13.05pt;mso-position-horizontal-relative:page;mso-position-vertical-relative:page;z-index:-1596825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35.484512pt;width:12pt;height:13.05pt;mso-position-horizontal-relative:page;mso-position-vertical-relative:page;z-index:-1596723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35.484512pt;width:12pt;height:13.05pt;mso-position-horizontal-relative:page;mso-position-vertical-relative:page;z-index:-1596620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1296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35.484512pt;width:12pt;height:13.05pt;mso-position-horizontal-relative:page;mso-position-vertical-relative:page;z-index:-15965184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6757161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59998pt;margin-top:35.484512pt;width:12pt;height:13.05pt;mso-position-horizontal-relative:page;mso-position-vertical-relative:page;z-index:-15964160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6694678</wp:posOffset>
              </wp:positionH>
              <wp:positionV relativeFrom="page">
                <wp:posOffset>450653</wp:posOffset>
              </wp:positionV>
              <wp:extent cx="217170" cy="1657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140015pt;margin-top:35.484512pt;width:17.1pt;height:13.05pt;mso-position-horizontal-relative:page;mso-position-vertical-relative:page;z-index:-15963136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lundberg@ucsb.edu" TargetMode="External"/><Relationship Id="rId6" Type="http://schemas.openxmlformats.org/officeDocument/2006/relationships/hyperlink" Target="http://www.iza.or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yperlink" Target="https://www.google.com/url?sa=t&amp;rct=j&amp;q&amp;esrc=s&amp;source=web&amp;cd=1&amp;ved=0CCEQFjAA&amp;url=http%3A%2F%2Fwww.forskermotet.no%2F&amp;ei=W085VfqLD4bmoATzsYEQ&amp;usg=AFQjCNHIg7HOlc4Q53rkfQZJEPA9ieJnhA&amp;sig2=uebuORkKNnulTyPJ75HtLw&amp;bvm=bv.91427555%2Cd.cGU" TargetMode="Externa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hyperlink" Target="http://www.olin.wustl.edu/macarthu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Shelly Lundberg</dc:creator>
  <dcterms:created xsi:type="dcterms:W3CDTF">2026-01-29T09:05:29Z</dcterms:created>
  <dcterms:modified xsi:type="dcterms:W3CDTF">2026-01-29T09:05:29Z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2019</vt:lpwstr>
  </property>
</Properties>
</file>