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Adam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Osman</w:t>
      </w:r>
    </w:p>
    <w:p>
      <w:pPr>
        <w:pStyle w:val="BodyText"/>
        <w:spacing w:before="3"/>
        <w:ind w:left="0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727" w:footer="1015" w:top="960" w:bottom="1200" w:left="1440" w:right="1080"/>
          <w:pgNumType w:start="1"/>
        </w:sectPr>
      </w:pPr>
    </w:p>
    <w:p>
      <w:pPr>
        <w:pStyle w:val="BodyText"/>
        <w:spacing w:before="90"/>
        <w:ind w:left="0"/>
      </w:pPr>
      <w:r>
        <w:rPr>
          <w:spacing w:val="-2"/>
        </w:rPr>
        <w:t>Department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Economics</w:t>
      </w:r>
    </w:p>
    <w:p>
      <w:pPr>
        <w:pStyle w:val="BodyText"/>
        <w:ind w:left="0"/>
      </w:pPr>
      <w:r>
        <w:rPr>
          <w:spacing w:val="-4"/>
        </w:rPr>
        <w:t>University of Illinois at Urbana-Champaign </w:t>
      </w:r>
      <w:r>
        <w:rPr/>
        <w:t>110 David Kinley Hall, 1407 W. Gregory Urbana, IL 61801</w:t>
      </w:r>
    </w:p>
    <w:p>
      <w:pPr>
        <w:pStyle w:val="BodyText"/>
        <w:spacing w:before="90"/>
        <w:ind w:left="0"/>
      </w:pPr>
      <w:r>
        <w:rPr/>
        <w:br w:type="column"/>
      </w:r>
      <w:r>
        <w:rPr>
          <w:spacing w:val="-4"/>
        </w:rPr>
        <w:t>Phone:</w:t>
      </w:r>
      <w:r>
        <w:rPr>
          <w:spacing w:val="-1"/>
        </w:rPr>
        <w:t> </w:t>
      </w:r>
      <w:r>
        <w:rPr>
          <w:spacing w:val="-4"/>
        </w:rPr>
        <w:t>(217)</w:t>
      </w:r>
      <w:r>
        <w:rPr>
          <w:spacing w:val="1"/>
        </w:rPr>
        <w:t> </w:t>
      </w:r>
      <w:r>
        <w:rPr>
          <w:spacing w:val="-4"/>
        </w:rPr>
        <w:t>244-3950</w:t>
      </w:r>
    </w:p>
    <w:p>
      <w:pPr>
        <w:pStyle w:val="BodyText"/>
        <w:ind w:left="0"/>
      </w:pPr>
      <w:r>
        <w:rPr>
          <w:spacing w:val="-2"/>
        </w:rPr>
        <w:t>Email:</w:t>
      </w:r>
      <w:r>
        <w:rPr>
          <w:spacing w:val="-6"/>
        </w:rPr>
        <w:t> </w:t>
      </w:r>
      <w:hyperlink r:id="rId7">
        <w:r>
          <w:rPr>
            <w:color w:val="000080"/>
            <w:spacing w:val="-2"/>
            <w:u w:val="single" w:color="000080"/>
          </w:rPr>
          <w:t>aosman@illinois.edu</w:t>
        </w:r>
      </w:hyperlink>
    </w:p>
    <w:p>
      <w:pPr>
        <w:pStyle w:val="BodyText"/>
        <w:ind w:left="0"/>
      </w:pPr>
      <w:r>
        <w:rPr>
          <w:spacing w:val="-2"/>
        </w:rPr>
        <w:t>Website:</w:t>
      </w:r>
      <w:r>
        <w:rPr>
          <w:spacing w:val="16"/>
        </w:rPr>
        <w:t> </w:t>
      </w:r>
      <w:hyperlink r:id="rId8">
        <w:r>
          <w:rPr>
            <w:color w:val="000080"/>
            <w:spacing w:val="-2"/>
            <w:u w:val="single" w:color="000080"/>
          </w:rPr>
          <w:t>http://www.adam-osman.com</w:t>
        </w:r>
      </w:hyperlink>
    </w:p>
    <w:p>
      <w:pPr>
        <w:pStyle w:val="BodyText"/>
        <w:spacing w:after="0"/>
        <w:sectPr>
          <w:type w:val="continuous"/>
          <w:pgSz w:w="12240" w:h="15840"/>
          <w:pgMar w:header="727" w:footer="1015" w:top="960" w:bottom="1200" w:left="1440" w:right="1080"/>
          <w:cols w:num="2" w:equalWidth="0">
            <w:col w:w="4081" w:space="1500"/>
            <w:col w:w="4139"/>
          </w:cols>
        </w:sectPr>
      </w:pP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Employment:</w:t>
      </w:r>
    </w:p>
    <w:p>
      <w:pPr>
        <w:pStyle w:val="BodyText"/>
        <w:tabs>
          <w:tab w:pos="2160" w:val="left" w:leader="none"/>
        </w:tabs>
        <w:ind w:right="1520"/>
      </w:pPr>
      <w:r>
        <w:rPr>
          <w:spacing w:val="-2"/>
        </w:rPr>
        <w:t>2023-</w:t>
      </w:r>
      <w:r>
        <w:rPr/>
        <w:tab/>
      </w:r>
      <w:r>
        <w:rPr>
          <w:spacing w:val="-2"/>
        </w:rPr>
        <w:t>University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Illinois</w:t>
      </w:r>
      <w:r>
        <w:rPr>
          <w:spacing w:val="-13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Urbana-Champaign,</w:t>
      </w:r>
      <w:r>
        <w:rPr>
          <w:spacing w:val="-13"/>
        </w:rPr>
        <w:t> </w:t>
      </w:r>
      <w:r>
        <w:rPr>
          <w:spacing w:val="-2"/>
        </w:rPr>
        <w:t>Associate</w:t>
      </w:r>
      <w:r>
        <w:rPr>
          <w:spacing w:val="-13"/>
        </w:rPr>
        <w:t> </w:t>
      </w:r>
      <w:r>
        <w:rPr>
          <w:spacing w:val="-2"/>
        </w:rPr>
        <w:t>Professor 2014-2023</w:t>
      </w:r>
      <w:r>
        <w:rPr/>
        <w:tab/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Illinois</w:t>
      </w:r>
      <w:r>
        <w:rPr>
          <w:spacing w:val="-9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Urbana-Champaign,</w:t>
      </w:r>
      <w:r>
        <w:rPr>
          <w:spacing w:val="-9"/>
        </w:rPr>
        <w:t> </w:t>
      </w:r>
      <w:r>
        <w:rPr>
          <w:spacing w:val="-2"/>
        </w:rPr>
        <w:t>Assistant</w:t>
      </w:r>
      <w:r>
        <w:rPr>
          <w:spacing w:val="-9"/>
        </w:rPr>
        <w:t> </w:t>
      </w:r>
      <w:r>
        <w:rPr>
          <w:spacing w:val="-2"/>
        </w:rPr>
        <w:t>Professor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Fields:</w:t>
      </w:r>
    </w:p>
    <w:p>
      <w:pPr>
        <w:pStyle w:val="BodyText"/>
      </w:pPr>
      <w:r>
        <w:rPr>
          <w:spacing w:val="-4"/>
        </w:rPr>
        <w:t>Development,</w:t>
      </w:r>
      <w:r>
        <w:rPr/>
        <w:t> </w:t>
      </w:r>
      <w:r>
        <w:rPr>
          <w:spacing w:val="-4"/>
        </w:rPr>
        <w:t>Experimental,</w:t>
      </w:r>
      <w:r>
        <w:rPr>
          <w:spacing w:val="3"/>
        </w:rPr>
        <w:t> </w:t>
      </w:r>
      <w:r>
        <w:rPr>
          <w:spacing w:val="-4"/>
        </w:rPr>
        <w:t>Finance,</w:t>
      </w:r>
      <w:r>
        <w:rPr>
          <w:spacing w:val="4"/>
        </w:rPr>
        <w:t> </w:t>
      </w:r>
      <w:r>
        <w:rPr>
          <w:spacing w:val="-4"/>
        </w:rPr>
        <w:t>Labor,</w:t>
      </w:r>
      <w:r>
        <w:rPr>
          <w:spacing w:val="4"/>
        </w:rPr>
        <w:t> </w:t>
      </w:r>
      <w:r>
        <w:rPr>
          <w:spacing w:val="-4"/>
        </w:rPr>
        <w:t>Trade,</w:t>
      </w:r>
      <w:r>
        <w:rPr>
          <w:spacing w:val="3"/>
        </w:rPr>
        <w:t> </w:t>
      </w:r>
      <w:r>
        <w:rPr>
          <w:spacing w:val="-4"/>
        </w:rPr>
        <w:t>Transportation,</w:t>
      </w:r>
      <w:r>
        <w:rPr>
          <w:spacing w:val="1"/>
        </w:rPr>
        <w:t> </w:t>
      </w:r>
      <w:r>
        <w:rPr>
          <w:spacing w:val="-4"/>
        </w:rPr>
        <w:t>Education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>
          <w:spacing w:val="-2"/>
        </w:rPr>
        <w:t>Education:</w:t>
      </w:r>
    </w:p>
    <w:p>
      <w:pPr>
        <w:pStyle w:val="BodyText"/>
        <w:ind w:right="4953"/>
      </w:pPr>
      <w:r>
        <w:rPr/>
        <w:t>Ph.D., Economics, Yale University, 2014 </w:t>
      </w:r>
      <w:r>
        <w:rPr>
          <w:spacing w:val="-2"/>
        </w:rPr>
        <w:t>M.Phil.,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Yale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2011 </w:t>
      </w:r>
      <w:r>
        <w:rPr/>
        <w:t>M.A., Economics, Yale University, 2009</w:t>
      </w:r>
    </w:p>
    <w:p>
      <w:pPr>
        <w:pStyle w:val="BodyText"/>
      </w:pPr>
      <w:r>
        <w:rPr>
          <w:spacing w:val="-4"/>
        </w:rPr>
        <w:t>B.S.</w:t>
      </w:r>
      <w:r>
        <w:rPr>
          <w:spacing w:val="4"/>
        </w:rPr>
        <w:t> </w:t>
      </w:r>
      <w:r>
        <w:rPr>
          <w:spacing w:val="-4"/>
        </w:rPr>
        <w:t>Mathematics,</w:t>
      </w:r>
      <w:r>
        <w:rPr/>
        <w:t> </w:t>
      </w:r>
      <w:r>
        <w:rPr>
          <w:spacing w:val="-4"/>
        </w:rPr>
        <w:t>Stony</w:t>
      </w:r>
      <w:r>
        <w:rPr>
          <w:spacing w:val="-2"/>
        </w:rPr>
        <w:t> </w:t>
      </w:r>
      <w:r>
        <w:rPr>
          <w:spacing w:val="-4"/>
        </w:rPr>
        <w:t>Brook</w:t>
      </w:r>
      <w:r>
        <w:rPr>
          <w:spacing w:val="1"/>
        </w:rPr>
        <w:t> </w:t>
      </w:r>
      <w:r>
        <w:rPr>
          <w:spacing w:val="-4"/>
        </w:rPr>
        <w:t>University,</w:t>
      </w:r>
      <w:r>
        <w:rPr>
          <w:spacing w:val="1"/>
        </w:rPr>
        <w:t> </w:t>
      </w:r>
      <w:r>
        <w:rPr>
          <w:spacing w:val="-4"/>
        </w:rPr>
        <w:t>2007</w:t>
      </w:r>
    </w:p>
    <w:p>
      <w:pPr>
        <w:pStyle w:val="BodyText"/>
      </w:pPr>
      <w:r>
        <w:rPr>
          <w:spacing w:val="-2"/>
        </w:rPr>
        <w:t>B.A.</w:t>
      </w:r>
      <w:r>
        <w:rPr>
          <w:spacing w:val="-13"/>
        </w:rPr>
        <w:t> </w:t>
      </w:r>
      <w:r>
        <w:rPr>
          <w:spacing w:val="-2"/>
        </w:rPr>
        <w:t>Economics,</w:t>
      </w:r>
      <w:r>
        <w:rPr>
          <w:spacing w:val="-13"/>
        </w:rPr>
        <w:t> </w:t>
      </w:r>
      <w:r>
        <w:rPr>
          <w:spacing w:val="-2"/>
        </w:rPr>
        <w:t>Stony</w:t>
      </w:r>
      <w:r>
        <w:rPr>
          <w:spacing w:val="-12"/>
        </w:rPr>
        <w:t> </w:t>
      </w:r>
      <w:r>
        <w:rPr>
          <w:spacing w:val="-2"/>
        </w:rPr>
        <w:t>Brook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4"/>
        </w:rPr>
        <w:t>2007</w:t>
      </w:r>
    </w:p>
    <w:p>
      <w:pPr>
        <w:pStyle w:val="BodyText"/>
        <w:ind w:left="0"/>
      </w:pPr>
    </w:p>
    <w:p>
      <w:pPr>
        <w:pStyle w:val="Heading1"/>
        <w:spacing w:after="10"/>
      </w:pPr>
      <w:r>
        <w:rPr>
          <w:spacing w:val="-2"/>
        </w:rPr>
        <w:t>Other</w:t>
      </w:r>
      <w:r>
        <w:rPr>
          <w:spacing w:val="-13"/>
        </w:rPr>
        <w:t> </w:t>
      </w:r>
      <w:r>
        <w:rPr>
          <w:spacing w:val="-2"/>
        </w:rPr>
        <w:t>Positions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Professional</w:t>
      </w:r>
      <w:r>
        <w:rPr>
          <w:spacing w:val="-12"/>
        </w:rPr>
        <w:t> </w:t>
      </w:r>
      <w:r>
        <w:rPr>
          <w:spacing w:val="-2"/>
        </w:rPr>
        <w:t>Affiliations:</w:t>
      </w: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7004"/>
      </w:tblGrid>
      <w:tr>
        <w:trPr>
          <w:trHeight w:val="270" w:hRule="atLeast"/>
        </w:trPr>
        <w:tc>
          <w:tcPr>
            <w:tcW w:w="130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2024-</w:t>
            </w:r>
          </w:p>
        </w:tc>
        <w:tc>
          <w:tcPr>
            <w:tcW w:w="7004" w:type="dxa"/>
          </w:tcPr>
          <w:p>
            <w:pPr>
              <w:pStyle w:val="TableParagraph"/>
              <w:spacing w:line="251" w:lineRule="exact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Bureau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Research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Economic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Analysis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(BREAD)</w:t>
            </w:r>
          </w:p>
        </w:tc>
      </w:tr>
      <w:tr>
        <w:trPr>
          <w:trHeight w:val="276" w:hRule="atLeast"/>
        </w:trPr>
        <w:tc>
          <w:tcPr>
            <w:tcW w:w="13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2020-</w:t>
            </w:r>
          </w:p>
        </w:tc>
        <w:tc>
          <w:tcPr>
            <w:tcW w:w="7004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Labor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(IZA),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Fellow</w:t>
            </w:r>
          </w:p>
        </w:tc>
      </w:tr>
      <w:tr>
        <w:trPr>
          <w:trHeight w:val="275" w:hRule="atLeast"/>
        </w:trPr>
        <w:tc>
          <w:tcPr>
            <w:tcW w:w="13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2020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</w:tc>
        <w:tc>
          <w:tcPr>
            <w:tcW w:w="7004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pacing w:val="-4"/>
                <w:sz w:val="24"/>
              </w:rPr>
              <w:t>Economic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Forum,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Fellow</w:t>
            </w:r>
          </w:p>
        </w:tc>
      </w:tr>
      <w:tr>
        <w:trPr>
          <w:trHeight w:val="276" w:hRule="atLeast"/>
        </w:trPr>
        <w:tc>
          <w:tcPr>
            <w:tcW w:w="13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2016-</w:t>
            </w:r>
          </w:p>
        </w:tc>
        <w:tc>
          <w:tcPr>
            <w:tcW w:w="7004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pacing w:val="-4"/>
                <w:sz w:val="24"/>
              </w:rPr>
              <w:t>J-PAL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MENA,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Co-Scientific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4"/>
                <w:sz w:val="24"/>
              </w:rPr>
              <w:t>Director</w:t>
            </w:r>
          </w:p>
        </w:tc>
      </w:tr>
      <w:tr>
        <w:trPr>
          <w:trHeight w:val="276" w:hRule="atLeast"/>
        </w:trPr>
        <w:tc>
          <w:tcPr>
            <w:tcW w:w="130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2015-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7004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pacing w:val="-4"/>
                <w:sz w:val="24"/>
              </w:rPr>
              <w:t>Economic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Forum,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Associate</w:t>
            </w:r>
          </w:p>
        </w:tc>
      </w:tr>
      <w:tr>
        <w:trPr>
          <w:trHeight w:val="270" w:hRule="atLeast"/>
        </w:trPr>
        <w:tc>
          <w:tcPr>
            <w:tcW w:w="1308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2014-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2016</w:t>
            </w:r>
          </w:p>
        </w:tc>
        <w:tc>
          <w:tcPr>
            <w:tcW w:w="7004" w:type="dxa"/>
          </w:tcPr>
          <w:p>
            <w:pPr>
              <w:pStyle w:val="TableParagraph"/>
              <w:spacing w:line="251" w:lineRule="exact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J-PAL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MENA,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Scientific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Advisor</w:t>
            </w:r>
          </w:p>
        </w:tc>
      </w:tr>
    </w:tbl>
    <w:p>
      <w:pPr>
        <w:pStyle w:val="BodyText"/>
        <w:spacing w:before="3"/>
        <w:ind w:left="0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Publications:</w:t>
      </w:r>
    </w:p>
    <w:p>
      <w:pPr>
        <w:pStyle w:val="ListParagraph"/>
        <w:numPr>
          <w:ilvl w:val="0"/>
          <w:numId w:val="1"/>
        </w:numPr>
        <w:tabs>
          <w:tab w:pos="1000" w:val="left" w:leader="none"/>
        </w:tabs>
        <w:spacing w:line="240" w:lineRule="auto" w:before="0" w:after="0"/>
        <w:ind w:left="720" w:right="357" w:firstLine="0"/>
        <w:jc w:val="both"/>
        <w:rPr>
          <w:i/>
          <w:sz w:val="24"/>
        </w:rPr>
      </w:pPr>
      <w:r>
        <w:rPr>
          <w:sz w:val="24"/>
        </w:rPr>
        <w:t>“The Demand for Mobility: Evidence from an Experiment with Uber Riders” with Peter Christensen &amp; Gustavo Nino (September 2025) accepted at </w:t>
      </w:r>
      <w:r>
        <w:rPr>
          <w:i/>
          <w:sz w:val="24"/>
        </w:rPr>
        <w:t>Journal of </w:t>
      </w:r>
      <w:r>
        <w:rPr>
          <w:i/>
          <w:sz w:val="24"/>
        </w:rPr>
        <w:t>Political </w:t>
      </w:r>
      <w:r>
        <w:rPr>
          <w:i/>
          <w:spacing w:val="-2"/>
          <w:sz w:val="24"/>
        </w:rPr>
        <w:t>Economy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985" w:val="left" w:leader="none"/>
        </w:tabs>
        <w:spacing w:line="240" w:lineRule="auto" w:before="0" w:after="0"/>
        <w:ind w:left="720" w:right="353" w:firstLine="0"/>
        <w:jc w:val="both"/>
        <w:rPr>
          <w:sz w:val="24"/>
        </w:rPr>
      </w:pPr>
      <w:r>
        <w:rPr>
          <w:sz w:val="24"/>
        </w:rPr>
        <w:t>“Big Loans to Small Businesses: Predicting Winners and Losers in an Entrepreneurial Lending Experiment” with Gharad Bryan &amp; Dean Karlan, 2024, </w:t>
      </w:r>
      <w:r>
        <w:rPr>
          <w:i/>
          <w:sz w:val="24"/>
        </w:rPr>
        <w:t>American Economic Review </w:t>
      </w:r>
      <w:r>
        <w:rPr>
          <w:sz w:val="24"/>
        </w:rPr>
        <w:t>114.9: 2825-2860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720" w:right="351" w:firstLine="0"/>
        <w:jc w:val="both"/>
        <w:rPr>
          <w:sz w:val="24"/>
        </w:rPr>
      </w:pPr>
      <w:r>
        <w:rPr>
          <w:sz w:val="24"/>
        </w:rPr>
        <w:t>“Is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Get?</w:t>
      </w:r>
      <w:r>
        <w:rPr>
          <w:spacing w:val="-3"/>
          <w:sz w:val="24"/>
        </w:rPr>
        <w:t> </w:t>
      </w:r>
      <w:r>
        <w:rPr>
          <w:sz w:val="24"/>
        </w:rPr>
        <w:t>Comparing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Impacts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Loans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Grants</w:t>
      </w:r>
      <w:r>
        <w:rPr>
          <w:spacing w:val="-3"/>
          <w:sz w:val="24"/>
        </w:rPr>
        <w:t> </w:t>
      </w:r>
      <w:r>
        <w:rPr>
          <w:sz w:val="24"/>
        </w:rPr>
        <w:t>for Microenterprise Development” with Bruno Crépon &amp; Mohamed El-Komi, 2024,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Journal: Applied Economics,</w:t>
      </w:r>
      <w:r>
        <w:rPr>
          <w:i/>
          <w:spacing w:val="-3"/>
          <w:sz w:val="24"/>
        </w:rPr>
        <w:t> </w:t>
      </w:r>
      <w:r>
        <w:rPr>
          <w:color w:val="212121"/>
          <w:sz w:val="24"/>
        </w:rPr>
        <w:t>16.1: 286-313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240" w:lineRule="auto" w:before="273" w:after="0"/>
        <w:ind w:left="720" w:right="358" w:firstLine="0"/>
        <w:jc w:val="both"/>
        <w:rPr>
          <w:sz w:val="24"/>
        </w:rPr>
      </w:pPr>
      <w:r>
        <w:rPr>
          <w:sz w:val="24"/>
        </w:rPr>
        <w:t>"Exporting and firm performance: Evidence from a randomized experiment." with David Atkin &amp; Amit Khandelwal, 2017, </w:t>
      </w:r>
      <w:r>
        <w:rPr>
          <w:i/>
          <w:sz w:val="24"/>
        </w:rPr>
        <w:t>Quarterly Journal of Economics </w:t>
      </w:r>
      <w:r>
        <w:rPr>
          <w:sz w:val="24"/>
        </w:rPr>
        <w:t>132.2, 551-615 (</w:t>
      </w:r>
      <w:r>
        <w:rPr>
          <w:sz w:val="24"/>
          <w:u w:val="single"/>
        </w:rPr>
        <w:t>Editor’s Choice</w:t>
      </w:r>
      <w:r>
        <w:rPr>
          <w:sz w:val="24"/>
        </w:rPr>
        <w:t>)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header="727" w:footer="1015" w:top="960" w:bottom="1200" w:left="1440" w:right="1080"/>
        </w:sectPr>
      </w:pPr>
    </w:p>
    <w:p>
      <w:pPr>
        <w:pStyle w:val="BodyText"/>
        <w:spacing w:before="213"/>
        <w:ind w:left="0"/>
      </w:pPr>
    </w:p>
    <w:p>
      <w:pPr>
        <w:pStyle w:val="Heading1"/>
      </w:pPr>
      <w:r>
        <w:rPr>
          <w:spacing w:val="-4"/>
        </w:rPr>
        <w:t>Publications</w:t>
      </w:r>
      <w:r>
        <w:rPr>
          <w:spacing w:val="8"/>
        </w:rPr>
        <w:t> </w:t>
      </w:r>
      <w:r>
        <w:rPr>
          <w:spacing w:val="-2"/>
        </w:rPr>
        <w:t>(cont.):</w:t>
      </w:r>
    </w:p>
    <w:p>
      <w:pPr>
        <w:pStyle w:val="ListParagraph"/>
        <w:numPr>
          <w:ilvl w:val="0"/>
          <w:numId w:val="1"/>
        </w:numPr>
        <w:tabs>
          <w:tab w:pos="967" w:val="left" w:leader="none"/>
        </w:tabs>
        <w:spacing w:line="240" w:lineRule="auto" w:before="0" w:after="0"/>
        <w:ind w:left="720" w:right="365" w:firstLine="0"/>
        <w:jc w:val="both"/>
        <w:rPr>
          <w:i/>
          <w:sz w:val="24"/>
        </w:rPr>
      </w:pPr>
      <w:r>
        <w:rPr>
          <w:sz w:val="24"/>
        </w:rPr>
        <w:t>“Are Soft Skills Enough? Experimental Evidence on Skill Complementary for College Graduates” with Jamin Speer, 2025, </w:t>
      </w:r>
      <w:r>
        <w:rPr>
          <w:i/>
          <w:sz w:val="24"/>
        </w:rPr>
        <w:t>ILR Review, 78(4): 692-711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966" w:val="left" w:leader="none"/>
        </w:tabs>
        <w:spacing w:line="240" w:lineRule="auto" w:before="0" w:after="0"/>
        <w:ind w:left="966" w:right="0" w:hanging="246"/>
        <w:jc w:val="both"/>
        <w:rPr>
          <w:sz w:val="24"/>
        </w:rPr>
      </w:pPr>
      <w:r>
        <w:rPr>
          <w:sz w:val="24"/>
        </w:rPr>
        <w:t>“Discrimination</w:t>
      </w:r>
      <w:r>
        <w:rPr>
          <w:spacing w:val="-11"/>
          <w:sz w:val="24"/>
        </w:rPr>
        <w:t> </w:t>
      </w:r>
      <w:r>
        <w:rPr>
          <w:sz w:val="24"/>
        </w:rPr>
        <w:t>Against</w:t>
      </w:r>
      <w:r>
        <w:rPr>
          <w:spacing w:val="-9"/>
          <w:sz w:val="24"/>
        </w:rPr>
        <w:t> </w:t>
      </w:r>
      <w:r>
        <w:rPr>
          <w:sz w:val="24"/>
        </w:rPr>
        <w:t>Women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Hiring”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Jamin</w:t>
      </w:r>
      <w:r>
        <w:rPr>
          <w:spacing w:val="-11"/>
          <w:sz w:val="24"/>
        </w:rPr>
        <w:t> </w:t>
      </w:r>
      <w:r>
        <w:rPr>
          <w:sz w:val="24"/>
        </w:rPr>
        <w:t>Speer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10"/>
          <w:sz w:val="24"/>
        </w:rPr>
        <w:t> </w:t>
      </w:r>
      <w:r>
        <w:rPr>
          <w:sz w:val="24"/>
        </w:rPr>
        <w:t>Andrew</w:t>
      </w:r>
      <w:r>
        <w:rPr>
          <w:spacing w:val="-11"/>
          <w:sz w:val="24"/>
        </w:rPr>
        <w:t> </w:t>
      </w:r>
      <w:r>
        <w:rPr>
          <w:sz w:val="24"/>
        </w:rPr>
        <w:t>Weaver,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2025,</w:t>
      </w: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Economic</w:t>
      </w:r>
      <w:r>
        <w:rPr>
          <w:i/>
          <w:spacing w:val="1"/>
          <w:sz w:val="24"/>
        </w:rPr>
        <w:t> </w:t>
      </w:r>
      <w:r>
        <w:rPr>
          <w:i/>
          <w:spacing w:val="-4"/>
          <w:sz w:val="24"/>
        </w:rPr>
        <w:t>Development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and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Cultural</w:t>
      </w:r>
      <w:r>
        <w:rPr>
          <w:i/>
          <w:sz w:val="24"/>
        </w:rPr>
        <w:t> </w:t>
      </w:r>
      <w:r>
        <w:rPr>
          <w:i/>
          <w:spacing w:val="-4"/>
          <w:sz w:val="24"/>
        </w:rPr>
        <w:t>Change,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73(2):</w:t>
      </w:r>
      <w:r>
        <w:rPr>
          <w:i/>
          <w:spacing w:val="2"/>
          <w:sz w:val="24"/>
        </w:rPr>
        <w:t> </w:t>
      </w:r>
      <w:r>
        <w:rPr>
          <w:i/>
          <w:spacing w:val="-4"/>
          <w:sz w:val="24"/>
        </w:rPr>
        <w:t>781-</w:t>
      </w:r>
      <w:r>
        <w:rPr>
          <w:i/>
          <w:spacing w:val="-5"/>
          <w:sz w:val="24"/>
        </w:rPr>
        <w:t>809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072" w:val="left" w:leader="none"/>
        </w:tabs>
        <w:spacing w:line="240" w:lineRule="auto" w:before="0" w:after="0"/>
        <w:ind w:left="720" w:right="358" w:firstLine="0"/>
        <w:jc w:val="both"/>
        <w:rPr>
          <w:sz w:val="24"/>
        </w:rPr>
      </w:pPr>
      <w:r>
        <w:rPr>
          <w:sz w:val="24"/>
        </w:rPr>
        <w:t>"Weathering the Ride: Experimental Evidence on Transport Pricing, Climate Extremes, and Future</w:t>
      </w:r>
      <w:r>
        <w:rPr>
          <w:spacing w:val="-1"/>
          <w:sz w:val="24"/>
        </w:rPr>
        <w:t> </w:t>
      </w:r>
      <w:r>
        <w:rPr>
          <w:sz w:val="24"/>
        </w:rPr>
        <w:t>Travel Demand" with Peter Christensen and Abigail Stocker, 2024, </w:t>
      </w:r>
      <w:r>
        <w:rPr>
          <w:i/>
          <w:sz w:val="24"/>
        </w:rPr>
        <w:t>Journal of Environmental Economics and Management, </w:t>
      </w:r>
      <w:r>
        <w:rPr>
          <w:sz w:val="24"/>
        </w:rPr>
        <w:t>125:102978</w:t>
      </w:r>
    </w:p>
    <w:p>
      <w:pPr>
        <w:pStyle w:val="ListParagraph"/>
        <w:numPr>
          <w:ilvl w:val="0"/>
          <w:numId w:val="1"/>
        </w:numPr>
        <w:tabs>
          <w:tab w:pos="1034" w:val="left" w:leader="none"/>
        </w:tabs>
        <w:spacing w:line="240" w:lineRule="auto" w:before="240" w:after="0"/>
        <w:ind w:left="720" w:right="360" w:firstLine="0"/>
        <w:jc w:val="both"/>
        <w:rPr>
          <w:sz w:val="24"/>
        </w:rPr>
      </w:pPr>
      <w:r>
        <w:rPr>
          <w:sz w:val="24"/>
        </w:rPr>
        <w:t>“Microfinance’s Transformational Potential: Looking Beyond Average Treatment Effects”, with Ronald</w:t>
      </w:r>
      <w:r>
        <w:rPr>
          <w:spacing w:val="80"/>
          <w:sz w:val="24"/>
        </w:rPr>
        <w:t> </w:t>
      </w:r>
      <w:r>
        <w:rPr>
          <w:sz w:val="24"/>
        </w:rPr>
        <w:t>Cueva &amp; Jamin Speer, 2024, </w:t>
      </w:r>
      <w:r>
        <w:rPr>
          <w:i/>
          <w:sz w:val="24"/>
        </w:rPr>
        <w:t>Oxford Review of Economic Policy </w:t>
      </w:r>
      <w:r>
        <w:rPr>
          <w:sz w:val="24"/>
        </w:rPr>
        <w:t>40.1: 71-81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976" w:val="left" w:leader="none"/>
        </w:tabs>
        <w:spacing w:line="240" w:lineRule="auto" w:before="0" w:after="0"/>
        <w:ind w:left="720" w:right="353" w:firstLine="0"/>
        <w:jc w:val="both"/>
        <w:rPr>
          <w:sz w:val="24"/>
        </w:rPr>
      </w:pPr>
      <w:r>
        <w:rPr>
          <w:sz w:val="24"/>
        </w:rPr>
        <w:t>“Stigma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Take-Up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Assistance: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Three</w:t>
      </w:r>
      <w:r>
        <w:rPr>
          <w:spacing w:val="-4"/>
          <w:sz w:val="24"/>
        </w:rPr>
        <w:t> </w:t>
      </w:r>
      <w:r>
        <w:rPr>
          <w:sz w:val="24"/>
        </w:rPr>
        <w:t>Experiments” with Jamin Speer,</w:t>
      </w:r>
      <w:r>
        <w:rPr>
          <w:spacing w:val="40"/>
          <w:sz w:val="24"/>
        </w:rPr>
        <w:t> </w:t>
      </w:r>
      <w:r>
        <w:rPr>
          <w:color w:val="212121"/>
          <w:sz w:val="24"/>
        </w:rPr>
        <w:t>2024, </w:t>
      </w:r>
      <w:r>
        <w:rPr>
          <w:i/>
          <w:color w:val="212121"/>
          <w:sz w:val="24"/>
        </w:rPr>
        <w:t>Economica, </w:t>
      </w:r>
      <w:r>
        <w:rPr>
          <w:color w:val="212121"/>
          <w:sz w:val="24"/>
        </w:rPr>
        <w:t>91.361: 123-141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126" w:val="left" w:leader="none"/>
        </w:tabs>
        <w:spacing w:line="240" w:lineRule="auto" w:before="0" w:after="0"/>
        <w:ind w:left="720" w:right="352" w:firstLine="0"/>
        <w:jc w:val="both"/>
        <w:rPr>
          <w:i/>
          <w:sz w:val="24"/>
        </w:rPr>
      </w:pPr>
      <w:r>
        <w:rPr>
          <w:sz w:val="24"/>
        </w:rPr>
        <w:t>“What Do Jobseekers Want? Estimating Reservation Wages and the Value of Job Attributes” with Brian Feld &amp; Abdelrahman Nagy, 2022, </w:t>
      </w:r>
      <w:r>
        <w:rPr>
          <w:i/>
          <w:sz w:val="24"/>
        </w:rPr>
        <w:t>Journal of Development Economics, 159:102978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208" w:val="left" w:leader="none"/>
        </w:tabs>
        <w:spacing w:line="240" w:lineRule="auto" w:before="0" w:after="0"/>
        <w:ind w:left="720" w:right="353" w:firstLine="0"/>
        <w:jc w:val="both"/>
        <w:rPr>
          <w:i/>
          <w:sz w:val="24"/>
        </w:rPr>
      </w:pPr>
      <w:r>
        <w:rPr>
          <w:sz w:val="24"/>
        </w:rPr>
        <w:t>“Connections, Referrals, and Hiring Outcomes: Evidence from an Egyptian Establishment Survey” with Jamin Speer &amp; Andrew Weaver, 2022, </w:t>
      </w:r>
      <w:r>
        <w:rPr>
          <w:i/>
          <w:sz w:val="24"/>
        </w:rPr>
        <w:t>Journal of Economic Behavior and Organization, 204, 342-355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069" w:val="left" w:leader="none"/>
        </w:tabs>
        <w:spacing w:line="240" w:lineRule="auto" w:before="1" w:after="0"/>
        <w:ind w:left="720" w:right="387" w:firstLine="0"/>
        <w:jc w:val="left"/>
        <w:rPr>
          <w:sz w:val="24"/>
        </w:rPr>
      </w:pPr>
      <w:r>
        <w:rPr>
          <w:spacing w:val="-2"/>
          <w:sz w:val="24"/>
        </w:rPr>
        <w:t>“Increasing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Financial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Inclusion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Muslim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World: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Islamic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Finance </w:t>
      </w:r>
      <w:r>
        <w:rPr>
          <w:sz w:val="24"/>
        </w:rPr>
        <w:t>Marketing</w:t>
      </w:r>
      <w:r>
        <w:rPr>
          <w:spacing w:val="-5"/>
          <w:sz w:val="24"/>
        </w:rPr>
        <w:t> </w:t>
      </w:r>
      <w:r>
        <w:rPr>
          <w:sz w:val="24"/>
        </w:rPr>
        <w:t>Experiment”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Dean</w:t>
      </w:r>
      <w:r>
        <w:rPr>
          <w:spacing w:val="-8"/>
          <w:sz w:val="24"/>
        </w:rPr>
        <w:t> </w:t>
      </w:r>
      <w:r>
        <w:rPr>
          <w:sz w:val="24"/>
        </w:rPr>
        <w:t>Karlan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Nour</w:t>
      </w:r>
      <w:r>
        <w:rPr>
          <w:spacing w:val="-6"/>
          <w:sz w:val="24"/>
        </w:rPr>
        <w:t> </w:t>
      </w:r>
      <w:r>
        <w:rPr>
          <w:sz w:val="24"/>
        </w:rPr>
        <w:t>Shammout,</w:t>
      </w:r>
      <w:r>
        <w:rPr>
          <w:spacing w:val="-8"/>
          <w:sz w:val="24"/>
        </w:rPr>
        <w:t> </w:t>
      </w:r>
      <w:r>
        <w:rPr>
          <w:sz w:val="24"/>
        </w:rPr>
        <w:t>2021,</w:t>
      </w:r>
      <w:r>
        <w:rPr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World Bank Economic Review</w:t>
      </w:r>
      <w:r>
        <w:rPr>
          <w:sz w:val="24"/>
        </w:rPr>
        <w:t>, 35(2), 376-397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</w:tabs>
        <w:spacing w:line="240" w:lineRule="auto" w:before="276" w:after="0"/>
        <w:ind w:left="720" w:right="353" w:firstLine="0"/>
        <w:jc w:val="both"/>
        <w:rPr>
          <w:i/>
          <w:sz w:val="24"/>
        </w:rPr>
      </w:pPr>
      <w:r>
        <w:rPr>
          <w:sz w:val="24"/>
        </w:rPr>
        <w:t>“The Dangers of the Double-Bottom Line: A Poverty Targeting Experiment Misses Both Targets" with Dean Karlan &amp; Jonathan Zinman, 2019, </w:t>
      </w:r>
      <w:r>
        <w:rPr>
          <w:i/>
          <w:sz w:val="24"/>
        </w:rPr>
        <w:t>Journal of Economics &amp; Management Strategy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219" w:val="left" w:leader="none"/>
        </w:tabs>
        <w:spacing w:line="240" w:lineRule="auto" w:before="0" w:after="0"/>
        <w:ind w:left="720" w:right="356" w:firstLine="0"/>
        <w:jc w:val="both"/>
        <w:rPr>
          <w:sz w:val="24"/>
        </w:rPr>
      </w:pPr>
      <w:r>
        <w:rPr>
          <w:sz w:val="24"/>
        </w:rPr>
        <w:t>“Measuring Productivity: Lessons from Tailored Surveys and Productivity Benchmarking.” With David Atkin &amp; Amit Khandelwal, 2019, </w:t>
      </w:r>
      <w:r>
        <w:rPr>
          <w:i/>
          <w:sz w:val="24"/>
        </w:rPr>
        <w:t>AEA: Papers and Proceedings</w:t>
      </w:r>
      <w:r>
        <w:rPr>
          <w:sz w:val="24"/>
        </w:rPr>
        <w:t>, 109, 444-449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140" w:val="left" w:leader="none"/>
        </w:tabs>
        <w:spacing w:line="240" w:lineRule="auto" w:before="0" w:after="0"/>
        <w:ind w:left="720" w:right="471" w:firstLine="0"/>
        <w:jc w:val="left"/>
        <w:rPr>
          <w:sz w:val="24"/>
        </w:rPr>
      </w:pPr>
      <w:r>
        <w:rPr>
          <w:sz w:val="24"/>
        </w:rPr>
        <w:t>“Follow the Money: Methods for Identifying Consumption and Investment Responses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Liquidity</w:t>
      </w:r>
      <w:r>
        <w:rPr>
          <w:spacing w:val="-7"/>
          <w:sz w:val="24"/>
        </w:rPr>
        <w:t> </w:t>
      </w:r>
      <w:r>
        <w:rPr>
          <w:sz w:val="24"/>
        </w:rPr>
        <w:t>Shock”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Dean</w:t>
      </w:r>
      <w:r>
        <w:rPr>
          <w:spacing w:val="-7"/>
          <w:sz w:val="24"/>
        </w:rPr>
        <w:t> </w:t>
      </w:r>
      <w:r>
        <w:rPr>
          <w:sz w:val="24"/>
        </w:rPr>
        <w:t>Karlan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Jonathan</w:t>
      </w:r>
      <w:r>
        <w:rPr>
          <w:spacing w:val="-8"/>
          <w:sz w:val="24"/>
        </w:rPr>
        <w:t> </w:t>
      </w:r>
      <w:r>
        <w:rPr>
          <w:sz w:val="24"/>
        </w:rPr>
        <w:t>Zinman,</w:t>
      </w:r>
      <w:r>
        <w:rPr>
          <w:spacing w:val="-14"/>
          <w:sz w:val="24"/>
        </w:rPr>
        <w:t> </w:t>
      </w:r>
      <w:r>
        <w:rPr>
          <w:sz w:val="24"/>
        </w:rPr>
        <w:t>2016,</w:t>
      </w:r>
      <w:r>
        <w:rPr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 Development Economics</w:t>
      </w:r>
      <w:r>
        <w:rPr>
          <w:sz w:val="24"/>
        </w:rPr>
        <w:t>, (121), 11-23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113" w:val="left" w:leader="none"/>
        </w:tabs>
        <w:spacing w:line="240" w:lineRule="auto" w:before="1" w:after="0"/>
        <w:ind w:left="720" w:right="356" w:firstLine="0"/>
        <w:jc w:val="both"/>
        <w:rPr>
          <w:sz w:val="24"/>
        </w:rPr>
      </w:pPr>
      <w:r>
        <w:rPr>
          <w:sz w:val="24"/>
        </w:rPr>
        <w:t>“Bank-Insured RoSCA for Microfinance: Experimental Evidence in Poor Egyptian Villages” with Mahmoud El-Gamal, Mohamed El-Komi &amp; Dean Karlan, 2014, </w:t>
      </w:r>
      <w:r>
        <w:rPr>
          <w:i/>
          <w:sz w:val="24"/>
        </w:rPr>
        <w:t>Journal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of Economic Behavior and Organization, </w:t>
      </w:r>
      <w:r>
        <w:rPr>
          <w:sz w:val="24"/>
        </w:rPr>
        <w:t>(103), S56-73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9"/>
          <w:footerReference w:type="default" r:id="rId10"/>
          <w:pgSz w:w="12240" w:h="15840"/>
          <w:pgMar w:header="730" w:footer="1015" w:top="940" w:bottom="1200" w:left="1440" w:right="1080"/>
        </w:sectPr>
      </w:pPr>
    </w:p>
    <w:p>
      <w:pPr>
        <w:pStyle w:val="BodyText"/>
        <w:spacing w:before="213"/>
        <w:ind w:left="0"/>
      </w:pPr>
    </w:p>
    <w:p>
      <w:pPr>
        <w:pStyle w:val="Heading1"/>
      </w:pPr>
      <w:r>
        <w:rPr/>
        <w:t>Journal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Pre-Results</w:t>
      </w:r>
      <w:r>
        <w:rPr>
          <w:spacing w:val="-2"/>
        </w:rPr>
        <w:t> Review:</w:t>
      </w:r>
    </w:p>
    <w:p>
      <w:pPr>
        <w:spacing w:before="0"/>
        <w:ind w:left="720" w:right="289" w:firstLine="0"/>
        <w:jc w:val="left"/>
        <w:rPr>
          <w:i/>
          <w:sz w:val="24"/>
        </w:rPr>
      </w:pPr>
      <w:r>
        <w:rPr>
          <w:i/>
          <w:sz w:val="24"/>
        </w:rPr>
        <w:t>(</w:t>
      </w:r>
      <w:hyperlink r:id="rId11">
        <w:r>
          <w:rPr>
            <w:i/>
            <w:color w:val="000080"/>
            <w:sz w:val="24"/>
            <w:u w:val="single" w:color="000080"/>
          </w:rPr>
          <w:t>JDE</w:t>
        </w:r>
      </w:hyperlink>
      <w:r>
        <w:rPr>
          <w:i/>
          <w:color w:val="000080"/>
          <w:spacing w:val="-5"/>
          <w:sz w:val="24"/>
        </w:rPr>
        <w:t> </w:t>
      </w:r>
      <w:r>
        <w:rPr>
          <w:i/>
          <w:sz w:val="24"/>
        </w:rPr>
        <w:t>provides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referee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reports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before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known,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venue to be determined, but JDE guarantees publication if authors choose to send it there.)</w:t>
      </w:r>
    </w:p>
    <w:p>
      <w:pPr>
        <w:pStyle w:val="BodyText"/>
        <w:ind w:left="0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113" w:val="left" w:leader="none"/>
        </w:tabs>
        <w:spacing w:line="240" w:lineRule="auto" w:before="0" w:after="0"/>
        <w:ind w:left="720" w:right="357" w:firstLine="0"/>
        <w:jc w:val="left"/>
        <w:rPr>
          <w:sz w:val="24"/>
        </w:rPr>
      </w:pPr>
      <w:r>
        <w:rPr>
          <w:sz w:val="24"/>
        </w:rPr>
        <w:t>“Training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Subsidies</w:t>
      </w:r>
      <w:r>
        <w:rPr>
          <w:spacing w:val="28"/>
          <w:sz w:val="24"/>
        </w:rPr>
        <w:t> </w:t>
      </w:r>
      <w:r>
        <w:rPr>
          <w:sz w:val="24"/>
        </w:rPr>
        <w:t>vs</w:t>
      </w:r>
      <w:r>
        <w:rPr>
          <w:spacing w:val="28"/>
          <w:sz w:val="24"/>
        </w:rPr>
        <w:t> </w:t>
      </w:r>
      <w:r>
        <w:rPr>
          <w:sz w:val="24"/>
        </w:rPr>
        <w:t>Pay-for-Results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28"/>
          <w:sz w:val="24"/>
        </w:rPr>
        <w:t> </w:t>
      </w:r>
      <w:r>
        <w:rPr>
          <w:sz w:val="24"/>
        </w:rPr>
        <w:t>Spurring</w:t>
      </w:r>
      <w:r>
        <w:rPr>
          <w:spacing w:val="28"/>
          <w:sz w:val="24"/>
        </w:rPr>
        <w:t> </w:t>
      </w:r>
      <w:r>
        <w:rPr>
          <w:sz w:val="24"/>
        </w:rPr>
        <w:t>Digital</w:t>
      </w:r>
      <w:r>
        <w:rPr>
          <w:spacing w:val="28"/>
          <w:sz w:val="24"/>
        </w:rPr>
        <w:t> </w:t>
      </w:r>
      <w:r>
        <w:rPr>
          <w:sz w:val="24"/>
        </w:rPr>
        <w:t>Marketing</w:t>
      </w:r>
      <w:r>
        <w:rPr>
          <w:spacing w:val="28"/>
          <w:sz w:val="24"/>
        </w:rPr>
        <w:t> </w:t>
      </w:r>
      <w:r>
        <w:rPr>
          <w:sz w:val="24"/>
        </w:rPr>
        <w:t>Take-up and Small Firm Growth” with David McKenzie &amp; Aminur Rahman, 2021, accepted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1131" w:val="left" w:leader="none"/>
        </w:tabs>
        <w:spacing w:line="240" w:lineRule="auto" w:before="0" w:after="0"/>
        <w:ind w:left="720" w:right="351" w:firstLine="0"/>
        <w:jc w:val="left"/>
        <w:rPr>
          <w:sz w:val="24"/>
        </w:rPr>
      </w:pPr>
      <w:r>
        <w:rPr>
          <w:sz w:val="24"/>
        </w:rPr>
        <w:t>“Expanding</w:t>
      </w:r>
      <w:r>
        <w:rPr>
          <w:spacing w:val="35"/>
          <w:sz w:val="24"/>
        </w:rPr>
        <w:t> </w:t>
      </w:r>
      <w:r>
        <w:rPr>
          <w:sz w:val="24"/>
        </w:rPr>
        <w:t>Access</w:t>
      </w:r>
      <w:r>
        <w:rPr>
          <w:spacing w:val="33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Finance</w:t>
      </w:r>
      <w:r>
        <w:rPr>
          <w:spacing w:val="34"/>
          <w:sz w:val="24"/>
        </w:rPr>
        <w:t> </w:t>
      </w:r>
      <w:r>
        <w:rPr>
          <w:sz w:val="24"/>
        </w:rPr>
        <w:t>through</w:t>
      </w:r>
      <w:r>
        <w:rPr>
          <w:spacing w:val="33"/>
          <w:sz w:val="24"/>
        </w:rPr>
        <w:t> </w:t>
      </w:r>
      <w:r>
        <w:rPr>
          <w:sz w:val="24"/>
        </w:rPr>
        <w:t>Microequity”</w:t>
      </w:r>
      <w:r>
        <w:rPr>
          <w:spacing w:val="34"/>
          <w:sz w:val="24"/>
        </w:rPr>
        <w:t> </w:t>
      </w:r>
      <w:r>
        <w:rPr>
          <w:sz w:val="24"/>
        </w:rPr>
        <w:t>with</w:t>
      </w:r>
      <w:r>
        <w:rPr>
          <w:spacing w:val="35"/>
          <w:sz w:val="24"/>
        </w:rPr>
        <w:t> </w:t>
      </w:r>
      <w:r>
        <w:rPr>
          <w:sz w:val="24"/>
        </w:rPr>
        <w:t>Kareem</w:t>
      </w:r>
      <w:r>
        <w:rPr>
          <w:spacing w:val="35"/>
          <w:sz w:val="24"/>
        </w:rPr>
        <w:t> </w:t>
      </w:r>
      <w:r>
        <w:rPr>
          <w:sz w:val="24"/>
        </w:rPr>
        <w:t>Haggag,</w:t>
      </w:r>
      <w:r>
        <w:rPr>
          <w:spacing w:val="35"/>
          <w:sz w:val="24"/>
        </w:rPr>
        <w:t> </w:t>
      </w:r>
      <w:r>
        <w:rPr>
          <w:sz w:val="24"/>
        </w:rPr>
        <w:t>2023, </w:t>
      </w:r>
      <w:r>
        <w:rPr>
          <w:spacing w:val="-2"/>
          <w:sz w:val="24"/>
        </w:rPr>
        <w:t>accepted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Working</w:t>
      </w:r>
      <w:r>
        <w:rPr>
          <w:spacing w:val="-13"/>
        </w:rPr>
        <w:t> </w:t>
      </w:r>
      <w:r>
        <w:rPr>
          <w:spacing w:val="-2"/>
        </w:rPr>
        <w:t>Papers: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720" w:right="1184" w:firstLine="0"/>
        <w:jc w:val="left"/>
        <w:rPr>
          <w:sz w:val="24"/>
        </w:rPr>
      </w:pPr>
      <w:r>
        <w:rPr>
          <w:sz w:val="24"/>
        </w:rPr>
        <w:t>“Profits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Impacts:</w:t>
      </w:r>
      <w:r>
        <w:rPr>
          <w:spacing w:val="-5"/>
          <w:sz w:val="24"/>
        </w:rPr>
        <w:t> </w:t>
      </w:r>
      <w:r>
        <w:rPr>
          <w:sz w:val="24"/>
        </w:rPr>
        <w:t>Complements</w:t>
      </w:r>
      <w:r>
        <w:rPr>
          <w:spacing w:val="-5"/>
          <w:sz w:val="24"/>
        </w:rPr>
        <w:t> </w:t>
      </w:r>
      <w:r>
        <w:rPr>
          <w:sz w:val="24"/>
        </w:rPr>
        <w:t>vs.</w:t>
      </w:r>
      <w:r>
        <w:rPr>
          <w:spacing w:val="-5"/>
          <w:sz w:val="24"/>
        </w:rPr>
        <w:t> </w:t>
      </w:r>
      <w:r>
        <w:rPr>
          <w:sz w:val="24"/>
        </w:rPr>
        <w:t>Tradeoffs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Lenders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Three Countries” with Susan Athey, Bruno Fava, Dean Karlan &amp; Jonathan Zinman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1" w:after="0"/>
        <w:ind w:left="720" w:right="1164" w:firstLine="0"/>
        <w:jc w:val="left"/>
        <w:rPr>
          <w:sz w:val="24"/>
        </w:rPr>
      </w:pPr>
      <w:r>
        <w:rPr>
          <w:sz w:val="24"/>
        </w:rPr>
        <w:t>“Barriers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3"/>
          <w:sz w:val="24"/>
        </w:rPr>
        <w:t> </w:t>
      </w:r>
      <w:r>
        <w:rPr>
          <w:sz w:val="24"/>
        </w:rPr>
        <w:t>Access: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Supply-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Demand-Side Strategies” with Aidan Coville &amp; Ciao Piza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0" w:after="0"/>
        <w:ind w:left="720" w:right="459" w:firstLine="0"/>
        <w:jc w:val="left"/>
        <w:rPr>
          <w:sz w:val="24"/>
        </w:rPr>
      </w:pPr>
      <w:r>
        <w:rPr>
          <w:sz w:val="24"/>
        </w:rPr>
        <w:t>“Intensifying</w:t>
      </w:r>
      <w:r>
        <w:rPr>
          <w:spacing w:val="-4"/>
          <w:sz w:val="24"/>
        </w:rPr>
        <w:t> </w:t>
      </w:r>
      <w:r>
        <w:rPr>
          <w:sz w:val="24"/>
        </w:rPr>
        <w:t>vs.</w:t>
      </w:r>
      <w:r>
        <w:rPr>
          <w:spacing w:val="-4"/>
          <w:sz w:val="24"/>
        </w:rPr>
        <w:t> </w:t>
      </w:r>
      <w:r>
        <w:rPr>
          <w:sz w:val="24"/>
        </w:rPr>
        <w:t>Targeting</w:t>
      </w:r>
      <w:r>
        <w:rPr>
          <w:spacing w:val="-4"/>
          <w:sz w:val="24"/>
        </w:rPr>
        <w:t> </w:t>
      </w:r>
      <w:r>
        <w:rPr>
          <w:sz w:val="24"/>
        </w:rPr>
        <w:t>Support: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4"/>
          <w:sz w:val="24"/>
        </w:rPr>
        <w:t> </w:t>
      </w:r>
      <w:r>
        <w:rPr>
          <w:sz w:val="24"/>
        </w:rPr>
        <w:t>Experiment”</w:t>
      </w:r>
      <w:r>
        <w:rPr>
          <w:spacing w:val="-5"/>
          <w:sz w:val="24"/>
        </w:rPr>
        <w:t> </w:t>
      </w:r>
      <w:r>
        <w:rPr>
          <w:sz w:val="24"/>
        </w:rPr>
        <w:t>with Bruno Crépon, Noha Fadl, &amp; Reham Rizk</w:t>
      </w:r>
    </w:p>
    <w:p>
      <w:pPr>
        <w:pStyle w:val="ListParagraph"/>
        <w:numPr>
          <w:ilvl w:val="0"/>
          <w:numId w:val="1"/>
        </w:numPr>
        <w:tabs>
          <w:tab w:pos="1149" w:val="left" w:leader="none"/>
        </w:tabs>
        <w:spacing w:line="240" w:lineRule="auto" w:before="240" w:after="0"/>
        <w:ind w:left="720" w:right="357" w:firstLine="0"/>
        <w:jc w:val="left"/>
        <w:rPr>
          <w:sz w:val="24"/>
        </w:rPr>
      </w:pPr>
      <w:r>
        <w:rPr>
          <w:sz w:val="24"/>
        </w:rPr>
        <w:t>“Overcoming</w:t>
      </w:r>
      <w:r>
        <w:rPr>
          <w:spacing w:val="40"/>
          <w:sz w:val="24"/>
        </w:rPr>
        <w:t> </w:t>
      </w:r>
      <w:r>
        <w:rPr>
          <w:sz w:val="24"/>
        </w:rPr>
        <w:t>Youth</w:t>
      </w:r>
      <w:r>
        <w:rPr>
          <w:spacing w:val="40"/>
          <w:sz w:val="24"/>
        </w:rPr>
        <w:t> </w:t>
      </w:r>
      <w:r>
        <w:rPr>
          <w:sz w:val="24"/>
        </w:rPr>
        <w:t>Unemployment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Egypt”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Ahmed</w:t>
      </w:r>
      <w:r>
        <w:rPr>
          <w:spacing w:val="40"/>
          <w:sz w:val="24"/>
        </w:rPr>
        <w:t> </w:t>
      </w:r>
      <w:r>
        <w:rPr>
          <w:sz w:val="24"/>
        </w:rPr>
        <w:t>El-Sayed</w:t>
      </w:r>
      <w:r>
        <w:rPr>
          <w:spacing w:val="40"/>
          <w:sz w:val="24"/>
        </w:rPr>
        <w:t> </w:t>
      </w:r>
      <w:r>
        <w:rPr>
          <w:sz w:val="24"/>
        </w:rPr>
        <w:t>&amp;</w:t>
      </w:r>
      <w:r>
        <w:rPr>
          <w:spacing w:val="40"/>
          <w:sz w:val="24"/>
        </w:rPr>
        <w:t> </w:t>
      </w:r>
      <w:r>
        <w:rPr>
          <w:sz w:val="24"/>
        </w:rPr>
        <w:t>Kevin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Hempel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0" w:after="0"/>
        <w:ind w:left="1080" w:right="0" w:hanging="360"/>
        <w:jc w:val="left"/>
        <w:rPr>
          <w:sz w:val="24"/>
        </w:rPr>
      </w:pPr>
      <w:r>
        <w:rPr>
          <w:sz w:val="24"/>
        </w:rPr>
        <w:t>“Occupational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Credit</w:t>
      </w:r>
      <w:r>
        <w:rPr>
          <w:spacing w:val="-1"/>
          <w:sz w:val="24"/>
        </w:rPr>
        <w:t> </w:t>
      </w:r>
      <w:r>
        <w:rPr>
          <w:sz w:val="24"/>
        </w:rPr>
        <w:t>and Information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Constraints”</w:t>
      </w:r>
    </w:p>
    <w:p>
      <w:pPr>
        <w:pStyle w:val="Heading1"/>
        <w:spacing w:before="240"/>
      </w:pPr>
      <w:r>
        <w:rPr>
          <w:spacing w:val="-2"/>
        </w:rPr>
        <w:t>Selected</w:t>
      </w:r>
      <w:r>
        <w:rPr>
          <w:spacing w:val="-12"/>
        </w:rPr>
        <w:t> </w:t>
      </w:r>
      <w:r>
        <w:rPr>
          <w:spacing w:val="-2"/>
        </w:rPr>
        <w:t>Works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Progress:</w:t>
      </w:r>
    </w:p>
    <w:p>
      <w:pPr>
        <w:pStyle w:val="BodyText"/>
      </w:pPr>
      <w:r>
        <w:rPr/>
        <w:t>“Overcoming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Mile</w:t>
      </w:r>
      <w:r>
        <w:rPr>
          <w:spacing w:val="-5"/>
        </w:rPr>
        <w:t> </w:t>
      </w:r>
      <w:r>
        <w:rPr/>
        <w:t>Problem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Transportation: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Multi-City Experiment” with Peter Christensen, Lewis Lehe &amp; Gustavo Nino</w:t>
      </w:r>
    </w:p>
    <w:p>
      <w:pPr>
        <w:pStyle w:val="BodyText"/>
        <w:spacing w:before="241"/>
        <w:ind w:right="413"/>
      </w:pPr>
      <w:r>
        <w:rPr/>
        <w:t>“How</w:t>
      </w:r>
      <w:r>
        <w:rPr>
          <w:spacing w:val="-4"/>
        </w:rPr>
        <w:t> </w:t>
      </w:r>
      <w:r>
        <w:rPr/>
        <w:t>Big</w:t>
      </w:r>
      <w:r>
        <w:rPr>
          <w:spacing w:val="-3"/>
        </w:rPr>
        <w:t> </w:t>
      </w:r>
      <w:r>
        <w:rPr/>
        <w:t>Does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“Big</w:t>
      </w:r>
      <w:r>
        <w:rPr>
          <w:spacing w:val="-3"/>
        </w:rPr>
        <w:t> </w:t>
      </w:r>
      <w:r>
        <w:rPr/>
        <w:t>Push”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Be?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Asset</w:t>
      </w:r>
      <w:r>
        <w:rPr>
          <w:spacing w:val="-3"/>
        </w:rPr>
        <w:t> </w:t>
      </w:r>
      <w:r>
        <w:rPr/>
        <w:t>Transfer Size” with Ragui Assaad, William Parienté &amp; Christine Valente</w:t>
      </w:r>
    </w:p>
    <w:p>
      <w:pPr>
        <w:pStyle w:val="BodyText"/>
        <w:spacing w:line="448" w:lineRule="auto" w:before="240"/>
      </w:pPr>
      <w:r>
        <w:rPr/>
        <w:t>“Improving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Outcomes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Job</w:t>
      </w:r>
      <w:r>
        <w:rPr>
          <w:spacing w:val="-4"/>
        </w:rPr>
        <w:t> </w:t>
      </w:r>
      <w:r>
        <w:rPr/>
        <w:t>Fairs”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Bruno</w:t>
      </w:r>
      <w:r>
        <w:rPr>
          <w:spacing w:val="-5"/>
        </w:rPr>
        <w:t> </w:t>
      </w:r>
      <w:r>
        <w:rPr/>
        <w:t>Crépon</w:t>
      </w:r>
      <w:r>
        <w:rPr>
          <w:spacing w:val="-1"/>
        </w:rPr>
        <w:t> </w:t>
      </w:r>
      <w:r>
        <w:rPr/>
        <w:t>&amp;</w:t>
      </w:r>
      <w:r>
        <w:rPr>
          <w:spacing w:val="-4"/>
        </w:rPr>
        <w:t> </w:t>
      </w:r>
      <w:r>
        <w:rPr/>
        <w:t>Mona</w:t>
      </w:r>
      <w:r>
        <w:rPr>
          <w:spacing w:val="-5"/>
        </w:rPr>
        <w:t> </w:t>
      </w:r>
      <w:r>
        <w:rPr/>
        <w:t>Said “Debtor Prisons” with Ahmed Ahmed, Kareem Haggag &amp; AR Nagy</w:t>
      </w:r>
    </w:p>
    <w:p>
      <w:pPr>
        <w:pStyle w:val="BodyText"/>
      </w:pPr>
      <w:r>
        <w:rPr/>
        <w:t>“Designing</w:t>
      </w:r>
      <w:r>
        <w:rPr>
          <w:spacing w:val="-4"/>
        </w:rPr>
        <w:t> </w:t>
      </w:r>
      <w:r>
        <w:rPr/>
        <w:t>Microfinance Products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Encourage</w:t>
      </w:r>
      <w:r>
        <w:rPr>
          <w:spacing w:val="-1"/>
        </w:rPr>
        <w:t> </w:t>
      </w:r>
      <w:r>
        <w:rPr/>
        <w:t>Firm</w:t>
      </w:r>
      <w:r>
        <w:rPr>
          <w:spacing w:val="-1"/>
        </w:rPr>
        <w:t> </w:t>
      </w:r>
      <w:r>
        <w:rPr/>
        <w:t>Growth”</w:t>
      </w:r>
      <w:r>
        <w:rPr>
          <w:spacing w:val="-3"/>
        </w:rPr>
        <w:t> </w:t>
      </w:r>
      <w:r>
        <w:rPr/>
        <w:t>with</w:t>
      </w:r>
      <w:r>
        <w:rPr>
          <w:spacing w:val="-1"/>
        </w:rPr>
        <w:t> </w:t>
      </w:r>
      <w:r>
        <w:rPr/>
        <w:t>Jules </w:t>
      </w:r>
      <w:r>
        <w:rPr>
          <w:spacing w:val="-2"/>
        </w:rPr>
        <w:t>Gazeaud,</w:t>
      </w:r>
    </w:p>
    <w:p>
      <w:pPr>
        <w:pStyle w:val="BodyText"/>
      </w:pPr>
      <w:r>
        <w:rPr/>
        <w:t>Natalia</w:t>
      </w:r>
      <w:r>
        <w:rPr>
          <w:spacing w:val="-3"/>
        </w:rPr>
        <w:t> </w:t>
      </w:r>
      <w:r>
        <w:rPr/>
        <w:t>Rigol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Ben </w:t>
      </w:r>
      <w:r>
        <w:rPr>
          <w:spacing w:val="-4"/>
        </w:rPr>
        <w:t>Roth</w:t>
      </w:r>
    </w:p>
    <w:p>
      <w:pPr>
        <w:pStyle w:val="BodyText"/>
        <w:spacing w:before="240"/>
      </w:pPr>
      <w:r>
        <w:rPr/>
        <w:t>“Adverse</w:t>
      </w:r>
      <w:r>
        <w:rPr>
          <w:spacing w:val="-5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Moral</w:t>
      </w:r>
      <w:r>
        <w:rPr>
          <w:spacing w:val="-1"/>
        </w:rPr>
        <w:t> </w:t>
      </w:r>
      <w:r>
        <w:rPr/>
        <w:t>Hazard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Microenterprise</w:t>
      </w:r>
      <w:r>
        <w:rPr>
          <w:spacing w:val="-2"/>
        </w:rPr>
        <w:t> </w:t>
      </w:r>
      <w:r>
        <w:rPr/>
        <w:t>Lending”</w:t>
      </w:r>
      <w:r>
        <w:rPr>
          <w:spacing w:val="-2"/>
        </w:rPr>
        <w:t> </w:t>
      </w:r>
      <w:r>
        <w:rPr/>
        <w:t>with</w:t>
      </w:r>
      <w:r>
        <w:rPr>
          <w:spacing w:val="2"/>
        </w:rPr>
        <w:t> </w:t>
      </w:r>
      <w:r>
        <w:rPr/>
        <w:t>Jules</w:t>
      </w:r>
      <w:r>
        <w:rPr>
          <w:spacing w:val="-1"/>
        </w:rPr>
        <w:t> </w:t>
      </w:r>
      <w:r>
        <w:rPr>
          <w:spacing w:val="-2"/>
        </w:rPr>
        <w:t>Gazeaud,</w:t>
      </w:r>
    </w:p>
    <w:p>
      <w:pPr>
        <w:pStyle w:val="BodyText"/>
      </w:pPr>
      <w:r>
        <w:rPr/>
        <w:t>Youngjoo</w:t>
      </w:r>
      <w:r>
        <w:rPr>
          <w:spacing w:val="-1"/>
        </w:rPr>
        <w:t> </w:t>
      </w:r>
      <w:r>
        <w:rPr/>
        <w:t>Jung, Natalia Rigol &amp;</w:t>
      </w:r>
      <w:r>
        <w:rPr>
          <w:spacing w:val="-1"/>
        </w:rPr>
        <w:t> </w:t>
      </w:r>
      <w:r>
        <w:rPr/>
        <w:t>Ben </w:t>
      </w:r>
      <w:r>
        <w:rPr>
          <w:spacing w:val="-4"/>
        </w:rPr>
        <w:t>Roth</w:t>
      </w:r>
    </w:p>
    <w:p>
      <w:pPr>
        <w:pStyle w:val="BodyText"/>
        <w:spacing w:before="240"/>
      </w:pPr>
      <w:r>
        <w:rPr/>
        <w:t>“Ridesharing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Externalities: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RCTs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Estimate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Policy."</w:t>
      </w:r>
      <w:r>
        <w:rPr>
          <w:spacing w:val="-5"/>
        </w:rPr>
        <w:t> </w:t>
      </w:r>
      <w:r>
        <w:rPr/>
        <w:t>with Peter Christensen &amp; Nicola Rosaia</w:t>
      </w:r>
    </w:p>
    <w:p>
      <w:pPr>
        <w:pStyle w:val="BodyText"/>
        <w:spacing w:before="240"/>
      </w:pPr>
      <w:r>
        <w:rPr/>
        <w:t>“The</w:t>
      </w:r>
      <w:r>
        <w:rPr>
          <w:spacing w:val="-3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Safety while</w:t>
      </w:r>
      <w:r>
        <w:rPr>
          <w:spacing w:val="-2"/>
        </w:rPr>
        <w:t> </w:t>
      </w:r>
      <w:r>
        <w:rPr/>
        <w:t>Traveling”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Peter Christensen</w:t>
      </w:r>
      <w:r>
        <w:rPr>
          <w:spacing w:val="1"/>
        </w:rPr>
        <w:t> </w:t>
      </w:r>
      <w:r>
        <w:rPr/>
        <w:t>&amp; Mai </w:t>
      </w:r>
      <w:r>
        <w:rPr>
          <w:spacing w:val="-2"/>
        </w:rPr>
        <w:t>Mahmoud</w:t>
      </w:r>
    </w:p>
    <w:p>
      <w:pPr>
        <w:pStyle w:val="BodyText"/>
        <w:spacing w:before="240"/>
        <w:ind w:right="413"/>
      </w:pPr>
      <w:r>
        <w:rPr/>
        <w:t>“Partners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Prevention?</w:t>
      </w:r>
      <w:r>
        <w:rPr>
          <w:spacing w:val="-4"/>
        </w:rPr>
        <w:t> </w:t>
      </w:r>
      <w:r>
        <w:rPr/>
        <w:t>Male-Centered</w:t>
      </w:r>
      <w:r>
        <w:rPr>
          <w:spacing w:val="-4"/>
        </w:rPr>
        <w:t> </w:t>
      </w:r>
      <w:r>
        <w:rPr/>
        <w:t>Messaging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Reduce</w:t>
      </w:r>
      <w:r>
        <w:rPr>
          <w:spacing w:val="-5"/>
        </w:rPr>
        <w:t> </w:t>
      </w:r>
      <w:r>
        <w:rPr/>
        <w:t>FGC”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Suzanna </w:t>
      </w:r>
      <w:r>
        <w:rPr>
          <w:spacing w:val="-2"/>
        </w:rPr>
        <w:t>Khalifa</w:t>
      </w:r>
    </w:p>
    <w:p>
      <w:pPr>
        <w:pStyle w:val="BodyText"/>
        <w:spacing w:after="0"/>
        <w:sectPr>
          <w:pgSz w:w="12240" w:h="15840"/>
          <w:pgMar w:header="730" w:footer="1015" w:top="940" w:bottom="1200" w:left="1440" w:right="1080"/>
        </w:sectPr>
      </w:pPr>
    </w:p>
    <w:p>
      <w:pPr>
        <w:pStyle w:val="BodyText"/>
        <w:spacing w:before="213"/>
        <w:ind w:left="0"/>
      </w:pPr>
    </w:p>
    <w:p>
      <w:pPr>
        <w:pStyle w:val="Heading1"/>
      </w:pPr>
      <w:r>
        <w:rPr>
          <w:spacing w:val="-4"/>
        </w:rPr>
        <w:t>Teaching</w:t>
      </w:r>
      <w:r>
        <w:rPr>
          <w:spacing w:val="1"/>
        </w:rPr>
        <w:t> </w:t>
      </w:r>
      <w:r>
        <w:rPr>
          <w:spacing w:val="-4"/>
        </w:rPr>
        <w:t>Experience</w:t>
      </w:r>
      <w:r>
        <w:rPr>
          <w:spacing w:val="4"/>
        </w:rPr>
        <w:t> </w:t>
      </w:r>
      <w:r>
        <w:rPr>
          <w:spacing w:val="-4"/>
        </w:rPr>
        <w:t>(UIUC):</w:t>
      </w:r>
    </w:p>
    <w:p>
      <w:pPr>
        <w:pStyle w:val="BodyText"/>
      </w:pPr>
      <w:r>
        <w:rPr>
          <w:spacing w:val="-2"/>
          <w:u w:val="single"/>
        </w:rPr>
        <w:t>Ph.D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Topics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1"/>
        </w:rPr>
        <w:t> </w:t>
      </w:r>
      <w:r>
        <w:rPr>
          <w:spacing w:val="-2"/>
        </w:rPr>
        <w:t>Economics-Spring</w:t>
      </w:r>
      <w:r>
        <w:rPr>
          <w:spacing w:val="-12"/>
        </w:rPr>
        <w:t> </w:t>
      </w:r>
      <w:r>
        <w:rPr>
          <w:spacing w:val="-2"/>
        </w:rPr>
        <w:t>2015,</w:t>
      </w:r>
      <w:r>
        <w:rPr>
          <w:spacing w:val="-11"/>
        </w:rPr>
        <w:t> </w:t>
      </w:r>
      <w:r>
        <w:rPr>
          <w:spacing w:val="-2"/>
        </w:rPr>
        <w:t>2016,</w:t>
      </w:r>
      <w:r>
        <w:rPr>
          <w:spacing w:val="-13"/>
        </w:rPr>
        <w:t> </w:t>
      </w:r>
      <w:r>
        <w:rPr>
          <w:spacing w:val="-2"/>
        </w:rPr>
        <w:t>2017,</w:t>
      </w:r>
      <w:r>
        <w:rPr>
          <w:spacing w:val="-11"/>
        </w:rPr>
        <w:t> </w:t>
      </w:r>
      <w:r>
        <w:rPr>
          <w:spacing w:val="-2"/>
        </w:rPr>
        <w:t>2018,</w:t>
      </w:r>
      <w:r>
        <w:rPr>
          <w:spacing w:val="-13"/>
        </w:rPr>
        <w:t> </w:t>
      </w:r>
      <w:r>
        <w:rPr>
          <w:spacing w:val="-2"/>
        </w:rPr>
        <w:t>2019,</w:t>
      </w:r>
      <w:r>
        <w:rPr>
          <w:spacing w:val="-11"/>
        </w:rPr>
        <w:t> </w:t>
      </w:r>
      <w:r>
        <w:rPr>
          <w:spacing w:val="-2"/>
        </w:rPr>
        <w:t>2020,</w:t>
      </w:r>
    </w:p>
    <w:p>
      <w:pPr>
        <w:pStyle w:val="BodyText"/>
      </w:pPr>
      <w:r>
        <w:rPr>
          <w:spacing w:val="-2"/>
        </w:rPr>
        <w:t>2022,</w:t>
      </w:r>
      <w:r>
        <w:rPr>
          <w:spacing w:val="-11"/>
        </w:rPr>
        <w:t> </w:t>
      </w:r>
      <w:r>
        <w:rPr>
          <w:spacing w:val="-2"/>
        </w:rPr>
        <w:t>Fall</w:t>
      </w:r>
      <w:r>
        <w:rPr>
          <w:spacing w:val="-8"/>
        </w:rPr>
        <w:t> </w:t>
      </w:r>
      <w:r>
        <w:rPr>
          <w:spacing w:val="-4"/>
        </w:rPr>
        <w:t>2023</w:t>
      </w:r>
    </w:p>
    <w:p>
      <w:pPr>
        <w:pStyle w:val="BodyText"/>
      </w:pPr>
      <w:r>
        <w:rPr>
          <w:spacing w:val="-2"/>
          <w:u w:val="single"/>
        </w:rPr>
        <w:t>Masters</w:t>
      </w:r>
      <w:r>
        <w:rPr>
          <w:spacing w:val="-2"/>
        </w:rPr>
        <w:t>:</w:t>
      </w:r>
      <w:r>
        <w:rPr>
          <w:spacing w:val="-12"/>
        </w:rPr>
        <w:t> </w:t>
      </w:r>
      <w:r>
        <w:rPr>
          <w:spacing w:val="-2"/>
        </w:rPr>
        <w:t>Development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Growth</w:t>
      </w:r>
      <w:r>
        <w:rPr>
          <w:spacing w:val="-13"/>
        </w:rPr>
        <w:t> </w:t>
      </w:r>
      <w:r>
        <w:rPr>
          <w:spacing w:val="-2"/>
        </w:rPr>
        <w:t>Policy-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3"/>
        </w:rPr>
        <w:t> </w:t>
      </w:r>
      <w:r>
        <w:rPr>
          <w:spacing w:val="-2"/>
        </w:rPr>
        <w:t>2019,</w:t>
      </w:r>
      <w:r>
        <w:rPr>
          <w:spacing w:val="-13"/>
        </w:rPr>
        <w:t> </w:t>
      </w:r>
      <w:r>
        <w:rPr>
          <w:spacing w:val="-2"/>
        </w:rPr>
        <w:t>2020,</w:t>
      </w:r>
      <w:r>
        <w:rPr>
          <w:spacing w:val="-10"/>
        </w:rPr>
        <w:t> </w:t>
      </w:r>
      <w:r>
        <w:rPr>
          <w:spacing w:val="-2"/>
        </w:rPr>
        <w:t>2021,</w:t>
      </w:r>
      <w:r>
        <w:rPr>
          <w:spacing w:val="-11"/>
        </w:rPr>
        <w:t> </w:t>
      </w:r>
      <w:r>
        <w:rPr>
          <w:spacing w:val="-2"/>
        </w:rPr>
        <w:t>Fall</w:t>
      </w:r>
      <w:r>
        <w:rPr>
          <w:spacing w:val="-10"/>
        </w:rPr>
        <w:t> </w:t>
      </w:r>
      <w:r>
        <w:rPr>
          <w:spacing w:val="-2"/>
        </w:rPr>
        <w:t>2022,</w:t>
      </w:r>
      <w:r>
        <w:rPr>
          <w:spacing w:val="-10"/>
        </w:rPr>
        <w:t> </w:t>
      </w:r>
      <w:r>
        <w:rPr>
          <w:spacing w:val="-2"/>
        </w:rPr>
        <w:t>2023,</w:t>
      </w:r>
      <w:r>
        <w:rPr>
          <w:spacing w:val="-13"/>
        </w:rPr>
        <w:t> </w:t>
      </w:r>
      <w:r>
        <w:rPr>
          <w:spacing w:val="-4"/>
        </w:rPr>
        <w:t>2024</w:t>
      </w:r>
    </w:p>
    <w:p>
      <w:pPr>
        <w:pStyle w:val="BodyText"/>
      </w:pPr>
      <w:r>
        <w:rPr>
          <w:spacing w:val="-2"/>
          <w:u w:val="single"/>
        </w:rPr>
        <w:t>Undergraduate</w:t>
      </w:r>
      <w:r>
        <w:rPr>
          <w:spacing w:val="-2"/>
        </w:rPr>
        <w:t>:</w:t>
      </w:r>
      <w:r>
        <w:rPr>
          <w:spacing w:val="-15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Poverty</w:t>
      </w:r>
      <w:r>
        <w:rPr>
          <w:spacing w:val="-13"/>
        </w:rPr>
        <w:t> </w:t>
      </w:r>
      <w:r>
        <w:rPr>
          <w:spacing w:val="-2"/>
        </w:rPr>
        <w:t>Alleviation-</w:t>
      </w:r>
      <w:r>
        <w:rPr>
          <w:spacing w:val="-13"/>
        </w:rPr>
        <w:t> </w:t>
      </w:r>
      <w:r>
        <w:rPr>
          <w:spacing w:val="-2"/>
        </w:rPr>
        <w:t>Fall</w:t>
      </w:r>
      <w:r>
        <w:rPr>
          <w:spacing w:val="-13"/>
        </w:rPr>
        <w:t> </w:t>
      </w:r>
      <w:r>
        <w:rPr>
          <w:spacing w:val="-2"/>
        </w:rPr>
        <w:t>2014,</w:t>
      </w:r>
      <w:r>
        <w:rPr>
          <w:spacing w:val="-13"/>
        </w:rPr>
        <w:t> </w:t>
      </w:r>
      <w:r>
        <w:rPr>
          <w:spacing w:val="-2"/>
        </w:rPr>
        <w:t>Spring</w:t>
      </w:r>
      <w:r>
        <w:rPr>
          <w:spacing w:val="-13"/>
        </w:rPr>
        <w:t> </w:t>
      </w:r>
      <w:r>
        <w:rPr>
          <w:spacing w:val="-2"/>
        </w:rPr>
        <w:t>2016,</w:t>
      </w:r>
      <w:r>
        <w:rPr>
          <w:spacing w:val="-11"/>
        </w:rPr>
        <w:t> </w:t>
      </w:r>
      <w:r>
        <w:rPr>
          <w:spacing w:val="-2"/>
        </w:rPr>
        <w:t>Fall</w:t>
      </w:r>
      <w:r>
        <w:rPr>
          <w:spacing w:val="-11"/>
        </w:rPr>
        <w:t> </w:t>
      </w:r>
      <w:r>
        <w:rPr>
          <w:spacing w:val="-2"/>
        </w:rPr>
        <w:t>2016,</w:t>
      </w:r>
      <w:r>
        <w:rPr>
          <w:spacing w:val="-13"/>
        </w:rPr>
        <w:t> </w:t>
      </w:r>
      <w:r>
        <w:rPr>
          <w:spacing w:val="-2"/>
        </w:rPr>
        <w:t>2017,</w:t>
      </w:r>
    </w:p>
    <w:p>
      <w:pPr>
        <w:pStyle w:val="BodyText"/>
      </w:pPr>
      <w:r>
        <w:rPr>
          <w:spacing w:val="-2"/>
        </w:rPr>
        <w:t>2022,</w:t>
      </w:r>
      <w:r>
        <w:rPr>
          <w:spacing w:val="-12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2019,</w:t>
      </w:r>
      <w:r>
        <w:rPr>
          <w:spacing w:val="-9"/>
        </w:rPr>
        <w:t> </w:t>
      </w:r>
      <w:r>
        <w:rPr>
          <w:spacing w:val="-2"/>
        </w:rPr>
        <w:t>2021,</w:t>
      </w:r>
      <w:r>
        <w:rPr>
          <w:spacing w:val="-11"/>
        </w:rPr>
        <w:t> </w:t>
      </w:r>
      <w:r>
        <w:rPr>
          <w:spacing w:val="-2"/>
        </w:rPr>
        <w:t>2022,</w:t>
      </w:r>
      <w:r>
        <w:rPr>
          <w:spacing w:val="-9"/>
        </w:rPr>
        <w:t> </w:t>
      </w:r>
      <w:r>
        <w:rPr>
          <w:spacing w:val="-2"/>
        </w:rPr>
        <w:t>Fall</w:t>
      </w:r>
      <w:r>
        <w:rPr>
          <w:spacing w:val="-8"/>
        </w:rPr>
        <w:t> </w:t>
      </w:r>
      <w:r>
        <w:rPr>
          <w:spacing w:val="-2"/>
        </w:rPr>
        <w:t>2022,</w:t>
      </w:r>
      <w:r>
        <w:rPr>
          <w:spacing w:val="-11"/>
        </w:rPr>
        <w:t> </w:t>
      </w:r>
      <w:r>
        <w:rPr>
          <w:spacing w:val="-4"/>
        </w:rPr>
        <w:t>2024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Founding</w:t>
      </w:r>
      <w:r>
        <w:rPr>
          <w:spacing w:val="-12"/>
        </w:rPr>
        <w:t> </w:t>
      </w:r>
      <w:r>
        <w:rPr>
          <w:spacing w:val="-2"/>
        </w:rPr>
        <w:t>Director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Masters</w:t>
      </w:r>
      <w:r>
        <w:rPr>
          <w:spacing w:val="-9"/>
        </w:rPr>
        <w:t> </w:t>
      </w:r>
      <w:r>
        <w:rPr>
          <w:spacing w:val="-2"/>
        </w:rPr>
        <w:t>program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Econ</w:t>
      </w:r>
      <w:r>
        <w:rPr>
          <w:spacing w:val="-9"/>
        </w:rPr>
        <w:t> </w:t>
      </w:r>
      <w:r>
        <w:rPr>
          <w:spacing w:val="-2"/>
        </w:rPr>
        <w:t>+</w:t>
      </w:r>
      <w:r>
        <w:rPr>
          <w:spacing w:val="-10"/>
        </w:rPr>
        <w:t> </w:t>
      </w:r>
      <w:r>
        <w:rPr>
          <w:spacing w:val="-2"/>
        </w:rPr>
        <w:t>Computer</w:t>
      </w:r>
      <w:r>
        <w:rPr>
          <w:spacing w:val="-10"/>
        </w:rPr>
        <w:t> </w:t>
      </w:r>
      <w:r>
        <w:rPr>
          <w:spacing w:val="-2"/>
        </w:rPr>
        <w:t>Science</w:t>
      </w:r>
      <w:r>
        <w:rPr>
          <w:spacing w:val="-10"/>
        </w:rPr>
        <w:t> </w:t>
      </w:r>
      <w:r>
        <w:rPr>
          <w:spacing w:val="-2"/>
        </w:rPr>
        <w:t>(to</w:t>
      </w:r>
      <w:r>
        <w:rPr>
          <w:spacing w:val="-12"/>
        </w:rPr>
        <w:t> </w:t>
      </w:r>
      <w:r>
        <w:rPr>
          <w:spacing w:val="-2"/>
        </w:rPr>
        <w:t>being</w:t>
      </w:r>
      <w:r>
        <w:rPr>
          <w:spacing w:val="-12"/>
        </w:rPr>
        <w:t> </w:t>
      </w:r>
      <w:r>
        <w:rPr>
          <w:spacing w:val="-2"/>
        </w:rPr>
        <w:t>Fall</w:t>
      </w:r>
      <w:r>
        <w:rPr>
          <w:spacing w:val="-9"/>
        </w:rPr>
        <w:t> </w:t>
      </w:r>
      <w:r>
        <w:rPr>
          <w:spacing w:val="-2"/>
        </w:rPr>
        <w:t>2027)</w:t>
      </w: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Fellowships,</w:t>
      </w:r>
      <w:r>
        <w:rPr>
          <w:spacing w:val="-13"/>
        </w:rPr>
        <w:t> </w:t>
      </w:r>
      <w:r>
        <w:rPr>
          <w:spacing w:val="-2"/>
        </w:rPr>
        <w:t>Honors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Awards:</w:t>
      </w:r>
    </w:p>
    <w:p>
      <w:pPr>
        <w:pStyle w:val="BodyText"/>
      </w:pPr>
      <w:r>
        <w:rPr/>
        <w:t>NBER</w:t>
      </w:r>
      <w:r>
        <w:rPr>
          <w:spacing w:val="-4"/>
        </w:rPr>
        <w:t> </w:t>
      </w:r>
      <w:r>
        <w:rPr/>
        <w:t>/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Transportation,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Transportation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21st</w:t>
      </w:r>
      <w:r>
        <w:rPr>
          <w:spacing w:val="-4"/>
        </w:rPr>
        <w:t> </w:t>
      </w:r>
      <w:r>
        <w:rPr/>
        <w:t>Century Award for “The Last Mile Challenge”, 2020</w:t>
      </w:r>
    </w:p>
    <w:p>
      <w:pPr>
        <w:pStyle w:val="BodyText"/>
        <w:spacing w:before="1"/>
        <w:ind w:right="1080"/>
      </w:pP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Teachers</w:t>
      </w:r>
      <w:r>
        <w:rPr>
          <w:spacing w:val="-4"/>
        </w:rPr>
        <w:t> </w:t>
      </w:r>
      <w:r>
        <w:rPr/>
        <w:t>Ranked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Excellent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2017,</w:t>
      </w:r>
      <w:r>
        <w:rPr>
          <w:spacing w:val="-4"/>
        </w:rPr>
        <w:t> </w:t>
      </w:r>
      <w:r>
        <w:rPr/>
        <w:t>2019,</w:t>
      </w:r>
      <w:r>
        <w:rPr>
          <w:spacing w:val="-4"/>
        </w:rPr>
        <w:t> </w:t>
      </w:r>
      <w:r>
        <w:rPr/>
        <w:t>2020,</w:t>
      </w:r>
      <w:r>
        <w:rPr>
          <w:spacing w:val="-4"/>
        </w:rPr>
        <w:t> </w:t>
      </w:r>
      <w:r>
        <w:rPr/>
        <w:t>2021 Ibn Khaldun Prize, Middle East Economic Association, 2017</w:t>
      </w:r>
    </w:p>
    <w:p>
      <w:pPr>
        <w:pStyle w:val="BodyText"/>
      </w:pPr>
      <w:r>
        <w:rPr/>
        <w:t>Kauffman</w:t>
      </w:r>
      <w:r>
        <w:rPr>
          <w:spacing w:val="-1"/>
        </w:rPr>
        <w:t> </w:t>
      </w:r>
      <w:r>
        <w:rPr/>
        <w:t>Dissertation</w:t>
      </w:r>
      <w:r>
        <w:rPr>
          <w:spacing w:val="-2"/>
        </w:rPr>
        <w:t> </w:t>
      </w:r>
      <w:r>
        <w:rPr/>
        <w:t>Fellowship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Entrepreneurship,</w:t>
      </w:r>
      <w:r>
        <w:rPr>
          <w:spacing w:val="-1"/>
        </w:rPr>
        <w:t> </w:t>
      </w:r>
      <w:r>
        <w:rPr/>
        <w:t>2013-</w:t>
      </w:r>
      <w:r>
        <w:rPr>
          <w:spacing w:val="-4"/>
        </w:rPr>
        <w:t>2014</w:t>
      </w:r>
    </w:p>
    <w:p>
      <w:pPr>
        <w:pStyle w:val="BodyText"/>
        <w:ind w:left="0"/>
      </w:pPr>
    </w:p>
    <w:p>
      <w:pPr>
        <w:pStyle w:val="Heading1"/>
      </w:pPr>
      <w:r>
        <w:rPr/>
        <w:t>Institution</w:t>
      </w:r>
      <w:r>
        <w:rPr>
          <w:spacing w:val="-2"/>
        </w:rPr>
        <w:t> </w:t>
      </w:r>
      <w:r>
        <w:rPr/>
        <w:t>Building</w:t>
      </w:r>
      <w:r>
        <w:rPr>
          <w:spacing w:val="-1"/>
        </w:rPr>
        <w:t> </w:t>
      </w:r>
      <w:r>
        <w:rPr>
          <w:spacing w:val="-2"/>
        </w:rPr>
        <w:t>Grants:</w:t>
      </w:r>
    </w:p>
    <w:p>
      <w:pPr>
        <w:pStyle w:val="BodyText"/>
      </w:pPr>
      <w:r>
        <w:rPr/>
        <w:t>As</w:t>
      </w:r>
      <w:r>
        <w:rPr>
          <w:spacing w:val="-3"/>
        </w:rPr>
        <w:t> </w:t>
      </w:r>
      <w:r>
        <w:rPr/>
        <w:t>Co-Scientific</w:t>
      </w:r>
      <w:r>
        <w:rPr>
          <w:spacing w:val="-1"/>
        </w:rPr>
        <w:t> </w:t>
      </w:r>
      <w:r>
        <w:rPr/>
        <w:t>Director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J-PAL</w:t>
      </w:r>
      <w:r>
        <w:rPr>
          <w:spacing w:val="-2"/>
        </w:rPr>
        <w:t> </w:t>
      </w:r>
      <w:r>
        <w:rPr/>
        <w:t>MENA: helped</w:t>
      </w:r>
      <w:r>
        <w:rPr>
          <w:spacing w:val="-1"/>
        </w:rPr>
        <w:t> </w:t>
      </w:r>
      <w:r>
        <w:rPr/>
        <w:t>raise over</w:t>
      </w:r>
      <w:r>
        <w:rPr>
          <w:spacing w:val="-1"/>
        </w:rPr>
        <w:t> </w:t>
      </w:r>
      <w:r>
        <w:rPr/>
        <w:t>$10 </w:t>
      </w:r>
      <w:r>
        <w:rPr>
          <w:spacing w:val="-2"/>
        </w:rPr>
        <w:t>million.</w:t>
      </w:r>
    </w:p>
    <w:p>
      <w:pPr>
        <w:pStyle w:val="BodyText"/>
        <w:ind w:left="0"/>
      </w:pPr>
    </w:p>
    <w:p>
      <w:pPr>
        <w:spacing w:before="0"/>
        <w:ind w:left="720" w:right="2591" w:hanging="720"/>
        <w:jc w:val="left"/>
        <w:rPr>
          <w:sz w:val="24"/>
        </w:rPr>
      </w:pPr>
      <w:r>
        <w:rPr>
          <w:b/>
          <w:sz w:val="24"/>
        </w:rPr>
        <w:t>Research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Grants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(PI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co-PI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all):</w:t>
      </w:r>
      <w:r>
        <w:rPr>
          <w:b/>
          <w:spacing w:val="-5"/>
          <w:sz w:val="24"/>
        </w:rPr>
        <w:t> </w:t>
      </w:r>
      <w:r>
        <w:rPr>
          <w:sz w:val="24"/>
          <w:u w:val="single"/>
        </w:rPr>
        <w:t>Total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funding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over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$7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million</w:t>
      </w:r>
      <w:r>
        <w:rPr>
          <w:sz w:val="24"/>
        </w:rPr>
        <w:t> Fund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Innovation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z w:val="24"/>
        </w:rPr>
        <w:t>2025-2028</w:t>
      </w:r>
      <w:r>
        <w:rPr>
          <w:spacing w:val="-4"/>
          <w:sz w:val="24"/>
        </w:rPr>
        <w:t> </w:t>
      </w:r>
      <w:r>
        <w:rPr>
          <w:sz w:val="24"/>
        </w:rPr>
        <w:t>(€1,499,000)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Ahmed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Ahmed,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Kareem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Haggag,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Abdelrahman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Nagy</w:t>
      </w:r>
    </w:p>
    <w:p>
      <w:pPr>
        <w:pStyle w:val="BodyText"/>
      </w:pPr>
      <w:r>
        <w:rPr/>
        <w:t>Private</w:t>
      </w:r>
      <w:r>
        <w:rPr>
          <w:spacing w:val="-2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Low-Income Counties</w:t>
      </w:r>
      <w:r>
        <w:rPr>
          <w:i/>
        </w:rPr>
        <w:t>,</w:t>
      </w:r>
      <w:r>
        <w:rPr>
          <w:i/>
          <w:spacing w:val="-1"/>
        </w:rPr>
        <w:t> </w:t>
      </w:r>
      <w:r>
        <w:rPr/>
        <w:t>2025-2026</w:t>
      </w:r>
      <w:r>
        <w:rPr>
          <w:spacing w:val="-1"/>
        </w:rPr>
        <w:t> </w:t>
      </w:r>
      <w:r>
        <w:rPr>
          <w:spacing w:val="-2"/>
        </w:rPr>
        <w:t>(£40,000)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Jules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Gazeaud,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Youngjoo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Jung,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Natalia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Rigol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Ben </w:t>
      </w:r>
      <w:r>
        <w:rPr>
          <w:i/>
          <w:spacing w:val="-4"/>
          <w:sz w:val="24"/>
        </w:rPr>
        <w:t>Roth</w:t>
      </w:r>
    </w:p>
    <w:p>
      <w:pPr>
        <w:pStyle w:val="BodyText"/>
        <w:spacing w:before="1"/>
      </w:pPr>
      <w:r>
        <w:rPr>
          <w:spacing w:val="-2"/>
        </w:rPr>
        <w:t>Egypt</w:t>
      </w:r>
      <w:r>
        <w:rPr>
          <w:spacing w:val="-12"/>
        </w:rPr>
        <w:t> </w:t>
      </w:r>
      <w:r>
        <w:rPr>
          <w:spacing w:val="-2"/>
        </w:rPr>
        <w:t>Impact</w:t>
      </w:r>
      <w:r>
        <w:rPr>
          <w:spacing w:val="-10"/>
        </w:rPr>
        <w:t> </w:t>
      </w:r>
      <w:r>
        <w:rPr>
          <w:spacing w:val="-2"/>
        </w:rPr>
        <w:t>Lab</w:t>
      </w:r>
      <w:r>
        <w:rPr>
          <w:spacing w:val="-10"/>
        </w:rPr>
        <w:t> </w:t>
      </w:r>
      <w:r>
        <w:rPr>
          <w:spacing w:val="-2"/>
        </w:rPr>
        <w:t>2024-2026</w:t>
      </w:r>
      <w:r>
        <w:rPr>
          <w:spacing w:val="-10"/>
        </w:rPr>
        <w:t> </w:t>
      </w:r>
      <w:r>
        <w:rPr>
          <w:spacing w:val="-2"/>
        </w:rPr>
        <w:t>($165,000)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Suzanna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Khalifa,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Linh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To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Mai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Mahmoud,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Abu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Shonchoy</w:t>
      </w:r>
    </w:p>
    <w:p>
      <w:pPr>
        <w:pStyle w:val="BodyText"/>
      </w:pPr>
      <w:r>
        <w:rPr>
          <w:spacing w:val="-4"/>
        </w:rPr>
        <w:t>Social</w:t>
      </w:r>
      <w:r>
        <w:rPr>
          <w:spacing w:val="3"/>
        </w:rPr>
        <w:t> </w:t>
      </w:r>
      <w:r>
        <w:rPr>
          <w:spacing w:val="-4"/>
        </w:rPr>
        <w:t>Protection</w:t>
      </w:r>
      <w:r>
        <w:rPr>
          <w:spacing w:val="3"/>
        </w:rPr>
        <w:t> </w:t>
      </w:r>
      <w:r>
        <w:rPr>
          <w:spacing w:val="-4"/>
        </w:rPr>
        <w:t>Initiative</w:t>
      </w:r>
      <w:r>
        <w:rPr>
          <w:spacing w:val="1"/>
        </w:rPr>
        <w:t> </w:t>
      </w:r>
      <w:r>
        <w:rPr>
          <w:spacing w:val="-4"/>
        </w:rPr>
        <w:t>2023-2025</w:t>
      </w:r>
      <w:r>
        <w:rPr>
          <w:spacing w:val="4"/>
        </w:rPr>
        <w:t> </w:t>
      </w:r>
      <w:r>
        <w:rPr>
          <w:spacing w:val="-4"/>
        </w:rPr>
        <w:t>($151,739)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Ragui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Assaad,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William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Pariente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Christine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Valente</w:t>
      </w:r>
    </w:p>
    <w:p>
      <w:pPr>
        <w:pStyle w:val="BodyText"/>
      </w:pPr>
      <w:r>
        <w:rPr>
          <w:spacing w:val="-4"/>
        </w:rPr>
        <w:t>Sawiris</w:t>
      </w:r>
      <w:r>
        <w:rPr>
          <w:spacing w:val="2"/>
        </w:rPr>
        <w:t> </w:t>
      </w:r>
      <w:r>
        <w:rPr>
          <w:spacing w:val="-4"/>
        </w:rPr>
        <w:t>Foundation</w:t>
      </w:r>
      <w:r>
        <w:rPr>
          <w:spacing w:val="3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Social</w:t>
      </w:r>
      <w:r>
        <w:rPr>
          <w:spacing w:val="2"/>
        </w:rPr>
        <w:t> </w:t>
      </w:r>
      <w:r>
        <w:rPr>
          <w:spacing w:val="-4"/>
        </w:rPr>
        <w:t>Development,</w:t>
      </w:r>
      <w:r>
        <w:rPr/>
        <w:t> </w:t>
      </w:r>
      <w:r>
        <w:rPr>
          <w:spacing w:val="-4"/>
        </w:rPr>
        <w:t>2023-2025</w:t>
      </w:r>
      <w:r>
        <w:rPr>
          <w:spacing w:val="3"/>
        </w:rPr>
        <w:t> </w:t>
      </w:r>
      <w:r>
        <w:rPr>
          <w:spacing w:val="-4"/>
        </w:rPr>
        <w:t>($354,641)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Jules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Gazeaud,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Youngjoo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Jung,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Natalia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Rigol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Ben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Roth</w:t>
      </w:r>
    </w:p>
    <w:p>
      <w:pPr>
        <w:pStyle w:val="BodyText"/>
      </w:pPr>
      <w:r>
        <w:rPr/>
        <w:t>Private</w:t>
      </w:r>
      <w:r>
        <w:rPr>
          <w:spacing w:val="-2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Low-Income Counties</w:t>
      </w:r>
      <w:r>
        <w:rPr>
          <w:i/>
        </w:rPr>
        <w:t>,</w:t>
      </w:r>
      <w:r>
        <w:rPr>
          <w:i/>
          <w:spacing w:val="-1"/>
        </w:rPr>
        <w:t> </w:t>
      </w:r>
      <w:r>
        <w:rPr/>
        <w:t>2023-2025</w:t>
      </w:r>
      <w:r>
        <w:rPr>
          <w:spacing w:val="-1"/>
        </w:rPr>
        <w:t> </w:t>
      </w:r>
      <w:r>
        <w:rPr>
          <w:spacing w:val="-2"/>
        </w:rPr>
        <w:t>(£245,763)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Jules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Gazeaud,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Natalia Rigol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Ben </w:t>
      </w:r>
      <w:r>
        <w:rPr>
          <w:i/>
          <w:spacing w:val="-4"/>
          <w:sz w:val="24"/>
        </w:rPr>
        <w:t>Roth</w:t>
      </w:r>
    </w:p>
    <w:p>
      <w:pPr>
        <w:pStyle w:val="BodyText"/>
      </w:pPr>
      <w:r>
        <w:rPr/>
        <w:t>World</w:t>
      </w:r>
      <w:r>
        <w:rPr>
          <w:spacing w:val="-1"/>
        </w:rPr>
        <w:t> </w:t>
      </w:r>
      <w:r>
        <w:rPr/>
        <w:t>Bank:</w:t>
      </w:r>
      <w:r>
        <w:rPr>
          <w:spacing w:val="-1"/>
        </w:rPr>
        <w:t> </w:t>
      </w:r>
      <w:r>
        <w:rPr/>
        <w:t>MNA</w:t>
      </w:r>
      <w:r>
        <w:rPr>
          <w:spacing w:val="-1"/>
        </w:rPr>
        <w:t> </w:t>
      </w:r>
      <w:r>
        <w:rPr/>
        <w:t>Gender Innovation Lab,</w:t>
      </w:r>
      <w:r>
        <w:rPr>
          <w:spacing w:val="-1"/>
        </w:rPr>
        <w:t> </w:t>
      </w:r>
      <w:r>
        <w:rPr/>
        <w:t>2023-2024 </w:t>
      </w:r>
      <w:r>
        <w:rPr>
          <w:spacing w:val="-2"/>
        </w:rPr>
        <w:t>($70,000)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Ragui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Assaad,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William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Pariente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Christine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Valente</w:t>
      </w:r>
    </w:p>
    <w:p>
      <w:pPr>
        <w:pStyle w:val="BodyText"/>
        <w:ind w:left="0" w:right="4184"/>
        <w:jc w:val="right"/>
      </w:pPr>
      <w:r>
        <w:rPr/>
        <w:t>King</w:t>
      </w:r>
      <w:r>
        <w:rPr>
          <w:spacing w:val="-3"/>
        </w:rPr>
        <w:t> </w:t>
      </w:r>
      <w:r>
        <w:rPr/>
        <w:t>Climate</w:t>
      </w:r>
      <w:r>
        <w:rPr>
          <w:spacing w:val="-2"/>
        </w:rPr>
        <w:t> </w:t>
      </w:r>
      <w:r>
        <w:rPr/>
        <w:t>Initiative – J-PAL, 2022</w:t>
      </w:r>
      <w:r>
        <w:rPr>
          <w:spacing w:val="-1"/>
        </w:rPr>
        <w:t> </w:t>
      </w:r>
      <w:r>
        <w:rPr>
          <w:spacing w:val="-2"/>
        </w:rPr>
        <w:t>($399,176)</w:t>
      </w:r>
    </w:p>
    <w:p>
      <w:pPr>
        <w:spacing w:before="0"/>
        <w:ind w:left="0" w:right="4283" w:firstLine="0"/>
        <w:jc w:val="right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Christensen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Nick</w:t>
      </w:r>
      <w:r>
        <w:rPr>
          <w:i/>
          <w:spacing w:val="-2"/>
          <w:sz w:val="24"/>
        </w:rPr>
        <w:t> Tsivanidis</w:t>
      </w:r>
    </w:p>
    <w:p>
      <w:pPr>
        <w:spacing w:before="0"/>
        <w:ind w:left="1440" w:right="4237" w:hanging="720"/>
        <w:jc w:val="left"/>
        <w:rPr>
          <w:i/>
          <w:sz w:val="24"/>
        </w:rPr>
      </w:pPr>
      <w:r>
        <w:rPr>
          <w:sz w:val="24"/>
        </w:rPr>
        <w:t>Discovery</w:t>
      </w:r>
      <w:r>
        <w:rPr>
          <w:spacing w:val="-11"/>
          <w:sz w:val="24"/>
        </w:rPr>
        <w:t> </w:t>
      </w:r>
      <w:r>
        <w:rPr>
          <w:sz w:val="24"/>
        </w:rPr>
        <w:t>Partners</w:t>
      </w:r>
      <w:r>
        <w:rPr>
          <w:spacing w:val="-10"/>
          <w:sz w:val="24"/>
        </w:rPr>
        <w:t> </w:t>
      </w:r>
      <w:r>
        <w:rPr>
          <w:sz w:val="24"/>
        </w:rPr>
        <w:t>Institute,</w:t>
      </w:r>
      <w:r>
        <w:rPr>
          <w:spacing w:val="-11"/>
          <w:sz w:val="24"/>
        </w:rPr>
        <w:t> </w:t>
      </w:r>
      <w:r>
        <w:rPr>
          <w:sz w:val="24"/>
        </w:rPr>
        <w:t>2021</w:t>
      </w:r>
      <w:r>
        <w:rPr>
          <w:spacing w:val="-11"/>
          <w:sz w:val="24"/>
        </w:rPr>
        <w:t> </w:t>
      </w:r>
      <w:r>
        <w:rPr>
          <w:sz w:val="24"/>
        </w:rPr>
        <w:t>($125,000) w</w:t>
      </w:r>
      <w:r>
        <w:rPr>
          <w:i/>
          <w:sz w:val="24"/>
        </w:rPr>
        <w:t>ith Peter Christensen &amp; Lewis Lehe</w:t>
      </w:r>
    </w:p>
    <w:p>
      <w:pPr>
        <w:spacing w:before="0"/>
        <w:ind w:left="1440" w:right="2591" w:hanging="720"/>
        <w:jc w:val="left"/>
        <w:rPr>
          <w:i/>
          <w:sz w:val="24"/>
        </w:rPr>
      </w:pPr>
      <w:r>
        <w:rPr>
          <w:sz w:val="24"/>
        </w:rPr>
        <w:t>Center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Behavioral</w:t>
      </w:r>
      <w:r>
        <w:rPr>
          <w:spacing w:val="-5"/>
          <w:sz w:val="24"/>
        </w:rPr>
        <w:t> </w:t>
      </w:r>
      <w:r>
        <w:rPr>
          <w:sz w:val="24"/>
        </w:rPr>
        <w:t>Sciences,</w:t>
      </w:r>
      <w:r>
        <w:rPr>
          <w:spacing w:val="-5"/>
          <w:sz w:val="24"/>
        </w:rPr>
        <w:t> </w:t>
      </w:r>
      <w:r>
        <w:rPr>
          <w:sz w:val="24"/>
        </w:rPr>
        <w:t>UIUC,</w:t>
      </w:r>
      <w:r>
        <w:rPr>
          <w:spacing w:val="-4"/>
          <w:sz w:val="24"/>
        </w:rPr>
        <w:t> </w:t>
      </w:r>
      <w:r>
        <w:rPr>
          <w:sz w:val="24"/>
        </w:rPr>
        <w:t>2020</w:t>
      </w:r>
      <w:r>
        <w:rPr>
          <w:spacing w:val="-5"/>
          <w:sz w:val="24"/>
        </w:rPr>
        <w:t> </w:t>
      </w:r>
      <w:r>
        <w:rPr>
          <w:sz w:val="24"/>
        </w:rPr>
        <w:t>($20,000) w</w:t>
      </w:r>
      <w:r>
        <w:rPr>
          <w:i/>
          <w:sz w:val="24"/>
        </w:rPr>
        <w:t>ith Peter Christensen &amp; Lewis Lehe</w:t>
      </w:r>
    </w:p>
    <w:p>
      <w:pPr>
        <w:spacing w:before="1"/>
        <w:ind w:left="1440" w:right="1520" w:hanging="720"/>
        <w:jc w:val="left"/>
        <w:rPr>
          <w:i/>
          <w:sz w:val="24"/>
        </w:rPr>
      </w:pPr>
      <w:r>
        <w:rPr>
          <w:sz w:val="24"/>
        </w:rPr>
        <w:t>Institute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Sustainability,</w:t>
      </w:r>
      <w:r>
        <w:rPr>
          <w:spacing w:val="-5"/>
          <w:sz w:val="24"/>
        </w:rPr>
        <w:t> </w:t>
      </w:r>
      <w:r>
        <w:rPr>
          <w:sz w:val="24"/>
        </w:rPr>
        <w:t>Energy,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Environment,</w:t>
      </w:r>
      <w:r>
        <w:rPr>
          <w:spacing w:val="-5"/>
          <w:sz w:val="24"/>
        </w:rPr>
        <w:t> </w:t>
      </w:r>
      <w:r>
        <w:rPr>
          <w:sz w:val="24"/>
        </w:rPr>
        <w:t>UIUC,</w:t>
      </w:r>
      <w:r>
        <w:rPr>
          <w:spacing w:val="-5"/>
          <w:sz w:val="24"/>
        </w:rPr>
        <w:t> </w:t>
      </w:r>
      <w:r>
        <w:rPr>
          <w:sz w:val="24"/>
        </w:rPr>
        <w:t>2020</w:t>
      </w:r>
      <w:r>
        <w:rPr>
          <w:spacing w:val="-5"/>
          <w:sz w:val="24"/>
        </w:rPr>
        <w:t> </w:t>
      </w:r>
      <w:r>
        <w:rPr>
          <w:sz w:val="24"/>
        </w:rPr>
        <w:t>($30,000) w</w:t>
      </w:r>
      <w:r>
        <w:rPr>
          <w:i/>
          <w:sz w:val="24"/>
        </w:rPr>
        <w:t>ith Peter Christensen &amp; Lewis Lehe</w:t>
      </w:r>
    </w:p>
    <w:p>
      <w:pPr>
        <w:pStyle w:val="BodyText"/>
      </w:pPr>
      <w:r>
        <w:rPr/>
        <w:t>World</w:t>
      </w:r>
      <w:r>
        <w:rPr>
          <w:spacing w:val="-1"/>
        </w:rPr>
        <w:t> </w:t>
      </w:r>
      <w:r>
        <w:rPr/>
        <w:t>Bank:</w:t>
      </w:r>
      <w:r>
        <w:rPr>
          <w:spacing w:val="-1"/>
        </w:rPr>
        <w:t> </w:t>
      </w:r>
      <w:r>
        <w:rPr/>
        <w:t>MNA</w:t>
      </w:r>
      <w:r>
        <w:rPr>
          <w:spacing w:val="-1"/>
        </w:rPr>
        <w:t> </w:t>
      </w:r>
      <w:r>
        <w:rPr/>
        <w:t>Gender Innovation Lab,</w:t>
      </w:r>
      <w:r>
        <w:rPr>
          <w:spacing w:val="-1"/>
        </w:rPr>
        <w:t> </w:t>
      </w:r>
      <w:r>
        <w:rPr/>
        <w:t>2019-2021 </w:t>
      </w:r>
      <w:r>
        <w:rPr>
          <w:spacing w:val="-2"/>
        </w:rPr>
        <w:t>($200,000)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David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McKenzie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Aminur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Rahman</w:t>
      </w:r>
    </w:p>
    <w:p>
      <w:pPr>
        <w:pStyle w:val="BodyText"/>
      </w:pPr>
      <w:r>
        <w:rPr/>
        <w:t>Innovation</w:t>
      </w:r>
      <w:r>
        <w:rPr>
          <w:spacing w:val="-2"/>
        </w:rPr>
        <w:t> </w:t>
      </w:r>
      <w:r>
        <w:rPr/>
        <w:t>Growth</w:t>
      </w:r>
      <w:r>
        <w:rPr>
          <w:spacing w:val="-2"/>
        </w:rPr>
        <w:t> </w:t>
      </w:r>
      <w:r>
        <w:rPr/>
        <w:t>Lab</w:t>
      </w:r>
      <w:r>
        <w:rPr>
          <w:i/>
        </w:rPr>
        <w:t>, </w:t>
      </w:r>
      <w:r>
        <w:rPr/>
        <w:t>2019-2020</w:t>
      </w:r>
      <w:r>
        <w:rPr>
          <w:spacing w:val="-1"/>
        </w:rPr>
        <w:t> </w:t>
      </w:r>
      <w:r>
        <w:rPr>
          <w:spacing w:val="-2"/>
        </w:rPr>
        <w:t>(£35,000)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Dean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Karlan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Gharad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Bryan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730" w:footer="1015" w:top="940" w:bottom="1200" w:left="1440" w:right="1080"/>
        </w:sectPr>
      </w:pPr>
    </w:p>
    <w:p>
      <w:pPr>
        <w:pStyle w:val="BodyText"/>
        <w:spacing w:before="213"/>
        <w:ind w:left="0"/>
        <w:rPr>
          <w:i/>
        </w:rPr>
      </w:pPr>
    </w:p>
    <w:p>
      <w:pPr>
        <w:pStyle w:val="Heading1"/>
        <w:jc w:val="both"/>
      </w:pPr>
      <w:r>
        <w:rPr/>
        <w:t>Research</w:t>
      </w:r>
      <w:r>
        <w:rPr>
          <w:spacing w:val="-2"/>
        </w:rPr>
        <w:t> </w:t>
      </w:r>
      <w:r>
        <w:rPr/>
        <w:t>Grants</w:t>
      </w:r>
      <w:r>
        <w:rPr>
          <w:spacing w:val="-1"/>
        </w:rPr>
        <w:t> </w:t>
      </w:r>
      <w:r>
        <w:rPr>
          <w:spacing w:val="-2"/>
        </w:rPr>
        <w:t>(cont.)</w:t>
      </w:r>
    </w:p>
    <w:p>
      <w:pPr>
        <w:pStyle w:val="BodyText"/>
        <w:jc w:val="both"/>
      </w:pPr>
      <w:r>
        <w:rPr>
          <w:spacing w:val="-4"/>
        </w:rPr>
        <w:t>World</w:t>
      </w:r>
      <w:r>
        <w:rPr>
          <w:spacing w:val="-1"/>
        </w:rPr>
        <w:t> </w:t>
      </w:r>
      <w:r>
        <w:rPr>
          <w:spacing w:val="-4"/>
        </w:rPr>
        <w:t>Bank:</w:t>
      </w:r>
      <w:r>
        <w:rPr>
          <w:spacing w:val="1"/>
        </w:rPr>
        <w:t> </w:t>
      </w:r>
      <w:r>
        <w:rPr>
          <w:spacing w:val="-4"/>
        </w:rPr>
        <w:t>Entrepreneurship</w:t>
      </w:r>
      <w:r>
        <w:rPr>
          <w:spacing w:val="3"/>
        </w:rPr>
        <w:t> </w:t>
      </w:r>
      <w:r>
        <w:rPr>
          <w:spacing w:val="-4"/>
        </w:rPr>
        <w:t>for</w:t>
      </w:r>
      <w:r>
        <w:rPr>
          <w:spacing w:val="3"/>
        </w:rPr>
        <w:t> </w:t>
      </w:r>
      <w:r>
        <w:rPr>
          <w:spacing w:val="-4"/>
        </w:rPr>
        <w:t>Development,</w:t>
      </w:r>
      <w:r>
        <w:rPr>
          <w:spacing w:val="-1"/>
        </w:rPr>
        <w:t> </w:t>
      </w:r>
      <w:r>
        <w:rPr>
          <w:spacing w:val="-4"/>
        </w:rPr>
        <w:t>2019-2020</w:t>
      </w:r>
      <w:r>
        <w:rPr>
          <w:spacing w:val="4"/>
        </w:rPr>
        <w:t> </w:t>
      </w:r>
      <w:r>
        <w:rPr>
          <w:spacing w:val="-4"/>
        </w:rPr>
        <w:t>($449,810)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David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McKenzie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Aminur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Rahman</w:t>
      </w:r>
    </w:p>
    <w:p>
      <w:pPr>
        <w:pStyle w:val="BodyText"/>
        <w:jc w:val="both"/>
      </w:pPr>
      <w:r>
        <w:rPr>
          <w:spacing w:val="-4"/>
        </w:rPr>
        <w:t>USAID:</w:t>
      </w:r>
      <w:r>
        <w:rPr>
          <w:spacing w:val="2"/>
        </w:rPr>
        <w:t> </w:t>
      </w:r>
      <w:r>
        <w:rPr>
          <w:spacing w:val="-4"/>
        </w:rPr>
        <w:t>Development</w:t>
      </w:r>
      <w:r>
        <w:rPr>
          <w:spacing w:val="1"/>
        </w:rPr>
        <w:t> </w:t>
      </w:r>
      <w:r>
        <w:rPr>
          <w:spacing w:val="-4"/>
        </w:rPr>
        <w:t>Innovation</w:t>
      </w:r>
      <w:r>
        <w:rPr>
          <w:spacing w:val="3"/>
        </w:rPr>
        <w:t> </w:t>
      </w:r>
      <w:r>
        <w:rPr>
          <w:spacing w:val="-4"/>
        </w:rPr>
        <w:t>Ventures</w:t>
      </w:r>
      <w:r>
        <w:rPr>
          <w:spacing w:val="3"/>
        </w:rPr>
        <w:t> </w:t>
      </w:r>
      <w:r>
        <w:rPr>
          <w:spacing w:val="-4"/>
        </w:rPr>
        <w:t>(DIV),</w:t>
      </w:r>
      <w:r>
        <w:rPr/>
        <w:t> </w:t>
      </w:r>
      <w:r>
        <w:rPr>
          <w:spacing w:val="-4"/>
        </w:rPr>
        <w:t>2019-2022</w:t>
      </w:r>
      <w:r>
        <w:rPr>
          <w:spacing w:val="3"/>
        </w:rPr>
        <w:t> </w:t>
      </w:r>
      <w:r>
        <w:rPr>
          <w:spacing w:val="-4"/>
        </w:rPr>
        <w:t>($524,466)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Kareem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Haggag</w:t>
      </w:r>
    </w:p>
    <w:p>
      <w:pPr>
        <w:pStyle w:val="BodyText"/>
        <w:jc w:val="both"/>
      </w:pPr>
      <w:r>
        <w:rPr>
          <w:spacing w:val="-4"/>
        </w:rPr>
        <w:t>Sawiris</w:t>
      </w:r>
      <w:r>
        <w:rPr>
          <w:spacing w:val="2"/>
        </w:rPr>
        <w:t> </w:t>
      </w:r>
      <w:r>
        <w:rPr>
          <w:spacing w:val="-4"/>
        </w:rPr>
        <w:t>Foundation</w:t>
      </w:r>
      <w:r>
        <w:rPr>
          <w:spacing w:val="3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Social</w:t>
      </w:r>
      <w:r>
        <w:rPr>
          <w:spacing w:val="2"/>
        </w:rPr>
        <w:t> </w:t>
      </w:r>
      <w:r>
        <w:rPr>
          <w:spacing w:val="-4"/>
        </w:rPr>
        <w:t>Development,</w:t>
      </w:r>
      <w:r>
        <w:rPr/>
        <w:t> </w:t>
      </w:r>
      <w:r>
        <w:rPr>
          <w:spacing w:val="-4"/>
        </w:rPr>
        <w:t>2018-2024</w:t>
      </w:r>
      <w:r>
        <w:rPr>
          <w:spacing w:val="3"/>
        </w:rPr>
        <w:t> </w:t>
      </w:r>
      <w:r>
        <w:rPr>
          <w:spacing w:val="-4"/>
        </w:rPr>
        <w:t>($825,116)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Ragui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Assaad,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William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Pariente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Christine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Valente</w:t>
      </w:r>
    </w:p>
    <w:p>
      <w:pPr>
        <w:pStyle w:val="BodyText"/>
        <w:jc w:val="both"/>
      </w:pPr>
      <w:r>
        <w:rPr>
          <w:spacing w:val="-4"/>
        </w:rPr>
        <w:t>J-PAL</w:t>
      </w:r>
      <w:r>
        <w:rPr>
          <w:spacing w:val="2"/>
        </w:rPr>
        <w:t> </w:t>
      </w:r>
      <w:r>
        <w:rPr>
          <w:spacing w:val="-4"/>
        </w:rPr>
        <w:t>Government</w:t>
      </w:r>
      <w:r>
        <w:rPr>
          <w:spacing w:val="1"/>
        </w:rPr>
        <w:t> </w:t>
      </w:r>
      <w:r>
        <w:rPr>
          <w:spacing w:val="-4"/>
        </w:rPr>
        <w:t>Partnership</w:t>
      </w:r>
      <w:r>
        <w:rPr>
          <w:spacing w:val="4"/>
        </w:rPr>
        <w:t> </w:t>
      </w:r>
      <w:r>
        <w:rPr>
          <w:spacing w:val="-4"/>
        </w:rPr>
        <w:t>Initiative,</w:t>
      </w:r>
      <w:r>
        <w:rPr/>
        <w:t> </w:t>
      </w:r>
      <w:r>
        <w:rPr>
          <w:spacing w:val="-4"/>
        </w:rPr>
        <w:t>2016-2017</w:t>
      </w:r>
      <w:r>
        <w:rPr>
          <w:spacing w:val="4"/>
        </w:rPr>
        <w:t> </w:t>
      </w:r>
      <w:r>
        <w:rPr>
          <w:spacing w:val="-4"/>
        </w:rPr>
        <w:t>($49,987)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Bruno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Crepon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Mona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Said</w:t>
      </w:r>
    </w:p>
    <w:p>
      <w:pPr>
        <w:pStyle w:val="BodyText"/>
        <w:jc w:val="both"/>
      </w:pPr>
      <w:r>
        <w:rPr>
          <w:spacing w:val="-4"/>
        </w:rPr>
        <w:t>International</w:t>
      </w:r>
      <w:r>
        <w:rPr>
          <w:spacing w:val="4"/>
        </w:rPr>
        <w:t> </w:t>
      </w:r>
      <w:r>
        <w:rPr>
          <w:spacing w:val="-4"/>
        </w:rPr>
        <w:t>Labor</w:t>
      </w:r>
      <w:r>
        <w:rPr>
          <w:spacing w:val="6"/>
        </w:rPr>
        <w:t> </w:t>
      </w:r>
      <w:r>
        <w:rPr>
          <w:spacing w:val="-4"/>
        </w:rPr>
        <w:t>Organization\Taqeem\IDRC,</w:t>
      </w:r>
      <w:r>
        <w:rPr>
          <w:spacing w:val="4"/>
        </w:rPr>
        <w:t> </w:t>
      </w:r>
      <w:r>
        <w:rPr>
          <w:spacing w:val="-4"/>
        </w:rPr>
        <w:t>2016-2019</w:t>
      </w:r>
      <w:r>
        <w:rPr>
          <w:spacing w:val="4"/>
        </w:rPr>
        <w:t> </w:t>
      </w:r>
      <w:r>
        <w:rPr>
          <w:spacing w:val="-4"/>
        </w:rPr>
        <w:t>($398,859)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Bruno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Crepon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Mona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Said</w:t>
      </w:r>
    </w:p>
    <w:p>
      <w:pPr>
        <w:pStyle w:val="BodyText"/>
        <w:jc w:val="both"/>
      </w:pPr>
      <w:r>
        <w:rPr>
          <w:spacing w:val="-4"/>
        </w:rPr>
        <w:t>Sawiris</w:t>
      </w:r>
      <w:r>
        <w:rPr>
          <w:spacing w:val="2"/>
        </w:rPr>
        <w:t> </w:t>
      </w:r>
      <w:r>
        <w:rPr>
          <w:spacing w:val="-4"/>
        </w:rPr>
        <w:t>Foundation</w:t>
      </w:r>
      <w:r>
        <w:rPr>
          <w:spacing w:val="3"/>
        </w:rPr>
        <w:t> </w:t>
      </w:r>
      <w:r>
        <w:rPr>
          <w:spacing w:val="-4"/>
        </w:rPr>
        <w:t>for</w:t>
      </w:r>
      <w:r>
        <w:rPr/>
        <w:t> </w:t>
      </w:r>
      <w:r>
        <w:rPr>
          <w:spacing w:val="-4"/>
        </w:rPr>
        <w:t>Social</w:t>
      </w:r>
      <w:r>
        <w:rPr>
          <w:spacing w:val="2"/>
        </w:rPr>
        <w:t> </w:t>
      </w:r>
      <w:r>
        <w:rPr>
          <w:spacing w:val="-4"/>
        </w:rPr>
        <w:t>Development,</w:t>
      </w:r>
      <w:r>
        <w:rPr/>
        <w:t> </w:t>
      </w:r>
      <w:r>
        <w:rPr>
          <w:spacing w:val="-4"/>
        </w:rPr>
        <w:t>2016-2019</w:t>
      </w:r>
      <w:r>
        <w:rPr>
          <w:spacing w:val="3"/>
        </w:rPr>
        <w:t> </w:t>
      </w:r>
      <w:r>
        <w:rPr>
          <w:spacing w:val="-4"/>
        </w:rPr>
        <w:t>($434,127)</w:t>
      </w:r>
    </w:p>
    <w:p>
      <w:pPr>
        <w:spacing w:before="1"/>
        <w:ind w:left="144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Bruno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Crepon</w:t>
      </w:r>
    </w:p>
    <w:p>
      <w:pPr>
        <w:pStyle w:val="BodyText"/>
        <w:jc w:val="both"/>
      </w:pPr>
      <w:r>
        <w:rPr/>
        <w:t>International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Centre,</w:t>
      </w:r>
      <w:r>
        <w:rPr>
          <w:spacing w:val="-1"/>
        </w:rPr>
        <w:t> </w:t>
      </w:r>
      <w:r>
        <w:rPr/>
        <w:t>2015-2019</w:t>
      </w:r>
      <w:r>
        <w:rPr>
          <w:spacing w:val="-1"/>
        </w:rPr>
        <w:t> </w:t>
      </w:r>
      <w:r>
        <w:rPr>
          <w:spacing w:val="-2"/>
        </w:rPr>
        <w:t>($397,925)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Jamin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Speer</w:t>
      </w:r>
    </w:p>
    <w:p>
      <w:pPr>
        <w:pStyle w:val="BodyText"/>
        <w:jc w:val="both"/>
      </w:pPr>
      <w:r>
        <w:rPr/>
        <w:t>Private</w:t>
      </w:r>
      <w:r>
        <w:rPr>
          <w:spacing w:val="-2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Low-Income Counties</w:t>
      </w:r>
      <w:r>
        <w:rPr>
          <w:i/>
        </w:rPr>
        <w:t>,</w:t>
      </w:r>
      <w:r>
        <w:rPr>
          <w:i/>
          <w:spacing w:val="-1"/>
        </w:rPr>
        <w:t> </w:t>
      </w:r>
      <w:r>
        <w:rPr/>
        <w:t>2014-2016</w:t>
      </w:r>
      <w:r>
        <w:rPr>
          <w:spacing w:val="-1"/>
        </w:rPr>
        <w:t> </w:t>
      </w:r>
      <w:r>
        <w:rPr>
          <w:spacing w:val="-2"/>
        </w:rPr>
        <w:t>(£362,396)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pacing w:val="-2"/>
          <w:sz w:val="24"/>
        </w:rPr>
        <w:t>with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Dean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Karlan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&amp;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Gharad</w:t>
      </w:r>
      <w:r>
        <w:rPr>
          <w:i/>
          <w:spacing w:val="-7"/>
          <w:sz w:val="24"/>
        </w:rPr>
        <w:t> </w:t>
      </w:r>
      <w:r>
        <w:rPr>
          <w:i/>
          <w:spacing w:val="-4"/>
          <w:sz w:val="24"/>
        </w:rPr>
        <w:t>Bryan</w:t>
      </w:r>
    </w:p>
    <w:p>
      <w:pPr>
        <w:pStyle w:val="BodyText"/>
        <w:jc w:val="both"/>
      </w:pPr>
      <w:r>
        <w:rPr/>
        <w:t>Consultative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/>
        <w:t>to Assist the</w:t>
      </w:r>
      <w:r>
        <w:rPr>
          <w:spacing w:val="-1"/>
        </w:rPr>
        <w:t> </w:t>
      </w:r>
      <w:r>
        <w:rPr/>
        <w:t>Poor, 2014-2015 </w:t>
      </w:r>
      <w:r>
        <w:rPr>
          <w:spacing w:val="-2"/>
        </w:rPr>
        <w:t>($49,600)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Dean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Karlan</w:t>
      </w:r>
    </w:p>
    <w:p>
      <w:pPr>
        <w:pStyle w:val="BodyText"/>
        <w:jc w:val="both"/>
      </w:pPr>
      <w:r>
        <w:rPr/>
        <w:t>IPA</w:t>
      </w:r>
      <w:r>
        <w:rPr>
          <w:spacing w:val="-2"/>
        </w:rPr>
        <w:t> </w:t>
      </w:r>
      <w:r>
        <w:rPr/>
        <w:t>Entrepreneurship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SME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Grant</w:t>
      </w:r>
      <w:r>
        <w:rPr>
          <w:i/>
        </w:rPr>
        <w:t>,</w:t>
      </w:r>
      <w:r>
        <w:rPr>
          <w:i/>
          <w:spacing w:val="1"/>
        </w:rPr>
        <w:t> </w:t>
      </w:r>
      <w:r>
        <w:rPr/>
        <w:t>2013-2014</w:t>
      </w:r>
      <w:r>
        <w:rPr>
          <w:spacing w:val="-1"/>
        </w:rPr>
        <w:t> </w:t>
      </w:r>
      <w:r>
        <w:rPr>
          <w:spacing w:val="-2"/>
        </w:rPr>
        <w:t>($58,947)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David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Atkin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Amit</w:t>
      </w:r>
      <w:r>
        <w:rPr>
          <w:i/>
          <w:spacing w:val="-2"/>
          <w:sz w:val="24"/>
        </w:rPr>
        <w:t> Khandelwal</w:t>
      </w:r>
    </w:p>
    <w:p>
      <w:pPr>
        <w:pStyle w:val="BodyText"/>
        <w:jc w:val="both"/>
      </w:pPr>
      <w:r>
        <w:rPr/>
        <w:t>IPA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Capability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Preparation</w:t>
      </w:r>
      <w:r>
        <w:rPr>
          <w:spacing w:val="-2"/>
        </w:rPr>
        <w:t> </w:t>
      </w:r>
      <w:r>
        <w:rPr/>
        <w:t>Grant,</w:t>
      </w:r>
      <w:r>
        <w:rPr>
          <w:spacing w:val="-2"/>
        </w:rPr>
        <w:t> </w:t>
      </w:r>
      <w:r>
        <w:rPr/>
        <w:t>2012</w:t>
      </w:r>
      <w:r>
        <w:rPr>
          <w:spacing w:val="50"/>
        </w:rPr>
        <w:t> </w:t>
      </w:r>
      <w:r>
        <w:rPr>
          <w:spacing w:val="-2"/>
        </w:rPr>
        <w:t>($10,016)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Muneeza</w:t>
      </w:r>
      <w:r>
        <w:rPr>
          <w:i/>
          <w:spacing w:val="-1"/>
          <w:sz w:val="24"/>
        </w:rPr>
        <w:t> </w:t>
      </w:r>
      <w:r>
        <w:rPr>
          <w:i/>
          <w:spacing w:val="-4"/>
          <w:sz w:val="24"/>
        </w:rPr>
        <w:t>Alam</w:t>
      </w:r>
    </w:p>
    <w:p>
      <w:pPr>
        <w:pStyle w:val="BodyText"/>
        <w:jc w:val="both"/>
      </w:pPr>
      <w:r>
        <w:rPr/>
        <w:t>Private</w:t>
      </w:r>
      <w:r>
        <w:rPr>
          <w:spacing w:val="-1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Low-Income Counties</w:t>
      </w:r>
      <w:r>
        <w:rPr>
          <w:i/>
        </w:rPr>
        <w:t>,</w:t>
      </w:r>
      <w:r>
        <w:rPr>
          <w:i/>
          <w:spacing w:val="-1"/>
        </w:rPr>
        <w:t> </w:t>
      </w:r>
      <w:r>
        <w:rPr/>
        <w:t>2012</w:t>
      </w:r>
      <w:r>
        <w:rPr>
          <w:spacing w:val="-1"/>
        </w:rPr>
        <w:t> </w:t>
      </w:r>
      <w:r>
        <w:rPr>
          <w:spacing w:val="-2"/>
        </w:rPr>
        <w:t>(£34,669)</w:t>
      </w:r>
    </w:p>
    <w:p>
      <w:pPr>
        <w:spacing w:before="1"/>
        <w:ind w:left="1440" w:right="0" w:firstLine="0"/>
        <w:jc w:val="both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David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Atkin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Amit</w:t>
      </w:r>
      <w:r>
        <w:rPr>
          <w:i/>
          <w:spacing w:val="-2"/>
          <w:sz w:val="24"/>
        </w:rPr>
        <w:t> Khandelwal</w:t>
      </w:r>
    </w:p>
    <w:p>
      <w:pPr>
        <w:pStyle w:val="BodyText"/>
        <w:jc w:val="both"/>
      </w:pPr>
      <w:r>
        <w:rPr/>
        <w:t>Sasakawa</w:t>
      </w:r>
      <w:r>
        <w:rPr>
          <w:spacing w:val="-3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Grant,</w:t>
      </w:r>
      <w:r>
        <w:rPr>
          <w:spacing w:val="-1"/>
        </w:rPr>
        <w:t> </w:t>
      </w:r>
      <w:r>
        <w:rPr/>
        <w:t>2012 </w:t>
      </w:r>
      <w:r>
        <w:rPr>
          <w:spacing w:val="-2"/>
        </w:rPr>
        <w:t>($20,000)</w:t>
      </w:r>
    </w:p>
    <w:p>
      <w:pPr>
        <w:pStyle w:val="BodyText"/>
        <w:jc w:val="both"/>
      </w:pPr>
      <w:r>
        <w:rPr/>
        <w:t>International</w:t>
      </w:r>
      <w:r>
        <w:rPr>
          <w:spacing w:val="-1"/>
        </w:rPr>
        <w:t> </w:t>
      </w:r>
      <w:r>
        <w:rPr/>
        <w:t>Growth</w:t>
      </w:r>
      <w:r>
        <w:rPr>
          <w:spacing w:val="-2"/>
        </w:rPr>
        <w:t> </w:t>
      </w:r>
      <w:r>
        <w:rPr/>
        <w:t>Centre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Grant,</w:t>
      </w:r>
      <w:r>
        <w:rPr>
          <w:spacing w:val="-1"/>
        </w:rPr>
        <w:t> </w:t>
      </w:r>
      <w:r>
        <w:rPr/>
        <w:t>2010</w:t>
      </w:r>
      <w:r>
        <w:rPr>
          <w:spacing w:val="-1"/>
        </w:rPr>
        <w:t> </w:t>
      </w:r>
      <w:r>
        <w:rPr>
          <w:spacing w:val="-2"/>
        </w:rPr>
        <w:t>(£67,540)</w:t>
      </w:r>
    </w:p>
    <w:p>
      <w:pPr>
        <w:spacing w:before="0"/>
        <w:ind w:left="1440" w:right="0" w:firstLine="0"/>
        <w:jc w:val="both"/>
        <w:rPr>
          <w:i/>
          <w:sz w:val="24"/>
        </w:rPr>
      </w:pPr>
      <w:r>
        <w:rPr>
          <w:i/>
          <w:sz w:val="24"/>
        </w:rPr>
        <w:t>with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David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Atkin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Amit</w:t>
      </w:r>
      <w:r>
        <w:rPr>
          <w:i/>
          <w:spacing w:val="-2"/>
          <w:sz w:val="24"/>
        </w:rPr>
        <w:t> Khandelwal</w:t>
      </w:r>
    </w:p>
    <w:p>
      <w:pPr>
        <w:pStyle w:val="Heading1"/>
        <w:jc w:val="both"/>
      </w:pPr>
      <w:r>
        <w:rPr>
          <w:spacing w:val="-4"/>
        </w:rPr>
        <w:t>Referee</w:t>
      </w:r>
      <w:r>
        <w:rPr>
          <w:spacing w:val="-1"/>
        </w:rPr>
        <w:t> </w:t>
      </w:r>
      <w:r>
        <w:rPr>
          <w:spacing w:val="-2"/>
        </w:rPr>
        <w:t>Service:</w:t>
      </w:r>
    </w:p>
    <w:p>
      <w:pPr>
        <w:spacing w:before="0"/>
        <w:ind w:left="720" w:right="349" w:firstLine="0"/>
        <w:jc w:val="both"/>
        <w:rPr>
          <w:i/>
          <w:sz w:val="24"/>
        </w:rPr>
      </w:pPr>
      <w:r>
        <w:rPr>
          <w:i/>
          <w:sz w:val="24"/>
        </w:rPr>
        <w:t>American Economic Review; Quarterly Journal of Economics, Journal of Political Economy;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Studies;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Statistics;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the European Economic Association; The Economic Journal; American Economic Journal: Applied Economics; American Economic Journal: Economic Policy; Journal of Politics, European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International Economics; Journal of Human Resources; Journal of Economic Behavior and </w:t>
      </w:r>
      <w:r>
        <w:rPr>
          <w:i/>
          <w:spacing w:val="-2"/>
          <w:sz w:val="24"/>
        </w:rPr>
        <w:t>Organization;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Demography;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Population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Economics,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and </w:t>
      </w:r>
      <w:r>
        <w:rPr>
          <w:i/>
          <w:sz w:val="24"/>
        </w:rPr>
        <w:t>Cultural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Change;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Letters;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Bank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Review;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World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Development; Journal of International Financial Markets, Institutions &amp; Money; Journal of Economic </w:t>
      </w:r>
      <w:r>
        <w:rPr>
          <w:i/>
          <w:spacing w:val="-2"/>
          <w:sz w:val="24"/>
        </w:rPr>
        <w:t>Studies;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Quarterly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Finance;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Middle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East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Development </w:t>
      </w:r>
      <w:r>
        <w:rPr>
          <w:i/>
          <w:sz w:val="24"/>
        </w:rPr>
        <w:t>Journal; International Tax and Public Finance; National Science Foundation; USAID; World Bank Compel Reviews, DFID – Private Enterprise Development in Low-Income Countries; Midwest International Economic Development Conference; Innovations for Poverty Action Research Review Committee</w:t>
      </w:r>
    </w:p>
    <w:p>
      <w:pPr>
        <w:pStyle w:val="BodyText"/>
        <w:ind w:left="0"/>
        <w:rPr>
          <w:i/>
        </w:rPr>
      </w:pPr>
    </w:p>
    <w:p>
      <w:pPr>
        <w:spacing w:before="1"/>
        <w:ind w:left="720" w:right="0" w:firstLine="0"/>
        <w:jc w:val="both"/>
        <w:rPr>
          <w:i/>
          <w:sz w:val="24"/>
        </w:rPr>
      </w:pPr>
      <w:r>
        <w:rPr>
          <w:spacing w:val="-2"/>
          <w:sz w:val="24"/>
          <w:u w:val="single"/>
        </w:rPr>
        <w:t>Excellence</w:t>
      </w:r>
      <w:r>
        <w:rPr>
          <w:spacing w:val="-15"/>
          <w:sz w:val="24"/>
          <w:u w:val="single"/>
        </w:rPr>
        <w:t> </w:t>
      </w:r>
      <w:r>
        <w:rPr>
          <w:spacing w:val="-2"/>
          <w:sz w:val="24"/>
          <w:u w:val="single"/>
        </w:rPr>
        <w:t>in</w:t>
      </w:r>
      <w:r>
        <w:rPr>
          <w:spacing w:val="-13"/>
          <w:sz w:val="24"/>
          <w:u w:val="single"/>
        </w:rPr>
        <w:t> </w:t>
      </w:r>
      <w:r>
        <w:rPr>
          <w:spacing w:val="-2"/>
          <w:sz w:val="24"/>
          <w:u w:val="single"/>
        </w:rPr>
        <w:t>Refereeing</w:t>
      </w:r>
      <w:r>
        <w:rPr>
          <w:spacing w:val="-13"/>
          <w:sz w:val="24"/>
          <w:u w:val="single"/>
        </w:rPr>
        <w:t> </w:t>
      </w:r>
      <w:r>
        <w:rPr>
          <w:spacing w:val="-2"/>
          <w:sz w:val="24"/>
          <w:u w:val="single"/>
        </w:rPr>
        <w:t>Award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–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World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Bank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Review,</w:t>
      </w:r>
      <w:r>
        <w:rPr>
          <w:i/>
          <w:spacing w:val="-12"/>
          <w:sz w:val="24"/>
        </w:rPr>
        <w:t> </w:t>
      </w:r>
      <w:r>
        <w:rPr>
          <w:i/>
          <w:spacing w:val="-4"/>
          <w:sz w:val="24"/>
        </w:rPr>
        <w:t>2022</w:t>
      </w:r>
    </w:p>
    <w:p>
      <w:pPr>
        <w:spacing w:after="0"/>
        <w:jc w:val="both"/>
        <w:rPr>
          <w:i/>
          <w:sz w:val="24"/>
        </w:rPr>
        <w:sectPr>
          <w:pgSz w:w="12240" w:h="15840"/>
          <w:pgMar w:header="730" w:footer="1015" w:top="940" w:bottom="1200" w:left="1440" w:right="1080"/>
        </w:sectPr>
      </w:pPr>
    </w:p>
    <w:p>
      <w:pPr>
        <w:pStyle w:val="BodyText"/>
        <w:spacing w:before="213"/>
        <w:ind w:left="0"/>
        <w:rPr>
          <w:i/>
        </w:rPr>
      </w:pPr>
    </w:p>
    <w:p>
      <w:pPr>
        <w:pStyle w:val="Heading1"/>
        <w:ind w:right="5657"/>
        <w:jc w:val="center"/>
      </w:pPr>
      <w:r>
        <w:rPr>
          <w:spacing w:val="-4"/>
        </w:rPr>
        <w:t>Seminars</w:t>
      </w:r>
      <w:r>
        <w:rPr/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Conference</w:t>
      </w:r>
      <w:r>
        <w:rPr/>
        <w:t> </w:t>
      </w:r>
      <w:r>
        <w:rPr>
          <w:spacing w:val="-4"/>
        </w:rPr>
        <w:t>Presentations:</w:t>
      </w:r>
    </w:p>
    <w:p>
      <w:pPr>
        <w:pStyle w:val="BodyText"/>
        <w:spacing w:before="41"/>
        <w:ind w:left="0" w:right="5587"/>
        <w:jc w:val="center"/>
      </w:pPr>
      <w:r>
        <w:rPr>
          <w:spacing w:val="-2"/>
        </w:rPr>
        <w:t>2026:</w:t>
      </w:r>
      <w:r>
        <w:rPr>
          <w:spacing w:val="-14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4"/>
        </w:rPr>
        <w:t>Miami</w:t>
      </w:r>
    </w:p>
    <w:p>
      <w:pPr>
        <w:pStyle w:val="BodyText"/>
        <w:spacing w:line="278" w:lineRule="auto" w:before="41"/>
        <w:ind w:left="811" w:right="1001"/>
      </w:pPr>
      <w:r>
        <w:rPr>
          <w:spacing w:val="-2"/>
        </w:rPr>
        <w:t>2025:</w:t>
      </w:r>
      <w:r>
        <w:rPr>
          <w:spacing w:val="-15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Wisconsin,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Southern</w:t>
      </w:r>
      <w:r>
        <w:rPr>
          <w:spacing w:val="-13"/>
        </w:rPr>
        <w:t> </w:t>
      </w:r>
      <w:r>
        <w:rPr>
          <w:spacing w:val="-2"/>
        </w:rPr>
        <w:t>California,</w:t>
      </w:r>
      <w:r>
        <w:rPr>
          <w:spacing w:val="-20"/>
        </w:rPr>
        <w:t> </w:t>
      </w:r>
      <w:r>
        <w:rPr>
          <w:spacing w:val="-2"/>
        </w:rPr>
        <w:t>Advances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Field Experiments</w:t>
      </w:r>
    </w:p>
    <w:p>
      <w:pPr>
        <w:pStyle w:val="BodyText"/>
        <w:spacing w:line="276" w:lineRule="auto"/>
        <w:ind w:left="811" w:right="316"/>
      </w:pPr>
      <w:r>
        <w:rPr>
          <w:spacing w:val="-4"/>
        </w:rPr>
        <w:t>2024: Harvard University</w:t>
      </w:r>
      <w:r>
        <w:rPr>
          <w:spacing w:val="-5"/>
        </w:rPr>
        <w:t> </w:t>
      </w:r>
      <w:r>
        <w:rPr>
          <w:spacing w:val="-4"/>
        </w:rPr>
        <w:t>(AALIMS Conference), Northwestern University (IPA</w:t>
      </w:r>
      <w:r>
        <w:rPr>
          <w:spacing w:val="-16"/>
        </w:rPr>
        <w:t> </w:t>
      </w:r>
      <w:r>
        <w:rPr>
          <w:spacing w:val="-4"/>
        </w:rPr>
        <w:t>Social </w:t>
      </w:r>
      <w:r>
        <w:rPr/>
        <w:t>Protection</w:t>
      </w:r>
      <w:r>
        <w:rPr>
          <w:spacing w:val="-15"/>
        </w:rPr>
        <w:t> </w:t>
      </w:r>
      <w:r>
        <w:rPr/>
        <w:t>Gathering);</w:t>
      </w:r>
      <w:r>
        <w:rPr>
          <w:spacing w:val="-14"/>
        </w:rPr>
        <w:t> </w:t>
      </w:r>
      <w:r>
        <w:rPr/>
        <w:t>World</w:t>
      </w:r>
      <w:r>
        <w:rPr>
          <w:spacing w:val="-12"/>
        </w:rPr>
        <w:t> </w:t>
      </w:r>
      <w:r>
        <w:rPr/>
        <w:t>Bank</w:t>
      </w:r>
      <w:r>
        <w:rPr>
          <w:spacing w:val="-12"/>
        </w:rPr>
        <w:t> </w:t>
      </w:r>
      <w:r>
        <w:rPr/>
        <w:t>–</w:t>
      </w:r>
      <w:r>
        <w:rPr>
          <w:spacing w:val="-10"/>
        </w:rPr>
        <w:t> </w:t>
      </w:r>
      <w:r>
        <w:rPr/>
        <w:t>KL</w:t>
      </w:r>
      <w:r>
        <w:rPr>
          <w:spacing w:val="-15"/>
        </w:rPr>
        <w:t> </w:t>
      </w:r>
      <w:r>
        <w:rPr/>
        <w:t>Office,</w:t>
      </w:r>
      <w:r>
        <w:rPr>
          <w:spacing w:val="-10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Minnesota</w:t>
      </w:r>
    </w:p>
    <w:p>
      <w:pPr>
        <w:pStyle w:val="BodyText"/>
        <w:spacing w:line="276" w:lineRule="auto"/>
        <w:ind w:left="811" w:right="289"/>
      </w:pPr>
      <w:r>
        <w:rPr/>
        <w:t>2023: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York</w:t>
      </w:r>
      <w:r>
        <w:rPr>
          <w:spacing w:val="-13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–</w:t>
      </w:r>
      <w:r>
        <w:rPr>
          <w:spacing w:val="-20"/>
        </w:rPr>
        <w:t> </w:t>
      </w:r>
      <w:r>
        <w:rPr/>
        <w:t>Abu</w:t>
      </w:r>
      <w:r>
        <w:rPr>
          <w:spacing w:val="-13"/>
        </w:rPr>
        <w:t> </w:t>
      </w:r>
      <w:r>
        <w:rPr/>
        <w:t>Dhabi;</w:t>
      </w:r>
      <w:r>
        <w:rPr>
          <w:spacing w:val="-12"/>
        </w:rPr>
        <w:t> </w:t>
      </w:r>
      <w:r>
        <w:rPr/>
        <w:t>Paris</w:t>
      </w:r>
      <w:r>
        <w:rPr>
          <w:spacing w:val="-10"/>
        </w:rPr>
        <w:t> </w:t>
      </w:r>
      <w:r>
        <w:rPr/>
        <w:t>Dauphine</w:t>
      </w:r>
      <w:r>
        <w:rPr>
          <w:spacing w:val="-14"/>
        </w:rPr>
        <w:t> </w:t>
      </w:r>
      <w:r>
        <w:rPr/>
        <w:t>University;</w:t>
      </w:r>
      <w:r>
        <w:rPr>
          <w:spacing w:val="-12"/>
        </w:rPr>
        <w:t> </w:t>
      </w:r>
      <w:r>
        <w:rPr/>
        <w:t>Stony</w:t>
      </w:r>
      <w:r>
        <w:rPr>
          <w:spacing w:val="-15"/>
        </w:rPr>
        <w:t> </w:t>
      </w:r>
      <w:r>
        <w:rPr/>
        <w:t>Brook </w:t>
      </w:r>
      <w:r>
        <w:rPr>
          <w:spacing w:val="-4"/>
        </w:rPr>
        <w:t>University,</w:t>
      </w:r>
      <w:r>
        <w:rPr>
          <w:spacing w:val="-9"/>
        </w:rPr>
        <w:t> </w:t>
      </w:r>
      <w:r>
        <w:rPr>
          <w:spacing w:val="-4"/>
        </w:rPr>
        <w:t>World</w:t>
      </w:r>
      <w:r>
        <w:rPr>
          <w:spacing w:val="-7"/>
        </w:rPr>
        <w:t> </w:t>
      </w:r>
      <w:r>
        <w:rPr>
          <w:spacing w:val="-4"/>
        </w:rPr>
        <w:t>Bank Development</w:t>
      </w:r>
      <w:r>
        <w:rPr>
          <w:spacing w:val="-5"/>
        </w:rPr>
        <w:t> </w:t>
      </w:r>
      <w:r>
        <w:rPr>
          <w:spacing w:val="-4"/>
        </w:rPr>
        <w:t>Research Group, Georgetown University,</w:t>
      </w:r>
      <w:r>
        <w:rPr>
          <w:spacing w:val="-7"/>
        </w:rPr>
        <w:t> </w:t>
      </w:r>
      <w:r>
        <w:rPr>
          <w:spacing w:val="-4"/>
        </w:rPr>
        <w:t>Columbia </w:t>
      </w:r>
      <w:r>
        <w:rPr>
          <w:spacing w:val="-2"/>
        </w:rPr>
        <w:t>University</w:t>
      </w:r>
    </w:p>
    <w:p>
      <w:pPr>
        <w:pStyle w:val="BodyText"/>
        <w:spacing w:line="276" w:lineRule="auto"/>
        <w:ind w:left="811" w:right="413"/>
      </w:pPr>
      <w:r>
        <w:rPr/>
        <w:t>2022:</w:t>
      </w:r>
      <w:r>
        <w:rPr>
          <w:spacing w:val="-15"/>
        </w:rPr>
        <w:t> </w:t>
      </w:r>
      <w:r>
        <w:rPr/>
        <w:t>Foreign,</w:t>
      </w:r>
      <w:r>
        <w:rPr>
          <w:spacing w:val="-12"/>
        </w:rPr>
        <w:t> </w:t>
      </w:r>
      <w:r>
        <w:rPr/>
        <w:t>Commonwealth</w:t>
      </w:r>
      <w:r>
        <w:rPr>
          <w:spacing w:val="-14"/>
        </w:rPr>
        <w:t> </w:t>
      </w:r>
      <w:r>
        <w:rPr/>
        <w:t>&amp;</w:t>
      </w:r>
      <w:r>
        <w:rPr>
          <w:spacing w:val="-11"/>
        </w:rPr>
        <w:t> </w:t>
      </w:r>
      <w:r>
        <w:rPr/>
        <w:t>Development</w:t>
      </w:r>
      <w:r>
        <w:rPr>
          <w:spacing w:val="-11"/>
        </w:rPr>
        <w:t> </w:t>
      </w:r>
      <w:r>
        <w:rPr/>
        <w:t>Office</w:t>
      </w:r>
      <w:r>
        <w:rPr>
          <w:spacing w:val="-11"/>
        </w:rPr>
        <w:t> </w:t>
      </w:r>
      <w:r>
        <w:rPr/>
        <w:t>(FCDO-UK);</w:t>
      </w:r>
      <w:r>
        <w:rPr>
          <w:spacing w:val="-19"/>
        </w:rPr>
        <w:t> </w:t>
      </w:r>
      <w:r>
        <w:rPr/>
        <w:t>Advances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Field </w:t>
      </w:r>
      <w:r>
        <w:rPr>
          <w:spacing w:val="-2"/>
        </w:rPr>
        <w:t>Experiments;</w:t>
      </w:r>
      <w:r>
        <w:rPr>
          <w:spacing w:val="-21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Bank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Development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(ABCDE);</w:t>
      </w:r>
      <w:r>
        <w:rPr>
          <w:spacing w:val="-13"/>
        </w:rPr>
        <w:t> </w:t>
      </w:r>
      <w:r>
        <w:rPr>
          <w:spacing w:val="-2"/>
        </w:rPr>
        <w:t>University </w:t>
      </w:r>
      <w:r>
        <w:rPr/>
        <w:t>of Virginia; Dartmouth College.</w:t>
      </w:r>
    </w:p>
    <w:p>
      <w:pPr>
        <w:spacing w:line="276" w:lineRule="auto" w:before="0"/>
        <w:ind w:left="811" w:right="289" w:firstLine="0"/>
        <w:jc w:val="left"/>
        <w:rPr>
          <w:sz w:val="23"/>
        </w:rPr>
      </w:pPr>
      <w:r>
        <w:rPr>
          <w:spacing w:val="-2"/>
          <w:sz w:val="24"/>
        </w:rPr>
        <w:t>2021: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California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Berkeley;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Stanford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University;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World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Bank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COMPEL; </w:t>
      </w:r>
      <w:r>
        <w:rPr>
          <w:sz w:val="23"/>
        </w:rPr>
        <w:t>NBER Economics of Transportation in the 21st Century; World Bank Finance, Competitiveness</w:t>
      </w:r>
      <w:r>
        <w:rPr>
          <w:spacing w:val="-5"/>
          <w:sz w:val="23"/>
        </w:rPr>
        <w:t> </w:t>
      </w:r>
      <w:r>
        <w:rPr>
          <w:sz w:val="23"/>
        </w:rPr>
        <w:t>&amp;</w:t>
      </w:r>
      <w:r>
        <w:rPr>
          <w:spacing w:val="-3"/>
          <w:sz w:val="23"/>
        </w:rPr>
        <w:t> </w:t>
      </w:r>
      <w:r>
        <w:rPr>
          <w:sz w:val="23"/>
        </w:rPr>
        <w:t>Innovation; </w:t>
      </w:r>
      <w:r>
        <w:rPr>
          <w:sz w:val="24"/>
        </w:rPr>
        <w:t>Northwestern</w:t>
      </w:r>
      <w:r>
        <w:rPr>
          <w:spacing w:val="-10"/>
          <w:sz w:val="24"/>
        </w:rPr>
        <w:t> </w:t>
      </w:r>
      <w:r>
        <w:rPr>
          <w:sz w:val="24"/>
        </w:rPr>
        <w:t>University</w:t>
      </w:r>
      <w:r>
        <w:rPr>
          <w:spacing w:val="-10"/>
          <w:sz w:val="24"/>
        </w:rPr>
        <w:t> </w:t>
      </w:r>
      <w:r>
        <w:rPr>
          <w:sz w:val="24"/>
        </w:rPr>
        <w:t>(IPA</w:t>
      </w:r>
      <w:r>
        <w:rPr>
          <w:spacing w:val="-20"/>
          <w:sz w:val="24"/>
        </w:rPr>
        <w:t> </w:t>
      </w:r>
      <w:r>
        <w:rPr>
          <w:sz w:val="24"/>
        </w:rPr>
        <w:t>SME</w:t>
      </w:r>
      <w:r>
        <w:rPr>
          <w:spacing w:val="-9"/>
          <w:sz w:val="24"/>
        </w:rPr>
        <w:t> </w:t>
      </w:r>
      <w:r>
        <w:rPr>
          <w:sz w:val="24"/>
        </w:rPr>
        <w:t>Gathering);</w:t>
      </w:r>
      <w:r>
        <w:rPr>
          <w:spacing w:val="-7"/>
          <w:sz w:val="24"/>
        </w:rPr>
        <w:t> </w:t>
      </w:r>
      <w:r>
        <w:rPr>
          <w:sz w:val="23"/>
        </w:rPr>
        <w:t>World Bank Office of Chief Economist for MENA;</w:t>
      </w:r>
      <w:r>
        <w:rPr>
          <w:spacing w:val="-1"/>
          <w:sz w:val="23"/>
        </w:rPr>
        <w:t> </w:t>
      </w:r>
      <w:r>
        <w:rPr>
          <w:sz w:val="23"/>
        </w:rPr>
        <w:t>American University in Cairo.</w:t>
      </w:r>
    </w:p>
    <w:p>
      <w:pPr>
        <w:pStyle w:val="BodyText"/>
        <w:spacing w:line="276" w:lineRule="auto"/>
        <w:ind w:left="811" w:right="289"/>
      </w:pPr>
      <w:r>
        <w:rPr>
          <w:spacing w:val="-4"/>
        </w:rPr>
        <w:t>2020: HEC-ENSEA</w:t>
      </w:r>
      <w:r>
        <w:rPr>
          <w:spacing w:val="-19"/>
        </w:rPr>
        <w:t> </w:t>
      </w:r>
      <w:r>
        <w:rPr>
          <w:spacing w:val="-4"/>
        </w:rPr>
        <w:t>Paris; Cities &amp; Development</w:t>
      </w:r>
      <w:r>
        <w:rPr>
          <w:spacing w:val="-7"/>
        </w:rPr>
        <w:t> </w:t>
      </w:r>
      <w:r>
        <w:rPr>
          <w:spacing w:val="-4"/>
        </w:rPr>
        <w:t>Workshop (Johns Hopkins University), </w:t>
      </w:r>
      <w:r>
        <w:rPr/>
        <w:t>Advances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Field</w:t>
      </w:r>
      <w:r>
        <w:rPr>
          <w:spacing w:val="-12"/>
        </w:rPr>
        <w:t> </w:t>
      </w:r>
      <w:r>
        <w:rPr/>
        <w:t>Experiments</w:t>
      </w:r>
      <w:r>
        <w:rPr>
          <w:spacing w:val="-14"/>
        </w:rPr>
        <w:t> </w:t>
      </w:r>
      <w:r>
        <w:rPr/>
        <w:t>(University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Chicago);</w:t>
      </w:r>
      <w:r>
        <w:rPr>
          <w:spacing w:val="-12"/>
        </w:rPr>
        <w:t> </w:t>
      </w:r>
      <w:r>
        <w:rPr/>
        <w:t>Oxford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(Center</w:t>
      </w:r>
      <w:r>
        <w:rPr>
          <w:spacing w:val="-13"/>
        </w:rPr>
        <w:t> </w:t>
      </w:r>
      <w:r>
        <w:rPr/>
        <w:t>for Islamic</w:t>
      </w:r>
      <w:r>
        <w:rPr>
          <w:spacing w:val="-11"/>
        </w:rPr>
        <w:t> </w:t>
      </w:r>
      <w:r>
        <w:rPr/>
        <w:t>Studies);</w:t>
      </w:r>
      <w:r>
        <w:rPr>
          <w:spacing w:val="-11"/>
        </w:rPr>
        <w:t> </w:t>
      </w:r>
      <w:r>
        <w:rPr/>
        <w:t>Linnaeus</w:t>
      </w:r>
      <w:r>
        <w:rPr>
          <w:spacing w:val="-10"/>
        </w:rPr>
        <w:t> </w:t>
      </w:r>
      <w:r>
        <w:rPr/>
        <w:t>University;</w:t>
      </w:r>
      <w:r>
        <w:rPr>
          <w:spacing w:val="-12"/>
        </w:rPr>
        <w:t> </w:t>
      </w:r>
      <w:r>
        <w:rPr>
          <w:i/>
        </w:rPr>
        <w:t>Planned</w:t>
      </w:r>
      <w:r>
        <w:rPr>
          <w:i/>
          <w:spacing w:val="-13"/>
        </w:rPr>
        <w:t> </w:t>
      </w:r>
      <w:r>
        <w:rPr>
          <w:i/>
        </w:rPr>
        <w:t>but</w:t>
      </w:r>
      <w:r>
        <w:rPr>
          <w:i/>
          <w:spacing w:val="-12"/>
        </w:rPr>
        <w:t> </w:t>
      </w:r>
      <w:r>
        <w:rPr>
          <w:i/>
        </w:rPr>
        <w:t>Cancelled</w:t>
      </w:r>
      <w:r>
        <w:rPr>
          <w:i/>
          <w:spacing w:val="-10"/>
        </w:rPr>
        <w:t> </w:t>
      </w:r>
      <w:r>
        <w:rPr>
          <w:i/>
        </w:rPr>
        <w:t>due</w:t>
      </w:r>
      <w:r>
        <w:rPr>
          <w:i/>
          <w:spacing w:val="-11"/>
        </w:rPr>
        <w:t> </w:t>
      </w:r>
      <w:r>
        <w:rPr>
          <w:i/>
        </w:rPr>
        <w:t>to</w:t>
      </w:r>
      <w:r>
        <w:rPr>
          <w:i/>
          <w:spacing w:val="-13"/>
        </w:rPr>
        <w:t> </w:t>
      </w:r>
      <w:r>
        <w:rPr>
          <w:i/>
        </w:rPr>
        <w:t>Covid</w:t>
      </w:r>
      <w:r>
        <w:rPr/>
        <w:t>:</w:t>
      </w:r>
      <w:r>
        <w:rPr>
          <w:spacing w:val="-15"/>
        </w:rPr>
        <w:t> </w:t>
      </w:r>
      <w:r>
        <w:rPr/>
        <w:t>Northern Illinois</w:t>
      </w:r>
      <w:r>
        <w:rPr>
          <w:spacing w:val="-15"/>
        </w:rPr>
        <w:t> </w:t>
      </w:r>
      <w:r>
        <w:rPr/>
        <w:t>University;</w:t>
      </w:r>
      <w:r>
        <w:rPr>
          <w:spacing w:val="-15"/>
        </w:rPr>
        <w:t> </w:t>
      </w:r>
      <w:r>
        <w:rPr/>
        <w:t>Northwestern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(Financial</w:t>
      </w:r>
      <w:r>
        <w:rPr>
          <w:spacing w:val="-15"/>
        </w:rPr>
        <w:t> </w:t>
      </w:r>
      <w:r>
        <w:rPr/>
        <w:t>Inclusion</w:t>
      </w:r>
      <w:r>
        <w:rPr>
          <w:spacing w:val="-15"/>
        </w:rPr>
        <w:t> </w:t>
      </w:r>
      <w:r>
        <w:rPr/>
        <w:t>Gathering).</w:t>
      </w:r>
    </w:p>
    <w:p>
      <w:pPr>
        <w:pStyle w:val="BodyText"/>
        <w:spacing w:line="276" w:lineRule="auto"/>
        <w:ind w:left="811" w:right="289"/>
      </w:pPr>
      <w:r>
        <w:rPr>
          <w:spacing w:val="-4"/>
        </w:rPr>
        <w:t>2019:</w:t>
      </w:r>
      <w:r>
        <w:rPr>
          <w:spacing w:val="-12"/>
        </w:rPr>
        <w:t> </w:t>
      </w:r>
      <w:r>
        <w:rPr>
          <w:spacing w:val="-4"/>
        </w:rPr>
        <w:t>ASSA</w:t>
      </w:r>
      <w:r>
        <w:rPr>
          <w:spacing w:val="-17"/>
        </w:rPr>
        <w:t> </w:t>
      </w:r>
      <w:r>
        <w:rPr>
          <w:spacing w:val="-4"/>
        </w:rPr>
        <w:t>meetings,</w:t>
      </w:r>
      <w:r>
        <w:rPr>
          <w:spacing w:val="-14"/>
        </w:rPr>
        <w:t> </w:t>
      </w:r>
      <w:r>
        <w:rPr>
          <w:spacing w:val="-4"/>
        </w:rPr>
        <w:t>ASREC, Northwestern University (Financial Inclusion Gathering), </w:t>
      </w:r>
      <w:r>
        <w:rPr/>
        <w:t>IZA/WB/NJD</w:t>
      </w:r>
      <w:r>
        <w:rPr>
          <w:spacing w:val="-15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NBER</w:t>
      </w:r>
      <w:r>
        <w:rPr>
          <w:spacing w:val="-13"/>
        </w:rPr>
        <w:t> </w:t>
      </w:r>
      <w:r>
        <w:rPr/>
        <w:t>Summer</w:t>
      </w:r>
      <w:r>
        <w:rPr>
          <w:spacing w:val="-12"/>
        </w:rPr>
        <w:t> </w:t>
      </w:r>
      <w:r>
        <w:rPr/>
        <w:t>Institute:</w:t>
      </w:r>
      <w:r>
        <w:rPr>
          <w:spacing w:val="-11"/>
        </w:rPr>
        <w:t> </w:t>
      </w:r>
      <w:r>
        <w:rPr/>
        <w:t>CRIW,</w:t>
      </w:r>
      <w:r>
        <w:rPr>
          <w:spacing w:val="-20"/>
        </w:rPr>
        <w:t> </w:t>
      </w:r>
      <w:r>
        <w:rPr/>
        <w:t>Advances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/>
        <w:t>Field Experiments;</w:t>
      </w:r>
      <w:r>
        <w:rPr>
          <w:spacing w:val="-1"/>
        </w:rPr>
        <w:t> </w:t>
      </w:r>
      <w:r>
        <w:rPr/>
        <w:t>Illinois</w:t>
      </w:r>
      <w:r>
        <w:rPr>
          <w:spacing w:val="-1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NEUDC</w:t>
      </w:r>
    </w:p>
    <w:p>
      <w:pPr>
        <w:pStyle w:val="BodyText"/>
        <w:spacing w:line="276" w:lineRule="auto"/>
        <w:ind w:left="811" w:right="316"/>
      </w:pPr>
      <w:r>
        <w:rPr/>
        <w:t>2018:</w:t>
      </w:r>
      <w:r>
        <w:rPr>
          <w:spacing w:val="-19"/>
        </w:rPr>
        <w:t> </w:t>
      </w:r>
      <w:r>
        <w:rPr/>
        <w:t>ASSA</w:t>
      </w:r>
      <w:r>
        <w:rPr>
          <w:spacing w:val="-23"/>
        </w:rPr>
        <w:t> </w:t>
      </w:r>
      <w:r>
        <w:rPr/>
        <w:t>meetings,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Monetary</w:t>
      </w:r>
      <w:r>
        <w:rPr>
          <w:spacing w:val="-15"/>
        </w:rPr>
        <w:t> </w:t>
      </w:r>
      <w:r>
        <w:rPr/>
        <w:t>Fund</w:t>
      </w:r>
      <w:r>
        <w:rPr>
          <w:spacing w:val="-13"/>
        </w:rPr>
        <w:t> </w:t>
      </w:r>
      <w:r>
        <w:rPr/>
        <w:t>(PEDL</w:t>
      </w:r>
      <w:r>
        <w:rPr>
          <w:spacing w:val="-15"/>
        </w:rPr>
        <w:t> </w:t>
      </w:r>
      <w:r>
        <w:rPr/>
        <w:t>Financial</w:t>
      </w:r>
      <w:r>
        <w:rPr>
          <w:spacing w:val="-11"/>
        </w:rPr>
        <w:t> </w:t>
      </w:r>
      <w:r>
        <w:rPr/>
        <w:t>Inclusion </w:t>
      </w:r>
      <w:r>
        <w:rPr>
          <w:spacing w:val="-4"/>
        </w:rPr>
        <w:t>Conference), University of Notre Dame, Northwestern University (IPA</w:t>
      </w:r>
      <w:r>
        <w:rPr>
          <w:spacing w:val="-16"/>
        </w:rPr>
        <w:t> </w:t>
      </w:r>
      <w:r>
        <w:rPr>
          <w:spacing w:val="-4"/>
        </w:rPr>
        <w:t>SME</w:t>
      </w:r>
      <w:r>
        <w:rPr>
          <w:spacing w:val="-5"/>
        </w:rPr>
        <w:t> </w:t>
      </w:r>
      <w:r>
        <w:rPr>
          <w:spacing w:val="-4"/>
        </w:rPr>
        <w:t>Gathering), </w:t>
      </w:r>
      <w:r>
        <w:rPr/>
        <w:t>IZA</w:t>
      </w:r>
      <w:r>
        <w:rPr>
          <w:spacing w:val="-2"/>
        </w:rPr>
        <w:t> </w:t>
      </w:r>
      <w:r>
        <w:rPr/>
        <w:t>Institute of Labor Economics</w:t>
      </w:r>
    </w:p>
    <w:p>
      <w:pPr>
        <w:pStyle w:val="BodyText"/>
        <w:spacing w:line="276" w:lineRule="auto"/>
        <w:ind w:left="811" w:right="289"/>
      </w:pPr>
      <w:r>
        <w:rPr/>
        <w:t>2017: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Bank</w:t>
      </w:r>
      <w:r>
        <w:rPr>
          <w:spacing w:val="-14"/>
        </w:rPr>
        <w:t> </w:t>
      </w:r>
      <w:r>
        <w:rPr/>
        <w:t>Office</w:t>
      </w:r>
      <w:r>
        <w:rPr>
          <w:spacing w:val="-15"/>
        </w:rPr>
        <w:t> </w:t>
      </w:r>
      <w:r>
        <w:rPr/>
        <w:t>of</w:t>
      </w:r>
      <w:r>
        <w:rPr>
          <w:spacing w:val="-13"/>
        </w:rPr>
        <w:t> </w:t>
      </w:r>
      <w:r>
        <w:rPr/>
        <w:t>Chief</w:t>
      </w:r>
      <w:r>
        <w:rPr>
          <w:spacing w:val="-13"/>
        </w:rPr>
        <w:t> </w:t>
      </w:r>
      <w:r>
        <w:rPr/>
        <w:t>Economist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MENA,</w:t>
      </w:r>
      <w:r>
        <w:rPr>
          <w:spacing w:val="-11"/>
        </w:rPr>
        <w:t> </w:t>
      </w:r>
      <w:r>
        <w:rPr/>
        <w:t>Illinois</w:t>
      </w:r>
      <w:r>
        <w:rPr>
          <w:spacing w:val="-14"/>
        </w:rPr>
        <w:t> </w:t>
      </w:r>
      <w:r>
        <w:rPr/>
        <w:t>State</w:t>
      </w:r>
      <w:r>
        <w:rPr>
          <w:spacing w:val="-13"/>
        </w:rPr>
        <w:t> </w:t>
      </w:r>
      <w:r>
        <w:rPr/>
        <w:t>University, </w:t>
      </w:r>
      <w:r>
        <w:rPr>
          <w:spacing w:val="-2"/>
        </w:rPr>
        <w:t>Southern</w:t>
      </w:r>
      <w:r>
        <w:rPr>
          <w:spacing w:val="-13"/>
        </w:rPr>
        <w:t> </w:t>
      </w:r>
      <w:r>
        <w:rPr>
          <w:spacing w:val="-2"/>
        </w:rPr>
        <w:t>Illinois</w:t>
      </w:r>
      <w:r>
        <w:rPr>
          <w:spacing w:val="-13"/>
        </w:rPr>
        <w:t> </w:t>
      </w:r>
      <w:r>
        <w:rPr>
          <w:spacing w:val="-2"/>
        </w:rPr>
        <w:t>University,</w:t>
      </w:r>
      <w:r>
        <w:rPr>
          <w:spacing w:val="-13"/>
        </w:rPr>
        <w:t> </w:t>
      </w:r>
      <w:r>
        <w:rPr>
          <w:spacing w:val="-2"/>
        </w:rPr>
        <w:t>UIUC</w:t>
      </w:r>
      <w:r>
        <w:rPr>
          <w:spacing w:val="-13"/>
        </w:rPr>
        <w:t> </w:t>
      </w:r>
      <w:r>
        <w:rPr>
          <w:spacing w:val="-2"/>
        </w:rPr>
        <w:t>Psychology;</w:t>
      </w:r>
      <w:r>
        <w:rPr>
          <w:spacing w:val="13"/>
        </w:rPr>
        <w:t> </w:t>
      </w:r>
      <w:r>
        <w:rPr>
          <w:spacing w:val="-2"/>
        </w:rPr>
        <w:t>Northwestern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(Financial </w:t>
      </w:r>
      <w:r>
        <w:rPr/>
        <w:t>Inclusion Gathering)</w:t>
      </w:r>
    </w:p>
    <w:p>
      <w:pPr>
        <w:pStyle w:val="BodyText"/>
        <w:ind w:left="811"/>
      </w:pPr>
      <w:r>
        <w:rPr>
          <w:spacing w:val="-4"/>
        </w:rPr>
        <w:t>2016:</w:t>
      </w:r>
      <w:r>
        <w:rPr>
          <w:spacing w:val="-13"/>
        </w:rPr>
        <w:t> </w:t>
      </w:r>
      <w:r>
        <w:rPr>
          <w:spacing w:val="-4"/>
        </w:rPr>
        <w:t>ASSA</w:t>
      </w:r>
      <w:r>
        <w:rPr>
          <w:spacing w:val="-18"/>
        </w:rPr>
        <w:t> </w:t>
      </w:r>
      <w:r>
        <w:rPr>
          <w:spacing w:val="-4"/>
        </w:rPr>
        <w:t>meetings,</w:t>
      </w:r>
      <w:r>
        <w:rPr/>
        <w:t> </w:t>
      </w:r>
      <w:r>
        <w:rPr>
          <w:spacing w:val="-4"/>
        </w:rPr>
        <w:t>NBER</w:t>
      </w:r>
      <w:r>
        <w:rPr>
          <w:spacing w:val="1"/>
        </w:rPr>
        <w:t> </w:t>
      </w:r>
      <w:r>
        <w:rPr>
          <w:spacing w:val="-4"/>
        </w:rPr>
        <w:t>Summer</w:t>
      </w:r>
      <w:r>
        <w:rPr>
          <w:spacing w:val="2"/>
        </w:rPr>
        <w:t> </w:t>
      </w:r>
      <w:r>
        <w:rPr>
          <w:spacing w:val="-4"/>
        </w:rPr>
        <w:t>Institute,</w:t>
      </w:r>
      <w:r>
        <w:rPr>
          <w:spacing w:val="3"/>
        </w:rPr>
        <w:t> </w:t>
      </w: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Connecticut</w:t>
      </w:r>
    </w:p>
    <w:p>
      <w:pPr>
        <w:pStyle w:val="BodyText"/>
        <w:spacing w:line="276" w:lineRule="auto" w:before="37"/>
        <w:ind w:left="811" w:right="289"/>
      </w:pPr>
      <w:r>
        <w:rPr/>
        <w:t>2015:</w:t>
      </w:r>
      <w:r>
        <w:rPr>
          <w:spacing w:val="-15"/>
        </w:rPr>
        <w:t> </w:t>
      </w:r>
      <w:r>
        <w:rPr/>
        <w:t>Midwest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Conference,</w:t>
      </w:r>
      <w:r>
        <w:rPr>
          <w:spacing w:val="-15"/>
        </w:rPr>
        <w:t> </w:t>
      </w:r>
      <w:r>
        <w:rPr/>
        <w:t>JPAL</w:t>
      </w:r>
      <w:r>
        <w:rPr>
          <w:spacing w:val="-18"/>
        </w:rPr>
        <w:t> </w:t>
      </w:r>
      <w:r>
        <w:rPr/>
        <w:t>Executive </w:t>
      </w:r>
      <w:r>
        <w:rPr>
          <w:spacing w:val="-2"/>
        </w:rPr>
        <w:t>Education</w:t>
      </w:r>
      <w:r>
        <w:rPr>
          <w:spacing w:val="-15"/>
        </w:rPr>
        <w:t> </w:t>
      </w:r>
      <w:r>
        <w:rPr>
          <w:spacing w:val="-2"/>
        </w:rPr>
        <w:t>(Instructor)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20"/>
        </w:rPr>
        <w:t> </w:t>
      </w:r>
      <w:r>
        <w:rPr>
          <w:spacing w:val="-2"/>
        </w:rPr>
        <w:t>American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Cairo,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Memphis,</w:t>
      </w:r>
      <w:r>
        <w:rPr>
          <w:spacing w:val="-13"/>
        </w:rPr>
        <w:t> </w:t>
      </w:r>
      <w:r>
        <w:rPr>
          <w:spacing w:val="-2"/>
        </w:rPr>
        <w:t>NEUDC, </w:t>
      </w:r>
      <w:r>
        <w:rPr/>
        <w:t>Southern Economic</w:t>
      </w:r>
      <w:r>
        <w:rPr>
          <w:spacing w:val="-15"/>
        </w:rPr>
        <w:t> </w:t>
      </w:r>
      <w:r>
        <w:rPr/>
        <w:t>Association Conference (SEA)</w:t>
      </w:r>
    </w:p>
    <w:p>
      <w:pPr>
        <w:pStyle w:val="BodyText"/>
        <w:spacing w:line="276" w:lineRule="auto" w:before="2"/>
        <w:ind w:left="811" w:right="316"/>
      </w:pPr>
      <w:r>
        <w:rPr/>
        <w:t>2014:</w:t>
      </w:r>
      <w:r>
        <w:rPr>
          <w:spacing w:val="-15"/>
        </w:rPr>
        <w:t> </w:t>
      </w:r>
      <w:r>
        <w:rPr/>
        <w:t>Midwest</w:t>
      </w:r>
      <w:r>
        <w:rPr>
          <w:spacing w:val="-15"/>
        </w:rPr>
        <w:t> </w:t>
      </w:r>
      <w:r>
        <w:rPr/>
        <w:t>Development</w:t>
      </w:r>
      <w:r>
        <w:rPr>
          <w:spacing w:val="-13"/>
        </w:rPr>
        <w:t> </w:t>
      </w:r>
      <w:r>
        <w:rPr/>
        <w:t>Day;</w:t>
      </w:r>
      <w:r>
        <w:rPr>
          <w:spacing w:val="-14"/>
        </w:rPr>
        <w:t> </w:t>
      </w:r>
      <w:r>
        <w:rPr/>
        <w:t>Northeast</w:t>
      </w:r>
      <w:r>
        <w:rPr>
          <w:spacing w:val="-13"/>
        </w:rPr>
        <w:t> </w:t>
      </w:r>
      <w:r>
        <w:rPr/>
        <w:t>Universities</w:t>
      </w:r>
      <w:r>
        <w:rPr>
          <w:spacing w:val="-13"/>
        </w:rPr>
        <w:t> </w:t>
      </w:r>
      <w:r>
        <w:rPr/>
        <w:t>Development</w:t>
      </w:r>
      <w:r>
        <w:rPr>
          <w:spacing w:val="-15"/>
        </w:rPr>
        <w:t> </w:t>
      </w:r>
      <w:r>
        <w:rPr/>
        <w:t>Consortium </w:t>
      </w:r>
      <w:r>
        <w:rPr>
          <w:spacing w:val="-2"/>
        </w:rPr>
        <w:t>Conference (NEUDC); Northern Illinois University; J-PAL</w:t>
      </w:r>
      <w:r>
        <w:rPr>
          <w:spacing w:val="-14"/>
        </w:rPr>
        <w:t> </w:t>
      </w:r>
      <w:r>
        <w:rPr>
          <w:spacing w:val="-2"/>
        </w:rPr>
        <w:t>Post-Primary Education and </w:t>
      </w:r>
      <w:r>
        <w:rPr>
          <w:spacing w:val="-4"/>
        </w:rPr>
        <w:t>Youth</w:t>
      </w:r>
      <w:r>
        <w:rPr>
          <w:spacing w:val="-8"/>
        </w:rPr>
        <w:t> </w:t>
      </w:r>
      <w:r>
        <w:rPr>
          <w:spacing w:val="-4"/>
        </w:rPr>
        <w:t>Conference;</w:t>
      </w:r>
      <w:r>
        <w:rPr>
          <w:spacing w:val="-10"/>
        </w:rPr>
        <w:t> </w:t>
      </w:r>
      <w:r>
        <w:rPr>
          <w:spacing w:val="-4"/>
        </w:rPr>
        <w:t>World</w:t>
      </w:r>
      <w:r>
        <w:rPr>
          <w:spacing w:val="-10"/>
        </w:rPr>
        <w:t> </w:t>
      </w:r>
      <w:r>
        <w:rPr>
          <w:spacing w:val="-4"/>
        </w:rPr>
        <w:t>Bank</w:t>
      </w:r>
      <w:r>
        <w:rPr>
          <w:spacing w:val="-5"/>
        </w:rPr>
        <w:t> </w:t>
      </w:r>
      <w:r>
        <w:rPr>
          <w:spacing w:val="-4"/>
        </w:rPr>
        <w:t>-</w:t>
      </w:r>
      <w:r>
        <w:rPr>
          <w:spacing w:val="-8"/>
        </w:rPr>
        <w:t> </w:t>
      </w:r>
      <w:r>
        <w:rPr>
          <w:spacing w:val="-4"/>
        </w:rPr>
        <w:t>Solutions4Work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Istanbul;</w:t>
      </w:r>
      <w:r>
        <w:rPr>
          <w:spacing w:val="-10"/>
        </w:rPr>
        <w:t> </w:t>
      </w:r>
      <w:r>
        <w:rPr>
          <w:spacing w:val="-4"/>
        </w:rPr>
        <w:t>World</w:t>
      </w:r>
      <w:r>
        <w:rPr>
          <w:spacing w:val="-8"/>
        </w:rPr>
        <w:t> </w:t>
      </w:r>
      <w:r>
        <w:rPr>
          <w:spacing w:val="-4"/>
        </w:rPr>
        <w:t>Bank</w:t>
      </w:r>
      <w:r>
        <w:rPr>
          <w:spacing w:val="-7"/>
        </w:rPr>
        <w:t> </w:t>
      </w:r>
      <w:r>
        <w:rPr>
          <w:spacing w:val="-4"/>
        </w:rPr>
        <w:t>–</w:t>
      </w:r>
      <w:r>
        <w:rPr>
          <w:spacing w:val="-5"/>
        </w:rPr>
        <w:t> </w:t>
      </w:r>
      <w:r>
        <w:rPr>
          <w:spacing w:val="-4"/>
        </w:rPr>
        <w:t>DIME;</w:t>
      </w:r>
      <w:r>
        <w:rPr>
          <w:spacing w:val="-5"/>
        </w:rPr>
        <w:t> </w:t>
      </w:r>
      <w:r>
        <w:rPr>
          <w:spacing w:val="-4"/>
        </w:rPr>
        <w:t>Norte </w:t>
      </w:r>
      <w:r>
        <w:rPr/>
        <w:t>Dame University; Binghamton University</w:t>
      </w:r>
    </w:p>
    <w:p>
      <w:pPr>
        <w:pStyle w:val="BodyText"/>
        <w:spacing w:line="276" w:lineRule="auto"/>
        <w:ind w:left="811" w:right="431"/>
      </w:pPr>
      <w:r>
        <w:rPr>
          <w:spacing w:val="-4"/>
        </w:rPr>
        <w:t>2013: Northeast Universities Development Consortium Conference (NEUDC); Stony </w:t>
      </w:r>
      <w:r>
        <w:rPr/>
        <w:t>Brook University</w:t>
      </w:r>
    </w:p>
    <w:sectPr>
      <w:pgSz w:w="12240" w:h="15840"/>
      <w:pgMar w:header="730" w:footer="1015" w:top="940" w:bottom="12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480">
              <wp:simplePos x="0" y="0"/>
              <wp:positionH relativeFrom="page">
                <wp:posOffset>3586098</wp:posOffset>
              </wp:positionH>
              <wp:positionV relativeFrom="page">
                <wp:posOffset>9274308</wp:posOffset>
              </wp:positionV>
              <wp:extent cx="60134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369995pt;margin-top:730.260498pt;width:47.35pt;height:13.05pt;mso-position-horizontal-relative:page;mso-position-vertical-relative:page;z-index:-1587200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6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3586098</wp:posOffset>
              </wp:positionH>
              <wp:positionV relativeFrom="page">
                <wp:posOffset>9274308</wp:posOffset>
              </wp:positionV>
              <wp:extent cx="601345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601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2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6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369995pt;margin-top:730.260498pt;width:47.35pt;height:13.05pt;mso-position-horizontal-relative:page;mso-position-vertical-relative:page;z-index:-15870464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2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6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6186678</wp:posOffset>
              </wp:positionH>
              <wp:positionV relativeFrom="page">
                <wp:posOffset>449098</wp:posOffset>
              </wp:positionV>
              <wp:extent cx="915669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5669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December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87.140015pt;margin-top:35.36211pt;width:72.1pt;height:14.25pt;mso-position-horizontal-relative:page;mso-position-vertical-relative:page;z-index:-15872512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December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pacing w:val="-4"/>
                        <w:sz w:val="22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673100</wp:posOffset>
              </wp:positionH>
              <wp:positionV relativeFrom="page">
                <wp:posOffset>450653</wp:posOffset>
              </wp:positionV>
              <wp:extent cx="7270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270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Adam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Osman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35.484512pt;width:57.25pt;height:13.05pt;mso-position-horizontal-relative:page;mso-position-vertical-relative:page;z-index:-1587148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Adam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Osman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5504">
              <wp:simplePos x="0" y="0"/>
              <wp:positionH relativeFrom="page">
                <wp:posOffset>6427470</wp:posOffset>
              </wp:positionH>
              <wp:positionV relativeFrom="page">
                <wp:posOffset>450653</wp:posOffset>
              </wp:positionV>
              <wp:extent cx="83439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343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December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6.100006pt;margin-top:35.484512pt;width:65.7pt;height:13.05pt;mso-position-horizontal-relative:page;mso-position-vertical-relative:page;z-index:-15870976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December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352"/>
      <w:jc w:val="center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right="353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aosman@illinois.edu" TargetMode="External"/><Relationship Id="rId8" Type="http://schemas.openxmlformats.org/officeDocument/2006/relationships/hyperlink" Target="http://www.adam-osman.com/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yperlink" Target="http://jde-preresultsreview.org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aosman@illinois.edu</dc:creator>
  <dc:title>Adam Osman CV</dc:title>
  <dcterms:created xsi:type="dcterms:W3CDTF">2026-01-29T09:26:20Z</dcterms:created>
  <dcterms:modified xsi:type="dcterms:W3CDTF">2026-01-29T09:26:20Z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