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rPr>
          <w:u w:val="none"/>
        </w:rPr>
      </w:pPr>
      <w:r>
        <w:rPr>
          <w:smallCaps/>
          <w:spacing w:val="-5"/>
          <w:u w:val="single"/>
        </w:rPr>
        <w:t> </w:t>
      </w:r>
      <w:r>
        <w:rPr>
          <w:smallCaps/>
          <w:u w:val="single"/>
        </w:rPr>
        <w:t>Yuya</w:t>
      </w:r>
      <w:r>
        <w:rPr>
          <w:smallCaps/>
          <w:spacing w:val="13"/>
          <w:u w:val="single"/>
        </w:rPr>
        <w:t> </w:t>
      </w:r>
      <w:r>
        <w:rPr>
          <w:smallCaps/>
          <w:spacing w:val="-2"/>
          <w:u w:val="single"/>
        </w:rPr>
        <w:t>Sasaki</w:t>
      </w:r>
    </w:p>
    <w:p>
      <w:pPr>
        <w:pStyle w:val="BodyText"/>
        <w:spacing w:before="43"/>
        <w:ind w:left="0" w:right="6"/>
        <w:jc w:val="center"/>
      </w:pPr>
      <w:r>
        <w:rPr>
          <w:smallCaps/>
        </w:rPr>
        <w:t>Curriculum</w:t>
      </w:r>
      <w:r>
        <w:rPr>
          <w:smallCaps/>
          <w:spacing w:val="43"/>
        </w:rPr>
        <w:t> </w:t>
      </w:r>
      <w:r>
        <w:rPr>
          <w:smallCaps/>
          <w:spacing w:val="-4"/>
        </w:rPr>
        <w:t>Vitae</w:t>
      </w:r>
    </w:p>
    <w:p>
      <w:pPr>
        <w:pStyle w:val="BodyText"/>
        <w:ind w:left="0"/>
        <w:rPr>
          <w:sz w:val="17"/>
        </w:rPr>
      </w:pPr>
    </w:p>
    <w:p>
      <w:pPr>
        <w:pStyle w:val="BodyText"/>
        <w:spacing w:before="164"/>
        <w:ind w:left="0"/>
        <w:rPr>
          <w:sz w:val="17"/>
        </w:rPr>
      </w:pPr>
    </w:p>
    <w:p>
      <w:pPr>
        <w:tabs>
          <w:tab w:pos="2520" w:val="left" w:leader="none"/>
        </w:tabs>
        <w:spacing w:before="0"/>
        <w:ind w:left="360" w:right="0" w:firstLine="0"/>
        <w:jc w:val="left"/>
        <w:rPr>
          <w:sz w:val="21"/>
        </w:rPr>
      </w:pPr>
      <w:r>
        <w:rPr>
          <w:b/>
          <w:spacing w:val="-2"/>
          <w:sz w:val="21"/>
          <w:u w:val="single"/>
        </w:rPr>
        <w:t>Affiliation</w:t>
      </w:r>
      <w:r>
        <w:rPr>
          <w:b/>
          <w:sz w:val="21"/>
        </w:rPr>
        <w:tab/>
      </w:r>
      <w:r>
        <w:rPr>
          <w:sz w:val="21"/>
        </w:rPr>
        <w:t>Vanderbilt</w:t>
      </w:r>
      <w:r>
        <w:rPr>
          <w:spacing w:val="-10"/>
          <w:sz w:val="21"/>
        </w:rPr>
        <w:t> </w:t>
      </w:r>
      <w:r>
        <w:rPr>
          <w:spacing w:val="-2"/>
          <w:sz w:val="21"/>
        </w:rPr>
        <w:t>University</w:t>
      </w:r>
    </w:p>
    <w:p>
      <w:pPr>
        <w:pStyle w:val="BodyText"/>
        <w:tabs>
          <w:tab w:pos="2519" w:val="left" w:leader="none"/>
        </w:tabs>
        <w:spacing w:line="430" w:lineRule="atLeast" w:before="7"/>
        <w:ind w:right="2529"/>
      </w:pPr>
      <w:r>
        <w:rPr>
          <w:spacing w:val="-2"/>
        </w:rPr>
        <w:t>Position:</w:t>
      </w:r>
      <w:r>
        <w:rPr/>
        <w:tab/>
        <w:t>Brian</w:t>
      </w:r>
      <w:r>
        <w:rPr>
          <w:spacing w:val="-4"/>
        </w:rPr>
        <w:t> </w:t>
      </w:r>
      <w:r>
        <w:rPr/>
        <w:t>and</w:t>
      </w:r>
      <w:r>
        <w:rPr>
          <w:spacing w:val="-7"/>
        </w:rPr>
        <w:t> </w:t>
      </w:r>
      <w:r>
        <w:rPr/>
        <w:t>Charlotte</w:t>
      </w:r>
      <w:r>
        <w:rPr>
          <w:spacing w:val="-4"/>
        </w:rPr>
        <w:t> </w:t>
      </w:r>
      <w:r>
        <w:rPr/>
        <w:t>Grove</w:t>
      </w:r>
      <w:r>
        <w:rPr>
          <w:spacing w:val="-7"/>
        </w:rPr>
        <w:t> </w:t>
      </w:r>
      <w:r>
        <w:rPr/>
        <w:t>Chair</w:t>
      </w:r>
      <w:r>
        <w:rPr>
          <w:spacing w:val="-5"/>
        </w:rPr>
        <w:t> </w:t>
      </w:r>
      <w:r>
        <w:rPr/>
        <w:t>&amp;</w:t>
      </w:r>
      <w:r>
        <w:rPr>
          <w:spacing w:val="-3"/>
        </w:rPr>
        <w:t> </w:t>
      </w:r>
      <w:r>
        <w:rPr/>
        <w:t>Professor</w:t>
      </w:r>
      <w:r>
        <w:rPr>
          <w:spacing w:val="-5"/>
        </w:rPr>
        <w:t> </w:t>
      </w:r>
      <w:r>
        <w:rPr/>
        <w:t>of</w:t>
      </w:r>
      <w:r>
        <w:rPr>
          <w:spacing w:val="-5"/>
        </w:rPr>
        <w:t> </w:t>
      </w:r>
      <w:r>
        <w:rPr/>
        <w:t>Economics Mailing Address:</w:t>
        <w:tab/>
        <w:t>Department of Economics</w:t>
      </w:r>
    </w:p>
    <w:p>
      <w:pPr>
        <w:pStyle w:val="BodyText"/>
        <w:spacing w:line="276" w:lineRule="auto" w:before="44"/>
        <w:ind w:left="2520" w:right="5716"/>
      </w:pPr>
      <w:r>
        <w:rPr/>
        <w:t>415 Calhoun Hall Vanderbilt</w:t>
      </w:r>
      <w:r>
        <w:rPr>
          <w:spacing w:val="-14"/>
        </w:rPr>
        <w:t> </w:t>
      </w:r>
      <w:r>
        <w:rPr/>
        <w:t>University</w:t>
      </w:r>
    </w:p>
    <w:p>
      <w:pPr>
        <w:pStyle w:val="BodyText"/>
        <w:spacing w:before="1"/>
        <w:ind w:left="2520"/>
      </w:pPr>
      <w:r>
        <w:rPr/>
        <w:t>Nashville,</w:t>
      </w:r>
      <w:r>
        <w:rPr>
          <w:spacing w:val="-5"/>
        </w:rPr>
        <w:t> </w:t>
      </w:r>
      <w:r>
        <w:rPr/>
        <w:t>TN</w:t>
      </w:r>
      <w:r>
        <w:rPr>
          <w:spacing w:val="-6"/>
        </w:rPr>
        <w:t> </w:t>
      </w:r>
      <w:r>
        <w:rPr/>
        <w:t>37240,</w:t>
      </w:r>
      <w:r>
        <w:rPr>
          <w:spacing w:val="-7"/>
        </w:rPr>
        <w:t> </w:t>
      </w:r>
      <w:r>
        <w:rPr>
          <w:spacing w:val="-2"/>
        </w:rPr>
        <w:t>U.S.A.</w:t>
      </w:r>
    </w:p>
    <w:p>
      <w:pPr>
        <w:pStyle w:val="BodyText"/>
        <w:tabs>
          <w:tab w:pos="2519" w:val="left" w:leader="none"/>
        </w:tabs>
        <w:spacing w:line="434" w:lineRule="auto" w:before="195"/>
        <w:ind w:left="359" w:right="4058"/>
      </w:pPr>
      <w:r>
        <w:rPr/>
        <w:t>Email Address:</w:t>
        <w:tab/>
        <w:t>yuya</w:t>
      </w:r>
      <w:r>
        <w:rPr>
          <w:spacing w:val="-6"/>
        </w:rPr>
        <w:t> </w:t>
      </w:r>
      <w:r>
        <w:rPr/>
        <w:t>[dot]</w:t>
      </w:r>
      <w:r>
        <w:rPr>
          <w:spacing w:val="-7"/>
        </w:rPr>
        <w:t> </w:t>
      </w:r>
      <w:r>
        <w:rPr/>
        <w:t>sasaki</w:t>
      </w:r>
      <w:r>
        <w:rPr>
          <w:spacing w:val="-7"/>
        </w:rPr>
        <w:t> </w:t>
      </w:r>
      <w:r>
        <w:rPr/>
        <w:t>[at]</w:t>
      </w:r>
      <w:r>
        <w:rPr>
          <w:spacing w:val="-7"/>
        </w:rPr>
        <w:t> </w:t>
      </w:r>
      <w:r>
        <w:rPr/>
        <w:t>vanderbilt</w:t>
      </w:r>
      <w:r>
        <w:rPr>
          <w:spacing w:val="-7"/>
        </w:rPr>
        <w:t> </w:t>
      </w:r>
      <w:r>
        <w:rPr/>
        <w:t>[dot]</w:t>
      </w:r>
      <w:r>
        <w:rPr>
          <w:spacing w:val="-7"/>
        </w:rPr>
        <w:t> </w:t>
      </w:r>
      <w:r>
        <w:rPr/>
        <w:t>edu </w:t>
      </w:r>
      <w:r>
        <w:rPr>
          <w:spacing w:val="-2"/>
        </w:rPr>
        <w:t>Webpage:</w:t>
      </w:r>
      <w:r>
        <w:rPr/>
        <w:tab/>
      </w:r>
      <w:hyperlink r:id="rId6">
        <w:r>
          <w:rPr>
            <w:color w:val="0000FF"/>
            <w:spacing w:val="-2"/>
            <w:u w:val="single" w:color="0000FF"/>
          </w:rPr>
          <w:t>https://sites.google.com/site/yuyasasaki</w:t>
        </w:r>
      </w:hyperlink>
    </w:p>
    <w:p>
      <w:pPr>
        <w:pStyle w:val="BodyText"/>
        <w:tabs>
          <w:tab w:pos="2519" w:val="left" w:leader="none"/>
        </w:tabs>
        <w:spacing w:before="2"/>
      </w:pPr>
      <w:r>
        <w:rPr>
          <w:spacing w:val="-2"/>
        </w:rPr>
        <w:t>Phone:</w:t>
      </w:r>
      <w:r>
        <w:rPr/>
        <w:tab/>
        <w:t>Office:</w:t>
      </w:r>
      <w:r>
        <w:rPr>
          <w:spacing w:val="64"/>
        </w:rPr>
        <w:t> </w:t>
      </w:r>
      <w:r>
        <w:rPr/>
        <w:t>+1</w:t>
      </w:r>
      <w:r>
        <w:rPr>
          <w:spacing w:val="-2"/>
        </w:rPr>
        <w:t> </w:t>
      </w:r>
      <w:r>
        <w:rPr/>
        <w:t>(615)</w:t>
      </w:r>
      <w:r>
        <w:rPr>
          <w:spacing w:val="-3"/>
        </w:rPr>
        <w:t> </w:t>
      </w:r>
      <w:r>
        <w:rPr/>
        <w:t>343-</w:t>
      </w:r>
      <w:r>
        <w:rPr>
          <w:spacing w:val="-4"/>
        </w:rPr>
        <w:t>3016</w:t>
      </w:r>
    </w:p>
    <w:p>
      <w:pPr>
        <w:pStyle w:val="BodyText"/>
        <w:tabs>
          <w:tab w:pos="3239" w:val="left" w:leader="none"/>
          <w:tab w:pos="5399" w:val="left" w:leader="none"/>
        </w:tabs>
        <w:spacing w:before="35"/>
        <w:ind w:left="2519"/>
      </w:pPr>
      <w:r>
        <w:rPr>
          <w:spacing w:val="-2"/>
        </w:rPr>
        <w:t>Cell:</w:t>
      </w:r>
      <w:r>
        <w:rPr/>
        <w:tab/>
        <w:t>+1</w:t>
      </w:r>
      <w:r>
        <w:rPr>
          <w:spacing w:val="-3"/>
        </w:rPr>
        <w:t> </w:t>
      </w:r>
      <w:r>
        <w:rPr/>
        <w:t>(401)</w:t>
      </w:r>
      <w:r>
        <w:rPr>
          <w:spacing w:val="-3"/>
        </w:rPr>
        <w:t> </w:t>
      </w:r>
      <w:r>
        <w:rPr/>
        <w:t>793-</w:t>
      </w:r>
      <w:r>
        <w:rPr>
          <w:spacing w:val="-4"/>
        </w:rPr>
        <w:t>0700</w:t>
      </w:r>
      <w:r>
        <w:rPr/>
        <w:tab/>
        <w:t>(You</w:t>
      </w:r>
      <w:r>
        <w:rPr>
          <w:spacing w:val="-6"/>
        </w:rPr>
        <w:t> </w:t>
      </w:r>
      <w:r>
        <w:rPr/>
        <w:t>can</w:t>
      </w:r>
      <w:r>
        <w:rPr>
          <w:spacing w:val="-3"/>
        </w:rPr>
        <w:t> </w:t>
      </w:r>
      <w:r>
        <w:rPr/>
        <w:t>reach</w:t>
      </w:r>
      <w:r>
        <w:rPr>
          <w:spacing w:val="-3"/>
        </w:rPr>
        <w:t> </w:t>
      </w:r>
      <w:r>
        <w:rPr/>
        <w:t>me</w:t>
      </w:r>
      <w:r>
        <w:rPr>
          <w:spacing w:val="-3"/>
        </w:rPr>
        <w:t> </w:t>
      </w:r>
      <w:r>
        <w:rPr/>
        <w:t>better</w:t>
      </w:r>
      <w:r>
        <w:rPr>
          <w:spacing w:val="-6"/>
        </w:rPr>
        <w:t> </w:t>
      </w:r>
      <w:r>
        <w:rPr/>
        <w:t>with</w:t>
      </w:r>
      <w:r>
        <w:rPr>
          <w:spacing w:val="-3"/>
        </w:rPr>
        <w:t> </w:t>
      </w:r>
      <w:r>
        <w:rPr/>
        <w:t>this</w:t>
      </w:r>
      <w:r>
        <w:rPr>
          <w:spacing w:val="-4"/>
        </w:rPr>
        <w:t> </w:t>
      </w:r>
      <w:r>
        <w:rPr/>
        <w:t>phone</w:t>
      </w:r>
      <w:r>
        <w:rPr>
          <w:spacing w:val="-6"/>
        </w:rPr>
        <w:t> </w:t>
      </w:r>
      <w:r>
        <w:rPr>
          <w:spacing w:val="-2"/>
        </w:rPr>
        <w:t>number.)</w:t>
      </w:r>
    </w:p>
    <w:p>
      <w:pPr>
        <w:pStyle w:val="BodyText"/>
        <w:spacing w:before="174"/>
        <w:ind w:left="0"/>
        <w:rPr>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33"/>
        <w:gridCol w:w="5383"/>
        <w:gridCol w:w="1458"/>
      </w:tblGrid>
      <w:tr>
        <w:trPr>
          <w:trHeight w:val="335" w:hRule="atLeast"/>
        </w:trPr>
        <w:tc>
          <w:tcPr>
            <w:tcW w:w="2433" w:type="dxa"/>
          </w:tcPr>
          <w:p>
            <w:pPr>
              <w:pStyle w:val="TableParagraph"/>
              <w:spacing w:line="234" w:lineRule="exact" w:before="0"/>
              <w:rPr>
                <w:b/>
                <w:sz w:val="21"/>
              </w:rPr>
            </w:pPr>
            <w:r>
              <w:rPr>
                <w:b/>
                <w:sz w:val="21"/>
                <w:u w:val="single"/>
              </w:rPr>
              <w:t>Positions</w:t>
            </w:r>
            <w:r>
              <w:rPr>
                <w:b/>
                <w:spacing w:val="-7"/>
                <w:sz w:val="21"/>
                <w:u w:val="single"/>
              </w:rPr>
              <w:t> </w:t>
            </w:r>
            <w:r>
              <w:rPr>
                <w:b/>
                <w:spacing w:val="-4"/>
                <w:sz w:val="21"/>
                <w:u w:val="single"/>
              </w:rPr>
              <w:t>Held</w:t>
            </w:r>
          </w:p>
        </w:tc>
        <w:tc>
          <w:tcPr>
            <w:tcW w:w="6841" w:type="dxa"/>
            <w:gridSpan w:val="2"/>
          </w:tcPr>
          <w:p>
            <w:pPr>
              <w:pStyle w:val="TableParagraph"/>
              <w:spacing w:before="0"/>
              <w:ind w:left="0"/>
              <w:rPr>
                <w:sz w:val="20"/>
              </w:rPr>
            </w:pPr>
          </w:p>
        </w:tc>
      </w:tr>
      <w:tr>
        <w:trPr>
          <w:trHeight w:val="993" w:hRule="atLeast"/>
        </w:trPr>
        <w:tc>
          <w:tcPr>
            <w:tcW w:w="2433" w:type="dxa"/>
          </w:tcPr>
          <w:p>
            <w:pPr>
              <w:pStyle w:val="TableParagraph"/>
              <w:rPr>
                <w:sz w:val="21"/>
              </w:rPr>
            </w:pPr>
            <w:r>
              <w:rPr>
                <w:sz w:val="21"/>
              </w:rPr>
              <w:t>Vanderbilt</w:t>
            </w:r>
            <w:r>
              <w:rPr>
                <w:spacing w:val="-10"/>
                <w:sz w:val="21"/>
              </w:rPr>
              <w:t> </w:t>
            </w:r>
            <w:r>
              <w:rPr>
                <w:spacing w:val="-2"/>
                <w:sz w:val="21"/>
              </w:rPr>
              <w:t>University</w:t>
            </w:r>
          </w:p>
        </w:tc>
        <w:tc>
          <w:tcPr>
            <w:tcW w:w="5383" w:type="dxa"/>
          </w:tcPr>
          <w:p>
            <w:pPr>
              <w:pStyle w:val="TableParagraph"/>
              <w:spacing w:line="276" w:lineRule="auto"/>
              <w:ind w:left="197"/>
              <w:rPr>
                <w:sz w:val="21"/>
              </w:rPr>
            </w:pPr>
            <w:r>
              <w:rPr>
                <w:sz w:val="21"/>
              </w:rPr>
              <w:t>Brian</w:t>
            </w:r>
            <w:r>
              <w:rPr>
                <w:spacing w:val="-4"/>
                <w:sz w:val="21"/>
              </w:rPr>
              <w:t> </w:t>
            </w:r>
            <w:r>
              <w:rPr>
                <w:sz w:val="21"/>
              </w:rPr>
              <w:t>and</w:t>
            </w:r>
            <w:r>
              <w:rPr>
                <w:spacing w:val="-7"/>
                <w:sz w:val="21"/>
              </w:rPr>
              <w:t> </w:t>
            </w:r>
            <w:r>
              <w:rPr>
                <w:sz w:val="21"/>
              </w:rPr>
              <w:t>Charlotte</w:t>
            </w:r>
            <w:r>
              <w:rPr>
                <w:spacing w:val="-4"/>
                <w:sz w:val="21"/>
              </w:rPr>
              <w:t> </w:t>
            </w:r>
            <w:r>
              <w:rPr>
                <w:sz w:val="21"/>
              </w:rPr>
              <w:t>Grove</w:t>
            </w:r>
            <w:r>
              <w:rPr>
                <w:spacing w:val="-4"/>
                <w:sz w:val="21"/>
              </w:rPr>
              <w:t> </w:t>
            </w:r>
            <w:r>
              <w:rPr>
                <w:sz w:val="21"/>
              </w:rPr>
              <w:t>Chair</w:t>
            </w:r>
            <w:r>
              <w:rPr>
                <w:spacing w:val="-5"/>
                <w:sz w:val="21"/>
              </w:rPr>
              <w:t> </w:t>
            </w:r>
            <w:r>
              <w:rPr>
                <w:sz w:val="21"/>
              </w:rPr>
              <w:t>&amp;</w:t>
            </w:r>
            <w:r>
              <w:rPr>
                <w:spacing w:val="-5"/>
                <w:sz w:val="21"/>
              </w:rPr>
              <w:t> </w:t>
            </w:r>
            <w:r>
              <w:rPr>
                <w:sz w:val="21"/>
              </w:rPr>
              <w:t>Professor</w:t>
            </w:r>
            <w:r>
              <w:rPr>
                <w:spacing w:val="-5"/>
                <w:sz w:val="21"/>
              </w:rPr>
              <w:t> </w:t>
            </w:r>
            <w:r>
              <w:rPr>
                <w:sz w:val="21"/>
              </w:rPr>
              <w:t>of</w:t>
            </w:r>
            <w:r>
              <w:rPr>
                <w:spacing w:val="-7"/>
                <w:sz w:val="21"/>
              </w:rPr>
              <w:t> </w:t>
            </w:r>
            <w:r>
              <w:rPr>
                <w:sz w:val="21"/>
              </w:rPr>
              <w:t>Economics Affiliated Faculty of Data Science Institute</w:t>
            </w:r>
          </w:p>
          <w:p>
            <w:pPr>
              <w:pStyle w:val="TableParagraph"/>
              <w:spacing w:before="2"/>
              <w:ind w:left="197"/>
              <w:rPr>
                <w:sz w:val="21"/>
              </w:rPr>
            </w:pPr>
            <w:r>
              <w:rPr>
                <w:sz w:val="21"/>
              </w:rPr>
              <w:t>Associate</w:t>
            </w:r>
            <w:r>
              <w:rPr>
                <w:spacing w:val="-5"/>
                <w:sz w:val="21"/>
              </w:rPr>
              <w:t> </w:t>
            </w:r>
            <w:r>
              <w:rPr>
                <w:sz w:val="21"/>
              </w:rPr>
              <w:t>Professor</w:t>
            </w:r>
            <w:r>
              <w:rPr>
                <w:spacing w:val="-6"/>
                <w:sz w:val="21"/>
              </w:rPr>
              <w:t> </w:t>
            </w:r>
            <w:r>
              <w:rPr>
                <w:sz w:val="21"/>
              </w:rPr>
              <w:t>of</w:t>
            </w:r>
            <w:r>
              <w:rPr>
                <w:spacing w:val="-7"/>
                <w:sz w:val="21"/>
              </w:rPr>
              <w:t> </w:t>
            </w:r>
            <w:r>
              <w:rPr>
                <w:sz w:val="21"/>
              </w:rPr>
              <w:t>Economics</w:t>
            </w:r>
            <w:r>
              <w:rPr>
                <w:spacing w:val="-8"/>
                <w:sz w:val="21"/>
              </w:rPr>
              <w:t> </w:t>
            </w:r>
            <w:r>
              <w:rPr>
                <w:sz w:val="21"/>
              </w:rPr>
              <w:t>with</w:t>
            </w:r>
            <w:r>
              <w:rPr>
                <w:spacing w:val="-4"/>
                <w:sz w:val="21"/>
              </w:rPr>
              <w:t> </w:t>
            </w:r>
            <w:r>
              <w:rPr>
                <w:spacing w:val="-2"/>
                <w:sz w:val="21"/>
              </w:rPr>
              <w:t>Tenure</w:t>
            </w:r>
          </w:p>
        </w:tc>
        <w:tc>
          <w:tcPr>
            <w:tcW w:w="1458" w:type="dxa"/>
          </w:tcPr>
          <w:p>
            <w:pPr>
              <w:pStyle w:val="TableParagraph"/>
              <w:ind w:left="154"/>
              <w:rPr>
                <w:sz w:val="21"/>
              </w:rPr>
            </w:pPr>
            <w:r>
              <w:rPr>
                <w:sz w:val="21"/>
              </w:rPr>
              <w:t>2023</w:t>
            </w:r>
            <w:r>
              <w:rPr>
                <w:spacing w:val="-2"/>
                <w:sz w:val="21"/>
              </w:rPr>
              <w:t> </w:t>
            </w:r>
            <w:r>
              <w:rPr>
                <w:sz w:val="21"/>
              </w:rPr>
              <w:t>–</w:t>
            </w:r>
            <w:r>
              <w:rPr>
                <w:spacing w:val="-3"/>
                <w:sz w:val="21"/>
              </w:rPr>
              <w:t> </w:t>
            </w:r>
            <w:r>
              <w:rPr>
                <w:spacing w:val="-2"/>
                <w:sz w:val="21"/>
              </w:rPr>
              <w:t>Present</w:t>
            </w:r>
          </w:p>
          <w:p>
            <w:pPr>
              <w:pStyle w:val="TableParagraph"/>
              <w:spacing w:before="37"/>
              <w:ind w:left="154"/>
              <w:rPr>
                <w:sz w:val="21"/>
              </w:rPr>
            </w:pPr>
            <w:r>
              <w:rPr>
                <w:sz w:val="21"/>
              </w:rPr>
              <w:t>2019</w:t>
            </w:r>
            <w:r>
              <w:rPr>
                <w:spacing w:val="-2"/>
                <w:sz w:val="21"/>
              </w:rPr>
              <w:t> </w:t>
            </w:r>
            <w:r>
              <w:rPr>
                <w:sz w:val="21"/>
              </w:rPr>
              <w:t>–</w:t>
            </w:r>
            <w:r>
              <w:rPr>
                <w:spacing w:val="-3"/>
                <w:sz w:val="21"/>
              </w:rPr>
              <w:t> </w:t>
            </w:r>
            <w:r>
              <w:rPr>
                <w:spacing w:val="-2"/>
                <w:sz w:val="21"/>
              </w:rPr>
              <w:t>Present</w:t>
            </w:r>
          </w:p>
          <w:p>
            <w:pPr>
              <w:pStyle w:val="TableParagraph"/>
              <w:spacing w:before="37"/>
              <w:ind w:left="154"/>
              <w:rPr>
                <w:sz w:val="21"/>
              </w:rPr>
            </w:pPr>
            <w:r>
              <w:rPr>
                <w:sz w:val="21"/>
              </w:rPr>
              <w:t>2017 –</w:t>
            </w:r>
            <w:r>
              <w:rPr>
                <w:spacing w:val="-3"/>
                <w:sz w:val="21"/>
              </w:rPr>
              <w:t> </w:t>
            </w:r>
            <w:r>
              <w:rPr>
                <w:spacing w:val="-4"/>
                <w:sz w:val="21"/>
              </w:rPr>
              <w:t>2023</w:t>
            </w:r>
          </w:p>
        </w:tc>
      </w:tr>
      <w:tr>
        <w:trPr>
          <w:trHeight w:val="537" w:hRule="atLeast"/>
        </w:trPr>
        <w:tc>
          <w:tcPr>
            <w:tcW w:w="2433" w:type="dxa"/>
          </w:tcPr>
          <w:p>
            <w:pPr>
              <w:pStyle w:val="TableParagraph"/>
              <w:rPr>
                <w:sz w:val="21"/>
              </w:rPr>
            </w:pPr>
            <w:r>
              <w:rPr>
                <w:sz w:val="21"/>
              </w:rPr>
              <w:t>Johns</w:t>
            </w:r>
            <w:r>
              <w:rPr>
                <w:spacing w:val="-6"/>
                <w:sz w:val="21"/>
              </w:rPr>
              <w:t> </w:t>
            </w:r>
            <w:r>
              <w:rPr>
                <w:sz w:val="21"/>
              </w:rPr>
              <w:t>Hopkins</w:t>
            </w:r>
            <w:r>
              <w:rPr>
                <w:spacing w:val="-6"/>
                <w:sz w:val="21"/>
              </w:rPr>
              <w:t> </w:t>
            </w:r>
            <w:r>
              <w:rPr>
                <w:spacing w:val="-2"/>
                <w:sz w:val="21"/>
              </w:rPr>
              <w:t>University</w:t>
            </w:r>
          </w:p>
        </w:tc>
        <w:tc>
          <w:tcPr>
            <w:tcW w:w="5383" w:type="dxa"/>
          </w:tcPr>
          <w:p>
            <w:pPr>
              <w:pStyle w:val="TableParagraph"/>
              <w:ind w:left="204"/>
              <w:rPr>
                <w:sz w:val="21"/>
              </w:rPr>
            </w:pPr>
            <w:r>
              <w:rPr>
                <w:sz w:val="21"/>
              </w:rPr>
              <w:t>Assistant</w:t>
            </w:r>
            <w:r>
              <w:rPr>
                <w:spacing w:val="-7"/>
                <w:sz w:val="21"/>
              </w:rPr>
              <w:t> </w:t>
            </w:r>
            <w:r>
              <w:rPr>
                <w:sz w:val="21"/>
              </w:rPr>
              <w:t>Professor</w:t>
            </w:r>
            <w:r>
              <w:rPr>
                <w:spacing w:val="-9"/>
                <w:sz w:val="21"/>
              </w:rPr>
              <w:t> </w:t>
            </w:r>
            <w:r>
              <w:rPr>
                <w:sz w:val="21"/>
              </w:rPr>
              <w:t>of</w:t>
            </w:r>
            <w:r>
              <w:rPr>
                <w:spacing w:val="-7"/>
                <w:sz w:val="21"/>
              </w:rPr>
              <w:t> </w:t>
            </w:r>
            <w:r>
              <w:rPr>
                <w:sz w:val="21"/>
              </w:rPr>
              <w:t>Economics,</w:t>
            </w:r>
            <w:r>
              <w:rPr>
                <w:spacing w:val="-6"/>
                <w:sz w:val="21"/>
              </w:rPr>
              <w:t> </w:t>
            </w:r>
            <w:r>
              <w:rPr>
                <w:sz w:val="21"/>
              </w:rPr>
              <w:t>Tenure</w:t>
            </w:r>
            <w:r>
              <w:rPr>
                <w:spacing w:val="-5"/>
                <w:sz w:val="21"/>
              </w:rPr>
              <w:t> </w:t>
            </w:r>
            <w:r>
              <w:rPr>
                <w:spacing w:val="-4"/>
                <w:sz w:val="21"/>
              </w:rPr>
              <w:t>Track</w:t>
            </w:r>
          </w:p>
        </w:tc>
        <w:tc>
          <w:tcPr>
            <w:tcW w:w="1458" w:type="dxa"/>
          </w:tcPr>
          <w:p>
            <w:pPr>
              <w:pStyle w:val="TableParagraph"/>
              <w:ind w:left="154"/>
              <w:rPr>
                <w:sz w:val="21"/>
              </w:rPr>
            </w:pPr>
            <w:r>
              <w:rPr>
                <w:sz w:val="21"/>
              </w:rPr>
              <w:t>2012 –</w:t>
            </w:r>
            <w:r>
              <w:rPr>
                <w:spacing w:val="-3"/>
                <w:sz w:val="21"/>
              </w:rPr>
              <w:t> </w:t>
            </w:r>
            <w:r>
              <w:rPr>
                <w:spacing w:val="-4"/>
                <w:sz w:val="21"/>
              </w:rPr>
              <w:t>2017</w:t>
            </w:r>
          </w:p>
        </w:tc>
      </w:tr>
      <w:tr>
        <w:trPr>
          <w:trHeight w:val="537" w:hRule="atLeast"/>
        </w:trPr>
        <w:tc>
          <w:tcPr>
            <w:tcW w:w="2433" w:type="dxa"/>
          </w:tcPr>
          <w:p>
            <w:pPr>
              <w:pStyle w:val="TableParagraph"/>
              <w:spacing w:before="194"/>
              <w:rPr>
                <w:b/>
                <w:sz w:val="21"/>
              </w:rPr>
            </w:pPr>
            <w:r>
              <w:rPr>
                <w:b/>
                <w:sz w:val="21"/>
                <w:u w:val="single"/>
              </w:rPr>
              <w:t>Editorial</w:t>
            </w:r>
            <w:r>
              <w:rPr>
                <w:b/>
                <w:spacing w:val="-7"/>
                <w:sz w:val="21"/>
                <w:u w:val="single"/>
              </w:rPr>
              <w:t> </w:t>
            </w:r>
            <w:r>
              <w:rPr>
                <w:b/>
                <w:spacing w:val="-2"/>
                <w:sz w:val="21"/>
                <w:u w:val="single"/>
              </w:rPr>
              <w:t>Positions</w:t>
            </w:r>
          </w:p>
        </w:tc>
        <w:tc>
          <w:tcPr>
            <w:tcW w:w="5383" w:type="dxa"/>
          </w:tcPr>
          <w:p>
            <w:pPr>
              <w:pStyle w:val="TableParagraph"/>
              <w:spacing w:before="0"/>
              <w:ind w:left="0"/>
              <w:rPr>
                <w:sz w:val="20"/>
              </w:rPr>
            </w:pPr>
          </w:p>
        </w:tc>
        <w:tc>
          <w:tcPr>
            <w:tcW w:w="1458" w:type="dxa"/>
          </w:tcPr>
          <w:p>
            <w:pPr>
              <w:pStyle w:val="TableParagraph"/>
              <w:spacing w:before="0"/>
              <w:ind w:left="0"/>
              <w:rPr>
                <w:sz w:val="20"/>
              </w:rPr>
            </w:pPr>
          </w:p>
        </w:tc>
      </w:tr>
      <w:tr>
        <w:trPr>
          <w:trHeight w:val="438" w:hRule="atLeast"/>
        </w:trPr>
        <w:tc>
          <w:tcPr>
            <w:tcW w:w="2433" w:type="dxa"/>
          </w:tcPr>
          <w:p>
            <w:pPr>
              <w:pStyle w:val="TableParagraph"/>
              <w:rPr>
                <w:sz w:val="21"/>
              </w:rPr>
            </w:pPr>
            <w:r>
              <w:rPr>
                <w:spacing w:val="-2"/>
                <w:sz w:val="21"/>
              </w:rPr>
              <w:t>Editor-in-Chief</w:t>
            </w:r>
          </w:p>
        </w:tc>
        <w:tc>
          <w:tcPr>
            <w:tcW w:w="5383" w:type="dxa"/>
          </w:tcPr>
          <w:p>
            <w:pPr>
              <w:pStyle w:val="TableParagraph"/>
              <w:ind w:left="197"/>
              <w:rPr>
                <w:i/>
                <w:sz w:val="21"/>
              </w:rPr>
            </w:pPr>
            <w:r>
              <w:rPr>
                <w:i/>
                <w:sz w:val="21"/>
              </w:rPr>
              <w:t>Econometric</w:t>
            </w:r>
            <w:r>
              <w:rPr>
                <w:i/>
                <w:spacing w:val="-12"/>
                <w:sz w:val="21"/>
              </w:rPr>
              <w:t> </w:t>
            </w:r>
            <w:r>
              <w:rPr>
                <w:i/>
                <w:spacing w:val="-2"/>
                <w:sz w:val="21"/>
              </w:rPr>
              <w:t>Reviews</w:t>
            </w:r>
          </w:p>
        </w:tc>
        <w:tc>
          <w:tcPr>
            <w:tcW w:w="1458" w:type="dxa"/>
          </w:tcPr>
          <w:p>
            <w:pPr>
              <w:pStyle w:val="TableParagraph"/>
              <w:ind w:left="154"/>
              <w:rPr>
                <w:sz w:val="21"/>
              </w:rPr>
            </w:pPr>
            <w:r>
              <w:rPr>
                <w:sz w:val="21"/>
              </w:rPr>
              <w:t>2024</w:t>
            </w:r>
            <w:r>
              <w:rPr>
                <w:spacing w:val="-2"/>
                <w:sz w:val="21"/>
              </w:rPr>
              <w:t> </w:t>
            </w:r>
            <w:r>
              <w:rPr>
                <w:sz w:val="21"/>
              </w:rPr>
              <w:t>–</w:t>
            </w:r>
            <w:r>
              <w:rPr>
                <w:spacing w:val="-3"/>
                <w:sz w:val="21"/>
              </w:rPr>
              <w:t> </w:t>
            </w:r>
            <w:r>
              <w:rPr>
                <w:spacing w:val="-2"/>
                <w:sz w:val="21"/>
              </w:rPr>
              <w:t>Present</w:t>
            </w:r>
          </w:p>
        </w:tc>
      </w:tr>
      <w:tr>
        <w:trPr>
          <w:trHeight w:val="357" w:hRule="atLeast"/>
        </w:trPr>
        <w:tc>
          <w:tcPr>
            <w:tcW w:w="2433" w:type="dxa"/>
          </w:tcPr>
          <w:p>
            <w:pPr>
              <w:pStyle w:val="TableParagraph"/>
              <w:spacing w:before="95"/>
              <w:rPr>
                <w:sz w:val="21"/>
              </w:rPr>
            </w:pPr>
            <w:r>
              <w:rPr>
                <w:sz w:val="21"/>
              </w:rPr>
              <w:t>Associate</w:t>
            </w:r>
            <w:r>
              <w:rPr>
                <w:spacing w:val="-9"/>
                <w:sz w:val="21"/>
              </w:rPr>
              <w:t> </w:t>
            </w:r>
            <w:r>
              <w:rPr>
                <w:spacing w:val="-2"/>
                <w:sz w:val="21"/>
              </w:rPr>
              <w:t>Editor</w:t>
            </w:r>
          </w:p>
        </w:tc>
        <w:tc>
          <w:tcPr>
            <w:tcW w:w="5383" w:type="dxa"/>
          </w:tcPr>
          <w:p>
            <w:pPr>
              <w:pStyle w:val="TableParagraph"/>
              <w:spacing w:before="95"/>
              <w:ind w:left="199"/>
              <w:rPr>
                <w:i/>
                <w:sz w:val="21"/>
              </w:rPr>
            </w:pPr>
            <w:r>
              <w:rPr>
                <w:i/>
                <w:sz w:val="21"/>
              </w:rPr>
              <w:t>Journal</w:t>
            </w:r>
            <w:r>
              <w:rPr>
                <w:i/>
                <w:spacing w:val="-5"/>
                <w:sz w:val="21"/>
              </w:rPr>
              <w:t> </w:t>
            </w:r>
            <w:r>
              <w:rPr>
                <w:i/>
                <w:sz w:val="21"/>
              </w:rPr>
              <w:t>of</w:t>
            </w:r>
            <w:r>
              <w:rPr>
                <w:i/>
                <w:spacing w:val="-4"/>
                <w:sz w:val="21"/>
              </w:rPr>
              <w:t> </w:t>
            </w:r>
            <w:r>
              <w:rPr>
                <w:i/>
                <w:sz w:val="21"/>
              </w:rPr>
              <w:t>Business</w:t>
            </w:r>
            <w:r>
              <w:rPr>
                <w:i/>
                <w:spacing w:val="-5"/>
                <w:sz w:val="21"/>
              </w:rPr>
              <w:t> </w:t>
            </w:r>
            <w:r>
              <w:rPr>
                <w:i/>
                <w:sz w:val="21"/>
              </w:rPr>
              <w:t>&amp;</w:t>
            </w:r>
            <w:r>
              <w:rPr>
                <w:i/>
                <w:spacing w:val="-7"/>
                <w:sz w:val="21"/>
              </w:rPr>
              <w:t> </w:t>
            </w:r>
            <w:r>
              <w:rPr>
                <w:i/>
                <w:sz w:val="21"/>
              </w:rPr>
              <w:t>Economic</w:t>
            </w:r>
            <w:r>
              <w:rPr>
                <w:i/>
                <w:spacing w:val="-3"/>
                <w:sz w:val="21"/>
              </w:rPr>
              <w:t> </w:t>
            </w:r>
            <w:r>
              <w:rPr>
                <w:i/>
                <w:spacing w:val="-2"/>
                <w:sz w:val="21"/>
              </w:rPr>
              <w:t>Statistics</w:t>
            </w:r>
          </w:p>
        </w:tc>
        <w:tc>
          <w:tcPr>
            <w:tcW w:w="1458" w:type="dxa"/>
          </w:tcPr>
          <w:p>
            <w:pPr>
              <w:pStyle w:val="TableParagraph"/>
              <w:spacing w:before="95"/>
              <w:ind w:left="154"/>
              <w:rPr>
                <w:sz w:val="21"/>
              </w:rPr>
            </w:pPr>
            <w:r>
              <w:rPr>
                <w:sz w:val="21"/>
              </w:rPr>
              <w:t>2022</w:t>
            </w:r>
            <w:r>
              <w:rPr>
                <w:spacing w:val="-2"/>
                <w:sz w:val="21"/>
              </w:rPr>
              <w:t> </w:t>
            </w:r>
            <w:r>
              <w:rPr>
                <w:sz w:val="21"/>
              </w:rPr>
              <w:t>–</w:t>
            </w:r>
            <w:r>
              <w:rPr>
                <w:spacing w:val="-3"/>
                <w:sz w:val="21"/>
              </w:rPr>
              <w:t> </w:t>
            </w:r>
            <w:r>
              <w:rPr>
                <w:spacing w:val="-2"/>
                <w:sz w:val="21"/>
              </w:rPr>
              <w:t>Present</w:t>
            </w:r>
          </w:p>
        </w:tc>
      </w:tr>
      <w:tr>
        <w:trPr>
          <w:trHeight w:val="277" w:hRule="atLeast"/>
        </w:trPr>
        <w:tc>
          <w:tcPr>
            <w:tcW w:w="2433" w:type="dxa"/>
          </w:tcPr>
          <w:p>
            <w:pPr>
              <w:pStyle w:val="TableParagraph"/>
              <w:spacing w:before="13"/>
              <w:rPr>
                <w:sz w:val="21"/>
              </w:rPr>
            </w:pPr>
            <w:r>
              <w:rPr>
                <w:sz w:val="21"/>
              </w:rPr>
              <w:t>Associate</w:t>
            </w:r>
            <w:r>
              <w:rPr>
                <w:spacing w:val="-9"/>
                <w:sz w:val="21"/>
              </w:rPr>
              <w:t> </w:t>
            </w:r>
            <w:r>
              <w:rPr>
                <w:spacing w:val="-2"/>
                <w:sz w:val="21"/>
              </w:rPr>
              <w:t>Editor</w:t>
            </w:r>
          </w:p>
        </w:tc>
        <w:tc>
          <w:tcPr>
            <w:tcW w:w="5383" w:type="dxa"/>
          </w:tcPr>
          <w:p>
            <w:pPr>
              <w:pStyle w:val="TableParagraph"/>
              <w:spacing w:before="13"/>
              <w:ind w:left="197"/>
              <w:rPr>
                <w:i/>
                <w:sz w:val="21"/>
              </w:rPr>
            </w:pPr>
            <w:r>
              <w:rPr>
                <w:i/>
                <w:sz w:val="21"/>
              </w:rPr>
              <w:t>Econometric</w:t>
            </w:r>
            <w:r>
              <w:rPr>
                <w:i/>
                <w:spacing w:val="-12"/>
                <w:sz w:val="21"/>
              </w:rPr>
              <w:t> </w:t>
            </w:r>
            <w:r>
              <w:rPr>
                <w:i/>
                <w:spacing w:val="-2"/>
                <w:sz w:val="21"/>
              </w:rPr>
              <w:t>Reviews</w:t>
            </w:r>
          </w:p>
        </w:tc>
        <w:tc>
          <w:tcPr>
            <w:tcW w:w="1458" w:type="dxa"/>
          </w:tcPr>
          <w:p>
            <w:pPr>
              <w:pStyle w:val="TableParagraph"/>
              <w:spacing w:before="13"/>
              <w:ind w:left="154"/>
              <w:rPr>
                <w:sz w:val="21"/>
              </w:rPr>
            </w:pPr>
            <w:r>
              <w:rPr>
                <w:sz w:val="21"/>
              </w:rPr>
              <w:t>2021 –</w:t>
            </w:r>
            <w:r>
              <w:rPr>
                <w:spacing w:val="-3"/>
                <w:sz w:val="21"/>
              </w:rPr>
              <w:t> </w:t>
            </w:r>
            <w:r>
              <w:rPr>
                <w:spacing w:val="-4"/>
                <w:sz w:val="21"/>
              </w:rPr>
              <w:t>2024</w:t>
            </w:r>
          </w:p>
        </w:tc>
      </w:tr>
      <w:tr>
        <w:trPr>
          <w:trHeight w:val="256" w:hRule="atLeast"/>
        </w:trPr>
        <w:tc>
          <w:tcPr>
            <w:tcW w:w="2433" w:type="dxa"/>
          </w:tcPr>
          <w:p>
            <w:pPr>
              <w:pStyle w:val="TableParagraph"/>
              <w:spacing w:line="222" w:lineRule="exact" w:before="14"/>
              <w:rPr>
                <w:sz w:val="21"/>
              </w:rPr>
            </w:pPr>
            <w:r>
              <w:rPr>
                <w:sz w:val="21"/>
              </w:rPr>
              <w:t>Associate</w:t>
            </w:r>
            <w:r>
              <w:rPr>
                <w:spacing w:val="-9"/>
                <w:sz w:val="21"/>
              </w:rPr>
              <w:t> </w:t>
            </w:r>
            <w:r>
              <w:rPr>
                <w:spacing w:val="-2"/>
                <w:sz w:val="21"/>
              </w:rPr>
              <w:t>Editor</w:t>
            </w:r>
          </w:p>
        </w:tc>
        <w:tc>
          <w:tcPr>
            <w:tcW w:w="5383" w:type="dxa"/>
          </w:tcPr>
          <w:p>
            <w:pPr>
              <w:pStyle w:val="TableParagraph"/>
              <w:spacing w:line="222" w:lineRule="exact" w:before="14"/>
              <w:ind w:left="199"/>
              <w:rPr>
                <w:i/>
                <w:sz w:val="21"/>
              </w:rPr>
            </w:pPr>
            <w:r>
              <w:rPr>
                <w:i/>
                <w:sz w:val="21"/>
              </w:rPr>
              <w:t>Journal</w:t>
            </w:r>
            <w:r>
              <w:rPr>
                <w:i/>
                <w:spacing w:val="-7"/>
                <w:sz w:val="21"/>
              </w:rPr>
              <w:t> </w:t>
            </w:r>
            <w:r>
              <w:rPr>
                <w:i/>
                <w:sz w:val="21"/>
              </w:rPr>
              <w:t>of</w:t>
            </w:r>
            <w:r>
              <w:rPr>
                <w:i/>
                <w:spacing w:val="-7"/>
                <w:sz w:val="21"/>
              </w:rPr>
              <w:t> </w:t>
            </w:r>
            <w:r>
              <w:rPr>
                <w:i/>
                <w:sz w:val="21"/>
              </w:rPr>
              <w:t>Econometric</w:t>
            </w:r>
            <w:r>
              <w:rPr>
                <w:i/>
                <w:spacing w:val="-8"/>
                <w:sz w:val="21"/>
              </w:rPr>
              <w:t> </w:t>
            </w:r>
            <w:r>
              <w:rPr>
                <w:i/>
                <w:spacing w:val="-2"/>
                <w:sz w:val="21"/>
              </w:rPr>
              <w:t>Methods</w:t>
            </w:r>
          </w:p>
        </w:tc>
        <w:tc>
          <w:tcPr>
            <w:tcW w:w="1458" w:type="dxa"/>
          </w:tcPr>
          <w:p>
            <w:pPr>
              <w:pStyle w:val="TableParagraph"/>
              <w:spacing w:line="222" w:lineRule="exact" w:before="14"/>
              <w:ind w:left="154"/>
              <w:rPr>
                <w:sz w:val="21"/>
              </w:rPr>
            </w:pPr>
            <w:r>
              <w:rPr>
                <w:sz w:val="21"/>
              </w:rPr>
              <w:t>2018</w:t>
            </w:r>
            <w:r>
              <w:rPr>
                <w:spacing w:val="-2"/>
                <w:sz w:val="21"/>
              </w:rPr>
              <w:t> </w:t>
            </w:r>
            <w:r>
              <w:rPr>
                <w:sz w:val="21"/>
              </w:rPr>
              <w:t>–</w:t>
            </w:r>
            <w:r>
              <w:rPr>
                <w:spacing w:val="-3"/>
                <w:sz w:val="21"/>
              </w:rPr>
              <w:t> </w:t>
            </w:r>
            <w:r>
              <w:rPr>
                <w:spacing w:val="-2"/>
                <w:sz w:val="21"/>
              </w:rPr>
              <w:t>Present</w:t>
            </w:r>
          </w:p>
        </w:tc>
      </w:tr>
    </w:tbl>
    <w:p>
      <w:pPr>
        <w:pStyle w:val="BodyText"/>
        <w:spacing w:before="158"/>
        <w:ind w:left="0"/>
      </w:pPr>
    </w:p>
    <w:p>
      <w:pPr>
        <w:pStyle w:val="Heading1"/>
        <w:rPr>
          <w:u w:val="none"/>
        </w:rPr>
      </w:pPr>
      <w:r>
        <w:rPr>
          <w:u w:val="single"/>
        </w:rPr>
        <w:t>Temporary</w:t>
      </w:r>
      <w:r>
        <w:rPr>
          <w:spacing w:val="-8"/>
          <w:u w:val="single"/>
        </w:rPr>
        <w:t> </w:t>
      </w:r>
      <w:r>
        <w:rPr>
          <w:u w:val="single"/>
        </w:rPr>
        <w:t>and</w:t>
      </w:r>
      <w:r>
        <w:rPr>
          <w:spacing w:val="-7"/>
          <w:u w:val="single"/>
        </w:rPr>
        <w:t> </w:t>
      </w:r>
      <w:r>
        <w:rPr>
          <w:u w:val="single"/>
        </w:rPr>
        <w:t>Visiting</w:t>
      </w:r>
      <w:r>
        <w:rPr>
          <w:spacing w:val="-5"/>
          <w:u w:val="single"/>
        </w:rPr>
        <w:t> </w:t>
      </w:r>
      <w:r>
        <w:rPr>
          <w:spacing w:val="-2"/>
          <w:u w:val="single"/>
        </w:rPr>
        <w:t>Positions</w:t>
      </w:r>
    </w:p>
    <w:p>
      <w:pPr>
        <w:pStyle w:val="BodyText"/>
        <w:tabs>
          <w:tab w:pos="8279" w:val="left" w:leader="none"/>
        </w:tabs>
        <w:spacing w:before="195"/>
      </w:pPr>
      <w:r>
        <w:rPr/>
        <w:t>Yale</w:t>
      </w:r>
      <w:r>
        <w:rPr>
          <w:spacing w:val="-8"/>
        </w:rPr>
        <w:t> </w:t>
      </w:r>
      <w:r>
        <w:rPr/>
        <w:t>University,</w:t>
      </w:r>
      <w:r>
        <w:rPr>
          <w:spacing w:val="-5"/>
        </w:rPr>
        <w:t> </w:t>
      </w:r>
      <w:r>
        <w:rPr/>
        <w:t>Cowles</w:t>
      </w:r>
      <w:r>
        <w:rPr>
          <w:spacing w:val="-7"/>
        </w:rPr>
        <w:t> </w:t>
      </w:r>
      <w:r>
        <w:rPr>
          <w:spacing w:val="-2"/>
        </w:rPr>
        <w:t>Foundation</w:t>
      </w:r>
      <w:r>
        <w:rPr/>
        <w:tab/>
        <w:t>Spring</w:t>
      </w:r>
      <w:r>
        <w:rPr>
          <w:spacing w:val="-3"/>
        </w:rPr>
        <w:t> </w:t>
      </w:r>
      <w:r>
        <w:rPr>
          <w:spacing w:val="-4"/>
        </w:rPr>
        <w:t>2015</w:t>
      </w:r>
    </w:p>
    <w:p>
      <w:pPr>
        <w:pStyle w:val="BodyText"/>
        <w:tabs>
          <w:tab w:pos="8279" w:val="left" w:leader="none"/>
        </w:tabs>
        <w:spacing w:line="434" w:lineRule="auto" w:before="198"/>
        <w:ind w:left="359" w:right="612"/>
      </w:pPr>
      <w:r>
        <w:rPr/>
        <w:t>University of Michigan, Institute for Teaching and Research in Economics</w:t>
        <w:tab/>
        <w:t>Spring 2012 International Monetary Fund, European Department</w:t>
        <w:tab/>
        <w:t>Summer</w:t>
      </w:r>
      <w:r>
        <w:rPr>
          <w:spacing w:val="-14"/>
        </w:rPr>
        <w:t> </w:t>
      </w:r>
      <w:r>
        <w:rPr/>
        <w:t>2010</w:t>
      </w:r>
    </w:p>
    <w:p>
      <w:pPr>
        <w:pStyle w:val="Heading1"/>
        <w:spacing w:before="199"/>
        <w:rPr>
          <w:u w:val="none"/>
        </w:rPr>
      </w:pPr>
      <w:r>
        <w:rPr>
          <w:spacing w:val="-2"/>
          <w:u w:val="single"/>
        </w:rPr>
        <w:t>Education</w:t>
      </w:r>
    </w:p>
    <w:p>
      <w:pPr>
        <w:pStyle w:val="BodyText"/>
        <w:spacing w:before="197"/>
      </w:pPr>
      <w:r>
        <w:rPr/>
        <w:t>Brown</w:t>
      </w:r>
      <w:r>
        <w:rPr>
          <w:spacing w:val="-10"/>
        </w:rPr>
        <w:t> </w:t>
      </w:r>
      <w:r>
        <w:rPr/>
        <w:t>University,</w:t>
      </w:r>
      <w:r>
        <w:rPr>
          <w:spacing w:val="-4"/>
        </w:rPr>
        <w:t> </w:t>
      </w:r>
      <w:r>
        <w:rPr/>
        <w:t>MA</w:t>
      </w:r>
      <w:r>
        <w:rPr>
          <w:spacing w:val="-4"/>
        </w:rPr>
        <w:t> </w:t>
      </w:r>
      <w:r>
        <w:rPr/>
        <w:t>in</w:t>
      </w:r>
      <w:r>
        <w:rPr>
          <w:spacing w:val="-4"/>
        </w:rPr>
        <w:t> </w:t>
      </w:r>
      <w:r>
        <w:rPr/>
        <w:t>Economics</w:t>
      </w:r>
      <w:r>
        <w:rPr>
          <w:spacing w:val="-6"/>
        </w:rPr>
        <w:t> </w:t>
      </w:r>
      <w:r>
        <w:rPr/>
        <w:t>(2008),</w:t>
      </w:r>
      <w:r>
        <w:rPr>
          <w:spacing w:val="-7"/>
        </w:rPr>
        <w:t> </w:t>
      </w:r>
      <w:r>
        <w:rPr/>
        <w:t>Ph.D.</w:t>
      </w:r>
      <w:r>
        <w:rPr>
          <w:spacing w:val="-5"/>
        </w:rPr>
        <w:t> </w:t>
      </w:r>
      <w:r>
        <w:rPr/>
        <w:t>in</w:t>
      </w:r>
      <w:r>
        <w:rPr>
          <w:spacing w:val="-7"/>
        </w:rPr>
        <w:t> </w:t>
      </w:r>
      <w:r>
        <w:rPr/>
        <w:t>Economics</w:t>
      </w:r>
      <w:r>
        <w:rPr>
          <w:spacing w:val="-5"/>
        </w:rPr>
        <w:t> </w:t>
      </w:r>
      <w:r>
        <w:rPr>
          <w:spacing w:val="-2"/>
        </w:rPr>
        <w:t>(2012)</w:t>
      </w:r>
    </w:p>
    <w:p>
      <w:pPr>
        <w:pStyle w:val="BodyText"/>
        <w:spacing w:line="434" w:lineRule="auto" w:before="37"/>
        <w:ind w:left="359" w:right="355" w:firstLine="1601"/>
      </w:pPr>
      <w:r>
        <w:rPr/>
        <w:t>Oral</w:t>
      </w:r>
      <w:r>
        <w:rPr>
          <w:spacing w:val="-8"/>
        </w:rPr>
        <w:t> </w:t>
      </w:r>
      <w:r>
        <w:rPr/>
        <w:t>Examination</w:t>
      </w:r>
      <w:r>
        <w:rPr>
          <w:spacing w:val="-4"/>
        </w:rPr>
        <w:t> </w:t>
      </w:r>
      <w:r>
        <w:rPr/>
        <w:t>Fields:</w:t>
      </w:r>
      <w:r>
        <w:rPr>
          <w:spacing w:val="-8"/>
        </w:rPr>
        <w:t> </w:t>
      </w:r>
      <w:r>
        <w:rPr/>
        <w:t>Microeconometrics</w:t>
      </w:r>
      <w:r>
        <w:rPr>
          <w:spacing w:val="-5"/>
        </w:rPr>
        <w:t> </w:t>
      </w:r>
      <w:r>
        <w:rPr/>
        <w:t>(primary)</w:t>
      </w:r>
      <w:r>
        <w:rPr>
          <w:spacing w:val="-5"/>
        </w:rPr>
        <w:t> </w:t>
      </w:r>
      <w:r>
        <w:rPr/>
        <w:t>&amp;</w:t>
      </w:r>
      <w:r>
        <w:rPr>
          <w:spacing w:val="-3"/>
        </w:rPr>
        <w:t> </w:t>
      </w:r>
      <w:r>
        <w:rPr/>
        <w:t>Macroeconometrics</w:t>
      </w:r>
      <w:r>
        <w:rPr>
          <w:spacing w:val="-5"/>
        </w:rPr>
        <w:t> </w:t>
      </w:r>
      <w:r>
        <w:rPr/>
        <w:t>(secondary) Utah State University, BS in Geography (2002), MS in Economics, Geography, and Mathematics (2007)</w:t>
      </w:r>
    </w:p>
    <w:p>
      <w:pPr>
        <w:pStyle w:val="BodyText"/>
        <w:spacing w:after="0" w:line="434" w:lineRule="auto"/>
        <w:sectPr>
          <w:headerReference w:type="default" r:id="rId5"/>
          <w:type w:val="continuous"/>
          <w:pgSz w:w="12240" w:h="15840"/>
          <w:pgMar w:header="730" w:footer="0" w:top="1340" w:bottom="280" w:left="1080" w:right="1080"/>
          <w:pgNumType w:start="1"/>
        </w:sectPr>
      </w:pPr>
    </w:p>
    <w:p>
      <w:pPr>
        <w:pStyle w:val="Heading1"/>
        <w:spacing w:before="82"/>
        <w:rPr>
          <w:u w:val="none"/>
        </w:rPr>
      </w:pPr>
      <w:r>
        <w:rPr>
          <w:u w:val="single"/>
        </w:rPr>
        <w:t>Fellowships</w:t>
      </w:r>
      <w:r>
        <w:rPr>
          <w:spacing w:val="-7"/>
          <w:u w:val="single"/>
        </w:rPr>
        <w:t> </w:t>
      </w:r>
      <w:r>
        <w:rPr>
          <w:u w:val="single"/>
        </w:rPr>
        <w:t>and</w:t>
      </w:r>
      <w:r>
        <w:rPr>
          <w:spacing w:val="-6"/>
          <w:u w:val="single"/>
        </w:rPr>
        <w:t> </w:t>
      </w:r>
      <w:r>
        <w:rPr>
          <w:spacing w:val="-2"/>
          <w:u w:val="single"/>
        </w:rPr>
        <w:t>Honors</w:t>
      </w:r>
    </w:p>
    <w:p>
      <w:pPr>
        <w:spacing w:before="195"/>
        <w:ind w:left="360" w:right="0" w:firstLine="0"/>
        <w:jc w:val="left"/>
        <w:rPr>
          <w:sz w:val="21"/>
        </w:rPr>
      </w:pPr>
      <w:r>
        <w:rPr>
          <w:sz w:val="21"/>
        </w:rPr>
        <w:t>Editorial</w:t>
      </w:r>
      <w:r>
        <w:rPr>
          <w:spacing w:val="-7"/>
          <w:sz w:val="21"/>
        </w:rPr>
        <w:t> </w:t>
      </w:r>
      <w:r>
        <w:rPr>
          <w:sz w:val="21"/>
        </w:rPr>
        <w:t>Fellow</w:t>
      </w:r>
      <w:r>
        <w:rPr>
          <w:spacing w:val="-5"/>
          <w:sz w:val="21"/>
        </w:rPr>
        <w:t> </w:t>
      </w:r>
      <w:r>
        <w:rPr>
          <w:sz w:val="21"/>
        </w:rPr>
        <w:t>of</w:t>
      </w:r>
      <w:r>
        <w:rPr>
          <w:spacing w:val="-7"/>
          <w:sz w:val="21"/>
        </w:rPr>
        <w:t> </w:t>
      </w:r>
      <w:r>
        <w:rPr>
          <w:sz w:val="21"/>
        </w:rPr>
        <w:t>the</w:t>
      </w:r>
      <w:r>
        <w:rPr>
          <w:spacing w:val="-9"/>
          <w:sz w:val="21"/>
        </w:rPr>
        <w:t> </w:t>
      </w:r>
      <w:r>
        <w:rPr>
          <w:i/>
          <w:sz w:val="21"/>
        </w:rPr>
        <w:t>Econometric</w:t>
      </w:r>
      <w:r>
        <w:rPr>
          <w:i/>
          <w:spacing w:val="-6"/>
          <w:sz w:val="21"/>
        </w:rPr>
        <w:t> </w:t>
      </w:r>
      <w:r>
        <w:rPr>
          <w:i/>
          <w:sz w:val="21"/>
        </w:rPr>
        <w:t>Reviews</w:t>
      </w:r>
      <w:r>
        <w:rPr>
          <w:sz w:val="21"/>
        </w:rPr>
        <w:t>,</w:t>
      </w:r>
      <w:r>
        <w:rPr>
          <w:spacing w:val="-6"/>
          <w:sz w:val="21"/>
        </w:rPr>
        <w:t> </w:t>
      </w:r>
      <w:r>
        <w:rPr>
          <w:sz w:val="21"/>
        </w:rPr>
        <w:t>since</w:t>
      </w:r>
      <w:r>
        <w:rPr>
          <w:spacing w:val="-5"/>
          <w:sz w:val="21"/>
        </w:rPr>
        <w:t> </w:t>
      </w:r>
      <w:r>
        <w:rPr>
          <w:spacing w:val="-4"/>
          <w:sz w:val="21"/>
        </w:rPr>
        <w:t>2024.</w:t>
      </w:r>
    </w:p>
    <w:p>
      <w:pPr>
        <w:pStyle w:val="BodyText"/>
        <w:spacing w:line="434" w:lineRule="auto" w:before="198"/>
        <w:ind w:right="1055"/>
      </w:pPr>
      <w:r>
        <w:rPr/>
        <w:t>Brian</w:t>
      </w:r>
      <w:r>
        <w:rPr>
          <w:spacing w:val="-2"/>
        </w:rPr>
        <w:t> </w:t>
      </w:r>
      <w:r>
        <w:rPr/>
        <w:t>and</w:t>
      </w:r>
      <w:r>
        <w:rPr>
          <w:spacing w:val="-5"/>
        </w:rPr>
        <w:t> </w:t>
      </w:r>
      <w:r>
        <w:rPr/>
        <w:t>Charlotte</w:t>
      </w:r>
      <w:r>
        <w:rPr>
          <w:spacing w:val="-2"/>
        </w:rPr>
        <w:t> </w:t>
      </w:r>
      <w:r>
        <w:rPr/>
        <w:t>Grove</w:t>
      </w:r>
      <w:r>
        <w:rPr>
          <w:spacing w:val="-5"/>
        </w:rPr>
        <w:t> </w:t>
      </w:r>
      <w:r>
        <w:rPr/>
        <w:t>Chair,</w:t>
      </w:r>
      <w:r>
        <w:rPr>
          <w:spacing w:val="-2"/>
        </w:rPr>
        <w:t> </w:t>
      </w:r>
      <w:r>
        <w:rPr/>
        <w:t>College</w:t>
      </w:r>
      <w:r>
        <w:rPr>
          <w:spacing w:val="-2"/>
        </w:rPr>
        <w:t> </w:t>
      </w:r>
      <w:r>
        <w:rPr/>
        <w:t>of</w:t>
      </w:r>
      <w:r>
        <w:rPr>
          <w:spacing w:val="-5"/>
        </w:rPr>
        <w:t> </w:t>
      </w:r>
      <w:r>
        <w:rPr/>
        <w:t>Arts</w:t>
      </w:r>
      <w:r>
        <w:rPr>
          <w:spacing w:val="-3"/>
        </w:rPr>
        <w:t> </w:t>
      </w:r>
      <w:r>
        <w:rPr/>
        <w:t>and</w:t>
      </w:r>
      <w:r>
        <w:rPr>
          <w:spacing w:val="-5"/>
        </w:rPr>
        <w:t> </w:t>
      </w:r>
      <w:r>
        <w:rPr/>
        <w:t>Science,</w:t>
      </w:r>
      <w:r>
        <w:rPr>
          <w:spacing w:val="-5"/>
        </w:rPr>
        <w:t> </w:t>
      </w:r>
      <w:r>
        <w:rPr/>
        <w:t>Vanderbilt</w:t>
      </w:r>
      <w:r>
        <w:rPr>
          <w:spacing w:val="-3"/>
        </w:rPr>
        <w:t> </w:t>
      </w:r>
      <w:r>
        <w:rPr/>
        <w:t>University,</w:t>
      </w:r>
      <w:r>
        <w:rPr>
          <w:spacing w:val="-5"/>
        </w:rPr>
        <w:t> </w:t>
      </w:r>
      <w:r>
        <w:rPr/>
        <w:t>since</w:t>
      </w:r>
      <w:r>
        <w:rPr>
          <w:spacing w:val="-2"/>
        </w:rPr>
        <w:t> </w:t>
      </w:r>
      <w:r>
        <w:rPr/>
        <w:t>2023. Wiley Top Cited Article 2022-2023 in </w:t>
      </w:r>
      <w:r>
        <w:rPr>
          <w:i/>
        </w:rPr>
        <w:t>Quantitative Economics</w:t>
      </w:r>
      <w:r>
        <w:rPr/>
        <w:t>.</w:t>
      </w:r>
    </w:p>
    <w:p>
      <w:pPr>
        <w:spacing w:before="2"/>
        <w:ind w:left="360" w:right="0" w:firstLine="0"/>
        <w:jc w:val="left"/>
        <w:rPr>
          <w:sz w:val="21"/>
        </w:rPr>
      </w:pPr>
      <w:r>
        <w:rPr>
          <w:sz w:val="21"/>
        </w:rPr>
        <w:t>Fellow</w:t>
      </w:r>
      <w:r>
        <w:rPr>
          <w:spacing w:val="-6"/>
          <w:sz w:val="21"/>
        </w:rPr>
        <w:t> </w:t>
      </w:r>
      <w:r>
        <w:rPr>
          <w:sz w:val="21"/>
        </w:rPr>
        <w:t>of</w:t>
      </w:r>
      <w:r>
        <w:rPr>
          <w:spacing w:val="-6"/>
          <w:sz w:val="21"/>
        </w:rPr>
        <w:t> </w:t>
      </w:r>
      <w:r>
        <w:rPr>
          <w:sz w:val="21"/>
        </w:rPr>
        <w:t>the</w:t>
      </w:r>
      <w:r>
        <w:rPr>
          <w:spacing w:val="-7"/>
          <w:sz w:val="21"/>
        </w:rPr>
        <w:t> </w:t>
      </w:r>
      <w:r>
        <w:rPr>
          <w:i/>
          <w:sz w:val="21"/>
        </w:rPr>
        <w:t>Journal</w:t>
      </w:r>
      <w:r>
        <w:rPr>
          <w:i/>
          <w:spacing w:val="-5"/>
          <w:sz w:val="21"/>
        </w:rPr>
        <w:t> </w:t>
      </w:r>
      <w:r>
        <w:rPr>
          <w:i/>
          <w:sz w:val="21"/>
        </w:rPr>
        <w:t>of</w:t>
      </w:r>
      <w:r>
        <w:rPr>
          <w:i/>
          <w:spacing w:val="-6"/>
          <w:sz w:val="21"/>
        </w:rPr>
        <w:t> </w:t>
      </w:r>
      <w:r>
        <w:rPr>
          <w:i/>
          <w:sz w:val="21"/>
        </w:rPr>
        <w:t>Econometrics</w:t>
      </w:r>
      <w:r>
        <w:rPr>
          <w:sz w:val="21"/>
        </w:rPr>
        <w:t>,</w:t>
      </w:r>
      <w:r>
        <w:rPr>
          <w:spacing w:val="-4"/>
          <w:sz w:val="21"/>
        </w:rPr>
        <w:t> </w:t>
      </w:r>
      <w:r>
        <w:rPr>
          <w:sz w:val="21"/>
        </w:rPr>
        <w:t>since</w:t>
      </w:r>
      <w:r>
        <w:rPr>
          <w:spacing w:val="-7"/>
          <w:sz w:val="21"/>
        </w:rPr>
        <w:t> </w:t>
      </w:r>
      <w:r>
        <w:rPr>
          <w:spacing w:val="-2"/>
          <w:sz w:val="21"/>
        </w:rPr>
        <w:t>2019.</w:t>
      </w:r>
    </w:p>
    <w:p>
      <w:pPr>
        <w:spacing w:before="195"/>
        <w:ind w:left="360" w:right="0" w:firstLine="0"/>
        <w:jc w:val="left"/>
        <w:rPr>
          <w:sz w:val="21"/>
        </w:rPr>
      </w:pPr>
      <w:r>
        <w:rPr>
          <w:i/>
          <w:sz w:val="21"/>
        </w:rPr>
        <w:t>Econometric</w:t>
      </w:r>
      <w:r>
        <w:rPr>
          <w:i/>
          <w:spacing w:val="-7"/>
          <w:sz w:val="21"/>
        </w:rPr>
        <w:t> </w:t>
      </w:r>
      <w:r>
        <w:rPr>
          <w:i/>
          <w:sz w:val="21"/>
        </w:rPr>
        <w:t>Theory</w:t>
      </w:r>
      <w:r>
        <w:rPr>
          <w:i/>
          <w:spacing w:val="-6"/>
          <w:sz w:val="21"/>
        </w:rPr>
        <w:t> </w:t>
      </w:r>
      <w:r>
        <w:rPr>
          <w:sz w:val="21"/>
        </w:rPr>
        <w:t>Multa</w:t>
      </w:r>
      <w:r>
        <w:rPr>
          <w:spacing w:val="-6"/>
          <w:sz w:val="21"/>
        </w:rPr>
        <w:t> </w:t>
      </w:r>
      <w:r>
        <w:rPr>
          <w:sz w:val="21"/>
        </w:rPr>
        <w:t>Scripsit</w:t>
      </w:r>
      <w:r>
        <w:rPr>
          <w:spacing w:val="-8"/>
          <w:sz w:val="21"/>
        </w:rPr>
        <w:t> </w:t>
      </w:r>
      <w:r>
        <w:rPr>
          <w:sz w:val="21"/>
        </w:rPr>
        <w:t>Award,</w:t>
      </w:r>
      <w:r>
        <w:rPr>
          <w:spacing w:val="-8"/>
          <w:sz w:val="21"/>
        </w:rPr>
        <w:t> </w:t>
      </w:r>
      <w:r>
        <w:rPr>
          <w:spacing w:val="-4"/>
          <w:sz w:val="21"/>
        </w:rPr>
        <w:t>2019</w:t>
      </w:r>
    </w:p>
    <w:p>
      <w:pPr>
        <w:pStyle w:val="BodyText"/>
        <w:spacing w:line="436" w:lineRule="auto" w:before="195"/>
      </w:pPr>
      <w:r>
        <w:rPr/>
        <w:t>Merit</w:t>
      </w:r>
      <w:r>
        <w:rPr>
          <w:spacing w:val="-4"/>
        </w:rPr>
        <w:t> </w:t>
      </w:r>
      <w:r>
        <w:rPr/>
        <w:t>Dissertation</w:t>
      </w:r>
      <w:r>
        <w:rPr>
          <w:spacing w:val="-3"/>
        </w:rPr>
        <w:t> </w:t>
      </w:r>
      <w:r>
        <w:rPr/>
        <w:t>Fellowships,</w:t>
      </w:r>
      <w:r>
        <w:rPr>
          <w:spacing w:val="-3"/>
        </w:rPr>
        <w:t> </w:t>
      </w:r>
      <w:r>
        <w:rPr/>
        <w:t>Department</w:t>
      </w:r>
      <w:r>
        <w:rPr>
          <w:spacing w:val="-4"/>
        </w:rPr>
        <w:t> </w:t>
      </w:r>
      <w:r>
        <w:rPr/>
        <w:t>of</w:t>
      </w:r>
      <w:r>
        <w:rPr>
          <w:spacing w:val="-4"/>
        </w:rPr>
        <w:t> </w:t>
      </w:r>
      <w:r>
        <w:rPr/>
        <w:t>Economics,</w:t>
      </w:r>
      <w:r>
        <w:rPr>
          <w:spacing w:val="-3"/>
        </w:rPr>
        <w:t> </w:t>
      </w:r>
      <w:r>
        <w:rPr/>
        <w:t>Brown</w:t>
      </w:r>
      <w:r>
        <w:rPr>
          <w:spacing w:val="-5"/>
        </w:rPr>
        <w:t> </w:t>
      </w:r>
      <w:r>
        <w:rPr/>
        <w:t>University,</w:t>
      </w:r>
      <w:r>
        <w:rPr>
          <w:spacing w:val="-3"/>
        </w:rPr>
        <w:t> </w:t>
      </w:r>
      <w:r>
        <w:rPr/>
        <w:t>Spring</w:t>
      </w:r>
      <w:r>
        <w:rPr>
          <w:spacing w:val="-5"/>
        </w:rPr>
        <w:t> </w:t>
      </w:r>
      <w:r>
        <w:rPr/>
        <w:t>2011</w:t>
      </w:r>
      <w:r>
        <w:rPr>
          <w:spacing w:val="-3"/>
        </w:rPr>
        <w:t> </w:t>
      </w:r>
      <w:r>
        <w:rPr/>
        <w:t>and</w:t>
      </w:r>
      <w:r>
        <w:rPr>
          <w:spacing w:val="-3"/>
        </w:rPr>
        <w:t> </w:t>
      </w:r>
      <w:r>
        <w:rPr/>
        <w:t>Fall</w:t>
      </w:r>
      <w:r>
        <w:rPr>
          <w:spacing w:val="-4"/>
        </w:rPr>
        <w:t> </w:t>
      </w:r>
      <w:r>
        <w:rPr/>
        <w:t>2011. Fukuzawa Lecture - Econometric Society Scholarships for Young Scholars 2011</w:t>
      </w:r>
    </w:p>
    <w:p>
      <w:pPr>
        <w:pStyle w:val="BodyText"/>
        <w:spacing w:line="434" w:lineRule="auto"/>
        <w:ind w:right="2529"/>
      </w:pPr>
      <w:r>
        <w:rPr/>
        <w:t>Umezawa-Stoltz</w:t>
      </w:r>
      <w:r>
        <w:rPr>
          <w:spacing w:val="-6"/>
        </w:rPr>
        <w:t> </w:t>
      </w:r>
      <w:r>
        <w:rPr/>
        <w:t>Award,</w:t>
      </w:r>
      <w:r>
        <w:rPr>
          <w:spacing w:val="-6"/>
        </w:rPr>
        <w:t> </w:t>
      </w:r>
      <w:r>
        <w:rPr/>
        <w:t>Department</w:t>
      </w:r>
      <w:r>
        <w:rPr>
          <w:spacing w:val="-5"/>
        </w:rPr>
        <w:t> </w:t>
      </w:r>
      <w:r>
        <w:rPr/>
        <w:t>of</w:t>
      </w:r>
      <w:r>
        <w:rPr>
          <w:spacing w:val="-5"/>
        </w:rPr>
        <w:t> </w:t>
      </w:r>
      <w:r>
        <w:rPr/>
        <w:t>Economics,</w:t>
      </w:r>
      <w:r>
        <w:rPr>
          <w:spacing w:val="-4"/>
        </w:rPr>
        <w:t> </w:t>
      </w:r>
      <w:r>
        <w:rPr/>
        <w:t>Brown</w:t>
      </w:r>
      <w:r>
        <w:rPr>
          <w:spacing w:val="-6"/>
        </w:rPr>
        <w:t> </w:t>
      </w:r>
      <w:r>
        <w:rPr/>
        <w:t>University,</w:t>
      </w:r>
      <w:r>
        <w:rPr>
          <w:spacing w:val="-4"/>
        </w:rPr>
        <w:t> </w:t>
      </w:r>
      <w:r>
        <w:rPr/>
        <w:t>2009. Nicholas Beckwith III Fellowship, Brown University, 2009.</w:t>
      </w:r>
    </w:p>
    <w:p>
      <w:pPr>
        <w:pStyle w:val="BodyText"/>
        <w:spacing w:line="434" w:lineRule="auto"/>
        <w:ind w:right="751"/>
      </w:pPr>
      <w:r>
        <w:rPr/>
        <w:t>Japan IMF Scholarship for Advanced Studies, International Monetary Fund Institute, 2007 – 2009. Graduate Research Award, Department of Mathematics and Statistics, Utah State University, 2007. Teaching</w:t>
      </w:r>
      <w:r>
        <w:rPr>
          <w:spacing w:val="-11"/>
        </w:rPr>
        <w:t> </w:t>
      </w:r>
      <w:r>
        <w:rPr/>
        <w:t>Assistant</w:t>
      </w:r>
      <w:r>
        <w:rPr>
          <w:spacing w:val="-6"/>
        </w:rPr>
        <w:t> </w:t>
      </w:r>
      <w:r>
        <w:rPr/>
        <w:t>of</w:t>
      </w:r>
      <w:r>
        <w:rPr>
          <w:spacing w:val="-7"/>
        </w:rPr>
        <w:t> </w:t>
      </w:r>
      <w:r>
        <w:rPr/>
        <w:t>the</w:t>
      </w:r>
      <w:r>
        <w:rPr>
          <w:spacing w:val="-8"/>
        </w:rPr>
        <w:t> </w:t>
      </w:r>
      <w:r>
        <w:rPr/>
        <w:t>Year,</w:t>
      </w:r>
      <w:r>
        <w:rPr>
          <w:spacing w:val="-6"/>
        </w:rPr>
        <w:t> </w:t>
      </w:r>
      <w:r>
        <w:rPr/>
        <w:t>Department</w:t>
      </w:r>
      <w:r>
        <w:rPr>
          <w:spacing w:val="-6"/>
        </w:rPr>
        <w:t> </w:t>
      </w:r>
      <w:r>
        <w:rPr/>
        <w:t>of</w:t>
      </w:r>
      <w:r>
        <w:rPr>
          <w:spacing w:val="-6"/>
        </w:rPr>
        <w:t> </w:t>
      </w:r>
      <w:r>
        <w:rPr/>
        <w:t>Mathematics</w:t>
      </w:r>
      <w:r>
        <w:rPr>
          <w:spacing w:val="-7"/>
        </w:rPr>
        <w:t> </w:t>
      </w:r>
      <w:r>
        <w:rPr/>
        <w:t>and</w:t>
      </w:r>
      <w:r>
        <w:rPr>
          <w:spacing w:val="-6"/>
        </w:rPr>
        <w:t> </w:t>
      </w:r>
      <w:r>
        <w:rPr/>
        <w:t>Statistics,</w:t>
      </w:r>
      <w:r>
        <w:rPr>
          <w:spacing w:val="-5"/>
        </w:rPr>
        <w:t> </w:t>
      </w:r>
      <w:r>
        <w:rPr/>
        <w:t>Utah</w:t>
      </w:r>
      <w:r>
        <w:rPr>
          <w:spacing w:val="-8"/>
        </w:rPr>
        <w:t> </w:t>
      </w:r>
      <w:r>
        <w:rPr/>
        <w:t>State</w:t>
      </w:r>
      <w:r>
        <w:rPr>
          <w:spacing w:val="-6"/>
        </w:rPr>
        <w:t> </w:t>
      </w:r>
      <w:r>
        <w:rPr/>
        <w:t>University,</w:t>
      </w:r>
      <w:r>
        <w:rPr>
          <w:spacing w:val="-5"/>
        </w:rPr>
        <w:t> </w:t>
      </w:r>
      <w:r>
        <w:rPr>
          <w:spacing w:val="-2"/>
        </w:rPr>
        <w:t>2007.</w:t>
      </w:r>
    </w:p>
    <w:p>
      <w:pPr>
        <w:pStyle w:val="Heading1"/>
        <w:spacing w:before="200"/>
        <w:rPr>
          <w:u w:val="none"/>
        </w:rPr>
      </w:pPr>
      <w:r>
        <w:rPr>
          <w:u w:val="single"/>
        </w:rPr>
        <w:t>Published</w:t>
      </w:r>
      <w:r>
        <w:rPr>
          <w:spacing w:val="-9"/>
          <w:u w:val="single"/>
        </w:rPr>
        <w:t> </w:t>
      </w:r>
      <w:r>
        <w:rPr>
          <w:u w:val="single"/>
        </w:rPr>
        <w:t>and</w:t>
      </w:r>
      <w:r>
        <w:rPr>
          <w:spacing w:val="-8"/>
          <w:u w:val="single"/>
        </w:rPr>
        <w:t> </w:t>
      </w:r>
      <w:r>
        <w:rPr>
          <w:u w:val="single"/>
        </w:rPr>
        <w:t>Forthcoming</w:t>
      </w:r>
      <w:r>
        <w:rPr>
          <w:spacing w:val="-6"/>
          <w:u w:val="single"/>
        </w:rPr>
        <w:t> </w:t>
      </w:r>
      <w:r>
        <w:rPr>
          <w:u w:val="single"/>
        </w:rPr>
        <w:t>Papers</w:t>
      </w:r>
      <w:r>
        <w:rPr>
          <w:spacing w:val="-6"/>
          <w:u w:val="single"/>
        </w:rPr>
        <w:t> </w:t>
      </w:r>
      <w:r>
        <w:rPr>
          <w:u w:val="single"/>
        </w:rPr>
        <w:t>(listed</w:t>
      </w:r>
      <w:r>
        <w:rPr>
          <w:spacing w:val="-6"/>
          <w:u w:val="single"/>
        </w:rPr>
        <w:t> </w:t>
      </w:r>
      <w:r>
        <w:rPr>
          <w:u w:val="single"/>
        </w:rPr>
        <w:t>in</w:t>
      </w:r>
      <w:r>
        <w:rPr>
          <w:spacing w:val="-6"/>
          <w:u w:val="single"/>
        </w:rPr>
        <w:t> </w:t>
      </w:r>
      <w:r>
        <w:rPr>
          <w:u w:val="single"/>
        </w:rPr>
        <w:t>the</w:t>
      </w:r>
      <w:r>
        <w:rPr>
          <w:spacing w:val="-6"/>
          <w:u w:val="single"/>
        </w:rPr>
        <w:t> </w:t>
      </w:r>
      <w:r>
        <w:rPr>
          <w:u w:val="single"/>
        </w:rPr>
        <w:t>reverse</w:t>
      </w:r>
      <w:r>
        <w:rPr>
          <w:spacing w:val="-5"/>
          <w:u w:val="single"/>
        </w:rPr>
        <w:t> </w:t>
      </w:r>
      <w:r>
        <w:rPr>
          <w:u w:val="single"/>
        </w:rPr>
        <w:t>chronological</w:t>
      </w:r>
      <w:r>
        <w:rPr>
          <w:spacing w:val="-7"/>
          <w:u w:val="single"/>
        </w:rPr>
        <w:t> </w:t>
      </w:r>
      <w:r>
        <w:rPr>
          <w:u w:val="single"/>
        </w:rPr>
        <w:t>order</w:t>
      </w:r>
      <w:r>
        <w:rPr>
          <w:spacing w:val="-5"/>
          <w:u w:val="single"/>
        </w:rPr>
        <w:t> </w:t>
      </w:r>
      <w:r>
        <w:rPr>
          <w:u w:val="single"/>
        </w:rPr>
        <w:t>of</w:t>
      </w:r>
      <w:r>
        <w:rPr>
          <w:spacing w:val="-9"/>
          <w:u w:val="single"/>
        </w:rPr>
        <w:t> </w:t>
      </w:r>
      <w:r>
        <w:rPr>
          <w:u w:val="single"/>
        </w:rPr>
        <w:t>acceptance</w:t>
      </w:r>
      <w:r>
        <w:rPr>
          <w:spacing w:val="-5"/>
          <w:u w:val="single"/>
        </w:rPr>
        <w:t> </w:t>
      </w:r>
      <w:r>
        <w:rPr>
          <w:spacing w:val="-2"/>
          <w:u w:val="single"/>
        </w:rPr>
        <w:t>dates)</w:t>
      </w:r>
    </w:p>
    <w:p>
      <w:pPr>
        <w:pStyle w:val="BodyText"/>
        <w:tabs>
          <w:tab w:pos="1079" w:val="left" w:leader="none"/>
        </w:tabs>
        <w:spacing w:before="198"/>
      </w:pPr>
      <w:r>
        <w:rPr>
          <w:spacing w:val="-5"/>
        </w:rPr>
        <w:t>46.</w:t>
      </w:r>
      <w:r>
        <w:rPr/>
        <w:tab/>
        <w:t>“Inference</w:t>
      </w:r>
      <w:r>
        <w:rPr>
          <w:spacing w:val="-7"/>
        </w:rPr>
        <w:t> </w:t>
      </w:r>
      <w:r>
        <w:rPr/>
        <w:t>on</w:t>
      </w:r>
      <w:r>
        <w:rPr>
          <w:spacing w:val="-9"/>
        </w:rPr>
        <w:t> </w:t>
      </w:r>
      <w:r>
        <w:rPr/>
        <w:t>Buffer-Stock</w:t>
      </w:r>
      <w:r>
        <w:rPr>
          <w:spacing w:val="-9"/>
        </w:rPr>
        <w:t> </w:t>
      </w:r>
      <w:r>
        <w:rPr>
          <w:spacing w:val="-2"/>
        </w:rPr>
        <w:t>Saving”</w:t>
      </w:r>
    </w:p>
    <w:p>
      <w:pPr>
        <w:pStyle w:val="BodyText"/>
        <w:spacing w:before="34"/>
        <w:ind w:left="1185"/>
      </w:pPr>
      <w:r>
        <w:rPr/>
        <w:t>Coauthored</w:t>
      </w:r>
      <w:r>
        <w:rPr>
          <w:spacing w:val="-8"/>
        </w:rPr>
        <w:t> </w:t>
      </w:r>
      <w:r>
        <w:rPr/>
        <w:t>with</w:t>
      </w:r>
      <w:r>
        <w:rPr>
          <w:spacing w:val="-6"/>
        </w:rPr>
        <w:t> </w:t>
      </w:r>
      <w:r>
        <w:rPr/>
        <w:t>Hao</w:t>
      </w:r>
      <w:r>
        <w:rPr>
          <w:spacing w:val="-7"/>
        </w:rPr>
        <w:t> </w:t>
      </w:r>
      <w:r>
        <w:rPr/>
        <w:t>Dong</w:t>
      </w:r>
      <w:r>
        <w:rPr>
          <w:spacing w:val="-8"/>
        </w:rPr>
        <w:t> </w:t>
      </w:r>
      <w:r>
        <w:rPr/>
        <w:t>(Southern</w:t>
      </w:r>
      <w:r>
        <w:rPr>
          <w:spacing w:val="-5"/>
        </w:rPr>
        <w:t> </w:t>
      </w:r>
      <w:r>
        <w:rPr/>
        <w:t>Methodist</w:t>
      </w:r>
      <w:r>
        <w:rPr>
          <w:spacing w:val="-6"/>
        </w:rPr>
        <w:t> </w:t>
      </w:r>
      <w:r>
        <w:rPr>
          <w:spacing w:val="-2"/>
        </w:rPr>
        <w:t>University)</w:t>
      </w:r>
    </w:p>
    <w:p>
      <w:pPr>
        <w:spacing w:line="434" w:lineRule="auto" w:before="37"/>
        <w:ind w:left="1855" w:right="4341" w:hanging="670"/>
        <w:jc w:val="left"/>
        <w:rPr>
          <w:sz w:val="21"/>
        </w:rPr>
      </w:pPr>
      <w:r>
        <w:rPr>
          <w:b/>
          <w:i/>
          <w:sz w:val="21"/>
        </w:rPr>
        <w:t>Journal of Applied Econometrics</w:t>
      </w:r>
      <w:r>
        <w:rPr>
          <w:sz w:val="21"/>
        </w:rPr>
        <w:t>, Forthcoming. (First</w:t>
      </w:r>
      <w:r>
        <w:rPr>
          <w:spacing w:val="-10"/>
          <w:sz w:val="21"/>
        </w:rPr>
        <w:t> </w:t>
      </w:r>
      <w:r>
        <w:rPr>
          <w:sz w:val="21"/>
        </w:rPr>
        <w:t>Circulation:</w:t>
      </w:r>
      <w:r>
        <w:rPr>
          <w:spacing w:val="-10"/>
          <w:sz w:val="21"/>
        </w:rPr>
        <w:t> </w:t>
      </w:r>
      <w:r>
        <w:rPr>
          <w:sz w:val="21"/>
        </w:rPr>
        <w:t>2022</w:t>
      </w:r>
      <w:r>
        <w:rPr>
          <w:spacing w:val="-9"/>
          <w:sz w:val="21"/>
        </w:rPr>
        <w:t> </w:t>
      </w:r>
      <w:r>
        <w:rPr>
          <w:sz w:val="21"/>
        </w:rPr>
        <w:t>-</w:t>
      </w:r>
      <w:r>
        <w:rPr>
          <w:spacing w:val="-10"/>
          <w:sz w:val="21"/>
        </w:rPr>
        <w:t> </w:t>
      </w:r>
      <w:r>
        <w:rPr>
          <w:sz w:val="21"/>
        </w:rPr>
        <w:t>arXiv:2209.05914)</w:t>
      </w:r>
    </w:p>
    <w:p>
      <w:pPr>
        <w:tabs>
          <w:tab w:pos="1080" w:val="left" w:leader="none"/>
        </w:tabs>
        <w:spacing w:line="276" w:lineRule="auto" w:before="2"/>
        <w:ind w:left="1185" w:right="1659" w:hanging="826"/>
        <w:jc w:val="left"/>
        <w:rPr>
          <w:sz w:val="22"/>
        </w:rPr>
      </w:pPr>
      <w:r>
        <w:rPr>
          <w:spacing w:val="-4"/>
          <w:sz w:val="21"/>
        </w:rPr>
        <w:t>45.</w:t>
      </w:r>
      <w:r>
        <w:rPr>
          <w:sz w:val="21"/>
        </w:rPr>
        <w:tab/>
        <w:t>“Estimation and Inference for Causal Functions with Multiway Clustered Data” Coauthored</w:t>
      </w:r>
      <w:r>
        <w:rPr>
          <w:spacing w:val="-5"/>
          <w:sz w:val="21"/>
        </w:rPr>
        <w:t> </w:t>
      </w:r>
      <w:r>
        <w:rPr>
          <w:sz w:val="21"/>
        </w:rPr>
        <w:t>with</w:t>
      </w:r>
      <w:r>
        <w:rPr>
          <w:spacing w:val="-3"/>
          <w:sz w:val="21"/>
        </w:rPr>
        <w:t> </w:t>
      </w:r>
      <w:r>
        <w:rPr>
          <w:sz w:val="21"/>
        </w:rPr>
        <w:t>Nan</w:t>
      </w:r>
      <w:r>
        <w:rPr>
          <w:spacing w:val="-5"/>
          <w:sz w:val="21"/>
        </w:rPr>
        <w:t> </w:t>
      </w:r>
      <w:r>
        <w:rPr>
          <w:sz w:val="21"/>
        </w:rPr>
        <w:t>Liu</w:t>
      </w:r>
      <w:r>
        <w:rPr>
          <w:spacing w:val="-3"/>
          <w:sz w:val="21"/>
        </w:rPr>
        <w:t> </w:t>
      </w:r>
      <w:r>
        <w:rPr>
          <w:sz w:val="21"/>
        </w:rPr>
        <w:t>(Xiamen</w:t>
      </w:r>
      <w:r>
        <w:rPr>
          <w:spacing w:val="-5"/>
          <w:sz w:val="21"/>
        </w:rPr>
        <w:t> </w:t>
      </w:r>
      <w:r>
        <w:rPr>
          <w:sz w:val="21"/>
        </w:rPr>
        <w:t>University)</w:t>
      </w:r>
      <w:r>
        <w:rPr>
          <w:spacing w:val="-4"/>
          <w:sz w:val="21"/>
        </w:rPr>
        <w:t> </w:t>
      </w:r>
      <w:r>
        <w:rPr>
          <w:sz w:val="21"/>
        </w:rPr>
        <w:t>and</w:t>
      </w:r>
      <w:r>
        <w:rPr>
          <w:spacing w:val="-5"/>
          <w:sz w:val="21"/>
        </w:rPr>
        <w:t> </w:t>
      </w:r>
      <w:r>
        <w:rPr>
          <w:sz w:val="21"/>
        </w:rPr>
        <w:t>Yanbo</w:t>
      </w:r>
      <w:r>
        <w:rPr>
          <w:spacing w:val="-3"/>
          <w:sz w:val="21"/>
        </w:rPr>
        <w:t> </w:t>
      </w:r>
      <w:r>
        <w:rPr>
          <w:sz w:val="21"/>
        </w:rPr>
        <w:t>Liu</w:t>
      </w:r>
      <w:r>
        <w:rPr>
          <w:spacing w:val="-3"/>
          <w:sz w:val="21"/>
        </w:rPr>
        <w:t> </w:t>
      </w:r>
      <w:r>
        <w:rPr>
          <w:sz w:val="21"/>
        </w:rPr>
        <w:t>(Shandong</w:t>
      </w:r>
      <w:r>
        <w:rPr>
          <w:spacing w:val="-5"/>
          <w:sz w:val="21"/>
        </w:rPr>
        <w:t> </w:t>
      </w:r>
      <w:r>
        <w:rPr>
          <w:sz w:val="21"/>
        </w:rPr>
        <w:t>University) </w:t>
      </w:r>
      <w:r>
        <w:rPr>
          <w:b/>
          <w:i/>
          <w:sz w:val="21"/>
        </w:rPr>
        <w:t>Journal of Econometrics</w:t>
      </w:r>
      <w:r>
        <w:rPr>
          <w:sz w:val="21"/>
        </w:rPr>
        <w:t>, 253: 106178, January, 2026. </w:t>
      </w:r>
      <w:hyperlink r:id="rId7">
        <w:r>
          <w:rPr>
            <w:color w:val="0000FF"/>
            <w:spacing w:val="-2"/>
            <w:sz w:val="22"/>
            <w:u w:val="single" w:color="0000FF"/>
          </w:rPr>
          <w:t>https://doi.org/10.1016/j.jeconom.2025.106178</w:t>
        </w:r>
      </w:hyperlink>
    </w:p>
    <w:p>
      <w:pPr>
        <w:pStyle w:val="BodyText"/>
        <w:spacing w:before="160"/>
        <w:ind w:left="1855"/>
      </w:pPr>
      <w:r>
        <w:rPr/>
        <w:t>(First</w:t>
      </w:r>
      <w:r>
        <w:rPr>
          <w:spacing w:val="-6"/>
        </w:rPr>
        <w:t> </w:t>
      </w:r>
      <w:r>
        <w:rPr/>
        <w:t>Circulation:</w:t>
      </w:r>
      <w:r>
        <w:rPr>
          <w:spacing w:val="-5"/>
        </w:rPr>
        <w:t> </w:t>
      </w:r>
      <w:r>
        <w:rPr/>
        <w:t>2024</w:t>
      </w:r>
      <w:r>
        <w:rPr>
          <w:spacing w:val="-4"/>
        </w:rPr>
        <w:t> </w:t>
      </w:r>
      <w:r>
        <w:rPr/>
        <w:t>-</w:t>
      </w:r>
      <w:r>
        <w:rPr>
          <w:spacing w:val="-5"/>
        </w:rPr>
        <w:t> </w:t>
      </w:r>
      <w:r>
        <w:rPr>
          <w:spacing w:val="-2"/>
        </w:rPr>
        <w:t>arXiv:2409.06654)</w:t>
      </w:r>
    </w:p>
    <w:p>
      <w:pPr>
        <w:pStyle w:val="BodyText"/>
        <w:tabs>
          <w:tab w:pos="1080" w:val="left" w:leader="none"/>
        </w:tabs>
        <w:spacing w:before="195"/>
      </w:pPr>
      <w:r>
        <w:rPr>
          <w:spacing w:val="-5"/>
        </w:rPr>
        <w:t>44.</w:t>
      </w:r>
      <w:r>
        <w:rPr/>
        <w:tab/>
        <w:t>“Double/Debiased</w:t>
      </w:r>
      <w:r>
        <w:rPr>
          <w:spacing w:val="-9"/>
        </w:rPr>
        <w:t> </w:t>
      </w:r>
      <w:r>
        <w:rPr/>
        <w:t>Machine</w:t>
      </w:r>
      <w:r>
        <w:rPr>
          <w:spacing w:val="-10"/>
        </w:rPr>
        <w:t> </w:t>
      </w:r>
      <w:r>
        <w:rPr/>
        <w:t>Learning</w:t>
      </w:r>
      <w:r>
        <w:rPr>
          <w:spacing w:val="-7"/>
        </w:rPr>
        <w:t> </w:t>
      </w:r>
      <w:r>
        <w:rPr/>
        <w:t>for</w:t>
      </w:r>
      <w:r>
        <w:rPr>
          <w:spacing w:val="-9"/>
        </w:rPr>
        <w:t> </w:t>
      </w:r>
      <w:r>
        <w:rPr/>
        <w:t>Dyadic</w:t>
      </w:r>
      <w:r>
        <w:rPr>
          <w:spacing w:val="-9"/>
        </w:rPr>
        <w:t> </w:t>
      </w:r>
      <w:r>
        <w:rPr>
          <w:spacing w:val="-2"/>
        </w:rPr>
        <w:t>Data”</w:t>
      </w:r>
    </w:p>
    <w:p>
      <w:pPr>
        <w:pStyle w:val="BodyText"/>
        <w:spacing w:line="276" w:lineRule="auto" w:before="37"/>
        <w:ind w:left="1186" w:right="385" w:hanging="1"/>
      </w:pPr>
      <w:r>
        <w:rPr/>
        <w:t>Coauthored with Harold D. Chiang (University of Wisconsin - Madison), Yukun Ma (University of Rochester), and Joel Rodrigue (Vanderbilt University)</w:t>
      </w:r>
    </w:p>
    <w:p>
      <w:pPr>
        <w:spacing w:line="240" w:lineRule="exact" w:before="0"/>
        <w:ind w:left="1186" w:right="0" w:firstLine="0"/>
        <w:jc w:val="left"/>
        <w:rPr>
          <w:sz w:val="21"/>
        </w:rPr>
      </w:pPr>
      <w:r>
        <w:rPr>
          <w:b/>
          <w:i/>
          <w:sz w:val="21"/>
        </w:rPr>
        <w:t>Econometric</w:t>
      </w:r>
      <w:r>
        <w:rPr>
          <w:b/>
          <w:i/>
          <w:spacing w:val="-9"/>
          <w:sz w:val="21"/>
        </w:rPr>
        <w:t> </w:t>
      </w:r>
      <w:r>
        <w:rPr>
          <w:b/>
          <w:i/>
          <w:sz w:val="21"/>
        </w:rPr>
        <w:t>Theory</w:t>
      </w:r>
      <w:r>
        <w:rPr>
          <w:sz w:val="21"/>
        </w:rPr>
        <w:t>,</w:t>
      </w:r>
      <w:r>
        <w:rPr>
          <w:spacing w:val="-9"/>
          <w:sz w:val="21"/>
        </w:rPr>
        <w:t> </w:t>
      </w:r>
      <w:r>
        <w:rPr>
          <w:spacing w:val="-2"/>
          <w:sz w:val="21"/>
        </w:rPr>
        <w:t>Forthcoming.</w:t>
      </w:r>
    </w:p>
    <w:p>
      <w:pPr>
        <w:spacing w:before="37"/>
        <w:ind w:left="1185" w:right="0" w:firstLine="0"/>
        <w:jc w:val="left"/>
        <w:rPr>
          <w:sz w:val="22"/>
        </w:rPr>
      </w:pPr>
      <w:hyperlink r:id="rId8">
        <w:r>
          <w:rPr>
            <w:color w:val="0000FF"/>
            <w:spacing w:val="-2"/>
            <w:sz w:val="22"/>
            <w:u w:val="single" w:color="0000FF"/>
          </w:rPr>
          <w:t>https://doi.org/10.1017/S0266466625100273</w:t>
        </w:r>
      </w:hyperlink>
    </w:p>
    <w:p>
      <w:pPr>
        <w:pStyle w:val="BodyText"/>
        <w:spacing w:before="198"/>
        <w:ind w:left="1800"/>
      </w:pPr>
      <w:r>
        <w:rPr/>
        <w:t>(First</w:t>
      </w:r>
      <w:r>
        <w:rPr>
          <w:spacing w:val="-6"/>
        </w:rPr>
        <w:t> </w:t>
      </w:r>
      <w:r>
        <w:rPr/>
        <w:t>Circulation:</w:t>
      </w:r>
      <w:r>
        <w:rPr>
          <w:spacing w:val="-5"/>
        </w:rPr>
        <w:t> </w:t>
      </w:r>
      <w:r>
        <w:rPr/>
        <w:t>2021</w:t>
      </w:r>
      <w:r>
        <w:rPr>
          <w:spacing w:val="-4"/>
        </w:rPr>
        <w:t> </w:t>
      </w:r>
      <w:r>
        <w:rPr/>
        <w:t>-</w:t>
      </w:r>
      <w:r>
        <w:rPr>
          <w:spacing w:val="-5"/>
        </w:rPr>
        <w:t> </w:t>
      </w:r>
      <w:r>
        <w:rPr>
          <w:spacing w:val="-2"/>
        </w:rPr>
        <w:t>arXiv:2110.04365)</w:t>
      </w:r>
    </w:p>
    <w:p>
      <w:pPr>
        <w:pStyle w:val="BodyText"/>
        <w:tabs>
          <w:tab w:pos="1080" w:val="left" w:leader="none"/>
        </w:tabs>
        <w:spacing w:before="196"/>
      </w:pPr>
      <w:r>
        <w:rPr>
          <w:spacing w:val="-5"/>
        </w:rPr>
        <w:t>43.</w:t>
      </w:r>
      <w:r>
        <w:rPr/>
        <w:tab/>
        <w:t>“Non-Existent</w:t>
      </w:r>
      <w:r>
        <w:rPr>
          <w:spacing w:val="-7"/>
        </w:rPr>
        <w:t> </w:t>
      </w:r>
      <w:r>
        <w:rPr/>
        <w:t>Moments</w:t>
      </w:r>
      <w:r>
        <w:rPr>
          <w:spacing w:val="-7"/>
        </w:rPr>
        <w:t> </w:t>
      </w:r>
      <w:r>
        <w:rPr/>
        <w:t>of</w:t>
      </w:r>
      <w:r>
        <w:rPr>
          <w:spacing w:val="-8"/>
        </w:rPr>
        <w:t> </w:t>
      </w:r>
      <w:r>
        <w:rPr/>
        <w:t>Earnings</w:t>
      </w:r>
      <w:r>
        <w:rPr>
          <w:spacing w:val="-8"/>
        </w:rPr>
        <w:t> </w:t>
      </w:r>
      <w:r>
        <w:rPr>
          <w:spacing w:val="-2"/>
        </w:rPr>
        <w:t>Growth”</w:t>
      </w:r>
    </w:p>
    <w:p>
      <w:pPr>
        <w:pStyle w:val="BodyText"/>
        <w:spacing w:before="37"/>
        <w:ind w:left="1185"/>
      </w:pPr>
      <w:r>
        <w:rPr/>
        <w:t>Coauthored</w:t>
      </w:r>
      <w:r>
        <w:rPr>
          <w:spacing w:val="-11"/>
        </w:rPr>
        <w:t> </w:t>
      </w:r>
      <w:r>
        <w:rPr/>
        <w:t>with</w:t>
      </w:r>
      <w:r>
        <w:rPr>
          <w:spacing w:val="-5"/>
        </w:rPr>
        <w:t> </w:t>
      </w:r>
      <w:r>
        <w:rPr/>
        <w:t>Silvia</w:t>
      </w:r>
      <w:r>
        <w:rPr>
          <w:spacing w:val="-5"/>
        </w:rPr>
        <w:t> </w:t>
      </w:r>
      <w:r>
        <w:rPr/>
        <w:t>Sarpietro</w:t>
      </w:r>
      <w:r>
        <w:rPr>
          <w:spacing w:val="-6"/>
        </w:rPr>
        <w:t> </w:t>
      </w:r>
      <w:r>
        <w:rPr/>
        <w:t>(University</w:t>
      </w:r>
      <w:r>
        <w:rPr>
          <w:spacing w:val="-5"/>
        </w:rPr>
        <w:t> </w:t>
      </w:r>
      <w:r>
        <w:rPr/>
        <w:t>of</w:t>
      </w:r>
      <w:r>
        <w:rPr>
          <w:spacing w:val="-6"/>
        </w:rPr>
        <w:t> </w:t>
      </w:r>
      <w:r>
        <w:rPr/>
        <w:t>Bologna)</w:t>
      </w:r>
      <w:r>
        <w:rPr>
          <w:spacing w:val="-7"/>
        </w:rPr>
        <w:t> </w:t>
      </w:r>
      <w:r>
        <w:rPr/>
        <w:t>and</w:t>
      </w:r>
      <w:r>
        <w:rPr>
          <w:spacing w:val="-8"/>
        </w:rPr>
        <w:t> </w:t>
      </w:r>
      <w:r>
        <w:rPr/>
        <w:t>Yulong</w:t>
      </w:r>
      <w:r>
        <w:rPr>
          <w:spacing w:val="-8"/>
        </w:rPr>
        <w:t> </w:t>
      </w:r>
      <w:r>
        <w:rPr/>
        <w:t>Wang</w:t>
      </w:r>
      <w:r>
        <w:rPr>
          <w:spacing w:val="-5"/>
        </w:rPr>
        <w:t> </w:t>
      </w:r>
      <w:r>
        <w:rPr/>
        <w:t>(Syracuse</w:t>
      </w:r>
      <w:r>
        <w:rPr>
          <w:spacing w:val="-5"/>
        </w:rPr>
        <w:t> </w:t>
      </w:r>
      <w:r>
        <w:rPr>
          <w:spacing w:val="-2"/>
        </w:rPr>
        <w:t>University)</w:t>
      </w:r>
    </w:p>
    <w:p>
      <w:pPr>
        <w:spacing w:before="36"/>
        <w:ind w:left="1185" w:right="0" w:firstLine="0"/>
        <w:jc w:val="left"/>
        <w:rPr>
          <w:sz w:val="21"/>
        </w:rPr>
      </w:pPr>
      <w:r>
        <w:rPr>
          <w:b/>
          <w:i/>
          <w:sz w:val="21"/>
        </w:rPr>
        <w:t>Journal</w:t>
      </w:r>
      <w:r>
        <w:rPr>
          <w:b/>
          <w:i/>
          <w:spacing w:val="-8"/>
          <w:sz w:val="21"/>
        </w:rPr>
        <w:t> </w:t>
      </w:r>
      <w:r>
        <w:rPr>
          <w:b/>
          <w:i/>
          <w:sz w:val="21"/>
        </w:rPr>
        <w:t>of</w:t>
      </w:r>
      <w:r>
        <w:rPr>
          <w:b/>
          <w:i/>
          <w:spacing w:val="-10"/>
          <w:sz w:val="21"/>
        </w:rPr>
        <w:t> </w:t>
      </w:r>
      <w:r>
        <w:rPr>
          <w:b/>
          <w:i/>
          <w:sz w:val="21"/>
        </w:rPr>
        <w:t>Applied</w:t>
      </w:r>
      <w:r>
        <w:rPr>
          <w:b/>
          <w:i/>
          <w:spacing w:val="-7"/>
          <w:sz w:val="21"/>
        </w:rPr>
        <w:t> </w:t>
      </w:r>
      <w:r>
        <w:rPr>
          <w:b/>
          <w:i/>
          <w:sz w:val="21"/>
        </w:rPr>
        <w:t>Econometrics</w:t>
      </w:r>
      <w:r>
        <w:rPr>
          <w:sz w:val="21"/>
        </w:rPr>
        <w:t>,</w:t>
      </w:r>
      <w:r>
        <w:rPr>
          <w:spacing w:val="-6"/>
          <w:sz w:val="21"/>
        </w:rPr>
        <w:t> </w:t>
      </w:r>
      <w:r>
        <w:rPr>
          <w:spacing w:val="-2"/>
          <w:sz w:val="21"/>
        </w:rPr>
        <w:t>Forthcoming.</w:t>
      </w:r>
    </w:p>
    <w:p>
      <w:pPr>
        <w:spacing w:before="35"/>
        <w:ind w:left="1185" w:right="0" w:firstLine="0"/>
        <w:jc w:val="left"/>
        <w:rPr>
          <w:sz w:val="22"/>
        </w:rPr>
      </w:pPr>
      <w:hyperlink r:id="rId9">
        <w:r>
          <w:rPr>
            <w:color w:val="0000FF"/>
            <w:spacing w:val="-2"/>
            <w:sz w:val="22"/>
            <w:u w:val="single" w:color="0000FF"/>
          </w:rPr>
          <w:t>http://doi.org/10.1002/jae.70017</w:t>
        </w:r>
      </w:hyperlink>
    </w:p>
    <w:p>
      <w:pPr>
        <w:spacing w:after="0"/>
        <w:jc w:val="left"/>
        <w:rPr>
          <w:sz w:val="22"/>
        </w:rPr>
        <w:sectPr>
          <w:pgSz w:w="12240" w:h="15840"/>
          <w:pgMar w:header="730" w:footer="0" w:top="1340" w:bottom="280" w:left="1080" w:right="1080"/>
        </w:sectPr>
      </w:pPr>
    </w:p>
    <w:p>
      <w:pPr>
        <w:pStyle w:val="BodyText"/>
        <w:spacing w:before="82"/>
        <w:ind w:left="1800"/>
      </w:pPr>
      <w:r>
        <w:rPr/>
        <w:t>(First</w:t>
      </w:r>
      <w:r>
        <w:rPr>
          <w:spacing w:val="-6"/>
        </w:rPr>
        <w:t> </w:t>
      </w:r>
      <w:r>
        <w:rPr/>
        <w:t>Circulation:</w:t>
      </w:r>
      <w:r>
        <w:rPr>
          <w:spacing w:val="-5"/>
        </w:rPr>
        <w:t> </w:t>
      </w:r>
      <w:r>
        <w:rPr/>
        <w:t>2022</w:t>
      </w:r>
      <w:r>
        <w:rPr>
          <w:spacing w:val="-4"/>
        </w:rPr>
        <w:t> </w:t>
      </w:r>
      <w:r>
        <w:rPr/>
        <w:t>-</w:t>
      </w:r>
      <w:r>
        <w:rPr>
          <w:spacing w:val="-5"/>
        </w:rPr>
        <w:t> </w:t>
      </w:r>
      <w:r>
        <w:rPr>
          <w:spacing w:val="-2"/>
        </w:rPr>
        <w:t>arXiv:2203.08014)</w:t>
      </w:r>
    </w:p>
    <w:p>
      <w:pPr>
        <w:pStyle w:val="BodyText"/>
        <w:tabs>
          <w:tab w:pos="1080" w:val="left" w:leader="none"/>
        </w:tabs>
        <w:spacing w:before="195"/>
      </w:pPr>
      <w:r>
        <w:rPr>
          <w:spacing w:val="-5"/>
        </w:rPr>
        <w:t>42.</w:t>
      </w:r>
      <w:r>
        <w:rPr/>
        <w:tab/>
        <w:t>“Slow</w:t>
      </w:r>
      <w:r>
        <w:rPr>
          <w:spacing w:val="-4"/>
        </w:rPr>
        <w:t> </w:t>
      </w:r>
      <w:r>
        <w:rPr/>
        <w:t>Movers</w:t>
      </w:r>
      <w:r>
        <w:rPr>
          <w:spacing w:val="-4"/>
        </w:rPr>
        <w:t> </w:t>
      </w:r>
      <w:r>
        <w:rPr/>
        <w:t>in</w:t>
      </w:r>
      <w:r>
        <w:rPr>
          <w:spacing w:val="-5"/>
        </w:rPr>
        <w:t> </w:t>
      </w:r>
      <w:r>
        <w:rPr/>
        <w:t>Panel</w:t>
      </w:r>
      <w:r>
        <w:rPr>
          <w:spacing w:val="-6"/>
        </w:rPr>
        <w:t> </w:t>
      </w:r>
      <w:r>
        <w:rPr>
          <w:spacing w:val="-4"/>
        </w:rPr>
        <w:t>Data”</w:t>
      </w:r>
    </w:p>
    <w:p>
      <w:pPr>
        <w:spacing w:line="276" w:lineRule="auto" w:before="37"/>
        <w:ind w:left="1185" w:right="3595" w:firstLine="0"/>
        <w:jc w:val="left"/>
        <w:rPr>
          <w:sz w:val="22"/>
        </w:rPr>
      </w:pPr>
      <w:r>
        <w:rPr>
          <w:sz w:val="21"/>
        </w:rPr>
        <w:t>Coauthored</w:t>
      </w:r>
      <w:r>
        <w:rPr>
          <w:spacing w:val="-7"/>
          <w:sz w:val="21"/>
        </w:rPr>
        <w:t> </w:t>
      </w:r>
      <w:r>
        <w:rPr>
          <w:sz w:val="21"/>
        </w:rPr>
        <w:t>with</w:t>
      </w:r>
      <w:r>
        <w:rPr>
          <w:spacing w:val="-4"/>
          <w:sz w:val="21"/>
        </w:rPr>
        <w:t> </w:t>
      </w:r>
      <w:r>
        <w:rPr>
          <w:sz w:val="21"/>
        </w:rPr>
        <w:t>Takuya</w:t>
      </w:r>
      <w:r>
        <w:rPr>
          <w:spacing w:val="-7"/>
          <w:sz w:val="21"/>
        </w:rPr>
        <w:t> </w:t>
      </w:r>
      <w:r>
        <w:rPr>
          <w:sz w:val="21"/>
        </w:rPr>
        <w:t>Ura</w:t>
      </w:r>
      <w:r>
        <w:rPr>
          <w:spacing w:val="-4"/>
          <w:sz w:val="21"/>
        </w:rPr>
        <w:t> </w:t>
      </w:r>
      <w:r>
        <w:rPr>
          <w:sz w:val="21"/>
        </w:rPr>
        <w:t>(University</w:t>
      </w:r>
      <w:r>
        <w:rPr>
          <w:spacing w:val="-4"/>
          <w:sz w:val="21"/>
        </w:rPr>
        <w:t> </w:t>
      </w:r>
      <w:r>
        <w:rPr>
          <w:sz w:val="21"/>
        </w:rPr>
        <w:t>of</w:t>
      </w:r>
      <w:r>
        <w:rPr>
          <w:spacing w:val="-7"/>
          <w:sz w:val="21"/>
        </w:rPr>
        <w:t> </w:t>
      </w:r>
      <w:r>
        <w:rPr>
          <w:sz w:val="21"/>
        </w:rPr>
        <w:t>California,</w:t>
      </w:r>
      <w:r>
        <w:rPr>
          <w:spacing w:val="-4"/>
          <w:sz w:val="21"/>
        </w:rPr>
        <w:t> </w:t>
      </w:r>
      <w:r>
        <w:rPr>
          <w:sz w:val="21"/>
        </w:rPr>
        <w:t>Davis) </w:t>
      </w:r>
      <w:r>
        <w:rPr>
          <w:b/>
          <w:i/>
          <w:sz w:val="21"/>
        </w:rPr>
        <w:t>Econometric Theory</w:t>
      </w:r>
      <w:r>
        <w:rPr>
          <w:sz w:val="21"/>
        </w:rPr>
        <w:t>, Forthcoming. </w:t>
      </w:r>
      <w:hyperlink r:id="rId10">
        <w:r>
          <w:rPr>
            <w:color w:val="0000FF"/>
            <w:spacing w:val="-2"/>
            <w:sz w:val="22"/>
            <w:u w:val="single" w:color="0000FF"/>
          </w:rPr>
          <w:t>https://doi.org/10.1017/S0266466625100157</w:t>
        </w:r>
      </w:hyperlink>
    </w:p>
    <w:p>
      <w:pPr>
        <w:pStyle w:val="BodyText"/>
        <w:spacing w:before="159"/>
        <w:ind w:left="1800"/>
      </w:pPr>
      <w:r>
        <w:rPr/>
        <w:t>(First</w:t>
      </w:r>
      <w:r>
        <w:rPr>
          <w:spacing w:val="-6"/>
        </w:rPr>
        <w:t> </w:t>
      </w:r>
      <w:r>
        <w:rPr/>
        <w:t>Circulation:</w:t>
      </w:r>
      <w:r>
        <w:rPr>
          <w:spacing w:val="-5"/>
        </w:rPr>
        <w:t> </w:t>
      </w:r>
      <w:r>
        <w:rPr/>
        <w:t>2021</w:t>
      </w:r>
      <w:r>
        <w:rPr>
          <w:spacing w:val="-4"/>
        </w:rPr>
        <w:t> </w:t>
      </w:r>
      <w:r>
        <w:rPr/>
        <w:t>-</w:t>
      </w:r>
      <w:r>
        <w:rPr>
          <w:spacing w:val="-5"/>
        </w:rPr>
        <w:t> </w:t>
      </w:r>
      <w:r>
        <w:rPr>
          <w:spacing w:val="-2"/>
        </w:rPr>
        <w:t>arXiv:2110.12041)</w:t>
      </w:r>
    </w:p>
    <w:p>
      <w:pPr>
        <w:pStyle w:val="BodyText"/>
        <w:tabs>
          <w:tab w:pos="1080" w:val="left" w:leader="none"/>
        </w:tabs>
        <w:spacing w:line="276" w:lineRule="auto" w:before="198"/>
        <w:ind w:left="1140" w:right="4041" w:hanging="781"/>
      </w:pPr>
      <w:r>
        <w:rPr>
          <w:spacing w:val="-4"/>
        </w:rPr>
        <w:t>41.</w:t>
      </w:r>
      <w:r>
        <w:rPr/>
        <w:tab/>
        <w:t>“Extreme Quantile Treatment Effects under Endogeneity” Coauthored with Yulong Wang (Syracuse University) </w:t>
      </w:r>
      <w:r>
        <w:rPr>
          <w:b/>
          <w:i/>
        </w:rPr>
        <w:t>Journal</w:t>
      </w:r>
      <w:r>
        <w:rPr>
          <w:b/>
          <w:i/>
          <w:spacing w:val="-6"/>
        </w:rPr>
        <w:t> </w:t>
      </w:r>
      <w:r>
        <w:rPr>
          <w:b/>
          <w:i/>
        </w:rPr>
        <w:t>of</w:t>
      </w:r>
      <w:r>
        <w:rPr>
          <w:b/>
          <w:i/>
          <w:spacing w:val="-8"/>
        </w:rPr>
        <w:t> </w:t>
      </w:r>
      <w:r>
        <w:rPr>
          <w:b/>
          <w:i/>
        </w:rPr>
        <w:t>Business</w:t>
      </w:r>
      <w:r>
        <w:rPr>
          <w:b/>
          <w:i/>
          <w:spacing w:val="-8"/>
        </w:rPr>
        <w:t> </w:t>
      </w:r>
      <w:r>
        <w:rPr>
          <w:b/>
          <w:i/>
        </w:rPr>
        <w:t>&amp;</w:t>
      </w:r>
      <w:r>
        <w:rPr>
          <w:b/>
          <w:i/>
          <w:spacing w:val="-6"/>
        </w:rPr>
        <w:t> </w:t>
      </w:r>
      <w:r>
        <w:rPr>
          <w:b/>
          <w:i/>
        </w:rPr>
        <w:t>Economic</w:t>
      </w:r>
      <w:r>
        <w:rPr>
          <w:b/>
          <w:i/>
          <w:spacing w:val="-5"/>
        </w:rPr>
        <w:t> </w:t>
      </w:r>
      <w:r>
        <w:rPr>
          <w:b/>
          <w:i/>
        </w:rPr>
        <w:t>Statistics</w:t>
      </w:r>
      <w:r>
        <w:rPr/>
        <w:t>,</w:t>
      </w:r>
      <w:r>
        <w:rPr>
          <w:spacing w:val="-5"/>
        </w:rPr>
        <w:t> </w:t>
      </w:r>
      <w:r>
        <w:rPr/>
        <w:t>Forthcoming </w:t>
      </w:r>
      <w:hyperlink r:id="rId11">
        <w:r>
          <w:rPr>
            <w:color w:val="0000FF"/>
            <w:spacing w:val="-2"/>
            <w:u w:val="single" w:color="0000FF"/>
          </w:rPr>
          <w:t>https://doi.org/10.1080/07350015.2025.2541723</w:t>
        </w:r>
      </w:hyperlink>
    </w:p>
    <w:p>
      <w:pPr>
        <w:pStyle w:val="BodyText"/>
        <w:spacing w:before="159"/>
        <w:ind w:left="1800"/>
      </w:pPr>
      <w:r>
        <w:rPr/>
        <w:t>(First</w:t>
      </w:r>
      <w:r>
        <w:rPr>
          <w:spacing w:val="-6"/>
        </w:rPr>
        <w:t> </w:t>
      </w:r>
      <w:r>
        <w:rPr/>
        <w:t>Circulation:</w:t>
      </w:r>
      <w:r>
        <w:rPr>
          <w:spacing w:val="-5"/>
        </w:rPr>
        <w:t> </w:t>
      </w:r>
      <w:r>
        <w:rPr/>
        <w:t>2024</w:t>
      </w:r>
      <w:r>
        <w:rPr>
          <w:spacing w:val="-4"/>
        </w:rPr>
        <w:t> </w:t>
      </w:r>
      <w:r>
        <w:rPr/>
        <w:t>-</w:t>
      </w:r>
      <w:r>
        <w:rPr>
          <w:spacing w:val="-5"/>
        </w:rPr>
        <w:t> </w:t>
      </w:r>
      <w:r>
        <w:rPr>
          <w:spacing w:val="-2"/>
        </w:rPr>
        <w:t>arXiv:2409.03979)</w:t>
      </w:r>
    </w:p>
    <w:p>
      <w:pPr>
        <w:pStyle w:val="BodyText"/>
        <w:tabs>
          <w:tab w:pos="1080" w:val="left" w:leader="none"/>
        </w:tabs>
        <w:spacing w:line="273" w:lineRule="auto" w:before="198"/>
        <w:ind w:left="1185" w:right="2236" w:hanging="826"/>
      </w:pPr>
      <w:r>
        <w:rPr>
          <w:spacing w:val="-4"/>
        </w:rPr>
        <w:t>40.</w:t>
      </w:r>
      <w:r>
        <w:rPr/>
        <w:tab/>
        <w:t>“On</w:t>
      </w:r>
      <w:r>
        <w:rPr>
          <w:spacing w:val="-5"/>
        </w:rPr>
        <w:t> </w:t>
      </w:r>
      <w:r>
        <w:rPr/>
        <w:t>Uniform</w:t>
      </w:r>
      <w:r>
        <w:rPr>
          <w:spacing w:val="-6"/>
        </w:rPr>
        <w:t> </w:t>
      </w:r>
      <w:r>
        <w:rPr/>
        <w:t>Confidence</w:t>
      </w:r>
      <w:r>
        <w:rPr>
          <w:spacing w:val="-2"/>
        </w:rPr>
        <w:t> </w:t>
      </w:r>
      <w:r>
        <w:rPr/>
        <w:t>Intervals</w:t>
      </w:r>
      <w:r>
        <w:rPr>
          <w:spacing w:val="-3"/>
        </w:rPr>
        <w:t> </w:t>
      </w:r>
      <w:r>
        <w:rPr/>
        <w:t>for</w:t>
      </w:r>
      <w:r>
        <w:rPr>
          <w:spacing w:val="-3"/>
        </w:rPr>
        <w:t> </w:t>
      </w:r>
      <w:r>
        <w:rPr/>
        <w:t>the</w:t>
      </w:r>
      <w:r>
        <w:rPr>
          <w:spacing w:val="-2"/>
        </w:rPr>
        <w:t> </w:t>
      </w:r>
      <w:r>
        <w:rPr/>
        <w:t>Tail</w:t>
      </w:r>
      <w:r>
        <w:rPr>
          <w:spacing w:val="-3"/>
        </w:rPr>
        <w:t> </w:t>
      </w:r>
      <w:r>
        <w:rPr/>
        <w:t>Index</w:t>
      </w:r>
      <w:r>
        <w:rPr>
          <w:spacing w:val="-5"/>
        </w:rPr>
        <w:t> </w:t>
      </w:r>
      <w:r>
        <w:rPr/>
        <w:t>and</w:t>
      </w:r>
      <w:r>
        <w:rPr>
          <w:spacing w:val="-5"/>
        </w:rPr>
        <w:t> </w:t>
      </w:r>
      <w:r>
        <w:rPr/>
        <w:t>the</w:t>
      </w:r>
      <w:r>
        <w:rPr>
          <w:spacing w:val="-2"/>
        </w:rPr>
        <w:t> </w:t>
      </w:r>
      <w:r>
        <w:rPr/>
        <w:t>Extreme</w:t>
      </w:r>
      <w:r>
        <w:rPr>
          <w:spacing w:val="-5"/>
        </w:rPr>
        <w:t> </w:t>
      </w:r>
      <w:r>
        <w:rPr/>
        <w:t>Quantile” Coauthored with Yulong Wang (Syracuse University)</w:t>
      </w:r>
    </w:p>
    <w:p>
      <w:pPr>
        <w:spacing w:line="276" w:lineRule="auto" w:before="4"/>
        <w:ind w:left="1139" w:right="2529" w:firstLine="0"/>
        <w:jc w:val="left"/>
        <w:rPr>
          <w:sz w:val="21"/>
        </w:rPr>
      </w:pPr>
      <w:r>
        <w:rPr>
          <w:b/>
          <w:i/>
          <w:sz w:val="21"/>
        </w:rPr>
        <w:t>Journal</w:t>
      </w:r>
      <w:r>
        <w:rPr>
          <w:b/>
          <w:i/>
          <w:spacing w:val="-5"/>
          <w:sz w:val="21"/>
        </w:rPr>
        <w:t> </w:t>
      </w:r>
      <w:r>
        <w:rPr>
          <w:b/>
          <w:i/>
          <w:sz w:val="21"/>
        </w:rPr>
        <w:t>of</w:t>
      </w:r>
      <w:r>
        <w:rPr>
          <w:b/>
          <w:i/>
          <w:spacing w:val="-7"/>
          <w:sz w:val="21"/>
        </w:rPr>
        <w:t> </w:t>
      </w:r>
      <w:r>
        <w:rPr>
          <w:b/>
          <w:i/>
          <w:sz w:val="21"/>
        </w:rPr>
        <w:t>Econometrics</w:t>
      </w:r>
      <w:r>
        <w:rPr>
          <w:sz w:val="21"/>
        </w:rPr>
        <w:t>,</w:t>
      </w:r>
      <w:r>
        <w:rPr>
          <w:spacing w:val="-5"/>
          <w:sz w:val="21"/>
        </w:rPr>
        <w:t> </w:t>
      </w:r>
      <w:r>
        <w:rPr>
          <w:sz w:val="21"/>
        </w:rPr>
        <w:t>244</w:t>
      </w:r>
      <w:r>
        <w:rPr>
          <w:spacing w:val="-5"/>
          <w:sz w:val="21"/>
        </w:rPr>
        <w:t> </w:t>
      </w:r>
      <w:r>
        <w:rPr>
          <w:sz w:val="21"/>
        </w:rPr>
        <w:t>(1),</w:t>
      </w:r>
      <w:r>
        <w:rPr>
          <w:spacing w:val="-5"/>
          <w:sz w:val="21"/>
        </w:rPr>
        <w:t> </w:t>
      </w:r>
      <w:r>
        <w:rPr>
          <w:sz w:val="21"/>
        </w:rPr>
        <w:t>105865,</w:t>
      </w:r>
      <w:r>
        <w:rPr>
          <w:spacing w:val="-5"/>
          <w:sz w:val="21"/>
        </w:rPr>
        <w:t> </w:t>
      </w:r>
      <w:r>
        <w:rPr>
          <w:sz w:val="22"/>
        </w:rPr>
        <w:t>August</w:t>
      </w:r>
      <w:r>
        <w:rPr>
          <w:spacing w:val="-4"/>
          <w:sz w:val="22"/>
        </w:rPr>
        <w:t> </w:t>
      </w:r>
      <w:r>
        <w:rPr>
          <w:sz w:val="22"/>
        </w:rPr>
        <w:t>2024</w:t>
      </w:r>
      <w:r>
        <w:rPr>
          <w:sz w:val="21"/>
        </w:rPr>
        <w:t>. </w:t>
      </w:r>
      <w:hyperlink r:id="rId12">
        <w:r>
          <w:rPr>
            <w:color w:val="0000FF"/>
            <w:spacing w:val="-2"/>
            <w:sz w:val="21"/>
            <w:u w:val="single" w:color="0000FF"/>
          </w:rPr>
          <w:t>https://doi.org/10.1016/j.jeconom.2024.105865</w:t>
        </w:r>
      </w:hyperlink>
    </w:p>
    <w:p>
      <w:pPr>
        <w:pStyle w:val="BodyText"/>
        <w:spacing w:before="160"/>
        <w:ind w:left="1800"/>
      </w:pPr>
      <w:r>
        <w:rPr/>
        <w:t>(First</w:t>
      </w:r>
      <w:r>
        <w:rPr>
          <w:spacing w:val="-6"/>
        </w:rPr>
        <w:t> </w:t>
      </w:r>
      <w:r>
        <w:rPr/>
        <w:t>Circulation:</w:t>
      </w:r>
      <w:r>
        <w:rPr>
          <w:spacing w:val="-5"/>
        </w:rPr>
        <w:t> </w:t>
      </w:r>
      <w:r>
        <w:rPr/>
        <w:t>2022</w:t>
      </w:r>
      <w:r>
        <w:rPr>
          <w:spacing w:val="-4"/>
        </w:rPr>
        <w:t> </w:t>
      </w:r>
      <w:r>
        <w:rPr/>
        <w:t>-</w:t>
      </w:r>
      <w:r>
        <w:rPr>
          <w:spacing w:val="-5"/>
        </w:rPr>
        <w:t> </w:t>
      </w:r>
      <w:r>
        <w:rPr>
          <w:spacing w:val="-2"/>
        </w:rPr>
        <w:t>arXiv:2210.05074)</w:t>
      </w:r>
    </w:p>
    <w:p>
      <w:pPr>
        <w:pStyle w:val="BodyText"/>
        <w:tabs>
          <w:tab w:pos="1080" w:val="left" w:leader="none"/>
        </w:tabs>
        <w:spacing w:before="196"/>
      </w:pPr>
      <w:r>
        <w:rPr>
          <w:spacing w:val="-5"/>
        </w:rPr>
        <w:t>39.</w:t>
      </w:r>
      <w:r>
        <w:rPr/>
        <w:tab/>
        <w:t>“Standard</w:t>
      </w:r>
      <w:r>
        <w:rPr>
          <w:spacing w:val="-11"/>
        </w:rPr>
        <w:t> </w:t>
      </w:r>
      <w:r>
        <w:rPr/>
        <w:t>Errors</w:t>
      </w:r>
      <w:r>
        <w:rPr>
          <w:spacing w:val="-8"/>
        </w:rPr>
        <w:t> </w:t>
      </w:r>
      <w:r>
        <w:rPr/>
        <w:t>for</w:t>
      </w:r>
      <w:r>
        <w:rPr>
          <w:spacing w:val="-7"/>
        </w:rPr>
        <w:t> </w:t>
      </w:r>
      <w:r>
        <w:rPr/>
        <w:t>Two-Way</w:t>
      </w:r>
      <w:r>
        <w:rPr>
          <w:spacing w:val="-6"/>
        </w:rPr>
        <w:t> </w:t>
      </w:r>
      <w:r>
        <w:rPr/>
        <w:t>Clustering</w:t>
      </w:r>
      <w:r>
        <w:rPr>
          <w:spacing w:val="-9"/>
        </w:rPr>
        <w:t> </w:t>
      </w:r>
      <w:r>
        <w:rPr/>
        <w:t>with</w:t>
      </w:r>
      <w:r>
        <w:rPr>
          <w:spacing w:val="-7"/>
        </w:rPr>
        <w:t> </w:t>
      </w:r>
      <w:r>
        <w:rPr/>
        <w:t>Serially</w:t>
      </w:r>
      <w:r>
        <w:rPr>
          <w:spacing w:val="-6"/>
        </w:rPr>
        <w:t> </w:t>
      </w:r>
      <w:r>
        <w:rPr/>
        <w:t>Correlated</w:t>
      </w:r>
      <w:r>
        <w:rPr>
          <w:spacing w:val="-6"/>
        </w:rPr>
        <w:t> </w:t>
      </w:r>
      <w:r>
        <w:rPr/>
        <w:t>Time</w:t>
      </w:r>
      <w:r>
        <w:rPr>
          <w:spacing w:val="-6"/>
        </w:rPr>
        <w:t> </w:t>
      </w:r>
      <w:r>
        <w:rPr>
          <w:spacing w:val="-2"/>
        </w:rPr>
        <w:t>Effects”</w:t>
      </w:r>
    </w:p>
    <w:p>
      <w:pPr>
        <w:pStyle w:val="BodyText"/>
        <w:spacing w:line="273" w:lineRule="auto" w:before="37"/>
        <w:ind w:left="1191" w:hanging="1"/>
      </w:pPr>
      <w:r>
        <w:rPr/>
        <w:t>Coauthored</w:t>
      </w:r>
      <w:r>
        <w:rPr>
          <w:spacing w:val="40"/>
        </w:rPr>
        <w:t> </w:t>
      </w:r>
      <w:r>
        <w:rPr/>
        <w:t>with</w:t>
      </w:r>
      <w:r>
        <w:rPr>
          <w:spacing w:val="40"/>
        </w:rPr>
        <w:t> </w:t>
      </w:r>
      <w:r>
        <w:rPr/>
        <w:t>Harold</w:t>
      </w:r>
      <w:r>
        <w:rPr>
          <w:spacing w:val="40"/>
        </w:rPr>
        <w:t> </w:t>
      </w:r>
      <w:r>
        <w:rPr/>
        <w:t>D.</w:t>
      </w:r>
      <w:r>
        <w:rPr>
          <w:spacing w:val="40"/>
        </w:rPr>
        <w:t> </w:t>
      </w:r>
      <w:r>
        <w:rPr/>
        <w:t>Chiang</w:t>
      </w:r>
      <w:r>
        <w:rPr>
          <w:spacing w:val="40"/>
        </w:rPr>
        <w:t> </w:t>
      </w:r>
      <w:r>
        <w:rPr/>
        <w:t>(University</w:t>
      </w:r>
      <w:r>
        <w:rPr>
          <w:spacing w:val="40"/>
        </w:rPr>
        <w:t> </w:t>
      </w:r>
      <w:r>
        <w:rPr/>
        <w:t>of</w:t>
      </w:r>
      <w:r>
        <w:rPr>
          <w:spacing w:val="40"/>
        </w:rPr>
        <w:t> </w:t>
      </w:r>
      <w:r>
        <w:rPr/>
        <w:t>Wisconsin</w:t>
      </w:r>
      <w:r>
        <w:rPr>
          <w:spacing w:val="40"/>
        </w:rPr>
        <w:t> </w:t>
      </w:r>
      <w:r>
        <w:rPr/>
        <w:t>-</w:t>
      </w:r>
      <w:r>
        <w:rPr>
          <w:spacing w:val="40"/>
        </w:rPr>
        <w:t> </w:t>
      </w:r>
      <w:r>
        <w:rPr/>
        <w:t>Madison)</w:t>
      </w:r>
      <w:r>
        <w:rPr>
          <w:spacing w:val="40"/>
        </w:rPr>
        <w:t> </w:t>
      </w:r>
      <w:r>
        <w:rPr/>
        <w:t>and</w:t>
      </w:r>
      <w:r>
        <w:rPr>
          <w:spacing w:val="40"/>
        </w:rPr>
        <w:t> </w:t>
      </w:r>
      <w:r>
        <w:rPr/>
        <w:t>Bruce</w:t>
      </w:r>
      <w:r>
        <w:rPr>
          <w:spacing w:val="40"/>
        </w:rPr>
        <w:t> </w:t>
      </w:r>
      <w:r>
        <w:rPr/>
        <w:t>E</w:t>
      </w:r>
      <w:r>
        <w:rPr>
          <w:spacing w:val="40"/>
        </w:rPr>
        <w:t> </w:t>
      </w:r>
      <w:r>
        <w:rPr/>
        <w:t>Hansen (University of Wisconsin - Madison)</w:t>
      </w:r>
    </w:p>
    <w:p>
      <w:pPr>
        <w:spacing w:line="276" w:lineRule="auto" w:before="3"/>
        <w:ind w:left="1185" w:right="2529" w:firstLine="0"/>
        <w:jc w:val="left"/>
        <w:rPr>
          <w:sz w:val="21"/>
        </w:rPr>
      </w:pPr>
      <w:r>
        <w:rPr>
          <w:b/>
          <w:i/>
          <w:sz w:val="21"/>
        </w:rPr>
        <w:t>Review</w:t>
      </w:r>
      <w:r>
        <w:rPr>
          <w:b/>
          <w:i/>
          <w:spacing w:val="-8"/>
          <w:sz w:val="21"/>
        </w:rPr>
        <w:t> </w:t>
      </w:r>
      <w:r>
        <w:rPr>
          <w:b/>
          <w:i/>
          <w:sz w:val="21"/>
        </w:rPr>
        <w:t>of</w:t>
      </w:r>
      <w:r>
        <w:rPr>
          <w:b/>
          <w:i/>
          <w:spacing w:val="-7"/>
          <w:sz w:val="21"/>
        </w:rPr>
        <w:t> </w:t>
      </w:r>
      <w:r>
        <w:rPr>
          <w:b/>
          <w:i/>
          <w:sz w:val="21"/>
        </w:rPr>
        <w:t>Economics</w:t>
      </w:r>
      <w:r>
        <w:rPr>
          <w:b/>
          <w:i/>
          <w:spacing w:val="-9"/>
          <w:sz w:val="21"/>
        </w:rPr>
        <w:t> </w:t>
      </w:r>
      <w:r>
        <w:rPr>
          <w:b/>
          <w:i/>
          <w:sz w:val="21"/>
        </w:rPr>
        <w:t>and</w:t>
      </w:r>
      <w:r>
        <w:rPr>
          <w:b/>
          <w:i/>
          <w:spacing w:val="-9"/>
          <w:sz w:val="21"/>
        </w:rPr>
        <w:t> </w:t>
      </w:r>
      <w:r>
        <w:rPr>
          <w:b/>
          <w:i/>
          <w:sz w:val="21"/>
        </w:rPr>
        <w:t>Statistics</w:t>
      </w:r>
      <w:r>
        <w:rPr>
          <w:sz w:val="21"/>
        </w:rPr>
        <w:t>,</w:t>
      </w:r>
      <w:r>
        <w:rPr>
          <w:spacing w:val="-6"/>
          <w:sz w:val="21"/>
        </w:rPr>
        <w:t> </w:t>
      </w:r>
      <w:r>
        <w:rPr>
          <w:sz w:val="21"/>
        </w:rPr>
        <w:t>Forthcoming. </w:t>
      </w:r>
      <w:hyperlink r:id="rId13">
        <w:r>
          <w:rPr>
            <w:color w:val="0000FF"/>
            <w:spacing w:val="-2"/>
            <w:sz w:val="21"/>
            <w:u w:val="single" w:color="0000FF"/>
          </w:rPr>
          <w:t>https://doi.org/10.1162/rest_a_01507</w:t>
        </w:r>
      </w:hyperlink>
    </w:p>
    <w:p>
      <w:pPr>
        <w:pStyle w:val="BodyText"/>
        <w:spacing w:before="160"/>
        <w:ind w:left="1800"/>
      </w:pPr>
      <w:r>
        <w:rPr/>
        <w:t>(First</w:t>
      </w:r>
      <w:r>
        <w:rPr>
          <w:spacing w:val="-6"/>
        </w:rPr>
        <w:t> </w:t>
      </w:r>
      <w:r>
        <w:rPr/>
        <w:t>Circulation:</w:t>
      </w:r>
      <w:r>
        <w:rPr>
          <w:spacing w:val="-5"/>
        </w:rPr>
        <w:t> </w:t>
      </w:r>
      <w:r>
        <w:rPr/>
        <w:t>2022</w:t>
      </w:r>
      <w:r>
        <w:rPr>
          <w:spacing w:val="-4"/>
        </w:rPr>
        <w:t> </w:t>
      </w:r>
      <w:r>
        <w:rPr/>
        <w:t>–</w:t>
      </w:r>
      <w:r>
        <w:rPr>
          <w:spacing w:val="-4"/>
        </w:rPr>
        <w:t> </w:t>
      </w:r>
      <w:r>
        <w:rPr>
          <w:spacing w:val="-2"/>
        </w:rPr>
        <w:t>arXiv:2201.11304)</w:t>
      </w:r>
    </w:p>
    <w:p>
      <w:pPr>
        <w:pStyle w:val="BodyText"/>
        <w:tabs>
          <w:tab w:pos="1080" w:val="left" w:leader="none"/>
        </w:tabs>
        <w:spacing w:line="276" w:lineRule="auto" w:before="198"/>
        <w:ind w:left="1185" w:right="3627" w:hanging="826"/>
      </w:pPr>
      <w:r>
        <w:rPr>
          <w:spacing w:val="-4"/>
        </w:rPr>
        <w:t>38.</w:t>
      </w:r>
      <w:r>
        <w:rPr/>
        <w:tab/>
        <w:t>“Welfare Analysis via Marginal Treatment Effects”</w:t>
      </w:r>
      <w:r>
        <w:rPr>
          <w:spacing w:val="40"/>
        </w:rPr>
        <w:t> </w:t>
      </w:r>
      <w:r>
        <w:rPr/>
        <w:t>Coauthored</w:t>
      </w:r>
      <w:r>
        <w:rPr>
          <w:spacing w:val="-7"/>
        </w:rPr>
        <w:t> </w:t>
      </w:r>
      <w:r>
        <w:rPr/>
        <w:t>with</w:t>
      </w:r>
      <w:r>
        <w:rPr>
          <w:spacing w:val="-4"/>
        </w:rPr>
        <w:t> </w:t>
      </w:r>
      <w:r>
        <w:rPr/>
        <w:t>Takuya</w:t>
      </w:r>
      <w:r>
        <w:rPr>
          <w:spacing w:val="-7"/>
        </w:rPr>
        <w:t> </w:t>
      </w:r>
      <w:r>
        <w:rPr/>
        <w:t>Ura</w:t>
      </w:r>
      <w:r>
        <w:rPr>
          <w:spacing w:val="-4"/>
        </w:rPr>
        <w:t> </w:t>
      </w:r>
      <w:r>
        <w:rPr/>
        <w:t>(University</w:t>
      </w:r>
      <w:r>
        <w:rPr>
          <w:spacing w:val="-4"/>
        </w:rPr>
        <w:t> </w:t>
      </w:r>
      <w:r>
        <w:rPr/>
        <w:t>of</w:t>
      </w:r>
      <w:r>
        <w:rPr>
          <w:spacing w:val="-7"/>
        </w:rPr>
        <w:t> </w:t>
      </w:r>
      <w:r>
        <w:rPr/>
        <w:t>California,</w:t>
      </w:r>
      <w:r>
        <w:rPr>
          <w:spacing w:val="-4"/>
        </w:rPr>
        <w:t> </w:t>
      </w:r>
      <w:r>
        <w:rPr/>
        <w:t>Davis) </w:t>
      </w:r>
      <w:r>
        <w:rPr>
          <w:b/>
          <w:i/>
        </w:rPr>
        <w:t>Econometric Theory</w:t>
      </w:r>
      <w:r>
        <w:rPr/>
        <w:t>, 41 (6), pp. 1392-1415, December 2025. </w:t>
      </w:r>
      <w:hyperlink r:id="rId14">
        <w:r>
          <w:rPr>
            <w:color w:val="0000FF"/>
            <w:spacing w:val="-2"/>
            <w:u w:val="single" w:color="0000FF"/>
          </w:rPr>
          <w:t>https://doi.org/10.1017/S0266466624000227</w:t>
        </w:r>
      </w:hyperlink>
    </w:p>
    <w:p>
      <w:pPr>
        <w:pStyle w:val="BodyText"/>
        <w:spacing w:before="159"/>
        <w:ind w:left="1800"/>
      </w:pPr>
      <w:r>
        <w:rPr/>
        <w:t>(First</w:t>
      </w:r>
      <w:r>
        <w:rPr>
          <w:spacing w:val="-6"/>
        </w:rPr>
        <w:t> </w:t>
      </w:r>
      <w:r>
        <w:rPr/>
        <w:t>Circulation:</w:t>
      </w:r>
      <w:r>
        <w:rPr>
          <w:spacing w:val="-5"/>
        </w:rPr>
        <w:t> </w:t>
      </w:r>
      <w:r>
        <w:rPr/>
        <w:t>2020</w:t>
      </w:r>
      <w:r>
        <w:rPr>
          <w:spacing w:val="-4"/>
        </w:rPr>
        <w:t> </w:t>
      </w:r>
      <w:r>
        <w:rPr/>
        <w:t>–</w:t>
      </w:r>
      <w:r>
        <w:rPr>
          <w:spacing w:val="-4"/>
        </w:rPr>
        <w:t> </w:t>
      </w:r>
      <w:r>
        <w:rPr>
          <w:spacing w:val="-2"/>
        </w:rPr>
        <w:t>arXiv:2012.07624)</w:t>
      </w:r>
    </w:p>
    <w:p>
      <w:pPr>
        <w:pStyle w:val="BodyText"/>
        <w:tabs>
          <w:tab w:pos="1080" w:val="left" w:leader="none"/>
        </w:tabs>
        <w:spacing w:line="276" w:lineRule="auto" w:before="195"/>
        <w:ind w:left="1185" w:right="385" w:hanging="826"/>
      </w:pPr>
      <w:r>
        <w:rPr>
          <w:spacing w:val="-4"/>
        </w:rPr>
        <w:t>37.</w:t>
      </w:r>
      <w:r>
        <w:rPr/>
        <w:tab/>
        <w:t>“On</w:t>
      </w:r>
      <w:r>
        <w:rPr>
          <w:spacing w:val="-2"/>
        </w:rPr>
        <w:t> </w:t>
      </w:r>
      <w:r>
        <w:rPr/>
        <w:t>“Imputation</w:t>
      </w:r>
      <w:r>
        <w:rPr>
          <w:spacing w:val="-2"/>
        </w:rPr>
        <w:t> </w:t>
      </w:r>
      <w:r>
        <w:rPr/>
        <w:t>of</w:t>
      </w:r>
      <w:r>
        <w:rPr>
          <w:spacing w:val="-3"/>
        </w:rPr>
        <w:t> </w:t>
      </w:r>
      <w:r>
        <w:rPr/>
        <w:t>Counterfactual</w:t>
      </w:r>
      <w:r>
        <w:rPr>
          <w:spacing w:val="-3"/>
        </w:rPr>
        <w:t> </w:t>
      </w:r>
      <w:r>
        <w:rPr/>
        <w:t>Outcomes</w:t>
      </w:r>
      <w:r>
        <w:rPr>
          <w:spacing w:val="-5"/>
        </w:rPr>
        <w:t> </w:t>
      </w:r>
      <w:r>
        <w:rPr/>
        <w:t>When</w:t>
      </w:r>
      <w:r>
        <w:rPr>
          <w:spacing w:val="-2"/>
        </w:rPr>
        <w:t> </w:t>
      </w:r>
      <w:r>
        <w:rPr/>
        <w:t>the</w:t>
      </w:r>
      <w:r>
        <w:rPr>
          <w:spacing w:val="-2"/>
        </w:rPr>
        <w:t> </w:t>
      </w:r>
      <w:r>
        <w:rPr/>
        <w:t>Errors</w:t>
      </w:r>
      <w:r>
        <w:rPr>
          <w:spacing w:val="-3"/>
        </w:rPr>
        <w:t> </w:t>
      </w:r>
      <w:r>
        <w:rPr/>
        <w:t>Are</w:t>
      </w:r>
      <w:r>
        <w:rPr>
          <w:spacing w:val="-2"/>
        </w:rPr>
        <w:t> </w:t>
      </w:r>
      <w:r>
        <w:rPr/>
        <w:t>Predictable”:</w:t>
      </w:r>
      <w:r>
        <w:rPr>
          <w:spacing w:val="40"/>
        </w:rPr>
        <w:t> </w:t>
      </w:r>
      <w:r>
        <w:rPr/>
        <w:t>Viewing</w:t>
      </w:r>
      <w:r>
        <w:rPr>
          <w:spacing w:val="-2"/>
        </w:rPr>
        <w:t> </w:t>
      </w:r>
      <w:r>
        <w:rPr/>
        <w:t>the</w:t>
      </w:r>
      <w:r>
        <w:rPr>
          <w:spacing w:val="-5"/>
        </w:rPr>
        <w:t> </w:t>
      </w:r>
      <w:r>
        <w:rPr/>
        <w:t>PUP</w:t>
      </w:r>
      <w:r>
        <w:rPr>
          <w:spacing w:val="-2"/>
        </w:rPr>
        <w:t> </w:t>
      </w:r>
      <w:r>
        <w:rPr/>
        <w:t>as the DID and the LDV”</w:t>
      </w:r>
    </w:p>
    <w:p>
      <w:pPr>
        <w:pStyle w:val="BodyText"/>
        <w:spacing w:before="1"/>
        <w:ind w:left="1185"/>
      </w:pPr>
      <w:r>
        <w:rPr>
          <w:spacing w:val="-2"/>
        </w:rPr>
        <w:t>Solo-Authored</w:t>
      </w:r>
    </w:p>
    <w:p>
      <w:pPr>
        <w:spacing w:line="273" w:lineRule="auto" w:before="37"/>
        <w:ind w:left="1186" w:right="0" w:firstLine="0"/>
        <w:jc w:val="left"/>
        <w:rPr>
          <w:sz w:val="21"/>
        </w:rPr>
      </w:pPr>
      <w:r>
        <w:rPr>
          <w:b/>
          <w:i/>
          <w:sz w:val="21"/>
        </w:rPr>
        <w:t>Journal</w:t>
      </w:r>
      <w:r>
        <w:rPr>
          <w:b/>
          <w:i/>
          <w:spacing w:val="-4"/>
          <w:sz w:val="21"/>
        </w:rPr>
        <w:t> </w:t>
      </w:r>
      <w:r>
        <w:rPr>
          <w:b/>
          <w:i/>
          <w:sz w:val="21"/>
        </w:rPr>
        <w:t>of</w:t>
      </w:r>
      <w:r>
        <w:rPr>
          <w:b/>
          <w:i/>
          <w:spacing w:val="-5"/>
          <w:sz w:val="21"/>
        </w:rPr>
        <w:t> </w:t>
      </w:r>
      <w:r>
        <w:rPr>
          <w:b/>
          <w:i/>
          <w:sz w:val="21"/>
        </w:rPr>
        <w:t>Business</w:t>
      </w:r>
      <w:r>
        <w:rPr>
          <w:b/>
          <w:i/>
          <w:spacing w:val="-5"/>
          <w:sz w:val="21"/>
        </w:rPr>
        <w:t> </w:t>
      </w:r>
      <w:r>
        <w:rPr>
          <w:b/>
          <w:i/>
          <w:sz w:val="21"/>
        </w:rPr>
        <w:t>&amp;</w:t>
      </w:r>
      <w:r>
        <w:rPr>
          <w:b/>
          <w:i/>
          <w:spacing w:val="-4"/>
          <w:sz w:val="21"/>
        </w:rPr>
        <w:t> </w:t>
      </w:r>
      <w:r>
        <w:rPr>
          <w:b/>
          <w:i/>
          <w:sz w:val="21"/>
        </w:rPr>
        <w:t>Economic</w:t>
      </w:r>
      <w:r>
        <w:rPr>
          <w:b/>
          <w:i/>
          <w:spacing w:val="-3"/>
          <w:sz w:val="21"/>
        </w:rPr>
        <w:t> </w:t>
      </w:r>
      <w:r>
        <w:rPr>
          <w:b/>
          <w:i/>
          <w:sz w:val="21"/>
        </w:rPr>
        <w:t>Statistics</w:t>
      </w:r>
      <w:r>
        <w:rPr>
          <w:sz w:val="21"/>
        </w:rPr>
        <w:t>,</w:t>
      </w:r>
      <w:r>
        <w:rPr>
          <w:spacing w:val="-3"/>
          <w:sz w:val="21"/>
        </w:rPr>
        <w:t> </w:t>
      </w:r>
      <w:r>
        <w:rPr>
          <w:sz w:val="21"/>
        </w:rPr>
        <w:t>42</w:t>
      </w:r>
      <w:r>
        <w:rPr>
          <w:spacing w:val="-3"/>
          <w:sz w:val="21"/>
        </w:rPr>
        <w:t> </w:t>
      </w:r>
      <w:r>
        <w:rPr>
          <w:sz w:val="21"/>
        </w:rPr>
        <w:t>(4),</w:t>
      </w:r>
      <w:r>
        <w:rPr>
          <w:spacing w:val="-3"/>
          <w:sz w:val="21"/>
        </w:rPr>
        <w:t> </w:t>
      </w:r>
      <w:r>
        <w:rPr>
          <w:sz w:val="21"/>
        </w:rPr>
        <w:t>pp.</w:t>
      </w:r>
      <w:r>
        <w:rPr>
          <w:spacing w:val="-5"/>
          <w:sz w:val="21"/>
        </w:rPr>
        <w:t> </w:t>
      </w:r>
      <w:r>
        <w:rPr>
          <w:sz w:val="21"/>
        </w:rPr>
        <w:t>1133-1136,</w:t>
      </w:r>
      <w:r>
        <w:rPr>
          <w:spacing w:val="-3"/>
          <w:sz w:val="21"/>
        </w:rPr>
        <w:t> </w:t>
      </w:r>
      <w:r>
        <w:rPr>
          <w:sz w:val="21"/>
        </w:rPr>
        <w:t>September</w:t>
      </w:r>
      <w:r>
        <w:rPr>
          <w:spacing w:val="-4"/>
          <w:sz w:val="21"/>
        </w:rPr>
        <w:t> </w:t>
      </w:r>
      <w:r>
        <w:rPr>
          <w:sz w:val="21"/>
        </w:rPr>
        <w:t>2024. </w:t>
      </w:r>
      <w:hyperlink r:id="rId15">
        <w:r>
          <w:rPr>
            <w:color w:val="0000FF"/>
            <w:spacing w:val="-2"/>
            <w:sz w:val="21"/>
            <w:u w:val="single" w:color="0000FF"/>
          </w:rPr>
          <w:t>https://doi.org/10.1080/07350015.2024.2351883</w:t>
        </w:r>
      </w:hyperlink>
    </w:p>
    <w:p>
      <w:pPr>
        <w:pStyle w:val="BodyText"/>
        <w:tabs>
          <w:tab w:pos="1079" w:val="left" w:leader="none"/>
        </w:tabs>
        <w:spacing w:before="165"/>
      </w:pPr>
      <w:r>
        <w:rPr>
          <w:spacing w:val="-5"/>
        </w:rPr>
        <w:t>36.</w:t>
      </w:r>
      <w:r>
        <w:rPr/>
        <w:tab/>
        <w:t>“Testing</w:t>
      </w:r>
      <w:r>
        <w:rPr>
          <w:spacing w:val="-9"/>
        </w:rPr>
        <w:t> </w:t>
      </w:r>
      <w:r>
        <w:rPr/>
        <w:t>Limited</w:t>
      </w:r>
      <w:r>
        <w:rPr>
          <w:spacing w:val="-10"/>
        </w:rPr>
        <w:t> </w:t>
      </w:r>
      <w:r>
        <w:rPr>
          <w:spacing w:val="-2"/>
        </w:rPr>
        <w:t>Overlap”</w:t>
      </w:r>
    </w:p>
    <w:p>
      <w:pPr>
        <w:pStyle w:val="BodyText"/>
        <w:spacing w:line="276" w:lineRule="auto" w:before="35"/>
        <w:ind w:left="1185"/>
      </w:pPr>
      <w:r>
        <w:rPr/>
        <w:t>Coauthored</w:t>
      </w:r>
      <w:r>
        <w:rPr>
          <w:spacing w:val="34"/>
        </w:rPr>
        <w:t> </w:t>
      </w:r>
      <w:r>
        <w:rPr/>
        <w:t>with</w:t>
      </w:r>
      <w:r>
        <w:rPr>
          <w:spacing w:val="37"/>
        </w:rPr>
        <w:t> </w:t>
      </w:r>
      <w:r>
        <w:rPr/>
        <w:t>Xinwei</w:t>
      </w:r>
      <w:r>
        <w:rPr>
          <w:spacing w:val="36"/>
        </w:rPr>
        <w:t> </w:t>
      </w:r>
      <w:r>
        <w:rPr/>
        <w:t>Ma</w:t>
      </w:r>
      <w:r>
        <w:rPr>
          <w:spacing w:val="37"/>
        </w:rPr>
        <w:t> </w:t>
      </w:r>
      <w:r>
        <w:rPr/>
        <w:t>(University</w:t>
      </w:r>
      <w:r>
        <w:rPr>
          <w:spacing w:val="37"/>
        </w:rPr>
        <w:t> </w:t>
      </w:r>
      <w:r>
        <w:rPr/>
        <w:t>of</w:t>
      </w:r>
      <w:r>
        <w:rPr>
          <w:spacing w:val="34"/>
        </w:rPr>
        <w:t> </w:t>
      </w:r>
      <w:r>
        <w:rPr/>
        <w:t>California,</w:t>
      </w:r>
      <w:r>
        <w:rPr>
          <w:spacing w:val="34"/>
        </w:rPr>
        <w:t> </w:t>
      </w:r>
      <w:r>
        <w:rPr/>
        <w:t>San</w:t>
      </w:r>
      <w:r>
        <w:rPr>
          <w:spacing w:val="34"/>
        </w:rPr>
        <w:t> </w:t>
      </w:r>
      <w:r>
        <w:rPr/>
        <w:t>Diego)</w:t>
      </w:r>
      <w:r>
        <w:rPr>
          <w:spacing w:val="34"/>
        </w:rPr>
        <w:t> </w:t>
      </w:r>
      <w:r>
        <w:rPr/>
        <w:t>and</w:t>
      </w:r>
      <w:r>
        <w:rPr>
          <w:spacing w:val="34"/>
        </w:rPr>
        <w:t> </w:t>
      </w:r>
      <w:r>
        <w:rPr/>
        <w:t>Yulong</w:t>
      </w:r>
      <w:r>
        <w:rPr>
          <w:spacing w:val="34"/>
        </w:rPr>
        <w:t> </w:t>
      </w:r>
      <w:r>
        <w:rPr/>
        <w:t>Wang</w:t>
      </w:r>
      <w:r>
        <w:rPr>
          <w:spacing w:val="37"/>
        </w:rPr>
        <w:t> </w:t>
      </w:r>
      <w:r>
        <w:rPr/>
        <w:t>(Syracuse </w:t>
      </w:r>
      <w:r>
        <w:rPr>
          <w:spacing w:val="-2"/>
        </w:rPr>
        <w:t>University)</w:t>
      </w:r>
    </w:p>
    <w:p>
      <w:pPr>
        <w:pStyle w:val="BodyText"/>
        <w:spacing w:line="276" w:lineRule="auto" w:before="1"/>
        <w:ind w:left="1185" w:right="2529" w:hanging="1"/>
      </w:pPr>
      <w:r>
        <w:rPr>
          <w:b/>
          <w:i/>
        </w:rPr>
        <w:t>Econometric</w:t>
      </w:r>
      <w:r>
        <w:rPr>
          <w:b/>
          <w:i/>
          <w:spacing w:val="-4"/>
        </w:rPr>
        <w:t> </w:t>
      </w:r>
      <w:r>
        <w:rPr>
          <w:b/>
          <w:i/>
        </w:rPr>
        <w:t>Theory</w:t>
      </w:r>
      <w:r>
        <w:rPr/>
        <w:t>,</w:t>
      </w:r>
      <w:r>
        <w:rPr>
          <w:spacing w:val="-4"/>
        </w:rPr>
        <w:t> </w:t>
      </w:r>
      <w:r>
        <w:rPr/>
        <w:t>41</w:t>
      </w:r>
      <w:r>
        <w:rPr>
          <w:spacing w:val="-7"/>
        </w:rPr>
        <w:t> </w:t>
      </w:r>
      <w:r>
        <w:rPr/>
        <w:t>(5),</w:t>
      </w:r>
      <w:r>
        <w:rPr>
          <w:spacing w:val="-7"/>
        </w:rPr>
        <w:t> </w:t>
      </w:r>
      <w:r>
        <w:rPr/>
        <w:t>pp,</w:t>
      </w:r>
      <w:r>
        <w:rPr>
          <w:spacing w:val="-4"/>
        </w:rPr>
        <w:t> </w:t>
      </w:r>
      <w:r>
        <w:rPr/>
        <w:t>1129-1162,</w:t>
      </w:r>
      <w:r>
        <w:rPr>
          <w:spacing w:val="-7"/>
        </w:rPr>
        <w:t> </w:t>
      </w:r>
      <w:r>
        <w:rPr/>
        <w:t>October</w:t>
      </w:r>
      <w:r>
        <w:rPr>
          <w:spacing w:val="-5"/>
        </w:rPr>
        <w:t> </w:t>
      </w:r>
      <w:r>
        <w:rPr/>
        <w:t>2025. </w:t>
      </w:r>
      <w:hyperlink r:id="rId16">
        <w:r>
          <w:rPr>
            <w:color w:val="0000FF"/>
            <w:spacing w:val="-2"/>
            <w:u w:val="single" w:color="0000FF"/>
          </w:rPr>
          <w:t>https://doi.org/10.1017/S0266466624000161</w:t>
        </w:r>
      </w:hyperlink>
    </w:p>
    <w:p>
      <w:pPr>
        <w:pStyle w:val="BodyText"/>
        <w:spacing w:before="160"/>
        <w:ind w:left="1800"/>
      </w:pPr>
      <w:r>
        <w:rPr/>
        <w:t>(First</w:t>
      </w:r>
      <w:r>
        <w:rPr>
          <w:spacing w:val="-8"/>
        </w:rPr>
        <w:t> </w:t>
      </w:r>
      <w:r>
        <w:rPr/>
        <w:t>Circulation:</w:t>
      </w:r>
      <w:r>
        <w:rPr>
          <w:spacing w:val="-5"/>
        </w:rPr>
        <w:t> </w:t>
      </w:r>
      <w:r>
        <w:rPr/>
        <w:t>2022</w:t>
      </w:r>
      <w:r>
        <w:rPr>
          <w:spacing w:val="-4"/>
        </w:rPr>
        <w:t> </w:t>
      </w:r>
      <w:r>
        <w:rPr/>
        <w:t>–</w:t>
      </w:r>
      <w:r>
        <w:rPr>
          <w:spacing w:val="-4"/>
        </w:rPr>
        <w:t> </w:t>
      </w:r>
      <w:r>
        <w:rPr/>
        <w:t>Presented</w:t>
      </w:r>
      <w:r>
        <w:rPr>
          <w:spacing w:val="-5"/>
        </w:rPr>
        <w:t> </w:t>
      </w:r>
      <w:r>
        <w:rPr/>
        <w:t>at</w:t>
      </w:r>
      <w:r>
        <w:rPr>
          <w:spacing w:val="-7"/>
        </w:rPr>
        <w:t> </w:t>
      </w:r>
      <w:r>
        <w:rPr/>
        <w:t>University</w:t>
      </w:r>
      <w:r>
        <w:rPr>
          <w:spacing w:val="-4"/>
        </w:rPr>
        <w:t> </w:t>
      </w:r>
      <w:r>
        <w:rPr/>
        <w:t>of</w:t>
      </w:r>
      <w:r>
        <w:rPr>
          <w:spacing w:val="-5"/>
        </w:rPr>
        <w:t> </w:t>
      </w:r>
      <w:r>
        <w:rPr/>
        <w:t>Colorado</w:t>
      </w:r>
      <w:r>
        <w:rPr>
          <w:spacing w:val="-4"/>
        </w:rPr>
        <w:t> </w:t>
      </w:r>
      <w:r>
        <w:rPr/>
        <w:t>-</w:t>
      </w:r>
      <w:r>
        <w:rPr>
          <w:spacing w:val="-5"/>
        </w:rPr>
        <w:t> </w:t>
      </w:r>
      <w:r>
        <w:rPr>
          <w:spacing w:val="-2"/>
        </w:rPr>
        <w:t>Boulder)</w:t>
      </w:r>
    </w:p>
    <w:p>
      <w:pPr>
        <w:pStyle w:val="BodyText"/>
        <w:spacing w:after="0"/>
        <w:sectPr>
          <w:pgSz w:w="12240" w:h="15840"/>
          <w:pgMar w:header="730" w:footer="0" w:top="1340" w:bottom="280" w:left="1080" w:right="1080"/>
        </w:sectPr>
      </w:pPr>
    </w:p>
    <w:p>
      <w:pPr>
        <w:pStyle w:val="BodyText"/>
        <w:tabs>
          <w:tab w:pos="1079" w:val="left" w:leader="none"/>
        </w:tabs>
        <w:spacing w:line="276" w:lineRule="auto" w:before="82"/>
        <w:ind w:left="1132" w:right="1898" w:hanging="773"/>
      </w:pPr>
      <w:r>
        <w:rPr>
          <w:spacing w:val="-4"/>
        </w:rPr>
        <w:t>35.</w:t>
      </w:r>
      <w:r>
        <w:rPr/>
        <w:tab/>
        <w:t>“Identification</w:t>
      </w:r>
      <w:r>
        <w:rPr>
          <w:spacing w:val="-5"/>
        </w:rPr>
        <w:t> </w:t>
      </w:r>
      <w:r>
        <w:rPr/>
        <w:t>of</w:t>
      </w:r>
      <w:r>
        <w:rPr>
          <w:spacing w:val="-6"/>
        </w:rPr>
        <w:t> </w:t>
      </w:r>
      <w:r>
        <w:rPr/>
        <w:t>Heterogeneous</w:t>
      </w:r>
      <w:r>
        <w:rPr>
          <w:spacing w:val="-6"/>
        </w:rPr>
        <w:t> </w:t>
      </w:r>
      <w:r>
        <w:rPr/>
        <w:t>Elasticities</w:t>
      </w:r>
      <w:r>
        <w:rPr>
          <w:spacing w:val="-6"/>
        </w:rPr>
        <w:t> </w:t>
      </w:r>
      <w:r>
        <w:rPr/>
        <w:t>in</w:t>
      </w:r>
      <w:r>
        <w:rPr>
          <w:spacing w:val="-5"/>
        </w:rPr>
        <w:t> </w:t>
      </w:r>
      <w:r>
        <w:rPr/>
        <w:t>Gross-Output</w:t>
      </w:r>
      <w:r>
        <w:rPr>
          <w:spacing w:val="-6"/>
        </w:rPr>
        <w:t> </w:t>
      </w:r>
      <w:r>
        <w:rPr/>
        <w:t>Production</w:t>
      </w:r>
      <w:r>
        <w:rPr>
          <w:spacing w:val="-5"/>
        </w:rPr>
        <w:t> </w:t>
      </w:r>
      <w:r>
        <w:rPr/>
        <w:t>Functions” Coauthored with Tong Li (Vanderbilt University)</w:t>
      </w:r>
    </w:p>
    <w:p>
      <w:pPr>
        <w:spacing w:line="276" w:lineRule="auto" w:before="0"/>
        <w:ind w:left="1139" w:right="2529" w:firstLine="0"/>
        <w:jc w:val="left"/>
        <w:rPr>
          <w:sz w:val="21"/>
        </w:rPr>
      </w:pPr>
      <w:r>
        <w:rPr>
          <w:b/>
          <w:i/>
          <w:sz w:val="21"/>
        </w:rPr>
        <w:t>Journal</w:t>
      </w:r>
      <w:r>
        <w:rPr>
          <w:b/>
          <w:i/>
          <w:spacing w:val="-5"/>
          <w:sz w:val="21"/>
        </w:rPr>
        <w:t> </w:t>
      </w:r>
      <w:r>
        <w:rPr>
          <w:b/>
          <w:i/>
          <w:sz w:val="21"/>
        </w:rPr>
        <w:t>of</w:t>
      </w:r>
      <w:r>
        <w:rPr>
          <w:b/>
          <w:i/>
          <w:spacing w:val="-7"/>
          <w:sz w:val="21"/>
        </w:rPr>
        <w:t> </w:t>
      </w:r>
      <w:r>
        <w:rPr>
          <w:b/>
          <w:i/>
          <w:sz w:val="21"/>
        </w:rPr>
        <w:t>Econometrics</w:t>
      </w:r>
      <w:r>
        <w:rPr>
          <w:sz w:val="21"/>
        </w:rPr>
        <w:t>,</w:t>
      </w:r>
      <w:r>
        <w:rPr>
          <w:spacing w:val="-4"/>
          <w:sz w:val="21"/>
        </w:rPr>
        <w:t> </w:t>
      </w:r>
      <w:r>
        <w:rPr>
          <w:sz w:val="21"/>
        </w:rPr>
        <w:t>238</w:t>
      </w:r>
      <w:r>
        <w:rPr>
          <w:spacing w:val="-4"/>
          <w:sz w:val="21"/>
        </w:rPr>
        <w:t> </w:t>
      </w:r>
      <w:r>
        <w:rPr>
          <w:sz w:val="21"/>
        </w:rPr>
        <w:t>(2),</w:t>
      </w:r>
      <w:r>
        <w:rPr>
          <w:spacing w:val="-4"/>
          <w:sz w:val="21"/>
        </w:rPr>
        <w:t> </w:t>
      </w:r>
      <w:r>
        <w:rPr>
          <w:sz w:val="21"/>
        </w:rPr>
        <w:t>10563,</w:t>
      </w:r>
      <w:r>
        <w:rPr>
          <w:spacing w:val="-4"/>
          <w:sz w:val="21"/>
        </w:rPr>
        <w:t> </w:t>
      </w:r>
      <w:r>
        <w:rPr>
          <w:sz w:val="21"/>
        </w:rPr>
        <w:t>January</w:t>
      </w:r>
      <w:r>
        <w:rPr>
          <w:spacing w:val="-7"/>
          <w:sz w:val="21"/>
        </w:rPr>
        <w:t> </w:t>
      </w:r>
      <w:r>
        <w:rPr>
          <w:sz w:val="21"/>
        </w:rPr>
        <w:t>2024. </w:t>
      </w:r>
      <w:hyperlink r:id="rId17">
        <w:r>
          <w:rPr>
            <w:color w:val="0000FF"/>
            <w:spacing w:val="-2"/>
            <w:sz w:val="21"/>
            <w:u w:val="single" w:color="0000FF"/>
          </w:rPr>
          <w:t>https://doi.org/10.1016/j.jeconom.2023.105637</w:t>
        </w:r>
      </w:hyperlink>
    </w:p>
    <w:p>
      <w:pPr>
        <w:pStyle w:val="BodyText"/>
        <w:spacing w:before="161"/>
        <w:ind w:left="1800"/>
      </w:pPr>
      <w:r>
        <w:rPr/>
        <w:t>(First</w:t>
      </w:r>
      <w:r>
        <w:rPr>
          <w:spacing w:val="-6"/>
        </w:rPr>
        <w:t> </w:t>
      </w:r>
      <w:r>
        <w:rPr/>
        <w:t>Circulation:</w:t>
      </w:r>
      <w:r>
        <w:rPr>
          <w:spacing w:val="-5"/>
        </w:rPr>
        <w:t> </w:t>
      </w:r>
      <w:r>
        <w:rPr/>
        <w:t>2017</w:t>
      </w:r>
      <w:r>
        <w:rPr>
          <w:spacing w:val="-4"/>
        </w:rPr>
        <w:t> </w:t>
      </w:r>
      <w:r>
        <w:rPr/>
        <w:t>-</w:t>
      </w:r>
      <w:r>
        <w:rPr>
          <w:spacing w:val="-5"/>
        </w:rPr>
        <w:t> </w:t>
      </w:r>
      <w:r>
        <w:rPr>
          <w:spacing w:val="-2"/>
        </w:rPr>
        <w:t>arXiv:1711.10031)</w:t>
      </w:r>
    </w:p>
    <w:p>
      <w:pPr>
        <w:pStyle w:val="BodyText"/>
        <w:tabs>
          <w:tab w:pos="1080" w:val="left" w:leader="none"/>
        </w:tabs>
        <w:spacing w:before="195"/>
      </w:pPr>
      <w:r>
        <w:rPr>
          <w:spacing w:val="-5"/>
        </w:rPr>
        <w:t>34.</w:t>
      </w:r>
      <w:r>
        <w:rPr/>
        <w:tab/>
        <w:t>“Extreme</w:t>
      </w:r>
      <w:r>
        <w:rPr>
          <w:spacing w:val="-8"/>
        </w:rPr>
        <w:t> </w:t>
      </w:r>
      <w:r>
        <w:rPr/>
        <w:t>Changes</w:t>
      </w:r>
      <w:r>
        <w:rPr>
          <w:spacing w:val="-6"/>
        </w:rPr>
        <w:t> </w:t>
      </w:r>
      <w:r>
        <w:rPr/>
        <w:t>in</w:t>
      </w:r>
      <w:r>
        <w:rPr>
          <w:spacing w:val="-4"/>
        </w:rPr>
        <w:t> </w:t>
      </w:r>
      <w:r>
        <w:rPr>
          <w:spacing w:val="-2"/>
        </w:rPr>
        <w:t>Changes”</w:t>
      </w:r>
    </w:p>
    <w:p>
      <w:pPr>
        <w:pStyle w:val="BodyText"/>
        <w:spacing w:before="37"/>
        <w:ind w:left="1133"/>
      </w:pPr>
      <w:r>
        <w:rPr/>
        <w:t>Coauthored</w:t>
      </w:r>
      <w:r>
        <w:rPr>
          <w:spacing w:val="-9"/>
        </w:rPr>
        <w:t> </w:t>
      </w:r>
      <w:r>
        <w:rPr/>
        <w:t>with</w:t>
      </w:r>
      <w:r>
        <w:rPr>
          <w:spacing w:val="-5"/>
        </w:rPr>
        <w:t> </w:t>
      </w:r>
      <w:r>
        <w:rPr/>
        <w:t>Yulong</w:t>
      </w:r>
      <w:r>
        <w:rPr>
          <w:spacing w:val="-9"/>
        </w:rPr>
        <w:t> </w:t>
      </w:r>
      <w:r>
        <w:rPr/>
        <w:t>Wang</w:t>
      </w:r>
      <w:r>
        <w:rPr>
          <w:spacing w:val="-5"/>
        </w:rPr>
        <w:t> </w:t>
      </w:r>
      <w:r>
        <w:rPr/>
        <w:t>(Syracuse</w:t>
      </w:r>
      <w:r>
        <w:rPr>
          <w:spacing w:val="-8"/>
        </w:rPr>
        <w:t> </w:t>
      </w:r>
      <w:r>
        <w:rPr>
          <w:spacing w:val="-2"/>
        </w:rPr>
        <w:t>University)</w:t>
      </w:r>
    </w:p>
    <w:p>
      <w:pPr>
        <w:spacing w:line="276" w:lineRule="auto" w:before="35"/>
        <w:ind w:left="1140" w:right="0" w:firstLine="0"/>
        <w:jc w:val="left"/>
        <w:rPr>
          <w:sz w:val="21"/>
        </w:rPr>
      </w:pPr>
      <w:r>
        <w:rPr>
          <w:b/>
          <w:i/>
          <w:sz w:val="21"/>
        </w:rPr>
        <w:t>Journal</w:t>
      </w:r>
      <w:r>
        <w:rPr>
          <w:b/>
          <w:i/>
          <w:spacing w:val="-3"/>
          <w:sz w:val="21"/>
        </w:rPr>
        <w:t> </w:t>
      </w:r>
      <w:r>
        <w:rPr>
          <w:b/>
          <w:i/>
          <w:sz w:val="21"/>
        </w:rPr>
        <w:t>of</w:t>
      </w:r>
      <w:r>
        <w:rPr>
          <w:b/>
          <w:i/>
          <w:spacing w:val="-5"/>
          <w:sz w:val="21"/>
        </w:rPr>
        <w:t> </w:t>
      </w:r>
      <w:r>
        <w:rPr>
          <w:b/>
          <w:i/>
          <w:sz w:val="21"/>
        </w:rPr>
        <w:t>Business</w:t>
      </w:r>
      <w:r>
        <w:rPr>
          <w:b/>
          <w:i/>
          <w:spacing w:val="-5"/>
          <w:sz w:val="21"/>
        </w:rPr>
        <w:t> </w:t>
      </w:r>
      <w:r>
        <w:rPr>
          <w:b/>
          <w:i/>
          <w:sz w:val="21"/>
        </w:rPr>
        <w:t>&amp;</w:t>
      </w:r>
      <w:r>
        <w:rPr>
          <w:b/>
          <w:i/>
          <w:spacing w:val="-3"/>
          <w:sz w:val="21"/>
        </w:rPr>
        <w:t> </w:t>
      </w:r>
      <w:r>
        <w:rPr>
          <w:b/>
          <w:i/>
          <w:sz w:val="21"/>
        </w:rPr>
        <w:t>Economic</w:t>
      </w:r>
      <w:r>
        <w:rPr>
          <w:b/>
          <w:i/>
          <w:spacing w:val="-2"/>
          <w:sz w:val="21"/>
        </w:rPr>
        <w:t> </w:t>
      </w:r>
      <w:r>
        <w:rPr>
          <w:b/>
          <w:i/>
          <w:sz w:val="21"/>
        </w:rPr>
        <w:t>Statistics</w:t>
      </w:r>
      <w:r>
        <w:rPr>
          <w:sz w:val="21"/>
        </w:rPr>
        <w:t>,</w:t>
      </w:r>
      <w:r>
        <w:rPr>
          <w:spacing w:val="-2"/>
          <w:sz w:val="21"/>
        </w:rPr>
        <w:t> </w:t>
      </w:r>
      <w:r>
        <w:rPr>
          <w:sz w:val="21"/>
        </w:rPr>
        <w:t>42</w:t>
      </w:r>
      <w:r>
        <w:rPr>
          <w:spacing w:val="-2"/>
          <w:sz w:val="21"/>
        </w:rPr>
        <w:t> </w:t>
      </w:r>
      <w:r>
        <w:rPr>
          <w:sz w:val="21"/>
        </w:rPr>
        <w:t>(2),</w:t>
      </w:r>
      <w:r>
        <w:rPr>
          <w:spacing w:val="-2"/>
          <w:sz w:val="21"/>
        </w:rPr>
        <w:t> </w:t>
      </w:r>
      <w:r>
        <w:rPr>
          <w:sz w:val="21"/>
        </w:rPr>
        <w:t>pp.</w:t>
      </w:r>
      <w:r>
        <w:rPr>
          <w:spacing w:val="-5"/>
          <w:sz w:val="21"/>
        </w:rPr>
        <w:t> </w:t>
      </w:r>
      <w:r>
        <w:rPr>
          <w:sz w:val="21"/>
        </w:rPr>
        <w:t>812-824,</w:t>
      </w:r>
      <w:r>
        <w:rPr>
          <w:spacing w:val="-5"/>
          <w:sz w:val="21"/>
        </w:rPr>
        <w:t> </w:t>
      </w:r>
      <w:r>
        <w:rPr>
          <w:sz w:val="21"/>
        </w:rPr>
        <w:t>March</w:t>
      </w:r>
      <w:r>
        <w:rPr>
          <w:spacing w:val="-5"/>
          <w:sz w:val="21"/>
        </w:rPr>
        <w:t> </w:t>
      </w:r>
      <w:r>
        <w:rPr>
          <w:sz w:val="21"/>
        </w:rPr>
        <w:t>2024. </w:t>
      </w:r>
      <w:hyperlink r:id="rId18">
        <w:r>
          <w:rPr>
            <w:color w:val="0000FF"/>
            <w:spacing w:val="-2"/>
            <w:sz w:val="21"/>
            <w:u w:val="single" w:color="0000FF"/>
          </w:rPr>
          <w:t>https://doi.org/10.1080/07350015.2023.2249509</w:t>
        </w:r>
      </w:hyperlink>
    </w:p>
    <w:p>
      <w:pPr>
        <w:pStyle w:val="BodyText"/>
        <w:spacing w:before="160"/>
        <w:ind w:left="1800"/>
      </w:pPr>
      <w:r>
        <w:rPr/>
        <w:t>(First</w:t>
      </w:r>
      <w:r>
        <w:rPr>
          <w:spacing w:val="-6"/>
        </w:rPr>
        <w:t> </w:t>
      </w:r>
      <w:r>
        <w:rPr/>
        <w:t>Circulation:</w:t>
      </w:r>
      <w:r>
        <w:rPr>
          <w:spacing w:val="-5"/>
        </w:rPr>
        <w:t> </w:t>
      </w:r>
      <w:r>
        <w:rPr/>
        <w:t>2022</w:t>
      </w:r>
      <w:r>
        <w:rPr>
          <w:spacing w:val="-4"/>
        </w:rPr>
        <w:t> </w:t>
      </w:r>
      <w:r>
        <w:rPr/>
        <w:t>-</w:t>
      </w:r>
      <w:r>
        <w:rPr>
          <w:spacing w:val="-5"/>
        </w:rPr>
        <w:t> </w:t>
      </w:r>
      <w:r>
        <w:rPr>
          <w:spacing w:val="-2"/>
        </w:rPr>
        <w:t>arXiv:2211.14870)</w:t>
      </w:r>
    </w:p>
    <w:p>
      <w:pPr>
        <w:spacing w:before="197"/>
        <w:ind w:left="1800" w:right="0" w:firstLine="0"/>
        <w:jc w:val="left"/>
        <w:rPr>
          <w:sz w:val="20"/>
        </w:rPr>
      </w:pPr>
      <w:r>
        <w:rPr>
          <w:sz w:val="20"/>
        </w:rPr>
        <w:t>[</w:t>
      </w:r>
      <w:r>
        <w:rPr>
          <w:spacing w:val="-7"/>
          <w:sz w:val="20"/>
        </w:rPr>
        <w:t> </w:t>
      </w:r>
      <w:hyperlink r:id="rId19">
        <w:r>
          <w:rPr>
            <w:color w:val="0000FF"/>
            <w:sz w:val="20"/>
            <w:u w:val="single" w:color="0000FF"/>
          </w:rPr>
          <w:t>Stata</w:t>
        </w:r>
        <w:r>
          <w:rPr>
            <w:color w:val="0000FF"/>
            <w:spacing w:val="-3"/>
            <w:sz w:val="20"/>
            <w:u w:val="single" w:color="0000FF"/>
          </w:rPr>
          <w:t> </w:t>
        </w:r>
        <w:r>
          <w:rPr>
            <w:color w:val="0000FF"/>
            <w:sz w:val="20"/>
            <w:u w:val="single" w:color="0000FF"/>
          </w:rPr>
          <w:t>Command</w:t>
        </w:r>
        <w:r>
          <w:rPr>
            <w:sz w:val="20"/>
          </w:rPr>
          <w:t>:</w:t>
        </w:r>
      </w:hyperlink>
      <w:r>
        <w:rPr>
          <w:spacing w:val="-4"/>
          <w:sz w:val="20"/>
        </w:rPr>
        <w:t> </w:t>
      </w:r>
      <w:r>
        <w:rPr>
          <w:rFonts w:ascii="Courier New"/>
          <w:sz w:val="20"/>
        </w:rPr>
        <w:t>ssc</w:t>
      </w:r>
      <w:r>
        <w:rPr>
          <w:rFonts w:ascii="Courier New"/>
          <w:spacing w:val="-8"/>
          <w:sz w:val="20"/>
        </w:rPr>
        <w:t> </w:t>
      </w:r>
      <w:r>
        <w:rPr>
          <w:rFonts w:ascii="Courier New"/>
          <w:sz w:val="20"/>
        </w:rPr>
        <w:t>install</w:t>
      </w:r>
      <w:r>
        <w:rPr>
          <w:rFonts w:ascii="Courier New"/>
          <w:spacing w:val="-9"/>
          <w:sz w:val="20"/>
        </w:rPr>
        <w:t> </w:t>
      </w:r>
      <w:r>
        <w:rPr>
          <w:rFonts w:ascii="Courier New"/>
          <w:sz w:val="20"/>
        </w:rPr>
        <w:t>ecic</w:t>
      </w:r>
      <w:r>
        <w:rPr>
          <w:rFonts w:ascii="Courier New"/>
          <w:spacing w:val="-68"/>
          <w:sz w:val="20"/>
        </w:rPr>
        <w:t> </w:t>
      </w:r>
      <w:r>
        <w:rPr>
          <w:spacing w:val="-10"/>
          <w:sz w:val="20"/>
        </w:rPr>
        <w:t>]</w:t>
      </w:r>
    </w:p>
    <w:p>
      <w:pPr>
        <w:pStyle w:val="BodyText"/>
        <w:tabs>
          <w:tab w:pos="1079" w:val="left" w:leader="none"/>
        </w:tabs>
        <w:spacing w:line="276" w:lineRule="auto" w:before="159"/>
        <w:ind w:left="1139" w:right="355" w:hanging="780"/>
      </w:pPr>
      <w:r>
        <w:rPr>
          <w:spacing w:val="-4"/>
        </w:rPr>
        <w:t>33.</w:t>
      </w:r>
      <w:r>
        <w:rPr/>
        <w:tab/>
        <w:t>“Tuning Parameter-Free Nonparametric Density Estimation from Tabulated Summary Data” Coauthored</w:t>
      </w:r>
      <w:r>
        <w:rPr>
          <w:spacing w:val="40"/>
        </w:rPr>
        <w:t> </w:t>
      </w:r>
      <w:r>
        <w:rPr/>
        <w:t>with</w:t>
      </w:r>
      <w:r>
        <w:rPr>
          <w:spacing w:val="40"/>
        </w:rPr>
        <w:t> </w:t>
      </w:r>
      <w:r>
        <w:rPr/>
        <w:t>Ji</w:t>
      </w:r>
      <w:r>
        <w:rPr>
          <w:spacing w:val="40"/>
        </w:rPr>
        <w:t> </w:t>
      </w:r>
      <w:r>
        <w:rPr/>
        <w:t>Hyung</w:t>
      </w:r>
      <w:r>
        <w:rPr>
          <w:spacing w:val="40"/>
        </w:rPr>
        <w:t> </w:t>
      </w:r>
      <w:r>
        <w:rPr/>
        <w:t>Lee</w:t>
      </w:r>
      <w:r>
        <w:rPr>
          <w:spacing w:val="40"/>
        </w:rPr>
        <w:t> </w:t>
      </w:r>
      <w:r>
        <w:rPr/>
        <w:t>(University</w:t>
      </w:r>
      <w:r>
        <w:rPr>
          <w:spacing w:val="40"/>
        </w:rPr>
        <w:t> </w:t>
      </w:r>
      <w:r>
        <w:rPr/>
        <w:t>of</w:t>
      </w:r>
      <w:r>
        <w:rPr>
          <w:spacing w:val="40"/>
        </w:rPr>
        <w:t> </w:t>
      </w:r>
      <w:r>
        <w:rPr/>
        <w:t>Illinois,</w:t>
      </w:r>
      <w:r>
        <w:rPr>
          <w:spacing w:val="40"/>
        </w:rPr>
        <w:t> </w:t>
      </w:r>
      <w:r>
        <w:rPr/>
        <w:t>Urbana-Champaign),</w:t>
      </w:r>
      <w:r>
        <w:rPr>
          <w:spacing w:val="40"/>
        </w:rPr>
        <w:t> </w:t>
      </w:r>
      <w:r>
        <w:rPr/>
        <w:t>Alexis</w:t>
      </w:r>
      <w:r>
        <w:rPr>
          <w:spacing w:val="40"/>
        </w:rPr>
        <w:t> </w:t>
      </w:r>
      <w:r>
        <w:rPr/>
        <w:t>Akira</w:t>
      </w:r>
      <w:r>
        <w:rPr>
          <w:spacing w:val="40"/>
        </w:rPr>
        <w:t> </w:t>
      </w:r>
      <w:r>
        <w:rPr/>
        <w:t>Toda (University of California, San Diego), and Yulong Wang (Syracuse University)</w:t>
      </w:r>
    </w:p>
    <w:p>
      <w:pPr>
        <w:spacing w:line="276" w:lineRule="auto" w:before="0"/>
        <w:ind w:left="1139" w:right="2529" w:firstLine="0"/>
        <w:jc w:val="left"/>
        <w:rPr>
          <w:sz w:val="21"/>
        </w:rPr>
      </w:pPr>
      <w:r>
        <w:rPr>
          <w:b/>
          <w:i/>
          <w:sz w:val="21"/>
        </w:rPr>
        <w:t>Journal</w:t>
      </w:r>
      <w:r>
        <w:rPr>
          <w:b/>
          <w:i/>
          <w:spacing w:val="-5"/>
          <w:sz w:val="21"/>
        </w:rPr>
        <w:t> </w:t>
      </w:r>
      <w:r>
        <w:rPr>
          <w:b/>
          <w:i/>
          <w:sz w:val="21"/>
        </w:rPr>
        <w:t>of</w:t>
      </w:r>
      <w:r>
        <w:rPr>
          <w:b/>
          <w:i/>
          <w:spacing w:val="-7"/>
          <w:sz w:val="21"/>
        </w:rPr>
        <w:t> </w:t>
      </w:r>
      <w:r>
        <w:rPr>
          <w:b/>
          <w:i/>
          <w:sz w:val="21"/>
        </w:rPr>
        <w:t>Econometrics</w:t>
      </w:r>
      <w:r>
        <w:rPr>
          <w:sz w:val="21"/>
        </w:rPr>
        <w:t>,</w:t>
      </w:r>
      <w:r>
        <w:rPr>
          <w:spacing w:val="-4"/>
          <w:sz w:val="21"/>
        </w:rPr>
        <w:t> </w:t>
      </w:r>
      <w:r>
        <w:rPr>
          <w:sz w:val="21"/>
        </w:rPr>
        <w:t>238</w:t>
      </w:r>
      <w:r>
        <w:rPr>
          <w:spacing w:val="-4"/>
          <w:sz w:val="21"/>
        </w:rPr>
        <w:t> </w:t>
      </w:r>
      <w:r>
        <w:rPr>
          <w:sz w:val="21"/>
        </w:rPr>
        <w:t>(1),</w:t>
      </w:r>
      <w:r>
        <w:rPr>
          <w:spacing w:val="-4"/>
          <w:sz w:val="21"/>
        </w:rPr>
        <w:t> </w:t>
      </w:r>
      <w:r>
        <w:rPr>
          <w:sz w:val="21"/>
        </w:rPr>
        <w:t>105568,</w:t>
      </w:r>
      <w:r>
        <w:rPr>
          <w:spacing w:val="-7"/>
          <w:sz w:val="21"/>
        </w:rPr>
        <w:t> </w:t>
      </w:r>
      <w:r>
        <w:rPr>
          <w:sz w:val="21"/>
        </w:rPr>
        <w:t>January</w:t>
      </w:r>
      <w:r>
        <w:rPr>
          <w:spacing w:val="-7"/>
          <w:sz w:val="21"/>
        </w:rPr>
        <w:t> </w:t>
      </w:r>
      <w:r>
        <w:rPr>
          <w:sz w:val="21"/>
        </w:rPr>
        <w:t>2024. </w:t>
      </w:r>
      <w:hyperlink r:id="rId20">
        <w:r>
          <w:rPr>
            <w:color w:val="0000FF"/>
            <w:spacing w:val="-2"/>
            <w:sz w:val="21"/>
            <w:u w:val="single" w:color="0000FF"/>
          </w:rPr>
          <w:t>https://doi.org/10.1016/j.jeconom.2023.105568</w:t>
        </w:r>
      </w:hyperlink>
    </w:p>
    <w:p>
      <w:pPr>
        <w:pStyle w:val="BodyText"/>
        <w:spacing w:before="160"/>
        <w:ind w:left="1800"/>
      </w:pPr>
      <w:r>
        <w:rPr/>
        <w:t>(First</w:t>
      </w:r>
      <w:r>
        <w:rPr>
          <w:spacing w:val="-6"/>
        </w:rPr>
        <w:t> </w:t>
      </w:r>
      <w:r>
        <w:rPr/>
        <w:t>Circulation:</w:t>
      </w:r>
      <w:r>
        <w:rPr>
          <w:spacing w:val="-5"/>
        </w:rPr>
        <w:t> </w:t>
      </w:r>
      <w:r>
        <w:rPr/>
        <w:t>2022</w:t>
      </w:r>
      <w:r>
        <w:rPr>
          <w:spacing w:val="-4"/>
        </w:rPr>
        <w:t> </w:t>
      </w:r>
      <w:r>
        <w:rPr/>
        <w:t>-</w:t>
      </w:r>
      <w:r>
        <w:rPr>
          <w:spacing w:val="-5"/>
        </w:rPr>
        <w:t> </w:t>
      </w:r>
      <w:r>
        <w:rPr>
          <w:spacing w:val="-2"/>
        </w:rPr>
        <w:t>arXiv:2204.05480)</w:t>
      </w:r>
    </w:p>
    <w:p>
      <w:pPr>
        <w:pStyle w:val="BodyText"/>
        <w:tabs>
          <w:tab w:pos="1080" w:val="left" w:leader="none"/>
        </w:tabs>
        <w:spacing w:before="193"/>
      </w:pPr>
      <w:r>
        <w:rPr>
          <w:spacing w:val="-5"/>
        </w:rPr>
        <w:t>32.</w:t>
      </w:r>
      <w:r>
        <w:rPr/>
        <w:tab/>
        <w:t>“Inference</w:t>
      </w:r>
      <w:r>
        <w:rPr>
          <w:spacing w:val="-6"/>
        </w:rPr>
        <w:t> </w:t>
      </w:r>
      <w:r>
        <w:rPr/>
        <w:t>in</w:t>
      </w:r>
      <w:r>
        <w:rPr>
          <w:spacing w:val="-7"/>
        </w:rPr>
        <w:t> </w:t>
      </w:r>
      <w:r>
        <w:rPr/>
        <w:t>High-Dimensional</w:t>
      </w:r>
      <w:r>
        <w:rPr>
          <w:spacing w:val="-6"/>
        </w:rPr>
        <w:t> </w:t>
      </w:r>
      <w:r>
        <w:rPr/>
        <w:t>Regression</w:t>
      </w:r>
      <w:r>
        <w:rPr>
          <w:spacing w:val="-5"/>
        </w:rPr>
        <w:t> </w:t>
      </w:r>
      <w:r>
        <w:rPr/>
        <w:t>Models</w:t>
      </w:r>
      <w:r>
        <w:rPr>
          <w:spacing w:val="-6"/>
        </w:rPr>
        <w:t> </w:t>
      </w:r>
      <w:r>
        <w:rPr/>
        <w:t>without</w:t>
      </w:r>
      <w:r>
        <w:rPr>
          <w:spacing w:val="-6"/>
        </w:rPr>
        <w:t> </w:t>
      </w:r>
      <w:r>
        <w:rPr/>
        <w:t>the</w:t>
      </w:r>
      <w:r>
        <w:rPr>
          <w:spacing w:val="-5"/>
        </w:rPr>
        <w:t> </w:t>
      </w:r>
      <w:r>
        <w:rPr/>
        <w:t>Exact</w:t>
      </w:r>
      <w:r>
        <w:rPr>
          <w:spacing w:val="-6"/>
        </w:rPr>
        <w:t> </w:t>
      </w:r>
      <w:r>
        <w:rPr/>
        <w:t>or</w:t>
      </w:r>
      <w:r>
        <w:rPr>
          <w:spacing w:val="-6"/>
        </w:rPr>
        <w:t> </w:t>
      </w:r>
      <w:r>
        <w:rPr/>
        <w:t>L</w:t>
      </w:r>
      <w:r>
        <w:rPr>
          <w:position w:val="7"/>
          <w:sz w:val="14"/>
        </w:rPr>
        <w:t>p</w:t>
      </w:r>
      <w:r>
        <w:rPr>
          <w:spacing w:val="10"/>
          <w:position w:val="7"/>
          <w:sz w:val="14"/>
        </w:rPr>
        <w:t> </w:t>
      </w:r>
      <w:r>
        <w:rPr>
          <w:spacing w:val="-2"/>
        </w:rPr>
        <w:t>Sparsity”</w:t>
      </w:r>
    </w:p>
    <w:p>
      <w:pPr>
        <w:pStyle w:val="BodyText"/>
        <w:spacing w:line="273" w:lineRule="auto" w:before="37"/>
        <w:ind w:left="1185" w:right="385"/>
      </w:pPr>
      <w:r>
        <w:rPr/>
        <w:t>Coauthored</w:t>
      </w:r>
      <w:r>
        <w:rPr>
          <w:spacing w:val="40"/>
        </w:rPr>
        <w:t> </w:t>
      </w:r>
      <w:r>
        <w:rPr/>
        <w:t>with</w:t>
      </w:r>
      <w:r>
        <w:rPr>
          <w:spacing w:val="40"/>
        </w:rPr>
        <w:t> </w:t>
      </w:r>
      <w:r>
        <w:rPr/>
        <w:t>Jooyoung</w:t>
      </w:r>
      <w:r>
        <w:rPr>
          <w:spacing w:val="40"/>
        </w:rPr>
        <w:t> </w:t>
      </w:r>
      <w:r>
        <w:rPr/>
        <w:t>Cha</w:t>
      </w:r>
      <w:r>
        <w:rPr>
          <w:spacing w:val="40"/>
        </w:rPr>
        <w:t> </w:t>
      </w:r>
      <w:r>
        <w:rPr/>
        <w:t>(Vanderbilt</w:t>
      </w:r>
      <w:r>
        <w:rPr>
          <w:spacing w:val="40"/>
        </w:rPr>
        <w:t> </w:t>
      </w:r>
      <w:r>
        <w:rPr/>
        <w:t>University)</w:t>
      </w:r>
      <w:r>
        <w:rPr>
          <w:spacing w:val="40"/>
        </w:rPr>
        <w:t> </w:t>
      </w:r>
      <w:r>
        <w:rPr/>
        <w:t>and</w:t>
      </w:r>
      <w:r>
        <w:rPr>
          <w:spacing w:val="40"/>
        </w:rPr>
        <w:t> </w:t>
      </w:r>
      <w:r>
        <w:rPr/>
        <w:t>Harold</w:t>
      </w:r>
      <w:r>
        <w:rPr>
          <w:spacing w:val="40"/>
        </w:rPr>
        <w:t> </w:t>
      </w:r>
      <w:r>
        <w:rPr/>
        <w:t>D.</w:t>
      </w:r>
      <w:r>
        <w:rPr>
          <w:spacing w:val="40"/>
        </w:rPr>
        <w:t> </w:t>
      </w:r>
      <w:r>
        <w:rPr/>
        <w:t>Chiang</w:t>
      </w:r>
      <w:r>
        <w:rPr>
          <w:spacing w:val="40"/>
        </w:rPr>
        <w:t> </w:t>
      </w:r>
      <w:r>
        <w:rPr/>
        <w:t>(University</w:t>
      </w:r>
      <w:r>
        <w:rPr>
          <w:spacing w:val="40"/>
        </w:rPr>
        <w:t> </w:t>
      </w:r>
      <w:r>
        <w:rPr/>
        <w:t>of</w:t>
      </w:r>
      <w:r>
        <w:rPr>
          <w:spacing w:val="40"/>
        </w:rPr>
        <w:t> </w:t>
      </w:r>
      <w:r>
        <w:rPr/>
        <w:t>Wisconsin - Madison)</w:t>
      </w:r>
    </w:p>
    <w:p>
      <w:pPr>
        <w:spacing w:line="276" w:lineRule="auto" w:before="3"/>
        <w:ind w:left="1185" w:right="0" w:hanging="1"/>
        <w:jc w:val="left"/>
        <w:rPr>
          <w:sz w:val="21"/>
        </w:rPr>
      </w:pPr>
      <w:r>
        <w:rPr>
          <w:b/>
          <w:i/>
          <w:sz w:val="21"/>
        </w:rPr>
        <w:t>Review</w:t>
      </w:r>
      <w:r>
        <w:rPr>
          <w:b/>
          <w:i/>
          <w:spacing w:val="-5"/>
          <w:sz w:val="21"/>
        </w:rPr>
        <w:t> </w:t>
      </w:r>
      <w:r>
        <w:rPr>
          <w:b/>
          <w:i/>
          <w:sz w:val="21"/>
        </w:rPr>
        <w:t>of</w:t>
      </w:r>
      <w:r>
        <w:rPr>
          <w:b/>
          <w:i/>
          <w:spacing w:val="-4"/>
          <w:sz w:val="21"/>
        </w:rPr>
        <w:t> </w:t>
      </w:r>
      <w:r>
        <w:rPr>
          <w:b/>
          <w:i/>
          <w:sz w:val="21"/>
        </w:rPr>
        <w:t>Economics</w:t>
      </w:r>
      <w:r>
        <w:rPr>
          <w:b/>
          <w:i/>
          <w:spacing w:val="-6"/>
          <w:sz w:val="21"/>
        </w:rPr>
        <w:t> </w:t>
      </w:r>
      <w:r>
        <w:rPr>
          <w:b/>
          <w:i/>
          <w:sz w:val="21"/>
        </w:rPr>
        <w:t>and</w:t>
      </w:r>
      <w:r>
        <w:rPr>
          <w:b/>
          <w:i/>
          <w:spacing w:val="-6"/>
          <w:sz w:val="21"/>
        </w:rPr>
        <w:t> </w:t>
      </w:r>
      <w:r>
        <w:rPr>
          <w:b/>
          <w:i/>
          <w:sz w:val="21"/>
        </w:rPr>
        <w:t>Statistics</w:t>
      </w:r>
      <w:r>
        <w:rPr>
          <w:sz w:val="21"/>
        </w:rPr>
        <w:t>,</w:t>
      </w:r>
      <w:r>
        <w:rPr>
          <w:spacing w:val="-3"/>
          <w:sz w:val="21"/>
        </w:rPr>
        <w:t> </w:t>
      </w:r>
      <w:r>
        <w:rPr>
          <w:sz w:val="21"/>
        </w:rPr>
        <w:t>107</w:t>
      </w:r>
      <w:r>
        <w:rPr>
          <w:spacing w:val="-3"/>
          <w:sz w:val="21"/>
        </w:rPr>
        <w:t> </w:t>
      </w:r>
      <w:r>
        <w:rPr>
          <w:sz w:val="21"/>
        </w:rPr>
        <w:t>(6),</w:t>
      </w:r>
      <w:r>
        <w:rPr>
          <w:spacing w:val="-3"/>
          <w:sz w:val="21"/>
        </w:rPr>
        <w:t> </w:t>
      </w:r>
      <w:r>
        <w:rPr>
          <w:sz w:val="21"/>
        </w:rPr>
        <w:t>1714-1723,</w:t>
      </w:r>
      <w:r>
        <w:rPr>
          <w:spacing w:val="-6"/>
          <w:sz w:val="21"/>
        </w:rPr>
        <w:t> </w:t>
      </w:r>
      <w:r>
        <w:rPr>
          <w:sz w:val="21"/>
        </w:rPr>
        <w:t>November</w:t>
      </w:r>
      <w:r>
        <w:rPr>
          <w:spacing w:val="-4"/>
          <w:sz w:val="21"/>
        </w:rPr>
        <w:t> </w:t>
      </w:r>
      <w:r>
        <w:rPr>
          <w:sz w:val="21"/>
        </w:rPr>
        <w:t>2025. </w:t>
      </w:r>
      <w:hyperlink r:id="rId21">
        <w:r>
          <w:rPr>
            <w:color w:val="0000FF"/>
            <w:spacing w:val="-2"/>
            <w:sz w:val="21"/>
            <w:u w:val="single" w:color="0000FF"/>
          </w:rPr>
          <w:t>https://doi.org/10.1162/rest_a_01349</w:t>
        </w:r>
      </w:hyperlink>
    </w:p>
    <w:p>
      <w:pPr>
        <w:pStyle w:val="BodyText"/>
        <w:spacing w:before="160"/>
        <w:ind w:left="1800"/>
      </w:pPr>
      <w:r>
        <w:rPr/>
        <w:t>(First</w:t>
      </w:r>
      <w:r>
        <w:rPr>
          <w:spacing w:val="-5"/>
        </w:rPr>
        <w:t> </w:t>
      </w:r>
      <w:r>
        <w:rPr/>
        <w:t>Circulation:</w:t>
      </w:r>
      <w:r>
        <w:rPr>
          <w:spacing w:val="-5"/>
        </w:rPr>
        <w:t> </w:t>
      </w:r>
      <w:r>
        <w:rPr/>
        <w:t>2021</w:t>
      </w:r>
      <w:r>
        <w:rPr>
          <w:spacing w:val="-5"/>
        </w:rPr>
        <w:t> </w:t>
      </w:r>
      <w:r>
        <w:rPr/>
        <w:t>-</w:t>
      </w:r>
      <w:r>
        <w:rPr>
          <w:spacing w:val="-4"/>
        </w:rPr>
        <w:t> </w:t>
      </w:r>
      <w:r>
        <w:rPr>
          <w:spacing w:val="-2"/>
        </w:rPr>
        <w:t>arXiv:2108.09520)</w:t>
      </w:r>
    </w:p>
    <w:p>
      <w:pPr>
        <w:pStyle w:val="BodyText"/>
        <w:tabs>
          <w:tab w:pos="1079" w:val="left" w:leader="none"/>
        </w:tabs>
        <w:spacing w:before="196"/>
      </w:pPr>
      <w:r>
        <w:rPr>
          <w:spacing w:val="-5"/>
        </w:rPr>
        <w:t>31.</w:t>
      </w:r>
      <w:r>
        <w:rPr/>
        <w:tab/>
        <w:t>“Algorithmic</w:t>
      </w:r>
      <w:r>
        <w:rPr>
          <w:spacing w:val="-9"/>
        </w:rPr>
        <w:t> </w:t>
      </w:r>
      <w:r>
        <w:rPr/>
        <w:t>Subsampling</w:t>
      </w:r>
      <w:r>
        <w:rPr>
          <w:spacing w:val="-9"/>
        </w:rPr>
        <w:t> </w:t>
      </w:r>
      <w:r>
        <w:rPr/>
        <w:t>under</w:t>
      </w:r>
      <w:r>
        <w:rPr>
          <w:spacing w:val="-9"/>
        </w:rPr>
        <w:t> </w:t>
      </w:r>
      <w:r>
        <w:rPr/>
        <w:t>Multiway</w:t>
      </w:r>
      <w:r>
        <w:rPr>
          <w:spacing w:val="-11"/>
        </w:rPr>
        <w:t> </w:t>
      </w:r>
      <w:r>
        <w:rPr>
          <w:spacing w:val="-2"/>
        </w:rPr>
        <w:t>Clustering”</w:t>
      </w:r>
    </w:p>
    <w:p>
      <w:pPr>
        <w:pStyle w:val="BodyText"/>
        <w:spacing w:line="276" w:lineRule="auto" w:before="36"/>
        <w:ind w:left="1185"/>
      </w:pPr>
      <w:r>
        <w:rPr/>
        <w:t>Coauthored with Harold D. Chiang (University of Wisconsin - Madison) and Jiatong Li (Vanderbilt </w:t>
      </w:r>
      <w:r>
        <w:rPr>
          <w:spacing w:val="-2"/>
        </w:rPr>
        <w:t>University)</w:t>
      </w:r>
    </w:p>
    <w:p>
      <w:pPr>
        <w:pStyle w:val="BodyText"/>
        <w:spacing w:line="273" w:lineRule="auto" w:before="2"/>
        <w:ind w:left="1185" w:right="2529"/>
      </w:pPr>
      <w:r>
        <w:rPr>
          <w:b/>
          <w:i/>
        </w:rPr>
        <w:t>Econometric</w:t>
      </w:r>
      <w:r>
        <w:rPr>
          <w:b/>
          <w:i/>
          <w:spacing w:val="-5"/>
        </w:rPr>
        <w:t> </w:t>
      </w:r>
      <w:r>
        <w:rPr>
          <w:b/>
          <w:i/>
        </w:rPr>
        <w:t>Theory</w:t>
      </w:r>
      <w:r>
        <w:rPr/>
        <w:t>,</w:t>
      </w:r>
      <w:r>
        <w:rPr>
          <w:spacing w:val="-5"/>
        </w:rPr>
        <w:t> </w:t>
      </w:r>
      <w:r>
        <w:rPr/>
        <w:t>41</w:t>
      </w:r>
      <w:r>
        <w:rPr>
          <w:spacing w:val="-8"/>
        </w:rPr>
        <w:t> </w:t>
      </w:r>
      <w:r>
        <w:rPr/>
        <w:t>(1),</w:t>
      </w:r>
      <w:r>
        <w:rPr>
          <w:spacing w:val="-8"/>
        </w:rPr>
        <w:t> </w:t>
      </w:r>
      <w:r>
        <w:rPr/>
        <w:t>79-122,</w:t>
      </w:r>
      <w:r>
        <w:rPr>
          <w:spacing w:val="-8"/>
        </w:rPr>
        <w:t> </w:t>
      </w:r>
      <w:r>
        <w:rPr/>
        <w:t>February</w:t>
      </w:r>
      <w:r>
        <w:rPr>
          <w:spacing w:val="-5"/>
        </w:rPr>
        <w:t> </w:t>
      </w:r>
      <w:r>
        <w:rPr/>
        <w:t>2025. </w:t>
      </w:r>
      <w:hyperlink r:id="rId22">
        <w:r>
          <w:rPr>
            <w:color w:val="0000FF"/>
            <w:spacing w:val="-2"/>
            <w:u w:val="single" w:color="0000FF"/>
          </w:rPr>
          <w:t>https://doi.org/10.1017/S0266466623000166</w:t>
        </w:r>
      </w:hyperlink>
    </w:p>
    <w:p>
      <w:pPr>
        <w:pStyle w:val="BodyText"/>
        <w:spacing w:before="165"/>
        <w:ind w:left="1800"/>
      </w:pPr>
      <w:r>
        <w:rPr/>
        <w:t>(First</w:t>
      </w:r>
      <w:r>
        <w:rPr>
          <w:spacing w:val="-6"/>
        </w:rPr>
        <w:t> </w:t>
      </w:r>
      <w:r>
        <w:rPr/>
        <w:t>Circulation:</w:t>
      </w:r>
      <w:r>
        <w:rPr>
          <w:spacing w:val="-5"/>
        </w:rPr>
        <w:t> </w:t>
      </w:r>
      <w:r>
        <w:rPr/>
        <w:t>2021</w:t>
      </w:r>
      <w:r>
        <w:rPr>
          <w:spacing w:val="-4"/>
        </w:rPr>
        <w:t> </w:t>
      </w:r>
      <w:r>
        <w:rPr/>
        <w:t>-</w:t>
      </w:r>
      <w:r>
        <w:rPr>
          <w:spacing w:val="-5"/>
        </w:rPr>
        <w:t> </w:t>
      </w:r>
      <w:r>
        <w:rPr>
          <w:spacing w:val="-2"/>
        </w:rPr>
        <w:t>arXiv:2103.00557)</w:t>
      </w:r>
    </w:p>
    <w:p>
      <w:pPr>
        <w:pStyle w:val="BodyText"/>
        <w:tabs>
          <w:tab w:pos="1080" w:val="left" w:leader="none"/>
        </w:tabs>
        <w:spacing w:before="195"/>
      </w:pPr>
      <w:r>
        <w:rPr>
          <w:spacing w:val="-5"/>
        </w:rPr>
        <w:t>30.</w:t>
      </w:r>
      <w:r>
        <w:rPr/>
        <w:tab/>
        <w:t>“Dynamic</w:t>
      </w:r>
      <w:r>
        <w:rPr>
          <w:spacing w:val="-8"/>
        </w:rPr>
        <w:t> </w:t>
      </w:r>
      <w:r>
        <w:rPr/>
        <w:t>Discrete</w:t>
      </w:r>
      <w:r>
        <w:rPr>
          <w:spacing w:val="-8"/>
        </w:rPr>
        <w:t> </w:t>
      </w:r>
      <w:r>
        <w:rPr/>
        <w:t>Choice</w:t>
      </w:r>
      <w:r>
        <w:rPr>
          <w:spacing w:val="-9"/>
        </w:rPr>
        <w:t> </w:t>
      </w:r>
      <w:r>
        <w:rPr/>
        <w:t>Models</w:t>
      </w:r>
      <w:r>
        <w:rPr>
          <w:spacing w:val="-6"/>
        </w:rPr>
        <w:t> </w:t>
      </w:r>
      <w:r>
        <w:rPr/>
        <w:t>with</w:t>
      </w:r>
      <w:r>
        <w:rPr>
          <w:spacing w:val="-6"/>
        </w:rPr>
        <w:t> </w:t>
      </w:r>
      <w:r>
        <w:rPr/>
        <w:t>Incomplete</w:t>
      </w:r>
      <w:r>
        <w:rPr>
          <w:spacing w:val="-5"/>
        </w:rPr>
        <w:t> </w:t>
      </w:r>
      <w:r>
        <w:rPr/>
        <w:t>Data:</w:t>
      </w:r>
      <w:r>
        <w:rPr>
          <w:spacing w:val="-7"/>
        </w:rPr>
        <w:t> </w:t>
      </w:r>
      <w:r>
        <w:rPr/>
        <w:t>Sharp</w:t>
      </w:r>
      <w:r>
        <w:rPr>
          <w:spacing w:val="-5"/>
        </w:rPr>
        <w:t> </w:t>
      </w:r>
      <w:r>
        <w:rPr>
          <w:spacing w:val="-2"/>
        </w:rPr>
        <w:t>Identification”</w:t>
      </w:r>
    </w:p>
    <w:p>
      <w:pPr>
        <w:pStyle w:val="BodyText"/>
        <w:spacing w:line="273" w:lineRule="auto" w:before="37"/>
        <w:ind w:left="1190" w:right="385"/>
      </w:pPr>
      <w:r>
        <w:rPr/>
        <w:t>Coauthored</w:t>
      </w:r>
      <w:r>
        <w:rPr>
          <w:spacing w:val="80"/>
        </w:rPr>
        <w:t> </w:t>
      </w:r>
      <w:r>
        <w:rPr/>
        <w:t>with</w:t>
      </w:r>
      <w:r>
        <w:rPr>
          <w:spacing w:val="80"/>
        </w:rPr>
        <w:t> </w:t>
      </w:r>
      <w:r>
        <w:rPr/>
        <w:t>Yingyao</w:t>
      </w:r>
      <w:r>
        <w:rPr>
          <w:spacing w:val="80"/>
        </w:rPr>
        <w:t> </w:t>
      </w:r>
      <w:r>
        <w:rPr/>
        <w:t>Hu</w:t>
      </w:r>
      <w:r>
        <w:rPr>
          <w:spacing w:val="80"/>
        </w:rPr>
        <w:t> </w:t>
      </w:r>
      <w:r>
        <w:rPr/>
        <w:t>(Johns</w:t>
      </w:r>
      <w:r>
        <w:rPr>
          <w:spacing w:val="80"/>
        </w:rPr>
        <w:t> </w:t>
      </w:r>
      <w:r>
        <w:rPr/>
        <w:t>Hopkins</w:t>
      </w:r>
      <w:r>
        <w:rPr>
          <w:spacing w:val="80"/>
        </w:rPr>
        <w:t> </w:t>
      </w:r>
      <w:r>
        <w:rPr/>
        <w:t>University),</w:t>
      </w:r>
      <w:r>
        <w:rPr>
          <w:spacing w:val="80"/>
        </w:rPr>
        <w:t> </w:t>
      </w:r>
      <w:r>
        <w:rPr/>
        <w:t>Yuya</w:t>
      </w:r>
      <w:r>
        <w:rPr>
          <w:spacing w:val="80"/>
        </w:rPr>
        <w:t> </w:t>
      </w:r>
      <w:r>
        <w:rPr/>
        <w:t>Takahashi</w:t>
      </w:r>
      <w:r>
        <w:rPr>
          <w:spacing w:val="80"/>
        </w:rPr>
        <w:t> </w:t>
      </w:r>
      <w:r>
        <w:rPr/>
        <w:t>(University</w:t>
      </w:r>
      <w:r>
        <w:rPr>
          <w:spacing w:val="80"/>
        </w:rPr>
        <w:t> </w:t>
      </w:r>
      <w:r>
        <w:rPr/>
        <w:t>of Washington), and Yi Xin (California Institute of Technology).</w:t>
      </w:r>
    </w:p>
    <w:p>
      <w:pPr>
        <w:spacing w:line="276" w:lineRule="auto" w:before="4"/>
        <w:ind w:left="1190" w:right="0" w:firstLine="0"/>
        <w:jc w:val="left"/>
        <w:rPr>
          <w:sz w:val="21"/>
        </w:rPr>
      </w:pPr>
      <w:r>
        <w:rPr>
          <w:b/>
          <w:i/>
          <w:sz w:val="21"/>
        </w:rPr>
        <w:t>Journal</w:t>
      </w:r>
      <w:r>
        <w:rPr>
          <w:b/>
          <w:i/>
          <w:spacing w:val="-5"/>
          <w:sz w:val="21"/>
        </w:rPr>
        <w:t> </w:t>
      </w:r>
      <w:r>
        <w:rPr>
          <w:b/>
          <w:i/>
          <w:sz w:val="21"/>
        </w:rPr>
        <w:t>of</w:t>
      </w:r>
      <w:r>
        <w:rPr>
          <w:b/>
          <w:i/>
          <w:spacing w:val="-7"/>
          <w:sz w:val="21"/>
        </w:rPr>
        <w:t> </w:t>
      </w:r>
      <w:r>
        <w:rPr>
          <w:b/>
          <w:i/>
          <w:sz w:val="21"/>
        </w:rPr>
        <w:t>Econometrics</w:t>
      </w:r>
      <w:r>
        <w:rPr>
          <w:sz w:val="21"/>
        </w:rPr>
        <w:t>,</w:t>
      </w:r>
      <w:r>
        <w:rPr>
          <w:spacing w:val="-4"/>
          <w:sz w:val="21"/>
        </w:rPr>
        <w:t> </w:t>
      </w:r>
      <w:r>
        <w:rPr>
          <w:sz w:val="21"/>
        </w:rPr>
        <w:t>236</w:t>
      </w:r>
      <w:r>
        <w:rPr>
          <w:spacing w:val="-4"/>
          <w:sz w:val="21"/>
        </w:rPr>
        <w:t> </w:t>
      </w:r>
      <w:r>
        <w:rPr>
          <w:sz w:val="21"/>
        </w:rPr>
        <w:t>(1),</w:t>
      </w:r>
      <w:r>
        <w:rPr>
          <w:spacing w:val="-4"/>
          <w:sz w:val="21"/>
        </w:rPr>
        <w:t> </w:t>
      </w:r>
      <w:r>
        <w:rPr>
          <w:sz w:val="21"/>
        </w:rPr>
        <w:t>105461,</w:t>
      </w:r>
      <w:r>
        <w:rPr>
          <w:spacing w:val="-7"/>
          <w:sz w:val="21"/>
        </w:rPr>
        <w:t> </w:t>
      </w:r>
      <w:r>
        <w:rPr>
          <w:sz w:val="21"/>
        </w:rPr>
        <w:t>September</w:t>
      </w:r>
      <w:r>
        <w:rPr>
          <w:spacing w:val="-7"/>
          <w:sz w:val="21"/>
        </w:rPr>
        <w:t> </w:t>
      </w:r>
      <w:r>
        <w:rPr>
          <w:sz w:val="21"/>
        </w:rPr>
        <w:t>2023. </w:t>
      </w:r>
      <w:hyperlink r:id="rId23">
        <w:r>
          <w:rPr>
            <w:color w:val="0000FF"/>
            <w:spacing w:val="-2"/>
            <w:sz w:val="21"/>
            <w:u w:val="single" w:color="0000FF"/>
          </w:rPr>
          <w:t>https://doi.org/10.1016/j.jeconom.2023.04.005</w:t>
        </w:r>
      </w:hyperlink>
    </w:p>
    <w:p>
      <w:pPr>
        <w:pStyle w:val="BodyText"/>
        <w:spacing w:before="159"/>
        <w:ind w:left="1800"/>
      </w:pPr>
      <w:r>
        <w:rPr/>
        <w:t>(First</w:t>
      </w:r>
      <w:r>
        <w:rPr>
          <w:spacing w:val="-7"/>
        </w:rPr>
        <w:t> </w:t>
      </w:r>
      <w:r>
        <w:rPr/>
        <w:t>Circulation:</w:t>
      </w:r>
      <w:r>
        <w:rPr>
          <w:spacing w:val="-6"/>
        </w:rPr>
        <w:t> </w:t>
      </w:r>
      <w:r>
        <w:rPr/>
        <w:t>2015</w:t>
      </w:r>
      <w:r>
        <w:rPr>
          <w:spacing w:val="-5"/>
        </w:rPr>
        <w:t> </w:t>
      </w:r>
      <w:r>
        <w:rPr/>
        <w:t>-</w:t>
      </w:r>
      <w:r>
        <w:rPr>
          <w:spacing w:val="-6"/>
        </w:rPr>
        <w:t> </w:t>
      </w:r>
      <w:r>
        <w:rPr/>
        <w:t>Presented</w:t>
      </w:r>
      <w:r>
        <w:rPr>
          <w:spacing w:val="-5"/>
        </w:rPr>
        <w:t> </w:t>
      </w:r>
      <w:r>
        <w:rPr/>
        <w:t>at</w:t>
      </w:r>
      <w:r>
        <w:rPr>
          <w:spacing w:val="-6"/>
        </w:rPr>
        <w:t> </w:t>
      </w:r>
      <w:r>
        <w:rPr/>
        <w:t>MOVE-Barcelona</w:t>
      </w:r>
      <w:r>
        <w:rPr>
          <w:spacing w:val="-8"/>
        </w:rPr>
        <w:t> </w:t>
      </w:r>
      <w:r>
        <w:rPr/>
        <w:t>GSE</w:t>
      </w:r>
      <w:r>
        <w:rPr>
          <w:spacing w:val="-6"/>
        </w:rPr>
        <w:t> </w:t>
      </w:r>
      <w:r>
        <w:rPr/>
        <w:t>Summer</w:t>
      </w:r>
      <w:r>
        <w:rPr>
          <w:spacing w:val="-7"/>
        </w:rPr>
        <w:t> </w:t>
      </w:r>
      <w:r>
        <w:rPr>
          <w:spacing w:val="-2"/>
        </w:rPr>
        <w:t>Forum)</w:t>
      </w:r>
    </w:p>
    <w:p>
      <w:pPr>
        <w:pStyle w:val="BodyText"/>
        <w:tabs>
          <w:tab w:pos="1079" w:val="left" w:leader="none"/>
        </w:tabs>
        <w:spacing w:line="276" w:lineRule="auto" w:before="198"/>
        <w:ind w:left="1185" w:right="354" w:hanging="826"/>
      </w:pPr>
      <w:r>
        <w:rPr>
          <w:spacing w:val="-4"/>
        </w:rPr>
        <w:t>29.</w:t>
      </w:r>
      <w:r>
        <w:rPr/>
        <w:tab/>
        <w:t>“Nonparametric Difference-in-Differences in Repeated Cross Sections with Continuous Treatments” Coauthored</w:t>
      </w:r>
      <w:r>
        <w:rPr>
          <w:spacing w:val="-8"/>
        </w:rPr>
        <w:t> </w:t>
      </w:r>
      <w:r>
        <w:rPr/>
        <w:t>with</w:t>
      </w:r>
      <w:r>
        <w:rPr>
          <w:spacing w:val="-8"/>
        </w:rPr>
        <w:t> </w:t>
      </w:r>
      <w:r>
        <w:rPr/>
        <w:t>Xavier</w:t>
      </w:r>
      <w:r>
        <w:rPr>
          <w:spacing w:val="-9"/>
        </w:rPr>
        <w:t> </w:t>
      </w:r>
      <w:r>
        <w:rPr/>
        <w:t>D’Haultfoeuille</w:t>
      </w:r>
      <w:r>
        <w:rPr>
          <w:spacing w:val="-6"/>
        </w:rPr>
        <w:t> </w:t>
      </w:r>
      <w:r>
        <w:rPr/>
        <w:t>(CREST)</w:t>
      </w:r>
      <w:r>
        <w:rPr>
          <w:spacing w:val="-9"/>
        </w:rPr>
        <w:t> </w:t>
      </w:r>
      <w:r>
        <w:rPr/>
        <w:t>and</w:t>
      </w:r>
      <w:r>
        <w:rPr>
          <w:spacing w:val="-8"/>
        </w:rPr>
        <w:t> </w:t>
      </w:r>
      <w:r>
        <w:rPr/>
        <w:t>Stefan</w:t>
      </w:r>
      <w:r>
        <w:rPr>
          <w:spacing w:val="-8"/>
        </w:rPr>
        <w:t> </w:t>
      </w:r>
      <w:r>
        <w:rPr/>
        <w:t>Hoderlein</w:t>
      </w:r>
      <w:r>
        <w:rPr>
          <w:spacing w:val="-5"/>
        </w:rPr>
        <w:t> </w:t>
      </w:r>
      <w:r>
        <w:rPr/>
        <w:t>(Emory</w:t>
      </w:r>
      <w:r>
        <w:rPr>
          <w:spacing w:val="-10"/>
        </w:rPr>
        <w:t> </w:t>
      </w:r>
      <w:r>
        <w:rPr/>
        <w:t>University/Amazon) </w:t>
      </w:r>
      <w:r>
        <w:rPr>
          <w:b/>
          <w:i/>
        </w:rPr>
        <w:t>Journal of Econometrics</w:t>
      </w:r>
      <w:r>
        <w:rPr/>
        <w:t>, 234 (2), pp. 664-690, June 2023. </w:t>
      </w:r>
      <w:hyperlink r:id="rId24">
        <w:r>
          <w:rPr>
            <w:color w:val="0000FF"/>
            <w:spacing w:val="-2"/>
            <w:u w:val="single" w:color="0000FF"/>
          </w:rPr>
          <w:t>https://doi.org/10.1016/j.jeconom.2022.07.003</w:t>
        </w:r>
      </w:hyperlink>
    </w:p>
    <w:p>
      <w:pPr>
        <w:pStyle w:val="BodyText"/>
        <w:spacing w:after="0" w:line="276" w:lineRule="auto"/>
        <w:sectPr>
          <w:pgSz w:w="12240" w:h="15840"/>
          <w:pgMar w:header="730" w:footer="0" w:top="1340" w:bottom="280" w:left="1080" w:right="1080"/>
        </w:sectPr>
      </w:pPr>
    </w:p>
    <w:p>
      <w:pPr>
        <w:pStyle w:val="BodyText"/>
        <w:spacing w:before="82"/>
        <w:ind w:left="1800"/>
      </w:pPr>
      <w:r>
        <w:rPr/>
        <w:t>(First</w:t>
      </w:r>
      <w:r>
        <w:rPr>
          <w:spacing w:val="-8"/>
        </w:rPr>
        <w:t> </w:t>
      </w:r>
      <w:r>
        <w:rPr/>
        <w:t>Circulation:</w:t>
      </w:r>
      <w:r>
        <w:rPr>
          <w:spacing w:val="-6"/>
        </w:rPr>
        <w:t> </w:t>
      </w:r>
      <w:r>
        <w:rPr/>
        <w:t>2013</w:t>
      </w:r>
      <w:r>
        <w:rPr>
          <w:spacing w:val="-5"/>
        </w:rPr>
        <w:t> </w:t>
      </w:r>
      <w:r>
        <w:rPr/>
        <w:t>-</w:t>
      </w:r>
      <w:r>
        <w:rPr>
          <w:spacing w:val="-6"/>
        </w:rPr>
        <w:t> </w:t>
      </w:r>
      <w:r>
        <w:rPr/>
        <w:t>Cemmap</w:t>
      </w:r>
      <w:r>
        <w:rPr>
          <w:spacing w:val="-4"/>
        </w:rPr>
        <w:t> </w:t>
      </w:r>
      <w:r>
        <w:rPr>
          <w:spacing w:val="-2"/>
        </w:rPr>
        <w:t>CWP40/13)</w:t>
      </w:r>
    </w:p>
    <w:p>
      <w:pPr>
        <w:pStyle w:val="ListParagraph"/>
        <w:numPr>
          <w:ilvl w:val="0"/>
          <w:numId w:val="1"/>
        </w:numPr>
        <w:tabs>
          <w:tab w:pos="1079" w:val="left" w:leader="none"/>
        </w:tabs>
        <w:spacing w:line="240" w:lineRule="auto" w:before="195" w:after="0"/>
        <w:ind w:left="1079" w:right="0" w:hanging="719"/>
        <w:jc w:val="left"/>
        <w:rPr>
          <w:sz w:val="21"/>
        </w:rPr>
      </w:pPr>
      <w:r>
        <w:rPr>
          <w:sz w:val="21"/>
        </w:rPr>
        <w:t>“Unconditional</w:t>
      </w:r>
      <w:r>
        <w:rPr>
          <w:spacing w:val="-11"/>
          <w:sz w:val="21"/>
        </w:rPr>
        <w:t> </w:t>
      </w:r>
      <w:r>
        <w:rPr>
          <w:sz w:val="21"/>
        </w:rPr>
        <w:t>Quantile</w:t>
      </w:r>
      <w:r>
        <w:rPr>
          <w:spacing w:val="-7"/>
          <w:sz w:val="21"/>
        </w:rPr>
        <w:t> </w:t>
      </w:r>
      <w:r>
        <w:rPr>
          <w:sz w:val="21"/>
        </w:rPr>
        <w:t>Regression</w:t>
      </w:r>
      <w:r>
        <w:rPr>
          <w:spacing w:val="-7"/>
          <w:sz w:val="21"/>
        </w:rPr>
        <w:t> </w:t>
      </w:r>
      <w:r>
        <w:rPr>
          <w:sz w:val="21"/>
        </w:rPr>
        <w:t>with</w:t>
      </w:r>
      <w:r>
        <w:rPr>
          <w:spacing w:val="-10"/>
          <w:sz w:val="21"/>
        </w:rPr>
        <w:t> </w:t>
      </w:r>
      <w:r>
        <w:rPr>
          <w:sz w:val="21"/>
        </w:rPr>
        <w:t>High</w:t>
      </w:r>
      <w:r>
        <w:rPr>
          <w:spacing w:val="-9"/>
          <w:sz w:val="21"/>
        </w:rPr>
        <w:t> </w:t>
      </w:r>
      <w:r>
        <w:rPr>
          <w:sz w:val="21"/>
        </w:rPr>
        <w:t>Dimensional</w:t>
      </w:r>
      <w:r>
        <w:rPr>
          <w:spacing w:val="-8"/>
          <w:sz w:val="21"/>
        </w:rPr>
        <w:t> </w:t>
      </w:r>
      <w:r>
        <w:rPr>
          <w:spacing w:val="-2"/>
          <w:sz w:val="21"/>
        </w:rPr>
        <w:t>Data”</w:t>
      </w:r>
    </w:p>
    <w:p>
      <w:pPr>
        <w:pStyle w:val="BodyText"/>
        <w:spacing w:line="276" w:lineRule="auto" w:before="37"/>
        <w:ind w:left="1180"/>
      </w:pPr>
      <w:r>
        <w:rPr/>
        <w:t>Coauthored</w:t>
      </w:r>
      <w:r>
        <w:rPr>
          <w:spacing w:val="40"/>
        </w:rPr>
        <w:t> </w:t>
      </w:r>
      <w:r>
        <w:rPr/>
        <w:t>with</w:t>
      </w:r>
      <w:r>
        <w:rPr>
          <w:spacing w:val="40"/>
        </w:rPr>
        <w:t> </w:t>
      </w:r>
      <w:r>
        <w:rPr/>
        <w:t>Takuya</w:t>
      </w:r>
      <w:r>
        <w:rPr>
          <w:spacing w:val="40"/>
        </w:rPr>
        <w:t> </w:t>
      </w:r>
      <w:r>
        <w:rPr/>
        <w:t>Ura</w:t>
      </w:r>
      <w:r>
        <w:rPr>
          <w:spacing w:val="40"/>
        </w:rPr>
        <w:t> </w:t>
      </w:r>
      <w:r>
        <w:rPr/>
        <w:t>(University</w:t>
      </w:r>
      <w:r>
        <w:rPr>
          <w:spacing w:val="40"/>
        </w:rPr>
        <w:t> </w:t>
      </w:r>
      <w:r>
        <w:rPr/>
        <w:t>of</w:t>
      </w:r>
      <w:r>
        <w:rPr>
          <w:spacing w:val="40"/>
        </w:rPr>
        <w:t> </w:t>
      </w:r>
      <w:r>
        <w:rPr/>
        <w:t>California,</w:t>
      </w:r>
      <w:r>
        <w:rPr>
          <w:spacing w:val="40"/>
        </w:rPr>
        <w:t> </w:t>
      </w:r>
      <w:r>
        <w:rPr/>
        <w:t>Davis)</w:t>
      </w:r>
      <w:r>
        <w:rPr>
          <w:spacing w:val="40"/>
        </w:rPr>
        <w:t> </w:t>
      </w:r>
      <w:r>
        <w:rPr/>
        <w:t>and</w:t>
      </w:r>
      <w:r>
        <w:rPr>
          <w:spacing w:val="40"/>
        </w:rPr>
        <w:t> </w:t>
      </w:r>
      <w:r>
        <w:rPr/>
        <w:t>Yichong</w:t>
      </w:r>
      <w:r>
        <w:rPr>
          <w:spacing w:val="40"/>
        </w:rPr>
        <w:t> </w:t>
      </w:r>
      <w:r>
        <w:rPr/>
        <w:t>Zhang</w:t>
      </w:r>
      <w:r>
        <w:rPr>
          <w:spacing w:val="40"/>
        </w:rPr>
        <w:t> </w:t>
      </w:r>
      <w:r>
        <w:rPr/>
        <w:t>(Singapore Management University)</w:t>
      </w:r>
    </w:p>
    <w:p>
      <w:pPr>
        <w:spacing w:line="273" w:lineRule="auto" w:before="1"/>
        <w:ind w:left="1180" w:right="2529" w:hanging="1"/>
        <w:jc w:val="left"/>
        <w:rPr>
          <w:sz w:val="21"/>
        </w:rPr>
      </w:pPr>
      <w:r>
        <w:rPr>
          <w:b/>
          <w:i/>
          <w:sz w:val="21"/>
        </w:rPr>
        <w:t>Quantitative</w:t>
      </w:r>
      <w:r>
        <w:rPr>
          <w:b/>
          <w:i/>
          <w:spacing w:val="-4"/>
          <w:sz w:val="21"/>
        </w:rPr>
        <w:t> </w:t>
      </w:r>
      <w:r>
        <w:rPr>
          <w:b/>
          <w:i/>
          <w:sz w:val="21"/>
        </w:rPr>
        <w:t>Economics</w:t>
      </w:r>
      <w:r>
        <w:rPr>
          <w:sz w:val="21"/>
        </w:rPr>
        <w:t>,</w:t>
      </w:r>
      <w:r>
        <w:rPr>
          <w:spacing w:val="-7"/>
          <w:sz w:val="21"/>
        </w:rPr>
        <w:t> </w:t>
      </w:r>
      <w:r>
        <w:rPr>
          <w:sz w:val="21"/>
        </w:rPr>
        <w:t>13</w:t>
      </w:r>
      <w:r>
        <w:rPr>
          <w:spacing w:val="-7"/>
          <w:sz w:val="21"/>
        </w:rPr>
        <w:t> </w:t>
      </w:r>
      <w:r>
        <w:rPr>
          <w:sz w:val="21"/>
        </w:rPr>
        <w:t>(3),</w:t>
      </w:r>
      <w:r>
        <w:rPr>
          <w:spacing w:val="-4"/>
          <w:sz w:val="21"/>
        </w:rPr>
        <w:t> </w:t>
      </w:r>
      <w:r>
        <w:rPr>
          <w:sz w:val="21"/>
        </w:rPr>
        <w:t>pp.</w:t>
      </w:r>
      <w:r>
        <w:rPr>
          <w:spacing w:val="-4"/>
          <w:sz w:val="21"/>
        </w:rPr>
        <w:t> </w:t>
      </w:r>
      <w:r>
        <w:rPr>
          <w:sz w:val="21"/>
        </w:rPr>
        <w:t>955-978,</w:t>
      </w:r>
      <w:r>
        <w:rPr>
          <w:spacing w:val="-7"/>
          <w:sz w:val="21"/>
        </w:rPr>
        <w:t> </w:t>
      </w:r>
      <w:r>
        <w:rPr>
          <w:sz w:val="21"/>
        </w:rPr>
        <w:t>July</w:t>
      </w:r>
      <w:r>
        <w:rPr>
          <w:spacing w:val="-4"/>
          <w:sz w:val="21"/>
        </w:rPr>
        <w:t> </w:t>
      </w:r>
      <w:r>
        <w:rPr>
          <w:sz w:val="21"/>
        </w:rPr>
        <w:t>2022. </w:t>
      </w:r>
      <w:hyperlink r:id="rId25">
        <w:r>
          <w:rPr>
            <w:color w:val="0000FF"/>
            <w:spacing w:val="-2"/>
            <w:sz w:val="21"/>
            <w:u w:val="single" w:color="0000FF"/>
          </w:rPr>
          <w:t>https://doi.org/10.3982/QE1896</w:t>
        </w:r>
      </w:hyperlink>
    </w:p>
    <w:p>
      <w:pPr>
        <w:pStyle w:val="ListParagraph"/>
        <w:numPr>
          <w:ilvl w:val="1"/>
          <w:numId w:val="1"/>
        </w:numPr>
        <w:tabs>
          <w:tab w:pos="1540" w:val="left" w:leader="none"/>
          <w:tab w:pos="1800" w:val="left" w:leader="none"/>
        </w:tabs>
        <w:spacing w:line="434" w:lineRule="auto" w:before="165" w:after="0"/>
        <w:ind w:left="1800" w:right="3122" w:hanging="620"/>
        <w:jc w:val="left"/>
        <w:rPr>
          <w:sz w:val="21"/>
        </w:rPr>
      </w:pPr>
      <w:r>
        <w:rPr>
          <w:sz w:val="21"/>
        </w:rPr>
        <w:t>Wiley</w:t>
      </w:r>
      <w:r>
        <w:rPr>
          <w:spacing w:val="-4"/>
          <w:sz w:val="21"/>
        </w:rPr>
        <w:t> </w:t>
      </w:r>
      <w:r>
        <w:rPr>
          <w:sz w:val="21"/>
        </w:rPr>
        <w:t>Top</w:t>
      </w:r>
      <w:r>
        <w:rPr>
          <w:spacing w:val="-7"/>
          <w:sz w:val="21"/>
        </w:rPr>
        <w:t> </w:t>
      </w:r>
      <w:r>
        <w:rPr>
          <w:sz w:val="21"/>
        </w:rPr>
        <w:t>Cited</w:t>
      </w:r>
      <w:r>
        <w:rPr>
          <w:spacing w:val="-7"/>
          <w:sz w:val="21"/>
        </w:rPr>
        <w:t> </w:t>
      </w:r>
      <w:r>
        <w:rPr>
          <w:sz w:val="21"/>
        </w:rPr>
        <w:t>Article</w:t>
      </w:r>
      <w:r>
        <w:rPr>
          <w:spacing w:val="-4"/>
          <w:sz w:val="21"/>
        </w:rPr>
        <w:t> </w:t>
      </w:r>
      <w:r>
        <w:rPr>
          <w:sz w:val="21"/>
        </w:rPr>
        <w:t>2022-2023</w:t>
      </w:r>
      <w:r>
        <w:rPr>
          <w:spacing w:val="-4"/>
          <w:sz w:val="21"/>
        </w:rPr>
        <w:t> </w:t>
      </w:r>
      <w:r>
        <w:rPr>
          <w:sz w:val="21"/>
        </w:rPr>
        <w:t>in</w:t>
      </w:r>
      <w:r>
        <w:rPr>
          <w:spacing w:val="-7"/>
          <w:sz w:val="21"/>
        </w:rPr>
        <w:t> </w:t>
      </w:r>
      <w:r>
        <w:rPr>
          <w:b/>
          <w:i/>
          <w:sz w:val="21"/>
        </w:rPr>
        <w:t>Quantitative</w:t>
      </w:r>
      <w:r>
        <w:rPr>
          <w:b/>
          <w:i/>
          <w:spacing w:val="-4"/>
          <w:sz w:val="21"/>
        </w:rPr>
        <w:t> </w:t>
      </w:r>
      <w:r>
        <w:rPr>
          <w:b/>
          <w:i/>
          <w:sz w:val="21"/>
        </w:rPr>
        <w:t>Economics</w:t>
      </w:r>
      <w:r>
        <w:rPr>
          <w:sz w:val="21"/>
        </w:rPr>
        <w:t>. (First Circulation: 2020 - arXiv:2007.13659)</w:t>
      </w:r>
    </w:p>
    <w:p>
      <w:pPr>
        <w:pStyle w:val="BodyText"/>
        <w:tabs>
          <w:tab w:pos="1079" w:val="left" w:leader="none"/>
        </w:tabs>
        <w:spacing w:line="241" w:lineRule="exact"/>
      </w:pPr>
      <w:r>
        <w:rPr>
          <w:spacing w:val="-5"/>
        </w:rPr>
        <w:t>27</w:t>
      </w:r>
      <w:r>
        <w:rPr/>
        <w:tab/>
        <w:t>“Post-Selection</w:t>
      </w:r>
      <w:r>
        <w:rPr>
          <w:spacing w:val="-11"/>
        </w:rPr>
        <w:t> </w:t>
      </w:r>
      <w:r>
        <w:rPr/>
        <w:t>Inference</w:t>
      </w:r>
      <w:r>
        <w:rPr>
          <w:spacing w:val="-11"/>
        </w:rPr>
        <w:t> </w:t>
      </w:r>
      <w:r>
        <w:rPr/>
        <w:t>in</w:t>
      </w:r>
      <w:r>
        <w:rPr>
          <w:spacing w:val="-10"/>
        </w:rPr>
        <w:t> </w:t>
      </w:r>
      <w:r>
        <w:rPr/>
        <w:t>Three-Dimensional</w:t>
      </w:r>
      <w:r>
        <w:rPr>
          <w:spacing w:val="-9"/>
        </w:rPr>
        <w:t> </w:t>
      </w:r>
      <w:r>
        <w:rPr/>
        <w:t>Panel</w:t>
      </w:r>
      <w:r>
        <w:rPr>
          <w:spacing w:val="-9"/>
        </w:rPr>
        <w:t> </w:t>
      </w:r>
      <w:r>
        <w:rPr>
          <w:spacing w:val="-2"/>
        </w:rPr>
        <w:t>Data”</w:t>
      </w:r>
    </w:p>
    <w:p>
      <w:pPr>
        <w:pStyle w:val="BodyText"/>
        <w:spacing w:line="276" w:lineRule="auto" w:before="37"/>
        <w:ind w:left="1185"/>
      </w:pPr>
      <w:r>
        <w:rPr/>
        <w:t>Coauthored</w:t>
      </w:r>
      <w:r>
        <w:rPr>
          <w:spacing w:val="68"/>
        </w:rPr>
        <w:t> </w:t>
      </w:r>
      <w:r>
        <w:rPr/>
        <w:t>with</w:t>
      </w:r>
      <w:r>
        <w:rPr>
          <w:spacing w:val="66"/>
        </w:rPr>
        <w:t> </w:t>
      </w:r>
      <w:r>
        <w:rPr/>
        <w:t>Harold</w:t>
      </w:r>
      <w:r>
        <w:rPr>
          <w:spacing w:val="66"/>
        </w:rPr>
        <w:t> </w:t>
      </w:r>
      <w:r>
        <w:rPr/>
        <w:t>D.</w:t>
      </w:r>
      <w:r>
        <w:rPr>
          <w:spacing w:val="68"/>
        </w:rPr>
        <w:t> </w:t>
      </w:r>
      <w:r>
        <w:rPr/>
        <w:t>Chiang</w:t>
      </w:r>
      <w:r>
        <w:rPr>
          <w:spacing w:val="68"/>
        </w:rPr>
        <w:t> </w:t>
      </w:r>
      <w:r>
        <w:rPr/>
        <w:t>(University</w:t>
      </w:r>
      <w:r>
        <w:rPr>
          <w:spacing w:val="68"/>
        </w:rPr>
        <w:t> </w:t>
      </w:r>
      <w:r>
        <w:rPr/>
        <w:t>of</w:t>
      </w:r>
      <w:r>
        <w:rPr>
          <w:spacing w:val="67"/>
        </w:rPr>
        <w:t> </w:t>
      </w:r>
      <w:r>
        <w:rPr/>
        <w:t>Wisconsin</w:t>
      </w:r>
      <w:r>
        <w:rPr>
          <w:spacing w:val="68"/>
        </w:rPr>
        <w:t> </w:t>
      </w:r>
      <w:r>
        <w:rPr/>
        <w:t>-</w:t>
      </w:r>
      <w:r>
        <w:rPr>
          <w:spacing w:val="67"/>
        </w:rPr>
        <w:t> </w:t>
      </w:r>
      <w:r>
        <w:rPr/>
        <w:t>Madison)</w:t>
      </w:r>
      <w:r>
        <w:rPr>
          <w:spacing w:val="67"/>
        </w:rPr>
        <w:t> </w:t>
      </w:r>
      <w:r>
        <w:rPr/>
        <w:t>and</w:t>
      </w:r>
      <w:r>
        <w:rPr>
          <w:spacing w:val="66"/>
        </w:rPr>
        <w:t> </w:t>
      </w:r>
      <w:r>
        <w:rPr/>
        <w:t>Joel</w:t>
      </w:r>
      <w:r>
        <w:rPr>
          <w:spacing w:val="67"/>
        </w:rPr>
        <w:t> </w:t>
      </w:r>
      <w:r>
        <w:rPr/>
        <w:t>Rodrigue (Vanderbilt University)</w:t>
      </w:r>
    </w:p>
    <w:p>
      <w:pPr>
        <w:pStyle w:val="BodyText"/>
        <w:spacing w:line="276" w:lineRule="auto"/>
        <w:ind w:left="1185" w:right="2529"/>
      </w:pPr>
      <w:r>
        <w:rPr>
          <w:b/>
          <w:i/>
        </w:rPr>
        <w:t>Econometric</w:t>
      </w:r>
      <w:r>
        <w:rPr>
          <w:b/>
          <w:i/>
          <w:spacing w:val="-5"/>
        </w:rPr>
        <w:t> </w:t>
      </w:r>
      <w:r>
        <w:rPr>
          <w:b/>
          <w:i/>
        </w:rPr>
        <w:t>Theory</w:t>
      </w:r>
      <w:r>
        <w:rPr/>
        <w:t>,</w:t>
      </w:r>
      <w:r>
        <w:rPr>
          <w:spacing w:val="-5"/>
        </w:rPr>
        <w:t> </w:t>
      </w:r>
      <w:r>
        <w:rPr/>
        <w:t>39</w:t>
      </w:r>
      <w:r>
        <w:rPr>
          <w:spacing w:val="-7"/>
        </w:rPr>
        <w:t> </w:t>
      </w:r>
      <w:r>
        <w:rPr/>
        <w:t>(3),</w:t>
      </w:r>
      <w:r>
        <w:rPr>
          <w:spacing w:val="-7"/>
        </w:rPr>
        <w:t> </w:t>
      </w:r>
      <w:r>
        <w:rPr/>
        <w:t>pp.</w:t>
      </w:r>
      <w:r>
        <w:rPr>
          <w:spacing w:val="-5"/>
        </w:rPr>
        <w:t> </w:t>
      </w:r>
      <w:r>
        <w:rPr/>
        <w:t>623-658,</w:t>
      </w:r>
      <w:r>
        <w:rPr>
          <w:spacing w:val="-5"/>
        </w:rPr>
        <w:t> </w:t>
      </w:r>
      <w:r>
        <w:rPr/>
        <w:t>June</w:t>
      </w:r>
      <w:r>
        <w:rPr>
          <w:spacing w:val="-5"/>
        </w:rPr>
        <w:t> </w:t>
      </w:r>
      <w:r>
        <w:rPr/>
        <w:t>2023. </w:t>
      </w:r>
      <w:hyperlink r:id="rId26">
        <w:r>
          <w:rPr>
            <w:color w:val="0000FF"/>
            <w:spacing w:val="-2"/>
            <w:u w:val="single" w:color="0000FF"/>
          </w:rPr>
          <w:t>https://doi.org/10.1017/S0266466622000081</w:t>
        </w:r>
      </w:hyperlink>
    </w:p>
    <w:p>
      <w:pPr>
        <w:pStyle w:val="BodyText"/>
        <w:spacing w:before="161"/>
        <w:ind w:left="1800"/>
      </w:pPr>
      <w:r>
        <w:rPr/>
        <w:t>(First</w:t>
      </w:r>
      <w:r>
        <w:rPr>
          <w:spacing w:val="-5"/>
        </w:rPr>
        <w:t> </w:t>
      </w:r>
      <w:r>
        <w:rPr/>
        <w:t>Circulation:</w:t>
      </w:r>
      <w:r>
        <w:rPr>
          <w:spacing w:val="-5"/>
        </w:rPr>
        <w:t> </w:t>
      </w:r>
      <w:r>
        <w:rPr/>
        <w:t>2019</w:t>
      </w:r>
      <w:r>
        <w:rPr>
          <w:spacing w:val="-5"/>
        </w:rPr>
        <w:t> </w:t>
      </w:r>
      <w:r>
        <w:rPr/>
        <w:t>-</w:t>
      </w:r>
      <w:r>
        <w:rPr>
          <w:spacing w:val="-4"/>
        </w:rPr>
        <w:t> </w:t>
      </w:r>
      <w:r>
        <w:rPr>
          <w:spacing w:val="-2"/>
        </w:rPr>
        <w:t>arXiv:1904.00211)</w:t>
      </w:r>
    </w:p>
    <w:p>
      <w:pPr>
        <w:pStyle w:val="BodyText"/>
        <w:tabs>
          <w:tab w:pos="1079" w:val="left" w:leader="none"/>
        </w:tabs>
        <w:spacing w:line="276" w:lineRule="auto" w:before="196"/>
        <w:ind w:left="1185" w:right="1055" w:hanging="826"/>
      </w:pPr>
      <w:r>
        <w:rPr>
          <w:spacing w:val="-4"/>
        </w:rPr>
        <w:t>26.</w:t>
      </w:r>
      <w:r>
        <w:rPr/>
        <w:tab/>
        <w:t>“Diagnostic</w:t>
      </w:r>
      <w:r>
        <w:rPr>
          <w:spacing w:val="-3"/>
        </w:rPr>
        <w:t> </w:t>
      </w:r>
      <w:r>
        <w:rPr/>
        <w:t>Testing</w:t>
      </w:r>
      <w:r>
        <w:rPr>
          <w:spacing w:val="-3"/>
        </w:rPr>
        <w:t> </w:t>
      </w:r>
      <w:r>
        <w:rPr/>
        <w:t>of</w:t>
      </w:r>
      <w:r>
        <w:rPr>
          <w:spacing w:val="-4"/>
        </w:rPr>
        <w:t> </w:t>
      </w:r>
      <w:r>
        <w:rPr/>
        <w:t>Finite</w:t>
      </w:r>
      <w:r>
        <w:rPr>
          <w:spacing w:val="-6"/>
        </w:rPr>
        <w:t> </w:t>
      </w:r>
      <w:r>
        <w:rPr/>
        <w:t>Moment</w:t>
      </w:r>
      <w:r>
        <w:rPr>
          <w:spacing w:val="-4"/>
        </w:rPr>
        <w:t> </w:t>
      </w:r>
      <w:r>
        <w:rPr/>
        <w:t>Conditions</w:t>
      </w:r>
      <w:r>
        <w:rPr>
          <w:spacing w:val="-4"/>
        </w:rPr>
        <w:t> </w:t>
      </w:r>
      <w:r>
        <w:rPr/>
        <w:t>for</w:t>
      </w:r>
      <w:r>
        <w:rPr>
          <w:spacing w:val="-4"/>
        </w:rPr>
        <w:t> </w:t>
      </w:r>
      <w:r>
        <w:rPr/>
        <w:t>the</w:t>
      </w:r>
      <w:r>
        <w:rPr>
          <w:spacing w:val="-6"/>
        </w:rPr>
        <w:t> </w:t>
      </w:r>
      <w:r>
        <w:rPr/>
        <w:t>Consistency</w:t>
      </w:r>
      <w:r>
        <w:rPr>
          <w:spacing w:val="-3"/>
        </w:rPr>
        <w:t> </w:t>
      </w:r>
      <w:r>
        <w:rPr/>
        <w:t>and</w:t>
      </w:r>
      <w:r>
        <w:rPr>
          <w:spacing w:val="-6"/>
        </w:rPr>
        <w:t> </w:t>
      </w:r>
      <w:r>
        <w:rPr/>
        <w:t>Root-N</w:t>
      </w:r>
      <w:r>
        <w:rPr>
          <w:spacing w:val="-4"/>
        </w:rPr>
        <w:t> </w:t>
      </w:r>
      <w:r>
        <w:rPr/>
        <w:t>Asymptotic Normality of the GMM and M Estimators”</w:t>
      </w:r>
    </w:p>
    <w:p>
      <w:pPr>
        <w:pStyle w:val="BodyText"/>
        <w:spacing w:line="240" w:lineRule="exact"/>
        <w:ind w:left="1185"/>
      </w:pPr>
      <w:r>
        <w:rPr/>
        <w:t>Coauthored</w:t>
      </w:r>
      <w:r>
        <w:rPr>
          <w:spacing w:val="-9"/>
        </w:rPr>
        <w:t> </w:t>
      </w:r>
      <w:r>
        <w:rPr/>
        <w:t>with</w:t>
      </w:r>
      <w:r>
        <w:rPr>
          <w:spacing w:val="-5"/>
        </w:rPr>
        <w:t> </w:t>
      </w:r>
      <w:r>
        <w:rPr/>
        <w:t>Yulong</w:t>
      </w:r>
      <w:r>
        <w:rPr>
          <w:spacing w:val="-8"/>
        </w:rPr>
        <w:t> </w:t>
      </w:r>
      <w:r>
        <w:rPr/>
        <w:t>Wang</w:t>
      </w:r>
      <w:r>
        <w:rPr>
          <w:spacing w:val="-5"/>
        </w:rPr>
        <w:t> </w:t>
      </w:r>
      <w:r>
        <w:rPr/>
        <w:t>(Syracuse</w:t>
      </w:r>
      <w:r>
        <w:rPr>
          <w:spacing w:val="-8"/>
        </w:rPr>
        <w:t> </w:t>
      </w:r>
      <w:r>
        <w:rPr>
          <w:spacing w:val="-2"/>
        </w:rPr>
        <w:t>University)</w:t>
      </w:r>
    </w:p>
    <w:p>
      <w:pPr>
        <w:spacing w:line="276" w:lineRule="auto" w:before="36"/>
        <w:ind w:left="1185" w:right="0" w:firstLine="0"/>
        <w:jc w:val="left"/>
        <w:rPr>
          <w:sz w:val="21"/>
        </w:rPr>
      </w:pPr>
      <w:r>
        <w:rPr>
          <w:b/>
          <w:i/>
          <w:sz w:val="21"/>
        </w:rPr>
        <w:t>Journal</w:t>
      </w:r>
      <w:r>
        <w:rPr>
          <w:b/>
          <w:i/>
          <w:spacing w:val="-3"/>
          <w:sz w:val="21"/>
        </w:rPr>
        <w:t> </w:t>
      </w:r>
      <w:r>
        <w:rPr>
          <w:b/>
          <w:i/>
          <w:sz w:val="21"/>
        </w:rPr>
        <w:t>of</w:t>
      </w:r>
      <w:r>
        <w:rPr>
          <w:b/>
          <w:i/>
          <w:spacing w:val="-5"/>
          <w:sz w:val="21"/>
        </w:rPr>
        <w:t> </w:t>
      </w:r>
      <w:r>
        <w:rPr>
          <w:b/>
          <w:i/>
          <w:sz w:val="21"/>
        </w:rPr>
        <w:t>Business</w:t>
      </w:r>
      <w:r>
        <w:rPr>
          <w:b/>
          <w:i/>
          <w:spacing w:val="-5"/>
          <w:sz w:val="21"/>
        </w:rPr>
        <w:t> </w:t>
      </w:r>
      <w:r>
        <w:rPr>
          <w:b/>
          <w:i/>
          <w:sz w:val="21"/>
        </w:rPr>
        <w:t>&amp;</w:t>
      </w:r>
      <w:r>
        <w:rPr>
          <w:b/>
          <w:i/>
          <w:spacing w:val="-3"/>
          <w:sz w:val="21"/>
        </w:rPr>
        <w:t> </w:t>
      </w:r>
      <w:r>
        <w:rPr>
          <w:b/>
          <w:i/>
          <w:sz w:val="21"/>
        </w:rPr>
        <w:t>Economic</w:t>
      </w:r>
      <w:r>
        <w:rPr>
          <w:b/>
          <w:i/>
          <w:spacing w:val="-2"/>
          <w:sz w:val="21"/>
        </w:rPr>
        <w:t> </w:t>
      </w:r>
      <w:r>
        <w:rPr>
          <w:b/>
          <w:i/>
          <w:sz w:val="21"/>
        </w:rPr>
        <w:t>Statistics</w:t>
      </w:r>
      <w:r>
        <w:rPr>
          <w:sz w:val="21"/>
        </w:rPr>
        <w:t>,</w:t>
      </w:r>
      <w:r>
        <w:rPr>
          <w:spacing w:val="-2"/>
          <w:sz w:val="21"/>
        </w:rPr>
        <w:t> </w:t>
      </w:r>
      <w:r>
        <w:rPr>
          <w:sz w:val="21"/>
        </w:rPr>
        <w:t>41</w:t>
      </w:r>
      <w:r>
        <w:rPr>
          <w:spacing w:val="-2"/>
          <w:sz w:val="21"/>
        </w:rPr>
        <w:t> </w:t>
      </w:r>
      <w:r>
        <w:rPr>
          <w:sz w:val="21"/>
        </w:rPr>
        <w:t>(2),</w:t>
      </w:r>
      <w:r>
        <w:rPr>
          <w:spacing w:val="-2"/>
          <w:sz w:val="21"/>
        </w:rPr>
        <w:t> </w:t>
      </w:r>
      <w:r>
        <w:rPr>
          <w:sz w:val="21"/>
        </w:rPr>
        <w:t>pp.</w:t>
      </w:r>
      <w:r>
        <w:rPr>
          <w:spacing w:val="-5"/>
          <w:sz w:val="21"/>
        </w:rPr>
        <w:t> </w:t>
      </w:r>
      <w:r>
        <w:rPr>
          <w:sz w:val="21"/>
        </w:rPr>
        <w:t>339-348,</w:t>
      </w:r>
      <w:r>
        <w:rPr>
          <w:spacing w:val="-5"/>
          <w:sz w:val="21"/>
        </w:rPr>
        <w:t> </w:t>
      </w:r>
      <w:r>
        <w:rPr>
          <w:sz w:val="21"/>
        </w:rPr>
        <w:t>March</w:t>
      </w:r>
      <w:r>
        <w:rPr>
          <w:spacing w:val="-5"/>
          <w:sz w:val="21"/>
        </w:rPr>
        <w:t> </w:t>
      </w:r>
      <w:r>
        <w:rPr>
          <w:sz w:val="21"/>
        </w:rPr>
        <w:t>2023. </w:t>
      </w:r>
      <w:hyperlink r:id="rId27">
        <w:r>
          <w:rPr>
            <w:color w:val="0000FF"/>
            <w:spacing w:val="-2"/>
            <w:sz w:val="21"/>
            <w:u w:val="single" w:color="0000FF"/>
          </w:rPr>
          <w:t>https://doi.org/10.1080/07350015.2021.2019047</w:t>
        </w:r>
      </w:hyperlink>
    </w:p>
    <w:p>
      <w:pPr>
        <w:pStyle w:val="BodyText"/>
        <w:spacing w:before="160"/>
        <w:ind w:left="1800"/>
      </w:pPr>
      <w:r>
        <w:rPr/>
        <w:t>(First</w:t>
      </w:r>
      <w:r>
        <w:rPr>
          <w:spacing w:val="-5"/>
        </w:rPr>
        <w:t> </w:t>
      </w:r>
      <w:r>
        <w:rPr/>
        <w:t>Circulation:</w:t>
      </w:r>
      <w:r>
        <w:rPr>
          <w:spacing w:val="-5"/>
        </w:rPr>
        <w:t> </w:t>
      </w:r>
      <w:r>
        <w:rPr/>
        <w:t>2020</w:t>
      </w:r>
      <w:r>
        <w:rPr>
          <w:spacing w:val="-5"/>
        </w:rPr>
        <w:t> </w:t>
      </w:r>
      <w:r>
        <w:rPr/>
        <w:t>-</w:t>
      </w:r>
      <w:r>
        <w:rPr>
          <w:spacing w:val="-4"/>
        </w:rPr>
        <w:t> </w:t>
      </w:r>
      <w:r>
        <w:rPr>
          <w:spacing w:val="-2"/>
        </w:rPr>
        <w:t>arXiv:2006.02541)</w:t>
      </w:r>
    </w:p>
    <w:p>
      <w:pPr>
        <w:spacing w:before="198"/>
        <w:ind w:left="1800" w:right="0" w:firstLine="0"/>
        <w:jc w:val="left"/>
        <w:rPr>
          <w:sz w:val="20"/>
        </w:rPr>
      </w:pPr>
      <w:r>
        <w:rPr>
          <w:sz w:val="20"/>
        </w:rPr>
        <w:t>[</w:t>
      </w:r>
      <w:r>
        <w:rPr>
          <w:spacing w:val="-8"/>
          <w:sz w:val="20"/>
        </w:rPr>
        <w:t> </w:t>
      </w:r>
      <w:hyperlink r:id="rId28">
        <w:r>
          <w:rPr>
            <w:color w:val="0000FF"/>
            <w:sz w:val="20"/>
            <w:u w:val="single" w:color="0000FF"/>
          </w:rPr>
          <w:t>Stata</w:t>
        </w:r>
        <w:r>
          <w:rPr>
            <w:color w:val="0000FF"/>
            <w:spacing w:val="-4"/>
            <w:sz w:val="20"/>
            <w:u w:val="single" w:color="0000FF"/>
          </w:rPr>
          <w:t> </w:t>
        </w:r>
        <w:r>
          <w:rPr>
            <w:color w:val="0000FF"/>
            <w:sz w:val="20"/>
            <w:u w:val="single" w:color="0000FF"/>
          </w:rPr>
          <w:t>Command</w:t>
        </w:r>
        <w:r>
          <w:rPr>
            <w:sz w:val="20"/>
          </w:rPr>
          <w:t>:</w:t>
        </w:r>
      </w:hyperlink>
      <w:r>
        <w:rPr>
          <w:spacing w:val="-4"/>
          <w:sz w:val="20"/>
        </w:rPr>
        <w:t> </w:t>
      </w:r>
      <w:r>
        <w:rPr>
          <w:rFonts w:ascii="Courier New"/>
          <w:sz w:val="20"/>
        </w:rPr>
        <w:t>ssc</w:t>
      </w:r>
      <w:r>
        <w:rPr>
          <w:rFonts w:ascii="Courier New"/>
          <w:spacing w:val="-9"/>
          <w:sz w:val="20"/>
        </w:rPr>
        <w:t> </w:t>
      </w:r>
      <w:r>
        <w:rPr>
          <w:rFonts w:ascii="Courier New"/>
          <w:sz w:val="20"/>
        </w:rPr>
        <w:t>install</w:t>
      </w:r>
      <w:r>
        <w:rPr>
          <w:rFonts w:ascii="Courier New"/>
          <w:spacing w:val="-9"/>
          <w:sz w:val="20"/>
        </w:rPr>
        <w:t> </w:t>
      </w:r>
      <w:r>
        <w:rPr>
          <w:rFonts w:ascii="Courier New"/>
          <w:sz w:val="20"/>
        </w:rPr>
        <w:t>testout</w:t>
      </w:r>
      <w:r>
        <w:rPr>
          <w:rFonts w:ascii="Courier New"/>
          <w:spacing w:val="-68"/>
          <w:sz w:val="20"/>
        </w:rPr>
        <w:t> </w:t>
      </w:r>
      <w:r>
        <w:rPr>
          <w:spacing w:val="-10"/>
          <w:sz w:val="20"/>
        </w:rPr>
        <w:t>]</w:t>
      </w:r>
    </w:p>
    <w:p>
      <w:pPr>
        <w:pStyle w:val="BodyText"/>
        <w:tabs>
          <w:tab w:pos="1079" w:val="left" w:leader="none"/>
        </w:tabs>
        <w:spacing w:before="159"/>
      </w:pPr>
      <w:r>
        <w:rPr>
          <w:spacing w:val="-5"/>
        </w:rPr>
        <w:t>25.</w:t>
      </w:r>
      <w:r>
        <w:rPr/>
        <w:tab/>
        <w:t>“Estimation</w:t>
      </w:r>
      <w:r>
        <w:rPr>
          <w:spacing w:val="-8"/>
        </w:rPr>
        <w:t> </w:t>
      </w:r>
      <w:r>
        <w:rPr/>
        <w:t>of</w:t>
      </w:r>
      <w:r>
        <w:rPr>
          <w:spacing w:val="-7"/>
        </w:rPr>
        <w:t> </w:t>
      </w:r>
      <w:r>
        <w:rPr/>
        <w:t>(Static</w:t>
      </w:r>
      <w:r>
        <w:rPr>
          <w:spacing w:val="-6"/>
        </w:rPr>
        <w:t> </w:t>
      </w:r>
      <w:r>
        <w:rPr/>
        <w:t>or</w:t>
      </w:r>
      <w:r>
        <w:rPr>
          <w:spacing w:val="-6"/>
        </w:rPr>
        <w:t> </w:t>
      </w:r>
      <w:r>
        <w:rPr/>
        <w:t>Dynamic)</w:t>
      </w:r>
      <w:r>
        <w:rPr>
          <w:spacing w:val="-7"/>
        </w:rPr>
        <w:t> </w:t>
      </w:r>
      <w:r>
        <w:rPr/>
        <w:t>Games</w:t>
      </w:r>
      <w:r>
        <w:rPr>
          <w:spacing w:val="-8"/>
        </w:rPr>
        <w:t> </w:t>
      </w:r>
      <w:r>
        <w:rPr/>
        <w:t>under</w:t>
      </w:r>
      <w:r>
        <w:rPr>
          <w:spacing w:val="-9"/>
        </w:rPr>
        <w:t> </w:t>
      </w:r>
      <w:r>
        <w:rPr/>
        <w:t>Equilibrium</w:t>
      </w:r>
      <w:r>
        <w:rPr>
          <w:spacing w:val="-6"/>
        </w:rPr>
        <w:t> </w:t>
      </w:r>
      <w:r>
        <w:rPr>
          <w:spacing w:val="-2"/>
        </w:rPr>
        <w:t>Multiplicity”</w:t>
      </w:r>
    </w:p>
    <w:p>
      <w:pPr>
        <w:pStyle w:val="BodyText"/>
        <w:spacing w:line="273" w:lineRule="auto" w:before="37"/>
        <w:ind w:left="1185" w:right="355"/>
      </w:pPr>
      <w:r>
        <w:rPr/>
        <w:t>Coauthored with Taisuke Otsu (London School of Economics), Martin Pesendorfer (London School of Economics), and Yuya Takahashi (University of Washington)</w:t>
      </w:r>
    </w:p>
    <w:p>
      <w:pPr>
        <w:spacing w:line="276" w:lineRule="auto" w:before="4"/>
        <w:ind w:left="1185" w:right="385" w:hanging="1"/>
        <w:jc w:val="left"/>
        <w:rPr>
          <w:sz w:val="21"/>
        </w:rPr>
      </w:pPr>
      <w:r>
        <w:rPr>
          <w:b/>
          <w:i/>
          <w:sz w:val="21"/>
        </w:rPr>
        <w:t>International</w:t>
      </w:r>
      <w:r>
        <w:rPr>
          <w:b/>
          <w:i/>
          <w:spacing w:val="-4"/>
          <w:sz w:val="21"/>
        </w:rPr>
        <w:t> </w:t>
      </w:r>
      <w:r>
        <w:rPr>
          <w:b/>
          <w:i/>
          <w:sz w:val="21"/>
        </w:rPr>
        <w:t>Economic</w:t>
      </w:r>
      <w:r>
        <w:rPr>
          <w:b/>
          <w:i/>
          <w:spacing w:val="-6"/>
          <w:sz w:val="21"/>
        </w:rPr>
        <w:t> </w:t>
      </w:r>
      <w:r>
        <w:rPr>
          <w:b/>
          <w:i/>
          <w:sz w:val="21"/>
        </w:rPr>
        <w:t>Review</w:t>
      </w:r>
      <w:r>
        <w:rPr>
          <w:sz w:val="21"/>
        </w:rPr>
        <w:t>,</w:t>
      </w:r>
      <w:r>
        <w:rPr>
          <w:spacing w:val="-3"/>
          <w:sz w:val="21"/>
        </w:rPr>
        <w:t> </w:t>
      </w:r>
      <w:r>
        <w:rPr>
          <w:sz w:val="21"/>
        </w:rPr>
        <w:t>63</w:t>
      </w:r>
      <w:r>
        <w:rPr>
          <w:spacing w:val="-6"/>
          <w:sz w:val="21"/>
        </w:rPr>
        <w:t> </w:t>
      </w:r>
      <w:r>
        <w:rPr>
          <w:sz w:val="21"/>
        </w:rPr>
        <w:t>(3),</w:t>
      </w:r>
      <w:r>
        <w:rPr>
          <w:spacing w:val="-3"/>
          <w:sz w:val="21"/>
        </w:rPr>
        <w:t> </w:t>
      </w:r>
      <w:r>
        <w:rPr>
          <w:sz w:val="21"/>
        </w:rPr>
        <w:t>pp.</w:t>
      </w:r>
      <w:r>
        <w:rPr>
          <w:spacing w:val="-6"/>
          <w:sz w:val="21"/>
        </w:rPr>
        <w:t> </w:t>
      </w:r>
      <w:r>
        <w:rPr>
          <w:sz w:val="21"/>
        </w:rPr>
        <w:t>1165-1188,</w:t>
      </w:r>
      <w:r>
        <w:rPr>
          <w:spacing w:val="-8"/>
          <w:sz w:val="21"/>
        </w:rPr>
        <w:t> </w:t>
      </w:r>
      <w:r>
        <w:rPr>
          <w:sz w:val="21"/>
        </w:rPr>
        <w:t>August</w:t>
      </w:r>
      <w:r>
        <w:rPr>
          <w:spacing w:val="-4"/>
          <w:sz w:val="21"/>
        </w:rPr>
        <w:t> </w:t>
      </w:r>
      <w:r>
        <w:rPr>
          <w:sz w:val="21"/>
        </w:rPr>
        <w:t>2022. </w:t>
      </w:r>
      <w:hyperlink r:id="rId29">
        <w:r>
          <w:rPr>
            <w:color w:val="0000FF"/>
            <w:spacing w:val="-2"/>
            <w:sz w:val="21"/>
            <w:u w:val="single" w:color="0000FF"/>
          </w:rPr>
          <w:t>https://doi.org/10.1111/iere.12564</w:t>
        </w:r>
      </w:hyperlink>
    </w:p>
    <w:p>
      <w:pPr>
        <w:pStyle w:val="BodyText"/>
        <w:spacing w:before="159"/>
        <w:ind w:left="1800"/>
      </w:pPr>
      <w:r>
        <w:rPr/>
        <w:t>(First</w:t>
      </w:r>
      <w:r>
        <w:rPr>
          <w:spacing w:val="-6"/>
        </w:rPr>
        <w:t> </w:t>
      </w:r>
      <w:r>
        <w:rPr/>
        <w:t>Circulation:</w:t>
      </w:r>
      <w:r>
        <w:rPr>
          <w:spacing w:val="-5"/>
        </w:rPr>
        <w:t> </w:t>
      </w:r>
      <w:r>
        <w:rPr/>
        <w:t>2020</w:t>
      </w:r>
      <w:r>
        <w:rPr>
          <w:spacing w:val="-4"/>
        </w:rPr>
        <w:t> </w:t>
      </w:r>
      <w:r>
        <w:rPr/>
        <w:t>-</w:t>
      </w:r>
      <w:r>
        <w:rPr>
          <w:spacing w:val="-5"/>
        </w:rPr>
        <w:t> </w:t>
      </w:r>
      <w:r>
        <w:rPr/>
        <w:t>LSE</w:t>
      </w:r>
      <w:r>
        <w:rPr>
          <w:spacing w:val="-4"/>
        </w:rPr>
        <w:t> </w:t>
      </w:r>
      <w:r>
        <w:rPr>
          <w:spacing w:val="-2"/>
        </w:rPr>
        <w:t>STICED)</w:t>
      </w:r>
    </w:p>
    <w:p>
      <w:pPr>
        <w:pStyle w:val="BodyText"/>
        <w:tabs>
          <w:tab w:pos="1079" w:val="left" w:leader="none"/>
        </w:tabs>
        <w:spacing w:before="198"/>
        <w:ind w:left="359"/>
      </w:pPr>
      <w:r>
        <w:rPr>
          <w:spacing w:val="-5"/>
        </w:rPr>
        <w:t>24.</w:t>
      </w:r>
      <w:r>
        <w:rPr/>
        <w:tab/>
        <w:t>“Inference</w:t>
      </w:r>
      <w:r>
        <w:rPr>
          <w:spacing w:val="-11"/>
        </w:rPr>
        <w:t> </w:t>
      </w:r>
      <w:r>
        <w:rPr/>
        <w:t>for</w:t>
      </w:r>
      <w:r>
        <w:rPr>
          <w:spacing w:val="-11"/>
        </w:rPr>
        <w:t> </w:t>
      </w:r>
      <w:r>
        <w:rPr/>
        <w:t>High-Dimensional</w:t>
      </w:r>
      <w:r>
        <w:rPr>
          <w:spacing w:val="-9"/>
        </w:rPr>
        <w:t> </w:t>
      </w:r>
      <w:r>
        <w:rPr/>
        <w:t>Exchangeable</w:t>
      </w:r>
      <w:r>
        <w:rPr>
          <w:spacing w:val="-10"/>
        </w:rPr>
        <w:t> </w:t>
      </w:r>
      <w:r>
        <w:rPr>
          <w:spacing w:val="-2"/>
        </w:rPr>
        <w:t>Arrays”</w:t>
      </w:r>
    </w:p>
    <w:p>
      <w:pPr>
        <w:pStyle w:val="BodyText"/>
        <w:spacing w:line="276" w:lineRule="auto" w:before="35"/>
        <w:ind w:left="1185" w:right="385"/>
      </w:pPr>
      <w:r>
        <w:rPr/>
        <w:t>Coauthored with Harold D. Chiang (University of Wisconsin - Madison) and Kengo Kato (Cornell </w:t>
      </w:r>
      <w:r>
        <w:rPr>
          <w:spacing w:val="-2"/>
        </w:rPr>
        <w:t>University)</w:t>
      </w:r>
    </w:p>
    <w:p>
      <w:pPr>
        <w:spacing w:line="273" w:lineRule="auto" w:before="1"/>
        <w:ind w:left="1185" w:right="0" w:firstLine="0"/>
        <w:jc w:val="left"/>
        <w:rPr>
          <w:sz w:val="21"/>
        </w:rPr>
      </w:pPr>
      <w:r>
        <w:rPr>
          <w:b/>
          <w:i/>
          <w:sz w:val="21"/>
        </w:rPr>
        <w:t>Journal</w:t>
      </w:r>
      <w:r>
        <w:rPr>
          <w:b/>
          <w:i/>
          <w:spacing w:val="-4"/>
          <w:sz w:val="21"/>
        </w:rPr>
        <w:t> </w:t>
      </w:r>
      <w:r>
        <w:rPr>
          <w:b/>
          <w:i/>
          <w:sz w:val="21"/>
        </w:rPr>
        <w:t>of</w:t>
      </w:r>
      <w:r>
        <w:rPr>
          <w:b/>
          <w:i/>
          <w:spacing w:val="-4"/>
          <w:sz w:val="21"/>
        </w:rPr>
        <w:t> </w:t>
      </w:r>
      <w:r>
        <w:rPr>
          <w:b/>
          <w:i/>
          <w:sz w:val="21"/>
        </w:rPr>
        <w:t>the</w:t>
      </w:r>
      <w:r>
        <w:rPr>
          <w:b/>
          <w:i/>
          <w:spacing w:val="-3"/>
          <w:sz w:val="21"/>
        </w:rPr>
        <w:t> </w:t>
      </w:r>
      <w:r>
        <w:rPr>
          <w:b/>
          <w:i/>
          <w:sz w:val="21"/>
        </w:rPr>
        <w:t>American</w:t>
      </w:r>
      <w:r>
        <w:rPr>
          <w:b/>
          <w:i/>
          <w:spacing w:val="-3"/>
          <w:sz w:val="21"/>
        </w:rPr>
        <w:t> </w:t>
      </w:r>
      <w:r>
        <w:rPr>
          <w:b/>
          <w:i/>
          <w:sz w:val="21"/>
        </w:rPr>
        <w:t>Statistical</w:t>
      </w:r>
      <w:r>
        <w:rPr>
          <w:b/>
          <w:i/>
          <w:spacing w:val="-4"/>
          <w:sz w:val="21"/>
        </w:rPr>
        <w:t> </w:t>
      </w:r>
      <w:r>
        <w:rPr>
          <w:b/>
          <w:i/>
          <w:sz w:val="21"/>
        </w:rPr>
        <w:t>Association</w:t>
      </w:r>
      <w:r>
        <w:rPr>
          <w:sz w:val="21"/>
        </w:rPr>
        <w:t>,</w:t>
      </w:r>
      <w:r>
        <w:rPr>
          <w:spacing w:val="-3"/>
          <w:sz w:val="21"/>
        </w:rPr>
        <w:t> </w:t>
      </w:r>
      <w:r>
        <w:rPr>
          <w:sz w:val="21"/>
        </w:rPr>
        <w:t>118</w:t>
      </w:r>
      <w:r>
        <w:rPr>
          <w:spacing w:val="-3"/>
          <w:sz w:val="21"/>
        </w:rPr>
        <w:t> </w:t>
      </w:r>
      <w:r>
        <w:rPr>
          <w:sz w:val="21"/>
        </w:rPr>
        <w:t>(543),</w:t>
      </w:r>
      <w:r>
        <w:rPr>
          <w:spacing w:val="-3"/>
          <w:sz w:val="21"/>
        </w:rPr>
        <w:t> </w:t>
      </w:r>
      <w:r>
        <w:rPr>
          <w:sz w:val="21"/>
        </w:rPr>
        <w:t>pp.</w:t>
      </w:r>
      <w:r>
        <w:rPr>
          <w:spacing w:val="-5"/>
          <w:sz w:val="21"/>
        </w:rPr>
        <w:t> </w:t>
      </w:r>
      <w:r>
        <w:rPr>
          <w:sz w:val="21"/>
        </w:rPr>
        <w:t>1595-1605,</w:t>
      </w:r>
      <w:r>
        <w:rPr>
          <w:spacing w:val="-6"/>
          <w:sz w:val="21"/>
        </w:rPr>
        <w:t> </w:t>
      </w:r>
      <w:r>
        <w:rPr>
          <w:sz w:val="21"/>
        </w:rPr>
        <w:t>September</w:t>
      </w:r>
      <w:r>
        <w:rPr>
          <w:spacing w:val="-4"/>
          <w:sz w:val="21"/>
        </w:rPr>
        <w:t> </w:t>
      </w:r>
      <w:r>
        <w:rPr>
          <w:sz w:val="21"/>
        </w:rPr>
        <w:t>2023. </w:t>
      </w:r>
      <w:hyperlink r:id="rId30">
        <w:r>
          <w:rPr>
            <w:color w:val="0000FF"/>
            <w:spacing w:val="-2"/>
            <w:sz w:val="21"/>
            <w:u w:val="single" w:color="0000FF"/>
          </w:rPr>
          <w:t>https://doi.org/10.1080/01621459.2021.2000868</w:t>
        </w:r>
      </w:hyperlink>
    </w:p>
    <w:p>
      <w:pPr>
        <w:pStyle w:val="BodyText"/>
        <w:spacing w:before="165"/>
        <w:ind w:left="1800"/>
      </w:pPr>
      <w:r>
        <w:rPr/>
        <w:t>(First</w:t>
      </w:r>
      <w:r>
        <w:rPr>
          <w:spacing w:val="-5"/>
        </w:rPr>
        <w:t> </w:t>
      </w:r>
      <w:r>
        <w:rPr/>
        <w:t>Circulation:</w:t>
      </w:r>
      <w:r>
        <w:rPr>
          <w:spacing w:val="-5"/>
        </w:rPr>
        <w:t> </w:t>
      </w:r>
      <w:r>
        <w:rPr/>
        <w:t>2020</w:t>
      </w:r>
      <w:r>
        <w:rPr>
          <w:spacing w:val="-5"/>
        </w:rPr>
        <w:t> </w:t>
      </w:r>
      <w:r>
        <w:rPr/>
        <w:t>-</w:t>
      </w:r>
      <w:r>
        <w:rPr>
          <w:spacing w:val="-4"/>
        </w:rPr>
        <w:t> </w:t>
      </w:r>
      <w:r>
        <w:rPr>
          <w:spacing w:val="-2"/>
        </w:rPr>
        <w:t>arXiv:2009.05150)</w:t>
      </w:r>
    </w:p>
    <w:p>
      <w:pPr>
        <w:pStyle w:val="BodyText"/>
        <w:tabs>
          <w:tab w:pos="1079" w:val="left" w:leader="none"/>
        </w:tabs>
        <w:spacing w:line="316" w:lineRule="auto" w:before="195"/>
        <w:ind w:left="1185" w:right="3452" w:hanging="826"/>
      </w:pPr>
      <w:r>
        <w:rPr>
          <w:spacing w:val="-4"/>
        </w:rPr>
        <w:t>23.</w:t>
      </w:r>
      <w:r>
        <w:rPr/>
        <w:tab/>
        <w:t>“Estimation</w:t>
      </w:r>
      <w:r>
        <w:rPr>
          <w:spacing w:val="-5"/>
        </w:rPr>
        <w:t> </w:t>
      </w:r>
      <w:r>
        <w:rPr/>
        <w:t>and</w:t>
      </w:r>
      <w:r>
        <w:rPr>
          <w:spacing w:val="-5"/>
        </w:rPr>
        <w:t> </w:t>
      </w:r>
      <w:r>
        <w:rPr/>
        <w:t>Inference</w:t>
      </w:r>
      <w:r>
        <w:rPr>
          <w:spacing w:val="-5"/>
        </w:rPr>
        <w:t> </w:t>
      </w:r>
      <w:r>
        <w:rPr/>
        <w:t>for</w:t>
      </w:r>
      <w:r>
        <w:rPr>
          <w:spacing w:val="-6"/>
        </w:rPr>
        <w:t> </w:t>
      </w:r>
      <w:r>
        <w:rPr/>
        <w:t>Policy</w:t>
      </w:r>
      <w:r>
        <w:rPr>
          <w:spacing w:val="-5"/>
        </w:rPr>
        <w:t> </w:t>
      </w:r>
      <w:r>
        <w:rPr/>
        <w:t>Relevant</w:t>
      </w:r>
      <w:r>
        <w:rPr>
          <w:spacing w:val="-6"/>
        </w:rPr>
        <w:t> </w:t>
      </w:r>
      <w:r>
        <w:rPr/>
        <w:t>Treatment</w:t>
      </w:r>
      <w:r>
        <w:rPr>
          <w:spacing w:val="-9"/>
        </w:rPr>
        <w:t> </w:t>
      </w:r>
      <w:r>
        <w:rPr/>
        <w:t>Effects” Coauthored with Takuya Ura (University of California, Davis)</w:t>
      </w:r>
    </w:p>
    <w:p>
      <w:pPr>
        <w:spacing w:line="276" w:lineRule="auto" w:before="0"/>
        <w:ind w:left="1190" w:right="2529" w:hanging="5"/>
        <w:jc w:val="left"/>
        <w:rPr>
          <w:sz w:val="21"/>
        </w:rPr>
      </w:pPr>
      <w:r>
        <w:rPr>
          <w:b/>
          <w:i/>
          <w:sz w:val="21"/>
        </w:rPr>
        <w:t>Journal</w:t>
      </w:r>
      <w:r>
        <w:rPr>
          <w:b/>
          <w:i/>
          <w:spacing w:val="-6"/>
          <w:sz w:val="21"/>
        </w:rPr>
        <w:t> </w:t>
      </w:r>
      <w:r>
        <w:rPr>
          <w:b/>
          <w:i/>
          <w:sz w:val="21"/>
        </w:rPr>
        <w:t>of</w:t>
      </w:r>
      <w:r>
        <w:rPr>
          <w:b/>
          <w:i/>
          <w:spacing w:val="-6"/>
          <w:sz w:val="21"/>
        </w:rPr>
        <w:t> </w:t>
      </w:r>
      <w:r>
        <w:rPr>
          <w:b/>
          <w:i/>
          <w:sz w:val="21"/>
        </w:rPr>
        <w:t>Econometrics</w:t>
      </w:r>
      <w:r>
        <w:rPr>
          <w:sz w:val="21"/>
        </w:rPr>
        <w:t>,</w:t>
      </w:r>
      <w:r>
        <w:rPr>
          <w:spacing w:val="-8"/>
          <w:sz w:val="21"/>
        </w:rPr>
        <w:t> </w:t>
      </w:r>
      <w:r>
        <w:rPr>
          <w:sz w:val="21"/>
        </w:rPr>
        <w:t>234</w:t>
      </w:r>
      <w:r>
        <w:rPr>
          <w:spacing w:val="-5"/>
          <w:sz w:val="21"/>
        </w:rPr>
        <w:t> </w:t>
      </w:r>
      <w:r>
        <w:rPr>
          <w:sz w:val="21"/>
        </w:rPr>
        <w:t>(2),</w:t>
      </w:r>
      <w:r>
        <w:rPr>
          <w:spacing w:val="-5"/>
          <w:sz w:val="21"/>
        </w:rPr>
        <w:t> </w:t>
      </w:r>
      <w:r>
        <w:rPr>
          <w:sz w:val="21"/>
        </w:rPr>
        <w:t>pp.394-450,</w:t>
      </w:r>
      <w:r>
        <w:rPr>
          <w:spacing w:val="-5"/>
          <w:sz w:val="21"/>
        </w:rPr>
        <w:t> </w:t>
      </w:r>
      <w:r>
        <w:rPr>
          <w:sz w:val="21"/>
        </w:rPr>
        <w:t>June</w:t>
      </w:r>
      <w:r>
        <w:rPr>
          <w:spacing w:val="-5"/>
          <w:sz w:val="21"/>
        </w:rPr>
        <w:t> </w:t>
      </w:r>
      <w:r>
        <w:rPr>
          <w:sz w:val="21"/>
        </w:rPr>
        <w:t>2023. </w:t>
      </w:r>
      <w:hyperlink r:id="rId31">
        <w:r>
          <w:rPr>
            <w:color w:val="0000FF"/>
            <w:spacing w:val="-2"/>
            <w:sz w:val="21"/>
            <w:u w:val="single" w:color="0000FF"/>
          </w:rPr>
          <w:t>https://doi.org/10.1016/j.jeconom.2021.03.015</w:t>
        </w:r>
      </w:hyperlink>
    </w:p>
    <w:p>
      <w:pPr>
        <w:pStyle w:val="BodyText"/>
        <w:spacing w:before="158"/>
        <w:ind w:left="1800"/>
      </w:pPr>
      <w:r>
        <w:rPr/>
        <w:t>(First</w:t>
      </w:r>
      <w:r>
        <w:rPr>
          <w:spacing w:val="-5"/>
        </w:rPr>
        <w:t> </w:t>
      </w:r>
      <w:r>
        <w:rPr/>
        <w:t>Circulation:</w:t>
      </w:r>
      <w:r>
        <w:rPr>
          <w:spacing w:val="-5"/>
        </w:rPr>
        <w:t> </w:t>
      </w:r>
      <w:r>
        <w:rPr/>
        <w:t>2018</w:t>
      </w:r>
      <w:r>
        <w:rPr>
          <w:spacing w:val="-5"/>
        </w:rPr>
        <w:t> </w:t>
      </w:r>
      <w:r>
        <w:rPr/>
        <w:t>-</w:t>
      </w:r>
      <w:r>
        <w:rPr>
          <w:spacing w:val="-4"/>
        </w:rPr>
        <w:t> </w:t>
      </w:r>
      <w:r>
        <w:rPr>
          <w:spacing w:val="-2"/>
        </w:rPr>
        <w:t>arXiv:1805.11503)</w:t>
      </w:r>
    </w:p>
    <w:p>
      <w:pPr>
        <w:pStyle w:val="BodyText"/>
        <w:spacing w:after="0"/>
        <w:sectPr>
          <w:pgSz w:w="12240" w:h="15840"/>
          <w:pgMar w:header="730" w:footer="0" w:top="1340" w:bottom="280" w:left="1080" w:right="1080"/>
        </w:sectPr>
      </w:pPr>
    </w:p>
    <w:p>
      <w:pPr>
        <w:pStyle w:val="BodyText"/>
        <w:tabs>
          <w:tab w:pos="1079" w:val="left" w:leader="none"/>
        </w:tabs>
        <w:spacing w:before="82"/>
      </w:pPr>
      <w:r>
        <w:rPr>
          <w:spacing w:val="-5"/>
        </w:rPr>
        <w:t>22.</w:t>
      </w:r>
      <w:r>
        <w:rPr/>
        <w:tab/>
        <w:t>“Multiway</w:t>
      </w:r>
      <w:r>
        <w:rPr>
          <w:spacing w:val="-13"/>
        </w:rPr>
        <w:t> </w:t>
      </w:r>
      <w:r>
        <w:rPr/>
        <w:t>Cluster</w:t>
      </w:r>
      <w:r>
        <w:rPr>
          <w:spacing w:val="-10"/>
        </w:rPr>
        <w:t> </w:t>
      </w:r>
      <w:r>
        <w:rPr/>
        <w:t>Robust</w:t>
      </w:r>
      <w:r>
        <w:rPr>
          <w:spacing w:val="-9"/>
        </w:rPr>
        <w:t> </w:t>
      </w:r>
      <w:r>
        <w:rPr/>
        <w:t>Double/Debiased</w:t>
      </w:r>
      <w:r>
        <w:rPr>
          <w:spacing w:val="-8"/>
        </w:rPr>
        <w:t> </w:t>
      </w:r>
      <w:r>
        <w:rPr/>
        <w:t>Machine</w:t>
      </w:r>
      <w:r>
        <w:rPr>
          <w:spacing w:val="-8"/>
        </w:rPr>
        <w:t> </w:t>
      </w:r>
      <w:r>
        <w:rPr>
          <w:spacing w:val="-2"/>
        </w:rPr>
        <w:t>Learning”</w:t>
      </w:r>
    </w:p>
    <w:p>
      <w:pPr>
        <w:pStyle w:val="BodyText"/>
        <w:spacing w:line="276" w:lineRule="auto" w:before="75"/>
        <w:ind w:left="1185" w:right="354"/>
      </w:pPr>
      <w:r>
        <w:rPr/>
        <w:t>Coauthored</w:t>
      </w:r>
      <w:r>
        <w:rPr>
          <w:spacing w:val="40"/>
        </w:rPr>
        <w:t> </w:t>
      </w:r>
      <w:r>
        <w:rPr/>
        <w:t>with</w:t>
      </w:r>
      <w:r>
        <w:rPr>
          <w:spacing w:val="40"/>
        </w:rPr>
        <w:t> </w:t>
      </w:r>
      <w:r>
        <w:rPr/>
        <w:t>Harold</w:t>
      </w:r>
      <w:r>
        <w:rPr>
          <w:spacing w:val="40"/>
        </w:rPr>
        <w:t> </w:t>
      </w:r>
      <w:r>
        <w:rPr/>
        <w:t>D.</w:t>
      </w:r>
      <w:r>
        <w:rPr>
          <w:spacing w:val="40"/>
        </w:rPr>
        <w:t> </w:t>
      </w:r>
      <w:r>
        <w:rPr/>
        <w:t>Chiang</w:t>
      </w:r>
      <w:r>
        <w:rPr>
          <w:spacing w:val="40"/>
        </w:rPr>
        <w:t> </w:t>
      </w:r>
      <w:r>
        <w:rPr/>
        <w:t>(University</w:t>
      </w:r>
      <w:r>
        <w:rPr>
          <w:spacing w:val="40"/>
        </w:rPr>
        <w:t> </w:t>
      </w:r>
      <w:r>
        <w:rPr/>
        <w:t>of</w:t>
      </w:r>
      <w:r>
        <w:rPr>
          <w:spacing w:val="40"/>
        </w:rPr>
        <w:t> </w:t>
      </w:r>
      <w:r>
        <w:rPr/>
        <w:t>Wisconsin</w:t>
      </w:r>
      <w:r>
        <w:rPr>
          <w:spacing w:val="40"/>
        </w:rPr>
        <w:t> </w:t>
      </w:r>
      <w:r>
        <w:rPr/>
        <w:t>-</w:t>
      </w:r>
      <w:r>
        <w:rPr>
          <w:spacing w:val="40"/>
        </w:rPr>
        <w:t> </w:t>
      </w:r>
      <w:r>
        <w:rPr/>
        <w:t>Madison),</w:t>
      </w:r>
      <w:r>
        <w:rPr>
          <w:spacing w:val="40"/>
        </w:rPr>
        <w:t> </w:t>
      </w:r>
      <w:r>
        <w:rPr/>
        <w:t>Kengo</w:t>
      </w:r>
      <w:r>
        <w:rPr>
          <w:spacing w:val="40"/>
        </w:rPr>
        <w:t> </w:t>
      </w:r>
      <w:r>
        <w:rPr/>
        <w:t>Kato</w:t>
      </w:r>
      <w:r>
        <w:rPr>
          <w:spacing w:val="40"/>
        </w:rPr>
        <w:t> </w:t>
      </w:r>
      <w:r>
        <w:rPr/>
        <w:t>(Cornell University), and Yukun Ma (Vanderbilt University)</w:t>
      </w:r>
    </w:p>
    <w:p>
      <w:pPr>
        <w:spacing w:line="276" w:lineRule="auto" w:before="40"/>
        <w:ind w:left="1185" w:right="385" w:hanging="1"/>
        <w:jc w:val="left"/>
        <w:rPr>
          <w:sz w:val="21"/>
        </w:rPr>
      </w:pPr>
      <w:r>
        <w:rPr>
          <w:b/>
          <w:i/>
          <w:sz w:val="21"/>
        </w:rPr>
        <w:t>Journal</w:t>
      </w:r>
      <w:r>
        <w:rPr>
          <w:b/>
          <w:i/>
          <w:spacing w:val="-4"/>
          <w:sz w:val="21"/>
        </w:rPr>
        <w:t> </w:t>
      </w:r>
      <w:r>
        <w:rPr>
          <w:b/>
          <w:i/>
          <w:sz w:val="21"/>
        </w:rPr>
        <w:t>of</w:t>
      </w:r>
      <w:r>
        <w:rPr>
          <w:b/>
          <w:i/>
          <w:spacing w:val="-5"/>
          <w:sz w:val="21"/>
        </w:rPr>
        <w:t> </w:t>
      </w:r>
      <w:r>
        <w:rPr>
          <w:b/>
          <w:i/>
          <w:sz w:val="21"/>
        </w:rPr>
        <w:t>Business</w:t>
      </w:r>
      <w:r>
        <w:rPr>
          <w:b/>
          <w:i/>
          <w:spacing w:val="-5"/>
          <w:sz w:val="21"/>
        </w:rPr>
        <w:t> </w:t>
      </w:r>
      <w:r>
        <w:rPr>
          <w:b/>
          <w:i/>
          <w:sz w:val="21"/>
        </w:rPr>
        <w:t>&amp;</w:t>
      </w:r>
      <w:r>
        <w:rPr>
          <w:b/>
          <w:i/>
          <w:spacing w:val="-4"/>
          <w:sz w:val="21"/>
        </w:rPr>
        <w:t> </w:t>
      </w:r>
      <w:r>
        <w:rPr>
          <w:b/>
          <w:i/>
          <w:sz w:val="21"/>
        </w:rPr>
        <w:t>Economic</w:t>
      </w:r>
      <w:r>
        <w:rPr>
          <w:b/>
          <w:i/>
          <w:spacing w:val="-3"/>
          <w:sz w:val="21"/>
        </w:rPr>
        <w:t> </w:t>
      </w:r>
      <w:r>
        <w:rPr>
          <w:b/>
          <w:i/>
          <w:sz w:val="21"/>
        </w:rPr>
        <w:t>Statistics</w:t>
      </w:r>
      <w:r>
        <w:rPr>
          <w:sz w:val="21"/>
        </w:rPr>
        <w:t>,</w:t>
      </w:r>
      <w:r>
        <w:rPr>
          <w:spacing w:val="-3"/>
          <w:sz w:val="21"/>
        </w:rPr>
        <w:t> </w:t>
      </w:r>
      <w:r>
        <w:rPr>
          <w:sz w:val="21"/>
        </w:rPr>
        <w:t>40</w:t>
      </w:r>
      <w:r>
        <w:rPr>
          <w:spacing w:val="-3"/>
          <w:sz w:val="21"/>
        </w:rPr>
        <w:t> </w:t>
      </w:r>
      <w:r>
        <w:rPr>
          <w:sz w:val="21"/>
        </w:rPr>
        <w:t>(3),</w:t>
      </w:r>
      <w:r>
        <w:rPr>
          <w:spacing w:val="-3"/>
          <w:sz w:val="21"/>
        </w:rPr>
        <w:t> </w:t>
      </w:r>
      <w:r>
        <w:rPr>
          <w:sz w:val="21"/>
        </w:rPr>
        <w:t>pp.</w:t>
      </w:r>
      <w:r>
        <w:rPr>
          <w:spacing w:val="-5"/>
          <w:sz w:val="21"/>
        </w:rPr>
        <w:t> </w:t>
      </w:r>
      <w:r>
        <w:rPr>
          <w:sz w:val="21"/>
        </w:rPr>
        <w:t>1046-1056,</w:t>
      </w:r>
      <w:r>
        <w:rPr>
          <w:spacing w:val="-3"/>
          <w:sz w:val="21"/>
        </w:rPr>
        <w:t> </w:t>
      </w:r>
      <w:r>
        <w:rPr>
          <w:sz w:val="21"/>
        </w:rPr>
        <w:t>June</w:t>
      </w:r>
      <w:r>
        <w:rPr>
          <w:spacing w:val="-3"/>
          <w:sz w:val="21"/>
        </w:rPr>
        <w:t> </w:t>
      </w:r>
      <w:r>
        <w:rPr>
          <w:sz w:val="21"/>
        </w:rPr>
        <w:t>2022. </w:t>
      </w:r>
      <w:hyperlink r:id="rId32">
        <w:r>
          <w:rPr>
            <w:color w:val="0000FF"/>
            <w:spacing w:val="-2"/>
            <w:sz w:val="21"/>
            <w:u w:val="single" w:color="0000FF"/>
          </w:rPr>
          <w:t>https://doi.org/10.1080/07350015.2021.1895815</w:t>
        </w:r>
      </w:hyperlink>
    </w:p>
    <w:p>
      <w:pPr>
        <w:pStyle w:val="BodyText"/>
        <w:spacing w:before="162"/>
        <w:ind w:left="1800"/>
      </w:pPr>
      <w:r>
        <w:rPr/>
        <w:t>(First</w:t>
      </w:r>
      <w:r>
        <w:rPr>
          <w:spacing w:val="-5"/>
        </w:rPr>
        <w:t> </w:t>
      </w:r>
      <w:r>
        <w:rPr/>
        <w:t>Circulation:</w:t>
      </w:r>
      <w:r>
        <w:rPr>
          <w:spacing w:val="-5"/>
        </w:rPr>
        <w:t> </w:t>
      </w:r>
      <w:r>
        <w:rPr/>
        <w:t>2019</w:t>
      </w:r>
      <w:r>
        <w:rPr>
          <w:spacing w:val="-5"/>
        </w:rPr>
        <w:t> </w:t>
      </w:r>
      <w:r>
        <w:rPr/>
        <w:t>-</w:t>
      </w:r>
      <w:r>
        <w:rPr>
          <w:spacing w:val="-4"/>
        </w:rPr>
        <w:t> </w:t>
      </w:r>
      <w:r>
        <w:rPr>
          <w:spacing w:val="-2"/>
        </w:rPr>
        <w:t>arXiv:1909.03489)</w:t>
      </w:r>
    </w:p>
    <w:p>
      <w:pPr>
        <w:spacing w:before="195"/>
        <w:ind w:left="1800" w:right="0" w:firstLine="0"/>
        <w:jc w:val="left"/>
        <w:rPr>
          <w:sz w:val="20"/>
        </w:rPr>
      </w:pPr>
      <w:r>
        <w:rPr>
          <w:sz w:val="20"/>
        </w:rPr>
        <w:t>[</w:t>
      </w:r>
      <w:r>
        <w:rPr>
          <w:spacing w:val="-3"/>
          <w:sz w:val="20"/>
        </w:rPr>
        <w:t> </w:t>
      </w:r>
      <w:hyperlink r:id="rId33">
        <w:r>
          <w:rPr>
            <w:color w:val="0000FF"/>
            <w:sz w:val="20"/>
            <w:u w:val="single" w:color="0000FF"/>
          </w:rPr>
          <w:t>Stata</w:t>
        </w:r>
        <w:r>
          <w:rPr>
            <w:color w:val="0000FF"/>
            <w:spacing w:val="-3"/>
            <w:sz w:val="20"/>
            <w:u w:val="single" w:color="0000FF"/>
          </w:rPr>
          <w:t> </w:t>
        </w:r>
        <w:r>
          <w:rPr>
            <w:color w:val="0000FF"/>
            <w:sz w:val="20"/>
            <w:u w:val="single" w:color="0000FF"/>
          </w:rPr>
          <w:t>Command</w:t>
        </w:r>
        <w:r>
          <w:rPr>
            <w:sz w:val="20"/>
          </w:rPr>
          <w:t>:</w:t>
        </w:r>
      </w:hyperlink>
      <w:r>
        <w:rPr>
          <w:spacing w:val="-4"/>
          <w:sz w:val="20"/>
        </w:rPr>
        <w:t> </w:t>
      </w:r>
      <w:r>
        <w:rPr>
          <w:rFonts w:ascii="Courier New"/>
          <w:sz w:val="20"/>
        </w:rPr>
        <w:t>ssc</w:t>
      </w:r>
      <w:r>
        <w:rPr>
          <w:rFonts w:ascii="Courier New"/>
          <w:spacing w:val="-8"/>
          <w:sz w:val="20"/>
        </w:rPr>
        <w:t> </w:t>
      </w:r>
      <w:r>
        <w:rPr>
          <w:rFonts w:ascii="Courier New"/>
          <w:sz w:val="20"/>
        </w:rPr>
        <w:t>install</w:t>
      </w:r>
      <w:r>
        <w:rPr>
          <w:rFonts w:ascii="Courier New"/>
          <w:spacing w:val="-8"/>
          <w:sz w:val="20"/>
        </w:rPr>
        <w:t> </w:t>
      </w:r>
      <w:r>
        <w:rPr>
          <w:rFonts w:ascii="Courier New"/>
          <w:sz w:val="20"/>
        </w:rPr>
        <w:t>crhdreg</w:t>
      </w:r>
      <w:r>
        <w:rPr>
          <w:rFonts w:ascii="Courier New"/>
          <w:spacing w:val="-7"/>
          <w:sz w:val="20"/>
        </w:rPr>
        <w:t> </w:t>
      </w:r>
      <w:r>
        <w:rPr>
          <w:spacing w:val="-10"/>
          <w:sz w:val="20"/>
        </w:rPr>
        <w:t>]</w:t>
      </w:r>
    </w:p>
    <w:p>
      <w:pPr>
        <w:spacing w:before="39"/>
        <w:ind w:left="1800" w:right="0" w:firstLine="0"/>
        <w:jc w:val="left"/>
        <w:rPr>
          <w:sz w:val="20"/>
        </w:rPr>
      </w:pPr>
      <w:r>
        <w:rPr>
          <w:sz w:val="20"/>
        </w:rPr>
        <w:t>[</w:t>
      </w:r>
      <w:r>
        <w:rPr>
          <w:spacing w:val="-2"/>
          <w:sz w:val="20"/>
        </w:rPr>
        <w:t> </w:t>
      </w:r>
      <w:hyperlink r:id="rId34">
        <w:r>
          <w:rPr>
            <w:color w:val="0000FF"/>
            <w:sz w:val="20"/>
            <w:u w:val="single" w:color="0000FF"/>
          </w:rPr>
          <w:t>R</w:t>
        </w:r>
        <w:r>
          <w:rPr>
            <w:color w:val="0000FF"/>
            <w:spacing w:val="-4"/>
            <w:sz w:val="20"/>
            <w:u w:val="single" w:color="0000FF"/>
          </w:rPr>
          <w:t> </w:t>
        </w:r>
        <w:r>
          <w:rPr>
            <w:color w:val="0000FF"/>
            <w:sz w:val="20"/>
            <w:u w:val="single" w:color="0000FF"/>
          </w:rPr>
          <w:t>Package</w:t>
        </w:r>
        <w:r>
          <w:rPr>
            <w:sz w:val="20"/>
          </w:rPr>
          <w:t>;</w:t>
        </w:r>
      </w:hyperlink>
      <w:r>
        <w:rPr>
          <w:spacing w:val="67"/>
          <w:w w:val="150"/>
          <w:sz w:val="20"/>
        </w:rPr>
        <w:t> </w:t>
      </w:r>
      <w:hyperlink r:id="rId35">
        <w:r>
          <w:rPr>
            <w:color w:val="0000FF"/>
            <w:sz w:val="20"/>
            <w:u w:val="single" w:color="0000FF"/>
          </w:rPr>
          <w:t>Python</w:t>
        </w:r>
        <w:r>
          <w:rPr>
            <w:color w:val="0000FF"/>
            <w:spacing w:val="-4"/>
            <w:sz w:val="20"/>
            <w:u w:val="single" w:color="0000FF"/>
          </w:rPr>
          <w:t> </w:t>
        </w:r>
        <w:r>
          <w:rPr>
            <w:color w:val="0000FF"/>
            <w:sz w:val="20"/>
            <w:u w:val="single" w:color="0000FF"/>
          </w:rPr>
          <w:t>Package</w:t>
        </w:r>
        <w:r>
          <w:rPr>
            <w:sz w:val="20"/>
          </w:rPr>
          <w:t>;</w:t>
        </w:r>
      </w:hyperlink>
      <w:r>
        <w:rPr>
          <w:spacing w:val="68"/>
          <w:w w:val="150"/>
          <w:sz w:val="20"/>
        </w:rPr>
        <w:t> </w:t>
      </w:r>
      <w:r>
        <w:rPr>
          <w:sz w:val="20"/>
        </w:rPr>
        <w:t>thanks</w:t>
      </w:r>
      <w:r>
        <w:rPr>
          <w:spacing w:val="-4"/>
          <w:sz w:val="20"/>
        </w:rPr>
        <w:t> </w:t>
      </w:r>
      <w:r>
        <w:rPr>
          <w:sz w:val="20"/>
        </w:rPr>
        <w:t>to</w:t>
      </w:r>
      <w:r>
        <w:rPr>
          <w:spacing w:val="-2"/>
          <w:sz w:val="20"/>
        </w:rPr>
        <w:t> </w:t>
      </w:r>
      <w:r>
        <w:rPr>
          <w:sz w:val="20"/>
        </w:rPr>
        <w:t>Malte</w:t>
      </w:r>
      <w:r>
        <w:rPr>
          <w:spacing w:val="-3"/>
          <w:sz w:val="20"/>
        </w:rPr>
        <w:t> </w:t>
      </w:r>
      <w:r>
        <w:rPr>
          <w:sz w:val="20"/>
        </w:rPr>
        <w:t>S.</w:t>
      </w:r>
      <w:r>
        <w:rPr>
          <w:spacing w:val="-2"/>
          <w:sz w:val="20"/>
        </w:rPr>
        <w:t> </w:t>
      </w:r>
      <w:r>
        <w:rPr>
          <w:sz w:val="20"/>
        </w:rPr>
        <w:t>Kruz</w:t>
      </w:r>
      <w:r>
        <w:rPr>
          <w:spacing w:val="-5"/>
          <w:sz w:val="20"/>
        </w:rPr>
        <w:t> </w:t>
      </w:r>
      <w:r>
        <w:rPr>
          <w:spacing w:val="-10"/>
          <w:sz w:val="20"/>
        </w:rPr>
        <w:t>]</w:t>
      </w:r>
    </w:p>
    <w:p>
      <w:pPr>
        <w:pStyle w:val="BodyText"/>
        <w:tabs>
          <w:tab w:pos="1079" w:val="left" w:leader="none"/>
        </w:tabs>
        <w:spacing w:line="314" w:lineRule="auto" w:before="162"/>
        <w:ind w:left="1185" w:right="785" w:hanging="826"/>
      </w:pPr>
      <w:r>
        <w:rPr>
          <w:spacing w:val="-4"/>
        </w:rPr>
        <w:t>21.</w:t>
      </w:r>
      <w:r>
        <w:rPr/>
        <w:tab/>
        <w:t>“Estimation</w:t>
      </w:r>
      <w:r>
        <w:rPr>
          <w:spacing w:val="-3"/>
        </w:rPr>
        <w:t> </w:t>
      </w:r>
      <w:r>
        <w:rPr/>
        <w:t>and</w:t>
      </w:r>
      <w:r>
        <w:rPr>
          <w:spacing w:val="-3"/>
        </w:rPr>
        <w:t> </w:t>
      </w:r>
      <w:r>
        <w:rPr/>
        <w:t>Inference</w:t>
      </w:r>
      <w:r>
        <w:rPr>
          <w:spacing w:val="-3"/>
        </w:rPr>
        <w:t> </w:t>
      </w:r>
      <w:r>
        <w:rPr/>
        <w:t>for</w:t>
      </w:r>
      <w:r>
        <w:rPr>
          <w:spacing w:val="-4"/>
        </w:rPr>
        <w:t> </w:t>
      </w:r>
      <w:r>
        <w:rPr/>
        <w:t>Moments</w:t>
      </w:r>
      <w:r>
        <w:rPr>
          <w:spacing w:val="-4"/>
        </w:rPr>
        <w:t> </w:t>
      </w:r>
      <w:r>
        <w:rPr/>
        <w:t>of</w:t>
      </w:r>
      <w:r>
        <w:rPr>
          <w:spacing w:val="-4"/>
        </w:rPr>
        <w:t> </w:t>
      </w:r>
      <w:r>
        <w:rPr/>
        <w:t>Ratios</w:t>
      </w:r>
      <w:r>
        <w:rPr>
          <w:spacing w:val="-4"/>
        </w:rPr>
        <w:t> </w:t>
      </w:r>
      <w:r>
        <w:rPr/>
        <w:t>with</w:t>
      </w:r>
      <w:r>
        <w:rPr>
          <w:spacing w:val="-3"/>
        </w:rPr>
        <w:t> </w:t>
      </w:r>
      <w:r>
        <w:rPr/>
        <w:t>Robustness</w:t>
      </w:r>
      <w:r>
        <w:rPr>
          <w:spacing w:val="-4"/>
        </w:rPr>
        <w:t> </w:t>
      </w:r>
      <w:r>
        <w:rPr/>
        <w:t>against</w:t>
      </w:r>
      <w:r>
        <w:rPr>
          <w:spacing w:val="-4"/>
        </w:rPr>
        <w:t> </w:t>
      </w:r>
      <w:r>
        <w:rPr/>
        <w:t>Large</w:t>
      </w:r>
      <w:r>
        <w:rPr>
          <w:spacing w:val="-3"/>
        </w:rPr>
        <w:t> </w:t>
      </w:r>
      <w:r>
        <w:rPr/>
        <w:t>Trimming</w:t>
      </w:r>
      <w:r>
        <w:rPr>
          <w:spacing w:val="-3"/>
        </w:rPr>
        <w:t> </w:t>
      </w:r>
      <w:r>
        <w:rPr/>
        <w:t>Bias” Coauthored with Takuya Ura (University of California, Davis)</w:t>
      </w:r>
    </w:p>
    <w:p>
      <w:pPr>
        <w:pStyle w:val="BodyText"/>
        <w:spacing w:line="273" w:lineRule="auto" w:before="3"/>
        <w:ind w:left="1185" w:right="4041" w:hanging="1"/>
      </w:pPr>
      <w:r>
        <w:rPr>
          <w:b/>
          <w:i/>
        </w:rPr>
        <w:t>Econometric</w:t>
      </w:r>
      <w:r>
        <w:rPr>
          <w:b/>
          <w:i/>
          <w:spacing w:val="-4"/>
        </w:rPr>
        <w:t> </w:t>
      </w:r>
      <w:r>
        <w:rPr>
          <w:b/>
          <w:i/>
        </w:rPr>
        <w:t>Theory</w:t>
      </w:r>
      <w:r>
        <w:rPr/>
        <w:t>,</w:t>
      </w:r>
      <w:r>
        <w:rPr>
          <w:spacing w:val="-4"/>
        </w:rPr>
        <w:t> </w:t>
      </w:r>
      <w:r>
        <w:rPr/>
        <w:t>38</w:t>
      </w:r>
      <w:r>
        <w:rPr>
          <w:spacing w:val="-7"/>
        </w:rPr>
        <w:t> </w:t>
      </w:r>
      <w:r>
        <w:rPr/>
        <w:t>(1),</w:t>
      </w:r>
      <w:r>
        <w:rPr>
          <w:spacing w:val="-7"/>
        </w:rPr>
        <w:t> </w:t>
      </w:r>
      <w:r>
        <w:rPr/>
        <w:t>pp.</w:t>
      </w:r>
      <w:r>
        <w:rPr>
          <w:spacing w:val="-4"/>
        </w:rPr>
        <w:t> </w:t>
      </w:r>
      <w:r>
        <w:rPr/>
        <w:t>66-112,</w:t>
      </w:r>
      <w:r>
        <w:rPr>
          <w:spacing w:val="-7"/>
        </w:rPr>
        <w:t> </w:t>
      </w:r>
      <w:r>
        <w:rPr/>
        <w:t>February</w:t>
      </w:r>
      <w:r>
        <w:rPr>
          <w:spacing w:val="-7"/>
        </w:rPr>
        <w:t> </w:t>
      </w:r>
      <w:r>
        <w:rPr/>
        <w:t>2022. </w:t>
      </w:r>
      <w:hyperlink r:id="rId36">
        <w:r>
          <w:rPr>
            <w:color w:val="0000FF"/>
            <w:spacing w:val="-2"/>
            <w:u w:val="single" w:color="0000FF"/>
          </w:rPr>
          <w:t>https://doi.org/10.1017/S0266466621000025</w:t>
        </w:r>
      </w:hyperlink>
    </w:p>
    <w:p>
      <w:pPr>
        <w:pStyle w:val="BodyText"/>
        <w:spacing w:before="164"/>
        <w:ind w:left="1800"/>
      </w:pPr>
      <w:r>
        <w:rPr/>
        <w:t>(First</w:t>
      </w:r>
      <w:r>
        <w:rPr>
          <w:spacing w:val="-5"/>
        </w:rPr>
        <w:t> </w:t>
      </w:r>
      <w:r>
        <w:rPr/>
        <w:t>Circulation:</w:t>
      </w:r>
      <w:r>
        <w:rPr>
          <w:spacing w:val="-5"/>
        </w:rPr>
        <w:t> </w:t>
      </w:r>
      <w:r>
        <w:rPr/>
        <w:t>2017</w:t>
      </w:r>
      <w:r>
        <w:rPr>
          <w:spacing w:val="-5"/>
        </w:rPr>
        <w:t> </w:t>
      </w:r>
      <w:r>
        <w:rPr/>
        <w:t>-</w:t>
      </w:r>
      <w:r>
        <w:rPr>
          <w:spacing w:val="-4"/>
        </w:rPr>
        <w:t> </w:t>
      </w:r>
      <w:r>
        <w:rPr>
          <w:spacing w:val="-2"/>
        </w:rPr>
        <w:t>arXiv:1709.00981)</w:t>
      </w:r>
    </w:p>
    <w:p>
      <w:pPr>
        <w:spacing w:before="196"/>
        <w:ind w:left="1800" w:right="0" w:firstLine="0"/>
        <w:jc w:val="left"/>
        <w:rPr>
          <w:sz w:val="20"/>
        </w:rPr>
      </w:pPr>
      <w:r>
        <w:rPr>
          <w:sz w:val="20"/>
        </w:rPr>
        <w:t>[</w:t>
      </w:r>
      <w:r>
        <w:rPr>
          <w:spacing w:val="-8"/>
          <w:sz w:val="20"/>
        </w:rPr>
        <w:t> </w:t>
      </w:r>
      <w:hyperlink r:id="rId37">
        <w:r>
          <w:rPr>
            <w:color w:val="0000FF"/>
            <w:sz w:val="20"/>
            <w:u w:val="single" w:color="0000FF"/>
          </w:rPr>
          <w:t>Stata</w:t>
        </w:r>
        <w:r>
          <w:rPr>
            <w:color w:val="0000FF"/>
            <w:spacing w:val="-4"/>
            <w:sz w:val="20"/>
            <w:u w:val="single" w:color="0000FF"/>
          </w:rPr>
          <w:t> </w:t>
        </w:r>
        <w:r>
          <w:rPr>
            <w:color w:val="0000FF"/>
            <w:sz w:val="20"/>
            <w:u w:val="single" w:color="0000FF"/>
          </w:rPr>
          <w:t>Command</w:t>
        </w:r>
        <w:r>
          <w:rPr>
            <w:sz w:val="20"/>
          </w:rPr>
          <w:t>:</w:t>
        </w:r>
      </w:hyperlink>
      <w:r>
        <w:rPr>
          <w:spacing w:val="-5"/>
          <w:sz w:val="20"/>
        </w:rPr>
        <w:t> </w:t>
      </w:r>
      <w:r>
        <w:rPr>
          <w:rFonts w:ascii="Courier New"/>
          <w:sz w:val="20"/>
        </w:rPr>
        <w:t>ssc</w:t>
      </w:r>
      <w:r>
        <w:rPr>
          <w:rFonts w:ascii="Courier New"/>
          <w:spacing w:val="-10"/>
          <w:sz w:val="20"/>
        </w:rPr>
        <w:t> </w:t>
      </w:r>
      <w:r>
        <w:rPr>
          <w:rFonts w:ascii="Courier New"/>
          <w:sz w:val="20"/>
        </w:rPr>
        <w:t>install</w:t>
      </w:r>
      <w:r>
        <w:rPr>
          <w:rFonts w:ascii="Courier New"/>
          <w:spacing w:val="-10"/>
          <w:sz w:val="20"/>
        </w:rPr>
        <w:t> </w:t>
      </w:r>
      <w:r>
        <w:rPr>
          <w:rFonts w:ascii="Courier New"/>
          <w:sz w:val="20"/>
        </w:rPr>
        <w:t>robustate</w:t>
      </w:r>
      <w:r>
        <w:rPr>
          <w:rFonts w:ascii="Courier New"/>
          <w:spacing w:val="-68"/>
          <w:sz w:val="20"/>
        </w:rPr>
        <w:t> </w:t>
      </w:r>
      <w:r>
        <w:rPr>
          <w:spacing w:val="-10"/>
          <w:sz w:val="20"/>
        </w:rPr>
        <w:t>]</w:t>
      </w:r>
    </w:p>
    <w:p>
      <w:pPr>
        <w:pStyle w:val="BodyText"/>
        <w:tabs>
          <w:tab w:pos="1079" w:val="left" w:leader="none"/>
        </w:tabs>
        <w:spacing w:line="314" w:lineRule="auto" w:before="161"/>
        <w:ind w:left="1185" w:right="4303" w:hanging="826"/>
      </w:pPr>
      <w:r>
        <w:rPr>
          <w:spacing w:val="-4"/>
        </w:rPr>
        <w:t>20.</w:t>
      </w:r>
      <w:r>
        <w:rPr/>
        <w:tab/>
        <w:t>“Fixed-</w:t>
      </w:r>
      <w:r>
        <w:rPr>
          <w:i/>
        </w:rPr>
        <w:t>k</w:t>
      </w:r>
      <w:r>
        <w:rPr>
          <w:i/>
          <w:spacing w:val="-7"/>
        </w:rPr>
        <w:t> </w:t>
      </w:r>
      <w:r>
        <w:rPr/>
        <w:t>Inference</w:t>
      </w:r>
      <w:r>
        <w:rPr>
          <w:spacing w:val="-7"/>
        </w:rPr>
        <w:t> </w:t>
      </w:r>
      <w:r>
        <w:rPr/>
        <w:t>for</w:t>
      </w:r>
      <w:r>
        <w:rPr>
          <w:spacing w:val="-9"/>
        </w:rPr>
        <w:t> </w:t>
      </w:r>
      <w:r>
        <w:rPr/>
        <w:t>Conditional</w:t>
      </w:r>
      <w:r>
        <w:rPr>
          <w:spacing w:val="-8"/>
        </w:rPr>
        <w:t> </w:t>
      </w:r>
      <w:r>
        <w:rPr/>
        <w:t>Extremal</w:t>
      </w:r>
      <w:r>
        <w:rPr>
          <w:spacing w:val="-8"/>
        </w:rPr>
        <w:t> </w:t>
      </w:r>
      <w:r>
        <w:rPr/>
        <w:t>Quantiles” Coauthored with Yulong Wang (Syracuse University)</w:t>
      </w:r>
    </w:p>
    <w:p>
      <w:pPr>
        <w:spacing w:line="276" w:lineRule="auto" w:before="1"/>
        <w:ind w:left="1180" w:right="0" w:firstLine="4"/>
        <w:jc w:val="left"/>
        <w:rPr>
          <w:sz w:val="21"/>
        </w:rPr>
      </w:pPr>
      <w:r>
        <w:rPr>
          <w:b/>
          <w:i/>
          <w:sz w:val="21"/>
        </w:rPr>
        <w:t>Journal</w:t>
      </w:r>
      <w:r>
        <w:rPr>
          <w:b/>
          <w:i/>
          <w:spacing w:val="-3"/>
          <w:sz w:val="21"/>
        </w:rPr>
        <w:t> </w:t>
      </w:r>
      <w:r>
        <w:rPr>
          <w:b/>
          <w:i/>
          <w:sz w:val="21"/>
        </w:rPr>
        <w:t>of</w:t>
      </w:r>
      <w:r>
        <w:rPr>
          <w:b/>
          <w:i/>
          <w:spacing w:val="-3"/>
          <w:sz w:val="21"/>
        </w:rPr>
        <w:t> </w:t>
      </w:r>
      <w:r>
        <w:rPr>
          <w:b/>
          <w:i/>
          <w:sz w:val="21"/>
        </w:rPr>
        <w:t>Business</w:t>
      </w:r>
      <w:r>
        <w:rPr>
          <w:b/>
          <w:i/>
          <w:spacing w:val="-3"/>
          <w:sz w:val="21"/>
        </w:rPr>
        <w:t> </w:t>
      </w:r>
      <w:r>
        <w:rPr>
          <w:b/>
          <w:i/>
          <w:sz w:val="21"/>
        </w:rPr>
        <w:t>&amp;</w:t>
      </w:r>
      <w:r>
        <w:rPr>
          <w:b/>
          <w:i/>
          <w:spacing w:val="-3"/>
          <w:sz w:val="21"/>
        </w:rPr>
        <w:t> </w:t>
      </w:r>
      <w:r>
        <w:rPr>
          <w:b/>
          <w:i/>
          <w:sz w:val="21"/>
        </w:rPr>
        <w:t>Economic</w:t>
      </w:r>
      <w:r>
        <w:rPr>
          <w:b/>
          <w:i/>
          <w:spacing w:val="-3"/>
          <w:sz w:val="21"/>
        </w:rPr>
        <w:t> </w:t>
      </w:r>
      <w:r>
        <w:rPr>
          <w:b/>
          <w:i/>
          <w:sz w:val="21"/>
        </w:rPr>
        <w:t>Statistics</w:t>
      </w:r>
      <w:r>
        <w:rPr>
          <w:sz w:val="21"/>
        </w:rPr>
        <w:t>,</w:t>
      </w:r>
      <w:r>
        <w:rPr>
          <w:spacing w:val="-3"/>
          <w:sz w:val="21"/>
        </w:rPr>
        <w:t> </w:t>
      </w:r>
      <w:r>
        <w:rPr>
          <w:sz w:val="21"/>
        </w:rPr>
        <w:t>40</w:t>
      </w:r>
      <w:r>
        <w:rPr>
          <w:spacing w:val="-3"/>
          <w:sz w:val="21"/>
        </w:rPr>
        <w:t> </w:t>
      </w:r>
      <w:r>
        <w:rPr>
          <w:sz w:val="21"/>
        </w:rPr>
        <w:t>(2),</w:t>
      </w:r>
      <w:r>
        <w:rPr>
          <w:spacing w:val="-3"/>
          <w:sz w:val="21"/>
        </w:rPr>
        <w:t> </w:t>
      </w:r>
      <w:r>
        <w:rPr>
          <w:sz w:val="21"/>
        </w:rPr>
        <w:t>pp.</w:t>
      </w:r>
      <w:r>
        <w:rPr>
          <w:spacing w:val="-5"/>
          <w:sz w:val="21"/>
        </w:rPr>
        <w:t> </w:t>
      </w:r>
      <w:r>
        <w:rPr>
          <w:sz w:val="21"/>
        </w:rPr>
        <w:t>829-837,</w:t>
      </w:r>
      <w:r>
        <w:rPr>
          <w:spacing w:val="-5"/>
          <w:sz w:val="21"/>
        </w:rPr>
        <w:t> </w:t>
      </w:r>
      <w:r>
        <w:rPr>
          <w:sz w:val="21"/>
        </w:rPr>
        <w:t>April</w:t>
      </w:r>
      <w:r>
        <w:rPr>
          <w:spacing w:val="-3"/>
          <w:sz w:val="21"/>
        </w:rPr>
        <w:t> </w:t>
      </w:r>
      <w:r>
        <w:rPr>
          <w:sz w:val="21"/>
        </w:rPr>
        <w:t>2022. </w:t>
      </w:r>
      <w:hyperlink r:id="rId38">
        <w:r>
          <w:rPr>
            <w:color w:val="0000FF"/>
            <w:spacing w:val="-2"/>
            <w:sz w:val="21"/>
            <w:u w:val="single" w:color="0000FF"/>
          </w:rPr>
          <w:t>https://doi.org/10.1080/07350015.2020.1870985</w:t>
        </w:r>
      </w:hyperlink>
    </w:p>
    <w:p>
      <w:pPr>
        <w:pStyle w:val="BodyText"/>
        <w:spacing w:before="160"/>
        <w:ind w:left="1800"/>
      </w:pPr>
      <w:r>
        <w:rPr/>
        <w:t>(First</w:t>
      </w:r>
      <w:r>
        <w:rPr>
          <w:spacing w:val="-5"/>
        </w:rPr>
        <w:t> </w:t>
      </w:r>
      <w:r>
        <w:rPr/>
        <w:t>Circulation:</w:t>
      </w:r>
      <w:r>
        <w:rPr>
          <w:spacing w:val="-5"/>
        </w:rPr>
        <w:t> </w:t>
      </w:r>
      <w:r>
        <w:rPr/>
        <w:t>2019</w:t>
      </w:r>
      <w:r>
        <w:rPr>
          <w:spacing w:val="-5"/>
        </w:rPr>
        <w:t> </w:t>
      </w:r>
      <w:r>
        <w:rPr/>
        <w:t>-</w:t>
      </w:r>
      <w:r>
        <w:rPr>
          <w:spacing w:val="-4"/>
        </w:rPr>
        <w:t> </w:t>
      </w:r>
      <w:r>
        <w:rPr>
          <w:spacing w:val="-2"/>
        </w:rPr>
        <w:t>arXiv:1909.00294)</w:t>
      </w:r>
    </w:p>
    <w:p>
      <w:pPr>
        <w:spacing w:before="197"/>
        <w:ind w:left="1800" w:right="0" w:firstLine="0"/>
        <w:jc w:val="left"/>
        <w:rPr>
          <w:sz w:val="20"/>
        </w:rPr>
      </w:pPr>
      <w:r>
        <w:rPr>
          <w:sz w:val="20"/>
        </w:rPr>
        <w:t>[</w:t>
      </w:r>
      <w:r>
        <w:rPr>
          <w:spacing w:val="-8"/>
          <w:sz w:val="20"/>
        </w:rPr>
        <w:t> </w:t>
      </w:r>
      <w:hyperlink r:id="rId39">
        <w:r>
          <w:rPr>
            <w:color w:val="0000FF"/>
            <w:sz w:val="20"/>
            <w:u w:val="single" w:color="0000FF"/>
          </w:rPr>
          <w:t>Stata</w:t>
        </w:r>
        <w:r>
          <w:rPr>
            <w:color w:val="0000FF"/>
            <w:spacing w:val="-5"/>
            <w:sz w:val="20"/>
            <w:u w:val="single" w:color="0000FF"/>
          </w:rPr>
          <w:t> </w:t>
        </w:r>
        <w:r>
          <w:rPr>
            <w:color w:val="0000FF"/>
            <w:sz w:val="20"/>
            <w:u w:val="single" w:color="0000FF"/>
          </w:rPr>
          <w:t>Command</w:t>
        </w:r>
        <w:r>
          <w:rPr>
            <w:sz w:val="20"/>
          </w:rPr>
          <w:t>:</w:t>
        </w:r>
      </w:hyperlink>
      <w:r>
        <w:rPr>
          <w:spacing w:val="-4"/>
          <w:sz w:val="20"/>
        </w:rPr>
        <w:t> </w:t>
      </w:r>
      <w:r>
        <w:rPr>
          <w:rFonts w:ascii="Courier New"/>
          <w:sz w:val="20"/>
        </w:rPr>
        <w:t>ssc</w:t>
      </w:r>
      <w:r>
        <w:rPr>
          <w:rFonts w:ascii="Courier New"/>
          <w:spacing w:val="-11"/>
          <w:sz w:val="20"/>
        </w:rPr>
        <w:t> </w:t>
      </w:r>
      <w:r>
        <w:rPr>
          <w:rFonts w:ascii="Courier New"/>
          <w:sz w:val="20"/>
        </w:rPr>
        <w:t>install</w:t>
      </w:r>
      <w:r>
        <w:rPr>
          <w:rFonts w:ascii="Courier New"/>
          <w:spacing w:val="-10"/>
          <w:sz w:val="20"/>
        </w:rPr>
        <w:t> </w:t>
      </w:r>
      <w:r>
        <w:rPr>
          <w:rFonts w:ascii="Courier New"/>
          <w:sz w:val="20"/>
        </w:rPr>
        <w:t>exquantile</w:t>
      </w:r>
      <w:r>
        <w:rPr>
          <w:rFonts w:ascii="Courier New"/>
          <w:spacing w:val="-68"/>
          <w:sz w:val="20"/>
        </w:rPr>
        <w:t> </w:t>
      </w:r>
      <w:r>
        <w:rPr>
          <w:spacing w:val="-10"/>
          <w:sz w:val="20"/>
        </w:rPr>
        <w:t>]</w:t>
      </w:r>
    </w:p>
    <w:p>
      <w:pPr>
        <w:pStyle w:val="BodyText"/>
        <w:tabs>
          <w:tab w:pos="1079" w:val="left" w:leader="none"/>
        </w:tabs>
        <w:spacing w:before="159"/>
      </w:pPr>
      <w:r>
        <w:rPr>
          <w:spacing w:val="-5"/>
        </w:rPr>
        <w:t>19.</w:t>
      </w:r>
      <w:r>
        <w:rPr/>
        <w:tab/>
        <w:t>“Testing</w:t>
      </w:r>
      <w:r>
        <w:rPr>
          <w:spacing w:val="-8"/>
        </w:rPr>
        <w:t> </w:t>
      </w:r>
      <w:r>
        <w:rPr/>
        <w:t>and</w:t>
      </w:r>
      <w:r>
        <w:rPr>
          <w:spacing w:val="-8"/>
        </w:rPr>
        <w:t> </w:t>
      </w:r>
      <w:r>
        <w:rPr/>
        <w:t>Relaxing</w:t>
      </w:r>
      <w:r>
        <w:rPr>
          <w:spacing w:val="-6"/>
        </w:rPr>
        <w:t> </w:t>
      </w:r>
      <w:r>
        <w:rPr/>
        <w:t>the</w:t>
      </w:r>
      <w:r>
        <w:rPr>
          <w:spacing w:val="-8"/>
        </w:rPr>
        <w:t> </w:t>
      </w:r>
      <w:r>
        <w:rPr/>
        <w:t>Exclusion</w:t>
      </w:r>
      <w:r>
        <w:rPr>
          <w:spacing w:val="-6"/>
        </w:rPr>
        <w:t> </w:t>
      </w:r>
      <w:r>
        <w:rPr/>
        <w:t>Restriction</w:t>
      </w:r>
      <w:r>
        <w:rPr>
          <w:spacing w:val="-5"/>
        </w:rPr>
        <w:t> </w:t>
      </w:r>
      <w:r>
        <w:rPr/>
        <w:t>in</w:t>
      </w:r>
      <w:r>
        <w:rPr>
          <w:spacing w:val="-6"/>
        </w:rPr>
        <w:t> </w:t>
      </w:r>
      <w:r>
        <w:rPr/>
        <w:t>the</w:t>
      </w:r>
      <w:r>
        <w:rPr>
          <w:spacing w:val="-8"/>
        </w:rPr>
        <w:t> </w:t>
      </w:r>
      <w:r>
        <w:rPr/>
        <w:t>Control</w:t>
      </w:r>
      <w:r>
        <w:rPr>
          <w:spacing w:val="-6"/>
        </w:rPr>
        <w:t> </w:t>
      </w:r>
      <w:r>
        <w:rPr/>
        <w:t>Function</w:t>
      </w:r>
      <w:r>
        <w:rPr>
          <w:spacing w:val="-8"/>
        </w:rPr>
        <w:t> </w:t>
      </w:r>
      <w:r>
        <w:rPr>
          <w:spacing w:val="-2"/>
        </w:rPr>
        <w:t>Approach”</w:t>
      </w:r>
    </w:p>
    <w:p>
      <w:pPr>
        <w:spacing w:line="295" w:lineRule="auto" w:before="78"/>
        <w:ind w:left="1185" w:right="354" w:firstLine="0"/>
        <w:jc w:val="left"/>
        <w:rPr>
          <w:sz w:val="21"/>
        </w:rPr>
      </w:pPr>
      <w:r>
        <w:rPr>
          <w:sz w:val="21"/>
        </w:rPr>
        <w:t>Coauthored</w:t>
      </w:r>
      <w:r>
        <w:rPr>
          <w:spacing w:val="-8"/>
          <w:sz w:val="21"/>
        </w:rPr>
        <w:t> </w:t>
      </w:r>
      <w:r>
        <w:rPr>
          <w:sz w:val="21"/>
        </w:rPr>
        <w:t>with</w:t>
      </w:r>
      <w:r>
        <w:rPr>
          <w:spacing w:val="-8"/>
          <w:sz w:val="21"/>
        </w:rPr>
        <w:t> </w:t>
      </w:r>
      <w:r>
        <w:rPr>
          <w:sz w:val="21"/>
        </w:rPr>
        <w:t>Xavier</w:t>
      </w:r>
      <w:r>
        <w:rPr>
          <w:spacing w:val="-9"/>
          <w:sz w:val="21"/>
        </w:rPr>
        <w:t> </w:t>
      </w:r>
      <w:r>
        <w:rPr>
          <w:sz w:val="21"/>
        </w:rPr>
        <w:t>D’Haultfoeuille</w:t>
      </w:r>
      <w:r>
        <w:rPr>
          <w:spacing w:val="-6"/>
          <w:sz w:val="21"/>
        </w:rPr>
        <w:t> </w:t>
      </w:r>
      <w:r>
        <w:rPr>
          <w:sz w:val="21"/>
        </w:rPr>
        <w:t>(CREST)</w:t>
      </w:r>
      <w:r>
        <w:rPr>
          <w:spacing w:val="-6"/>
          <w:sz w:val="21"/>
        </w:rPr>
        <w:t> </w:t>
      </w:r>
      <w:r>
        <w:rPr>
          <w:sz w:val="21"/>
        </w:rPr>
        <w:t>and</w:t>
      </w:r>
      <w:r>
        <w:rPr>
          <w:spacing w:val="-8"/>
          <w:sz w:val="21"/>
        </w:rPr>
        <w:t> </w:t>
      </w:r>
      <w:r>
        <w:rPr>
          <w:sz w:val="21"/>
        </w:rPr>
        <w:t>Stefan</w:t>
      </w:r>
      <w:r>
        <w:rPr>
          <w:spacing w:val="-8"/>
          <w:sz w:val="21"/>
        </w:rPr>
        <w:t> </w:t>
      </w:r>
      <w:r>
        <w:rPr>
          <w:sz w:val="21"/>
        </w:rPr>
        <w:t>Hoderlein</w:t>
      </w:r>
      <w:r>
        <w:rPr>
          <w:spacing w:val="-8"/>
          <w:sz w:val="21"/>
        </w:rPr>
        <w:t> </w:t>
      </w:r>
      <w:r>
        <w:rPr>
          <w:sz w:val="21"/>
        </w:rPr>
        <w:t>(Emory</w:t>
      </w:r>
      <w:r>
        <w:rPr>
          <w:spacing w:val="-10"/>
          <w:sz w:val="21"/>
        </w:rPr>
        <w:t> </w:t>
      </w:r>
      <w:r>
        <w:rPr>
          <w:sz w:val="21"/>
        </w:rPr>
        <w:t>University/Amazon) </w:t>
      </w:r>
      <w:r>
        <w:rPr>
          <w:b/>
          <w:i/>
          <w:sz w:val="21"/>
        </w:rPr>
        <w:t>Journal of Econometrics </w:t>
      </w:r>
      <w:r>
        <w:rPr>
          <w:b/>
          <w:sz w:val="21"/>
        </w:rPr>
        <w:t>(</w:t>
      </w:r>
      <w:r>
        <w:rPr>
          <w:i/>
          <w:sz w:val="21"/>
        </w:rPr>
        <w:t>Themed Issue Honoring Whitney Newey</w:t>
      </w:r>
      <w:r>
        <w:rPr>
          <w:b/>
          <w:sz w:val="21"/>
        </w:rPr>
        <w:t>)</w:t>
      </w:r>
      <w:r>
        <w:rPr>
          <w:sz w:val="21"/>
        </w:rPr>
        <w:t>, 240 (2), 105075, March 2024. </w:t>
      </w:r>
      <w:hyperlink r:id="rId40">
        <w:r>
          <w:rPr>
            <w:color w:val="0000FF"/>
            <w:spacing w:val="-2"/>
            <w:sz w:val="21"/>
            <w:u w:val="single" w:color="0000FF"/>
          </w:rPr>
          <w:t>https://doi.org/10.1016/j.jeconom.2020.09.012</w:t>
        </w:r>
      </w:hyperlink>
    </w:p>
    <w:p>
      <w:pPr>
        <w:pStyle w:val="BodyText"/>
        <w:spacing w:before="141"/>
        <w:ind w:left="1800"/>
      </w:pPr>
      <w:r>
        <w:rPr/>
        <w:t>(First</w:t>
      </w:r>
      <w:r>
        <w:rPr>
          <w:spacing w:val="-8"/>
        </w:rPr>
        <w:t> </w:t>
      </w:r>
      <w:r>
        <w:rPr/>
        <w:t>Circulation:</w:t>
      </w:r>
      <w:r>
        <w:rPr>
          <w:spacing w:val="-6"/>
        </w:rPr>
        <w:t> </w:t>
      </w:r>
      <w:r>
        <w:rPr/>
        <w:t>2014</w:t>
      </w:r>
      <w:r>
        <w:rPr>
          <w:spacing w:val="-5"/>
        </w:rPr>
        <w:t> </w:t>
      </w:r>
      <w:r>
        <w:rPr/>
        <w:t>-</w:t>
      </w:r>
      <w:r>
        <w:rPr>
          <w:spacing w:val="-6"/>
        </w:rPr>
        <w:t> </w:t>
      </w:r>
      <w:r>
        <w:rPr/>
        <w:t>Presented</w:t>
      </w:r>
      <w:r>
        <w:rPr>
          <w:spacing w:val="-5"/>
        </w:rPr>
        <w:t> </w:t>
      </w:r>
      <w:r>
        <w:rPr/>
        <w:t>at</w:t>
      </w:r>
      <w:r>
        <w:rPr>
          <w:spacing w:val="-6"/>
        </w:rPr>
        <w:t> </w:t>
      </w:r>
      <w:r>
        <w:rPr/>
        <w:t>Warwick</w:t>
      </w:r>
      <w:r>
        <w:rPr>
          <w:spacing w:val="-7"/>
        </w:rPr>
        <w:t> </w:t>
      </w:r>
      <w:r>
        <w:rPr>
          <w:spacing w:val="-5"/>
        </w:rPr>
        <w:t>U)</w:t>
      </w:r>
    </w:p>
    <w:p>
      <w:pPr>
        <w:spacing w:before="197"/>
        <w:ind w:left="1800" w:right="0" w:firstLine="0"/>
        <w:jc w:val="left"/>
        <w:rPr>
          <w:sz w:val="20"/>
        </w:rPr>
      </w:pPr>
      <w:r>
        <w:rPr>
          <w:sz w:val="20"/>
        </w:rPr>
        <w:t>[</w:t>
      </w:r>
      <w:r>
        <w:rPr>
          <w:spacing w:val="-3"/>
          <w:sz w:val="20"/>
        </w:rPr>
        <w:t> </w:t>
      </w:r>
      <w:hyperlink r:id="rId41">
        <w:r>
          <w:rPr>
            <w:color w:val="0000FF"/>
            <w:sz w:val="20"/>
            <w:u w:val="single" w:color="0000FF"/>
          </w:rPr>
          <w:t>Stata</w:t>
        </w:r>
        <w:r>
          <w:rPr>
            <w:color w:val="0000FF"/>
            <w:spacing w:val="-3"/>
            <w:sz w:val="20"/>
            <w:u w:val="single" w:color="0000FF"/>
          </w:rPr>
          <w:t> </w:t>
        </w:r>
        <w:r>
          <w:rPr>
            <w:color w:val="0000FF"/>
            <w:sz w:val="20"/>
            <w:u w:val="single" w:color="0000FF"/>
          </w:rPr>
          <w:t>Command</w:t>
        </w:r>
        <w:r>
          <w:rPr>
            <w:sz w:val="20"/>
          </w:rPr>
          <w:t>:</w:t>
        </w:r>
      </w:hyperlink>
      <w:r>
        <w:rPr>
          <w:spacing w:val="-3"/>
          <w:sz w:val="20"/>
        </w:rPr>
        <w:t> </w:t>
      </w:r>
      <w:r>
        <w:rPr>
          <w:rFonts w:ascii="Courier New"/>
          <w:sz w:val="20"/>
        </w:rPr>
        <w:t>ssc</w:t>
      </w:r>
      <w:r>
        <w:rPr>
          <w:rFonts w:ascii="Courier New"/>
          <w:spacing w:val="-8"/>
          <w:sz w:val="20"/>
        </w:rPr>
        <w:t> </w:t>
      </w:r>
      <w:r>
        <w:rPr>
          <w:rFonts w:ascii="Courier New"/>
          <w:sz w:val="20"/>
        </w:rPr>
        <w:t>install</w:t>
      </w:r>
      <w:r>
        <w:rPr>
          <w:rFonts w:ascii="Courier New"/>
          <w:spacing w:val="-8"/>
          <w:sz w:val="20"/>
        </w:rPr>
        <w:t> </w:t>
      </w:r>
      <w:r>
        <w:rPr>
          <w:rFonts w:ascii="Courier New"/>
          <w:sz w:val="20"/>
        </w:rPr>
        <w:t>testex</w:t>
      </w:r>
      <w:r>
        <w:rPr>
          <w:rFonts w:ascii="Courier New"/>
          <w:spacing w:val="-7"/>
          <w:sz w:val="20"/>
        </w:rPr>
        <w:t> </w:t>
      </w:r>
      <w:r>
        <w:rPr>
          <w:spacing w:val="-10"/>
          <w:sz w:val="20"/>
        </w:rPr>
        <w:t>]</w:t>
      </w:r>
    </w:p>
    <w:p>
      <w:pPr>
        <w:pStyle w:val="BodyText"/>
        <w:tabs>
          <w:tab w:pos="1079" w:val="left" w:leader="none"/>
        </w:tabs>
        <w:spacing w:before="159"/>
      </w:pPr>
      <w:r>
        <w:rPr>
          <w:spacing w:val="-5"/>
        </w:rPr>
        <w:t>18.</w:t>
      </w:r>
      <w:r>
        <w:rPr/>
        <w:tab/>
        <w:t>“Robust</w:t>
      </w:r>
      <w:r>
        <w:rPr>
          <w:spacing w:val="-6"/>
        </w:rPr>
        <w:t> </w:t>
      </w:r>
      <w:r>
        <w:rPr/>
        <w:t>Inference</w:t>
      </w:r>
      <w:r>
        <w:rPr>
          <w:spacing w:val="-5"/>
        </w:rPr>
        <w:t> </w:t>
      </w:r>
      <w:r>
        <w:rPr/>
        <w:t>in</w:t>
      </w:r>
      <w:r>
        <w:rPr>
          <w:spacing w:val="-7"/>
        </w:rPr>
        <w:t> </w:t>
      </w:r>
      <w:r>
        <w:rPr>
          <w:spacing w:val="-2"/>
        </w:rPr>
        <w:t>Deconvolution”</w:t>
      </w:r>
    </w:p>
    <w:p>
      <w:pPr>
        <w:pStyle w:val="BodyText"/>
        <w:spacing w:before="76"/>
        <w:ind w:left="1185"/>
      </w:pPr>
      <w:r>
        <w:rPr/>
        <w:t>Coauthored</w:t>
      </w:r>
      <w:r>
        <w:rPr>
          <w:spacing w:val="-11"/>
        </w:rPr>
        <w:t> </w:t>
      </w:r>
      <w:r>
        <w:rPr/>
        <w:t>with</w:t>
      </w:r>
      <w:r>
        <w:rPr>
          <w:spacing w:val="-6"/>
        </w:rPr>
        <w:t> </w:t>
      </w:r>
      <w:r>
        <w:rPr/>
        <w:t>Kengo</w:t>
      </w:r>
      <w:r>
        <w:rPr>
          <w:spacing w:val="-8"/>
        </w:rPr>
        <w:t> </w:t>
      </w:r>
      <w:r>
        <w:rPr/>
        <w:t>Kato</w:t>
      </w:r>
      <w:r>
        <w:rPr>
          <w:spacing w:val="-6"/>
        </w:rPr>
        <w:t> </w:t>
      </w:r>
      <w:r>
        <w:rPr/>
        <w:t>(Cornell</w:t>
      </w:r>
      <w:r>
        <w:rPr>
          <w:spacing w:val="-6"/>
        </w:rPr>
        <w:t> </w:t>
      </w:r>
      <w:r>
        <w:rPr/>
        <w:t>University)</w:t>
      </w:r>
      <w:r>
        <w:rPr>
          <w:spacing w:val="-7"/>
        </w:rPr>
        <w:t> </w:t>
      </w:r>
      <w:r>
        <w:rPr/>
        <w:t>and</w:t>
      </w:r>
      <w:r>
        <w:rPr>
          <w:spacing w:val="-7"/>
        </w:rPr>
        <w:t> </w:t>
      </w:r>
      <w:r>
        <w:rPr/>
        <w:t>Takuya</w:t>
      </w:r>
      <w:r>
        <w:rPr>
          <w:spacing w:val="-8"/>
        </w:rPr>
        <w:t> </w:t>
      </w:r>
      <w:r>
        <w:rPr/>
        <w:t>Ura</w:t>
      </w:r>
      <w:r>
        <w:rPr>
          <w:spacing w:val="-6"/>
        </w:rPr>
        <w:t> </w:t>
      </w:r>
      <w:r>
        <w:rPr/>
        <w:t>(University</w:t>
      </w:r>
      <w:r>
        <w:rPr>
          <w:spacing w:val="-6"/>
        </w:rPr>
        <w:t> </w:t>
      </w:r>
      <w:r>
        <w:rPr/>
        <w:t>California,</w:t>
      </w:r>
      <w:r>
        <w:rPr>
          <w:spacing w:val="-5"/>
        </w:rPr>
        <w:t> </w:t>
      </w:r>
      <w:r>
        <w:rPr>
          <w:spacing w:val="-2"/>
        </w:rPr>
        <w:t>Davis)</w:t>
      </w:r>
    </w:p>
    <w:p>
      <w:pPr>
        <w:spacing w:line="273" w:lineRule="auto" w:before="77"/>
        <w:ind w:left="1185" w:right="2236" w:hanging="1"/>
        <w:jc w:val="left"/>
        <w:rPr>
          <w:sz w:val="21"/>
        </w:rPr>
      </w:pPr>
      <w:r>
        <w:rPr>
          <w:b/>
          <w:i/>
          <w:sz w:val="21"/>
        </w:rPr>
        <w:t>Quantitative</w:t>
      </w:r>
      <w:r>
        <w:rPr>
          <w:b/>
          <w:i/>
          <w:spacing w:val="-4"/>
          <w:sz w:val="21"/>
        </w:rPr>
        <w:t> </w:t>
      </w:r>
      <w:r>
        <w:rPr>
          <w:b/>
          <w:i/>
          <w:sz w:val="21"/>
        </w:rPr>
        <w:t>Economics</w:t>
      </w:r>
      <w:r>
        <w:rPr>
          <w:sz w:val="21"/>
        </w:rPr>
        <w:t>,</w:t>
      </w:r>
      <w:r>
        <w:rPr>
          <w:spacing w:val="-7"/>
          <w:sz w:val="21"/>
        </w:rPr>
        <w:t> </w:t>
      </w:r>
      <w:r>
        <w:rPr>
          <w:sz w:val="21"/>
        </w:rPr>
        <w:t>12</w:t>
      </w:r>
      <w:r>
        <w:rPr>
          <w:spacing w:val="-7"/>
          <w:sz w:val="21"/>
        </w:rPr>
        <w:t> </w:t>
      </w:r>
      <w:r>
        <w:rPr>
          <w:sz w:val="21"/>
        </w:rPr>
        <w:t>(1),</w:t>
      </w:r>
      <w:r>
        <w:rPr>
          <w:spacing w:val="-4"/>
          <w:sz w:val="21"/>
        </w:rPr>
        <w:t> </w:t>
      </w:r>
      <w:r>
        <w:rPr>
          <w:sz w:val="21"/>
        </w:rPr>
        <w:t>pp.</w:t>
      </w:r>
      <w:r>
        <w:rPr>
          <w:spacing w:val="-4"/>
          <w:sz w:val="21"/>
        </w:rPr>
        <w:t> </w:t>
      </w:r>
      <w:r>
        <w:rPr>
          <w:sz w:val="21"/>
        </w:rPr>
        <w:t>109-142,</w:t>
      </w:r>
      <w:r>
        <w:rPr>
          <w:spacing w:val="-7"/>
          <w:sz w:val="21"/>
        </w:rPr>
        <w:t> </w:t>
      </w:r>
      <w:r>
        <w:rPr>
          <w:sz w:val="21"/>
        </w:rPr>
        <w:t>January</w:t>
      </w:r>
      <w:r>
        <w:rPr>
          <w:spacing w:val="-7"/>
          <w:sz w:val="21"/>
        </w:rPr>
        <w:t> </w:t>
      </w:r>
      <w:r>
        <w:rPr>
          <w:sz w:val="21"/>
        </w:rPr>
        <w:t>2021. </w:t>
      </w:r>
      <w:hyperlink r:id="rId42">
        <w:r>
          <w:rPr>
            <w:color w:val="0000FF"/>
            <w:spacing w:val="-2"/>
            <w:sz w:val="21"/>
            <w:u w:val="single" w:color="0000FF"/>
          </w:rPr>
          <w:t>https://doi.org/10.3982/QE1643</w:t>
        </w:r>
      </w:hyperlink>
    </w:p>
    <w:p>
      <w:pPr>
        <w:pStyle w:val="BodyText"/>
        <w:spacing w:before="165"/>
        <w:ind w:left="1800"/>
      </w:pPr>
      <w:r>
        <w:rPr/>
        <w:t>(First</w:t>
      </w:r>
      <w:r>
        <w:rPr>
          <w:spacing w:val="-5"/>
        </w:rPr>
        <w:t> </w:t>
      </w:r>
      <w:r>
        <w:rPr/>
        <w:t>Circulation:</w:t>
      </w:r>
      <w:r>
        <w:rPr>
          <w:spacing w:val="-5"/>
        </w:rPr>
        <w:t> </w:t>
      </w:r>
      <w:r>
        <w:rPr/>
        <w:t>2018</w:t>
      </w:r>
      <w:r>
        <w:rPr>
          <w:spacing w:val="-5"/>
        </w:rPr>
        <w:t> </w:t>
      </w:r>
      <w:r>
        <w:rPr/>
        <w:t>-</w:t>
      </w:r>
      <w:r>
        <w:rPr>
          <w:spacing w:val="-4"/>
        </w:rPr>
        <w:t> </w:t>
      </w:r>
      <w:r>
        <w:rPr>
          <w:spacing w:val="-2"/>
        </w:rPr>
        <w:t>arXiv:1808.09375)</w:t>
      </w:r>
    </w:p>
    <w:p>
      <w:pPr>
        <w:spacing w:before="195"/>
        <w:ind w:left="1800" w:right="0" w:firstLine="0"/>
        <w:jc w:val="left"/>
        <w:rPr>
          <w:sz w:val="20"/>
        </w:rPr>
      </w:pPr>
      <w:r>
        <w:rPr>
          <w:sz w:val="20"/>
        </w:rPr>
        <w:t>[</w:t>
      </w:r>
      <w:r>
        <w:rPr>
          <w:spacing w:val="-8"/>
          <w:sz w:val="20"/>
        </w:rPr>
        <w:t> </w:t>
      </w:r>
      <w:hyperlink r:id="rId43">
        <w:r>
          <w:rPr>
            <w:color w:val="0000FF"/>
            <w:sz w:val="20"/>
            <w:u w:val="single" w:color="0000FF"/>
          </w:rPr>
          <w:t>Stata</w:t>
        </w:r>
        <w:r>
          <w:rPr>
            <w:color w:val="0000FF"/>
            <w:spacing w:val="-5"/>
            <w:sz w:val="20"/>
            <w:u w:val="single" w:color="0000FF"/>
          </w:rPr>
          <w:t> </w:t>
        </w:r>
        <w:r>
          <w:rPr>
            <w:color w:val="0000FF"/>
            <w:sz w:val="20"/>
            <w:u w:val="single" w:color="0000FF"/>
          </w:rPr>
          <w:t>Command</w:t>
        </w:r>
        <w:r>
          <w:rPr>
            <w:sz w:val="20"/>
          </w:rPr>
          <w:t>:</w:t>
        </w:r>
      </w:hyperlink>
      <w:r>
        <w:rPr>
          <w:spacing w:val="-4"/>
          <w:sz w:val="20"/>
        </w:rPr>
        <w:t> </w:t>
      </w:r>
      <w:r>
        <w:rPr>
          <w:rFonts w:ascii="Courier New"/>
          <w:color w:val="202020"/>
          <w:sz w:val="20"/>
        </w:rPr>
        <w:t>ssc</w:t>
      </w:r>
      <w:r>
        <w:rPr>
          <w:rFonts w:ascii="Courier New"/>
          <w:color w:val="202020"/>
          <w:spacing w:val="-10"/>
          <w:sz w:val="20"/>
        </w:rPr>
        <w:t> </w:t>
      </w:r>
      <w:r>
        <w:rPr>
          <w:rFonts w:ascii="Courier New"/>
          <w:color w:val="202020"/>
          <w:sz w:val="20"/>
        </w:rPr>
        <w:t>install</w:t>
      </w:r>
      <w:r>
        <w:rPr>
          <w:rFonts w:ascii="Courier New"/>
          <w:color w:val="202020"/>
          <w:spacing w:val="-10"/>
          <w:sz w:val="20"/>
        </w:rPr>
        <w:t> </w:t>
      </w:r>
      <w:r>
        <w:rPr>
          <w:rFonts w:ascii="Courier New"/>
          <w:color w:val="202020"/>
          <w:sz w:val="20"/>
        </w:rPr>
        <w:t>kotlarski</w:t>
      </w:r>
      <w:r>
        <w:rPr>
          <w:rFonts w:ascii="Courier New"/>
          <w:color w:val="202020"/>
          <w:spacing w:val="-66"/>
          <w:sz w:val="20"/>
        </w:rPr>
        <w:t> </w:t>
      </w:r>
      <w:r>
        <w:rPr>
          <w:spacing w:val="-10"/>
          <w:sz w:val="20"/>
        </w:rPr>
        <w:t>]</w:t>
      </w:r>
    </w:p>
    <w:p>
      <w:pPr>
        <w:pStyle w:val="BodyText"/>
        <w:tabs>
          <w:tab w:pos="1079" w:val="left" w:leader="none"/>
        </w:tabs>
        <w:spacing w:before="162"/>
      </w:pPr>
      <w:r>
        <w:rPr>
          <w:spacing w:val="-5"/>
        </w:rPr>
        <w:t>17.</w:t>
      </w:r>
      <w:r>
        <w:rPr/>
        <w:tab/>
        <w:t>“Quantile</w:t>
      </w:r>
      <w:r>
        <w:rPr>
          <w:spacing w:val="-8"/>
        </w:rPr>
        <w:t> </w:t>
      </w:r>
      <w:r>
        <w:rPr/>
        <w:t>Regression</w:t>
      </w:r>
      <w:r>
        <w:rPr>
          <w:spacing w:val="-9"/>
        </w:rPr>
        <w:t> </w:t>
      </w:r>
      <w:r>
        <w:rPr/>
        <w:t>with</w:t>
      </w:r>
      <w:r>
        <w:rPr>
          <w:spacing w:val="-7"/>
        </w:rPr>
        <w:t> </w:t>
      </w:r>
      <w:r>
        <w:rPr/>
        <w:t>Interval</w:t>
      </w:r>
      <w:r>
        <w:rPr>
          <w:spacing w:val="-8"/>
        </w:rPr>
        <w:t> </w:t>
      </w:r>
      <w:r>
        <w:rPr>
          <w:spacing w:val="-4"/>
        </w:rPr>
        <w:t>Data”</w:t>
      </w:r>
    </w:p>
    <w:p>
      <w:pPr>
        <w:pStyle w:val="BodyText"/>
        <w:spacing w:before="75"/>
        <w:ind w:left="1185"/>
      </w:pPr>
      <w:r>
        <w:rPr/>
        <w:t>Coauthored</w:t>
      </w:r>
      <w:r>
        <w:rPr>
          <w:spacing w:val="-9"/>
        </w:rPr>
        <w:t> </w:t>
      </w:r>
      <w:r>
        <w:rPr/>
        <w:t>with</w:t>
      </w:r>
      <w:r>
        <w:rPr>
          <w:spacing w:val="-6"/>
        </w:rPr>
        <w:t> </w:t>
      </w:r>
      <w:r>
        <w:rPr/>
        <w:t>Arie</w:t>
      </w:r>
      <w:r>
        <w:rPr>
          <w:spacing w:val="-8"/>
        </w:rPr>
        <w:t> </w:t>
      </w:r>
      <w:r>
        <w:rPr/>
        <w:t>Beresteanu</w:t>
      </w:r>
      <w:r>
        <w:rPr>
          <w:spacing w:val="-6"/>
        </w:rPr>
        <w:t> </w:t>
      </w:r>
      <w:r>
        <w:rPr/>
        <w:t>(University</w:t>
      </w:r>
      <w:r>
        <w:rPr>
          <w:spacing w:val="-6"/>
        </w:rPr>
        <w:t> </w:t>
      </w:r>
      <w:r>
        <w:rPr/>
        <w:t>of</w:t>
      </w:r>
      <w:r>
        <w:rPr>
          <w:spacing w:val="-6"/>
        </w:rPr>
        <w:t> </w:t>
      </w:r>
      <w:r>
        <w:rPr>
          <w:spacing w:val="-2"/>
        </w:rPr>
        <w:t>Pittsburgh)</w:t>
      </w:r>
    </w:p>
    <w:p>
      <w:pPr>
        <w:spacing w:line="276" w:lineRule="auto" w:before="75"/>
        <w:ind w:left="1185" w:right="385" w:firstLine="0"/>
        <w:jc w:val="left"/>
        <w:rPr>
          <w:sz w:val="21"/>
        </w:rPr>
      </w:pPr>
      <w:r>
        <w:rPr>
          <w:b/>
          <w:i/>
          <w:sz w:val="21"/>
        </w:rPr>
        <w:t>Econometric</w:t>
      </w:r>
      <w:r>
        <w:rPr>
          <w:b/>
          <w:i/>
          <w:spacing w:val="-2"/>
          <w:sz w:val="21"/>
        </w:rPr>
        <w:t> </w:t>
      </w:r>
      <w:r>
        <w:rPr>
          <w:b/>
          <w:i/>
          <w:sz w:val="21"/>
        </w:rPr>
        <w:t>Reviews</w:t>
      </w:r>
      <w:r>
        <w:rPr>
          <w:b/>
          <w:i/>
          <w:spacing w:val="-3"/>
          <w:sz w:val="21"/>
        </w:rPr>
        <w:t> </w:t>
      </w:r>
      <w:r>
        <w:rPr>
          <w:b/>
          <w:sz w:val="21"/>
        </w:rPr>
        <w:t>(</w:t>
      </w:r>
      <w:r>
        <w:rPr>
          <w:i/>
          <w:sz w:val="21"/>
        </w:rPr>
        <w:t>Special</w:t>
      </w:r>
      <w:r>
        <w:rPr>
          <w:i/>
          <w:spacing w:val="-3"/>
          <w:sz w:val="21"/>
        </w:rPr>
        <w:t> </w:t>
      </w:r>
      <w:r>
        <w:rPr>
          <w:i/>
          <w:sz w:val="21"/>
        </w:rPr>
        <w:t>Issue</w:t>
      </w:r>
      <w:r>
        <w:rPr>
          <w:i/>
          <w:spacing w:val="-2"/>
          <w:sz w:val="21"/>
        </w:rPr>
        <w:t> </w:t>
      </w:r>
      <w:r>
        <w:rPr>
          <w:i/>
          <w:sz w:val="21"/>
        </w:rPr>
        <w:t>Honoring</w:t>
      </w:r>
      <w:r>
        <w:rPr>
          <w:i/>
          <w:spacing w:val="-5"/>
          <w:sz w:val="21"/>
        </w:rPr>
        <w:t> </w:t>
      </w:r>
      <w:r>
        <w:rPr>
          <w:i/>
          <w:sz w:val="21"/>
        </w:rPr>
        <w:t>Cheng</w:t>
      </w:r>
      <w:r>
        <w:rPr>
          <w:i/>
          <w:spacing w:val="-5"/>
          <w:sz w:val="21"/>
        </w:rPr>
        <w:t> </w:t>
      </w:r>
      <w:r>
        <w:rPr>
          <w:i/>
          <w:sz w:val="21"/>
        </w:rPr>
        <w:t>Hsiao</w:t>
      </w:r>
      <w:r>
        <w:rPr>
          <w:b/>
          <w:sz w:val="21"/>
        </w:rPr>
        <w:t>)</w:t>
      </w:r>
      <w:r>
        <w:rPr>
          <w:sz w:val="21"/>
        </w:rPr>
        <w:t>,</w:t>
      </w:r>
      <w:r>
        <w:rPr>
          <w:spacing w:val="-2"/>
          <w:sz w:val="21"/>
        </w:rPr>
        <w:t> </w:t>
      </w:r>
      <w:r>
        <w:rPr>
          <w:sz w:val="21"/>
        </w:rPr>
        <w:t>40</w:t>
      </w:r>
      <w:r>
        <w:rPr>
          <w:spacing w:val="-2"/>
          <w:sz w:val="21"/>
        </w:rPr>
        <w:t> </w:t>
      </w:r>
      <w:r>
        <w:rPr>
          <w:sz w:val="21"/>
        </w:rPr>
        <w:t>(5),</w:t>
      </w:r>
      <w:r>
        <w:rPr>
          <w:spacing w:val="-2"/>
          <w:sz w:val="21"/>
        </w:rPr>
        <w:t> </w:t>
      </w:r>
      <w:r>
        <w:rPr>
          <w:sz w:val="21"/>
        </w:rPr>
        <w:t>pp.</w:t>
      </w:r>
      <w:r>
        <w:rPr>
          <w:spacing w:val="-2"/>
          <w:sz w:val="21"/>
        </w:rPr>
        <w:t> </w:t>
      </w:r>
      <w:r>
        <w:rPr>
          <w:sz w:val="21"/>
        </w:rPr>
        <w:t>562-583,</w:t>
      </w:r>
      <w:r>
        <w:rPr>
          <w:spacing w:val="-5"/>
          <w:sz w:val="21"/>
        </w:rPr>
        <w:t> </w:t>
      </w:r>
      <w:r>
        <w:rPr>
          <w:sz w:val="21"/>
        </w:rPr>
        <w:t>August</w:t>
      </w:r>
      <w:r>
        <w:rPr>
          <w:spacing w:val="-3"/>
          <w:sz w:val="21"/>
        </w:rPr>
        <w:t> </w:t>
      </w:r>
      <w:r>
        <w:rPr>
          <w:sz w:val="21"/>
        </w:rPr>
        <w:t>2021. </w:t>
      </w:r>
      <w:hyperlink r:id="rId44">
        <w:r>
          <w:rPr>
            <w:color w:val="0000FF"/>
            <w:spacing w:val="-2"/>
            <w:sz w:val="21"/>
            <w:u w:val="single" w:color="0000FF"/>
          </w:rPr>
          <w:t>https://doi.org/10.1080/07474938.2021.1889201</w:t>
        </w:r>
      </w:hyperlink>
    </w:p>
    <w:p>
      <w:pPr>
        <w:spacing w:after="0" w:line="276" w:lineRule="auto"/>
        <w:jc w:val="left"/>
        <w:rPr>
          <w:sz w:val="21"/>
        </w:rPr>
        <w:sectPr>
          <w:pgSz w:w="12240" w:h="15840"/>
          <w:pgMar w:header="730" w:footer="0" w:top="1340" w:bottom="280" w:left="1080" w:right="1080"/>
        </w:sectPr>
      </w:pPr>
    </w:p>
    <w:p>
      <w:pPr>
        <w:pStyle w:val="BodyText"/>
        <w:spacing w:before="82"/>
        <w:ind w:left="1800"/>
      </w:pPr>
      <w:r>
        <w:rPr/>
        <w:t>(First</w:t>
      </w:r>
      <w:r>
        <w:rPr>
          <w:spacing w:val="-5"/>
        </w:rPr>
        <w:t> </w:t>
      </w:r>
      <w:r>
        <w:rPr/>
        <w:t>Circulation:</w:t>
      </w:r>
      <w:r>
        <w:rPr>
          <w:spacing w:val="-5"/>
        </w:rPr>
        <w:t> </w:t>
      </w:r>
      <w:r>
        <w:rPr/>
        <w:t>2017</w:t>
      </w:r>
      <w:r>
        <w:rPr>
          <w:spacing w:val="-5"/>
        </w:rPr>
        <w:t> </w:t>
      </w:r>
      <w:r>
        <w:rPr/>
        <w:t>-</w:t>
      </w:r>
      <w:r>
        <w:rPr>
          <w:spacing w:val="-4"/>
        </w:rPr>
        <w:t> </w:t>
      </w:r>
      <w:r>
        <w:rPr>
          <w:spacing w:val="-2"/>
        </w:rPr>
        <w:t>arXiv:1710.07575)</w:t>
      </w:r>
    </w:p>
    <w:p>
      <w:pPr>
        <w:spacing w:before="195"/>
        <w:ind w:left="1800" w:right="0" w:firstLine="0"/>
        <w:jc w:val="left"/>
        <w:rPr>
          <w:sz w:val="20"/>
        </w:rPr>
      </w:pPr>
      <w:r>
        <w:rPr>
          <w:sz w:val="20"/>
        </w:rPr>
        <w:t>[</w:t>
      </w:r>
      <w:r>
        <w:rPr>
          <w:spacing w:val="-9"/>
          <w:sz w:val="20"/>
        </w:rPr>
        <w:t> </w:t>
      </w:r>
      <w:hyperlink r:id="rId45">
        <w:r>
          <w:rPr>
            <w:color w:val="0000FF"/>
            <w:sz w:val="20"/>
            <w:u w:val="single" w:color="0000FF"/>
          </w:rPr>
          <w:t>Stata</w:t>
        </w:r>
        <w:r>
          <w:rPr>
            <w:color w:val="0000FF"/>
            <w:spacing w:val="-4"/>
            <w:sz w:val="20"/>
            <w:u w:val="single" w:color="0000FF"/>
          </w:rPr>
          <w:t> </w:t>
        </w:r>
        <w:r>
          <w:rPr>
            <w:color w:val="0000FF"/>
            <w:sz w:val="20"/>
            <w:u w:val="single" w:color="0000FF"/>
          </w:rPr>
          <w:t>Command</w:t>
        </w:r>
        <w:r>
          <w:rPr>
            <w:sz w:val="20"/>
          </w:rPr>
          <w:t>:</w:t>
        </w:r>
      </w:hyperlink>
      <w:r>
        <w:rPr>
          <w:spacing w:val="-5"/>
          <w:sz w:val="20"/>
        </w:rPr>
        <w:t> </w:t>
      </w:r>
      <w:r>
        <w:rPr>
          <w:rFonts w:ascii="Courier New"/>
          <w:sz w:val="20"/>
        </w:rPr>
        <w:t>ssc</w:t>
      </w:r>
      <w:r>
        <w:rPr>
          <w:rFonts w:ascii="Courier New"/>
          <w:spacing w:val="-10"/>
          <w:sz w:val="20"/>
        </w:rPr>
        <w:t> </w:t>
      </w:r>
      <w:r>
        <w:rPr>
          <w:rFonts w:ascii="Courier New"/>
          <w:sz w:val="20"/>
        </w:rPr>
        <w:t>install</w:t>
      </w:r>
      <w:r>
        <w:rPr>
          <w:rFonts w:ascii="Courier New"/>
          <w:spacing w:val="-11"/>
          <w:sz w:val="20"/>
        </w:rPr>
        <w:t> </w:t>
      </w:r>
      <w:r>
        <w:rPr>
          <w:rFonts w:ascii="Courier New"/>
          <w:sz w:val="20"/>
        </w:rPr>
        <w:t>itvalpctile</w:t>
      </w:r>
      <w:r>
        <w:rPr>
          <w:rFonts w:ascii="Courier New"/>
          <w:spacing w:val="-68"/>
          <w:sz w:val="20"/>
        </w:rPr>
        <w:t> </w:t>
      </w:r>
      <w:r>
        <w:rPr>
          <w:spacing w:val="-10"/>
          <w:sz w:val="20"/>
        </w:rPr>
        <w:t>]</w:t>
      </w:r>
    </w:p>
    <w:p>
      <w:pPr>
        <w:pStyle w:val="BodyText"/>
        <w:tabs>
          <w:tab w:pos="1079" w:val="left" w:leader="none"/>
        </w:tabs>
        <w:spacing w:before="195"/>
      </w:pPr>
      <w:r>
        <w:rPr>
          <w:spacing w:val="-5"/>
        </w:rPr>
        <w:t>16.</w:t>
      </w:r>
      <w:r>
        <w:rPr/>
        <w:tab/>
        <w:t>“Quantile</w:t>
      </w:r>
      <w:r>
        <w:rPr>
          <w:spacing w:val="-8"/>
        </w:rPr>
        <w:t> </w:t>
      </w:r>
      <w:r>
        <w:rPr/>
        <w:t>Treatment</w:t>
      </w:r>
      <w:r>
        <w:rPr>
          <w:spacing w:val="-7"/>
        </w:rPr>
        <w:t> </w:t>
      </w:r>
      <w:r>
        <w:rPr/>
        <w:t>Effects</w:t>
      </w:r>
      <w:r>
        <w:rPr>
          <w:spacing w:val="-8"/>
        </w:rPr>
        <w:t> </w:t>
      </w:r>
      <w:r>
        <w:rPr/>
        <w:t>in</w:t>
      </w:r>
      <w:r>
        <w:rPr>
          <w:spacing w:val="-6"/>
        </w:rPr>
        <w:t> </w:t>
      </w:r>
      <w:r>
        <w:rPr/>
        <w:t>Regression</w:t>
      </w:r>
      <w:r>
        <w:rPr>
          <w:spacing w:val="-8"/>
        </w:rPr>
        <w:t> </w:t>
      </w:r>
      <w:r>
        <w:rPr/>
        <w:t>Kink</w:t>
      </w:r>
      <w:r>
        <w:rPr>
          <w:spacing w:val="-8"/>
        </w:rPr>
        <w:t> </w:t>
      </w:r>
      <w:r>
        <w:rPr>
          <w:spacing w:val="-2"/>
        </w:rPr>
        <w:t>Designs”</w:t>
      </w:r>
    </w:p>
    <w:p>
      <w:pPr>
        <w:pStyle w:val="BodyText"/>
        <w:spacing w:line="295" w:lineRule="auto" w:before="78"/>
        <w:ind w:left="1185" w:right="355"/>
      </w:pPr>
      <w:r>
        <w:rPr/>
        <w:t>Coauthored</w:t>
      </w:r>
      <w:r>
        <w:rPr>
          <w:spacing w:val="-5"/>
        </w:rPr>
        <w:t> </w:t>
      </w:r>
      <w:r>
        <w:rPr/>
        <w:t>with</w:t>
      </w:r>
      <w:r>
        <w:rPr>
          <w:spacing w:val="-2"/>
        </w:rPr>
        <w:t> </w:t>
      </w:r>
      <w:r>
        <w:rPr/>
        <w:t>Heng</w:t>
      </w:r>
      <w:r>
        <w:rPr>
          <w:spacing w:val="-5"/>
        </w:rPr>
        <w:t> </w:t>
      </w:r>
      <w:r>
        <w:rPr/>
        <w:t>Chen</w:t>
      </w:r>
      <w:r>
        <w:rPr>
          <w:spacing w:val="-2"/>
        </w:rPr>
        <w:t> </w:t>
      </w:r>
      <w:r>
        <w:rPr/>
        <w:t>(Bank</w:t>
      </w:r>
      <w:r>
        <w:rPr>
          <w:spacing w:val="-2"/>
        </w:rPr>
        <w:t> </w:t>
      </w:r>
      <w:r>
        <w:rPr/>
        <w:t>of</w:t>
      </w:r>
      <w:r>
        <w:rPr>
          <w:spacing w:val="-5"/>
        </w:rPr>
        <w:t> </w:t>
      </w:r>
      <w:r>
        <w:rPr/>
        <w:t>Canada)</w:t>
      </w:r>
      <w:r>
        <w:rPr>
          <w:spacing w:val="-5"/>
        </w:rPr>
        <w:t> </w:t>
      </w:r>
      <w:r>
        <w:rPr/>
        <w:t>and</w:t>
      </w:r>
      <w:r>
        <w:rPr>
          <w:spacing w:val="-5"/>
        </w:rPr>
        <w:t> </w:t>
      </w:r>
      <w:r>
        <w:rPr/>
        <w:t>Harold</w:t>
      </w:r>
      <w:r>
        <w:rPr>
          <w:spacing w:val="-2"/>
        </w:rPr>
        <w:t> </w:t>
      </w:r>
      <w:r>
        <w:rPr/>
        <w:t>D.</w:t>
      </w:r>
      <w:r>
        <w:rPr>
          <w:spacing w:val="-5"/>
        </w:rPr>
        <w:t> </w:t>
      </w:r>
      <w:r>
        <w:rPr/>
        <w:t>Chiang</w:t>
      </w:r>
      <w:r>
        <w:rPr>
          <w:spacing w:val="-2"/>
        </w:rPr>
        <w:t> </w:t>
      </w:r>
      <w:r>
        <w:rPr/>
        <w:t>(Vanderbilt</w:t>
      </w:r>
      <w:r>
        <w:rPr>
          <w:spacing w:val="-3"/>
        </w:rPr>
        <w:t> </w:t>
      </w:r>
      <w:r>
        <w:rPr/>
        <w:t>University) </w:t>
      </w:r>
      <w:r>
        <w:rPr>
          <w:b/>
          <w:i/>
        </w:rPr>
        <w:t>Econometric Theory</w:t>
      </w:r>
      <w:r>
        <w:rPr/>
        <w:t>, 36 (6), pp. 1167-1191, December 2020. </w:t>
      </w:r>
      <w:hyperlink r:id="rId46">
        <w:r>
          <w:rPr>
            <w:color w:val="0000FF"/>
            <w:spacing w:val="-2"/>
            <w:u w:val="single" w:color="0000FF"/>
          </w:rPr>
          <w:t>https://doi.org/10.1017/S0266466619000409</w:t>
        </w:r>
      </w:hyperlink>
    </w:p>
    <w:p>
      <w:pPr>
        <w:pStyle w:val="BodyText"/>
        <w:spacing w:before="141"/>
        <w:ind w:left="1800"/>
      </w:pPr>
      <w:r>
        <w:rPr/>
        <w:t>(First</w:t>
      </w:r>
      <w:r>
        <w:rPr>
          <w:spacing w:val="-5"/>
        </w:rPr>
        <w:t> </w:t>
      </w:r>
      <w:r>
        <w:rPr/>
        <w:t>Circulation:</w:t>
      </w:r>
      <w:r>
        <w:rPr>
          <w:spacing w:val="-5"/>
        </w:rPr>
        <w:t> </w:t>
      </w:r>
      <w:r>
        <w:rPr/>
        <w:t>2017</w:t>
      </w:r>
      <w:r>
        <w:rPr>
          <w:spacing w:val="-5"/>
        </w:rPr>
        <w:t> </w:t>
      </w:r>
      <w:r>
        <w:rPr/>
        <w:t>-</w:t>
      </w:r>
      <w:r>
        <w:rPr>
          <w:spacing w:val="-4"/>
        </w:rPr>
        <w:t> </w:t>
      </w:r>
      <w:r>
        <w:rPr>
          <w:spacing w:val="-2"/>
        </w:rPr>
        <w:t>arXiv:1703.05109)</w:t>
      </w:r>
    </w:p>
    <w:p>
      <w:pPr>
        <w:spacing w:before="195"/>
        <w:ind w:left="1800" w:right="0" w:firstLine="0"/>
        <w:jc w:val="left"/>
        <w:rPr>
          <w:sz w:val="20"/>
        </w:rPr>
      </w:pPr>
      <w:r>
        <w:rPr>
          <w:sz w:val="20"/>
        </w:rPr>
        <w:t>[</w:t>
      </w:r>
      <w:r>
        <w:rPr>
          <w:spacing w:val="-7"/>
          <w:sz w:val="20"/>
        </w:rPr>
        <w:t> </w:t>
      </w:r>
      <w:hyperlink r:id="rId47">
        <w:r>
          <w:rPr>
            <w:color w:val="0000FF"/>
            <w:sz w:val="20"/>
            <w:u w:val="single" w:color="0000FF"/>
          </w:rPr>
          <w:t>Stata</w:t>
        </w:r>
        <w:r>
          <w:rPr>
            <w:color w:val="0000FF"/>
            <w:spacing w:val="-4"/>
            <w:sz w:val="20"/>
            <w:u w:val="single" w:color="0000FF"/>
          </w:rPr>
          <w:t> </w:t>
        </w:r>
        <w:r>
          <w:rPr>
            <w:color w:val="0000FF"/>
            <w:sz w:val="20"/>
            <w:u w:val="single" w:color="0000FF"/>
          </w:rPr>
          <w:t>Command</w:t>
        </w:r>
        <w:r>
          <w:rPr>
            <w:sz w:val="20"/>
          </w:rPr>
          <w:t>:</w:t>
        </w:r>
      </w:hyperlink>
      <w:r>
        <w:rPr>
          <w:spacing w:val="-3"/>
          <w:sz w:val="20"/>
        </w:rPr>
        <w:t> </w:t>
      </w:r>
      <w:r>
        <w:rPr>
          <w:rFonts w:ascii="Courier New"/>
          <w:color w:val="202020"/>
          <w:sz w:val="20"/>
        </w:rPr>
        <w:t>ssc</w:t>
      </w:r>
      <w:r>
        <w:rPr>
          <w:rFonts w:ascii="Courier New"/>
          <w:color w:val="202020"/>
          <w:spacing w:val="-9"/>
          <w:sz w:val="20"/>
        </w:rPr>
        <w:t> </w:t>
      </w:r>
      <w:r>
        <w:rPr>
          <w:rFonts w:ascii="Courier New"/>
          <w:color w:val="202020"/>
          <w:sz w:val="20"/>
        </w:rPr>
        <w:t>install</w:t>
      </w:r>
      <w:r>
        <w:rPr>
          <w:rFonts w:ascii="Courier New"/>
          <w:color w:val="202020"/>
          <w:spacing w:val="-9"/>
          <w:sz w:val="20"/>
        </w:rPr>
        <w:t> </w:t>
      </w:r>
      <w:r>
        <w:rPr>
          <w:rFonts w:ascii="Courier New"/>
          <w:color w:val="202020"/>
          <w:sz w:val="20"/>
        </w:rPr>
        <w:t>rkqte</w:t>
      </w:r>
      <w:r>
        <w:rPr>
          <w:rFonts w:ascii="Courier New"/>
          <w:color w:val="202020"/>
          <w:spacing w:val="-66"/>
          <w:sz w:val="20"/>
        </w:rPr>
        <w:t> </w:t>
      </w:r>
      <w:r>
        <w:rPr>
          <w:spacing w:val="-10"/>
          <w:sz w:val="20"/>
        </w:rPr>
        <w:t>]</w:t>
      </w:r>
    </w:p>
    <w:p>
      <w:pPr>
        <w:pStyle w:val="BodyText"/>
        <w:tabs>
          <w:tab w:pos="1079" w:val="left" w:leader="none"/>
        </w:tabs>
        <w:spacing w:line="278" w:lineRule="auto" w:before="161"/>
        <w:ind w:left="1185" w:right="542" w:hanging="826"/>
      </w:pPr>
      <w:r>
        <w:rPr>
          <w:spacing w:val="-4"/>
        </w:rPr>
        <w:t>15.</w:t>
      </w:r>
      <w:r>
        <w:rPr/>
        <w:tab/>
        <w:t>“Estimating Production Functions with Robustness against Errors in the Proxy Variable”</w:t>
      </w:r>
      <w:r>
        <w:rPr>
          <w:spacing w:val="40"/>
        </w:rPr>
        <w:t> </w:t>
      </w:r>
      <w:r>
        <w:rPr/>
        <w:t>Coauthored</w:t>
      </w:r>
      <w:r>
        <w:rPr>
          <w:spacing w:val="-5"/>
        </w:rPr>
        <w:t> </w:t>
      </w:r>
      <w:r>
        <w:rPr/>
        <w:t>with</w:t>
      </w:r>
      <w:r>
        <w:rPr>
          <w:spacing w:val="-2"/>
        </w:rPr>
        <w:t> </w:t>
      </w:r>
      <w:r>
        <w:rPr/>
        <w:t>Yingyao</w:t>
      </w:r>
      <w:r>
        <w:rPr>
          <w:spacing w:val="-5"/>
        </w:rPr>
        <w:t> </w:t>
      </w:r>
      <w:r>
        <w:rPr/>
        <w:t>Hu</w:t>
      </w:r>
      <w:r>
        <w:rPr>
          <w:spacing w:val="-2"/>
        </w:rPr>
        <w:t> </w:t>
      </w:r>
      <w:r>
        <w:rPr/>
        <w:t>(Johns</w:t>
      </w:r>
      <w:r>
        <w:rPr>
          <w:spacing w:val="-5"/>
        </w:rPr>
        <w:t> </w:t>
      </w:r>
      <w:r>
        <w:rPr/>
        <w:t>Hopkins</w:t>
      </w:r>
      <w:r>
        <w:rPr>
          <w:spacing w:val="-3"/>
        </w:rPr>
        <w:t> </w:t>
      </w:r>
      <w:r>
        <w:rPr/>
        <w:t>University)</w:t>
      </w:r>
      <w:r>
        <w:rPr>
          <w:spacing w:val="-3"/>
        </w:rPr>
        <w:t> </w:t>
      </w:r>
      <w:r>
        <w:rPr/>
        <w:t>and</w:t>
      </w:r>
      <w:r>
        <w:rPr>
          <w:spacing w:val="-5"/>
        </w:rPr>
        <w:t> </w:t>
      </w:r>
      <w:r>
        <w:rPr/>
        <w:t>Guofang</w:t>
      </w:r>
      <w:r>
        <w:rPr>
          <w:spacing w:val="-2"/>
        </w:rPr>
        <w:t> </w:t>
      </w:r>
      <w:r>
        <w:rPr/>
        <w:t>Huang</w:t>
      </w:r>
      <w:r>
        <w:rPr>
          <w:spacing w:val="-5"/>
        </w:rPr>
        <w:t> </w:t>
      </w:r>
      <w:r>
        <w:rPr/>
        <w:t>(Purdue</w:t>
      </w:r>
      <w:r>
        <w:rPr>
          <w:spacing w:val="-2"/>
        </w:rPr>
        <w:t> </w:t>
      </w:r>
      <w:r>
        <w:rPr/>
        <w:t>University)</w:t>
      </w:r>
    </w:p>
    <w:p>
      <w:pPr>
        <w:spacing w:before="2"/>
        <w:ind w:left="1185" w:right="2529" w:firstLine="0"/>
        <w:jc w:val="left"/>
        <w:rPr>
          <w:sz w:val="21"/>
        </w:rPr>
      </w:pPr>
      <w:r>
        <w:rPr>
          <w:b/>
          <w:i/>
          <w:sz w:val="21"/>
        </w:rPr>
        <w:t>Journal</w:t>
      </w:r>
      <w:r>
        <w:rPr>
          <w:b/>
          <w:i/>
          <w:spacing w:val="-5"/>
          <w:sz w:val="21"/>
        </w:rPr>
        <w:t> </w:t>
      </w:r>
      <w:r>
        <w:rPr>
          <w:b/>
          <w:i/>
          <w:sz w:val="21"/>
        </w:rPr>
        <w:t>of</w:t>
      </w:r>
      <w:r>
        <w:rPr>
          <w:b/>
          <w:i/>
          <w:spacing w:val="-6"/>
          <w:sz w:val="21"/>
        </w:rPr>
        <w:t> </w:t>
      </w:r>
      <w:r>
        <w:rPr>
          <w:b/>
          <w:i/>
          <w:sz w:val="21"/>
        </w:rPr>
        <w:t>Econometrics</w:t>
      </w:r>
      <w:r>
        <w:rPr>
          <w:sz w:val="21"/>
        </w:rPr>
        <w:t>,</w:t>
      </w:r>
      <w:r>
        <w:rPr>
          <w:spacing w:val="-4"/>
          <w:sz w:val="21"/>
        </w:rPr>
        <w:t> </w:t>
      </w:r>
      <w:r>
        <w:rPr>
          <w:sz w:val="21"/>
        </w:rPr>
        <w:t>215</w:t>
      </w:r>
      <w:r>
        <w:rPr>
          <w:spacing w:val="-4"/>
          <w:sz w:val="21"/>
        </w:rPr>
        <w:t> </w:t>
      </w:r>
      <w:r>
        <w:rPr>
          <w:sz w:val="21"/>
        </w:rPr>
        <w:t>(2),</w:t>
      </w:r>
      <w:r>
        <w:rPr>
          <w:spacing w:val="-4"/>
          <w:sz w:val="21"/>
        </w:rPr>
        <w:t> </w:t>
      </w:r>
      <w:r>
        <w:rPr>
          <w:sz w:val="21"/>
        </w:rPr>
        <w:t>pp.</w:t>
      </w:r>
      <w:r>
        <w:rPr>
          <w:spacing w:val="-6"/>
          <w:sz w:val="21"/>
        </w:rPr>
        <w:t> </w:t>
      </w:r>
      <w:r>
        <w:rPr>
          <w:sz w:val="21"/>
        </w:rPr>
        <w:t>375-398,</w:t>
      </w:r>
      <w:r>
        <w:rPr>
          <w:spacing w:val="-6"/>
          <w:sz w:val="21"/>
        </w:rPr>
        <w:t> </w:t>
      </w:r>
      <w:r>
        <w:rPr>
          <w:sz w:val="21"/>
        </w:rPr>
        <w:t>April</w:t>
      </w:r>
      <w:r>
        <w:rPr>
          <w:spacing w:val="-5"/>
          <w:sz w:val="21"/>
        </w:rPr>
        <w:t> </w:t>
      </w:r>
      <w:r>
        <w:rPr>
          <w:sz w:val="21"/>
        </w:rPr>
        <w:t>2020. </w:t>
      </w:r>
      <w:hyperlink r:id="rId48">
        <w:r>
          <w:rPr>
            <w:color w:val="0000FF"/>
            <w:spacing w:val="-2"/>
            <w:sz w:val="21"/>
            <w:u w:val="single" w:color="0000FF"/>
          </w:rPr>
          <w:t>https://doi.org/10.1016/j.jeconom.2019.05.024</w:t>
        </w:r>
      </w:hyperlink>
    </w:p>
    <w:p>
      <w:pPr>
        <w:pStyle w:val="BodyText"/>
        <w:spacing w:before="160"/>
        <w:ind w:left="1800"/>
      </w:pPr>
      <w:r>
        <w:rPr/>
        <w:t>(First</w:t>
      </w:r>
      <w:r>
        <w:rPr>
          <w:spacing w:val="-8"/>
        </w:rPr>
        <w:t> </w:t>
      </w:r>
      <w:r>
        <w:rPr/>
        <w:t>Circulation:</w:t>
      </w:r>
      <w:r>
        <w:rPr>
          <w:spacing w:val="-6"/>
        </w:rPr>
        <w:t> </w:t>
      </w:r>
      <w:r>
        <w:rPr/>
        <w:t>2011</w:t>
      </w:r>
      <w:r>
        <w:rPr>
          <w:spacing w:val="-5"/>
        </w:rPr>
        <w:t> </w:t>
      </w:r>
      <w:r>
        <w:rPr/>
        <w:t>-</w:t>
      </w:r>
      <w:r>
        <w:rPr>
          <w:spacing w:val="-6"/>
        </w:rPr>
        <w:t> </w:t>
      </w:r>
      <w:r>
        <w:rPr/>
        <w:t>Cemmap</w:t>
      </w:r>
      <w:r>
        <w:rPr>
          <w:spacing w:val="-4"/>
        </w:rPr>
        <w:t> </w:t>
      </w:r>
      <w:r>
        <w:rPr>
          <w:spacing w:val="-2"/>
        </w:rPr>
        <w:t>CWP35/11)</w:t>
      </w:r>
    </w:p>
    <w:p>
      <w:pPr>
        <w:spacing w:before="161"/>
        <w:ind w:left="1800" w:right="0" w:firstLine="0"/>
        <w:jc w:val="left"/>
        <w:rPr>
          <w:sz w:val="20"/>
        </w:rPr>
      </w:pPr>
      <w:r>
        <w:rPr>
          <w:sz w:val="20"/>
        </w:rPr>
        <w:t>[</w:t>
      </w:r>
      <w:r>
        <w:rPr>
          <w:spacing w:val="-8"/>
          <w:sz w:val="20"/>
        </w:rPr>
        <w:t> </w:t>
      </w:r>
      <w:hyperlink r:id="rId49">
        <w:r>
          <w:rPr>
            <w:color w:val="0000FF"/>
            <w:sz w:val="20"/>
            <w:u w:val="single" w:color="0000FF"/>
          </w:rPr>
          <w:t>Stata</w:t>
        </w:r>
        <w:r>
          <w:rPr>
            <w:color w:val="0000FF"/>
            <w:spacing w:val="-4"/>
            <w:sz w:val="20"/>
            <w:u w:val="single" w:color="0000FF"/>
          </w:rPr>
          <w:t> </w:t>
        </w:r>
        <w:r>
          <w:rPr>
            <w:color w:val="0000FF"/>
            <w:sz w:val="20"/>
            <w:u w:val="single" w:color="0000FF"/>
          </w:rPr>
          <w:t>Command</w:t>
        </w:r>
        <w:r>
          <w:rPr>
            <w:sz w:val="20"/>
          </w:rPr>
          <w:t>:</w:t>
        </w:r>
      </w:hyperlink>
      <w:r>
        <w:rPr>
          <w:spacing w:val="-4"/>
          <w:sz w:val="20"/>
        </w:rPr>
        <w:t> </w:t>
      </w:r>
      <w:r>
        <w:rPr>
          <w:rFonts w:ascii="Courier New"/>
          <w:color w:val="202020"/>
          <w:sz w:val="20"/>
        </w:rPr>
        <w:t>ssc</w:t>
      </w:r>
      <w:r>
        <w:rPr>
          <w:rFonts w:ascii="Courier New"/>
          <w:color w:val="202020"/>
          <w:spacing w:val="-10"/>
          <w:sz w:val="20"/>
        </w:rPr>
        <w:t> </w:t>
      </w:r>
      <w:r>
        <w:rPr>
          <w:rFonts w:ascii="Courier New"/>
          <w:color w:val="202020"/>
          <w:sz w:val="20"/>
        </w:rPr>
        <w:t>install</w:t>
      </w:r>
      <w:r>
        <w:rPr>
          <w:rFonts w:ascii="Courier New"/>
          <w:color w:val="202020"/>
          <w:spacing w:val="-10"/>
          <w:sz w:val="20"/>
        </w:rPr>
        <w:t> </w:t>
      </w:r>
      <w:r>
        <w:rPr>
          <w:rFonts w:ascii="Courier New"/>
          <w:color w:val="202020"/>
          <w:sz w:val="20"/>
        </w:rPr>
        <w:t>robustpf</w:t>
      </w:r>
      <w:r>
        <w:rPr>
          <w:rFonts w:ascii="Courier New"/>
          <w:color w:val="202020"/>
          <w:spacing w:val="-66"/>
          <w:sz w:val="20"/>
        </w:rPr>
        <w:t> </w:t>
      </w:r>
      <w:r>
        <w:rPr>
          <w:spacing w:val="-10"/>
          <w:sz w:val="20"/>
        </w:rPr>
        <w:t>]</w:t>
      </w:r>
    </w:p>
    <w:p>
      <w:pPr>
        <w:pStyle w:val="BodyText"/>
        <w:tabs>
          <w:tab w:pos="1079" w:val="left" w:leader="none"/>
        </w:tabs>
        <w:spacing w:line="316" w:lineRule="auto" w:before="159"/>
        <w:ind w:left="1185" w:right="2208" w:hanging="826"/>
      </w:pPr>
      <w:r>
        <w:rPr>
          <w:spacing w:val="-4"/>
        </w:rPr>
        <w:t>14.</w:t>
      </w:r>
      <w:r>
        <w:rPr/>
        <w:tab/>
        <w:t>“Uniform</w:t>
      </w:r>
      <w:r>
        <w:rPr>
          <w:spacing w:val="-9"/>
        </w:rPr>
        <w:t> </w:t>
      </w:r>
      <w:r>
        <w:rPr/>
        <w:t>Confidence</w:t>
      </w:r>
      <w:r>
        <w:rPr>
          <w:spacing w:val="-5"/>
        </w:rPr>
        <w:t> </w:t>
      </w:r>
      <w:r>
        <w:rPr/>
        <w:t>Bands</w:t>
      </w:r>
      <w:r>
        <w:rPr>
          <w:spacing w:val="-8"/>
        </w:rPr>
        <w:t> </w:t>
      </w:r>
      <w:r>
        <w:rPr/>
        <w:t>for</w:t>
      </w:r>
      <w:r>
        <w:rPr>
          <w:spacing w:val="-6"/>
        </w:rPr>
        <w:t> </w:t>
      </w:r>
      <w:r>
        <w:rPr/>
        <w:t>Nonparametric</w:t>
      </w:r>
      <w:r>
        <w:rPr>
          <w:spacing w:val="-5"/>
        </w:rPr>
        <w:t> </w:t>
      </w:r>
      <w:r>
        <w:rPr/>
        <w:t>Errors-in-Variables</w:t>
      </w:r>
      <w:r>
        <w:rPr>
          <w:spacing w:val="-6"/>
        </w:rPr>
        <w:t> </w:t>
      </w:r>
      <w:r>
        <w:rPr/>
        <w:t>Regression” Coauthored with Kengo Kato (Cornell University)</w:t>
      </w:r>
    </w:p>
    <w:p>
      <w:pPr>
        <w:spacing w:line="276" w:lineRule="auto" w:before="0"/>
        <w:ind w:left="1185" w:right="0" w:firstLine="0"/>
        <w:jc w:val="left"/>
        <w:rPr>
          <w:sz w:val="21"/>
        </w:rPr>
      </w:pPr>
      <w:r>
        <w:rPr>
          <w:b/>
          <w:i/>
          <w:sz w:val="21"/>
        </w:rPr>
        <w:t>Journal</w:t>
      </w:r>
      <w:r>
        <w:rPr>
          <w:b/>
          <w:i/>
          <w:spacing w:val="-4"/>
          <w:sz w:val="21"/>
        </w:rPr>
        <w:t> </w:t>
      </w:r>
      <w:r>
        <w:rPr>
          <w:b/>
          <w:i/>
          <w:sz w:val="21"/>
        </w:rPr>
        <w:t>of</w:t>
      </w:r>
      <w:r>
        <w:rPr>
          <w:b/>
          <w:i/>
          <w:spacing w:val="-6"/>
          <w:sz w:val="21"/>
        </w:rPr>
        <w:t> </w:t>
      </w:r>
      <w:r>
        <w:rPr>
          <w:b/>
          <w:i/>
          <w:sz w:val="21"/>
        </w:rPr>
        <w:t>Econometrics</w:t>
      </w:r>
      <w:r>
        <w:rPr>
          <w:sz w:val="21"/>
        </w:rPr>
        <w:t>,</w:t>
      </w:r>
      <w:r>
        <w:rPr>
          <w:spacing w:val="-4"/>
          <w:sz w:val="21"/>
        </w:rPr>
        <w:t> </w:t>
      </w:r>
      <w:r>
        <w:rPr>
          <w:sz w:val="21"/>
        </w:rPr>
        <w:t>213</w:t>
      </w:r>
      <w:r>
        <w:rPr>
          <w:spacing w:val="-4"/>
          <w:sz w:val="21"/>
        </w:rPr>
        <w:t> </w:t>
      </w:r>
      <w:r>
        <w:rPr>
          <w:sz w:val="21"/>
        </w:rPr>
        <w:t>(2),</w:t>
      </w:r>
      <w:r>
        <w:rPr>
          <w:spacing w:val="-4"/>
          <w:sz w:val="21"/>
        </w:rPr>
        <w:t> </w:t>
      </w:r>
      <w:r>
        <w:rPr>
          <w:sz w:val="21"/>
        </w:rPr>
        <w:t>pp.</w:t>
      </w:r>
      <w:r>
        <w:rPr>
          <w:spacing w:val="-6"/>
          <w:sz w:val="21"/>
        </w:rPr>
        <w:t> </w:t>
      </w:r>
      <w:r>
        <w:rPr>
          <w:sz w:val="21"/>
        </w:rPr>
        <w:t>516-555,</w:t>
      </w:r>
      <w:r>
        <w:rPr>
          <w:spacing w:val="-6"/>
          <w:sz w:val="21"/>
        </w:rPr>
        <w:t> </w:t>
      </w:r>
      <w:r>
        <w:rPr>
          <w:sz w:val="21"/>
        </w:rPr>
        <w:t>December</w:t>
      </w:r>
      <w:r>
        <w:rPr>
          <w:spacing w:val="-4"/>
          <w:sz w:val="21"/>
        </w:rPr>
        <w:t> </w:t>
      </w:r>
      <w:r>
        <w:rPr>
          <w:sz w:val="21"/>
        </w:rPr>
        <w:t>2019. </w:t>
      </w:r>
      <w:hyperlink r:id="rId50">
        <w:r>
          <w:rPr>
            <w:color w:val="0000FF"/>
            <w:spacing w:val="-2"/>
            <w:sz w:val="21"/>
            <w:u w:val="single" w:color="0000FF"/>
          </w:rPr>
          <w:t>https://doi.org/10.1016/j.jeconom.2019.05.021</w:t>
        </w:r>
      </w:hyperlink>
    </w:p>
    <w:p>
      <w:pPr>
        <w:pStyle w:val="BodyText"/>
        <w:spacing w:before="159"/>
        <w:ind w:left="1800"/>
      </w:pPr>
      <w:r>
        <w:rPr/>
        <w:t>(First</w:t>
      </w:r>
      <w:r>
        <w:rPr>
          <w:spacing w:val="-5"/>
        </w:rPr>
        <w:t> </w:t>
      </w:r>
      <w:r>
        <w:rPr/>
        <w:t>Circulation:</w:t>
      </w:r>
      <w:r>
        <w:rPr>
          <w:spacing w:val="-5"/>
        </w:rPr>
        <w:t> </w:t>
      </w:r>
      <w:r>
        <w:rPr/>
        <w:t>2017</w:t>
      </w:r>
      <w:r>
        <w:rPr>
          <w:spacing w:val="-5"/>
        </w:rPr>
        <w:t> </w:t>
      </w:r>
      <w:r>
        <w:rPr/>
        <w:t>-</w:t>
      </w:r>
      <w:r>
        <w:rPr>
          <w:spacing w:val="-4"/>
        </w:rPr>
        <w:t> </w:t>
      </w:r>
      <w:r>
        <w:rPr>
          <w:spacing w:val="-2"/>
        </w:rPr>
        <w:t>arXiv:1702.03377)</w:t>
      </w:r>
    </w:p>
    <w:p>
      <w:pPr>
        <w:spacing w:before="195"/>
        <w:ind w:left="1800" w:right="0" w:firstLine="0"/>
        <w:jc w:val="left"/>
        <w:rPr>
          <w:sz w:val="20"/>
        </w:rPr>
      </w:pPr>
      <w:r>
        <w:rPr>
          <w:sz w:val="20"/>
        </w:rPr>
        <w:t>[</w:t>
      </w:r>
      <w:r>
        <w:rPr>
          <w:spacing w:val="-8"/>
          <w:sz w:val="20"/>
        </w:rPr>
        <w:t> </w:t>
      </w:r>
      <w:hyperlink r:id="rId51">
        <w:r>
          <w:rPr>
            <w:color w:val="0000FF"/>
            <w:sz w:val="20"/>
            <w:u w:val="single" w:color="0000FF"/>
          </w:rPr>
          <w:t>Stata</w:t>
        </w:r>
        <w:r>
          <w:rPr>
            <w:color w:val="0000FF"/>
            <w:spacing w:val="-4"/>
            <w:sz w:val="20"/>
            <w:u w:val="single" w:color="0000FF"/>
          </w:rPr>
          <w:t> </w:t>
        </w:r>
        <w:r>
          <w:rPr>
            <w:color w:val="0000FF"/>
            <w:sz w:val="20"/>
            <w:u w:val="single" w:color="0000FF"/>
          </w:rPr>
          <w:t>Command</w:t>
        </w:r>
        <w:r>
          <w:rPr>
            <w:sz w:val="20"/>
          </w:rPr>
          <w:t>:</w:t>
        </w:r>
      </w:hyperlink>
      <w:r>
        <w:rPr>
          <w:spacing w:val="-4"/>
          <w:sz w:val="20"/>
        </w:rPr>
        <w:t> </w:t>
      </w:r>
      <w:r>
        <w:rPr>
          <w:rFonts w:ascii="Courier New"/>
          <w:color w:val="202020"/>
          <w:sz w:val="20"/>
        </w:rPr>
        <w:t>ssc</w:t>
      </w:r>
      <w:r>
        <w:rPr>
          <w:rFonts w:ascii="Courier New"/>
          <w:color w:val="202020"/>
          <w:spacing w:val="-10"/>
          <w:sz w:val="20"/>
        </w:rPr>
        <w:t> </w:t>
      </w:r>
      <w:r>
        <w:rPr>
          <w:rFonts w:ascii="Courier New"/>
          <w:color w:val="202020"/>
          <w:sz w:val="20"/>
        </w:rPr>
        <w:t>install</w:t>
      </w:r>
      <w:r>
        <w:rPr>
          <w:rFonts w:ascii="Courier New"/>
          <w:color w:val="202020"/>
          <w:spacing w:val="-10"/>
          <w:sz w:val="20"/>
        </w:rPr>
        <w:t> </w:t>
      </w:r>
      <w:r>
        <w:rPr>
          <w:rFonts w:ascii="Courier New"/>
          <w:color w:val="202020"/>
          <w:sz w:val="20"/>
        </w:rPr>
        <w:t>npeivreg</w:t>
      </w:r>
      <w:r>
        <w:rPr>
          <w:rFonts w:ascii="Courier New"/>
          <w:color w:val="202020"/>
          <w:spacing w:val="-66"/>
          <w:sz w:val="20"/>
        </w:rPr>
        <w:t> </w:t>
      </w:r>
      <w:r>
        <w:rPr>
          <w:spacing w:val="-10"/>
          <w:sz w:val="20"/>
        </w:rPr>
        <w:t>]</w:t>
      </w:r>
    </w:p>
    <w:p>
      <w:pPr>
        <w:pStyle w:val="BodyText"/>
        <w:tabs>
          <w:tab w:pos="1079" w:val="left" w:leader="none"/>
        </w:tabs>
        <w:spacing w:line="316" w:lineRule="auto" w:before="195"/>
        <w:ind w:left="1185" w:right="751" w:hanging="826"/>
      </w:pPr>
      <w:r>
        <w:rPr>
          <w:spacing w:val="-4"/>
        </w:rPr>
        <w:t>13.</w:t>
      </w:r>
      <w:r>
        <w:rPr/>
        <w:tab/>
        <w:t>“Robust Uniform Inference for Quantile Treatment Effects in Regression Discontinuity Designs” Coauthored</w:t>
      </w:r>
      <w:r>
        <w:rPr>
          <w:spacing w:val="-5"/>
        </w:rPr>
        <w:t> </w:t>
      </w:r>
      <w:r>
        <w:rPr/>
        <w:t>with</w:t>
      </w:r>
      <w:r>
        <w:rPr>
          <w:spacing w:val="-3"/>
        </w:rPr>
        <w:t> </w:t>
      </w:r>
      <w:r>
        <w:rPr/>
        <w:t>Harold</w:t>
      </w:r>
      <w:r>
        <w:rPr>
          <w:spacing w:val="-5"/>
        </w:rPr>
        <w:t> </w:t>
      </w:r>
      <w:r>
        <w:rPr/>
        <w:t>D.</w:t>
      </w:r>
      <w:r>
        <w:rPr>
          <w:spacing w:val="-7"/>
        </w:rPr>
        <w:t> </w:t>
      </w:r>
      <w:r>
        <w:rPr/>
        <w:t>Chiang</w:t>
      </w:r>
      <w:r>
        <w:rPr>
          <w:spacing w:val="-3"/>
        </w:rPr>
        <w:t> </w:t>
      </w:r>
      <w:r>
        <w:rPr/>
        <w:t>(Vanderbilt</w:t>
      </w:r>
      <w:r>
        <w:rPr>
          <w:spacing w:val="-3"/>
        </w:rPr>
        <w:t> </w:t>
      </w:r>
      <w:r>
        <w:rPr/>
        <w:t>University)</w:t>
      </w:r>
      <w:r>
        <w:rPr>
          <w:spacing w:val="-3"/>
        </w:rPr>
        <w:t> </w:t>
      </w:r>
      <w:r>
        <w:rPr/>
        <w:t>and</w:t>
      </w:r>
      <w:r>
        <w:rPr>
          <w:spacing w:val="-3"/>
        </w:rPr>
        <w:t> </w:t>
      </w:r>
      <w:r>
        <w:rPr/>
        <w:t>Yu-Chin</w:t>
      </w:r>
      <w:r>
        <w:rPr>
          <w:spacing w:val="-5"/>
        </w:rPr>
        <w:t> </w:t>
      </w:r>
      <w:r>
        <w:rPr/>
        <w:t>Hsu</w:t>
      </w:r>
      <w:r>
        <w:rPr>
          <w:spacing w:val="-3"/>
        </w:rPr>
        <w:t> </w:t>
      </w:r>
      <w:r>
        <w:rPr/>
        <w:t>(Academia</w:t>
      </w:r>
      <w:r>
        <w:rPr>
          <w:spacing w:val="-3"/>
        </w:rPr>
        <w:t> </w:t>
      </w:r>
      <w:r>
        <w:rPr/>
        <w:t>Sinica)</w:t>
      </w:r>
    </w:p>
    <w:p>
      <w:pPr>
        <w:spacing w:line="276" w:lineRule="auto" w:before="0"/>
        <w:ind w:left="1185" w:right="0" w:firstLine="0"/>
        <w:jc w:val="left"/>
        <w:rPr>
          <w:sz w:val="21"/>
        </w:rPr>
      </w:pPr>
      <w:r>
        <w:rPr>
          <w:b/>
          <w:i/>
          <w:sz w:val="21"/>
        </w:rPr>
        <w:t>Journal</w:t>
      </w:r>
      <w:r>
        <w:rPr>
          <w:b/>
          <w:i/>
          <w:spacing w:val="-4"/>
          <w:sz w:val="21"/>
        </w:rPr>
        <w:t> </w:t>
      </w:r>
      <w:r>
        <w:rPr>
          <w:b/>
          <w:i/>
          <w:sz w:val="21"/>
        </w:rPr>
        <w:t>of</w:t>
      </w:r>
      <w:r>
        <w:rPr>
          <w:b/>
          <w:i/>
          <w:spacing w:val="-6"/>
          <w:sz w:val="21"/>
        </w:rPr>
        <w:t> </w:t>
      </w:r>
      <w:r>
        <w:rPr>
          <w:b/>
          <w:i/>
          <w:sz w:val="21"/>
        </w:rPr>
        <w:t>Econometrics</w:t>
      </w:r>
      <w:r>
        <w:rPr>
          <w:sz w:val="21"/>
        </w:rPr>
        <w:t>,</w:t>
      </w:r>
      <w:r>
        <w:rPr>
          <w:spacing w:val="-3"/>
          <w:sz w:val="21"/>
        </w:rPr>
        <w:t> </w:t>
      </w:r>
      <w:r>
        <w:rPr>
          <w:sz w:val="21"/>
        </w:rPr>
        <w:t>211</w:t>
      </w:r>
      <w:r>
        <w:rPr>
          <w:spacing w:val="-3"/>
          <w:sz w:val="21"/>
        </w:rPr>
        <w:t> </w:t>
      </w:r>
      <w:r>
        <w:rPr>
          <w:sz w:val="21"/>
        </w:rPr>
        <w:t>(2),</w:t>
      </w:r>
      <w:r>
        <w:rPr>
          <w:spacing w:val="-3"/>
          <w:sz w:val="21"/>
        </w:rPr>
        <w:t> </w:t>
      </w:r>
      <w:r>
        <w:rPr>
          <w:sz w:val="21"/>
        </w:rPr>
        <w:t>pp.</w:t>
      </w:r>
      <w:r>
        <w:rPr>
          <w:spacing w:val="-8"/>
          <w:sz w:val="21"/>
        </w:rPr>
        <w:t> </w:t>
      </w:r>
      <w:r>
        <w:rPr>
          <w:sz w:val="21"/>
        </w:rPr>
        <w:t>589-618,</w:t>
      </w:r>
      <w:r>
        <w:rPr>
          <w:spacing w:val="-6"/>
          <w:sz w:val="21"/>
        </w:rPr>
        <w:t> </w:t>
      </w:r>
      <w:r>
        <w:rPr>
          <w:sz w:val="21"/>
        </w:rPr>
        <w:t>August</w:t>
      </w:r>
      <w:r>
        <w:rPr>
          <w:spacing w:val="-7"/>
          <w:sz w:val="21"/>
        </w:rPr>
        <w:t> </w:t>
      </w:r>
      <w:r>
        <w:rPr>
          <w:sz w:val="21"/>
        </w:rPr>
        <w:t>2019. </w:t>
      </w:r>
      <w:hyperlink r:id="rId52">
        <w:r>
          <w:rPr>
            <w:color w:val="0000FF"/>
            <w:spacing w:val="-2"/>
            <w:sz w:val="21"/>
            <w:u w:val="single" w:color="0000FF"/>
          </w:rPr>
          <w:t>https://doi.org/10.1016/j.jeconom.2019.03.006</w:t>
        </w:r>
      </w:hyperlink>
    </w:p>
    <w:p>
      <w:pPr>
        <w:pStyle w:val="BodyText"/>
        <w:spacing w:before="158"/>
        <w:ind w:left="1800"/>
      </w:pPr>
      <w:r>
        <w:rPr/>
        <w:t>(First</w:t>
      </w:r>
      <w:r>
        <w:rPr>
          <w:spacing w:val="-5"/>
        </w:rPr>
        <w:t> </w:t>
      </w:r>
      <w:r>
        <w:rPr/>
        <w:t>Circulation:</w:t>
      </w:r>
      <w:r>
        <w:rPr>
          <w:spacing w:val="-5"/>
        </w:rPr>
        <w:t> </w:t>
      </w:r>
      <w:r>
        <w:rPr/>
        <w:t>2017</w:t>
      </w:r>
      <w:r>
        <w:rPr>
          <w:spacing w:val="-5"/>
        </w:rPr>
        <w:t> </w:t>
      </w:r>
      <w:r>
        <w:rPr/>
        <w:t>-</w:t>
      </w:r>
      <w:r>
        <w:rPr>
          <w:spacing w:val="-4"/>
        </w:rPr>
        <w:t> </w:t>
      </w:r>
      <w:r>
        <w:rPr>
          <w:spacing w:val="-2"/>
        </w:rPr>
        <w:t>arXiv:1702.04430)</w:t>
      </w:r>
    </w:p>
    <w:p>
      <w:pPr>
        <w:spacing w:before="195"/>
        <w:ind w:left="1800" w:right="0" w:firstLine="0"/>
        <w:jc w:val="left"/>
        <w:rPr>
          <w:sz w:val="20"/>
        </w:rPr>
      </w:pPr>
      <w:r>
        <w:rPr>
          <w:sz w:val="20"/>
        </w:rPr>
        <w:t>[</w:t>
      </w:r>
      <w:r>
        <w:rPr>
          <w:spacing w:val="-7"/>
          <w:sz w:val="20"/>
        </w:rPr>
        <w:t> </w:t>
      </w:r>
      <w:hyperlink r:id="rId53">
        <w:r>
          <w:rPr>
            <w:color w:val="0000FF"/>
            <w:sz w:val="20"/>
            <w:u w:val="single" w:color="0000FF"/>
          </w:rPr>
          <w:t>Stata</w:t>
        </w:r>
        <w:r>
          <w:rPr>
            <w:color w:val="0000FF"/>
            <w:spacing w:val="-4"/>
            <w:sz w:val="20"/>
            <w:u w:val="single" w:color="0000FF"/>
          </w:rPr>
          <w:t> </w:t>
        </w:r>
        <w:r>
          <w:rPr>
            <w:color w:val="0000FF"/>
            <w:sz w:val="20"/>
            <w:u w:val="single" w:color="0000FF"/>
          </w:rPr>
          <w:t>Command</w:t>
        </w:r>
        <w:r>
          <w:rPr>
            <w:sz w:val="20"/>
          </w:rPr>
          <w:t>:</w:t>
        </w:r>
      </w:hyperlink>
      <w:r>
        <w:rPr>
          <w:spacing w:val="-3"/>
          <w:sz w:val="20"/>
        </w:rPr>
        <w:t> </w:t>
      </w:r>
      <w:r>
        <w:rPr>
          <w:rFonts w:ascii="Courier New"/>
          <w:color w:val="202020"/>
          <w:sz w:val="20"/>
        </w:rPr>
        <w:t>ssc</w:t>
      </w:r>
      <w:r>
        <w:rPr>
          <w:rFonts w:ascii="Courier New"/>
          <w:color w:val="202020"/>
          <w:spacing w:val="-9"/>
          <w:sz w:val="20"/>
        </w:rPr>
        <w:t> </w:t>
      </w:r>
      <w:r>
        <w:rPr>
          <w:rFonts w:ascii="Courier New"/>
          <w:color w:val="202020"/>
          <w:sz w:val="20"/>
        </w:rPr>
        <w:t>install</w:t>
      </w:r>
      <w:r>
        <w:rPr>
          <w:rFonts w:ascii="Courier New"/>
          <w:color w:val="202020"/>
          <w:spacing w:val="-9"/>
          <w:sz w:val="20"/>
        </w:rPr>
        <w:t> </w:t>
      </w:r>
      <w:r>
        <w:rPr>
          <w:rFonts w:ascii="Courier New"/>
          <w:color w:val="202020"/>
          <w:sz w:val="20"/>
        </w:rPr>
        <w:t>rdqte</w:t>
      </w:r>
      <w:r>
        <w:rPr>
          <w:rFonts w:ascii="Courier New"/>
          <w:color w:val="202020"/>
          <w:spacing w:val="-66"/>
          <w:sz w:val="20"/>
        </w:rPr>
        <w:t> </w:t>
      </w:r>
      <w:r>
        <w:rPr>
          <w:spacing w:val="-10"/>
          <w:sz w:val="20"/>
        </w:rPr>
        <w:t>]</w:t>
      </w:r>
    </w:p>
    <w:p>
      <w:pPr>
        <w:pStyle w:val="BodyText"/>
        <w:tabs>
          <w:tab w:pos="1079" w:val="left" w:leader="none"/>
        </w:tabs>
        <w:spacing w:line="280" w:lineRule="auto" w:before="195"/>
        <w:ind w:left="1185" w:right="648" w:hanging="826"/>
      </w:pPr>
      <w:r>
        <w:rPr>
          <w:spacing w:val="-4"/>
        </w:rPr>
        <w:t>12.</w:t>
      </w:r>
      <w:r>
        <w:rPr/>
        <w:tab/>
        <w:t>“Semiparametric</w:t>
      </w:r>
      <w:r>
        <w:rPr>
          <w:spacing w:val="-3"/>
        </w:rPr>
        <w:t> </w:t>
      </w:r>
      <w:r>
        <w:rPr/>
        <w:t>Estimation</w:t>
      </w:r>
      <w:r>
        <w:rPr>
          <w:spacing w:val="-3"/>
        </w:rPr>
        <w:t> </w:t>
      </w:r>
      <w:r>
        <w:rPr/>
        <w:t>of</w:t>
      </w:r>
      <w:r>
        <w:rPr>
          <w:spacing w:val="-4"/>
        </w:rPr>
        <w:t> </w:t>
      </w:r>
      <w:r>
        <w:rPr/>
        <w:t>the</w:t>
      </w:r>
      <w:r>
        <w:rPr>
          <w:spacing w:val="-3"/>
        </w:rPr>
        <w:t> </w:t>
      </w:r>
      <w:r>
        <w:rPr/>
        <w:t>Canonical</w:t>
      </w:r>
      <w:r>
        <w:rPr>
          <w:spacing w:val="-4"/>
        </w:rPr>
        <w:t> </w:t>
      </w:r>
      <w:r>
        <w:rPr/>
        <w:t>Permanent-Transitory</w:t>
      </w:r>
      <w:r>
        <w:rPr>
          <w:spacing w:val="-3"/>
        </w:rPr>
        <w:t> </w:t>
      </w:r>
      <w:r>
        <w:rPr/>
        <w:t>Model</w:t>
      </w:r>
      <w:r>
        <w:rPr>
          <w:spacing w:val="-7"/>
        </w:rPr>
        <w:t> </w:t>
      </w:r>
      <w:r>
        <w:rPr/>
        <w:t>of</w:t>
      </w:r>
      <w:r>
        <w:rPr>
          <w:spacing w:val="-4"/>
        </w:rPr>
        <w:t> </w:t>
      </w:r>
      <w:r>
        <w:rPr/>
        <w:t>Earnings</w:t>
      </w:r>
      <w:r>
        <w:rPr>
          <w:spacing w:val="-4"/>
        </w:rPr>
        <w:t> </w:t>
      </w:r>
      <w:r>
        <w:rPr/>
        <w:t>Dynamics” Coauthored with Yingyao Hu (Johns Hopkins University) and Robert Moffitt (Johns Hopkins </w:t>
      </w:r>
      <w:r>
        <w:rPr>
          <w:spacing w:val="-2"/>
        </w:rPr>
        <w:t>University)</w:t>
      </w:r>
    </w:p>
    <w:p>
      <w:pPr>
        <w:spacing w:line="240" w:lineRule="auto" w:before="0"/>
        <w:ind w:left="1185" w:right="2529" w:firstLine="0"/>
        <w:jc w:val="left"/>
        <w:rPr>
          <w:sz w:val="21"/>
        </w:rPr>
      </w:pPr>
      <w:r>
        <w:rPr>
          <w:b/>
          <w:i/>
          <w:sz w:val="21"/>
        </w:rPr>
        <w:t>Quantitative</w:t>
      </w:r>
      <w:r>
        <w:rPr>
          <w:b/>
          <w:i/>
          <w:spacing w:val="-4"/>
          <w:sz w:val="21"/>
        </w:rPr>
        <w:t> </w:t>
      </w:r>
      <w:r>
        <w:rPr>
          <w:b/>
          <w:i/>
          <w:sz w:val="21"/>
        </w:rPr>
        <w:t>Economics</w:t>
      </w:r>
      <w:r>
        <w:rPr>
          <w:sz w:val="21"/>
        </w:rPr>
        <w:t>,</w:t>
      </w:r>
      <w:r>
        <w:rPr>
          <w:spacing w:val="-7"/>
          <w:sz w:val="21"/>
        </w:rPr>
        <w:t> </w:t>
      </w:r>
      <w:r>
        <w:rPr>
          <w:sz w:val="21"/>
        </w:rPr>
        <w:t>10</w:t>
      </w:r>
      <w:r>
        <w:rPr>
          <w:spacing w:val="-7"/>
          <w:sz w:val="21"/>
        </w:rPr>
        <w:t> </w:t>
      </w:r>
      <w:r>
        <w:rPr>
          <w:sz w:val="21"/>
        </w:rPr>
        <w:t>(4),</w:t>
      </w:r>
      <w:r>
        <w:rPr>
          <w:spacing w:val="-4"/>
          <w:sz w:val="21"/>
        </w:rPr>
        <w:t> </w:t>
      </w:r>
      <w:r>
        <w:rPr>
          <w:sz w:val="21"/>
        </w:rPr>
        <w:t>pp.</w:t>
      </w:r>
      <w:r>
        <w:rPr>
          <w:spacing w:val="-4"/>
          <w:sz w:val="21"/>
        </w:rPr>
        <w:t> </w:t>
      </w:r>
      <w:r>
        <w:rPr>
          <w:sz w:val="21"/>
        </w:rPr>
        <w:t>1495-1536,</w:t>
      </w:r>
      <w:r>
        <w:rPr>
          <w:spacing w:val="-7"/>
          <w:sz w:val="21"/>
        </w:rPr>
        <w:t> </w:t>
      </w:r>
      <w:r>
        <w:rPr>
          <w:sz w:val="21"/>
        </w:rPr>
        <w:t>November</w:t>
      </w:r>
      <w:r>
        <w:rPr>
          <w:spacing w:val="-5"/>
          <w:sz w:val="21"/>
        </w:rPr>
        <w:t> </w:t>
      </w:r>
      <w:r>
        <w:rPr>
          <w:sz w:val="21"/>
        </w:rPr>
        <w:t>2019. </w:t>
      </w:r>
      <w:hyperlink r:id="rId54">
        <w:r>
          <w:rPr>
            <w:color w:val="0000FF"/>
            <w:spacing w:val="-2"/>
            <w:sz w:val="21"/>
            <w:u w:val="single" w:color="0000FF"/>
          </w:rPr>
          <w:t>https://doi.org/10.3982/QE1117</w:t>
        </w:r>
      </w:hyperlink>
    </w:p>
    <w:p>
      <w:pPr>
        <w:pStyle w:val="BodyText"/>
        <w:spacing w:before="158"/>
        <w:ind w:left="1800"/>
      </w:pPr>
      <w:r>
        <w:rPr/>
        <w:t>(First</w:t>
      </w:r>
      <w:r>
        <w:rPr>
          <w:spacing w:val="-7"/>
        </w:rPr>
        <w:t> </w:t>
      </w:r>
      <w:r>
        <w:rPr/>
        <w:t>Circulation:</w:t>
      </w:r>
      <w:r>
        <w:rPr>
          <w:spacing w:val="-5"/>
        </w:rPr>
        <w:t> </w:t>
      </w:r>
      <w:r>
        <w:rPr/>
        <w:t>2015</w:t>
      </w:r>
      <w:r>
        <w:rPr>
          <w:spacing w:val="-4"/>
        </w:rPr>
        <w:t> </w:t>
      </w:r>
      <w:r>
        <w:rPr/>
        <w:t>-</w:t>
      </w:r>
      <w:r>
        <w:rPr>
          <w:spacing w:val="-5"/>
        </w:rPr>
        <w:t> </w:t>
      </w:r>
      <w:r>
        <w:rPr/>
        <w:t>Presented</w:t>
      </w:r>
      <w:r>
        <w:rPr>
          <w:spacing w:val="-3"/>
        </w:rPr>
        <w:t> </w:t>
      </w:r>
      <w:r>
        <w:rPr/>
        <w:t>at</w:t>
      </w:r>
      <w:r>
        <w:rPr>
          <w:spacing w:val="-5"/>
        </w:rPr>
        <w:t> </w:t>
      </w:r>
      <w:r>
        <w:rPr/>
        <w:t>ES</w:t>
      </w:r>
      <w:r>
        <w:rPr>
          <w:spacing w:val="-6"/>
        </w:rPr>
        <w:t> </w:t>
      </w:r>
      <w:r>
        <w:rPr/>
        <w:t>World</w:t>
      </w:r>
      <w:r>
        <w:rPr>
          <w:spacing w:val="-6"/>
        </w:rPr>
        <w:t> </w:t>
      </w:r>
      <w:r>
        <w:rPr>
          <w:spacing w:val="-2"/>
        </w:rPr>
        <w:t>Congress)</w:t>
      </w:r>
    </w:p>
    <w:p>
      <w:pPr>
        <w:spacing w:before="159"/>
        <w:ind w:left="1800" w:right="0" w:firstLine="0"/>
        <w:jc w:val="left"/>
        <w:rPr>
          <w:sz w:val="20"/>
        </w:rPr>
      </w:pPr>
      <w:r>
        <w:rPr>
          <w:sz w:val="20"/>
        </w:rPr>
        <w:t>[</w:t>
      </w:r>
      <w:r>
        <w:rPr>
          <w:spacing w:val="-9"/>
          <w:sz w:val="20"/>
        </w:rPr>
        <w:t> </w:t>
      </w:r>
      <w:hyperlink r:id="rId55">
        <w:r>
          <w:rPr>
            <w:color w:val="0000FF"/>
            <w:sz w:val="20"/>
            <w:u w:val="single" w:color="0000FF"/>
          </w:rPr>
          <w:t>Stata</w:t>
        </w:r>
        <w:r>
          <w:rPr>
            <w:color w:val="0000FF"/>
            <w:spacing w:val="-4"/>
            <w:sz w:val="20"/>
            <w:u w:val="single" w:color="0000FF"/>
          </w:rPr>
          <w:t> </w:t>
        </w:r>
        <w:r>
          <w:rPr>
            <w:color w:val="0000FF"/>
            <w:sz w:val="20"/>
            <w:u w:val="single" w:color="0000FF"/>
          </w:rPr>
          <w:t>Command</w:t>
        </w:r>
        <w:r>
          <w:rPr>
            <w:sz w:val="20"/>
          </w:rPr>
          <w:t>:</w:t>
        </w:r>
      </w:hyperlink>
      <w:r>
        <w:rPr>
          <w:spacing w:val="-4"/>
          <w:sz w:val="20"/>
        </w:rPr>
        <w:t> </w:t>
      </w:r>
      <w:r>
        <w:rPr>
          <w:rFonts w:ascii="Courier New"/>
          <w:color w:val="202020"/>
          <w:sz w:val="20"/>
        </w:rPr>
        <w:t>ssc</w:t>
      </w:r>
      <w:r>
        <w:rPr>
          <w:rFonts w:ascii="Courier New"/>
          <w:color w:val="202020"/>
          <w:spacing w:val="-11"/>
          <w:sz w:val="20"/>
        </w:rPr>
        <w:t> </w:t>
      </w:r>
      <w:r>
        <w:rPr>
          <w:rFonts w:ascii="Courier New"/>
          <w:color w:val="202020"/>
          <w:sz w:val="20"/>
        </w:rPr>
        <w:t>install</w:t>
      </w:r>
      <w:r>
        <w:rPr>
          <w:rFonts w:ascii="Courier New"/>
          <w:color w:val="202020"/>
          <w:spacing w:val="-10"/>
          <w:sz w:val="20"/>
        </w:rPr>
        <w:t> </w:t>
      </w:r>
      <w:r>
        <w:rPr>
          <w:rFonts w:ascii="Courier New"/>
          <w:color w:val="202020"/>
          <w:sz w:val="20"/>
        </w:rPr>
        <w:t>cdecompose</w:t>
      </w:r>
      <w:r>
        <w:rPr>
          <w:rFonts w:ascii="Courier New"/>
          <w:color w:val="202020"/>
          <w:spacing w:val="-66"/>
          <w:sz w:val="20"/>
        </w:rPr>
        <w:t> </w:t>
      </w:r>
      <w:r>
        <w:rPr>
          <w:spacing w:val="-10"/>
          <w:sz w:val="20"/>
        </w:rPr>
        <w:t>]</w:t>
      </w:r>
    </w:p>
    <w:p>
      <w:pPr>
        <w:pStyle w:val="BodyText"/>
        <w:tabs>
          <w:tab w:pos="1079" w:val="left" w:leader="none"/>
        </w:tabs>
        <w:spacing w:line="278" w:lineRule="auto" w:before="161"/>
        <w:ind w:left="1185" w:right="3878" w:hanging="826"/>
      </w:pPr>
      <w:r>
        <w:rPr>
          <w:spacing w:val="-4"/>
        </w:rPr>
        <w:t>11.</w:t>
      </w:r>
      <w:r>
        <w:rPr/>
        <w:tab/>
        <w:t>“Causal Inference by Quantile Regression Kink Designs” Coauthored</w:t>
      </w:r>
      <w:r>
        <w:rPr>
          <w:spacing w:val="-3"/>
        </w:rPr>
        <w:t> </w:t>
      </w:r>
      <w:r>
        <w:rPr/>
        <w:t>with Harold</w:t>
      </w:r>
      <w:r>
        <w:rPr>
          <w:spacing w:val="-3"/>
        </w:rPr>
        <w:t> </w:t>
      </w:r>
      <w:r>
        <w:rPr/>
        <w:t>D.</w:t>
      </w:r>
      <w:r>
        <w:rPr>
          <w:spacing w:val="-5"/>
        </w:rPr>
        <w:t> </w:t>
      </w:r>
      <w:r>
        <w:rPr/>
        <w:t>Chiang (Vanderbilt</w:t>
      </w:r>
      <w:r>
        <w:rPr>
          <w:spacing w:val="-1"/>
        </w:rPr>
        <w:t> </w:t>
      </w:r>
      <w:r>
        <w:rPr/>
        <w:t>University) </w:t>
      </w:r>
      <w:r>
        <w:rPr>
          <w:b/>
          <w:i/>
        </w:rPr>
        <w:t>Journal</w:t>
      </w:r>
      <w:r>
        <w:rPr>
          <w:b/>
          <w:i/>
          <w:spacing w:val="-7"/>
        </w:rPr>
        <w:t> </w:t>
      </w:r>
      <w:r>
        <w:rPr>
          <w:b/>
          <w:i/>
        </w:rPr>
        <w:t>of</w:t>
      </w:r>
      <w:r>
        <w:rPr>
          <w:b/>
          <w:i/>
          <w:spacing w:val="-7"/>
        </w:rPr>
        <w:t> </w:t>
      </w:r>
      <w:r>
        <w:rPr>
          <w:b/>
          <w:i/>
        </w:rPr>
        <w:t>Econometrics</w:t>
      </w:r>
      <w:r>
        <w:rPr/>
        <w:t>,</w:t>
      </w:r>
      <w:r>
        <w:rPr>
          <w:spacing w:val="-4"/>
        </w:rPr>
        <w:t> </w:t>
      </w:r>
      <w:r>
        <w:rPr/>
        <w:t>210</w:t>
      </w:r>
      <w:r>
        <w:rPr>
          <w:spacing w:val="-3"/>
        </w:rPr>
        <w:t> </w:t>
      </w:r>
      <w:r>
        <w:rPr/>
        <w:t>(2),</w:t>
      </w:r>
      <w:r>
        <w:rPr>
          <w:spacing w:val="-4"/>
        </w:rPr>
        <w:t> </w:t>
      </w:r>
      <w:r>
        <w:rPr/>
        <w:t>pp.</w:t>
      </w:r>
      <w:r>
        <w:rPr>
          <w:spacing w:val="-7"/>
        </w:rPr>
        <w:t> </w:t>
      </w:r>
      <w:r>
        <w:rPr/>
        <w:t>405-433,</w:t>
      </w:r>
      <w:r>
        <w:rPr>
          <w:spacing w:val="-4"/>
        </w:rPr>
        <w:t> </w:t>
      </w:r>
      <w:r>
        <w:rPr/>
        <w:t>June</w:t>
      </w:r>
      <w:r>
        <w:rPr>
          <w:spacing w:val="-3"/>
        </w:rPr>
        <w:t> </w:t>
      </w:r>
      <w:r>
        <w:rPr>
          <w:spacing w:val="-2"/>
        </w:rPr>
        <w:t>2019.</w:t>
      </w:r>
    </w:p>
    <w:p>
      <w:pPr>
        <w:spacing w:line="193" w:lineRule="exact" w:before="0"/>
        <w:ind w:left="1185" w:right="0" w:firstLine="0"/>
        <w:jc w:val="left"/>
        <w:rPr>
          <w:sz w:val="20"/>
        </w:rPr>
      </w:pPr>
      <w:hyperlink r:id="rId56">
        <w:r>
          <w:rPr>
            <w:color w:val="0000FF"/>
            <w:spacing w:val="-2"/>
            <w:sz w:val="20"/>
            <w:u w:val="single" w:color="0000FF"/>
          </w:rPr>
          <w:t>https://doi.org/10.1016/j.jeconom.2019.02.005</w:t>
        </w:r>
      </w:hyperlink>
    </w:p>
    <w:p>
      <w:pPr>
        <w:spacing w:after="0" w:line="193" w:lineRule="exact"/>
        <w:jc w:val="left"/>
        <w:rPr>
          <w:sz w:val="20"/>
        </w:rPr>
        <w:sectPr>
          <w:pgSz w:w="12240" w:h="15840"/>
          <w:pgMar w:header="730" w:footer="0" w:top="1340" w:bottom="280" w:left="1080" w:right="1080"/>
        </w:sectPr>
      </w:pPr>
    </w:p>
    <w:p>
      <w:pPr>
        <w:pStyle w:val="BodyText"/>
        <w:spacing w:before="82"/>
        <w:ind w:left="1800"/>
      </w:pPr>
      <w:r>
        <w:rPr/>
        <w:t>(First</w:t>
      </w:r>
      <w:r>
        <w:rPr>
          <w:spacing w:val="-5"/>
        </w:rPr>
        <w:t> </w:t>
      </w:r>
      <w:r>
        <w:rPr/>
        <w:t>Circulation:</w:t>
      </w:r>
      <w:r>
        <w:rPr>
          <w:spacing w:val="-5"/>
        </w:rPr>
        <w:t> </w:t>
      </w:r>
      <w:r>
        <w:rPr/>
        <w:t>2016</w:t>
      </w:r>
      <w:r>
        <w:rPr>
          <w:spacing w:val="-5"/>
        </w:rPr>
        <w:t> </w:t>
      </w:r>
      <w:r>
        <w:rPr/>
        <w:t>-</w:t>
      </w:r>
      <w:r>
        <w:rPr>
          <w:spacing w:val="-4"/>
        </w:rPr>
        <w:t> </w:t>
      </w:r>
      <w:r>
        <w:rPr>
          <w:spacing w:val="-2"/>
        </w:rPr>
        <w:t>arXiv:1605.09773)</w:t>
      </w:r>
    </w:p>
    <w:p>
      <w:pPr>
        <w:spacing w:before="159"/>
        <w:ind w:left="1800" w:right="0" w:firstLine="0"/>
        <w:jc w:val="left"/>
        <w:rPr>
          <w:sz w:val="20"/>
        </w:rPr>
      </w:pPr>
      <w:r>
        <w:rPr>
          <w:sz w:val="20"/>
        </w:rPr>
        <w:t>[</w:t>
      </w:r>
      <w:r>
        <w:rPr>
          <w:spacing w:val="-7"/>
          <w:sz w:val="20"/>
        </w:rPr>
        <w:t> </w:t>
      </w:r>
      <w:hyperlink r:id="rId57">
        <w:r>
          <w:rPr>
            <w:color w:val="0000FF"/>
            <w:sz w:val="20"/>
            <w:u w:val="single" w:color="0000FF"/>
          </w:rPr>
          <w:t>Stata</w:t>
        </w:r>
        <w:r>
          <w:rPr>
            <w:color w:val="0000FF"/>
            <w:spacing w:val="-3"/>
            <w:sz w:val="20"/>
            <w:u w:val="single" w:color="0000FF"/>
          </w:rPr>
          <w:t> </w:t>
        </w:r>
        <w:r>
          <w:rPr>
            <w:color w:val="0000FF"/>
            <w:sz w:val="20"/>
            <w:u w:val="single" w:color="0000FF"/>
          </w:rPr>
          <w:t>Command</w:t>
        </w:r>
        <w:r>
          <w:rPr>
            <w:sz w:val="20"/>
          </w:rPr>
          <w:t>:</w:t>
        </w:r>
      </w:hyperlink>
      <w:r>
        <w:rPr>
          <w:spacing w:val="-4"/>
          <w:sz w:val="20"/>
        </w:rPr>
        <w:t> </w:t>
      </w:r>
      <w:r>
        <w:rPr>
          <w:rFonts w:ascii="Courier New"/>
          <w:color w:val="202020"/>
          <w:sz w:val="20"/>
        </w:rPr>
        <w:t>ssc</w:t>
      </w:r>
      <w:r>
        <w:rPr>
          <w:rFonts w:ascii="Courier New"/>
          <w:color w:val="202020"/>
          <w:spacing w:val="-8"/>
          <w:sz w:val="20"/>
        </w:rPr>
        <w:t> </w:t>
      </w:r>
      <w:r>
        <w:rPr>
          <w:rFonts w:ascii="Courier New"/>
          <w:color w:val="202020"/>
          <w:sz w:val="20"/>
        </w:rPr>
        <w:t>install</w:t>
      </w:r>
      <w:r>
        <w:rPr>
          <w:rFonts w:ascii="Courier New"/>
          <w:color w:val="202020"/>
          <w:spacing w:val="-9"/>
          <w:sz w:val="20"/>
        </w:rPr>
        <w:t> </w:t>
      </w:r>
      <w:r>
        <w:rPr>
          <w:rFonts w:ascii="Courier New"/>
          <w:color w:val="202020"/>
          <w:sz w:val="20"/>
        </w:rPr>
        <w:t>qrkd</w:t>
      </w:r>
      <w:r>
        <w:rPr>
          <w:rFonts w:ascii="Courier New"/>
          <w:color w:val="202020"/>
          <w:spacing w:val="-66"/>
          <w:sz w:val="20"/>
        </w:rPr>
        <w:t> </w:t>
      </w:r>
      <w:r>
        <w:rPr>
          <w:spacing w:val="-10"/>
          <w:sz w:val="20"/>
        </w:rPr>
        <w:t>]</w:t>
      </w:r>
    </w:p>
    <w:p>
      <w:pPr>
        <w:pStyle w:val="BodyText"/>
        <w:tabs>
          <w:tab w:pos="1079" w:val="left" w:leader="none"/>
        </w:tabs>
        <w:spacing w:line="314" w:lineRule="auto" w:before="161"/>
        <w:ind w:left="1185" w:right="2102" w:hanging="826"/>
      </w:pPr>
      <w:r>
        <w:rPr>
          <w:spacing w:val="-4"/>
        </w:rPr>
        <w:t>10.</w:t>
      </w:r>
      <w:r>
        <w:rPr/>
        <w:tab/>
        <w:t>“Uniform</w:t>
      </w:r>
      <w:r>
        <w:rPr>
          <w:spacing w:val="-7"/>
        </w:rPr>
        <w:t> </w:t>
      </w:r>
      <w:r>
        <w:rPr/>
        <w:t>Confidence</w:t>
      </w:r>
      <w:r>
        <w:rPr>
          <w:spacing w:val="-3"/>
        </w:rPr>
        <w:t> </w:t>
      </w:r>
      <w:r>
        <w:rPr/>
        <w:t>Bands</w:t>
      </w:r>
      <w:r>
        <w:rPr>
          <w:spacing w:val="-6"/>
        </w:rPr>
        <w:t> </w:t>
      </w:r>
      <w:r>
        <w:rPr/>
        <w:t>in</w:t>
      </w:r>
      <w:r>
        <w:rPr>
          <w:spacing w:val="-3"/>
        </w:rPr>
        <w:t> </w:t>
      </w:r>
      <w:r>
        <w:rPr/>
        <w:t>Deconvolution</w:t>
      </w:r>
      <w:r>
        <w:rPr>
          <w:spacing w:val="-6"/>
        </w:rPr>
        <w:t> </w:t>
      </w:r>
      <w:r>
        <w:rPr/>
        <w:t>with</w:t>
      </w:r>
      <w:r>
        <w:rPr>
          <w:spacing w:val="-6"/>
        </w:rPr>
        <w:t> </w:t>
      </w:r>
      <w:r>
        <w:rPr/>
        <w:t>Unknown</w:t>
      </w:r>
      <w:r>
        <w:rPr>
          <w:spacing w:val="-3"/>
        </w:rPr>
        <w:t> </w:t>
      </w:r>
      <w:r>
        <w:rPr/>
        <w:t>Error</w:t>
      </w:r>
      <w:r>
        <w:rPr>
          <w:spacing w:val="-6"/>
        </w:rPr>
        <w:t> </w:t>
      </w:r>
      <w:r>
        <w:rPr/>
        <w:t>Distribution” Coauthored with Kengo Kato (Cornell University)</w:t>
      </w:r>
    </w:p>
    <w:p>
      <w:pPr>
        <w:spacing w:before="4"/>
        <w:ind w:left="1185" w:right="0" w:firstLine="0"/>
        <w:jc w:val="left"/>
        <w:rPr>
          <w:sz w:val="21"/>
        </w:rPr>
      </w:pPr>
      <w:r>
        <w:rPr>
          <w:b/>
          <w:i/>
          <w:sz w:val="21"/>
        </w:rPr>
        <w:t>Journal</w:t>
      </w:r>
      <w:r>
        <w:rPr>
          <w:b/>
          <w:i/>
          <w:spacing w:val="-8"/>
          <w:sz w:val="21"/>
        </w:rPr>
        <w:t> </w:t>
      </w:r>
      <w:r>
        <w:rPr>
          <w:b/>
          <w:i/>
          <w:sz w:val="21"/>
        </w:rPr>
        <w:t>of</w:t>
      </w:r>
      <w:r>
        <w:rPr>
          <w:b/>
          <w:i/>
          <w:spacing w:val="-7"/>
          <w:sz w:val="21"/>
        </w:rPr>
        <w:t> </w:t>
      </w:r>
      <w:r>
        <w:rPr>
          <w:b/>
          <w:i/>
          <w:sz w:val="21"/>
        </w:rPr>
        <w:t>Econometrics</w:t>
      </w:r>
      <w:r>
        <w:rPr>
          <w:sz w:val="21"/>
        </w:rPr>
        <w:t>,</w:t>
      </w:r>
      <w:r>
        <w:rPr>
          <w:spacing w:val="-5"/>
          <w:sz w:val="21"/>
        </w:rPr>
        <w:t> </w:t>
      </w:r>
      <w:r>
        <w:rPr>
          <w:sz w:val="21"/>
        </w:rPr>
        <w:t>207</w:t>
      </w:r>
      <w:r>
        <w:rPr>
          <w:spacing w:val="-4"/>
          <w:sz w:val="21"/>
        </w:rPr>
        <w:t> </w:t>
      </w:r>
      <w:r>
        <w:rPr>
          <w:sz w:val="21"/>
        </w:rPr>
        <w:t>(1),</w:t>
      </w:r>
      <w:r>
        <w:rPr>
          <w:spacing w:val="-5"/>
          <w:sz w:val="21"/>
        </w:rPr>
        <w:t> </w:t>
      </w:r>
      <w:r>
        <w:rPr>
          <w:sz w:val="21"/>
        </w:rPr>
        <w:t>pp.</w:t>
      </w:r>
      <w:r>
        <w:rPr>
          <w:spacing w:val="-7"/>
          <w:sz w:val="21"/>
        </w:rPr>
        <w:t> </w:t>
      </w:r>
      <w:r>
        <w:rPr>
          <w:sz w:val="21"/>
        </w:rPr>
        <w:t>129-161,</w:t>
      </w:r>
      <w:r>
        <w:rPr>
          <w:spacing w:val="-7"/>
          <w:sz w:val="21"/>
        </w:rPr>
        <w:t> </w:t>
      </w:r>
      <w:r>
        <w:rPr>
          <w:sz w:val="21"/>
        </w:rPr>
        <w:t>November</w:t>
      </w:r>
      <w:r>
        <w:rPr>
          <w:spacing w:val="-5"/>
          <w:sz w:val="21"/>
        </w:rPr>
        <w:t> </w:t>
      </w:r>
      <w:r>
        <w:rPr>
          <w:spacing w:val="-2"/>
          <w:sz w:val="21"/>
        </w:rPr>
        <w:t>2018.</w:t>
      </w:r>
    </w:p>
    <w:p>
      <w:pPr>
        <w:spacing w:before="34"/>
        <w:ind w:left="1185" w:right="0" w:firstLine="0"/>
        <w:jc w:val="left"/>
        <w:rPr>
          <w:sz w:val="20"/>
        </w:rPr>
      </w:pPr>
      <w:hyperlink r:id="rId58">
        <w:r>
          <w:rPr>
            <w:color w:val="0000FF"/>
            <w:spacing w:val="-2"/>
            <w:sz w:val="20"/>
            <w:u w:val="single" w:color="0000FF"/>
          </w:rPr>
          <w:t>https://doi.org/10.1016/j.jeconom.2018.07.001</w:t>
        </w:r>
      </w:hyperlink>
    </w:p>
    <w:p>
      <w:pPr>
        <w:pStyle w:val="BodyText"/>
        <w:spacing w:before="195"/>
        <w:ind w:left="1800"/>
      </w:pPr>
      <w:r>
        <w:rPr/>
        <w:t>(First</w:t>
      </w:r>
      <w:r>
        <w:rPr>
          <w:spacing w:val="-5"/>
        </w:rPr>
        <w:t> </w:t>
      </w:r>
      <w:r>
        <w:rPr/>
        <w:t>Circulation:</w:t>
      </w:r>
      <w:r>
        <w:rPr>
          <w:spacing w:val="-5"/>
        </w:rPr>
        <w:t> </w:t>
      </w:r>
      <w:r>
        <w:rPr/>
        <w:t>2016</w:t>
      </w:r>
      <w:r>
        <w:rPr>
          <w:spacing w:val="-5"/>
        </w:rPr>
        <w:t> </w:t>
      </w:r>
      <w:r>
        <w:rPr/>
        <w:t>-</w:t>
      </w:r>
      <w:r>
        <w:rPr>
          <w:spacing w:val="-4"/>
        </w:rPr>
        <w:t> </w:t>
      </w:r>
      <w:r>
        <w:rPr>
          <w:spacing w:val="-2"/>
        </w:rPr>
        <w:t>arXiv:1608.02251)</w:t>
      </w:r>
    </w:p>
    <w:p>
      <w:pPr>
        <w:spacing w:before="195"/>
        <w:ind w:left="1800" w:right="0" w:firstLine="0"/>
        <w:jc w:val="left"/>
        <w:rPr>
          <w:sz w:val="20"/>
        </w:rPr>
      </w:pPr>
      <w:r>
        <w:rPr>
          <w:sz w:val="20"/>
        </w:rPr>
        <w:t>[</w:t>
      </w:r>
      <w:r>
        <w:rPr>
          <w:spacing w:val="-8"/>
          <w:sz w:val="20"/>
        </w:rPr>
        <w:t> </w:t>
      </w:r>
      <w:hyperlink r:id="rId59">
        <w:r>
          <w:rPr>
            <w:color w:val="0000FF"/>
            <w:sz w:val="20"/>
            <w:u w:val="single" w:color="0000FF"/>
          </w:rPr>
          <w:t>Stata</w:t>
        </w:r>
        <w:r>
          <w:rPr>
            <w:color w:val="0000FF"/>
            <w:spacing w:val="-5"/>
            <w:sz w:val="20"/>
            <w:u w:val="single" w:color="0000FF"/>
          </w:rPr>
          <w:t> </w:t>
        </w:r>
        <w:r>
          <w:rPr>
            <w:color w:val="0000FF"/>
            <w:sz w:val="20"/>
            <w:u w:val="single" w:color="0000FF"/>
          </w:rPr>
          <w:t>Command</w:t>
        </w:r>
        <w:r>
          <w:rPr>
            <w:sz w:val="20"/>
          </w:rPr>
          <w:t>:</w:t>
        </w:r>
      </w:hyperlink>
      <w:r>
        <w:rPr>
          <w:spacing w:val="-4"/>
          <w:sz w:val="20"/>
        </w:rPr>
        <w:t> </w:t>
      </w:r>
      <w:r>
        <w:rPr>
          <w:rFonts w:ascii="Courier New"/>
          <w:color w:val="202020"/>
          <w:sz w:val="20"/>
        </w:rPr>
        <w:t>ssc</w:t>
      </w:r>
      <w:r>
        <w:rPr>
          <w:rFonts w:ascii="Courier New"/>
          <w:color w:val="202020"/>
          <w:spacing w:val="-10"/>
          <w:sz w:val="20"/>
        </w:rPr>
        <w:t> </w:t>
      </w:r>
      <w:r>
        <w:rPr>
          <w:rFonts w:ascii="Courier New"/>
          <w:color w:val="202020"/>
          <w:sz w:val="20"/>
        </w:rPr>
        <w:t>install</w:t>
      </w:r>
      <w:r>
        <w:rPr>
          <w:rFonts w:ascii="Courier New"/>
          <w:color w:val="202020"/>
          <w:spacing w:val="-10"/>
          <w:sz w:val="20"/>
        </w:rPr>
        <w:t> </w:t>
      </w:r>
      <w:r>
        <w:rPr>
          <w:rFonts w:ascii="Courier New"/>
          <w:color w:val="202020"/>
          <w:sz w:val="20"/>
        </w:rPr>
        <w:t>dkdensity</w:t>
      </w:r>
      <w:r>
        <w:rPr>
          <w:rFonts w:ascii="Courier New"/>
          <w:color w:val="202020"/>
          <w:spacing w:val="-66"/>
          <w:sz w:val="20"/>
        </w:rPr>
        <w:t> </w:t>
      </w:r>
      <w:r>
        <w:rPr>
          <w:spacing w:val="-10"/>
          <w:sz w:val="20"/>
        </w:rPr>
        <w:t>]</w:t>
      </w:r>
    </w:p>
    <w:p>
      <w:pPr>
        <w:pStyle w:val="BodyText"/>
        <w:tabs>
          <w:tab w:pos="1079" w:val="left" w:leader="none"/>
        </w:tabs>
        <w:spacing w:line="280" w:lineRule="auto" w:before="195"/>
        <w:ind w:left="1185" w:right="1127" w:hanging="826"/>
      </w:pPr>
      <w:r>
        <w:rPr>
          <w:spacing w:val="-6"/>
        </w:rPr>
        <w:t>9.</w:t>
      </w:r>
      <w:r>
        <w:rPr/>
        <w:tab/>
        <w:t>“Nonparametric</w:t>
      </w:r>
      <w:r>
        <w:rPr>
          <w:spacing w:val="-4"/>
        </w:rPr>
        <w:t> </w:t>
      </w:r>
      <w:r>
        <w:rPr/>
        <w:t>Heteroskedasticity</w:t>
      </w:r>
      <w:r>
        <w:rPr>
          <w:spacing w:val="-4"/>
        </w:rPr>
        <w:t> </w:t>
      </w:r>
      <w:r>
        <w:rPr/>
        <w:t>in</w:t>
      </w:r>
      <w:r>
        <w:rPr>
          <w:spacing w:val="-4"/>
        </w:rPr>
        <w:t> </w:t>
      </w:r>
      <w:r>
        <w:rPr/>
        <w:t>Persistent</w:t>
      </w:r>
      <w:r>
        <w:rPr>
          <w:spacing w:val="-5"/>
        </w:rPr>
        <w:t> </w:t>
      </w:r>
      <w:r>
        <w:rPr/>
        <w:t>Panel</w:t>
      </w:r>
      <w:r>
        <w:rPr>
          <w:spacing w:val="-5"/>
        </w:rPr>
        <w:t> </w:t>
      </w:r>
      <w:r>
        <w:rPr/>
        <w:t>Processes:</w:t>
      </w:r>
      <w:r>
        <w:rPr>
          <w:spacing w:val="-5"/>
        </w:rPr>
        <w:t> </w:t>
      </w:r>
      <w:r>
        <w:rPr/>
        <w:t>An</w:t>
      </w:r>
      <w:r>
        <w:rPr>
          <w:spacing w:val="-6"/>
        </w:rPr>
        <w:t> </w:t>
      </w:r>
      <w:r>
        <w:rPr/>
        <w:t>Application</w:t>
      </w:r>
      <w:r>
        <w:rPr>
          <w:spacing w:val="-4"/>
        </w:rPr>
        <w:t> </w:t>
      </w:r>
      <w:r>
        <w:rPr/>
        <w:t>to</w:t>
      </w:r>
      <w:r>
        <w:rPr>
          <w:spacing w:val="-4"/>
        </w:rPr>
        <w:t> </w:t>
      </w:r>
      <w:r>
        <w:rPr/>
        <w:t>Earnings </w:t>
      </w:r>
      <w:r>
        <w:rPr>
          <w:spacing w:val="-2"/>
        </w:rPr>
        <w:t>Dynamics”</w:t>
      </w:r>
    </w:p>
    <w:p>
      <w:pPr>
        <w:pStyle w:val="BodyText"/>
        <w:spacing w:line="259" w:lineRule="auto"/>
        <w:ind w:left="1185" w:right="3595"/>
      </w:pPr>
      <w:r>
        <w:rPr/>
        <w:t>Coauthored with Irene Botosaru (University of Bristol) </w:t>
      </w:r>
      <w:r>
        <w:rPr>
          <w:b/>
          <w:i/>
        </w:rPr>
        <w:t>Journal</w:t>
      </w:r>
      <w:r>
        <w:rPr>
          <w:b/>
          <w:i/>
          <w:spacing w:val="-5"/>
        </w:rPr>
        <w:t> </w:t>
      </w:r>
      <w:r>
        <w:rPr>
          <w:b/>
          <w:i/>
        </w:rPr>
        <w:t>of</w:t>
      </w:r>
      <w:r>
        <w:rPr>
          <w:b/>
          <w:i/>
          <w:spacing w:val="-6"/>
        </w:rPr>
        <w:t> </w:t>
      </w:r>
      <w:r>
        <w:rPr>
          <w:b/>
          <w:i/>
        </w:rPr>
        <w:t>Econometrics</w:t>
      </w:r>
      <w:r>
        <w:rPr/>
        <w:t>,</w:t>
      </w:r>
      <w:r>
        <w:rPr>
          <w:spacing w:val="-4"/>
        </w:rPr>
        <w:t> </w:t>
      </w:r>
      <w:r>
        <w:rPr/>
        <w:t>203</w:t>
      </w:r>
      <w:r>
        <w:rPr>
          <w:spacing w:val="-4"/>
        </w:rPr>
        <w:t> </w:t>
      </w:r>
      <w:r>
        <w:rPr/>
        <w:t>(2),</w:t>
      </w:r>
      <w:r>
        <w:rPr>
          <w:spacing w:val="-4"/>
        </w:rPr>
        <w:t> </w:t>
      </w:r>
      <w:r>
        <w:rPr/>
        <w:t>pp.</w:t>
      </w:r>
      <w:r>
        <w:rPr>
          <w:spacing w:val="-6"/>
        </w:rPr>
        <w:t> </w:t>
      </w:r>
      <w:r>
        <w:rPr/>
        <w:t>283-396,</w:t>
      </w:r>
      <w:r>
        <w:rPr>
          <w:spacing w:val="-6"/>
        </w:rPr>
        <w:t> </w:t>
      </w:r>
      <w:r>
        <w:rPr/>
        <w:t>April</w:t>
      </w:r>
      <w:r>
        <w:rPr>
          <w:spacing w:val="-5"/>
        </w:rPr>
        <w:t> </w:t>
      </w:r>
      <w:r>
        <w:rPr/>
        <w:t>2018. </w:t>
      </w:r>
      <w:hyperlink r:id="rId60">
        <w:r>
          <w:rPr>
            <w:color w:val="0000FF"/>
            <w:spacing w:val="-2"/>
            <w:u w:val="single" w:color="0000FF"/>
          </w:rPr>
          <w:t>https://doi.org/10.1016/j.jeconom.2017.11.010</w:t>
        </w:r>
      </w:hyperlink>
    </w:p>
    <w:p>
      <w:pPr>
        <w:pStyle w:val="BodyText"/>
        <w:spacing w:before="141"/>
        <w:ind w:left="1800"/>
      </w:pPr>
      <w:r>
        <w:rPr/>
        <w:t>(First</w:t>
      </w:r>
      <w:r>
        <w:rPr>
          <w:spacing w:val="-7"/>
        </w:rPr>
        <w:t> </w:t>
      </w:r>
      <w:r>
        <w:rPr/>
        <w:t>Circulation:</w:t>
      </w:r>
      <w:r>
        <w:rPr>
          <w:spacing w:val="-5"/>
        </w:rPr>
        <w:t> </w:t>
      </w:r>
      <w:r>
        <w:rPr/>
        <w:t>2014</w:t>
      </w:r>
      <w:r>
        <w:rPr>
          <w:spacing w:val="-3"/>
        </w:rPr>
        <w:t> </w:t>
      </w:r>
      <w:r>
        <w:rPr/>
        <w:t>-</w:t>
      </w:r>
      <w:r>
        <w:rPr>
          <w:spacing w:val="-5"/>
        </w:rPr>
        <w:t> </w:t>
      </w:r>
      <w:r>
        <w:rPr/>
        <w:t>Presented</w:t>
      </w:r>
      <w:r>
        <w:rPr>
          <w:spacing w:val="-4"/>
        </w:rPr>
        <w:t> </w:t>
      </w:r>
      <w:r>
        <w:rPr/>
        <w:t>at</w:t>
      </w:r>
      <w:r>
        <w:rPr>
          <w:spacing w:val="-4"/>
        </w:rPr>
        <w:t> </w:t>
      </w:r>
      <w:r>
        <w:rPr/>
        <w:t>U</w:t>
      </w:r>
      <w:r>
        <w:rPr>
          <w:spacing w:val="-5"/>
        </w:rPr>
        <w:t> </w:t>
      </w:r>
      <w:r>
        <w:rPr/>
        <w:t>Tokyo</w:t>
      </w:r>
      <w:r>
        <w:rPr>
          <w:spacing w:val="-6"/>
        </w:rPr>
        <w:t> </w:t>
      </w:r>
      <w:r>
        <w:rPr>
          <w:spacing w:val="-2"/>
        </w:rPr>
        <w:t>Conference)</w:t>
      </w:r>
    </w:p>
    <w:p>
      <w:pPr>
        <w:spacing w:before="159"/>
        <w:ind w:left="1800" w:right="0" w:firstLine="0"/>
        <w:jc w:val="left"/>
        <w:rPr>
          <w:sz w:val="20"/>
        </w:rPr>
      </w:pPr>
      <w:r>
        <w:rPr>
          <w:sz w:val="20"/>
        </w:rPr>
        <w:t>[</w:t>
      </w:r>
      <w:r>
        <w:rPr>
          <w:spacing w:val="-7"/>
          <w:sz w:val="20"/>
        </w:rPr>
        <w:t> </w:t>
      </w:r>
      <w:hyperlink r:id="rId61">
        <w:r>
          <w:rPr>
            <w:color w:val="0000FF"/>
            <w:sz w:val="20"/>
            <w:u w:val="single" w:color="0000FF"/>
          </w:rPr>
          <w:t>Stata</w:t>
        </w:r>
        <w:r>
          <w:rPr>
            <w:color w:val="0000FF"/>
            <w:spacing w:val="-3"/>
            <w:sz w:val="20"/>
            <w:u w:val="single" w:color="0000FF"/>
          </w:rPr>
          <w:t> </w:t>
        </w:r>
        <w:r>
          <w:rPr>
            <w:color w:val="0000FF"/>
            <w:sz w:val="20"/>
            <w:u w:val="single" w:color="0000FF"/>
          </w:rPr>
          <w:t>Command</w:t>
        </w:r>
        <w:r>
          <w:rPr>
            <w:sz w:val="20"/>
          </w:rPr>
          <w:t>:</w:t>
        </w:r>
      </w:hyperlink>
      <w:r>
        <w:rPr>
          <w:spacing w:val="-4"/>
          <w:sz w:val="20"/>
        </w:rPr>
        <w:t> </w:t>
      </w:r>
      <w:r>
        <w:rPr>
          <w:rFonts w:ascii="Courier New"/>
          <w:color w:val="202020"/>
          <w:sz w:val="20"/>
        </w:rPr>
        <w:t>ssc</w:t>
      </w:r>
      <w:r>
        <w:rPr>
          <w:rFonts w:ascii="Courier New"/>
          <w:color w:val="202020"/>
          <w:spacing w:val="-8"/>
          <w:sz w:val="20"/>
        </w:rPr>
        <w:t> </w:t>
      </w:r>
      <w:r>
        <w:rPr>
          <w:rFonts w:ascii="Courier New"/>
          <w:color w:val="202020"/>
          <w:sz w:val="20"/>
        </w:rPr>
        <w:t>install</w:t>
      </w:r>
      <w:r>
        <w:rPr>
          <w:rFonts w:ascii="Courier New"/>
          <w:color w:val="202020"/>
          <w:spacing w:val="-9"/>
          <w:sz w:val="20"/>
        </w:rPr>
        <w:t> </w:t>
      </w:r>
      <w:r>
        <w:rPr>
          <w:rFonts w:ascii="Courier New"/>
          <w:color w:val="202020"/>
          <w:sz w:val="20"/>
        </w:rPr>
        <w:t>npss</w:t>
      </w:r>
      <w:r>
        <w:rPr>
          <w:rFonts w:ascii="Courier New"/>
          <w:color w:val="202020"/>
          <w:spacing w:val="-66"/>
          <w:sz w:val="20"/>
        </w:rPr>
        <w:t> </w:t>
      </w:r>
      <w:r>
        <w:rPr>
          <w:spacing w:val="-10"/>
          <w:sz w:val="20"/>
        </w:rPr>
        <w:t>]</w:t>
      </w:r>
    </w:p>
    <w:p>
      <w:pPr>
        <w:pStyle w:val="BodyText"/>
        <w:tabs>
          <w:tab w:pos="1079" w:val="left" w:leader="none"/>
        </w:tabs>
        <w:spacing w:line="314" w:lineRule="auto" w:before="161"/>
        <w:ind w:left="1185" w:right="530" w:hanging="826"/>
        <w:jc w:val="both"/>
      </w:pPr>
      <w:r>
        <w:rPr>
          <w:spacing w:val="-6"/>
        </w:rPr>
        <w:t>8.</w:t>
      </w:r>
      <w:r>
        <w:rPr/>
        <w:tab/>
        <w:t>“Closed-Form</w:t>
      </w:r>
      <w:r>
        <w:rPr>
          <w:spacing w:val="-3"/>
        </w:rPr>
        <w:t> </w:t>
      </w:r>
      <w:r>
        <w:rPr/>
        <w:t>Identification</w:t>
      </w:r>
      <w:r>
        <w:rPr>
          <w:spacing w:val="-2"/>
        </w:rPr>
        <w:t> </w:t>
      </w:r>
      <w:r>
        <w:rPr/>
        <w:t>of</w:t>
      </w:r>
      <w:r>
        <w:rPr>
          <w:spacing w:val="-3"/>
        </w:rPr>
        <w:t> </w:t>
      </w:r>
      <w:r>
        <w:rPr/>
        <w:t>Dynamic</w:t>
      </w:r>
      <w:r>
        <w:rPr>
          <w:spacing w:val="-2"/>
        </w:rPr>
        <w:t> </w:t>
      </w:r>
      <w:r>
        <w:rPr/>
        <w:t>Discrete</w:t>
      </w:r>
      <w:r>
        <w:rPr>
          <w:spacing w:val="-5"/>
        </w:rPr>
        <w:t> </w:t>
      </w:r>
      <w:r>
        <w:rPr/>
        <w:t>Choice</w:t>
      </w:r>
      <w:r>
        <w:rPr>
          <w:spacing w:val="-5"/>
        </w:rPr>
        <w:t> </w:t>
      </w:r>
      <w:r>
        <w:rPr/>
        <w:t>Models</w:t>
      </w:r>
      <w:r>
        <w:rPr>
          <w:spacing w:val="-3"/>
        </w:rPr>
        <w:t> </w:t>
      </w:r>
      <w:r>
        <w:rPr/>
        <w:t>with</w:t>
      </w:r>
      <w:r>
        <w:rPr>
          <w:spacing w:val="-2"/>
        </w:rPr>
        <w:t> </w:t>
      </w:r>
      <w:r>
        <w:rPr/>
        <w:t>Proxies</w:t>
      </w:r>
      <w:r>
        <w:rPr>
          <w:spacing w:val="-3"/>
        </w:rPr>
        <w:t> </w:t>
      </w:r>
      <w:r>
        <w:rPr/>
        <w:t>for</w:t>
      </w:r>
      <w:r>
        <w:rPr>
          <w:spacing w:val="-5"/>
        </w:rPr>
        <w:t> </w:t>
      </w:r>
      <w:r>
        <w:rPr/>
        <w:t>Unobserved</w:t>
      </w:r>
      <w:r>
        <w:rPr>
          <w:spacing w:val="-2"/>
        </w:rPr>
        <w:t> </w:t>
      </w:r>
      <w:r>
        <w:rPr/>
        <w:t>State </w:t>
      </w:r>
      <w:r>
        <w:rPr>
          <w:spacing w:val="-2"/>
        </w:rPr>
        <w:t>Variables”</w:t>
      </w:r>
    </w:p>
    <w:p>
      <w:pPr>
        <w:pStyle w:val="BodyText"/>
        <w:spacing w:line="295" w:lineRule="auto" w:before="4"/>
        <w:ind w:left="1185" w:right="3991" w:hanging="1"/>
        <w:jc w:val="both"/>
      </w:pPr>
      <w:r>
        <w:rPr/>
        <w:t>Coauthored</w:t>
      </w:r>
      <w:r>
        <w:rPr>
          <w:spacing w:val="-2"/>
        </w:rPr>
        <w:t> </w:t>
      </w:r>
      <w:r>
        <w:rPr/>
        <w:t>with Yingyao</w:t>
      </w:r>
      <w:r>
        <w:rPr>
          <w:spacing w:val="-1"/>
        </w:rPr>
        <w:t> </w:t>
      </w:r>
      <w:r>
        <w:rPr/>
        <w:t>Hu (Johns</w:t>
      </w:r>
      <w:r>
        <w:rPr>
          <w:spacing w:val="-2"/>
        </w:rPr>
        <w:t> </w:t>
      </w:r>
      <w:r>
        <w:rPr/>
        <w:t>Hopkins University) </w:t>
      </w:r>
      <w:r>
        <w:rPr>
          <w:b/>
          <w:i/>
        </w:rPr>
        <w:t>Econometric</w:t>
      </w:r>
      <w:r>
        <w:rPr>
          <w:b/>
          <w:i/>
          <w:spacing w:val="-4"/>
        </w:rPr>
        <w:t> </w:t>
      </w:r>
      <w:r>
        <w:rPr>
          <w:b/>
          <w:i/>
        </w:rPr>
        <w:t>Theory</w:t>
      </w:r>
      <w:r>
        <w:rPr/>
        <w:t>,</w:t>
      </w:r>
      <w:r>
        <w:rPr>
          <w:spacing w:val="-4"/>
        </w:rPr>
        <w:t> </w:t>
      </w:r>
      <w:r>
        <w:rPr/>
        <w:t>34</w:t>
      </w:r>
      <w:r>
        <w:rPr>
          <w:spacing w:val="-7"/>
        </w:rPr>
        <w:t> </w:t>
      </w:r>
      <w:r>
        <w:rPr/>
        <w:t>(1),</w:t>
      </w:r>
      <w:r>
        <w:rPr>
          <w:spacing w:val="-7"/>
        </w:rPr>
        <w:t> </w:t>
      </w:r>
      <w:r>
        <w:rPr/>
        <w:t>pp.</w:t>
      </w:r>
      <w:r>
        <w:rPr>
          <w:spacing w:val="-4"/>
        </w:rPr>
        <w:t> </w:t>
      </w:r>
      <w:r>
        <w:rPr/>
        <w:t>166-185,</w:t>
      </w:r>
      <w:r>
        <w:rPr>
          <w:spacing w:val="-7"/>
        </w:rPr>
        <w:t> </w:t>
      </w:r>
      <w:r>
        <w:rPr/>
        <w:t>February</w:t>
      </w:r>
      <w:r>
        <w:rPr>
          <w:spacing w:val="-4"/>
        </w:rPr>
        <w:t> </w:t>
      </w:r>
      <w:r>
        <w:rPr/>
        <w:t>2018. </w:t>
      </w:r>
      <w:hyperlink r:id="rId62">
        <w:r>
          <w:rPr>
            <w:color w:val="0000FF"/>
            <w:spacing w:val="-2"/>
            <w:u w:val="single" w:color="0000FF"/>
          </w:rPr>
          <w:t>https://doi.org/10.1017/S0266466617000081</w:t>
        </w:r>
      </w:hyperlink>
    </w:p>
    <w:p>
      <w:pPr>
        <w:pStyle w:val="BodyText"/>
        <w:spacing w:before="141"/>
        <w:ind w:left="1800"/>
        <w:jc w:val="both"/>
      </w:pPr>
      <w:r>
        <w:rPr/>
        <w:t>(First</w:t>
      </w:r>
      <w:r>
        <w:rPr>
          <w:spacing w:val="-6"/>
        </w:rPr>
        <w:t> </w:t>
      </w:r>
      <w:r>
        <w:rPr/>
        <w:t>Circulation:</w:t>
      </w:r>
      <w:r>
        <w:rPr>
          <w:spacing w:val="-6"/>
        </w:rPr>
        <w:t> </w:t>
      </w:r>
      <w:r>
        <w:rPr/>
        <w:t>2013</w:t>
      </w:r>
      <w:r>
        <w:rPr>
          <w:spacing w:val="-6"/>
        </w:rPr>
        <w:t> </w:t>
      </w:r>
      <w:r>
        <w:rPr/>
        <w:t>-</w:t>
      </w:r>
      <w:r>
        <w:rPr>
          <w:spacing w:val="-6"/>
        </w:rPr>
        <w:t> </w:t>
      </w:r>
      <w:r>
        <w:rPr/>
        <w:t>Presented</w:t>
      </w:r>
      <w:r>
        <w:rPr>
          <w:spacing w:val="-5"/>
        </w:rPr>
        <w:t> </w:t>
      </w:r>
      <w:r>
        <w:rPr/>
        <w:t>at</w:t>
      </w:r>
      <w:r>
        <w:rPr>
          <w:spacing w:val="-6"/>
        </w:rPr>
        <w:t> </w:t>
      </w:r>
      <w:r>
        <w:rPr/>
        <w:t>George</w:t>
      </w:r>
      <w:r>
        <w:rPr>
          <w:spacing w:val="-7"/>
        </w:rPr>
        <w:t> </w:t>
      </w:r>
      <w:r>
        <w:rPr/>
        <w:t>Washington</w:t>
      </w:r>
      <w:r>
        <w:rPr>
          <w:spacing w:val="-5"/>
        </w:rPr>
        <w:t> U)</w:t>
      </w:r>
    </w:p>
    <w:p>
      <w:pPr>
        <w:pStyle w:val="BodyText"/>
        <w:tabs>
          <w:tab w:pos="1079" w:val="left" w:leader="none"/>
        </w:tabs>
        <w:spacing w:line="316" w:lineRule="auto" w:before="195"/>
        <w:ind w:left="1185" w:right="2800" w:hanging="826"/>
      </w:pPr>
      <w:r>
        <w:rPr>
          <w:spacing w:val="-6"/>
        </w:rPr>
        <w:t>7.</w:t>
      </w:r>
      <w:r>
        <w:rPr/>
        <w:tab/>
        <w:t>“Unequal</w:t>
      </w:r>
      <w:r>
        <w:rPr>
          <w:spacing w:val="-5"/>
        </w:rPr>
        <w:t> </w:t>
      </w:r>
      <w:r>
        <w:rPr/>
        <w:t>Spacing</w:t>
      </w:r>
      <w:r>
        <w:rPr>
          <w:spacing w:val="-4"/>
        </w:rPr>
        <w:t> </w:t>
      </w:r>
      <w:r>
        <w:rPr/>
        <w:t>in</w:t>
      </w:r>
      <w:r>
        <w:rPr>
          <w:spacing w:val="-7"/>
        </w:rPr>
        <w:t> </w:t>
      </w:r>
      <w:r>
        <w:rPr/>
        <w:t>Dynamic</w:t>
      </w:r>
      <w:r>
        <w:rPr>
          <w:spacing w:val="-4"/>
        </w:rPr>
        <w:t> </w:t>
      </w:r>
      <w:r>
        <w:rPr/>
        <w:t>Panel</w:t>
      </w:r>
      <w:r>
        <w:rPr>
          <w:spacing w:val="-5"/>
        </w:rPr>
        <w:t> </w:t>
      </w:r>
      <w:r>
        <w:rPr/>
        <w:t>Data:</w:t>
      </w:r>
      <w:r>
        <w:rPr>
          <w:spacing w:val="-5"/>
        </w:rPr>
        <w:t> </w:t>
      </w:r>
      <w:r>
        <w:rPr/>
        <w:t>Identification</w:t>
      </w:r>
      <w:r>
        <w:rPr>
          <w:spacing w:val="-4"/>
        </w:rPr>
        <w:t> </w:t>
      </w:r>
      <w:r>
        <w:rPr/>
        <w:t>and</w:t>
      </w:r>
      <w:r>
        <w:rPr>
          <w:spacing w:val="-4"/>
        </w:rPr>
        <w:t> </w:t>
      </w:r>
      <w:r>
        <w:rPr/>
        <w:t>Estimation” Coauthored with Yi Xin (Johns Hopkins University)</w:t>
      </w:r>
    </w:p>
    <w:p>
      <w:pPr>
        <w:spacing w:line="276" w:lineRule="auto" w:before="0"/>
        <w:ind w:left="1185" w:right="0" w:firstLine="0"/>
        <w:jc w:val="left"/>
        <w:rPr>
          <w:sz w:val="21"/>
        </w:rPr>
      </w:pPr>
      <w:r>
        <w:rPr>
          <w:b/>
          <w:i/>
          <w:sz w:val="21"/>
        </w:rPr>
        <w:t>Journal</w:t>
      </w:r>
      <w:r>
        <w:rPr>
          <w:b/>
          <w:i/>
          <w:spacing w:val="-5"/>
          <w:sz w:val="21"/>
        </w:rPr>
        <w:t> </w:t>
      </w:r>
      <w:r>
        <w:rPr>
          <w:b/>
          <w:i/>
          <w:sz w:val="21"/>
        </w:rPr>
        <w:t>of</w:t>
      </w:r>
      <w:r>
        <w:rPr>
          <w:b/>
          <w:i/>
          <w:spacing w:val="-7"/>
          <w:sz w:val="21"/>
        </w:rPr>
        <w:t> </w:t>
      </w:r>
      <w:r>
        <w:rPr>
          <w:b/>
          <w:i/>
          <w:sz w:val="21"/>
        </w:rPr>
        <w:t>Econometrics</w:t>
      </w:r>
      <w:r>
        <w:rPr>
          <w:sz w:val="21"/>
        </w:rPr>
        <w:t>,</w:t>
      </w:r>
      <w:r>
        <w:rPr>
          <w:spacing w:val="-4"/>
          <w:sz w:val="21"/>
        </w:rPr>
        <w:t> </w:t>
      </w:r>
      <w:r>
        <w:rPr>
          <w:sz w:val="21"/>
        </w:rPr>
        <w:t>196</w:t>
      </w:r>
      <w:r>
        <w:rPr>
          <w:spacing w:val="-4"/>
          <w:sz w:val="21"/>
        </w:rPr>
        <w:t> </w:t>
      </w:r>
      <w:r>
        <w:rPr>
          <w:sz w:val="21"/>
        </w:rPr>
        <w:t>(2),</w:t>
      </w:r>
      <w:r>
        <w:rPr>
          <w:spacing w:val="-4"/>
          <w:sz w:val="21"/>
        </w:rPr>
        <w:t> </w:t>
      </w:r>
      <w:r>
        <w:rPr>
          <w:sz w:val="21"/>
        </w:rPr>
        <w:t>pp.</w:t>
      </w:r>
      <w:r>
        <w:rPr>
          <w:spacing w:val="-7"/>
          <w:sz w:val="21"/>
        </w:rPr>
        <w:t> </w:t>
      </w:r>
      <w:r>
        <w:rPr>
          <w:sz w:val="21"/>
        </w:rPr>
        <w:t>320-330,</w:t>
      </w:r>
      <w:r>
        <w:rPr>
          <w:spacing w:val="-4"/>
          <w:sz w:val="21"/>
        </w:rPr>
        <w:t> </w:t>
      </w:r>
      <w:r>
        <w:rPr>
          <w:sz w:val="21"/>
        </w:rPr>
        <w:t>February</w:t>
      </w:r>
      <w:r>
        <w:rPr>
          <w:spacing w:val="-4"/>
          <w:sz w:val="21"/>
        </w:rPr>
        <w:t> </w:t>
      </w:r>
      <w:r>
        <w:rPr>
          <w:sz w:val="21"/>
        </w:rPr>
        <w:t>2017. </w:t>
      </w:r>
      <w:hyperlink r:id="rId63">
        <w:r>
          <w:rPr>
            <w:color w:val="0000FF"/>
            <w:spacing w:val="-2"/>
            <w:sz w:val="21"/>
            <w:u w:val="single" w:color="0000FF"/>
          </w:rPr>
          <w:t>https://doi.org/10.1016/j.jeconom.2016.10.002</w:t>
        </w:r>
      </w:hyperlink>
    </w:p>
    <w:p>
      <w:pPr>
        <w:pStyle w:val="BodyText"/>
        <w:spacing w:before="158"/>
        <w:ind w:left="1800"/>
        <w:jc w:val="both"/>
      </w:pPr>
      <w:r>
        <w:rPr/>
        <w:t>(First</w:t>
      </w:r>
      <w:r>
        <w:rPr>
          <w:spacing w:val="-5"/>
        </w:rPr>
        <w:t> </w:t>
      </w:r>
      <w:r>
        <w:rPr/>
        <w:t>Circulation:</w:t>
      </w:r>
      <w:r>
        <w:rPr>
          <w:spacing w:val="-5"/>
        </w:rPr>
        <w:t> </w:t>
      </w:r>
      <w:r>
        <w:rPr/>
        <w:t>2014</w:t>
      </w:r>
      <w:r>
        <w:rPr>
          <w:spacing w:val="-4"/>
        </w:rPr>
        <w:t> </w:t>
      </w:r>
      <w:r>
        <w:rPr/>
        <w:t>-</w:t>
      </w:r>
      <w:r>
        <w:rPr>
          <w:spacing w:val="-5"/>
        </w:rPr>
        <w:t> </w:t>
      </w:r>
      <w:r>
        <w:rPr/>
        <w:t>Presented</w:t>
      </w:r>
      <w:r>
        <w:rPr>
          <w:spacing w:val="-4"/>
        </w:rPr>
        <w:t> </w:t>
      </w:r>
      <w:r>
        <w:rPr/>
        <w:t>at</w:t>
      </w:r>
      <w:r>
        <w:rPr>
          <w:spacing w:val="-5"/>
        </w:rPr>
        <w:t> </w:t>
      </w:r>
      <w:r>
        <w:rPr/>
        <w:t>NY</w:t>
      </w:r>
      <w:r>
        <w:rPr>
          <w:spacing w:val="-5"/>
        </w:rPr>
        <w:t> </w:t>
      </w:r>
      <w:r>
        <w:rPr/>
        <w:t>Camp</w:t>
      </w:r>
      <w:r>
        <w:rPr>
          <w:spacing w:val="-5"/>
        </w:rPr>
        <w:t> </w:t>
      </w:r>
      <w:r>
        <w:rPr>
          <w:spacing w:val="-2"/>
        </w:rPr>
        <w:t>Econometrics)</w:t>
      </w:r>
    </w:p>
    <w:p>
      <w:pPr>
        <w:spacing w:before="198"/>
        <w:ind w:left="1800" w:right="0" w:firstLine="0"/>
        <w:jc w:val="left"/>
        <w:rPr>
          <w:sz w:val="20"/>
        </w:rPr>
      </w:pPr>
      <w:r>
        <w:rPr>
          <w:sz w:val="20"/>
        </w:rPr>
        <w:t>[</w:t>
      </w:r>
      <w:r>
        <w:rPr>
          <w:spacing w:val="-8"/>
          <w:sz w:val="20"/>
        </w:rPr>
        <w:t> </w:t>
      </w:r>
      <w:hyperlink r:id="rId64">
        <w:r>
          <w:rPr>
            <w:color w:val="0000FF"/>
            <w:sz w:val="20"/>
            <w:u w:val="single" w:color="0000FF"/>
          </w:rPr>
          <w:t>Stata</w:t>
        </w:r>
        <w:r>
          <w:rPr>
            <w:color w:val="0000FF"/>
            <w:spacing w:val="-4"/>
            <w:sz w:val="20"/>
            <w:u w:val="single" w:color="0000FF"/>
          </w:rPr>
          <w:t> </w:t>
        </w:r>
        <w:r>
          <w:rPr>
            <w:color w:val="0000FF"/>
            <w:sz w:val="20"/>
            <w:u w:val="single" w:color="0000FF"/>
          </w:rPr>
          <w:t>Command</w:t>
        </w:r>
        <w:r>
          <w:rPr>
            <w:sz w:val="20"/>
          </w:rPr>
          <w:t>:</w:t>
        </w:r>
      </w:hyperlink>
      <w:r>
        <w:rPr>
          <w:spacing w:val="-4"/>
          <w:sz w:val="20"/>
        </w:rPr>
        <w:t> </w:t>
      </w:r>
      <w:r>
        <w:rPr>
          <w:rFonts w:ascii="Courier New"/>
          <w:color w:val="202020"/>
          <w:sz w:val="20"/>
        </w:rPr>
        <w:t>ssc</w:t>
      </w:r>
      <w:r>
        <w:rPr>
          <w:rFonts w:ascii="Courier New"/>
          <w:color w:val="202020"/>
          <w:spacing w:val="-9"/>
          <w:sz w:val="20"/>
        </w:rPr>
        <w:t> </w:t>
      </w:r>
      <w:r>
        <w:rPr>
          <w:rFonts w:ascii="Courier New"/>
          <w:color w:val="202020"/>
          <w:sz w:val="20"/>
        </w:rPr>
        <w:t>install</w:t>
      </w:r>
      <w:r>
        <w:rPr>
          <w:rFonts w:ascii="Courier New"/>
          <w:color w:val="202020"/>
          <w:spacing w:val="-9"/>
          <w:sz w:val="20"/>
        </w:rPr>
        <w:t> </w:t>
      </w:r>
      <w:r>
        <w:rPr>
          <w:rFonts w:ascii="Courier New"/>
          <w:color w:val="202020"/>
          <w:sz w:val="20"/>
        </w:rPr>
        <w:t>xtusreg</w:t>
      </w:r>
      <w:r>
        <w:rPr>
          <w:rFonts w:ascii="Courier New"/>
          <w:color w:val="202020"/>
          <w:spacing w:val="-66"/>
          <w:sz w:val="20"/>
        </w:rPr>
        <w:t> </w:t>
      </w:r>
      <w:r>
        <w:rPr>
          <w:spacing w:val="-10"/>
          <w:sz w:val="20"/>
        </w:rPr>
        <w:t>]</w:t>
      </w:r>
    </w:p>
    <w:p>
      <w:pPr>
        <w:pStyle w:val="BodyText"/>
        <w:tabs>
          <w:tab w:pos="1079" w:val="left" w:leader="none"/>
        </w:tabs>
        <w:spacing w:line="314" w:lineRule="auto" w:before="195"/>
        <w:ind w:left="1185" w:right="3281" w:hanging="826"/>
      </w:pPr>
      <w:r>
        <w:rPr>
          <w:spacing w:val="-6"/>
        </w:rPr>
        <w:t>6.</w:t>
      </w:r>
      <w:r>
        <w:rPr/>
        <w:tab/>
        <w:t>“Identification</w:t>
      </w:r>
      <w:r>
        <w:rPr>
          <w:spacing w:val="-5"/>
        </w:rPr>
        <w:t> </w:t>
      </w:r>
      <w:r>
        <w:rPr/>
        <w:t>of</w:t>
      </w:r>
      <w:r>
        <w:rPr>
          <w:spacing w:val="-6"/>
        </w:rPr>
        <w:t> </w:t>
      </w:r>
      <w:r>
        <w:rPr/>
        <w:t>Paired</w:t>
      </w:r>
      <w:r>
        <w:rPr>
          <w:spacing w:val="-8"/>
        </w:rPr>
        <w:t> </w:t>
      </w:r>
      <w:r>
        <w:rPr/>
        <w:t>Nonseparable</w:t>
      </w:r>
      <w:r>
        <w:rPr>
          <w:spacing w:val="-5"/>
        </w:rPr>
        <w:t> </w:t>
      </w:r>
      <w:r>
        <w:rPr/>
        <w:t>Measurement</w:t>
      </w:r>
      <w:r>
        <w:rPr>
          <w:spacing w:val="-6"/>
        </w:rPr>
        <w:t> </w:t>
      </w:r>
      <w:r>
        <w:rPr/>
        <w:t>Error</w:t>
      </w:r>
      <w:r>
        <w:rPr>
          <w:spacing w:val="-6"/>
        </w:rPr>
        <w:t> </w:t>
      </w:r>
      <w:r>
        <w:rPr/>
        <w:t>Models” Coauthored with Yingyao Hu (Johns Hopkins University)</w:t>
      </w:r>
    </w:p>
    <w:p>
      <w:pPr>
        <w:pStyle w:val="BodyText"/>
        <w:spacing w:line="276" w:lineRule="auto" w:before="1"/>
        <w:ind w:left="1185" w:right="2529"/>
      </w:pPr>
      <w:r>
        <w:rPr>
          <w:b/>
          <w:i/>
        </w:rPr>
        <w:t>Econometric</w:t>
      </w:r>
      <w:r>
        <w:rPr>
          <w:b/>
          <w:i/>
          <w:spacing w:val="-5"/>
        </w:rPr>
        <w:t> </w:t>
      </w:r>
      <w:r>
        <w:rPr>
          <w:b/>
          <w:i/>
        </w:rPr>
        <w:t>Theory</w:t>
      </w:r>
      <w:r>
        <w:rPr/>
        <w:t>,</w:t>
      </w:r>
      <w:r>
        <w:rPr>
          <w:spacing w:val="-5"/>
        </w:rPr>
        <w:t> </w:t>
      </w:r>
      <w:r>
        <w:rPr/>
        <w:t>33</w:t>
      </w:r>
      <w:r>
        <w:rPr>
          <w:spacing w:val="-8"/>
        </w:rPr>
        <w:t> </w:t>
      </w:r>
      <w:r>
        <w:rPr/>
        <w:t>(4),</w:t>
      </w:r>
      <w:r>
        <w:rPr>
          <w:spacing w:val="-8"/>
        </w:rPr>
        <w:t> </w:t>
      </w:r>
      <w:r>
        <w:rPr/>
        <w:t>955-979,</w:t>
      </w:r>
      <w:r>
        <w:rPr>
          <w:spacing w:val="-8"/>
        </w:rPr>
        <w:t> </w:t>
      </w:r>
      <w:r>
        <w:rPr/>
        <w:t>August</w:t>
      </w:r>
      <w:r>
        <w:rPr>
          <w:spacing w:val="-6"/>
        </w:rPr>
        <w:t> </w:t>
      </w:r>
      <w:r>
        <w:rPr/>
        <w:t>2017. </w:t>
      </w:r>
      <w:hyperlink r:id="rId65">
        <w:r>
          <w:rPr>
            <w:color w:val="0000FF"/>
            <w:spacing w:val="-2"/>
            <w:u w:val="single" w:color="0000FF"/>
          </w:rPr>
          <w:t>https://doi.org/10.1017/S0266466616000207</w:t>
        </w:r>
      </w:hyperlink>
    </w:p>
    <w:p>
      <w:pPr>
        <w:pStyle w:val="BodyText"/>
        <w:spacing w:before="159"/>
        <w:ind w:left="1800"/>
      </w:pPr>
      <w:r>
        <w:rPr/>
        <w:t>(First</w:t>
      </w:r>
      <w:r>
        <w:rPr>
          <w:spacing w:val="-8"/>
        </w:rPr>
        <w:t> </w:t>
      </w:r>
      <w:r>
        <w:rPr/>
        <w:t>Circulation:</w:t>
      </w:r>
      <w:r>
        <w:rPr>
          <w:spacing w:val="-5"/>
        </w:rPr>
        <w:t> </w:t>
      </w:r>
      <w:r>
        <w:rPr/>
        <w:t>2012</w:t>
      </w:r>
      <w:r>
        <w:rPr>
          <w:spacing w:val="-5"/>
        </w:rPr>
        <w:t> </w:t>
      </w:r>
      <w:r>
        <w:rPr/>
        <w:t>-</w:t>
      </w:r>
      <w:r>
        <w:rPr>
          <w:spacing w:val="-6"/>
        </w:rPr>
        <w:t> </w:t>
      </w:r>
      <w:r>
        <w:rPr/>
        <w:t>Presented</w:t>
      </w:r>
      <w:r>
        <w:rPr>
          <w:spacing w:val="-4"/>
        </w:rPr>
        <w:t> </w:t>
      </w:r>
      <w:r>
        <w:rPr/>
        <w:t>at</w:t>
      </w:r>
      <w:r>
        <w:rPr>
          <w:spacing w:val="-6"/>
        </w:rPr>
        <w:t> </w:t>
      </w:r>
      <w:r>
        <w:rPr/>
        <w:t>Greater</w:t>
      </w:r>
      <w:r>
        <w:rPr>
          <w:spacing w:val="-5"/>
        </w:rPr>
        <w:t> </w:t>
      </w:r>
      <w:r>
        <w:rPr/>
        <w:t>New</w:t>
      </w:r>
      <w:r>
        <w:rPr>
          <w:spacing w:val="-6"/>
        </w:rPr>
        <w:t> </w:t>
      </w:r>
      <w:r>
        <w:rPr/>
        <w:t>York</w:t>
      </w:r>
      <w:r>
        <w:rPr>
          <w:spacing w:val="-9"/>
        </w:rPr>
        <w:t> </w:t>
      </w:r>
      <w:r>
        <w:rPr/>
        <w:t>Area</w:t>
      </w:r>
      <w:r>
        <w:rPr>
          <w:spacing w:val="-7"/>
        </w:rPr>
        <w:t> </w:t>
      </w:r>
      <w:r>
        <w:rPr/>
        <w:t>Econometrics</w:t>
      </w:r>
      <w:r>
        <w:rPr>
          <w:spacing w:val="-5"/>
        </w:rPr>
        <w:t> </w:t>
      </w:r>
      <w:r>
        <w:rPr>
          <w:spacing w:val="-2"/>
        </w:rPr>
        <w:t>Colloquium)</w:t>
      </w:r>
    </w:p>
    <w:p>
      <w:pPr>
        <w:spacing w:before="198"/>
        <w:ind w:left="1800" w:right="0" w:firstLine="0"/>
        <w:jc w:val="left"/>
        <w:rPr>
          <w:sz w:val="20"/>
        </w:rPr>
      </w:pPr>
      <w:r>
        <w:rPr>
          <w:sz w:val="20"/>
        </w:rPr>
        <w:t>[</w:t>
      </w:r>
      <w:r>
        <w:rPr>
          <w:spacing w:val="-9"/>
          <w:sz w:val="20"/>
        </w:rPr>
        <w:t> </w:t>
      </w:r>
      <w:hyperlink r:id="rId66">
        <w:r>
          <w:rPr>
            <w:color w:val="0000FF"/>
            <w:sz w:val="20"/>
            <w:u w:val="single" w:color="0000FF"/>
          </w:rPr>
          <w:t>Stata</w:t>
        </w:r>
        <w:r>
          <w:rPr>
            <w:color w:val="0000FF"/>
            <w:spacing w:val="-4"/>
            <w:sz w:val="20"/>
            <w:u w:val="single" w:color="0000FF"/>
          </w:rPr>
          <w:t> </w:t>
        </w:r>
        <w:r>
          <w:rPr>
            <w:color w:val="0000FF"/>
            <w:sz w:val="20"/>
            <w:u w:val="single" w:color="0000FF"/>
          </w:rPr>
          <w:t>Command</w:t>
        </w:r>
        <w:r>
          <w:rPr>
            <w:sz w:val="20"/>
          </w:rPr>
          <w:t>:</w:t>
        </w:r>
      </w:hyperlink>
      <w:r>
        <w:rPr>
          <w:spacing w:val="-5"/>
          <w:sz w:val="20"/>
        </w:rPr>
        <w:t> </w:t>
      </w:r>
      <w:r>
        <w:rPr>
          <w:rFonts w:ascii="Courier New"/>
          <w:color w:val="202020"/>
          <w:sz w:val="20"/>
        </w:rPr>
        <w:t>ssc</w:t>
      </w:r>
      <w:r>
        <w:rPr>
          <w:rFonts w:ascii="Courier New"/>
          <w:color w:val="202020"/>
          <w:spacing w:val="-11"/>
          <w:sz w:val="20"/>
        </w:rPr>
        <w:t> </w:t>
      </w:r>
      <w:r>
        <w:rPr>
          <w:rFonts w:ascii="Courier New"/>
          <w:color w:val="202020"/>
          <w:sz w:val="20"/>
        </w:rPr>
        <w:t>install</w:t>
      </w:r>
      <w:r>
        <w:rPr>
          <w:rFonts w:ascii="Courier New"/>
          <w:color w:val="202020"/>
          <w:spacing w:val="-10"/>
          <w:sz w:val="20"/>
        </w:rPr>
        <w:t> </w:t>
      </w:r>
      <w:r>
        <w:rPr>
          <w:rFonts w:ascii="Courier New"/>
          <w:color w:val="202020"/>
          <w:sz w:val="20"/>
        </w:rPr>
        <w:t>reporterror</w:t>
      </w:r>
      <w:r>
        <w:rPr>
          <w:rFonts w:ascii="Courier New"/>
          <w:color w:val="202020"/>
          <w:spacing w:val="-65"/>
          <w:sz w:val="20"/>
        </w:rPr>
        <w:t> </w:t>
      </w:r>
      <w:r>
        <w:rPr>
          <w:spacing w:val="-10"/>
          <w:sz w:val="20"/>
        </w:rPr>
        <w:t>]</w:t>
      </w:r>
    </w:p>
    <w:p>
      <w:pPr>
        <w:pStyle w:val="BodyText"/>
        <w:tabs>
          <w:tab w:pos="1079" w:val="left" w:leader="none"/>
        </w:tabs>
        <w:spacing w:line="314" w:lineRule="auto" w:before="195"/>
        <w:ind w:left="1185" w:right="3787" w:hanging="826"/>
      </w:pPr>
      <w:r>
        <w:rPr>
          <w:spacing w:val="-6"/>
        </w:rPr>
        <w:t>5.</w:t>
      </w:r>
      <w:r>
        <w:rPr/>
        <w:tab/>
        <w:t>“On</w:t>
      </w:r>
      <w:r>
        <w:rPr>
          <w:spacing w:val="-6"/>
        </w:rPr>
        <w:t> </w:t>
      </w:r>
      <w:r>
        <w:rPr/>
        <w:t>Using</w:t>
      </w:r>
      <w:r>
        <w:rPr>
          <w:spacing w:val="-6"/>
        </w:rPr>
        <w:t> </w:t>
      </w:r>
      <w:r>
        <w:rPr/>
        <w:t>Linear</w:t>
      </w:r>
      <w:r>
        <w:rPr>
          <w:spacing w:val="-6"/>
        </w:rPr>
        <w:t> </w:t>
      </w:r>
      <w:r>
        <w:rPr/>
        <w:t>Quantile</w:t>
      </w:r>
      <w:r>
        <w:rPr>
          <w:spacing w:val="-3"/>
        </w:rPr>
        <w:t> </w:t>
      </w:r>
      <w:r>
        <w:rPr/>
        <w:t>Regressions</w:t>
      </w:r>
      <w:r>
        <w:rPr>
          <w:spacing w:val="-4"/>
        </w:rPr>
        <w:t> </w:t>
      </w:r>
      <w:r>
        <w:rPr/>
        <w:t>for</w:t>
      </w:r>
      <w:r>
        <w:rPr>
          <w:spacing w:val="-6"/>
        </w:rPr>
        <w:t> </w:t>
      </w:r>
      <w:r>
        <w:rPr/>
        <w:t>Causal</w:t>
      </w:r>
      <w:r>
        <w:rPr>
          <w:spacing w:val="-4"/>
        </w:rPr>
        <w:t> </w:t>
      </w:r>
      <w:r>
        <w:rPr/>
        <w:t>Inference” Coauthored with Ryutah Kato (Johns Hopkins University) </w:t>
      </w:r>
      <w:r>
        <w:rPr>
          <w:b/>
          <w:i/>
        </w:rPr>
        <w:t>Econometric Theory</w:t>
      </w:r>
      <w:r>
        <w:rPr/>
        <w:t>, 33 (3), 664-690, June 2017.</w:t>
      </w:r>
    </w:p>
    <w:p>
      <w:pPr>
        <w:pStyle w:val="BodyText"/>
        <w:spacing w:after="0" w:line="314" w:lineRule="auto"/>
        <w:sectPr>
          <w:pgSz w:w="12240" w:h="15840"/>
          <w:pgMar w:header="730" w:footer="0" w:top="1340" w:bottom="280" w:left="1080" w:right="1080"/>
        </w:sectPr>
      </w:pPr>
    </w:p>
    <w:p>
      <w:pPr>
        <w:pStyle w:val="BodyText"/>
        <w:spacing w:before="82"/>
        <w:ind w:left="1185"/>
      </w:pPr>
      <w:hyperlink r:id="rId67">
        <w:r>
          <w:rPr>
            <w:color w:val="0000FF"/>
            <w:spacing w:val="-2"/>
            <w:u w:val="single" w:color="0000FF"/>
          </w:rPr>
          <w:t>https://doi.org/10.1017/S0266466616000177</w:t>
        </w:r>
      </w:hyperlink>
    </w:p>
    <w:p>
      <w:pPr>
        <w:pStyle w:val="BodyText"/>
        <w:spacing w:before="195"/>
        <w:ind w:left="0" w:right="4314"/>
        <w:jc w:val="right"/>
      </w:pPr>
      <w:r>
        <w:rPr/>
        <w:t>(First</w:t>
      </w:r>
      <w:r>
        <w:rPr>
          <w:spacing w:val="-7"/>
        </w:rPr>
        <w:t> </w:t>
      </w:r>
      <w:r>
        <w:rPr/>
        <w:t>Circulation:</w:t>
      </w:r>
      <w:r>
        <w:rPr>
          <w:spacing w:val="-6"/>
        </w:rPr>
        <w:t> </w:t>
      </w:r>
      <w:r>
        <w:rPr/>
        <w:t>2016</w:t>
      </w:r>
      <w:r>
        <w:rPr>
          <w:spacing w:val="-6"/>
        </w:rPr>
        <w:t> </w:t>
      </w:r>
      <w:r>
        <w:rPr/>
        <w:t>-</w:t>
      </w:r>
      <w:r>
        <w:rPr>
          <w:spacing w:val="-6"/>
        </w:rPr>
        <w:t> </w:t>
      </w:r>
      <w:r>
        <w:rPr/>
        <w:t>Econometric</w:t>
      </w:r>
      <w:r>
        <w:rPr>
          <w:spacing w:val="-5"/>
        </w:rPr>
        <w:t> </w:t>
      </w:r>
      <w:r>
        <w:rPr>
          <w:spacing w:val="-2"/>
        </w:rPr>
        <w:t>Theory)</w:t>
      </w:r>
    </w:p>
    <w:p>
      <w:pPr>
        <w:pStyle w:val="BodyText"/>
        <w:tabs>
          <w:tab w:pos="1079" w:val="left" w:leader="none"/>
        </w:tabs>
        <w:spacing w:line="314" w:lineRule="auto" w:before="198"/>
        <w:ind w:left="1185" w:right="4424" w:hanging="826"/>
      </w:pPr>
      <w:r>
        <w:rPr>
          <w:spacing w:val="-6"/>
        </w:rPr>
        <w:t>4.</w:t>
      </w:r>
      <w:r>
        <w:rPr/>
        <w:tab/>
        <w:t>“Heterogeneity</w:t>
      </w:r>
      <w:r>
        <w:rPr>
          <w:spacing w:val="-6"/>
        </w:rPr>
        <w:t> </w:t>
      </w:r>
      <w:r>
        <w:rPr/>
        <w:t>and</w:t>
      </w:r>
      <w:r>
        <w:rPr>
          <w:spacing w:val="-8"/>
        </w:rPr>
        <w:t> </w:t>
      </w:r>
      <w:r>
        <w:rPr/>
        <w:t>Selection</w:t>
      </w:r>
      <w:r>
        <w:rPr>
          <w:spacing w:val="-6"/>
        </w:rPr>
        <w:t> </w:t>
      </w:r>
      <w:r>
        <w:rPr/>
        <w:t>in</w:t>
      </w:r>
      <w:r>
        <w:rPr>
          <w:spacing w:val="-6"/>
        </w:rPr>
        <w:t> </w:t>
      </w:r>
      <w:r>
        <w:rPr/>
        <w:t>Dynamic</w:t>
      </w:r>
      <w:r>
        <w:rPr>
          <w:spacing w:val="-6"/>
        </w:rPr>
        <w:t> </w:t>
      </w:r>
      <w:r>
        <w:rPr/>
        <w:t>Panel</w:t>
      </w:r>
      <w:r>
        <w:rPr>
          <w:spacing w:val="-7"/>
        </w:rPr>
        <w:t> </w:t>
      </w:r>
      <w:r>
        <w:rPr/>
        <w:t>Data” </w:t>
      </w:r>
      <w:r>
        <w:rPr>
          <w:spacing w:val="-2"/>
        </w:rPr>
        <w:t>Solo-Authored</w:t>
      </w:r>
    </w:p>
    <w:p>
      <w:pPr>
        <w:spacing w:line="273" w:lineRule="auto" w:before="3"/>
        <w:ind w:left="1185" w:right="0" w:firstLine="0"/>
        <w:jc w:val="left"/>
        <w:rPr>
          <w:sz w:val="21"/>
        </w:rPr>
      </w:pPr>
      <w:r>
        <w:rPr>
          <w:b/>
          <w:i/>
          <w:sz w:val="21"/>
        </w:rPr>
        <w:t>Journal</w:t>
      </w:r>
      <w:r>
        <w:rPr>
          <w:b/>
          <w:i/>
          <w:spacing w:val="-5"/>
          <w:sz w:val="21"/>
        </w:rPr>
        <w:t> </w:t>
      </w:r>
      <w:r>
        <w:rPr>
          <w:b/>
          <w:i/>
          <w:sz w:val="21"/>
        </w:rPr>
        <w:t>of</w:t>
      </w:r>
      <w:r>
        <w:rPr>
          <w:b/>
          <w:i/>
          <w:spacing w:val="-7"/>
          <w:sz w:val="21"/>
        </w:rPr>
        <w:t> </w:t>
      </w:r>
      <w:r>
        <w:rPr>
          <w:b/>
          <w:i/>
          <w:sz w:val="21"/>
        </w:rPr>
        <w:t>Econometrics</w:t>
      </w:r>
      <w:r>
        <w:rPr>
          <w:sz w:val="21"/>
        </w:rPr>
        <w:t>,</w:t>
      </w:r>
      <w:r>
        <w:rPr>
          <w:spacing w:val="-4"/>
          <w:sz w:val="21"/>
        </w:rPr>
        <w:t> </w:t>
      </w:r>
      <w:r>
        <w:rPr>
          <w:sz w:val="21"/>
        </w:rPr>
        <w:t>188</w:t>
      </w:r>
      <w:r>
        <w:rPr>
          <w:spacing w:val="-4"/>
          <w:sz w:val="21"/>
        </w:rPr>
        <w:t> </w:t>
      </w:r>
      <w:r>
        <w:rPr>
          <w:sz w:val="21"/>
        </w:rPr>
        <w:t>(1),</w:t>
      </w:r>
      <w:r>
        <w:rPr>
          <w:spacing w:val="-4"/>
          <w:sz w:val="21"/>
        </w:rPr>
        <w:t> </w:t>
      </w:r>
      <w:r>
        <w:rPr>
          <w:sz w:val="21"/>
        </w:rPr>
        <w:t>pp.</w:t>
      </w:r>
      <w:r>
        <w:rPr>
          <w:spacing w:val="-7"/>
          <w:sz w:val="21"/>
        </w:rPr>
        <w:t> </w:t>
      </w:r>
      <w:r>
        <w:rPr>
          <w:sz w:val="21"/>
        </w:rPr>
        <w:t>236-249,</w:t>
      </w:r>
      <w:r>
        <w:rPr>
          <w:spacing w:val="-4"/>
          <w:sz w:val="21"/>
        </w:rPr>
        <w:t> </w:t>
      </w:r>
      <w:r>
        <w:rPr>
          <w:sz w:val="21"/>
        </w:rPr>
        <w:t>September</w:t>
      </w:r>
      <w:r>
        <w:rPr>
          <w:spacing w:val="-5"/>
          <w:sz w:val="21"/>
        </w:rPr>
        <w:t> </w:t>
      </w:r>
      <w:r>
        <w:rPr>
          <w:sz w:val="21"/>
        </w:rPr>
        <w:t>2015. </w:t>
      </w:r>
      <w:hyperlink r:id="rId68">
        <w:r>
          <w:rPr>
            <w:color w:val="0000FF"/>
            <w:spacing w:val="-2"/>
            <w:sz w:val="21"/>
            <w:u w:val="single" w:color="0000FF"/>
          </w:rPr>
          <w:t>https://doi.org/10.1016/j.jeconom.2015.05.002</w:t>
        </w:r>
      </w:hyperlink>
    </w:p>
    <w:p>
      <w:pPr>
        <w:pStyle w:val="BodyText"/>
        <w:spacing w:before="165"/>
        <w:ind w:left="0" w:right="4368"/>
        <w:jc w:val="right"/>
      </w:pPr>
      <w:r>
        <w:rPr/>
        <w:t>(First</w:t>
      </w:r>
      <w:r>
        <w:rPr>
          <w:spacing w:val="-6"/>
        </w:rPr>
        <w:t> </w:t>
      </w:r>
      <w:r>
        <w:rPr/>
        <w:t>Circulation:</w:t>
      </w:r>
      <w:r>
        <w:rPr>
          <w:spacing w:val="-5"/>
        </w:rPr>
        <w:t> </w:t>
      </w:r>
      <w:r>
        <w:rPr/>
        <w:t>2011</w:t>
      </w:r>
      <w:r>
        <w:rPr>
          <w:spacing w:val="-4"/>
        </w:rPr>
        <w:t> </w:t>
      </w:r>
      <w:r>
        <w:rPr/>
        <w:t>-</w:t>
      </w:r>
      <w:r>
        <w:rPr>
          <w:spacing w:val="-6"/>
        </w:rPr>
        <w:t> </w:t>
      </w:r>
      <w:r>
        <w:rPr/>
        <w:t>Presented</w:t>
      </w:r>
      <w:r>
        <w:rPr>
          <w:spacing w:val="-4"/>
        </w:rPr>
        <w:t> </w:t>
      </w:r>
      <w:r>
        <w:rPr/>
        <w:t>at</w:t>
      </w:r>
      <w:r>
        <w:rPr>
          <w:spacing w:val="-5"/>
        </w:rPr>
        <w:t> </w:t>
      </w:r>
      <w:r>
        <w:rPr>
          <w:spacing w:val="-4"/>
        </w:rPr>
        <w:t>NASM)</w:t>
      </w:r>
    </w:p>
    <w:p>
      <w:pPr>
        <w:pStyle w:val="BodyText"/>
        <w:tabs>
          <w:tab w:pos="1079" w:val="left" w:leader="none"/>
        </w:tabs>
        <w:spacing w:before="195"/>
      </w:pPr>
      <w:r>
        <w:rPr>
          <w:spacing w:val="-5"/>
        </w:rPr>
        <w:t>3.</w:t>
      </w:r>
      <w:r>
        <w:rPr/>
        <w:tab/>
        <w:t>“Estimation</w:t>
      </w:r>
      <w:r>
        <w:rPr>
          <w:spacing w:val="-10"/>
        </w:rPr>
        <w:t> </w:t>
      </w:r>
      <w:r>
        <w:rPr/>
        <w:t>of</w:t>
      </w:r>
      <w:r>
        <w:rPr>
          <w:spacing w:val="-8"/>
        </w:rPr>
        <w:t> </w:t>
      </w:r>
      <w:r>
        <w:rPr/>
        <w:t>Heterogeneous</w:t>
      </w:r>
      <w:r>
        <w:rPr>
          <w:spacing w:val="-8"/>
        </w:rPr>
        <w:t> </w:t>
      </w:r>
      <w:r>
        <w:rPr/>
        <w:t>Autoregressive</w:t>
      </w:r>
      <w:r>
        <w:rPr>
          <w:spacing w:val="-8"/>
        </w:rPr>
        <w:t> </w:t>
      </w:r>
      <w:r>
        <w:rPr/>
        <w:t>Parameters</w:t>
      </w:r>
      <w:r>
        <w:rPr>
          <w:spacing w:val="-8"/>
        </w:rPr>
        <w:t> </w:t>
      </w:r>
      <w:r>
        <w:rPr/>
        <w:t>with</w:t>
      </w:r>
      <w:r>
        <w:rPr>
          <w:spacing w:val="-7"/>
        </w:rPr>
        <w:t> </w:t>
      </w:r>
      <w:r>
        <w:rPr/>
        <w:t>Short</w:t>
      </w:r>
      <w:r>
        <w:rPr>
          <w:spacing w:val="-9"/>
        </w:rPr>
        <w:t> </w:t>
      </w:r>
      <w:r>
        <w:rPr/>
        <w:t>Panel</w:t>
      </w:r>
      <w:r>
        <w:rPr>
          <w:spacing w:val="-10"/>
        </w:rPr>
        <w:t> </w:t>
      </w:r>
      <w:r>
        <w:rPr>
          <w:spacing w:val="-2"/>
        </w:rPr>
        <w:t>Data”</w:t>
      </w:r>
    </w:p>
    <w:p>
      <w:pPr>
        <w:pStyle w:val="BodyText"/>
        <w:spacing w:line="276" w:lineRule="auto" w:before="75"/>
        <w:ind w:left="1185" w:right="385"/>
      </w:pPr>
      <w:r>
        <w:rPr/>
        <w:t>Coauthored</w:t>
      </w:r>
      <w:r>
        <w:rPr>
          <w:spacing w:val="40"/>
        </w:rPr>
        <w:t> </w:t>
      </w:r>
      <w:r>
        <w:rPr/>
        <w:t>with</w:t>
      </w:r>
      <w:r>
        <w:rPr>
          <w:spacing w:val="40"/>
        </w:rPr>
        <w:t> </w:t>
      </w:r>
      <w:r>
        <w:rPr/>
        <w:t>Sophocles</w:t>
      </w:r>
      <w:r>
        <w:rPr>
          <w:spacing w:val="40"/>
        </w:rPr>
        <w:t> </w:t>
      </w:r>
      <w:r>
        <w:rPr/>
        <w:t>Mavroeidis</w:t>
      </w:r>
      <w:r>
        <w:rPr>
          <w:spacing w:val="40"/>
        </w:rPr>
        <w:t> </w:t>
      </w:r>
      <w:r>
        <w:rPr/>
        <w:t>(University</w:t>
      </w:r>
      <w:r>
        <w:rPr>
          <w:spacing w:val="40"/>
        </w:rPr>
        <w:t> </w:t>
      </w:r>
      <w:r>
        <w:rPr/>
        <w:t>of</w:t>
      </w:r>
      <w:r>
        <w:rPr>
          <w:spacing w:val="40"/>
        </w:rPr>
        <w:t> </w:t>
      </w:r>
      <w:r>
        <w:rPr/>
        <w:t>Oxford)</w:t>
      </w:r>
      <w:r>
        <w:rPr>
          <w:spacing w:val="40"/>
        </w:rPr>
        <w:t> </w:t>
      </w:r>
      <w:r>
        <w:rPr/>
        <w:t>and</w:t>
      </w:r>
      <w:r>
        <w:rPr>
          <w:spacing w:val="40"/>
        </w:rPr>
        <w:t> </w:t>
      </w:r>
      <w:r>
        <w:rPr/>
        <w:t>Ivo</w:t>
      </w:r>
      <w:r>
        <w:rPr>
          <w:spacing w:val="40"/>
        </w:rPr>
        <w:t> </w:t>
      </w:r>
      <w:r>
        <w:rPr/>
        <w:t>Welch</w:t>
      </w:r>
      <w:r>
        <w:rPr>
          <w:spacing w:val="40"/>
        </w:rPr>
        <w:t> </w:t>
      </w:r>
      <w:r>
        <w:rPr/>
        <w:t>(University</w:t>
      </w:r>
      <w:r>
        <w:rPr>
          <w:spacing w:val="40"/>
        </w:rPr>
        <w:t> </w:t>
      </w:r>
      <w:r>
        <w:rPr/>
        <w:t>of</w:t>
      </w:r>
      <w:r>
        <w:rPr>
          <w:spacing w:val="40"/>
        </w:rPr>
        <w:t> </w:t>
      </w:r>
      <w:r>
        <w:rPr/>
        <w:t>California, Los Angeles)</w:t>
      </w:r>
    </w:p>
    <w:p>
      <w:pPr>
        <w:spacing w:line="276" w:lineRule="auto" w:before="40"/>
        <w:ind w:left="1185" w:right="0" w:hanging="1"/>
        <w:jc w:val="left"/>
        <w:rPr>
          <w:sz w:val="21"/>
        </w:rPr>
      </w:pPr>
      <w:r>
        <w:rPr>
          <w:b/>
          <w:i/>
          <w:sz w:val="21"/>
        </w:rPr>
        <w:t>Journal</w:t>
      </w:r>
      <w:r>
        <w:rPr>
          <w:b/>
          <w:i/>
          <w:spacing w:val="-5"/>
          <w:sz w:val="21"/>
        </w:rPr>
        <w:t> </w:t>
      </w:r>
      <w:r>
        <w:rPr>
          <w:b/>
          <w:i/>
          <w:sz w:val="21"/>
        </w:rPr>
        <w:t>of</w:t>
      </w:r>
      <w:r>
        <w:rPr>
          <w:b/>
          <w:i/>
          <w:spacing w:val="-7"/>
          <w:sz w:val="21"/>
        </w:rPr>
        <w:t> </w:t>
      </w:r>
      <w:r>
        <w:rPr>
          <w:b/>
          <w:i/>
          <w:sz w:val="21"/>
        </w:rPr>
        <w:t>Econometrics</w:t>
      </w:r>
      <w:r>
        <w:rPr>
          <w:sz w:val="21"/>
        </w:rPr>
        <w:t>,</w:t>
      </w:r>
      <w:r>
        <w:rPr>
          <w:spacing w:val="-4"/>
          <w:sz w:val="21"/>
        </w:rPr>
        <w:t> </w:t>
      </w:r>
      <w:r>
        <w:rPr>
          <w:sz w:val="21"/>
        </w:rPr>
        <w:t>188</w:t>
      </w:r>
      <w:r>
        <w:rPr>
          <w:spacing w:val="-4"/>
          <w:sz w:val="21"/>
        </w:rPr>
        <w:t> </w:t>
      </w:r>
      <w:r>
        <w:rPr>
          <w:sz w:val="21"/>
        </w:rPr>
        <w:t>(1),</w:t>
      </w:r>
      <w:r>
        <w:rPr>
          <w:spacing w:val="-4"/>
          <w:sz w:val="21"/>
        </w:rPr>
        <w:t> </w:t>
      </w:r>
      <w:r>
        <w:rPr>
          <w:sz w:val="21"/>
        </w:rPr>
        <w:t>pp.</w:t>
      </w:r>
      <w:r>
        <w:rPr>
          <w:spacing w:val="-7"/>
          <w:sz w:val="21"/>
        </w:rPr>
        <w:t> </w:t>
      </w:r>
      <w:r>
        <w:rPr>
          <w:sz w:val="21"/>
        </w:rPr>
        <w:t>219-235,</w:t>
      </w:r>
      <w:r>
        <w:rPr>
          <w:spacing w:val="-4"/>
          <w:sz w:val="21"/>
        </w:rPr>
        <w:t> </w:t>
      </w:r>
      <w:r>
        <w:rPr>
          <w:sz w:val="21"/>
        </w:rPr>
        <w:t>September</w:t>
      </w:r>
      <w:r>
        <w:rPr>
          <w:spacing w:val="-5"/>
          <w:sz w:val="21"/>
        </w:rPr>
        <w:t> </w:t>
      </w:r>
      <w:r>
        <w:rPr>
          <w:sz w:val="21"/>
        </w:rPr>
        <w:t>2015. </w:t>
      </w:r>
      <w:hyperlink r:id="rId69">
        <w:r>
          <w:rPr>
            <w:color w:val="0000FF"/>
            <w:spacing w:val="-2"/>
            <w:sz w:val="21"/>
            <w:u w:val="single" w:color="0000FF"/>
          </w:rPr>
          <w:t>https://doi.org/10.1016/j.jeconom.2015.05.001</w:t>
        </w:r>
      </w:hyperlink>
    </w:p>
    <w:p>
      <w:pPr>
        <w:pStyle w:val="BodyText"/>
        <w:spacing w:before="162"/>
        <w:ind w:left="0" w:right="4389"/>
        <w:jc w:val="right"/>
      </w:pPr>
      <w:r>
        <w:rPr/>
        <w:t>(First</w:t>
      </w:r>
      <w:r>
        <w:rPr>
          <w:spacing w:val="-8"/>
        </w:rPr>
        <w:t> </w:t>
      </w:r>
      <w:r>
        <w:rPr/>
        <w:t>Circulation:</w:t>
      </w:r>
      <w:r>
        <w:rPr>
          <w:spacing w:val="-5"/>
        </w:rPr>
        <w:t> </w:t>
      </w:r>
      <w:r>
        <w:rPr/>
        <w:t>2012</w:t>
      </w:r>
      <w:r>
        <w:rPr>
          <w:spacing w:val="-4"/>
        </w:rPr>
        <w:t> </w:t>
      </w:r>
      <w:r>
        <w:rPr/>
        <w:t>-</w:t>
      </w:r>
      <w:r>
        <w:rPr>
          <w:spacing w:val="-6"/>
        </w:rPr>
        <w:t> </w:t>
      </w:r>
      <w:r>
        <w:rPr/>
        <w:t>Presented</w:t>
      </w:r>
      <w:r>
        <w:rPr>
          <w:spacing w:val="-4"/>
        </w:rPr>
        <w:t> </w:t>
      </w:r>
      <w:r>
        <w:rPr/>
        <w:t>at</w:t>
      </w:r>
      <w:r>
        <w:rPr>
          <w:spacing w:val="-5"/>
        </w:rPr>
        <w:t> </w:t>
      </w:r>
      <w:r>
        <w:rPr>
          <w:spacing w:val="-2"/>
        </w:rPr>
        <w:t>AMES)</w:t>
      </w:r>
    </w:p>
    <w:p>
      <w:pPr>
        <w:pStyle w:val="BodyText"/>
        <w:tabs>
          <w:tab w:pos="1079" w:val="left" w:leader="none"/>
        </w:tabs>
        <w:spacing w:line="314" w:lineRule="auto" w:before="196"/>
        <w:ind w:left="1185" w:right="1076" w:hanging="826"/>
      </w:pPr>
      <w:r>
        <w:rPr>
          <w:spacing w:val="-6"/>
        </w:rPr>
        <w:t>2.</w:t>
      </w:r>
      <w:r>
        <w:rPr/>
        <w:tab/>
        <w:t>“Closed-Form</w:t>
      </w:r>
      <w:r>
        <w:rPr>
          <w:spacing w:val="-4"/>
        </w:rPr>
        <w:t> </w:t>
      </w:r>
      <w:r>
        <w:rPr/>
        <w:t>Estimation</w:t>
      </w:r>
      <w:r>
        <w:rPr>
          <w:spacing w:val="-3"/>
        </w:rPr>
        <w:t> </w:t>
      </w:r>
      <w:r>
        <w:rPr/>
        <w:t>of</w:t>
      </w:r>
      <w:r>
        <w:rPr>
          <w:spacing w:val="-6"/>
        </w:rPr>
        <w:t> </w:t>
      </w:r>
      <w:r>
        <w:rPr/>
        <w:t>Nonparametric</w:t>
      </w:r>
      <w:r>
        <w:rPr>
          <w:spacing w:val="-3"/>
        </w:rPr>
        <w:t> </w:t>
      </w:r>
      <w:r>
        <w:rPr/>
        <w:t>Models</w:t>
      </w:r>
      <w:r>
        <w:rPr>
          <w:spacing w:val="-6"/>
        </w:rPr>
        <w:t> </w:t>
      </w:r>
      <w:r>
        <w:rPr/>
        <w:t>with</w:t>
      </w:r>
      <w:r>
        <w:rPr>
          <w:spacing w:val="-3"/>
        </w:rPr>
        <w:t> </w:t>
      </w:r>
      <w:r>
        <w:rPr/>
        <w:t>Non-Classical</w:t>
      </w:r>
      <w:r>
        <w:rPr>
          <w:spacing w:val="-4"/>
        </w:rPr>
        <w:t> </w:t>
      </w:r>
      <w:r>
        <w:rPr/>
        <w:t>Measurement</w:t>
      </w:r>
      <w:r>
        <w:rPr>
          <w:spacing w:val="-7"/>
        </w:rPr>
        <w:t> </w:t>
      </w:r>
      <w:r>
        <w:rPr/>
        <w:t>Errors” Coauthored with Yingyao Hu (Johns Hopkins University)</w:t>
      </w:r>
    </w:p>
    <w:p>
      <w:pPr>
        <w:spacing w:line="273" w:lineRule="auto" w:before="3"/>
        <w:ind w:left="1185" w:right="2529" w:hanging="1"/>
        <w:jc w:val="left"/>
        <w:rPr>
          <w:sz w:val="21"/>
        </w:rPr>
      </w:pPr>
      <w:r>
        <w:rPr>
          <w:b/>
          <w:i/>
          <w:sz w:val="21"/>
        </w:rPr>
        <w:t>Journal</w:t>
      </w:r>
      <w:r>
        <w:rPr>
          <w:b/>
          <w:i/>
          <w:spacing w:val="-4"/>
          <w:sz w:val="21"/>
        </w:rPr>
        <w:t> </w:t>
      </w:r>
      <w:r>
        <w:rPr>
          <w:b/>
          <w:i/>
          <w:sz w:val="21"/>
        </w:rPr>
        <w:t>of</w:t>
      </w:r>
      <w:r>
        <w:rPr>
          <w:b/>
          <w:i/>
          <w:spacing w:val="-6"/>
          <w:sz w:val="21"/>
        </w:rPr>
        <w:t> </w:t>
      </w:r>
      <w:r>
        <w:rPr>
          <w:b/>
          <w:i/>
          <w:sz w:val="21"/>
        </w:rPr>
        <w:t>Econometrics</w:t>
      </w:r>
      <w:r>
        <w:rPr>
          <w:sz w:val="21"/>
        </w:rPr>
        <w:t>,</w:t>
      </w:r>
      <w:r>
        <w:rPr>
          <w:spacing w:val="-3"/>
          <w:sz w:val="21"/>
        </w:rPr>
        <w:t> </w:t>
      </w:r>
      <w:r>
        <w:rPr>
          <w:sz w:val="21"/>
        </w:rPr>
        <w:t>185</w:t>
      </w:r>
      <w:r>
        <w:rPr>
          <w:spacing w:val="-3"/>
          <w:sz w:val="21"/>
        </w:rPr>
        <w:t> </w:t>
      </w:r>
      <w:r>
        <w:rPr>
          <w:sz w:val="21"/>
        </w:rPr>
        <w:t>(2),</w:t>
      </w:r>
      <w:r>
        <w:rPr>
          <w:spacing w:val="-3"/>
          <w:sz w:val="21"/>
        </w:rPr>
        <w:t> </w:t>
      </w:r>
      <w:r>
        <w:rPr>
          <w:sz w:val="21"/>
        </w:rPr>
        <w:t>pp.</w:t>
      </w:r>
      <w:r>
        <w:rPr>
          <w:spacing w:val="-6"/>
          <w:sz w:val="21"/>
        </w:rPr>
        <w:t> </w:t>
      </w:r>
      <w:r>
        <w:rPr>
          <w:sz w:val="21"/>
        </w:rPr>
        <w:t>392-408,</w:t>
      </w:r>
      <w:r>
        <w:rPr>
          <w:spacing w:val="-6"/>
          <w:sz w:val="21"/>
        </w:rPr>
        <w:t> </w:t>
      </w:r>
      <w:r>
        <w:rPr>
          <w:sz w:val="21"/>
        </w:rPr>
        <w:t>April</w:t>
      </w:r>
      <w:r>
        <w:rPr>
          <w:spacing w:val="-4"/>
          <w:sz w:val="21"/>
        </w:rPr>
        <w:t> </w:t>
      </w:r>
      <w:r>
        <w:rPr>
          <w:sz w:val="21"/>
        </w:rPr>
        <w:t>2015. </w:t>
      </w:r>
      <w:hyperlink r:id="rId70">
        <w:r>
          <w:rPr>
            <w:color w:val="0000FF"/>
            <w:spacing w:val="-2"/>
            <w:sz w:val="21"/>
            <w:u w:val="single" w:color="0000FF"/>
          </w:rPr>
          <w:t>https://doi.org/10.1016/j.jeconom.2014.11.004</w:t>
        </w:r>
      </w:hyperlink>
    </w:p>
    <w:p>
      <w:pPr>
        <w:pStyle w:val="BodyText"/>
        <w:spacing w:before="165"/>
        <w:ind w:left="0" w:right="4331"/>
        <w:jc w:val="right"/>
      </w:pPr>
      <w:r>
        <w:rPr/>
        <w:t>(First</w:t>
      </w:r>
      <w:r>
        <w:rPr>
          <w:spacing w:val="-6"/>
        </w:rPr>
        <w:t> </w:t>
      </w:r>
      <w:r>
        <w:rPr/>
        <w:t>Circulation:</w:t>
      </w:r>
      <w:r>
        <w:rPr>
          <w:spacing w:val="-5"/>
        </w:rPr>
        <w:t> </w:t>
      </w:r>
      <w:r>
        <w:rPr/>
        <w:t>2013</w:t>
      </w:r>
      <w:r>
        <w:rPr>
          <w:spacing w:val="-5"/>
        </w:rPr>
        <w:t> </w:t>
      </w:r>
      <w:r>
        <w:rPr/>
        <w:t>–</w:t>
      </w:r>
      <w:r>
        <w:rPr>
          <w:spacing w:val="-5"/>
        </w:rPr>
        <w:t> </w:t>
      </w:r>
      <w:r>
        <w:rPr/>
        <w:t>Presented</w:t>
      </w:r>
      <w:r>
        <w:rPr>
          <w:spacing w:val="-4"/>
        </w:rPr>
        <w:t> </w:t>
      </w:r>
      <w:r>
        <w:rPr/>
        <w:t>at</w:t>
      </w:r>
      <w:r>
        <w:rPr>
          <w:spacing w:val="-8"/>
        </w:rPr>
        <w:t> </w:t>
      </w:r>
      <w:r>
        <w:rPr>
          <w:spacing w:val="-4"/>
        </w:rPr>
        <w:t>NASM)</w:t>
      </w:r>
    </w:p>
    <w:p>
      <w:pPr>
        <w:pStyle w:val="BodyText"/>
        <w:tabs>
          <w:tab w:pos="1079" w:val="left" w:leader="none"/>
        </w:tabs>
        <w:spacing w:line="314" w:lineRule="auto" w:before="195"/>
        <w:ind w:left="1185" w:right="2613" w:hanging="826"/>
      </w:pPr>
      <w:r>
        <w:rPr>
          <w:spacing w:val="-6"/>
        </w:rPr>
        <w:t>1.</w:t>
      </w:r>
      <w:r>
        <w:rPr/>
        <w:tab/>
        <w:t>“What</w:t>
      </w:r>
      <w:r>
        <w:rPr>
          <w:spacing w:val="-7"/>
        </w:rPr>
        <w:t> </w:t>
      </w:r>
      <w:r>
        <w:rPr/>
        <w:t>Do</w:t>
      </w:r>
      <w:r>
        <w:rPr>
          <w:spacing w:val="-6"/>
        </w:rPr>
        <w:t> </w:t>
      </w:r>
      <w:r>
        <w:rPr/>
        <w:t>Quantile</w:t>
      </w:r>
      <w:r>
        <w:rPr>
          <w:spacing w:val="-3"/>
        </w:rPr>
        <w:t> </w:t>
      </w:r>
      <w:r>
        <w:rPr/>
        <w:t>Regressions</w:t>
      </w:r>
      <w:r>
        <w:rPr>
          <w:spacing w:val="-4"/>
        </w:rPr>
        <w:t> </w:t>
      </w:r>
      <w:r>
        <w:rPr/>
        <w:t>Identify</w:t>
      </w:r>
      <w:r>
        <w:rPr>
          <w:spacing w:val="-3"/>
        </w:rPr>
        <w:t> </w:t>
      </w:r>
      <w:r>
        <w:rPr/>
        <w:t>for</w:t>
      </w:r>
      <w:r>
        <w:rPr>
          <w:spacing w:val="-6"/>
        </w:rPr>
        <w:t> </w:t>
      </w:r>
      <w:r>
        <w:rPr/>
        <w:t>General</w:t>
      </w:r>
      <w:r>
        <w:rPr>
          <w:spacing w:val="-4"/>
        </w:rPr>
        <w:t> </w:t>
      </w:r>
      <w:r>
        <w:rPr/>
        <w:t>Structural</w:t>
      </w:r>
      <w:r>
        <w:rPr>
          <w:spacing w:val="-4"/>
        </w:rPr>
        <w:t> </w:t>
      </w:r>
      <w:r>
        <w:rPr/>
        <w:t>Functions?” </w:t>
      </w:r>
      <w:r>
        <w:rPr>
          <w:spacing w:val="-2"/>
        </w:rPr>
        <w:t>Solo-Authored</w:t>
      </w:r>
    </w:p>
    <w:p>
      <w:pPr>
        <w:pStyle w:val="BodyText"/>
        <w:spacing w:line="276" w:lineRule="auto" w:before="3"/>
        <w:ind w:left="1185" w:right="2529"/>
      </w:pPr>
      <w:r>
        <w:rPr>
          <w:b/>
          <w:i/>
        </w:rPr>
        <w:t>Econometric</w:t>
      </w:r>
      <w:r>
        <w:rPr>
          <w:b/>
          <w:i/>
          <w:spacing w:val="-4"/>
        </w:rPr>
        <w:t> </w:t>
      </w:r>
      <w:r>
        <w:rPr>
          <w:b/>
          <w:i/>
        </w:rPr>
        <w:t>Theory</w:t>
      </w:r>
      <w:r>
        <w:rPr/>
        <w:t>,</w:t>
      </w:r>
      <w:r>
        <w:rPr>
          <w:spacing w:val="-4"/>
        </w:rPr>
        <w:t> </w:t>
      </w:r>
      <w:r>
        <w:rPr/>
        <w:t>31</w:t>
      </w:r>
      <w:r>
        <w:rPr>
          <w:spacing w:val="-7"/>
        </w:rPr>
        <w:t> </w:t>
      </w:r>
      <w:r>
        <w:rPr/>
        <w:t>(5),</w:t>
      </w:r>
      <w:r>
        <w:rPr>
          <w:spacing w:val="-7"/>
        </w:rPr>
        <w:t> </w:t>
      </w:r>
      <w:r>
        <w:rPr/>
        <w:t>pp.</w:t>
      </w:r>
      <w:r>
        <w:rPr>
          <w:spacing w:val="-4"/>
        </w:rPr>
        <w:t> </w:t>
      </w:r>
      <w:r>
        <w:rPr/>
        <w:t>1102-1116,</w:t>
      </w:r>
      <w:r>
        <w:rPr>
          <w:spacing w:val="-7"/>
        </w:rPr>
        <w:t> </w:t>
      </w:r>
      <w:r>
        <w:rPr/>
        <w:t>October</w:t>
      </w:r>
      <w:r>
        <w:rPr>
          <w:spacing w:val="-5"/>
        </w:rPr>
        <w:t> </w:t>
      </w:r>
      <w:r>
        <w:rPr/>
        <w:t>2015. </w:t>
      </w:r>
      <w:hyperlink r:id="rId71">
        <w:r>
          <w:rPr>
            <w:color w:val="0000FF"/>
            <w:spacing w:val="-2"/>
            <w:u w:val="single" w:color="0000FF"/>
          </w:rPr>
          <w:t>https://doi.org/10.1017/S0266466614000711</w:t>
        </w:r>
      </w:hyperlink>
    </w:p>
    <w:p>
      <w:pPr>
        <w:pStyle w:val="BodyText"/>
        <w:spacing w:before="160"/>
        <w:ind w:left="0" w:right="4314"/>
        <w:jc w:val="right"/>
      </w:pPr>
      <w:r>
        <w:rPr/>
        <w:t>(First</w:t>
      </w:r>
      <w:r>
        <w:rPr>
          <w:spacing w:val="-7"/>
        </w:rPr>
        <w:t> </w:t>
      </w:r>
      <w:r>
        <w:rPr/>
        <w:t>Circulation:</w:t>
      </w:r>
      <w:r>
        <w:rPr>
          <w:spacing w:val="-6"/>
        </w:rPr>
        <w:t> </w:t>
      </w:r>
      <w:r>
        <w:rPr/>
        <w:t>2014</w:t>
      </w:r>
      <w:r>
        <w:rPr>
          <w:spacing w:val="-6"/>
        </w:rPr>
        <w:t> </w:t>
      </w:r>
      <w:r>
        <w:rPr/>
        <w:t>-</w:t>
      </w:r>
      <w:r>
        <w:rPr>
          <w:spacing w:val="-6"/>
        </w:rPr>
        <w:t> </w:t>
      </w:r>
      <w:r>
        <w:rPr/>
        <w:t>Econometric</w:t>
      </w:r>
      <w:r>
        <w:rPr>
          <w:spacing w:val="-5"/>
        </w:rPr>
        <w:t> </w:t>
      </w:r>
      <w:r>
        <w:rPr>
          <w:spacing w:val="-2"/>
        </w:rPr>
        <w:t>Theory)</w:t>
      </w:r>
    </w:p>
    <w:p>
      <w:pPr>
        <w:pStyle w:val="BodyText"/>
        <w:spacing w:before="153"/>
        <w:ind w:left="0"/>
      </w:pPr>
    </w:p>
    <w:p>
      <w:pPr>
        <w:pStyle w:val="Heading1"/>
        <w:ind w:left="0" w:right="4394"/>
        <w:jc w:val="right"/>
        <w:rPr>
          <w:u w:val="none"/>
        </w:rPr>
      </w:pPr>
      <w:r>
        <w:rPr>
          <w:u w:val="single"/>
        </w:rPr>
        <w:t>Published</w:t>
      </w:r>
      <w:r>
        <w:rPr>
          <w:spacing w:val="-10"/>
          <w:u w:val="single"/>
        </w:rPr>
        <w:t> </w:t>
      </w:r>
      <w:r>
        <w:rPr>
          <w:u w:val="single"/>
        </w:rPr>
        <w:t>and</w:t>
      </w:r>
      <w:r>
        <w:rPr>
          <w:spacing w:val="-9"/>
          <w:u w:val="single"/>
        </w:rPr>
        <w:t> </w:t>
      </w:r>
      <w:r>
        <w:rPr>
          <w:u w:val="single"/>
        </w:rPr>
        <w:t>Forthcoming</w:t>
      </w:r>
      <w:r>
        <w:rPr>
          <w:spacing w:val="-6"/>
          <w:u w:val="single"/>
        </w:rPr>
        <w:t> </w:t>
      </w:r>
      <w:r>
        <w:rPr>
          <w:u w:val="single"/>
        </w:rPr>
        <w:t>Articles</w:t>
      </w:r>
      <w:r>
        <w:rPr>
          <w:spacing w:val="-8"/>
          <w:u w:val="single"/>
        </w:rPr>
        <w:t> </w:t>
      </w:r>
      <w:r>
        <w:rPr>
          <w:u w:val="single"/>
        </w:rPr>
        <w:t>on</w:t>
      </w:r>
      <w:r>
        <w:rPr>
          <w:spacing w:val="-6"/>
          <w:u w:val="single"/>
        </w:rPr>
        <w:t> </w:t>
      </w:r>
      <w:r>
        <w:rPr>
          <w:u w:val="single"/>
        </w:rPr>
        <w:t>Statistical</w:t>
      </w:r>
      <w:r>
        <w:rPr>
          <w:spacing w:val="-7"/>
          <w:u w:val="single"/>
        </w:rPr>
        <w:t> </w:t>
      </w:r>
      <w:r>
        <w:rPr>
          <w:spacing w:val="-2"/>
          <w:u w:val="single"/>
        </w:rPr>
        <w:t>Software</w:t>
      </w:r>
    </w:p>
    <w:p>
      <w:pPr>
        <w:pStyle w:val="BodyText"/>
        <w:tabs>
          <w:tab w:pos="1080" w:val="left" w:leader="none"/>
        </w:tabs>
        <w:spacing w:before="198"/>
      </w:pPr>
      <w:r>
        <w:rPr>
          <w:spacing w:val="-4"/>
        </w:rPr>
        <w:t>iii.</w:t>
      </w:r>
      <w:r>
        <w:rPr/>
        <w:tab/>
        <w:t>“</w:t>
      </w:r>
      <w:r>
        <w:rPr>
          <w:rFonts w:ascii="Courier New" w:hAnsi="Courier New"/>
          <w:sz w:val="20"/>
        </w:rPr>
        <w:t>robustpf</w:t>
      </w:r>
      <w:r>
        <w:rPr/>
        <w:t>:</w:t>
      </w:r>
      <w:r>
        <w:rPr>
          <w:spacing w:val="-7"/>
        </w:rPr>
        <w:t> </w:t>
      </w:r>
      <w:r>
        <w:rPr/>
        <w:t>Software</w:t>
      </w:r>
      <w:r>
        <w:rPr>
          <w:spacing w:val="-6"/>
        </w:rPr>
        <w:t> </w:t>
      </w:r>
      <w:r>
        <w:rPr/>
        <w:t>for</w:t>
      </w:r>
      <w:r>
        <w:rPr>
          <w:spacing w:val="-8"/>
        </w:rPr>
        <w:t> </w:t>
      </w:r>
      <w:r>
        <w:rPr/>
        <w:t>Robust</w:t>
      </w:r>
      <w:r>
        <w:rPr>
          <w:spacing w:val="-6"/>
        </w:rPr>
        <w:t> </w:t>
      </w:r>
      <w:r>
        <w:rPr/>
        <w:t>Estimation</w:t>
      </w:r>
      <w:r>
        <w:rPr>
          <w:spacing w:val="-6"/>
        </w:rPr>
        <w:t> </w:t>
      </w:r>
      <w:r>
        <w:rPr/>
        <w:t>of</w:t>
      </w:r>
      <w:r>
        <w:rPr>
          <w:spacing w:val="-6"/>
        </w:rPr>
        <w:t> </w:t>
      </w:r>
      <w:r>
        <w:rPr/>
        <w:t>Production</w:t>
      </w:r>
      <w:r>
        <w:rPr>
          <w:spacing w:val="-6"/>
        </w:rPr>
        <w:t> </w:t>
      </w:r>
      <w:r>
        <w:rPr>
          <w:spacing w:val="-2"/>
        </w:rPr>
        <w:t>Functions”</w:t>
      </w:r>
    </w:p>
    <w:p>
      <w:pPr>
        <w:pStyle w:val="BodyText"/>
        <w:spacing w:before="37"/>
        <w:ind w:left="1185"/>
      </w:pPr>
      <w:r>
        <w:rPr/>
        <w:t>Cauthored</w:t>
      </w:r>
      <w:r>
        <w:rPr>
          <w:spacing w:val="-9"/>
        </w:rPr>
        <w:t> </w:t>
      </w:r>
      <w:r>
        <w:rPr/>
        <w:t>with</w:t>
      </w:r>
      <w:r>
        <w:rPr>
          <w:spacing w:val="-6"/>
        </w:rPr>
        <w:t> </w:t>
      </w:r>
      <w:r>
        <w:rPr/>
        <w:t>Yingyao</w:t>
      </w:r>
      <w:r>
        <w:rPr>
          <w:spacing w:val="-7"/>
        </w:rPr>
        <w:t> </w:t>
      </w:r>
      <w:r>
        <w:rPr/>
        <w:t>Hu</w:t>
      </w:r>
      <w:r>
        <w:rPr>
          <w:spacing w:val="-6"/>
        </w:rPr>
        <w:t> </w:t>
      </w:r>
      <w:r>
        <w:rPr/>
        <w:t>(Johns</w:t>
      </w:r>
      <w:r>
        <w:rPr>
          <w:spacing w:val="-4"/>
        </w:rPr>
        <w:t> </w:t>
      </w:r>
      <w:r>
        <w:rPr/>
        <w:t>Hopkins</w:t>
      </w:r>
      <w:r>
        <w:rPr>
          <w:spacing w:val="-7"/>
        </w:rPr>
        <w:t> </w:t>
      </w:r>
      <w:r>
        <w:rPr/>
        <w:t>Univeristy)</w:t>
      </w:r>
      <w:r>
        <w:rPr>
          <w:spacing w:val="-6"/>
        </w:rPr>
        <w:t> </w:t>
      </w:r>
      <w:r>
        <w:rPr/>
        <w:t>and</w:t>
      </w:r>
      <w:r>
        <w:rPr>
          <w:spacing w:val="-6"/>
        </w:rPr>
        <w:t> </w:t>
      </w:r>
      <w:r>
        <w:rPr/>
        <w:t>Guofang</w:t>
      </w:r>
      <w:r>
        <w:rPr>
          <w:spacing w:val="-7"/>
        </w:rPr>
        <w:t> </w:t>
      </w:r>
      <w:r>
        <w:rPr/>
        <w:t>Huang</w:t>
      </w:r>
      <w:r>
        <w:rPr>
          <w:spacing w:val="-6"/>
        </w:rPr>
        <w:t> </w:t>
      </w:r>
      <w:r>
        <w:rPr/>
        <w:t>(Purdue</w:t>
      </w:r>
      <w:r>
        <w:rPr>
          <w:spacing w:val="-6"/>
        </w:rPr>
        <w:t> </w:t>
      </w:r>
      <w:r>
        <w:rPr>
          <w:spacing w:val="-2"/>
        </w:rPr>
        <w:t>University)</w:t>
      </w:r>
    </w:p>
    <w:p>
      <w:pPr>
        <w:spacing w:line="273" w:lineRule="auto" w:before="36"/>
        <w:ind w:left="1185" w:right="2529" w:firstLine="0"/>
        <w:jc w:val="left"/>
        <w:rPr>
          <w:sz w:val="21"/>
        </w:rPr>
      </w:pPr>
      <w:r>
        <w:rPr>
          <w:b/>
          <w:sz w:val="21"/>
        </w:rPr>
        <w:t>The Stata Journal</w:t>
      </w:r>
      <w:r>
        <w:rPr>
          <w:sz w:val="21"/>
        </w:rPr>
        <w:t>, 23 (1), pp. 86–96. </w:t>
      </w:r>
      <w:hyperlink r:id="rId72">
        <w:r>
          <w:rPr>
            <w:color w:val="0000FF"/>
            <w:spacing w:val="-2"/>
            <w:sz w:val="21"/>
            <w:u w:val="single" w:color="0000FF"/>
          </w:rPr>
          <w:t>https://doi.org/10.1177/1536867X231161977</w:t>
        </w:r>
      </w:hyperlink>
    </w:p>
    <w:p>
      <w:pPr>
        <w:spacing w:before="165"/>
        <w:ind w:left="1800" w:right="0" w:firstLine="0"/>
        <w:jc w:val="left"/>
        <w:rPr>
          <w:sz w:val="20"/>
        </w:rPr>
      </w:pPr>
      <w:r>
        <w:rPr>
          <w:sz w:val="20"/>
        </w:rPr>
        <w:t>[</w:t>
      </w:r>
      <w:r>
        <w:rPr>
          <w:spacing w:val="-5"/>
          <w:sz w:val="20"/>
        </w:rPr>
        <w:t> </w:t>
      </w:r>
      <w:hyperlink r:id="rId49">
        <w:r>
          <w:rPr>
            <w:color w:val="0000FF"/>
            <w:sz w:val="20"/>
            <w:u w:val="single" w:color="0000FF"/>
          </w:rPr>
          <w:t>Stata</w:t>
        </w:r>
        <w:r>
          <w:rPr>
            <w:color w:val="0000FF"/>
            <w:spacing w:val="-3"/>
            <w:sz w:val="20"/>
            <w:u w:val="single" w:color="0000FF"/>
          </w:rPr>
          <w:t> </w:t>
        </w:r>
        <w:r>
          <w:rPr>
            <w:color w:val="0000FF"/>
            <w:sz w:val="20"/>
            <w:u w:val="single" w:color="0000FF"/>
          </w:rPr>
          <w:t>Command</w:t>
        </w:r>
        <w:r>
          <w:rPr>
            <w:sz w:val="20"/>
          </w:rPr>
          <w:t>:</w:t>
        </w:r>
      </w:hyperlink>
      <w:r>
        <w:rPr>
          <w:spacing w:val="-3"/>
          <w:sz w:val="20"/>
        </w:rPr>
        <w:t> </w:t>
      </w:r>
      <w:r>
        <w:rPr>
          <w:rFonts w:ascii="Courier New"/>
          <w:color w:val="202020"/>
          <w:sz w:val="21"/>
        </w:rPr>
        <w:t>ssc</w:t>
      </w:r>
      <w:r>
        <w:rPr>
          <w:rFonts w:ascii="Courier New"/>
          <w:color w:val="202020"/>
          <w:spacing w:val="-9"/>
          <w:sz w:val="21"/>
        </w:rPr>
        <w:t> </w:t>
      </w:r>
      <w:r>
        <w:rPr>
          <w:rFonts w:ascii="Courier New"/>
          <w:color w:val="202020"/>
          <w:sz w:val="21"/>
        </w:rPr>
        <w:t>install</w:t>
      </w:r>
      <w:r>
        <w:rPr>
          <w:rFonts w:ascii="Courier New"/>
          <w:color w:val="202020"/>
          <w:spacing w:val="-8"/>
          <w:sz w:val="21"/>
        </w:rPr>
        <w:t> </w:t>
      </w:r>
      <w:r>
        <w:rPr>
          <w:rFonts w:ascii="Courier New"/>
          <w:color w:val="202020"/>
          <w:sz w:val="21"/>
        </w:rPr>
        <w:t>robustpf</w:t>
      </w:r>
      <w:r>
        <w:rPr>
          <w:rFonts w:ascii="Courier New"/>
          <w:color w:val="202020"/>
          <w:spacing w:val="-75"/>
          <w:sz w:val="21"/>
        </w:rPr>
        <w:t> </w:t>
      </w:r>
      <w:r>
        <w:rPr>
          <w:spacing w:val="-10"/>
          <w:sz w:val="20"/>
        </w:rPr>
        <w:t>]</w:t>
      </w:r>
    </w:p>
    <w:p>
      <w:pPr>
        <w:pStyle w:val="BodyText"/>
        <w:tabs>
          <w:tab w:pos="1079" w:val="left" w:leader="none"/>
        </w:tabs>
        <w:spacing w:line="273" w:lineRule="auto" w:before="194"/>
        <w:ind w:left="1185" w:right="1931" w:hanging="826"/>
      </w:pPr>
      <w:r>
        <w:rPr>
          <w:spacing w:val="-4"/>
        </w:rPr>
        <w:t>ii.</w:t>
      </w:r>
      <w:r>
        <w:rPr/>
        <w:tab/>
        <w:t>“</w:t>
      </w:r>
      <w:r>
        <w:rPr>
          <w:rFonts w:ascii="Courier New" w:hAnsi="Courier New"/>
          <w:sz w:val="20"/>
        </w:rPr>
        <w:t>xtusreg</w:t>
      </w:r>
      <w:r>
        <w:rPr/>
        <w:t>:</w:t>
      </w:r>
      <w:r>
        <w:rPr>
          <w:spacing w:val="-4"/>
        </w:rPr>
        <w:t> </w:t>
      </w:r>
      <w:r>
        <w:rPr/>
        <w:t>Software</w:t>
      </w:r>
      <w:r>
        <w:rPr>
          <w:spacing w:val="-3"/>
        </w:rPr>
        <w:t> </w:t>
      </w:r>
      <w:r>
        <w:rPr/>
        <w:t>for</w:t>
      </w:r>
      <w:r>
        <w:rPr>
          <w:spacing w:val="-6"/>
        </w:rPr>
        <w:t> </w:t>
      </w:r>
      <w:r>
        <w:rPr/>
        <w:t>Dynamic</w:t>
      </w:r>
      <w:r>
        <w:rPr>
          <w:spacing w:val="-3"/>
        </w:rPr>
        <w:t> </w:t>
      </w:r>
      <w:r>
        <w:rPr/>
        <w:t>Panel</w:t>
      </w:r>
      <w:r>
        <w:rPr>
          <w:spacing w:val="-7"/>
        </w:rPr>
        <w:t> </w:t>
      </w:r>
      <w:r>
        <w:rPr/>
        <w:t>Regression</w:t>
      </w:r>
      <w:r>
        <w:rPr>
          <w:spacing w:val="-6"/>
        </w:rPr>
        <w:t> </w:t>
      </w:r>
      <w:r>
        <w:rPr/>
        <w:t>under</w:t>
      </w:r>
      <w:r>
        <w:rPr>
          <w:spacing w:val="-4"/>
        </w:rPr>
        <w:t> </w:t>
      </w:r>
      <w:r>
        <w:rPr/>
        <w:t>Irregular</w:t>
      </w:r>
      <w:r>
        <w:rPr>
          <w:spacing w:val="-4"/>
        </w:rPr>
        <w:t> </w:t>
      </w:r>
      <w:r>
        <w:rPr/>
        <w:t>Time</w:t>
      </w:r>
      <w:r>
        <w:rPr>
          <w:spacing w:val="-3"/>
        </w:rPr>
        <w:t> </w:t>
      </w:r>
      <w:r>
        <w:rPr/>
        <w:t>Spacing” Cauthored with Yi Xin (California Institute of Technology)</w:t>
      </w:r>
    </w:p>
    <w:p>
      <w:pPr>
        <w:spacing w:line="273" w:lineRule="auto" w:before="6"/>
        <w:ind w:left="1185" w:right="2529" w:firstLine="0"/>
        <w:jc w:val="left"/>
        <w:rPr>
          <w:sz w:val="21"/>
        </w:rPr>
      </w:pPr>
      <w:r>
        <w:rPr>
          <w:b/>
          <w:sz w:val="21"/>
        </w:rPr>
        <w:t>The Stata Journal</w:t>
      </w:r>
      <w:r>
        <w:rPr>
          <w:sz w:val="21"/>
        </w:rPr>
        <w:t>, 22 (3), pp. 713–724. </w:t>
      </w:r>
      <w:hyperlink r:id="rId73">
        <w:r>
          <w:rPr>
            <w:color w:val="0000FF"/>
            <w:spacing w:val="-2"/>
            <w:sz w:val="21"/>
            <w:u w:val="single" w:color="0000FF"/>
          </w:rPr>
          <w:t>https://doi.org/10.1177/1536867X221124567</w:t>
        </w:r>
      </w:hyperlink>
    </w:p>
    <w:p>
      <w:pPr>
        <w:spacing w:before="165"/>
        <w:ind w:left="1800" w:right="0" w:firstLine="0"/>
        <w:jc w:val="left"/>
        <w:rPr>
          <w:sz w:val="20"/>
        </w:rPr>
      </w:pPr>
      <w:r>
        <w:rPr>
          <w:sz w:val="20"/>
        </w:rPr>
        <w:t>[</w:t>
      </w:r>
      <w:r>
        <w:rPr>
          <w:spacing w:val="-6"/>
          <w:sz w:val="20"/>
        </w:rPr>
        <w:t> </w:t>
      </w:r>
      <w:hyperlink r:id="rId64">
        <w:r>
          <w:rPr>
            <w:color w:val="0000FF"/>
            <w:sz w:val="20"/>
            <w:u w:val="single" w:color="0000FF"/>
          </w:rPr>
          <w:t>Stata</w:t>
        </w:r>
        <w:r>
          <w:rPr>
            <w:color w:val="0000FF"/>
            <w:spacing w:val="-2"/>
            <w:sz w:val="20"/>
            <w:u w:val="single" w:color="0000FF"/>
          </w:rPr>
          <w:t> </w:t>
        </w:r>
        <w:r>
          <w:rPr>
            <w:color w:val="0000FF"/>
            <w:sz w:val="20"/>
            <w:u w:val="single" w:color="0000FF"/>
          </w:rPr>
          <w:t>Command</w:t>
        </w:r>
        <w:r>
          <w:rPr>
            <w:sz w:val="20"/>
          </w:rPr>
          <w:t>:</w:t>
        </w:r>
      </w:hyperlink>
      <w:r>
        <w:rPr>
          <w:spacing w:val="-3"/>
          <w:sz w:val="20"/>
        </w:rPr>
        <w:t> </w:t>
      </w:r>
      <w:r>
        <w:rPr>
          <w:rFonts w:ascii="Courier New"/>
          <w:color w:val="202020"/>
          <w:sz w:val="21"/>
        </w:rPr>
        <w:t>ssc</w:t>
      </w:r>
      <w:r>
        <w:rPr>
          <w:rFonts w:ascii="Courier New"/>
          <w:color w:val="202020"/>
          <w:spacing w:val="-9"/>
          <w:sz w:val="21"/>
        </w:rPr>
        <w:t> </w:t>
      </w:r>
      <w:r>
        <w:rPr>
          <w:rFonts w:ascii="Courier New"/>
          <w:color w:val="202020"/>
          <w:sz w:val="21"/>
        </w:rPr>
        <w:t>install</w:t>
      </w:r>
      <w:r>
        <w:rPr>
          <w:rFonts w:ascii="Courier New"/>
          <w:color w:val="202020"/>
          <w:spacing w:val="-8"/>
          <w:sz w:val="21"/>
        </w:rPr>
        <w:t> </w:t>
      </w:r>
      <w:r>
        <w:rPr>
          <w:rFonts w:ascii="Courier New"/>
          <w:color w:val="202020"/>
          <w:sz w:val="21"/>
        </w:rPr>
        <w:t>xtusreg</w:t>
      </w:r>
      <w:r>
        <w:rPr>
          <w:rFonts w:ascii="Courier New"/>
          <w:color w:val="202020"/>
          <w:spacing w:val="-73"/>
          <w:sz w:val="21"/>
        </w:rPr>
        <w:t> </w:t>
      </w:r>
      <w:r>
        <w:rPr>
          <w:spacing w:val="-10"/>
          <w:sz w:val="20"/>
        </w:rPr>
        <w:t>]</w:t>
      </w:r>
    </w:p>
    <w:p>
      <w:pPr>
        <w:pStyle w:val="BodyText"/>
        <w:tabs>
          <w:tab w:pos="1079" w:val="left" w:leader="none"/>
        </w:tabs>
        <w:spacing w:line="273" w:lineRule="auto" w:before="194"/>
        <w:ind w:left="1185" w:right="1034" w:hanging="826"/>
      </w:pPr>
      <w:r>
        <w:rPr>
          <w:spacing w:val="-6"/>
        </w:rPr>
        <w:t>i.</w:t>
      </w:r>
      <w:r>
        <w:rPr/>
        <w:tab/>
        <w:t>“Average</w:t>
      </w:r>
      <w:r>
        <w:rPr>
          <w:spacing w:val="-3"/>
        </w:rPr>
        <w:t> </w:t>
      </w:r>
      <w:r>
        <w:rPr/>
        <w:t>Treatment</w:t>
      </w:r>
      <w:r>
        <w:rPr>
          <w:spacing w:val="-4"/>
        </w:rPr>
        <w:t> </w:t>
      </w:r>
      <w:r>
        <w:rPr/>
        <w:t>Effect</w:t>
      </w:r>
      <w:r>
        <w:rPr>
          <w:spacing w:val="-7"/>
        </w:rPr>
        <w:t> </w:t>
      </w:r>
      <w:r>
        <w:rPr/>
        <w:t>Estimates</w:t>
      </w:r>
      <w:r>
        <w:rPr>
          <w:spacing w:val="-4"/>
        </w:rPr>
        <w:t> </w:t>
      </w:r>
      <w:r>
        <w:rPr/>
        <w:t>Robust</w:t>
      </w:r>
      <w:r>
        <w:rPr>
          <w:spacing w:val="-4"/>
        </w:rPr>
        <w:t> </w:t>
      </w:r>
      <w:r>
        <w:rPr/>
        <w:t>to</w:t>
      </w:r>
      <w:r>
        <w:rPr>
          <w:spacing w:val="-3"/>
        </w:rPr>
        <w:t> </w:t>
      </w:r>
      <w:r>
        <w:rPr/>
        <w:t>the</w:t>
      </w:r>
      <w:r>
        <w:rPr>
          <w:spacing w:val="-3"/>
        </w:rPr>
        <w:t> </w:t>
      </w:r>
      <w:r>
        <w:rPr/>
        <w:t>‘Limited</w:t>
      </w:r>
      <w:r>
        <w:rPr>
          <w:spacing w:val="-3"/>
        </w:rPr>
        <w:t> </w:t>
      </w:r>
      <w:r>
        <w:rPr/>
        <w:t>Overlap’</w:t>
      </w:r>
      <w:r>
        <w:rPr>
          <w:spacing w:val="-4"/>
        </w:rPr>
        <w:t> </w:t>
      </w:r>
      <w:r>
        <w:rPr/>
        <w:t>Problem:</w:t>
      </w:r>
      <w:r>
        <w:rPr>
          <w:spacing w:val="-5"/>
        </w:rPr>
        <w:t> </w:t>
      </w:r>
      <w:r>
        <w:rPr>
          <w:rFonts w:ascii="Courier New" w:hAnsi="Courier New"/>
          <w:sz w:val="20"/>
        </w:rPr>
        <w:t>robustate</w:t>
      </w:r>
      <w:r>
        <w:rPr/>
        <w:t>” Coauthored with Takuya Ura (University of California, Davis)</w:t>
      </w:r>
    </w:p>
    <w:p>
      <w:pPr>
        <w:pStyle w:val="BodyText"/>
        <w:spacing w:after="0" w:line="273" w:lineRule="auto"/>
        <w:sectPr>
          <w:pgSz w:w="12240" w:h="15840"/>
          <w:pgMar w:header="730" w:footer="0" w:top="1340" w:bottom="280" w:left="1080" w:right="1080"/>
        </w:sectPr>
      </w:pPr>
    </w:p>
    <w:p>
      <w:pPr>
        <w:spacing w:line="276" w:lineRule="auto" w:before="82"/>
        <w:ind w:left="1185" w:right="2529" w:firstLine="0"/>
        <w:jc w:val="left"/>
        <w:rPr>
          <w:sz w:val="21"/>
        </w:rPr>
      </w:pPr>
      <w:r>
        <w:rPr>
          <w:b/>
          <w:sz w:val="21"/>
        </w:rPr>
        <w:t>The Stata Journal</w:t>
      </w:r>
      <w:r>
        <w:rPr>
          <w:sz w:val="21"/>
        </w:rPr>
        <w:t>, 22 (2), pp. 344-354. </w:t>
      </w:r>
      <w:hyperlink r:id="rId74">
        <w:r>
          <w:rPr>
            <w:color w:val="0000FF"/>
            <w:spacing w:val="-2"/>
            <w:sz w:val="21"/>
            <w:u w:val="single" w:color="0000FF"/>
          </w:rPr>
          <w:t>https://doi.org/10.1177/1536867X221106402</w:t>
        </w:r>
      </w:hyperlink>
    </w:p>
    <w:p>
      <w:pPr>
        <w:spacing w:before="159"/>
        <w:ind w:left="1800" w:right="0" w:firstLine="0"/>
        <w:jc w:val="left"/>
        <w:rPr>
          <w:sz w:val="20"/>
        </w:rPr>
      </w:pPr>
      <w:r>
        <w:rPr>
          <w:sz w:val="20"/>
        </w:rPr>
        <w:t>[</w:t>
      </w:r>
      <w:r>
        <w:rPr>
          <w:spacing w:val="-8"/>
          <w:sz w:val="20"/>
        </w:rPr>
        <w:t> </w:t>
      </w:r>
      <w:hyperlink r:id="rId37">
        <w:r>
          <w:rPr>
            <w:color w:val="0000FF"/>
            <w:sz w:val="20"/>
            <w:u w:val="single" w:color="0000FF"/>
          </w:rPr>
          <w:t>Stata</w:t>
        </w:r>
        <w:r>
          <w:rPr>
            <w:color w:val="0000FF"/>
            <w:spacing w:val="-4"/>
            <w:sz w:val="20"/>
            <w:u w:val="single" w:color="0000FF"/>
          </w:rPr>
          <w:t> </w:t>
        </w:r>
        <w:r>
          <w:rPr>
            <w:color w:val="0000FF"/>
            <w:sz w:val="20"/>
            <w:u w:val="single" w:color="0000FF"/>
          </w:rPr>
          <w:t>Command</w:t>
        </w:r>
        <w:r>
          <w:rPr>
            <w:sz w:val="20"/>
          </w:rPr>
          <w:t>:</w:t>
        </w:r>
      </w:hyperlink>
      <w:r>
        <w:rPr>
          <w:spacing w:val="-5"/>
          <w:sz w:val="20"/>
        </w:rPr>
        <w:t> </w:t>
      </w:r>
      <w:r>
        <w:rPr>
          <w:rFonts w:ascii="Courier New"/>
          <w:sz w:val="20"/>
        </w:rPr>
        <w:t>ssc</w:t>
      </w:r>
      <w:r>
        <w:rPr>
          <w:rFonts w:ascii="Courier New"/>
          <w:spacing w:val="-10"/>
          <w:sz w:val="20"/>
        </w:rPr>
        <w:t> </w:t>
      </w:r>
      <w:r>
        <w:rPr>
          <w:rFonts w:ascii="Courier New"/>
          <w:sz w:val="20"/>
        </w:rPr>
        <w:t>install</w:t>
      </w:r>
      <w:r>
        <w:rPr>
          <w:rFonts w:ascii="Courier New"/>
          <w:spacing w:val="-10"/>
          <w:sz w:val="20"/>
        </w:rPr>
        <w:t> </w:t>
      </w:r>
      <w:r>
        <w:rPr>
          <w:rFonts w:ascii="Courier New"/>
          <w:sz w:val="20"/>
        </w:rPr>
        <w:t>robustate</w:t>
      </w:r>
      <w:r>
        <w:rPr>
          <w:rFonts w:ascii="Courier New"/>
          <w:spacing w:val="-68"/>
          <w:sz w:val="20"/>
        </w:rPr>
        <w:t> </w:t>
      </w:r>
      <w:r>
        <w:rPr>
          <w:spacing w:val="-10"/>
          <w:sz w:val="20"/>
        </w:rPr>
        <w:t>]</w:t>
      </w:r>
    </w:p>
    <w:p>
      <w:pPr>
        <w:pStyle w:val="BodyText"/>
        <w:spacing w:before="119"/>
        <w:ind w:left="0"/>
      </w:pPr>
    </w:p>
    <w:p>
      <w:pPr>
        <w:pStyle w:val="Heading1"/>
        <w:spacing w:before="1"/>
        <w:rPr>
          <w:u w:val="none"/>
        </w:rPr>
      </w:pPr>
      <w:r>
        <w:rPr>
          <w:u w:val="single"/>
        </w:rPr>
        <w:t>Editorial</w:t>
      </w:r>
      <w:r>
        <w:rPr>
          <w:spacing w:val="-7"/>
          <w:u w:val="single"/>
        </w:rPr>
        <w:t> </w:t>
      </w:r>
      <w:r>
        <w:rPr>
          <w:spacing w:val="-2"/>
          <w:u w:val="single"/>
        </w:rPr>
        <w:t>Publications</w:t>
      </w:r>
    </w:p>
    <w:p>
      <w:pPr>
        <w:pStyle w:val="BodyText"/>
        <w:tabs>
          <w:tab w:pos="1079" w:val="left" w:leader="none"/>
        </w:tabs>
        <w:spacing w:line="276" w:lineRule="auto" w:before="195"/>
        <w:ind w:left="1185" w:right="4608" w:hanging="826"/>
      </w:pPr>
      <w:r>
        <w:rPr>
          <w:spacing w:val="-6"/>
        </w:rPr>
        <w:t>V.</w:t>
      </w:r>
      <w:r>
        <w:rPr/>
        <w:tab/>
        <w:t>“Awards, 2025” Authored as the editor-in-chief. </w:t>
      </w:r>
      <w:r>
        <w:rPr>
          <w:b/>
          <w:i/>
        </w:rPr>
        <w:t>Econometric</w:t>
      </w:r>
      <w:r>
        <w:rPr>
          <w:b/>
          <w:i/>
          <w:spacing w:val="-5"/>
        </w:rPr>
        <w:t> </w:t>
      </w:r>
      <w:r>
        <w:rPr>
          <w:b/>
          <w:i/>
        </w:rPr>
        <w:t>Reviews</w:t>
      </w:r>
      <w:r>
        <w:rPr/>
        <w:t>,</w:t>
      </w:r>
      <w:r>
        <w:rPr>
          <w:spacing w:val="-5"/>
        </w:rPr>
        <w:t> </w:t>
      </w:r>
      <w:r>
        <w:rPr/>
        <w:t>45</w:t>
      </w:r>
      <w:r>
        <w:rPr>
          <w:spacing w:val="-7"/>
        </w:rPr>
        <w:t> </w:t>
      </w:r>
      <w:r>
        <w:rPr/>
        <w:t>(1),</w:t>
      </w:r>
      <w:r>
        <w:rPr>
          <w:spacing w:val="-5"/>
        </w:rPr>
        <w:t> </w:t>
      </w:r>
      <w:r>
        <w:rPr/>
        <w:t>pp.</w:t>
      </w:r>
      <w:r>
        <w:rPr>
          <w:spacing w:val="-5"/>
        </w:rPr>
        <w:t> </w:t>
      </w:r>
      <w:r>
        <w:rPr/>
        <w:t>1,</w:t>
      </w:r>
      <w:r>
        <w:rPr>
          <w:spacing w:val="-5"/>
        </w:rPr>
        <w:t> </w:t>
      </w:r>
      <w:r>
        <w:rPr/>
        <w:t>January</w:t>
      </w:r>
      <w:r>
        <w:rPr>
          <w:spacing w:val="-7"/>
        </w:rPr>
        <w:t> </w:t>
      </w:r>
      <w:r>
        <w:rPr/>
        <w:t>2026. </w:t>
      </w:r>
      <w:hyperlink r:id="rId75">
        <w:r>
          <w:rPr>
            <w:color w:val="0000FF"/>
            <w:spacing w:val="-2"/>
            <w:u w:val="single" w:color="0000FF"/>
          </w:rPr>
          <w:t>https://doi.org/10.1080/07474938.2025.2574098</w:t>
        </w:r>
      </w:hyperlink>
    </w:p>
    <w:p>
      <w:pPr>
        <w:tabs>
          <w:tab w:pos="1079" w:val="left" w:leader="none"/>
        </w:tabs>
        <w:spacing w:line="273" w:lineRule="auto" w:before="160"/>
        <w:ind w:left="1185" w:right="1696" w:hanging="826"/>
        <w:jc w:val="left"/>
        <w:rPr>
          <w:rFonts w:ascii="Calibri" w:hAnsi="Calibri"/>
          <w:sz w:val="22"/>
        </w:rPr>
      </w:pPr>
      <w:r>
        <w:rPr>
          <w:spacing w:val="-4"/>
          <w:sz w:val="21"/>
        </w:rPr>
        <w:t>IV.</w:t>
      </w:r>
      <w:r>
        <w:rPr>
          <w:sz w:val="21"/>
        </w:rPr>
        <w:tab/>
        <w:t>“Fellows</w:t>
      </w:r>
      <w:r>
        <w:rPr>
          <w:spacing w:val="-4"/>
          <w:sz w:val="21"/>
        </w:rPr>
        <w:t> </w:t>
      </w:r>
      <w:r>
        <w:rPr>
          <w:sz w:val="21"/>
        </w:rPr>
        <w:t>and</w:t>
      </w:r>
      <w:r>
        <w:rPr>
          <w:spacing w:val="-3"/>
          <w:sz w:val="21"/>
        </w:rPr>
        <w:t> </w:t>
      </w:r>
      <w:r>
        <w:rPr>
          <w:sz w:val="21"/>
        </w:rPr>
        <w:t>Scholars</w:t>
      </w:r>
      <w:r>
        <w:rPr>
          <w:spacing w:val="-4"/>
          <w:sz w:val="21"/>
        </w:rPr>
        <w:t> </w:t>
      </w:r>
      <w:r>
        <w:rPr>
          <w:sz w:val="21"/>
        </w:rPr>
        <w:t>of</w:t>
      </w:r>
      <w:r>
        <w:rPr>
          <w:spacing w:val="-4"/>
          <w:sz w:val="21"/>
        </w:rPr>
        <w:t> </w:t>
      </w:r>
      <w:r>
        <w:rPr>
          <w:i/>
          <w:sz w:val="21"/>
        </w:rPr>
        <w:t>Econometric</w:t>
      </w:r>
      <w:r>
        <w:rPr>
          <w:i/>
          <w:spacing w:val="-3"/>
          <w:sz w:val="21"/>
        </w:rPr>
        <w:t> </w:t>
      </w:r>
      <w:r>
        <w:rPr>
          <w:i/>
          <w:sz w:val="21"/>
        </w:rPr>
        <w:t>Reviews</w:t>
      </w:r>
      <w:r>
        <w:rPr>
          <w:sz w:val="21"/>
        </w:rPr>
        <w:t>,</w:t>
      </w:r>
      <w:r>
        <w:rPr>
          <w:spacing w:val="-3"/>
          <w:sz w:val="21"/>
        </w:rPr>
        <w:t> </w:t>
      </w:r>
      <w:r>
        <w:rPr>
          <w:sz w:val="21"/>
        </w:rPr>
        <w:t>2024”</w:t>
      </w:r>
      <w:r>
        <w:rPr>
          <w:spacing w:val="-6"/>
          <w:sz w:val="21"/>
        </w:rPr>
        <w:t> </w:t>
      </w:r>
      <w:r>
        <w:rPr>
          <w:sz w:val="21"/>
        </w:rPr>
        <w:t>Authored</w:t>
      </w:r>
      <w:r>
        <w:rPr>
          <w:spacing w:val="-3"/>
          <w:sz w:val="21"/>
        </w:rPr>
        <w:t> </w:t>
      </w:r>
      <w:r>
        <w:rPr>
          <w:sz w:val="21"/>
        </w:rPr>
        <w:t>as</w:t>
      </w:r>
      <w:r>
        <w:rPr>
          <w:spacing w:val="-4"/>
          <w:sz w:val="21"/>
        </w:rPr>
        <w:t> </w:t>
      </w:r>
      <w:r>
        <w:rPr>
          <w:sz w:val="21"/>
        </w:rPr>
        <w:t>the</w:t>
      </w:r>
      <w:r>
        <w:rPr>
          <w:spacing w:val="-3"/>
          <w:sz w:val="21"/>
        </w:rPr>
        <w:t> </w:t>
      </w:r>
      <w:r>
        <w:rPr>
          <w:sz w:val="21"/>
        </w:rPr>
        <w:t>editor-in-chief. </w:t>
      </w:r>
      <w:r>
        <w:rPr>
          <w:b/>
          <w:i/>
          <w:sz w:val="21"/>
        </w:rPr>
        <w:t>Econometric Reviews</w:t>
      </w:r>
      <w:r>
        <w:rPr>
          <w:sz w:val="21"/>
        </w:rPr>
        <w:t>, 44 (2), pp. 245, February 2025. </w:t>
      </w:r>
      <w:hyperlink r:id="rId76">
        <w:r>
          <w:rPr>
            <w:rFonts w:ascii="Calibri" w:hAnsi="Calibri"/>
            <w:color w:val="0000FF"/>
            <w:spacing w:val="-2"/>
            <w:sz w:val="22"/>
            <w:u w:val="single" w:color="0000FF"/>
          </w:rPr>
          <w:t>https://doi.org/10.1080/07474938.2025.2438549</w:t>
        </w:r>
      </w:hyperlink>
    </w:p>
    <w:p>
      <w:pPr>
        <w:tabs>
          <w:tab w:pos="1079" w:val="left" w:leader="none"/>
        </w:tabs>
        <w:spacing w:line="276" w:lineRule="auto" w:before="168"/>
        <w:ind w:left="1185" w:right="2134" w:hanging="826"/>
        <w:jc w:val="left"/>
        <w:rPr>
          <w:sz w:val="21"/>
        </w:rPr>
      </w:pPr>
      <w:r>
        <w:rPr>
          <w:spacing w:val="-4"/>
          <w:sz w:val="21"/>
        </w:rPr>
        <w:t>III.</w:t>
      </w:r>
      <w:r>
        <w:rPr>
          <w:sz w:val="21"/>
        </w:rPr>
        <w:tab/>
        <w:t>“Best</w:t>
      </w:r>
      <w:r>
        <w:rPr>
          <w:spacing w:val="-4"/>
          <w:sz w:val="21"/>
        </w:rPr>
        <w:t> </w:t>
      </w:r>
      <w:r>
        <w:rPr>
          <w:sz w:val="21"/>
        </w:rPr>
        <w:t>Paper</w:t>
      </w:r>
      <w:r>
        <w:rPr>
          <w:spacing w:val="-4"/>
          <w:sz w:val="21"/>
        </w:rPr>
        <w:t> </w:t>
      </w:r>
      <w:r>
        <w:rPr>
          <w:sz w:val="21"/>
        </w:rPr>
        <w:t>Award:</w:t>
      </w:r>
      <w:r>
        <w:rPr>
          <w:spacing w:val="-7"/>
          <w:sz w:val="21"/>
        </w:rPr>
        <w:t> </w:t>
      </w:r>
      <w:r>
        <w:rPr>
          <w:i/>
          <w:sz w:val="21"/>
        </w:rPr>
        <w:t>Econometric</w:t>
      </w:r>
      <w:r>
        <w:rPr>
          <w:i/>
          <w:spacing w:val="-3"/>
          <w:sz w:val="21"/>
        </w:rPr>
        <w:t> </w:t>
      </w:r>
      <w:r>
        <w:rPr>
          <w:i/>
          <w:sz w:val="21"/>
        </w:rPr>
        <w:t>Reviews</w:t>
      </w:r>
      <w:r>
        <w:rPr>
          <w:sz w:val="21"/>
        </w:rPr>
        <w:t>,</w:t>
      </w:r>
      <w:r>
        <w:rPr>
          <w:spacing w:val="-6"/>
          <w:sz w:val="21"/>
        </w:rPr>
        <w:t> </w:t>
      </w:r>
      <w:r>
        <w:rPr>
          <w:sz w:val="21"/>
        </w:rPr>
        <w:t>2024”</w:t>
      </w:r>
      <w:r>
        <w:rPr>
          <w:spacing w:val="-6"/>
          <w:sz w:val="21"/>
        </w:rPr>
        <w:t> </w:t>
      </w:r>
      <w:r>
        <w:rPr>
          <w:sz w:val="21"/>
        </w:rPr>
        <w:t>Authored</w:t>
      </w:r>
      <w:r>
        <w:rPr>
          <w:spacing w:val="-3"/>
          <w:sz w:val="21"/>
        </w:rPr>
        <w:t> </w:t>
      </w:r>
      <w:r>
        <w:rPr>
          <w:sz w:val="21"/>
        </w:rPr>
        <w:t>as</w:t>
      </w:r>
      <w:r>
        <w:rPr>
          <w:spacing w:val="-4"/>
          <w:sz w:val="21"/>
        </w:rPr>
        <w:t> </w:t>
      </w:r>
      <w:r>
        <w:rPr>
          <w:sz w:val="21"/>
        </w:rPr>
        <w:t>the</w:t>
      </w:r>
      <w:r>
        <w:rPr>
          <w:spacing w:val="-3"/>
          <w:sz w:val="21"/>
        </w:rPr>
        <w:t> </w:t>
      </w:r>
      <w:r>
        <w:rPr>
          <w:sz w:val="21"/>
        </w:rPr>
        <w:t>editor-in-chief. </w:t>
      </w:r>
      <w:r>
        <w:rPr>
          <w:b/>
          <w:i/>
          <w:sz w:val="21"/>
        </w:rPr>
        <w:t>Econometric Reviews</w:t>
      </w:r>
      <w:r>
        <w:rPr>
          <w:sz w:val="21"/>
        </w:rPr>
        <w:t>, 44 (1), pp. 1, January 2025. </w:t>
      </w:r>
      <w:hyperlink r:id="rId77">
        <w:r>
          <w:rPr>
            <w:color w:val="0000FF"/>
            <w:spacing w:val="-2"/>
            <w:sz w:val="21"/>
            <w:u w:val="single" w:color="0000FF"/>
          </w:rPr>
          <w:t>https://doi.org/10.1080/07474938.2025.2432173</w:t>
        </w:r>
      </w:hyperlink>
    </w:p>
    <w:p>
      <w:pPr>
        <w:tabs>
          <w:tab w:pos="1079" w:val="left" w:leader="none"/>
        </w:tabs>
        <w:spacing w:line="276" w:lineRule="auto" w:before="161"/>
        <w:ind w:left="1185" w:right="2134" w:hanging="826"/>
        <w:jc w:val="left"/>
        <w:rPr>
          <w:sz w:val="21"/>
        </w:rPr>
      </w:pPr>
      <w:r>
        <w:rPr>
          <w:spacing w:val="-4"/>
          <w:sz w:val="21"/>
        </w:rPr>
        <w:t>II.</w:t>
      </w:r>
      <w:r>
        <w:rPr>
          <w:sz w:val="21"/>
        </w:rPr>
        <w:tab/>
        <w:t>“Best</w:t>
      </w:r>
      <w:r>
        <w:rPr>
          <w:spacing w:val="-4"/>
          <w:sz w:val="21"/>
        </w:rPr>
        <w:t> </w:t>
      </w:r>
      <w:r>
        <w:rPr>
          <w:sz w:val="21"/>
        </w:rPr>
        <w:t>Paper</w:t>
      </w:r>
      <w:r>
        <w:rPr>
          <w:spacing w:val="-4"/>
          <w:sz w:val="21"/>
        </w:rPr>
        <w:t> </w:t>
      </w:r>
      <w:r>
        <w:rPr>
          <w:sz w:val="21"/>
        </w:rPr>
        <w:t>Award:</w:t>
      </w:r>
      <w:r>
        <w:rPr>
          <w:spacing w:val="-7"/>
          <w:sz w:val="21"/>
        </w:rPr>
        <w:t> </w:t>
      </w:r>
      <w:r>
        <w:rPr>
          <w:i/>
          <w:sz w:val="21"/>
        </w:rPr>
        <w:t>Econometric</w:t>
      </w:r>
      <w:r>
        <w:rPr>
          <w:i/>
          <w:spacing w:val="-3"/>
          <w:sz w:val="21"/>
        </w:rPr>
        <w:t> </w:t>
      </w:r>
      <w:r>
        <w:rPr>
          <w:i/>
          <w:sz w:val="21"/>
        </w:rPr>
        <w:t>Reviews</w:t>
      </w:r>
      <w:r>
        <w:rPr>
          <w:sz w:val="21"/>
        </w:rPr>
        <w:t>,</w:t>
      </w:r>
      <w:r>
        <w:rPr>
          <w:spacing w:val="-6"/>
          <w:sz w:val="21"/>
        </w:rPr>
        <w:t> </w:t>
      </w:r>
      <w:r>
        <w:rPr>
          <w:sz w:val="21"/>
        </w:rPr>
        <w:t>2023”</w:t>
      </w:r>
      <w:r>
        <w:rPr>
          <w:spacing w:val="-6"/>
          <w:sz w:val="21"/>
        </w:rPr>
        <w:t> </w:t>
      </w:r>
      <w:r>
        <w:rPr>
          <w:sz w:val="21"/>
        </w:rPr>
        <w:t>Authored</w:t>
      </w:r>
      <w:r>
        <w:rPr>
          <w:spacing w:val="-3"/>
          <w:sz w:val="21"/>
        </w:rPr>
        <w:t> </w:t>
      </w:r>
      <w:r>
        <w:rPr>
          <w:sz w:val="21"/>
        </w:rPr>
        <w:t>as</w:t>
      </w:r>
      <w:r>
        <w:rPr>
          <w:spacing w:val="-4"/>
          <w:sz w:val="21"/>
        </w:rPr>
        <w:t> </w:t>
      </w:r>
      <w:r>
        <w:rPr>
          <w:sz w:val="21"/>
        </w:rPr>
        <w:t>the</w:t>
      </w:r>
      <w:r>
        <w:rPr>
          <w:spacing w:val="-3"/>
          <w:sz w:val="21"/>
        </w:rPr>
        <w:t> </w:t>
      </w:r>
      <w:r>
        <w:rPr>
          <w:sz w:val="21"/>
        </w:rPr>
        <w:t>editor-in-chief. </w:t>
      </w:r>
      <w:r>
        <w:rPr>
          <w:b/>
          <w:i/>
          <w:sz w:val="21"/>
        </w:rPr>
        <w:t>Econometric Reviews</w:t>
      </w:r>
      <w:r>
        <w:rPr>
          <w:sz w:val="21"/>
        </w:rPr>
        <w:t>, 43 (10), pp. 850, October 2024. </w:t>
      </w:r>
      <w:hyperlink r:id="rId78">
        <w:r>
          <w:rPr>
            <w:color w:val="0000FF"/>
            <w:spacing w:val="-2"/>
            <w:sz w:val="21"/>
            <w:u w:val="single" w:color="0000FF"/>
          </w:rPr>
          <w:t>https://doi.org/10.1080/07474938.2024.2406050</w:t>
        </w:r>
      </w:hyperlink>
    </w:p>
    <w:p>
      <w:pPr>
        <w:pStyle w:val="BodyText"/>
        <w:tabs>
          <w:tab w:pos="1080" w:val="left" w:leader="none"/>
        </w:tabs>
        <w:spacing w:before="158"/>
      </w:pPr>
      <w:r>
        <w:rPr>
          <w:spacing w:val="-5"/>
        </w:rPr>
        <w:t>I.</w:t>
      </w:r>
      <w:r>
        <w:rPr/>
        <w:tab/>
        <w:t>“Editorial”</w:t>
      </w:r>
      <w:r>
        <w:rPr>
          <w:spacing w:val="-9"/>
        </w:rPr>
        <w:t> </w:t>
      </w:r>
      <w:r>
        <w:rPr/>
        <w:t>Authored</w:t>
      </w:r>
      <w:r>
        <w:rPr>
          <w:spacing w:val="-8"/>
        </w:rPr>
        <w:t> </w:t>
      </w:r>
      <w:r>
        <w:rPr/>
        <w:t>as</w:t>
      </w:r>
      <w:r>
        <w:rPr>
          <w:spacing w:val="-8"/>
        </w:rPr>
        <w:t> </w:t>
      </w:r>
      <w:r>
        <w:rPr/>
        <w:t>the</w:t>
      </w:r>
      <w:r>
        <w:rPr>
          <w:spacing w:val="-8"/>
        </w:rPr>
        <w:t> </w:t>
      </w:r>
      <w:r>
        <w:rPr/>
        <w:t>editor-in-</w:t>
      </w:r>
      <w:r>
        <w:rPr>
          <w:spacing w:val="-2"/>
        </w:rPr>
        <w:t>chief.</w:t>
      </w:r>
    </w:p>
    <w:p>
      <w:pPr>
        <w:pStyle w:val="BodyText"/>
        <w:spacing w:line="276" w:lineRule="auto" w:before="37"/>
        <w:ind w:left="1186"/>
      </w:pPr>
      <w:r>
        <w:rPr>
          <w:b/>
          <w:i/>
        </w:rPr>
        <w:t>Econometric</w:t>
      </w:r>
      <w:r>
        <w:rPr>
          <w:b/>
          <w:i/>
          <w:spacing w:val="-5"/>
        </w:rPr>
        <w:t> </w:t>
      </w:r>
      <w:r>
        <w:rPr>
          <w:b/>
          <w:i/>
        </w:rPr>
        <w:t>Reviews</w:t>
      </w:r>
      <w:r>
        <w:rPr/>
        <w:t>,</w:t>
      </w:r>
      <w:r>
        <w:rPr>
          <w:spacing w:val="-5"/>
        </w:rPr>
        <w:t> </w:t>
      </w:r>
      <w:r>
        <w:rPr/>
        <w:t>43</w:t>
      </w:r>
      <w:r>
        <w:rPr>
          <w:spacing w:val="-8"/>
        </w:rPr>
        <w:t> </w:t>
      </w:r>
      <w:r>
        <w:rPr/>
        <w:t>(10),</w:t>
      </w:r>
      <w:r>
        <w:rPr>
          <w:spacing w:val="-5"/>
        </w:rPr>
        <w:t> </w:t>
      </w:r>
      <w:r>
        <w:rPr/>
        <w:t>pp.</w:t>
      </w:r>
      <w:r>
        <w:rPr>
          <w:spacing w:val="-5"/>
        </w:rPr>
        <w:t> </w:t>
      </w:r>
      <w:r>
        <w:rPr/>
        <w:t>848-849,</w:t>
      </w:r>
      <w:r>
        <w:rPr>
          <w:spacing w:val="-5"/>
        </w:rPr>
        <w:t> </w:t>
      </w:r>
      <w:r>
        <w:rPr/>
        <w:t>October</w:t>
      </w:r>
      <w:r>
        <w:rPr>
          <w:spacing w:val="-6"/>
        </w:rPr>
        <w:t> </w:t>
      </w:r>
      <w:r>
        <w:rPr/>
        <w:t>2024. </w:t>
      </w:r>
      <w:hyperlink r:id="rId79">
        <w:r>
          <w:rPr>
            <w:color w:val="0000FF"/>
            <w:spacing w:val="-2"/>
            <w:u w:val="single" w:color="0000FF"/>
          </w:rPr>
          <w:t>https://doi.org/10.1080/07474938.2024.2387977</w:t>
        </w:r>
      </w:hyperlink>
    </w:p>
    <w:p>
      <w:pPr>
        <w:pStyle w:val="BodyText"/>
        <w:spacing w:before="120"/>
        <w:ind w:left="0"/>
      </w:pPr>
    </w:p>
    <w:p>
      <w:pPr>
        <w:pStyle w:val="Heading1"/>
        <w:rPr>
          <w:u w:val="none"/>
        </w:rPr>
      </w:pPr>
      <w:r>
        <w:rPr>
          <w:u w:val="single"/>
        </w:rPr>
        <w:t>Papers</w:t>
      </w:r>
      <w:r>
        <w:rPr>
          <w:spacing w:val="-6"/>
          <w:u w:val="single"/>
        </w:rPr>
        <w:t> </w:t>
      </w:r>
      <w:r>
        <w:rPr>
          <w:u w:val="single"/>
        </w:rPr>
        <w:t>under</w:t>
      </w:r>
      <w:r>
        <w:rPr>
          <w:spacing w:val="-6"/>
          <w:u w:val="single"/>
        </w:rPr>
        <w:t> </w:t>
      </w:r>
      <w:r>
        <w:rPr>
          <w:spacing w:val="-2"/>
          <w:u w:val="single"/>
        </w:rPr>
        <w:t>Revision/Resubmission</w:t>
      </w:r>
    </w:p>
    <w:p>
      <w:pPr>
        <w:pStyle w:val="BodyText"/>
        <w:spacing w:line="276" w:lineRule="auto" w:before="195"/>
        <w:ind w:hanging="1"/>
      </w:pPr>
      <w:r>
        <w:rPr/>
        <w:t>“Robust</w:t>
      </w:r>
      <w:r>
        <w:rPr>
          <w:spacing w:val="-10"/>
        </w:rPr>
        <w:t> </w:t>
      </w:r>
      <w:r>
        <w:rPr/>
        <w:t>Econometrics</w:t>
      </w:r>
      <w:r>
        <w:rPr>
          <w:spacing w:val="-10"/>
        </w:rPr>
        <w:t> </w:t>
      </w:r>
      <w:r>
        <w:rPr/>
        <w:t>for</w:t>
      </w:r>
      <w:r>
        <w:rPr>
          <w:spacing w:val="-10"/>
        </w:rPr>
        <w:t> </w:t>
      </w:r>
      <w:r>
        <w:rPr/>
        <w:t>Growth-at-Risk”</w:t>
      </w:r>
      <w:r>
        <w:rPr>
          <w:spacing w:val="-10"/>
        </w:rPr>
        <w:t> </w:t>
      </w:r>
      <w:r>
        <w:rPr/>
        <w:t>joint</w:t>
      </w:r>
      <w:r>
        <w:rPr>
          <w:spacing w:val="-10"/>
        </w:rPr>
        <w:t> </w:t>
      </w:r>
      <w:r>
        <w:rPr/>
        <w:t>with</w:t>
      </w:r>
      <w:r>
        <w:rPr>
          <w:spacing w:val="-9"/>
        </w:rPr>
        <w:t> </w:t>
      </w:r>
      <w:r>
        <w:rPr/>
        <w:t>Tobias</w:t>
      </w:r>
      <w:r>
        <w:rPr>
          <w:spacing w:val="-10"/>
        </w:rPr>
        <w:t> </w:t>
      </w:r>
      <w:r>
        <w:rPr/>
        <w:t>Adrian</w:t>
      </w:r>
      <w:r>
        <w:rPr>
          <w:spacing w:val="-10"/>
        </w:rPr>
        <w:t> </w:t>
      </w:r>
      <w:r>
        <w:rPr/>
        <w:t>(International</w:t>
      </w:r>
      <w:r>
        <w:rPr>
          <w:spacing w:val="-10"/>
        </w:rPr>
        <w:t> </w:t>
      </w:r>
      <w:r>
        <w:rPr/>
        <w:t>Monetary</w:t>
      </w:r>
      <w:r>
        <w:rPr>
          <w:spacing w:val="-9"/>
        </w:rPr>
        <w:t> </w:t>
      </w:r>
      <w:r>
        <w:rPr/>
        <w:t>Fund)</w:t>
      </w:r>
      <w:r>
        <w:rPr>
          <w:spacing w:val="-10"/>
        </w:rPr>
        <w:t> </w:t>
      </w:r>
      <w:r>
        <w:rPr/>
        <w:t>and</w:t>
      </w:r>
      <w:r>
        <w:rPr>
          <w:spacing w:val="-12"/>
        </w:rPr>
        <w:t> </w:t>
      </w:r>
      <w:r>
        <w:rPr/>
        <w:t>Yulong Wang (Syracuse University)</w:t>
      </w:r>
    </w:p>
    <w:p>
      <w:pPr>
        <w:pStyle w:val="BodyText"/>
        <w:spacing w:line="276" w:lineRule="auto" w:before="160"/>
      </w:pPr>
      <w:r>
        <w:rPr/>
        <w:t>“The</w:t>
      </w:r>
      <w:r>
        <w:rPr>
          <w:spacing w:val="-2"/>
        </w:rPr>
        <w:t> </w:t>
      </w:r>
      <w:r>
        <w:rPr/>
        <w:t>Informativeness</w:t>
      </w:r>
      <w:r>
        <w:rPr>
          <w:spacing w:val="-3"/>
        </w:rPr>
        <w:t> </w:t>
      </w:r>
      <w:r>
        <w:rPr/>
        <w:t>of</w:t>
      </w:r>
      <w:r>
        <w:rPr>
          <w:spacing w:val="-3"/>
        </w:rPr>
        <w:t> </w:t>
      </w:r>
      <w:r>
        <w:rPr/>
        <w:t>Combined</w:t>
      </w:r>
      <w:r>
        <w:rPr>
          <w:spacing w:val="-2"/>
        </w:rPr>
        <w:t> </w:t>
      </w:r>
      <w:r>
        <w:rPr/>
        <w:t>Experimental</w:t>
      </w:r>
      <w:r>
        <w:rPr>
          <w:spacing w:val="-1"/>
        </w:rPr>
        <w:t> </w:t>
      </w:r>
      <w:r>
        <w:rPr/>
        <w:t>and</w:t>
      </w:r>
      <w:r>
        <w:rPr>
          <w:spacing w:val="-2"/>
        </w:rPr>
        <w:t> </w:t>
      </w:r>
      <w:r>
        <w:rPr/>
        <w:t>Observational</w:t>
      </w:r>
      <w:r>
        <w:rPr>
          <w:spacing w:val="-3"/>
        </w:rPr>
        <w:t> </w:t>
      </w:r>
      <w:r>
        <w:rPr/>
        <w:t>Data under</w:t>
      </w:r>
      <w:r>
        <w:rPr>
          <w:spacing w:val="-3"/>
        </w:rPr>
        <w:t> </w:t>
      </w:r>
      <w:r>
        <w:rPr/>
        <w:t>Dynamic Selection” joint</w:t>
      </w:r>
      <w:r>
        <w:rPr>
          <w:spacing w:val="-4"/>
        </w:rPr>
        <w:t> </w:t>
      </w:r>
      <w:r>
        <w:rPr/>
        <w:t>with Yechan Park (Harvard University)</w:t>
      </w:r>
    </w:p>
    <w:p>
      <w:pPr>
        <w:pStyle w:val="BodyText"/>
        <w:spacing w:before="117"/>
        <w:ind w:left="0"/>
      </w:pPr>
    </w:p>
    <w:p>
      <w:pPr>
        <w:pStyle w:val="Heading1"/>
        <w:spacing w:before="1"/>
        <w:rPr>
          <w:u w:val="none"/>
        </w:rPr>
      </w:pPr>
      <w:r>
        <w:rPr>
          <w:u w:val="single"/>
        </w:rPr>
        <w:t>Working</w:t>
      </w:r>
      <w:r>
        <w:rPr>
          <w:spacing w:val="-8"/>
          <w:u w:val="single"/>
        </w:rPr>
        <w:t> </w:t>
      </w:r>
      <w:r>
        <w:rPr>
          <w:spacing w:val="-2"/>
          <w:u w:val="single"/>
        </w:rPr>
        <w:t>Papers</w:t>
      </w:r>
    </w:p>
    <w:p>
      <w:pPr>
        <w:pStyle w:val="BodyText"/>
        <w:spacing w:line="273" w:lineRule="auto" w:before="161"/>
        <w:ind w:right="354"/>
      </w:pPr>
      <w:r>
        <w:rPr/>
        <w:t>“Heterogeneous</w:t>
      </w:r>
      <w:r>
        <w:rPr>
          <w:spacing w:val="-14"/>
        </w:rPr>
        <w:t> </w:t>
      </w:r>
      <w:r>
        <w:rPr/>
        <w:t>Effects</w:t>
      </w:r>
      <w:r>
        <w:rPr>
          <w:spacing w:val="-13"/>
        </w:rPr>
        <w:t> </w:t>
      </w:r>
      <w:r>
        <w:rPr/>
        <w:t>of</w:t>
      </w:r>
      <w:r>
        <w:rPr>
          <w:spacing w:val="-12"/>
        </w:rPr>
        <w:t> </w:t>
      </w:r>
      <w:r>
        <w:rPr/>
        <w:t>Endogenous</w:t>
      </w:r>
      <w:r>
        <w:rPr>
          <w:spacing w:val="-12"/>
        </w:rPr>
        <w:t> </w:t>
      </w:r>
      <w:r>
        <w:rPr/>
        <w:t>Treatments</w:t>
      </w:r>
      <w:r>
        <w:rPr>
          <w:spacing w:val="-12"/>
        </w:rPr>
        <w:t> </w:t>
      </w:r>
      <w:r>
        <w:rPr/>
        <w:t>with</w:t>
      </w:r>
      <w:r>
        <w:rPr>
          <w:spacing w:val="-12"/>
        </w:rPr>
        <w:t> </w:t>
      </w:r>
      <w:r>
        <w:rPr/>
        <w:t>Inference</w:t>
      </w:r>
      <w:r>
        <w:rPr>
          <w:spacing w:val="-12"/>
        </w:rPr>
        <w:t> </w:t>
      </w:r>
      <w:r>
        <w:rPr/>
        <w:t>and</w:t>
      </w:r>
      <w:r>
        <w:rPr>
          <w:spacing w:val="-12"/>
        </w:rPr>
        <w:t> </w:t>
      </w:r>
      <w:r>
        <w:rPr/>
        <w:t>Spillovers</w:t>
      </w:r>
      <w:r>
        <w:rPr>
          <w:spacing w:val="-12"/>
        </w:rPr>
        <w:t> </w:t>
      </w:r>
      <w:r>
        <w:rPr/>
        <w:t>in</w:t>
      </w:r>
      <w:r>
        <w:rPr>
          <w:spacing w:val="-12"/>
        </w:rPr>
        <w:t> </w:t>
      </w:r>
      <w:r>
        <w:rPr/>
        <w:t>a</w:t>
      </w:r>
      <w:r>
        <w:rPr>
          <w:spacing w:val="-14"/>
        </w:rPr>
        <w:t> </w:t>
      </w:r>
      <w:r>
        <w:rPr/>
        <w:t>Large</w:t>
      </w:r>
      <w:r>
        <w:rPr>
          <w:spacing w:val="-13"/>
        </w:rPr>
        <w:t> </w:t>
      </w:r>
      <w:r>
        <w:rPr/>
        <w:t>Network”</w:t>
      </w:r>
      <w:r>
        <w:rPr>
          <w:spacing w:val="-11"/>
        </w:rPr>
        <w:t> </w:t>
      </w:r>
      <w:r>
        <w:rPr/>
        <w:t>joint</w:t>
      </w:r>
      <w:r>
        <w:rPr>
          <w:spacing w:val="-14"/>
        </w:rPr>
        <w:t> </w:t>
      </w:r>
      <w:r>
        <w:rPr/>
        <w:t>with Lin Chen (Vanderbilt University)</w:t>
      </w:r>
    </w:p>
    <w:p>
      <w:pPr>
        <w:pStyle w:val="BodyText"/>
        <w:spacing w:line="273" w:lineRule="auto" w:before="165"/>
      </w:pPr>
      <w:r>
        <w:rPr/>
        <w:t>“Nonparametric Uniform Inference in Binary Classification and Policy Values” joint with Nan Liu (Xiamen</w:t>
      </w:r>
      <w:r>
        <w:rPr>
          <w:spacing w:val="40"/>
        </w:rPr>
        <w:t> </w:t>
      </w:r>
      <w:r>
        <w:rPr/>
        <w:t>University), Yanbo Liu (Shandong University), and Yuanyuan Wan (University of Toronto)</w:t>
      </w:r>
    </w:p>
    <w:p>
      <w:pPr>
        <w:pStyle w:val="BodyText"/>
        <w:spacing w:line="276" w:lineRule="auto" w:before="165"/>
        <w:ind w:hanging="1"/>
      </w:pPr>
      <w:r>
        <w:rPr/>
        <w:t>“Using</w:t>
      </w:r>
      <w:r>
        <w:rPr>
          <w:spacing w:val="40"/>
        </w:rPr>
        <w:t> </w:t>
      </w:r>
      <w:r>
        <w:rPr/>
        <w:t>Discrepancies</w:t>
      </w:r>
      <w:r>
        <w:rPr>
          <w:spacing w:val="40"/>
        </w:rPr>
        <w:t> </w:t>
      </w:r>
      <w:r>
        <w:rPr/>
        <w:t>to</w:t>
      </w:r>
      <w:r>
        <w:rPr>
          <w:spacing w:val="40"/>
        </w:rPr>
        <w:t> </w:t>
      </w:r>
      <w:r>
        <w:rPr/>
        <w:t>Correct</w:t>
      </w:r>
      <w:r>
        <w:rPr>
          <w:spacing w:val="40"/>
        </w:rPr>
        <w:t> </w:t>
      </w:r>
      <w:r>
        <w:rPr/>
        <w:t>for</w:t>
      </w:r>
      <w:r>
        <w:rPr>
          <w:spacing w:val="40"/>
        </w:rPr>
        <w:t> </w:t>
      </w:r>
      <w:r>
        <w:rPr/>
        <w:t>False</w:t>
      </w:r>
      <w:r>
        <w:rPr>
          <w:spacing w:val="40"/>
        </w:rPr>
        <w:t> </w:t>
      </w:r>
      <w:r>
        <w:rPr/>
        <w:t>Matches</w:t>
      </w:r>
      <w:r>
        <w:rPr>
          <w:spacing w:val="40"/>
        </w:rPr>
        <w:t> </w:t>
      </w:r>
      <w:r>
        <w:rPr/>
        <w:t>in</w:t>
      </w:r>
      <w:r>
        <w:rPr>
          <w:spacing w:val="40"/>
        </w:rPr>
        <w:t> </w:t>
      </w:r>
      <w:r>
        <w:rPr/>
        <w:t>Historical</w:t>
      </w:r>
      <w:r>
        <w:rPr>
          <w:spacing w:val="40"/>
        </w:rPr>
        <w:t> </w:t>
      </w:r>
      <w:r>
        <w:rPr/>
        <w:t>Linked</w:t>
      </w:r>
      <w:r>
        <w:rPr>
          <w:spacing w:val="40"/>
        </w:rPr>
        <w:t> </w:t>
      </w:r>
      <w:r>
        <w:rPr/>
        <w:t>Data”</w:t>
      </w:r>
      <w:r>
        <w:rPr>
          <w:spacing w:val="40"/>
        </w:rPr>
        <w:t> </w:t>
      </w:r>
      <w:r>
        <w:rPr/>
        <w:t>joint</w:t>
      </w:r>
      <w:r>
        <w:rPr>
          <w:spacing w:val="40"/>
        </w:rPr>
        <w:t> </w:t>
      </w:r>
      <w:r>
        <w:rPr/>
        <w:t>with</w:t>
      </w:r>
      <w:r>
        <w:rPr>
          <w:spacing w:val="40"/>
        </w:rPr>
        <w:t> </w:t>
      </w:r>
      <w:r>
        <w:rPr/>
        <w:t>Ariell</w:t>
      </w:r>
      <w:r>
        <w:rPr>
          <w:spacing w:val="40"/>
        </w:rPr>
        <w:t> </w:t>
      </w:r>
      <w:r>
        <w:rPr/>
        <w:t>Zimran (Vanderbilt University)</w:t>
      </w:r>
    </w:p>
    <w:p>
      <w:pPr>
        <w:pStyle w:val="BodyText"/>
        <w:spacing w:before="160"/>
      </w:pPr>
      <w:r>
        <w:rPr/>
        <w:t>“GMM</w:t>
      </w:r>
      <w:r>
        <w:rPr>
          <w:spacing w:val="-11"/>
        </w:rPr>
        <w:t> </w:t>
      </w:r>
      <w:r>
        <w:rPr/>
        <w:t>and</w:t>
      </w:r>
      <w:r>
        <w:rPr>
          <w:spacing w:val="-5"/>
        </w:rPr>
        <w:t> </w:t>
      </w:r>
      <w:r>
        <w:rPr/>
        <w:t>M</w:t>
      </w:r>
      <w:r>
        <w:rPr>
          <w:spacing w:val="-8"/>
        </w:rPr>
        <w:t> </w:t>
      </w:r>
      <w:r>
        <w:rPr/>
        <w:t>Estimation</w:t>
      </w:r>
      <w:r>
        <w:rPr>
          <w:spacing w:val="-6"/>
        </w:rPr>
        <w:t> </w:t>
      </w:r>
      <w:r>
        <w:rPr/>
        <w:t>under</w:t>
      </w:r>
      <w:r>
        <w:rPr>
          <w:spacing w:val="-6"/>
        </w:rPr>
        <w:t> </w:t>
      </w:r>
      <w:r>
        <w:rPr/>
        <w:t>Network</w:t>
      </w:r>
      <w:r>
        <w:rPr>
          <w:spacing w:val="-8"/>
        </w:rPr>
        <w:t> </w:t>
      </w:r>
      <w:r>
        <w:rPr/>
        <w:t>Dependence”</w:t>
      </w:r>
      <w:r>
        <w:rPr>
          <w:spacing w:val="-8"/>
        </w:rPr>
        <w:t> </w:t>
      </w:r>
      <w:r>
        <w:rPr/>
        <w:t>Solo-</w:t>
      </w:r>
      <w:r>
        <w:rPr>
          <w:spacing w:val="-2"/>
        </w:rPr>
        <w:t>Authored</w:t>
      </w:r>
    </w:p>
    <w:p>
      <w:pPr>
        <w:pStyle w:val="BodyText"/>
        <w:spacing w:before="195"/>
      </w:pPr>
      <w:r>
        <w:rPr/>
        <w:t>“Matching</w:t>
      </w:r>
      <w:r>
        <w:rPr>
          <w:spacing w:val="-7"/>
        </w:rPr>
        <w:t> </w:t>
      </w:r>
      <w:r>
        <w:rPr/>
        <w:t>≤</w:t>
      </w:r>
      <w:r>
        <w:rPr>
          <w:spacing w:val="-8"/>
        </w:rPr>
        <w:t> </w:t>
      </w:r>
      <w:r>
        <w:rPr/>
        <w:t>Hybrid</w:t>
      </w:r>
      <w:r>
        <w:rPr>
          <w:spacing w:val="-4"/>
        </w:rPr>
        <w:t> </w:t>
      </w:r>
      <w:r>
        <w:rPr/>
        <w:t>≤</w:t>
      </w:r>
      <w:r>
        <w:rPr>
          <w:spacing w:val="-8"/>
        </w:rPr>
        <w:t> </w:t>
      </w:r>
      <w:r>
        <w:rPr/>
        <w:t>Difference</w:t>
      </w:r>
      <w:r>
        <w:rPr>
          <w:spacing w:val="-4"/>
        </w:rPr>
        <w:t> </w:t>
      </w:r>
      <w:r>
        <w:rPr/>
        <w:t>in</w:t>
      </w:r>
      <w:r>
        <w:rPr>
          <w:spacing w:val="-8"/>
        </w:rPr>
        <w:t> </w:t>
      </w:r>
      <w:r>
        <w:rPr/>
        <w:t>Differences”</w:t>
      </w:r>
      <w:r>
        <w:rPr>
          <w:spacing w:val="-5"/>
        </w:rPr>
        <w:t> </w:t>
      </w:r>
      <w:r>
        <w:rPr/>
        <w:t>joint</w:t>
      </w:r>
      <w:r>
        <w:rPr>
          <w:spacing w:val="-8"/>
        </w:rPr>
        <w:t> </w:t>
      </w:r>
      <w:r>
        <w:rPr/>
        <w:t>with</w:t>
      </w:r>
      <w:r>
        <w:rPr>
          <w:spacing w:val="-5"/>
        </w:rPr>
        <w:t> </w:t>
      </w:r>
      <w:r>
        <w:rPr/>
        <w:t>Yechan</w:t>
      </w:r>
      <w:r>
        <w:rPr>
          <w:spacing w:val="-4"/>
        </w:rPr>
        <w:t> </w:t>
      </w:r>
      <w:r>
        <w:rPr/>
        <w:t>Park</w:t>
      </w:r>
      <w:r>
        <w:rPr>
          <w:spacing w:val="-5"/>
        </w:rPr>
        <w:t> </w:t>
      </w:r>
      <w:r>
        <w:rPr/>
        <w:t>(Harvard</w:t>
      </w:r>
      <w:r>
        <w:rPr>
          <w:spacing w:val="-7"/>
        </w:rPr>
        <w:t> </w:t>
      </w:r>
      <w:r>
        <w:rPr>
          <w:spacing w:val="-2"/>
        </w:rPr>
        <w:t>University)</w:t>
      </w:r>
    </w:p>
    <w:p>
      <w:pPr>
        <w:pStyle w:val="BodyText"/>
        <w:spacing w:after="0"/>
        <w:sectPr>
          <w:pgSz w:w="12240" w:h="15840"/>
          <w:pgMar w:header="730" w:footer="0" w:top="1340" w:bottom="280" w:left="1080" w:right="1080"/>
        </w:sectPr>
      </w:pPr>
    </w:p>
    <w:p>
      <w:pPr>
        <w:pStyle w:val="BodyText"/>
        <w:spacing w:line="276" w:lineRule="auto" w:before="82"/>
        <w:ind w:left="359" w:right="261"/>
        <w:jc w:val="both"/>
      </w:pPr>
      <w:r>
        <w:rPr/>
        <w:t>“High-Dimensional</w:t>
      </w:r>
      <w:r>
        <w:rPr>
          <w:spacing w:val="-10"/>
        </w:rPr>
        <w:t> </w:t>
      </w:r>
      <w:r>
        <w:rPr/>
        <w:t>Tail</w:t>
      </w:r>
      <w:r>
        <w:rPr>
          <w:spacing w:val="-10"/>
        </w:rPr>
        <w:t> </w:t>
      </w:r>
      <w:r>
        <w:rPr/>
        <w:t>Index</w:t>
      </w:r>
      <w:r>
        <w:rPr>
          <w:spacing w:val="-9"/>
        </w:rPr>
        <w:t> </w:t>
      </w:r>
      <w:r>
        <w:rPr/>
        <w:t>Regression:</w:t>
      </w:r>
      <w:r>
        <w:rPr>
          <w:spacing w:val="-10"/>
        </w:rPr>
        <w:t> </w:t>
      </w:r>
      <w:r>
        <w:rPr/>
        <w:t>with</w:t>
      </w:r>
      <w:r>
        <w:rPr>
          <w:spacing w:val="-12"/>
        </w:rPr>
        <w:t> </w:t>
      </w:r>
      <w:r>
        <w:rPr/>
        <w:t>An</w:t>
      </w:r>
      <w:r>
        <w:rPr>
          <w:spacing w:val="-12"/>
        </w:rPr>
        <w:t> </w:t>
      </w:r>
      <w:r>
        <w:rPr/>
        <w:t>Application</w:t>
      </w:r>
      <w:r>
        <w:rPr>
          <w:spacing w:val="-9"/>
        </w:rPr>
        <w:t> </w:t>
      </w:r>
      <w:r>
        <w:rPr/>
        <w:t>to</w:t>
      </w:r>
      <w:r>
        <w:rPr>
          <w:spacing w:val="-9"/>
        </w:rPr>
        <w:t> </w:t>
      </w:r>
      <w:r>
        <w:rPr/>
        <w:t>Text</w:t>
      </w:r>
      <w:r>
        <w:rPr>
          <w:spacing w:val="-10"/>
        </w:rPr>
        <w:t> </w:t>
      </w:r>
      <w:r>
        <w:rPr/>
        <w:t>Analyses</w:t>
      </w:r>
      <w:r>
        <w:rPr>
          <w:spacing w:val="-10"/>
        </w:rPr>
        <w:t> </w:t>
      </w:r>
      <w:r>
        <w:rPr/>
        <w:t>of</w:t>
      </w:r>
      <w:r>
        <w:rPr>
          <w:spacing w:val="-13"/>
        </w:rPr>
        <w:t> </w:t>
      </w:r>
      <w:r>
        <w:rPr/>
        <w:t>Viral</w:t>
      </w:r>
      <w:r>
        <w:rPr>
          <w:spacing w:val="-10"/>
        </w:rPr>
        <w:t> </w:t>
      </w:r>
      <w:r>
        <w:rPr/>
        <w:t>Posts</w:t>
      </w:r>
      <w:r>
        <w:rPr>
          <w:spacing w:val="-10"/>
        </w:rPr>
        <w:t> </w:t>
      </w:r>
      <w:r>
        <w:rPr/>
        <w:t>in</w:t>
      </w:r>
      <w:r>
        <w:rPr>
          <w:spacing w:val="-9"/>
        </w:rPr>
        <w:t> </w:t>
      </w:r>
      <w:r>
        <w:rPr/>
        <w:t>Social</w:t>
      </w:r>
      <w:r>
        <w:rPr>
          <w:spacing w:val="-10"/>
        </w:rPr>
        <w:t> </w:t>
      </w:r>
      <w:r>
        <w:rPr/>
        <w:t>Media” joint with Jing Tao (University of Washington) and Yulong Wang (Syracuse University)</w:t>
      </w:r>
    </w:p>
    <w:p>
      <w:pPr>
        <w:pStyle w:val="BodyText"/>
        <w:spacing w:line="276" w:lineRule="auto" w:before="160"/>
        <w:ind w:right="355" w:hanging="1"/>
        <w:jc w:val="both"/>
      </w:pPr>
      <w:r>
        <w:rPr/>
        <w:t>“Extremal Quantiles of Intermediate Orders under Two-Way Clustering” joint with Harold D. Chiang (University of Wisconsin - Madison) and Ryutah Kato (University of Hiroshima)</w:t>
      </w:r>
    </w:p>
    <w:p>
      <w:pPr>
        <w:pStyle w:val="BodyText"/>
        <w:spacing w:line="276" w:lineRule="auto" w:before="159"/>
        <w:ind w:left="359" w:right="354"/>
        <w:jc w:val="both"/>
      </w:pPr>
      <w:r>
        <w:rPr/>
        <w:t>“A Bracketing Relationship</w:t>
      </w:r>
      <w:r>
        <w:rPr>
          <w:spacing w:val="-2"/>
        </w:rPr>
        <w:t> </w:t>
      </w:r>
      <w:r>
        <w:rPr/>
        <w:t>for</w:t>
      </w:r>
      <w:r>
        <w:rPr>
          <w:spacing w:val="-1"/>
        </w:rPr>
        <w:t> </w:t>
      </w:r>
      <w:r>
        <w:rPr/>
        <w:t>Long-Term</w:t>
      </w:r>
      <w:r>
        <w:rPr>
          <w:spacing w:val="-1"/>
        </w:rPr>
        <w:t> </w:t>
      </w:r>
      <w:r>
        <w:rPr/>
        <w:t>Policy Evaluation with Combined</w:t>
      </w:r>
      <w:r>
        <w:rPr>
          <w:spacing w:val="-2"/>
        </w:rPr>
        <w:t> </w:t>
      </w:r>
      <w:r>
        <w:rPr/>
        <w:t>Experimental</w:t>
      </w:r>
      <w:r>
        <w:rPr>
          <w:spacing w:val="-1"/>
        </w:rPr>
        <w:t> </w:t>
      </w:r>
      <w:r>
        <w:rPr/>
        <w:t>and Observational Data” joint with Yechan Park (Harvard University)</w:t>
      </w:r>
    </w:p>
    <w:p>
      <w:pPr>
        <w:pStyle w:val="BodyText"/>
        <w:spacing w:line="276" w:lineRule="auto" w:before="160"/>
        <w:ind w:left="359" w:right="355"/>
        <w:jc w:val="both"/>
      </w:pPr>
      <w:r>
        <w:rPr/>
        <w:t>“Genuinely Robust inference for Clustered Data” joint with Harold D. Chiang (University of Wisconsin - Madison and Yulong Wang (Syracuse University)</w:t>
      </w:r>
    </w:p>
    <w:p>
      <w:pPr>
        <w:pStyle w:val="BodyText"/>
        <w:spacing w:line="276" w:lineRule="auto" w:before="160"/>
        <w:ind w:left="359" w:right="355"/>
        <w:jc w:val="both"/>
      </w:pPr>
      <w:r>
        <w:rPr/>
        <w:t>“Doubly Robust Estimators with Weak Overlap” joint with Yukun Ma (Vanderbilt University), Pedro H.C. Sant'Anna (Vanderbilt University), and Takuya Ura (University of California, Davis).</w:t>
      </w:r>
    </w:p>
    <w:p>
      <w:pPr>
        <w:pStyle w:val="BodyText"/>
        <w:spacing w:line="276" w:lineRule="auto" w:before="159"/>
        <w:ind w:left="359" w:right="356"/>
        <w:jc w:val="both"/>
      </w:pPr>
      <w:r>
        <w:rPr/>
        <w:t>“Regulation, Emissions and Productivity: Evidence from China's Eleventh Five-Year Plan” joint with Brantly Callaway</w:t>
      </w:r>
      <w:r>
        <w:rPr>
          <w:spacing w:val="-3"/>
        </w:rPr>
        <w:t> </w:t>
      </w:r>
      <w:r>
        <w:rPr/>
        <w:t>(University</w:t>
      </w:r>
      <w:r>
        <w:rPr>
          <w:spacing w:val="-3"/>
        </w:rPr>
        <w:t> </w:t>
      </w:r>
      <w:r>
        <w:rPr/>
        <w:t>of</w:t>
      </w:r>
      <w:r>
        <w:rPr>
          <w:spacing w:val="-4"/>
        </w:rPr>
        <w:t> </w:t>
      </w:r>
      <w:r>
        <w:rPr/>
        <w:t>Georgia),</w:t>
      </w:r>
      <w:r>
        <w:rPr>
          <w:spacing w:val="-3"/>
        </w:rPr>
        <w:t> </w:t>
      </w:r>
      <w:r>
        <w:rPr/>
        <w:t>Tong</w:t>
      </w:r>
      <w:r>
        <w:rPr>
          <w:spacing w:val="-6"/>
        </w:rPr>
        <w:t> </w:t>
      </w:r>
      <w:r>
        <w:rPr/>
        <w:t>Li</w:t>
      </w:r>
      <w:r>
        <w:rPr>
          <w:spacing w:val="-4"/>
        </w:rPr>
        <w:t> </w:t>
      </w:r>
      <w:r>
        <w:rPr/>
        <w:t>(Vanderbilt</w:t>
      </w:r>
      <w:r>
        <w:rPr>
          <w:spacing w:val="-4"/>
        </w:rPr>
        <w:t> </w:t>
      </w:r>
      <w:r>
        <w:rPr/>
        <w:t>University),</w:t>
      </w:r>
      <w:r>
        <w:rPr>
          <w:spacing w:val="-3"/>
        </w:rPr>
        <w:t> </w:t>
      </w:r>
      <w:r>
        <w:rPr/>
        <w:t>Joel</w:t>
      </w:r>
      <w:r>
        <w:rPr>
          <w:spacing w:val="-4"/>
        </w:rPr>
        <w:t> </w:t>
      </w:r>
      <w:r>
        <w:rPr/>
        <w:t>Rodrigue</w:t>
      </w:r>
      <w:r>
        <w:rPr>
          <w:spacing w:val="-3"/>
        </w:rPr>
        <w:t> </w:t>
      </w:r>
      <w:r>
        <w:rPr/>
        <w:t>(Vanderbilt</w:t>
      </w:r>
      <w:r>
        <w:rPr>
          <w:spacing w:val="-4"/>
        </w:rPr>
        <w:t> </w:t>
      </w:r>
      <w:r>
        <w:rPr/>
        <w:t>University),</w:t>
      </w:r>
      <w:r>
        <w:rPr>
          <w:spacing w:val="-3"/>
        </w:rPr>
        <w:t> </w:t>
      </w:r>
      <w:r>
        <w:rPr/>
        <w:t>and Yong Tan (Nanjing University of Finance and Economics)</w:t>
      </w:r>
    </w:p>
    <w:p>
      <w:pPr>
        <w:pStyle w:val="BodyText"/>
        <w:spacing w:before="161"/>
        <w:ind w:left="359"/>
      </w:pPr>
      <w:r>
        <w:rPr>
          <w:spacing w:val="-2"/>
        </w:rPr>
        <w:t>“On</w:t>
      </w:r>
      <w:r>
        <w:rPr>
          <w:spacing w:val="-7"/>
        </w:rPr>
        <w:t> </w:t>
      </w:r>
      <w:r>
        <w:rPr>
          <w:spacing w:val="-2"/>
        </w:rPr>
        <w:t>Using</w:t>
      </w:r>
      <w:r>
        <w:rPr>
          <w:spacing w:val="-4"/>
        </w:rPr>
        <w:t> </w:t>
      </w:r>
      <w:r>
        <w:rPr>
          <w:spacing w:val="-2"/>
        </w:rPr>
        <w:t>the</w:t>
      </w:r>
      <w:r>
        <w:rPr>
          <w:spacing w:val="-5"/>
        </w:rPr>
        <w:t> </w:t>
      </w:r>
      <w:r>
        <w:rPr>
          <w:spacing w:val="-2"/>
        </w:rPr>
        <w:t>Two-Way</w:t>
      </w:r>
      <w:r>
        <w:rPr>
          <w:spacing w:val="-4"/>
        </w:rPr>
        <w:t> </w:t>
      </w:r>
      <w:r>
        <w:rPr>
          <w:spacing w:val="-2"/>
        </w:rPr>
        <w:t>Cluster-Robust</w:t>
      </w:r>
      <w:r>
        <w:rPr>
          <w:spacing w:val="-3"/>
        </w:rPr>
        <w:t> </w:t>
      </w:r>
      <w:r>
        <w:rPr>
          <w:spacing w:val="-2"/>
        </w:rPr>
        <w:t>Standard</w:t>
      </w:r>
      <w:r>
        <w:rPr>
          <w:spacing w:val="-5"/>
        </w:rPr>
        <w:t> </w:t>
      </w:r>
      <w:r>
        <w:rPr>
          <w:spacing w:val="-2"/>
        </w:rPr>
        <w:t>Errors”</w:t>
      </w:r>
      <w:r>
        <w:rPr>
          <w:spacing w:val="-4"/>
        </w:rPr>
        <w:t> </w:t>
      </w:r>
      <w:r>
        <w:rPr>
          <w:spacing w:val="-2"/>
        </w:rPr>
        <w:t>joint</w:t>
      </w:r>
      <w:r>
        <w:rPr>
          <w:spacing w:val="-3"/>
        </w:rPr>
        <w:t> </w:t>
      </w:r>
      <w:r>
        <w:rPr>
          <w:spacing w:val="-2"/>
        </w:rPr>
        <w:t>with</w:t>
      </w:r>
      <w:r>
        <w:rPr>
          <w:spacing w:val="-5"/>
        </w:rPr>
        <w:t> </w:t>
      </w:r>
      <w:r>
        <w:rPr>
          <w:spacing w:val="-2"/>
        </w:rPr>
        <w:t>Harold</w:t>
      </w:r>
      <w:r>
        <w:rPr>
          <w:spacing w:val="-4"/>
        </w:rPr>
        <w:t> </w:t>
      </w:r>
      <w:r>
        <w:rPr>
          <w:spacing w:val="-2"/>
        </w:rPr>
        <w:t>D.</w:t>
      </w:r>
      <w:r>
        <w:rPr>
          <w:spacing w:val="-4"/>
        </w:rPr>
        <w:t> </w:t>
      </w:r>
      <w:r>
        <w:rPr>
          <w:spacing w:val="-2"/>
        </w:rPr>
        <w:t>Chiang</w:t>
      </w:r>
      <w:r>
        <w:rPr>
          <w:spacing w:val="-5"/>
        </w:rPr>
        <w:t> </w:t>
      </w:r>
      <w:r>
        <w:rPr>
          <w:spacing w:val="-2"/>
        </w:rPr>
        <w:t>(University of</w:t>
      </w:r>
      <w:r>
        <w:rPr>
          <w:spacing w:val="-5"/>
        </w:rPr>
        <w:t> </w:t>
      </w:r>
      <w:r>
        <w:rPr>
          <w:spacing w:val="-2"/>
        </w:rPr>
        <w:t>Wisconsin</w:t>
      </w:r>
    </w:p>
    <w:p>
      <w:pPr>
        <w:pStyle w:val="BodyText"/>
        <w:spacing w:before="37"/>
        <w:ind w:left="359"/>
      </w:pPr>
      <w:r>
        <w:rPr/>
        <w:t>-</w:t>
      </w:r>
      <w:r>
        <w:rPr>
          <w:spacing w:val="-1"/>
        </w:rPr>
        <w:t> </w:t>
      </w:r>
      <w:r>
        <w:rPr>
          <w:spacing w:val="-2"/>
        </w:rPr>
        <w:t>Madison)</w:t>
      </w:r>
    </w:p>
    <w:p>
      <w:pPr>
        <w:pStyle w:val="BodyText"/>
        <w:spacing w:before="153"/>
        <w:ind w:left="0"/>
      </w:pPr>
    </w:p>
    <w:p>
      <w:pPr>
        <w:pStyle w:val="Heading1"/>
        <w:rPr>
          <w:u w:val="none"/>
        </w:rPr>
      </w:pPr>
      <w:r>
        <w:rPr>
          <w:u w:val="single"/>
        </w:rPr>
        <w:t>Predoctoral</w:t>
      </w:r>
      <w:r>
        <w:rPr>
          <w:spacing w:val="-12"/>
          <w:u w:val="single"/>
        </w:rPr>
        <w:t> </w:t>
      </w:r>
      <w:r>
        <w:rPr>
          <w:spacing w:val="-2"/>
          <w:u w:val="single"/>
        </w:rPr>
        <w:t>Research</w:t>
      </w:r>
    </w:p>
    <w:p>
      <w:pPr>
        <w:pStyle w:val="BodyText"/>
        <w:spacing w:line="276" w:lineRule="auto" w:before="198"/>
        <w:ind w:left="1185" w:hanging="106"/>
      </w:pPr>
      <w:r>
        <w:rPr/>
        <w:t>“Faster</w:t>
      </w:r>
      <w:r>
        <w:rPr>
          <w:spacing w:val="-5"/>
        </w:rPr>
        <w:t> </w:t>
      </w:r>
      <w:r>
        <w:rPr/>
        <w:t>Evolution</w:t>
      </w:r>
      <w:r>
        <w:rPr>
          <w:spacing w:val="-5"/>
        </w:rPr>
        <w:t> </w:t>
      </w:r>
      <w:r>
        <w:rPr/>
        <w:t>and</w:t>
      </w:r>
      <w:r>
        <w:rPr>
          <w:spacing w:val="-5"/>
        </w:rPr>
        <w:t> </w:t>
      </w:r>
      <w:r>
        <w:rPr/>
        <w:t>Evolvability</w:t>
      </w:r>
      <w:r>
        <w:rPr>
          <w:spacing w:val="-5"/>
        </w:rPr>
        <w:t> </w:t>
      </w:r>
      <w:r>
        <w:rPr/>
        <w:t>Control</w:t>
      </w:r>
      <w:r>
        <w:rPr>
          <w:spacing w:val="-6"/>
        </w:rPr>
        <w:t> </w:t>
      </w:r>
      <w:r>
        <w:rPr/>
        <w:t>of</w:t>
      </w:r>
      <w:r>
        <w:rPr>
          <w:spacing w:val="-5"/>
        </w:rPr>
        <w:t> </w:t>
      </w:r>
      <w:r>
        <w:rPr/>
        <w:t>Genetic</w:t>
      </w:r>
      <w:r>
        <w:rPr>
          <w:spacing w:val="-5"/>
        </w:rPr>
        <w:t> </w:t>
      </w:r>
      <w:r>
        <w:rPr/>
        <w:t>Algorithms</w:t>
      </w:r>
      <w:r>
        <w:rPr>
          <w:spacing w:val="-5"/>
        </w:rPr>
        <w:t> </w:t>
      </w:r>
      <w:r>
        <w:rPr/>
        <w:t>Using</w:t>
      </w:r>
      <w:r>
        <w:rPr>
          <w:spacing w:val="-5"/>
        </w:rPr>
        <w:t> </w:t>
      </w:r>
      <w:r>
        <w:rPr/>
        <w:t>a</w:t>
      </w:r>
      <w:r>
        <w:rPr>
          <w:spacing w:val="-5"/>
        </w:rPr>
        <w:t> </w:t>
      </w:r>
      <w:r>
        <w:rPr/>
        <w:t>Softmax</w:t>
      </w:r>
      <w:r>
        <w:rPr>
          <w:spacing w:val="-5"/>
        </w:rPr>
        <w:t> </w:t>
      </w:r>
      <w:r>
        <w:rPr/>
        <w:t>Mutation</w:t>
      </w:r>
      <w:r>
        <w:rPr>
          <w:spacing w:val="-5"/>
        </w:rPr>
        <w:t> </w:t>
      </w:r>
      <w:r>
        <w:rPr/>
        <w:t>Method” Coauthored with Hugo de Garis.</w:t>
      </w:r>
    </w:p>
    <w:p>
      <w:pPr>
        <w:pStyle w:val="BodyText"/>
        <w:spacing w:line="240" w:lineRule="exact"/>
        <w:ind w:left="1185"/>
      </w:pPr>
      <w:r>
        <w:rPr/>
        <w:t>IEEE</w:t>
      </w:r>
      <w:r>
        <w:rPr>
          <w:spacing w:val="-6"/>
        </w:rPr>
        <w:t> </w:t>
      </w:r>
      <w:r>
        <w:rPr/>
        <w:t>Proceedings</w:t>
      </w:r>
      <w:r>
        <w:rPr>
          <w:spacing w:val="-9"/>
        </w:rPr>
        <w:t> </w:t>
      </w:r>
      <w:r>
        <w:rPr/>
        <w:t>of</w:t>
      </w:r>
      <w:r>
        <w:rPr>
          <w:spacing w:val="-7"/>
        </w:rPr>
        <w:t> </w:t>
      </w:r>
      <w:r>
        <w:rPr/>
        <w:t>the</w:t>
      </w:r>
      <w:r>
        <w:rPr>
          <w:spacing w:val="-6"/>
        </w:rPr>
        <w:t> </w:t>
      </w:r>
      <w:r>
        <w:rPr/>
        <w:t>Congress</w:t>
      </w:r>
      <w:r>
        <w:rPr>
          <w:spacing w:val="-7"/>
        </w:rPr>
        <w:t> </w:t>
      </w:r>
      <w:r>
        <w:rPr/>
        <w:t>on</w:t>
      </w:r>
      <w:r>
        <w:rPr>
          <w:spacing w:val="-9"/>
        </w:rPr>
        <w:t> </w:t>
      </w:r>
      <w:r>
        <w:rPr/>
        <w:t>Evolutionary</w:t>
      </w:r>
      <w:r>
        <w:rPr>
          <w:spacing w:val="-6"/>
        </w:rPr>
        <w:t> </w:t>
      </w:r>
      <w:r>
        <w:rPr/>
        <w:t>Computation,</w:t>
      </w:r>
      <w:r>
        <w:rPr>
          <w:spacing w:val="-5"/>
        </w:rPr>
        <w:t> </w:t>
      </w:r>
      <w:r>
        <w:rPr/>
        <w:t>December,</w:t>
      </w:r>
      <w:r>
        <w:rPr>
          <w:spacing w:val="-6"/>
        </w:rPr>
        <w:t> </w:t>
      </w:r>
      <w:r>
        <w:rPr>
          <w:spacing w:val="-2"/>
        </w:rPr>
        <w:t>2003.</w:t>
      </w:r>
    </w:p>
    <w:p>
      <w:pPr>
        <w:pStyle w:val="BodyText"/>
        <w:spacing w:before="37"/>
        <w:ind w:left="1185"/>
      </w:pPr>
      <w:r>
        <w:rPr/>
        <w:t>DOI:</w:t>
      </w:r>
      <w:r>
        <w:rPr>
          <w:spacing w:val="-5"/>
        </w:rPr>
        <w:t> </w:t>
      </w:r>
      <w:hyperlink r:id="rId80">
        <w:r>
          <w:rPr>
            <w:color w:val="0000FF"/>
            <w:spacing w:val="-2"/>
            <w:u w:val="single" w:color="0000FF"/>
          </w:rPr>
          <w:t>10.1109/CEC.2003.1299760</w:t>
        </w:r>
      </w:hyperlink>
    </w:p>
    <w:p>
      <w:pPr>
        <w:pStyle w:val="BodyText"/>
        <w:spacing w:line="273" w:lineRule="auto" w:before="198"/>
        <w:ind w:left="1185" w:right="4058" w:hanging="106"/>
      </w:pPr>
      <w:r>
        <w:rPr/>
        <w:t>“Genetic</w:t>
      </w:r>
      <w:r>
        <w:rPr>
          <w:spacing w:val="-6"/>
        </w:rPr>
        <w:t> </w:t>
      </w:r>
      <w:r>
        <w:rPr/>
        <w:t>Neural</w:t>
      </w:r>
      <w:r>
        <w:rPr>
          <w:spacing w:val="-10"/>
        </w:rPr>
        <w:t> </w:t>
      </w:r>
      <w:r>
        <w:rPr/>
        <w:t>Networks</w:t>
      </w:r>
      <w:r>
        <w:rPr>
          <w:spacing w:val="-7"/>
        </w:rPr>
        <w:t> </w:t>
      </w:r>
      <w:r>
        <w:rPr/>
        <w:t>for</w:t>
      </w:r>
      <w:r>
        <w:rPr>
          <w:spacing w:val="-7"/>
        </w:rPr>
        <w:t> </w:t>
      </w:r>
      <w:r>
        <w:rPr/>
        <w:t>Image</w:t>
      </w:r>
      <w:r>
        <w:rPr>
          <w:spacing w:val="-6"/>
        </w:rPr>
        <w:t> </w:t>
      </w:r>
      <w:r>
        <w:rPr/>
        <w:t>Classification” Coauthored with</w:t>
      </w:r>
      <w:r>
        <w:rPr>
          <w:spacing w:val="40"/>
        </w:rPr>
        <w:t> </w:t>
      </w:r>
      <w:r>
        <w:rPr/>
        <w:t>Hugo de Garis and Paul Box.</w:t>
      </w:r>
    </w:p>
    <w:p>
      <w:pPr>
        <w:pStyle w:val="BodyText"/>
        <w:spacing w:line="276" w:lineRule="auto" w:before="3"/>
        <w:ind w:left="1185" w:right="785"/>
      </w:pPr>
      <w:r>
        <w:rPr/>
        <w:t>IEEE</w:t>
      </w:r>
      <w:r>
        <w:rPr>
          <w:spacing w:val="-3"/>
        </w:rPr>
        <w:t> </w:t>
      </w:r>
      <w:r>
        <w:rPr/>
        <w:t>Proceedings</w:t>
      </w:r>
      <w:r>
        <w:rPr>
          <w:spacing w:val="-6"/>
        </w:rPr>
        <w:t> </w:t>
      </w:r>
      <w:r>
        <w:rPr/>
        <w:t>of</w:t>
      </w:r>
      <w:r>
        <w:rPr>
          <w:spacing w:val="-4"/>
        </w:rPr>
        <w:t> </w:t>
      </w:r>
      <w:r>
        <w:rPr/>
        <w:t>the</w:t>
      </w:r>
      <w:r>
        <w:rPr>
          <w:spacing w:val="-3"/>
        </w:rPr>
        <w:t> </w:t>
      </w:r>
      <w:r>
        <w:rPr/>
        <w:t>International</w:t>
      </w:r>
      <w:r>
        <w:rPr>
          <w:spacing w:val="-4"/>
        </w:rPr>
        <w:t> </w:t>
      </w:r>
      <w:r>
        <w:rPr/>
        <w:t>Geoscience</w:t>
      </w:r>
      <w:r>
        <w:rPr>
          <w:spacing w:val="-3"/>
        </w:rPr>
        <w:t> </w:t>
      </w:r>
      <w:r>
        <w:rPr/>
        <w:t>and</w:t>
      </w:r>
      <w:r>
        <w:rPr>
          <w:spacing w:val="-8"/>
        </w:rPr>
        <w:t> </w:t>
      </w:r>
      <w:r>
        <w:rPr/>
        <w:t>Remote</w:t>
      </w:r>
      <w:r>
        <w:rPr>
          <w:spacing w:val="-3"/>
        </w:rPr>
        <w:t> </w:t>
      </w:r>
      <w:r>
        <w:rPr/>
        <w:t>Sensing</w:t>
      </w:r>
      <w:r>
        <w:rPr>
          <w:spacing w:val="-3"/>
        </w:rPr>
        <w:t> </w:t>
      </w:r>
      <w:r>
        <w:rPr/>
        <w:t>Symposium,</w:t>
      </w:r>
      <w:r>
        <w:rPr>
          <w:spacing w:val="-3"/>
        </w:rPr>
        <w:t> </w:t>
      </w:r>
      <w:r>
        <w:rPr/>
        <w:t>July,</w:t>
      </w:r>
      <w:r>
        <w:rPr>
          <w:spacing w:val="-3"/>
        </w:rPr>
        <w:t> </w:t>
      </w:r>
      <w:r>
        <w:rPr/>
        <w:t>2003. DOI: </w:t>
      </w:r>
      <w:hyperlink r:id="rId81">
        <w:r>
          <w:rPr>
            <w:color w:val="0000FF"/>
            <w:u w:val="single" w:color="0000FF"/>
          </w:rPr>
          <w:t>10.1109/IGARSS.2003.1294841</w:t>
        </w:r>
      </w:hyperlink>
    </w:p>
    <w:p>
      <w:pPr>
        <w:pStyle w:val="BodyText"/>
        <w:spacing w:before="118"/>
        <w:ind w:left="0"/>
      </w:pPr>
    </w:p>
    <w:p>
      <w:pPr>
        <w:pStyle w:val="Heading1"/>
        <w:rPr>
          <w:u w:val="none"/>
        </w:rPr>
      </w:pPr>
      <w:r>
        <w:rPr>
          <w:u w:val="single"/>
        </w:rPr>
        <w:t>Invited</w:t>
      </w:r>
      <w:r>
        <w:rPr>
          <w:spacing w:val="-5"/>
          <w:u w:val="single"/>
        </w:rPr>
        <w:t> </w:t>
      </w:r>
      <w:r>
        <w:rPr>
          <w:spacing w:val="-2"/>
          <w:u w:val="single"/>
        </w:rPr>
        <w:t>Lectures</w:t>
      </w:r>
    </w:p>
    <w:p>
      <w:pPr>
        <w:pStyle w:val="BodyText"/>
        <w:spacing w:line="273" w:lineRule="auto" w:before="198"/>
        <w:ind w:left="1080" w:right="355" w:hanging="721"/>
        <w:jc w:val="both"/>
      </w:pPr>
      <w:r>
        <w:rPr/>
        <w:t>2023</w:t>
      </w:r>
      <w:r>
        <w:rPr>
          <w:spacing w:val="-14"/>
        </w:rPr>
        <w:t> </w:t>
      </w:r>
      <w:r>
        <w:rPr/>
        <w:t>–</w:t>
      </w:r>
      <w:r>
        <w:rPr>
          <w:spacing w:val="79"/>
        </w:rPr>
        <w:t> </w:t>
      </w:r>
      <w:r>
        <w:rPr/>
        <w:t>Lecture</w:t>
      </w:r>
      <w:r>
        <w:rPr>
          <w:spacing w:val="-14"/>
        </w:rPr>
        <w:t> </w:t>
      </w:r>
      <w:r>
        <w:rPr/>
        <w:t>(3</w:t>
      </w:r>
      <w:r>
        <w:rPr>
          <w:spacing w:val="-13"/>
        </w:rPr>
        <w:t> </w:t>
      </w:r>
      <w:r>
        <w:rPr/>
        <w:t>Hours),</w:t>
      </w:r>
      <w:r>
        <w:rPr>
          <w:spacing w:val="-13"/>
        </w:rPr>
        <w:t> </w:t>
      </w:r>
      <w:r>
        <w:rPr/>
        <w:t>Institute</w:t>
      </w:r>
      <w:r>
        <w:rPr>
          <w:spacing w:val="-13"/>
        </w:rPr>
        <w:t> </w:t>
      </w:r>
      <w:r>
        <w:rPr/>
        <w:t>of</w:t>
      </w:r>
      <w:r>
        <w:rPr>
          <w:spacing w:val="-13"/>
        </w:rPr>
        <w:t> </w:t>
      </w:r>
      <w:r>
        <w:rPr/>
        <w:t>Economics,</w:t>
      </w:r>
      <w:r>
        <w:rPr>
          <w:spacing w:val="-13"/>
        </w:rPr>
        <w:t> </w:t>
      </w:r>
      <w:r>
        <w:rPr/>
        <w:t>Academia</w:t>
      </w:r>
      <w:r>
        <w:rPr>
          <w:spacing w:val="-13"/>
        </w:rPr>
        <w:t> </w:t>
      </w:r>
      <w:r>
        <w:rPr/>
        <w:t>Sinica,</w:t>
      </w:r>
      <w:r>
        <w:rPr>
          <w:spacing w:val="-13"/>
        </w:rPr>
        <w:t> </w:t>
      </w:r>
      <w:r>
        <w:rPr/>
        <w:t>Taipei,</w:t>
      </w:r>
      <w:r>
        <w:rPr>
          <w:spacing w:val="-14"/>
        </w:rPr>
        <w:t> </w:t>
      </w:r>
      <w:r>
        <w:rPr/>
        <w:t>Taiwan.</w:t>
      </w:r>
      <w:r>
        <w:rPr>
          <w:spacing w:val="-13"/>
        </w:rPr>
        <w:t> </w:t>
      </w:r>
      <w:r>
        <w:rPr/>
        <w:t>Lecture</w:t>
      </w:r>
      <w:r>
        <w:rPr>
          <w:spacing w:val="-13"/>
        </w:rPr>
        <w:t> </w:t>
      </w:r>
      <w:r>
        <w:rPr/>
        <w:t>Title:</w:t>
      </w:r>
      <w:r>
        <w:rPr>
          <w:spacing w:val="-13"/>
        </w:rPr>
        <w:t> </w:t>
      </w:r>
      <w:r>
        <w:rPr/>
        <w:t>“Clustering” </w:t>
      </w:r>
      <w:r>
        <w:rPr>
          <w:spacing w:val="-2"/>
        </w:rPr>
        <w:t>(November)</w:t>
      </w:r>
    </w:p>
    <w:p>
      <w:pPr>
        <w:pStyle w:val="BodyText"/>
        <w:spacing w:line="276" w:lineRule="auto" w:before="164"/>
        <w:ind w:left="1079" w:right="354" w:hanging="720"/>
        <w:jc w:val="both"/>
      </w:pPr>
      <w:r>
        <w:rPr/>
        <w:t>2019</w:t>
      </w:r>
      <w:r>
        <w:rPr>
          <w:spacing w:val="-1"/>
        </w:rPr>
        <w:t> </w:t>
      </w:r>
      <w:r>
        <w:rPr/>
        <w:t>–</w:t>
      </w:r>
      <w:r>
        <w:rPr>
          <w:spacing w:val="40"/>
        </w:rPr>
        <w:t> </w:t>
      </w:r>
      <w:r>
        <w:rPr/>
        <w:t>Mini Course (3 Hour Lecture), Department of Economics, University of Bristol, U.K. Course Title: “Quantile Regression Kink Designs” (December)</w:t>
      </w:r>
    </w:p>
    <w:p>
      <w:pPr>
        <w:pStyle w:val="BodyText"/>
        <w:spacing w:line="276" w:lineRule="auto" w:before="160"/>
        <w:ind w:left="1079" w:right="354" w:hanging="720"/>
        <w:jc w:val="both"/>
      </w:pPr>
      <w:r>
        <w:rPr/>
        <w:t>2018</w:t>
      </w:r>
      <w:r>
        <w:rPr>
          <w:spacing w:val="-1"/>
        </w:rPr>
        <w:t> </w:t>
      </w:r>
      <w:r>
        <w:rPr/>
        <w:t>–</w:t>
      </w:r>
      <w:r>
        <w:rPr>
          <w:spacing w:val="40"/>
        </w:rPr>
        <w:t> </w:t>
      </w:r>
      <w:r>
        <w:rPr/>
        <w:t>Workshop on Advanced Econometrics (3 Hour Lecture), Center for Research in Econometric Theory and Applications (CRETA), National Taiwan University, Taiwan. co-hosted by Taiwan Econometric Society (TES) and Academia Sinica. Lecture Title: “Deconvolution Methods: Theory and Practical Guide” (May)</w:t>
      </w:r>
    </w:p>
    <w:p>
      <w:pPr>
        <w:pStyle w:val="BodyText"/>
        <w:spacing w:line="276" w:lineRule="auto" w:before="159"/>
        <w:ind w:left="1080" w:right="354" w:hanging="720"/>
        <w:jc w:val="both"/>
      </w:pPr>
      <w:r>
        <w:rPr/>
        <w:t>2016</w:t>
      </w:r>
      <w:r>
        <w:rPr>
          <w:spacing w:val="-1"/>
        </w:rPr>
        <w:t> </w:t>
      </w:r>
      <w:r>
        <w:rPr/>
        <w:t>–</w:t>
      </w:r>
      <w:r>
        <w:rPr>
          <w:spacing w:val="40"/>
        </w:rPr>
        <w:t> </w:t>
      </w:r>
      <w:r>
        <w:rPr/>
        <w:t>Workshop on Advanced Econometrics (3 Hour Lecture), Center for Research in Econometric Theory and Applications (CRETA), National Taiwan University, Taiwan. co-hosted by Taiwan Econometric Society (TES) and Academia Sinica. Lecture Title: “Recent Advancements in Nonlinear, Nonparametric, and Nonseparable Econometric Models with Measurement Errors” (April)</w:t>
      </w:r>
    </w:p>
    <w:p>
      <w:pPr>
        <w:pStyle w:val="BodyText"/>
        <w:spacing w:after="0" w:line="276" w:lineRule="auto"/>
        <w:jc w:val="both"/>
        <w:sectPr>
          <w:pgSz w:w="12240" w:h="15840"/>
          <w:pgMar w:header="730" w:footer="0" w:top="1340" w:bottom="280" w:left="1080" w:right="1080"/>
        </w:sectPr>
      </w:pPr>
    </w:p>
    <w:p>
      <w:pPr>
        <w:pStyle w:val="Heading1"/>
        <w:spacing w:before="82"/>
        <w:rPr>
          <w:u w:val="none"/>
        </w:rPr>
      </w:pPr>
      <w:r>
        <w:rPr>
          <w:spacing w:val="-2"/>
          <w:u w:val="single"/>
        </w:rPr>
        <w:t>Presentations</w:t>
      </w:r>
    </w:p>
    <w:p>
      <w:pPr>
        <w:pStyle w:val="BodyText"/>
        <w:spacing w:line="316" w:lineRule="auto" w:before="195"/>
        <w:ind w:left="1080" w:right="1050" w:hanging="721"/>
        <w:jc w:val="both"/>
      </w:pPr>
      <w:r>
        <w:rPr/>
        <w:t>2026</w:t>
      </w:r>
      <w:r>
        <w:rPr>
          <w:spacing w:val="-1"/>
        </w:rPr>
        <w:t> </w:t>
      </w:r>
      <w:r>
        <w:rPr/>
        <w:t>-</w:t>
      </w:r>
      <w:r>
        <w:rPr>
          <w:spacing w:val="80"/>
        </w:rPr>
        <w:t> </w:t>
      </w:r>
      <w:r>
        <w:rPr/>
        <w:t>Seminar</w:t>
      </w:r>
      <w:r>
        <w:rPr>
          <w:spacing w:val="-2"/>
        </w:rPr>
        <w:t> </w:t>
      </w:r>
      <w:r>
        <w:rPr/>
        <w:t>at</w:t>
      </w:r>
      <w:r>
        <w:rPr>
          <w:spacing w:val="-2"/>
        </w:rPr>
        <w:t> </w:t>
      </w:r>
      <w:r>
        <w:rPr/>
        <w:t>University</w:t>
      </w:r>
      <w:r>
        <w:rPr>
          <w:spacing w:val="-1"/>
        </w:rPr>
        <w:t> </w:t>
      </w:r>
      <w:r>
        <w:rPr/>
        <w:t>of</w:t>
      </w:r>
      <w:r>
        <w:rPr>
          <w:spacing w:val="-2"/>
        </w:rPr>
        <w:t> </w:t>
      </w:r>
      <w:r>
        <w:rPr/>
        <w:t>California,</w:t>
      </w:r>
      <w:r>
        <w:rPr>
          <w:spacing w:val="-1"/>
        </w:rPr>
        <w:t> </w:t>
      </w:r>
      <w:r>
        <w:rPr/>
        <w:t>San</w:t>
      </w:r>
      <w:r>
        <w:rPr>
          <w:spacing w:val="-4"/>
        </w:rPr>
        <w:t> </w:t>
      </w:r>
      <w:r>
        <w:rPr/>
        <w:t>Diego</w:t>
      </w:r>
      <w:r>
        <w:rPr>
          <w:spacing w:val="-1"/>
        </w:rPr>
        <w:t> </w:t>
      </w:r>
      <w:r>
        <w:rPr/>
        <w:t>–</w:t>
      </w:r>
      <w:r>
        <w:rPr>
          <w:spacing w:val="-4"/>
        </w:rPr>
        <w:t> </w:t>
      </w:r>
      <w:r>
        <w:rPr/>
        <w:t>Department</w:t>
      </w:r>
      <w:r>
        <w:rPr>
          <w:spacing w:val="-2"/>
        </w:rPr>
        <w:t> </w:t>
      </w:r>
      <w:r>
        <w:rPr/>
        <w:t>of</w:t>
      </w:r>
      <w:r>
        <w:rPr>
          <w:spacing w:val="-2"/>
        </w:rPr>
        <w:t> </w:t>
      </w:r>
      <w:r>
        <w:rPr/>
        <w:t>Economics</w:t>
      </w:r>
      <w:r>
        <w:rPr>
          <w:spacing w:val="-2"/>
        </w:rPr>
        <w:t> </w:t>
      </w:r>
      <w:r>
        <w:rPr/>
        <w:t>(May:</w:t>
      </w:r>
      <w:r>
        <w:rPr>
          <w:spacing w:val="-2"/>
        </w:rPr>
        <w:t> </w:t>
      </w:r>
      <w:r>
        <w:rPr/>
        <w:t>Scheduled) Seminar</w:t>
      </w:r>
      <w:r>
        <w:rPr>
          <w:spacing w:val="-1"/>
        </w:rPr>
        <w:t> </w:t>
      </w:r>
      <w:r>
        <w:rPr/>
        <w:t>at</w:t>
      </w:r>
      <w:r>
        <w:rPr>
          <w:spacing w:val="-1"/>
        </w:rPr>
        <w:t> </w:t>
      </w:r>
      <w:r>
        <w:rPr/>
        <w:t>University of</w:t>
      </w:r>
      <w:r>
        <w:rPr>
          <w:spacing w:val="-1"/>
        </w:rPr>
        <w:t> </w:t>
      </w:r>
      <w:r>
        <w:rPr/>
        <w:t>Tennessee,</w:t>
      </w:r>
      <w:r>
        <w:rPr>
          <w:spacing w:val="-3"/>
        </w:rPr>
        <w:t> </w:t>
      </w:r>
      <w:r>
        <w:rPr/>
        <w:t>Knoxville</w:t>
      </w:r>
      <w:r>
        <w:rPr>
          <w:spacing w:val="-1"/>
        </w:rPr>
        <w:t> </w:t>
      </w:r>
      <w:r>
        <w:rPr/>
        <w:t>– Department</w:t>
      </w:r>
      <w:r>
        <w:rPr>
          <w:spacing w:val="-1"/>
        </w:rPr>
        <w:t> </w:t>
      </w:r>
      <w:r>
        <w:rPr/>
        <w:t>of</w:t>
      </w:r>
      <w:r>
        <w:rPr>
          <w:spacing w:val="-1"/>
        </w:rPr>
        <w:t> </w:t>
      </w:r>
      <w:r>
        <w:rPr/>
        <w:t>Economics</w:t>
      </w:r>
      <w:r>
        <w:rPr>
          <w:spacing w:val="-1"/>
        </w:rPr>
        <w:t> </w:t>
      </w:r>
      <w:r>
        <w:rPr/>
        <w:t>(May:</w:t>
      </w:r>
      <w:r>
        <w:rPr>
          <w:spacing w:val="-1"/>
        </w:rPr>
        <w:t> </w:t>
      </w:r>
      <w:r>
        <w:rPr/>
        <w:t>Scheduled) Seminar</w:t>
      </w:r>
      <w:r>
        <w:rPr>
          <w:spacing w:val="-4"/>
        </w:rPr>
        <w:t> </w:t>
      </w:r>
      <w:r>
        <w:rPr/>
        <w:t>at</w:t>
      </w:r>
      <w:r>
        <w:rPr>
          <w:spacing w:val="-4"/>
        </w:rPr>
        <w:t> </w:t>
      </w:r>
      <w:r>
        <w:rPr/>
        <w:t>Nanyang</w:t>
      </w:r>
      <w:r>
        <w:rPr>
          <w:spacing w:val="-3"/>
        </w:rPr>
        <w:t> </w:t>
      </w:r>
      <w:r>
        <w:rPr/>
        <w:t>Technological</w:t>
      </w:r>
      <w:r>
        <w:rPr>
          <w:spacing w:val="-4"/>
        </w:rPr>
        <w:t> </w:t>
      </w:r>
      <w:r>
        <w:rPr/>
        <w:t>University</w:t>
      </w:r>
      <w:r>
        <w:rPr>
          <w:spacing w:val="-3"/>
        </w:rPr>
        <w:t> </w:t>
      </w:r>
      <w:r>
        <w:rPr/>
        <w:t>–</w:t>
      </w:r>
      <w:r>
        <w:rPr>
          <w:spacing w:val="-6"/>
        </w:rPr>
        <w:t> </w:t>
      </w:r>
      <w:r>
        <w:rPr/>
        <w:t>Department</w:t>
      </w:r>
      <w:r>
        <w:rPr>
          <w:spacing w:val="-4"/>
        </w:rPr>
        <w:t> </w:t>
      </w:r>
      <w:r>
        <w:rPr/>
        <w:t>of</w:t>
      </w:r>
      <w:r>
        <w:rPr>
          <w:spacing w:val="-4"/>
        </w:rPr>
        <w:t> </w:t>
      </w:r>
      <w:r>
        <w:rPr/>
        <w:t>Economics</w:t>
      </w:r>
      <w:r>
        <w:rPr>
          <w:spacing w:val="-4"/>
        </w:rPr>
        <w:t> </w:t>
      </w:r>
      <w:r>
        <w:rPr/>
        <w:t>(April:</w:t>
      </w:r>
      <w:r>
        <w:rPr>
          <w:spacing w:val="-4"/>
        </w:rPr>
        <w:t> </w:t>
      </w:r>
      <w:r>
        <w:rPr/>
        <w:t>Scheduled) Seminar</w:t>
      </w:r>
      <w:r>
        <w:rPr>
          <w:spacing w:val="-3"/>
        </w:rPr>
        <w:t> </w:t>
      </w:r>
      <w:r>
        <w:rPr/>
        <w:t>at</w:t>
      </w:r>
      <w:r>
        <w:rPr>
          <w:spacing w:val="-3"/>
        </w:rPr>
        <w:t> </w:t>
      </w:r>
      <w:r>
        <w:rPr/>
        <w:t>Singapore</w:t>
      </w:r>
      <w:r>
        <w:rPr>
          <w:spacing w:val="-2"/>
        </w:rPr>
        <w:t> </w:t>
      </w:r>
      <w:r>
        <w:rPr/>
        <w:t>Management</w:t>
      </w:r>
      <w:r>
        <w:rPr>
          <w:spacing w:val="-3"/>
        </w:rPr>
        <w:t> </w:t>
      </w:r>
      <w:r>
        <w:rPr/>
        <w:t>University</w:t>
      </w:r>
      <w:r>
        <w:rPr>
          <w:spacing w:val="-2"/>
        </w:rPr>
        <w:t> </w:t>
      </w:r>
      <w:r>
        <w:rPr/>
        <w:t>–</w:t>
      </w:r>
      <w:r>
        <w:rPr>
          <w:spacing w:val="-4"/>
        </w:rPr>
        <w:t> </w:t>
      </w:r>
      <w:r>
        <w:rPr/>
        <w:t>Department</w:t>
      </w:r>
      <w:r>
        <w:rPr>
          <w:spacing w:val="-3"/>
        </w:rPr>
        <w:t> </w:t>
      </w:r>
      <w:r>
        <w:rPr/>
        <w:t>of</w:t>
      </w:r>
      <w:r>
        <w:rPr>
          <w:spacing w:val="-3"/>
        </w:rPr>
        <w:t> </w:t>
      </w:r>
      <w:r>
        <w:rPr/>
        <w:t>Economics</w:t>
      </w:r>
      <w:r>
        <w:rPr>
          <w:spacing w:val="-3"/>
        </w:rPr>
        <w:t> </w:t>
      </w:r>
      <w:r>
        <w:rPr/>
        <w:t>(April:</w:t>
      </w:r>
      <w:r>
        <w:rPr>
          <w:spacing w:val="-3"/>
        </w:rPr>
        <w:t> </w:t>
      </w:r>
      <w:r>
        <w:rPr/>
        <w:t>Scheduled) Seminar at Monash University – Department of Economics (March: Scheduled)</w:t>
      </w:r>
    </w:p>
    <w:p>
      <w:pPr>
        <w:pStyle w:val="BodyText"/>
        <w:spacing w:line="316" w:lineRule="auto"/>
        <w:ind w:left="1080" w:right="1659"/>
      </w:pPr>
      <w:r>
        <w:rPr/>
        <w:t>Seminar</w:t>
      </w:r>
      <w:r>
        <w:rPr>
          <w:spacing w:val="-4"/>
        </w:rPr>
        <w:t> </w:t>
      </w:r>
      <w:r>
        <w:rPr/>
        <w:t>at</w:t>
      </w:r>
      <w:r>
        <w:rPr>
          <w:spacing w:val="-4"/>
        </w:rPr>
        <w:t> </w:t>
      </w:r>
      <w:r>
        <w:rPr/>
        <w:t>University</w:t>
      </w:r>
      <w:r>
        <w:rPr>
          <w:spacing w:val="-3"/>
        </w:rPr>
        <w:t> </w:t>
      </w:r>
      <w:r>
        <w:rPr/>
        <w:t>of</w:t>
      </w:r>
      <w:r>
        <w:rPr>
          <w:spacing w:val="-4"/>
        </w:rPr>
        <w:t> </w:t>
      </w:r>
      <w:r>
        <w:rPr/>
        <w:t>Melbourne</w:t>
      </w:r>
      <w:r>
        <w:rPr>
          <w:spacing w:val="-3"/>
        </w:rPr>
        <w:t> </w:t>
      </w:r>
      <w:r>
        <w:rPr/>
        <w:t>–</w:t>
      </w:r>
      <w:r>
        <w:rPr>
          <w:spacing w:val="-6"/>
        </w:rPr>
        <w:t> </w:t>
      </w:r>
      <w:r>
        <w:rPr/>
        <w:t>Department</w:t>
      </w:r>
      <w:r>
        <w:rPr>
          <w:spacing w:val="-4"/>
        </w:rPr>
        <w:t> </w:t>
      </w:r>
      <w:r>
        <w:rPr/>
        <w:t>of</w:t>
      </w:r>
      <w:r>
        <w:rPr>
          <w:spacing w:val="-4"/>
        </w:rPr>
        <w:t> </w:t>
      </w:r>
      <w:r>
        <w:rPr/>
        <w:t>Economics</w:t>
      </w:r>
      <w:r>
        <w:rPr>
          <w:spacing w:val="-4"/>
        </w:rPr>
        <w:t> </w:t>
      </w:r>
      <w:r>
        <w:rPr/>
        <w:t>(March:</w:t>
      </w:r>
      <w:r>
        <w:rPr>
          <w:spacing w:val="-4"/>
        </w:rPr>
        <w:t> </w:t>
      </w:r>
      <w:r>
        <w:rPr/>
        <w:t>Scheduled) Seminar at Macquarie University – Department of Economics (March: Scheduled) Seminar at University of Sydney – Department of Economics (March: Scheduled)</w:t>
      </w:r>
    </w:p>
    <w:p>
      <w:pPr>
        <w:pStyle w:val="BodyText"/>
        <w:spacing w:line="316" w:lineRule="auto"/>
        <w:ind w:left="1080" w:right="1252"/>
      </w:pPr>
      <w:r>
        <w:rPr/>
        <w:t>Seminar</w:t>
      </w:r>
      <w:r>
        <w:rPr>
          <w:spacing w:val="-4"/>
        </w:rPr>
        <w:t> </w:t>
      </w:r>
      <w:r>
        <w:rPr/>
        <w:t>at</w:t>
      </w:r>
      <w:r>
        <w:rPr>
          <w:spacing w:val="-4"/>
        </w:rPr>
        <w:t> </w:t>
      </w:r>
      <w:r>
        <w:rPr/>
        <w:t>Australian</w:t>
      </w:r>
      <w:r>
        <w:rPr>
          <w:spacing w:val="-3"/>
        </w:rPr>
        <w:t> </w:t>
      </w:r>
      <w:r>
        <w:rPr/>
        <w:t>National</w:t>
      </w:r>
      <w:r>
        <w:rPr>
          <w:spacing w:val="-4"/>
        </w:rPr>
        <w:t> </w:t>
      </w:r>
      <w:r>
        <w:rPr/>
        <w:t>University</w:t>
      </w:r>
      <w:r>
        <w:rPr>
          <w:spacing w:val="-3"/>
        </w:rPr>
        <w:t> </w:t>
      </w:r>
      <w:r>
        <w:rPr/>
        <w:t>–</w:t>
      </w:r>
      <w:r>
        <w:rPr>
          <w:spacing w:val="-6"/>
        </w:rPr>
        <w:t> </w:t>
      </w:r>
      <w:r>
        <w:rPr/>
        <w:t>Department</w:t>
      </w:r>
      <w:r>
        <w:rPr>
          <w:spacing w:val="-4"/>
        </w:rPr>
        <w:t> </w:t>
      </w:r>
      <w:r>
        <w:rPr/>
        <w:t>of</w:t>
      </w:r>
      <w:r>
        <w:rPr>
          <w:spacing w:val="-4"/>
        </w:rPr>
        <w:t> </w:t>
      </w:r>
      <w:r>
        <w:rPr/>
        <w:t>Economics</w:t>
      </w:r>
      <w:r>
        <w:rPr>
          <w:spacing w:val="-4"/>
        </w:rPr>
        <w:t> </w:t>
      </w:r>
      <w:r>
        <w:rPr/>
        <w:t>(March:</w:t>
      </w:r>
      <w:r>
        <w:rPr>
          <w:spacing w:val="-4"/>
        </w:rPr>
        <w:t> </w:t>
      </w:r>
      <w:r>
        <w:rPr/>
        <w:t>Scheduled) Seminar at University of Queensland – Department of Economics (March: Scheduled) Seminar at Brown University – Department of Economics (March: Scheduled)</w:t>
      </w:r>
    </w:p>
    <w:p>
      <w:pPr>
        <w:pStyle w:val="BodyText"/>
        <w:spacing w:line="314" w:lineRule="auto"/>
        <w:ind w:left="1080" w:right="1659"/>
      </w:pPr>
      <w:r>
        <w:rPr/>
        <w:t>Seminar</w:t>
      </w:r>
      <w:r>
        <w:rPr>
          <w:spacing w:val="-4"/>
        </w:rPr>
        <w:t> </w:t>
      </w:r>
      <w:r>
        <w:rPr/>
        <w:t>at</w:t>
      </w:r>
      <w:r>
        <w:rPr>
          <w:spacing w:val="-4"/>
        </w:rPr>
        <w:t> </w:t>
      </w:r>
      <w:r>
        <w:rPr/>
        <w:t>Florida</w:t>
      </w:r>
      <w:r>
        <w:rPr>
          <w:spacing w:val="-3"/>
        </w:rPr>
        <w:t> </w:t>
      </w:r>
      <w:r>
        <w:rPr/>
        <w:t>State</w:t>
      </w:r>
      <w:r>
        <w:rPr>
          <w:spacing w:val="-6"/>
        </w:rPr>
        <w:t> </w:t>
      </w:r>
      <w:r>
        <w:rPr/>
        <w:t>University</w:t>
      </w:r>
      <w:r>
        <w:rPr>
          <w:spacing w:val="-3"/>
        </w:rPr>
        <w:t> </w:t>
      </w:r>
      <w:r>
        <w:rPr/>
        <w:t>–</w:t>
      </w:r>
      <w:r>
        <w:rPr>
          <w:spacing w:val="-3"/>
        </w:rPr>
        <w:t> </w:t>
      </w:r>
      <w:r>
        <w:rPr/>
        <w:t>Department</w:t>
      </w:r>
      <w:r>
        <w:rPr>
          <w:spacing w:val="-4"/>
        </w:rPr>
        <w:t> </w:t>
      </w:r>
      <w:r>
        <w:rPr/>
        <w:t>of</w:t>
      </w:r>
      <w:r>
        <w:rPr>
          <w:spacing w:val="-4"/>
        </w:rPr>
        <w:t> </w:t>
      </w:r>
      <w:r>
        <w:rPr/>
        <w:t>Economics</w:t>
      </w:r>
      <w:r>
        <w:rPr>
          <w:spacing w:val="-4"/>
        </w:rPr>
        <w:t> </w:t>
      </w:r>
      <w:r>
        <w:rPr/>
        <w:t>(February:</w:t>
      </w:r>
      <w:r>
        <w:rPr>
          <w:spacing w:val="-4"/>
        </w:rPr>
        <w:t> </w:t>
      </w:r>
      <w:r>
        <w:rPr/>
        <w:t>Scheduled) Texas Econometrics Camp, </w:t>
      </w:r>
      <w:r>
        <w:rPr>
          <w:u w:val="single"/>
        </w:rPr>
        <w:t>Keynote Speaker</w:t>
      </w:r>
      <w:r>
        <w:rPr/>
        <w:t>, Dallas (February: Scheduled)</w:t>
      </w:r>
    </w:p>
    <w:p>
      <w:pPr>
        <w:pStyle w:val="BodyText"/>
        <w:spacing w:before="112"/>
      </w:pPr>
      <w:r>
        <w:rPr/>
        <w:t>2025</w:t>
      </w:r>
      <w:r>
        <w:rPr>
          <w:spacing w:val="-4"/>
        </w:rPr>
        <w:t> </w:t>
      </w:r>
      <w:r>
        <w:rPr/>
        <w:t>-</w:t>
      </w:r>
      <w:r>
        <w:rPr>
          <w:spacing w:val="29"/>
        </w:rPr>
        <w:t>  </w:t>
      </w:r>
      <w:r>
        <w:rPr/>
        <w:t>Seminar</w:t>
      </w:r>
      <w:r>
        <w:rPr>
          <w:spacing w:val="-4"/>
        </w:rPr>
        <w:t> </w:t>
      </w:r>
      <w:r>
        <w:rPr/>
        <w:t>at</w:t>
      </w:r>
      <w:r>
        <w:rPr>
          <w:spacing w:val="-4"/>
        </w:rPr>
        <w:t> </w:t>
      </w:r>
      <w:r>
        <w:rPr/>
        <w:t>Syracuse</w:t>
      </w:r>
      <w:r>
        <w:rPr>
          <w:spacing w:val="-6"/>
        </w:rPr>
        <w:t> </w:t>
      </w:r>
      <w:r>
        <w:rPr/>
        <w:t>University</w:t>
      </w:r>
      <w:r>
        <w:rPr>
          <w:spacing w:val="-4"/>
        </w:rPr>
        <w:t> </w:t>
      </w:r>
      <w:r>
        <w:rPr/>
        <w:t>–</w:t>
      </w:r>
      <w:r>
        <w:rPr>
          <w:spacing w:val="-3"/>
        </w:rPr>
        <w:t> </w:t>
      </w:r>
      <w:r>
        <w:rPr/>
        <w:t>Department</w:t>
      </w:r>
      <w:r>
        <w:rPr>
          <w:spacing w:val="-4"/>
        </w:rPr>
        <w:t> </w:t>
      </w:r>
      <w:r>
        <w:rPr/>
        <w:t>of</w:t>
      </w:r>
      <w:r>
        <w:rPr>
          <w:spacing w:val="-7"/>
        </w:rPr>
        <w:t> </w:t>
      </w:r>
      <w:r>
        <w:rPr/>
        <w:t>Economics</w:t>
      </w:r>
      <w:r>
        <w:rPr>
          <w:spacing w:val="-4"/>
        </w:rPr>
        <w:t> </w:t>
      </w:r>
      <w:r>
        <w:rPr>
          <w:spacing w:val="-2"/>
        </w:rPr>
        <w:t>(November)</w:t>
      </w:r>
    </w:p>
    <w:p>
      <w:pPr>
        <w:pStyle w:val="BodyText"/>
        <w:spacing w:line="314" w:lineRule="auto" w:before="77"/>
        <w:ind w:left="1080" w:right="1898"/>
      </w:pPr>
      <w:r>
        <w:rPr/>
        <w:t>Seminar</w:t>
      </w:r>
      <w:r>
        <w:rPr>
          <w:spacing w:val="-4"/>
        </w:rPr>
        <w:t> </w:t>
      </w:r>
      <w:r>
        <w:rPr/>
        <w:t>at</w:t>
      </w:r>
      <w:r>
        <w:rPr>
          <w:spacing w:val="-4"/>
        </w:rPr>
        <w:t> </w:t>
      </w:r>
      <w:r>
        <w:rPr/>
        <w:t>University</w:t>
      </w:r>
      <w:r>
        <w:rPr>
          <w:spacing w:val="-3"/>
        </w:rPr>
        <w:t> </w:t>
      </w:r>
      <w:r>
        <w:rPr/>
        <w:t>of</w:t>
      </w:r>
      <w:r>
        <w:rPr>
          <w:spacing w:val="-4"/>
        </w:rPr>
        <w:t> </w:t>
      </w:r>
      <w:r>
        <w:rPr/>
        <w:t>Southern</w:t>
      </w:r>
      <w:r>
        <w:rPr>
          <w:spacing w:val="-3"/>
        </w:rPr>
        <w:t> </w:t>
      </w:r>
      <w:r>
        <w:rPr/>
        <w:t>Denmark</w:t>
      </w:r>
      <w:r>
        <w:rPr>
          <w:spacing w:val="-3"/>
        </w:rPr>
        <w:t> </w:t>
      </w:r>
      <w:r>
        <w:rPr/>
        <w:t>–</w:t>
      </w:r>
      <w:r>
        <w:rPr>
          <w:spacing w:val="-6"/>
        </w:rPr>
        <w:t> </w:t>
      </w:r>
      <w:r>
        <w:rPr/>
        <w:t>Department</w:t>
      </w:r>
      <w:r>
        <w:rPr>
          <w:spacing w:val="-4"/>
        </w:rPr>
        <w:t> </w:t>
      </w:r>
      <w:r>
        <w:rPr/>
        <w:t>of</w:t>
      </w:r>
      <w:r>
        <w:rPr>
          <w:spacing w:val="-4"/>
        </w:rPr>
        <w:t> </w:t>
      </w:r>
      <w:r>
        <w:rPr/>
        <w:t>Economics</w:t>
      </w:r>
      <w:r>
        <w:rPr>
          <w:spacing w:val="-4"/>
        </w:rPr>
        <w:t> </w:t>
      </w:r>
      <w:r>
        <w:rPr/>
        <w:t>(October) The 6th Edition of the Aarhus Workshop in Econometrics, Aarhus (Scheduled) Econometrics Mini Conference at UCLA, Los Angeles (Scheduled)</w:t>
      </w:r>
    </w:p>
    <w:p>
      <w:pPr>
        <w:pStyle w:val="BodyText"/>
        <w:spacing w:line="314" w:lineRule="auto" w:before="4"/>
        <w:ind w:left="1080" w:right="1055"/>
      </w:pPr>
      <w:r>
        <w:rPr/>
        <w:t>Seminar</w:t>
      </w:r>
      <w:r>
        <w:rPr>
          <w:spacing w:val="-4"/>
        </w:rPr>
        <w:t> </w:t>
      </w:r>
      <w:r>
        <w:rPr/>
        <w:t>at</w:t>
      </w:r>
      <w:r>
        <w:rPr>
          <w:spacing w:val="-4"/>
        </w:rPr>
        <w:t> </w:t>
      </w:r>
      <w:r>
        <w:rPr/>
        <w:t>University</w:t>
      </w:r>
      <w:r>
        <w:rPr>
          <w:spacing w:val="-3"/>
        </w:rPr>
        <w:t> </w:t>
      </w:r>
      <w:r>
        <w:rPr/>
        <w:t>of</w:t>
      </w:r>
      <w:r>
        <w:rPr>
          <w:spacing w:val="-4"/>
        </w:rPr>
        <w:t> </w:t>
      </w:r>
      <w:r>
        <w:rPr/>
        <w:t>California,</w:t>
      </w:r>
      <w:r>
        <w:rPr>
          <w:spacing w:val="-3"/>
        </w:rPr>
        <w:t> </w:t>
      </w:r>
      <w:r>
        <w:rPr/>
        <w:t>Santa</w:t>
      </w:r>
      <w:r>
        <w:rPr>
          <w:spacing w:val="-3"/>
        </w:rPr>
        <w:t> </w:t>
      </w:r>
      <w:r>
        <w:rPr/>
        <w:t>Cruz</w:t>
      </w:r>
      <w:r>
        <w:rPr>
          <w:spacing w:val="-3"/>
        </w:rPr>
        <w:t> </w:t>
      </w:r>
      <w:r>
        <w:rPr/>
        <w:t>–</w:t>
      </w:r>
      <w:r>
        <w:rPr>
          <w:spacing w:val="-6"/>
        </w:rPr>
        <w:t> </w:t>
      </w:r>
      <w:r>
        <w:rPr/>
        <w:t>Department</w:t>
      </w:r>
      <w:r>
        <w:rPr>
          <w:spacing w:val="-4"/>
        </w:rPr>
        <w:t> </w:t>
      </w:r>
      <w:r>
        <w:rPr/>
        <w:t>of</w:t>
      </w:r>
      <w:r>
        <w:rPr>
          <w:spacing w:val="-4"/>
        </w:rPr>
        <w:t> </w:t>
      </w:r>
      <w:r>
        <w:rPr/>
        <w:t>Economics</w:t>
      </w:r>
      <w:r>
        <w:rPr>
          <w:spacing w:val="-4"/>
        </w:rPr>
        <w:t> </w:t>
      </w:r>
      <w:r>
        <w:rPr/>
        <w:t>(September) Seminar at University of Virginia – Department of Economics (Scheduled)</w:t>
      </w:r>
    </w:p>
    <w:p>
      <w:pPr>
        <w:pStyle w:val="BodyText"/>
        <w:spacing w:line="314" w:lineRule="auto" w:before="3"/>
        <w:ind w:left="1080" w:right="1898"/>
      </w:pPr>
      <w:r>
        <w:rPr/>
        <w:t>JER/SNSF Workshop on Recent Advances in Econometrics, Otaru (August) Seminar</w:t>
      </w:r>
      <w:r>
        <w:rPr>
          <w:spacing w:val="-4"/>
        </w:rPr>
        <w:t> </w:t>
      </w:r>
      <w:r>
        <w:rPr/>
        <w:t>at</w:t>
      </w:r>
      <w:r>
        <w:rPr>
          <w:spacing w:val="-4"/>
        </w:rPr>
        <w:t> </w:t>
      </w:r>
      <w:r>
        <w:rPr/>
        <w:t>Kyoto</w:t>
      </w:r>
      <w:r>
        <w:rPr>
          <w:spacing w:val="-6"/>
        </w:rPr>
        <w:t> </w:t>
      </w:r>
      <w:r>
        <w:rPr/>
        <w:t>University</w:t>
      </w:r>
      <w:r>
        <w:rPr>
          <w:spacing w:val="-3"/>
        </w:rPr>
        <w:t> </w:t>
      </w:r>
      <w:r>
        <w:rPr/>
        <w:t>–</w:t>
      </w:r>
      <w:r>
        <w:rPr>
          <w:spacing w:val="-3"/>
        </w:rPr>
        <w:t> </w:t>
      </w:r>
      <w:r>
        <w:rPr/>
        <w:t>Kyoto</w:t>
      </w:r>
      <w:r>
        <w:rPr>
          <w:spacing w:val="-3"/>
        </w:rPr>
        <w:t> </w:t>
      </w:r>
      <w:r>
        <w:rPr/>
        <w:t>Institute</w:t>
      </w:r>
      <w:r>
        <w:rPr>
          <w:spacing w:val="-3"/>
        </w:rPr>
        <w:t> </w:t>
      </w:r>
      <w:r>
        <w:rPr/>
        <w:t>of</w:t>
      </w:r>
      <w:r>
        <w:rPr>
          <w:spacing w:val="-4"/>
        </w:rPr>
        <w:t> </w:t>
      </w:r>
      <w:r>
        <w:rPr/>
        <w:t>Economic</w:t>
      </w:r>
      <w:r>
        <w:rPr>
          <w:spacing w:val="-3"/>
        </w:rPr>
        <w:t> </w:t>
      </w:r>
      <w:r>
        <w:rPr/>
        <w:t>Research</w:t>
      </w:r>
      <w:r>
        <w:rPr>
          <w:spacing w:val="-3"/>
        </w:rPr>
        <w:t> </w:t>
      </w:r>
      <w:r>
        <w:rPr/>
        <w:t>(August)</w:t>
      </w:r>
    </w:p>
    <w:p>
      <w:pPr>
        <w:pStyle w:val="BodyText"/>
        <w:spacing w:line="316" w:lineRule="auto" w:before="1"/>
        <w:ind w:left="1080" w:right="1055"/>
      </w:pPr>
      <w:r>
        <w:rPr/>
        <w:t>International</w:t>
      </w:r>
      <w:r>
        <w:rPr>
          <w:spacing w:val="-5"/>
        </w:rPr>
        <w:t> </w:t>
      </w:r>
      <w:r>
        <w:rPr/>
        <w:t>Association</w:t>
      </w:r>
      <w:r>
        <w:rPr>
          <w:spacing w:val="-4"/>
        </w:rPr>
        <w:t> </w:t>
      </w:r>
      <w:r>
        <w:rPr/>
        <w:t>for</w:t>
      </w:r>
      <w:r>
        <w:rPr>
          <w:spacing w:val="-7"/>
        </w:rPr>
        <w:t> </w:t>
      </w:r>
      <w:r>
        <w:rPr/>
        <w:t>Applied</w:t>
      </w:r>
      <w:r>
        <w:rPr>
          <w:spacing w:val="-7"/>
        </w:rPr>
        <w:t> </w:t>
      </w:r>
      <w:r>
        <w:rPr/>
        <w:t>Econometrics</w:t>
      </w:r>
      <w:r>
        <w:rPr>
          <w:spacing w:val="-5"/>
        </w:rPr>
        <w:t> </w:t>
      </w:r>
      <w:r>
        <w:rPr/>
        <w:t>Annual</w:t>
      </w:r>
      <w:r>
        <w:rPr>
          <w:spacing w:val="-5"/>
        </w:rPr>
        <w:t> </w:t>
      </w:r>
      <w:r>
        <w:rPr/>
        <w:t>Conference,</w:t>
      </w:r>
      <w:r>
        <w:rPr>
          <w:spacing w:val="-4"/>
        </w:rPr>
        <w:t> </w:t>
      </w:r>
      <w:r>
        <w:rPr/>
        <w:t>Turin</w:t>
      </w:r>
      <w:r>
        <w:rPr>
          <w:spacing w:val="-4"/>
        </w:rPr>
        <w:t> </w:t>
      </w:r>
      <w:r>
        <w:rPr/>
        <w:t>(June) Econometrics Forum, Fukui (June)</w:t>
      </w:r>
    </w:p>
    <w:p>
      <w:pPr>
        <w:pStyle w:val="BodyText"/>
        <w:spacing w:line="314" w:lineRule="auto"/>
        <w:ind w:left="1080" w:right="1659"/>
      </w:pPr>
      <w:r>
        <w:rPr/>
        <w:t>International</w:t>
      </w:r>
      <w:r>
        <w:rPr>
          <w:spacing w:val="-4"/>
        </w:rPr>
        <w:t> </w:t>
      </w:r>
      <w:r>
        <w:rPr/>
        <w:t>Symposium</w:t>
      </w:r>
      <w:r>
        <w:rPr>
          <w:spacing w:val="-4"/>
        </w:rPr>
        <w:t> </w:t>
      </w:r>
      <w:r>
        <w:rPr/>
        <w:t>on</w:t>
      </w:r>
      <w:r>
        <w:rPr>
          <w:spacing w:val="-8"/>
        </w:rPr>
        <w:t> </w:t>
      </w:r>
      <w:r>
        <w:rPr/>
        <w:t>Econometric</w:t>
      </w:r>
      <w:r>
        <w:rPr>
          <w:spacing w:val="-3"/>
        </w:rPr>
        <w:t> </w:t>
      </w:r>
      <w:r>
        <w:rPr/>
        <w:t>Theory</w:t>
      </w:r>
      <w:r>
        <w:rPr>
          <w:spacing w:val="-6"/>
        </w:rPr>
        <w:t> </w:t>
      </w:r>
      <w:r>
        <w:rPr/>
        <w:t>and</w:t>
      </w:r>
      <w:r>
        <w:rPr>
          <w:spacing w:val="-6"/>
        </w:rPr>
        <w:t> </w:t>
      </w:r>
      <w:r>
        <w:rPr/>
        <w:t>Applications,</w:t>
      </w:r>
      <w:r>
        <w:rPr>
          <w:spacing w:val="-3"/>
        </w:rPr>
        <w:t> </w:t>
      </w:r>
      <w:r>
        <w:rPr/>
        <w:t>Macao</w:t>
      </w:r>
      <w:r>
        <w:rPr>
          <w:spacing w:val="-3"/>
        </w:rPr>
        <w:t> </w:t>
      </w:r>
      <w:r>
        <w:rPr/>
        <w:t>(June) Seminar at Xiamen University – Department of Economics (May)</w:t>
      </w:r>
    </w:p>
    <w:p>
      <w:pPr>
        <w:pStyle w:val="BodyText"/>
        <w:spacing w:line="314" w:lineRule="auto" w:before="2"/>
        <w:ind w:left="1080" w:right="1898"/>
      </w:pPr>
      <w:r>
        <w:rPr/>
        <w:t>Seminar</w:t>
      </w:r>
      <w:r>
        <w:rPr>
          <w:spacing w:val="-3"/>
        </w:rPr>
        <w:t> </w:t>
      </w:r>
      <w:r>
        <w:rPr/>
        <w:t>at</w:t>
      </w:r>
      <w:r>
        <w:rPr>
          <w:spacing w:val="-3"/>
        </w:rPr>
        <w:t> </w:t>
      </w:r>
      <w:r>
        <w:rPr/>
        <w:t>Chinese</w:t>
      </w:r>
      <w:r>
        <w:rPr>
          <w:spacing w:val="-2"/>
        </w:rPr>
        <w:t> </w:t>
      </w:r>
      <w:r>
        <w:rPr/>
        <w:t>University</w:t>
      </w:r>
      <w:r>
        <w:rPr>
          <w:spacing w:val="-2"/>
        </w:rPr>
        <w:t> </w:t>
      </w:r>
      <w:r>
        <w:rPr/>
        <w:t>of</w:t>
      </w:r>
      <w:r>
        <w:rPr>
          <w:spacing w:val="-3"/>
        </w:rPr>
        <w:t> </w:t>
      </w:r>
      <w:r>
        <w:rPr/>
        <w:t>Hong</w:t>
      </w:r>
      <w:r>
        <w:rPr>
          <w:spacing w:val="-5"/>
        </w:rPr>
        <w:t> </w:t>
      </w:r>
      <w:r>
        <w:rPr/>
        <w:t>Kong</w:t>
      </w:r>
      <w:r>
        <w:rPr>
          <w:spacing w:val="-2"/>
        </w:rPr>
        <w:t> </w:t>
      </w:r>
      <w:r>
        <w:rPr/>
        <w:t>–</w:t>
      </w:r>
      <w:r>
        <w:rPr>
          <w:spacing w:val="-5"/>
        </w:rPr>
        <w:t> </w:t>
      </w:r>
      <w:r>
        <w:rPr/>
        <w:t>Department</w:t>
      </w:r>
      <w:r>
        <w:rPr>
          <w:spacing w:val="-3"/>
        </w:rPr>
        <w:t> </w:t>
      </w:r>
      <w:r>
        <w:rPr/>
        <w:t>of</w:t>
      </w:r>
      <w:r>
        <w:rPr>
          <w:spacing w:val="-3"/>
        </w:rPr>
        <w:t> </w:t>
      </w:r>
      <w:r>
        <w:rPr/>
        <w:t>Economics</w:t>
      </w:r>
      <w:r>
        <w:rPr>
          <w:spacing w:val="-3"/>
        </w:rPr>
        <w:t> </w:t>
      </w:r>
      <w:r>
        <w:rPr/>
        <w:t>(May) The 2025 Kansas Econometrics Workshop, Lawrence (April)</w:t>
      </w:r>
    </w:p>
    <w:p>
      <w:pPr>
        <w:pStyle w:val="BodyText"/>
        <w:spacing w:line="314" w:lineRule="auto" w:before="4"/>
        <w:ind w:left="1080" w:right="1898"/>
      </w:pPr>
      <w:r>
        <w:rPr/>
        <w:t>The</w:t>
      </w:r>
      <w:r>
        <w:rPr>
          <w:spacing w:val="-4"/>
        </w:rPr>
        <w:t> </w:t>
      </w:r>
      <w:r>
        <w:rPr/>
        <w:t>4th</w:t>
      </w:r>
      <w:r>
        <w:rPr>
          <w:spacing w:val="-7"/>
        </w:rPr>
        <w:t> </w:t>
      </w:r>
      <w:r>
        <w:rPr/>
        <w:t>Georgia</w:t>
      </w:r>
      <w:r>
        <w:rPr>
          <w:spacing w:val="-4"/>
        </w:rPr>
        <w:t> </w:t>
      </w:r>
      <w:r>
        <w:rPr/>
        <w:t>Econometrics</w:t>
      </w:r>
      <w:r>
        <w:rPr>
          <w:spacing w:val="-5"/>
        </w:rPr>
        <w:t> </w:t>
      </w:r>
      <w:r>
        <w:rPr/>
        <w:t>Conference,</w:t>
      </w:r>
      <w:r>
        <w:rPr>
          <w:spacing w:val="-7"/>
        </w:rPr>
        <w:t> </w:t>
      </w:r>
      <w:r>
        <w:rPr>
          <w:u w:val="single"/>
        </w:rPr>
        <w:t>Keynote</w:t>
      </w:r>
      <w:r>
        <w:rPr>
          <w:spacing w:val="-4"/>
          <w:u w:val="single"/>
        </w:rPr>
        <w:t> </w:t>
      </w:r>
      <w:r>
        <w:rPr>
          <w:u w:val="single"/>
        </w:rPr>
        <w:t>Speaker</w:t>
      </w:r>
      <w:r>
        <w:rPr/>
        <w:t>,</w:t>
      </w:r>
      <w:r>
        <w:rPr>
          <w:spacing w:val="-4"/>
        </w:rPr>
        <w:t> </w:t>
      </w:r>
      <w:r>
        <w:rPr/>
        <w:t>Atlanta</w:t>
      </w:r>
      <w:r>
        <w:rPr>
          <w:spacing w:val="-4"/>
        </w:rPr>
        <w:t> </w:t>
      </w:r>
      <w:r>
        <w:rPr/>
        <w:t>(April) Seminar at Johns Hopkins University – Department of Economics (January)</w:t>
      </w:r>
    </w:p>
    <w:p>
      <w:pPr>
        <w:pStyle w:val="BodyText"/>
        <w:spacing w:line="316" w:lineRule="auto" w:before="120"/>
        <w:ind w:left="1080" w:right="2236" w:hanging="721"/>
      </w:pPr>
      <w:r>
        <w:rPr/>
        <w:t>2024</w:t>
      </w:r>
      <w:r>
        <w:rPr>
          <w:spacing w:val="-3"/>
        </w:rPr>
        <w:t> </w:t>
      </w:r>
      <w:r>
        <w:rPr/>
        <w:t>-</w:t>
      </w:r>
      <w:r>
        <w:rPr>
          <w:spacing w:val="80"/>
        </w:rPr>
        <w:t> </w:t>
      </w:r>
      <w:r>
        <w:rPr/>
        <w:t>Southern</w:t>
      </w:r>
      <w:r>
        <w:rPr>
          <w:spacing w:val="-6"/>
        </w:rPr>
        <w:t> </w:t>
      </w:r>
      <w:r>
        <w:rPr/>
        <w:t>Economic</w:t>
      </w:r>
      <w:r>
        <w:rPr>
          <w:spacing w:val="-3"/>
        </w:rPr>
        <w:t> </w:t>
      </w:r>
      <w:r>
        <w:rPr/>
        <w:t>Association</w:t>
      </w:r>
      <w:r>
        <w:rPr>
          <w:spacing w:val="-3"/>
        </w:rPr>
        <w:t> </w:t>
      </w:r>
      <w:r>
        <w:rPr/>
        <w:t>Annual</w:t>
      </w:r>
      <w:r>
        <w:rPr>
          <w:spacing w:val="-4"/>
        </w:rPr>
        <w:t> </w:t>
      </w:r>
      <w:r>
        <w:rPr/>
        <w:t>Meeting,</w:t>
      </w:r>
      <w:r>
        <w:rPr>
          <w:spacing w:val="-6"/>
        </w:rPr>
        <w:t> </w:t>
      </w:r>
      <w:r>
        <w:rPr/>
        <w:t>Washington</w:t>
      </w:r>
      <w:r>
        <w:rPr>
          <w:spacing w:val="-3"/>
        </w:rPr>
        <w:t> </w:t>
      </w:r>
      <w:r>
        <w:rPr/>
        <w:t>DC</w:t>
      </w:r>
      <w:r>
        <w:rPr>
          <w:spacing w:val="-2"/>
        </w:rPr>
        <w:t> </w:t>
      </w:r>
      <w:r>
        <w:rPr/>
        <w:t>(November) Midwest Econometrics Group Conference, Lexington (November)</w:t>
      </w:r>
    </w:p>
    <w:p>
      <w:pPr>
        <w:pStyle w:val="BodyText"/>
        <w:spacing w:line="314" w:lineRule="auto"/>
        <w:ind w:left="1080" w:right="1055"/>
      </w:pPr>
      <w:r>
        <w:rPr/>
        <w:t>International</w:t>
      </w:r>
      <w:r>
        <w:rPr>
          <w:spacing w:val="-4"/>
        </w:rPr>
        <w:t> </w:t>
      </w:r>
      <w:r>
        <w:rPr/>
        <w:t>Association</w:t>
      </w:r>
      <w:r>
        <w:rPr>
          <w:spacing w:val="-3"/>
        </w:rPr>
        <w:t> </w:t>
      </w:r>
      <w:r>
        <w:rPr/>
        <w:t>for</w:t>
      </w:r>
      <w:r>
        <w:rPr>
          <w:spacing w:val="-6"/>
        </w:rPr>
        <w:t> </w:t>
      </w:r>
      <w:r>
        <w:rPr/>
        <w:t>Applied</w:t>
      </w:r>
      <w:r>
        <w:rPr>
          <w:spacing w:val="-6"/>
        </w:rPr>
        <w:t> </w:t>
      </w:r>
      <w:r>
        <w:rPr/>
        <w:t>Econometrics</w:t>
      </w:r>
      <w:r>
        <w:rPr>
          <w:spacing w:val="-4"/>
        </w:rPr>
        <w:t> </w:t>
      </w:r>
      <w:r>
        <w:rPr/>
        <w:t>Annual</w:t>
      </w:r>
      <w:r>
        <w:rPr>
          <w:spacing w:val="-4"/>
        </w:rPr>
        <w:t> </w:t>
      </w:r>
      <w:r>
        <w:rPr/>
        <w:t>Conference,</w:t>
      </w:r>
      <w:r>
        <w:rPr>
          <w:spacing w:val="-3"/>
        </w:rPr>
        <w:t> </w:t>
      </w:r>
      <w:r>
        <w:rPr/>
        <w:t>Thessaloniki</w:t>
      </w:r>
      <w:r>
        <w:rPr>
          <w:spacing w:val="-7"/>
        </w:rPr>
        <w:t> </w:t>
      </w:r>
      <w:r>
        <w:rPr/>
        <w:t>(June) North American Summer Meeting of the Econometric Society, Nashville (June)</w:t>
      </w:r>
    </w:p>
    <w:p>
      <w:pPr>
        <w:pStyle w:val="BodyText"/>
        <w:spacing w:line="316" w:lineRule="auto" w:before="2"/>
        <w:ind w:left="1079" w:right="1898"/>
      </w:pPr>
      <w:r>
        <w:rPr/>
        <w:t>Seminar at Yokohama National University - Department of Economics (June) Seminar at National Taiwan University - Department of Economics (May) International</w:t>
      </w:r>
      <w:r>
        <w:rPr>
          <w:spacing w:val="-4"/>
        </w:rPr>
        <w:t> </w:t>
      </w:r>
      <w:r>
        <w:rPr/>
        <w:t>Symposium</w:t>
      </w:r>
      <w:r>
        <w:rPr>
          <w:spacing w:val="-4"/>
        </w:rPr>
        <w:t> </w:t>
      </w:r>
      <w:r>
        <w:rPr/>
        <w:t>on</w:t>
      </w:r>
      <w:r>
        <w:rPr>
          <w:spacing w:val="-8"/>
        </w:rPr>
        <w:t> </w:t>
      </w:r>
      <w:r>
        <w:rPr/>
        <w:t>Econometric</w:t>
      </w:r>
      <w:r>
        <w:rPr>
          <w:spacing w:val="-3"/>
        </w:rPr>
        <w:t> </w:t>
      </w:r>
      <w:r>
        <w:rPr/>
        <w:t>Theory</w:t>
      </w:r>
      <w:r>
        <w:rPr>
          <w:spacing w:val="-6"/>
        </w:rPr>
        <w:t> </w:t>
      </w:r>
      <w:r>
        <w:rPr/>
        <w:t>and</w:t>
      </w:r>
      <w:r>
        <w:rPr>
          <w:spacing w:val="-6"/>
        </w:rPr>
        <w:t> </w:t>
      </w:r>
      <w:r>
        <w:rPr/>
        <w:t>Applications,</w:t>
      </w:r>
      <w:r>
        <w:rPr>
          <w:spacing w:val="-4"/>
        </w:rPr>
        <w:t> </w:t>
      </w:r>
      <w:r>
        <w:rPr/>
        <w:t>Taipei</w:t>
      </w:r>
      <w:r>
        <w:rPr>
          <w:spacing w:val="-4"/>
        </w:rPr>
        <w:t> </w:t>
      </w:r>
      <w:r>
        <w:rPr/>
        <w:t>(May) Seminar at Shandong University - Department of Economics (May)</w:t>
      </w:r>
    </w:p>
    <w:p>
      <w:pPr>
        <w:pStyle w:val="BodyText"/>
        <w:spacing w:line="236" w:lineRule="exact"/>
        <w:ind w:left="1080"/>
      </w:pPr>
      <w:r>
        <w:rPr/>
        <w:t>Seminar</w:t>
      </w:r>
      <w:r>
        <w:rPr>
          <w:spacing w:val="-6"/>
        </w:rPr>
        <w:t> </w:t>
      </w:r>
      <w:r>
        <w:rPr/>
        <w:t>at</w:t>
      </w:r>
      <w:r>
        <w:rPr>
          <w:spacing w:val="-6"/>
        </w:rPr>
        <w:t> </w:t>
      </w:r>
      <w:r>
        <w:rPr/>
        <w:t>University</w:t>
      </w:r>
      <w:r>
        <w:rPr>
          <w:spacing w:val="-4"/>
        </w:rPr>
        <w:t> </w:t>
      </w:r>
      <w:r>
        <w:rPr/>
        <w:t>of</w:t>
      </w:r>
      <w:r>
        <w:rPr>
          <w:spacing w:val="-6"/>
        </w:rPr>
        <w:t> </w:t>
      </w:r>
      <w:r>
        <w:rPr/>
        <w:t>Warwick</w:t>
      </w:r>
      <w:r>
        <w:rPr>
          <w:spacing w:val="-5"/>
        </w:rPr>
        <w:t> </w:t>
      </w:r>
      <w:r>
        <w:rPr/>
        <w:t>-</w:t>
      </w:r>
      <w:r>
        <w:rPr>
          <w:spacing w:val="-7"/>
        </w:rPr>
        <w:t> </w:t>
      </w:r>
      <w:r>
        <w:rPr/>
        <w:t>Department</w:t>
      </w:r>
      <w:r>
        <w:rPr>
          <w:spacing w:val="-6"/>
        </w:rPr>
        <w:t> </w:t>
      </w:r>
      <w:r>
        <w:rPr/>
        <w:t>of</w:t>
      </w:r>
      <w:r>
        <w:rPr>
          <w:spacing w:val="-7"/>
        </w:rPr>
        <w:t> </w:t>
      </w:r>
      <w:r>
        <w:rPr/>
        <w:t>Economics</w:t>
      </w:r>
      <w:r>
        <w:rPr>
          <w:spacing w:val="-5"/>
        </w:rPr>
        <w:t> </w:t>
      </w:r>
      <w:r>
        <w:rPr>
          <w:spacing w:val="-2"/>
        </w:rPr>
        <w:t>(May)</w:t>
      </w:r>
    </w:p>
    <w:p>
      <w:pPr>
        <w:pStyle w:val="BodyText"/>
        <w:spacing w:after="0" w:line="236" w:lineRule="exact"/>
        <w:sectPr>
          <w:pgSz w:w="12240" w:h="15840"/>
          <w:pgMar w:header="730" w:footer="0" w:top="1340" w:bottom="280" w:left="1080" w:right="1080"/>
        </w:sectPr>
      </w:pPr>
    </w:p>
    <w:p>
      <w:pPr>
        <w:pStyle w:val="BodyText"/>
        <w:spacing w:line="314" w:lineRule="auto" w:before="82"/>
        <w:ind w:left="1079" w:right="2943"/>
      </w:pPr>
      <w:r>
        <w:rPr/>
        <w:t>Seminar at University of Oxford - Department of Economics (May) Seminar</w:t>
      </w:r>
      <w:r>
        <w:rPr>
          <w:spacing w:val="-4"/>
        </w:rPr>
        <w:t> </w:t>
      </w:r>
      <w:r>
        <w:rPr/>
        <w:t>at</w:t>
      </w:r>
      <w:r>
        <w:rPr>
          <w:spacing w:val="-4"/>
        </w:rPr>
        <w:t> </w:t>
      </w:r>
      <w:r>
        <w:rPr/>
        <w:t>University</w:t>
      </w:r>
      <w:r>
        <w:rPr>
          <w:spacing w:val="-3"/>
        </w:rPr>
        <w:t> </w:t>
      </w:r>
      <w:r>
        <w:rPr/>
        <w:t>of</w:t>
      </w:r>
      <w:r>
        <w:rPr>
          <w:spacing w:val="-4"/>
        </w:rPr>
        <w:t> </w:t>
      </w:r>
      <w:r>
        <w:rPr/>
        <w:t>Cambridge</w:t>
      </w:r>
      <w:r>
        <w:rPr>
          <w:spacing w:val="-4"/>
        </w:rPr>
        <w:t> </w:t>
      </w:r>
      <w:r>
        <w:rPr/>
        <w:t>-</w:t>
      </w:r>
      <w:r>
        <w:rPr>
          <w:spacing w:val="-4"/>
        </w:rPr>
        <w:t> </w:t>
      </w:r>
      <w:r>
        <w:rPr/>
        <w:t>Department</w:t>
      </w:r>
      <w:r>
        <w:rPr>
          <w:spacing w:val="-4"/>
        </w:rPr>
        <w:t> </w:t>
      </w:r>
      <w:r>
        <w:rPr/>
        <w:t>of</w:t>
      </w:r>
      <w:r>
        <w:rPr>
          <w:spacing w:val="-4"/>
        </w:rPr>
        <w:t> </w:t>
      </w:r>
      <w:r>
        <w:rPr/>
        <w:t>Economics</w:t>
      </w:r>
      <w:r>
        <w:rPr>
          <w:spacing w:val="-4"/>
        </w:rPr>
        <w:t> </w:t>
      </w:r>
      <w:r>
        <w:rPr/>
        <w:t>(May)</w:t>
      </w:r>
    </w:p>
    <w:p>
      <w:pPr>
        <w:pStyle w:val="BodyText"/>
        <w:spacing w:before="3"/>
        <w:ind w:left="1079"/>
      </w:pPr>
      <w:r>
        <w:rPr/>
        <w:t>Seminar</w:t>
      </w:r>
      <w:r>
        <w:rPr>
          <w:spacing w:val="-7"/>
        </w:rPr>
        <w:t> </w:t>
      </w:r>
      <w:r>
        <w:rPr/>
        <w:t>at</w:t>
      </w:r>
      <w:r>
        <w:rPr>
          <w:spacing w:val="-6"/>
        </w:rPr>
        <w:t> </w:t>
      </w:r>
      <w:r>
        <w:rPr/>
        <w:t>Indiana</w:t>
      </w:r>
      <w:r>
        <w:rPr>
          <w:spacing w:val="-8"/>
        </w:rPr>
        <w:t> </w:t>
      </w:r>
      <w:r>
        <w:rPr/>
        <w:t>University</w:t>
      </w:r>
      <w:r>
        <w:rPr>
          <w:spacing w:val="-6"/>
        </w:rPr>
        <w:t> </w:t>
      </w:r>
      <w:r>
        <w:rPr/>
        <w:t>Bloomington</w:t>
      </w:r>
      <w:r>
        <w:rPr>
          <w:spacing w:val="-8"/>
        </w:rPr>
        <w:t> </w:t>
      </w:r>
      <w:r>
        <w:rPr/>
        <w:t>-</w:t>
      </w:r>
      <w:r>
        <w:rPr>
          <w:spacing w:val="-7"/>
        </w:rPr>
        <w:t> </w:t>
      </w:r>
      <w:r>
        <w:rPr/>
        <w:t>Department</w:t>
      </w:r>
      <w:r>
        <w:rPr>
          <w:spacing w:val="-9"/>
        </w:rPr>
        <w:t> </w:t>
      </w:r>
      <w:r>
        <w:rPr/>
        <w:t>of</w:t>
      </w:r>
      <w:r>
        <w:rPr>
          <w:spacing w:val="-6"/>
        </w:rPr>
        <w:t> </w:t>
      </w:r>
      <w:r>
        <w:rPr/>
        <w:t>Economics</w:t>
      </w:r>
      <w:r>
        <w:rPr>
          <w:spacing w:val="-6"/>
        </w:rPr>
        <w:t> </w:t>
      </w:r>
      <w:r>
        <w:rPr>
          <w:spacing w:val="-2"/>
        </w:rPr>
        <w:t>(March)</w:t>
      </w:r>
    </w:p>
    <w:p>
      <w:pPr>
        <w:pStyle w:val="BodyText"/>
        <w:spacing w:line="316" w:lineRule="auto" w:before="195"/>
        <w:ind w:left="1079" w:right="2258" w:hanging="721"/>
      </w:pPr>
      <w:r>
        <w:rPr/>
        <w:t>2023</w:t>
      </w:r>
      <w:r>
        <w:rPr>
          <w:spacing w:val="-2"/>
        </w:rPr>
        <w:t> </w:t>
      </w:r>
      <w:r>
        <w:rPr/>
        <w:t>-</w:t>
      </w:r>
      <w:r>
        <w:rPr>
          <w:spacing w:val="80"/>
        </w:rPr>
        <w:t> </w:t>
      </w:r>
      <w:r>
        <w:rPr/>
        <w:t>Southern</w:t>
      </w:r>
      <w:r>
        <w:rPr>
          <w:spacing w:val="-5"/>
        </w:rPr>
        <w:t> </w:t>
      </w:r>
      <w:r>
        <w:rPr/>
        <w:t>Economic</w:t>
      </w:r>
      <w:r>
        <w:rPr>
          <w:spacing w:val="-2"/>
        </w:rPr>
        <w:t> </w:t>
      </w:r>
      <w:r>
        <w:rPr/>
        <w:t>Association</w:t>
      </w:r>
      <w:r>
        <w:rPr>
          <w:spacing w:val="-2"/>
        </w:rPr>
        <w:t> </w:t>
      </w:r>
      <w:r>
        <w:rPr/>
        <w:t>Annual</w:t>
      </w:r>
      <w:r>
        <w:rPr>
          <w:spacing w:val="-3"/>
        </w:rPr>
        <w:t> </w:t>
      </w:r>
      <w:r>
        <w:rPr/>
        <w:t>Meeting,</w:t>
      </w:r>
      <w:r>
        <w:rPr>
          <w:spacing w:val="-5"/>
        </w:rPr>
        <w:t> </w:t>
      </w:r>
      <w:r>
        <w:rPr/>
        <w:t>New</w:t>
      </w:r>
      <w:r>
        <w:rPr>
          <w:spacing w:val="-4"/>
        </w:rPr>
        <w:t> </w:t>
      </w:r>
      <w:r>
        <w:rPr/>
        <w:t>Orleans</w:t>
      </w:r>
      <w:r>
        <w:rPr>
          <w:spacing w:val="-3"/>
        </w:rPr>
        <w:t> </w:t>
      </w:r>
      <w:r>
        <w:rPr/>
        <w:t>(November) Stata Economics Virtual Symposium 2023 (November) Online</w:t>
      </w:r>
    </w:p>
    <w:p>
      <w:pPr>
        <w:pStyle w:val="BodyText"/>
        <w:spacing w:line="314" w:lineRule="auto"/>
        <w:ind w:left="1080" w:right="1055"/>
      </w:pPr>
      <w:r>
        <w:rPr/>
        <w:t>Seminar</w:t>
      </w:r>
      <w:r>
        <w:rPr>
          <w:spacing w:val="-4"/>
        </w:rPr>
        <w:t> </w:t>
      </w:r>
      <w:r>
        <w:rPr/>
        <w:t>at</w:t>
      </w:r>
      <w:r>
        <w:rPr>
          <w:spacing w:val="-4"/>
        </w:rPr>
        <w:t> </w:t>
      </w:r>
      <w:r>
        <w:rPr/>
        <w:t>University</w:t>
      </w:r>
      <w:r>
        <w:rPr>
          <w:spacing w:val="-3"/>
        </w:rPr>
        <w:t> </w:t>
      </w:r>
      <w:r>
        <w:rPr/>
        <w:t>of</w:t>
      </w:r>
      <w:r>
        <w:rPr>
          <w:spacing w:val="-4"/>
        </w:rPr>
        <w:t> </w:t>
      </w:r>
      <w:r>
        <w:rPr/>
        <w:t>California,</w:t>
      </w:r>
      <w:r>
        <w:rPr>
          <w:spacing w:val="-3"/>
        </w:rPr>
        <w:t> </w:t>
      </w:r>
      <w:r>
        <w:rPr/>
        <w:t>Santa</w:t>
      </w:r>
      <w:r>
        <w:rPr>
          <w:spacing w:val="-3"/>
        </w:rPr>
        <w:t> </w:t>
      </w:r>
      <w:r>
        <w:rPr/>
        <w:t>Barbara</w:t>
      </w:r>
      <w:r>
        <w:rPr>
          <w:spacing w:val="-3"/>
        </w:rPr>
        <w:t> </w:t>
      </w:r>
      <w:r>
        <w:rPr/>
        <w:t>-</w:t>
      </w:r>
      <w:r>
        <w:rPr>
          <w:spacing w:val="-6"/>
        </w:rPr>
        <w:t> </w:t>
      </w:r>
      <w:r>
        <w:rPr/>
        <w:t>Department</w:t>
      </w:r>
      <w:r>
        <w:rPr>
          <w:spacing w:val="-4"/>
        </w:rPr>
        <w:t> </w:t>
      </w:r>
      <w:r>
        <w:rPr/>
        <w:t>of</w:t>
      </w:r>
      <w:r>
        <w:rPr>
          <w:spacing w:val="-4"/>
        </w:rPr>
        <w:t> </w:t>
      </w:r>
      <w:r>
        <w:rPr/>
        <w:t>Economics</w:t>
      </w:r>
      <w:r>
        <w:rPr>
          <w:spacing w:val="-4"/>
        </w:rPr>
        <w:t> </w:t>
      </w:r>
      <w:r>
        <w:rPr/>
        <w:t>(November) Seminar at Ohio State University - Department of Economics (October)</w:t>
      </w:r>
    </w:p>
    <w:p>
      <w:pPr>
        <w:pStyle w:val="BodyText"/>
        <w:spacing w:line="316" w:lineRule="auto" w:before="2"/>
        <w:ind w:left="1080" w:right="2613"/>
      </w:pPr>
      <w:r>
        <w:rPr/>
        <w:t>Seminar at Rutgers University - Department of Economics (October) Seminar</w:t>
      </w:r>
      <w:r>
        <w:rPr>
          <w:spacing w:val="-5"/>
        </w:rPr>
        <w:t> </w:t>
      </w:r>
      <w:r>
        <w:rPr/>
        <w:t>at</w:t>
      </w:r>
      <w:r>
        <w:rPr>
          <w:spacing w:val="-5"/>
        </w:rPr>
        <w:t> </w:t>
      </w:r>
      <w:r>
        <w:rPr/>
        <w:t>Brandeis</w:t>
      </w:r>
      <w:r>
        <w:rPr>
          <w:spacing w:val="-5"/>
        </w:rPr>
        <w:t> </w:t>
      </w:r>
      <w:r>
        <w:rPr/>
        <w:t>University</w:t>
      </w:r>
      <w:r>
        <w:rPr>
          <w:spacing w:val="-4"/>
        </w:rPr>
        <w:t> </w:t>
      </w:r>
      <w:r>
        <w:rPr/>
        <w:t>-</w:t>
      </w:r>
      <w:r>
        <w:rPr>
          <w:spacing w:val="-5"/>
        </w:rPr>
        <w:t> </w:t>
      </w:r>
      <w:r>
        <w:rPr/>
        <w:t>Department</w:t>
      </w:r>
      <w:r>
        <w:rPr>
          <w:spacing w:val="-5"/>
        </w:rPr>
        <w:t> </w:t>
      </w:r>
      <w:r>
        <w:rPr/>
        <w:t>of</w:t>
      </w:r>
      <w:r>
        <w:rPr>
          <w:spacing w:val="-6"/>
        </w:rPr>
        <w:t> </w:t>
      </w:r>
      <w:r>
        <w:rPr/>
        <w:t>Economics</w:t>
      </w:r>
      <w:r>
        <w:rPr>
          <w:spacing w:val="-5"/>
        </w:rPr>
        <w:t> </w:t>
      </w:r>
      <w:r>
        <w:rPr/>
        <w:t>(September) Seminar at Emory University - Department of Economics (September) Asian Meeting of the Econometric Society, Singapore (July)</w:t>
      </w:r>
    </w:p>
    <w:p>
      <w:pPr>
        <w:pStyle w:val="BodyText"/>
        <w:spacing w:line="316" w:lineRule="auto"/>
        <w:ind w:left="1080" w:right="1659"/>
      </w:pPr>
      <w:r>
        <w:rPr/>
        <w:t>Seminar at Otaru University of Commerce - Department of Economics (July) International</w:t>
      </w:r>
      <w:r>
        <w:rPr>
          <w:spacing w:val="-4"/>
        </w:rPr>
        <w:t> </w:t>
      </w:r>
      <w:r>
        <w:rPr/>
        <w:t>Symposium</w:t>
      </w:r>
      <w:r>
        <w:rPr>
          <w:spacing w:val="-4"/>
        </w:rPr>
        <w:t> </w:t>
      </w:r>
      <w:r>
        <w:rPr/>
        <w:t>on</w:t>
      </w:r>
      <w:r>
        <w:rPr>
          <w:spacing w:val="-8"/>
        </w:rPr>
        <w:t> </w:t>
      </w:r>
      <w:r>
        <w:rPr/>
        <w:t>Econometric</w:t>
      </w:r>
      <w:r>
        <w:rPr>
          <w:spacing w:val="-3"/>
        </w:rPr>
        <w:t> </w:t>
      </w:r>
      <w:r>
        <w:rPr/>
        <w:t>Theory</w:t>
      </w:r>
      <w:r>
        <w:rPr>
          <w:spacing w:val="-6"/>
        </w:rPr>
        <w:t> </w:t>
      </w:r>
      <w:r>
        <w:rPr/>
        <w:t>and</w:t>
      </w:r>
      <w:r>
        <w:rPr>
          <w:spacing w:val="-6"/>
        </w:rPr>
        <w:t> </w:t>
      </w:r>
      <w:r>
        <w:rPr/>
        <w:t>Applications,</w:t>
      </w:r>
      <w:r>
        <w:rPr>
          <w:spacing w:val="-3"/>
        </w:rPr>
        <w:t> </w:t>
      </w:r>
      <w:r>
        <w:rPr/>
        <w:t>Singapore</w:t>
      </w:r>
      <w:r>
        <w:rPr>
          <w:spacing w:val="-3"/>
        </w:rPr>
        <w:t> </w:t>
      </w:r>
      <w:r>
        <w:rPr/>
        <w:t>(July) Africa Meeting of the Econometric Society, Nairobi (June)</w:t>
      </w:r>
    </w:p>
    <w:p>
      <w:pPr>
        <w:pStyle w:val="BodyText"/>
        <w:spacing w:line="316" w:lineRule="auto"/>
        <w:ind w:left="1080" w:right="1127" w:hanging="1"/>
      </w:pPr>
      <w:r>
        <w:rPr/>
        <w:t>Econometric</w:t>
      </w:r>
      <w:r>
        <w:rPr>
          <w:spacing w:val="-3"/>
        </w:rPr>
        <w:t> </w:t>
      </w:r>
      <w:r>
        <w:rPr/>
        <w:t>Workshop</w:t>
      </w:r>
      <w:r>
        <w:rPr>
          <w:spacing w:val="-3"/>
        </w:rPr>
        <w:t> </w:t>
      </w:r>
      <w:r>
        <w:rPr/>
        <w:t>at</w:t>
      </w:r>
      <w:r>
        <w:rPr>
          <w:spacing w:val="-4"/>
        </w:rPr>
        <w:t> </w:t>
      </w:r>
      <w:r>
        <w:rPr/>
        <w:t>Notre</w:t>
      </w:r>
      <w:r>
        <w:rPr>
          <w:spacing w:val="-3"/>
        </w:rPr>
        <w:t> </w:t>
      </w:r>
      <w:r>
        <w:rPr/>
        <w:t>Dame</w:t>
      </w:r>
      <w:r>
        <w:rPr>
          <w:spacing w:val="-6"/>
        </w:rPr>
        <w:t> </w:t>
      </w:r>
      <w:r>
        <w:rPr/>
        <w:t>University</w:t>
      </w:r>
      <w:r>
        <w:rPr>
          <w:spacing w:val="-3"/>
        </w:rPr>
        <w:t> </w:t>
      </w:r>
      <w:r>
        <w:rPr/>
        <w:t>-</w:t>
      </w:r>
      <w:r>
        <w:rPr>
          <w:spacing w:val="-6"/>
        </w:rPr>
        <w:t> </w:t>
      </w:r>
      <w:r>
        <w:rPr/>
        <w:t>Department</w:t>
      </w:r>
      <w:r>
        <w:rPr>
          <w:spacing w:val="-4"/>
        </w:rPr>
        <w:t> </w:t>
      </w:r>
      <w:r>
        <w:rPr/>
        <w:t>of</w:t>
      </w:r>
      <w:r>
        <w:rPr>
          <w:spacing w:val="-4"/>
        </w:rPr>
        <w:t> </w:t>
      </w:r>
      <w:r>
        <w:rPr/>
        <w:t>Economics</w:t>
      </w:r>
      <w:r>
        <w:rPr>
          <w:spacing w:val="-4"/>
        </w:rPr>
        <w:t> </w:t>
      </w:r>
      <w:r>
        <w:rPr/>
        <w:t>(April) Triangle Econometrics Conference, Chapel Hill (April)</w:t>
      </w:r>
    </w:p>
    <w:p>
      <w:pPr>
        <w:pStyle w:val="BodyText"/>
        <w:spacing w:line="240" w:lineRule="exact"/>
        <w:ind w:left="1080"/>
      </w:pPr>
      <w:r>
        <w:rPr>
          <w:color w:val="212121"/>
        </w:rPr>
        <w:t>North</w:t>
      </w:r>
      <w:r>
        <w:rPr>
          <w:color w:val="212121"/>
          <w:spacing w:val="-11"/>
        </w:rPr>
        <w:t> </w:t>
      </w:r>
      <w:r>
        <w:rPr>
          <w:color w:val="212121"/>
        </w:rPr>
        <w:t>American</w:t>
      </w:r>
      <w:r>
        <w:rPr>
          <w:color w:val="212121"/>
          <w:spacing w:val="-8"/>
        </w:rPr>
        <w:t> </w:t>
      </w:r>
      <w:r>
        <w:rPr>
          <w:color w:val="212121"/>
        </w:rPr>
        <w:t>Winter</w:t>
      </w:r>
      <w:r>
        <w:rPr>
          <w:color w:val="212121"/>
          <w:spacing w:val="-6"/>
        </w:rPr>
        <w:t> </w:t>
      </w:r>
      <w:r>
        <w:rPr>
          <w:color w:val="212121"/>
        </w:rPr>
        <w:t>Meeting</w:t>
      </w:r>
      <w:r>
        <w:rPr>
          <w:color w:val="212121"/>
          <w:spacing w:val="-5"/>
        </w:rPr>
        <w:t> </w:t>
      </w:r>
      <w:r>
        <w:rPr>
          <w:color w:val="212121"/>
        </w:rPr>
        <w:t>of</w:t>
      </w:r>
      <w:r>
        <w:rPr>
          <w:color w:val="212121"/>
          <w:spacing w:val="-6"/>
        </w:rPr>
        <w:t> </w:t>
      </w:r>
      <w:r>
        <w:rPr>
          <w:color w:val="212121"/>
        </w:rPr>
        <w:t>the</w:t>
      </w:r>
      <w:r>
        <w:rPr>
          <w:color w:val="212121"/>
          <w:spacing w:val="-6"/>
        </w:rPr>
        <w:t> </w:t>
      </w:r>
      <w:r>
        <w:rPr>
          <w:color w:val="212121"/>
        </w:rPr>
        <w:t>Econometric</w:t>
      </w:r>
      <w:r>
        <w:rPr>
          <w:color w:val="212121"/>
          <w:spacing w:val="-6"/>
        </w:rPr>
        <w:t> </w:t>
      </w:r>
      <w:r>
        <w:rPr>
          <w:color w:val="212121"/>
        </w:rPr>
        <w:t>Society,</w:t>
      </w:r>
      <w:r>
        <w:rPr>
          <w:color w:val="212121"/>
          <w:spacing w:val="-5"/>
        </w:rPr>
        <w:t> </w:t>
      </w:r>
      <w:r>
        <w:rPr>
          <w:color w:val="212121"/>
        </w:rPr>
        <w:t>New</w:t>
      </w:r>
      <w:r>
        <w:rPr>
          <w:color w:val="212121"/>
          <w:spacing w:val="-7"/>
        </w:rPr>
        <w:t> </w:t>
      </w:r>
      <w:r>
        <w:rPr>
          <w:color w:val="212121"/>
        </w:rPr>
        <w:t>Orleans</w:t>
      </w:r>
      <w:r>
        <w:rPr>
          <w:color w:val="212121"/>
          <w:spacing w:val="-6"/>
        </w:rPr>
        <w:t> </w:t>
      </w:r>
      <w:r>
        <w:rPr>
          <w:color w:val="212121"/>
          <w:spacing w:val="-2"/>
        </w:rPr>
        <w:t>(January)</w:t>
      </w:r>
    </w:p>
    <w:p>
      <w:pPr>
        <w:pStyle w:val="BodyText"/>
        <w:spacing w:before="186"/>
      </w:pPr>
      <w:r>
        <w:rPr/>
        <w:t>2022</w:t>
      </w:r>
      <w:r>
        <w:rPr>
          <w:spacing w:val="-4"/>
        </w:rPr>
        <w:t> </w:t>
      </w:r>
      <w:r>
        <w:rPr/>
        <w:t>-</w:t>
      </w:r>
      <w:r>
        <w:rPr>
          <w:spacing w:val="28"/>
        </w:rPr>
        <w:t>  </w:t>
      </w:r>
      <w:r>
        <w:rPr/>
        <w:t>Southern</w:t>
      </w:r>
      <w:r>
        <w:rPr>
          <w:spacing w:val="-6"/>
        </w:rPr>
        <w:t> </w:t>
      </w:r>
      <w:r>
        <w:rPr/>
        <w:t>Economic</w:t>
      </w:r>
      <w:r>
        <w:rPr>
          <w:spacing w:val="-4"/>
        </w:rPr>
        <w:t> </w:t>
      </w:r>
      <w:r>
        <w:rPr/>
        <w:t>Association</w:t>
      </w:r>
      <w:r>
        <w:rPr>
          <w:spacing w:val="-4"/>
        </w:rPr>
        <w:t> </w:t>
      </w:r>
      <w:r>
        <w:rPr/>
        <w:t>Annual</w:t>
      </w:r>
      <w:r>
        <w:rPr>
          <w:spacing w:val="-5"/>
        </w:rPr>
        <w:t> </w:t>
      </w:r>
      <w:r>
        <w:rPr/>
        <w:t>Meeting,</w:t>
      </w:r>
      <w:r>
        <w:rPr>
          <w:spacing w:val="-6"/>
        </w:rPr>
        <w:t> </w:t>
      </w:r>
      <w:r>
        <w:rPr/>
        <w:t>Fort</w:t>
      </w:r>
      <w:r>
        <w:rPr>
          <w:spacing w:val="-5"/>
        </w:rPr>
        <w:t> </w:t>
      </w:r>
      <w:r>
        <w:rPr/>
        <w:t>Lauderdale</w:t>
      </w:r>
      <w:r>
        <w:rPr>
          <w:spacing w:val="-4"/>
        </w:rPr>
        <w:t> </w:t>
      </w:r>
      <w:r>
        <w:rPr>
          <w:spacing w:val="-2"/>
        </w:rPr>
        <w:t>(November)</w:t>
      </w:r>
    </w:p>
    <w:p>
      <w:pPr>
        <w:pStyle w:val="BodyText"/>
        <w:spacing w:line="273" w:lineRule="auto" w:before="78"/>
        <w:ind w:left="1080" w:right="354"/>
      </w:pPr>
      <w:r>
        <w:rPr/>
        <w:t>Seminar</w:t>
      </w:r>
      <w:r>
        <w:rPr>
          <w:spacing w:val="-5"/>
        </w:rPr>
        <w:t> </w:t>
      </w:r>
      <w:r>
        <w:rPr/>
        <w:t>at</w:t>
      </w:r>
      <w:r>
        <w:rPr>
          <w:spacing w:val="-8"/>
        </w:rPr>
        <w:t> </w:t>
      </w:r>
      <w:r>
        <w:rPr/>
        <w:t>Hong</w:t>
      </w:r>
      <w:r>
        <w:rPr>
          <w:spacing w:val="-7"/>
        </w:rPr>
        <w:t> </w:t>
      </w:r>
      <w:r>
        <w:rPr/>
        <w:t>Kong</w:t>
      </w:r>
      <w:r>
        <w:rPr>
          <w:spacing w:val="-7"/>
        </w:rPr>
        <w:t> </w:t>
      </w:r>
      <w:r>
        <w:rPr/>
        <w:t>University</w:t>
      </w:r>
      <w:r>
        <w:rPr>
          <w:spacing w:val="-5"/>
        </w:rPr>
        <w:t> </w:t>
      </w:r>
      <w:r>
        <w:rPr/>
        <w:t>of</w:t>
      </w:r>
      <w:r>
        <w:rPr>
          <w:spacing w:val="-5"/>
        </w:rPr>
        <w:t> </w:t>
      </w:r>
      <w:r>
        <w:rPr/>
        <w:t>Science</w:t>
      </w:r>
      <w:r>
        <w:rPr>
          <w:spacing w:val="-5"/>
        </w:rPr>
        <w:t> </w:t>
      </w:r>
      <w:r>
        <w:rPr/>
        <w:t>and</w:t>
      </w:r>
      <w:r>
        <w:rPr>
          <w:spacing w:val="-7"/>
        </w:rPr>
        <w:t> </w:t>
      </w:r>
      <w:r>
        <w:rPr/>
        <w:t>Technology</w:t>
      </w:r>
      <w:r>
        <w:rPr>
          <w:spacing w:val="-4"/>
        </w:rPr>
        <w:t> </w:t>
      </w:r>
      <w:r>
        <w:rPr/>
        <w:t>-</w:t>
      </w:r>
      <w:r>
        <w:rPr>
          <w:spacing w:val="-8"/>
        </w:rPr>
        <w:t> </w:t>
      </w:r>
      <w:r>
        <w:rPr/>
        <w:t>Department</w:t>
      </w:r>
      <w:r>
        <w:rPr>
          <w:spacing w:val="-6"/>
        </w:rPr>
        <w:t> </w:t>
      </w:r>
      <w:r>
        <w:rPr/>
        <w:t>of</w:t>
      </w:r>
      <w:r>
        <w:rPr>
          <w:spacing w:val="-8"/>
        </w:rPr>
        <w:t> </w:t>
      </w:r>
      <w:r>
        <w:rPr/>
        <w:t>Economics</w:t>
      </w:r>
      <w:r>
        <w:rPr>
          <w:spacing w:val="-5"/>
        </w:rPr>
        <w:t> </w:t>
      </w:r>
      <w:r>
        <w:rPr/>
        <w:t>(November) </w:t>
      </w:r>
      <w:r>
        <w:rPr>
          <w:spacing w:val="-2"/>
        </w:rPr>
        <w:t>Online</w:t>
      </w:r>
    </w:p>
    <w:p>
      <w:pPr>
        <w:pStyle w:val="BodyText"/>
        <w:spacing w:line="316" w:lineRule="auto" w:before="45"/>
        <w:ind w:left="1080" w:right="1339"/>
      </w:pPr>
      <w:r>
        <w:rPr/>
        <w:t>Seminar at University of Connecticut - Department of Economics (September) International</w:t>
      </w:r>
      <w:r>
        <w:rPr>
          <w:spacing w:val="-5"/>
        </w:rPr>
        <w:t> </w:t>
      </w:r>
      <w:r>
        <w:rPr/>
        <w:t>Association</w:t>
      </w:r>
      <w:r>
        <w:rPr>
          <w:spacing w:val="-4"/>
        </w:rPr>
        <w:t> </w:t>
      </w:r>
      <w:r>
        <w:rPr/>
        <w:t>for</w:t>
      </w:r>
      <w:r>
        <w:rPr>
          <w:spacing w:val="-7"/>
        </w:rPr>
        <w:t> </w:t>
      </w:r>
      <w:r>
        <w:rPr/>
        <w:t>Applied</w:t>
      </w:r>
      <w:r>
        <w:rPr>
          <w:spacing w:val="-7"/>
        </w:rPr>
        <w:t> </w:t>
      </w:r>
      <w:r>
        <w:rPr/>
        <w:t>Econometrics</w:t>
      </w:r>
      <w:r>
        <w:rPr>
          <w:spacing w:val="-5"/>
        </w:rPr>
        <w:t> </w:t>
      </w:r>
      <w:r>
        <w:rPr/>
        <w:t>Annual</w:t>
      </w:r>
      <w:r>
        <w:rPr>
          <w:spacing w:val="-5"/>
        </w:rPr>
        <w:t> </w:t>
      </w:r>
      <w:r>
        <w:rPr/>
        <w:t>Conference,</w:t>
      </w:r>
      <w:r>
        <w:rPr>
          <w:spacing w:val="-4"/>
        </w:rPr>
        <w:t> </w:t>
      </w:r>
      <w:r>
        <w:rPr/>
        <w:t>London</w:t>
      </w:r>
      <w:r>
        <w:rPr>
          <w:spacing w:val="-4"/>
        </w:rPr>
        <w:t> </w:t>
      </w:r>
      <w:r>
        <w:rPr/>
        <w:t>(June) International Panel Data Conference, Bertinoro (June)</w:t>
      </w:r>
    </w:p>
    <w:p>
      <w:pPr>
        <w:pStyle w:val="BodyText"/>
        <w:spacing w:line="314" w:lineRule="auto"/>
        <w:ind w:left="1080" w:right="2529"/>
      </w:pPr>
      <w:r>
        <w:rPr/>
        <w:t>Seminar</w:t>
      </w:r>
      <w:r>
        <w:rPr>
          <w:spacing w:val="-4"/>
        </w:rPr>
        <w:t> </w:t>
      </w:r>
      <w:r>
        <w:rPr/>
        <w:t>at</w:t>
      </w:r>
      <w:r>
        <w:rPr>
          <w:spacing w:val="-4"/>
        </w:rPr>
        <w:t> </w:t>
      </w:r>
      <w:r>
        <w:rPr/>
        <w:t>the</w:t>
      </w:r>
      <w:r>
        <w:rPr>
          <w:spacing w:val="-3"/>
        </w:rPr>
        <w:t> </w:t>
      </w:r>
      <w:r>
        <w:rPr/>
        <w:t>University</w:t>
      </w:r>
      <w:r>
        <w:rPr>
          <w:spacing w:val="-3"/>
        </w:rPr>
        <w:t> </w:t>
      </w:r>
      <w:r>
        <w:rPr/>
        <w:t>of</w:t>
      </w:r>
      <w:r>
        <w:rPr>
          <w:spacing w:val="-6"/>
        </w:rPr>
        <w:t> </w:t>
      </w:r>
      <w:r>
        <w:rPr/>
        <w:t>Bologna</w:t>
      </w:r>
      <w:r>
        <w:rPr>
          <w:spacing w:val="-6"/>
        </w:rPr>
        <w:t> </w:t>
      </w:r>
      <w:r>
        <w:rPr/>
        <w:t>-</w:t>
      </w:r>
      <w:r>
        <w:rPr>
          <w:spacing w:val="-4"/>
        </w:rPr>
        <w:t> </w:t>
      </w:r>
      <w:r>
        <w:rPr/>
        <w:t>Department</w:t>
      </w:r>
      <w:r>
        <w:rPr>
          <w:spacing w:val="-4"/>
        </w:rPr>
        <w:t> </w:t>
      </w:r>
      <w:r>
        <w:rPr/>
        <w:t>of</w:t>
      </w:r>
      <w:r>
        <w:rPr>
          <w:spacing w:val="-4"/>
        </w:rPr>
        <w:t> </w:t>
      </w:r>
      <w:r>
        <w:rPr/>
        <w:t>Economics</w:t>
      </w:r>
      <w:r>
        <w:rPr>
          <w:spacing w:val="-4"/>
        </w:rPr>
        <w:t> </w:t>
      </w:r>
      <w:r>
        <w:rPr/>
        <w:t>(June) Colloque CIREQ Montréal d’économétrie, Montréal (May)</w:t>
      </w:r>
    </w:p>
    <w:p>
      <w:pPr>
        <w:pStyle w:val="BodyText"/>
        <w:ind w:left="1079"/>
      </w:pPr>
      <w:r>
        <w:rPr/>
        <w:t>Rochester</w:t>
      </w:r>
      <w:r>
        <w:rPr>
          <w:spacing w:val="-13"/>
        </w:rPr>
        <w:t> </w:t>
      </w:r>
      <w:r>
        <w:rPr/>
        <w:t>Econometrics</w:t>
      </w:r>
      <w:r>
        <w:rPr>
          <w:spacing w:val="-11"/>
        </w:rPr>
        <w:t> </w:t>
      </w:r>
      <w:r>
        <w:rPr/>
        <w:t>Mini-Conference,</w:t>
      </w:r>
      <w:r>
        <w:rPr>
          <w:spacing w:val="-13"/>
        </w:rPr>
        <w:t> </w:t>
      </w:r>
      <w:r>
        <w:rPr/>
        <w:t>Rochester</w:t>
      </w:r>
      <w:r>
        <w:rPr>
          <w:spacing w:val="-11"/>
        </w:rPr>
        <w:t> </w:t>
      </w:r>
      <w:r>
        <w:rPr>
          <w:spacing w:val="-2"/>
        </w:rPr>
        <w:t>(April)</w:t>
      </w:r>
    </w:p>
    <w:p>
      <w:pPr>
        <w:pStyle w:val="BodyText"/>
        <w:spacing w:line="314" w:lineRule="auto" w:before="75"/>
        <w:ind w:left="1079" w:right="2208"/>
      </w:pPr>
      <w:r>
        <w:rPr/>
        <w:t>Seminar</w:t>
      </w:r>
      <w:r>
        <w:rPr>
          <w:spacing w:val="-3"/>
        </w:rPr>
        <w:t> </w:t>
      </w:r>
      <w:r>
        <w:rPr/>
        <w:t>at</w:t>
      </w:r>
      <w:r>
        <w:rPr>
          <w:spacing w:val="-3"/>
        </w:rPr>
        <w:t> </w:t>
      </w:r>
      <w:r>
        <w:rPr/>
        <w:t>North</w:t>
      </w:r>
      <w:r>
        <w:rPr>
          <w:spacing w:val="-2"/>
        </w:rPr>
        <w:t> </w:t>
      </w:r>
      <w:r>
        <w:rPr/>
        <w:t>Carolina</w:t>
      </w:r>
      <w:r>
        <w:rPr>
          <w:spacing w:val="-5"/>
        </w:rPr>
        <w:t> </w:t>
      </w:r>
      <w:r>
        <w:rPr/>
        <w:t>State</w:t>
      </w:r>
      <w:r>
        <w:rPr>
          <w:spacing w:val="-2"/>
        </w:rPr>
        <w:t> </w:t>
      </w:r>
      <w:r>
        <w:rPr/>
        <w:t>University</w:t>
      </w:r>
      <w:r>
        <w:rPr>
          <w:spacing w:val="-2"/>
        </w:rPr>
        <w:t> </w:t>
      </w:r>
      <w:r>
        <w:rPr/>
        <w:t>-</w:t>
      </w:r>
      <w:r>
        <w:rPr>
          <w:spacing w:val="-6"/>
        </w:rPr>
        <w:t> </w:t>
      </w:r>
      <w:r>
        <w:rPr/>
        <w:t>Department</w:t>
      </w:r>
      <w:r>
        <w:rPr>
          <w:spacing w:val="-6"/>
        </w:rPr>
        <w:t> </w:t>
      </w:r>
      <w:r>
        <w:rPr/>
        <w:t>of</w:t>
      </w:r>
      <w:r>
        <w:rPr>
          <w:spacing w:val="-3"/>
        </w:rPr>
        <w:t> </w:t>
      </w:r>
      <w:r>
        <w:rPr/>
        <w:t>Economics</w:t>
      </w:r>
      <w:r>
        <w:rPr>
          <w:spacing w:val="-3"/>
        </w:rPr>
        <w:t> </w:t>
      </w:r>
      <w:r>
        <w:rPr/>
        <w:t>(April) New York Camp Econometrics XVI, Lake Placid (April)</w:t>
      </w:r>
    </w:p>
    <w:p>
      <w:pPr>
        <w:pStyle w:val="BodyText"/>
        <w:spacing w:before="3"/>
        <w:ind w:left="1079"/>
      </w:pPr>
      <w:r>
        <w:rPr/>
        <w:t>Seminar</w:t>
      </w:r>
      <w:r>
        <w:rPr>
          <w:spacing w:val="-7"/>
        </w:rPr>
        <w:t> </w:t>
      </w:r>
      <w:r>
        <w:rPr/>
        <w:t>at</w:t>
      </w:r>
      <w:r>
        <w:rPr>
          <w:spacing w:val="-6"/>
        </w:rPr>
        <w:t> </w:t>
      </w:r>
      <w:r>
        <w:rPr/>
        <w:t>Michigan</w:t>
      </w:r>
      <w:r>
        <w:rPr>
          <w:spacing w:val="-7"/>
        </w:rPr>
        <w:t> </w:t>
      </w:r>
      <w:r>
        <w:rPr/>
        <w:t>State</w:t>
      </w:r>
      <w:r>
        <w:rPr>
          <w:spacing w:val="-5"/>
        </w:rPr>
        <w:t> </w:t>
      </w:r>
      <w:r>
        <w:rPr/>
        <w:t>University</w:t>
      </w:r>
      <w:r>
        <w:rPr>
          <w:spacing w:val="-6"/>
        </w:rPr>
        <w:t> </w:t>
      </w:r>
      <w:r>
        <w:rPr/>
        <w:t>-</w:t>
      </w:r>
      <w:r>
        <w:rPr>
          <w:spacing w:val="-6"/>
        </w:rPr>
        <w:t> </w:t>
      </w:r>
      <w:r>
        <w:rPr/>
        <w:t>Department</w:t>
      </w:r>
      <w:r>
        <w:rPr>
          <w:spacing w:val="-6"/>
        </w:rPr>
        <w:t> </w:t>
      </w:r>
      <w:r>
        <w:rPr/>
        <w:t>of</w:t>
      </w:r>
      <w:r>
        <w:rPr>
          <w:spacing w:val="-7"/>
        </w:rPr>
        <w:t> </w:t>
      </w:r>
      <w:r>
        <w:rPr/>
        <w:t>Economics</w:t>
      </w:r>
      <w:r>
        <w:rPr>
          <w:spacing w:val="-6"/>
        </w:rPr>
        <w:t> </w:t>
      </w:r>
      <w:r>
        <w:rPr>
          <w:spacing w:val="-2"/>
        </w:rPr>
        <w:t>(March)</w:t>
      </w:r>
    </w:p>
    <w:p>
      <w:pPr>
        <w:pStyle w:val="BodyText"/>
        <w:spacing w:before="76"/>
        <w:ind w:left="1080"/>
      </w:pPr>
      <w:r>
        <w:rPr>
          <w:color w:val="212121"/>
        </w:rPr>
        <w:t>North</w:t>
      </w:r>
      <w:r>
        <w:rPr>
          <w:color w:val="212121"/>
          <w:spacing w:val="-11"/>
        </w:rPr>
        <w:t> </w:t>
      </w:r>
      <w:r>
        <w:rPr>
          <w:color w:val="212121"/>
        </w:rPr>
        <w:t>American</w:t>
      </w:r>
      <w:r>
        <w:rPr>
          <w:color w:val="212121"/>
          <w:spacing w:val="-8"/>
        </w:rPr>
        <w:t> </w:t>
      </w:r>
      <w:r>
        <w:rPr>
          <w:color w:val="212121"/>
        </w:rPr>
        <w:t>Winter</w:t>
      </w:r>
      <w:r>
        <w:rPr>
          <w:color w:val="212121"/>
          <w:spacing w:val="-6"/>
        </w:rPr>
        <w:t> </w:t>
      </w:r>
      <w:r>
        <w:rPr>
          <w:color w:val="212121"/>
        </w:rPr>
        <w:t>Meeting</w:t>
      </w:r>
      <w:r>
        <w:rPr>
          <w:color w:val="212121"/>
          <w:spacing w:val="-6"/>
        </w:rPr>
        <w:t> </w:t>
      </w:r>
      <w:r>
        <w:rPr>
          <w:color w:val="212121"/>
        </w:rPr>
        <w:t>of</w:t>
      </w:r>
      <w:r>
        <w:rPr>
          <w:color w:val="212121"/>
          <w:spacing w:val="-7"/>
        </w:rPr>
        <w:t> </w:t>
      </w:r>
      <w:r>
        <w:rPr>
          <w:color w:val="212121"/>
        </w:rPr>
        <w:t>the</w:t>
      </w:r>
      <w:r>
        <w:rPr>
          <w:color w:val="212121"/>
          <w:spacing w:val="-6"/>
        </w:rPr>
        <w:t> </w:t>
      </w:r>
      <w:r>
        <w:rPr>
          <w:color w:val="212121"/>
        </w:rPr>
        <w:t>Econometric</w:t>
      </w:r>
      <w:r>
        <w:rPr>
          <w:color w:val="212121"/>
          <w:spacing w:val="-6"/>
        </w:rPr>
        <w:t> </w:t>
      </w:r>
      <w:r>
        <w:rPr>
          <w:color w:val="212121"/>
        </w:rPr>
        <w:t>Society,</w:t>
      </w:r>
      <w:r>
        <w:rPr>
          <w:color w:val="212121"/>
          <w:spacing w:val="-6"/>
        </w:rPr>
        <w:t> </w:t>
      </w:r>
      <w:r>
        <w:rPr>
          <w:color w:val="212121"/>
        </w:rPr>
        <w:t>Boston</w:t>
      </w:r>
      <w:r>
        <w:rPr>
          <w:color w:val="212121"/>
          <w:spacing w:val="-6"/>
        </w:rPr>
        <w:t> </w:t>
      </w:r>
      <w:r>
        <w:rPr>
          <w:color w:val="212121"/>
        </w:rPr>
        <w:t>(January)</w:t>
      </w:r>
      <w:r>
        <w:rPr>
          <w:color w:val="212121"/>
          <w:spacing w:val="-8"/>
        </w:rPr>
        <w:t> </w:t>
      </w:r>
      <w:r>
        <w:rPr>
          <w:color w:val="212121"/>
          <w:spacing w:val="-2"/>
        </w:rPr>
        <w:t>Online</w:t>
      </w:r>
    </w:p>
    <w:p>
      <w:pPr>
        <w:pStyle w:val="BodyText"/>
        <w:spacing w:before="197"/>
      </w:pPr>
      <w:r>
        <w:rPr/>
        <w:t>2021</w:t>
      </w:r>
      <w:r>
        <w:rPr>
          <w:spacing w:val="-5"/>
        </w:rPr>
        <w:t> </w:t>
      </w:r>
      <w:r>
        <w:rPr/>
        <w:t>-</w:t>
      </w:r>
      <w:r>
        <w:rPr>
          <w:spacing w:val="27"/>
        </w:rPr>
        <w:t>  </w:t>
      </w:r>
      <w:r>
        <w:rPr/>
        <w:t>Southern</w:t>
      </w:r>
      <w:r>
        <w:rPr>
          <w:spacing w:val="-6"/>
        </w:rPr>
        <w:t> </w:t>
      </w:r>
      <w:r>
        <w:rPr/>
        <w:t>Economic</w:t>
      </w:r>
      <w:r>
        <w:rPr>
          <w:spacing w:val="-4"/>
        </w:rPr>
        <w:t> </w:t>
      </w:r>
      <w:r>
        <w:rPr/>
        <w:t>Association</w:t>
      </w:r>
      <w:r>
        <w:rPr>
          <w:spacing w:val="-4"/>
        </w:rPr>
        <w:t> </w:t>
      </w:r>
      <w:r>
        <w:rPr/>
        <w:t>Annual</w:t>
      </w:r>
      <w:r>
        <w:rPr>
          <w:spacing w:val="-6"/>
        </w:rPr>
        <w:t> </w:t>
      </w:r>
      <w:r>
        <w:rPr/>
        <w:t>Meeting,</w:t>
      </w:r>
      <w:r>
        <w:rPr>
          <w:spacing w:val="-7"/>
        </w:rPr>
        <w:t> </w:t>
      </w:r>
      <w:r>
        <w:rPr/>
        <w:t>Houston</w:t>
      </w:r>
      <w:r>
        <w:rPr>
          <w:spacing w:val="-4"/>
        </w:rPr>
        <w:t> </w:t>
      </w:r>
      <w:r>
        <w:rPr>
          <w:spacing w:val="-2"/>
        </w:rPr>
        <w:t>(November)</w:t>
      </w:r>
    </w:p>
    <w:p>
      <w:pPr>
        <w:pStyle w:val="BodyText"/>
        <w:spacing w:line="316" w:lineRule="auto" w:before="76"/>
        <w:ind w:left="1080" w:right="1659"/>
      </w:pPr>
      <w:r>
        <w:rPr/>
        <w:t>Seminar at Georgetown University - Department of Economics (November) </w:t>
      </w:r>
      <w:r>
        <w:rPr>
          <w:color w:val="212121"/>
        </w:rPr>
        <w:t>Online </w:t>
      </w:r>
      <w:r>
        <w:rPr/>
        <w:t>Seminar at University of California, Davis - Department of Economics (October) Seminar</w:t>
      </w:r>
      <w:r>
        <w:rPr>
          <w:spacing w:val="-4"/>
        </w:rPr>
        <w:t> </w:t>
      </w:r>
      <w:r>
        <w:rPr/>
        <w:t>at</w:t>
      </w:r>
      <w:r>
        <w:rPr>
          <w:spacing w:val="-4"/>
        </w:rPr>
        <w:t> </w:t>
      </w:r>
      <w:r>
        <w:rPr/>
        <w:t>University</w:t>
      </w:r>
      <w:r>
        <w:rPr>
          <w:spacing w:val="-3"/>
        </w:rPr>
        <w:t> </w:t>
      </w:r>
      <w:r>
        <w:rPr/>
        <w:t>of</w:t>
      </w:r>
      <w:r>
        <w:rPr>
          <w:spacing w:val="-4"/>
        </w:rPr>
        <w:t> </w:t>
      </w:r>
      <w:r>
        <w:rPr/>
        <w:t>Wisconsin-Madison</w:t>
      </w:r>
      <w:r>
        <w:rPr>
          <w:spacing w:val="-3"/>
        </w:rPr>
        <w:t> </w:t>
      </w:r>
      <w:r>
        <w:rPr/>
        <w:t>-</w:t>
      </w:r>
      <w:r>
        <w:rPr>
          <w:spacing w:val="-6"/>
        </w:rPr>
        <w:t> </w:t>
      </w:r>
      <w:r>
        <w:rPr/>
        <w:t>Department</w:t>
      </w:r>
      <w:r>
        <w:rPr>
          <w:spacing w:val="-4"/>
        </w:rPr>
        <w:t> </w:t>
      </w:r>
      <w:r>
        <w:rPr/>
        <w:t>of</w:t>
      </w:r>
      <w:r>
        <w:rPr>
          <w:spacing w:val="-4"/>
        </w:rPr>
        <w:t> </w:t>
      </w:r>
      <w:r>
        <w:rPr/>
        <w:t>Economics</w:t>
      </w:r>
      <w:r>
        <w:rPr>
          <w:spacing w:val="-4"/>
        </w:rPr>
        <w:t> </w:t>
      </w:r>
      <w:r>
        <w:rPr/>
        <w:t>(September)</w:t>
      </w:r>
    </w:p>
    <w:p>
      <w:pPr>
        <w:pStyle w:val="BodyText"/>
        <w:spacing w:line="314" w:lineRule="auto"/>
        <w:ind w:left="1080"/>
      </w:pPr>
      <w:r>
        <w:rPr/>
        <w:t>Seminar</w:t>
      </w:r>
      <w:r>
        <w:rPr>
          <w:spacing w:val="-8"/>
        </w:rPr>
        <w:t> </w:t>
      </w:r>
      <w:r>
        <w:rPr/>
        <w:t>at</w:t>
      </w:r>
      <w:r>
        <w:rPr>
          <w:spacing w:val="-10"/>
        </w:rPr>
        <w:t> </w:t>
      </w:r>
      <w:r>
        <w:rPr/>
        <w:t>University</w:t>
      </w:r>
      <w:r>
        <w:rPr>
          <w:spacing w:val="-7"/>
        </w:rPr>
        <w:t> </w:t>
      </w:r>
      <w:r>
        <w:rPr/>
        <w:t>of</w:t>
      </w:r>
      <w:r>
        <w:rPr>
          <w:spacing w:val="-10"/>
        </w:rPr>
        <w:t> </w:t>
      </w:r>
      <w:r>
        <w:rPr/>
        <w:t>North</w:t>
      </w:r>
      <w:r>
        <w:rPr>
          <w:spacing w:val="-7"/>
        </w:rPr>
        <w:t> </w:t>
      </w:r>
      <w:r>
        <w:rPr/>
        <w:t>Carolina</w:t>
      </w:r>
      <w:r>
        <w:rPr>
          <w:spacing w:val="-7"/>
        </w:rPr>
        <w:t> </w:t>
      </w:r>
      <w:r>
        <w:rPr/>
        <w:t>at</w:t>
      </w:r>
      <w:r>
        <w:rPr>
          <w:spacing w:val="-10"/>
        </w:rPr>
        <w:t> </w:t>
      </w:r>
      <w:r>
        <w:rPr/>
        <w:t>Chapel</w:t>
      </w:r>
      <w:r>
        <w:rPr>
          <w:spacing w:val="-10"/>
        </w:rPr>
        <w:t> </w:t>
      </w:r>
      <w:r>
        <w:rPr/>
        <w:t>Hill</w:t>
      </w:r>
      <w:r>
        <w:rPr>
          <w:spacing w:val="-9"/>
        </w:rPr>
        <w:t> </w:t>
      </w:r>
      <w:r>
        <w:rPr/>
        <w:t>-</w:t>
      </w:r>
      <w:r>
        <w:rPr>
          <w:spacing w:val="-8"/>
        </w:rPr>
        <w:t> </w:t>
      </w:r>
      <w:r>
        <w:rPr/>
        <w:t>Department</w:t>
      </w:r>
      <w:r>
        <w:rPr>
          <w:spacing w:val="-8"/>
        </w:rPr>
        <w:t> </w:t>
      </w:r>
      <w:r>
        <w:rPr/>
        <w:t>of</w:t>
      </w:r>
      <w:r>
        <w:rPr>
          <w:spacing w:val="-10"/>
        </w:rPr>
        <w:t> </w:t>
      </w:r>
      <w:r>
        <w:rPr/>
        <w:t>Economics</w:t>
      </w:r>
      <w:r>
        <w:rPr>
          <w:spacing w:val="-8"/>
        </w:rPr>
        <w:t> </w:t>
      </w:r>
      <w:r>
        <w:rPr/>
        <w:t>(September)</w:t>
      </w:r>
      <w:r>
        <w:rPr>
          <w:spacing w:val="-8"/>
        </w:rPr>
        <w:t> </w:t>
      </w:r>
      <w:r>
        <w:rPr/>
        <w:t>Online Seminar at Duke University - Department of Economics (September)</w:t>
      </w:r>
    </w:p>
    <w:p>
      <w:pPr>
        <w:pStyle w:val="BodyText"/>
        <w:spacing w:line="276" w:lineRule="auto"/>
        <w:ind w:left="1080"/>
      </w:pPr>
      <w:r>
        <w:rPr/>
        <w:t>Seminar at St. Petersburg State University - Center for Econometrics and Business</w:t>
      </w:r>
      <w:r>
        <w:rPr>
          <w:spacing w:val="-2"/>
        </w:rPr>
        <w:t> </w:t>
      </w:r>
      <w:r>
        <w:rPr/>
        <w:t>Analytics (August) </w:t>
      </w:r>
      <w:r>
        <w:rPr>
          <w:color w:val="212121"/>
          <w:spacing w:val="-2"/>
        </w:rPr>
        <w:t>Online</w:t>
      </w:r>
    </w:p>
    <w:p>
      <w:pPr>
        <w:pStyle w:val="BodyText"/>
        <w:spacing w:line="276" w:lineRule="auto" w:before="39"/>
        <w:ind w:left="1079" w:right="355"/>
      </w:pPr>
      <w:r>
        <w:rPr/>
        <w:t>Stanford</w:t>
      </w:r>
      <w:r>
        <w:rPr>
          <w:spacing w:val="-8"/>
        </w:rPr>
        <w:t> </w:t>
      </w:r>
      <w:r>
        <w:rPr/>
        <w:t>Institute</w:t>
      </w:r>
      <w:r>
        <w:rPr>
          <w:spacing w:val="-8"/>
        </w:rPr>
        <w:t> </w:t>
      </w:r>
      <w:r>
        <w:rPr/>
        <w:t>for</w:t>
      </w:r>
      <w:r>
        <w:rPr>
          <w:spacing w:val="-9"/>
        </w:rPr>
        <w:t> </w:t>
      </w:r>
      <w:r>
        <w:rPr/>
        <w:t>Theoretical</w:t>
      </w:r>
      <w:r>
        <w:rPr>
          <w:spacing w:val="-9"/>
        </w:rPr>
        <w:t> </w:t>
      </w:r>
      <w:r>
        <w:rPr/>
        <w:t>Economics</w:t>
      </w:r>
      <w:r>
        <w:rPr>
          <w:spacing w:val="-9"/>
        </w:rPr>
        <w:t> </w:t>
      </w:r>
      <w:r>
        <w:rPr/>
        <w:t>(SITE)</w:t>
      </w:r>
      <w:r>
        <w:rPr>
          <w:spacing w:val="-11"/>
        </w:rPr>
        <w:t> </w:t>
      </w:r>
      <w:r>
        <w:rPr/>
        <w:t>Conference:</w:t>
      </w:r>
      <w:r>
        <w:rPr>
          <w:spacing w:val="-9"/>
        </w:rPr>
        <w:t> </w:t>
      </w:r>
      <w:r>
        <w:rPr/>
        <w:t>Session</w:t>
      </w:r>
      <w:r>
        <w:rPr>
          <w:spacing w:val="-10"/>
        </w:rPr>
        <w:t> </w:t>
      </w:r>
      <w:r>
        <w:rPr/>
        <w:t>on</w:t>
      </w:r>
      <w:r>
        <w:rPr>
          <w:spacing w:val="-10"/>
        </w:rPr>
        <w:t> </w:t>
      </w:r>
      <w:r>
        <w:rPr/>
        <w:t>Empirical</w:t>
      </w:r>
      <w:r>
        <w:rPr>
          <w:spacing w:val="-9"/>
        </w:rPr>
        <w:t> </w:t>
      </w:r>
      <w:r>
        <w:rPr/>
        <w:t>Implementation of Theoretical Models of Strategic Interactions and Dynamic Behavior, Stanford (July) Online</w:t>
      </w:r>
    </w:p>
    <w:p>
      <w:pPr>
        <w:pStyle w:val="BodyText"/>
        <w:spacing w:after="0" w:line="276" w:lineRule="auto"/>
        <w:sectPr>
          <w:pgSz w:w="12240" w:h="15840"/>
          <w:pgMar w:header="730" w:footer="0" w:top="1340" w:bottom="280" w:left="1080" w:right="1080"/>
        </w:sectPr>
      </w:pPr>
    </w:p>
    <w:p>
      <w:pPr>
        <w:pStyle w:val="BodyText"/>
        <w:spacing w:line="316" w:lineRule="auto" w:before="82"/>
        <w:ind w:left="1080" w:right="1339"/>
      </w:pPr>
      <w:r>
        <w:rPr/>
        <w:t>North American Summer Meeting of Econometric Society, Montréal (June) Online Seminar at University of Southern California - Department of Economics (April) </w:t>
      </w:r>
      <w:r>
        <w:rPr>
          <w:color w:val="212121"/>
        </w:rPr>
        <w:t>Online </w:t>
      </w:r>
      <w:r>
        <w:rPr/>
        <w:t>Seminar</w:t>
      </w:r>
      <w:r>
        <w:rPr>
          <w:spacing w:val="-3"/>
        </w:rPr>
        <w:t> </w:t>
      </w:r>
      <w:r>
        <w:rPr/>
        <w:t>at</w:t>
      </w:r>
      <w:r>
        <w:rPr>
          <w:spacing w:val="-3"/>
        </w:rPr>
        <w:t> </w:t>
      </w:r>
      <w:r>
        <w:rPr/>
        <w:t>National</w:t>
      </w:r>
      <w:r>
        <w:rPr>
          <w:spacing w:val="-6"/>
        </w:rPr>
        <w:t> </w:t>
      </w:r>
      <w:r>
        <w:rPr/>
        <w:t>University</w:t>
      </w:r>
      <w:r>
        <w:rPr>
          <w:spacing w:val="-2"/>
        </w:rPr>
        <w:t> </w:t>
      </w:r>
      <w:r>
        <w:rPr/>
        <w:t>of</w:t>
      </w:r>
      <w:r>
        <w:rPr>
          <w:spacing w:val="-3"/>
        </w:rPr>
        <w:t> </w:t>
      </w:r>
      <w:r>
        <w:rPr/>
        <w:t>Singapore</w:t>
      </w:r>
      <w:r>
        <w:rPr>
          <w:spacing w:val="-5"/>
        </w:rPr>
        <w:t> </w:t>
      </w:r>
      <w:r>
        <w:rPr/>
        <w:t>-</w:t>
      </w:r>
      <w:r>
        <w:rPr>
          <w:spacing w:val="-3"/>
        </w:rPr>
        <w:t> </w:t>
      </w:r>
      <w:r>
        <w:rPr/>
        <w:t>Department</w:t>
      </w:r>
      <w:r>
        <w:rPr>
          <w:spacing w:val="-3"/>
        </w:rPr>
        <w:t> </w:t>
      </w:r>
      <w:r>
        <w:rPr/>
        <w:t>of</w:t>
      </w:r>
      <w:r>
        <w:rPr>
          <w:spacing w:val="-3"/>
        </w:rPr>
        <w:t> </w:t>
      </w:r>
      <w:r>
        <w:rPr/>
        <w:t>Economics</w:t>
      </w:r>
      <w:r>
        <w:rPr>
          <w:spacing w:val="-3"/>
        </w:rPr>
        <w:t> </w:t>
      </w:r>
      <w:r>
        <w:rPr/>
        <w:t>(March)</w:t>
      </w:r>
      <w:r>
        <w:rPr>
          <w:spacing w:val="-5"/>
        </w:rPr>
        <w:t> </w:t>
      </w:r>
      <w:r>
        <w:rPr>
          <w:color w:val="212121"/>
        </w:rPr>
        <w:t>Online </w:t>
      </w:r>
      <w:r>
        <w:rPr/>
        <w:t>Seminar at Singapore Management University - School of Economics (March) </w:t>
      </w:r>
      <w:r>
        <w:rPr>
          <w:color w:val="212121"/>
        </w:rPr>
        <w:t>Online</w:t>
      </w:r>
    </w:p>
    <w:p>
      <w:pPr>
        <w:pStyle w:val="BodyText"/>
        <w:spacing w:before="117"/>
      </w:pPr>
      <w:r>
        <w:rPr/>
        <w:t>2020</w:t>
      </w:r>
      <w:r>
        <w:rPr>
          <w:spacing w:val="-6"/>
        </w:rPr>
        <w:t> </w:t>
      </w:r>
      <w:r>
        <w:rPr/>
        <w:t>–</w:t>
      </w:r>
      <w:r>
        <w:rPr>
          <w:spacing w:val="77"/>
        </w:rPr>
        <w:t> </w:t>
      </w:r>
      <w:r>
        <w:rPr/>
        <w:t>Seminar</w:t>
      </w:r>
      <w:r>
        <w:rPr>
          <w:spacing w:val="-5"/>
        </w:rPr>
        <w:t> </w:t>
      </w:r>
      <w:r>
        <w:rPr/>
        <w:t>at</w:t>
      </w:r>
      <w:r>
        <w:rPr>
          <w:spacing w:val="-4"/>
        </w:rPr>
        <w:t> </w:t>
      </w:r>
      <w:r>
        <w:rPr/>
        <w:t>Durham</w:t>
      </w:r>
      <w:r>
        <w:rPr>
          <w:spacing w:val="-7"/>
        </w:rPr>
        <w:t> </w:t>
      </w:r>
      <w:r>
        <w:rPr/>
        <w:t>University</w:t>
      </w:r>
      <w:r>
        <w:rPr>
          <w:spacing w:val="-4"/>
        </w:rPr>
        <w:t> </w:t>
      </w:r>
      <w:r>
        <w:rPr/>
        <w:t>-</w:t>
      </w:r>
      <w:r>
        <w:rPr>
          <w:spacing w:val="-4"/>
        </w:rPr>
        <w:t> </w:t>
      </w:r>
      <w:r>
        <w:rPr/>
        <w:t>Business</w:t>
      </w:r>
      <w:r>
        <w:rPr>
          <w:spacing w:val="-5"/>
        </w:rPr>
        <w:t> </w:t>
      </w:r>
      <w:r>
        <w:rPr/>
        <w:t>School</w:t>
      </w:r>
      <w:r>
        <w:rPr>
          <w:spacing w:val="-4"/>
        </w:rPr>
        <w:t> </w:t>
      </w:r>
      <w:r>
        <w:rPr/>
        <w:t>(December)</w:t>
      </w:r>
      <w:r>
        <w:rPr>
          <w:spacing w:val="-4"/>
        </w:rPr>
        <w:t> </w:t>
      </w:r>
      <w:r>
        <w:rPr>
          <w:color w:val="212121"/>
          <w:spacing w:val="-2"/>
        </w:rPr>
        <w:t>Online</w:t>
      </w:r>
    </w:p>
    <w:p>
      <w:pPr>
        <w:pStyle w:val="BodyText"/>
        <w:spacing w:line="316" w:lineRule="auto" w:before="75"/>
        <w:ind w:left="1080" w:right="1659"/>
      </w:pPr>
      <w:r>
        <w:rPr/>
        <w:t>Southern</w:t>
      </w:r>
      <w:r>
        <w:rPr>
          <w:spacing w:val="-6"/>
        </w:rPr>
        <w:t> </w:t>
      </w:r>
      <w:r>
        <w:rPr/>
        <w:t>Economic</w:t>
      </w:r>
      <w:r>
        <w:rPr>
          <w:spacing w:val="-3"/>
        </w:rPr>
        <w:t> </w:t>
      </w:r>
      <w:r>
        <w:rPr/>
        <w:t>Association</w:t>
      </w:r>
      <w:r>
        <w:rPr>
          <w:spacing w:val="-3"/>
        </w:rPr>
        <w:t> </w:t>
      </w:r>
      <w:r>
        <w:rPr/>
        <w:t>Annual</w:t>
      </w:r>
      <w:r>
        <w:rPr>
          <w:spacing w:val="-4"/>
        </w:rPr>
        <w:t> </w:t>
      </w:r>
      <w:r>
        <w:rPr/>
        <w:t>Meeting,</w:t>
      </w:r>
      <w:r>
        <w:rPr>
          <w:spacing w:val="-6"/>
        </w:rPr>
        <w:t> </w:t>
      </w:r>
      <w:r>
        <w:rPr/>
        <w:t>New</w:t>
      </w:r>
      <w:r>
        <w:rPr>
          <w:spacing w:val="-5"/>
        </w:rPr>
        <w:t> </w:t>
      </w:r>
      <w:r>
        <w:rPr/>
        <w:t>Orleans</w:t>
      </w:r>
      <w:r>
        <w:rPr>
          <w:spacing w:val="-4"/>
        </w:rPr>
        <w:t> </w:t>
      </w:r>
      <w:r>
        <w:rPr/>
        <w:t>(November)</w:t>
      </w:r>
      <w:r>
        <w:rPr>
          <w:spacing w:val="-4"/>
        </w:rPr>
        <w:t> </w:t>
      </w:r>
      <w:r>
        <w:rPr/>
        <w:t>Online Seminar at University of Syracuse - Department of Economics (November) </w:t>
      </w:r>
      <w:r>
        <w:rPr>
          <w:color w:val="212121"/>
        </w:rPr>
        <w:t>Online </w:t>
      </w:r>
      <w:r>
        <w:rPr/>
        <w:t>Seminar at University of Toronto - Department of Economics (October) </w:t>
      </w:r>
      <w:r>
        <w:rPr>
          <w:color w:val="212121"/>
        </w:rPr>
        <w:t>Online</w:t>
      </w:r>
    </w:p>
    <w:p>
      <w:pPr>
        <w:pStyle w:val="BodyText"/>
        <w:spacing w:line="314" w:lineRule="auto"/>
        <w:ind w:left="1080"/>
      </w:pPr>
      <w:r>
        <w:rPr/>
        <w:t>Seminar</w:t>
      </w:r>
      <w:r>
        <w:rPr>
          <w:spacing w:val="-4"/>
        </w:rPr>
        <w:t> </w:t>
      </w:r>
      <w:r>
        <w:rPr/>
        <w:t>at</w:t>
      </w:r>
      <w:r>
        <w:rPr>
          <w:spacing w:val="-4"/>
        </w:rPr>
        <w:t> </w:t>
      </w:r>
      <w:r>
        <w:rPr/>
        <w:t>California</w:t>
      </w:r>
      <w:r>
        <w:rPr>
          <w:spacing w:val="-3"/>
        </w:rPr>
        <w:t> </w:t>
      </w:r>
      <w:r>
        <w:rPr/>
        <w:t>Institute</w:t>
      </w:r>
      <w:r>
        <w:rPr>
          <w:spacing w:val="-3"/>
        </w:rPr>
        <w:t> </w:t>
      </w:r>
      <w:r>
        <w:rPr/>
        <w:t>of</w:t>
      </w:r>
      <w:r>
        <w:rPr>
          <w:spacing w:val="-4"/>
        </w:rPr>
        <w:t> </w:t>
      </w:r>
      <w:r>
        <w:rPr/>
        <w:t>Technology</w:t>
      </w:r>
      <w:r>
        <w:rPr>
          <w:spacing w:val="-3"/>
        </w:rPr>
        <w:t> </w:t>
      </w:r>
      <w:r>
        <w:rPr/>
        <w:t>-</w:t>
      </w:r>
      <w:r>
        <w:rPr>
          <w:spacing w:val="-4"/>
        </w:rPr>
        <w:t> </w:t>
      </w:r>
      <w:r>
        <w:rPr/>
        <w:t>Humanities</w:t>
      </w:r>
      <w:r>
        <w:rPr>
          <w:spacing w:val="-4"/>
        </w:rPr>
        <w:t> </w:t>
      </w:r>
      <w:r>
        <w:rPr/>
        <w:t>and</w:t>
      </w:r>
      <w:r>
        <w:rPr>
          <w:spacing w:val="-3"/>
        </w:rPr>
        <w:t> </w:t>
      </w:r>
      <w:r>
        <w:rPr/>
        <w:t>Social</w:t>
      </w:r>
      <w:r>
        <w:rPr>
          <w:spacing w:val="-4"/>
        </w:rPr>
        <w:t> </w:t>
      </w:r>
      <w:r>
        <w:rPr/>
        <w:t>Sciences</w:t>
      </w:r>
      <w:r>
        <w:rPr>
          <w:spacing w:val="-3"/>
        </w:rPr>
        <w:t> </w:t>
      </w:r>
      <w:r>
        <w:rPr/>
        <w:t>(October)</w:t>
      </w:r>
      <w:r>
        <w:rPr>
          <w:spacing w:val="-4"/>
        </w:rPr>
        <w:t> </w:t>
      </w:r>
      <w:r>
        <w:rPr>
          <w:color w:val="212121"/>
        </w:rPr>
        <w:t>Online </w:t>
      </w:r>
      <w:r>
        <w:rPr/>
        <w:t>Econometric Society World Congress, Milan (August) Online</w:t>
      </w:r>
    </w:p>
    <w:p>
      <w:pPr>
        <w:pStyle w:val="BodyText"/>
        <w:ind w:left="1080"/>
      </w:pPr>
      <w:r>
        <w:rPr/>
        <w:t>Seminar</w:t>
      </w:r>
      <w:r>
        <w:rPr>
          <w:spacing w:val="-8"/>
        </w:rPr>
        <w:t> </w:t>
      </w:r>
      <w:r>
        <w:rPr/>
        <w:t>at</w:t>
      </w:r>
      <w:r>
        <w:rPr>
          <w:spacing w:val="-5"/>
        </w:rPr>
        <w:t> </w:t>
      </w:r>
      <w:r>
        <w:rPr/>
        <w:t>Stony</w:t>
      </w:r>
      <w:r>
        <w:rPr>
          <w:spacing w:val="-7"/>
        </w:rPr>
        <w:t> </w:t>
      </w:r>
      <w:r>
        <w:rPr/>
        <w:t>Brook</w:t>
      </w:r>
      <w:r>
        <w:rPr>
          <w:spacing w:val="-7"/>
        </w:rPr>
        <w:t> </w:t>
      </w:r>
      <w:r>
        <w:rPr/>
        <w:t>University</w:t>
      </w:r>
      <w:r>
        <w:rPr>
          <w:spacing w:val="-6"/>
        </w:rPr>
        <w:t> </w:t>
      </w:r>
      <w:r>
        <w:rPr/>
        <w:t>-</w:t>
      </w:r>
      <w:r>
        <w:rPr>
          <w:spacing w:val="-5"/>
        </w:rPr>
        <w:t> </w:t>
      </w:r>
      <w:r>
        <w:rPr/>
        <w:t>Department</w:t>
      </w:r>
      <w:r>
        <w:rPr>
          <w:spacing w:val="-5"/>
        </w:rPr>
        <w:t> </w:t>
      </w:r>
      <w:r>
        <w:rPr/>
        <w:t>of</w:t>
      </w:r>
      <w:r>
        <w:rPr>
          <w:spacing w:val="-7"/>
        </w:rPr>
        <w:t> </w:t>
      </w:r>
      <w:r>
        <w:rPr/>
        <w:t>Economics</w:t>
      </w:r>
      <w:r>
        <w:rPr>
          <w:spacing w:val="-5"/>
        </w:rPr>
        <w:t> </w:t>
      </w:r>
      <w:r>
        <w:rPr>
          <w:spacing w:val="-2"/>
        </w:rPr>
        <w:t>(March)</w:t>
      </w:r>
    </w:p>
    <w:p>
      <w:pPr>
        <w:pStyle w:val="BodyText"/>
        <w:spacing w:before="75"/>
        <w:ind w:left="1080"/>
      </w:pPr>
      <w:r>
        <w:rPr>
          <w:color w:val="212121"/>
        </w:rPr>
        <w:t>North</w:t>
      </w:r>
      <w:r>
        <w:rPr>
          <w:color w:val="212121"/>
          <w:spacing w:val="-8"/>
        </w:rPr>
        <w:t> </w:t>
      </w:r>
      <w:r>
        <w:rPr>
          <w:color w:val="212121"/>
        </w:rPr>
        <w:t>American</w:t>
      </w:r>
      <w:r>
        <w:rPr>
          <w:color w:val="212121"/>
          <w:spacing w:val="-8"/>
        </w:rPr>
        <w:t> </w:t>
      </w:r>
      <w:r>
        <w:rPr>
          <w:color w:val="212121"/>
        </w:rPr>
        <w:t>Winter</w:t>
      </w:r>
      <w:r>
        <w:rPr>
          <w:color w:val="212121"/>
          <w:spacing w:val="-6"/>
        </w:rPr>
        <w:t> </w:t>
      </w:r>
      <w:r>
        <w:rPr>
          <w:color w:val="212121"/>
        </w:rPr>
        <w:t>Meeting</w:t>
      </w:r>
      <w:r>
        <w:rPr>
          <w:color w:val="212121"/>
          <w:spacing w:val="-5"/>
        </w:rPr>
        <w:t> </w:t>
      </w:r>
      <w:r>
        <w:rPr>
          <w:color w:val="212121"/>
        </w:rPr>
        <w:t>of</w:t>
      </w:r>
      <w:r>
        <w:rPr>
          <w:color w:val="212121"/>
          <w:spacing w:val="-6"/>
        </w:rPr>
        <w:t> </w:t>
      </w:r>
      <w:r>
        <w:rPr>
          <w:color w:val="212121"/>
        </w:rPr>
        <w:t>the</w:t>
      </w:r>
      <w:r>
        <w:rPr>
          <w:color w:val="212121"/>
          <w:spacing w:val="-5"/>
        </w:rPr>
        <w:t> </w:t>
      </w:r>
      <w:r>
        <w:rPr>
          <w:color w:val="212121"/>
        </w:rPr>
        <w:t>Econometric</w:t>
      </w:r>
      <w:r>
        <w:rPr>
          <w:color w:val="212121"/>
          <w:spacing w:val="-6"/>
        </w:rPr>
        <w:t> </w:t>
      </w:r>
      <w:r>
        <w:rPr>
          <w:color w:val="212121"/>
        </w:rPr>
        <w:t>Society,</w:t>
      </w:r>
      <w:r>
        <w:rPr>
          <w:color w:val="212121"/>
          <w:spacing w:val="-5"/>
        </w:rPr>
        <w:t> </w:t>
      </w:r>
      <w:r>
        <w:rPr>
          <w:color w:val="212121"/>
        </w:rPr>
        <w:t>San</w:t>
      </w:r>
      <w:r>
        <w:rPr>
          <w:color w:val="212121"/>
          <w:spacing w:val="-7"/>
        </w:rPr>
        <w:t> </w:t>
      </w:r>
      <w:r>
        <w:rPr>
          <w:color w:val="212121"/>
        </w:rPr>
        <w:t>Diego</w:t>
      </w:r>
      <w:r>
        <w:rPr>
          <w:color w:val="212121"/>
          <w:spacing w:val="-5"/>
        </w:rPr>
        <w:t> </w:t>
      </w:r>
      <w:r>
        <w:rPr>
          <w:color w:val="212121"/>
          <w:spacing w:val="-2"/>
        </w:rPr>
        <w:t>(January)</w:t>
      </w:r>
    </w:p>
    <w:p>
      <w:pPr>
        <w:pStyle w:val="BodyText"/>
        <w:spacing w:line="309" w:lineRule="auto" w:before="193"/>
        <w:ind w:left="1080" w:right="484" w:hanging="721"/>
      </w:pPr>
      <w:r>
        <w:rPr/>
        <w:t>2019</w:t>
      </w:r>
      <w:r>
        <w:rPr>
          <w:spacing w:val="-2"/>
        </w:rPr>
        <w:t> </w:t>
      </w:r>
      <w:r>
        <w:rPr/>
        <w:t>–</w:t>
      </w:r>
      <w:r>
        <w:rPr>
          <w:spacing w:val="80"/>
        </w:rPr>
        <w:t> </w:t>
      </w:r>
      <w:r>
        <w:rPr/>
        <w:t>13</w:t>
      </w:r>
      <w:r>
        <w:rPr>
          <w:position w:val="7"/>
          <w:sz w:val="14"/>
        </w:rPr>
        <w:t>th</w:t>
      </w:r>
      <w:r>
        <w:rPr>
          <w:spacing w:val="15"/>
          <w:position w:val="7"/>
          <w:sz w:val="14"/>
        </w:rPr>
        <w:t> </w:t>
      </w:r>
      <w:r>
        <w:rPr/>
        <w:t>International</w:t>
      </w:r>
      <w:r>
        <w:rPr>
          <w:spacing w:val="-3"/>
        </w:rPr>
        <w:t> </w:t>
      </w:r>
      <w:r>
        <w:rPr/>
        <w:t>Conference</w:t>
      </w:r>
      <w:r>
        <w:rPr>
          <w:spacing w:val="-2"/>
        </w:rPr>
        <w:t> </w:t>
      </w:r>
      <w:r>
        <w:rPr/>
        <w:t>on</w:t>
      </w:r>
      <w:r>
        <w:rPr>
          <w:spacing w:val="-5"/>
        </w:rPr>
        <w:t> </w:t>
      </w:r>
      <w:r>
        <w:rPr/>
        <w:t>Computational</w:t>
      </w:r>
      <w:r>
        <w:rPr>
          <w:spacing w:val="-3"/>
        </w:rPr>
        <w:t> </w:t>
      </w:r>
      <w:r>
        <w:rPr/>
        <w:t>and</w:t>
      </w:r>
      <w:r>
        <w:rPr>
          <w:spacing w:val="-2"/>
        </w:rPr>
        <w:t> </w:t>
      </w:r>
      <w:r>
        <w:rPr/>
        <w:t>Financial</w:t>
      </w:r>
      <w:r>
        <w:rPr>
          <w:spacing w:val="-3"/>
        </w:rPr>
        <w:t> </w:t>
      </w:r>
      <w:r>
        <w:rPr/>
        <w:t>Econometrics,</w:t>
      </w:r>
      <w:r>
        <w:rPr>
          <w:spacing w:val="-2"/>
        </w:rPr>
        <w:t> </w:t>
      </w:r>
      <w:r>
        <w:rPr/>
        <w:t>London</w:t>
      </w:r>
      <w:r>
        <w:rPr>
          <w:spacing w:val="-5"/>
        </w:rPr>
        <w:t> </w:t>
      </w:r>
      <w:r>
        <w:rPr/>
        <w:t>(December) EC</w:t>
      </w:r>
      <w:r>
        <w:rPr>
          <w:position w:val="7"/>
          <w:sz w:val="14"/>
        </w:rPr>
        <w:t>2</w:t>
      </w:r>
      <w:r>
        <w:rPr>
          <w:spacing w:val="34"/>
          <w:position w:val="7"/>
          <w:sz w:val="14"/>
        </w:rPr>
        <w:t> </w:t>
      </w:r>
      <w:r>
        <w:rPr/>
        <w:t>Conference on Identification in Macroeconomics, Oxford (December)</w:t>
      </w:r>
    </w:p>
    <w:p>
      <w:pPr>
        <w:pStyle w:val="BodyText"/>
        <w:spacing w:line="316" w:lineRule="auto" w:before="6"/>
        <w:ind w:left="1080" w:right="1659"/>
      </w:pPr>
      <w:r>
        <w:rPr/>
        <w:t>CeMMAP</w:t>
      </w:r>
      <w:r>
        <w:rPr>
          <w:spacing w:val="-5"/>
        </w:rPr>
        <w:t> </w:t>
      </w:r>
      <w:r>
        <w:rPr/>
        <w:t>Conference</w:t>
      </w:r>
      <w:r>
        <w:rPr>
          <w:spacing w:val="-6"/>
        </w:rPr>
        <w:t> </w:t>
      </w:r>
      <w:r>
        <w:rPr/>
        <w:t>on</w:t>
      </w:r>
      <w:r>
        <w:rPr>
          <w:spacing w:val="-6"/>
        </w:rPr>
        <w:t> </w:t>
      </w:r>
      <w:r>
        <w:rPr/>
        <w:t>Causal</w:t>
      </w:r>
      <w:r>
        <w:rPr>
          <w:spacing w:val="-4"/>
        </w:rPr>
        <w:t> </w:t>
      </w:r>
      <w:r>
        <w:rPr/>
        <w:t>Learning</w:t>
      </w:r>
      <w:r>
        <w:rPr>
          <w:spacing w:val="-6"/>
        </w:rPr>
        <w:t> </w:t>
      </w:r>
      <w:r>
        <w:rPr/>
        <w:t>with</w:t>
      </w:r>
      <w:r>
        <w:rPr>
          <w:spacing w:val="-4"/>
        </w:rPr>
        <w:t> </w:t>
      </w:r>
      <w:r>
        <w:rPr/>
        <w:t>Interactions,</w:t>
      </w:r>
      <w:r>
        <w:rPr>
          <w:spacing w:val="-4"/>
        </w:rPr>
        <w:t> </w:t>
      </w:r>
      <w:r>
        <w:rPr/>
        <w:t>London</w:t>
      </w:r>
      <w:r>
        <w:rPr>
          <w:spacing w:val="-4"/>
        </w:rPr>
        <w:t> </w:t>
      </w:r>
      <w:r>
        <w:rPr/>
        <w:t>(December) Seminar at University of Bristol - Department of Economics (December)</w:t>
      </w:r>
    </w:p>
    <w:p>
      <w:pPr>
        <w:pStyle w:val="BodyText"/>
        <w:spacing w:line="314" w:lineRule="auto"/>
        <w:ind w:left="1080" w:right="1659"/>
      </w:pPr>
      <w:r>
        <w:rPr/>
        <w:t>Seminar</w:t>
      </w:r>
      <w:r>
        <w:rPr>
          <w:spacing w:val="-4"/>
        </w:rPr>
        <w:t> </w:t>
      </w:r>
      <w:r>
        <w:rPr/>
        <w:t>at</w:t>
      </w:r>
      <w:r>
        <w:rPr>
          <w:spacing w:val="-4"/>
        </w:rPr>
        <w:t> </w:t>
      </w:r>
      <w:r>
        <w:rPr/>
        <w:t>Southern</w:t>
      </w:r>
      <w:r>
        <w:rPr>
          <w:spacing w:val="-3"/>
        </w:rPr>
        <w:t> </w:t>
      </w:r>
      <w:r>
        <w:rPr/>
        <w:t>Methodist</w:t>
      </w:r>
      <w:r>
        <w:rPr>
          <w:spacing w:val="-4"/>
        </w:rPr>
        <w:t> </w:t>
      </w:r>
      <w:r>
        <w:rPr/>
        <w:t>University</w:t>
      </w:r>
      <w:r>
        <w:rPr>
          <w:spacing w:val="-3"/>
        </w:rPr>
        <w:t> </w:t>
      </w:r>
      <w:r>
        <w:rPr/>
        <w:t>-</w:t>
      </w:r>
      <w:r>
        <w:rPr>
          <w:spacing w:val="-4"/>
        </w:rPr>
        <w:t> </w:t>
      </w:r>
      <w:r>
        <w:rPr/>
        <w:t>Department</w:t>
      </w:r>
      <w:r>
        <w:rPr>
          <w:spacing w:val="-7"/>
        </w:rPr>
        <w:t> </w:t>
      </w:r>
      <w:r>
        <w:rPr/>
        <w:t>of</w:t>
      </w:r>
      <w:r>
        <w:rPr>
          <w:spacing w:val="-4"/>
        </w:rPr>
        <w:t> </w:t>
      </w:r>
      <w:r>
        <w:rPr/>
        <w:t>Economics</w:t>
      </w:r>
      <w:r>
        <w:rPr>
          <w:spacing w:val="-4"/>
        </w:rPr>
        <w:t> </w:t>
      </w:r>
      <w:r>
        <w:rPr/>
        <w:t>(November) Seminar at Boston College - Department of Economics, Boston (October)</w:t>
      </w:r>
    </w:p>
    <w:p>
      <w:pPr>
        <w:pStyle w:val="BodyText"/>
        <w:spacing w:line="314" w:lineRule="auto" w:before="2"/>
        <w:ind w:left="1080" w:right="1659"/>
      </w:pPr>
      <w:r>
        <w:rPr/>
        <w:t>Seminar</w:t>
      </w:r>
      <w:r>
        <w:rPr>
          <w:spacing w:val="-3"/>
        </w:rPr>
        <w:t> </w:t>
      </w:r>
      <w:r>
        <w:rPr/>
        <w:t>at</w:t>
      </w:r>
      <w:r>
        <w:rPr>
          <w:spacing w:val="-3"/>
        </w:rPr>
        <w:t> </w:t>
      </w:r>
      <w:r>
        <w:rPr/>
        <w:t>University</w:t>
      </w:r>
      <w:r>
        <w:rPr>
          <w:spacing w:val="-2"/>
        </w:rPr>
        <w:t> </w:t>
      </w:r>
      <w:r>
        <w:rPr/>
        <w:t>of</w:t>
      </w:r>
      <w:r>
        <w:rPr>
          <w:spacing w:val="-3"/>
        </w:rPr>
        <w:t> </w:t>
      </w:r>
      <w:r>
        <w:rPr/>
        <w:t>Colorado</w:t>
      </w:r>
      <w:r>
        <w:rPr>
          <w:spacing w:val="-5"/>
        </w:rPr>
        <w:t> </w:t>
      </w:r>
      <w:r>
        <w:rPr/>
        <w:t>Boulder</w:t>
      </w:r>
      <w:r>
        <w:rPr>
          <w:spacing w:val="-3"/>
        </w:rPr>
        <w:t> </w:t>
      </w:r>
      <w:r>
        <w:rPr/>
        <w:t>-</w:t>
      </w:r>
      <w:r>
        <w:rPr>
          <w:spacing w:val="-6"/>
        </w:rPr>
        <w:t> </w:t>
      </w:r>
      <w:r>
        <w:rPr/>
        <w:t>Department</w:t>
      </w:r>
      <w:r>
        <w:rPr>
          <w:spacing w:val="-6"/>
        </w:rPr>
        <w:t> </w:t>
      </w:r>
      <w:r>
        <w:rPr/>
        <w:t>of</w:t>
      </w:r>
      <w:r>
        <w:rPr>
          <w:spacing w:val="-3"/>
        </w:rPr>
        <w:t> </w:t>
      </w:r>
      <w:r>
        <w:rPr/>
        <w:t>Economics</w:t>
      </w:r>
      <w:r>
        <w:rPr>
          <w:spacing w:val="-3"/>
        </w:rPr>
        <w:t> </w:t>
      </w:r>
      <w:r>
        <w:rPr/>
        <w:t>(September) Seminar at Otaru University of Commerce - Department of Economics (July)</w:t>
      </w:r>
    </w:p>
    <w:p>
      <w:pPr>
        <w:pStyle w:val="BodyText"/>
        <w:spacing w:line="316" w:lineRule="auto" w:before="3"/>
        <w:ind w:left="1080" w:right="2602"/>
      </w:pPr>
      <w:r>
        <w:rPr/>
        <w:t>North American Summer Meeting of Econometric Society, Seattle (June) University of Tokyo Mini-Conference in Econometrics, Beppu (June)</w:t>
      </w:r>
      <w:r>
        <w:rPr>
          <w:spacing w:val="40"/>
        </w:rPr>
        <w:t> </w:t>
      </w:r>
      <w:r>
        <w:rPr/>
        <w:t>Asian Meeting of Econometric Society, Invited Session, Xiamen (June) CeMMAP-WISE</w:t>
      </w:r>
      <w:r>
        <w:rPr>
          <w:spacing w:val="-6"/>
        </w:rPr>
        <w:t> </w:t>
      </w:r>
      <w:r>
        <w:rPr/>
        <w:t>Conference</w:t>
      </w:r>
      <w:r>
        <w:rPr>
          <w:spacing w:val="-4"/>
        </w:rPr>
        <w:t> </w:t>
      </w:r>
      <w:r>
        <w:rPr/>
        <w:t>on</w:t>
      </w:r>
      <w:r>
        <w:rPr>
          <w:spacing w:val="-7"/>
        </w:rPr>
        <w:t> </w:t>
      </w:r>
      <w:r>
        <w:rPr/>
        <w:t>Advances</w:t>
      </w:r>
      <w:r>
        <w:rPr>
          <w:spacing w:val="-5"/>
        </w:rPr>
        <w:t> </w:t>
      </w:r>
      <w:r>
        <w:rPr/>
        <w:t>in</w:t>
      </w:r>
      <w:r>
        <w:rPr>
          <w:spacing w:val="-7"/>
        </w:rPr>
        <w:t> </w:t>
      </w:r>
      <w:r>
        <w:rPr/>
        <w:t>Econometrics,</w:t>
      </w:r>
      <w:r>
        <w:rPr>
          <w:spacing w:val="-4"/>
        </w:rPr>
        <w:t> </w:t>
      </w:r>
      <w:r>
        <w:rPr/>
        <w:t>Xiamen</w:t>
      </w:r>
      <w:r>
        <w:rPr>
          <w:spacing w:val="-4"/>
        </w:rPr>
        <w:t> </w:t>
      </w:r>
      <w:r>
        <w:rPr/>
        <w:t>(June)</w:t>
      </w:r>
    </w:p>
    <w:p>
      <w:pPr>
        <w:pStyle w:val="BodyText"/>
        <w:spacing w:line="314" w:lineRule="auto"/>
        <w:ind w:left="1081" w:right="1659"/>
      </w:pPr>
      <w:r>
        <w:rPr/>
        <w:t>Seminar</w:t>
      </w:r>
      <w:r>
        <w:rPr>
          <w:spacing w:val="-3"/>
        </w:rPr>
        <w:t> </w:t>
      </w:r>
      <w:r>
        <w:rPr/>
        <w:t>at</w:t>
      </w:r>
      <w:r>
        <w:rPr>
          <w:spacing w:val="-3"/>
        </w:rPr>
        <w:t> </w:t>
      </w:r>
      <w:r>
        <w:rPr/>
        <w:t>Universidad</w:t>
      </w:r>
      <w:r>
        <w:rPr>
          <w:spacing w:val="-5"/>
        </w:rPr>
        <w:t> </w:t>
      </w:r>
      <w:r>
        <w:rPr/>
        <w:t>Carlos</w:t>
      </w:r>
      <w:r>
        <w:rPr>
          <w:spacing w:val="-3"/>
        </w:rPr>
        <w:t> </w:t>
      </w:r>
      <w:r>
        <w:rPr/>
        <w:t>III</w:t>
      </w:r>
      <w:r>
        <w:rPr>
          <w:spacing w:val="-3"/>
        </w:rPr>
        <w:t> </w:t>
      </w:r>
      <w:r>
        <w:rPr/>
        <w:t>de</w:t>
      </w:r>
      <w:r>
        <w:rPr>
          <w:spacing w:val="-2"/>
        </w:rPr>
        <w:t> </w:t>
      </w:r>
      <w:r>
        <w:rPr/>
        <w:t>Madrid</w:t>
      </w:r>
      <w:r>
        <w:rPr>
          <w:spacing w:val="-2"/>
        </w:rPr>
        <w:t> </w:t>
      </w:r>
      <w:r>
        <w:rPr/>
        <w:t>-</w:t>
      </w:r>
      <w:r>
        <w:rPr>
          <w:spacing w:val="-5"/>
        </w:rPr>
        <w:t> </w:t>
      </w:r>
      <w:r>
        <w:rPr/>
        <w:t>Department</w:t>
      </w:r>
      <w:r>
        <w:rPr>
          <w:spacing w:val="-3"/>
        </w:rPr>
        <w:t> </w:t>
      </w:r>
      <w:r>
        <w:rPr/>
        <w:t>of</w:t>
      </w:r>
      <w:r>
        <w:rPr>
          <w:spacing w:val="-3"/>
        </w:rPr>
        <w:t> </w:t>
      </w:r>
      <w:r>
        <w:rPr/>
        <w:t>Economics</w:t>
      </w:r>
      <w:r>
        <w:rPr>
          <w:spacing w:val="-3"/>
        </w:rPr>
        <w:t> </w:t>
      </w:r>
      <w:r>
        <w:rPr/>
        <w:t>(May) Seminar at University of Oxford - Department of Economics (May)</w:t>
      </w:r>
    </w:p>
    <w:p>
      <w:pPr>
        <w:pStyle w:val="BodyText"/>
        <w:spacing w:line="316" w:lineRule="auto"/>
        <w:ind w:left="1081" w:right="1055" w:hanging="1"/>
      </w:pPr>
      <w:r>
        <w:rPr/>
        <w:t>Seminar</w:t>
      </w:r>
      <w:r>
        <w:rPr>
          <w:spacing w:val="-3"/>
        </w:rPr>
        <w:t> </w:t>
      </w:r>
      <w:r>
        <w:rPr/>
        <w:t>at</w:t>
      </w:r>
      <w:r>
        <w:rPr>
          <w:spacing w:val="-3"/>
        </w:rPr>
        <w:t> </w:t>
      </w:r>
      <w:r>
        <w:rPr/>
        <w:t>University</w:t>
      </w:r>
      <w:r>
        <w:rPr>
          <w:spacing w:val="-2"/>
        </w:rPr>
        <w:t> </w:t>
      </w:r>
      <w:r>
        <w:rPr/>
        <w:t>of</w:t>
      </w:r>
      <w:r>
        <w:rPr>
          <w:spacing w:val="-3"/>
        </w:rPr>
        <w:t> </w:t>
      </w:r>
      <w:r>
        <w:rPr/>
        <w:t>Southern</w:t>
      </w:r>
      <w:r>
        <w:rPr>
          <w:spacing w:val="-2"/>
        </w:rPr>
        <w:t> </w:t>
      </w:r>
      <w:r>
        <w:rPr/>
        <w:t>Denmark</w:t>
      </w:r>
      <w:r>
        <w:rPr>
          <w:spacing w:val="-2"/>
        </w:rPr>
        <w:t> </w:t>
      </w:r>
      <w:r>
        <w:rPr/>
        <w:t>-</w:t>
      </w:r>
      <w:r>
        <w:rPr>
          <w:spacing w:val="-5"/>
        </w:rPr>
        <w:t> </w:t>
      </w:r>
      <w:r>
        <w:rPr/>
        <w:t>Department</w:t>
      </w:r>
      <w:r>
        <w:rPr>
          <w:spacing w:val="-6"/>
        </w:rPr>
        <w:t> </w:t>
      </w:r>
      <w:r>
        <w:rPr/>
        <w:t>of</w:t>
      </w:r>
      <w:r>
        <w:rPr>
          <w:spacing w:val="-3"/>
        </w:rPr>
        <w:t> </w:t>
      </w:r>
      <w:r>
        <w:rPr/>
        <w:t>Business</w:t>
      </w:r>
      <w:r>
        <w:rPr>
          <w:spacing w:val="-3"/>
        </w:rPr>
        <w:t> </w:t>
      </w:r>
      <w:r>
        <w:rPr/>
        <w:t>and</w:t>
      </w:r>
      <w:r>
        <w:rPr>
          <w:spacing w:val="-5"/>
        </w:rPr>
        <w:t> </w:t>
      </w:r>
      <w:r>
        <w:rPr/>
        <w:t>Economics</w:t>
      </w:r>
      <w:r>
        <w:rPr>
          <w:spacing w:val="-3"/>
        </w:rPr>
        <w:t> </w:t>
      </w:r>
      <w:r>
        <w:rPr/>
        <w:t>(May) Seminar at Aarhus University - Department of Economics and Business Economics (May) Seminar at University of Amsterdam - Tinbergen Institute (May)</w:t>
      </w:r>
    </w:p>
    <w:p>
      <w:pPr>
        <w:pStyle w:val="BodyText"/>
        <w:spacing w:line="314" w:lineRule="auto"/>
        <w:ind w:left="1081" w:right="4041" w:hanging="1"/>
      </w:pPr>
      <w:r>
        <w:rPr/>
        <w:t>Seminar</w:t>
      </w:r>
      <w:r>
        <w:rPr>
          <w:spacing w:val="-5"/>
        </w:rPr>
        <w:t> </w:t>
      </w:r>
      <w:r>
        <w:rPr/>
        <w:t>at</w:t>
      </w:r>
      <w:r>
        <w:rPr>
          <w:spacing w:val="-5"/>
        </w:rPr>
        <w:t> </w:t>
      </w:r>
      <w:r>
        <w:rPr/>
        <w:t>KU</w:t>
      </w:r>
      <w:r>
        <w:rPr>
          <w:spacing w:val="-5"/>
        </w:rPr>
        <w:t> </w:t>
      </w:r>
      <w:r>
        <w:rPr/>
        <w:t>Leuven</w:t>
      </w:r>
      <w:r>
        <w:rPr>
          <w:spacing w:val="-4"/>
        </w:rPr>
        <w:t> </w:t>
      </w:r>
      <w:r>
        <w:rPr/>
        <w:t>-</w:t>
      </w:r>
      <w:r>
        <w:rPr>
          <w:spacing w:val="-5"/>
        </w:rPr>
        <w:t> </w:t>
      </w:r>
      <w:r>
        <w:rPr/>
        <w:t>Economics</w:t>
      </w:r>
      <w:r>
        <w:rPr>
          <w:spacing w:val="-5"/>
        </w:rPr>
        <w:t> </w:t>
      </w:r>
      <w:r>
        <w:rPr/>
        <w:t>and</w:t>
      </w:r>
      <w:r>
        <w:rPr>
          <w:spacing w:val="-6"/>
        </w:rPr>
        <w:t> </w:t>
      </w:r>
      <w:r>
        <w:rPr/>
        <w:t>Business</w:t>
      </w:r>
      <w:r>
        <w:rPr>
          <w:spacing w:val="-5"/>
        </w:rPr>
        <w:t> </w:t>
      </w:r>
      <w:r>
        <w:rPr/>
        <w:t>(May) New York Camp Econometrics XIV, Clayton (April)</w:t>
      </w:r>
    </w:p>
    <w:p>
      <w:pPr>
        <w:pStyle w:val="BodyText"/>
        <w:spacing w:line="314" w:lineRule="auto"/>
        <w:ind w:left="1081" w:right="1127" w:hanging="1"/>
      </w:pPr>
      <w:r>
        <w:rPr/>
        <w:t>Seminar</w:t>
      </w:r>
      <w:r>
        <w:rPr>
          <w:spacing w:val="-4"/>
        </w:rPr>
        <w:t> </w:t>
      </w:r>
      <w:r>
        <w:rPr/>
        <w:t>at</w:t>
      </w:r>
      <w:r>
        <w:rPr>
          <w:spacing w:val="-4"/>
        </w:rPr>
        <w:t> </w:t>
      </w:r>
      <w:r>
        <w:rPr/>
        <w:t>University</w:t>
      </w:r>
      <w:r>
        <w:rPr>
          <w:spacing w:val="-3"/>
        </w:rPr>
        <w:t> </w:t>
      </w:r>
      <w:r>
        <w:rPr/>
        <w:t>of</w:t>
      </w:r>
      <w:r>
        <w:rPr>
          <w:spacing w:val="-4"/>
        </w:rPr>
        <w:t> </w:t>
      </w:r>
      <w:r>
        <w:rPr/>
        <w:t>Illinois</w:t>
      </w:r>
      <w:r>
        <w:rPr>
          <w:spacing w:val="-4"/>
        </w:rPr>
        <w:t> </w:t>
      </w:r>
      <w:r>
        <w:rPr/>
        <w:t>Urbana-Champaign</w:t>
      </w:r>
      <w:r>
        <w:rPr>
          <w:spacing w:val="-3"/>
        </w:rPr>
        <w:t> </w:t>
      </w:r>
      <w:r>
        <w:rPr/>
        <w:t>-</w:t>
      </w:r>
      <w:r>
        <w:rPr>
          <w:spacing w:val="-6"/>
        </w:rPr>
        <w:t> </w:t>
      </w:r>
      <w:r>
        <w:rPr/>
        <w:t>Department</w:t>
      </w:r>
      <w:r>
        <w:rPr>
          <w:spacing w:val="-4"/>
        </w:rPr>
        <w:t> </w:t>
      </w:r>
      <w:r>
        <w:rPr/>
        <w:t>of</w:t>
      </w:r>
      <w:r>
        <w:rPr>
          <w:spacing w:val="-4"/>
        </w:rPr>
        <w:t> </w:t>
      </w:r>
      <w:r>
        <w:rPr/>
        <w:t>Economics</w:t>
      </w:r>
      <w:r>
        <w:rPr>
          <w:spacing w:val="-4"/>
        </w:rPr>
        <w:t> </w:t>
      </w:r>
      <w:r>
        <w:rPr/>
        <w:t>(March) Seminar at University of Texas Austin - Department of Economics (February)</w:t>
      </w:r>
    </w:p>
    <w:p>
      <w:pPr>
        <w:pStyle w:val="BodyText"/>
        <w:ind w:left="1080"/>
      </w:pPr>
      <w:r>
        <w:rPr>
          <w:color w:val="212121"/>
        </w:rPr>
        <w:t>North</w:t>
      </w:r>
      <w:r>
        <w:rPr>
          <w:color w:val="212121"/>
          <w:spacing w:val="-11"/>
        </w:rPr>
        <w:t> </w:t>
      </w:r>
      <w:r>
        <w:rPr>
          <w:color w:val="212121"/>
        </w:rPr>
        <w:t>American</w:t>
      </w:r>
      <w:r>
        <w:rPr>
          <w:color w:val="212121"/>
          <w:spacing w:val="-9"/>
        </w:rPr>
        <w:t> </w:t>
      </w:r>
      <w:r>
        <w:rPr>
          <w:color w:val="212121"/>
        </w:rPr>
        <w:t>Winter</w:t>
      </w:r>
      <w:r>
        <w:rPr>
          <w:color w:val="212121"/>
          <w:spacing w:val="-6"/>
        </w:rPr>
        <w:t> </w:t>
      </w:r>
      <w:r>
        <w:rPr>
          <w:color w:val="212121"/>
        </w:rPr>
        <w:t>Meeting</w:t>
      </w:r>
      <w:r>
        <w:rPr>
          <w:color w:val="212121"/>
          <w:spacing w:val="-6"/>
        </w:rPr>
        <w:t> </w:t>
      </w:r>
      <w:r>
        <w:rPr>
          <w:color w:val="212121"/>
        </w:rPr>
        <w:t>of</w:t>
      </w:r>
      <w:r>
        <w:rPr>
          <w:color w:val="212121"/>
          <w:spacing w:val="-7"/>
        </w:rPr>
        <w:t> </w:t>
      </w:r>
      <w:r>
        <w:rPr>
          <w:color w:val="212121"/>
        </w:rPr>
        <w:t>the</w:t>
      </w:r>
      <w:r>
        <w:rPr>
          <w:color w:val="212121"/>
          <w:spacing w:val="-6"/>
        </w:rPr>
        <w:t> </w:t>
      </w:r>
      <w:r>
        <w:rPr>
          <w:color w:val="212121"/>
        </w:rPr>
        <w:t>Econometric</w:t>
      </w:r>
      <w:r>
        <w:rPr>
          <w:color w:val="212121"/>
          <w:spacing w:val="-7"/>
        </w:rPr>
        <w:t> </w:t>
      </w:r>
      <w:r>
        <w:rPr>
          <w:color w:val="212121"/>
        </w:rPr>
        <w:t>Society,</w:t>
      </w:r>
      <w:r>
        <w:rPr>
          <w:color w:val="212121"/>
          <w:spacing w:val="-6"/>
        </w:rPr>
        <w:t> </w:t>
      </w:r>
      <w:r>
        <w:rPr>
          <w:color w:val="212121"/>
        </w:rPr>
        <w:t>Atlanta</w:t>
      </w:r>
      <w:r>
        <w:rPr>
          <w:color w:val="212121"/>
          <w:spacing w:val="-6"/>
        </w:rPr>
        <w:t> </w:t>
      </w:r>
      <w:r>
        <w:rPr>
          <w:color w:val="212121"/>
          <w:spacing w:val="-2"/>
        </w:rPr>
        <w:t>(January)</w:t>
      </w:r>
    </w:p>
    <w:p>
      <w:pPr>
        <w:pStyle w:val="BodyText"/>
        <w:spacing w:line="316" w:lineRule="auto" w:before="192"/>
        <w:ind w:left="1079" w:right="542" w:hanging="720"/>
      </w:pPr>
      <w:r>
        <w:rPr/>
        <w:t>2018 –</w:t>
      </w:r>
      <w:r>
        <w:rPr>
          <w:spacing w:val="80"/>
        </w:rPr>
        <w:t> </w:t>
      </w:r>
      <w:r>
        <w:rPr/>
        <w:t>12</w:t>
      </w:r>
      <w:r>
        <w:rPr>
          <w:position w:val="7"/>
          <w:sz w:val="14"/>
        </w:rPr>
        <w:t>th</w:t>
      </w:r>
      <w:r>
        <w:rPr>
          <w:spacing w:val="27"/>
          <w:position w:val="7"/>
          <w:sz w:val="14"/>
        </w:rPr>
        <w:t> </w:t>
      </w:r>
      <w:r>
        <w:rPr/>
        <w:t>International Conference on Computational and Financial Econometrics, Pisa (December) Seminar</w:t>
      </w:r>
      <w:r>
        <w:rPr>
          <w:spacing w:val="-4"/>
        </w:rPr>
        <w:t> </w:t>
      </w:r>
      <w:r>
        <w:rPr/>
        <w:t>at</w:t>
      </w:r>
      <w:r>
        <w:rPr>
          <w:spacing w:val="-4"/>
        </w:rPr>
        <w:t> </w:t>
      </w:r>
      <w:r>
        <w:rPr/>
        <w:t>European</w:t>
      </w:r>
      <w:r>
        <w:rPr>
          <w:spacing w:val="-6"/>
        </w:rPr>
        <w:t> </w:t>
      </w:r>
      <w:r>
        <w:rPr/>
        <w:t>Commission</w:t>
      </w:r>
      <w:r>
        <w:rPr>
          <w:spacing w:val="-3"/>
        </w:rPr>
        <w:t> </w:t>
      </w:r>
      <w:r>
        <w:rPr/>
        <w:t>-</w:t>
      </w:r>
      <w:r>
        <w:rPr>
          <w:spacing w:val="-4"/>
        </w:rPr>
        <w:t> </w:t>
      </w:r>
      <w:r>
        <w:rPr/>
        <w:t>Competence</w:t>
      </w:r>
      <w:r>
        <w:rPr>
          <w:spacing w:val="-6"/>
        </w:rPr>
        <w:t> </w:t>
      </w:r>
      <w:r>
        <w:rPr/>
        <w:t>Centre</w:t>
      </w:r>
      <w:r>
        <w:rPr>
          <w:spacing w:val="-3"/>
        </w:rPr>
        <w:t> </w:t>
      </w:r>
      <w:r>
        <w:rPr/>
        <w:t>on</w:t>
      </w:r>
      <w:r>
        <w:rPr>
          <w:spacing w:val="-3"/>
        </w:rPr>
        <w:t> </w:t>
      </w:r>
      <w:r>
        <w:rPr/>
        <w:t>Microeconomic</w:t>
      </w:r>
      <w:r>
        <w:rPr>
          <w:spacing w:val="-3"/>
        </w:rPr>
        <w:t> </w:t>
      </w:r>
      <w:r>
        <w:rPr/>
        <w:t>Evaluation</w:t>
      </w:r>
      <w:r>
        <w:rPr>
          <w:spacing w:val="-3"/>
        </w:rPr>
        <w:t> </w:t>
      </w:r>
      <w:r>
        <w:rPr/>
        <w:t>(December) Seminar at University of California San Diego - Department of Economics (December)</w:t>
      </w:r>
    </w:p>
    <w:p>
      <w:pPr>
        <w:pStyle w:val="BodyText"/>
        <w:spacing w:line="238" w:lineRule="exact"/>
        <w:ind w:left="1080"/>
      </w:pPr>
      <w:r>
        <w:rPr/>
        <w:t>Midwest</w:t>
      </w:r>
      <w:r>
        <w:rPr>
          <w:spacing w:val="-8"/>
        </w:rPr>
        <w:t> </w:t>
      </w:r>
      <w:r>
        <w:rPr/>
        <w:t>Econometrics</w:t>
      </w:r>
      <w:r>
        <w:rPr>
          <w:spacing w:val="-10"/>
        </w:rPr>
        <w:t> </w:t>
      </w:r>
      <w:r>
        <w:rPr/>
        <w:t>Group</w:t>
      </w:r>
      <w:r>
        <w:rPr>
          <w:spacing w:val="-7"/>
        </w:rPr>
        <w:t> </w:t>
      </w:r>
      <w:r>
        <w:rPr/>
        <w:t>Conference,</w:t>
      </w:r>
      <w:r>
        <w:rPr>
          <w:spacing w:val="-10"/>
        </w:rPr>
        <w:t> </w:t>
      </w:r>
      <w:r>
        <w:rPr/>
        <w:t>Madison</w:t>
      </w:r>
      <w:r>
        <w:rPr>
          <w:spacing w:val="-6"/>
        </w:rPr>
        <w:t> </w:t>
      </w:r>
      <w:r>
        <w:rPr>
          <w:spacing w:val="-2"/>
        </w:rPr>
        <w:t>(October)</w:t>
      </w:r>
    </w:p>
    <w:p>
      <w:pPr>
        <w:pStyle w:val="BodyText"/>
        <w:spacing w:before="71"/>
        <w:ind w:left="1080"/>
      </w:pPr>
      <w:r>
        <w:rPr/>
        <w:t>5</w:t>
      </w:r>
      <w:r>
        <w:rPr>
          <w:position w:val="7"/>
          <w:sz w:val="14"/>
        </w:rPr>
        <w:t>th</w:t>
      </w:r>
      <w:r>
        <w:rPr>
          <w:spacing w:val="7"/>
          <w:position w:val="7"/>
          <w:sz w:val="14"/>
        </w:rPr>
        <w:t> </w:t>
      </w:r>
      <w:r>
        <w:rPr/>
        <w:t>Seattle-Vancouver</w:t>
      </w:r>
      <w:r>
        <w:rPr>
          <w:spacing w:val="-11"/>
        </w:rPr>
        <w:t> </w:t>
      </w:r>
      <w:r>
        <w:rPr/>
        <w:t>Econometrics</w:t>
      </w:r>
      <w:r>
        <w:rPr>
          <w:spacing w:val="-11"/>
        </w:rPr>
        <w:t> </w:t>
      </w:r>
      <w:r>
        <w:rPr/>
        <w:t>Conference,</w:t>
      </w:r>
      <w:r>
        <w:rPr>
          <w:spacing w:val="-11"/>
        </w:rPr>
        <w:t> </w:t>
      </w:r>
      <w:r>
        <w:rPr/>
        <w:t>Burnaby</w:t>
      </w:r>
      <w:r>
        <w:rPr>
          <w:spacing w:val="-10"/>
        </w:rPr>
        <w:t> </w:t>
      </w:r>
      <w:r>
        <w:rPr>
          <w:spacing w:val="-2"/>
        </w:rPr>
        <w:t>(September)</w:t>
      </w:r>
    </w:p>
    <w:p>
      <w:pPr>
        <w:pStyle w:val="BodyText"/>
        <w:spacing w:after="0"/>
        <w:sectPr>
          <w:pgSz w:w="12240" w:h="15840"/>
          <w:pgMar w:header="730" w:footer="0" w:top="1340" w:bottom="280" w:left="1080" w:right="1080"/>
        </w:sectPr>
      </w:pPr>
    </w:p>
    <w:p>
      <w:pPr>
        <w:pStyle w:val="BodyText"/>
        <w:spacing w:line="316" w:lineRule="auto" w:before="82"/>
        <w:ind w:left="1079" w:right="1911"/>
      </w:pPr>
      <w:r>
        <w:rPr/>
        <w:t>CEME Conference: “Inference on Nonstandard Problems,” Durham (September) Seminar at University of Sydney - School of Mathematics and Statistics (August) Seminar</w:t>
      </w:r>
      <w:r>
        <w:rPr>
          <w:spacing w:val="-4"/>
        </w:rPr>
        <w:t> </w:t>
      </w:r>
      <w:r>
        <w:rPr/>
        <w:t>at</w:t>
      </w:r>
      <w:r>
        <w:rPr>
          <w:spacing w:val="-4"/>
        </w:rPr>
        <w:t> </w:t>
      </w:r>
      <w:r>
        <w:rPr/>
        <w:t>University</w:t>
      </w:r>
      <w:r>
        <w:rPr>
          <w:spacing w:val="-3"/>
        </w:rPr>
        <w:t> </w:t>
      </w:r>
      <w:r>
        <w:rPr/>
        <w:t>of</w:t>
      </w:r>
      <w:r>
        <w:rPr>
          <w:spacing w:val="-4"/>
        </w:rPr>
        <w:t> </w:t>
      </w:r>
      <w:r>
        <w:rPr/>
        <w:t>Technology</w:t>
      </w:r>
      <w:r>
        <w:rPr>
          <w:spacing w:val="-6"/>
        </w:rPr>
        <w:t> </w:t>
      </w:r>
      <w:r>
        <w:rPr/>
        <w:t>Sydney</w:t>
      </w:r>
      <w:r>
        <w:rPr>
          <w:spacing w:val="-3"/>
        </w:rPr>
        <w:t> </w:t>
      </w:r>
      <w:r>
        <w:rPr/>
        <w:t>-</w:t>
      </w:r>
      <w:r>
        <w:rPr>
          <w:spacing w:val="-6"/>
        </w:rPr>
        <w:t> </w:t>
      </w:r>
      <w:r>
        <w:rPr/>
        <w:t>Department</w:t>
      </w:r>
      <w:r>
        <w:rPr>
          <w:spacing w:val="-4"/>
        </w:rPr>
        <w:t> </w:t>
      </w:r>
      <w:r>
        <w:rPr/>
        <w:t>of</w:t>
      </w:r>
      <w:r>
        <w:rPr>
          <w:spacing w:val="-4"/>
        </w:rPr>
        <w:t> </w:t>
      </w:r>
      <w:r>
        <w:rPr/>
        <w:t>Economics</w:t>
      </w:r>
      <w:r>
        <w:rPr>
          <w:spacing w:val="-4"/>
        </w:rPr>
        <w:t> </w:t>
      </w:r>
      <w:r>
        <w:rPr/>
        <w:t>(August) Seminar at University of New South Wales - School of Economics (August) Seminar at Australia National University - School of Economics (August)</w:t>
      </w:r>
    </w:p>
    <w:p>
      <w:pPr>
        <w:pStyle w:val="BodyText"/>
        <w:spacing w:line="314" w:lineRule="auto"/>
        <w:ind w:left="1080" w:right="1055"/>
      </w:pPr>
      <w:r>
        <w:rPr/>
        <w:t>Seminar</w:t>
      </w:r>
      <w:r>
        <w:rPr>
          <w:spacing w:val="-4"/>
        </w:rPr>
        <w:t> </w:t>
      </w:r>
      <w:r>
        <w:rPr/>
        <w:t>at</w:t>
      </w:r>
      <w:r>
        <w:rPr>
          <w:spacing w:val="-4"/>
        </w:rPr>
        <w:t> </w:t>
      </w:r>
      <w:r>
        <w:rPr/>
        <w:t>Monash</w:t>
      </w:r>
      <w:r>
        <w:rPr>
          <w:spacing w:val="-3"/>
        </w:rPr>
        <w:t> </w:t>
      </w:r>
      <w:r>
        <w:rPr/>
        <w:t>University</w:t>
      </w:r>
      <w:r>
        <w:rPr>
          <w:spacing w:val="-3"/>
        </w:rPr>
        <w:t> </w:t>
      </w:r>
      <w:r>
        <w:rPr/>
        <w:t>-</w:t>
      </w:r>
      <w:r>
        <w:rPr>
          <w:spacing w:val="-4"/>
        </w:rPr>
        <w:t> </w:t>
      </w:r>
      <w:r>
        <w:rPr/>
        <w:t>Department</w:t>
      </w:r>
      <w:r>
        <w:rPr>
          <w:spacing w:val="-4"/>
        </w:rPr>
        <w:t> </w:t>
      </w:r>
      <w:r>
        <w:rPr/>
        <w:t>of</w:t>
      </w:r>
      <w:r>
        <w:rPr>
          <w:spacing w:val="-5"/>
        </w:rPr>
        <w:t> </w:t>
      </w:r>
      <w:r>
        <w:rPr/>
        <w:t>Econometrics</w:t>
      </w:r>
      <w:r>
        <w:rPr>
          <w:spacing w:val="-4"/>
        </w:rPr>
        <w:t> </w:t>
      </w:r>
      <w:r>
        <w:rPr/>
        <w:t>and</w:t>
      </w:r>
      <w:r>
        <w:rPr>
          <w:spacing w:val="-3"/>
        </w:rPr>
        <w:t> </w:t>
      </w:r>
      <w:r>
        <w:rPr/>
        <w:t>Business</w:t>
      </w:r>
      <w:r>
        <w:rPr>
          <w:spacing w:val="-5"/>
        </w:rPr>
        <w:t> </w:t>
      </w:r>
      <w:r>
        <w:rPr/>
        <w:t>Statistics</w:t>
      </w:r>
      <w:r>
        <w:rPr>
          <w:spacing w:val="-4"/>
        </w:rPr>
        <w:t> </w:t>
      </w:r>
      <w:r>
        <w:rPr/>
        <w:t>(August) Seminar at University of Melbourne - Department of Economics (August)</w:t>
      </w:r>
    </w:p>
    <w:p>
      <w:pPr>
        <w:pStyle w:val="BodyText"/>
        <w:spacing w:line="314" w:lineRule="auto"/>
        <w:ind w:left="1080" w:right="1252"/>
      </w:pPr>
      <w:r>
        <w:rPr/>
        <w:t>International</w:t>
      </w:r>
      <w:r>
        <w:rPr>
          <w:spacing w:val="-4"/>
        </w:rPr>
        <w:t> </w:t>
      </w:r>
      <w:r>
        <w:rPr/>
        <w:t>Association</w:t>
      </w:r>
      <w:r>
        <w:rPr>
          <w:spacing w:val="-4"/>
        </w:rPr>
        <w:t> </w:t>
      </w:r>
      <w:r>
        <w:rPr/>
        <w:t>for</w:t>
      </w:r>
      <w:r>
        <w:rPr>
          <w:spacing w:val="-6"/>
        </w:rPr>
        <w:t> </w:t>
      </w:r>
      <w:r>
        <w:rPr/>
        <w:t>Applied</w:t>
      </w:r>
      <w:r>
        <w:rPr>
          <w:spacing w:val="-6"/>
        </w:rPr>
        <w:t> </w:t>
      </w:r>
      <w:r>
        <w:rPr/>
        <w:t>Econometrics</w:t>
      </w:r>
      <w:r>
        <w:rPr>
          <w:spacing w:val="-4"/>
        </w:rPr>
        <w:t> </w:t>
      </w:r>
      <w:r>
        <w:rPr/>
        <w:t>Annual</w:t>
      </w:r>
      <w:r>
        <w:rPr>
          <w:spacing w:val="-4"/>
        </w:rPr>
        <w:t> </w:t>
      </w:r>
      <w:r>
        <w:rPr/>
        <w:t>Conference,</w:t>
      </w:r>
      <w:r>
        <w:rPr>
          <w:spacing w:val="-4"/>
        </w:rPr>
        <w:t> </w:t>
      </w:r>
      <w:r>
        <w:rPr/>
        <w:t>Montréal</w:t>
      </w:r>
      <w:r>
        <w:rPr>
          <w:spacing w:val="-5"/>
        </w:rPr>
        <w:t> </w:t>
      </w:r>
      <w:r>
        <w:rPr/>
        <w:t>(June) Asian Meeting of Econometric Society, Seoul (June)</w:t>
      </w:r>
    </w:p>
    <w:p>
      <w:pPr>
        <w:pStyle w:val="BodyText"/>
        <w:spacing w:line="316" w:lineRule="auto"/>
        <w:ind w:left="1080" w:right="2208"/>
      </w:pPr>
      <w:r>
        <w:rPr/>
        <w:t>The</w:t>
      </w:r>
      <w:r>
        <w:rPr>
          <w:spacing w:val="-3"/>
        </w:rPr>
        <w:t> </w:t>
      </w:r>
      <w:r>
        <w:rPr/>
        <w:t>3</w:t>
      </w:r>
      <w:r>
        <w:rPr>
          <w:position w:val="7"/>
          <w:sz w:val="14"/>
        </w:rPr>
        <w:t>rd</w:t>
      </w:r>
      <w:r>
        <w:rPr>
          <w:spacing w:val="14"/>
          <w:position w:val="7"/>
          <w:sz w:val="14"/>
        </w:rPr>
        <w:t> </w:t>
      </w:r>
      <w:r>
        <w:rPr/>
        <w:t>Economics</w:t>
      </w:r>
      <w:r>
        <w:rPr>
          <w:spacing w:val="-4"/>
        </w:rPr>
        <w:t> </w:t>
      </w:r>
      <w:r>
        <w:rPr/>
        <w:t>and</w:t>
      </w:r>
      <w:r>
        <w:rPr>
          <w:spacing w:val="-6"/>
        </w:rPr>
        <w:t> </w:t>
      </w:r>
      <w:r>
        <w:rPr/>
        <w:t>Business</w:t>
      </w:r>
      <w:r>
        <w:rPr>
          <w:spacing w:val="-4"/>
        </w:rPr>
        <w:t> </w:t>
      </w:r>
      <w:r>
        <w:rPr/>
        <w:t>Forum</w:t>
      </w:r>
      <w:r>
        <w:rPr>
          <w:spacing w:val="-4"/>
        </w:rPr>
        <w:t> </w:t>
      </w:r>
      <w:r>
        <w:rPr/>
        <w:t>at</w:t>
      </w:r>
      <w:r>
        <w:rPr>
          <w:spacing w:val="-7"/>
        </w:rPr>
        <w:t> </w:t>
      </w:r>
      <w:r>
        <w:rPr/>
        <w:t>Beihang</w:t>
      </w:r>
      <w:r>
        <w:rPr>
          <w:spacing w:val="-3"/>
        </w:rPr>
        <w:t> </w:t>
      </w:r>
      <w:r>
        <w:rPr/>
        <w:t>University,</w:t>
      </w:r>
      <w:r>
        <w:rPr>
          <w:spacing w:val="-3"/>
        </w:rPr>
        <w:t> </w:t>
      </w:r>
      <w:r>
        <w:rPr/>
        <w:t>Beijing</w:t>
      </w:r>
      <w:r>
        <w:rPr>
          <w:spacing w:val="-3"/>
        </w:rPr>
        <w:t> </w:t>
      </w:r>
      <w:r>
        <w:rPr/>
        <w:t>(June) China Meeting of Econometric Society, Shanghai (June)</w:t>
      </w:r>
    </w:p>
    <w:p>
      <w:pPr>
        <w:pStyle w:val="BodyText"/>
        <w:spacing w:line="240" w:lineRule="exact"/>
        <w:ind w:left="1080"/>
      </w:pPr>
      <w:r>
        <w:rPr/>
        <w:t>Seminar</w:t>
      </w:r>
      <w:r>
        <w:rPr>
          <w:spacing w:val="-8"/>
        </w:rPr>
        <w:t> </w:t>
      </w:r>
      <w:r>
        <w:rPr/>
        <w:t>at</w:t>
      </w:r>
      <w:r>
        <w:rPr>
          <w:spacing w:val="-5"/>
        </w:rPr>
        <w:t> </w:t>
      </w:r>
      <w:r>
        <w:rPr/>
        <w:t>Fudan</w:t>
      </w:r>
      <w:r>
        <w:rPr>
          <w:spacing w:val="-7"/>
        </w:rPr>
        <w:t> </w:t>
      </w:r>
      <w:r>
        <w:rPr/>
        <w:t>University</w:t>
      </w:r>
      <w:r>
        <w:rPr>
          <w:spacing w:val="-6"/>
        </w:rPr>
        <w:t> </w:t>
      </w:r>
      <w:r>
        <w:rPr/>
        <w:t>-</w:t>
      </w:r>
      <w:r>
        <w:rPr>
          <w:spacing w:val="-5"/>
        </w:rPr>
        <w:t> </w:t>
      </w:r>
      <w:r>
        <w:rPr/>
        <w:t>Department</w:t>
      </w:r>
      <w:r>
        <w:rPr>
          <w:spacing w:val="-5"/>
        </w:rPr>
        <w:t> </w:t>
      </w:r>
      <w:r>
        <w:rPr/>
        <w:t>of</w:t>
      </w:r>
      <w:r>
        <w:rPr>
          <w:spacing w:val="-7"/>
        </w:rPr>
        <w:t> </w:t>
      </w:r>
      <w:r>
        <w:rPr/>
        <w:t>Economics</w:t>
      </w:r>
      <w:r>
        <w:rPr>
          <w:spacing w:val="-8"/>
        </w:rPr>
        <w:t> </w:t>
      </w:r>
      <w:r>
        <w:rPr>
          <w:spacing w:val="-2"/>
        </w:rPr>
        <w:t>(May)</w:t>
      </w:r>
    </w:p>
    <w:p>
      <w:pPr>
        <w:pStyle w:val="BodyText"/>
        <w:spacing w:line="314" w:lineRule="auto" w:before="72"/>
        <w:ind w:left="1080" w:right="1659"/>
      </w:pPr>
      <w:r>
        <w:rPr/>
        <w:t>CeMMAP-Academia</w:t>
      </w:r>
      <w:r>
        <w:rPr>
          <w:spacing w:val="-3"/>
        </w:rPr>
        <w:t> </w:t>
      </w:r>
      <w:r>
        <w:rPr/>
        <w:t>Sinica</w:t>
      </w:r>
      <w:r>
        <w:rPr>
          <w:spacing w:val="-6"/>
        </w:rPr>
        <w:t> </w:t>
      </w:r>
      <w:r>
        <w:rPr/>
        <w:t>Conference</w:t>
      </w:r>
      <w:r>
        <w:rPr>
          <w:spacing w:val="-3"/>
        </w:rPr>
        <w:t> </w:t>
      </w:r>
      <w:r>
        <w:rPr/>
        <w:t>on</w:t>
      </w:r>
      <w:r>
        <w:rPr>
          <w:spacing w:val="-6"/>
        </w:rPr>
        <w:t> </w:t>
      </w:r>
      <w:r>
        <w:rPr/>
        <w:t>Advances</w:t>
      </w:r>
      <w:r>
        <w:rPr>
          <w:spacing w:val="-6"/>
        </w:rPr>
        <w:t> </w:t>
      </w:r>
      <w:r>
        <w:rPr/>
        <w:t>in</w:t>
      </w:r>
      <w:r>
        <w:rPr>
          <w:spacing w:val="-6"/>
        </w:rPr>
        <w:t> </w:t>
      </w:r>
      <w:r>
        <w:rPr/>
        <w:t>Econometrics,</w:t>
      </w:r>
      <w:r>
        <w:rPr>
          <w:spacing w:val="-3"/>
        </w:rPr>
        <w:t> </w:t>
      </w:r>
      <w:r>
        <w:rPr/>
        <w:t>Taipei</w:t>
      </w:r>
      <w:r>
        <w:rPr>
          <w:spacing w:val="-4"/>
        </w:rPr>
        <w:t> </w:t>
      </w:r>
      <w:r>
        <w:rPr/>
        <w:t>(May) Seminar at Academia Sinica - Institute of Economics (May)</w:t>
      </w:r>
    </w:p>
    <w:p>
      <w:pPr>
        <w:pStyle w:val="BodyText"/>
        <w:spacing w:before="1"/>
        <w:ind w:left="1079"/>
      </w:pPr>
      <w:r>
        <w:rPr/>
        <w:t>Seminar</w:t>
      </w:r>
      <w:r>
        <w:rPr>
          <w:spacing w:val="-7"/>
        </w:rPr>
        <w:t> </w:t>
      </w:r>
      <w:r>
        <w:rPr/>
        <w:t>at</w:t>
      </w:r>
      <w:r>
        <w:rPr>
          <w:spacing w:val="-6"/>
        </w:rPr>
        <w:t> </w:t>
      </w:r>
      <w:r>
        <w:rPr/>
        <w:t>Xiamen</w:t>
      </w:r>
      <w:r>
        <w:rPr>
          <w:spacing w:val="-8"/>
        </w:rPr>
        <w:t> </w:t>
      </w:r>
      <w:r>
        <w:rPr/>
        <w:t>University</w:t>
      </w:r>
      <w:r>
        <w:rPr>
          <w:spacing w:val="-5"/>
        </w:rPr>
        <w:t> </w:t>
      </w:r>
      <w:r>
        <w:rPr/>
        <w:t>-</w:t>
      </w:r>
      <w:r>
        <w:rPr>
          <w:spacing w:val="-7"/>
        </w:rPr>
        <w:t> </w:t>
      </w:r>
      <w:r>
        <w:rPr/>
        <w:t>Department</w:t>
      </w:r>
      <w:r>
        <w:rPr>
          <w:spacing w:val="-6"/>
        </w:rPr>
        <w:t> </w:t>
      </w:r>
      <w:r>
        <w:rPr/>
        <w:t>of</w:t>
      </w:r>
      <w:r>
        <w:rPr>
          <w:spacing w:val="-6"/>
        </w:rPr>
        <w:t> </w:t>
      </w:r>
      <w:r>
        <w:rPr/>
        <w:t>Economics</w:t>
      </w:r>
      <w:r>
        <w:rPr>
          <w:spacing w:val="-6"/>
        </w:rPr>
        <w:t> </w:t>
      </w:r>
      <w:r>
        <w:rPr>
          <w:spacing w:val="-2"/>
        </w:rPr>
        <w:t>(May)</w:t>
      </w:r>
    </w:p>
    <w:p>
      <w:pPr>
        <w:pStyle w:val="BodyText"/>
        <w:spacing w:before="78"/>
        <w:ind w:left="1080"/>
      </w:pPr>
      <w:r>
        <w:rPr/>
        <w:t>Seminar</w:t>
      </w:r>
      <w:r>
        <w:rPr>
          <w:spacing w:val="-6"/>
        </w:rPr>
        <w:t> </w:t>
      </w:r>
      <w:r>
        <w:rPr/>
        <w:t>at</w:t>
      </w:r>
      <w:r>
        <w:rPr>
          <w:spacing w:val="-5"/>
        </w:rPr>
        <w:t> </w:t>
      </w:r>
      <w:r>
        <w:rPr/>
        <w:t>Chinese</w:t>
      </w:r>
      <w:r>
        <w:rPr>
          <w:spacing w:val="-5"/>
        </w:rPr>
        <w:t> </w:t>
      </w:r>
      <w:r>
        <w:rPr/>
        <w:t>University</w:t>
      </w:r>
      <w:r>
        <w:rPr>
          <w:spacing w:val="-4"/>
        </w:rPr>
        <w:t> </w:t>
      </w:r>
      <w:r>
        <w:rPr/>
        <w:t>of</w:t>
      </w:r>
      <w:r>
        <w:rPr>
          <w:spacing w:val="-6"/>
        </w:rPr>
        <w:t> </w:t>
      </w:r>
      <w:r>
        <w:rPr/>
        <w:t>Hong</w:t>
      </w:r>
      <w:r>
        <w:rPr>
          <w:spacing w:val="-7"/>
        </w:rPr>
        <w:t> </w:t>
      </w:r>
      <w:r>
        <w:rPr/>
        <w:t>Kong</w:t>
      </w:r>
      <w:r>
        <w:rPr>
          <w:spacing w:val="-5"/>
        </w:rPr>
        <w:t> </w:t>
      </w:r>
      <w:r>
        <w:rPr/>
        <w:t>-</w:t>
      </w:r>
      <w:r>
        <w:rPr>
          <w:spacing w:val="-5"/>
        </w:rPr>
        <w:t> </w:t>
      </w:r>
      <w:r>
        <w:rPr/>
        <w:t>Department</w:t>
      </w:r>
      <w:r>
        <w:rPr>
          <w:spacing w:val="-6"/>
        </w:rPr>
        <w:t> </w:t>
      </w:r>
      <w:r>
        <w:rPr/>
        <w:t>of</w:t>
      </w:r>
      <w:r>
        <w:rPr>
          <w:spacing w:val="-5"/>
        </w:rPr>
        <w:t> </w:t>
      </w:r>
      <w:r>
        <w:rPr/>
        <w:t>Economics</w:t>
      </w:r>
      <w:r>
        <w:rPr>
          <w:spacing w:val="-5"/>
        </w:rPr>
        <w:t> </w:t>
      </w:r>
      <w:r>
        <w:rPr>
          <w:spacing w:val="-2"/>
        </w:rPr>
        <w:t>(May)</w:t>
      </w:r>
    </w:p>
    <w:p>
      <w:pPr>
        <w:pStyle w:val="BodyText"/>
        <w:spacing w:line="314" w:lineRule="auto" w:before="75"/>
        <w:ind w:left="1080" w:hanging="1"/>
      </w:pPr>
      <w:r>
        <w:rPr/>
        <w:t>Seminar</w:t>
      </w:r>
      <w:r>
        <w:rPr>
          <w:spacing w:val="-3"/>
        </w:rPr>
        <w:t> </w:t>
      </w:r>
      <w:r>
        <w:rPr/>
        <w:t>at</w:t>
      </w:r>
      <w:r>
        <w:rPr>
          <w:spacing w:val="-3"/>
        </w:rPr>
        <w:t> </w:t>
      </w:r>
      <w:r>
        <w:rPr/>
        <w:t>Hong</w:t>
      </w:r>
      <w:r>
        <w:rPr>
          <w:spacing w:val="-5"/>
        </w:rPr>
        <w:t> </w:t>
      </w:r>
      <w:r>
        <w:rPr/>
        <w:t>Kong</w:t>
      </w:r>
      <w:r>
        <w:rPr>
          <w:spacing w:val="-5"/>
        </w:rPr>
        <w:t> </w:t>
      </w:r>
      <w:r>
        <w:rPr/>
        <w:t>University</w:t>
      </w:r>
      <w:r>
        <w:rPr>
          <w:spacing w:val="-2"/>
        </w:rPr>
        <w:t> </w:t>
      </w:r>
      <w:r>
        <w:rPr/>
        <w:t>of</w:t>
      </w:r>
      <w:r>
        <w:rPr>
          <w:spacing w:val="-3"/>
        </w:rPr>
        <w:t> </w:t>
      </w:r>
      <w:r>
        <w:rPr/>
        <w:t>Science</w:t>
      </w:r>
      <w:r>
        <w:rPr>
          <w:spacing w:val="-2"/>
        </w:rPr>
        <w:t> </w:t>
      </w:r>
      <w:r>
        <w:rPr/>
        <w:t>and</w:t>
      </w:r>
      <w:r>
        <w:rPr>
          <w:spacing w:val="-2"/>
        </w:rPr>
        <w:t> </w:t>
      </w:r>
      <w:r>
        <w:rPr/>
        <w:t>Technology</w:t>
      </w:r>
      <w:r>
        <w:rPr>
          <w:spacing w:val="-2"/>
        </w:rPr>
        <w:t> </w:t>
      </w:r>
      <w:r>
        <w:rPr/>
        <w:t>-</w:t>
      </w:r>
      <w:r>
        <w:rPr>
          <w:spacing w:val="-3"/>
        </w:rPr>
        <w:t> </w:t>
      </w:r>
      <w:r>
        <w:rPr/>
        <w:t>Department</w:t>
      </w:r>
      <w:r>
        <w:rPr>
          <w:spacing w:val="-3"/>
        </w:rPr>
        <w:t> </w:t>
      </w:r>
      <w:r>
        <w:rPr/>
        <w:t>of</w:t>
      </w:r>
      <w:r>
        <w:rPr>
          <w:spacing w:val="-3"/>
        </w:rPr>
        <w:t> </w:t>
      </w:r>
      <w:r>
        <w:rPr/>
        <w:t>Economics</w:t>
      </w:r>
      <w:r>
        <w:rPr>
          <w:spacing w:val="-3"/>
        </w:rPr>
        <w:t> </w:t>
      </w:r>
      <w:r>
        <w:rPr/>
        <w:t>(May) Identification Conference at Vanderbilt, Nashville (April)</w:t>
      </w:r>
    </w:p>
    <w:p>
      <w:pPr>
        <w:pStyle w:val="BodyText"/>
        <w:spacing w:before="3"/>
        <w:ind w:left="1080"/>
      </w:pPr>
      <w:r>
        <w:rPr/>
        <w:t>New</w:t>
      </w:r>
      <w:r>
        <w:rPr>
          <w:spacing w:val="-7"/>
        </w:rPr>
        <w:t> </w:t>
      </w:r>
      <w:r>
        <w:rPr/>
        <w:t>York</w:t>
      </w:r>
      <w:r>
        <w:rPr>
          <w:spacing w:val="-7"/>
        </w:rPr>
        <w:t> </w:t>
      </w:r>
      <w:r>
        <w:rPr/>
        <w:t>Camp</w:t>
      </w:r>
      <w:r>
        <w:rPr>
          <w:spacing w:val="-7"/>
        </w:rPr>
        <w:t> </w:t>
      </w:r>
      <w:r>
        <w:rPr/>
        <w:t>Econometrics</w:t>
      </w:r>
      <w:r>
        <w:rPr>
          <w:spacing w:val="-5"/>
        </w:rPr>
        <w:t> </w:t>
      </w:r>
      <w:r>
        <w:rPr/>
        <w:t>XIII,</w:t>
      </w:r>
      <w:r>
        <w:rPr>
          <w:spacing w:val="-5"/>
        </w:rPr>
        <w:t> </w:t>
      </w:r>
      <w:r>
        <w:rPr/>
        <w:t>Saratoga</w:t>
      </w:r>
      <w:r>
        <w:rPr>
          <w:spacing w:val="-7"/>
        </w:rPr>
        <w:t> </w:t>
      </w:r>
      <w:r>
        <w:rPr/>
        <w:t>Springs</w:t>
      </w:r>
      <w:r>
        <w:rPr>
          <w:spacing w:val="-5"/>
        </w:rPr>
        <w:t> </w:t>
      </w:r>
      <w:r>
        <w:rPr>
          <w:spacing w:val="-2"/>
        </w:rPr>
        <w:t>(April)</w:t>
      </w:r>
    </w:p>
    <w:p>
      <w:pPr>
        <w:pStyle w:val="BodyText"/>
        <w:spacing w:line="316" w:lineRule="auto" w:before="196"/>
        <w:ind w:left="1080" w:right="2529" w:hanging="720"/>
      </w:pPr>
      <w:r>
        <w:rPr/>
        <w:t>2017</w:t>
      </w:r>
      <w:r>
        <w:rPr>
          <w:spacing w:val="-2"/>
        </w:rPr>
        <w:t> </w:t>
      </w:r>
      <w:r>
        <w:rPr/>
        <w:t>–</w:t>
      </w:r>
      <w:r>
        <w:rPr>
          <w:spacing w:val="80"/>
        </w:rPr>
        <w:t> </w:t>
      </w:r>
      <w:r>
        <w:rPr/>
        <w:t>Latin</w:t>
      </w:r>
      <w:r>
        <w:rPr>
          <w:spacing w:val="-2"/>
        </w:rPr>
        <w:t> </w:t>
      </w:r>
      <w:r>
        <w:rPr/>
        <w:t>American</w:t>
      </w:r>
      <w:r>
        <w:rPr>
          <w:spacing w:val="-5"/>
        </w:rPr>
        <w:t> </w:t>
      </w:r>
      <w:r>
        <w:rPr/>
        <w:t>Meeting</w:t>
      </w:r>
      <w:r>
        <w:rPr>
          <w:spacing w:val="-2"/>
        </w:rPr>
        <w:t> </w:t>
      </w:r>
      <w:r>
        <w:rPr/>
        <w:t>of</w:t>
      </w:r>
      <w:r>
        <w:rPr>
          <w:spacing w:val="-5"/>
        </w:rPr>
        <w:t> </w:t>
      </w:r>
      <w:r>
        <w:rPr/>
        <w:t>Econometric</w:t>
      </w:r>
      <w:r>
        <w:rPr>
          <w:spacing w:val="-2"/>
        </w:rPr>
        <w:t> </w:t>
      </w:r>
      <w:r>
        <w:rPr/>
        <w:t>Society,</w:t>
      </w:r>
      <w:r>
        <w:rPr>
          <w:spacing w:val="-2"/>
        </w:rPr>
        <w:t> </w:t>
      </w:r>
      <w:r>
        <w:rPr/>
        <w:t>Buenos</w:t>
      </w:r>
      <w:r>
        <w:rPr>
          <w:spacing w:val="-3"/>
        </w:rPr>
        <w:t> </w:t>
      </w:r>
      <w:r>
        <w:rPr/>
        <w:t>Aires</w:t>
      </w:r>
      <w:r>
        <w:rPr>
          <w:spacing w:val="-3"/>
        </w:rPr>
        <w:t> </w:t>
      </w:r>
      <w:r>
        <w:rPr/>
        <w:t>(November) Midwest Econometrics Group Conference, College Station (October) Seminar</w:t>
      </w:r>
      <w:r>
        <w:rPr>
          <w:spacing w:val="-5"/>
        </w:rPr>
        <w:t> </w:t>
      </w:r>
      <w:r>
        <w:rPr/>
        <w:t>at</w:t>
      </w:r>
      <w:r>
        <w:rPr>
          <w:spacing w:val="-5"/>
        </w:rPr>
        <w:t> </w:t>
      </w:r>
      <w:r>
        <w:rPr/>
        <w:t>Emory</w:t>
      </w:r>
      <w:r>
        <w:rPr>
          <w:spacing w:val="-6"/>
        </w:rPr>
        <w:t> </w:t>
      </w:r>
      <w:r>
        <w:rPr/>
        <w:t>University</w:t>
      </w:r>
      <w:r>
        <w:rPr>
          <w:spacing w:val="-4"/>
        </w:rPr>
        <w:t> </w:t>
      </w:r>
      <w:r>
        <w:rPr/>
        <w:t>-</w:t>
      </w:r>
      <w:r>
        <w:rPr>
          <w:spacing w:val="-5"/>
        </w:rPr>
        <w:t> </w:t>
      </w:r>
      <w:r>
        <w:rPr/>
        <w:t>Department</w:t>
      </w:r>
      <w:r>
        <w:rPr>
          <w:spacing w:val="-5"/>
        </w:rPr>
        <w:t> </w:t>
      </w:r>
      <w:r>
        <w:rPr/>
        <w:t>of</w:t>
      </w:r>
      <w:r>
        <w:rPr>
          <w:spacing w:val="-5"/>
        </w:rPr>
        <w:t> </w:t>
      </w:r>
      <w:r>
        <w:rPr/>
        <w:t>Economics,</w:t>
      </w:r>
      <w:r>
        <w:rPr>
          <w:spacing w:val="-4"/>
        </w:rPr>
        <w:t> </w:t>
      </w:r>
      <w:r>
        <w:rPr/>
        <w:t>Atlanta</w:t>
      </w:r>
      <w:r>
        <w:rPr>
          <w:spacing w:val="-4"/>
        </w:rPr>
        <w:t> </w:t>
      </w:r>
      <w:r>
        <w:rPr/>
        <w:t>(October)</w:t>
      </w:r>
    </w:p>
    <w:p>
      <w:pPr>
        <w:pStyle w:val="BodyText"/>
        <w:spacing w:line="316" w:lineRule="auto"/>
        <w:ind w:left="1080" w:right="1252" w:hanging="1"/>
      </w:pPr>
      <w:r>
        <w:rPr/>
        <w:t>Seminar at University of Tsukuba - Program in Economic and Public Policy (June) University of Tokyo Workshop on Advances in Econometrics, Hakodate (June) International</w:t>
      </w:r>
      <w:r>
        <w:rPr>
          <w:spacing w:val="-5"/>
        </w:rPr>
        <w:t> </w:t>
      </w:r>
      <w:r>
        <w:rPr/>
        <w:t>Association</w:t>
      </w:r>
      <w:r>
        <w:rPr>
          <w:spacing w:val="-4"/>
        </w:rPr>
        <w:t> </w:t>
      </w:r>
      <w:r>
        <w:rPr/>
        <w:t>for</w:t>
      </w:r>
      <w:r>
        <w:rPr>
          <w:spacing w:val="-7"/>
        </w:rPr>
        <w:t> </w:t>
      </w:r>
      <w:r>
        <w:rPr/>
        <w:t>Applied</w:t>
      </w:r>
      <w:r>
        <w:rPr>
          <w:spacing w:val="-7"/>
        </w:rPr>
        <w:t> </w:t>
      </w:r>
      <w:r>
        <w:rPr/>
        <w:t>Econometrics</w:t>
      </w:r>
      <w:r>
        <w:rPr>
          <w:spacing w:val="-5"/>
        </w:rPr>
        <w:t> </w:t>
      </w:r>
      <w:r>
        <w:rPr/>
        <w:t>Annual</w:t>
      </w:r>
      <w:r>
        <w:rPr>
          <w:spacing w:val="-5"/>
        </w:rPr>
        <w:t> </w:t>
      </w:r>
      <w:r>
        <w:rPr/>
        <w:t>Conference,</w:t>
      </w:r>
      <w:r>
        <w:rPr>
          <w:spacing w:val="-4"/>
        </w:rPr>
        <w:t> </w:t>
      </w:r>
      <w:r>
        <w:rPr/>
        <w:t>Sapporo</w:t>
      </w:r>
      <w:r>
        <w:rPr>
          <w:spacing w:val="-4"/>
        </w:rPr>
        <w:t> </w:t>
      </w:r>
      <w:r>
        <w:rPr/>
        <w:t>(June) Shanghai Econometrics Workshop, Shanghai (June)</w:t>
      </w:r>
    </w:p>
    <w:p>
      <w:pPr>
        <w:pStyle w:val="BodyText"/>
        <w:spacing w:line="314" w:lineRule="auto"/>
        <w:ind w:left="1080" w:right="2943"/>
      </w:pPr>
      <w:r>
        <w:rPr/>
        <w:t>Symposium</w:t>
      </w:r>
      <w:r>
        <w:rPr>
          <w:spacing w:val="-5"/>
        </w:rPr>
        <w:t> </w:t>
      </w:r>
      <w:r>
        <w:rPr/>
        <w:t>of</w:t>
      </w:r>
      <w:r>
        <w:rPr>
          <w:spacing w:val="-7"/>
        </w:rPr>
        <w:t> </w:t>
      </w:r>
      <w:r>
        <w:rPr/>
        <w:t>Econometric</w:t>
      </w:r>
      <w:r>
        <w:rPr>
          <w:spacing w:val="-4"/>
        </w:rPr>
        <w:t> </w:t>
      </w:r>
      <w:r>
        <w:rPr/>
        <w:t>Theory</w:t>
      </w:r>
      <w:r>
        <w:rPr>
          <w:spacing w:val="-7"/>
        </w:rPr>
        <w:t> </w:t>
      </w:r>
      <w:r>
        <w:rPr/>
        <w:t>and</w:t>
      </w:r>
      <w:r>
        <w:rPr>
          <w:spacing w:val="-7"/>
        </w:rPr>
        <w:t> </w:t>
      </w:r>
      <w:r>
        <w:rPr/>
        <w:t>Application,</w:t>
      </w:r>
      <w:r>
        <w:rPr>
          <w:spacing w:val="-4"/>
        </w:rPr>
        <w:t> </w:t>
      </w:r>
      <w:r>
        <w:rPr/>
        <w:t>Beijing</w:t>
      </w:r>
      <w:r>
        <w:rPr>
          <w:spacing w:val="-4"/>
        </w:rPr>
        <w:t> </w:t>
      </w:r>
      <w:r>
        <w:rPr/>
        <w:t>(June) China Meeting of the Econometric Society, Wuhan (June)</w:t>
      </w:r>
    </w:p>
    <w:p>
      <w:pPr>
        <w:pStyle w:val="BodyText"/>
        <w:spacing w:line="314" w:lineRule="auto"/>
        <w:ind w:left="1080" w:right="4041" w:hanging="1"/>
      </w:pPr>
      <w:r>
        <w:rPr/>
        <w:t>Asian</w:t>
      </w:r>
      <w:r>
        <w:rPr>
          <w:spacing w:val="-4"/>
        </w:rPr>
        <w:t> </w:t>
      </w:r>
      <w:r>
        <w:rPr/>
        <w:t>Meeting</w:t>
      </w:r>
      <w:r>
        <w:rPr>
          <w:spacing w:val="-7"/>
        </w:rPr>
        <w:t> </w:t>
      </w:r>
      <w:r>
        <w:rPr/>
        <w:t>of</w:t>
      </w:r>
      <w:r>
        <w:rPr>
          <w:spacing w:val="-5"/>
        </w:rPr>
        <w:t> </w:t>
      </w:r>
      <w:r>
        <w:rPr/>
        <w:t>Econometric</w:t>
      </w:r>
      <w:r>
        <w:rPr>
          <w:spacing w:val="-4"/>
        </w:rPr>
        <w:t> </w:t>
      </w:r>
      <w:r>
        <w:rPr/>
        <w:t>Society,</w:t>
      </w:r>
      <w:r>
        <w:rPr>
          <w:spacing w:val="-7"/>
        </w:rPr>
        <w:t> </w:t>
      </w:r>
      <w:r>
        <w:rPr/>
        <w:t>Hong</w:t>
      </w:r>
      <w:r>
        <w:rPr>
          <w:spacing w:val="-7"/>
        </w:rPr>
        <w:t> </w:t>
      </w:r>
      <w:r>
        <w:rPr/>
        <w:t>Kong</w:t>
      </w:r>
      <w:r>
        <w:rPr>
          <w:spacing w:val="-4"/>
        </w:rPr>
        <w:t> </w:t>
      </w:r>
      <w:r>
        <w:rPr/>
        <w:t>(June) New York Camp Econometrics XII, Lake Placid (April)</w:t>
      </w:r>
    </w:p>
    <w:p>
      <w:pPr>
        <w:pStyle w:val="BodyText"/>
        <w:spacing w:line="204" w:lineRule="exact"/>
        <w:ind w:left="1080"/>
      </w:pPr>
      <w:r>
        <w:rPr/>
        <w:t>Seminar</w:t>
      </w:r>
      <w:r>
        <w:rPr>
          <w:spacing w:val="-8"/>
        </w:rPr>
        <w:t> </w:t>
      </w:r>
      <w:r>
        <w:rPr/>
        <w:t>at</w:t>
      </w:r>
      <w:r>
        <w:rPr>
          <w:spacing w:val="-6"/>
        </w:rPr>
        <w:t> </w:t>
      </w:r>
      <w:r>
        <w:rPr/>
        <w:t>University</w:t>
      </w:r>
      <w:r>
        <w:rPr>
          <w:spacing w:val="-5"/>
        </w:rPr>
        <w:t> </w:t>
      </w:r>
      <w:r>
        <w:rPr/>
        <w:t>of</w:t>
      </w:r>
      <w:r>
        <w:rPr>
          <w:spacing w:val="-6"/>
        </w:rPr>
        <w:t> </w:t>
      </w:r>
      <w:r>
        <w:rPr/>
        <w:t>California</w:t>
      </w:r>
      <w:r>
        <w:rPr>
          <w:spacing w:val="-5"/>
        </w:rPr>
        <w:t> </w:t>
      </w:r>
      <w:r>
        <w:rPr/>
        <w:t>Irvine</w:t>
      </w:r>
      <w:r>
        <w:rPr>
          <w:spacing w:val="-5"/>
        </w:rPr>
        <w:t> </w:t>
      </w:r>
      <w:r>
        <w:rPr/>
        <w:t>-</w:t>
      </w:r>
      <w:r>
        <w:rPr>
          <w:spacing w:val="-6"/>
        </w:rPr>
        <w:t> </w:t>
      </w:r>
      <w:r>
        <w:rPr/>
        <w:t>Department</w:t>
      </w:r>
      <w:r>
        <w:rPr>
          <w:spacing w:val="-6"/>
        </w:rPr>
        <w:t> </w:t>
      </w:r>
      <w:r>
        <w:rPr/>
        <w:t>of</w:t>
      </w:r>
      <w:r>
        <w:rPr>
          <w:spacing w:val="-6"/>
        </w:rPr>
        <w:t> </w:t>
      </w:r>
      <w:r>
        <w:rPr/>
        <w:t>Economics</w:t>
      </w:r>
      <w:r>
        <w:rPr>
          <w:spacing w:val="-5"/>
        </w:rPr>
        <w:t> </w:t>
      </w:r>
      <w:r>
        <w:rPr>
          <w:spacing w:val="-2"/>
        </w:rPr>
        <w:t>(March)</w:t>
      </w:r>
    </w:p>
    <w:p>
      <w:pPr>
        <w:pStyle w:val="BodyText"/>
        <w:spacing w:line="314" w:lineRule="auto" w:before="71"/>
        <w:ind w:left="1081" w:right="1898" w:hanging="1"/>
      </w:pPr>
      <w:r>
        <w:rPr/>
        <w:t>Seminar</w:t>
      </w:r>
      <w:r>
        <w:rPr>
          <w:spacing w:val="-4"/>
        </w:rPr>
        <w:t> </w:t>
      </w:r>
      <w:r>
        <w:rPr/>
        <w:t>at</w:t>
      </w:r>
      <w:r>
        <w:rPr>
          <w:spacing w:val="-4"/>
        </w:rPr>
        <w:t> </w:t>
      </w:r>
      <w:r>
        <w:rPr/>
        <w:t>University</w:t>
      </w:r>
      <w:r>
        <w:rPr>
          <w:spacing w:val="-3"/>
        </w:rPr>
        <w:t> </w:t>
      </w:r>
      <w:r>
        <w:rPr/>
        <w:t>of</w:t>
      </w:r>
      <w:r>
        <w:rPr>
          <w:spacing w:val="-4"/>
        </w:rPr>
        <w:t> </w:t>
      </w:r>
      <w:r>
        <w:rPr/>
        <w:t>California,</w:t>
      </w:r>
      <w:r>
        <w:rPr>
          <w:spacing w:val="-3"/>
        </w:rPr>
        <w:t> </w:t>
      </w:r>
      <w:r>
        <w:rPr/>
        <w:t>Davis</w:t>
      </w:r>
      <w:r>
        <w:rPr>
          <w:spacing w:val="-4"/>
        </w:rPr>
        <w:t> </w:t>
      </w:r>
      <w:r>
        <w:rPr/>
        <w:t>-</w:t>
      </w:r>
      <w:r>
        <w:rPr>
          <w:spacing w:val="-5"/>
        </w:rPr>
        <w:t> </w:t>
      </w:r>
      <w:r>
        <w:rPr/>
        <w:t>Department</w:t>
      </w:r>
      <w:r>
        <w:rPr>
          <w:spacing w:val="-6"/>
        </w:rPr>
        <w:t> </w:t>
      </w:r>
      <w:r>
        <w:rPr/>
        <w:t>of</w:t>
      </w:r>
      <w:r>
        <w:rPr>
          <w:spacing w:val="-4"/>
        </w:rPr>
        <w:t> </w:t>
      </w:r>
      <w:r>
        <w:rPr/>
        <w:t>Economics</w:t>
      </w:r>
      <w:r>
        <w:rPr>
          <w:spacing w:val="-4"/>
        </w:rPr>
        <w:t> </w:t>
      </w:r>
      <w:r>
        <w:rPr/>
        <w:t>(March) Seminar at Vanderbilt University - Department of Economics (January)</w:t>
      </w:r>
    </w:p>
    <w:p>
      <w:pPr>
        <w:pStyle w:val="BodyText"/>
        <w:spacing w:line="273" w:lineRule="auto" w:before="4"/>
        <w:ind w:left="1080"/>
      </w:pPr>
      <w:r>
        <w:rPr/>
        <w:t>Institute of Economics Academia Sinica (IEAS) Econometric Workshop: Theories and Applications, </w:t>
      </w:r>
      <w:r>
        <w:rPr>
          <w:u w:val="single"/>
        </w:rPr>
        <w:t>Keynote Speaker</w:t>
      </w:r>
      <w:r>
        <w:rPr/>
        <w:t>, Taipei (January)</w:t>
      </w:r>
    </w:p>
    <w:p>
      <w:pPr>
        <w:pStyle w:val="BodyText"/>
        <w:spacing w:line="316" w:lineRule="auto" w:before="165"/>
        <w:ind w:left="1079" w:right="2943" w:hanging="720"/>
      </w:pPr>
      <w:r>
        <w:rPr/>
        <w:t>2016 –</w:t>
      </w:r>
      <w:r>
        <w:rPr>
          <w:spacing w:val="80"/>
        </w:rPr>
        <w:t> </w:t>
      </w:r>
      <w:r>
        <w:rPr/>
        <w:t>Seminar at Bank of Canada - Currency Department (November) Seminar at Temple University - Department of Economics (October) Seminar</w:t>
      </w:r>
      <w:r>
        <w:rPr>
          <w:spacing w:val="-5"/>
        </w:rPr>
        <w:t> </w:t>
      </w:r>
      <w:r>
        <w:rPr/>
        <w:t>at</w:t>
      </w:r>
      <w:r>
        <w:rPr>
          <w:spacing w:val="-5"/>
        </w:rPr>
        <w:t> </w:t>
      </w:r>
      <w:r>
        <w:rPr/>
        <w:t>Vanderbilt</w:t>
      </w:r>
      <w:r>
        <w:rPr>
          <w:spacing w:val="-5"/>
        </w:rPr>
        <w:t> </w:t>
      </w:r>
      <w:r>
        <w:rPr/>
        <w:t>University</w:t>
      </w:r>
      <w:r>
        <w:rPr>
          <w:spacing w:val="-4"/>
        </w:rPr>
        <w:t> </w:t>
      </w:r>
      <w:r>
        <w:rPr/>
        <w:t>-</w:t>
      </w:r>
      <w:r>
        <w:rPr>
          <w:spacing w:val="-5"/>
        </w:rPr>
        <w:t> </w:t>
      </w:r>
      <w:r>
        <w:rPr/>
        <w:t>Department</w:t>
      </w:r>
      <w:r>
        <w:rPr>
          <w:spacing w:val="-5"/>
        </w:rPr>
        <w:t> </w:t>
      </w:r>
      <w:r>
        <w:rPr/>
        <w:t>of</w:t>
      </w:r>
      <w:r>
        <w:rPr>
          <w:spacing w:val="-5"/>
        </w:rPr>
        <w:t> </w:t>
      </w:r>
      <w:r>
        <w:rPr/>
        <w:t>Economics</w:t>
      </w:r>
      <w:r>
        <w:rPr>
          <w:spacing w:val="-5"/>
        </w:rPr>
        <w:t> </w:t>
      </w:r>
      <w:r>
        <w:rPr/>
        <w:t>(October)</w:t>
      </w:r>
    </w:p>
    <w:p>
      <w:pPr>
        <w:pStyle w:val="BodyText"/>
        <w:spacing w:line="314" w:lineRule="auto"/>
        <w:ind w:left="1080" w:right="1055"/>
      </w:pPr>
      <w:r>
        <w:rPr/>
        <w:t>Seminar</w:t>
      </w:r>
      <w:r>
        <w:rPr>
          <w:spacing w:val="-4"/>
        </w:rPr>
        <w:t> </w:t>
      </w:r>
      <w:r>
        <w:rPr/>
        <w:t>at</w:t>
      </w:r>
      <w:r>
        <w:rPr>
          <w:spacing w:val="-4"/>
        </w:rPr>
        <w:t> </w:t>
      </w:r>
      <w:r>
        <w:rPr/>
        <w:t>University</w:t>
      </w:r>
      <w:r>
        <w:rPr>
          <w:spacing w:val="-3"/>
        </w:rPr>
        <w:t> </w:t>
      </w:r>
      <w:r>
        <w:rPr/>
        <w:t>of</w:t>
      </w:r>
      <w:r>
        <w:rPr>
          <w:spacing w:val="-4"/>
        </w:rPr>
        <w:t> </w:t>
      </w:r>
      <w:r>
        <w:rPr/>
        <w:t>Wisconsin-Madison</w:t>
      </w:r>
      <w:r>
        <w:rPr>
          <w:spacing w:val="-3"/>
        </w:rPr>
        <w:t> </w:t>
      </w:r>
      <w:r>
        <w:rPr/>
        <w:t>-</w:t>
      </w:r>
      <w:r>
        <w:rPr>
          <w:spacing w:val="-6"/>
        </w:rPr>
        <w:t> </w:t>
      </w:r>
      <w:r>
        <w:rPr/>
        <w:t>Department</w:t>
      </w:r>
      <w:r>
        <w:rPr>
          <w:spacing w:val="-4"/>
        </w:rPr>
        <w:t> </w:t>
      </w:r>
      <w:r>
        <w:rPr/>
        <w:t>of</w:t>
      </w:r>
      <w:r>
        <w:rPr>
          <w:spacing w:val="-4"/>
        </w:rPr>
        <w:t> </w:t>
      </w:r>
      <w:r>
        <w:rPr/>
        <w:t>Economics</w:t>
      </w:r>
      <w:r>
        <w:rPr>
          <w:spacing w:val="-4"/>
        </w:rPr>
        <w:t> </w:t>
      </w:r>
      <w:r>
        <w:rPr/>
        <w:t>(September) Econometric Society European Meeting, Geneva (August)</w:t>
      </w:r>
    </w:p>
    <w:p>
      <w:pPr>
        <w:pStyle w:val="BodyText"/>
        <w:spacing w:after="0" w:line="314" w:lineRule="auto"/>
        <w:sectPr>
          <w:pgSz w:w="12240" w:h="15840"/>
          <w:pgMar w:header="730" w:footer="0" w:top="1340" w:bottom="280" w:left="1080" w:right="1080"/>
        </w:sectPr>
      </w:pPr>
    </w:p>
    <w:p>
      <w:pPr>
        <w:pStyle w:val="BodyText"/>
        <w:spacing w:line="314" w:lineRule="auto" w:before="82"/>
        <w:ind w:left="1079" w:right="1252"/>
      </w:pPr>
      <w:r>
        <w:rPr/>
        <w:t>CeMMAP-SNU-Tokyo</w:t>
      </w:r>
      <w:r>
        <w:rPr>
          <w:spacing w:val="-5"/>
        </w:rPr>
        <w:t> </w:t>
      </w:r>
      <w:r>
        <w:rPr/>
        <w:t>Conference</w:t>
      </w:r>
      <w:r>
        <w:rPr>
          <w:spacing w:val="-5"/>
        </w:rPr>
        <w:t> </w:t>
      </w:r>
      <w:r>
        <w:rPr/>
        <w:t>on</w:t>
      </w:r>
      <w:r>
        <w:rPr>
          <w:spacing w:val="-8"/>
        </w:rPr>
        <w:t> </w:t>
      </w:r>
      <w:r>
        <w:rPr/>
        <w:t>Advances</w:t>
      </w:r>
      <w:r>
        <w:rPr>
          <w:spacing w:val="-6"/>
        </w:rPr>
        <w:t> </w:t>
      </w:r>
      <w:r>
        <w:rPr/>
        <w:t>in</w:t>
      </w:r>
      <w:r>
        <w:rPr>
          <w:spacing w:val="-5"/>
        </w:rPr>
        <w:t> </w:t>
      </w:r>
      <w:r>
        <w:rPr/>
        <w:t>Microeconometrics,</w:t>
      </w:r>
      <w:r>
        <w:rPr>
          <w:spacing w:val="-8"/>
        </w:rPr>
        <w:t> </w:t>
      </w:r>
      <w:r>
        <w:rPr/>
        <w:t>Kyoto</w:t>
      </w:r>
      <w:r>
        <w:rPr>
          <w:spacing w:val="-5"/>
        </w:rPr>
        <w:t> </w:t>
      </w:r>
      <w:r>
        <w:rPr/>
        <w:t>(August) Asian Meeting of Econometric Society, Kyoto (August)</w:t>
      </w:r>
    </w:p>
    <w:p>
      <w:pPr>
        <w:pStyle w:val="BodyText"/>
        <w:spacing w:line="314" w:lineRule="auto" w:before="3"/>
        <w:ind w:left="1079" w:right="1659"/>
      </w:pPr>
      <w:r>
        <w:rPr/>
        <w:t>Seminar</w:t>
      </w:r>
      <w:r>
        <w:rPr>
          <w:spacing w:val="-4"/>
        </w:rPr>
        <w:t> </w:t>
      </w:r>
      <w:r>
        <w:rPr/>
        <w:t>at</w:t>
      </w:r>
      <w:r>
        <w:rPr>
          <w:spacing w:val="-4"/>
        </w:rPr>
        <w:t> </w:t>
      </w:r>
      <w:r>
        <w:rPr/>
        <w:t>Otaru</w:t>
      </w:r>
      <w:r>
        <w:rPr>
          <w:spacing w:val="-5"/>
        </w:rPr>
        <w:t> </w:t>
      </w:r>
      <w:r>
        <w:rPr/>
        <w:t>University</w:t>
      </w:r>
      <w:r>
        <w:rPr>
          <w:spacing w:val="-3"/>
        </w:rPr>
        <w:t> </w:t>
      </w:r>
      <w:r>
        <w:rPr/>
        <w:t>of</w:t>
      </w:r>
      <w:r>
        <w:rPr>
          <w:spacing w:val="-4"/>
        </w:rPr>
        <w:t> </w:t>
      </w:r>
      <w:r>
        <w:rPr/>
        <w:t>Commerce</w:t>
      </w:r>
      <w:r>
        <w:rPr>
          <w:spacing w:val="-3"/>
        </w:rPr>
        <w:t> </w:t>
      </w:r>
      <w:r>
        <w:rPr/>
        <w:t>-</w:t>
      </w:r>
      <w:r>
        <w:rPr>
          <w:spacing w:val="-6"/>
        </w:rPr>
        <w:t> </w:t>
      </w:r>
      <w:r>
        <w:rPr/>
        <w:t>Department</w:t>
      </w:r>
      <w:r>
        <w:rPr>
          <w:spacing w:val="-4"/>
        </w:rPr>
        <w:t> </w:t>
      </w:r>
      <w:r>
        <w:rPr/>
        <w:t>of</w:t>
      </w:r>
      <w:r>
        <w:rPr>
          <w:spacing w:val="-4"/>
        </w:rPr>
        <w:t> </w:t>
      </w:r>
      <w:r>
        <w:rPr/>
        <w:t>Economics</w:t>
      </w:r>
      <w:r>
        <w:rPr>
          <w:spacing w:val="-4"/>
        </w:rPr>
        <w:t> </w:t>
      </w:r>
      <w:r>
        <w:rPr/>
        <w:t>(August) Seminar at University of Surrey - Department of Economics (May)</w:t>
      </w:r>
    </w:p>
    <w:p>
      <w:pPr>
        <w:pStyle w:val="BodyText"/>
        <w:spacing w:line="314" w:lineRule="auto" w:before="3"/>
        <w:ind w:left="1079" w:right="1659"/>
      </w:pPr>
      <w:r>
        <w:rPr/>
        <w:t>Seminar</w:t>
      </w:r>
      <w:r>
        <w:rPr>
          <w:spacing w:val="-3"/>
        </w:rPr>
        <w:t> </w:t>
      </w:r>
      <w:r>
        <w:rPr/>
        <w:t>at</w:t>
      </w:r>
      <w:r>
        <w:rPr>
          <w:spacing w:val="-3"/>
        </w:rPr>
        <w:t> </w:t>
      </w:r>
      <w:r>
        <w:rPr/>
        <w:t>Queen</w:t>
      </w:r>
      <w:r>
        <w:rPr>
          <w:spacing w:val="-3"/>
        </w:rPr>
        <w:t> </w:t>
      </w:r>
      <w:r>
        <w:rPr/>
        <w:t>Mary</w:t>
      </w:r>
      <w:r>
        <w:rPr>
          <w:spacing w:val="-5"/>
        </w:rPr>
        <w:t> </w:t>
      </w:r>
      <w:r>
        <w:rPr/>
        <w:t>University</w:t>
      </w:r>
      <w:r>
        <w:rPr>
          <w:spacing w:val="-3"/>
        </w:rPr>
        <w:t> </w:t>
      </w:r>
      <w:r>
        <w:rPr/>
        <w:t>of</w:t>
      </w:r>
      <w:r>
        <w:rPr>
          <w:spacing w:val="-3"/>
        </w:rPr>
        <w:t> </w:t>
      </w:r>
      <w:r>
        <w:rPr/>
        <w:t>London</w:t>
      </w:r>
      <w:r>
        <w:rPr>
          <w:spacing w:val="-3"/>
        </w:rPr>
        <w:t> </w:t>
      </w:r>
      <w:r>
        <w:rPr/>
        <w:t>-</w:t>
      </w:r>
      <w:r>
        <w:rPr>
          <w:spacing w:val="-6"/>
        </w:rPr>
        <w:t> </w:t>
      </w:r>
      <w:r>
        <w:rPr/>
        <w:t>Department</w:t>
      </w:r>
      <w:r>
        <w:rPr>
          <w:spacing w:val="-3"/>
        </w:rPr>
        <w:t> </w:t>
      </w:r>
      <w:r>
        <w:rPr/>
        <w:t>of</w:t>
      </w:r>
      <w:r>
        <w:rPr>
          <w:spacing w:val="-3"/>
        </w:rPr>
        <w:t> </w:t>
      </w:r>
      <w:r>
        <w:rPr/>
        <w:t>Economics</w:t>
      </w:r>
      <w:r>
        <w:rPr>
          <w:spacing w:val="-3"/>
        </w:rPr>
        <w:t> </w:t>
      </w:r>
      <w:r>
        <w:rPr/>
        <w:t>(May) Seminar at Academia Sinica - Institute of Economics (April)</w:t>
      </w:r>
    </w:p>
    <w:p>
      <w:pPr>
        <w:pStyle w:val="BodyText"/>
        <w:spacing w:line="316" w:lineRule="auto" w:before="1"/>
        <w:ind w:left="1079" w:right="1556" w:hanging="1"/>
      </w:pPr>
      <w:r>
        <w:rPr/>
        <w:t>Seminar</w:t>
      </w:r>
      <w:r>
        <w:rPr>
          <w:spacing w:val="-4"/>
        </w:rPr>
        <w:t> </w:t>
      </w:r>
      <w:r>
        <w:rPr/>
        <w:t>at</w:t>
      </w:r>
      <w:r>
        <w:rPr>
          <w:spacing w:val="-4"/>
        </w:rPr>
        <w:t> </w:t>
      </w:r>
      <w:r>
        <w:rPr/>
        <w:t>National</w:t>
      </w:r>
      <w:r>
        <w:rPr>
          <w:spacing w:val="-7"/>
        </w:rPr>
        <w:t> </w:t>
      </w:r>
      <w:r>
        <w:rPr/>
        <w:t>Chengchi</w:t>
      </w:r>
      <w:r>
        <w:rPr>
          <w:spacing w:val="-4"/>
        </w:rPr>
        <w:t> </w:t>
      </w:r>
      <w:r>
        <w:rPr/>
        <w:t>University</w:t>
      </w:r>
      <w:r>
        <w:rPr>
          <w:spacing w:val="-4"/>
        </w:rPr>
        <w:t> </w:t>
      </w:r>
      <w:r>
        <w:rPr/>
        <w:t>-</w:t>
      </w:r>
      <w:r>
        <w:rPr>
          <w:spacing w:val="-6"/>
        </w:rPr>
        <w:t> </w:t>
      </w:r>
      <w:r>
        <w:rPr/>
        <w:t>Department</w:t>
      </w:r>
      <w:r>
        <w:rPr>
          <w:spacing w:val="-4"/>
        </w:rPr>
        <w:t> </w:t>
      </w:r>
      <w:r>
        <w:rPr/>
        <w:t>of</w:t>
      </w:r>
      <w:r>
        <w:rPr>
          <w:spacing w:val="-4"/>
        </w:rPr>
        <w:t> </w:t>
      </w:r>
      <w:r>
        <w:rPr/>
        <w:t>International</w:t>
      </w:r>
      <w:r>
        <w:rPr>
          <w:spacing w:val="-4"/>
        </w:rPr>
        <w:t> </w:t>
      </w:r>
      <w:r>
        <w:rPr/>
        <w:t>Business</w:t>
      </w:r>
      <w:r>
        <w:rPr>
          <w:spacing w:val="-4"/>
        </w:rPr>
        <w:t> </w:t>
      </w:r>
      <w:r>
        <w:rPr/>
        <w:t>(April) Seminar at National University of Singapore - Department of Economics (April) Seminar at University of Pittsburgh - Department of Economics (March)</w:t>
      </w:r>
    </w:p>
    <w:p>
      <w:pPr>
        <w:pStyle w:val="BodyText"/>
        <w:spacing w:line="238" w:lineRule="exact"/>
        <w:ind w:left="1079"/>
      </w:pPr>
      <w:r>
        <w:rPr/>
        <w:t>Seminar</w:t>
      </w:r>
      <w:r>
        <w:rPr>
          <w:spacing w:val="-7"/>
        </w:rPr>
        <w:t> </w:t>
      </w:r>
      <w:r>
        <w:rPr/>
        <w:t>at</w:t>
      </w:r>
      <w:r>
        <w:rPr>
          <w:spacing w:val="-6"/>
        </w:rPr>
        <w:t> </w:t>
      </w:r>
      <w:r>
        <w:rPr/>
        <w:t>Pennsylvania</w:t>
      </w:r>
      <w:r>
        <w:rPr>
          <w:spacing w:val="-6"/>
        </w:rPr>
        <w:t> </w:t>
      </w:r>
      <w:r>
        <w:rPr/>
        <w:t>State</w:t>
      </w:r>
      <w:r>
        <w:rPr>
          <w:spacing w:val="-6"/>
        </w:rPr>
        <w:t> </w:t>
      </w:r>
      <w:r>
        <w:rPr/>
        <w:t>University</w:t>
      </w:r>
      <w:r>
        <w:rPr>
          <w:spacing w:val="-5"/>
        </w:rPr>
        <w:t> </w:t>
      </w:r>
      <w:r>
        <w:rPr/>
        <w:t>-</w:t>
      </w:r>
      <w:r>
        <w:rPr>
          <w:spacing w:val="-9"/>
        </w:rPr>
        <w:t> </w:t>
      </w:r>
      <w:r>
        <w:rPr/>
        <w:t>Department</w:t>
      </w:r>
      <w:r>
        <w:rPr>
          <w:spacing w:val="-7"/>
        </w:rPr>
        <w:t> </w:t>
      </w:r>
      <w:r>
        <w:rPr/>
        <w:t>of</w:t>
      </w:r>
      <w:r>
        <w:rPr>
          <w:spacing w:val="-8"/>
        </w:rPr>
        <w:t> </w:t>
      </w:r>
      <w:r>
        <w:rPr/>
        <w:t>Economics</w:t>
      </w:r>
      <w:r>
        <w:rPr>
          <w:spacing w:val="-6"/>
        </w:rPr>
        <w:t> </w:t>
      </w:r>
      <w:r>
        <w:rPr>
          <w:spacing w:val="-2"/>
        </w:rPr>
        <w:t>(March)</w:t>
      </w:r>
    </w:p>
    <w:p>
      <w:pPr>
        <w:pStyle w:val="BodyText"/>
        <w:spacing w:line="316" w:lineRule="auto" w:before="198"/>
        <w:ind w:left="1079" w:right="2529" w:hanging="720"/>
      </w:pPr>
      <w:r>
        <w:rPr/>
        <w:t>2015 –</w:t>
      </w:r>
      <w:r>
        <w:rPr>
          <w:spacing w:val="80"/>
        </w:rPr>
        <w:t> </w:t>
      </w:r>
      <w:r>
        <w:rPr/>
        <w:t>Seminar at Duke University - Department of Economics (November) Seminar</w:t>
      </w:r>
      <w:r>
        <w:rPr>
          <w:spacing w:val="-5"/>
        </w:rPr>
        <w:t> </w:t>
      </w:r>
      <w:r>
        <w:rPr/>
        <w:t>at</w:t>
      </w:r>
      <w:r>
        <w:rPr>
          <w:spacing w:val="-5"/>
        </w:rPr>
        <w:t> </w:t>
      </w:r>
      <w:r>
        <w:rPr/>
        <w:t>Georgetown</w:t>
      </w:r>
      <w:r>
        <w:rPr>
          <w:spacing w:val="-7"/>
        </w:rPr>
        <w:t> </w:t>
      </w:r>
      <w:r>
        <w:rPr/>
        <w:t>University</w:t>
      </w:r>
      <w:r>
        <w:rPr>
          <w:spacing w:val="-5"/>
        </w:rPr>
        <w:t> </w:t>
      </w:r>
      <w:r>
        <w:rPr/>
        <w:t>–</w:t>
      </w:r>
      <w:r>
        <w:rPr>
          <w:spacing w:val="-4"/>
        </w:rPr>
        <w:t> </w:t>
      </w:r>
      <w:r>
        <w:rPr/>
        <w:t>Department</w:t>
      </w:r>
      <w:r>
        <w:rPr>
          <w:spacing w:val="-5"/>
        </w:rPr>
        <w:t> </w:t>
      </w:r>
      <w:r>
        <w:rPr/>
        <w:t>of</w:t>
      </w:r>
      <w:r>
        <w:rPr>
          <w:spacing w:val="-5"/>
        </w:rPr>
        <w:t> </w:t>
      </w:r>
      <w:r>
        <w:rPr/>
        <w:t>Economics</w:t>
      </w:r>
      <w:r>
        <w:rPr>
          <w:spacing w:val="-5"/>
        </w:rPr>
        <w:t> </w:t>
      </w:r>
      <w:r>
        <w:rPr/>
        <w:t>(October) Econometric Society World Congress, Montréal (August)</w:t>
      </w:r>
    </w:p>
    <w:p>
      <w:pPr>
        <w:pStyle w:val="BodyText"/>
        <w:spacing w:line="238" w:lineRule="exact"/>
        <w:ind w:left="1080"/>
      </w:pPr>
      <w:r>
        <w:rPr/>
        <w:t>Clarence</w:t>
      </w:r>
      <w:r>
        <w:rPr>
          <w:spacing w:val="-12"/>
        </w:rPr>
        <w:t> </w:t>
      </w:r>
      <w:r>
        <w:rPr/>
        <w:t>Tow</w:t>
      </w:r>
      <w:r>
        <w:rPr>
          <w:spacing w:val="-6"/>
        </w:rPr>
        <w:t> </w:t>
      </w:r>
      <w:r>
        <w:rPr/>
        <w:t>Econometrics</w:t>
      </w:r>
      <w:r>
        <w:rPr>
          <w:spacing w:val="-10"/>
        </w:rPr>
        <w:t> </w:t>
      </w:r>
      <w:r>
        <w:rPr/>
        <w:t>Mini-Conference,</w:t>
      </w:r>
      <w:r>
        <w:rPr>
          <w:spacing w:val="-7"/>
        </w:rPr>
        <w:t> </w:t>
      </w:r>
      <w:r>
        <w:rPr/>
        <w:t>Iowa</w:t>
      </w:r>
      <w:r>
        <w:rPr>
          <w:spacing w:val="-7"/>
        </w:rPr>
        <w:t> </w:t>
      </w:r>
      <w:r>
        <w:rPr/>
        <w:t>City</w:t>
      </w:r>
      <w:r>
        <w:rPr>
          <w:spacing w:val="-9"/>
        </w:rPr>
        <w:t> </w:t>
      </w:r>
      <w:r>
        <w:rPr>
          <w:spacing w:val="-2"/>
        </w:rPr>
        <w:t>(April)</w:t>
      </w:r>
    </w:p>
    <w:p>
      <w:pPr>
        <w:pStyle w:val="BodyText"/>
        <w:spacing w:line="316" w:lineRule="auto" w:before="75"/>
        <w:ind w:left="1080" w:right="1898" w:hanging="1"/>
      </w:pPr>
      <w:r>
        <w:rPr/>
        <w:t>Seminar</w:t>
      </w:r>
      <w:r>
        <w:rPr>
          <w:spacing w:val="-4"/>
        </w:rPr>
        <w:t> </w:t>
      </w:r>
      <w:r>
        <w:rPr/>
        <w:t>at</w:t>
      </w:r>
      <w:r>
        <w:rPr>
          <w:spacing w:val="-4"/>
        </w:rPr>
        <w:t> </w:t>
      </w:r>
      <w:r>
        <w:rPr/>
        <w:t>University</w:t>
      </w:r>
      <w:r>
        <w:rPr>
          <w:spacing w:val="-3"/>
        </w:rPr>
        <w:t> </w:t>
      </w:r>
      <w:r>
        <w:rPr/>
        <w:t>of</w:t>
      </w:r>
      <w:r>
        <w:rPr>
          <w:spacing w:val="-4"/>
        </w:rPr>
        <w:t> </w:t>
      </w:r>
      <w:r>
        <w:rPr/>
        <w:t>British</w:t>
      </w:r>
      <w:r>
        <w:rPr>
          <w:spacing w:val="-3"/>
        </w:rPr>
        <w:t> </w:t>
      </w:r>
      <w:r>
        <w:rPr/>
        <w:t>Columbia</w:t>
      </w:r>
      <w:r>
        <w:rPr>
          <w:spacing w:val="-3"/>
        </w:rPr>
        <w:t> </w:t>
      </w:r>
      <w:r>
        <w:rPr/>
        <w:t>-</w:t>
      </w:r>
      <w:r>
        <w:rPr>
          <w:spacing w:val="-6"/>
        </w:rPr>
        <w:t> </w:t>
      </w:r>
      <w:r>
        <w:rPr/>
        <w:t>Department</w:t>
      </w:r>
      <w:r>
        <w:rPr>
          <w:spacing w:val="-4"/>
        </w:rPr>
        <w:t> </w:t>
      </w:r>
      <w:r>
        <w:rPr/>
        <w:t>of</w:t>
      </w:r>
      <w:r>
        <w:rPr>
          <w:spacing w:val="-4"/>
        </w:rPr>
        <w:t> </w:t>
      </w:r>
      <w:r>
        <w:rPr/>
        <w:t>Economics</w:t>
      </w:r>
      <w:r>
        <w:rPr>
          <w:spacing w:val="-4"/>
        </w:rPr>
        <w:t> </w:t>
      </w:r>
      <w:r>
        <w:rPr/>
        <w:t>(April) Seminar at Yale University - Department of Economics (March)</w:t>
      </w:r>
    </w:p>
    <w:p>
      <w:pPr>
        <w:pStyle w:val="BodyText"/>
        <w:spacing w:line="240" w:lineRule="exact"/>
        <w:ind w:left="1080"/>
      </w:pPr>
      <w:r>
        <w:rPr/>
        <w:t>Seminar</w:t>
      </w:r>
      <w:r>
        <w:rPr>
          <w:spacing w:val="-8"/>
        </w:rPr>
        <w:t> </w:t>
      </w:r>
      <w:r>
        <w:rPr/>
        <w:t>at</w:t>
      </w:r>
      <w:r>
        <w:rPr>
          <w:spacing w:val="-5"/>
        </w:rPr>
        <w:t> </w:t>
      </w:r>
      <w:r>
        <w:rPr/>
        <w:t>Boston</w:t>
      </w:r>
      <w:r>
        <w:rPr>
          <w:spacing w:val="-7"/>
        </w:rPr>
        <w:t> </w:t>
      </w:r>
      <w:r>
        <w:rPr/>
        <w:t>College</w:t>
      </w:r>
      <w:r>
        <w:rPr>
          <w:spacing w:val="-6"/>
        </w:rPr>
        <w:t> </w:t>
      </w:r>
      <w:r>
        <w:rPr/>
        <w:t>-</w:t>
      </w:r>
      <w:r>
        <w:rPr>
          <w:spacing w:val="-7"/>
        </w:rPr>
        <w:t> </w:t>
      </w:r>
      <w:r>
        <w:rPr/>
        <w:t>Department</w:t>
      </w:r>
      <w:r>
        <w:rPr>
          <w:spacing w:val="-5"/>
        </w:rPr>
        <w:t> </w:t>
      </w:r>
      <w:r>
        <w:rPr/>
        <w:t>of</w:t>
      </w:r>
      <w:r>
        <w:rPr>
          <w:spacing w:val="-7"/>
        </w:rPr>
        <w:t> </w:t>
      </w:r>
      <w:r>
        <w:rPr/>
        <w:t>Economics</w:t>
      </w:r>
      <w:r>
        <w:rPr>
          <w:spacing w:val="-5"/>
        </w:rPr>
        <w:t> </w:t>
      </w:r>
      <w:r>
        <w:rPr>
          <w:spacing w:val="-2"/>
        </w:rPr>
        <w:t>(March)</w:t>
      </w:r>
    </w:p>
    <w:p>
      <w:pPr>
        <w:pStyle w:val="BodyText"/>
        <w:spacing w:line="316" w:lineRule="auto" w:before="196"/>
        <w:ind w:left="1080" w:right="1055" w:hanging="720"/>
      </w:pPr>
      <w:r>
        <w:rPr/>
        <w:t>2014</w:t>
      </w:r>
      <w:r>
        <w:rPr>
          <w:spacing w:val="-3"/>
        </w:rPr>
        <w:t> </w:t>
      </w:r>
      <w:r>
        <w:rPr/>
        <w:t>–</w:t>
      </w:r>
      <w:r>
        <w:rPr>
          <w:spacing w:val="80"/>
        </w:rPr>
        <w:t> </w:t>
      </w:r>
      <w:r>
        <w:rPr/>
        <w:t>Greater</w:t>
      </w:r>
      <w:r>
        <w:rPr>
          <w:spacing w:val="-6"/>
        </w:rPr>
        <w:t> </w:t>
      </w:r>
      <w:r>
        <w:rPr/>
        <w:t>New</w:t>
      </w:r>
      <w:r>
        <w:rPr>
          <w:spacing w:val="-4"/>
        </w:rPr>
        <w:t> </w:t>
      </w:r>
      <w:r>
        <w:rPr/>
        <w:t>York</w:t>
      </w:r>
      <w:r>
        <w:rPr>
          <w:spacing w:val="-3"/>
        </w:rPr>
        <w:t> </w:t>
      </w:r>
      <w:r>
        <w:rPr/>
        <w:t>Metropolitan</w:t>
      </w:r>
      <w:r>
        <w:rPr>
          <w:spacing w:val="-3"/>
        </w:rPr>
        <w:t> </w:t>
      </w:r>
      <w:r>
        <w:rPr/>
        <w:t>Area</w:t>
      </w:r>
      <w:r>
        <w:rPr>
          <w:spacing w:val="-6"/>
        </w:rPr>
        <w:t> </w:t>
      </w:r>
      <w:r>
        <w:rPr/>
        <w:t>Econometrics</w:t>
      </w:r>
      <w:r>
        <w:rPr>
          <w:spacing w:val="-4"/>
        </w:rPr>
        <w:t> </w:t>
      </w:r>
      <w:r>
        <w:rPr/>
        <w:t>Colloquium,</w:t>
      </w:r>
      <w:r>
        <w:rPr>
          <w:spacing w:val="-3"/>
        </w:rPr>
        <w:t> </w:t>
      </w:r>
      <w:r>
        <w:rPr/>
        <w:t>Princeton</w:t>
      </w:r>
      <w:r>
        <w:rPr>
          <w:spacing w:val="-3"/>
        </w:rPr>
        <w:t> </w:t>
      </w:r>
      <w:r>
        <w:rPr/>
        <w:t>(December) Seminar at Indiana University Bloomington - Department of Economics (October) International Panel Data Conference, Tokyo (July)</w:t>
      </w:r>
    </w:p>
    <w:p>
      <w:pPr>
        <w:pStyle w:val="BodyText"/>
        <w:spacing w:line="240" w:lineRule="exact"/>
        <w:ind w:left="1080"/>
      </w:pPr>
      <w:r>
        <w:rPr/>
        <w:t>Seminar</w:t>
      </w:r>
      <w:r>
        <w:rPr>
          <w:spacing w:val="-6"/>
        </w:rPr>
        <w:t> </w:t>
      </w:r>
      <w:r>
        <w:rPr/>
        <w:t>at</w:t>
      </w:r>
      <w:r>
        <w:rPr>
          <w:spacing w:val="-6"/>
        </w:rPr>
        <w:t> </w:t>
      </w:r>
      <w:r>
        <w:rPr/>
        <w:t>Hosei</w:t>
      </w:r>
      <w:r>
        <w:rPr>
          <w:spacing w:val="-6"/>
        </w:rPr>
        <w:t> </w:t>
      </w:r>
      <w:r>
        <w:rPr/>
        <w:t>University</w:t>
      </w:r>
      <w:r>
        <w:rPr>
          <w:spacing w:val="-6"/>
        </w:rPr>
        <w:t> </w:t>
      </w:r>
      <w:r>
        <w:rPr/>
        <w:t>-</w:t>
      </w:r>
      <w:r>
        <w:rPr>
          <w:spacing w:val="-5"/>
        </w:rPr>
        <w:t> </w:t>
      </w:r>
      <w:r>
        <w:rPr/>
        <w:t>Department</w:t>
      </w:r>
      <w:r>
        <w:rPr>
          <w:spacing w:val="-6"/>
        </w:rPr>
        <w:t> </w:t>
      </w:r>
      <w:r>
        <w:rPr/>
        <w:t>of</w:t>
      </w:r>
      <w:r>
        <w:rPr>
          <w:spacing w:val="-8"/>
        </w:rPr>
        <w:t> </w:t>
      </w:r>
      <w:r>
        <w:rPr/>
        <w:t>Economics</w:t>
      </w:r>
      <w:r>
        <w:rPr>
          <w:spacing w:val="-5"/>
        </w:rPr>
        <w:t> </w:t>
      </w:r>
      <w:r>
        <w:rPr>
          <w:spacing w:val="-2"/>
        </w:rPr>
        <w:t>(July)</w:t>
      </w:r>
    </w:p>
    <w:p>
      <w:pPr>
        <w:pStyle w:val="BodyText"/>
        <w:spacing w:line="316" w:lineRule="auto" w:before="75"/>
        <w:ind w:left="1080" w:right="1055"/>
      </w:pPr>
      <w:r>
        <w:rPr/>
        <w:t>University of Tokyo Mini-Conference in Microeconometrics at Hakone, Hakone (June) Seminar</w:t>
      </w:r>
      <w:r>
        <w:rPr>
          <w:spacing w:val="-3"/>
        </w:rPr>
        <w:t> </w:t>
      </w:r>
      <w:r>
        <w:rPr/>
        <w:t>at</w:t>
      </w:r>
      <w:r>
        <w:rPr>
          <w:spacing w:val="-3"/>
        </w:rPr>
        <w:t> </w:t>
      </w:r>
      <w:r>
        <w:rPr/>
        <w:t>National</w:t>
      </w:r>
      <w:r>
        <w:rPr>
          <w:spacing w:val="-6"/>
        </w:rPr>
        <w:t> </w:t>
      </w:r>
      <w:r>
        <w:rPr/>
        <w:t>Graduate</w:t>
      </w:r>
      <w:r>
        <w:rPr>
          <w:spacing w:val="-2"/>
        </w:rPr>
        <w:t> </w:t>
      </w:r>
      <w:r>
        <w:rPr/>
        <w:t>Institute</w:t>
      </w:r>
      <w:r>
        <w:rPr>
          <w:spacing w:val="-2"/>
        </w:rPr>
        <w:t> </w:t>
      </w:r>
      <w:r>
        <w:rPr/>
        <w:t>for</w:t>
      </w:r>
      <w:r>
        <w:rPr>
          <w:spacing w:val="-3"/>
        </w:rPr>
        <w:t> </w:t>
      </w:r>
      <w:r>
        <w:rPr/>
        <w:t>Policy</w:t>
      </w:r>
      <w:r>
        <w:rPr>
          <w:spacing w:val="-2"/>
        </w:rPr>
        <w:t> </w:t>
      </w:r>
      <w:r>
        <w:rPr/>
        <w:t>Studies</w:t>
      </w:r>
      <w:r>
        <w:rPr>
          <w:spacing w:val="-6"/>
        </w:rPr>
        <w:t> </w:t>
      </w:r>
      <w:r>
        <w:rPr/>
        <w:t>-</w:t>
      </w:r>
      <w:r>
        <w:rPr>
          <w:spacing w:val="-3"/>
        </w:rPr>
        <w:t> </w:t>
      </w:r>
      <w:r>
        <w:rPr/>
        <w:t>Department</w:t>
      </w:r>
      <w:r>
        <w:rPr>
          <w:spacing w:val="-3"/>
        </w:rPr>
        <w:t> </w:t>
      </w:r>
      <w:r>
        <w:rPr/>
        <w:t>of</w:t>
      </w:r>
      <w:r>
        <w:rPr>
          <w:spacing w:val="-5"/>
        </w:rPr>
        <w:t> </w:t>
      </w:r>
      <w:r>
        <w:rPr/>
        <w:t>Economics</w:t>
      </w:r>
      <w:r>
        <w:rPr>
          <w:spacing w:val="-3"/>
        </w:rPr>
        <w:t> </w:t>
      </w:r>
      <w:r>
        <w:rPr/>
        <w:t>(June) Asian Meeting of Econometric Society, Taipei (June)</w:t>
      </w:r>
    </w:p>
    <w:p>
      <w:pPr>
        <w:pStyle w:val="BodyText"/>
        <w:spacing w:line="316" w:lineRule="auto"/>
        <w:ind w:left="1081" w:right="2594" w:hanging="1"/>
      </w:pPr>
      <w:r>
        <w:rPr/>
        <w:t>Seminar at University of Oxford - Department of Economics (June)</w:t>
      </w:r>
      <w:r>
        <w:rPr>
          <w:spacing w:val="40"/>
        </w:rPr>
        <w:t> </w:t>
      </w:r>
      <w:r>
        <w:rPr/>
        <w:t>Seminar</w:t>
      </w:r>
      <w:r>
        <w:rPr>
          <w:spacing w:val="-4"/>
        </w:rPr>
        <w:t> </w:t>
      </w:r>
      <w:r>
        <w:rPr/>
        <w:t>at</w:t>
      </w:r>
      <w:r>
        <w:rPr>
          <w:spacing w:val="-4"/>
        </w:rPr>
        <w:t> </w:t>
      </w:r>
      <w:r>
        <w:rPr/>
        <w:t>London</w:t>
      </w:r>
      <w:r>
        <w:rPr>
          <w:spacing w:val="-5"/>
        </w:rPr>
        <w:t> </w:t>
      </w:r>
      <w:r>
        <w:rPr/>
        <w:t>School</w:t>
      </w:r>
      <w:r>
        <w:rPr>
          <w:spacing w:val="-4"/>
        </w:rPr>
        <w:t> </w:t>
      </w:r>
      <w:r>
        <w:rPr/>
        <w:t>of</w:t>
      </w:r>
      <w:r>
        <w:rPr>
          <w:spacing w:val="-4"/>
        </w:rPr>
        <w:t> </w:t>
      </w:r>
      <w:r>
        <w:rPr/>
        <w:t>Economics</w:t>
      </w:r>
      <w:r>
        <w:rPr>
          <w:spacing w:val="-4"/>
        </w:rPr>
        <w:t> </w:t>
      </w:r>
      <w:r>
        <w:rPr/>
        <w:t>-</w:t>
      </w:r>
      <w:r>
        <w:rPr>
          <w:spacing w:val="-5"/>
        </w:rPr>
        <w:t> </w:t>
      </w:r>
      <w:r>
        <w:rPr/>
        <w:t>Department</w:t>
      </w:r>
      <w:r>
        <w:rPr>
          <w:spacing w:val="-4"/>
        </w:rPr>
        <w:t> </w:t>
      </w:r>
      <w:r>
        <w:rPr/>
        <w:t>of</w:t>
      </w:r>
      <w:r>
        <w:rPr>
          <w:spacing w:val="-4"/>
        </w:rPr>
        <w:t> </w:t>
      </w:r>
      <w:r>
        <w:rPr/>
        <w:t>Economics</w:t>
      </w:r>
      <w:r>
        <w:rPr>
          <w:spacing w:val="-4"/>
        </w:rPr>
        <w:t> </w:t>
      </w:r>
      <w:r>
        <w:rPr/>
        <w:t>(June) Seminar at Cambridge University - Department of Economics (June) Seminar at University College London - Department of Economics (June)</w:t>
      </w:r>
    </w:p>
    <w:p>
      <w:pPr>
        <w:pStyle w:val="BodyText"/>
        <w:spacing w:line="314" w:lineRule="auto"/>
        <w:ind w:left="1081" w:right="355" w:hanging="1"/>
      </w:pPr>
      <w:r>
        <w:rPr/>
        <w:t>Seminar</w:t>
      </w:r>
      <w:r>
        <w:rPr>
          <w:spacing w:val="-3"/>
        </w:rPr>
        <w:t> </w:t>
      </w:r>
      <w:r>
        <w:rPr/>
        <w:t>at</w:t>
      </w:r>
      <w:r>
        <w:rPr>
          <w:spacing w:val="-3"/>
        </w:rPr>
        <w:t> </w:t>
      </w:r>
      <w:r>
        <w:rPr/>
        <w:t>Centre</w:t>
      </w:r>
      <w:r>
        <w:rPr>
          <w:spacing w:val="-2"/>
        </w:rPr>
        <w:t> </w:t>
      </w:r>
      <w:r>
        <w:rPr/>
        <w:t>de</w:t>
      </w:r>
      <w:r>
        <w:rPr>
          <w:spacing w:val="-5"/>
        </w:rPr>
        <w:t> </w:t>
      </w:r>
      <w:r>
        <w:rPr/>
        <w:t>Recherche</w:t>
      </w:r>
      <w:r>
        <w:rPr>
          <w:spacing w:val="-2"/>
        </w:rPr>
        <w:t> </w:t>
      </w:r>
      <w:r>
        <w:rPr/>
        <w:t>en</w:t>
      </w:r>
      <w:r>
        <w:rPr>
          <w:spacing w:val="-4"/>
        </w:rPr>
        <w:t> </w:t>
      </w:r>
      <w:r>
        <w:rPr/>
        <w:t>Économie</w:t>
      </w:r>
      <w:r>
        <w:rPr>
          <w:spacing w:val="-2"/>
        </w:rPr>
        <w:t> </w:t>
      </w:r>
      <w:r>
        <w:rPr/>
        <w:t>et</w:t>
      </w:r>
      <w:r>
        <w:rPr>
          <w:spacing w:val="-3"/>
        </w:rPr>
        <w:t> </w:t>
      </w:r>
      <w:r>
        <w:rPr/>
        <w:t>Statistique</w:t>
      </w:r>
      <w:r>
        <w:rPr>
          <w:spacing w:val="-3"/>
        </w:rPr>
        <w:t> </w:t>
      </w:r>
      <w:r>
        <w:rPr/>
        <w:t>-</w:t>
      </w:r>
      <w:r>
        <w:rPr>
          <w:spacing w:val="-3"/>
        </w:rPr>
        <w:t> </w:t>
      </w:r>
      <w:r>
        <w:rPr/>
        <w:t>Department</w:t>
      </w:r>
      <w:r>
        <w:rPr>
          <w:spacing w:val="-3"/>
        </w:rPr>
        <w:t> </w:t>
      </w:r>
      <w:r>
        <w:rPr/>
        <w:t>of</w:t>
      </w:r>
      <w:r>
        <w:rPr>
          <w:spacing w:val="-3"/>
        </w:rPr>
        <w:t> </w:t>
      </w:r>
      <w:r>
        <w:rPr/>
        <w:t>Economics</w:t>
      </w:r>
      <w:r>
        <w:rPr>
          <w:spacing w:val="-3"/>
        </w:rPr>
        <w:t> </w:t>
      </w:r>
      <w:r>
        <w:rPr/>
        <w:t>(April) Seminar at Toulouse School of Economics - Department of Economics (April)</w:t>
      </w:r>
    </w:p>
    <w:p>
      <w:pPr>
        <w:pStyle w:val="BodyText"/>
        <w:spacing w:line="316" w:lineRule="auto" w:before="114"/>
        <w:ind w:left="1082" w:right="1252" w:hanging="720"/>
      </w:pPr>
      <w:r>
        <w:rPr/>
        <w:t>2013</w:t>
      </w:r>
      <w:r>
        <w:rPr>
          <w:spacing w:val="-3"/>
        </w:rPr>
        <w:t> </w:t>
      </w:r>
      <w:r>
        <w:rPr/>
        <w:t>–</w:t>
      </w:r>
      <w:r>
        <w:rPr>
          <w:spacing w:val="80"/>
        </w:rPr>
        <w:t> </w:t>
      </w:r>
      <w:r>
        <w:rPr/>
        <w:t>Greater</w:t>
      </w:r>
      <w:r>
        <w:rPr>
          <w:spacing w:val="-5"/>
        </w:rPr>
        <w:t> </w:t>
      </w:r>
      <w:r>
        <w:rPr/>
        <w:t>New</w:t>
      </w:r>
      <w:r>
        <w:rPr>
          <w:spacing w:val="-4"/>
        </w:rPr>
        <w:t> </w:t>
      </w:r>
      <w:r>
        <w:rPr/>
        <w:t>York</w:t>
      </w:r>
      <w:r>
        <w:rPr>
          <w:spacing w:val="-3"/>
        </w:rPr>
        <w:t> </w:t>
      </w:r>
      <w:r>
        <w:rPr/>
        <w:t>Metropolitan</w:t>
      </w:r>
      <w:r>
        <w:rPr>
          <w:spacing w:val="-3"/>
        </w:rPr>
        <w:t> </w:t>
      </w:r>
      <w:r>
        <w:rPr/>
        <w:t>Area</w:t>
      </w:r>
      <w:r>
        <w:rPr>
          <w:spacing w:val="-5"/>
        </w:rPr>
        <w:t> </w:t>
      </w:r>
      <w:r>
        <w:rPr/>
        <w:t>Econometrics</w:t>
      </w:r>
      <w:r>
        <w:rPr>
          <w:spacing w:val="-4"/>
        </w:rPr>
        <w:t> </w:t>
      </w:r>
      <w:r>
        <w:rPr/>
        <w:t>Colloquium,</w:t>
      </w:r>
      <w:r>
        <w:rPr>
          <w:spacing w:val="-3"/>
        </w:rPr>
        <w:t> </w:t>
      </w:r>
      <w:r>
        <w:rPr/>
        <w:t>State</w:t>
      </w:r>
      <w:r>
        <w:rPr>
          <w:spacing w:val="-3"/>
        </w:rPr>
        <w:t> </w:t>
      </w:r>
      <w:r>
        <w:rPr/>
        <w:t>College</w:t>
      </w:r>
      <w:r>
        <w:rPr>
          <w:spacing w:val="-3"/>
        </w:rPr>
        <w:t> </w:t>
      </w:r>
      <w:r>
        <w:rPr/>
        <w:t>(December) Seminar at George Washington University - Department of Economics (November) European Meeting of Econometric Society, Gothenburg (August)</w:t>
      </w:r>
    </w:p>
    <w:p>
      <w:pPr>
        <w:pStyle w:val="BodyText"/>
        <w:spacing w:line="316" w:lineRule="auto"/>
        <w:ind w:left="1082" w:right="2943" w:hanging="1"/>
      </w:pPr>
      <w:r>
        <w:rPr/>
        <w:t>Seminar</w:t>
      </w:r>
      <w:r>
        <w:rPr>
          <w:spacing w:val="-4"/>
        </w:rPr>
        <w:t> </w:t>
      </w:r>
      <w:r>
        <w:rPr/>
        <w:t>at</w:t>
      </w:r>
      <w:r>
        <w:rPr>
          <w:spacing w:val="-4"/>
        </w:rPr>
        <w:t> </w:t>
      </w:r>
      <w:r>
        <w:rPr/>
        <w:t>University</w:t>
      </w:r>
      <w:r>
        <w:rPr>
          <w:spacing w:val="-3"/>
        </w:rPr>
        <w:t> </w:t>
      </w:r>
      <w:r>
        <w:rPr/>
        <w:t>of</w:t>
      </w:r>
      <w:r>
        <w:rPr>
          <w:spacing w:val="-4"/>
        </w:rPr>
        <w:t> </w:t>
      </w:r>
      <w:r>
        <w:rPr/>
        <w:t>Tokyo</w:t>
      </w:r>
      <w:r>
        <w:rPr>
          <w:spacing w:val="-3"/>
        </w:rPr>
        <w:t> </w:t>
      </w:r>
      <w:r>
        <w:rPr/>
        <w:t>-</w:t>
      </w:r>
      <w:r>
        <w:rPr>
          <w:spacing w:val="-6"/>
        </w:rPr>
        <w:t> </w:t>
      </w:r>
      <w:r>
        <w:rPr/>
        <w:t>Department</w:t>
      </w:r>
      <w:r>
        <w:rPr>
          <w:spacing w:val="-4"/>
        </w:rPr>
        <w:t> </w:t>
      </w:r>
      <w:r>
        <w:rPr/>
        <w:t>of</w:t>
      </w:r>
      <w:r>
        <w:rPr>
          <w:spacing w:val="-6"/>
        </w:rPr>
        <w:t> </w:t>
      </w:r>
      <w:r>
        <w:rPr/>
        <w:t>Economics</w:t>
      </w:r>
      <w:r>
        <w:rPr>
          <w:spacing w:val="-4"/>
        </w:rPr>
        <w:t> </w:t>
      </w:r>
      <w:r>
        <w:rPr/>
        <w:t>(August) Asian Meeting of Econometric Society, Singapore (August)</w:t>
      </w:r>
    </w:p>
    <w:p>
      <w:pPr>
        <w:pStyle w:val="BodyText"/>
        <w:spacing w:line="316" w:lineRule="auto"/>
        <w:ind w:left="1082" w:right="1898"/>
      </w:pPr>
      <w:r>
        <w:rPr/>
        <w:t>North</w:t>
      </w:r>
      <w:r>
        <w:rPr>
          <w:spacing w:val="-6"/>
        </w:rPr>
        <w:t> </w:t>
      </w:r>
      <w:r>
        <w:rPr/>
        <w:t>American</w:t>
      </w:r>
      <w:r>
        <w:rPr>
          <w:spacing w:val="-3"/>
        </w:rPr>
        <w:t> </w:t>
      </w:r>
      <w:r>
        <w:rPr/>
        <w:t>Summer</w:t>
      </w:r>
      <w:r>
        <w:rPr>
          <w:spacing w:val="-4"/>
        </w:rPr>
        <w:t> </w:t>
      </w:r>
      <w:r>
        <w:rPr/>
        <w:t>Meeting</w:t>
      </w:r>
      <w:r>
        <w:rPr>
          <w:spacing w:val="-3"/>
        </w:rPr>
        <w:t> </w:t>
      </w:r>
      <w:r>
        <w:rPr/>
        <w:t>of</w:t>
      </w:r>
      <w:r>
        <w:rPr>
          <w:spacing w:val="-4"/>
        </w:rPr>
        <w:t> </w:t>
      </w:r>
      <w:r>
        <w:rPr/>
        <w:t>Econometric</w:t>
      </w:r>
      <w:r>
        <w:rPr>
          <w:spacing w:val="-3"/>
        </w:rPr>
        <w:t> </w:t>
      </w:r>
      <w:r>
        <w:rPr/>
        <w:t>Society,</w:t>
      </w:r>
      <w:r>
        <w:rPr>
          <w:spacing w:val="-3"/>
        </w:rPr>
        <w:t> </w:t>
      </w:r>
      <w:r>
        <w:rPr/>
        <w:t>Los</w:t>
      </w:r>
      <w:r>
        <w:rPr>
          <w:spacing w:val="-6"/>
        </w:rPr>
        <w:t> </w:t>
      </w:r>
      <w:r>
        <w:rPr/>
        <w:t>Angeles</w:t>
      </w:r>
      <w:r>
        <w:rPr>
          <w:spacing w:val="-4"/>
        </w:rPr>
        <w:t> </w:t>
      </w:r>
      <w:r>
        <w:rPr/>
        <w:t>(June) Seminar at Ohio State University - Department of Economics (April)</w:t>
      </w:r>
    </w:p>
    <w:p>
      <w:pPr>
        <w:pStyle w:val="BodyText"/>
        <w:spacing w:before="113"/>
        <w:ind w:left="362"/>
      </w:pPr>
      <w:r>
        <w:rPr/>
        <w:t>2012</w:t>
      </w:r>
      <w:r>
        <w:rPr>
          <w:spacing w:val="-6"/>
        </w:rPr>
        <w:t> </w:t>
      </w:r>
      <w:r>
        <w:rPr/>
        <w:t>–</w:t>
      </w:r>
      <w:r>
        <w:rPr>
          <w:spacing w:val="77"/>
        </w:rPr>
        <w:t> </w:t>
      </w:r>
      <w:r>
        <w:rPr/>
        <w:t>Asian</w:t>
      </w:r>
      <w:r>
        <w:rPr>
          <w:spacing w:val="-3"/>
        </w:rPr>
        <w:t> </w:t>
      </w:r>
      <w:r>
        <w:rPr/>
        <w:t>Meeting</w:t>
      </w:r>
      <w:r>
        <w:rPr>
          <w:spacing w:val="-6"/>
        </w:rPr>
        <w:t> </w:t>
      </w:r>
      <w:r>
        <w:rPr/>
        <w:t>of</w:t>
      </w:r>
      <w:r>
        <w:rPr>
          <w:spacing w:val="-5"/>
        </w:rPr>
        <w:t> </w:t>
      </w:r>
      <w:r>
        <w:rPr/>
        <w:t>Econometric</w:t>
      </w:r>
      <w:r>
        <w:rPr>
          <w:spacing w:val="-3"/>
        </w:rPr>
        <w:t> </w:t>
      </w:r>
      <w:r>
        <w:rPr/>
        <w:t>Society,</w:t>
      </w:r>
      <w:r>
        <w:rPr>
          <w:spacing w:val="-6"/>
        </w:rPr>
        <w:t> </w:t>
      </w:r>
      <w:r>
        <w:rPr/>
        <w:t>Delhi</w:t>
      </w:r>
      <w:r>
        <w:rPr>
          <w:spacing w:val="-4"/>
        </w:rPr>
        <w:t> </w:t>
      </w:r>
      <w:r>
        <w:rPr>
          <w:spacing w:val="-2"/>
        </w:rPr>
        <w:t>(December)</w:t>
      </w:r>
    </w:p>
    <w:p>
      <w:pPr>
        <w:pStyle w:val="BodyText"/>
        <w:spacing w:before="77"/>
        <w:ind w:left="1080"/>
      </w:pPr>
      <w:r>
        <w:rPr/>
        <w:t>Greater</w:t>
      </w:r>
      <w:r>
        <w:rPr>
          <w:spacing w:val="-11"/>
        </w:rPr>
        <w:t> </w:t>
      </w:r>
      <w:r>
        <w:rPr/>
        <w:t>New</w:t>
      </w:r>
      <w:r>
        <w:rPr>
          <w:spacing w:val="-8"/>
        </w:rPr>
        <w:t> </w:t>
      </w:r>
      <w:r>
        <w:rPr/>
        <w:t>York</w:t>
      </w:r>
      <w:r>
        <w:rPr>
          <w:spacing w:val="-6"/>
        </w:rPr>
        <w:t> </w:t>
      </w:r>
      <w:r>
        <w:rPr/>
        <w:t>Metropolitan</w:t>
      </w:r>
      <w:r>
        <w:rPr>
          <w:spacing w:val="-6"/>
        </w:rPr>
        <w:t> </w:t>
      </w:r>
      <w:r>
        <w:rPr/>
        <w:t>Area</w:t>
      </w:r>
      <w:r>
        <w:rPr>
          <w:spacing w:val="-9"/>
        </w:rPr>
        <w:t> </w:t>
      </w:r>
      <w:r>
        <w:rPr/>
        <w:t>Econometrics</w:t>
      </w:r>
      <w:r>
        <w:rPr>
          <w:spacing w:val="-7"/>
        </w:rPr>
        <w:t> </w:t>
      </w:r>
      <w:r>
        <w:rPr/>
        <w:t>Colloquium,</w:t>
      </w:r>
      <w:r>
        <w:rPr>
          <w:spacing w:val="-6"/>
        </w:rPr>
        <w:t> </w:t>
      </w:r>
      <w:r>
        <w:rPr/>
        <w:t>New</w:t>
      </w:r>
      <w:r>
        <w:rPr>
          <w:spacing w:val="-7"/>
        </w:rPr>
        <w:t> </w:t>
      </w:r>
      <w:r>
        <w:rPr/>
        <w:t>York</w:t>
      </w:r>
      <w:r>
        <w:rPr>
          <w:spacing w:val="-6"/>
        </w:rPr>
        <w:t> </w:t>
      </w:r>
      <w:r>
        <w:rPr>
          <w:spacing w:val="-2"/>
        </w:rPr>
        <w:t>(December)</w:t>
      </w:r>
    </w:p>
    <w:p>
      <w:pPr>
        <w:pStyle w:val="BodyText"/>
        <w:spacing w:after="0"/>
        <w:sectPr>
          <w:pgSz w:w="12240" w:h="15840"/>
          <w:pgMar w:header="730" w:footer="0" w:top="1340" w:bottom="280" w:left="1080" w:right="1080"/>
        </w:sectPr>
      </w:pPr>
    </w:p>
    <w:p>
      <w:pPr>
        <w:pStyle w:val="BodyText"/>
        <w:spacing w:line="316" w:lineRule="auto" w:before="82"/>
        <w:ind w:left="1080" w:right="1842" w:hanging="1"/>
      </w:pPr>
      <w:r>
        <w:rPr/>
        <w:t>Seminar at Simon Fraser University - Department of Economics (November) Seminar</w:t>
      </w:r>
      <w:r>
        <w:rPr>
          <w:spacing w:val="-4"/>
        </w:rPr>
        <w:t> </w:t>
      </w:r>
      <w:r>
        <w:rPr/>
        <w:t>at</w:t>
      </w:r>
      <w:r>
        <w:rPr>
          <w:spacing w:val="-4"/>
        </w:rPr>
        <w:t> </w:t>
      </w:r>
      <w:r>
        <w:rPr/>
        <w:t>University</w:t>
      </w:r>
      <w:r>
        <w:rPr>
          <w:spacing w:val="-3"/>
        </w:rPr>
        <w:t> </w:t>
      </w:r>
      <w:r>
        <w:rPr/>
        <w:t>of</w:t>
      </w:r>
      <w:r>
        <w:rPr>
          <w:spacing w:val="-4"/>
        </w:rPr>
        <w:t> </w:t>
      </w:r>
      <w:r>
        <w:rPr/>
        <w:t>Southern</w:t>
      </w:r>
      <w:r>
        <w:rPr>
          <w:spacing w:val="-3"/>
        </w:rPr>
        <w:t> </w:t>
      </w:r>
      <w:r>
        <w:rPr/>
        <w:t>California</w:t>
      </w:r>
      <w:r>
        <w:rPr>
          <w:spacing w:val="-3"/>
        </w:rPr>
        <w:t> </w:t>
      </w:r>
      <w:r>
        <w:rPr/>
        <w:t>-</w:t>
      </w:r>
      <w:r>
        <w:rPr>
          <w:spacing w:val="-4"/>
        </w:rPr>
        <w:t> </w:t>
      </w:r>
      <w:r>
        <w:rPr/>
        <w:t>Department</w:t>
      </w:r>
      <w:r>
        <w:rPr>
          <w:spacing w:val="-4"/>
        </w:rPr>
        <w:t> </w:t>
      </w:r>
      <w:r>
        <w:rPr/>
        <w:t>of</w:t>
      </w:r>
      <w:r>
        <w:rPr>
          <w:spacing w:val="-4"/>
        </w:rPr>
        <w:t> </w:t>
      </w:r>
      <w:r>
        <w:rPr/>
        <w:t>Economics</w:t>
      </w:r>
      <w:r>
        <w:rPr>
          <w:spacing w:val="-4"/>
        </w:rPr>
        <w:t> </w:t>
      </w:r>
      <w:r>
        <w:rPr/>
        <w:t>(February) Seminar at University of Texas at Austin – Department of Economics (January) Seminar at New York University - Department of Economics (January)</w:t>
      </w:r>
    </w:p>
    <w:p>
      <w:pPr>
        <w:pStyle w:val="BodyText"/>
        <w:spacing w:line="314" w:lineRule="auto"/>
        <w:ind w:left="1080" w:right="2529" w:hanging="1"/>
      </w:pPr>
      <w:r>
        <w:rPr/>
        <w:t>Seminar</w:t>
      </w:r>
      <w:r>
        <w:rPr>
          <w:spacing w:val="-4"/>
        </w:rPr>
        <w:t> </w:t>
      </w:r>
      <w:r>
        <w:rPr/>
        <w:t>at</w:t>
      </w:r>
      <w:r>
        <w:rPr>
          <w:spacing w:val="-4"/>
        </w:rPr>
        <w:t> </w:t>
      </w:r>
      <w:r>
        <w:rPr/>
        <w:t>University</w:t>
      </w:r>
      <w:r>
        <w:rPr>
          <w:spacing w:val="-3"/>
        </w:rPr>
        <w:t> </w:t>
      </w:r>
      <w:r>
        <w:rPr/>
        <w:t>of</w:t>
      </w:r>
      <w:r>
        <w:rPr>
          <w:spacing w:val="-4"/>
        </w:rPr>
        <w:t> </w:t>
      </w:r>
      <w:r>
        <w:rPr/>
        <w:t>Pennsylvania</w:t>
      </w:r>
      <w:r>
        <w:rPr>
          <w:spacing w:val="-3"/>
        </w:rPr>
        <w:t> </w:t>
      </w:r>
      <w:r>
        <w:rPr/>
        <w:t>-</w:t>
      </w:r>
      <w:r>
        <w:rPr>
          <w:spacing w:val="-6"/>
        </w:rPr>
        <w:t> </w:t>
      </w:r>
      <w:r>
        <w:rPr/>
        <w:t>Department</w:t>
      </w:r>
      <w:r>
        <w:rPr>
          <w:spacing w:val="-4"/>
        </w:rPr>
        <w:t> </w:t>
      </w:r>
      <w:r>
        <w:rPr/>
        <w:t>of</w:t>
      </w:r>
      <w:r>
        <w:rPr>
          <w:spacing w:val="-6"/>
        </w:rPr>
        <w:t> </w:t>
      </w:r>
      <w:r>
        <w:rPr/>
        <w:t>Economics</w:t>
      </w:r>
      <w:r>
        <w:rPr>
          <w:spacing w:val="-4"/>
        </w:rPr>
        <w:t> </w:t>
      </w:r>
      <w:r>
        <w:rPr/>
        <w:t>(January) Seminar at Johns Hopkins University - Department of Economics (January)</w:t>
      </w:r>
    </w:p>
    <w:p>
      <w:pPr>
        <w:pStyle w:val="BodyText"/>
        <w:ind w:left="1080"/>
      </w:pPr>
      <w:r>
        <w:rPr/>
        <w:t>Seminar</w:t>
      </w:r>
      <w:r>
        <w:rPr>
          <w:spacing w:val="-9"/>
        </w:rPr>
        <w:t> </w:t>
      </w:r>
      <w:r>
        <w:rPr/>
        <w:t>at</w:t>
      </w:r>
      <w:r>
        <w:rPr>
          <w:spacing w:val="-6"/>
        </w:rPr>
        <w:t> </w:t>
      </w:r>
      <w:r>
        <w:rPr/>
        <w:t>University</w:t>
      </w:r>
      <w:r>
        <w:rPr>
          <w:spacing w:val="-6"/>
        </w:rPr>
        <w:t> </w:t>
      </w:r>
      <w:r>
        <w:rPr/>
        <w:t>of</w:t>
      </w:r>
      <w:r>
        <w:rPr>
          <w:spacing w:val="-6"/>
        </w:rPr>
        <w:t> </w:t>
      </w:r>
      <w:r>
        <w:rPr/>
        <w:t>Maryland</w:t>
      </w:r>
      <w:r>
        <w:rPr>
          <w:spacing w:val="-5"/>
        </w:rPr>
        <w:t> </w:t>
      </w:r>
      <w:r>
        <w:rPr/>
        <w:t>-</w:t>
      </w:r>
      <w:r>
        <w:rPr>
          <w:spacing w:val="-7"/>
        </w:rPr>
        <w:t> </w:t>
      </w:r>
      <w:r>
        <w:rPr/>
        <w:t>Department</w:t>
      </w:r>
      <w:r>
        <w:rPr>
          <w:spacing w:val="-6"/>
        </w:rPr>
        <w:t> </w:t>
      </w:r>
      <w:r>
        <w:rPr/>
        <w:t>of</w:t>
      </w:r>
      <w:r>
        <w:rPr>
          <w:spacing w:val="-9"/>
        </w:rPr>
        <w:t> </w:t>
      </w:r>
      <w:r>
        <w:rPr/>
        <w:t>Agricultural</w:t>
      </w:r>
      <w:r>
        <w:rPr>
          <w:spacing w:val="-7"/>
        </w:rPr>
        <w:t> </w:t>
      </w:r>
      <w:r>
        <w:rPr/>
        <w:t>and</w:t>
      </w:r>
      <w:r>
        <w:rPr>
          <w:spacing w:val="-5"/>
        </w:rPr>
        <w:t> </w:t>
      </w:r>
      <w:r>
        <w:rPr/>
        <w:t>Resource</w:t>
      </w:r>
      <w:r>
        <w:rPr>
          <w:spacing w:val="-8"/>
        </w:rPr>
        <w:t> </w:t>
      </w:r>
      <w:r>
        <w:rPr/>
        <w:t>Economics</w:t>
      </w:r>
      <w:r>
        <w:rPr>
          <w:spacing w:val="-6"/>
        </w:rPr>
        <w:t> </w:t>
      </w:r>
      <w:r>
        <w:rPr>
          <w:spacing w:val="-2"/>
        </w:rPr>
        <w:t>(January)</w:t>
      </w:r>
    </w:p>
    <w:p>
      <w:pPr>
        <w:pStyle w:val="BodyText"/>
        <w:spacing w:line="314" w:lineRule="auto" w:before="195"/>
        <w:ind w:left="1080" w:right="1055" w:hanging="720"/>
      </w:pPr>
      <w:r>
        <w:rPr/>
        <w:t>2011</w:t>
      </w:r>
      <w:r>
        <w:rPr>
          <w:spacing w:val="-2"/>
        </w:rPr>
        <w:t> </w:t>
      </w:r>
      <w:r>
        <w:rPr/>
        <w:t>–</w:t>
      </w:r>
      <w:r>
        <w:rPr>
          <w:spacing w:val="80"/>
        </w:rPr>
        <w:t> </w:t>
      </w:r>
      <w:r>
        <w:rPr/>
        <w:t>Greater</w:t>
      </w:r>
      <w:r>
        <w:rPr>
          <w:spacing w:val="-5"/>
        </w:rPr>
        <w:t> </w:t>
      </w:r>
      <w:r>
        <w:rPr/>
        <w:t>New</w:t>
      </w:r>
      <w:r>
        <w:rPr>
          <w:spacing w:val="-3"/>
        </w:rPr>
        <w:t> </w:t>
      </w:r>
      <w:r>
        <w:rPr/>
        <w:t>York</w:t>
      </w:r>
      <w:r>
        <w:rPr>
          <w:spacing w:val="-2"/>
        </w:rPr>
        <w:t> </w:t>
      </w:r>
      <w:r>
        <w:rPr/>
        <w:t>Metropolitan</w:t>
      </w:r>
      <w:r>
        <w:rPr>
          <w:spacing w:val="-2"/>
        </w:rPr>
        <w:t> </w:t>
      </w:r>
      <w:r>
        <w:rPr/>
        <w:t>Area</w:t>
      </w:r>
      <w:r>
        <w:rPr>
          <w:spacing w:val="-5"/>
        </w:rPr>
        <w:t> </w:t>
      </w:r>
      <w:r>
        <w:rPr/>
        <w:t>Econometrics</w:t>
      </w:r>
      <w:r>
        <w:rPr>
          <w:spacing w:val="-3"/>
        </w:rPr>
        <w:t> </w:t>
      </w:r>
      <w:r>
        <w:rPr/>
        <w:t>Colloquium,</w:t>
      </w:r>
      <w:r>
        <w:rPr>
          <w:spacing w:val="-3"/>
        </w:rPr>
        <w:t> </w:t>
      </w:r>
      <w:r>
        <w:rPr/>
        <w:t>Philadelphia</w:t>
      </w:r>
      <w:r>
        <w:rPr>
          <w:spacing w:val="-3"/>
        </w:rPr>
        <w:t> </w:t>
      </w:r>
      <w:r>
        <w:rPr/>
        <w:t>(December) Boston Joint Econometrics Conference, Boston (November)</w:t>
      </w:r>
    </w:p>
    <w:p>
      <w:pPr>
        <w:pStyle w:val="BodyText"/>
        <w:spacing w:line="316" w:lineRule="auto" w:before="1"/>
        <w:ind w:left="1079" w:right="3268"/>
      </w:pPr>
      <w:r>
        <w:rPr/>
        <w:t>Seminar</w:t>
      </w:r>
      <w:r>
        <w:rPr>
          <w:spacing w:val="-3"/>
        </w:rPr>
        <w:t> </w:t>
      </w:r>
      <w:r>
        <w:rPr/>
        <w:t>at</w:t>
      </w:r>
      <w:r>
        <w:rPr>
          <w:spacing w:val="-3"/>
        </w:rPr>
        <w:t> </w:t>
      </w:r>
      <w:r>
        <w:rPr/>
        <w:t>Brown</w:t>
      </w:r>
      <w:r>
        <w:rPr>
          <w:spacing w:val="-5"/>
        </w:rPr>
        <w:t> </w:t>
      </w:r>
      <w:r>
        <w:rPr/>
        <w:t>University</w:t>
      </w:r>
      <w:r>
        <w:rPr>
          <w:spacing w:val="-2"/>
        </w:rPr>
        <w:t> </w:t>
      </w:r>
      <w:r>
        <w:rPr/>
        <w:t>-</w:t>
      </w:r>
      <w:r>
        <w:rPr>
          <w:spacing w:val="-3"/>
        </w:rPr>
        <w:t> </w:t>
      </w:r>
      <w:r>
        <w:rPr/>
        <w:t>Department</w:t>
      </w:r>
      <w:r>
        <w:rPr>
          <w:spacing w:val="-3"/>
        </w:rPr>
        <w:t> </w:t>
      </w:r>
      <w:r>
        <w:rPr/>
        <w:t>of</w:t>
      </w:r>
      <w:r>
        <w:rPr>
          <w:spacing w:val="-3"/>
        </w:rPr>
        <w:t> </w:t>
      </w:r>
      <w:r>
        <w:rPr/>
        <w:t>Economics</w:t>
      </w:r>
      <w:r>
        <w:rPr>
          <w:spacing w:val="-3"/>
        </w:rPr>
        <w:t> </w:t>
      </w:r>
      <w:r>
        <w:rPr/>
        <w:t>(October) Seminar</w:t>
      </w:r>
      <w:r>
        <w:rPr>
          <w:spacing w:val="-4"/>
        </w:rPr>
        <w:t> </w:t>
      </w:r>
      <w:r>
        <w:rPr/>
        <w:t>at</w:t>
      </w:r>
      <w:r>
        <w:rPr>
          <w:spacing w:val="-4"/>
        </w:rPr>
        <w:t> </w:t>
      </w:r>
      <w:r>
        <w:rPr/>
        <w:t>Boston</w:t>
      </w:r>
      <w:r>
        <w:rPr>
          <w:spacing w:val="-6"/>
        </w:rPr>
        <w:t> </w:t>
      </w:r>
      <w:r>
        <w:rPr/>
        <w:t>College</w:t>
      </w:r>
      <w:r>
        <w:rPr>
          <w:spacing w:val="-6"/>
        </w:rPr>
        <w:t> </w:t>
      </w:r>
      <w:r>
        <w:rPr/>
        <w:t>-</w:t>
      </w:r>
      <w:r>
        <w:rPr>
          <w:spacing w:val="-6"/>
        </w:rPr>
        <w:t> </w:t>
      </w:r>
      <w:r>
        <w:rPr/>
        <w:t>Department</w:t>
      </w:r>
      <w:r>
        <w:rPr>
          <w:spacing w:val="-4"/>
        </w:rPr>
        <w:t> </w:t>
      </w:r>
      <w:r>
        <w:rPr/>
        <w:t>of</w:t>
      </w:r>
      <w:r>
        <w:rPr>
          <w:spacing w:val="-6"/>
        </w:rPr>
        <w:t> </w:t>
      </w:r>
      <w:r>
        <w:rPr/>
        <w:t>Economics</w:t>
      </w:r>
      <w:r>
        <w:rPr>
          <w:spacing w:val="-3"/>
        </w:rPr>
        <w:t> </w:t>
      </w:r>
      <w:r>
        <w:rPr/>
        <w:t>(September) Asian Meeting of Econometric Society, Seoul (August) International Panel Data Conference, Montréal (July)</w:t>
      </w:r>
    </w:p>
    <w:p>
      <w:pPr>
        <w:pStyle w:val="BodyText"/>
        <w:spacing w:line="238" w:lineRule="exact"/>
        <w:ind w:left="1079"/>
      </w:pPr>
      <w:r>
        <w:rPr/>
        <w:t>North</w:t>
      </w:r>
      <w:r>
        <w:rPr>
          <w:spacing w:val="-11"/>
        </w:rPr>
        <w:t> </w:t>
      </w:r>
      <w:r>
        <w:rPr/>
        <w:t>American</w:t>
      </w:r>
      <w:r>
        <w:rPr>
          <w:spacing w:val="-6"/>
        </w:rPr>
        <w:t> </w:t>
      </w:r>
      <w:r>
        <w:rPr/>
        <w:t>Summer</w:t>
      </w:r>
      <w:r>
        <w:rPr>
          <w:spacing w:val="-7"/>
        </w:rPr>
        <w:t> </w:t>
      </w:r>
      <w:r>
        <w:rPr/>
        <w:t>Meeting</w:t>
      </w:r>
      <w:r>
        <w:rPr>
          <w:spacing w:val="-5"/>
        </w:rPr>
        <w:t> </w:t>
      </w:r>
      <w:r>
        <w:rPr/>
        <w:t>of</w:t>
      </w:r>
      <w:r>
        <w:rPr>
          <w:spacing w:val="-7"/>
        </w:rPr>
        <w:t> </w:t>
      </w:r>
      <w:r>
        <w:rPr/>
        <w:t>Econometric</w:t>
      </w:r>
      <w:r>
        <w:rPr>
          <w:spacing w:val="-6"/>
        </w:rPr>
        <w:t> </w:t>
      </w:r>
      <w:r>
        <w:rPr/>
        <w:t>Society,</w:t>
      </w:r>
      <w:r>
        <w:rPr>
          <w:spacing w:val="-6"/>
        </w:rPr>
        <w:t> </w:t>
      </w:r>
      <w:r>
        <w:rPr/>
        <w:t>St.</w:t>
      </w:r>
      <w:r>
        <w:rPr>
          <w:spacing w:val="-6"/>
        </w:rPr>
        <w:t> </w:t>
      </w:r>
      <w:r>
        <w:rPr/>
        <w:t>Louis</w:t>
      </w:r>
      <w:r>
        <w:rPr>
          <w:spacing w:val="-6"/>
        </w:rPr>
        <w:t> </w:t>
      </w:r>
      <w:r>
        <w:rPr>
          <w:spacing w:val="-2"/>
        </w:rPr>
        <w:t>(June)</w:t>
      </w:r>
    </w:p>
    <w:p>
      <w:pPr>
        <w:pStyle w:val="BodyText"/>
        <w:spacing w:before="153"/>
        <w:ind w:left="0"/>
      </w:pPr>
    </w:p>
    <w:p>
      <w:pPr>
        <w:pStyle w:val="Heading1"/>
        <w:rPr>
          <w:u w:val="none"/>
        </w:rPr>
      </w:pPr>
      <w:r>
        <w:rPr>
          <w:spacing w:val="-2"/>
          <w:u w:val="single"/>
        </w:rPr>
        <w:t>Teaching</w:t>
      </w:r>
    </w:p>
    <w:p>
      <w:pPr>
        <w:pStyle w:val="BodyText"/>
        <w:spacing w:before="198"/>
      </w:pPr>
      <w:r>
        <w:rPr>
          <w:u w:val="single"/>
        </w:rPr>
        <w:t>New</w:t>
      </w:r>
      <w:r>
        <w:rPr>
          <w:spacing w:val="-4"/>
          <w:u w:val="single"/>
        </w:rPr>
        <w:t> </w:t>
      </w:r>
      <w:r>
        <w:rPr>
          <w:u w:val="single"/>
        </w:rPr>
        <w:t>Courses</w:t>
      </w:r>
      <w:r>
        <w:rPr>
          <w:spacing w:val="-4"/>
          <w:u w:val="single"/>
        </w:rPr>
        <w:t> </w:t>
      </w:r>
      <w:r>
        <w:rPr>
          <w:u w:val="single"/>
        </w:rPr>
        <w:t>I</w:t>
      </w:r>
      <w:r>
        <w:rPr>
          <w:spacing w:val="-4"/>
          <w:u w:val="single"/>
        </w:rPr>
        <w:t> </w:t>
      </w:r>
      <w:r>
        <w:rPr>
          <w:u w:val="single"/>
        </w:rPr>
        <w:t>have</w:t>
      </w:r>
      <w:r>
        <w:rPr>
          <w:spacing w:val="-5"/>
          <w:u w:val="single"/>
        </w:rPr>
        <w:t> </w:t>
      </w:r>
      <w:r>
        <w:rPr>
          <w:u w:val="single"/>
        </w:rPr>
        <w:t>Developed</w:t>
      </w:r>
      <w:r>
        <w:rPr>
          <w:spacing w:val="-3"/>
          <w:u w:val="single"/>
        </w:rPr>
        <w:t> </w:t>
      </w:r>
      <w:r>
        <w:rPr>
          <w:u w:val="single"/>
        </w:rPr>
        <w:t>and</w:t>
      </w:r>
      <w:r>
        <w:rPr>
          <w:spacing w:val="-5"/>
          <w:u w:val="single"/>
        </w:rPr>
        <w:t> </w:t>
      </w:r>
      <w:r>
        <w:rPr>
          <w:spacing w:val="-2"/>
          <w:u w:val="single"/>
        </w:rPr>
        <w:t>Introduced</w:t>
      </w:r>
    </w:p>
    <w:p>
      <w:pPr>
        <w:pStyle w:val="BodyText"/>
        <w:spacing w:before="196"/>
        <w:ind w:left="1080"/>
      </w:pPr>
      <w:r>
        <w:rPr/>
        <w:t>Johns</w:t>
      </w:r>
      <w:r>
        <w:rPr>
          <w:spacing w:val="-11"/>
        </w:rPr>
        <w:t> </w:t>
      </w:r>
      <w:r>
        <w:rPr/>
        <w:t>Hopkins</w:t>
      </w:r>
      <w:r>
        <w:rPr>
          <w:spacing w:val="-9"/>
        </w:rPr>
        <w:t> </w:t>
      </w:r>
      <w:r>
        <w:rPr/>
        <w:t>University</w:t>
      </w:r>
      <w:r>
        <w:rPr>
          <w:spacing w:val="-6"/>
        </w:rPr>
        <w:t> </w:t>
      </w:r>
      <w:r>
        <w:rPr/>
        <w:t>180-356:</w:t>
      </w:r>
      <w:r>
        <w:rPr>
          <w:spacing w:val="-7"/>
        </w:rPr>
        <w:t> </w:t>
      </w:r>
      <w:r>
        <w:rPr/>
        <w:t>(Undergraduate)</w:t>
      </w:r>
      <w:r>
        <w:rPr>
          <w:spacing w:val="-7"/>
        </w:rPr>
        <w:t> </w:t>
      </w:r>
      <w:r>
        <w:rPr/>
        <w:t>“Big</w:t>
      </w:r>
      <w:r>
        <w:rPr>
          <w:spacing w:val="-8"/>
        </w:rPr>
        <w:t> </w:t>
      </w:r>
      <w:r>
        <w:rPr>
          <w:spacing w:val="-2"/>
        </w:rPr>
        <w:t>Data”</w:t>
      </w:r>
    </w:p>
    <w:p>
      <w:pPr>
        <w:pStyle w:val="BodyText"/>
        <w:spacing w:line="314" w:lineRule="auto" w:before="77"/>
        <w:ind w:left="1080" w:right="1659"/>
      </w:pPr>
      <w:r>
        <w:rPr/>
        <w:t>Vanderbilt University ECON 3750: (Undergraduate) “Econometrics for Big Data” Vanderbilt</w:t>
      </w:r>
      <w:r>
        <w:rPr>
          <w:spacing w:val="-5"/>
        </w:rPr>
        <w:t> </w:t>
      </w:r>
      <w:r>
        <w:rPr/>
        <w:t>University</w:t>
      </w:r>
      <w:r>
        <w:rPr>
          <w:spacing w:val="-4"/>
        </w:rPr>
        <w:t> </w:t>
      </w:r>
      <w:r>
        <w:rPr/>
        <w:t>ECON</w:t>
      </w:r>
      <w:r>
        <w:rPr>
          <w:spacing w:val="-3"/>
        </w:rPr>
        <w:t> </w:t>
      </w:r>
      <w:r>
        <w:rPr/>
        <w:t>7550:</w:t>
      </w:r>
      <w:r>
        <w:rPr>
          <w:spacing w:val="-5"/>
        </w:rPr>
        <w:t> </w:t>
      </w:r>
      <w:r>
        <w:rPr/>
        <w:t>(Masters)</w:t>
      </w:r>
      <w:r>
        <w:rPr>
          <w:spacing w:val="-5"/>
        </w:rPr>
        <w:t> </w:t>
      </w:r>
      <w:r>
        <w:rPr/>
        <w:t>“Econometric</w:t>
      </w:r>
      <w:r>
        <w:rPr>
          <w:spacing w:val="-4"/>
        </w:rPr>
        <w:t> </w:t>
      </w:r>
      <w:r>
        <w:rPr/>
        <w:t>Methods</w:t>
      </w:r>
      <w:r>
        <w:rPr>
          <w:spacing w:val="-5"/>
        </w:rPr>
        <w:t> </w:t>
      </w:r>
      <w:r>
        <w:rPr/>
        <w:t>for</w:t>
      </w:r>
      <w:r>
        <w:rPr>
          <w:spacing w:val="-5"/>
        </w:rPr>
        <w:t> </w:t>
      </w:r>
      <w:r>
        <w:rPr/>
        <w:t>Big</w:t>
      </w:r>
      <w:r>
        <w:rPr>
          <w:spacing w:val="-6"/>
        </w:rPr>
        <w:t> </w:t>
      </w:r>
      <w:r>
        <w:rPr/>
        <w:t>Data”</w:t>
      </w:r>
    </w:p>
    <w:p>
      <w:pPr>
        <w:pStyle w:val="BodyText"/>
        <w:spacing w:before="121"/>
      </w:pPr>
      <w:r>
        <w:rPr>
          <w:u w:val="single"/>
        </w:rPr>
        <w:t>Johns</w:t>
      </w:r>
      <w:r>
        <w:rPr>
          <w:spacing w:val="-6"/>
          <w:u w:val="single"/>
        </w:rPr>
        <w:t> </w:t>
      </w:r>
      <w:r>
        <w:rPr>
          <w:u w:val="single"/>
        </w:rPr>
        <w:t>Hopkins</w:t>
      </w:r>
      <w:r>
        <w:rPr>
          <w:spacing w:val="-6"/>
          <w:u w:val="single"/>
        </w:rPr>
        <w:t> </w:t>
      </w:r>
      <w:r>
        <w:rPr>
          <w:spacing w:val="-2"/>
          <w:u w:val="single"/>
        </w:rPr>
        <w:t>University</w:t>
      </w:r>
    </w:p>
    <w:p>
      <w:pPr>
        <w:pStyle w:val="BodyText"/>
        <w:spacing w:before="198"/>
        <w:ind w:left="1080"/>
      </w:pPr>
      <w:r>
        <w:rPr/>
        <w:t>180-356:</w:t>
      </w:r>
      <w:r>
        <w:rPr>
          <w:spacing w:val="-7"/>
        </w:rPr>
        <w:t> </w:t>
      </w:r>
      <w:r>
        <w:rPr/>
        <w:t>(Undergraduate)</w:t>
      </w:r>
      <w:r>
        <w:rPr>
          <w:spacing w:val="-7"/>
        </w:rPr>
        <w:t> </w:t>
      </w:r>
      <w:r>
        <w:rPr/>
        <w:t>“Big</w:t>
      </w:r>
      <w:r>
        <w:rPr>
          <w:spacing w:val="-6"/>
        </w:rPr>
        <w:t> </w:t>
      </w:r>
      <w:r>
        <w:rPr/>
        <w:t>Data”</w:t>
      </w:r>
      <w:r>
        <w:rPr>
          <w:spacing w:val="-6"/>
        </w:rPr>
        <w:t> </w:t>
      </w:r>
      <w:r>
        <w:rPr/>
        <w:t>Spring</w:t>
      </w:r>
      <w:r>
        <w:rPr>
          <w:spacing w:val="-8"/>
        </w:rPr>
        <w:t> </w:t>
      </w:r>
      <w:r>
        <w:rPr>
          <w:spacing w:val="-4"/>
        </w:rPr>
        <w:t>2017.</w:t>
      </w:r>
    </w:p>
    <w:p>
      <w:pPr>
        <w:pStyle w:val="BodyText"/>
        <w:spacing w:before="75"/>
        <w:ind w:left="1079"/>
      </w:pPr>
      <w:r>
        <w:rPr/>
        <w:t>180-636:</w:t>
      </w:r>
      <w:r>
        <w:rPr>
          <w:spacing w:val="-6"/>
        </w:rPr>
        <w:t> </w:t>
      </w:r>
      <w:r>
        <w:rPr/>
        <w:t>(Ph.D.)</w:t>
      </w:r>
      <w:r>
        <w:rPr>
          <w:spacing w:val="-6"/>
        </w:rPr>
        <w:t> </w:t>
      </w:r>
      <w:r>
        <w:rPr/>
        <w:t>“Statistical</w:t>
      </w:r>
      <w:r>
        <w:rPr>
          <w:spacing w:val="-5"/>
        </w:rPr>
        <w:t> </w:t>
      </w:r>
      <w:r>
        <w:rPr/>
        <w:t>Inference”</w:t>
      </w:r>
      <w:r>
        <w:rPr>
          <w:spacing w:val="-5"/>
        </w:rPr>
        <w:t> </w:t>
      </w:r>
      <w:r>
        <w:rPr/>
        <w:t>Fall</w:t>
      </w:r>
      <w:r>
        <w:rPr>
          <w:spacing w:val="-5"/>
        </w:rPr>
        <w:t> </w:t>
      </w:r>
      <w:r>
        <w:rPr/>
        <w:t>2012,</w:t>
      </w:r>
      <w:r>
        <w:rPr>
          <w:spacing w:val="-5"/>
        </w:rPr>
        <w:t> </w:t>
      </w:r>
      <w:r>
        <w:rPr/>
        <w:t>2013,</w:t>
      </w:r>
      <w:r>
        <w:rPr>
          <w:spacing w:val="-7"/>
        </w:rPr>
        <w:t> </w:t>
      </w:r>
      <w:r>
        <w:rPr/>
        <w:t>2014,</w:t>
      </w:r>
      <w:r>
        <w:rPr>
          <w:spacing w:val="-5"/>
        </w:rPr>
        <w:t> </w:t>
      </w:r>
      <w:r>
        <w:rPr/>
        <w:t>2015,</w:t>
      </w:r>
      <w:r>
        <w:rPr>
          <w:spacing w:val="-7"/>
        </w:rPr>
        <w:t> </w:t>
      </w:r>
      <w:r>
        <w:rPr>
          <w:spacing w:val="-2"/>
        </w:rPr>
        <w:t>2016.</w:t>
      </w:r>
    </w:p>
    <w:p>
      <w:pPr>
        <w:pStyle w:val="BodyText"/>
        <w:spacing w:before="78"/>
        <w:ind w:left="1080"/>
      </w:pPr>
      <w:r>
        <w:rPr/>
        <w:t>180-637:</w:t>
      </w:r>
      <w:r>
        <w:rPr>
          <w:spacing w:val="-8"/>
        </w:rPr>
        <w:t> </w:t>
      </w:r>
      <w:r>
        <w:rPr/>
        <w:t>(Ph.D.)</w:t>
      </w:r>
      <w:r>
        <w:rPr>
          <w:spacing w:val="-5"/>
        </w:rPr>
        <w:t> </w:t>
      </w:r>
      <w:r>
        <w:rPr/>
        <w:t>“Microeconometrics</w:t>
      </w:r>
      <w:r>
        <w:rPr>
          <w:spacing w:val="-5"/>
        </w:rPr>
        <w:t> </w:t>
      </w:r>
      <w:r>
        <w:rPr/>
        <w:t>I”</w:t>
      </w:r>
      <w:r>
        <w:rPr>
          <w:spacing w:val="-4"/>
        </w:rPr>
        <w:t> </w:t>
      </w:r>
      <w:r>
        <w:rPr/>
        <w:t>Fall</w:t>
      </w:r>
      <w:r>
        <w:rPr>
          <w:spacing w:val="-5"/>
        </w:rPr>
        <w:t> </w:t>
      </w:r>
      <w:r>
        <w:rPr/>
        <w:t>2012,</w:t>
      </w:r>
      <w:r>
        <w:rPr>
          <w:spacing w:val="-7"/>
        </w:rPr>
        <w:t> </w:t>
      </w:r>
      <w:r>
        <w:rPr/>
        <w:t>2013,</w:t>
      </w:r>
      <w:r>
        <w:rPr>
          <w:spacing w:val="-4"/>
        </w:rPr>
        <w:t> </w:t>
      </w:r>
      <w:r>
        <w:rPr/>
        <w:t>2014,</w:t>
      </w:r>
      <w:r>
        <w:rPr>
          <w:spacing w:val="-7"/>
        </w:rPr>
        <w:t> </w:t>
      </w:r>
      <w:r>
        <w:rPr/>
        <w:t>2015,</w:t>
      </w:r>
      <w:r>
        <w:rPr>
          <w:spacing w:val="-4"/>
        </w:rPr>
        <w:t> </w:t>
      </w:r>
      <w:r>
        <w:rPr>
          <w:spacing w:val="-2"/>
        </w:rPr>
        <w:t>2016.</w:t>
      </w:r>
    </w:p>
    <w:p>
      <w:pPr>
        <w:pStyle w:val="BodyText"/>
        <w:spacing w:before="195"/>
      </w:pPr>
      <w:r>
        <w:rPr>
          <w:u w:val="single"/>
        </w:rPr>
        <w:t>Vanderbilt</w:t>
      </w:r>
      <w:r>
        <w:rPr>
          <w:spacing w:val="-10"/>
          <w:u w:val="single"/>
        </w:rPr>
        <w:t> </w:t>
      </w:r>
      <w:r>
        <w:rPr>
          <w:spacing w:val="-2"/>
          <w:u w:val="single"/>
        </w:rPr>
        <w:t>University</w:t>
      </w:r>
    </w:p>
    <w:p>
      <w:pPr>
        <w:pStyle w:val="BodyText"/>
        <w:spacing w:line="316" w:lineRule="auto" w:before="196"/>
        <w:ind w:left="1080" w:right="1912" w:hanging="1"/>
        <w:jc w:val="both"/>
      </w:pPr>
      <w:r>
        <w:rPr/>
        <w:t>ECON</w:t>
      </w:r>
      <w:r>
        <w:rPr>
          <w:spacing w:val="-2"/>
        </w:rPr>
        <w:t> </w:t>
      </w:r>
      <w:r>
        <w:rPr/>
        <w:t>3750:</w:t>
      </w:r>
      <w:r>
        <w:rPr>
          <w:spacing w:val="-4"/>
        </w:rPr>
        <w:t> </w:t>
      </w:r>
      <w:r>
        <w:rPr/>
        <w:t>(Undergraduate)</w:t>
      </w:r>
      <w:r>
        <w:rPr>
          <w:spacing w:val="-4"/>
        </w:rPr>
        <w:t> </w:t>
      </w:r>
      <w:r>
        <w:rPr/>
        <w:t>“Econometrics</w:t>
      </w:r>
      <w:r>
        <w:rPr>
          <w:spacing w:val="-4"/>
        </w:rPr>
        <w:t> </w:t>
      </w:r>
      <w:r>
        <w:rPr/>
        <w:t>for</w:t>
      </w:r>
      <w:r>
        <w:rPr>
          <w:spacing w:val="-4"/>
        </w:rPr>
        <w:t> </w:t>
      </w:r>
      <w:r>
        <w:rPr/>
        <w:t>Big</w:t>
      </w:r>
      <w:r>
        <w:rPr>
          <w:spacing w:val="-6"/>
        </w:rPr>
        <w:t> </w:t>
      </w:r>
      <w:r>
        <w:rPr/>
        <w:t>Data”</w:t>
      </w:r>
      <w:r>
        <w:rPr>
          <w:spacing w:val="-3"/>
        </w:rPr>
        <w:t> </w:t>
      </w:r>
      <w:r>
        <w:rPr/>
        <w:t>Fall</w:t>
      </w:r>
      <w:r>
        <w:rPr>
          <w:spacing w:val="-4"/>
        </w:rPr>
        <w:t> </w:t>
      </w:r>
      <w:r>
        <w:rPr/>
        <w:t>2019,</w:t>
      </w:r>
      <w:r>
        <w:rPr>
          <w:spacing w:val="-6"/>
        </w:rPr>
        <w:t> </w:t>
      </w:r>
      <w:r>
        <w:rPr/>
        <w:t>Spring</w:t>
      </w:r>
      <w:r>
        <w:rPr>
          <w:spacing w:val="-3"/>
        </w:rPr>
        <w:t> </w:t>
      </w:r>
      <w:r>
        <w:rPr/>
        <w:t>2021. ECON 4050: (Undergraduate) “Topics in Econometrics: Big Data” Spring 2018.</w:t>
      </w:r>
    </w:p>
    <w:p>
      <w:pPr>
        <w:pStyle w:val="BodyText"/>
        <w:spacing w:line="240" w:lineRule="exact"/>
        <w:ind w:left="1080"/>
        <w:jc w:val="both"/>
      </w:pPr>
      <w:r>
        <w:rPr/>
        <w:t>ECON</w:t>
      </w:r>
      <w:r>
        <w:rPr>
          <w:spacing w:val="-6"/>
        </w:rPr>
        <w:t> </w:t>
      </w:r>
      <w:r>
        <w:rPr/>
        <w:t>6500:</w:t>
      </w:r>
      <w:r>
        <w:rPr>
          <w:spacing w:val="-7"/>
        </w:rPr>
        <w:t> </w:t>
      </w:r>
      <w:r>
        <w:rPr/>
        <w:t>(Masters)</w:t>
      </w:r>
      <w:r>
        <w:rPr>
          <w:spacing w:val="-7"/>
        </w:rPr>
        <w:t> </w:t>
      </w:r>
      <w:r>
        <w:rPr/>
        <w:t>“Statistical</w:t>
      </w:r>
      <w:r>
        <w:rPr>
          <w:spacing w:val="-7"/>
        </w:rPr>
        <w:t> </w:t>
      </w:r>
      <w:r>
        <w:rPr/>
        <w:t>Analysis”</w:t>
      </w:r>
      <w:r>
        <w:rPr>
          <w:spacing w:val="-6"/>
        </w:rPr>
        <w:t> </w:t>
      </w:r>
      <w:r>
        <w:rPr/>
        <w:t>Fall</w:t>
      </w:r>
      <w:r>
        <w:rPr>
          <w:spacing w:val="-8"/>
        </w:rPr>
        <w:t> </w:t>
      </w:r>
      <w:r>
        <w:rPr/>
        <w:t>2020,</w:t>
      </w:r>
      <w:r>
        <w:rPr>
          <w:spacing w:val="-8"/>
        </w:rPr>
        <w:t> </w:t>
      </w:r>
      <w:r>
        <w:rPr>
          <w:spacing w:val="-2"/>
        </w:rPr>
        <w:t>2024.</w:t>
      </w:r>
    </w:p>
    <w:p>
      <w:pPr>
        <w:pStyle w:val="BodyText"/>
        <w:spacing w:line="316" w:lineRule="auto" w:before="75"/>
        <w:ind w:left="1079" w:right="2890"/>
        <w:jc w:val="both"/>
      </w:pPr>
      <w:r>
        <w:rPr/>
        <w:t>ECON 6600:</w:t>
      </w:r>
      <w:r>
        <w:rPr>
          <w:spacing w:val="-1"/>
        </w:rPr>
        <w:t> </w:t>
      </w:r>
      <w:r>
        <w:rPr/>
        <w:t>(Masters)</w:t>
      </w:r>
      <w:r>
        <w:rPr>
          <w:spacing w:val="-1"/>
        </w:rPr>
        <w:t> </w:t>
      </w:r>
      <w:r>
        <w:rPr/>
        <w:t>“Econometrics” Spring 2018, 2022, 2023, 2024. ECON 7550: (Masters) “Econometric Methods for Big Data” Fall 2022 ECON</w:t>
      </w:r>
      <w:r>
        <w:rPr>
          <w:spacing w:val="-7"/>
        </w:rPr>
        <w:t> </w:t>
      </w:r>
      <w:r>
        <w:rPr/>
        <w:t>8300:</w:t>
      </w:r>
      <w:r>
        <w:rPr>
          <w:spacing w:val="-7"/>
        </w:rPr>
        <w:t> </w:t>
      </w:r>
      <w:r>
        <w:rPr/>
        <w:t>(Ph.D.)</w:t>
      </w:r>
      <w:r>
        <w:rPr>
          <w:spacing w:val="-6"/>
        </w:rPr>
        <w:t> </w:t>
      </w:r>
      <w:r>
        <w:rPr/>
        <w:t>“Statistical</w:t>
      </w:r>
      <w:r>
        <w:rPr>
          <w:spacing w:val="-7"/>
        </w:rPr>
        <w:t> </w:t>
      </w:r>
      <w:r>
        <w:rPr/>
        <w:t>Analysis”</w:t>
      </w:r>
      <w:r>
        <w:rPr>
          <w:spacing w:val="-5"/>
        </w:rPr>
        <w:t> </w:t>
      </w:r>
      <w:r>
        <w:rPr/>
        <w:t>Fall</w:t>
      </w:r>
      <w:r>
        <w:rPr>
          <w:spacing w:val="-7"/>
        </w:rPr>
        <w:t> </w:t>
      </w:r>
      <w:r>
        <w:rPr/>
        <w:t>2018,</w:t>
      </w:r>
      <w:r>
        <w:rPr>
          <w:spacing w:val="-5"/>
        </w:rPr>
        <w:t> </w:t>
      </w:r>
      <w:r>
        <w:rPr/>
        <w:t>2020,</w:t>
      </w:r>
      <w:r>
        <w:rPr>
          <w:spacing w:val="-6"/>
        </w:rPr>
        <w:t> </w:t>
      </w:r>
      <w:r>
        <w:rPr/>
        <w:t>2023,</w:t>
      </w:r>
      <w:r>
        <w:rPr>
          <w:spacing w:val="-5"/>
        </w:rPr>
        <w:t> </w:t>
      </w:r>
      <w:r>
        <w:rPr>
          <w:spacing w:val="-2"/>
        </w:rPr>
        <w:t>2025.</w:t>
      </w:r>
    </w:p>
    <w:p>
      <w:pPr>
        <w:pStyle w:val="BodyText"/>
        <w:spacing w:line="240" w:lineRule="exact"/>
        <w:ind w:left="1079"/>
        <w:jc w:val="both"/>
      </w:pPr>
      <w:r>
        <w:rPr/>
        <w:t>ECON</w:t>
      </w:r>
      <w:r>
        <w:rPr>
          <w:spacing w:val="-4"/>
        </w:rPr>
        <w:t> </w:t>
      </w:r>
      <w:r>
        <w:rPr/>
        <w:t>8310:</w:t>
      </w:r>
      <w:r>
        <w:rPr>
          <w:spacing w:val="-6"/>
        </w:rPr>
        <w:t> </w:t>
      </w:r>
      <w:r>
        <w:rPr/>
        <w:t>(Ph.D.)</w:t>
      </w:r>
      <w:r>
        <w:rPr>
          <w:spacing w:val="-5"/>
        </w:rPr>
        <w:t> </w:t>
      </w:r>
      <w:r>
        <w:rPr/>
        <w:t>“Econometrics</w:t>
      </w:r>
      <w:r>
        <w:rPr>
          <w:spacing w:val="-5"/>
        </w:rPr>
        <w:t> </w:t>
      </w:r>
      <w:r>
        <w:rPr/>
        <w:t>I”</w:t>
      </w:r>
      <w:r>
        <w:rPr>
          <w:spacing w:val="-5"/>
        </w:rPr>
        <w:t> </w:t>
      </w:r>
      <w:r>
        <w:rPr/>
        <w:t>Spring</w:t>
      </w:r>
      <w:r>
        <w:rPr>
          <w:spacing w:val="-5"/>
        </w:rPr>
        <w:t> </w:t>
      </w:r>
      <w:r>
        <w:rPr/>
        <w:t>2019,</w:t>
      </w:r>
      <w:r>
        <w:rPr>
          <w:spacing w:val="-4"/>
        </w:rPr>
        <w:t> </w:t>
      </w:r>
      <w:r>
        <w:rPr/>
        <w:t>2020,</w:t>
      </w:r>
      <w:r>
        <w:rPr>
          <w:spacing w:val="-5"/>
        </w:rPr>
        <w:t> </w:t>
      </w:r>
      <w:r>
        <w:rPr/>
        <w:t>2022,</w:t>
      </w:r>
      <w:r>
        <w:rPr>
          <w:spacing w:val="-7"/>
        </w:rPr>
        <w:t> </w:t>
      </w:r>
      <w:r>
        <w:rPr/>
        <w:t>2023,</w:t>
      </w:r>
      <w:r>
        <w:rPr>
          <w:spacing w:val="-4"/>
        </w:rPr>
        <w:t> </w:t>
      </w:r>
      <w:r>
        <w:rPr>
          <w:spacing w:val="-2"/>
        </w:rPr>
        <w:t>2025.</w:t>
      </w:r>
    </w:p>
    <w:p>
      <w:pPr>
        <w:pStyle w:val="BodyText"/>
        <w:spacing w:before="153"/>
        <w:ind w:left="0"/>
      </w:pPr>
    </w:p>
    <w:p>
      <w:pPr>
        <w:pStyle w:val="Heading1"/>
        <w:rPr>
          <w:u w:val="none"/>
        </w:rPr>
      </w:pPr>
      <w:r>
        <w:rPr>
          <w:u w:val="single"/>
        </w:rPr>
        <w:t>University,</w:t>
      </w:r>
      <w:r>
        <w:rPr>
          <w:spacing w:val="-10"/>
          <w:u w:val="single"/>
        </w:rPr>
        <w:t> </w:t>
      </w:r>
      <w:r>
        <w:rPr>
          <w:u w:val="single"/>
        </w:rPr>
        <w:t>College,</w:t>
      </w:r>
      <w:r>
        <w:rPr>
          <w:spacing w:val="-10"/>
          <w:u w:val="single"/>
        </w:rPr>
        <w:t> </w:t>
      </w:r>
      <w:r>
        <w:rPr>
          <w:u w:val="single"/>
        </w:rPr>
        <w:t>and</w:t>
      </w:r>
      <w:r>
        <w:rPr>
          <w:spacing w:val="-7"/>
          <w:u w:val="single"/>
        </w:rPr>
        <w:t> </w:t>
      </w:r>
      <w:r>
        <w:rPr>
          <w:u w:val="single"/>
        </w:rPr>
        <w:t>Departmental</w:t>
      </w:r>
      <w:r>
        <w:rPr>
          <w:spacing w:val="-8"/>
          <w:u w:val="single"/>
        </w:rPr>
        <w:t> </w:t>
      </w:r>
      <w:r>
        <w:rPr>
          <w:spacing w:val="-2"/>
          <w:u w:val="single"/>
        </w:rPr>
        <w:t>Services</w:t>
      </w:r>
    </w:p>
    <w:p>
      <w:pPr>
        <w:pStyle w:val="BodyText"/>
        <w:spacing w:line="273" w:lineRule="auto" w:before="198"/>
        <w:ind w:right="354"/>
      </w:pPr>
      <w:r>
        <w:rPr/>
        <w:t>Committee</w:t>
      </w:r>
      <w:r>
        <w:rPr>
          <w:spacing w:val="34"/>
        </w:rPr>
        <w:t> </w:t>
      </w:r>
      <w:r>
        <w:rPr/>
        <w:t>Member,</w:t>
      </w:r>
      <w:r>
        <w:rPr>
          <w:spacing w:val="34"/>
        </w:rPr>
        <w:t> </w:t>
      </w:r>
      <w:r>
        <w:rPr/>
        <w:t>Search</w:t>
      </w:r>
      <w:r>
        <w:rPr>
          <w:spacing w:val="32"/>
        </w:rPr>
        <w:t> </w:t>
      </w:r>
      <w:r>
        <w:rPr/>
        <w:t>for</w:t>
      </w:r>
      <w:r>
        <w:rPr>
          <w:spacing w:val="34"/>
        </w:rPr>
        <w:t> </w:t>
      </w:r>
      <w:r>
        <w:rPr/>
        <w:t>the</w:t>
      </w:r>
      <w:r>
        <w:rPr>
          <w:spacing w:val="34"/>
        </w:rPr>
        <w:t> </w:t>
      </w:r>
      <w:r>
        <w:rPr/>
        <w:t>Chair</w:t>
      </w:r>
      <w:r>
        <w:rPr>
          <w:spacing w:val="34"/>
        </w:rPr>
        <w:t> </w:t>
      </w:r>
      <w:r>
        <w:rPr/>
        <w:t>of</w:t>
      </w:r>
      <w:r>
        <w:rPr>
          <w:spacing w:val="34"/>
        </w:rPr>
        <w:t> </w:t>
      </w:r>
      <w:r>
        <w:rPr/>
        <w:t>the</w:t>
      </w:r>
      <w:r>
        <w:rPr>
          <w:spacing w:val="34"/>
        </w:rPr>
        <w:t> </w:t>
      </w:r>
      <w:r>
        <w:rPr/>
        <w:t>Department</w:t>
      </w:r>
      <w:r>
        <w:rPr>
          <w:spacing w:val="33"/>
        </w:rPr>
        <w:t> </w:t>
      </w:r>
      <w:r>
        <w:rPr/>
        <w:t>of</w:t>
      </w:r>
      <w:r>
        <w:rPr>
          <w:spacing w:val="34"/>
        </w:rPr>
        <w:t> </w:t>
      </w:r>
      <w:r>
        <w:rPr/>
        <w:t>Economics,</w:t>
      </w:r>
      <w:r>
        <w:rPr>
          <w:spacing w:val="34"/>
        </w:rPr>
        <w:t> </w:t>
      </w:r>
      <w:r>
        <w:rPr/>
        <w:t>College</w:t>
      </w:r>
      <w:r>
        <w:rPr>
          <w:spacing w:val="34"/>
        </w:rPr>
        <w:t> </w:t>
      </w:r>
      <w:r>
        <w:rPr/>
        <w:t>of</w:t>
      </w:r>
      <w:r>
        <w:rPr>
          <w:spacing w:val="34"/>
        </w:rPr>
        <w:t> </w:t>
      </w:r>
      <w:r>
        <w:rPr/>
        <w:t>Arts</w:t>
      </w:r>
      <w:r>
        <w:rPr>
          <w:spacing w:val="34"/>
        </w:rPr>
        <w:t> </w:t>
      </w:r>
      <w:r>
        <w:rPr/>
        <w:t>and</w:t>
      </w:r>
      <w:r>
        <w:rPr>
          <w:spacing w:val="34"/>
        </w:rPr>
        <w:t> </w:t>
      </w:r>
      <w:r>
        <w:rPr/>
        <w:t>Science, Vanderbilt University, 2025-2026.</w:t>
      </w:r>
    </w:p>
    <w:p>
      <w:pPr>
        <w:pStyle w:val="BodyText"/>
        <w:spacing w:before="165"/>
        <w:ind w:left="359"/>
      </w:pPr>
      <w:r>
        <w:rPr/>
        <w:t>Senior</w:t>
      </w:r>
      <w:r>
        <w:rPr>
          <w:spacing w:val="-9"/>
        </w:rPr>
        <w:t> </w:t>
      </w:r>
      <w:r>
        <w:rPr/>
        <w:t>Advisory</w:t>
      </w:r>
      <w:r>
        <w:rPr>
          <w:spacing w:val="-9"/>
        </w:rPr>
        <w:t> </w:t>
      </w:r>
      <w:r>
        <w:rPr/>
        <w:t>Review</w:t>
      </w:r>
      <w:r>
        <w:rPr>
          <w:spacing w:val="-6"/>
        </w:rPr>
        <w:t> </w:t>
      </w:r>
      <w:r>
        <w:rPr/>
        <w:t>Committee</w:t>
      </w:r>
      <w:r>
        <w:rPr>
          <w:spacing w:val="-7"/>
        </w:rPr>
        <w:t> </w:t>
      </w:r>
      <w:r>
        <w:rPr/>
        <w:t>Member,</w:t>
      </w:r>
      <w:r>
        <w:rPr>
          <w:spacing w:val="-6"/>
        </w:rPr>
        <w:t> </w:t>
      </w:r>
      <w:r>
        <w:rPr/>
        <w:t>College</w:t>
      </w:r>
      <w:r>
        <w:rPr>
          <w:spacing w:val="-6"/>
        </w:rPr>
        <w:t> </w:t>
      </w:r>
      <w:r>
        <w:rPr/>
        <w:t>of</w:t>
      </w:r>
      <w:r>
        <w:rPr>
          <w:spacing w:val="-8"/>
        </w:rPr>
        <w:t> </w:t>
      </w:r>
      <w:r>
        <w:rPr/>
        <w:t>Arts</w:t>
      </w:r>
      <w:r>
        <w:rPr>
          <w:spacing w:val="-7"/>
        </w:rPr>
        <w:t> </w:t>
      </w:r>
      <w:r>
        <w:rPr/>
        <w:t>and</w:t>
      </w:r>
      <w:r>
        <w:rPr>
          <w:spacing w:val="-8"/>
        </w:rPr>
        <w:t> </w:t>
      </w:r>
      <w:r>
        <w:rPr/>
        <w:t>Science,</w:t>
      </w:r>
      <w:r>
        <w:rPr>
          <w:spacing w:val="-8"/>
        </w:rPr>
        <w:t> </w:t>
      </w:r>
      <w:r>
        <w:rPr/>
        <w:t>Vanderbilt</w:t>
      </w:r>
      <w:r>
        <w:rPr>
          <w:spacing w:val="-7"/>
        </w:rPr>
        <w:t> </w:t>
      </w:r>
      <w:r>
        <w:rPr/>
        <w:t>University,</w:t>
      </w:r>
      <w:r>
        <w:rPr>
          <w:spacing w:val="-5"/>
        </w:rPr>
        <w:t> </w:t>
      </w:r>
      <w:r>
        <w:rPr>
          <w:spacing w:val="-2"/>
        </w:rPr>
        <w:t>2023–2024.</w:t>
      </w:r>
    </w:p>
    <w:p>
      <w:pPr>
        <w:pStyle w:val="BodyText"/>
        <w:spacing w:after="0"/>
        <w:sectPr>
          <w:pgSz w:w="12240" w:h="15840"/>
          <w:pgMar w:header="730" w:footer="0" w:top="1340" w:bottom="280" w:left="1080" w:right="1080"/>
        </w:sectPr>
      </w:pPr>
    </w:p>
    <w:p>
      <w:pPr>
        <w:pStyle w:val="BodyText"/>
        <w:spacing w:line="276" w:lineRule="auto" w:before="82"/>
        <w:ind w:left="359"/>
      </w:pPr>
      <w:r>
        <w:rPr/>
        <w:t>Committee</w:t>
      </w:r>
      <w:r>
        <w:rPr>
          <w:spacing w:val="40"/>
        </w:rPr>
        <w:t> </w:t>
      </w:r>
      <w:r>
        <w:rPr/>
        <w:t>Member</w:t>
      </w:r>
      <w:r>
        <w:rPr>
          <w:spacing w:val="40"/>
        </w:rPr>
        <w:t> </w:t>
      </w:r>
      <w:r>
        <w:rPr/>
        <w:t>for</w:t>
      </w:r>
      <w:r>
        <w:rPr>
          <w:spacing w:val="40"/>
        </w:rPr>
        <w:t> </w:t>
      </w:r>
      <w:r>
        <w:rPr/>
        <w:t>Junior</w:t>
      </w:r>
      <w:r>
        <w:rPr>
          <w:spacing w:val="40"/>
        </w:rPr>
        <w:t> </w:t>
      </w:r>
      <w:r>
        <w:rPr/>
        <w:t>Search</w:t>
      </w:r>
      <w:r>
        <w:rPr>
          <w:spacing w:val="40"/>
        </w:rPr>
        <w:t> </w:t>
      </w:r>
      <w:r>
        <w:rPr/>
        <w:t>in</w:t>
      </w:r>
      <w:r>
        <w:rPr>
          <w:spacing w:val="40"/>
        </w:rPr>
        <w:t> </w:t>
      </w:r>
      <w:r>
        <w:rPr/>
        <w:t>Applied</w:t>
      </w:r>
      <w:r>
        <w:rPr>
          <w:spacing w:val="40"/>
        </w:rPr>
        <w:t> </w:t>
      </w:r>
      <w:r>
        <w:rPr/>
        <w:t>Econometrics,</w:t>
      </w:r>
      <w:r>
        <w:rPr>
          <w:spacing w:val="40"/>
        </w:rPr>
        <w:t> </w:t>
      </w:r>
      <w:r>
        <w:rPr/>
        <w:t>Department</w:t>
      </w:r>
      <w:r>
        <w:rPr>
          <w:spacing w:val="40"/>
        </w:rPr>
        <w:t> </w:t>
      </w:r>
      <w:r>
        <w:rPr/>
        <w:t>of</w:t>
      </w:r>
      <w:r>
        <w:rPr>
          <w:spacing w:val="40"/>
        </w:rPr>
        <w:t> </w:t>
      </w:r>
      <w:r>
        <w:rPr/>
        <w:t>Economics,</w:t>
      </w:r>
      <w:r>
        <w:rPr>
          <w:spacing w:val="40"/>
        </w:rPr>
        <w:t> </w:t>
      </w:r>
      <w:r>
        <w:rPr/>
        <w:t>Vanderbilt</w:t>
      </w:r>
      <w:r>
        <w:rPr>
          <w:spacing w:val="40"/>
        </w:rPr>
        <w:t> </w:t>
      </w:r>
      <w:r>
        <w:rPr/>
        <w:t>University, 2023–2024.</w:t>
      </w:r>
    </w:p>
    <w:p>
      <w:pPr>
        <w:pStyle w:val="BodyText"/>
        <w:spacing w:line="276" w:lineRule="auto" w:before="160"/>
      </w:pPr>
      <w:r>
        <w:rPr/>
        <w:t>Graduate</w:t>
      </w:r>
      <w:r>
        <w:rPr>
          <w:spacing w:val="40"/>
        </w:rPr>
        <w:t> </w:t>
      </w:r>
      <w:r>
        <w:rPr/>
        <w:t>Program</w:t>
      </w:r>
      <w:r>
        <w:rPr>
          <w:spacing w:val="40"/>
        </w:rPr>
        <w:t> </w:t>
      </w:r>
      <w:r>
        <w:rPr/>
        <w:t>in</w:t>
      </w:r>
      <w:r>
        <w:rPr>
          <w:spacing w:val="40"/>
        </w:rPr>
        <w:t> </w:t>
      </w:r>
      <w:r>
        <w:rPr/>
        <w:t>Economic</w:t>
      </w:r>
      <w:r>
        <w:rPr>
          <w:spacing w:val="40"/>
        </w:rPr>
        <w:t> </w:t>
      </w:r>
      <w:r>
        <w:rPr/>
        <w:t>Development</w:t>
      </w:r>
      <w:r>
        <w:rPr>
          <w:spacing w:val="40"/>
        </w:rPr>
        <w:t> </w:t>
      </w:r>
      <w:r>
        <w:rPr/>
        <w:t>(GPED)</w:t>
      </w:r>
      <w:r>
        <w:rPr>
          <w:spacing w:val="40"/>
        </w:rPr>
        <w:t> </w:t>
      </w:r>
      <w:r>
        <w:rPr/>
        <w:t>Admissions</w:t>
      </w:r>
      <w:r>
        <w:rPr>
          <w:spacing w:val="40"/>
        </w:rPr>
        <w:t> </w:t>
      </w:r>
      <w:r>
        <w:rPr/>
        <w:t>Committee</w:t>
      </w:r>
      <w:r>
        <w:rPr>
          <w:spacing w:val="40"/>
        </w:rPr>
        <w:t> </w:t>
      </w:r>
      <w:r>
        <w:rPr/>
        <w:t>Member,</w:t>
      </w:r>
      <w:r>
        <w:rPr>
          <w:spacing w:val="40"/>
        </w:rPr>
        <w:t> </w:t>
      </w:r>
      <w:r>
        <w:rPr/>
        <w:t>Department</w:t>
      </w:r>
      <w:r>
        <w:rPr>
          <w:spacing w:val="40"/>
        </w:rPr>
        <w:t> </w:t>
      </w:r>
      <w:r>
        <w:rPr/>
        <w:t>of</w:t>
      </w:r>
      <w:r>
        <w:rPr>
          <w:spacing w:val="40"/>
        </w:rPr>
        <w:t> </w:t>
      </w:r>
      <w:r>
        <w:rPr/>
        <w:t>Economics, Vanderbilt University, 2022–2023, 2023-2024, 2024-2025.</w:t>
      </w:r>
    </w:p>
    <w:p>
      <w:pPr>
        <w:pStyle w:val="BodyText"/>
        <w:spacing w:line="276" w:lineRule="auto" w:before="159"/>
      </w:pPr>
      <w:r>
        <w:rPr/>
        <w:t>Committee</w:t>
      </w:r>
      <w:r>
        <w:rPr>
          <w:spacing w:val="34"/>
        </w:rPr>
        <w:t> </w:t>
      </w:r>
      <w:r>
        <w:rPr/>
        <w:t>Member,</w:t>
      </w:r>
      <w:r>
        <w:rPr>
          <w:spacing w:val="34"/>
        </w:rPr>
        <w:t> </w:t>
      </w:r>
      <w:r>
        <w:rPr/>
        <w:t>Search</w:t>
      </w:r>
      <w:r>
        <w:rPr>
          <w:spacing w:val="32"/>
        </w:rPr>
        <w:t> </w:t>
      </w:r>
      <w:r>
        <w:rPr/>
        <w:t>for</w:t>
      </w:r>
      <w:r>
        <w:rPr>
          <w:spacing w:val="34"/>
        </w:rPr>
        <w:t> </w:t>
      </w:r>
      <w:r>
        <w:rPr/>
        <w:t>the</w:t>
      </w:r>
      <w:r>
        <w:rPr>
          <w:spacing w:val="34"/>
        </w:rPr>
        <w:t> </w:t>
      </w:r>
      <w:r>
        <w:rPr/>
        <w:t>Chair</w:t>
      </w:r>
      <w:r>
        <w:rPr>
          <w:spacing w:val="34"/>
        </w:rPr>
        <w:t> </w:t>
      </w:r>
      <w:r>
        <w:rPr/>
        <w:t>of</w:t>
      </w:r>
      <w:r>
        <w:rPr>
          <w:spacing w:val="34"/>
        </w:rPr>
        <w:t> </w:t>
      </w:r>
      <w:r>
        <w:rPr/>
        <w:t>the</w:t>
      </w:r>
      <w:r>
        <w:rPr>
          <w:spacing w:val="34"/>
        </w:rPr>
        <w:t> </w:t>
      </w:r>
      <w:r>
        <w:rPr/>
        <w:t>Department</w:t>
      </w:r>
      <w:r>
        <w:rPr>
          <w:spacing w:val="33"/>
        </w:rPr>
        <w:t> </w:t>
      </w:r>
      <w:r>
        <w:rPr/>
        <w:t>of</w:t>
      </w:r>
      <w:r>
        <w:rPr>
          <w:spacing w:val="34"/>
        </w:rPr>
        <w:t> </w:t>
      </w:r>
      <w:r>
        <w:rPr/>
        <w:t>Economics,</w:t>
      </w:r>
      <w:r>
        <w:rPr>
          <w:spacing w:val="35"/>
        </w:rPr>
        <w:t> </w:t>
      </w:r>
      <w:r>
        <w:rPr/>
        <w:t>College</w:t>
      </w:r>
      <w:r>
        <w:rPr>
          <w:spacing w:val="34"/>
        </w:rPr>
        <w:t> </w:t>
      </w:r>
      <w:r>
        <w:rPr/>
        <w:t>of</w:t>
      </w:r>
      <w:r>
        <w:rPr>
          <w:spacing w:val="34"/>
        </w:rPr>
        <w:t> </w:t>
      </w:r>
      <w:r>
        <w:rPr/>
        <w:t>Arts</w:t>
      </w:r>
      <w:r>
        <w:rPr>
          <w:spacing w:val="34"/>
        </w:rPr>
        <w:t> </w:t>
      </w:r>
      <w:r>
        <w:rPr/>
        <w:t>and</w:t>
      </w:r>
      <w:r>
        <w:rPr>
          <w:spacing w:val="34"/>
        </w:rPr>
        <w:t> </w:t>
      </w:r>
      <w:r>
        <w:rPr/>
        <w:t>Science, Vanderbilt University, 2022-2023.</w:t>
      </w:r>
    </w:p>
    <w:p>
      <w:pPr>
        <w:pStyle w:val="BodyText"/>
        <w:spacing w:line="276" w:lineRule="auto" w:before="160"/>
        <w:ind w:right="385"/>
      </w:pPr>
      <w:r>
        <w:rPr/>
        <w:t>Review Committee Member, Data Science Institute Summer Research Program, Vanderbilt University, 2021, </w:t>
      </w:r>
      <w:r>
        <w:rPr>
          <w:spacing w:val="-2"/>
        </w:rPr>
        <w:t>2022.</w:t>
      </w:r>
    </w:p>
    <w:p>
      <w:pPr>
        <w:pStyle w:val="BodyText"/>
        <w:spacing w:line="271" w:lineRule="auto" w:before="155"/>
        <w:ind w:left="359" w:right="355"/>
      </w:pPr>
      <w:r>
        <w:rPr/>
        <w:t>Appellate</w:t>
      </w:r>
      <w:r>
        <w:rPr>
          <w:spacing w:val="-2"/>
        </w:rPr>
        <w:t> </w:t>
      </w:r>
      <w:r>
        <w:rPr/>
        <w:t>Review Board Member, Vanderbilt</w:t>
      </w:r>
      <w:r>
        <w:rPr>
          <w:spacing w:val="-1"/>
        </w:rPr>
        <w:t> </w:t>
      </w:r>
      <w:r>
        <w:rPr/>
        <w:t>University,</w:t>
      </w:r>
      <w:r>
        <w:rPr>
          <w:spacing w:val="-2"/>
        </w:rPr>
        <w:t> </w:t>
      </w:r>
      <w:r>
        <w:rPr/>
        <w:t>2019 –</w:t>
      </w:r>
      <w:r>
        <w:rPr>
          <w:spacing w:val="-2"/>
        </w:rPr>
        <w:t> </w:t>
      </w:r>
      <w:r>
        <w:rPr/>
        <w:t>2021</w:t>
      </w:r>
      <w:r>
        <w:rPr>
          <w:spacing w:val="-2"/>
        </w:rPr>
        <w:t> </w:t>
      </w:r>
      <w:r>
        <w:rPr/>
        <w:t>(1</w:t>
      </w:r>
      <w:r>
        <w:rPr>
          <w:position w:val="7"/>
          <w:sz w:val="14"/>
        </w:rPr>
        <w:t>st</w:t>
      </w:r>
      <w:r>
        <w:rPr>
          <w:spacing w:val="17"/>
          <w:position w:val="7"/>
          <w:sz w:val="14"/>
        </w:rPr>
        <w:t> </w:t>
      </w:r>
      <w:r>
        <w:rPr/>
        <w:t>term), 2021 – 2023 (2</w:t>
      </w:r>
      <w:r>
        <w:rPr>
          <w:position w:val="7"/>
          <w:sz w:val="14"/>
        </w:rPr>
        <w:t>nd</w:t>
      </w:r>
      <w:r>
        <w:rPr>
          <w:spacing w:val="18"/>
          <w:position w:val="7"/>
          <w:sz w:val="14"/>
        </w:rPr>
        <w:t> </w:t>
      </w:r>
      <w:r>
        <w:rPr/>
        <w:t>term), 2023 – 2025 (3</w:t>
      </w:r>
      <w:r>
        <w:rPr>
          <w:position w:val="7"/>
          <w:sz w:val="14"/>
        </w:rPr>
        <w:t>rd</w:t>
      </w:r>
      <w:r>
        <w:rPr>
          <w:spacing w:val="35"/>
          <w:position w:val="7"/>
          <w:sz w:val="14"/>
        </w:rPr>
        <w:t> </w:t>
      </w:r>
      <w:r>
        <w:rPr/>
        <w:t>term), 2025 – 2027 (4</w:t>
      </w:r>
      <w:r>
        <w:rPr>
          <w:position w:val="7"/>
          <w:sz w:val="14"/>
        </w:rPr>
        <w:t>th</w:t>
      </w:r>
      <w:r>
        <w:rPr>
          <w:spacing w:val="35"/>
          <w:position w:val="7"/>
          <w:sz w:val="14"/>
        </w:rPr>
        <w:t> </w:t>
      </w:r>
      <w:r>
        <w:rPr/>
        <w:t>term).</w:t>
      </w:r>
    </w:p>
    <w:p>
      <w:pPr>
        <w:pStyle w:val="BodyText"/>
        <w:spacing w:line="276" w:lineRule="auto" w:before="165"/>
        <w:ind w:right="355"/>
      </w:pPr>
      <w:r>
        <w:rPr/>
        <w:t>Graduate</w:t>
      </w:r>
      <w:r>
        <w:rPr>
          <w:spacing w:val="-17"/>
        </w:rPr>
        <w:t> </w:t>
      </w:r>
      <w:r>
        <w:rPr/>
        <w:t>Admissions</w:t>
      </w:r>
      <w:r>
        <w:rPr>
          <w:spacing w:val="-14"/>
        </w:rPr>
        <w:t> </w:t>
      </w:r>
      <w:r>
        <w:rPr/>
        <w:t>Committee</w:t>
      </w:r>
      <w:r>
        <w:rPr>
          <w:spacing w:val="-13"/>
        </w:rPr>
        <w:t> </w:t>
      </w:r>
      <w:r>
        <w:rPr/>
        <w:t>Member,</w:t>
      </w:r>
      <w:r>
        <w:rPr>
          <w:spacing w:val="-13"/>
        </w:rPr>
        <w:t> </w:t>
      </w:r>
      <w:r>
        <w:rPr/>
        <w:t>Department</w:t>
      </w:r>
      <w:r>
        <w:rPr>
          <w:spacing w:val="-13"/>
        </w:rPr>
        <w:t> </w:t>
      </w:r>
      <w:r>
        <w:rPr/>
        <w:t>of</w:t>
      </w:r>
      <w:r>
        <w:rPr>
          <w:spacing w:val="-15"/>
        </w:rPr>
        <w:t> </w:t>
      </w:r>
      <w:r>
        <w:rPr/>
        <w:t>Economics,</w:t>
      </w:r>
      <w:r>
        <w:rPr>
          <w:spacing w:val="-15"/>
        </w:rPr>
        <w:t> </w:t>
      </w:r>
      <w:r>
        <w:rPr/>
        <w:t>Vanderbilt</w:t>
      </w:r>
      <w:r>
        <w:rPr>
          <w:spacing w:val="-13"/>
        </w:rPr>
        <w:t> </w:t>
      </w:r>
      <w:r>
        <w:rPr/>
        <w:t>University,</w:t>
      </w:r>
      <w:r>
        <w:rPr>
          <w:spacing w:val="-13"/>
        </w:rPr>
        <w:t> </w:t>
      </w:r>
      <w:r>
        <w:rPr/>
        <w:t>2017</w:t>
      </w:r>
      <w:r>
        <w:rPr>
          <w:spacing w:val="-13"/>
        </w:rPr>
        <w:t> </w:t>
      </w:r>
      <w:r>
        <w:rPr/>
        <w:t>–</w:t>
      </w:r>
      <w:r>
        <w:rPr>
          <w:spacing w:val="-13"/>
        </w:rPr>
        <w:t> </w:t>
      </w:r>
      <w:r>
        <w:rPr/>
        <w:t>2018,</w:t>
      </w:r>
      <w:r>
        <w:rPr>
          <w:spacing w:val="-15"/>
        </w:rPr>
        <w:t> </w:t>
      </w:r>
      <w:r>
        <w:rPr/>
        <w:t>2018 – 2019, 2019 – 2020.</w:t>
      </w:r>
    </w:p>
    <w:p>
      <w:pPr>
        <w:pStyle w:val="BodyText"/>
        <w:spacing w:line="273" w:lineRule="auto" w:before="162"/>
        <w:ind w:right="385"/>
      </w:pPr>
      <w:r>
        <w:rPr/>
        <w:t>Dean’s Teaching Fellowship Committee Member, Office of the Dean, Krieger School of Arts and Sciences,</w:t>
      </w:r>
      <w:r>
        <w:rPr>
          <w:spacing w:val="80"/>
        </w:rPr>
        <w:t> </w:t>
      </w:r>
      <w:r>
        <w:rPr/>
        <w:t>Johns Hopkins University, 2014 – 2015, 2015 – 2016, 2016 – 2017.</w:t>
      </w:r>
    </w:p>
    <w:p>
      <w:pPr>
        <w:pStyle w:val="BodyText"/>
        <w:spacing w:line="273" w:lineRule="auto" w:before="165"/>
      </w:pPr>
      <w:r>
        <w:rPr/>
        <w:t>Graduate</w:t>
      </w:r>
      <w:r>
        <w:rPr>
          <w:spacing w:val="-5"/>
        </w:rPr>
        <w:t> </w:t>
      </w:r>
      <w:r>
        <w:rPr/>
        <w:t>Admissions</w:t>
      </w:r>
      <w:r>
        <w:rPr>
          <w:spacing w:val="-3"/>
        </w:rPr>
        <w:t> </w:t>
      </w:r>
      <w:r>
        <w:rPr/>
        <w:t>Committee</w:t>
      </w:r>
      <w:r>
        <w:rPr>
          <w:spacing w:val="-2"/>
        </w:rPr>
        <w:t> </w:t>
      </w:r>
      <w:r>
        <w:rPr/>
        <w:t>Member,</w:t>
      </w:r>
      <w:r>
        <w:rPr>
          <w:spacing w:val="-5"/>
        </w:rPr>
        <w:t> </w:t>
      </w:r>
      <w:r>
        <w:rPr/>
        <w:t>Department</w:t>
      </w:r>
      <w:r>
        <w:rPr>
          <w:spacing w:val="-3"/>
        </w:rPr>
        <w:t> </w:t>
      </w:r>
      <w:r>
        <w:rPr/>
        <w:t>of</w:t>
      </w:r>
      <w:r>
        <w:rPr>
          <w:spacing w:val="-5"/>
        </w:rPr>
        <w:t> </w:t>
      </w:r>
      <w:r>
        <w:rPr/>
        <w:t>Economics,</w:t>
      </w:r>
      <w:r>
        <w:rPr>
          <w:spacing w:val="-2"/>
        </w:rPr>
        <w:t> </w:t>
      </w:r>
      <w:r>
        <w:rPr/>
        <w:t>Johns</w:t>
      </w:r>
      <w:r>
        <w:rPr>
          <w:spacing w:val="-5"/>
        </w:rPr>
        <w:t> </w:t>
      </w:r>
      <w:r>
        <w:rPr/>
        <w:t>Hopkins</w:t>
      </w:r>
      <w:r>
        <w:rPr>
          <w:spacing w:val="-5"/>
        </w:rPr>
        <w:t> </w:t>
      </w:r>
      <w:r>
        <w:rPr/>
        <w:t>University,</w:t>
      </w:r>
      <w:r>
        <w:rPr>
          <w:spacing w:val="-2"/>
        </w:rPr>
        <w:t> </w:t>
      </w:r>
      <w:r>
        <w:rPr/>
        <w:t>2012</w:t>
      </w:r>
      <w:r>
        <w:rPr>
          <w:spacing w:val="-5"/>
        </w:rPr>
        <w:t> </w:t>
      </w:r>
      <w:r>
        <w:rPr/>
        <w:t>–</w:t>
      </w:r>
      <w:r>
        <w:rPr>
          <w:spacing w:val="-2"/>
        </w:rPr>
        <w:t> </w:t>
      </w:r>
      <w:r>
        <w:rPr/>
        <w:t>2013, 2013 – 2014, 2015 – 2016, 2016 – 2017.</w:t>
      </w:r>
    </w:p>
    <w:p>
      <w:pPr>
        <w:pStyle w:val="BodyText"/>
        <w:spacing w:before="122"/>
        <w:ind w:left="0"/>
      </w:pPr>
    </w:p>
    <w:p>
      <w:pPr>
        <w:pStyle w:val="Heading1"/>
        <w:rPr>
          <w:u w:val="none"/>
        </w:rPr>
      </w:pPr>
      <w:r>
        <w:rPr>
          <w:u w:val="single"/>
        </w:rPr>
        <w:t>External</w:t>
      </w:r>
      <w:r>
        <w:rPr>
          <w:spacing w:val="-9"/>
          <w:u w:val="single"/>
        </w:rPr>
        <w:t> </w:t>
      </w:r>
      <w:r>
        <w:rPr>
          <w:u w:val="single"/>
        </w:rPr>
        <w:t>University</w:t>
      </w:r>
      <w:r>
        <w:rPr>
          <w:spacing w:val="-8"/>
          <w:u w:val="single"/>
        </w:rPr>
        <w:t> </w:t>
      </w:r>
      <w:r>
        <w:rPr>
          <w:spacing w:val="-2"/>
          <w:u w:val="single"/>
        </w:rPr>
        <w:t>Services</w:t>
      </w:r>
    </w:p>
    <w:p>
      <w:pPr>
        <w:pStyle w:val="BodyText"/>
        <w:spacing w:line="276" w:lineRule="auto" w:before="196"/>
        <w:ind w:right="355"/>
      </w:pPr>
      <w:r>
        <w:rPr/>
        <w:t>External Committee Member for a Tenure Promotion, 2025, Department of Economics, Brandeis University, </w:t>
      </w:r>
      <w:r>
        <w:rPr>
          <w:spacing w:val="-4"/>
        </w:rPr>
        <w:t>USA.</w:t>
      </w:r>
    </w:p>
    <w:p>
      <w:pPr>
        <w:pStyle w:val="BodyText"/>
        <w:spacing w:line="276" w:lineRule="auto" w:before="159"/>
        <w:ind w:right="354"/>
      </w:pPr>
      <w:r>
        <w:rPr/>
        <w:t>External</w:t>
      </w:r>
      <w:r>
        <w:rPr>
          <w:spacing w:val="27"/>
        </w:rPr>
        <w:t> </w:t>
      </w:r>
      <w:r>
        <w:rPr/>
        <w:t>Evaluator</w:t>
      </w:r>
      <w:r>
        <w:rPr>
          <w:spacing w:val="28"/>
        </w:rPr>
        <w:t> </w:t>
      </w:r>
      <w:r>
        <w:rPr/>
        <w:t>for</w:t>
      </w:r>
      <w:r>
        <w:rPr>
          <w:spacing w:val="28"/>
        </w:rPr>
        <w:t> </w:t>
      </w:r>
      <w:r>
        <w:rPr/>
        <w:t>a</w:t>
      </w:r>
      <w:r>
        <w:rPr>
          <w:spacing w:val="28"/>
        </w:rPr>
        <w:t> </w:t>
      </w:r>
      <w:r>
        <w:rPr/>
        <w:t>W1</w:t>
      </w:r>
      <w:r>
        <w:rPr>
          <w:spacing w:val="28"/>
        </w:rPr>
        <w:t> </w:t>
      </w:r>
      <w:r>
        <w:rPr/>
        <w:t>Tenure-Track</w:t>
      </w:r>
      <w:r>
        <w:rPr>
          <w:spacing w:val="26"/>
        </w:rPr>
        <w:t> </w:t>
      </w:r>
      <w:r>
        <w:rPr/>
        <w:t>Recruitment</w:t>
      </w:r>
      <w:r>
        <w:rPr>
          <w:spacing w:val="27"/>
        </w:rPr>
        <w:t> </w:t>
      </w:r>
      <w:r>
        <w:rPr/>
        <w:t>in</w:t>
      </w:r>
      <w:r>
        <w:rPr>
          <w:spacing w:val="29"/>
        </w:rPr>
        <w:t> </w:t>
      </w:r>
      <w:r>
        <w:rPr/>
        <w:t>Econometrics,</w:t>
      </w:r>
      <w:r>
        <w:rPr>
          <w:spacing w:val="29"/>
        </w:rPr>
        <w:t> </w:t>
      </w:r>
      <w:r>
        <w:rPr/>
        <w:t>2024,</w:t>
      </w:r>
      <w:r>
        <w:rPr>
          <w:spacing w:val="26"/>
        </w:rPr>
        <w:t> </w:t>
      </w:r>
      <w:r>
        <w:rPr/>
        <w:t>Department</w:t>
      </w:r>
      <w:r>
        <w:rPr>
          <w:spacing w:val="27"/>
        </w:rPr>
        <w:t> </w:t>
      </w:r>
      <w:r>
        <w:rPr/>
        <w:t>of</w:t>
      </w:r>
      <w:r>
        <w:rPr>
          <w:spacing w:val="28"/>
        </w:rPr>
        <w:t> </w:t>
      </w:r>
      <w:r>
        <w:rPr/>
        <w:t>Economics, University of Bonn, Germany.</w:t>
      </w:r>
    </w:p>
    <w:p>
      <w:pPr>
        <w:pStyle w:val="BodyText"/>
        <w:spacing w:line="273" w:lineRule="auto" w:before="163"/>
      </w:pPr>
      <w:r>
        <w:rPr/>
        <w:t>External Committee Member for Ph.D. Dissertation, James M. Brand, Ph.D. 2021, Department of Economics, University of Texas - Austin, USA. Initial Placement: Senior Researcher at Microsoft, USA.</w:t>
      </w:r>
    </w:p>
    <w:p>
      <w:pPr>
        <w:pStyle w:val="BodyText"/>
        <w:spacing w:before="164"/>
      </w:pPr>
      <w:r>
        <w:rPr/>
        <w:t>External</w:t>
      </w:r>
      <w:r>
        <w:rPr>
          <w:spacing w:val="-7"/>
        </w:rPr>
        <w:t> </w:t>
      </w:r>
      <w:r>
        <w:rPr/>
        <w:t>Reviewer</w:t>
      </w:r>
      <w:r>
        <w:rPr>
          <w:spacing w:val="-6"/>
        </w:rPr>
        <w:t> </w:t>
      </w:r>
      <w:r>
        <w:rPr/>
        <w:t>of</w:t>
      </w:r>
      <w:r>
        <w:rPr>
          <w:spacing w:val="-8"/>
        </w:rPr>
        <w:t> </w:t>
      </w:r>
      <w:r>
        <w:rPr/>
        <w:t>University</w:t>
      </w:r>
      <w:r>
        <w:rPr>
          <w:spacing w:val="-5"/>
        </w:rPr>
        <w:t> </w:t>
      </w:r>
      <w:r>
        <w:rPr/>
        <w:t>of</w:t>
      </w:r>
      <w:r>
        <w:rPr>
          <w:spacing w:val="-6"/>
        </w:rPr>
        <w:t> </w:t>
      </w:r>
      <w:r>
        <w:rPr/>
        <w:t>Waseda</w:t>
      </w:r>
      <w:r>
        <w:rPr>
          <w:spacing w:val="-8"/>
        </w:rPr>
        <w:t> </w:t>
      </w:r>
      <w:r>
        <w:rPr/>
        <w:t>Research</w:t>
      </w:r>
      <w:r>
        <w:rPr>
          <w:spacing w:val="-7"/>
        </w:rPr>
        <w:t> </w:t>
      </w:r>
      <w:r>
        <w:rPr>
          <w:spacing w:val="-2"/>
        </w:rPr>
        <w:t>Awards.</w:t>
      </w:r>
    </w:p>
    <w:p>
      <w:pPr>
        <w:pStyle w:val="BodyText"/>
        <w:spacing w:line="276" w:lineRule="auto" w:before="196"/>
      </w:pPr>
      <w:r>
        <w:rPr/>
        <w:t>External</w:t>
      </w:r>
      <w:r>
        <w:rPr>
          <w:spacing w:val="40"/>
        </w:rPr>
        <w:t> </w:t>
      </w:r>
      <w:r>
        <w:rPr/>
        <w:t>Evaluator</w:t>
      </w:r>
      <w:r>
        <w:rPr>
          <w:spacing w:val="40"/>
        </w:rPr>
        <w:t> </w:t>
      </w:r>
      <w:r>
        <w:rPr/>
        <w:t>for</w:t>
      </w:r>
      <w:r>
        <w:rPr>
          <w:spacing w:val="40"/>
        </w:rPr>
        <w:t> </w:t>
      </w:r>
      <w:r>
        <w:rPr/>
        <w:t>a</w:t>
      </w:r>
      <w:r>
        <w:rPr>
          <w:spacing w:val="40"/>
        </w:rPr>
        <w:t> </w:t>
      </w:r>
      <w:r>
        <w:rPr/>
        <w:t>Tenure-Track</w:t>
      </w:r>
      <w:r>
        <w:rPr>
          <w:spacing w:val="40"/>
        </w:rPr>
        <w:t> </w:t>
      </w:r>
      <w:r>
        <w:rPr/>
        <w:t>Recruitment</w:t>
      </w:r>
      <w:r>
        <w:rPr>
          <w:spacing w:val="40"/>
        </w:rPr>
        <w:t> </w:t>
      </w:r>
      <w:r>
        <w:rPr/>
        <w:t>in</w:t>
      </w:r>
      <w:r>
        <w:rPr>
          <w:spacing w:val="40"/>
        </w:rPr>
        <w:t> </w:t>
      </w:r>
      <w:r>
        <w:rPr/>
        <w:t>Econometrics,</w:t>
      </w:r>
      <w:r>
        <w:rPr>
          <w:spacing w:val="40"/>
        </w:rPr>
        <w:t> </w:t>
      </w:r>
      <w:r>
        <w:rPr/>
        <w:t>2019,</w:t>
      </w:r>
      <w:r>
        <w:rPr>
          <w:spacing w:val="40"/>
        </w:rPr>
        <w:t> </w:t>
      </w:r>
      <w:r>
        <w:rPr/>
        <w:t>Department</w:t>
      </w:r>
      <w:r>
        <w:rPr>
          <w:spacing w:val="40"/>
        </w:rPr>
        <w:t> </w:t>
      </w:r>
      <w:r>
        <w:rPr/>
        <w:t>of</w:t>
      </w:r>
      <w:r>
        <w:rPr>
          <w:spacing w:val="40"/>
        </w:rPr>
        <w:t> </w:t>
      </w:r>
      <w:r>
        <w:rPr/>
        <w:t>Economics,</w:t>
      </w:r>
      <w:r>
        <w:rPr>
          <w:spacing w:val="40"/>
        </w:rPr>
        <w:t> </w:t>
      </w:r>
      <w:r>
        <w:rPr/>
        <w:t>University of Bern, Switzerland.</w:t>
      </w:r>
    </w:p>
    <w:p>
      <w:pPr>
        <w:pStyle w:val="BodyText"/>
        <w:spacing w:line="276" w:lineRule="auto" w:before="159"/>
        <w:ind w:left="359"/>
      </w:pPr>
      <w:r>
        <w:rPr/>
        <w:t>External Examiner for Ph.D.</w:t>
      </w:r>
      <w:r>
        <w:rPr>
          <w:spacing w:val="-1"/>
        </w:rPr>
        <w:t> </w:t>
      </w:r>
      <w:r>
        <w:rPr/>
        <w:t>Dissertation, Marie-Hélène</w:t>
      </w:r>
      <w:r>
        <w:rPr>
          <w:spacing w:val="-1"/>
        </w:rPr>
        <w:t> </w:t>
      </w:r>
      <w:r>
        <w:rPr/>
        <w:t>Felt, Ph.D. 2016,</w:t>
      </w:r>
      <w:r>
        <w:rPr>
          <w:spacing w:val="-1"/>
        </w:rPr>
        <w:t> </w:t>
      </w:r>
      <w:r>
        <w:rPr/>
        <w:t>Department of Economics, Carleton University, Canada. Initial Placement: Senior Economist at Bank of Canada, Canada.</w:t>
      </w:r>
    </w:p>
    <w:p>
      <w:pPr>
        <w:pStyle w:val="BodyText"/>
        <w:spacing w:before="118"/>
        <w:ind w:left="0"/>
      </w:pPr>
    </w:p>
    <w:p>
      <w:pPr>
        <w:pStyle w:val="Heading1"/>
        <w:rPr>
          <w:u w:val="none"/>
        </w:rPr>
      </w:pPr>
      <w:r>
        <w:rPr>
          <w:u w:val="single"/>
        </w:rPr>
        <w:t>Professional</w:t>
      </w:r>
      <w:r>
        <w:rPr>
          <w:spacing w:val="-12"/>
          <w:u w:val="single"/>
        </w:rPr>
        <w:t> </w:t>
      </w:r>
      <w:r>
        <w:rPr>
          <w:spacing w:val="-2"/>
          <w:u w:val="single"/>
        </w:rPr>
        <w:t>Services</w:t>
      </w:r>
    </w:p>
    <w:p>
      <w:pPr>
        <w:pStyle w:val="BodyText"/>
        <w:spacing w:before="195"/>
      </w:pPr>
      <w:r>
        <w:rPr/>
        <w:t>Scientific</w:t>
      </w:r>
      <w:r>
        <w:rPr>
          <w:spacing w:val="31"/>
        </w:rPr>
        <w:t> </w:t>
      </w:r>
      <w:r>
        <w:rPr/>
        <w:t>Program</w:t>
      </w:r>
      <w:r>
        <w:rPr>
          <w:spacing w:val="28"/>
        </w:rPr>
        <w:t> </w:t>
      </w:r>
      <w:r>
        <w:rPr/>
        <w:t>Committee</w:t>
      </w:r>
      <w:r>
        <w:rPr>
          <w:spacing w:val="30"/>
        </w:rPr>
        <w:t> </w:t>
      </w:r>
      <w:r>
        <w:rPr/>
        <w:t>Member</w:t>
      </w:r>
      <w:r>
        <w:rPr>
          <w:spacing w:val="30"/>
        </w:rPr>
        <w:t> </w:t>
      </w:r>
      <w:r>
        <w:rPr/>
        <w:t>of</w:t>
      </w:r>
      <w:r>
        <w:rPr>
          <w:spacing w:val="28"/>
        </w:rPr>
        <w:t> </w:t>
      </w:r>
      <w:r>
        <w:rPr/>
        <w:t>the</w:t>
      </w:r>
      <w:r>
        <w:rPr>
          <w:spacing w:val="28"/>
        </w:rPr>
        <w:t> </w:t>
      </w:r>
      <w:r>
        <w:rPr/>
        <w:t>9th</w:t>
      </w:r>
      <w:r>
        <w:rPr>
          <w:spacing w:val="31"/>
        </w:rPr>
        <w:t> </w:t>
      </w:r>
      <w:r>
        <w:rPr/>
        <w:t>International</w:t>
      </w:r>
      <w:r>
        <w:rPr>
          <w:spacing w:val="30"/>
        </w:rPr>
        <w:t> </w:t>
      </w:r>
      <w:r>
        <w:rPr/>
        <w:t>Conference</w:t>
      </w:r>
      <w:r>
        <w:rPr>
          <w:spacing w:val="28"/>
        </w:rPr>
        <w:t> </w:t>
      </w:r>
      <w:r>
        <w:rPr/>
        <w:t>on</w:t>
      </w:r>
      <w:r>
        <w:rPr>
          <w:spacing w:val="26"/>
        </w:rPr>
        <w:t> </w:t>
      </w:r>
      <w:r>
        <w:rPr/>
        <w:t>Econometrics</w:t>
      </w:r>
      <w:r>
        <w:rPr>
          <w:spacing w:val="30"/>
        </w:rPr>
        <w:t> </w:t>
      </w:r>
      <w:r>
        <w:rPr/>
        <w:t>and</w:t>
      </w:r>
      <w:r>
        <w:rPr>
          <w:spacing w:val="28"/>
        </w:rPr>
        <w:t> </w:t>
      </w:r>
      <w:r>
        <w:rPr/>
        <w:t>Statistics (EcoSta 2026), Kyoto, August, 2026.</w:t>
      </w:r>
    </w:p>
    <w:p>
      <w:pPr>
        <w:pStyle w:val="BodyText"/>
        <w:spacing w:before="161"/>
      </w:pPr>
      <w:r>
        <w:rPr/>
        <w:t>Program</w:t>
      </w:r>
      <w:r>
        <w:rPr>
          <w:spacing w:val="-14"/>
        </w:rPr>
        <w:t> </w:t>
      </w:r>
      <w:r>
        <w:rPr/>
        <w:t>Committee</w:t>
      </w:r>
      <w:r>
        <w:rPr>
          <w:spacing w:val="-13"/>
        </w:rPr>
        <w:t> </w:t>
      </w:r>
      <w:r>
        <w:rPr/>
        <w:t>Member</w:t>
      </w:r>
      <w:r>
        <w:rPr>
          <w:spacing w:val="-13"/>
        </w:rPr>
        <w:t> </w:t>
      </w:r>
      <w:r>
        <w:rPr/>
        <w:t>of</w:t>
      </w:r>
      <w:r>
        <w:rPr>
          <w:spacing w:val="-13"/>
        </w:rPr>
        <w:t> </w:t>
      </w:r>
      <w:r>
        <w:rPr/>
        <w:t>the</w:t>
      </w:r>
      <w:r>
        <w:rPr>
          <w:spacing w:val="-13"/>
        </w:rPr>
        <w:t> </w:t>
      </w:r>
      <w:r>
        <w:rPr/>
        <w:t>13th</w:t>
      </w:r>
      <w:r>
        <w:rPr>
          <w:spacing w:val="-13"/>
        </w:rPr>
        <w:t> </w:t>
      </w:r>
      <w:r>
        <w:rPr/>
        <w:t>International</w:t>
      </w:r>
      <w:r>
        <w:rPr>
          <w:spacing w:val="-13"/>
        </w:rPr>
        <w:t> </w:t>
      </w:r>
      <w:r>
        <w:rPr/>
        <w:t>Association</w:t>
      </w:r>
      <w:r>
        <w:rPr>
          <w:spacing w:val="-13"/>
        </w:rPr>
        <w:t> </w:t>
      </w:r>
      <w:r>
        <w:rPr/>
        <w:t>of</w:t>
      </w:r>
      <w:r>
        <w:rPr>
          <w:spacing w:val="-14"/>
        </w:rPr>
        <w:t> </w:t>
      </w:r>
      <w:r>
        <w:rPr/>
        <w:t>Applied</w:t>
      </w:r>
      <w:r>
        <w:rPr>
          <w:spacing w:val="-13"/>
        </w:rPr>
        <w:t> </w:t>
      </w:r>
      <w:r>
        <w:rPr/>
        <w:t>Econometrics</w:t>
      </w:r>
      <w:r>
        <w:rPr>
          <w:spacing w:val="-13"/>
        </w:rPr>
        <w:t> </w:t>
      </w:r>
      <w:r>
        <w:rPr/>
        <w:t>(IAAE)</w:t>
      </w:r>
      <w:r>
        <w:rPr>
          <w:spacing w:val="-11"/>
        </w:rPr>
        <w:t> </w:t>
      </w:r>
      <w:r>
        <w:rPr/>
        <w:t>Conference, Lisbon, Portugal, June 2026.</w:t>
      </w:r>
    </w:p>
    <w:p>
      <w:pPr>
        <w:pStyle w:val="BodyText"/>
        <w:spacing w:before="162"/>
        <w:ind w:left="359"/>
      </w:pPr>
      <w:r>
        <w:rPr/>
        <w:t>Scientific</w:t>
      </w:r>
      <w:r>
        <w:rPr>
          <w:spacing w:val="-6"/>
        </w:rPr>
        <w:t> </w:t>
      </w:r>
      <w:r>
        <w:rPr/>
        <w:t>Committee</w:t>
      </w:r>
      <w:r>
        <w:rPr>
          <w:spacing w:val="-5"/>
        </w:rPr>
        <w:t> </w:t>
      </w:r>
      <w:r>
        <w:rPr/>
        <w:t>Member</w:t>
      </w:r>
      <w:r>
        <w:rPr>
          <w:spacing w:val="-6"/>
        </w:rPr>
        <w:t> </w:t>
      </w:r>
      <w:r>
        <w:rPr/>
        <w:t>of</w:t>
      </w:r>
      <w:r>
        <w:rPr>
          <w:spacing w:val="-6"/>
        </w:rPr>
        <w:t> </w:t>
      </w:r>
      <w:r>
        <w:rPr/>
        <w:t>the</w:t>
      </w:r>
      <w:r>
        <w:rPr>
          <w:spacing w:val="-5"/>
        </w:rPr>
        <w:t> </w:t>
      </w:r>
      <w:r>
        <w:rPr/>
        <w:t>2026</w:t>
      </w:r>
      <w:r>
        <w:rPr>
          <w:spacing w:val="-8"/>
        </w:rPr>
        <w:t> </w:t>
      </w:r>
      <w:r>
        <w:rPr/>
        <w:t>Asian</w:t>
      </w:r>
      <w:r>
        <w:rPr>
          <w:spacing w:val="-5"/>
        </w:rPr>
        <w:t> </w:t>
      </w:r>
      <w:r>
        <w:rPr/>
        <w:t>Meeting</w:t>
      </w:r>
      <w:r>
        <w:rPr>
          <w:spacing w:val="-5"/>
        </w:rPr>
        <w:t> </w:t>
      </w:r>
      <w:r>
        <w:rPr/>
        <w:t>of</w:t>
      </w:r>
      <w:r>
        <w:rPr>
          <w:spacing w:val="-6"/>
        </w:rPr>
        <w:t> </w:t>
      </w:r>
      <w:r>
        <w:rPr/>
        <w:t>the</w:t>
      </w:r>
      <w:r>
        <w:rPr>
          <w:spacing w:val="-5"/>
        </w:rPr>
        <w:t> </w:t>
      </w:r>
      <w:r>
        <w:rPr/>
        <w:t>Econometric</w:t>
      </w:r>
      <w:r>
        <w:rPr>
          <w:spacing w:val="-5"/>
        </w:rPr>
        <w:t> </w:t>
      </w:r>
      <w:r>
        <w:rPr/>
        <w:t>Society,</w:t>
      </w:r>
      <w:r>
        <w:rPr>
          <w:spacing w:val="-6"/>
        </w:rPr>
        <w:t> </w:t>
      </w:r>
      <w:r>
        <w:rPr/>
        <w:t>Hong</w:t>
      </w:r>
      <w:r>
        <w:rPr>
          <w:spacing w:val="-7"/>
        </w:rPr>
        <w:t> </w:t>
      </w:r>
      <w:r>
        <w:rPr/>
        <w:t>Kong,</w:t>
      </w:r>
      <w:r>
        <w:rPr>
          <w:spacing w:val="-6"/>
        </w:rPr>
        <w:t> </w:t>
      </w:r>
      <w:r>
        <w:rPr/>
        <w:t>June,</w:t>
      </w:r>
      <w:r>
        <w:rPr>
          <w:spacing w:val="-7"/>
        </w:rPr>
        <w:t> </w:t>
      </w:r>
      <w:r>
        <w:rPr>
          <w:spacing w:val="-2"/>
        </w:rPr>
        <w:t>2026.</w:t>
      </w:r>
    </w:p>
    <w:p>
      <w:pPr>
        <w:pStyle w:val="BodyText"/>
        <w:spacing w:after="0"/>
        <w:sectPr>
          <w:pgSz w:w="12240" w:h="15840"/>
          <w:pgMar w:header="730" w:footer="0" w:top="1340" w:bottom="280" w:left="1080" w:right="1080"/>
        </w:sectPr>
      </w:pPr>
    </w:p>
    <w:p>
      <w:pPr>
        <w:pStyle w:val="BodyText"/>
        <w:spacing w:before="82"/>
        <w:ind w:right="357"/>
        <w:jc w:val="both"/>
      </w:pPr>
      <w:r>
        <w:rPr/>
        <w:t>Program Committee Member of the 2026 International Symposium on Econometric Theory and Applications (SETA2026), Tokyo, June 2026.</w:t>
      </w:r>
    </w:p>
    <w:p>
      <w:pPr>
        <w:pStyle w:val="BodyText"/>
        <w:spacing w:before="160"/>
        <w:ind w:right="355" w:hanging="1"/>
        <w:jc w:val="both"/>
      </w:pPr>
      <w:r>
        <w:rPr/>
        <w:t>Presidential Session Organizer (co-organized with Pedro Sant’Anna and Tymon Słoczynski) on “Policy Learning &amp; Treatment Choice,” “Treatments in Space,” “Treatment Effects,” “Causal Inference,” “Panel Data &amp;</w:t>
      </w:r>
      <w:r>
        <w:rPr>
          <w:spacing w:val="-10"/>
        </w:rPr>
        <w:t> </w:t>
      </w:r>
      <w:r>
        <w:rPr/>
        <w:t>Synthetic</w:t>
      </w:r>
      <w:r>
        <w:rPr>
          <w:spacing w:val="-12"/>
        </w:rPr>
        <w:t> </w:t>
      </w:r>
      <w:r>
        <w:rPr/>
        <w:t>Controls,”</w:t>
      </w:r>
      <w:r>
        <w:rPr>
          <w:spacing w:val="-12"/>
        </w:rPr>
        <w:t> </w:t>
      </w:r>
      <w:r>
        <w:rPr/>
        <w:t>“Network</w:t>
      </w:r>
      <w:r>
        <w:rPr>
          <w:spacing w:val="-12"/>
        </w:rPr>
        <w:t> </w:t>
      </w:r>
      <w:r>
        <w:rPr/>
        <w:t>Econometrics,”</w:t>
      </w:r>
      <w:r>
        <w:rPr>
          <w:spacing w:val="-12"/>
        </w:rPr>
        <w:t> </w:t>
      </w:r>
      <w:r>
        <w:rPr/>
        <w:t>“Designs</w:t>
      </w:r>
      <w:r>
        <w:rPr>
          <w:spacing w:val="-12"/>
        </w:rPr>
        <w:t> </w:t>
      </w:r>
      <w:r>
        <w:rPr/>
        <w:t>in</w:t>
      </w:r>
      <w:r>
        <w:rPr>
          <w:spacing w:val="-12"/>
        </w:rPr>
        <w:t> </w:t>
      </w:r>
      <w:r>
        <w:rPr/>
        <w:t>Econometrics,”</w:t>
      </w:r>
      <w:r>
        <w:rPr>
          <w:spacing w:val="-12"/>
        </w:rPr>
        <w:t> </w:t>
      </w:r>
      <w:r>
        <w:rPr/>
        <w:t>and</w:t>
      </w:r>
      <w:r>
        <w:rPr>
          <w:spacing w:val="-12"/>
        </w:rPr>
        <w:t> </w:t>
      </w:r>
      <w:r>
        <w:rPr/>
        <w:t>“Advances</w:t>
      </w:r>
      <w:r>
        <w:rPr>
          <w:spacing w:val="-12"/>
        </w:rPr>
        <w:t> </w:t>
      </w:r>
      <w:r>
        <w:rPr/>
        <w:t>in</w:t>
      </w:r>
      <w:r>
        <w:rPr>
          <w:spacing w:val="-12"/>
        </w:rPr>
        <w:t> </w:t>
      </w:r>
      <w:r>
        <w:rPr/>
        <w:t>Econometrics,” Southern Economic Association Annual Meeting, Tampa, USA, November 2025.</w:t>
      </w:r>
    </w:p>
    <w:p>
      <w:pPr>
        <w:pStyle w:val="BodyText"/>
        <w:spacing w:before="160"/>
        <w:jc w:val="both"/>
      </w:pPr>
      <w:r>
        <w:rPr/>
        <w:t>Scientific</w:t>
      </w:r>
      <w:r>
        <w:rPr>
          <w:spacing w:val="-8"/>
        </w:rPr>
        <w:t> </w:t>
      </w:r>
      <w:r>
        <w:rPr/>
        <w:t>Committee</w:t>
      </w:r>
      <w:r>
        <w:rPr>
          <w:spacing w:val="-6"/>
        </w:rPr>
        <w:t> </w:t>
      </w:r>
      <w:r>
        <w:rPr/>
        <w:t>Member</w:t>
      </w:r>
      <w:r>
        <w:rPr>
          <w:spacing w:val="-7"/>
        </w:rPr>
        <w:t> </w:t>
      </w:r>
      <w:r>
        <w:rPr/>
        <w:t>of</w:t>
      </w:r>
      <w:r>
        <w:rPr>
          <w:spacing w:val="-7"/>
        </w:rPr>
        <w:t> </w:t>
      </w:r>
      <w:r>
        <w:rPr/>
        <w:t>the</w:t>
      </w:r>
      <w:r>
        <w:rPr>
          <w:spacing w:val="-6"/>
        </w:rPr>
        <w:t> </w:t>
      </w:r>
      <w:r>
        <w:rPr/>
        <w:t>2025</w:t>
      </w:r>
      <w:r>
        <w:rPr>
          <w:spacing w:val="-6"/>
        </w:rPr>
        <w:t> </w:t>
      </w:r>
      <w:r>
        <w:rPr/>
        <w:t>Stata</w:t>
      </w:r>
      <w:r>
        <w:rPr>
          <w:spacing w:val="-6"/>
        </w:rPr>
        <w:t> </w:t>
      </w:r>
      <w:r>
        <w:rPr/>
        <w:t>Conference,</w:t>
      </w:r>
      <w:r>
        <w:rPr>
          <w:spacing w:val="-9"/>
        </w:rPr>
        <w:t> </w:t>
      </w:r>
      <w:r>
        <w:rPr/>
        <w:t>Nashville,</w:t>
      </w:r>
      <w:r>
        <w:rPr>
          <w:spacing w:val="-6"/>
        </w:rPr>
        <w:t> </w:t>
      </w:r>
      <w:r>
        <w:rPr/>
        <w:t>USA,</w:t>
      </w:r>
      <w:r>
        <w:rPr>
          <w:spacing w:val="-6"/>
        </w:rPr>
        <w:t> </w:t>
      </w:r>
      <w:r>
        <w:rPr/>
        <w:t>July</w:t>
      </w:r>
      <w:r>
        <w:rPr>
          <w:spacing w:val="-5"/>
        </w:rPr>
        <w:t> </w:t>
      </w:r>
      <w:r>
        <w:rPr>
          <w:spacing w:val="-2"/>
        </w:rPr>
        <w:t>2025.</w:t>
      </w:r>
    </w:p>
    <w:p>
      <w:pPr>
        <w:pStyle w:val="BodyText"/>
        <w:spacing w:before="159"/>
        <w:ind w:right="301"/>
        <w:jc w:val="both"/>
      </w:pPr>
      <w:r>
        <w:rPr/>
        <w:t>Program</w:t>
      </w:r>
      <w:r>
        <w:rPr>
          <w:spacing w:val="-14"/>
        </w:rPr>
        <w:t> </w:t>
      </w:r>
      <w:r>
        <w:rPr/>
        <w:t>Committee</w:t>
      </w:r>
      <w:r>
        <w:rPr>
          <w:spacing w:val="-13"/>
        </w:rPr>
        <w:t> </w:t>
      </w:r>
      <w:r>
        <w:rPr/>
        <w:t>Member</w:t>
      </w:r>
      <w:r>
        <w:rPr>
          <w:spacing w:val="-13"/>
        </w:rPr>
        <w:t> </w:t>
      </w:r>
      <w:r>
        <w:rPr/>
        <w:t>of</w:t>
      </w:r>
      <w:r>
        <w:rPr>
          <w:spacing w:val="-13"/>
        </w:rPr>
        <w:t> </w:t>
      </w:r>
      <w:r>
        <w:rPr/>
        <w:t>the</w:t>
      </w:r>
      <w:r>
        <w:rPr>
          <w:spacing w:val="-13"/>
        </w:rPr>
        <w:t> </w:t>
      </w:r>
      <w:r>
        <w:rPr/>
        <w:t>12th</w:t>
      </w:r>
      <w:r>
        <w:rPr>
          <w:spacing w:val="-13"/>
        </w:rPr>
        <w:t> </w:t>
      </w:r>
      <w:r>
        <w:rPr/>
        <w:t>International</w:t>
      </w:r>
      <w:r>
        <w:rPr>
          <w:spacing w:val="-13"/>
        </w:rPr>
        <w:t> </w:t>
      </w:r>
      <w:r>
        <w:rPr/>
        <w:t>Association</w:t>
      </w:r>
      <w:r>
        <w:rPr>
          <w:spacing w:val="-13"/>
        </w:rPr>
        <w:t> </w:t>
      </w:r>
      <w:r>
        <w:rPr/>
        <w:t>of</w:t>
      </w:r>
      <w:r>
        <w:rPr>
          <w:spacing w:val="-14"/>
        </w:rPr>
        <w:t> </w:t>
      </w:r>
      <w:r>
        <w:rPr/>
        <w:t>Applied</w:t>
      </w:r>
      <w:r>
        <w:rPr>
          <w:spacing w:val="-13"/>
        </w:rPr>
        <w:t> </w:t>
      </w:r>
      <w:r>
        <w:rPr/>
        <w:t>Econometrics</w:t>
      </w:r>
      <w:r>
        <w:rPr>
          <w:spacing w:val="-13"/>
        </w:rPr>
        <w:t> </w:t>
      </w:r>
      <w:r>
        <w:rPr/>
        <w:t>(IAAE)</w:t>
      </w:r>
      <w:r>
        <w:rPr>
          <w:spacing w:val="-11"/>
        </w:rPr>
        <w:t> </w:t>
      </w:r>
      <w:r>
        <w:rPr/>
        <w:t>Conference, Turin, Italy, June 2025.</w:t>
      </w:r>
    </w:p>
    <w:p>
      <w:pPr>
        <w:pStyle w:val="BodyText"/>
        <w:spacing w:before="161"/>
        <w:ind w:right="357"/>
        <w:jc w:val="both"/>
      </w:pPr>
      <w:r>
        <w:rPr/>
        <w:t>Program Committee Member of the 2025 International Symposium on Econometric Theory and Applications (SETA2025), Macao, June 2025.</w:t>
      </w:r>
    </w:p>
    <w:p>
      <w:pPr>
        <w:pStyle w:val="BodyText"/>
        <w:spacing w:before="160"/>
        <w:ind w:right="354" w:hanging="1"/>
        <w:jc w:val="both"/>
      </w:pPr>
      <w:r>
        <w:rPr/>
        <w:t>Presidential Session Organizer (co-organized with Pedro Sant’Anna and Tymon Słoczynski) on “Causal Inference I,” “Causal Inference II,” “Clustering,” “Difference-in-Differences and Synthetic Controls,” “Econometric</w:t>
      </w:r>
      <w:r>
        <w:rPr>
          <w:spacing w:val="-10"/>
        </w:rPr>
        <w:t> </w:t>
      </w:r>
      <w:r>
        <w:rPr/>
        <w:t>Theory</w:t>
      </w:r>
      <w:r>
        <w:rPr>
          <w:spacing w:val="-12"/>
        </w:rPr>
        <w:t> </w:t>
      </w:r>
      <w:r>
        <w:rPr/>
        <w:t>I,”</w:t>
      </w:r>
      <w:r>
        <w:rPr>
          <w:spacing w:val="-10"/>
        </w:rPr>
        <w:t> </w:t>
      </w:r>
      <w:r>
        <w:rPr/>
        <w:t>“Econometric</w:t>
      </w:r>
      <w:r>
        <w:rPr>
          <w:spacing w:val="-10"/>
        </w:rPr>
        <w:t> </w:t>
      </w:r>
      <w:r>
        <w:rPr/>
        <w:t>Theory</w:t>
      </w:r>
      <w:r>
        <w:rPr>
          <w:spacing w:val="-9"/>
        </w:rPr>
        <w:t> </w:t>
      </w:r>
      <w:r>
        <w:rPr/>
        <w:t>II,”</w:t>
      </w:r>
      <w:r>
        <w:rPr>
          <w:spacing w:val="-10"/>
        </w:rPr>
        <w:t> </w:t>
      </w:r>
      <w:r>
        <w:rPr/>
        <w:t>“Mediation</w:t>
      </w:r>
      <w:r>
        <w:rPr>
          <w:spacing w:val="-9"/>
        </w:rPr>
        <w:t> </w:t>
      </w:r>
      <w:r>
        <w:rPr/>
        <w:t>Analysis</w:t>
      </w:r>
      <w:r>
        <w:rPr>
          <w:spacing w:val="-10"/>
        </w:rPr>
        <w:t> </w:t>
      </w:r>
      <w:r>
        <w:rPr/>
        <w:t>and</w:t>
      </w:r>
      <w:r>
        <w:rPr>
          <w:spacing w:val="-9"/>
        </w:rPr>
        <w:t> </w:t>
      </w:r>
      <w:r>
        <w:rPr/>
        <w:t>Sample</w:t>
      </w:r>
      <w:r>
        <w:rPr>
          <w:spacing w:val="-12"/>
        </w:rPr>
        <w:t> </w:t>
      </w:r>
      <w:r>
        <w:rPr/>
        <w:t>Selection,”</w:t>
      </w:r>
      <w:r>
        <w:rPr>
          <w:spacing w:val="-10"/>
        </w:rPr>
        <w:t> </w:t>
      </w:r>
      <w:r>
        <w:rPr/>
        <w:t>“Panel</w:t>
      </w:r>
      <w:r>
        <w:rPr>
          <w:spacing w:val="-13"/>
        </w:rPr>
        <w:t> </w:t>
      </w:r>
      <w:r>
        <w:rPr/>
        <w:t>Data</w:t>
      </w:r>
      <w:r>
        <w:rPr>
          <w:spacing w:val="-10"/>
        </w:rPr>
        <w:t> </w:t>
      </w:r>
      <w:r>
        <w:rPr/>
        <w:t>I,” and</w:t>
      </w:r>
      <w:r>
        <w:rPr>
          <w:spacing w:val="-5"/>
        </w:rPr>
        <w:t> </w:t>
      </w:r>
      <w:r>
        <w:rPr/>
        <w:t>“Panel</w:t>
      </w:r>
      <w:r>
        <w:rPr>
          <w:spacing w:val="-6"/>
        </w:rPr>
        <w:t> </w:t>
      </w:r>
      <w:r>
        <w:rPr/>
        <w:t>Data</w:t>
      </w:r>
      <w:r>
        <w:rPr>
          <w:spacing w:val="-5"/>
        </w:rPr>
        <w:t> </w:t>
      </w:r>
      <w:r>
        <w:rPr/>
        <w:t>II,”</w:t>
      </w:r>
      <w:r>
        <w:rPr>
          <w:spacing w:val="-5"/>
        </w:rPr>
        <w:t> </w:t>
      </w:r>
      <w:r>
        <w:rPr/>
        <w:t>Southern</w:t>
      </w:r>
      <w:r>
        <w:rPr>
          <w:spacing w:val="-5"/>
        </w:rPr>
        <w:t> </w:t>
      </w:r>
      <w:r>
        <w:rPr/>
        <w:t>Economic</w:t>
      </w:r>
      <w:r>
        <w:rPr>
          <w:spacing w:val="-5"/>
        </w:rPr>
        <w:t> </w:t>
      </w:r>
      <w:r>
        <w:rPr/>
        <w:t>Association</w:t>
      </w:r>
      <w:r>
        <w:rPr>
          <w:spacing w:val="-5"/>
        </w:rPr>
        <w:t> </w:t>
      </w:r>
      <w:r>
        <w:rPr/>
        <w:t>Annual</w:t>
      </w:r>
      <w:r>
        <w:rPr>
          <w:spacing w:val="-6"/>
        </w:rPr>
        <w:t> </w:t>
      </w:r>
      <w:r>
        <w:rPr/>
        <w:t>Meeting,</w:t>
      </w:r>
      <w:r>
        <w:rPr>
          <w:spacing w:val="-5"/>
        </w:rPr>
        <w:t> </w:t>
      </w:r>
      <w:r>
        <w:rPr/>
        <w:t>Washington</w:t>
      </w:r>
      <w:r>
        <w:rPr>
          <w:spacing w:val="-7"/>
        </w:rPr>
        <w:t> </w:t>
      </w:r>
      <w:r>
        <w:rPr/>
        <w:t>DC,</w:t>
      </w:r>
      <w:r>
        <w:rPr>
          <w:spacing w:val="-7"/>
        </w:rPr>
        <w:t> </w:t>
      </w:r>
      <w:r>
        <w:rPr/>
        <w:t>USA,</w:t>
      </w:r>
      <w:r>
        <w:rPr>
          <w:spacing w:val="-7"/>
        </w:rPr>
        <w:t> </w:t>
      </w:r>
      <w:r>
        <w:rPr/>
        <w:t>November</w:t>
      </w:r>
      <w:r>
        <w:rPr>
          <w:spacing w:val="-5"/>
        </w:rPr>
        <w:t> </w:t>
      </w:r>
      <w:r>
        <w:rPr/>
        <w:t>2024.</w:t>
      </w:r>
    </w:p>
    <w:p>
      <w:pPr>
        <w:spacing w:before="160"/>
        <w:ind w:left="360" w:right="0" w:firstLine="0"/>
        <w:jc w:val="both"/>
        <w:rPr>
          <w:sz w:val="21"/>
        </w:rPr>
      </w:pPr>
      <w:r>
        <w:rPr>
          <w:sz w:val="21"/>
        </w:rPr>
        <w:t>Editor-in-Chief</w:t>
      </w:r>
      <w:r>
        <w:rPr>
          <w:spacing w:val="-8"/>
          <w:sz w:val="21"/>
        </w:rPr>
        <w:t> </w:t>
      </w:r>
      <w:r>
        <w:rPr>
          <w:sz w:val="21"/>
        </w:rPr>
        <w:t>–</w:t>
      </w:r>
      <w:r>
        <w:rPr>
          <w:spacing w:val="-7"/>
          <w:sz w:val="21"/>
        </w:rPr>
        <w:t> </w:t>
      </w:r>
      <w:r>
        <w:rPr>
          <w:i/>
          <w:sz w:val="21"/>
        </w:rPr>
        <w:t>Econometric</w:t>
      </w:r>
      <w:r>
        <w:rPr>
          <w:i/>
          <w:spacing w:val="-5"/>
          <w:sz w:val="21"/>
        </w:rPr>
        <w:t> </w:t>
      </w:r>
      <w:r>
        <w:rPr>
          <w:i/>
          <w:sz w:val="21"/>
        </w:rPr>
        <w:t>Reviews</w:t>
      </w:r>
      <w:r>
        <w:rPr>
          <w:i/>
          <w:spacing w:val="-7"/>
          <w:sz w:val="21"/>
        </w:rPr>
        <w:t> </w:t>
      </w:r>
      <w:r>
        <w:rPr>
          <w:sz w:val="21"/>
        </w:rPr>
        <w:t>–</w:t>
      </w:r>
      <w:r>
        <w:rPr>
          <w:spacing w:val="-4"/>
          <w:sz w:val="21"/>
        </w:rPr>
        <w:t> </w:t>
      </w:r>
      <w:r>
        <w:rPr>
          <w:sz w:val="21"/>
        </w:rPr>
        <w:t>from</w:t>
      </w:r>
      <w:r>
        <w:rPr>
          <w:spacing w:val="-6"/>
          <w:sz w:val="21"/>
        </w:rPr>
        <w:t> </w:t>
      </w:r>
      <w:r>
        <w:rPr>
          <w:sz w:val="21"/>
        </w:rPr>
        <w:t>2024</w:t>
      </w:r>
      <w:r>
        <w:rPr>
          <w:spacing w:val="-4"/>
          <w:sz w:val="21"/>
        </w:rPr>
        <w:t> </w:t>
      </w:r>
      <w:r>
        <w:rPr>
          <w:sz w:val="21"/>
        </w:rPr>
        <w:t>to</w:t>
      </w:r>
      <w:r>
        <w:rPr>
          <w:spacing w:val="-4"/>
          <w:sz w:val="21"/>
        </w:rPr>
        <w:t> </w:t>
      </w:r>
      <w:r>
        <w:rPr>
          <w:spacing w:val="-2"/>
          <w:sz w:val="21"/>
        </w:rPr>
        <w:t>present.</w:t>
      </w:r>
    </w:p>
    <w:p>
      <w:pPr>
        <w:pStyle w:val="BodyText"/>
        <w:spacing w:before="195"/>
        <w:ind w:right="301"/>
        <w:jc w:val="both"/>
      </w:pPr>
      <w:r>
        <w:rPr/>
        <w:t>Program</w:t>
      </w:r>
      <w:r>
        <w:rPr>
          <w:spacing w:val="-14"/>
        </w:rPr>
        <w:t> </w:t>
      </w:r>
      <w:r>
        <w:rPr/>
        <w:t>Committee</w:t>
      </w:r>
      <w:r>
        <w:rPr>
          <w:spacing w:val="-13"/>
        </w:rPr>
        <w:t> </w:t>
      </w:r>
      <w:r>
        <w:rPr/>
        <w:t>Member</w:t>
      </w:r>
      <w:r>
        <w:rPr>
          <w:spacing w:val="-13"/>
        </w:rPr>
        <w:t> </w:t>
      </w:r>
      <w:r>
        <w:rPr/>
        <w:t>of</w:t>
      </w:r>
      <w:r>
        <w:rPr>
          <w:spacing w:val="-13"/>
        </w:rPr>
        <w:t> </w:t>
      </w:r>
      <w:r>
        <w:rPr/>
        <w:t>the</w:t>
      </w:r>
      <w:r>
        <w:rPr>
          <w:spacing w:val="-13"/>
        </w:rPr>
        <w:t> </w:t>
      </w:r>
      <w:r>
        <w:rPr/>
        <w:t>11th</w:t>
      </w:r>
      <w:r>
        <w:rPr>
          <w:spacing w:val="-13"/>
        </w:rPr>
        <w:t> </w:t>
      </w:r>
      <w:r>
        <w:rPr/>
        <w:t>International</w:t>
      </w:r>
      <w:r>
        <w:rPr>
          <w:spacing w:val="-13"/>
        </w:rPr>
        <w:t> </w:t>
      </w:r>
      <w:r>
        <w:rPr/>
        <w:t>Association</w:t>
      </w:r>
      <w:r>
        <w:rPr>
          <w:spacing w:val="-13"/>
        </w:rPr>
        <w:t> </w:t>
      </w:r>
      <w:r>
        <w:rPr/>
        <w:t>of</w:t>
      </w:r>
      <w:r>
        <w:rPr>
          <w:spacing w:val="-14"/>
        </w:rPr>
        <w:t> </w:t>
      </w:r>
      <w:r>
        <w:rPr/>
        <w:t>Applied</w:t>
      </w:r>
      <w:r>
        <w:rPr>
          <w:spacing w:val="-13"/>
        </w:rPr>
        <w:t> </w:t>
      </w:r>
      <w:r>
        <w:rPr/>
        <w:t>Econometrics</w:t>
      </w:r>
      <w:r>
        <w:rPr>
          <w:spacing w:val="-12"/>
        </w:rPr>
        <w:t> </w:t>
      </w:r>
      <w:r>
        <w:rPr/>
        <w:t>(IAAE)</w:t>
      </w:r>
      <w:r>
        <w:rPr>
          <w:spacing w:val="-12"/>
        </w:rPr>
        <w:t> </w:t>
      </w:r>
      <w:r>
        <w:rPr/>
        <w:t>Conference, Thessaloniki, Greece, June 2024.</w:t>
      </w:r>
    </w:p>
    <w:p>
      <w:pPr>
        <w:pStyle w:val="BodyText"/>
        <w:spacing w:before="160"/>
        <w:ind w:right="356"/>
        <w:jc w:val="both"/>
      </w:pPr>
      <w:r>
        <w:rPr/>
        <w:t>Program Committee Member of the 2024 International Symposium on Econometric Theory and Applications (SETA2024), Taipei, Taiwan, May 2024.</w:t>
      </w:r>
    </w:p>
    <w:p>
      <w:pPr>
        <w:pStyle w:val="BodyText"/>
        <w:spacing w:before="161"/>
        <w:jc w:val="both"/>
      </w:pPr>
      <w:r>
        <w:rPr/>
        <w:t>Panelist</w:t>
      </w:r>
      <w:r>
        <w:rPr>
          <w:spacing w:val="-7"/>
        </w:rPr>
        <w:t> </w:t>
      </w:r>
      <w:r>
        <w:rPr/>
        <w:t>for</w:t>
      </w:r>
      <w:r>
        <w:rPr>
          <w:spacing w:val="-6"/>
        </w:rPr>
        <w:t> </w:t>
      </w:r>
      <w:r>
        <w:rPr/>
        <w:t>the</w:t>
      </w:r>
      <w:r>
        <w:rPr>
          <w:spacing w:val="-6"/>
        </w:rPr>
        <w:t> </w:t>
      </w:r>
      <w:r>
        <w:rPr/>
        <w:t>Chamberlain</w:t>
      </w:r>
      <w:r>
        <w:rPr>
          <w:spacing w:val="-6"/>
        </w:rPr>
        <w:t> </w:t>
      </w:r>
      <w:r>
        <w:rPr/>
        <w:t>Seminar,</w:t>
      </w:r>
      <w:r>
        <w:rPr>
          <w:spacing w:val="-5"/>
        </w:rPr>
        <w:t> </w:t>
      </w:r>
      <w:r>
        <w:rPr/>
        <w:t>March</w:t>
      </w:r>
      <w:r>
        <w:rPr>
          <w:spacing w:val="-8"/>
        </w:rPr>
        <w:t> </w:t>
      </w:r>
      <w:r>
        <w:rPr>
          <w:spacing w:val="-2"/>
        </w:rPr>
        <w:t>2024.</w:t>
      </w:r>
    </w:p>
    <w:p>
      <w:pPr>
        <w:pStyle w:val="BodyText"/>
        <w:spacing w:before="162"/>
        <w:jc w:val="both"/>
      </w:pPr>
      <w:r>
        <w:rPr/>
        <w:t>Discussant</w:t>
      </w:r>
      <w:r>
        <w:rPr>
          <w:spacing w:val="-10"/>
        </w:rPr>
        <w:t> </w:t>
      </w:r>
      <w:r>
        <w:rPr/>
        <w:t>for</w:t>
      </w:r>
      <w:r>
        <w:rPr>
          <w:spacing w:val="-7"/>
        </w:rPr>
        <w:t> </w:t>
      </w:r>
      <w:r>
        <w:rPr/>
        <w:t>2024</w:t>
      </w:r>
      <w:r>
        <w:rPr>
          <w:spacing w:val="-9"/>
        </w:rPr>
        <w:t> </w:t>
      </w:r>
      <w:r>
        <w:rPr/>
        <w:t>Allied</w:t>
      </w:r>
      <w:r>
        <w:rPr>
          <w:spacing w:val="-6"/>
        </w:rPr>
        <w:t> </w:t>
      </w:r>
      <w:r>
        <w:rPr/>
        <w:t>Social</w:t>
      </w:r>
      <w:r>
        <w:rPr>
          <w:spacing w:val="-8"/>
        </w:rPr>
        <w:t> </w:t>
      </w:r>
      <w:r>
        <w:rPr/>
        <w:t>Science</w:t>
      </w:r>
      <w:r>
        <w:rPr>
          <w:spacing w:val="-9"/>
        </w:rPr>
        <w:t> </w:t>
      </w:r>
      <w:r>
        <w:rPr/>
        <w:t>Association</w:t>
      </w:r>
      <w:r>
        <w:rPr>
          <w:spacing w:val="-6"/>
        </w:rPr>
        <w:t> </w:t>
      </w:r>
      <w:r>
        <w:rPr/>
        <w:t>(ASSA)</w:t>
      </w:r>
      <w:r>
        <w:rPr>
          <w:spacing w:val="-9"/>
        </w:rPr>
        <w:t> </w:t>
      </w:r>
      <w:r>
        <w:rPr>
          <w:i/>
        </w:rPr>
        <w:t>Econometrica</w:t>
      </w:r>
      <w:r>
        <w:rPr>
          <w:i/>
          <w:spacing w:val="-6"/>
        </w:rPr>
        <w:t> </w:t>
      </w:r>
      <w:r>
        <w:rPr>
          <w:spacing w:val="-2"/>
        </w:rPr>
        <w:t>Session.</w:t>
      </w:r>
    </w:p>
    <w:p>
      <w:pPr>
        <w:spacing w:before="159"/>
        <w:ind w:left="360" w:right="0" w:firstLine="0"/>
        <w:jc w:val="both"/>
        <w:rPr>
          <w:i/>
          <w:sz w:val="21"/>
        </w:rPr>
      </w:pPr>
      <w:r>
        <w:rPr>
          <w:sz w:val="21"/>
        </w:rPr>
        <w:t>Discussant</w:t>
      </w:r>
      <w:r>
        <w:rPr>
          <w:spacing w:val="22"/>
          <w:sz w:val="21"/>
        </w:rPr>
        <w:t> </w:t>
      </w:r>
      <w:r>
        <w:rPr>
          <w:sz w:val="21"/>
        </w:rPr>
        <w:t>for</w:t>
      </w:r>
      <w:r>
        <w:rPr>
          <w:spacing w:val="26"/>
          <w:sz w:val="21"/>
        </w:rPr>
        <w:t> </w:t>
      </w:r>
      <w:r>
        <w:rPr>
          <w:sz w:val="21"/>
        </w:rPr>
        <w:t>2024</w:t>
      </w:r>
      <w:r>
        <w:rPr>
          <w:spacing w:val="24"/>
          <w:sz w:val="21"/>
        </w:rPr>
        <w:t> </w:t>
      </w:r>
      <w:r>
        <w:rPr>
          <w:sz w:val="21"/>
        </w:rPr>
        <w:t>Allied</w:t>
      </w:r>
      <w:r>
        <w:rPr>
          <w:spacing w:val="25"/>
          <w:sz w:val="21"/>
        </w:rPr>
        <w:t> </w:t>
      </w:r>
      <w:r>
        <w:rPr>
          <w:sz w:val="21"/>
        </w:rPr>
        <w:t>Social</w:t>
      </w:r>
      <w:r>
        <w:rPr>
          <w:spacing w:val="25"/>
          <w:sz w:val="21"/>
        </w:rPr>
        <w:t> </w:t>
      </w:r>
      <w:r>
        <w:rPr>
          <w:sz w:val="21"/>
        </w:rPr>
        <w:t>Science</w:t>
      </w:r>
      <w:r>
        <w:rPr>
          <w:spacing w:val="26"/>
          <w:sz w:val="21"/>
        </w:rPr>
        <w:t> </w:t>
      </w:r>
      <w:r>
        <w:rPr>
          <w:sz w:val="21"/>
        </w:rPr>
        <w:t>Association</w:t>
      </w:r>
      <w:r>
        <w:rPr>
          <w:spacing w:val="25"/>
          <w:sz w:val="21"/>
        </w:rPr>
        <w:t> </w:t>
      </w:r>
      <w:r>
        <w:rPr>
          <w:sz w:val="21"/>
        </w:rPr>
        <w:t>(ASSA)</w:t>
      </w:r>
      <w:r>
        <w:rPr>
          <w:spacing w:val="26"/>
          <w:sz w:val="21"/>
        </w:rPr>
        <w:t> </w:t>
      </w:r>
      <w:r>
        <w:rPr>
          <w:i/>
          <w:sz w:val="21"/>
        </w:rPr>
        <w:t>Journal</w:t>
      </w:r>
      <w:r>
        <w:rPr>
          <w:i/>
          <w:spacing w:val="25"/>
          <w:sz w:val="21"/>
        </w:rPr>
        <w:t> </w:t>
      </w:r>
      <w:r>
        <w:rPr>
          <w:i/>
          <w:sz w:val="21"/>
        </w:rPr>
        <w:t>of</w:t>
      </w:r>
      <w:r>
        <w:rPr>
          <w:i/>
          <w:spacing w:val="24"/>
          <w:sz w:val="21"/>
        </w:rPr>
        <w:t> </w:t>
      </w:r>
      <w:r>
        <w:rPr>
          <w:i/>
          <w:sz w:val="21"/>
        </w:rPr>
        <w:t>Business</w:t>
      </w:r>
      <w:r>
        <w:rPr>
          <w:i/>
          <w:spacing w:val="26"/>
          <w:sz w:val="21"/>
        </w:rPr>
        <w:t> </w:t>
      </w:r>
      <w:r>
        <w:rPr>
          <w:i/>
          <w:sz w:val="21"/>
        </w:rPr>
        <w:t>&amp;</w:t>
      </w:r>
      <w:r>
        <w:rPr>
          <w:i/>
          <w:spacing w:val="25"/>
          <w:sz w:val="21"/>
        </w:rPr>
        <w:t> </w:t>
      </w:r>
      <w:r>
        <w:rPr>
          <w:i/>
          <w:sz w:val="21"/>
        </w:rPr>
        <w:t>Economic</w:t>
      </w:r>
      <w:r>
        <w:rPr>
          <w:i/>
          <w:spacing w:val="26"/>
          <w:sz w:val="21"/>
        </w:rPr>
        <w:t> </w:t>
      </w:r>
      <w:r>
        <w:rPr>
          <w:i/>
          <w:spacing w:val="-2"/>
          <w:sz w:val="21"/>
        </w:rPr>
        <w:t>Statistics</w:t>
      </w:r>
    </w:p>
    <w:p>
      <w:pPr>
        <w:pStyle w:val="BodyText"/>
        <w:spacing w:before="1"/>
        <w:jc w:val="both"/>
      </w:pPr>
      <w:r>
        <w:rPr/>
        <w:t>(JBES)</w:t>
      </w:r>
      <w:r>
        <w:rPr>
          <w:spacing w:val="-5"/>
        </w:rPr>
        <w:t> </w:t>
      </w:r>
      <w:r>
        <w:rPr>
          <w:spacing w:val="-2"/>
        </w:rPr>
        <w:t>Session.</w:t>
      </w:r>
    </w:p>
    <w:p>
      <w:pPr>
        <w:pStyle w:val="BodyText"/>
        <w:spacing w:before="159"/>
        <w:ind w:left="361" w:right="353" w:hanging="1"/>
        <w:jc w:val="both"/>
      </w:pPr>
      <w:r>
        <w:rPr/>
        <w:t>Presidential Session Organizer (co-organized with Pedro Sant’Anna and Tymon Słoczynski) on “Causal Inference and Crime,” “Causal Inference and Machine Learning,” “Causal Inference I,” “Causal Inference II,” “Causal</w:t>
      </w:r>
      <w:r>
        <w:rPr>
          <w:spacing w:val="-9"/>
        </w:rPr>
        <w:t> </w:t>
      </w:r>
      <w:r>
        <w:rPr/>
        <w:t>Inference</w:t>
      </w:r>
      <w:r>
        <w:rPr>
          <w:spacing w:val="-8"/>
        </w:rPr>
        <w:t> </w:t>
      </w:r>
      <w:r>
        <w:rPr/>
        <w:t>III,”</w:t>
      </w:r>
      <w:r>
        <w:rPr>
          <w:spacing w:val="-8"/>
        </w:rPr>
        <w:t> </w:t>
      </w:r>
      <w:r>
        <w:rPr/>
        <w:t>“Causal</w:t>
      </w:r>
      <w:r>
        <w:rPr>
          <w:spacing w:val="-9"/>
        </w:rPr>
        <w:t> </w:t>
      </w:r>
      <w:r>
        <w:rPr/>
        <w:t>Inference</w:t>
      </w:r>
      <w:r>
        <w:rPr>
          <w:spacing w:val="-8"/>
        </w:rPr>
        <w:t> </w:t>
      </w:r>
      <w:r>
        <w:rPr/>
        <w:t>IV,”</w:t>
      </w:r>
      <w:r>
        <w:rPr>
          <w:spacing w:val="-8"/>
        </w:rPr>
        <w:t> </w:t>
      </w:r>
      <w:r>
        <w:rPr/>
        <w:t>“Clustering,”</w:t>
      </w:r>
      <w:r>
        <w:rPr>
          <w:spacing w:val="-8"/>
        </w:rPr>
        <w:t> </w:t>
      </w:r>
      <w:r>
        <w:rPr/>
        <w:t>and</w:t>
      </w:r>
      <w:r>
        <w:rPr>
          <w:spacing w:val="-10"/>
        </w:rPr>
        <w:t> </w:t>
      </w:r>
      <w:r>
        <w:rPr/>
        <w:t>“Difference-in-Difference</w:t>
      </w:r>
      <w:r>
        <w:rPr>
          <w:spacing w:val="-8"/>
        </w:rPr>
        <w:t> </w:t>
      </w:r>
      <w:r>
        <w:rPr/>
        <w:t>Methods,”</w:t>
      </w:r>
      <w:r>
        <w:rPr>
          <w:spacing w:val="-10"/>
        </w:rPr>
        <w:t> </w:t>
      </w:r>
      <w:r>
        <w:rPr/>
        <w:t>Southern Economic Association Annual Meeting, New Orleans, USA, November 2023.</w:t>
      </w:r>
    </w:p>
    <w:p>
      <w:pPr>
        <w:pStyle w:val="BodyText"/>
        <w:spacing w:before="160"/>
        <w:ind w:left="361" w:right="353" w:hanging="1"/>
        <w:jc w:val="both"/>
      </w:pPr>
      <w:r>
        <w:rPr/>
        <w:t>Presidential Session Organizer (co-organized with Pedro Sant’Anna) on “Treatment Effects I,” “Treatment Effects II,” “Causal Inference II,” and “Frontiers of Econometrics Methods,” Southern Economic Association Annual Meeting, Fort Lauderdale, USA, November 2022.</w:t>
      </w:r>
    </w:p>
    <w:p>
      <w:pPr>
        <w:pStyle w:val="BodyText"/>
        <w:spacing w:before="159"/>
        <w:ind w:left="361" w:right="354"/>
      </w:pPr>
      <w:r>
        <w:rPr/>
        <w:t>Program</w:t>
      </w:r>
      <w:r>
        <w:rPr>
          <w:spacing w:val="-11"/>
        </w:rPr>
        <w:t> </w:t>
      </w:r>
      <w:r>
        <w:rPr/>
        <w:t>Committee</w:t>
      </w:r>
      <w:r>
        <w:rPr>
          <w:spacing w:val="-8"/>
        </w:rPr>
        <w:t> </w:t>
      </w:r>
      <w:r>
        <w:rPr/>
        <w:t>Member</w:t>
      </w:r>
      <w:r>
        <w:rPr>
          <w:spacing w:val="-9"/>
        </w:rPr>
        <w:t> </w:t>
      </w:r>
      <w:r>
        <w:rPr/>
        <w:t>of</w:t>
      </w:r>
      <w:r>
        <w:rPr>
          <w:spacing w:val="-9"/>
        </w:rPr>
        <w:t> </w:t>
      </w:r>
      <w:r>
        <w:rPr/>
        <w:t>the</w:t>
      </w:r>
      <w:r>
        <w:rPr>
          <w:spacing w:val="-11"/>
        </w:rPr>
        <w:t> </w:t>
      </w:r>
      <w:r>
        <w:rPr/>
        <w:t>9th</w:t>
      </w:r>
      <w:r>
        <w:rPr>
          <w:spacing w:val="-8"/>
        </w:rPr>
        <w:t> </w:t>
      </w:r>
      <w:r>
        <w:rPr/>
        <w:t>International</w:t>
      </w:r>
      <w:r>
        <w:rPr>
          <w:spacing w:val="-11"/>
        </w:rPr>
        <w:t> </w:t>
      </w:r>
      <w:r>
        <w:rPr/>
        <w:t>Association</w:t>
      </w:r>
      <w:r>
        <w:rPr>
          <w:spacing w:val="-8"/>
        </w:rPr>
        <w:t> </w:t>
      </w:r>
      <w:r>
        <w:rPr/>
        <w:t>of</w:t>
      </w:r>
      <w:r>
        <w:rPr>
          <w:spacing w:val="-11"/>
        </w:rPr>
        <w:t> </w:t>
      </w:r>
      <w:r>
        <w:rPr/>
        <w:t>Applied</w:t>
      </w:r>
      <w:r>
        <w:rPr>
          <w:spacing w:val="-8"/>
        </w:rPr>
        <w:t> </w:t>
      </w:r>
      <w:r>
        <w:rPr/>
        <w:t>Econometrics</w:t>
      </w:r>
      <w:r>
        <w:rPr>
          <w:spacing w:val="-9"/>
        </w:rPr>
        <w:t> </w:t>
      </w:r>
      <w:r>
        <w:rPr/>
        <w:t>(IAAE)</w:t>
      </w:r>
      <w:r>
        <w:rPr>
          <w:spacing w:val="-11"/>
        </w:rPr>
        <w:t> </w:t>
      </w:r>
      <w:r>
        <w:rPr/>
        <w:t>Conference, London, UK, June 2022.</w:t>
      </w:r>
    </w:p>
    <w:p>
      <w:pPr>
        <w:spacing w:line="436" w:lineRule="auto" w:before="160"/>
        <w:ind w:left="361" w:right="1898" w:firstLine="0"/>
        <w:jc w:val="left"/>
        <w:rPr>
          <w:sz w:val="21"/>
        </w:rPr>
      </w:pPr>
      <w:r>
        <w:rPr>
          <w:sz w:val="21"/>
        </w:rPr>
        <w:t>Associate</w:t>
      </w:r>
      <w:r>
        <w:rPr>
          <w:spacing w:val="-3"/>
          <w:sz w:val="21"/>
        </w:rPr>
        <w:t> </w:t>
      </w:r>
      <w:r>
        <w:rPr>
          <w:sz w:val="21"/>
        </w:rPr>
        <w:t>Editor</w:t>
      </w:r>
      <w:r>
        <w:rPr>
          <w:spacing w:val="-4"/>
          <w:sz w:val="21"/>
        </w:rPr>
        <w:t> </w:t>
      </w:r>
      <w:r>
        <w:rPr>
          <w:sz w:val="21"/>
        </w:rPr>
        <w:t>–</w:t>
      </w:r>
      <w:r>
        <w:rPr>
          <w:spacing w:val="-3"/>
          <w:sz w:val="21"/>
        </w:rPr>
        <w:t> </w:t>
      </w:r>
      <w:r>
        <w:rPr>
          <w:i/>
          <w:sz w:val="21"/>
        </w:rPr>
        <w:t>Journal</w:t>
      </w:r>
      <w:r>
        <w:rPr>
          <w:i/>
          <w:spacing w:val="-4"/>
          <w:sz w:val="21"/>
        </w:rPr>
        <w:t> </w:t>
      </w:r>
      <w:r>
        <w:rPr>
          <w:i/>
          <w:sz w:val="21"/>
        </w:rPr>
        <w:t>of</w:t>
      </w:r>
      <w:r>
        <w:rPr>
          <w:i/>
          <w:spacing w:val="-4"/>
          <w:sz w:val="21"/>
        </w:rPr>
        <w:t> </w:t>
      </w:r>
      <w:r>
        <w:rPr>
          <w:i/>
          <w:sz w:val="21"/>
        </w:rPr>
        <w:t>Business</w:t>
      </w:r>
      <w:r>
        <w:rPr>
          <w:i/>
          <w:spacing w:val="-4"/>
          <w:sz w:val="21"/>
        </w:rPr>
        <w:t> </w:t>
      </w:r>
      <w:r>
        <w:rPr>
          <w:i/>
          <w:sz w:val="21"/>
        </w:rPr>
        <w:t>&amp;</w:t>
      </w:r>
      <w:r>
        <w:rPr>
          <w:i/>
          <w:spacing w:val="-4"/>
          <w:sz w:val="21"/>
        </w:rPr>
        <w:t> </w:t>
      </w:r>
      <w:r>
        <w:rPr>
          <w:i/>
          <w:sz w:val="21"/>
        </w:rPr>
        <w:t>Economic</w:t>
      </w:r>
      <w:r>
        <w:rPr>
          <w:i/>
          <w:spacing w:val="-3"/>
          <w:sz w:val="21"/>
        </w:rPr>
        <w:t> </w:t>
      </w:r>
      <w:r>
        <w:rPr>
          <w:i/>
          <w:sz w:val="21"/>
        </w:rPr>
        <w:t>Statistics</w:t>
      </w:r>
      <w:r>
        <w:rPr>
          <w:i/>
          <w:spacing w:val="-4"/>
          <w:sz w:val="21"/>
        </w:rPr>
        <w:t> </w:t>
      </w:r>
      <w:r>
        <w:rPr>
          <w:sz w:val="21"/>
        </w:rPr>
        <w:t>–</w:t>
      </w:r>
      <w:r>
        <w:rPr>
          <w:spacing w:val="-3"/>
          <w:sz w:val="21"/>
        </w:rPr>
        <w:t> </w:t>
      </w:r>
      <w:r>
        <w:rPr>
          <w:sz w:val="21"/>
        </w:rPr>
        <w:t>from</w:t>
      </w:r>
      <w:r>
        <w:rPr>
          <w:spacing w:val="-4"/>
          <w:sz w:val="21"/>
        </w:rPr>
        <w:t> </w:t>
      </w:r>
      <w:r>
        <w:rPr>
          <w:sz w:val="21"/>
        </w:rPr>
        <w:t>2022</w:t>
      </w:r>
      <w:r>
        <w:rPr>
          <w:spacing w:val="-3"/>
          <w:sz w:val="21"/>
        </w:rPr>
        <w:t> </w:t>
      </w:r>
      <w:r>
        <w:rPr>
          <w:sz w:val="21"/>
        </w:rPr>
        <w:t>to</w:t>
      </w:r>
      <w:r>
        <w:rPr>
          <w:spacing w:val="-3"/>
          <w:sz w:val="21"/>
        </w:rPr>
        <w:t> </w:t>
      </w:r>
      <w:r>
        <w:rPr>
          <w:sz w:val="21"/>
        </w:rPr>
        <w:t>present. Associate Editor – </w:t>
      </w:r>
      <w:r>
        <w:rPr>
          <w:i/>
          <w:sz w:val="21"/>
        </w:rPr>
        <w:t>Econometric Reviews </w:t>
      </w:r>
      <w:r>
        <w:rPr>
          <w:sz w:val="21"/>
        </w:rPr>
        <w:t>– from 2021 to 2024.</w:t>
      </w:r>
    </w:p>
    <w:p>
      <w:pPr>
        <w:pStyle w:val="BodyText"/>
        <w:ind w:left="361" w:right="353"/>
        <w:jc w:val="both"/>
      </w:pPr>
      <w:r>
        <w:rPr/>
        <w:t>Presidential Session Organizer (co-organized with Pedro Sant’Anna) on “Network and Panel Data,” “Causal Inference</w:t>
      </w:r>
      <w:r>
        <w:rPr>
          <w:spacing w:val="-7"/>
        </w:rPr>
        <w:t> </w:t>
      </w:r>
      <w:r>
        <w:rPr/>
        <w:t>I,”</w:t>
      </w:r>
      <w:r>
        <w:rPr>
          <w:spacing w:val="-7"/>
        </w:rPr>
        <w:t> </w:t>
      </w:r>
      <w:r>
        <w:rPr/>
        <w:t>“Causal</w:t>
      </w:r>
      <w:r>
        <w:rPr>
          <w:spacing w:val="-8"/>
        </w:rPr>
        <w:t> </w:t>
      </w:r>
      <w:r>
        <w:rPr/>
        <w:t>Inference</w:t>
      </w:r>
      <w:r>
        <w:rPr>
          <w:spacing w:val="-7"/>
        </w:rPr>
        <w:t> </w:t>
      </w:r>
      <w:r>
        <w:rPr/>
        <w:t>II,”</w:t>
      </w:r>
      <w:r>
        <w:rPr>
          <w:spacing w:val="-7"/>
        </w:rPr>
        <w:t> </w:t>
      </w:r>
      <w:r>
        <w:rPr/>
        <w:t>“Panel</w:t>
      </w:r>
      <w:r>
        <w:rPr>
          <w:spacing w:val="-10"/>
        </w:rPr>
        <w:t> </w:t>
      </w:r>
      <w:r>
        <w:rPr/>
        <w:t>Data</w:t>
      </w:r>
      <w:r>
        <w:rPr>
          <w:spacing w:val="-10"/>
        </w:rPr>
        <w:t> </w:t>
      </w:r>
      <w:r>
        <w:rPr/>
        <w:t>&amp;</w:t>
      </w:r>
      <w:r>
        <w:rPr>
          <w:spacing w:val="-6"/>
        </w:rPr>
        <w:t> </w:t>
      </w:r>
      <w:r>
        <w:rPr/>
        <w:t>Difference</w:t>
      </w:r>
      <w:r>
        <w:rPr>
          <w:spacing w:val="-7"/>
        </w:rPr>
        <w:t> </w:t>
      </w:r>
      <w:r>
        <w:rPr/>
        <w:t>in</w:t>
      </w:r>
      <w:r>
        <w:rPr>
          <w:spacing w:val="-7"/>
        </w:rPr>
        <w:t> </w:t>
      </w:r>
      <w:r>
        <w:rPr/>
        <w:t>Differences,”</w:t>
      </w:r>
      <w:r>
        <w:rPr>
          <w:spacing w:val="-7"/>
        </w:rPr>
        <w:t> </w:t>
      </w:r>
      <w:r>
        <w:rPr/>
        <w:t>and</w:t>
      </w:r>
      <w:r>
        <w:rPr>
          <w:spacing w:val="-7"/>
        </w:rPr>
        <w:t> </w:t>
      </w:r>
      <w:r>
        <w:rPr/>
        <w:t>“Frontiers</w:t>
      </w:r>
      <w:r>
        <w:rPr>
          <w:spacing w:val="-8"/>
        </w:rPr>
        <w:t> </w:t>
      </w:r>
      <w:r>
        <w:rPr/>
        <w:t>of</w:t>
      </w:r>
      <w:r>
        <w:rPr>
          <w:spacing w:val="-8"/>
        </w:rPr>
        <w:t> </w:t>
      </w:r>
      <w:r>
        <w:rPr/>
        <w:t>Econometrics,” Southern Economic Association Annual Meeting, Houston, USA, November 2021.</w:t>
      </w:r>
    </w:p>
    <w:p>
      <w:pPr>
        <w:pStyle w:val="BodyText"/>
        <w:spacing w:line="273" w:lineRule="auto" w:before="158"/>
        <w:ind w:left="361" w:right="353"/>
        <w:jc w:val="both"/>
      </w:pPr>
      <w:r>
        <w:rPr/>
        <w:t>Scientific</w:t>
      </w:r>
      <w:r>
        <w:rPr>
          <w:spacing w:val="-14"/>
        </w:rPr>
        <w:t> </w:t>
      </w:r>
      <w:r>
        <w:rPr/>
        <w:t>Committee</w:t>
      </w:r>
      <w:r>
        <w:rPr>
          <w:spacing w:val="-13"/>
        </w:rPr>
        <w:t> </w:t>
      </w:r>
      <w:r>
        <w:rPr/>
        <w:t>Member</w:t>
      </w:r>
      <w:r>
        <w:rPr>
          <w:spacing w:val="-13"/>
        </w:rPr>
        <w:t> </w:t>
      </w:r>
      <w:r>
        <w:rPr/>
        <w:t>of</w:t>
      </w:r>
      <w:r>
        <w:rPr>
          <w:spacing w:val="-13"/>
        </w:rPr>
        <w:t> </w:t>
      </w:r>
      <w:r>
        <w:rPr/>
        <w:t>the</w:t>
      </w:r>
      <w:r>
        <w:rPr>
          <w:spacing w:val="-13"/>
        </w:rPr>
        <w:t> </w:t>
      </w:r>
      <w:r>
        <w:rPr/>
        <w:t>2021</w:t>
      </w:r>
      <w:r>
        <w:rPr>
          <w:spacing w:val="-13"/>
        </w:rPr>
        <w:t> </w:t>
      </w:r>
      <w:r>
        <w:rPr/>
        <w:t>North</w:t>
      </w:r>
      <w:r>
        <w:rPr>
          <w:spacing w:val="-13"/>
        </w:rPr>
        <w:t> </w:t>
      </w:r>
      <w:r>
        <w:rPr/>
        <w:t>American</w:t>
      </w:r>
      <w:r>
        <w:rPr>
          <w:spacing w:val="-13"/>
        </w:rPr>
        <w:t> </w:t>
      </w:r>
      <w:r>
        <w:rPr/>
        <w:t>Summer</w:t>
      </w:r>
      <w:r>
        <w:rPr>
          <w:spacing w:val="-14"/>
        </w:rPr>
        <w:t> </w:t>
      </w:r>
      <w:r>
        <w:rPr/>
        <w:t>Meeting</w:t>
      </w:r>
      <w:r>
        <w:rPr>
          <w:spacing w:val="-13"/>
        </w:rPr>
        <w:t> </w:t>
      </w:r>
      <w:r>
        <w:rPr/>
        <w:t>of</w:t>
      </w:r>
      <w:r>
        <w:rPr>
          <w:spacing w:val="-13"/>
        </w:rPr>
        <w:t> </w:t>
      </w:r>
      <w:r>
        <w:rPr/>
        <w:t>the</w:t>
      </w:r>
      <w:r>
        <w:rPr>
          <w:spacing w:val="-13"/>
        </w:rPr>
        <w:t> </w:t>
      </w:r>
      <w:r>
        <w:rPr/>
        <w:t>Econometric</w:t>
      </w:r>
      <w:r>
        <w:rPr>
          <w:spacing w:val="-13"/>
        </w:rPr>
        <w:t> </w:t>
      </w:r>
      <w:r>
        <w:rPr/>
        <w:t>Society,</w:t>
      </w:r>
      <w:r>
        <w:rPr>
          <w:spacing w:val="-13"/>
        </w:rPr>
        <w:t> </w:t>
      </w:r>
      <w:r>
        <w:rPr/>
        <w:t>Online Conference (Originally Planned in Montréal, Canada), June, 2021.</w:t>
      </w:r>
    </w:p>
    <w:p>
      <w:pPr>
        <w:pStyle w:val="BodyText"/>
        <w:spacing w:after="0" w:line="273" w:lineRule="auto"/>
        <w:jc w:val="both"/>
        <w:sectPr>
          <w:pgSz w:w="12240" w:h="15840"/>
          <w:pgMar w:header="730" w:footer="0" w:top="1340" w:bottom="280" w:left="1080" w:right="1080"/>
        </w:sectPr>
      </w:pPr>
    </w:p>
    <w:p>
      <w:pPr>
        <w:pStyle w:val="BodyText"/>
        <w:spacing w:line="276" w:lineRule="auto" w:before="82"/>
        <w:ind w:right="356"/>
        <w:jc w:val="both"/>
      </w:pPr>
      <w:r>
        <w:rPr/>
        <w:t>Scientific</w:t>
      </w:r>
      <w:r>
        <w:rPr>
          <w:spacing w:val="-14"/>
        </w:rPr>
        <w:t> </w:t>
      </w:r>
      <w:r>
        <w:rPr/>
        <w:t>Committee</w:t>
      </w:r>
      <w:r>
        <w:rPr>
          <w:spacing w:val="-13"/>
        </w:rPr>
        <w:t> </w:t>
      </w:r>
      <w:r>
        <w:rPr/>
        <w:t>Member</w:t>
      </w:r>
      <w:r>
        <w:rPr>
          <w:spacing w:val="-13"/>
        </w:rPr>
        <w:t> </w:t>
      </w:r>
      <w:r>
        <w:rPr/>
        <w:t>of</w:t>
      </w:r>
      <w:r>
        <w:rPr>
          <w:spacing w:val="-13"/>
        </w:rPr>
        <w:t> </w:t>
      </w:r>
      <w:r>
        <w:rPr/>
        <w:t>the</w:t>
      </w:r>
      <w:r>
        <w:rPr>
          <w:spacing w:val="-12"/>
        </w:rPr>
        <w:t> </w:t>
      </w:r>
      <w:r>
        <w:rPr/>
        <w:t>2020</w:t>
      </w:r>
      <w:r>
        <w:rPr>
          <w:spacing w:val="-13"/>
        </w:rPr>
        <w:t> </w:t>
      </w:r>
      <w:r>
        <w:rPr/>
        <w:t>Econometric</w:t>
      </w:r>
      <w:r>
        <w:rPr>
          <w:spacing w:val="-13"/>
        </w:rPr>
        <w:t> </w:t>
      </w:r>
      <w:r>
        <w:rPr/>
        <w:t>Society</w:t>
      </w:r>
      <w:r>
        <w:rPr>
          <w:spacing w:val="-13"/>
        </w:rPr>
        <w:t> </w:t>
      </w:r>
      <w:r>
        <w:rPr/>
        <w:t>World</w:t>
      </w:r>
      <w:r>
        <w:rPr>
          <w:spacing w:val="-13"/>
        </w:rPr>
        <w:t> </w:t>
      </w:r>
      <w:r>
        <w:rPr/>
        <w:t>Congress,</w:t>
      </w:r>
      <w:r>
        <w:rPr>
          <w:spacing w:val="-13"/>
        </w:rPr>
        <w:t> </w:t>
      </w:r>
      <w:r>
        <w:rPr/>
        <w:t>Online</w:t>
      </w:r>
      <w:r>
        <w:rPr>
          <w:spacing w:val="-13"/>
        </w:rPr>
        <w:t> </w:t>
      </w:r>
      <w:r>
        <w:rPr/>
        <w:t>Conference</w:t>
      </w:r>
      <w:r>
        <w:rPr>
          <w:spacing w:val="-12"/>
        </w:rPr>
        <w:t> </w:t>
      </w:r>
      <w:r>
        <w:rPr/>
        <w:t>(Originally Planned in Milan, Italy), August, 2020.</w:t>
      </w:r>
    </w:p>
    <w:p>
      <w:pPr>
        <w:pStyle w:val="BodyText"/>
        <w:spacing w:line="276" w:lineRule="auto" w:before="160"/>
        <w:ind w:right="354" w:hanging="1"/>
        <w:jc w:val="both"/>
      </w:pPr>
      <w:r>
        <w:rPr/>
        <w:t>Program Committee Member of the 12th International Conference of the European Research Consortium for Informatics and Mathematics Working Group on Computational and Methodological Statistics (CMStatistics) and the 13th International Conference on Computational and Financial Econometrics (CFE), London, U.K., December, 2019</w:t>
      </w:r>
    </w:p>
    <w:p>
      <w:pPr>
        <w:pStyle w:val="BodyText"/>
        <w:spacing w:line="273" w:lineRule="auto" w:before="161"/>
        <w:ind w:right="354"/>
        <w:jc w:val="both"/>
      </w:pPr>
      <w:r>
        <w:rPr/>
        <w:t>Organizer of Invited Session on “Deconvolution of Factor &amp; Measurement Error Models,” Asian Meeting of Econometric Society, Xiamen, China, June 2019.</w:t>
      </w:r>
    </w:p>
    <w:p>
      <w:pPr>
        <w:spacing w:before="165"/>
        <w:ind w:left="360" w:right="0" w:firstLine="0"/>
        <w:jc w:val="left"/>
        <w:rPr>
          <w:sz w:val="21"/>
        </w:rPr>
      </w:pPr>
      <w:r>
        <w:rPr>
          <w:sz w:val="21"/>
        </w:rPr>
        <w:t>Associate</w:t>
      </w:r>
      <w:r>
        <w:rPr>
          <w:spacing w:val="-7"/>
          <w:sz w:val="21"/>
        </w:rPr>
        <w:t> </w:t>
      </w:r>
      <w:r>
        <w:rPr>
          <w:sz w:val="21"/>
        </w:rPr>
        <w:t>Editor</w:t>
      </w:r>
      <w:r>
        <w:rPr>
          <w:spacing w:val="-5"/>
          <w:sz w:val="21"/>
        </w:rPr>
        <w:t> </w:t>
      </w:r>
      <w:r>
        <w:rPr>
          <w:sz w:val="21"/>
        </w:rPr>
        <w:t>–</w:t>
      </w:r>
      <w:r>
        <w:rPr>
          <w:spacing w:val="-4"/>
          <w:sz w:val="21"/>
        </w:rPr>
        <w:t> </w:t>
      </w:r>
      <w:r>
        <w:rPr>
          <w:i/>
          <w:sz w:val="21"/>
        </w:rPr>
        <w:t>Journal</w:t>
      </w:r>
      <w:r>
        <w:rPr>
          <w:i/>
          <w:spacing w:val="-5"/>
          <w:sz w:val="21"/>
        </w:rPr>
        <w:t> </w:t>
      </w:r>
      <w:r>
        <w:rPr>
          <w:i/>
          <w:sz w:val="21"/>
        </w:rPr>
        <w:t>of</w:t>
      </w:r>
      <w:r>
        <w:rPr>
          <w:i/>
          <w:spacing w:val="-5"/>
          <w:sz w:val="21"/>
        </w:rPr>
        <w:t> </w:t>
      </w:r>
      <w:r>
        <w:rPr>
          <w:i/>
          <w:sz w:val="21"/>
        </w:rPr>
        <w:t>Econometric</w:t>
      </w:r>
      <w:r>
        <w:rPr>
          <w:i/>
          <w:spacing w:val="-5"/>
          <w:sz w:val="21"/>
        </w:rPr>
        <w:t> </w:t>
      </w:r>
      <w:r>
        <w:rPr>
          <w:i/>
          <w:sz w:val="21"/>
        </w:rPr>
        <w:t>Methods</w:t>
      </w:r>
      <w:r>
        <w:rPr>
          <w:i/>
          <w:spacing w:val="-5"/>
          <w:sz w:val="21"/>
        </w:rPr>
        <w:t> </w:t>
      </w:r>
      <w:r>
        <w:rPr>
          <w:sz w:val="21"/>
        </w:rPr>
        <w:t>–</w:t>
      </w:r>
      <w:r>
        <w:rPr>
          <w:spacing w:val="-4"/>
          <w:sz w:val="21"/>
        </w:rPr>
        <w:t> </w:t>
      </w:r>
      <w:r>
        <w:rPr>
          <w:sz w:val="21"/>
        </w:rPr>
        <w:t>from</w:t>
      </w:r>
      <w:r>
        <w:rPr>
          <w:spacing w:val="-5"/>
          <w:sz w:val="21"/>
        </w:rPr>
        <w:t> </w:t>
      </w:r>
      <w:r>
        <w:rPr>
          <w:sz w:val="21"/>
        </w:rPr>
        <w:t>2018</w:t>
      </w:r>
      <w:r>
        <w:rPr>
          <w:spacing w:val="-4"/>
          <w:sz w:val="21"/>
        </w:rPr>
        <w:t> </w:t>
      </w:r>
      <w:r>
        <w:rPr>
          <w:sz w:val="21"/>
        </w:rPr>
        <w:t>to</w:t>
      </w:r>
      <w:r>
        <w:rPr>
          <w:spacing w:val="-4"/>
          <w:sz w:val="21"/>
        </w:rPr>
        <w:t> </w:t>
      </w:r>
      <w:r>
        <w:rPr>
          <w:spacing w:val="-2"/>
          <w:sz w:val="21"/>
        </w:rPr>
        <w:t>present.</w:t>
      </w:r>
    </w:p>
    <w:p>
      <w:pPr>
        <w:pStyle w:val="BodyText"/>
        <w:spacing w:before="195"/>
        <w:ind w:hanging="1"/>
      </w:pPr>
      <w:r>
        <w:rPr/>
        <w:t>Presidential</w:t>
      </w:r>
      <w:r>
        <w:rPr>
          <w:spacing w:val="40"/>
        </w:rPr>
        <w:t> </w:t>
      </w:r>
      <w:r>
        <w:rPr/>
        <w:t>Session</w:t>
      </w:r>
      <w:r>
        <w:rPr>
          <w:spacing w:val="40"/>
        </w:rPr>
        <w:t> </w:t>
      </w:r>
      <w:r>
        <w:rPr/>
        <w:t>Organizer</w:t>
      </w:r>
      <w:r>
        <w:rPr>
          <w:spacing w:val="40"/>
        </w:rPr>
        <w:t> </w:t>
      </w:r>
      <w:r>
        <w:rPr/>
        <w:t>on</w:t>
      </w:r>
      <w:r>
        <w:rPr>
          <w:spacing w:val="40"/>
        </w:rPr>
        <w:t> </w:t>
      </w:r>
      <w:r>
        <w:rPr/>
        <w:t>“Causal</w:t>
      </w:r>
      <w:r>
        <w:rPr>
          <w:spacing w:val="40"/>
        </w:rPr>
        <w:t> </w:t>
      </w:r>
      <w:r>
        <w:rPr/>
        <w:t>Inference,”</w:t>
      </w:r>
      <w:r>
        <w:rPr>
          <w:spacing w:val="40"/>
        </w:rPr>
        <w:t> </w:t>
      </w:r>
      <w:r>
        <w:rPr/>
        <w:t>Southern</w:t>
      </w:r>
      <w:r>
        <w:rPr>
          <w:spacing w:val="40"/>
        </w:rPr>
        <w:t> </w:t>
      </w:r>
      <w:r>
        <w:rPr/>
        <w:t>Economic</w:t>
      </w:r>
      <w:r>
        <w:rPr>
          <w:spacing w:val="40"/>
        </w:rPr>
        <w:t> </w:t>
      </w:r>
      <w:r>
        <w:rPr/>
        <w:t>Association</w:t>
      </w:r>
      <w:r>
        <w:rPr>
          <w:spacing w:val="40"/>
        </w:rPr>
        <w:t> </w:t>
      </w:r>
      <w:r>
        <w:rPr/>
        <w:t>Annual</w:t>
      </w:r>
      <w:r>
        <w:rPr>
          <w:spacing w:val="40"/>
        </w:rPr>
        <w:t> </w:t>
      </w:r>
      <w:r>
        <w:rPr/>
        <w:t>Meeting, Washington DC, USA, November 2018.</w:t>
      </w:r>
    </w:p>
    <w:p>
      <w:pPr>
        <w:pStyle w:val="BodyText"/>
        <w:spacing w:before="160"/>
        <w:ind w:right="354"/>
      </w:pPr>
      <w:r>
        <w:rPr/>
        <w:t>Scientific</w:t>
      </w:r>
      <w:r>
        <w:rPr>
          <w:spacing w:val="-16"/>
        </w:rPr>
        <w:t> </w:t>
      </w:r>
      <w:r>
        <w:rPr/>
        <w:t>Committee</w:t>
      </w:r>
      <w:r>
        <w:rPr>
          <w:spacing w:val="-13"/>
        </w:rPr>
        <w:t> </w:t>
      </w:r>
      <w:r>
        <w:rPr/>
        <w:t>Member</w:t>
      </w:r>
      <w:r>
        <w:rPr>
          <w:spacing w:val="-13"/>
        </w:rPr>
        <w:t> </w:t>
      </w:r>
      <w:r>
        <w:rPr/>
        <w:t>of</w:t>
      </w:r>
      <w:r>
        <w:rPr>
          <w:spacing w:val="-13"/>
        </w:rPr>
        <w:t> </w:t>
      </w:r>
      <w:r>
        <w:rPr/>
        <w:t>the</w:t>
      </w:r>
      <w:r>
        <w:rPr>
          <w:spacing w:val="-15"/>
        </w:rPr>
        <w:t> </w:t>
      </w:r>
      <w:r>
        <w:rPr/>
        <w:t>5th</w:t>
      </w:r>
      <w:r>
        <w:rPr>
          <w:spacing w:val="-13"/>
        </w:rPr>
        <w:t> </w:t>
      </w:r>
      <w:r>
        <w:rPr/>
        <w:t>International</w:t>
      </w:r>
      <w:r>
        <w:rPr>
          <w:spacing w:val="-16"/>
        </w:rPr>
        <w:t> </w:t>
      </w:r>
      <w:r>
        <w:rPr/>
        <w:t>Association</w:t>
      </w:r>
      <w:r>
        <w:rPr>
          <w:spacing w:val="-13"/>
        </w:rPr>
        <w:t> </w:t>
      </w:r>
      <w:r>
        <w:rPr/>
        <w:t>of</w:t>
      </w:r>
      <w:r>
        <w:rPr>
          <w:spacing w:val="-15"/>
        </w:rPr>
        <w:t> </w:t>
      </w:r>
      <w:r>
        <w:rPr/>
        <w:t>Applied</w:t>
      </w:r>
      <w:r>
        <w:rPr>
          <w:spacing w:val="-15"/>
        </w:rPr>
        <w:t> </w:t>
      </w:r>
      <w:r>
        <w:rPr/>
        <w:t>Econometrics</w:t>
      </w:r>
      <w:r>
        <w:rPr>
          <w:spacing w:val="-13"/>
        </w:rPr>
        <w:t> </w:t>
      </w:r>
      <w:r>
        <w:rPr/>
        <w:t>(IAAE)</w:t>
      </w:r>
      <w:r>
        <w:rPr>
          <w:spacing w:val="-13"/>
        </w:rPr>
        <w:t> </w:t>
      </w:r>
      <w:r>
        <w:rPr/>
        <w:t>Conference, Montréal, Canada, June 2018.</w:t>
      </w:r>
    </w:p>
    <w:p>
      <w:pPr>
        <w:pStyle w:val="BodyText"/>
        <w:spacing w:before="158"/>
      </w:pPr>
      <w:r>
        <w:rPr/>
        <w:t>Scientific</w:t>
      </w:r>
      <w:r>
        <w:rPr>
          <w:spacing w:val="-16"/>
        </w:rPr>
        <w:t> </w:t>
      </w:r>
      <w:r>
        <w:rPr/>
        <w:t>Committee</w:t>
      </w:r>
      <w:r>
        <w:rPr>
          <w:spacing w:val="-13"/>
        </w:rPr>
        <w:t> </w:t>
      </w:r>
      <w:r>
        <w:rPr/>
        <w:t>Member</w:t>
      </w:r>
      <w:r>
        <w:rPr>
          <w:spacing w:val="-13"/>
        </w:rPr>
        <w:t> </w:t>
      </w:r>
      <w:r>
        <w:rPr/>
        <w:t>of</w:t>
      </w:r>
      <w:r>
        <w:rPr>
          <w:spacing w:val="-13"/>
        </w:rPr>
        <w:t> </w:t>
      </w:r>
      <w:r>
        <w:rPr/>
        <w:t>the</w:t>
      </w:r>
      <w:r>
        <w:rPr>
          <w:spacing w:val="-15"/>
        </w:rPr>
        <w:t> </w:t>
      </w:r>
      <w:r>
        <w:rPr/>
        <w:t>4th</w:t>
      </w:r>
      <w:r>
        <w:rPr>
          <w:spacing w:val="-13"/>
        </w:rPr>
        <w:t> </w:t>
      </w:r>
      <w:r>
        <w:rPr/>
        <w:t>International</w:t>
      </w:r>
      <w:r>
        <w:rPr>
          <w:spacing w:val="-16"/>
        </w:rPr>
        <w:t> </w:t>
      </w:r>
      <w:r>
        <w:rPr/>
        <w:t>Association</w:t>
      </w:r>
      <w:r>
        <w:rPr>
          <w:spacing w:val="-13"/>
        </w:rPr>
        <w:t> </w:t>
      </w:r>
      <w:r>
        <w:rPr/>
        <w:t>of</w:t>
      </w:r>
      <w:r>
        <w:rPr>
          <w:spacing w:val="-15"/>
        </w:rPr>
        <w:t> </w:t>
      </w:r>
      <w:r>
        <w:rPr/>
        <w:t>Applied</w:t>
      </w:r>
      <w:r>
        <w:rPr>
          <w:spacing w:val="-15"/>
        </w:rPr>
        <w:t> </w:t>
      </w:r>
      <w:r>
        <w:rPr/>
        <w:t>Econometrics</w:t>
      </w:r>
      <w:r>
        <w:rPr>
          <w:spacing w:val="-13"/>
        </w:rPr>
        <w:t> </w:t>
      </w:r>
      <w:r>
        <w:rPr/>
        <w:t>(IAAE)</w:t>
      </w:r>
      <w:r>
        <w:rPr>
          <w:spacing w:val="-13"/>
        </w:rPr>
        <w:t> </w:t>
      </w:r>
      <w:r>
        <w:rPr/>
        <w:t>Conference, Sapporo, Japan, June 2017.</w:t>
      </w:r>
    </w:p>
    <w:p>
      <w:pPr>
        <w:pStyle w:val="BodyText"/>
        <w:spacing w:line="273" w:lineRule="auto" w:before="163"/>
        <w:ind w:right="354" w:hanging="1"/>
        <w:jc w:val="both"/>
      </w:pPr>
      <w:r>
        <w:rPr/>
        <w:t>The</w:t>
      </w:r>
      <w:r>
        <w:rPr>
          <w:spacing w:val="-14"/>
        </w:rPr>
        <w:t> </w:t>
      </w:r>
      <w:r>
        <w:rPr/>
        <w:t>Chief</w:t>
      </w:r>
      <w:r>
        <w:rPr>
          <w:spacing w:val="-13"/>
        </w:rPr>
        <w:t> </w:t>
      </w:r>
      <w:r>
        <w:rPr/>
        <w:t>Organizer</w:t>
      </w:r>
      <w:r>
        <w:rPr>
          <w:spacing w:val="-13"/>
        </w:rPr>
        <w:t> </w:t>
      </w:r>
      <w:r>
        <w:rPr/>
        <w:t>of</w:t>
      </w:r>
      <w:r>
        <w:rPr>
          <w:spacing w:val="-13"/>
        </w:rPr>
        <w:t> </w:t>
      </w:r>
      <w:r>
        <w:rPr/>
        <w:t>the</w:t>
      </w:r>
      <w:r>
        <w:rPr>
          <w:spacing w:val="-13"/>
        </w:rPr>
        <w:t> </w:t>
      </w:r>
      <w:r>
        <w:rPr/>
        <w:t>11th</w:t>
      </w:r>
      <w:r>
        <w:rPr>
          <w:spacing w:val="-13"/>
        </w:rPr>
        <w:t> </w:t>
      </w:r>
      <w:r>
        <w:rPr/>
        <w:t>Greater</w:t>
      </w:r>
      <w:r>
        <w:rPr>
          <w:spacing w:val="-13"/>
        </w:rPr>
        <w:t> </w:t>
      </w:r>
      <w:r>
        <w:rPr/>
        <w:t>New</w:t>
      </w:r>
      <w:r>
        <w:rPr>
          <w:spacing w:val="-13"/>
        </w:rPr>
        <w:t> </w:t>
      </w:r>
      <w:r>
        <w:rPr/>
        <w:t>York</w:t>
      </w:r>
      <w:r>
        <w:rPr>
          <w:spacing w:val="-14"/>
        </w:rPr>
        <w:t> </w:t>
      </w:r>
      <w:r>
        <w:rPr/>
        <w:t>Metropolitan</w:t>
      </w:r>
      <w:r>
        <w:rPr>
          <w:spacing w:val="-13"/>
        </w:rPr>
        <w:t> </w:t>
      </w:r>
      <w:r>
        <w:rPr/>
        <w:t>Area</w:t>
      </w:r>
      <w:r>
        <w:rPr>
          <w:spacing w:val="-13"/>
        </w:rPr>
        <w:t> </w:t>
      </w:r>
      <w:r>
        <w:rPr/>
        <w:t>Econometrics</w:t>
      </w:r>
      <w:r>
        <w:rPr>
          <w:spacing w:val="-13"/>
        </w:rPr>
        <w:t> </w:t>
      </w:r>
      <w:r>
        <w:rPr/>
        <w:t>Colloquium,</w:t>
      </w:r>
      <w:r>
        <w:rPr>
          <w:spacing w:val="-13"/>
        </w:rPr>
        <w:t> </w:t>
      </w:r>
      <w:r>
        <w:rPr/>
        <w:t>Johns</w:t>
      </w:r>
      <w:r>
        <w:rPr>
          <w:spacing w:val="-13"/>
        </w:rPr>
        <w:t> </w:t>
      </w:r>
      <w:r>
        <w:rPr/>
        <w:t>Hopkins University, March 2016.</w:t>
      </w:r>
    </w:p>
    <w:p>
      <w:pPr>
        <w:pStyle w:val="BodyText"/>
        <w:spacing w:line="276" w:lineRule="auto" w:before="164"/>
        <w:ind w:right="354" w:hanging="1"/>
        <w:jc w:val="both"/>
      </w:pPr>
      <w:r>
        <w:rPr/>
        <w:t>Organizer of the Special Lecture on “Econometrics of High-Dimensional Sparse Models” by Victor Chernozhukov (MIT), Department of Economics, Johns Hopkins University, Fall 2014.</w:t>
      </w:r>
    </w:p>
    <w:p>
      <w:pPr>
        <w:pStyle w:val="BodyText"/>
        <w:spacing w:before="160"/>
      </w:pPr>
      <w:r>
        <w:rPr/>
        <w:t>Applied</w:t>
      </w:r>
      <w:r>
        <w:rPr>
          <w:spacing w:val="-8"/>
        </w:rPr>
        <w:t> </w:t>
      </w:r>
      <w:r>
        <w:rPr/>
        <w:t>Microeconomics</w:t>
      </w:r>
      <w:r>
        <w:rPr>
          <w:spacing w:val="-10"/>
        </w:rPr>
        <w:t> </w:t>
      </w:r>
      <w:r>
        <w:rPr/>
        <w:t>Seminar</w:t>
      </w:r>
      <w:r>
        <w:rPr>
          <w:spacing w:val="-8"/>
        </w:rPr>
        <w:t> </w:t>
      </w:r>
      <w:r>
        <w:rPr/>
        <w:t>Organizer,</w:t>
      </w:r>
      <w:r>
        <w:rPr>
          <w:spacing w:val="-10"/>
        </w:rPr>
        <w:t> </w:t>
      </w:r>
      <w:r>
        <w:rPr/>
        <w:t>Department</w:t>
      </w:r>
      <w:r>
        <w:rPr>
          <w:spacing w:val="-8"/>
        </w:rPr>
        <w:t> </w:t>
      </w:r>
      <w:r>
        <w:rPr/>
        <w:t>of</w:t>
      </w:r>
      <w:r>
        <w:rPr>
          <w:spacing w:val="-8"/>
        </w:rPr>
        <w:t> </w:t>
      </w:r>
      <w:r>
        <w:rPr/>
        <w:t>Economics,</w:t>
      </w:r>
      <w:r>
        <w:rPr>
          <w:spacing w:val="-7"/>
        </w:rPr>
        <w:t> </w:t>
      </w:r>
      <w:r>
        <w:rPr/>
        <w:t>Johns</w:t>
      </w:r>
      <w:r>
        <w:rPr>
          <w:spacing w:val="-10"/>
        </w:rPr>
        <w:t> </w:t>
      </w:r>
      <w:r>
        <w:rPr/>
        <w:t>Hopkins</w:t>
      </w:r>
      <w:r>
        <w:rPr>
          <w:spacing w:val="-8"/>
        </w:rPr>
        <w:t> </w:t>
      </w:r>
      <w:r>
        <w:rPr/>
        <w:t>University,</w:t>
      </w:r>
      <w:r>
        <w:rPr>
          <w:spacing w:val="-7"/>
        </w:rPr>
        <w:t> </w:t>
      </w:r>
      <w:r>
        <w:rPr/>
        <w:t>Fall,</w:t>
      </w:r>
      <w:r>
        <w:rPr>
          <w:spacing w:val="-7"/>
        </w:rPr>
        <w:t> </w:t>
      </w:r>
      <w:r>
        <w:rPr>
          <w:spacing w:val="-4"/>
        </w:rPr>
        <w:t>2014</w:t>
      </w:r>
    </w:p>
    <w:p>
      <w:pPr>
        <w:pStyle w:val="BodyText"/>
        <w:spacing w:before="36"/>
        <w:ind w:left="0"/>
      </w:pPr>
    </w:p>
    <w:p>
      <w:pPr>
        <w:spacing w:line="276" w:lineRule="auto" w:before="0"/>
        <w:ind w:left="1800" w:right="353" w:hanging="1440"/>
        <w:jc w:val="both"/>
        <w:rPr>
          <w:sz w:val="21"/>
        </w:rPr>
      </w:pPr>
      <w:r>
        <w:rPr>
          <w:sz w:val="21"/>
        </w:rPr>
        <w:t>Referee</w:t>
      </w:r>
      <w:r>
        <w:rPr>
          <w:spacing w:val="-1"/>
          <w:sz w:val="21"/>
        </w:rPr>
        <w:t> </w:t>
      </w:r>
      <w:r>
        <w:rPr>
          <w:sz w:val="21"/>
        </w:rPr>
        <w:t>for:</w:t>
      </w:r>
      <w:r>
        <w:rPr>
          <w:spacing w:val="40"/>
          <w:sz w:val="21"/>
        </w:rPr>
        <w:t>  </w:t>
      </w:r>
      <w:r>
        <w:rPr>
          <w:i/>
          <w:sz w:val="21"/>
        </w:rPr>
        <w:t>American Economic Review</w:t>
      </w:r>
      <w:r>
        <w:rPr>
          <w:sz w:val="21"/>
        </w:rPr>
        <w:t>; </w:t>
      </w:r>
      <w:r>
        <w:rPr>
          <w:i/>
          <w:sz w:val="21"/>
        </w:rPr>
        <w:t>Annals of Economics and Statistics</w:t>
      </w:r>
      <w:r>
        <w:rPr>
          <w:sz w:val="21"/>
        </w:rPr>
        <w:t>; </w:t>
      </w:r>
      <w:r>
        <w:rPr>
          <w:i/>
          <w:sz w:val="21"/>
        </w:rPr>
        <w:t>Annals of the Institute of Statistical Mathematics</w:t>
      </w:r>
      <w:r>
        <w:rPr>
          <w:sz w:val="21"/>
        </w:rPr>
        <w:t>; </w:t>
      </w:r>
      <w:r>
        <w:rPr>
          <w:i/>
          <w:sz w:val="21"/>
        </w:rPr>
        <w:t>Applied Economics Letters</w:t>
      </w:r>
      <w:r>
        <w:rPr>
          <w:sz w:val="21"/>
        </w:rPr>
        <w:t>; </w:t>
      </w:r>
      <w:r>
        <w:rPr>
          <w:i/>
          <w:sz w:val="21"/>
        </w:rPr>
        <w:t>Computational Statistics and Data Analysis</w:t>
      </w:r>
      <w:r>
        <w:rPr>
          <w:sz w:val="21"/>
        </w:rPr>
        <w:t>; </w:t>
      </w:r>
      <w:r>
        <w:rPr>
          <w:i/>
          <w:sz w:val="21"/>
        </w:rPr>
        <w:t>Econometrica</w:t>
      </w:r>
      <w:r>
        <w:rPr>
          <w:sz w:val="21"/>
        </w:rPr>
        <w:t>; </w:t>
      </w:r>
      <w:r>
        <w:rPr>
          <w:i/>
          <w:sz w:val="21"/>
        </w:rPr>
        <w:t>Econometrics</w:t>
      </w:r>
      <w:r>
        <w:rPr>
          <w:sz w:val="21"/>
        </w:rPr>
        <w:t>; </w:t>
      </w:r>
      <w:r>
        <w:rPr>
          <w:i/>
          <w:sz w:val="21"/>
        </w:rPr>
        <w:t>Econometrics Journal</w:t>
      </w:r>
      <w:r>
        <w:rPr>
          <w:sz w:val="21"/>
        </w:rPr>
        <w:t>; </w:t>
      </w:r>
      <w:r>
        <w:rPr>
          <w:i/>
          <w:sz w:val="21"/>
        </w:rPr>
        <w:t>Econometric Reviews</w:t>
      </w:r>
      <w:r>
        <w:rPr>
          <w:sz w:val="21"/>
        </w:rPr>
        <w:t>; </w:t>
      </w:r>
      <w:r>
        <w:rPr>
          <w:i/>
          <w:sz w:val="21"/>
        </w:rPr>
        <w:t>Econometric</w:t>
      </w:r>
      <w:r>
        <w:rPr>
          <w:i/>
          <w:spacing w:val="-14"/>
          <w:sz w:val="21"/>
        </w:rPr>
        <w:t> </w:t>
      </w:r>
      <w:r>
        <w:rPr>
          <w:i/>
          <w:sz w:val="21"/>
        </w:rPr>
        <w:t>Theory</w:t>
      </w:r>
      <w:r>
        <w:rPr>
          <w:sz w:val="21"/>
        </w:rPr>
        <w:t>;</w:t>
      </w:r>
      <w:r>
        <w:rPr>
          <w:spacing w:val="-13"/>
          <w:sz w:val="21"/>
        </w:rPr>
        <w:t> </w:t>
      </w:r>
      <w:r>
        <w:rPr>
          <w:i/>
          <w:sz w:val="21"/>
        </w:rPr>
        <w:t>Economics</w:t>
      </w:r>
      <w:r>
        <w:rPr>
          <w:i/>
          <w:spacing w:val="-13"/>
          <w:sz w:val="21"/>
        </w:rPr>
        <w:t> </w:t>
      </w:r>
      <w:r>
        <w:rPr>
          <w:i/>
          <w:sz w:val="21"/>
        </w:rPr>
        <w:t>and</w:t>
      </w:r>
      <w:r>
        <w:rPr>
          <w:i/>
          <w:spacing w:val="-13"/>
          <w:sz w:val="21"/>
        </w:rPr>
        <w:t> </w:t>
      </w:r>
      <w:r>
        <w:rPr>
          <w:i/>
          <w:sz w:val="21"/>
        </w:rPr>
        <w:t>Business</w:t>
      </w:r>
      <w:r>
        <w:rPr>
          <w:i/>
          <w:spacing w:val="-13"/>
          <w:sz w:val="21"/>
        </w:rPr>
        <w:t> </w:t>
      </w:r>
      <w:r>
        <w:rPr>
          <w:i/>
          <w:sz w:val="21"/>
        </w:rPr>
        <w:t>Letters;</w:t>
      </w:r>
      <w:r>
        <w:rPr>
          <w:i/>
          <w:spacing w:val="-13"/>
          <w:sz w:val="21"/>
        </w:rPr>
        <w:t> </w:t>
      </w:r>
      <w:r>
        <w:rPr>
          <w:i/>
          <w:sz w:val="21"/>
        </w:rPr>
        <w:t>Economics</w:t>
      </w:r>
      <w:r>
        <w:rPr>
          <w:i/>
          <w:spacing w:val="-13"/>
          <w:sz w:val="21"/>
        </w:rPr>
        <w:t> </w:t>
      </w:r>
      <w:r>
        <w:rPr>
          <w:i/>
          <w:sz w:val="21"/>
        </w:rPr>
        <w:t>Journal</w:t>
      </w:r>
      <w:r>
        <w:rPr>
          <w:sz w:val="21"/>
        </w:rPr>
        <w:t>;</w:t>
      </w:r>
      <w:r>
        <w:rPr>
          <w:spacing w:val="-13"/>
          <w:sz w:val="21"/>
        </w:rPr>
        <w:t> </w:t>
      </w:r>
      <w:r>
        <w:rPr>
          <w:i/>
          <w:sz w:val="21"/>
        </w:rPr>
        <w:t>Economics</w:t>
      </w:r>
      <w:r>
        <w:rPr>
          <w:i/>
          <w:spacing w:val="-14"/>
          <w:sz w:val="21"/>
        </w:rPr>
        <w:t> </w:t>
      </w:r>
      <w:r>
        <w:rPr>
          <w:i/>
          <w:sz w:val="21"/>
        </w:rPr>
        <w:t>Letters</w:t>
      </w:r>
      <w:r>
        <w:rPr>
          <w:sz w:val="21"/>
        </w:rPr>
        <w:t>; </w:t>
      </w:r>
      <w:r>
        <w:rPr>
          <w:i/>
          <w:sz w:val="21"/>
        </w:rPr>
        <w:t>Entropy</w:t>
      </w:r>
      <w:r>
        <w:rPr>
          <w:sz w:val="21"/>
        </w:rPr>
        <w:t>; </w:t>
      </w:r>
      <w:r>
        <w:rPr>
          <w:i/>
          <w:sz w:val="21"/>
        </w:rPr>
        <w:t>Frontiers in Public Health</w:t>
      </w:r>
      <w:r>
        <w:rPr>
          <w:sz w:val="21"/>
        </w:rPr>
        <w:t>; </w:t>
      </w:r>
      <w:r>
        <w:rPr>
          <w:i/>
          <w:sz w:val="21"/>
        </w:rPr>
        <w:t>Information Sciences</w:t>
      </w:r>
      <w:r>
        <w:rPr>
          <w:sz w:val="21"/>
        </w:rPr>
        <w:t>; </w:t>
      </w:r>
      <w:r>
        <w:rPr>
          <w:i/>
          <w:sz w:val="21"/>
        </w:rPr>
        <w:t>Japanese Economic Review</w:t>
      </w:r>
      <w:r>
        <w:rPr>
          <w:sz w:val="21"/>
        </w:rPr>
        <w:t>; </w:t>
      </w:r>
      <w:r>
        <w:rPr>
          <w:i/>
          <w:sz w:val="21"/>
        </w:rPr>
        <w:t>Japanese Economic Review </w:t>
      </w:r>
      <w:r>
        <w:rPr>
          <w:sz w:val="21"/>
        </w:rPr>
        <w:t>(Nakahara Prize Lecture); </w:t>
      </w:r>
      <w:r>
        <w:rPr>
          <w:i/>
          <w:sz w:val="21"/>
        </w:rPr>
        <w:t>Journal of Applied Econometrics</w:t>
      </w:r>
      <w:r>
        <w:rPr>
          <w:sz w:val="21"/>
        </w:rPr>
        <w:t>; </w:t>
      </w:r>
      <w:r>
        <w:rPr>
          <w:i/>
          <w:sz w:val="21"/>
        </w:rPr>
        <w:t>Journal of Business &amp; Economic Statistics</w:t>
      </w:r>
      <w:r>
        <w:rPr>
          <w:sz w:val="21"/>
        </w:rPr>
        <w:t>; </w:t>
      </w:r>
      <w:r>
        <w:rPr>
          <w:i/>
          <w:sz w:val="21"/>
        </w:rPr>
        <w:t>Journal of Econometric Methods</w:t>
      </w:r>
      <w:r>
        <w:rPr>
          <w:sz w:val="21"/>
        </w:rPr>
        <w:t>; </w:t>
      </w:r>
      <w:r>
        <w:rPr>
          <w:i/>
          <w:sz w:val="21"/>
        </w:rPr>
        <w:t>Journal of Econometrics</w:t>
      </w:r>
      <w:r>
        <w:rPr>
          <w:sz w:val="21"/>
        </w:rPr>
        <w:t>; </w:t>
      </w:r>
      <w:r>
        <w:rPr>
          <w:i/>
          <w:sz w:val="21"/>
        </w:rPr>
        <w:t>Journal of Multivariate Analysis</w:t>
      </w:r>
      <w:r>
        <w:rPr>
          <w:sz w:val="21"/>
        </w:rPr>
        <w:t>; </w:t>
      </w:r>
      <w:r>
        <w:rPr>
          <w:i/>
          <w:sz w:val="21"/>
        </w:rPr>
        <w:t>Journal of Political Economy</w:t>
      </w:r>
      <w:r>
        <w:rPr>
          <w:sz w:val="21"/>
        </w:rPr>
        <w:t>; </w:t>
      </w:r>
      <w:r>
        <w:rPr>
          <w:i/>
          <w:sz w:val="21"/>
        </w:rPr>
        <w:t>Journal of Political</w:t>
      </w:r>
      <w:r>
        <w:rPr>
          <w:i/>
          <w:spacing w:val="-2"/>
          <w:sz w:val="21"/>
        </w:rPr>
        <w:t> </w:t>
      </w:r>
      <w:r>
        <w:rPr>
          <w:i/>
          <w:sz w:val="21"/>
        </w:rPr>
        <w:t>Economy</w:t>
      </w:r>
      <w:r>
        <w:rPr>
          <w:i/>
          <w:spacing w:val="-1"/>
          <w:sz w:val="21"/>
        </w:rPr>
        <w:t> </w:t>
      </w:r>
      <w:r>
        <w:rPr>
          <w:i/>
          <w:sz w:val="21"/>
        </w:rPr>
        <w:t>Microeconomics</w:t>
      </w:r>
      <w:r>
        <w:rPr>
          <w:sz w:val="21"/>
        </w:rPr>
        <w:t>;</w:t>
      </w:r>
      <w:r>
        <w:rPr>
          <w:spacing w:val="-2"/>
          <w:sz w:val="21"/>
        </w:rPr>
        <w:t> </w:t>
      </w:r>
      <w:r>
        <w:rPr>
          <w:i/>
          <w:sz w:val="21"/>
        </w:rPr>
        <w:t>Journal</w:t>
      </w:r>
      <w:r>
        <w:rPr>
          <w:i/>
          <w:spacing w:val="-2"/>
          <w:sz w:val="21"/>
        </w:rPr>
        <w:t> </w:t>
      </w:r>
      <w:r>
        <w:rPr>
          <w:i/>
          <w:sz w:val="21"/>
        </w:rPr>
        <w:t>of</w:t>
      </w:r>
      <w:r>
        <w:rPr>
          <w:i/>
          <w:spacing w:val="-2"/>
          <w:sz w:val="21"/>
        </w:rPr>
        <w:t> </w:t>
      </w:r>
      <w:r>
        <w:rPr>
          <w:i/>
          <w:sz w:val="21"/>
        </w:rPr>
        <w:t>Statistical</w:t>
      </w:r>
      <w:r>
        <w:rPr>
          <w:i/>
          <w:spacing w:val="-2"/>
          <w:sz w:val="21"/>
        </w:rPr>
        <w:t> </w:t>
      </w:r>
      <w:r>
        <w:rPr>
          <w:i/>
          <w:sz w:val="21"/>
        </w:rPr>
        <w:t>Planning</w:t>
      </w:r>
      <w:r>
        <w:rPr>
          <w:i/>
          <w:spacing w:val="-1"/>
          <w:sz w:val="21"/>
        </w:rPr>
        <w:t> </w:t>
      </w:r>
      <w:r>
        <w:rPr>
          <w:i/>
          <w:sz w:val="21"/>
        </w:rPr>
        <w:t>and</w:t>
      </w:r>
      <w:r>
        <w:rPr>
          <w:i/>
          <w:spacing w:val="-1"/>
          <w:sz w:val="21"/>
        </w:rPr>
        <w:t> </w:t>
      </w:r>
      <w:r>
        <w:rPr>
          <w:i/>
          <w:sz w:val="21"/>
        </w:rPr>
        <w:t>Inference</w:t>
      </w:r>
      <w:r>
        <w:rPr>
          <w:sz w:val="21"/>
        </w:rPr>
        <w:t>;</w:t>
      </w:r>
      <w:r>
        <w:rPr>
          <w:spacing w:val="-2"/>
          <w:sz w:val="21"/>
        </w:rPr>
        <w:t> </w:t>
      </w:r>
      <w:r>
        <w:rPr>
          <w:i/>
          <w:sz w:val="21"/>
        </w:rPr>
        <w:t>Journal</w:t>
      </w:r>
      <w:r>
        <w:rPr>
          <w:i/>
          <w:spacing w:val="-2"/>
          <w:sz w:val="21"/>
        </w:rPr>
        <w:t> </w:t>
      </w:r>
      <w:r>
        <w:rPr>
          <w:i/>
          <w:sz w:val="21"/>
        </w:rPr>
        <w:t>of the American Statistical Association</w:t>
      </w:r>
      <w:r>
        <w:rPr>
          <w:sz w:val="21"/>
        </w:rPr>
        <w:t>; </w:t>
      </w:r>
      <w:r>
        <w:rPr>
          <w:i/>
          <w:sz w:val="21"/>
        </w:rPr>
        <w:t>Journal of the Royal Statistical Society</w:t>
      </w:r>
      <w:r>
        <w:rPr>
          <w:sz w:val="21"/>
        </w:rPr>
        <w:t>; </w:t>
      </w:r>
      <w:r>
        <w:rPr>
          <w:i/>
          <w:sz w:val="21"/>
        </w:rPr>
        <w:t>Hacettepe Journal of Mathematics and Statistics</w:t>
      </w:r>
      <w:r>
        <w:rPr>
          <w:sz w:val="21"/>
        </w:rPr>
        <w:t>; </w:t>
      </w:r>
      <w:r>
        <w:rPr>
          <w:i/>
          <w:sz w:val="21"/>
        </w:rPr>
        <w:t>Oxford Bulletin of Economics and Statistics</w:t>
      </w:r>
      <w:r>
        <w:rPr>
          <w:sz w:val="21"/>
        </w:rPr>
        <w:t>; </w:t>
      </w:r>
      <w:r>
        <w:rPr>
          <w:i/>
          <w:sz w:val="21"/>
        </w:rPr>
        <w:t>Proceedings</w:t>
      </w:r>
      <w:r>
        <w:rPr>
          <w:i/>
          <w:spacing w:val="-9"/>
          <w:sz w:val="21"/>
        </w:rPr>
        <w:t> </w:t>
      </w:r>
      <w:r>
        <w:rPr>
          <w:i/>
          <w:sz w:val="21"/>
        </w:rPr>
        <w:t>of</w:t>
      </w:r>
      <w:r>
        <w:rPr>
          <w:i/>
          <w:spacing w:val="-9"/>
          <w:sz w:val="21"/>
        </w:rPr>
        <w:t> </w:t>
      </w:r>
      <w:r>
        <w:rPr>
          <w:i/>
          <w:sz w:val="21"/>
        </w:rPr>
        <w:t>the</w:t>
      </w:r>
      <w:r>
        <w:rPr>
          <w:i/>
          <w:spacing w:val="-9"/>
          <w:sz w:val="21"/>
        </w:rPr>
        <w:t> </w:t>
      </w:r>
      <w:r>
        <w:rPr>
          <w:i/>
          <w:sz w:val="21"/>
        </w:rPr>
        <w:t>National</w:t>
      </w:r>
      <w:r>
        <w:rPr>
          <w:i/>
          <w:spacing w:val="-12"/>
          <w:sz w:val="21"/>
        </w:rPr>
        <w:t> </w:t>
      </w:r>
      <w:r>
        <w:rPr>
          <w:i/>
          <w:sz w:val="21"/>
        </w:rPr>
        <w:t>Academy</w:t>
      </w:r>
      <w:r>
        <w:rPr>
          <w:i/>
          <w:spacing w:val="-9"/>
          <w:sz w:val="21"/>
        </w:rPr>
        <w:t> </w:t>
      </w:r>
      <w:r>
        <w:rPr>
          <w:i/>
          <w:sz w:val="21"/>
        </w:rPr>
        <w:t>of</w:t>
      </w:r>
      <w:r>
        <w:rPr>
          <w:i/>
          <w:spacing w:val="-9"/>
          <w:sz w:val="21"/>
        </w:rPr>
        <w:t> </w:t>
      </w:r>
      <w:r>
        <w:rPr>
          <w:i/>
          <w:sz w:val="21"/>
        </w:rPr>
        <w:t>Sciences</w:t>
      </w:r>
      <w:r>
        <w:rPr>
          <w:i/>
          <w:spacing w:val="-9"/>
          <w:sz w:val="21"/>
        </w:rPr>
        <w:t> </w:t>
      </w:r>
      <w:r>
        <w:rPr>
          <w:i/>
          <w:sz w:val="21"/>
        </w:rPr>
        <w:t>of</w:t>
      </w:r>
      <w:r>
        <w:rPr>
          <w:i/>
          <w:spacing w:val="-9"/>
          <w:sz w:val="21"/>
        </w:rPr>
        <w:t> </w:t>
      </w:r>
      <w:r>
        <w:rPr>
          <w:i/>
          <w:sz w:val="21"/>
        </w:rPr>
        <w:t>the</w:t>
      </w:r>
      <w:r>
        <w:rPr>
          <w:i/>
          <w:spacing w:val="-11"/>
          <w:sz w:val="21"/>
        </w:rPr>
        <w:t> </w:t>
      </w:r>
      <w:r>
        <w:rPr>
          <w:i/>
          <w:sz w:val="21"/>
        </w:rPr>
        <w:t>United</w:t>
      </w:r>
      <w:r>
        <w:rPr>
          <w:i/>
          <w:spacing w:val="-8"/>
          <w:sz w:val="21"/>
        </w:rPr>
        <w:t> </w:t>
      </w:r>
      <w:r>
        <w:rPr>
          <w:i/>
          <w:sz w:val="21"/>
        </w:rPr>
        <w:t>States</w:t>
      </w:r>
      <w:r>
        <w:rPr>
          <w:i/>
          <w:spacing w:val="-9"/>
          <w:sz w:val="21"/>
        </w:rPr>
        <w:t> </w:t>
      </w:r>
      <w:r>
        <w:rPr>
          <w:i/>
          <w:sz w:val="21"/>
        </w:rPr>
        <w:t>of</w:t>
      </w:r>
      <w:r>
        <w:rPr>
          <w:i/>
          <w:spacing w:val="-9"/>
          <w:sz w:val="21"/>
        </w:rPr>
        <w:t> </w:t>
      </w:r>
      <w:r>
        <w:rPr>
          <w:i/>
          <w:sz w:val="21"/>
        </w:rPr>
        <w:t>Americ</w:t>
      </w:r>
      <w:r>
        <w:rPr>
          <w:sz w:val="21"/>
        </w:rPr>
        <w:t>a;</w:t>
      </w:r>
      <w:r>
        <w:rPr>
          <w:spacing w:val="-9"/>
          <w:sz w:val="21"/>
        </w:rPr>
        <w:t> </w:t>
      </w:r>
      <w:r>
        <w:rPr>
          <w:i/>
          <w:sz w:val="21"/>
        </w:rPr>
        <w:t>Quantitative Economics</w:t>
      </w:r>
      <w:r>
        <w:rPr>
          <w:sz w:val="21"/>
        </w:rPr>
        <w:t>; </w:t>
      </w:r>
      <w:r>
        <w:rPr>
          <w:i/>
          <w:sz w:val="21"/>
        </w:rPr>
        <w:t>Review of Economics and Statistics</w:t>
      </w:r>
      <w:r>
        <w:rPr>
          <w:sz w:val="21"/>
        </w:rPr>
        <w:t>; </w:t>
      </w:r>
      <w:r>
        <w:rPr>
          <w:i/>
          <w:sz w:val="21"/>
        </w:rPr>
        <w:t>Review of Economic Studies</w:t>
      </w:r>
      <w:r>
        <w:rPr>
          <w:sz w:val="21"/>
        </w:rPr>
        <w:t>; </w:t>
      </w:r>
      <w:r>
        <w:rPr>
          <w:i/>
          <w:sz w:val="21"/>
        </w:rPr>
        <w:t>Southern Economic</w:t>
      </w:r>
      <w:r>
        <w:rPr>
          <w:i/>
          <w:spacing w:val="-1"/>
          <w:sz w:val="21"/>
        </w:rPr>
        <w:t> </w:t>
      </w:r>
      <w:r>
        <w:rPr>
          <w:i/>
          <w:sz w:val="21"/>
        </w:rPr>
        <w:t>Journal</w:t>
      </w:r>
      <w:r>
        <w:rPr>
          <w:sz w:val="21"/>
        </w:rPr>
        <w:t>;</w:t>
      </w:r>
      <w:r>
        <w:rPr>
          <w:spacing w:val="-2"/>
          <w:sz w:val="21"/>
        </w:rPr>
        <w:t> </w:t>
      </w:r>
      <w:r>
        <w:rPr>
          <w:i/>
          <w:sz w:val="21"/>
        </w:rPr>
        <w:t>Stata</w:t>
      </w:r>
      <w:r>
        <w:rPr>
          <w:i/>
          <w:spacing w:val="-1"/>
          <w:sz w:val="21"/>
        </w:rPr>
        <w:t> </w:t>
      </w:r>
      <w:r>
        <w:rPr>
          <w:i/>
          <w:sz w:val="21"/>
        </w:rPr>
        <w:t>Journal</w:t>
      </w:r>
      <w:r>
        <w:rPr>
          <w:sz w:val="21"/>
        </w:rPr>
        <w:t>;</w:t>
      </w:r>
      <w:r>
        <w:rPr>
          <w:spacing w:val="-2"/>
          <w:sz w:val="21"/>
        </w:rPr>
        <w:t> </w:t>
      </w:r>
      <w:r>
        <w:rPr>
          <w:i/>
          <w:sz w:val="21"/>
        </w:rPr>
        <w:t>Statistica</w:t>
      </w:r>
      <w:r>
        <w:rPr>
          <w:i/>
          <w:spacing w:val="-1"/>
          <w:sz w:val="21"/>
        </w:rPr>
        <w:t> </w:t>
      </w:r>
      <w:r>
        <w:rPr>
          <w:i/>
          <w:sz w:val="21"/>
        </w:rPr>
        <w:t>Neerlandica</w:t>
      </w:r>
      <w:r>
        <w:rPr>
          <w:sz w:val="21"/>
        </w:rPr>
        <w:t>;</w:t>
      </w:r>
      <w:r>
        <w:rPr>
          <w:spacing w:val="-5"/>
          <w:sz w:val="21"/>
        </w:rPr>
        <w:t> </w:t>
      </w:r>
      <w:r>
        <w:rPr>
          <w:i/>
          <w:sz w:val="21"/>
        </w:rPr>
        <w:t>Statistica</w:t>
      </w:r>
      <w:r>
        <w:rPr>
          <w:i/>
          <w:spacing w:val="-1"/>
          <w:sz w:val="21"/>
        </w:rPr>
        <w:t> </w:t>
      </w:r>
      <w:r>
        <w:rPr>
          <w:i/>
          <w:sz w:val="21"/>
        </w:rPr>
        <w:t>Sinica</w:t>
      </w:r>
      <w:r>
        <w:rPr>
          <w:sz w:val="21"/>
        </w:rPr>
        <w:t>;</w:t>
      </w:r>
      <w:r>
        <w:rPr>
          <w:spacing w:val="-2"/>
          <w:sz w:val="21"/>
        </w:rPr>
        <w:t> </w:t>
      </w:r>
      <w:r>
        <w:rPr>
          <w:i/>
          <w:sz w:val="21"/>
        </w:rPr>
        <w:t>Statistical</w:t>
      </w:r>
      <w:r>
        <w:rPr>
          <w:i/>
          <w:spacing w:val="-2"/>
          <w:sz w:val="21"/>
        </w:rPr>
        <w:t> </w:t>
      </w:r>
      <w:r>
        <w:rPr>
          <w:i/>
          <w:sz w:val="21"/>
        </w:rPr>
        <w:t>Papers</w:t>
      </w:r>
      <w:r>
        <w:rPr>
          <w:sz w:val="21"/>
        </w:rPr>
        <w:t>; </w:t>
      </w:r>
      <w:r>
        <w:rPr>
          <w:i/>
          <w:sz w:val="21"/>
        </w:rPr>
        <w:t>Statistics &amp; Probability Letters</w:t>
      </w:r>
      <w:r>
        <w:rPr>
          <w:sz w:val="21"/>
        </w:rPr>
        <w:t>.</w:t>
      </w:r>
    </w:p>
    <w:p>
      <w:pPr>
        <w:pStyle w:val="BodyText"/>
        <w:spacing w:before="117"/>
        <w:ind w:left="0"/>
      </w:pPr>
    </w:p>
    <w:p>
      <w:pPr>
        <w:pStyle w:val="Heading1"/>
        <w:rPr>
          <w:u w:val="none"/>
        </w:rPr>
      </w:pPr>
      <w:r>
        <w:rPr>
          <w:u w:val="single"/>
        </w:rPr>
        <w:t>Graduate</w:t>
      </w:r>
      <w:r>
        <w:rPr>
          <w:spacing w:val="-10"/>
          <w:u w:val="single"/>
        </w:rPr>
        <w:t> </w:t>
      </w:r>
      <w:r>
        <w:rPr>
          <w:u w:val="single"/>
        </w:rPr>
        <w:t>Advising</w:t>
      </w:r>
      <w:r>
        <w:rPr>
          <w:spacing w:val="-4"/>
          <w:u w:val="single"/>
        </w:rPr>
        <w:t> </w:t>
      </w:r>
      <w:r>
        <w:rPr>
          <w:u w:val="single"/>
        </w:rPr>
        <w:t>(</w:t>
      </w:r>
      <w:r>
        <w:rPr>
          <w:rFonts w:ascii="Segoe UI Symbol" w:hAnsi="Segoe UI Symbol"/>
          <w:b w:val="0"/>
          <w:u w:val="single"/>
        </w:rPr>
        <w:t>★</w:t>
      </w:r>
      <w:r>
        <w:rPr>
          <w:rFonts w:ascii="Segoe UI Symbol" w:hAnsi="Segoe UI Symbol"/>
          <w:b w:val="0"/>
          <w:spacing w:val="-8"/>
          <w:u w:val="single"/>
        </w:rPr>
        <w:t> </w:t>
      </w:r>
      <w:r>
        <w:rPr>
          <w:u w:val="single"/>
        </w:rPr>
        <w:t>indicates</w:t>
      </w:r>
      <w:r>
        <w:rPr>
          <w:spacing w:val="-8"/>
          <w:u w:val="single"/>
        </w:rPr>
        <w:t> </w:t>
      </w:r>
      <w:r>
        <w:rPr>
          <w:u w:val="single"/>
        </w:rPr>
        <w:t>my</w:t>
      </w:r>
      <w:r>
        <w:rPr>
          <w:spacing w:val="-4"/>
          <w:u w:val="single"/>
        </w:rPr>
        <w:t> </w:t>
      </w:r>
      <w:r>
        <w:rPr>
          <w:u w:val="single"/>
        </w:rPr>
        <w:t>service</w:t>
      </w:r>
      <w:r>
        <w:rPr>
          <w:spacing w:val="-7"/>
          <w:u w:val="single"/>
        </w:rPr>
        <w:t> </w:t>
      </w:r>
      <w:r>
        <w:rPr>
          <w:u w:val="single"/>
        </w:rPr>
        <w:t>as</w:t>
      </w:r>
      <w:r>
        <w:rPr>
          <w:spacing w:val="-5"/>
          <w:u w:val="single"/>
        </w:rPr>
        <w:t> </w:t>
      </w:r>
      <w:r>
        <w:rPr>
          <w:u w:val="single"/>
        </w:rPr>
        <w:t>the</w:t>
      </w:r>
      <w:r>
        <w:rPr>
          <w:spacing w:val="-7"/>
          <w:u w:val="single"/>
        </w:rPr>
        <w:t> </w:t>
      </w:r>
      <w:r>
        <w:rPr>
          <w:u w:val="single"/>
        </w:rPr>
        <w:t>primary</w:t>
      </w:r>
      <w:r>
        <w:rPr>
          <w:spacing w:val="-5"/>
          <w:u w:val="single"/>
        </w:rPr>
        <w:t> </w:t>
      </w:r>
      <w:r>
        <w:rPr>
          <w:u w:val="single"/>
        </w:rPr>
        <w:t>Ph.D.</w:t>
      </w:r>
      <w:r>
        <w:rPr>
          <w:spacing w:val="-4"/>
          <w:u w:val="single"/>
        </w:rPr>
        <w:t> </w:t>
      </w:r>
      <w:r>
        <w:rPr>
          <w:u w:val="single"/>
        </w:rPr>
        <w:t>thesis</w:t>
      </w:r>
      <w:r>
        <w:rPr>
          <w:spacing w:val="-5"/>
          <w:u w:val="single"/>
        </w:rPr>
        <w:t> </w:t>
      </w:r>
      <w:r>
        <w:rPr>
          <w:spacing w:val="-2"/>
          <w:u w:val="single"/>
        </w:rPr>
        <w:t>advisor)</w:t>
      </w:r>
    </w:p>
    <w:p>
      <w:pPr>
        <w:pStyle w:val="BodyText"/>
        <w:spacing w:before="203"/>
      </w:pPr>
      <w:r>
        <w:rPr>
          <w:rFonts w:ascii="Segoe UI Symbol" w:hAnsi="Segoe UI Symbol"/>
        </w:rPr>
        <w:t>★</w:t>
      </w:r>
      <w:r>
        <w:rPr>
          <w:rFonts w:ascii="Segoe UI Symbol" w:hAnsi="Segoe UI Symbol"/>
          <w:spacing w:val="-9"/>
        </w:rPr>
        <w:t> </w:t>
      </w:r>
      <w:r>
        <w:rPr/>
        <w:t>Jooyoung</w:t>
      </w:r>
      <w:r>
        <w:rPr>
          <w:spacing w:val="-6"/>
        </w:rPr>
        <w:t> </w:t>
      </w:r>
      <w:r>
        <w:rPr/>
        <w:t>Cha,</w:t>
      </w:r>
      <w:r>
        <w:rPr>
          <w:spacing w:val="-7"/>
        </w:rPr>
        <w:t> </w:t>
      </w:r>
      <w:r>
        <w:rPr/>
        <w:t>Ph.D.,</w:t>
      </w:r>
      <w:r>
        <w:rPr>
          <w:spacing w:val="-4"/>
        </w:rPr>
        <w:t> </w:t>
      </w:r>
      <w:r>
        <w:rPr/>
        <w:t>2025,</w:t>
      </w:r>
      <w:r>
        <w:rPr>
          <w:spacing w:val="-4"/>
        </w:rPr>
        <w:t> </w:t>
      </w:r>
      <w:r>
        <w:rPr/>
        <w:t>Vanderbilt</w:t>
      </w:r>
      <w:r>
        <w:rPr>
          <w:spacing w:val="-5"/>
        </w:rPr>
        <w:t> </w:t>
      </w:r>
      <w:r>
        <w:rPr>
          <w:spacing w:val="-2"/>
        </w:rPr>
        <w:t>University.</w:t>
      </w:r>
    </w:p>
    <w:p>
      <w:pPr>
        <w:pStyle w:val="BodyText"/>
        <w:spacing w:line="273" w:lineRule="auto" w:before="42"/>
        <w:ind w:left="1080" w:right="4341"/>
      </w:pPr>
      <w:r>
        <w:rPr/>
        <w:t>Served as the primary advisor for the Ph.D. thesis. Served</w:t>
      </w:r>
      <w:r>
        <w:rPr>
          <w:spacing w:val="-4"/>
        </w:rPr>
        <w:t> </w:t>
      </w:r>
      <w:r>
        <w:rPr/>
        <w:t>as</w:t>
      </w:r>
      <w:r>
        <w:rPr>
          <w:spacing w:val="-5"/>
        </w:rPr>
        <w:t> </w:t>
      </w:r>
      <w:r>
        <w:rPr/>
        <w:t>the</w:t>
      </w:r>
      <w:r>
        <w:rPr>
          <w:spacing w:val="-7"/>
        </w:rPr>
        <w:t> </w:t>
      </w:r>
      <w:r>
        <w:rPr/>
        <w:t>primary</w:t>
      </w:r>
      <w:r>
        <w:rPr>
          <w:spacing w:val="-4"/>
        </w:rPr>
        <w:t> </w:t>
      </w:r>
      <w:r>
        <w:rPr/>
        <w:t>advisor</w:t>
      </w:r>
      <w:r>
        <w:rPr>
          <w:spacing w:val="-5"/>
        </w:rPr>
        <w:t> </w:t>
      </w:r>
      <w:r>
        <w:rPr/>
        <w:t>for</w:t>
      </w:r>
      <w:r>
        <w:rPr>
          <w:spacing w:val="-5"/>
        </w:rPr>
        <w:t> </w:t>
      </w:r>
      <w:r>
        <w:rPr/>
        <w:t>the</w:t>
      </w:r>
      <w:r>
        <w:rPr>
          <w:spacing w:val="-4"/>
        </w:rPr>
        <w:t> </w:t>
      </w:r>
      <w:r>
        <w:rPr/>
        <w:t>third-year</w:t>
      </w:r>
      <w:r>
        <w:rPr>
          <w:spacing w:val="-5"/>
        </w:rPr>
        <w:t> </w:t>
      </w:r>
      <w:r>
        <w:rPr/>
        <w:t>paper.</w:t>
      </w:r>
    </w:p>
    <w:p>
      <w:pPr>
        <w:pStyle w:val="BodyText"/>
        <w:spacing w:after="0" w:line="273" w:lineRule="auto"/>
        <w:sectPr>
          <w:pgSz w:w="12240" w:h="15840"/>
          <w:pgMar w:header="730" w:footer="0" w:top="1340" w:bottom="280" w:left="1080" w:right="1080"/>
        </w:sectPr>
      </w:pPr>
    </w:p>
    <w:p>
      <w:pPr>
        <w:pStyle w:val="BodyText"/>
        <w:spacing w:before="82"/>
        <w:ind w:left="1080"/>
      </w:pPr>
      <w:r>
        <w:rPr/>
        <w:t>Initial</w:t>
      </w:r>
      <w:r>
        <w:rPr>
          <w:spacing w:val="-9"/>
        </w:rPr>
        <w:t> </w:t>
      </w:r>
      <w:r>
        <w:rPr/>
        <w:t>Placement:</w:t>
      </w:r>
      <w:r>
        <w:rPr>
          <w:spacing w:val="-7"/>
        </w:rPr>
        <w:t> </w:t>
      </w:r>
      <w:r>
        <w:rPr/>
        <w:t>Assistant</w:t>
      </w:r>
      <w:r>
        <w:rPr>
          <w:spacing w:val="-7"/>
        </w:rPr>
        <w:t> </w:t>
      </w:r>
      <w:r>
        <w:rPr/>
        <w:t>Professor</w:t>
      </w:r>
      <w:r>
        <w:rPr>
          <w:spacing w:val="-6"/>
        </w:rPr>
        <w:t> </w:t>
      </w:r>
      <w:r>
        <w:rPr/>
        <w:t>of</w:t>
      </w:r>
      <w:r>
        <w:rPr>
          <w:spacing w:val="-7"/>
        </w:rPr>
        <w:t> </w:t>
      </w:r>
      <w:r>
        <w:rPr/>
        <w:t>Economics,</w:t>
      </w:r>
      <w:r>
        <w:rPr>
          <w:spacing w:val="-8"/>
        </w:rPr>
        <w:t> </w:t>
      </w:r>
      <w:r>
        <w:rPr/>
        <w:t>University</w:t>
      </w:r>
      <w:r>
        <w:rPr>
          <w:spacing w:val="-6"/>
        </w:rPr>
        <w:t> </w:t>
      </w:r>
      <w:r>
        <w:rPr/>
        <w:t>of</w:t>
      </w:r>
      <w:r>
        <w:rPr>
          <w:spacing w:val="-7"/>
        </w:rPr>
        <w:t> </w:t>
      </w:r>
      <w:r>
        <w:rPr/>
        <w:t>Notre</w:t>
      </w:r>
      <w:r>
        <w:rPr>
          <w:spacing w:val="-8"/>
        </w:rPr>
        <w:t> </w:t>
      </w:r>
      <w:r>
        <w:rPr>
          <w:spacing w:val="-2"/>
        </w:rPr>
        <w:t>Dame.</w:t>
      </w:r>
    </w:p>
    <w:p>
      <w:pPr>
        <w:pStyle w:val="BodyText"/>
        <w:spacing w:before="196"/>
      </w:pPr>
      <w:r>
        <w:rPr>
          <w:rFonts w:ascii="Segoe UI Symbol" w:hAnsi="Segoe UI Symbol"/>
        </w:rPr>
        <w:t>★</w:t>
      </w:r>
      <w:r>
        <w:rPr>
          <w:rFonts w:ascii="Segoe UI Symbol" w:hAnsi="Segoe UI Symbol"/>
          <w:spacing w:val="-9"/>
        </w:rPr>
        <w:t> </w:t>
      </w:r>
      <w:r>
        <w:rPr/>
        <w:t>Jiatong</w:t>
      </w:r>
      <w:r>
        <w:rPr>
          <w:spacing w:val="-7"/>
        </w:rPr>
        <w:t> </w:t>
      </w:r>
      <w:r>
        <w:rPr/>
        <w:t>Li,</w:t>
      </w:r>
      <w:r>
        <w:rPr>
          <w:spacing w:val="-4"/>
        </w:rPr>
        <w:t> </w:t>
      </w:r>
      <w:r>
        <w:rPr/>
        <w:t>Ph.D.,</w:t>
      </w:r>
      <w:r>
        <w:rPr>
          <w:spacing w:val="-4"/>
        </w:rPr>
        <w:t> </w:t>
      </w:r>
      <w:r>
        <w:rPr/>
        <w:t>2025,</w:t>
      </w:r>
      <w:r>
        <w:rPr>
          <w:spacing w:val="-7"/>
        </w:rPr>
        <w:t> </w:t>
      </w:r>
      <w:r>
        <w:rPr/>
        <w:t>Vanderbilt</w:t>
      </w:r>
      <w:r>
        <w:rPr>
          <w:spacing w:val="-5"/>
        </w:rPr>
        <w:t> </w:t>
      </w:r>
      <w:r>
        <w:rPr>
          <w:spacing w:val="-2"/>
        </w:rPr>
        <w:t>University.</w:t>
      </w:r>
    </w:p>
    <w:p>
      <w:pPr>
        <w:pStyle w:val="BodyText"/>
        <w:spacing w:line="276" w:lineRule="auto" w:before="41"/>
        <w:ind w:left="1080" w:right="4341"/>
      </w:pPr>
      <w:r>
        <w:rPr/>
        <w:t>Served as the primary advisor for the Ph.D. thesis. Served</w:t>
      </w:r>
      <w:r>
        <w:rPr>
          <w:spacing w:val="-4"/>
        </w:rPr>
        <w:t> </w:t>
      </w:r>
      <w:r>
        <w:rPr/>
        <w:t>as</w:t>
      </w:r>
      <w:r>
        <w:rPr>
          <w:spacing w:val="-5"/>
        </w:rPr>
        <w:t> </w:t>
      </w:r>
      <w:r>
        <w:rPr/>
        <w:t>the</w:t>
      </w:r>
      <w:r>
        <w:rPr>
          <w:spacing w:val="-7"/>
        </w:rPr>
        <w:t> </w:t>
      </w:r>
      <w:r>
        <w:rPr/>
        <w:t>primary</w:t>
      </w:r>
      <w:r>
        <w:rPr>
          <w:spacing w:val="-4"/>
        </w:rPr>
        <w:t> </w:t>
      </w:r>
      <w:r>
        <w:rPr/>
        <w:t>advisor</w:t>
      </w:r>
      <w:r>
        <w:rPr>
          <w:spacing w:val="-5"/>
        </w:rPr>
        <w:t> </w:t>
      </w:r>
      <w:r>
        <w:rPr/>
        <w:t>for</w:t>
      </w:r>
      <w:r>
        <w:rPr>
          <w:spacing w:val="-5"/>
        </w:rPr>
        <w:t> </w:t>
      </w:r>
      <w:r>
        <w:rPr/>
        <w:t>the</w:t>
      </w:r>
      <w:r>
        <w:rPr>
          <w:spacing w:val="-4"/>
        </w:rPr>
        <w:t> </w:t>
      </w:r>
      <w:r>
        <w:rPr/>
        <w:t>third-year</w:t>
      </w:r>
      <w:r>
        <w:rPr>
          <w:spacing w:val="-5"/>
        </w:rPr>
        <w:t> </w:t>
      </w:r>
      <w:r>
        <w:rPr/>
        <w:t>paper.</w:t>
      </w:r>
    </w:p>
    <w:p>
      <w:pPr>
        <w:pStyle w:val="BodyText"/>
        <w:spacing w:before="2"/>
        <w:ind w:left="1080"/>
      </w:pPr>
      <w:r>
        <w:rPr/>
        <w:t>Initial</w:t>
      </w:r>
      <w:r>
        <w:rPr>
          <w:spacing w:val="-12"/>
        </w:rPr>
        <w:t> </w:t>
      </w:r>
      <w:r>
        <w:rPr/>
        <w:t>Placement:</w:t>
      </w:r>
      <w:r>
        <w:rPr>
          <w:spacing w:val="-10"/>
        </w:rPr>
        <w:t> </w:t>
      </w:r>
      <w:r>
        <w:rPr/>
        <w:t>Assistant</w:t>
      </w:r>
      <w:r>
        <w:rPr>
          <w:spacing w:val="-10"/>
        </w:rPr>
        <w:t> </w:t>
      </w:r>
      <w:r>
        <w:rPr/>
        <w:t>Professor</w:t>
      </w:r>
      <w:r>
        <w:rPr>
          <w:spacing w:val="-9"/>
        </w:rPr>
        <w:t> </w:t>
      </w:r>
      <w:r>
        <w:rPr/>
        <w:t>of</w:t>
      </w:r>
      <w:r>
        <w:rPr>
          <w:spacing w:val="-11"/>
        </w:rPr>
        <w:t> </w:t>
      </w:r>
      <w:r>
        <w:rPr/>
        <w:t>Economics,</w:t>
      </w:r>
      <w:r>
        <w:rPr>
          <w:spacing w:val="-12"/>
        </w:rPr>
        <w:t> </w:t>
      </w:r>
      <w:r>
        <w:rPr/>
        <w:t>Huazhong</w:t>
      </w:r>
      <w:r>
        <w:rPr>
          <w:spacing w:val="-10"/>
        </w:rPr>
        <w:t> </w:t>
      </w:r>
      <w:r>
        <w:rPr/>
        <w:t>University</w:t>
      </w:r>
      <w:r>
        <w:rPr>
          <w:spacing w:val="-9"/>
        </w:rPr>
        <w:t> </w:t>
      </w:r>
      <w:r>
        <w:rPr/>
        <w:t>of</w:t>
      </w:r>
      <w:r>
        <w:rPr>
          <w:spacing w:val="-9"/>
        </w:rPr>
        <w:t> </w:t>
      </w:r>
      <w:r>
        <w:rPr/>
        <w:t>Science</w:t>
      </w:r>
      <w:r>
        <w:rPr>
          <w:spacing w:val="-11"/>
        </w:rPr>
        <w:t> </w:t>
      </w:r>
      <w:r>
        <w:rPr/>
        <w:t>and</w:t>
      </w:r>
      <w:r>
        <w:rPr>
          <w:spacing w:val="-10"/>
        </w:rPr>
        <w:t> </w:t>
      </w:r>
      <w:r>
        <w:rPr>
          <w:spacing w:val="-2"/>
        </w:rPr>
        <w:t>Technology.</w:t>
      </w:r>
    </w:p>
    <w:p>
      <w:pPr>
        <w:pStyle w:val="BodyText"/>
        <w:spacing w:before="196"/>
      </w:pPr>
      <w:r>
        <w:rPr>
          <w:rFonts w:ascii="Segoe UI Symbol" w:hAnsi="Segoe UI Symbol"/>
        </w:rPr>
        <w:t>★</w:t>
      </w:r>
      <w:r>
        <w:rPr>
          <w:rFonts w:ascii="Segoe UI Symbol" w:hAnsi="Segoe UI Symbol"/>
          <w:spacing w:val="-12"/>
        </w:rPr>
        <w:t> </w:t>
      </w:r>
      <w:r>
        <w:rPr/>
        <w:t>Yukun</w:t>
      </w:r>
      <w:r>
        <w:rPr>
          <w:spacing w:val="-3"/>
        </w:rPr>
        <w:t> </w:t>
      </w:r>
      <w:r>
        <w:rPr/>
        <w:t>Ma,</w:t>
      </w:r>
      <w:r>
        <w:rPr>
          <w:spacing w:val="-4"/>
        </w:rPr>
        <w:t> </w:t>
      </w:r>
      <w:r>
        <w:rPr/>
        <w:t>Ph.D.,</w:t>
      </w:r>
      <w:r>
        <w:rPr>
          <w:spacing w:val="-6"/>
        </w:rPr>
        <w:t> </w:t>
      </w:r>
      <w:r>
        <w:rPr/>
        <w:t>2024,</w:t>
      </w:r>
      <w:r>
        <w:rPr>
          <w:spacing w:val="-6"/>
        </w:rPr>
        <w:t> </w:t>
      </w:r>
      <w:r>
        <w:rPr/>
        <w:t>Vanderbilt</w:t>
      </w:r>
      <w:r>
        <w:rPr>
          <w:spacing w:val="-4"/>
        </w:rPr>
        <w:t> </w:t>
      </w:r>
      <w:r>
        <w:rPr>
          <w:spacing w:val="-2"/>
        </w:rPr>
        <w:t>University.</w:t>
      </w:r>
    </w:p>
    <w:p>
      <w:pPr>
        <w:pStyle w:val="BodyText"/>
        <w:spacing w:line="276" w:lineRule="auto" w:before="41"/>
        <w:ind w:left="1080" w:right="4341"/>
      </w:pPr>
      <w:r>
        <w:rPr/>
        <w:t>Served as the primary advisor for the Ph.D. thesis. Served</w:t>
      </w:r>
      <w:r>
        <w:rPr>
          <w:spacing w:val="-4"/>
        </w:rPr>
        <w:t> </w:t>
      </w:r>
      <w:r>
        <w:rPr/>
        <w:t>as</w:t>
      </w:r>
      <w:r>
        <w:rPr>
          <w:spacing w:val="-5"/>
        </w:rPr>
        <w:t> </w:t>
      </w:r>
      <w:r>
        <w:rPr/>
        <w:t>the</w:t>
      </w:r>
      <w:r>
        <w:rPr>
          <w:spacing w:val="-7"/>
        </w:rPr>
        <w:t> </w:t>
      </w:r>
      <w:r>
        <w:rPr/>
        <w:t>primary</w:t>
      </w:r>
      <w:r>
        <w:rPr>
          <w:spacing w:val="-4"/>
        </w:rPr>
        <w:t> </w:t>
      </w:r>
      <w:r>
        <w:rPr/>
        <w:t>advisor</w:t>
      </w:r>
      <w:r>
        <w:rPr>
          <w:spacing w:val="-5"/>
        </w:rPr>
        <w:t> </w:t>
      </w:r>
      <w:r>
        <w:rPr/>
        <w:t>for</w:t>
      </w:r>
      <w:r>
        <w:rPr>
          <w:spacing w:val="-5"/>
        </w:rPr>
        <w:t> </w:t>
      </w:r>
      <w:r>
        <w:rPr/>
        <w:t>the</w:t>
      </w:r>
      <w:r>
        <w:rPr>
          <w:spacing w:val="-4"/>
        </w:rPr>
        <w:t> </w:t>
      </w:r>
      <w:r>
        <w:rPr/>
        <w:t>third-year</w:t>
      </w:r>
      <w:r>
        <w:rPr>
          <w:spacing w:val="-5"/>
        </w:rPr>
        <w:t> </w:t>
      </w:r>
      <w:r>
        <w:rPr/>
        <w:t>paper.</w:t>
      </w:r>
    </w:p>
    <w:p>
      <w:pPr>
        <w:pStyle w:val="BodyText"/>
        <w:spacing w:line="240" w:lineRule="exact"/>
        <w:ind w:left="1080"/>
      </w:pPr>
      <w:r>
        <w:rPr/>
        <w:t>Initial</w:t>
      </w:r>
      <w:r>
        <w:rPr>
          <w:spacing w:val="-8"/>
        </w:rPr>
        <w:t> </w:t>
      </w:r>
      <w:r>
        <w:rPr/>
        <w:t>Placement:</w:t>
      </w:r>
      <w:r>
        <w:rPr>
          <w:spacing w:val="-7"/>
        </w:rPr>
        <w:t> </w:t>
      </w:r>
      <w:r>
        <w:rPr/>
        <w:t>Assistant</w:t>
      </w:r>
      <w:r>
        <w:rPr>
          <w:spacing w:val="-7"/>
        </w:rPr>
        <w:t> </w:t>
      </w:r>
      <w:r>
        <w:rPr/>
        <w:t>Professor</w:t>
      </w:r>
      <w:r>
        <w:rPr>
          <w:spacing w:val="-7"/>
        </w:rPr>
        <w:t> </w:t>
      </w:r>
      <w:r>
        <w:rPr/>
        <w:t>of</w:t>
      </w:r>
      <w:r>
        <w:rPr>
          <w:spacing w:val="-7"/>
        </w:rPr>
        <w:t> </w:t>
      </w:r>
      <w:r>
        <w:rPr/>
        <w:t>Economics,</w:t>
      </w:r>
      <w:r>
        <w:rPr>
          <w:spacing w:val="-9"/>
        </w:rPr>
        <w:t> </w:t>
      </w:r>
      <w:r>
        <w:rPr/>
        <w:t>University</w:t>
      </w:r>
      <w:r>
        <w:rPr>
          <w:spacing w:val="-6"/>
        </w:rPr>
        <w:t> </w:t>
      </w:r>
      <w:r>
        <w:rPr/>
        <w:t>of</w:t>
      </w:r>
      <w:r>
        <w:rPr>
          <w:spacing w:val="-7"/>
        </w:rPr>
        <w:t> </w:t>
      </w:r>
      <w:r>
        <w:rPr>
          <w:spacing w:val="-2"/>
        </w:rPr>
        <w:t>Rochester.</w:t>
      </w:r>
    </w:p>
    <w:p>
      <w:pPr>
        <w:pStyle w:val="BodyText"/>
        <w:spacing w:before="198"/>
      </w:pPr>
      <w:r>
        <w:rPr/>
        <w:t>Jihye</w:t>
      </w:r>
      <w:r>
        <w:rPr>
          <w:spacing w:val="-5"/>
        </w:rPr>
        <w:t> </w:t>
      </w:r>
      <w:r>
        <w:rPr/>
        <w:t>Heo,</w:t>
      </w:r>
      <w:r>
        <w:rPr>
          <w:spacing w:val="-5"/>
        </w:rPr>
        <w:t> </w:t>
      </w:r>
      <w:r>
        <w:rPr/>
        <w:t>Ph.D.</w:t>
      </w:r>
      <w:r>
        <w:rPr>
          <w:spacing w:val="-5"/>
        </w:rPr>
        <w:t> </w:t>
      </w:r>
      <w:r>
        <w:rPr/>
        <w:t>2023,</w:t>
      </w:r>
      <w:r>
        <w:rPr>
          <w:spacing w:val="-7"/>
        </w:rPr>
        <w:t> </w:t>
      </w:r>
      <w:r>
        <w:rPr/>
        <w:t>Vanderbilt</w:t>
      </w:r>
      <w:r>
        <w:rPr>
          <w:spacing w:val="-5"/>
        </w:rPr>
        <w:t> </w:t>
      </w:r>
      <w:r>
        <w:rPr>
          <w:spacing w:val="-2"/>
        </w:rPr>
        <w:t>University.</w:t>
      </w:r>
    </w:p>
    <w:p>
      <w:pPr>
        <w:pStyle w:val="BodyText"/>
        <w:spacing w:line="276" w:lineRule="auto" w:before="35"/>
        <w:ind w:left="1080" w:right="1659"/>
      </w:pPr>
      <w:r>
        <w:rPr/>
        <w:t>Served</w:t>
      </w:r>
      <w:r>
        <w:rPr>
          <w:spacing w:val="-3"/>
        </w:rPr>
        <w:t> </w:t>
      </w:r>
      <w:r>
        <w:rPr/>
        <w:t>as</w:t>
      </w:r>
      <w:r>
        <w:rPr>
          <w:spacing w:val="-6"/>
        </w:rPr>
        <w:t> </w:t>
      </w:r>
      <w:r>
        <w:rPr/>
        <w:t>a</w:t>
      </w:r>
      <w:r>
        <w:rPr>
          <w:spacing w:val="-3"/>
        </w:rPr>
        <w:t> </w:t>
      </w:r>
      <w:r>
        <w:rPr/>
        <w:t>Ph.D.</w:t>
      </w:r>
      <w:r>
        <w:rPr>
          <w:spacing w:val="-3"/>
        </w:rPr>
        <w:t> </w:t>
      </w:r>
      <w:r>
        <w:rPr/>
        <w:t>thesis</w:t>
      </w:r>
      <w:r>
        <w:rPr>
          <w:spacing w:val="-4"/>
        </w:rPr>
        <w:t> </w:t>
      </w:r>
      <w:r>
        <w:rPr/>
        <w:t>committee</w:t>
      </w:r>
      <w:r>
        <w:rPr>
          <w:spacing w:val="-3"/>
        </w:rPr>
        <w:t> </w:t>
      </w:r>
      <w:r>
        <w:rPr/>
        <w:t>member.</w:t>
      </w:r>
      <w:r>
        <w:rPr>
          <w:spacing w:val="-3"/>
        </w:rPr>
        <w:t> </w:t>
      </w:r>
      <w:r>
        <w:rPr/>
        <w:t>(Primary</w:t>
      </w:r>
      <w:r>
        <w:rPr>
          <w:spacing w:val="-3"/>
        </w:rPr>
        <w:t> </w:t>
      </w:r>
      <w:r>
        <w:rPr/>
        <w:t>thesis</w:t>
      </w:r>
      <w:r>
        <w:rPr>
          <w:spacing w:val="-4"/>
        </w:rPr>
        <w:t> </w:t>
      </w:r>
      <w:r>
        <w:rPr/>
        <w:t>advisor:</w:t>
      </w:r>
      <w:r>
        <w:rPr>
          <w:spacing w:val="-4"/>
        </w:rPr>
        <w:t> </w:t>
      </w:r>
      <w:r>
        <w:rPr/>
        <w:t>Joel</w:t>
      </w:r>
      <w:r>
        <w:rPr>
          <w:spacing w:val="-4"/>
        </w:rPr>
        <w:t> </w:t>
      </w:r>
      <w:r>
        <w:rPr/>
        <w:t>Rodrigue). Initial Placement: Assistant Professor of Economics, Oberlin College.</w:t>
      </w:r>
    </w:p>
    <w:p>
      <w:pPr>
        <w:pStyle w:val="BodyText"/>
        <w:spacing w:before="160"/>
      </w:pPr>
      <w:r>
        <w:rPr/>
        <w:t>Matthew</w:t>
      </w:r>
      <w:r>
        <w:rPr>
          <w:spacing w:val="-6"/>
        </w:rPr>
        <w:t> </w:t>
      </w:r>
      <w:r>
        <w:rPr/>
        <w:t>L.</w:t>
      </w:r>
      <w:r>
        <w:rPr>
          <w:spacing w:val="-5"/>
        </w:rPr>
        <w:t> </w:t>
      </w:r>
      <w:r>
        <w:rPr/>
        <w:t>Chambers,</w:t>
      </w:r>
      <w:r>
        <w:rPr>
          <w:spacing w:val="-8"/>
        </w:rPr>
        <w:t> </w:t>
      </w:r>
      <w:r>
        <w:rPr/>
        <w:t>Ph.D.,</w:t>
      </w:r>
      <w:r>
        <w:rPr>
          <w:spacing w:val="-5"/>
        </w:rPr>
        <w:t> </w:t>
      </w:r>
      <w:r>
        <w:rPr/>
        <w:t>2021,</w:t>
      </w:r>
      <w:r>
        <w:rPr>
          <w:spacing w:val="-8"/>
        </w:rPr>
        <w:t> </w:t>
      </w:r>
      <w:r>
        <w:rPr/>
        <w:t>Vanderbilt</w:t>
      </w:r>
      <w:r>
        <w:rPr>
          <w:spacing w:val="-5"/>
        </w:rPr>
        <w:t> </w:t>
      </w:r>
      <w:r>
        <w:rPr>
          <w:spacing w:val="-2"/>
        </w:rPr>
        <w:t>University.</w:t>
      </w:r>
    </w:p>
    <w:p>
      <w:pPr>
        <w:pStyle w:val="BodyText"/>
        <w:spacing w:line="276" w:lineRule="auto" w:before="36"/>
        <w:ind w:left="1079" w:right="355"/>
      </w:pPr>
      <w:r>
        <w:rPr/>
        <w:t>Served</w:t>
      </w:r>
      <w:r>
        <w:rPr>
          <w:spacing w:val="-3"/>
        </w:rPr>
        <w:t> </w:t>
      </w:r>
      <w:r>
        <w:rPr/>
        <w:t>as</w:t>
      </w:r>
      <w:r>
        <w:rPr>
          <w:spacing w:val="-6"/>
        </w:rPr>
        <w:t> </w:t>
      </w:r>
      <w:r>
        <w:rPr/>
        <w:t>a</w:t>
      </w:r>
      <w:r>
        <w:rPr>
          <w:spacing w:val="-3"/>
        </w:rPr>
        <w:t> </w:t>
      </w:r>
      <w:r>
        <w:rPr/>
        <w:t>Ph.D.</w:t>
      </w:r>
      <w:r>
        <w:rPr>
          <w:spacing w:val="-3"/>
        </w:rPr>
        <w:t> </w:t>
      </w:r>
      <w:r>
        <w:rPr/>
        <w:t>thesis</w:t>
      </w:r>
      <w:r>
        <w:rPr>
          <w:spacing w:val="-4"/>
        </w:rPr>
        <w:t> </w:t>
      </w:r>
      <w:r>
        <w:rPr/>
        <w:t>committee</w:t>
      </w:r>
      <w:r>
        <w:rPr>
          <w:spacing w:val="-3"/>
        </w:rPr>
        <w:t> </w:t>
      </w:r>
      <w:r>
        <w:rPr/>
        <w:t>member.</w:t>
      </w:r>
      <w:r>
        <w:rPr>
          <w:spacing w:val="-3"/>
        </w:rPr>
        <w:t> </w:t>
      </w:r>
      <w:r>
        <w:rPr/>
        <w:t>(Primary</w:t>
      </w:r>
      <w:r>
        <w:rPr>
          <w:spacing w:val="-3"/>
        </w:rPr>
        <w:t> </w:t>
      </w:r>
      <w:r>
        <w:rPr/>
        <w:t>thesis</w:t>
      </w:r>
      <w:r>
        <w:rPr>
          <w:spacing w:val="-4"/>
        </w:rPr>
        <w:t> </w:t>
      </w:r>
      <w:r>
        <w:rPr/>
        <w:t>advisor:</w:t>
      </w:r>
      <w:r>
        <w:rPr>
          <w:spacing w:val="-4"/>
        </w:rPr>
        <w:t> </w:t>
      </w:r>
      <w:r>
        <w:rPr/>
        <w:t>Matthew</w:t>
      </w:r>
      <w:r>
        <w:rPr>
          <w:spacing w:val="-4"/>
        </w:rPr>
        <w:t> </w:t>
      </w:r>
      <w:r>
        <w:rPr/>
        <w:t>Zaragoza-Watkins). Initial Placement: Research Economist, United States Bureau of Economic Analysis.</w:t>
      </w:r>
    </w:p>
    <w:p>
      <w:pPr>
        <w:pStyle w:val="BodyText"/>
        <w:spacing w:before="160"/>
      </w:pPr>
      <w:r>
        <w:rPr/>
        <w:t>Ebehi</w:t>
      </w:r>
      <w:r>
        <w:rPr>
          <w:spacing w:val="-6"/>
        </w:rPr>
        <w:t> </w:t>
      </w:r>
      <w:r>
        <w:rPr/>
        <w:t>Iyoha,</w:t>
      </w:r>
      <w:r>
        <w:rPr>
          <w:spacing w:val="-5"/>
        </w:rPr>
        <w:t> </w:t>
      </w:r>
      <w:r>
        <w:rPr/>
        <w:t>Ph.D.,</w:t>
      </w:r>
      <w:r>
        <w:rPr>
          <w:spacing w:val="-5"/>
        </w:rPr>
        <w:t> </w:t>
      </w:r>
      <w:r>
        <w:rPr/>
        <w:t>2021,</w:t>
      </w:r>
      <w:r>
        <w:rPr>
          <w:spacing w:val="-8"/>
        </w:rPr>
        <w:t> </w:t>
      </w:r>
      <w:r>
        <w:rPr/>
        <w:t>Vanderbilt</w:t>
      </w:r>
      <w:r>
        <w:rPr>
          <w:spacing w:val="-5"/>
        </w:rPr>
        <w:t> </w:t>
      </w:r>
      <w:r>
        <w:rPr>
          <w:spacing w:val="-2"/>
        </w:rPr>
        <w:t>University.</w:t>
      </w:r>
    </w:p>
    <w:p>
      <w:pPr>
        <w:pStyle w:val="BodyText"/>
        <w:spacing w:line="276" w:lineRule="auto" w:before="37"/>
        <w:ind w:left="1079" w:right="1659"/>
      </w:pPr>
      <w:r>
        <w:rPr/>
        <w:t>Served</w:t>
      </w:r>
      <w:r>
        <w:rPr>
          <w:spacing w:val="-3"/>
        </w:rPr>
        <w:t> </w:t>
      </w:r>
      <w:r>
        <w:rPr/>
        <w:t>as</w:t>
      </w:r>
      <w:r>
        <w:rPr>
          <w:spacing w:val="-6"/>
        </w:rPr>
        <w:t> </w:t>
      </w:r>
      <w:r>
        <w:rPr/>
        <w:t>a</w:t>
      </w:r>
      <w:r>
        <w:rPr>
          <w:spacing w:val="-3"/>
        </w:rPr>
        <w:t> </w:t>
      </w:r>
      <w:r>
        <w:rPr/>
        <w:t>Ph.D.</w:t>
      </w:r>
      <w:r>
        <w:rPr>
          <w:spacing w:val="-3"/>
        </w:rPr>
        <w:t> </w:t>
      </w:r>
      <w:r>
        <w:rPr/>
        <w:t>thesis</w:t>
      </w:r>
      <w:r>
        <w:rPr>
          <w:spacing w:val="-4"/>
        </w:rPr>
        <w:t> </w:t>
      </w:r>
      <w:r>
        <w:rPr/>
        <w:t>committee</w:t>
      </w:r>
      <w:r>
        <w:rPr>
          <w:spacing w:val="-3"/>
        </w:rPr>
        <w:t> </w:t>
      </w:r>
      <w:r>
        <w:rPr/>
        <w:t>member.</w:t>
      </w:r>
      <w:r>
        <w:rPr>
          <w:spacing w:val="-3"/>
        </w:rPr>
        <w:t> </w:t>
      </w:r>
      <w:r>
        <w:rPr/>
        <w:t>(Primary</w:t>
      </w:r>
      <w:r>
        <w:rPr>
          <w:spacing w:val="-3"/>
        </w:rPr>
        <w:t> </w:t>
      </w:r>
      <w:r>
        <w:rPr/>
        <w:t>thesis</w:t>
      </w:r>
      <w:r>
        <w:rPr>
          <w:spacing w:val="-4"/>
        </w:rPr>
        <w:t> </w:t>
      </w:r>
      <w:r>
        <w:rPr/>
        <w:t>advisor:</w:t>
      </w:r>
      <w:r>
        <w:rPr>
          <w:spacing w:val="-4"/>
        </w:rPr>
        <w:t> </w:t>
      </w:r>
      <w:r>
        <w:rPr/>
        <w:t>Joel</w:t>
      </w:r>
      <w:r>
        <w:rPr>
          <w:spacing w:val="-4"/>
        </w:rPr>
        <w:t> </w:t>
      </w:r>
      <w:r>
        <w:rPr/>
        <w:t>Rodrigue). Initial Placement: Assistant Professor, Harvard Business School.</w:t>
      </w:r>
    </w:p>
    <w:p>
      <w:pPr>
        <w:pStyle w:val="BodyText"/>
        <w:spacing w:before="161"/>
      </w:pPr>
      <w:r>
        <w:rPr>
          <w:rFonts w:ascii="Segoe UI Symbol" w:hAnsi="Segoe UI Symbol"/>
        </w:rPr>
        <w:t>★</w:t>
      </w:r>
      <w:r>
        <w:rPr>
          <w:rFonts w:ascii="Segoe UI Symbol" w:hAnsi="Segoe UI Symbol"/>
          <w:spacing w:val="-10"/>
        </w:rPr>
        <w:t> </w:t>
      </w:r>
      <w:r>
        <w:rPr/>
        <w:t>Harold</w:t>
      </w:r>
      <w:r>
        <w:rPr>
          <w:spacing w:val="-6"/>
        </w:rPr>
        <w:t> </w:t>
      </w:r>
      <w:r>
        <w:rPr/>
        <w:t>D.</w:t>
      </w:r>
      <w:r>
        <w:rPr>
          <w:spacing w:val="-6"/>
        </w:rPr>
        <w:t> </w:t>
      </w:r>
      <w:r>
        <w:rPr/>
        <w:t>Chiang,</w:t>
      </w:r>
      <w:r>
        <w:rPr>
          <w:spacing w:val="-4"/>
        </w:rPr>
        <w:t> </w:t>
      </w:r>
      <w:r>
        <w:rPr/>
        <w:t>Ph.D.,</w:t>
      </w:r>
      <w:r>
        <w:rPr>
          <w:spacing w:val="-6"/>
        </w:rPr>
        <w:t> </w:t>
      </w:r>
      <w:r>
        <w:rPr/>
        <w:t>2020,</w:t>
      </w:r>
      <w:r>
        <w:rPr>
          <w:spacing w:val="-6"/>
        </w:rPr>
        <w:t> </w:t>
      </w:r>
      <w:r>
        <w:rPr/>
        <w:t>Vanderbilt</w:t>
      </w:r>
      <w:r>
        <w:rPr>
          <w:spacing w:val="-4"/>
        </w:rPr>
        <w:t> </w:t>
      </w:r>
      <w:r>
        <w:rPr>
          <w:spacing w:val="-2"/>
        </w:rPr>
        <w:t>University.</w:t>
      </w:r>
    </w:p>
    <w:p>
      <w:pPr>
        <w:pStyle w:val="BodyText"/>
        <w:spacing w:before="41"/>
        <w:ind w:left="1080"/>
      </w:pPr>
      <w:r>
        <w:rPr/>
        <w:t>Served</w:t>
      </w:r>
      <w:r>
        <w:rPr>
          <w:spacing w:val="-7"/>
        </w:rPr>
        <w:t> </w:t>
      </w:r>
      <w:r>
        <w:rPr/>
        <w:t>as</w:t>
      </w:r>
      <w:r>
        <w:rPr>
          <w:spacing w:val="-5"/>
        </w:rPr>
        <w:t> </w:t>
      </w:r>
      <w:r>
        <w:rPr/>
        <w:t>the</w:t>
      </w:r>
      <w:r>
        <w:rPr>
          <w:spacing w:val="-7"/>
        </w:rPr>
        <w:t> </w:t>
      </w:r>
      <w:r>
        <w:rPr/>
        <w:t>primary</w:t>
      </w:r>
      <w:r>
        <w:rPr>
          <w:spacing w:val="-4"/>
        </w:rPr>
        <w:t> </w:t>
      </w:r>
      <w:r>
        <w:rPr/>
        <w:t>advisor</w:t>
      </w:r>
      <w:r>
        <w:rPr>
          <w:spacing w:val="-5"/>
        </w:rPr>
        <w:t> </w:t>
      </w:r>
      <w:r>
        <w:rPr/>
        <w:t>for</w:t>
      </w:r>
      <w:r>
        <w:rPr>
          <w:spacing w:val="-5"/>
        </w:rPr>
        <w:t> </w:t>
      </w:r>
      <w:r>
        <w:rPr/>
        <w:t>the</w:t>
      </w:r>
      <w:r>
        <w:rPr>
          <w:spacing w:val="-4"/>
        </w:rPr>
        <w:t> </w:t>
      </w:r>
      <w:r>
        <w:rPr/>
        <w:t>Ph.D.</w:t>
      </w:r>
      <w:r>
        <w:rPr>
          <w:spacing w:val="-4"/>
        </w:rPr>
        <w:t> </w:t>
      </w:r>
      <w:r>
        <w:rPr/>
        <w:t>thesis</w:t>
      </w:r>
      <w:r>
        <w:rPr>
          <w:spacing w:val="-5"/>
        </w:rPr>
        <w:t> </w:t>
      </w:r>
      <w:r>
        <w:rPr/>
        <w:t>(at</w:t>
      </w:r>
      <w:r>
        <w:rPr>
          <w:spacing w:val="-5"/>
        </w:rPr>
        <w:t> </w:t>
      </w:r>
      <w:r>
        <w:rPr/>
        <w:t>Vanderbilt</w:t>
      </w:r>
      <w:r>
        <w:rPr>
          <w:spacing w:val="-5"/>
        </w:rPr>
        <w:t> </w:t>
      </w:r>
      <w:r>
        <w:rPr>
          <w:spacing w:val="-2"/>
        </w:rPr>
        <w:t>University).</w:t>
      </w:r>
    </w:p>
    <w:p>
      <w:pPr>
        <w:pStyle w:val="BodyText"/>
        <w:spacing w:line="273" w:lineRule="auto" w:before="37"/>
        <w:ind w:left="1080" w:right="1189" w:hanging="1"/>
      </w:pPr>
      <w:r>
        <w:rPr/>
        <w:t>Served as the primary advisor for the second-year paper (at Johns Hopkins University). Initial</w:t>
      </w:r>
      <w:r>
        <w:rPr>
          <w:spacing w:val="-4"/>
        </w:rPr>
        <w:t> </w:t>
      </w:r>
      <w:r>
        <w:rPr/>
        <w:t>Placement:</w:t>
      </w:r>
      <w:r>
        <w:rPr>
          <w:spacing w:val="-4"/>
        </w:rPr>
        <w:t> </w:t>
      </w:r>
      <w:r>
        <w:rPr/>
        <w:t>Assistant</w:t>
      </w:r>
      <w:r>
        <w:rPr>
          <w:spacing w:val="-4"/>
        </w:rPr>
        <w:t> </w:t>
      </w:r>
      <w:r>
        <w:rPr/>
        <w:t>Professor</w:t>
      </w:r>
      <w:r>
        <w:rPr>
          <w:spacing w:val="-4"/>
        </w:rPr>
        <w:t> </w:t>
      </w:r>
      <w:r>
        <w:rPr/>
        <w:t>of</w:t>
      </w:r>
      <w:r>
        <w:rPr>
          <w:spacing w:val="-4"/>
        </w:rPr>
        <w:t> </w:t>
      </w:r>
      <w:r>
        <w:rPr/>
        <w:t>Economics,</w:t>
      </w:r>
      <w:r>
        <w:rPr>
          <w:spacing w:val="-6"/>
        </w:rPr>
        <w:t> </w:t>
      </w:r>
      <w:r>
        <w:rPr/>
        <w:t>University</w:t>
      </w:r>
      <w:r>
        <w:rPr>
          <w:spacing w:val="-3"/>
        </w:rPr>
        <w:t> </w:t>
      </w:r>
      <w:r>
        <w:rPr/>
        <w:t>of</w:t>
      </w:r>
      <w:r>
        <w:rPr>
          <w:spacing w:val="-4"/>
        </w:rPr>
        <w:t> </w:t>
      </w:r>
      <w:r>
        <w:rPr/>
        <w:t>Wisconsin</w:t>
      </w:r>
      <w:r>
        <w:rPr>
          <w:spacing w:val="-3"/>
        </w:rPr>
        <w:t> </w:t>
      </w:r>
      <w:r>
        <w:rPr/>
        <w:t>-</w:t>
      </w:r>
      <w:r>
        <w:rPr>
          <w:spacing w:val="-4"/>
        </w:rPr>
        <w:t> </w:t>
      </w:r>
      <w:r>
        <w:rPr/>
        <w:t>Madison.</w:t>
      </w:r>
    </w:p>
    <w:p>
      <w:pPr>
        <w:pStyle w:val="BodyText"/>
        <w:spacing w:before="165"/>
      </w:pPr>
      <w:r>
        <w:rPr/>
        <w:t>Ryutah</w:t>
      </w:r>
      <w:r>
        <w:rPr>
          <w:spacing w:val="-6"/>
        </w:rPr>
        <w:t> </w:t>
      </w:r>
      <w:r>
        <w:rPr/>
        <w:t>Kato,</w:t>
      </w:r>
      <w:r>
        <w:rPr>
          <w:spacing w:val="-5"/>
        </w:rPr>
        <w:t> </w:t>
      </w:r>
      <w:r>
        <w:rPr/>
        <w:t>Ph.D.,</w:t>
      </w:r>
      <w:r>
        <w:rPr>
          <w:spacing w:val="-6"/>
        </w:rPr>
        <w:t> </w:t>
      </w:r>
      <w:r>
        <w:rPr/>
        <w:t>2020,</w:t>
      </w:r>
      <w:r>
        <w:rPr>
          <w:spacing w:val="-5"/>
        </w:rPr>
        <w:t> </w:t>
      </w:r>
      <w:r>
        <w:rPr/>
        <w:t>Johns</w:t>
      </w:r>
      <w:r>
        <w:rPr>
          <w:spacing w:val="-6"/>
        </w:rPr>
        <w:t> </w:t>
      </w:r>
      <w:r>
        <w:rPr/>
        <w:t>Hopkins</w:t>
      </w:r>
      <w:r>
        <w:rPr>
          <w:spacing w:val="-5"/>
        </w:rPr>
        <w:t> </w:t>
      </w:r>
      <w:r>
        <w:rPr>
          <w:spacing w:val="-2"/>
        </w:rPr>
        <w:t>University.</w:t>
      </w:r>
    </w:p>
    <w:p>
      <w:pPr>
        <w:pStyle w:val="BodyText"/>
        <w:spacing w:line="276" w:lineRule="auto" w:before="34"/>
        <w:ind w:left="1080" w:right="355" w:hanging="1"/>
      </w:pPr>
      <w:r>
        <w:rPr/>
        <w:t>Served</w:t>
      </w:r>
      <w:r>
        <w:rPr>
          <w:spacing w:val="-2"/>
        </w:rPr>
        <w:t> </w:t>
      </w:r>
      <w:r>
        <w:rPr/>
        <w:t>as</w:t>
      </w:r>
      <w:r>
        <w:rPr>
          <w:spacing w:val="-5"/>
        </w:rPr>
        <w:t> </w:t>
      </w:r>
      <w:r>
        <w:rPr/>
        <w:t>an</w:t>
      </w:r>
      <w:r>
        <w:rPr>
          <w:spacing w:val="-2"/>
        </w:rPr>
        <w:t> </w:t>
      </w:r>
      <w:r>
        <w:rPr/>
        <w:t>external</w:t>
      </w:r>
      <w:r>
        <w:rPr>
          <w:spacing w:val="-3"/>
        </w:rPr>
        <w:t> </w:t>
      </w:r>
      <w:r>
        <w:rPr/>
        <w:t>reference</w:t>
      </w:r>
      <w:r>
        <w:rPr>
          <w:spacing w:val="-2"/>
        </w:rPr>
        <w:t> </w:t>
      </w:r>
      <w:r>
        <w:rPr/>
        <w:t>after</w:t>
      </w:r>
      <w:r>
        <w:rPr>
          <w:spacing w:val="-3"/>
        </w:rPr>
        <w:t> </w:t>
      </w:r>
      <w:r>
        <w:rPr/>
        <w:t>I</w:t>
      </w:r>
      <w:r>
        <w:rPr>
          <w:spacing w:val="-3"/>
        </w:rPr>
        <w:t> </w:t>
      </w:r>
      <w:r>
        <w:rPr/>
        <w:t>left</w:t>
      </w:r>
      <w:r>
        <w:rPr>
          <w:spacing w:val="-3"/>
        </w:rPr>
        <w:t> </w:t>
      </w:r>
      <w:r>
        <w:rPr/>
        <w:t>Johns</w:t>
      </w:r>
      <w:r>
        <w:rPr>
          <w:spacing w:val="-3"/>
        </w:rPr>
        <w:t> </w:t>
      </w:r>
      <w:r>
        <w:rPr/>
        <w:t>Hopkins.</w:t>
      </w:r>
      <w:r>
        <w:rPr>
          <w:spacing w:val="-5"/>
        </w:rPr>
        <w:t> </w:t>
      </w:r>
      <w:r>
        <w:rPr/>
        <w:t>(Primary</w:t>
      </w:r>
      <w:r>
        <w:rPr>
          <w:spacing w:val="-2"/>
        </w:rPr>
        <w:t> </w:t>
      </w:r>
      <w:r>
        <w:rPr/>
        <w:t>thesis</w:t>
      </w:r>
      <w:r>
        <w:rPr>
          <w:spacing w:val="-3"/>
        </w:rPr>
        <w:t> </w:t>
      </w:r>
      <w:r>
        <w:rPr/>
        <w:t>advisor:</w:t>
      </w:r>
      <w:r>
        <w:rPr>
          <w:spacing w:val="-3"/>
        </w:rPr>
        <w:t> </w:t>
      </w:r>
      <w:r>
        <w:rPr/>
        <w:t>Richard</w:t>
      </w:r>
      <w:r>
        <w:rPr>
          <w:spacing w:val="-2"/>
        </w:rPr>
        <w:t> </w:t>
      </w:r>
      <w:r>
        <w:rPr/>
        <w:t>Spady). Served as the primary advisor for the unofficial first-year paper.</w:t>
      </w:r>
    </w:p>
    <w:p>
      <w:pPr>
        <w:pStyle w:val="BodyText"/>
        <w:spacing w:line="273" w:lineRule="auto" w:before="2"/>
        <w:ind w:left="1080" w:right="1659"/>
      </w:pPr>
      <w:r>
        <w:rPr/>
        <w:t>Initial Placement: Assistant Professor of Economics,</w:t>
      </w:r>
      <w:r>
        <w:rPr>
          <w:spacing w:val="-1"/>
        </w:rPr>
        <w:t> </w:t>
      </w:r>
      <w:r>
        <w:rPr/>
        <w:t>University of Hiroshima, Japan. Current</w:t>
      </w:r>
      <w:r>
        <w:rPr>
          <w:spacing w:val="-3"/>
        </w:rPr>
        <w:t> </w:t>
      </w:r>
      <w:r>
        <w:rPr/>
        <w:t>Position:</w:t>
      </w:r>
      <w:r>
        <w:rPr>
          <w:spacing w:val="40"/>
        </w:rPr>
        <w:t> </w:t>
      </w:r>
      <w:r>
        <w:rPr/>
        <w:t>Associate</w:t>
      </w:r>
      <w:r>
        <w:rPr>
          <w:spacing w:val="-5"/>
        </w:rPr>
        <w:t> </w:t>
      </w:r>
      <w:r>
        <w:rPr/>
        <w:t>Professor</w:t>
      </w:r>
      <w:r>
        <w:rPr>
          <w:spacing w:val="-3"/>
        </w:rPr>
        <w:t> </w:t>
      </w:r>
      <w:r>
        <w:rPr/>
        <w:t>of</w:t>
      </w:r>
      <w:r>
        <w:rPr>
          <w:spacing w:val="-3"/>
        </w:rPr>
        <w:t> </w:t>
      </w:r>
      <w:r>
        <w:rPr/>
        <w:t>Economics,</w:t>
      </w:r>
      <w:r>
        <w:rPr>
          <w:spacing w:val="-5"/>
        </w:rPr>
        <w:t> </w:t>
      </w:r>
      <w:r>
        <w:rPr/>
        <w:t>Yokohama</w:t>
      </w:r>
      <w:r>
        <w:rPr>
          <w:spacing w:val="-5"/>
        </w:rPr>
        <w:t> </w:t>
      </w:r>
      <w:r>
        <w:rPr/>
        <w:t>National</w:t>
      </w:r>
      <w:r>
        <w:rPr>
          <w:spacing w:val="-6"/>
        </w:rPr>
        <w:t> </w:t>
      </w:r>
      <w:r>
        <w:rPr/>
        <w:t>University.</w:t>
      </w:r>
    </w:p>
    <w:p>
      <w:pPr>
        <w:pStyle w:val="BodyText"/>
        <w:spacing w:before="164"/>
      </w:pPr>
      <w:r>
        <w:rPr/>
        <w:t>Yi</w:t>
      </w:r>
      <w:r>
        <w:rPr>
          <w:spacing w:val="-4"/>
        </w:rPr>
        <w:t> </w:t>
      </w:r>
      <w:r>
        <w:rPr/>
        <w:t>Xin,</w:t>
      </w:r>
      <w:r>
        <w:rPr>
          <w:spacing w:val="-5"/>
        </w:rPr>
        <w:t> </w:t>
      </w:r>
      <w:r>
        <w:rPr/>
        <w:t>Ph.D.,</w:t>
      </w:r>
      <w:r>
        <w:rPr>
          <w:spacing w:val="-5"/>
        </w:rPr>
        <w:t> </w:t>
      </w:r>
      <w:r>
        <w:rPr/>
        <w:t>2018,</w:t>
      </w:r>
      <w:r>
        <w:rPr>
          <w:spacing w:val="-3"/>
        </w:rPr>
        <w:t> </w:t>
      </w:r>
      <w:r>
        <w:rPr/>
        <w:t>Johns</w:t>
      </w:r>
      <w:r>
        <w:rPr>
          <w:spacing w:val="-5"/>
        </w:rPr>
        <w:t> </w:t>
      </w:r>
      <w:r>
        <w:rPr/>
        <w:t>Hopkins</w:t>
      </w:r>
      <w:r>
        <w:rPr>
          <w:spacing w:val="-3"/>
        </w:rPr>
        <w:t> </w:t>
      </w:r>
      <w:r>
        <w:rPr>
          <w:spacing w:val="-2"/>
        </w:rPr>
        <w:t>University.</w:t>
      </w:r>
    </w:p>
    <w:p>
      <w:pPr>
        <w:pStyle w:val="BodyText"/>
        <w:spacing w:line="273" w:lineRule="auto" w:before="37"/>
        <w:ind w:left="1080" w:right="355"/>
      </w:pPr>
      <w:r>
        <w:rPr/>
        <w:t>Served</w:t>
      </w:r>
      <w:r>
        <w:rPr>
          <w:spacing w:val="-2"/>
        </w:rPr>
        <w:t> </w:t>
      </w:r>
      <w:r>
        <w:rPr/>
        <w:t>as</w:t>
      </w:r>
      <w:r>
        <w:rPr>
          <w:spacing w:val="-5"/>
        </w:rPr>
        <w:t> </w:t>
      </w:r>
      <w:r>
        <w:rPr/>
        <w:t>an</w:t>
      </w:r>
      <w:r>
        <w:rPr>
          <w:spacing w:val="-2"/>
        </w:rPr>
        <w:t> </w:t>
      </w:r>
      <w:r>
        <w:rPr/>
        <w:t>external</w:t>
      </w:r>
      <w:r>
        <w:rPr>
          <w:spacing w:val="-3"/>
        </w:rPr>
        <w:t> </w:t>
      </w:r>
      <w:r>
        <w:rPr/>
        <w:t>reference</w:t>
      </w:r>
      <w:r>
        <w:rPr>
          <w:spacing w:val="-2"/>
        </w:rPr>
        <w:t> </w:t>
      </w:r>
      <w:r>
        <w:rPr/>
        <w:t>after</w:t>
      </w:r>
      <w:r>
        <w:rPr>
          <w:spacing w:val="-3"/>
        </w:rPr>
        <w:t> </w:t>
      </w:r>
      <w:r>
        <w:rPr/>
        <w:t>I</w:t>
      </w:r>
      <w:r>
        <w:rPr>
          <w:spacing w:val="-3"/>
        </w:rPr>
        <w:t> </w:t>
      </w:r>
      <w:r>
        <w:rPr/>
        <w:t>left</w:t>
      </w:r>
      <w:r>
        <w:rPr>
          <w:spacing w:val="-3"/>
        </w:rPr>
        <w:t> </w:t>
      </w:r>
      <w:r>
        <w:rPr/>
        <w:t>Johns</w:t>
      </w:r>
      <w:r>
        <w:rPr>
          <w:spacing w:val="-3"/>
        </w:rPr>
        <w:t> </w:t>
      </w:r>
      <w:r>
        <w:rPr/>
        <w:t>Hopkins.</w:t>
      </w:r>
      <w:r>
        <w:rPr>
          <w:spacing w:val="-5"/>
        </w:rPr>
        <w:t> </w:t>
      </w:r>
      <w:r>
        <w:rPr/>
        <w:t>(Primary</w:t>
      </w:r>
      <w:r>
        <w:rPr>
          <w:spacing w:val="-2"/>
        </w:rPr>
        <w:t> </w:t>
      </w:r>
      <w:r>
        <w:rPr/>
        <w:t>thesis</w:t>
      </w:r>
      <w:r>
        <w:rPr>
          <w:spacing w:val="-3"/>
        </w:rPr>
        <w:t> </w:t>
      </w:r>
      <w:r>
        <w:rPr/>
        <w:t>advisor:</w:t>
      </w:r>
      <w:r>
        <w:rPr>
          <w:spacing w:val="-3"/>
        </w:rPr>
        <w:t> </w:t>
      </w:r>
      <w:r>
        <w:rPr/>
        <w:t>Yingyao</w:t>
      </w:r>
      <w:r>
        <w:rPr>
          <w:spacing w:val="-5"/>
        </w:rPr>
        <w:t> </w:t>
      </w:r>
      <w:r>
        <w:rPr/>
        <w:t>Hu). Served as the primary advisor for the second-year paper.</w:t>
      </w:r>
    </w:p>
    <w:p>
      <w:pPr>
        <w:pStyle w:val="BodyText"/>
        <w:spacing w:before="4"/>
        <w:ind w:left="1080"/>
      </w:pPr>
      <w:r>
        <w:rPr/>
        <w:t>Initial</w:t>
      </w:r>
      <w:r>
        <w:rPr>
          <w:spacing w:val="-8"/>
        </w:rPr>
        <w:t> </w:t>
      </w:r>
      <w:r>
        <w:rPr/>
        <w:t>Placement:</w:t>
      </w:r>
      <w:r>
        <w:rPr>
          <w:spacing w:val="-8"/>
        </w:rPr>
        <w:t> </w:t>
      </w:r>
      <w:r>
        <w:rPr/>
        <w:t>Assistant</w:t>
      </w:r>
      <w:r>
        <w:rPr>
          <w:spacing w:val="-8"/>
        </w:rPr>
        <w:t> </w:t>
      </w:r>
      <w:r>
        <w:rPr/>
        <w:t>Professor</w:t>
      </w:r>
      <w:r>
        <w:rPr>
          <w:spacing w:val="-8"/>
        </w:rPr>
        <w:t> </w:t>
      </w:r>
      <w:r>
        <w:rPr/>
        <w:t>of</w:t>
      </w:r>
      <w:r>
        <w:rPr>
          <w:spacing w:val="-7"/>
        </w:rPr>
        <w:t> </w:t>
      </w:r>
      <w:r>
        <w:rPr/>
        <w:t>Economics,</w:t>
      </w:r>
      <w:r>
        <w:rPr>
          <w:spacing w:val="-10"/>
        </w:rPr>
        <w:t> </w:t>
      </w:r>
      <w:r>
        <w:rPr/>
        <w:t>California</w:t>
      </w:r>
      <w:r>
        <w:rPr>
          <w:spacing w:val="-7"/>
        </w:rPr>
        <w:t> </w:t>
      </w:r>
      <w:r>
        <w:rPr/>
        <w:t>Institute</w:t>
      </w:r>
      <w:r>
        <w:rPr>
          <w:spacing w:val="-7"/>
        </w:rPr>
        <w:t> </w:t>
      </w:r>
      <w:r>
        <w:rPr/>
        <w:t>of</w:t>
      </w:r>
      <w:r>
        <w:rPr>
          <w:spacing w:val="-7"/>
        </w:rPr>
        <w:t> </w:t>
      </w:r>
      <w:r>
        <w:rPr>
          <w:spacing w:val="-2"/>
        </w:rPr>
        <w:t>Technology.</w:t>
      </w:r>
    </w:p>
    <w:p>
      <w:pPr>
        <w:pStyle w:val="BodyText"/>
        <w:spacing w:before="195"/>
      </w:pPr>
      <w:r>
        <w:rPr/>
        <w:t>Mikhail</w:t>
      </w:r>
      <w:r>
        <w:rPr>
          <w:spacing w:val="-6"/>
        </w:rPr>
        <w:t> </w:t>
      </w:r>
      <w:r>
        <w:rPr/>
        <w:t>Smirnov,</w:t>
      </w:r>
      <w:r>
        <w:rPr>
          <w:spacing w:val="-5"/>
        </w:rPr>
        <w:t> </w:t>
      </w:r>
      <w:r>
        <w:rPr/>
        <w:t>Ph.D.,</w:t>
      </w:r>
      <w:r>
        <w:rPr>
          <w:spacing w:val="-5"/>
        </w:rPr>
        <w:t> </w:t>
      </w:r>
      <w:r>
        <w:rPr/>
        <w:t>2016,</w:t>
      </w:r>
      <w:r>
        <w:rPr>
          <w:spacing w:val="-5"/>
        </w:rPr>
        <w:t> </w:t>
      </w:r>
      <w:r>
        <w:rPr/>
        <w:t>Johns</w:t>
      </w:r>
      <w:r>
        <w:rPr>
          <w:spacing w:val="-8"/>
        </w:rPr>
        <w:t> </w:t>
      </w:r>
      <w:r>
        <w:rPr/>
        <w:t>Hopkins</w:t>
      </w:r>
      <w:r>
        <w:rPr>
          <w:spacing w:val="-7"/>
        </w:rPr>
        <w:t> </w:t>
      </w:r>
      <w:r>
        <w:rPr>
          <w:spacing w:val="-2"/>
        </w:rPr>
        <w:t>University.</w:t>
      </w:r>
    </w:p>
    <w:p>
      <w:pPr>
        <w:pStyle w:val="BodyText"/>
        <w:spacing w:line="276" w:lineRule="auto" w:before="37"/>
        <w:ind w:left="1081" w:right="1127" w:hanging="1"/>
      </w:pPr>
      <w:r>
        <w:rPr/>
        <w:t>Served</w:t>
      </w:r>
      <w:r>
        <w:rPr>
          <w:spacing w:val="-2"/>
        </w:rPr>
        <w:t> </w:t>
      </w:r>
      <w:r>
        <w:rPr/>
        <w:t>as</w:t>
      </w:r>
      <w:r>
        <w:rPr>
          <w:spacing w:val="-3"/>
        </w:rPr>
        <w:t> </w:t>
      </w:r>
      <w:r>
        <w:rPr/>
        <w:t>the</w:t>
      </w:r>
      <w:r>
        <w:rPr>
          <w:spacing w:val="-5"/>
        </w:rPr>
        <w:t> </w:t>
      </w:r>
      <w:r>
        <w:rPr/>
        <w:t>second</w:t>
      </w:r>
      <w:r>
        <w:rPr>
          <w:spacing w:val="-2"/>
        </w:rPr>
        <w:t> </w:t>
      </w:r>
      <w:r>
        <w:rPr/>
        <w:t>reader</w:t>
      </w:r>
      <w:r>
        <w:rPr>
          <w:spacing w:val="-3"/>
        </w:rPr>
        <w:t> </w:t>
      </w:r>
      <w:r>
        <w:rPr/>
        <w:t>for</w:t>
      </w:r>
      <w:r>
        <w:rPr>
          <w:spacing w:val="-2"/>
        </w:rPr>
        <w:t> </w:t>
      </w:r>
      <w:r>
        <w:rPr/>
        <w:t>the</w:t>
      </w:r>
      <w:r>
        <w:rPr>
          <w:spacing w:val="-2"/>
        </w:rPr>
        <w:t> </w:t>
      </w:r>
      <w:r>
        <w:rPr/>
        <w:t>Ph.D.</w:t>
      </w:r>
      <w:r>
        <w:rPr>
          <w:spacing w:val="-2"/>
        </w:rPr>
        <w:t> </w:t>
      </w:r>
      <w:r>
        <w:rPr/>
        <w:t>thesis.</w:t>
      </w:r>
      <w:r>
        <w:rPr>
          <w:spacing w:val="-2"/>
        </w:rPr>
        <w:t> </w:t>
      </w:r>
      <w:r>
        <w:rPr/>
        <w:t>(Primary</w:t>
      </w:r>
      <w:r>
        <w:rPr>
          <w:spacing w:val="-5"/>
        </w:rPr>
        <w:t> </w:t>
      </w:r>
      <w:r>
        <w:rPr/>
        <w:t>thesis</w:t>
      </w:r>
      <w:r>
        <w:rPr>
          <w:spacing w:val="-3"/>
        </w:rPr>
        <w:t> </w:t>
      </w:r>
      <w:r>
        <w:rPr/>
        <w:t>advisor:</w:t>
      </w:r>
      <w:r>
        <w:rPr>
          <w:spacing w:val="-3"/>
        </w:rPr>
        <w:t> </w:t>
      </w:r>
      <w:r>
        <w:rPr/>
        <w:t>Robert</w:t>
      </w:r>
      <w:r>
        <w:rPr>
          <w:spacing w:val="-3"/>
        </w:rPr>
        <w:t> </w:t>
      </w:r>
      <w:r>
        <w:rPr/>
        <w:t>Moffitt). Initial Placement: Research Scientist, Institute for Defense Analysis.</w:t>
      </w:r>
    </w:p>
    <w:p>
      <w:pPr>
        <w:pStyle w:val="BodyText"/>
        <w:spacing w:before="160"/>
        <w:ind w:left="361"/>
      </w:pPr>
      <w:r>
        <w:rPr/>
        <w:t>Ruli</w:t>
      </w:r>
      <w:r>
        <w:rPr>
          <w:spacing w:val="-5"/>
        </w:rPr>
        <w:t> </w:t>
      </w:r>
      <w:r>
        <w:rPr/>
        <w:t>Xiao,</w:t>
      </w:r>
      <w:r>
        <w:rPr>
          <w:spacing w:val="-5"/>
        </w:rPr>
        <w:t> </w:t>
      </w:r>
      <w:r>
        <w:rPr/>
        <w:t>Ph.D.,</w:t>
      </w:r>
      <w:r>
        <w:rPr>
          <w:spacing w:val="-6"/>
        </w:rPr>
        <w:t> </w:t>
      </w:r>
      <w:r>
        <w:rPr/>
        <w:t>2014,</w:t>
      </w:r>
      <w:r>
        <w:rPr>
          <w:spacing w:val="-3"/>
        </w:rPr>
        <w:t> </w:t>
      </w:r>
      <w:r>
        <w:rPr/>
        <w:t>Johns</w:t>
      </w:r>
      <w:r>
        <w:rPr>
          <w:spacing w:val="-4"/>
        </w:rPr>
        <w:t> </w:t>
      </w:r>
      <w:r>
        <w:rPr/>
        <w:t>Hopkins</w:t>
      </w:r>
      <w:r>
        <w:rPr>
          <w:spacing w:val="-4"/>
        </w:rPr>
        <w:t> </w:t>
      </w:r>
      <w:r>
        <w:rPr>
          <w:spacing w:val="-2"/>
        </w:rPr>
        <w:t>University.</w:t>
      </w:r>
    </w:p>
    <w:p>
      <w:pPr>
        <w:pStyle w:val="BodyText"/>
        <w:spacing w:line="276" w:lineRule="auto" w:before="37"/>
        <w:ind w:left="1081" w:right="1252"/>
      </w:pPr>
      <w:r>
        <w:rPr/>
        <w:t>Served as the second reader for the Ph.D. thesis. (Primary thesis advisor: Yingyao Hu). Initial Placement: Assistant Professor of Economics, Indiana University at Bloomington. Current</w:t>
      </w:r>
      <w:r>
        <w:rPr>
          <w:spacing w:val="-4"/>
        </w:rPr>
        <w:t> </w:t>
      </w:r>
      <w:r>
        <w:rPr/>
        <w:t>Position:</w:t>
      </w:r>
      <w:r>
        <w:rPr>
          <w:spacing w:val="40"/>
        </w:rPr>
        <w:t> </w:t>
      </w:r>
      <w:r>
        <w:rPr/>
        <w:t>Associate</w:t>
      </w:r>
      <w:r>
        <w:rPr>
          <w:spacing w:val="-6"/>
        </w:rPr>
        <w:t> </w:t>
      </w:r>
      <w:r>
        <w:rPr/>
        <w:t>Professor</w:t>
      </w:r>
      <w:r>
        <w:rPr>
          <w:spacing w:val="-4"/>
        </w:rPr>
        <w:t> </w:t>
      </w:r>
      <w:r>
        <w:rPr/>
        <w:t>of</w:t>
      </w:r>
      <w:r>
        <w:rPr>
          <w:spacing w:val="-4"/>
        </w:rPr>
        <w:t> </w:t>
      </w:r>
      <w:r>
        <w:rPr/>
        <w:t>Economics,</w:t>
      </w:r>
      <w:r>
        <w:rPr>
          <w:spacing w:val="-3"/>
        </w:rPr>
        <w:t> </w:t>
      </w:r>
      <w:r>
        <w:rPr/>
        <w:t>Indiana</w:t>
      </w:r>
      <w:r>
        <w:rPr>
          <w:spacing w:val="-3"/>
        </w:rPr>
        <w:t> </w:t>
      </w:r>
      <w:r>
        <w:rPr/>
        <w:t>University</w:t>
      </w:r>
      <w:r>
        <w:rPr>
          <w:spacing w:val="-3"/>
        </w:rPr>
        <w:t> </w:t>
      </w:r>
      <w:r>
        <w:rPr/>
        <w:t>at</w:t>
      </w:r>
      <w:r>
        <w:rPr>
          <w:spacing w:val="-4"/>
        </w:rPr>
        <w:t> </w:t>
      </w:r>
      <w:r>
        <w:rPr/>
        <w:t>Bloomington.</w:t>
      </w:r>
    </w:p>
    <w:p>
      <w:pPr>
        <w:pStyle w:val="BodyText"/>
        <w:spacing w:before="161"/>
        <w:ind w:left="361"/>
      </w:pPr>
      <w:r>
        <w:rPr/>
        <w:t>Xi</w:t>
      </w:r>
      <w:r>
        <w:rPr>
          <w:spacing w:val="-5"/>
        </w:rPr>
        <w:t> </w:t>
      </w:r>
      <w:r>
        <w:rPr/>
        <w:t>Yang,</w:t>
      </w:r>
      <w:r>
        <w:rPr>
          <w:spacing w:val="-5"/>
        </w:rPr>
        <w:t> </w:t>
      </w:r>
      <w:r>
        <w:rPr/>
        <w:t>Ph.D.,</w:t>
      </w:r>
      <w:r>
        <w:rPr>
          <w:spacing w:val="-3"/>
        </w:rPr>
        <w:t> </w:t>
      </w:r>
      <w:r>
        <w:rPr/>
        <w:t>2014,</w:t>
      </w:r>
      <w:r>
        <w:rPr>
          <w:spacing w:val="-4"/>
        </w:rPr>
        <w:t> </w:t>
      </w:r>
      <w:r>
        <w:rPr/>
        <w:t>Johns</w:t>
      </w:r>
      <w:r>
        <w:rPr>
          <w:spacing w:val="-5"/>
        </w:rPr>
        <w:t> </w:t>
      </w:r>
      <w:r>
        <w:rPr/>
        <w:t>Hopkins</w:t>
      </w:r>
      <w:r>
        <w:rPr>
          <w:spacing w:val="-4"/>
        </w:rPr>
        <w:t> </w:t>
      </w:r>
      <w:r>
        <w:rPr>
          <w:spacing w:val="-2"/>
        </w:rPr>
        <w:t>University.</w:t>
      </w:r>
    </w:p>
    <w:p>
      <w:pPr>
        <w:pStyle w:val="BodyText"/>
        <w:spacing w:after="0"/>
        <w:sectPr>
          <w:pgSz w:w="12240" w:h="15840"/>
          <w:pgMar w:header="730" w:footer="0" w:top="1340" w:bottom="280" w:left="1080" w:right="1080"/>
        </w:sectPr>
      </w:pPr>
    </w:p>
    <w:p>
      <w:pPr>
        <w:pStyle w:val="BodyText"/>
        <w:spacing w:before="82"/>
        <w:ind w:left="1080"/>
      </w:pPr>
      <w:r>
        <w:rPr/>
        <w:t>Served</w:t>
      </w:r>
      <w:r>
        <w:rPr>
          <w:spacing w:val="-7"/>
        </w:rPr>
        <w:t> </w:t>
      </w:r>
      <w:r>
        <w:rPr/>
        <w:t>as</w:t>
      </w:r>
      <w:r>
        <w:rPr>
          <w:spacing w:val="-5"/>
        </w:rPr>
        <w:t> </w:t>
      </w:r>
      <w:r>
        <w:rPr/>
        <w:t>the</w:t>
      </w:r>
      <w:r>
        <w:rPr>
          <w:spacing w:val="-7"/>
        </w:rPr>
        <w:t> </w:t>
      </w:r>
      <w:r>
        <w:rPr/>
        <w:t>second</w:t>
      </w:r>
      <w:r>
        <w:rPr>
          <w:spacing w:val="-4"/>
        </w:rPr>
        <w:t> </w:t>
      </w:r>
      <w:r>
        <w:rPr/>
        <w:t>reader</w:t>
      </w:r>
      <w:r>
        <w:rPr>
          <w:spacing w:val="-5"/>
        </w:rPr>
        <w:t> </w:t>
      </w:r>
      <w:r>
        <w:rPr/>
        <w:t>for</w:t>
      </w:r>
      <w:r>
        <w:rPr>
          <w:spacing w:val="-5"/>
        </w:rPr>
        <w:t> </w:t>
      </w:r>
      <w:r>
        <w:rPr/>
        <w:t>the</w:t>
      </w:r>
      <w:r>
        <w:rPr>
          <w:spacing w:val="-4"/>
        </w:rPr>
        <w:t> </w:t>
      </w:r>
      <w:r>
        <w:rPr/>
        <w:t>Ph.D.</w:t>
      </w:r>
      <w:r>
        <w:rPr>
          <w:spacing w:val="-4"/>
        </w:rPr>
        <w:t> </w:t>
      </w:r>
      <w:r>
        <w:rPr/>
        <w:t>thesis.</w:t>
      </w:r>
      <w:r>
        <w:rPr>
          <w:spacing w:val="-4"/>
        </w:rPr>
        <w:t> </w:t>
      </w:r>
      <w:r>
        <w:rPr/>
        <w:t>(Primary</w:t>
      </w:r>
      <w:r>
        <w:rPr>
          <w:spacing w:val="-7"/>
        </w:rPr>
        <w:t> </w:t>
      </w:r>
      <w:r>
        <w:rPr/>
        <w:t>thesis</w:t>
      </w:r>
      <w:r>
        <w:rPr>
          <w:spacing w:val="-5"/>
        </w:rPr>
        <w:t> </w:t>
      </w:r>
      <w:r>
        <w:rPr/>
        <w:t>advisor:</w:t>
      </w:r>
      <w:r>
        <w:rPr>
          <w:spacing w:val="-5"/>
        </w:rPr>
        <w:t> </w:t>
      </w:r>
      <w:r>
        <w:rPr/>
        <w:t>Robert</w:t>
      </w:r>
      <w:r>
        <w:rPr>
          <w:spacing w:val="-5"/>
        </w:rPr>
        <w:t> </w:t>
      </w:r>
      <w:r>
        <w:rPr>
          <w:spacing w:val="-2"/>
        </w:rPr>
        <w:t>Moffitt).</w:t>
      </w:r>
    </w:p>
    <w:p>
      <w:pPr>
        <w:pStyle w:val="BodyText"/>
        <w:spacing w:line="273" w:lineRule="auto" w:before="37"/>
        <w:ind w:left="2625" w:right="354" w:hanging="1546"/>
      </w:pPr>
      <w:r>
        <w:rPr/>
        <w:t>Initial</w:t>
      </w:r>
      <w:r>
        <w:rPr>
          <w:spacing w:val="-3"/>
        </w:rPr>
        <w:t> </w:t>
      </w:r>
      <w:r>
        <w:rPr/>
        <w:t>Placement:</w:t>
      </w:r>
      <w:r>
        <w:rPr>
          <w:spacing w:val="-3"/>
        </w:rPr>
        <w:t> </w:t>
      </w:r>
      <w:r>
        <w:rPr/>
        <w:t>Postdoctoral,</w:t>
      </w:r>
      <w:r>
        <w:rPr>
          <w:spacing w:val="-2"/>
        </w:rPr>
        <w:t> </w:t>
      </w:r>
      <w:r>
        <w:rPr/>
        <w:t>School</w:t>
      </w:r>
      <w:r>
        <w:rPr>
          <w:spacing w:val="-3"/>
        </w:rPr>
        <w:t> </w:t>
      </w:r>
      <w:r>
        <w:rPr/>
        <w:t>of</w:t>
      </w:r>
      <w:r>
        <w:rPr>
          <w:spacing w:val="-5"/>
        </w:rPr>
        <w:t> </w:t>
      </w:r>
      <w:r>
        <w:rPr/>
        <w:t>Public</w:t>
      </w:r>
      <w:r>
        <w:rPr>
          <w:spacing w:val="-2"/>
        </w:rPr>
        <w:t> </w:t>
      </w:r>
      <w:r>
        <w:rPr/>
        <w:t>Policy,</w:t>
      </w:r>
      <w:r>
        <w:rPr>
          <w:spacing w:val="-5"/>
        </w:rPr>
        <w:t> </w:t>
      </w:r>
      <w:r>
        <w:rPr/>
        <w:t>University</w:t>
      </w:r>
      <w:r>
        <w:rPr>
          <w:spacing w:val="-2"/>
        </w:rPr>
        <w:t> </w:t>
      </w:r>
      <w:r>
        <w:rPr/>
        <w:t>of</w:t>
      </w:r>
      <w:r>
        <w:rPr>
          <w:spacing w:val="-3"/>
        </w:rPr>
        <w:t> </w:t>
      </w:r>
      <w:r>
        <w:rPr/>
        <w:t>Southern</w:t>
      </w:r>
      <w:r>
        <w:rPr>
          <w:spacing w:val="-5"/>
        </w:rPr>
        <w:t> </w:t>
      </w:r>
      <w:r>
        <w:rPr/>
        <w:t>California,</w:t>
      </w:r>
      <w:r>
        <w:rPr>
          <w:spacing w:val="-2"/>
        </w:rPr>
        <w:t> </w:t>
      </w:r>
      <w:r>
        <w:rPr/>
        <w:t>USA;</w:t>
      </w:r>
      <w:r>
        <w:rPr>
          <w:spacing w:val="-3"/>
        </w:rPr>
        <w:t> </w:t>
      </w:r>
      <w:r>
        <w:rPr/>
        <w:t>then Assistant Professor of Economics, University of North Texas.</w:t>
      </w:r>
    </w:p>
    <w:p>
      <w:pPr>
        <w:pStyle w:val="BodyText"/>
        <w:spacing w:before="4"/>
        <w:ind w:left="1080"/>
      </w:pPr>
      <w:r>
        <w:rPr/>
        <w:t>Current</w:t>
      </w:r>
      <w:r>
        <w:rPr>
          <w:spacing w:val="-8"/>
        </w:rPr>
        <w:t> </w:t>
      </w:r>
      <w:r>
        <w:rPr/>
        <w:t>Position:</w:t>
      </w:r>
      <w:r>
        <w:rPr>
          <w:spacing w:val="40"/>
        </w:rPr>
        <w:t> </w:t>
      </w:r>
      <w:r>
        <w:rPr/>
        <w:t>Associate</w:t>
      </w:r>
      <w:r>
        <w:rPr>
          <w:spacing w:val="-7"/>
        </w:rPr>
        <w:t> </w:t>
      </w:r>
      <w:r>
        <w:rPr/>
        <w:t>Professor</w:t>
      </w:r>
      <w:r>
        <w:rPr>
          <w:spacing w:val="-5"/>
        </w:rPr>
        <w:t> </w:t>
      </w:r>
      <w:r>
        <w:rPr/>
        <w:t>of</w:t>
      </w:r>
      <w:r>
        <w:rPr>
          <w:spacing w:val="-6"/>
        </w:rPr>
        <w:t> </w:t>
      </w:r>
      <w:r>
        <w:rPr/>
        <w:t>Economics,</w:t>
      </w:r>
      <w:r>
        <w:rPr>
          <w:spacing w:val="-7"/>
        </w:rPr>
        <w:t> </w:t>
      </w:r>
      <w:r>
        <w:rPr/>
        <w:t>University</w:t>
      </w:r>
      <w:r>
        <w:rPr>
          <w:spacing w:val="-5"/>
        </w:rPr>
        <w:t> </w:t>
      </w:r>
      <w:r>
        <w:rPr/>
        <w:t>of</w:t>
      </w:r>
      <w:r>
        <w:rPr>
          <w:spacing w:val="-5"/>
        </w:rPr>
        <w:t> </w:t>
      </w:r>
      <w:r>
        <w:rPr/>
        <w:t>North</w:t>
      </w:r>
      <w:r>
        <w:rPr>
          <w:spacing w:val="-7"/>
        </w:rPr>
        <w:t> </w:t>
      </w:r>
      <w:r>
        <w:rPr>
          <w:spacing w:val="-2"/>
        </w:rPr>
        <w:t>Texas.</w:t>
      </w:r>
    </w:p>
    <w:p>
      <w:pPr>
        <w:pStyle w:val="BodyText"/>
        <w:spacing w:before="155"/>
        <w:ind w:left="0"/>
      </w:pPr>
    </w:p>
    <w:p>
      <w:pPr>
        <w:pStyle w:val="Heading1"/>
        <w:rPr>
          <w:u w:val="none"/>
        </w:rPr>
      </w:pPr>
      <w:r>
        <w:rPr>
          <w:spacing w:val="-2"/>
          <w:u w:val="single"/>
        </w:rPr>
        <w:t>Extracurricular</w:t>
      </w:r>
      <w:r>
        <w:rPr>
          <w:spacing w:val="15"/>
          <w:u w:val="single"/>
        </w:rPr>
        <w:t> </w:t>
      </w:r>
      <w:r>
        <w:rPr>
          <w:spacing w:val="-2"/>
          <w:u w:val="single"/>
        </w:rPr>
        <w:t>Certificates</w:t>
      </w:r>
    </w:p>
    <w:p>
      <w:pPr>
        <w:pStyle w:val="BodyText"/>
        <w:spacing w:before="195"/>
      </w:pPr>
      <w:r>
        <w:rPr/>
        <w:t>Lifeguard</w:t>
      </w:r>
      <w:r>
        <w:rPr>
          <w:spacing w:val="-4"/>
        </w:rPr>
        <w:t> </w:t>
      </w:r>
      <w:r>
        <w:rPr/>
        <w:t>–</w:t>
      </w:r>
      <w:r>
        <w:rPr>
          <w:spacing w:val="-7"/>
        </w:rPr>
        <w:t> </w:t>
      </w:r>
      <w:r>
        <w:rPr/>
        <w:t>certified</w:t>
      </w:r>
      <w:r>
        <w:rPr>
          <w:spacing w:val="-4"/>
        </w:rPr>
        <w:t> </w:t>
      </w:r>
      <w:r>
        <w:rPr/>
        <w:t>by</w:t>
      </w:r>
      <w:r>
        <w:rPr>
          <w:spacing w:val="-4"/>
        </w:rPr>
        <w:t> </w:t>
      </w:r>
      <w:r>
        <w:rPr/>
        <w:t>the</w:t>
      </w:r>
      <w:r>
        <w:rPr>
          <w:spacing w:val="-7"/>
        </w:rPr>
        <w:t> </w:t>
      </w:r>
      <w:r>
        <w:rPr/>
        <w:t>American</w:t>
      </w:r>
      <w:r>
        <w:rPr>
          <w:spacing w:val="-7"/>
        </w:rPr>
        <w:t> </w:t>
      </w:r>
      <w:r>
        <w:rPr/>
        <w:t>Red</w:t>
      </w:r>
      <w:r>
        <w:rPr>
          <w:spacing w:val="-7"/>
        </w:rPr>
        <w:t> </w:t>
      </w:r>
      <w:r>
        <w:rPr/>
        <w:t>Cross,</w:t>
      </w:r>
      <w:r>
        <w:rPr>
          <w:spacing w:val="-3"/>
        </w:rPr>
        <w:t> </w:t>
      </w:r>
      <w:r>
        <w:rPr>
          <w:spacing w:val="-2"/>
        </w:rPr>
        <w:t>1999.</w:t>
      </w:r>
    </w:p>
    <w:p>
      <w:pPr>
        <w:pStyle w:val="BodyText"/>
        <w:spacing w:before="97"/>
        <w:ind w:left="359"/>
      </w:pPr>
      <w:r>
        <w:rPr/>
        <w:t>Cardiopulmonary</w:t>
      </w:r>
      <w:r>
        <w:rPr>
          <w:spacing w:val="-6"/>
        </w:rPr>
        <w:t> </w:t>
      </w:r>
      <w:r>
        <w:rPr/>
        <w:t>Resuscitation</w:t>
      </w:r>
      <w:r>
        <w:rPr>
          <w:spacing w:val="-6"/>
        </w:rPr>
        <w:t> </w:t>
      </w:r>
      <w:r>
        <w:rPr/>
        <w:t>(CPR)</w:t>
      </w:r>
      <w:r>
        <w:rPr>
          <w:spacing w:val="-7"/>
        </w:rPr>
        <w:t> </w:t>
      </w:r>
      <w:r>
        <w:rPr/>
        <w:t>–</w:t>
      </w:r>
      <w:r>
        <w:rPr>
          <w:spacing w:val="-9"/>
        </w:rPr>
        <w:t> </w:t>
      </w:r>
      <w:r>
        <w:rPr/>
        <w:t>certified</w:t>
      </w:r>
      <w:r>
        <w:rPr>
          <w:spacing w:val="-6"/>
        </w:rPr>
        <w:t> </w:t>
      </w:r>
      <w:r>
        <w:rPr/>
        <w:t>by</w:t>
      </w:r>
      <w:r>
        <w:rPr>
          <w:spacing w:val="-6"/>
        </w:rPr>
        <w:t> </w:t>
      </w:r>
      <w:r>
        <w:rPr/>
        <w:t>the</w:t>
      </w:r>
      <w:r>
        <w:rPr>
          <w:spacing w:val="-8"/>
        </w:rPr>
        <w:t> </w:t>
      </w:r>
      <w:r>
        <w:rPr/>
        <w:t>American</w:t>
      </w:r>
      <w:r>
        <w:rPr>
          <w:spacing w:val="-9"/>
        </w:rPr>
        <w:t> </w:t>
      </w:r>
      <w:r>
        <w:rPr/>
        <w:t>Red</w:t>
      </w:r>
      <w:r>
        <w:rPr>
          <w:spacing w:val="-9"/>
        </w:rPr>
        <w:t> </w:t>
      </w:r>
      <w:r>
        <w:rPr/>
        <w:t>Cross,</w:t>
      </w:r>
      <w:r>
        <w:rPr>
          <w:spacing w:val="-5"/>
        </w:rPr>
        <w:t> </w:t>
      </w:r>
      <w:r>
        <w:rPr>
          <w:spacing w:val="-2"/>
        </w:rPr>
        <w:t>1999.</w:t>
      </w:r>
    </w:p>
    <w:p>
      <w:pPr>
        <w:pStyle w:val="BodyText"/>
        <w:spacing w:line="273" w:lineRule="auto" w:before="97"/>
      </w:pPr>
      <w:r>
        <w:rPr/>
        <w:t>Professional</w:t>
      </w:r>
      <w:r>
        <w:rPr>
          <w:spacing w:val="-10"/>
        </w:rPr>
        <w:t> </w:t>
      </w:r>
      <w:r>
        <w:rPr/>
        <w:t>Association</w:t>
      </w:r>
      <w:r>
        <w:rPr>
          <w:spacing w:val="-9"/>
        </w:rPr>
        <w:t> </w:t>
      </w:r>
      <w:r>
        <w:rPr/>
        <w:t>of</w:t>
      </w:r>
      <w:r>
        <w:rPr>
          <w:spacing w:val="-13"/>
        </w:rPr>
        <w:t> </w:t>
      </w:r>
      <w:r>
        <w:rPr/>
        <w:t>Diving</w:t>
      </w:r>
      <w:r>
        <w:rPr>
          <w:spacing w:val="-9"/>
        </w:rPr>
        <w:t> </w:t>
      </w:r>
      <w:r>
        <w:rPr/>
        <w:t>Instructors</w:t>
      </w:r>
      <w:r>
        <w:rPr>
          <w:spacing w:val="-10"/>
        </w:rPr>
        <w:t> </w:t>
      </w:r>
      <w:r>
        <w:rPr/>
        <w:t>(PADI)</w:t>
      </w:r>
      <w:r>
        <w:rPr>
          <w:spacing w:val="-10"/>
        </w:rPr>
        <w:t> </w:t>
      </w:r>
      <w:r>
        <w:rPr/>
        <w:t>Advanced</w:t>
      </w:r>
      <w:r>
        <w:rPr>
          <w:spacing w:val="-12"/>
        </w:rPr>
        <w:t> </w:t>
      </w:r>
      <w:r>
        <w:rPr/>
        <w:t>Open</w:t>
      </w:r>
      <w:r>
        <w:rPr>
          <w:spacing w:val="-9"/>
        </w:rPr>
        <w:t> </w:t>
      </w:r>
      <w:r>
        <w:rPr/>
        <w:t>Water</w:t>
      </w:r>
      <w:r>
        <w:rPr>
          <w:spacing w:val="-10"/>
        </w:rPr>
        <w:t> </w:t>
      </w:r>
      <w:r>
        <w:rPr/>
        <w:t>Diver</w:t>
      </w:r>
      <w:r>
        <w:rPr>
          <w:spacing w:val="-10"/>
        </w:rPr>
        <w:t> </w:t>
      </w:r>
      <w:r>
        <w:rPr/>
        <w:t>(Certified</w:t>
      </w:r>
      <w:r>
        <w:rPr>
          <w:spacing w:val="-10"/>
        </w:rPr>
        <w:t> </w:t>
      </w:r>
      <w:r>
        <w:rPr/>
        <w:t>Specialties:</w:t>
      </w:r>
      <w:r>
        <w:rPr>
          <w:spacing w:val="-10"/>
        </w:rPr>
        <w:t> </w:t>
      </w:r>
      <w:r>
        <w:rPr/>
        <w:t>Dive Against Debris; Dry Suit Diver; Enriched Air “Nitrox” Diver).</w:t>
      </w:r>
    </w:p>
    <w:p>
      <w:pPr>
        <w:pStyle w:val="BodyText"/>
        <w:spacing w:before="64"/>
      </w:pPr>
      <w:r>
        <w:rPr/>
        <w:t>The</w:t>
      </w:r>
      <w:r>
        <w:rPr>
          <w:spacing w:val="-11"/>
        </w:rPr>
        <w:t> </w:t>
      </w:r>
      <w:r>
        <w:rPr/>
        <w:t>United</w:t>
      </w:r>
      <w:r>
        <w:rPr>
          <w:spacing w:val="-7"/>
        </w:rPr>
        <w:t> </w:t>
      </w:r>
      <w:r>
        <w:rPr/>
        <w:t>States</w:t>
      </w:r>
      <w:r>
        <w:rPr>
          <w:spacing w:val="-9"/>
        </w:rPr>
        <w:t> </w:t>
      </w:r>
      <w:r>
        <w:rPr/>
        <w:t>Eastern</w:t>
      </w:r>
      <w:r>
        <w:rPr>
          <w:spacing w:val="-6"/>
        </w:rPr>
        <w:t> </w:t>
      </w:r>
      <w:r>
        <w:rPr/>
        <w:t>Wado-Ryu</w:t>
      </w:r>
      <w:r>
        <w:rPr>
          <w:spacing w:val="-9"/>
        </w:rPr>
        <w:t> </w:t>
      </w:r>
      <w:r>
        <w:rPr/>
        <w:t>Karate-Do</w:t>
      </w:r>
      <w:r>
        <w:rPr>
          <w:spacing w:val="-6"/>
        </w:rPr>
        <w:t> </w:t>
      </w:r>
      <w:r>
        <w:rPr/>
        <w:t>Federation,</w:t>
      </w:r>
      <w:r>
        <w:rPr>
          <w:spacing w:val="-6"/>
        </w:rPr>
        <w:t> </w:t>
      </w:r>
      <w:r>
        <w:rPr>
          <w:spacing w:val="-2"/>
        </w:rPr>
        <w:t>Member.</w:t>
      </w:r>
    </w:p>
    <w:p>
      <w:pPr>
        <w:pStyle w:val="BodyText"/>
        <w:spacing w:before="153"/>
        <w:ind w:left="0"/>
      </w:pPr>
    </w:p>
    <w:p>
      <w:pPr>
        <w:pStyle w:val="Heading1"/>
        <w:rPr>
          <w:u w:val="none"/>
        </w:rPr>
      </w:pPr>
      <w:r>
        <w:rPr>
          <w:u w:val="single"/>
        </w:rPr>
        <w:t>Personal</w:t>
      </w:r>
      <w:r>
        <w:rPr>
          <w:spacing w:val="-8"/>
          <w:u w:val="single"/>
        </w:rPr>
        <w:t> </w:t>
      </w:r>
      <w:r>
        <w:rPr>
          <w:spacing w:val="-2"/>
          <w:u w:val="single"/>
        </w:rPr>
        <w:t>Information</w:t>
      </w:r>
    </w:p>
    <w:p>
      <w:pPr>
        <w:pStyle w:val="BodyText"/>
        <w:tabs>
          <w:tab w:pos="2519" w:val="left" w:leader="none"/>
        </w:tabs>
        <w:spacing w:before="198"/>
      </w:pPr>
      <w:r>
        <w:rPr>
          <w:spacing w:val="-2"/>
        </w:rPr>
        <w:t>Citizenship:</w:t>
      </w:r>
      <w:r>
        <w:rPr/>
        <w:tab/>
      </w:r>
      <w:r>
        <w:rPr>
          <w:spacing w:val="-2"/>
        </w:rPr>
        <w:t>Japan.</w:t>
      </w:r>
    </w:p>
    <w:p>
      <w:pPr>
        <w:pStyle w:val="BodyText"/>
        <w:tabs>
          <w:tab w:pos="2519" w:val="left" w:leader="none"/>
        </w:tabs>
        <w:spacing w:before="77"/>
      </w:pPr>
      <w:r>
        <w:rPr>
          <w:spacing w:val="-2"/>
        </w:rPr>
        <w:t>Birth:</w:t>
      </w:r>
      <w:r>
        <w:rPr/>
        <w:tab/>
        <w:t>1979,</w:t>
      </w:r>
      <w:r>
        <w:rPr>
          <w:spacing w:val="-5"/>
        </w:rPr>
        <w:t> </w:t>
      </w:r>
      <w:r>
        <w:rPr/>
        <w:t>Tokyo,</w:t>
      </w:r>
      <w:r>
        <w:rPr>
          <w:spacing w:val="-1"/>
        </w:rPr>
        <w:t> </w:t>
      </w:r>
      <w:r>
        <w:rPr>
          <w:spacing w:val="-2"/>
        </w:rPr>
        <w:t>Japan.</w:t>
      </w:r>
    </w:p>
    <w:p>
      <w:pPr>
        <w:pStyle w:val="BodyText"/>
        <w:tabs>
          <w:tab w:pos="2519" w:val="left" w:leader="none"/>
        </w:tabs>
        <w:spacing w:line="314" w:lineRule="auto" w:before="76"/>
        <w:ind w:left="359" w:right="4104"/>
      </w:pPr>
      <w:r>
        <w:rPr/>
        <w:t>Immigration Status:</w:t>
        <w:tab/>
        <w:t>Permanent</w:t>
      </w:r>
      <w:r>
        <w:rPr>
          <w:spacing w:val="-10"/>
        </w:rPr>
        <w:t> </w:t>
      </w:r>
      <w:r>
        <w:rPr/>
        <w:t>Resident</w:t>
      </w:r>
      <w:r>
        <w:rPr>
          <w:spacing w:val="-7"/>
        </w:rPr>
        <w:t> </w:t>
      </w:r>
      <w:r>
        <w:rPr/>
        <w:t>of</w:t>
      </w:r>
      <w:r>
        <w:rPr>
          <w:spacing w:val="-7"/>
        </w:rPr>
        <w:t> </w:t>
      </w:r>
      <w:r>
        <w:rPr/>
        <w:t>the</w:t>
      </w:r>
      <w:r>
        <w:rPr>
          <w:spacing w:val="-9"/>
        </w:rPr>
        <w:t> </w:t>
      </w:r>
      <w:r>
        <w:rPr/>
        <w:t>United</w:t>
      </w:r>
      <w:r>
        <w:rPr>
          <w:spacing w:val="-6"/>
        </w:rPr>
        <w:t> </w:t>
      </w:r>
      <w:r>
        <w:rPr/>
        <w:t>States. </w:t>
      </w:r>
      <w:r>
        <w:rPr>
          <w:spacing w:val="-2"/>
        </w:rPr>
        <w:t>Languages:</w:t>
      </w:r>
      <w:r>
        <w:rPr/>
        <w:tab/>
        <w:t>Japanese (native) and English (fluent).</w:t>
      </w:r>
    </w:p>
    <w:sectPr>
      <w:pgSz w:w="12240" w:h="15840"/>
      <w:pgMar w:header="730" w:footer="0" w:top="134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ourier New">
    <w:altName w:val="Courier New"/>
    <w:charset w:val="1"/>
    <w:family w:val="modern"/>
    <w:pitch w:val="default"/>
  </w:font>
  <w:font w:name="Segoe UI Symbol">
    <w:altName w:val="Segoe UI Symbol"/>
    <w:charset w:val="1"/>
    <w:family w:val="swiss"/>
    <w:pitch w:val="variable"/>
  </w:font>
  <w:font w:name="Wingdings">
    <w:altName w:val="Wingdings"/>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226368">
              <wp:simplePos x="0" y="0"/>
              <wp:positionH relativeFrom="page">
                <wp:posOffset>901700</wp:posOffset>
              </wp:positionH>
              <wp:positionV relativeFrom="page">
                <wp:posOffset>450653</wp:posOffset>
              </wp:positionV>
              <wp:extent cx="66421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64210" cy="165735"/>
                      </a:xfrm>
                      <a:prstGeom prst="rect">
                        <a:avLst/>
                      </a:prstGeom>
                    </wps:spPr>
                    <wps:txbx>
                      <w:txbxContent>
                        <w:p>
                          <w:pPr>
                            <w:spacing w:before="10"/>
                            <w:ind w:left="20" w:right="0" w:firstLine="0"/>
                            <w:jc w:val="left"/>
                            <w:rPr>
                              <w:sz w:val="20"/>
                            </w:rPr>
                          </w:pPr>
                          <w:r>
                            <w:rPr>
                              <w:sz w:val="20"/>
                            </w:rPr>
                            <w:t>Yuya</w:t>
                          </w:r>
                          <w:r>
                            <w:rPr>
                              <w:spacing w:val="-3"/>
                              <w:sz w:val="20"/>
                            </w:rPr>
                            <w:t> </w:t>
                          </w:r>
                          <w:r>
                            <w:rPr>
                              <w:spacing w:val="-2"/>
                              <w:sz w:val="20"/>
                            </w:rPr>
                            <w:t>Sasaki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pt;margin-top:35.484512pt;width:52.3pt;height:13.05pt;mso-position-horizontal-relative:page;mso-position-vertical-relative:page;z-index:-16090112" type="#_x0000_t202" id="docshape1" filled="false" stroked="false">
              <v:textbox inset="0,0,0,0">
                <w:txbxContent>
                  <w:p>
                    <w:pPr>
                      <w:spacing w:before="10"/>
                      <w:ind w:left="20" w:right="0" w:firstLine="0"/>
                      <w:jc w:val="left"/>
                      <w:rPr>
                        <w:sz w:val="20"/>
                      </w:rPr>
                    </w:pPr>
                    <w:r>
                      <w:rPr>
                        <w:sz w:val="20"/>
                      </w:rPr>
                      <w:t>Yuya</w:t>
                    </w:r>
                    <w:r>
                      <w:rPr>
                        <w:spacing w:val="-3"/>
                        <w:sz w:val="20"/>
                      </w:rPr>
                      <w:t> </w:t>
                    </w:r>
                    <w:r>
                      <w:rPr>
                        <w:spacing w:val="-2"/>
                        <w:sz w:val="20"/>
                      </w:rPr>
                      <w:t>Sasaki</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26880">
              <wp:simplePos x="0" y="0"/>
              <wp:positionH relativeFrom="page">
                <wp:posOffset>6164020</wp:posOffset>
              </wp:positionH>
              <wp:positionV relativeFrom="page">
                <wp:posOffset>450653</wp:posOffset>
              </wp:positionV>
              <wp:extent cx="708025"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708025" cy="165735"/>
                      </a:xfrm>
                      <a:prstGeom prst="rect">
                        <a:avLst/>
                      </a:prstGeom>
                    </wps:spPr>
                    <wps:txbx>
                      <w:txbxContent>
                        <w:p>
                          <w:pPr>
                            <w:spacing w:before="10"/>
                            <w:ind w:left="20" w:right="0" w:firstLine="0"/>
                            <w:jc w:val="left"/>
                            <w:rPr>
                              <w:sz w:val="20"/>
                            </w:rPr>
                          </w:pPr>
                          <w:r>
                            <w:rPr>
                              <w:sz w:val="20"/>
                            </w:rPr>
                            <w:t>January</w:t>
                          </w:r>
                          <w:r>
                            <w:rPr>
                              <w:spacing w:val="-5"/>
                              <w:sz w:val="20"/>
                            </w:rPr>
                            <w:t> </w:t>
                          </w:r>
                          <w:r>
                            <w:rPr>
                              <w:spacing w:val="-4"/>
                              <w:sz w:val="20"/>
                            </w:rPr>
                            <w:t>2026</w:t>
                          </w:r>
                        </w:p>
                      </w:txbxContent>
                    </wps:txbx>
                    <wps:bodyPr wrap="square" lIns="0" tIns="0" rIns="0" bIns="0" rtlCol="0">
                      <a:noAutofit/>
                    </wps:bodyPr>
                  </wps:wsp>
                </a:graphicData>
              </a:graphic>
            </wp:anchor>
          </w:drawing>
        </mc:Choice>
        <mc:Fallback>
          <w:pict>
            <v:shape style="position:absolute;margin-left:485.355927pt;margin-top:35.484512pt;width:55.75pt;height:13.05pt;mso-position-horizontal-relative:page;mso-position-vertical-relative:page;z-index:-16089600" type="#_x0000_t202" id="docshape2" filled="false" stroked="false">
              <v:textbox inset="0,0,0,0">
                <w:txbxContent>
                  <w:p>
                    <w:pPr>
                      <w:spacing w:before="10"/>
                      <w:ind w:left="20" w:right="0" w:firstLine="0"/>
                      <w:jc w:val="left"/>
                      <w:rPr>
                        <w:sz w:val="20"/>
                      </w:rPr>
                    </w:pPr>
                    <w:r>
                      <w:rPr>
                        <w:sz w:val="20"/>
                      </w:rPr>
                      <w:t>January</w:t>
                    </w:r>
                    <w:r>
                      <w:rPr>
                        <w:spacing w:val="-5"/>
                        <w:sz w:val="20"/>
                      </w:rPr>
                      <w:t> </w:t>
                    </w:r>
                    <w:r>
                      <w:rPr>
                        <w:spacing w:val="-4"/>
                        <w:sz w:val="20"/>
                      </w:rPr>
                      <w:t>2026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28"/>
      <w:numFmt w:val="decimal"/>
      <w:lvlText w:val="%1."/>
      <w:lvlJc w:val="left"/>
      <w:pPr>
        <w:ind w:left="1080" w:hanging="720"/>
        <w:jc w:val="left"/>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1800" w:hanging="361"/>
      </w:pPr>
      <w:rPr>
        <w:rFonts w:hint="default" w:ascii="Wingdings" w:hAnsi="Wingdings" w:eastAsia="Wingdings" w:cs="Wingdings"/>
        <w:b w:val="0"/>
        <w:bCs w:val="0"/>
        <w:i w:val="0"/>
        <w:iCs w:val="0"/>
        <w:spacing w:val="0"/>
        <w:w w:val="100"/>
        <w:sz w:val="21"/>
        <w:szCs w:val="21"/>
        <w:lang w:val="en-US" w:eastAsia="en-US" w:bidi="ar-SA"/>
      </w:rPr>
    </w:lvl>
    <w:lvl w:ilvl="2">
      <w:start w:val="0"/>
      <w:numFmt w:val="bullet"/>
      <w:lvlText w:val="•"/>
      <w:lvlJc w:val="left"/>
      <w:pPr>
        <w:ind w:left="2720" w:hanging="361"/>
      </w:pPr>
      <w:rPr>
        <w:rFonts w:hint="default"/>
        <w:lang w:val="en-US" w:eastAsia="en-US" w:bidi="ar-SA"/>
      </w:rPr>
    </w:lvl>
    <w:lvl w:ilvl="3">
      <w:start w:val="0"/>
      <w:numFmt w:val="bullet"/>
      <w:lvlText w:val="•"/>
      <w:lvlJc w:val="left"/>
      <w:pPr>
        <w:ind w:left="3640" w:hanging="361"/>
      </w:pPr>
      <w:rPr>
        <w:rFonts w:hint="default"/>
        <w:lang w:val="en-US" w:eastAsia="en-US" w:bidi="ar-SA"/>
      </w:rPr>
    </w:lvl>
    <w:lvl w:ilvl="4">
      <w:start w:val="0"/>
      <w:numFmt w:val="bullet"/>
      <w:lvlText w:val="•"/>
      <w:lvlJc w:val="left"/>
      <w:pPr>
        <w:ind w:left="4560" w:hanging="361"/>
      </w:pPr>
      <w:rPr>
        <w:rFonts w:hint="default"/>
        <w:lang w:val="en-US" w:eastAsia="en-US" w:bidi="ar-SA"/>
      </w:rPr>
    </w:lvl>
    <w:lvl w:ilvl="5">
      <w:start w:val="0"/>
      <w:numFmt w:val="bullet"/>
      <w:lvlText w:val="•"/>
      <w:lvlJc w:val="left"/>
      <w:pPr>
        <w:ind w:left="5480" w:hanging="361"/>
      </w:pPr>
      <w:rPr>
        <w:rFonts w:hint="default"/>
        <w:lang w:val="en-US" w:eastAsia="en-US" w:bidi="ar-SA"/>
      </w:rPr>
    </w:lvl>
    <w:lvl w:ilvl="6">
      <w:start w:val="0"/>
      <w:numFmt w:val="bullet"/>
      <w:lvlText w:val="•"/>
      <w:lvlJc w:val="left"/>
      <w:pPr>
        <w:ind w:left="6400" w:hanging="361"/>
      </w:pPr>
      <w:rPr>
        <w:rFonts w:hint="default"/>
        <w:lang w:val="en-US" w:eastAsia="en-US" w:bidi="ar-SA"/>
      </w:rPr>
    </w:lvl>
    <w:lvl w:ilvl="7">
      <w:start w:val="0"/>
      <w:numFmt w:val="bullet"/>
      <w:lvlText w:val="•"/>
      <w:lvlJc w:val="left"/>
      <w:pPr>
        <w:ind w:left="7320" w:hanging="361"/>
      </w:pPr>
      <w:rPr>
        <w:rFonts w:hint="default"/>
        <w:lang w:val="en-US" w:eastAsia="en-US" w:bidi="ar-SA"/>
      </w:rPr>
    </w:lvl>
    <w:lvl w:ilvl="8">
      <w:start w:val="0"/>
      <w:numFmt w:val="bullet"/>
      <w:lvlText w:val="•"/>
      <w:lvlJc w:val="left"/>
      <w:pPr>
        <w:ind w:left="8240" w:hanging="36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360"/>
    </w:pPr>
    <w:rPr>
      <w:rFonts w:ascii="Times New Roman" w:hAnsi="Times New Roman" w:eastAsia="Times New Roman" w:cs="Times New Roman"/>
      <w:sz w:val="21"/>
      <w:szCs w:val="21"/>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21"/>
      <w:szCs w:val="21"/>
      <w:u w:val="single" w:color="000000"/>
      <w:lang w:val="en-US" w:eastAsia="en-US" w:bidi="ar-SA"/>
    </w:rPr>
  </w:style>
  <w:style w:styleId="Title" w:type="paragraph">
    <w:name w:val="Title"/>
    <w:basedOn w:val="Normal"/>
    <w:uiPriority w:val="1"/>
    <w:qFormat/>
    <w:pPr>
      <w:spacing w:before="80"/>
      <w:ind w:right="8"/>
      <w:jc w:val="center"/>
    </w:pPr>
    <w:rPr>
      <w:rFonts w:ascii="Times New Roman" w:hAnsi="Times New Roman" w:eastAsia="Times New Roman" w:cs="Times New Roman"/>
      <w:b/>
      <w:bCs/>
      <w:sz w:val="24"/>
      <w:szCs w:val="24"/>
      <w:u w:val="single" w:color="000000"/>
      <w:lang w:val="en-US" w:eastAsia="en-US" w:bidi="ar-SA"/>
    </w:rPr>
  </w:style>
  <w:style w:styleId="ListParagraph" w:type="paragraph">
    <w:name w:val="List Paragraph"/>
    <w:basedOn w:val="Normal"/>
    <w:uiPriority w:val="1"/>
    <w:qFormat/>
    <w:pPr>
      <w:spacing w:before="165"/>
      <w:ind w:left="1079" w:hanging="71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93"/>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https://sites.google.com/site/yuyasasaki" TargetMode="External"/><Relationship Id="rId7" Type="http://schemas.openxmlformats.org/officeDocument/2006/relationships/hyperlink" Target="https://doi.org/10.1016/j.jeconom.2025.106178" TargetMode="External"/><Relationship Id="rId8" Type="http://schemas.openxmlformats.org/officeDocument/2006/relationships/hyperlink" Target="https://doi.org/10.1017/S0266466625100273" TargetMode="External"/><Relationship Id="rId9" Type="http://schemas.openxmlformats.org/officeDocument/2006/relationships/hyperlink" Target="http://doi.org/10.1002/jae.70017" TargetMode="External"/><Relationship Id="rId10" Type="http://schemas.openxmlformats.org/officeDocument/2006/relationships/hyperlink" Target="https://nam04.safelinks.protection.outlook.com/?url=https%3A%2F%2Fdoi.org%2F10.1017%2FS0266466625100157&amp;data=05%7C02%7Cyuya.sasaki%40vanderbilt.edu%7C248559755a2b4e2165af08de4ddb28e1%7Cba5a7f39e3be4ab3b45067fa80faecad%7C0%7C0%7C639033800846119435%7CUnknown%7CTWFpbGZsb3d8eyJFbXB0eU1hcGkiOnRydWUsIlYiOiIwLjAuMDAwMCIsIlAiOiJXaW4zMiIsIkFOIjoiTWFpbCIsIldUIjoyfQ%3D%3D%7C0%7C%7C%7C&amp;sdata=pgWLj2BICdNNP%2BlDaDsejmpzqc8I5yzVlL%2BvOpoWJtI%3D&amp;reserved=0" TargetMode="External"/><Relationship Id="rId11" Type="http://schemas.openxmlformats.org/officeDocument/2006/relationships/hyperlink" Target="https://doi.org/10.1080/07350015.2025.2541723" TargetMode="External"/><Relationship Id="rId12" Type="http://schemas.openxmlformats.org/officeDocument/2006/relationships/hyperlink" Target="https://doi.org/10.1016/j.jeconom.2024.105865" TargetMode="External"/><Relationship Id="rId13" Type="http://schemas.openxmlformats.org/officeDocument/2006/relationships/hyperlink" Target="https://doi.org/10.1162/rest_a_01507" TargetMode="External"/><Relationship Id="rId14" Type="http://schemas.openxmlformats.org/officeDocument/2006/relationships/hyperlink" Target="https://doi.org/10.1017/S0266466624000227" TargetMode="External"/><Relationship Id="rId15" Type="http://schemas.openxmlformats.org/officeDocument/2006/relationships/hyperlink" Target="https://doi.org/10.1080/07350015.2024.2351883" TargetMode="External"/><Relationship Id="rId16" Type="http://schemas.openxmlformats.org/officeDocument/2006/relationships/hyperlink" Target="https://doi.org/10.1017/S0266466624000161" TargetMode="External"/><Relationship Id="rId17" Type="http://schemas.openxmlformats.org/officeDocument/2006/relationships/hyperlink" Target="https://doi.org/10.1016/j.jeconom.2023.105637" TargetMode="External"/><Relationship Id="rId18" Type="http://schemas.openxmlformats.org/officeDocument/2006/relationships/hyperlink" Target="https://doi.org/10.1080/07350015.2023.2249509" TargetMode="External"/><Relationship Id="rId19" Type="http://schemas.openxmlformats.org/officeDocument/2006/relationships/hyperlink" Target="https://sites.google.com/site/yuyasasaki/Home/stata/stata-command-ecic" TargetMode="External"/><Relationship Id="rId20" Type="http://schemas.openxmlformats.org/officeDocument/2006/relationships/hyperlink" Target="https://doi.org/10.1016/j.jeconom.2023.105568" TargetMode="External"/><Relationship Id="rId21" Type="http://schemas.openxmlformats.org/officeDocument/2006/relationships/hyperlink" Target="https://doi.org/10.1162/rest_a_01349" TargetMode="External"/><Relationship Id="rId22" Type="http://schemas.openxmlformats.org/officeDocument/2006/relationships/hyperlink" Target="https://doi.org/10.1017/S0266466623000166" TargetMode="External"/><Relationship Id="rId23" Type="http://schemas.openxmlformats.org/officeDocument/2006/relationships/hyperlink" Target="https://doi.org/10.1016/j.jeconom.2023.04.005" TargetMode="External"/><Relationship Id="rId24" Type="http://schemas.openxmlformats.org/officeDocument/2006/relationships/hyperlink" Target="https://doi.org/10.1016/j.jeconom.2022.07.003" TargetMode="External"/><Relationship Id="rId25" Type="http://schemas.openxmlformats.org/officeDocument/2006/relationships/hyperlink" Target="https://doi.org/10.3982/QE1896" TargetMode="External"/><Relationship Id="rId26" Type="http://schemas.openxmlformats.org/officeDocument/2006/relationships/hyperlink" Target="https://doi.org/10.1017/S0266466622000081" TargetMode="External"/><Relationship Id="rId27" Type="http://schemas.openxmlformats.org/officeDocument/2006/relationships/hyperlink" Target="https://doi.org/10.1080/07350015.2021.2019047" TargetMode="External"/><Relationship Id="rId28" Type="http://schemas.openxmlformats.org/officeDocument/2006/relationships/hyperlink" Target="https://sites.google.com/site/yuyasasaki/Home/stata/stata-command-testout" TargetMode="External"/><Relationship Id="rId29" Type="http://schemas.openxmlformats.org/officeDocument/2006/relationships/hyperlink" Target="https://doi.org/10.1111/iere.12564" TargetMode="External"/><Relationship Id="rId30" Type="http://schemas.openxmlformats.org/officeDocument/2006/relationships/hyperlink" Target="https://doi.org/10.1080/01621459.2021.2000868" TargetMode="External"/><Relationship Id="rId31" Type="http://schemas.openxmlformats.org/officeDocument/2006/relationships/hyperlink" Target="https://doi.org/10.1016/j.jeconom.2021.03.015" TargetMode="External"/><Relationship Id="rId32" Type="http://schemas.openxmlformats.org/officeDocument/2006/relationships/hyperlink" Target="https://doi.org/10.1080/07350015.2021.1895815" TargetMode="External"/><Relationship Id="rId33" Type="http://schemas.openxmlformats.org/officeDocument/2006/relationships/hyperlink" Target="https://sites.google.com/site/yuyasasaki/Home/stata/stata-command-crhdreg?authuser=0" TargetMode="External"/><Relationship Id="rId34" Type="http://schemas.openxmlformats.org/officeDocument/2006/relationships/hyperlink" Target="https://docs.doubleml.org/stable/examples/r_double_ml_multiway_cluster.html" TargetMode="External"/><Relationship Id="rId35" Type="http://schemas.openxmlformats.org/officeDocument/2006/relationships/hyperlink" Target="https://docs.doubleml.org/stable/examples/py_double_ml_multiway_cluster.html" TargetMode="External"/><Relationship Id="rId36" Type="http://schemas.openxmlformats.org/officeDocument/2006/relationships/hyperlink" Target="https://doi.org/10.1017/S0266466621000025" TargetMode="External"/><Relationship Id="rId37" Type="http://schemas.openxmlformats.org/officeDocument/2006/relationships/hyperlink" Target="https://sites.google.com/site/yuyasasaki/Home/stata/stata-command-robustate" TargetMode="External"/><Relationship Id="rId38" Type="http://schemas.openxmlformats.org/officeDocument/2006/relationships/hyperlink" Target="https://doi.org/10.1080/07350015.2020.1870985" TargetMode="External"/><Relationship Id="rId39" Type="http://schemas.openxmlformats.org/officeDocument/2006/relationships/hyperlink" Target="https://sites.google.com/site/yuyasasaki/Home/stata/stata-command-exquantile" TargetMode="External"/><Relationship Id="rId40" Type="http://schemas.openxmlformats.org/officeDocument/2006/relationships/hyperlink" Target="https://doi.org/10.1016/j.jeconom.2020.09.012" TargetMode="External"/><Relationship Id="rId41" Type="http://schemas.openxmlformats.org/officeDocument/2006/relationships/hyperlink" Target="https://sites.google.com/site/yuyasasaki/Home/stata/stata-command-testex" TargetMode="External"/><Relationship Id="rId42" Type="http://schemas.openxmlformats.org/officeDocument/2006/relationships/hyperlink" Target="https://doi.org/10.3982/QE1643" TargetMode="External"/><Relationship Id="rId43" Type="http://schemas.openxmlformats.org/officeDocument/2006/relationships/hyperlink" Target="https://sites.google.com/site/yuyasasaki/Home/stata/stata-command-kotlarski" TargetMode="External"/><Relationship Id="rId44" Type="http://schemas.openxmlformats.org/officeDocument/2006/relationships/hyperlink" Target="https://doi.org/10.1080/07474938.2021.1889201" TargetMode="External"/><Relationship Id="rId45" Type="http://schemas.openxmlformats.org/officeDocument/2006/relationships/hyperlink" Target="https://sites.google.com/site/yuyasasaki/Home/stata/stata-command-itvalpctile" TargetMode="External"/><Relationship Id="rId46" Type="http://schemas.openxmlformats.org/officeDocument/2006/relationships/hyperlink" Target="https://doi.org/10.1017/S0266466619000409" TargetMode="External"/><Relationship Id="rId47" Type="http://schemas.openxmlformats.org/officeDocument/2006/relationships/hyperlink" Target="https://sites.google.com/site/yuyasasaki/Home/stata/stata-command-rkqte" TargetMode="External"/><Relationship Id="rId48" Type="http://schemas.openxmlformats.org/officeDocument/2006/relationships/hyperlink" Target="https://doi.org/10.1016/j.jeconom.2019.05.024" TargetMode="External"/><Relationship Id="rId49" Type="http://schemas.openxmlformats.org/officeDocument/2006/relationships/hyperlink" Target="https://sites.google.com/site/yuyasasaki/Home/stata/stata-command-robustpf" TargetMode="External"/><Relationship Id="rId50" Type="http://schemas.openxmlformats.org/officeDocument/2006/relationships/hyperlink" Target="https://doi.org/10.1016/j.jeconom.2019.05.021" TargetMode="External"/><Relationship Id="rId51" Type="http://schemas.openxmlformats.org/officeDocument/2006/relationships/hyperlink" Target="https://sites.google.com/site/yuyasasaki/Home/stata/stata-command-npeivreg" TargetMode="External"/><Relationship Id="rId52" Type="http://schemas.openxmlformats.org/officeDocument/2006/relationships/hyperlink" Target="https://doi.org/10.1016/j.jeconom.2019.03.006" TargetMode="External"/><Relationship Id="rId53" Type="http://schemas.openxmlformats.org/officeDocument/2006/relationships/hyperlink" Target="https://sites.google.com/site/yuyasasaki/Home/stata/stata-command-rdqte" TargetMode="External"/><Relationship Id="rId54" Type="http://schemas.openxmlformats.org/officeDocument/2006/relationships/hyperlink" Target="https://doi.org/10.3982/QE1117" TargetMode="External"/><Relationship Id="rId55" Type="http://schemas.openxmlformats.org/officeDocument/2006/relationships/hyperlink" Target="https://sites.google.com/site/yuyasasaki/Home/stata/stata-command-cdecompose" TargetMode="External"/><Relationship Id="rId56" Type="http://schemas.openxmlformats.org/officeDocument/2006/relationships/hyperlink" Target="https://doi.org/10.1016/j.jeconom.2019.02.005" TargetMode="External"/><Relationship Id="rId57" Type="http://schemas.openxmlformats.org/officeDocument/2006/relationships/hyperlink" Target="https://sites.google.com/site/yuyasasaki/Home/stata/stata-command-qrkd" TargetMode="External"/><Relationship Id="rId58" Type="http://schemas.openxmlformats.org/officeDocument/2006/relationships/hyperlink" Target="https://doi.org/10.1016/j.jeconom.2018.07.001" TargetMode="External"/><Relationship Id="rId59" Type="http://schemas.openxmlformats.org/officeDocument/2006/relationships/hyperlink" Target="https://sites.google.com/site/yuyasasaki/Home/stata/stata-command-dkdensity" TargetMode="External"/><Relationship Id="rId60" Type="http://schemas.openxmlformats.org/officeDocument/2006/relationships/hyperlink" Target="https://doi.org/10.1016/j.jeconom.2017.11.010" TargetMode="External"/><Relationship Id="rId61" Type="http://schemas.openxmlformats.org/officeDocument/2006/relationships/hyperlink" Target="https://sites.google.com/site/yuyasasaki/Home/stata/stata-command-npss" TargetMode="External"/><Relationship Id="rId62" Type="http://schemas.openxmlformats.org/officeDocument/2006/relationships/hyperlink" Target="https://doi.org/10.1017/S0266466617000081" TargetMode="External"/><Relationship Id="rId63" Type="http://schemas.openxmlformats.org/officeDocument/2006/relationships/hyperlink" Target="https://doi.org/10.1016/j.jeconom.2016.10.002" TargetMode="External"/><Relationship Id="rId64" Type="http://schemas.openxmlformats.org/officeDocument/2006/relationships/hyperlink" Target="https://sites.google.com/site/yuyasasaki/Home/stata/stata-command-xtusreg" TargetMode="External"/><Relationship Id="rId65" Type="http://schemas.openxmlformats.org/officeDocument/2006/relationships/hyperlink" Target="https://doi.org/10.1017/S0266466616000207" TargetMode="External"/><Relationship Id="rId66" Type="http://schemas.openxmlformats.org/officeDocument/2006/relationships/hyperlink" Target="https://sites.google.com/site/yuyasasaki/Home/stata/stata-command-reporterror" TargetMode="External"/><Relationship Id="rId67" Type="http://schemas.openxmlformats.org/officeDocument/2006/relationships/hyperlink" Target="https://doi.org/10.1017/S0266466616000177" TargetMode="External"/><Relationship Id="rId68" Type="http://schemas.openxmlformats.org/officeDocument/2006/relationships/hyperlink" Target="https://doi.org/10.1016/j.jeconom.2015.05.002" TargetMode="External"/><Relationship Id="rId69" Type="http://schemas.openxmlformats.org/officeDocument/2006/relationships/hyperlink" Target="https://doi.org/10.1016/j.jeconom.2015.05.001" TargetMode="External"/><Relationship Id="rId70" Type="http://schemas.openxmlformats.org/officeDocument/2006/relationships/hyperlink" Target="https://doi.org/10.1016/j.jeconom.2014.11.004" TargetMode="External"/><Relationship Id="rId71" Type="http://schemas.openxmlformats.org/officeDocument/2006/relationships/hyperlink" Target="https://doi.org/10.1017/S0266466614000711" TargetMode="External"/><Relationship Id="rId72" Type="http://schemas.openxmlformats.org/officeDocument/2006/relationships/hyperlink" Target="https://doi.org/10.1177/1536867X231161977" TargetMode="External"/><Relationship Id="rId73" Type="http://schemas.openxmlformats.org/officeDocument/2006/relationships/hyperlink" Target="https://doi.org/10.1177/1536867X221124567" TargetMode="External"/><Relationship Id="rId74" Type="http://schemas.openxmlformats.org/officeDocument/2006/relationships/hyperlink" Target="https://doi.org/10.1177/1536867X221106402" TargetMode="External"/><Relationship Id="rId75" Type="http://schemas.openxmlformats.org/officeDocument/2006/relationships/hyperlink" Target="https://doi.org/10.1080/07474938.2025.2574098" TargetMode="External"/><Relationship Id="rId76" Type="http://schemas.openxmlformats.org/officeDocument/2006/relationships/hyperlink" Target="https://doi.org/10.1080/07474938.2025.2438549" TargetMode="External"/><Relationship Id="rId77" Type="http://schemas.openxmlformats.org/officeDocument/2006/relationships/hyperlink" Target="https://doi.org/10.1080/07474938.2025.2432173" TargetMode="External"/><Relationship Id="rId78" Type="http://schemas.openxmlformats.org/officeDocument/2006/relationships/hyperlink" Target="https://doi.org/10.1080/07474938.2024.2406050" TargetMode="External"/><Relationship Id="rId79" Type="http://schemas.openxmlformats.org/officeDocument/2006/relationships/hyperlink" Target="https://doi.org/10.1080/07474938.2024.2387977" TargetMode="External"/><Relationship Id="rId80" Type="http://schemas.openxmlformats.org/officeDocument/2006/relationships/hyperlink" Target="https://doi.org/10.1109/CEC.2003.1299760" TargetMode="External"/><Relationship Id="rId81" Type="http://schemas.openxmlformats.org/officeDocument/2006/relationships/hyperlink" Target="https://doi.org/10.1109/IGARSS.2003.1294841" TargetMode="External"/><Relationship Id="rId8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Johns Hopkins University</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Sasaki, Yuya</dc:creator>
  <dcterms:created xsi:type="dcterms:W3CDTF">2026-01-29T09:45:24Z</dcterms:created>
  <dcterms:modified xsi:type="dcterms:W3CDTF">2026-01-29T09:45:24Z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2026-01-19T00:00:00Z</vt:filetime>
  </property>
  <property fmtid="{D5CDD505-2E9C-101B-9397-08002B2CF9AE}" pid="3" name="Creator">
    <vt:lpwstr>Acrobat PDFMaker 17 for Word</vt:lpwstr>
  </property>
  <property fmtid="{D5CDD505-2E9C-101B-9397-08002B2CF9AE}" pid="4" name="GrammarlyDocumentId">
    <vt:lpwstr>457135c8c2dfd75e81bb2d54ca371d4cbc31e0104e04666ca2aaf77d7acaa1a7</vt:lpwstr>
  </property>
  <property fmtid="{D5CDD505-2E9C-101B-9397-08002B2CF9AE}" pid="5" name="LastSaved">
    <vt:filetime>2026-01-29T00:00:00Z</vt:filetime>
  </property>
  <property fmtid="{D5CDD505-2E9C-101B-9397-08002B2CF9AE}" pid="6" name="Producer">
    <vt:lpwstr>Adobe PDF Library 17.11.238</vt:lpwstr>
  </property>
  <property fmtid="{D5CDD505-2E9C-101B-9397-08002B2CF9AE}" pid="7" name="SourceModified">
    <vt:lpwstr>D:20260119151954</vt:lpwstr>
  </property>
</Properties>
</file>