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ind w:left="0" w:right="89"/>
        <w:jc w:val="center"/>
      </w:pPr>
      <w:r>
        <w:rPr>
          <w:w w:val="120"/>
        </w:rPr>
        <w:t>Atsushi</w:t>
      </w:r>
      <w:r>
        <w:rPr>
          <w:spacing w:val="34"/>
          <w:w w:val="120"/>
        </w:rPr>
        <w:t> </w:t>
      </w:r>
      <w:r>
        <w:rPr>
          <w:spacing w:val="-2"/>
          <w:w w:val="120"/>
        </w:rPr>
        <w:t>Inoue</w:t>
      </w:r>
    </w:p>
    <w:p>
      <w:pPr>
        <w:spacing w:before="2"/>
        <w:ind w:left="0" w:right="88" w:firstLine="0"/>
        <w:jc w:val="center"/>
        <w:rPr>
          <w:i/>
          <w:sz w:val="22"/>
        </w:rPr>
      </w:pPr>
      <w:r>
        <w:rPr>
          <w:i/>
          <w:w w:val="110"/>
          <w:sz w:val="22"/>
        </w:rPr>
        <w:t>Curriculum</w:t>
      </w:r>
      <w:r>
        <w:rPr>
          <w:i/>
          <w:spacing w:val="41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Vitae</w:t>
      </w:r>
    </w:p>
    <w:p>
      <w:pPr>
        <w:pStyle w:val="BodyText"/>
        <w:spacing w:before="221"/>
        <w:ind w:left="0" w:right="88"/>
        <w:jc w:val="center"/>
      </w:pPr>
      <w:r>
        <w:rPr/>
        <w:t>November</w:t>
      </w:r>
      <w:r>
        <w:rPr>
          <w:spacing w:val="29"/>
        </w:rPr>
        <w:t> </w:t>
      </w:r>
      <w:r>
        <w:rPr>
          <w:spacing w:val="-4"/>
        </w:rPr>
        <w:t>2025</w:t>
      </w:r>
    </w:p>
    <w:p>
      <w:pPr>
        <w:pStyle w:val="BodyText"/>
        <w:spacing w:before="134"/>
        <w:ind w:left="0"/>
      </w:pPr>
    </w:p>
    <w:p>
      <w:pPr>
        <w:pStyle w:val="Heading1"/>
        <w:ind w:left="164"/>
      </w:pPr>
      <w:r>
        <w:rPr>
          <w:w w:val="140"/>
        </w:rPr>
        <w:t>PERSONAL</w:t>
      </w:r>
      <w:r>
        <w:rPr>
          <w:spacing w:val="32"/>
          <w:w w:val="140"/>
        </w:rPr>
        <w:t> </w:t>
      </w:r>
      <w:r>
        <w:rPr>
          <w:spacing w:val="-2"/>
          <w:w w:val="140"/>
        </w:rPr>
        <w:t>INFORMATION</w:t>
      </w:r>
    </w:p>
    <w:p>
      <w:pPr>
        <w:pStyle w:val="BodyText"/>
        <w:spacing w:line="242" w:lineRule="auto" w:before="159"/>
        <w:ind w:left="284" w:right="7028"/>
      </w:pPr>
      <w:r>
        <w:rPr>
          <w:w w:val="105"/>
        </w:rPr>
        <w:t>Department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Economics Vanderbilt University</w:t>
      </w:r>
      <w:r>
        <w:rPr>
          <w:spacing w:val="40"/>
          <w:w w:val="105"/>
        </w:rPr>
        <w:t> </w:t>
      </w:r>
      <w:r>
        <w:rPr>
          <w:w w:val="105"/>
        </w:rPr>
        <w:t>2301 Vanderbilt Place</w:t>
      </w:r>
    </w:p>
    <w:p>
      <w:pPr>
        <w:pStyle w:val="BodyText"/>
        <w:spacing w:line="268" w:lineRule="exact"/>
        <w:ind w:left="284"/>
      </w:pPr>
      <w:r>
        <w:rPr>
          <w:w w:val="110"/>
        </w:rPr>
        <w:t>Nashville,</w:t>
      </w:r>
      <w:r>
        <w:rPr>
          <w:spacing w:val="26"/>
          <w:w w:val="110"/>
        </w:rPr>
        <w:t> </w:t>
      </w:r>
      <w:r>
        <w:rPr>
          <w:w w:val="110"/>
        </w:rPr>
        <w:t>TN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37235</w:t>
      </w:r>
    </w:p>
    <w:p>
      <w:pPr>
        <w:pStyle w:val="BodyText"/>
        <w:spacing w:before="3"/>
        <w:ind w:left="284"/>
      </w:pPr>
      <w:r>
        <w:rPr>
          <w:w w:val="105"/>
        </w:rPr>
        <w:t>Email:</w:t>
      </w:r>
      <w:r>
        <w:rPr>
          <w:spacing w:val="65"/>
          <w:w w:val="150"/>
        </w:rPr>
        <w:t> </w:t>
      </w:r>
      <w:hyperlink r:id="rId6">
        <w:r>
          <w:rPr>
            <w:spacing w:val="-2"/>
            <w:w w:val="105"/>
          </w:rPr>
          <w:t>atsushi.inoue@vanderbilt.edu</w:t>
        </w:r>
      </w:hyperlink>
    </w:p>
    <w:p>
      <w:pPr>
        <w:pStyle w:val="Heading1"/>
        <w:spacing w:before="200"/>
        <w:ind w:left="164"/>
      </w:pPr>
      <w:r>
        <w:rPr>
          <w:spacing w:val="-2"/>
          <w:w w:val="140"/>
        </w:rPr>
        <w:t>EMPLOYMENT</w:t>
      </w:r>
    </w:p>
    <w:p>
      <w:pPr>
        <w:pStyle w:val="BodyText"/>
        <w:spacing w:line="242" w:lineRule="auto" w:before="185"/>
      </w:pPr>
      <w:r>
        <w:rPr>
          <w:w w:val="110"/>
        </w:rPr>
        <w:t>Cornelius</w:t>
      </w:r>
      <w:r>
        <w:rPr>
          <w:spacing w:val="22"/>
          <w:w w:val="110"/>
        </w:rPr>
        <w:t> </w:t>
      </w:r>
      <w:r>
        <w:rPr>
          <w:w w:val="110"/>
        </w:rPr>
        <w:t>Vanderbilt</w:t>
      </w:r>
      <w:r>
        <w:rPr>
          <w:spacing w:val="23"/>
          <w:w w:val="110"/>
        </w:rPr>
        <w:t> </w:t>
      </w:r>
      <w:r>
        <w:rPr>
          <w:w w:val="110"/>
        </w:rPr>
        <w:t>Chair,</w:t>
      </w:r>
      <w:r>
        <w:rPr>
          <w:spacing w:val="29"/>
          <w:w w:val="110"/>
        </w:rPr>
        <w:t> </w:t>
      </w:r>
      <w:r>
        <w:rPr>
          <w:w w:val="110"/>
        </w:rPr>
        <w:t>Department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2"/>
          <w:w w:val="110"/>
        </w:rPr>
        <w:t> </w:t>
      </w:r>
      <w:r>
        <w:rPr>
          <w:w w:val="110"/>
        </w:rPr>
        <w:t>Economics,</w:t>
      </w:r>
      <w:r>
        <w:rPr>
          <w:spacing w:val="28"/>
          <w:w w:val="110"/>
        </w:rPr>
        <w:t> </w:t>
      </w:r>
      <w:r>
        <w:rPr>
          <w:w w:val="110"/>
        </w:rPr>
        <w:t>Vanderbilt</w:t>
      </w:r>
      <w:r>
        <w:rPr>
          <w:spacing w:val="22"/>
          <w:w w:val="110"/>
        </w:rPr>
        <w:t> </w:t>
      </w:r>
      <w:r>
        <w:rPr>
          <w:w w:val="110"/>
        </w:rPr>
        <w:t>University,</w:t>
      </w:r>
      <w:r>
        <w:rPr>
          <w:spacing w:val="28"/>
          <w:w w:val="110"/>
        </w:rPr>
        <w:t> </w:t>
      </w:r>
      <w:r>
        <w:rPr>
          <w:w w:val="110"/>
        </w:rPr>
        <w:t>TN,</w:t>
      </w:r>
      <w:r>
        <w:rPr>
          <w:spacing w:val="22"/>
          <w:w w:val="110"/>
        </w:rPr>
        <w:t> </w:t>
      </w:r>
      <w:r>
        <w:rPr>
          <w:w w:val="110"/>
        </w:rPr>
        <w:t>2017– </w:t>
      </w:r>
      <w:r>
        <w:rPr>
          <w:spacing w:val="-2"/>
          <w:w w:val="110"/>
        </w:rPr>
        <w:t>present.</w:t>
      </w:r>
    </w:p>
    <w:p>
      <w:pPr>
        <w:pStyle w:val="BodyText"/>
        <w:spacing w:before="160"/>
      </w:pPr>
      <w:r>
        <w:rPr>
          <w:w w:val="105"/>
        </w:rPr>
        <w:t>Professor,</w:t>
      </w:r>
      <w:r>
        <w:rPr>
          <w:spacing w:val="28"/>
          <w:w w:val="105"/>
        </w:rPr>
        <w:t> </w:t>
      </w:r>
      <w:r>
        <w:rPr>
          <w:w w:val="105"/>
        </w:rPr>
        <w:t>Department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Economics,</w:t>
      </w:r>
      <w:r>
        <w:rPr>
          <w:spacing w:val="28"/>
          <w:w w:val="105"/>
        </w:rPr>
        <w:t> </w:t>
      </w:r>
      <w:r>
        <w:rPr>
          <w:w w:val="105"/>
        </w:rPr>
        <w:t>Vanderbilt</w:t>
      </w:r>
      <w:r>
        <w:rPr>
          <w:spacing w:val="29"/>
          <w:w w:val="105"/>
        </w:rPr>
        <w:t> </w:t>
      </w:r>
      <w:r>
        <w:rPr>
          <w:w w:val="105"/>
        </w:rPr>
        <w:t>University,</w:t>
      </w:r>
      <w:r>
        <w:rPr>
          <w:spacing w:val="28"/>
          <w:w w:val="105"/>
        </w:rPr>
        <w:t> </w:t>
      </w:r>
      <w:r>
        <w:rPr>
          <w:w w:val="105"/>
        </w:rPr>
        <w:t>Nashville,</w:t>
      </w:r>
      <w:r>
        <w:rPr>
          <w:spacing w:val="29"/>
          <w:w w:val="105"/>
        </w:rPr>
        <w:t> </w:t>
      </w:r>
      <w:r>
        <w:rPr>
          <w:w w:val="105"/>
        </w:rPr>
        <w:t>TN,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2014–present.</w:t>
      </w:r>
    </w:p>
    <w:p>
      <w:pPr>
        <w:pStyle w:val="BodyText"/>
        <w:spacing w:line="242" w:lineRule="auto" w:before="163"/>
      </w:pPr>
      <w:r>
        <w:rPr>
          <w:w w:val="105"/>
        </w:rPr>
        <w:t>Professor, Institute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Economic</w:t>
      </w:r>
      <w:r>
        <w:rPr>
          <w:spacing w:val="-3"/>
          <w:w w:val="105"/>
        </w:rPr>
        <w:t> </w:t>
      </w:r>
      <w:r>
        <w:rPr>
          <w:w w:val="105"/>
        </w:rPr>
        <w:t>Research, Hitotsubashi</w:t>
      </w:r>
      <w:r>
        <w:rPr>
          <w:spacing w:val="-3"/>
          <w:w w:val="105"/>
        </w:rPr>
        <w:t> </w:t>
      </w:r>
      <w:r>
        <w:rPr>
          <w:w w:val="105"/>
        </w:rPr>
        <w:t>University, Japan, June</w:t>
      </w:r>
      <w:r>
        <w:rPr>
          <w:spacing w:val="-3"/>
          <w:w w:val="105"/>
        </w:rPr>
        <w:t> </w:t>
      </w:r>
      <w:r>
        <w:rPr>
          <w:w w:val="105"/>
        </w:rPr>
        <w:t>2023–December </w:t>
      </w:r>
      <w:r>
        <w:rPr>
          <w:spacing w:val="-4"/>
          <w:w w:val="105"/>
        </w:rPr>
        <w:t>2023.</w:t>
      </w:r>
    </w:p>
    <w:p>
      <w:pPr>
        <w:pStyle w:val="BodyText"/>
        <w:spacing w:line="242" w:lineRule="auto" w:before="160"/>
        <w:ind w:right="240"/>
      </w:pPr>
      <w:r>
        <w:rPr>
          <w:w w:val="105"/>
        </w:rPr>
        <w:t>Professor, Robert H. and Nancy Dedman Endowed Chair, Department of Economics, South-</w:t>
      </w:r>
      <w:r>
        <w:rPr>
          <w:spacing w:val="80"/>
          <w:w w:val="105"/>
        </w:rPr>
        <w:t> </w:t>
      </w:r>
      <w:r>
        <w:rPr>
          <w:w w:val="105"/>
        </w:rPr>
        <w:t>ern Methodist University, Dallas, </w:t>
      </w:r>
      <w:r>
        <w:rPr>
          <w:w w:val="110"/>
        </w:rPr>
        <w:t>TX, </w:t>
      </w:r>
      <w:r>
        <w:rPr>
          <w:w w:val="105"/>
        </w:rPr>
        <w:t>2013–2014.</w:t>
      </w:r>
    </w:p>
    <w:p>
      <w:pPr>
        <w:pStyle w:val="BodyText"/>
        <w:spacing w:line="242" w:lineRule="auto" w:before="160"/>
      </w:pPr>
      <w:r>
        <w:rPr>
          <w:w w:val="105"/>
        </w:rPr>
        <w:t>Professor,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Agricultural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Resource</w:t>
      </w:r>
      <w:r>
        <w:rPr>
          <w:spacing w:val="39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North</w:t>
      </w:r>
      <w:r>
        <w:rPr>
          <w:spacing w:val="39"/>
          <w:w w:val="105"/>
        </w:rPr>
        <w:t> </w:t>
      </w:r>
      <w:r>
        <w:rPr>
          <w:w w:val="105"/>
        </w:rPr>
        <w:t>Carolina</w:t>
      </w:r>
      <w:r>
        <w:rPr>
          <w:spacing w:val="39"/>
          <w:w w:val="105"/>
        </w:rPr>
        <w:t> </w:t>
      </w:r>
      <w:r>
        <w:rPr>
          <w:w w:val="105"/>
        </w:rPr>
        <w:t>State</w:t>
      </w:r>
      <w:r>
        <w:rPr>
          <w:spacing w:val="39"/>
          <w:w w:val="105"/>
        </w:rPr>
        <w:t> </w:t>
      </w:r>
      <w:r>
        <w:rPr>
          <w:w w:val="105"/>
        </w:rPr>
        <w:t>Uni- versity, Raleigh, NC, 2009–2013.</w:t>
      </w:r>
    </w:p>
    <w:p>
      <w:pPr>
        <w:pStyle w:val="BodyText"/>
        <w:spacing w:line="242" w:lineRule="auto" w:before="159"/>
      </w:pPr>
      <w:r>
        <w:rPr>
          <w:w w:val="105"/>
        </w:rPr>
        <w:t>Associate Professor with Tenure, Department of Economics, University of British Columbia,</w:t>
      </w:r>
      <w:r>
        <w:rPr>
          <w:spacing w:val="80"/>
          <w:w w:val="105"/>
        </w:rPr>
        <w:t> </w:t>
      </w:r>
      <w:r>
        <w:rPr>
          <w:w w:val="105"/>
        </w:rPr>
        <w:t>Vancouver, BC, Canada, 2006–2008.</w:t>
      </w:r>
    </w:p>
    <w:p>
      <w:pPr>
        <w:pStyle w:val="BodyText"/>
        <w:spacing w:line="242" w:lineRule="auto" w:before="160"/>
      </w:pPr>
      <w:r>
        <w:rPr>
          <w:w w:val="105"/>
        </w:rPr>
        <w:t>Associate Professor with Tenure, Department of Agricultural and Resource Economics, North Carolina State University, Raleigh, NC, 2003–2009.</w:t>
      </w:r>
    </w:p>
    <w:p>
      <w:pPr>
        <w:pStyle w:val="BodyText"/>
        <w:spacing w:line="242" w:lineRule="auto" w:before="160"/>
      </w:pPr>
      <w:r>
        <w:rPr>
          <w:w w:val="105"/>
        </w:rPr>
        <w:t>Assistant</w:t>
      </w:r>
      <w:r>
        <w:rPr>
          <w:spacing w:val="40"/>
          <w:w w:val="105"/>
        </w:rPr>
        <w:t> </w:t>
      </w:r>
      <w:r>
        <w:rPr>
          <w:w w:val="105"/>
        </w:rPr>
        <w:t>Professor,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Agricultural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Resource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North</w:t>
      </w:r>
      <w:r>
        <w:rPr>
          <w:spacing w:val="40"/>
          <w:w w:val="105"/>
        </w:rPr>
        <w:t> </w:t>
      </w:r>
      <w:r>
        <w:rPr>
          <w:w w:val="105"/>
        </w:rPr>
        <w:t>Carolina State University, Raleigh, NC, 1998–2003.</w:t>
      </w:r>
    </w:p>
    <w:p>
      <w:pPr>
        <w:pStyle w:val="Heading1"/>
        <w:spacing w:before="182"/>
        <w:ind w:left="164"/>
      </w:pPr>
      <w:r>
        <w:rPr>
          <w:w w:val="140"/>
        </w:rPr>
        <w:t>OTHER</w:t>
      </w:r>
      <w:r>
        <w:rPr>
          <w:spacing w:val="44"/>
          <w:w w:val="140"/>
        </w:rPr>
        <w:t> </w:t>
      </w:r>
      <w:r>
        <w:rPr>
          <w:spacing w:val="-2"/>
          <w:w w:val="140"/>
        </w:rPr>
        <w:t>POSITIONS</w:t>
      </w:r>
    </w:p>
    <w:p>
      <w:pPr>
        <w:pStyle w:val="BodyText"/>
        <w:spacing w:line="386" w:lineRule="auto" w:before="135"/>
        <w:ind w:right="1026"/>
      </w:pPr>
      <w:r>
        <w:rPr>
          <w:w w:val="105"/>
        </w:rPr>
        <w:t>Adjunct Professor, Department of Economics, Columbia University, Spring 2023.</w:t>
      </w:r>
      <w:r>
        <w:rPr>
          <w:spacing w:val="40"/>
          <w:w w:val="105"/>
        </w:rPr>
        <w:t> </w:t>
      </w:r>
      <w:r>
        <w:rPr>
          <w:w w:val="105"/>
        </w:rPr>
        <w:t>Visiting</w:t>
      </w:r>
      <w:r>
        <w:rPr>
          <w:spacing w:val="27"/>
          <w:w w:val="105"/>
        </w:rPr>
        <w:t> </w:t>
      </w:r>
      <w:r>
        <w:rPr>
          <w:w w:val="105"/>
        </w:rPr>
        <w:t>Scholar,</w:t>
      </w:r>
      <w:r>
        <w:rPr>
          <w:spacing w:val="28"/>
          <w:w w:val="105"/>
        </w:rPr>
        <w:t> </w:t>
      </w:r>
      <w:r>
        <w:rPr>
          <w:w w:val="105"/>
        </w:rPr>
        <w:t>Department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Economics,</w:t>
      </w:r>
      <w:r>
        <w:rPr>
          <w:spacing w:val="28"/>
          <w:w w:val="105"/>
        </w:rPr>
        <w:t> </w:t>
      </w:r>
      <w:r>
        <w:rPr>
          <w:w w:val="105"/>
        </w:rPr>
        <w:t>University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Pennsylvania,</w:t>
      </w:r>
      <w:r>
        <w:rPr>
          <w:spacing w:val="28"/>
          <w:w w:val="105"/>
        </w:rPr>
        <w:t> </w:t>
      </w:r>
      <w:r>
        <w:rPr>
          <w:w w:val="105"/>
        </w:rPr>
        <w:t>Fall</w:t>
      </w:r>
      <w:r>
        <w:rPr>
          <w:spacing w:val="28"/>
          <w:w w:val="105"/>
        </w:rPr>
        <w:t> </w:t>
      </w:r>
      <w:r>
        <w:rPr>
          <w:w w:val="105"/>
        </w:rPr>
        <w:t>2018.</w:t>
      </w:r>
    </w:p>
    <w:p>
      <w:pPr>
        <w:pStyle w:val="BodyText"/>
        <w:spacing w:line="242" w:lineRule="auto"/>
      </w:pPr>
      <w:r>
        <w:rPr>
          <w:w w:val="105"/>
        </w:rPr>
        <w:t>HIAS</w:t>
      </w:r>
      <w:r>
        <w:rPr>
          <w:spacing w:val="40"/>
          <w:w w:val="105"/>
        </w:rPr>
        <w:t> </w:t>
      </w:r>
      <w:r>
        <w:rPr>
          <w:w w:val="105"/>
        </w:rPr>
        <w:t>Fellow,</w:t>
      </w:r>
      <w:r>
        <w:rPr>
          <w:spacing w:val="75"/>
          <w:w w:val="105"/>
        </w:rPr>
        <w:t> </w:t>
      </w:r>
      <w:r>
        <w:rPr>
          <w:w w:val="105"/>
        </w:rPr>
        <w:t>Hitotsubashi</w:t>
      </w:r>
      <w:r>
        <w:rPr>
          <w:spacing w:val="40"/>
          <w:w w:val="105"/>
        </w:rPr>
        <w:t> </w:t>
      </w:r>
      <w:r>
        <w:rPr>
          <w:w w:val="105"/>
        </w:rPr>
        <w:t>Institute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Advanced</w:t>
      </w:r>
      <w:r>
        <w:rPr>
          <w:spacing w:val="40"/>
          <w:w w:val="105"/>
        </w:rPr>
        <w:t> </w:t>
      </w:r>
      <w:r>
        <w:rPr>
          <w:w w:val="105"/>
        </w:rPr>
        <w:t>Study,</w:t>
      </w:r>
      <w:r>
        <w:rPr>
          <w:spacing w:val="75"/>
          <w:w w:val="105"/>
        </w:rPr>
        <w:t> </w:t>
      </w:r>
      <w:r>
        <w:rPr>
          <w:w w:val="105"/>
        </w:rPr>
        <w:t>Hitotsubashi</w:t>
      </w:r>
      <w:r>
        <w:rPr>
          <w:spacing w:val="40"/>
          <w:w w:val="105"/>
        </w:rPr>
        <w:t> </w:t>
      </w:r>
      <w:r>
        <w:rPr>
          <w:w w:val="105"/>
        </w:rPr>
        <w:t>University,</w:t>
      </w:r>
      <w:r>
        <w:rPr>
          <w:spacing w:val="74"/>
          <w:w w:val="105"/>
        </w:rPr>
        <w:t> </w:t>
      </w:r>
      <w:r>
        <w:rPr>
          <w:w w:val="105"/>
        </w:rPr>
        <w:t>Tokyo, Japan, May 2016.</w:t>
      </w:r>
    </w:p>
    <w:p>
      <w:pPr>
        <w:pStyle w:val="BodyText"/>
        <w:spacing w:before="158"/>
      </w:pPr>
      <w:r>
        <w:rPr>
          <w:w w:val="105"/>
        </w:rPr>
        <w:t>Visiting</w:t>
      </w:r>
      <w:r>
        <w:rPr>
          <w:spacing w:val="29"/>
          <w:w w:val="105"/>
        </w:rPr>
        <w:t> </w:t>
      </w:r>
      <w:r>
        <w:rPr>
          <w:w w:val="105"/>
        </w:rPr>
        <w:t>Professor,</w:t>
      </w:r>
      <w:r>
        <w:rPr>
          <w:spacing w:val="31"/>
          <w:w w:val="105"/>
        </w:rPr>
        <w:t> </w:t>
      </w:r>
      <w:r>
        <w:rPr>
          <w:w w:val="105"/>
        </w:rPr>
        <w:t>Faculty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Economics,</w:t>
      </w:r>
      <w:r>
        <w:rPr>
          <w:spacing w:val="31"/>
          <w:w w:val="105"/>
        </w:rPr>
        <w:t> </w:t>
      </w:r>
      <w:r>
        <w:rPr>
          <w:w w:val="105"/>
        </w:rPr>
        <w:t>Tohoku</w:t>
      </w:r>
      <w:r>
        <w:rPr>
          <w:spacing w:val="31"/>
          <w:w w:val="105"/>
        </w:rPr>
        <w:t> </w:t>
      </w:r>
      <w:r>
        <w:rPr>
          <w:w w:val="105"/>
        </w:rPr>
        <w:t>University,</w:t>
      </w:r>
      <w:r>
        <w:rPr>
          <w:spacing w:val="30"/>
          <w:w w:val="105"/>
        </w:rPr>
        <w:t> </w:t>
      </w:r>
      <w:r>
        <w:rPr>
          <w:w w:val="105"/>
        </w:rPr>
        <w:t>Sendai,</w:t>
      </w:r>
      <w:r>
        <w:rPr>
          <w:spacing w:val="31"/>
          <w:w w:val="105"/>
        </w:rPr>
        <w:t> </w:t>
      </w:r>
      <w:r>
        <w:rPr>
          <w:w w:val="105"/>
        </w:rPr>
        <w:t>Japan,</w:t>
      </w:r>
      <w:r>
        <w:rPr>
          <w:spacing w:val="31"/>
          <w:w w:val="105"/>
        </w:rPr>
        <w:t> </w:t>
      </w:r>
      <w:r>
        <w:rPr>
          <w:w w:val="105"/>
        </w:rPr>
        <w:t>Summer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2013.</w:t>
      </w:r>
    </w:p>
    <w:p>
      <w:pPr>
        <w:pStyle w:val="BodyText"/>
        <w:spacing w:line="242" w:lineRule="auto" w:before="162"/>
        <w:ind w:right="240"/>
      </w:pPr>
      <w:r>
        <w:rPr>
          <w:w w:val="105"/>
        </w:rPr>
        <w:t>Visiting</w:t>
      </w:r>
      <w:r>
        <w:rPr>
          <w:spacing w:val="30"/>
          <w:w w:val="105"/>
        </w:rPr>
        <w:t> </w:t>
      </w:r>
      <w:r>
        <w:rPr>
          <w:w w:val="105"/>
        </w:rPr>
        <w:t>Associate</w:t>
      </w:r>
      <w:r>
        <w:rPr>
          <w:spacing w:val="30"/>
          <w:w w:val="105"/>
        </w:rPr>
        <w:t> </w:t>
      </w:r>
      <w:r>
        <w:rPr>
          <w:w w:val="105"/>
        </w:rPr>
        <w:t>Professor,</w:t>
      </w:r>
      <w:r>
        <w:rPr>
          <w:spacing w:val="30"/>
          <w:w w:val="105"/>
        </w:rPr>
        <w:t> </w:t>
      </w:r>
      <w:r>
        <w:rPr>
          <w:w w:val="105"/>
        </w:rPr>
        <w:t>Department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Economics,</w:t>
      </w:r>
      <w:r>
        <w:rPr>
          <w:spacing w:val="30"/>
          <w:w w:val="105"/>
        </w:rPr>
        <w:t> </w:t>
      </w:r>
      <w:r>
        <w:rPr>
          <w:w w:val="105"/>
        </w:rPr>
        <w:t>University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Michigan,</w:t>
      </w:r>
      <w:r>
        <w:rPr>
          <w:spacing w:val="30"/>
          <w:w w:val="105"/>
        </w:rPr>
        <w:t> </w:t>
      </w:r>
      <w:r>
        <w:rPr>
          <w:w w:val="105"/>
        </w:rPr>
        <w:t>Ann</w:t>
      </w:r>
      <w:r>
        <w:rPr>
          <w:spacing w:val="30"/>
          <w:w w:val="105"/>
        </w:rPr>
        <w:t> </w:t>
      </w:r>
      <w:r>
        <w:rPr>
          <w:w w:val="105"/>
        </w:rPr>
        <w:t>Arbor, MI, 2003–2004.</w:t>
      </w:r>
    </w:p>
    <w:p>
      <w:pPr>
        <w:pStyle w:val="BodyText"/>
        <w:spacing w:line="242" w:lineRule="auto" w:before="160"/>
      </w:pPr>
      <w:r>
        <w:rPr>
          <w:w w:val="105"/>
        </w:rPr>
        <w:t>Short-Term</w:t>
      </w:r>
      <w:r>
        <w:rPr>
          <w:w w:val="105"/>
        </w:rPr>
        <w:t> Visitor,</w:t>
      </w:r>
      <w:r>
        <w:rPr>
          <w:spacing w:val="27"/>
          <w:w w:val="105"/>
        </w:rPr>
        <w:t> </w:t>
      </w:r>
      <w:r>
        <w:rPr>
          <w:w w:val="105"/>
        </w:rPr>
        <w:t>Center</w:t>
      </w:r>
      <w:r>
        <w:rPr>
          <w:w w:val="105"/>
        </w:rPr>
        <w:t> for</w:t>
      </w:r>
      <w:r>
        <w:rPr>
          <w:w w:val="105"/>
        </w:rPr>
        <w:t> International</w:t>
      </w:r>
      <w:r>
        <w:rPr>
          <w:w w:val="105"/>
        </w:rPr>
        <w:t> Research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Japanese</w:t>
      </w:r>
      <w:r>
        <w:rPr>
          <w:w w:val="105"/>
        </w:rPr>
        <w:t> Economy,</w:t>
      </w:r>
      <w:r>
        <w:rPr>
          <w:spacing w:val="27"/>
          <w:w w:val="105"/>
        </w:rPr>
        <w:t> </w:t>
      </w:r>
      <w:r>
        <w:rPr>
          <w:w w:val="105"/>
        </w:rPr>
        <w:t>Faculty</w:t>
      </w:r>
      <w:r>
        <w:rPr>
          <w:w w:val="105"/>
        </w:rPr>
        <w:t> of</w:t>
      </w:r>
      <w:r>
        <w:rPr>
          <w:spacing w:val="80"/>
          <w:w w:val="105"/>
        </w:rPr>
        <w:t> </w:t>
      </w:r>
      <w:r>
        <w:rPr>
          <w:w w:val="105"/>
        </w:rPr>
        <w:t>Economics,</w:t>
      </w:r>
      <w:r>
        <w:rPr>
          <w:spacing w:val="8"/>
          <w:w w:val="105"/>
        </w:rPr>
        <w:t> </w:t>
      </w:r>
      <w:r>
        <w:rPr>
          <w:w w:val="105"/>
        </w:rPr>
        <w:t>University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Tokyo,</w:t>
      </w:r>
      <w:r>
        <w:rPr>
          <w:spacing w:val="8"/>
          <w:w w:val="105"/>
        </w:rPr>
        <w:t> </w:t>
      </w:r>
      <w:r>
        <w:rPr>
          <w:w w:val="105"/>
        </w:rPr>
        <w:t>Tokyo,</w:t>
      </w:r>
      <w:r>
        <w:rPr>
          <w:spacing w:val="8"/>
          <w:w w:val="105"/>
        </w:rPr>
        <w:t> </w:t>
      </w:r>
      <w:r>
        <w:rPr>
          <w:w w:val="105"/>
        </w:rPr>
        <w:t>Japan,</w:t>
      </w:r>
      <w:r>
        <w:rPr>
          <w:spacing w:val="8"/>
          <w:w w:val="105"/>
        </w:rPr>
        <w:t> </w:t>
      </w:r>
      <w:r>
        <w:rPr>
          <w:w w:val="105"/>
        </w:rPr>
        <w:t>Summer</w:t>
      </w:r>
      <w:r>
        <w:rPr>
          <w:spacing w:val="6"/>
          <w:w w:val="105"/>
        </w:rPr>
        <w:t> </w:t>
      </w:r>
      <w:r>
        <w:rPr>
          <w:w w:val="105"/>
        </w:rPr>
        <w:t>2002,</w:t>
      </w:r>
      <w:r>
        <w:rPr>
          <w:spacing w:val="8"/>
          <w:w w:val="105"/>
        </w:rPr>
        <w:t> </w:t>
      </w:r>
      <w:r>
        <w:rPr>
          <w:w w:val="105"/>
        </w:rPr>
        <w:t>December</w:t>
      </w:r>
      <w:r>
        <w:rPr>
          <w:spacing w:val="7"/>
          <w:w w:val="105"/>
        </w:rPr>
        <w:t> </w:t>
      </w:r>
      <w:r>
        <w:rPr>
          <w:w w:val="105"/>
        </w:rPr>
        <w:t>2003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w w:val="105"/>
        </w:rPr>
        <w:t>May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2012.</w:t>
      </w:r>
    </w:p>
    <w:p>
      <w:pPr>
        <w:pStyle w:val="BodyText"/>
        <w:spacing w:after="0" w:line="242" w:lineRule="auto"/>
        <w:sectPr>
          <w:footerReference w:type="default" r:id="rId5"/>
          <w:type w:val="continuous"/>
          <w:pgSz w:w="11910" w:h="16840"/>
          <w:pgMar w:header="0" w:footer="1804" w:top="1400" w:bottom="2000" w:left="1275" w:right="850"/>
          <w:pgNumType w:start="1"/>
        </w:sectPr>
      </w:pPr>
    </w:p>
    <w:p>
      <w:pPr>
        <w:pStyle w:val="Heading1"/>
        <w:spacing w:before="32"/>
      </w:pPr>
      <w:r>
        <w:rPr>
          <w:spacing w:val="-2"/>
          <w:w w:val="145"/>
        </w:rPr>
        <w:t>EDUCATION</w:t>
      </w:r>
    </w:p>
    <w:p>
      <w:pPr>
        <w:pStyle w:val="BodyText"/>
        <w:spacing w:before="151"/>
      </w:pPr>
      <w:r>
        <w:rPr>
          <w:w w:val="110"/>
        </w:rPr>
        <w:t>Ph.D.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Economics,</w:t>
      </w:r>
      <w:r>
        <w:rPr>
          <w:spacing w:val="-5"/>
          <w:w w:val="110"/>
        </w:rPr>
        <w:t> </w:t>
      </w:r>
      <w:r>
        <w:rPr>
          <w:w w:val="110"/>
        </w:rPr>
        <w:t>1998,</w:t>
      </w:r>
      <w:r>
        <w:rPr>
          <w:spacing w:val="-6"/>
          <w:w w:val="110"/>
        </w:rPr>
        <w:t> </w:t>
      </w:r>
      <w:r>
        <w:rPr>
          <w:w w:val="110"/>
        </w:rPr>
        <w:t>University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Pennsylvania,</w:t>
      </w:r>
      <w:r>
        <w:rPr>
          <w:spacing w:val="-6"/>
          <w:w w:val="110"/>
        </w:rPr>
        <w:t> </w:t>
      </w:r>
      <w:r>
        <w:rPr>
          <w:w w:val="110"/>
        </w:rPr>
        <w:t>Philadelphia,</w:t>
      </w:r>
      <w:r>
        <w:rPr>
          <w:spacing w:val="-5"/>
          <w:w w:val="110"/>
        </w:rPr>
        <w:t> PA.</w:t>
      </w:r>
    </w:p>
    <w:p>
      <w:pPr>
        <w:pStyle w:val="BodyText"/>
        <w:spacing w:before="170"/>
      </w:pPr>
      <w:r>
        <w:rPr>
          <w:w w:val="105"/>
        </w:rPr>
        <w:t>M.A.</w:t>
      </w:r>
      <w:r>
        <w:rPr>
          <w:spacing w:val="29"/>
          <w:w w:val="105"/>
        </w:rPr>
        <w:t> </w:t>
      </w:r>
      <w:r>
        <w:rPr>
          <w:w w:val="105"/>
        </w:rPr>
        <w:t>in</w:t>
      </w:r>
      <w:r>
        <w:rPr>
          <w:spacing w:val="29"/>
          <w:w w:val="105"/>
        </w:rPr>
        <w:t> </w:t>
      </w:r>
      <w:r>
        <w:rPr>
          <w:w w:val="105"/>
        </w:rPr>
        <w:t>Economics,</w:t>
      </w:r>
      <w:r>
        <w:rPr>
          <w:spacing w:val="30"/>
          <w:w w:val="105"/>
        </w:rPr>
        <w:t> </w:t>
      </w:r>
      <w:r>
        <w:rPr>
          <w:w w:val="105"/>
        </w:rPr>
        <w:t>1995,</w:t>
      </w:r>
      <w:r>
        <w:rPr>
          <w:spacing w:val="29"/>
          <w:w w:val="105"/>
        </w:rPr>
        <w:t> </w:t>
      </w:r>
      <w:r>
        <w:rPr>
          <w:w w:val="105"/>
        </w:rPr>
        <w:t>University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Pennsylvania,</w:t>
      </w:r>
      <w:r>
        <w:rPr>
          <w:spacing w:val="30"/>
          <w:w w:val="105"/>
        </w:rPr>
        <w:t> </w:t>
      </w:r>
      <w:r>
        <w:rPr>
          <w:w w:val="105"/>
        </w:rPr>
        <w:t>Philadelphia,</w:t>
      </w:r>
      <w:r>
        <w:rPr>
          <w:spacing w:val="29"/>
          <w:w w:val="105"/>
        </w:rPr>
        <w:t> </w:t>
      </w:r>
      <w:r>
        <w:rPr>
          <w:spacing w:val="-5"/>
          <w:w w:val="105"/>
        </w:rPr>
        <w:t>PA.</w:t>
      </w:r>
    </w:p>
    <w:p>
      <w:pPr>
        <w:pStyle w:val="BodyText"/>
        <w:spacing w:before="169"/>
      </w:pPr>
      <w:r>
        <w:rPr>
          <w:w w:val="110"/>
        </w:rPr>
        <w:t>M.A.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Economics,</w:t>
      </w:r>
      <w:r>
        <w:rPr>
          <w:spacing w:val="-3"/>
          <w:w w:val="110"/>
        </w:rPr>
        <w:t> </w:t>
      </w:r>
      <w:r>
        <w:rPr>
          <w:w w:val="110"/>
        </w:rPr>
        <w:t>1993,</w:t>
      </w:r>
      <w:r>
        <w:rPr>
          <w:spacing w:val="-3"/>
          <w:w w:val="110"/>
        </w:rPr>
        <w:t> </w:t>
      </w:r>
      <w:r>
        <w:rPr>
          <w:w w:val="110"/>
        </w:rPr>
        <w:t>University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Tokyo,</w:t>
      </w:r>
      <w:r>
        <w:rPr>
          <w:spacing w:val="-3"/>
          <w:w w:val="110"/>
        </w:rPr>
        <w:t> </w:t>
      </w:r>
      <w:r>
        <w:rPr>
          <w:w w:val="110"/>
        </w:rPr>
        <w:t>Tokyo,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Japan.</w:t>
      </w:r>
    </w:p>
    <w:p>
      <w:pPr>
        <w:pStyle w:val="BodyText"/>
        <w:spacing w:before="170"/>
      </w:pPr>
      <w:r>
        <w:rPr>
          <w:spacing w:val="-2"/>
          <w:w w:val="110"/>
        </w:rPr>
        <w:t>B.A.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Economics,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1991,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Yokohama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National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Yokohama,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Japan.</w:t>
      </w:r>
    </w:p>
    <w:p>
      <w:pPr>
        <w:pStyle w:val="Heading1"/>
        <w:spacing w:before="151"/>
      </w:pPr>
      <w:r>
        <w:rPr>
          <w:w w:val="135"/>
        </w:rPr>
        <w:t>AWARDS</w:t>
      </w:r>
      <w:r>
        <w:rPr>
          <w:spacing w:val="8"/>
          <w:w w:val="135"/>
        </w:rPr>
        <w:t> </w:t>
      </w:r>
      <w:r>
        <w:rPr>
          <w:w w:val="135"/>
        </w:rPr>
        <w:t>AND</w:t>
      </w:r>
      <w:r>
        <w:rPr>
          <w:spacing w:val="9"/>
          <w:w w:val="135"/>
        </w:rPr>
        <w:t> </w:t>
      </w:r>
      <w:r>
        <w:rPr>
          <w:spacing w:val="-2"/>
          <w:w w:val="135"/>
        </w:rPr>
        <w:t>HONORS</w:t>
      </w:r>
    </w:p>
    <w:p>
      <w:pPr>
        <w:spacing w:before="205"/>
        <w:ind w:left="710" w:right="0" w:firstLine="0"/>
        <w:jc w:val="left"/>
        <w:rPr>
          <w:sz w:val="22"/>
        </w:rPr>
      </w:pPr>
      <w:r>
        <w:rPr>
          <w:i/>
          <w:w w:val="105"/>
          <w:sz w:val="22"/>
        </w:rPr>
        <w:t>International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Association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for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Applied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Econometrics</w:t>
      </w:r>
      <w:r>
        <w:rPr>
          <w:i/>
          <w:spacing w:val="21"/>
          <w:w w:val="105"/>
          <w:sz w:val="22"/>
        </w:rPr>
        <w:t> </w:t>
      </w:r>
      <w:r>
        <w:rPr>
          <w:w w:val="105"/>
          <w:sz w:val="22"/>
        </w:rPr>
        <w:t>Fellow,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2019-</w:t>
      </w:r>
      <w:r>
        <w:rPr>
          <w:spacing w:val="-2"/>
          <w:w w:val="105"/>
          <w:sz w:val="22"/>
        </w:rPr>
        <w:t>present.</w:t>
      </w:r>
    </w:p>
    <w:p>
      <w:pPr>
        <w:spacing w:line="391" w:lineRule="auto" w:before="170"/>
        <w:ind w:left="710" w:right="4683" w:firstLine="0"/>
        <w:jc w:val="left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Econometrics </w:t>
      </w:r>
      <w:r>
        <w:rPr>
          <w:w w:val="105"/>
          <w:sz w:val="22"/>
        </w:rPr>
        <w:t>Fellow, 2012-present. Nakahara Prize, 2011.</w:t>
      </w:r>
    </w:p>
    <w:p>
      <w:pPr>
        <w:spacing w:before="0"/>
        <w:ind w:left="710" w:right="0" w:firstLine="0"/>
        <w:jc w:val="left"/>
        <w:rPr>
          <w:sz w:val="22"/>
        </w:rPr>
      </w:pPr>
      <w:r>
        <w:rPr>
          <w:i/>
          <w:w w:val="110"/>
          <w:sz w:val="22"/>
        </w:rPr>
        <w:t>Econometric</w:t>
      </w:r>
      <w:r>
        <w:rPr>
          <w:i/>
          <w:spacing w:val="6"/>
          <w:w w:val="110"/>
          <w:sz w:val="22"/>
        </w:rPr>
        <w:t> </w:t>
      </w:r>
      <w:r>
        <w:rPr>
          <w:i/>
          <w:w w:val="110"/>
          <w:sz w:val="22"/>
        </w:rPr>
        <w:t>Theory</w:t>
      </w:r>
      <w:r>
        <w:rPr>
          <w:i/>
          <w:spacing w:val="4"/>
          <w:w w:val="110"/>
          <w:sz w:val="22"/>
        </w:rPr>
        <w:t> </w:t>
      </w:r>
      <w:r>
        <w:rPr>
          <w:w w:val="110"/>
          <w:sz w:val="22"/>
        </w:rPr>
        <w:t>Multa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Scripsit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Award,</w:t>
      </w:r>
      <w:r>
        <w:rPr>
          <w:spacing w:val="4"/>
          <w:w w:val="110"/>
          <w:sz w:val="22"/>
        </w:rPr>
        <w:t> </w:t>
      </w:r>
      <w:r>
        <w:rPr>
          <w:spacing w:val="-4"/>
          <w:w w:val="110"/>
          <w:sz w:val="22"/>
        </w:rPr>
        <w:t>2007.</w:t>
      </w:r>
    </w:p>
    <w:p>
      <w:pPr>
        <w:pStyle w:val="BodyText"/>
        <w:spacing w:line="242" w:lineRule="auto" w:before="170"/>
        <w:ind w:right="254"/>
        <w:jc w:val="both"/>
      </w:pPr>
      <w:r>
        <w:rPr>
          <w:w w:val="105"/>
        </w:rPr>
        <w:t>William</w:t>
      </w:r>
      <w:r>
        <w:rPr>
          <w:w w:val="105"/>
        </w:rPr>
        <w:t> Polk</w:t>
      </w:r>
      <w:r>
        <w:rPr>
          <w:w w:val="105"/>
        </w:rPr>
        <w:t> Carey</w:t>
      </w:r>
      <w:r>
        <w:rPr>
          <w:w w:val="105"/>
        </w:rPr>
        <w:t> Prize</w:t>
      </w:r>
      <w:r>
        <w:rPr>
          <w:w w:val="105"/>
        </w:rPr>
        <w:t> in</w:t>
      </w:r>
      <w:r>
        <w:rPr>
          <w:w w:val="105"/>
        </w:rPr>
        <w:t> Economics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Outstanding</w:t>
      </w:r>
      <w:r>
        <w:rPr>
          <w:w w:val="105"/>
        </w:rPr>
        <w:t> Ph.D.</w:t>
      </w:r>
      <w:r>
        <w:rPr>
          <w:w w:val="105"/>
        </w:rPr>
        <w:t> Thesis</w:t>
      </w:r>
      <w:r>
        <w:rPr>
          <w:w w:val="105"/>
        </w:rPr>
        <w:t> Submitted</w:t>
      </w:r>
      <w:r>
        <w:rPr>
          <w:w w:val="105"/>
        </w:rPr>
        <w:t> to</w:t>
      </w:r>
      <w:r>
        <w:rPr>
          <w:w w:val="105"/>
        </w:rPr>
        <w:t> the Department of Economics, University of Pennsylvania, 1999.</w:t>
      </w:r>
    </w:p>
    <w:p>
      <w:pPr>
        <w:pStyle w:val="BodyText"/>
        <w:spacing w:line="242" w:lineRule="auto" w:before="167"/>
        <w:ind w:right="253"/>
        <w:jc w:val="both"/>
      </w:pPr>
      <w:r>
        <w:rPr>
          <w:w w:val="110"/>
        </w:rPr>
        <w:t>Lawrence</w:t>
      </w:r>
      <w:r>
        <w:rPr>
          <w:spacing w:val="-6"/>
          <w:w w:val="110"/>
        </w:rPr>
        <w:t> </w:t>
      </w:r>
      <w:r>
        <w:rPr>
          <w:w w:val="110"/>
        </w:rPr>
        <w:t>Robbins</w:t>
      </w:r>
      <w:r>
        <w:rPr>
          <w:spacing w:val="-6"/>
          <w:w w:val="110"/>
        </w:rPr>
        <w:t> </w:t>
      </w:r>
      <w:r>
        <w:rPr>
          <w:w w:val="110"/>
        </w:rPr>
        <w:t>Prize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Economics</w:t>
      </w:r>
      <w:r>
        <w:rPr>
          <w:spacing w:val="-6"/>
          <w:w w:val="110"/>
        </w:rPr>
        <w:t> </w:t>
      </w:r>
      <w:r>
        <w:rPr>
          <w:w w:val="110"/>
        </w:rPr>
        <w:t>for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Best</w:t>
      </w:r>
      <w:r>
        <w:rPr>
          <w:spacing w:val="-6"/>
          <w:w w:val="110"/>
        </w:rPr>
        <w:t> </w:t>
      </w:r>
      <w:r>
        <w:rPr>
          <w:w w:val="110"/>
        </w:rPr>
        <w:t>First-Year</w:t>
      </w:r>
      <w:r>
        <w:rPr>
          <w:spacing w:val="-6"/>
          <w:w w:val="110"/>
        </w:rPr>
        <w:t> </w:t>
      </w:r>
      <w:r>
        <w:rPr>
          <w:w w:val="110"/>
        </w:rPr>
        <w:t>Ph.D.</w:t>
      </w:r>
      <w:r>
        <w:rPr>
          <w:spacing w:val="-6"/>
          <w:w w:val="110"/>
        </w:rPr>
        <w:t> </w:t>
      </w:r>
      <w:r>
        <w:rPr>
          <w:w w:val="110"/>
        </w:rPr>
        <w:t>Student,</w:t>
      </w:r>
      <w:r>
        <w:rPr>
          <w:spacing w:val="-5"/>
          <w:w w:val="110"/>
        </w:rPr>
        <w:t> </w:t>
      </w:r>
      <w:r>
        <w:rPr>
          <w:w w:val="110"/>
        </w:rPr>
        <w:t>Department</w:t>
      </w:r>
      <w:r>
        <w:rPr>
          <w:spacing w:val="-6"/>
          <w:w w:val="110"/>
        </w:rPr>
        <w:t> </w:t>
      </w:r>
      <w:r>
        <w:rPr>
          <w:w w:val="110"/>
        </w:rPr>
        <w:t>of Economics, University of Pennsylvania, 1994 (Co-Winner).</w:t>
      </w:r>
    </w:p>
    <w:p>
      <w:pPr>
        <w:pStyle w:val="BodyText"/>
        <w:spacing w:before="166"/>
      </w:pPr>
      <w:r>
        <w:rPr>
          <w:w w:val="105"/>
        </w:rPr>
        <w:t>Hongyo</w:t>
      </w:r>
      <w:r>
        <w:rPr>
          <w:spacing w:val="14"/>
          <w:w w:val="105"/>
        </w:rPr>
        <w:t> </w:t>
      </w:r>
      <w:r>
        <w:rPr>
          <w:w w:val="105"/>
        </w:rPr>
        <w:t>Prize</w:t>
      </w:r>
      <w:r>
        <w:rPr>
          <w:spacing w:val="15"/>
          <w:w w:val="105"/>
        </w:rPr>
        <w:t> </w:t>
      </w:r>
      <w:r>
        <w:rPr>
          <w:w w:val="105"/>
        </w:rPr>
        <w:t>for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Best</w:t>
      </w:r>
      <w:r>
        <w:rPr>
          <w:spacing w:val="14"/>
          <w:w w:val="105"/>
        </w:rPr>
        <w:t> </w:t>
      </w:r>
      <w:r>
        <w:rPr>
          <w:w w:val="105"/>
        </w:rPr>
        <w:t>Essay,</w:t>
      </w:r>
      <w:r>
        <w:rPr>
          <w:spacing w:val="18"/>
          <w:w w:val="105"/>
        </w:rPr>
        <w:t> </w:t>
      </w:r>
      <w:r>
        <w:rPr>
          <w:w w:val="105"/>
        </w:rPr>
        <w:t>Faculty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w w:val="105"/>
        </w:rPr>
        <w:t>Economics,</w:t>
      </w:r>
      <w:r>
        <w:rPr>
          <w:spacing w:val="17"/>
          <w:w w:val="105"/>
        </w:rPr>
        <w:t> </w:t>
      </w:r>
      <w:r>
        <w:rPr>
          <w:w w:val="105"/>
        </w:rPr>
        <w:t>Yokohama</w:t>
      </w:r>
      <w:r>
        <w:rPr>
          <w:spacing w:val="14"/>
          <w:w w:val="105"/>
        </w:rPr>
        <w:t> </w:t>
      </w:r>
      <w:r>
        <w:rPr>
          <w:w w:val="105"/>
        </w:rPr>
        <w:t>National</w:t>
      </w:r>
      <w:r>
        <w:rPr>
          <w:spacing w:val="15"/>
          <w:w w:val="105"/>
        </w:rPr>
        <w:t> </w:t>
      </w:r>
      <w:r>
        <w:rPr>
          <w:w w:val="105"/>
        </w:rPr>
        <w:t>University,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1990.</w:t>
      </w:r>
    </w:p>
    <w:p>
      <w:pPr>
        <w:pStyle w:val="BodyText"/>
        <w:spacing w:before="46"/>
        <w:ind w:left="0"/>
      </w:pPr>
    </w:p>
    <w:p>
      <w:pPr>
        <w:pStyle w:val="Heading1"/>
        <w:ind w:left="164"/>
      </w:pPr>
      <w:r>
        <w:rPr>
          <w:spacing w:val="-2"/>
          <w:w w:val="145"/>
        </w:rPr>
        <w:t>PUBLICATIONS</w:t>
      </w:r>
    </w:p>
    <w:p>
      <w:pPr>
        <w:pStyle w:val="Heading2"/>
        <w:spacing w:before="221"/>
      </w:pPr>
      <w:r>
        <w:rPr>
          <w:w w:val="120"/>
        </w:rPr>
        <w:t>Articles</w:t>
      </w:r>
      <w:r>
        <w:rPr>
          <w:spacing w:val="20"/>
          <w:w w:val="120"/>
        </w:rPr>
        <w:t> </w:t>
      </w:r>
      <w:r>
        <w:rPr>
          <w:w w:val="120"/>
        </w:rPr>
        <w:t>in</w:t>
      </w:r>
      <w:r>
        <w:rPr>
          <w:spacing w:val="21"/>
          <w:w w:val="120"/>
        </w:rPr>
        <w:t> </w:t>
      </w:r>
      <w:r>
        <w:rPr>
          <w:w w:val="120"/>
        </w:rPr>
        <w:t>Peer-Reviewed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Journals</w:t>
      </w:r>
    </w:p>
    <w:p>
      <w:pPr>
        <w:pStyle w:val="BodyText"/>
        <w:spacing w:line="242" w:lineRule="auto" w:before="95"/>
        <w:ind w:right="253"/>
        <w:jc w:val="both"/>
        <w:rPr>
          <w:i/>
        </w:rPr>
      </w:pPr>
      <w:r>
        <w:rPr>
          <w:w w:val="105"/>
        </w:rPr>
        <w:t>Inoue,</w:t>
      </w:r>
      <w:r>
        <w:rPr>
          <w:w w:val="105"/>
        </w:rPr>
        <w:t> A.,</w:t>
      </w:r>
      <w:r>
        <w:rPr>
          <w:w w:val="105"/>
        </w:rPr>
        <w:t> and</w:t>
      </w:r>
      <w:r>
        <w:rPr>
          <w:w w:val="105"/>
        </w:rPr>
        <w:t> L.</w:t>
      </w:r>
      <w:r>
        <w:rPr>
          <w:w w:val="105"/>
        </w:rPr>
        <w:t> Kilian,</w:t>
      </w:r>
      <w:r>
        <w:rPr>
          <w:w w:val="105"/>
        </w:rPr>
        <w:t> “The</w:t>
      </w:r>
      <w:r>
        <w:rPr>
          <w:w w:val="105"/>
        </w:rPr>
        <w:t> role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prior</w:t>
      </w:r>
      <w:r>
        <w:rPr>
          <w:w w:val="105"/>
        </w:rPr>
        <w:t> in</w:t>
      </w:r>
      <w:r>
        <w:rPr>
          <w:w w:val="105"/>
        </w:rPr>
        <w:t> estimating</w:t>
      </w:r>
      <w:r>
        <w:rPr>
          <w:w w:val="105"/>
        </w:rPr>
        <w:t> VAR</w:t>
      </w:r>
      <w:r>
        <w:rPr>
          <w:w w:val="105"/>
        </w:rPr>
        <w:t> models</w:t>
      </w:r>
      <w:r>
        <w:rPr>
          <w:w w:val="105"/>
        </w:rPr>
        <w:t> with</w:t>
      </w:r>
      <w:r>
        <w:rPr>
          <w:w w:val="105"/>
        </w:rPr>
        <w:t> sign</w:t>
      </w:r>
      <w:r>
        <w:rPr>
          <w:w w:val="105"/>
        </w:rPr>
        <w:t> restric- tions,”</w:t>
      </w:r>
      <w:r>
        <w:rPr>
          <w:spacing w:val="40"/>
          <w:w w:val="105"/>
        </w:rPr>
        <w:t> </w:t>
      </w:r>
      <w:r>
        <w:rPr>
          <w:w w:val="105"/>
        </w:rPr>
        <w:t>accepted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publication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Political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Economy.</w:t>
      </w:r>
    </w:p>
    <w:p>
      <w:pPr>
        <w:pStyle w:val="BodyText"/>
        <w:spacing w:line="242" w:lineRule="auto" w:before="167"/>
        <w:ind w:right="251"/>
        <w:jc w:val="both"/>
        <w:rPr>
          <w:i/>
        </w:rPr>
      </w:pPr>
      <w:r>
        <w:rPr>
          <w:w w:val="110"/>
        </w:rPr>
        <w:t>Inoue,</w:t>
      </w:r>
      <w:r>
        <w:rPr>
          <w:spacing w:val="-2"/>
          <w:w w:val="110"/>
        </w:rPr>
        <w:t> </w:t>
      </w:r>
      <w:r>
        <w:rPr>
          <w:w w:val="110"/>
        </w:rPr>
        <w:t>A.,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L.</w:t>
      </w:r>
      <w:r>
        <w:rPr>
          <w:spacing w:val="-3"/>
          <w:w w:val="110"/>
        </w:rPr>
        <w:t> </w:t>
      </w:r>
      <w:r>
        <w:rPr>
          <w:w w:val="110"/>
        </w:rPr>
        <w:t>Kilian,</w:t>
      </w:r>
      <w:r>
        <w:rPr>
          <w:spacing w:val="-2"/>
          <w:w w:val="110"/>
        </w:rPr>
        <w:t> </w:t>
      </w:r>
      <w:r>
        <w:rPr>
          <w:w w:val="110"/>
        </w:rPr>
        <w:t>“The</w:t>
      </w:r>
      <w:r>
        <w:rPr>
          <w:spacing w:val="-3"/>
          <w:w w:val="110"/>
        </w:rPr>
        <w:t> </w:t>
      </w:r>
      <w:r>
        <w:rPr>
          <w:w w:val="110"/>
        </w:rPr>
        <w:t>conventional</w:t>
      </w:r>
      <w:r>
        <w:rPr>
          <w:spacing w:val="-3"/>
          <w:w w:val="110"/>
        </w:rPr>
        <w:t> </w:t>
      </w:r>
      <w:r>
        <w:rPr>
          <w:w w:val="110"/>
        </w:rPr>
        <w:t>impulse</w:t>
      </w:r>
      <w:r>
        <w:rPr>
          <w:spacing w:val="-3"/>
          <w:w w:val="110"/>
        </w:rPr>
        <w:t> </w:t>
      </w:r>
      <w:r>
        <w:rPr>
          <w:w w:val="110"/>
        </w:rPr>
        <w:t>response</w:t>
      </w:r>
      <w:r>
        <w:rPr>
          <w:spacing w:val="-3"/>
          <w:w w:val="110"/>
        </w:rPr>
        <w:t> </w:t>
      </w:r>
      <w:r>
        <w:rPr>
          <w:w w:val="110"/>
        </w:rPr>
        <w:t>prior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VAR</w:t>
      </w:r>
      <w:r>
        <w:rPr>
          <w:spacing w:val="-3"/>
          <w:w w:val="110"/>
        </w:rPr>
        <w:t> </w:t>
      </w:r>
      <w:r>
        <w:rPr>
          <w:w w:val="110"/>
        </w:rPr>
        <w:t>models</w:t>
      </w:r>
      <w:r>
        <w:rPr>
          <w:spacing w:val="-3"/>
          <w:w w:val="110"/>
        </w:rPr>
        <w:t> </w:t>
      </w:r>
      <w:r>
        <w:rPr>
          <w:w w:val="110"/>
        </w:rPr>
        <w:t>with</w:t>
      </w:r>
      <w:r>
        <w:rPr>
          <w:spacing w:val="-3"/>
          <w:w w:val="110"/>
        </w:rPr>
        <w:t> </w:t>
      </w:r>
      <w:r>
        <w:rPr>
          <w:w w:val="110"/>
        </w:rPr>
        <w:t>sign restrictions,” accepted for publication in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Applied</w:t>
      </w:r>
      <w:r>
        <w:rPr>
          <w:i/>
          <w:w w:val="110"/>
        </w:rPr>
        <w:t> Econometrics.</w:t>
      </w:r>
    </w:p>
    <w:p>
      <w:pPr>
        <w:pStyle w:val="BodyText"/>
        <w:spacing w:line="242" w:lineRule="auto" w:before="167"/>
        <w:ind w:right="252"/>
        <w:jc w:val="both"/>
        <w:rPr>
          <w:i/>
        </w:rPr>
      </w:pPr>
      <w:r>
        <w:rPr>
          <w:spacing w:val="-2"/>
          <w:w w:val="110"/>
        </w:rPr>
        <w:t>Inoue,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A.,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B.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Rossi,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Y.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Wang,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“Has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Phillips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curve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flattened?”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accepted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publication </w:t>
      </w:r>
      <w:r>
        <w:rPr>
          <w:w w:val="115"/>
        </w:rPr>
        <w:t>in </w:t>
      </w:r>
      <w:r>
        <w:rPr>
          <w:i/>
          <w:w w:val="115"/>
        </w:rPr>
        <w:t>Econometric</w:t>
      </w:r>
      <w:r>
        <w:rPr>
          <w:i/>
          <w:w w:val="115"/>
        </w:rPr>
        <w:t> Theory.</w:t>
      </w:r>
    </w:p>
    <w:p>
      <w:pPr>
        <w:pStyle w:val="BodyText"/>
        <w:spacing w:line="242" w:lineRule="auto" w:before="106"/>
        <w:ind w:right="253"/>
        <w:jc w:val="both"/>
        <w:rPr>
          <w:i/>
        </w:rPr>
      </w:pPr>
      <w:r>
        <w:rPr>
          <w:w w:val="110"/>
        </w:rPr>
        <w:t>Inoue,</w:t>
      </w:r>
      <w:r>
        <w:rPr>
          <w:w w:val="110"/>
        </w:rPr>
        <w:t> A.,</w:t>
      </w:r>
      <w:r>
        <w:rPr>
          <w:w w:val="110"/>
        </w:rPr>
        <w:t> </w:t>
      </w:r>
      <w:r>
        <w:rPr>
          <w:spacing w:val="-104"/>
          <w:w w:val="95"/>
        </w:rPr>
        <w:t>O</w:t>
      </w:r>
      <w:r>
        <w:rPr>
          <w:spacing w:val="66"/>
          <w:w w:val="148"/>
          <w:position w:val="6"/>
        </w:rPr>
        <w:t>´</w:t>
      </w:r>
      <w:r>
        <w:rPr>
          <w:spacing w:val="36"/>
          <w:w w:val="87"/>
        </w:rPr>
        <w:t>.</w:t>
      </w:r>
      <w:r>
        <w:rPr>
          <w:spacing w:val="-1"/>
          <w:w w:val="110"/>
        </w:rPr>
        <w:t> </w:t>
      </w:r>
      <w:r>
        <w:rPr>
          <w:spacing w:val="15"/>
          <w:w w:val="103"/>
        </w:rPr>
        <w:t>Jord</w:t>
      </w:r>
      <w:r>
        <w:rPr>
          <w:spacing w:val="-95"/>
          <w:w w:val="160"/>
        </w:rPr>
        <w:t>´</w:t>
      </w:r>
      <w:r>
        <w:rPr>
          <w:spacing w:val="15"/>
          <w:w w:val="94"/>
        </w:rPr>
        <w:t>a</w:t>
      </w:r>
      <w:r>
        <w:rPr>
          <w:spacing w:val="15"/>
          <w:w w:val="101"/>
        </w:rPr>
        <w:t>,</w:t>
      </w:r>
      <w:r>
        <w:rPr>
          <w:spacing w:val="-1"/>
          <w:w w:val="109"/>
        </w:rPr>
        <w:t> </w:t>
      </w:r>
      <w:r>
        <w:rPr>
          <w:w w:val="110"/>
        </w:rPr>
        <w:t>and</w:t>
      </w:r>
      <w:r>
        <w:rPr>
          <w:w w:val="110"/>
        </w:rPr>
        <w:t> G.M.</w:t>
      </w:r>
      <w:r>
        <w:rPr>
          <w:w w:val="110"/>
        </w:rPr>
        <w:t> Kuersteiner,</w:t>
      </w:r>
      <w:r>
        <w:rPr>
          <w:w w:val="110"/>
        </w:rPr>
        <w:t> “Inference</w:t>
      </w:r>
      <w:r>
        <w:rPr>
          <w:w w:val="110"/>
        </w:rPr>
        <w:t> for</w:t>
      </w:r>
      <w:r>
        <w:rPr>
          <w:w w:val="110"/>
        </w:rPr>
        <w:t> local</w:t>
      </w:r>
      <w:r>
        <w:rPr>
          <w:w w:val="110"/>
        </w:rPr>
        <w:t> projections,”</w:t>
      </w:r>
      <w:r>
        <w:rPr>
          <w:w w:val="110"/>
        </w:rPr>
        <w:t> accepted</w:t>
      </w:r>
      <w:r>
        <w:rPr>
          <w:w w:val="110"/>
        </w:rPr>
        <w:t> for publication in </w:t>
      </w:r>
      <w:r>
        <w:rPr>
          <w:i/>
          <w:w w:val="110"/>
        </w:rPr>
        <w:t>Econometrics</w:t>
      </w:r>
      <w:r>
        <w:rPr>
          <w:i/>
          <w:w w:val="110"/>
        </w:rPr>
        <w:t> Journal.</w:t>
      </w:r>
    </w:p>
    <w:p>
      <w:pPr>
        <w:spacing w:line="242" w:lineRule="auto" w:before="167"/>
        <w:ind w:left="710" w:right="252" w:firstLine="0"/>
        <w:jc w:val="both"/>
        <w:rPr>
          <w:sz w:val="22"/>
        </w:rPr>
      </w:pPr>
      <w:r>
        <w:rPr>
          <w:w w:val="110"/>
          <w:sz w:val="22"/>
        </w:rPr>
        <w:t>Inoue,</w:t>
      </w:r>
      <w:r>
        <w:rPr>
          <w:w w:val="110"/>
          <w:sz w:val="22"/>
        </w:rPr>
        <w:t> A.,</w:t>
      </w:r>
      <w:r>
        <w:rPr>
          <w:w w:val="110"/>
          <w:sz w:val="22"/>
        </w:rPr>
        <w:t> B.</w:t>
      </w:r>
      <w:r>
        <w:rPr>
          <w:w w:val="110"/>
          <w:sz w:val="22"/>
        </w:rPr>
        <w:t> Rossi</w:t>
      </w:r>
      <w:r>
        <w:rPr>
          <w:w w:val="110"/>
          <w:sz w:val="22"/>
        </w:rPr>
        <w:t> and</w:t>
      </w:r>
      <w:r>
        <w:rPr>
          <w:w w:val="110"/>
          <w:sz w:val="22"/>
        </w:rPr>
        <w:t> Y.</w:t>
      </w:r>
      <w:r>
        <w:rPr>
          <w:w w:val="110"/>
          <w:sz w:val="22"/>
        </w:rPr>
        <w:t> Wang,</w:t>
      </w:r>
      <w:r>
        <w:rPr>
          <w:w w:val="110"/>
          <w:sz w:val="22"/>
        </w:rPr>
        <w:t> “Local</w:t>
      </w:r>
      <w:r>
        <w:rPr>
          <w:w w:val="110"/>
          <w:sz w:val="22"/>
        </w:rPr>
        <w:t> projections</w:t>
      </w:r>
      <w:r>
        <w:rPr>
          <w:w w:val="110"/>
          <w:sz w:val="22"/>
        </w:rPr>
        <w:t> in</w:t>
      </w:r>
      <w:r>
        <w:rPr>
          <w:w w:val="110"/>
          <w:sz w:val="22"/>
        </w:rPr>
        <w:t> unstable</w:t>
      </w:r>
      <w:r>
        <w:rPr>
          <w:w w:val="110"/>
          <w:sz w:val="22"/>
        </w:rPr>
        <w:t> environments,”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 Econometrics, </w:t>
      </w:r>
      <w:r>
        <w:rPr>
          <w:w w:val="110"/>
          <w:sz w:val="22"/>
        </w:rPr>
        <w:t>244, 2024.</w:t>
      </w:r>
    </w:p>
    <w:p>
      <w:pPr>
        <w:pStyle w:val="BodyText"/>
        <w:spacing w:before="167"/>
      </w:pPr>
      <w:r>
        <w:rPr>
          <w:w w:val="110"/>
        </w:rPr>
        <w:t>Inoue,</w:t>
      </w:r>
      <w:r>
        <w:rPr>
          <w:spacing w:val="-6"/>
          <w:w w:val="110"/>
        </w:rPr>
        <w:t> </w:t>
      </w:r>
      <w:r>
        <w:rPr>
          <w:w w:val="110"/>
        </w:rPr>
        <w:t>A.,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L.</w:t>
      </w:r>
      <w:r>
        <w:rPr>
          <w:spacing w:val="-7"/>
          <w:w w:val="110"/>
        </w:rPr>
        <w:t> </w:t>
      </w:r>
      <w:r>
        <w:rPr>
          <w:w w:val="110"/>
        </w:rPr>
        <w:t>Kilian,</w:t>
      </w:r>
      <w:r>
        <w:rPr>
          <w:spacing w:val="-5"/>
          <w:w w:val="110"/>
        </w:rPr>
        <w:t> </w:t>
      </w:r>
      <w:r>
        <w:rPr>
          <w:w w:val="110"/>
        </w:rPr>
        <w:t>“Joint</w:t>
      </w:r>
      <w:r>
        <w:rPr>
          <w:spacing w:val="-7"/>
          <w:w w:val="110"/>
        </w:rPr>
        <w:t> </w:t>
      </w:r>
      <w:r>
        <w:rPr>
          <w:w w:val="110"/>
        </w:rPr>
        <w:t>Bayesian</w:t>
      </w:r>
      <w:r>
        <w:rPr>
          <w:spacing w:val="-7"/>
          <w:w w:val="110"/>
        </w:rPr>
        <w:t> </w:t>
      </w:r>
      <w:r>
        <w:rPr>
          <w:w w:val="110"/>
        </w:rPr>
        <w:t>inference</w:t>
      </w:r>
      <w:r>
        <w:rPr>
          <w:spacing w:val="-7"/>
          <w:w w:val="110"/>
        </w:rPr>
        <w:t> </w:t>
      </w:r>
      <w:r>
        <w:rPr>
          <w:w w:val="110"/>
        </w:rPr>
        <w:t>about</w:t>
      </w:r>
      <w:r>
        <w:rPr>
          <w:spacing w:val="-8"/>
          <w:w w:val="110"/>
        </w:rPr>
        <w:t> </w:t>
      </w:r>
      <w:r>
        <w:rPr>
          <w:w w:val="110"/>
        </w:rPr>
        <w:t>impulse</w:t>
      </w:r>
      <w:r>
        <w:rPr>
          <w:spacing w:val="-7"/>
          <w:w w:val="110"/>
        </w:rPr>
        <w:t> </w:t>
      </w:r>
      <w:r>
        <w:rPr>
          <w:w w:val="110"/>
        </w:rPr>
        <w:t>responses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VAR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models,”</w:t>
      </w:r>
    </w:p>
    <w:p>
      <w:pPr>
        <w:spacing w:before="2"/>
        <w:ind w:left="710" w:right="0" w:firstLine="0"/>
        <w:jc w:val="left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spacing w:val="18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19"/>
          <w:w w:val="105"/>
          <w:sz w:val="22"/>
        </w:rPr>
        <w:t> </w:t>
      </w:r>
      <w:r>
        <w:rPr>
          <w:i/>
          <w:w w:val="105"/>
          <w:sz w:val="22"/>
        </w:rPr>
        <w:t>Econometrics</w:t>
      </w:r>
      <w:r>
        <w:rPr>
          <w:w w:val="105"/>
          <w:sz w:val="22"/>
        </w:rPr>
        <w:t>,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231,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457–476,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2022.</w:t>
      </w:r>
    </w:p>
    <w:p>
      <w:pPr>
        <w:pStyle w:val="BodyText"/>
        <w:spacing w:line="242" w:lineRule="auto" w:before="170"/>
        <w:ind w:right="250"/>
        <w:jc w:val="both"/>
      </w:pPr>
      <w:r>
        <w:rPr>
          <w:w w:val="110"/>
        </w:rPr>
        <w:t>Cheng,</w:t>
      </w:r>
      <w:r>
        <w:rPr>
          <w:w w:val="110"/>
        </w:rPr>
        <w:t> X.,</w:t>
      </w:r>
      <w:r>
        <w:rPr>
          <w:w w:val="110"/>
        </w:rPr>
        <w:t> X.</w:t>
      </w:r>
      <w:r>
        <w:rPr>
          <w:w w:val="110"/>
        </w:rPr>
        <w:t> Han</w:t>
      </w:r>
      <w:r>
        <w:rPr>
          <w:w w:val="110"/>
        </w:rPr>
        <w:t> and</w:t>
      </w:r>
      <w:r>
        <w:rPr>
          <w:w w:val="110"/>
        </w:rPr>
        <w:t> A.</w:t>
      </w:r>
      <w:r>
        <w:rPr>
          <w:w w:val="110"/>
        </w:rPr>
        <w:t> Inoue,</w:t>
      </w:r>
      <w:r>
        <w:rPr>
          <w:w w:val="110"/>
        </w:rPr>
        <w:t> “Instrumental</w:t>
      </w:r>
      <w:r>
        <w:rPr>
          <w:w w:val="110"/>
        </w:rPr>
        <w:t> Variable</w:t>
      </w:r>
      <w:r>
        <w:rPr>
          <w:w w:val="110"/>
        </w:rPr>
        <w:t> Estimation</w:t>
      </w:r>
      <w:r>
        <w:rPr>
          <w:w w:val="110"/>
        </w:rPr>
        <w:t> of</w:t>
      </w:r>
      <w:r>
        <w:rPr>
          <w:w w:val="110"/>
        </w:rPr>
        <w:t> Structural</w:t>
      </w:r>
      <w:r>
        <w:rPr>
          <w:w w:val="110"/>
        </w:rPr>
        <w:t> VAR Models</w:t>
      </w:r>
      <w:r>
        <w:rPr>
          <w:spacing w:val="-4"/>
          <w:w w:val="110"/>
        </w:rPr>
        <w:t> </w:t>
      </w:r>
      <w:r>
        <w:rPr>
          <w:w w:val="110"/>
        </w:rPr>
        <w:t>Robust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Possible</w:t>
      </w:r>
      <w:r>
        <w:rPr>
          <w:spacing w:val="-4"/>
          <w:w w:val="110"/>
        </w:rPr>
        <w:t> </w:t>
      </w:r>
      <w:r>
        <w:rPr>
          <w:w w:val="110"/>
        </w:rPr>
        <w:t>Non-Stationarity,”</w:t>
      </w:r>
      <w:r>
        <w:rPr>
          <w:spacing w:val="-6"/>
          <w:w w:val="110"/>
        </w:rPr>
        <w:t> </w:t>
      </w:r>
      <w:r>
        <w:rPr>
          <w:i/>
          <w:w w:val="110"/>
        </w:rPr>
        <w:t>Econometric</w:t>
      </w:r>
      <w:r>
        <w:rPr>
          <w:i/>
          <w:spacing w:val="-2"/>
          <w:w w:val="110"/>
        </w:rPr>
        <w:t> </w:t>
      </w:r>
      <w:r>
        <w:rPr>
          <w:i/>
          <w:w w:val="110"/>
        </w:rPr>
        <w:t>Theory</w:t>
      </w:r>
      <w:r>
        <w:rPr>
          <w:w w:val="110"/>
        </w:rPr>
        <w:t>,</w:t>
      </w:r>
      <w:r>
        <w:rPr>
          <w:spacing w:val="-4"/>
          <w:w w:val="110"/>
        </w:rPr>
        <w:t> </w:t>
      </w:r>
      <w:r>
        <w:rPr>
          <w:w w:val="110"/>
        </w:rPr>
        <w:t>38,</w:t>
      </w:r>
      <w:r>
        <w:rPr>
          <w:spacing w:val="-4"/>
          <w:w w:val="110"/>
        </w:rPr>
        <w:t> </w:t>
      </w:r>
      <w:r>
        <w:rPr>
          <w:w w:val="110"/>
        </w:rPr>
        <w:t>845–875,</w:t>
      </w:r>
      <w:r>
        <w:rPr>
          <w:spacing w:val="-4"/>
          <w:w w:val="110"/>
        </w:rPr>
        <w:t> </w:t>
      </w:r>
      <w:r>
        <w:rPr>
          <w:w w:val="110"/>
        </w:rPr>
        <w:t>2022.</w:t>
      </w:r>
    </w:p>
    <w:p>
      <w:pPr>
        <w:pStyle w:val="BodyText"/>
        <w:spacing w:line="242" w:lineRule="auto" w:before="166"/>
        <w:ind w:right="253"/>
        <w:jc w:val="both"/>
      </w:pPr>
      <w:r>
        <w:rPr>
          <w:w w:val="105"/>
        </w:rPr>
        <w:t>Inoue,</w:t>
      </w:r>
      <w:r>
        <w:rPr>
          <w:w w:val="105"/>
        </w:rPr>
        <w:t> A.,</w:t>
      </w:r>
      <w:r>
        <w:rPr>
          <w:w w:val="105"/>
        </w:rPr>
        <w:t> and</w:t>
      </w:r>
      <w:r>
        <w:rPr>
          <w:w w:val="105"/>
        </w:rPr>
        <w:t> B.</w:t>
      </w:r>
      <w:r>
        <w:rPr>
          <w:w w:val="105"/>
        </w:rPr>
        <w:t> Rossi,</w:t>
      </w:r>
      <w:r>
        <w:rPr>
          <w:w w:val="105"/>
        </w:rPr>
        <w:t> “A</w:t>
      </w:r>
      <w:r>
        <w:rPr>
          <w:w w:val="105"/>
        </w:rPr>
        <w:t> New</w:t>
      </w:r>
      <w:r>
        <w:rPr>
          <w:w w:val="105"/>
        </w:rPr>
        <w:t> Approach</w:t>
      </w:r>
      <w:r>
        <w:rPr>
          <w:w w:val="105"/>
        </w:rPr>
        <w:t> to</w:t>
      </w:r>
      <w:r>
        <w:rPr>
          <w:w w:val="105"/>
        </w:rPr>
        <w:t> Measuring</w:t>
      </w:r>
      <w:r>
        <w:rPr>
          <w:w w:val="105"/>
        </w:rPr>
        <w:t> Economic</w:t>
      </w:r>
      <w:r>
        <w:rPr>
          <w:w w:val="105"/>
        </w:rPr>
        <w:t> Policy</w:t>
      </w:r>
      <w:r>
        <w:rPr>
          <w:w w:val="105"/>
        </w:rPr>
        <w:t> Shocks</w:t>
      </w:r>
      <w:r>
        <w:rPr>
          <w:w w:val="105"/>
        </w:rPr>
        <w:t> with</w:t>
      </w:r>
      <w:r>
        <w:rPr>
          <w:w w:val="105"/>
        </w:rPr>
        <w:t> an Application to Conventional and Unconventional Monetary Policy,” </w:t>
      </w:r>
      <w:r>
        <w:rPr>
          <w:i/>
          <w:w w:val="105"/>
        </w:rPr>
        <w:t>Quantitative Economics</w:t>
      </w:r>
      <w:r>
        <w:rPr>
          <w:w w:val="105"/>
        </w:rPr>
        <w:t>, 12, 1085–1138, 2021.</w:t>
      </w:r>
    </w:p>
    <w:p>
      <w:pPr>
        <w:pStyle w:val="BodyText"/>
        <w:spacing w:after="0" w:line="242" w:lineRule="auto"/>
        <w:jc w:val="both"/>
        <w:sectPr>
          <w:pgSz w:w="11910" w:h="16840"/>
          <w:pgMar w:header="0" w:footer="1804" w:top="1400" w:bottom="2000" w:left="1275" w:right="850"/>
        </w:sectPr>
      </w:pPr>
    </w:p>
    <w:p>
      <w:pPr>
        <w:pStyle w:val="BodyText"/>
        <w:spacing w:line="242" w:lineRule="auto" w:before="32"/>
        <w:ind w:right="250"/>
        <w:jc w:val="both"/>
      </w:pPr>
      <w:r>
        <w:rPr>
          <w:w w:val="110"/>
        </w:rPr>
        <w:t>Inoue,</w:t>
      </w:r>
      <w:r>
        <w:rPr>
          <w:spacing w:val="-10"/>
          <w:w w:val="110"/>
        </w:rPr>
        <w:t> </w:t>
      </w:r>
      <w:r>
        <w:rPr>
          <w:w w:val="110"/>
        </w:rPr>
        <w:t>A.,</w:t>
      </w:r>
      <w:r>
        <w:rPr>
          <w:spacing w:val="-10"/>
          <w:w w:val="110"/>
        </w:rPr>
        <w:t> </w:t>
      </w:r>
      <w:r>
        <w:rPr>
          <w:w w:val="110"/>
        </w:rPr>
        <w:t>L.</w:t>
      </w:r>
      <w:r>
        <w:rPr>
          <w:spacing w:val="-14"/>
          <w:w w:val="110"/>
        </w:rPr>
        <w:t> </w:t>
      </w:r>
      <w:r>
        <w:rPr>
          <w:w w:val="110"/>
        </w:rPr>
        <w:t>Jin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D.</w:t>
      </w:r>
      <w:r>
        <w:rPr>
          <w:spacing w:val="-14"/>
          <w:w w:val="110"/>
        </w:rPr>
        <w:t> </w:t>
      </w:r>
      <w:r>
        <w:rPr>
          <w:w w:val="110"/>
        </w:rPr>
        <w:t>Pelletier,</w:t>
      </w:r>
      <w:r>
        <w:rPr>
          <w:spacing w:val="-10"/>
          <w:w w:val="110"/>
        </w:rPr>
        <w:t> </w:t>
      </w:r>
      <w:r>
        <w:rPr>
          <w:w w:val="110"/>
        </w:rPr>
        <w:t>“Local-linear</w:t>
      </w:r>
      <w:r>
        <w:rPr>
          <w:spacing w:val="-14"/>
          <w:w w:val="110"/>
        </w:rPr>
        <w:t> </w:t>
      </w:r>
      <w:r>
        <w:rPr>
          <w:w w:val="110"/>
        </w:rPr>
        <w:t>estimation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time-varying-parameter</w:t>
      </w:r>
      <w:r>
        <w:rPr>
          <w:spacing w:val="-14"/>
          <w:w w:val="110"/>
        </w:rPr>
        <w:t> </w:t>
      </w:r>
      <w:r>
        <w:rPr>
          <w:w w:val="110"/>
        </w:rPr>
        <w:t>GARCH </w:t>
      </w:r>
      <w:r>
        <w:rPr/>
        <w:t>models</w:t>
      </w:r>
      <w:r>
        <w:rPr>
          <w:spacing w:val="39"/>
        </w:rPr>
        <w:t> </w:t>
      </w:r>
      <w:r>
        <w:rPr/>
        <w:t>and</w:t>
      </w:r>
      <w:r>
        <w:rPr>
          <w:spacing w:val="40"/>
        </w:rPr>
        <w:t> </w:t>
      </w:r>
      <w:r>
        <w:rPr/>
        <w:t>associated</w:t>
      </w:r>
      <w:r>
        <w:rPr>
          <w:spacing w:val="40"/>
        </w:rPr>
        <w:t> </w:t>
      </w:r>
      <w:r>
        <w:rPr/>
        <w:t>risk</w:t>
      </w:r>
      <w:r>
        <w:rPr>
          <w:spacing w:val="39"/>
        </w:rPr>
        <w:t> </w:t>
      </w:r>
      <w:r>
        <w:rPr/>
        <w:t>measures,”</w:t>
      </w:r>
      <w:r>
        <w:rPr>
          <w:spacing w:val="43"/>
        </w:rPr>
        <w:t> </w:t>
      </w:r>
      <w:r>
        <w:rPr>
          <w:i/>
        </w:rPr>
        <w:t>Journal</w:t>
      </w:r>
      <w:r>
        <w:rPr>
          <w:i/>
          <w:spacing w:val="48"/>
        </w:rPr>
        <w:t> </w:t>
      </w:r>
      <w:r>
        <w:rPr>
          <w:i/>
        </w:rPr>
        <w:t>of</w:t>
      </w:r>
      <w:r>
        <w:rPr>
          <w:i/>
          <w:spacing w:val="49"/>
        </w:rPr>
        <w:t> </w:t>
      </w:r>
      <w:r>
        <w:rPr>
          <w:i/>
        </w:rPr>
        <w:t>Financial</w:t>
      </w:r>
      <w:r>
        <w:rPr>
          <w:i/>
          <w:spacing w:val="48"/>
        </w:rPr>
        <w:t> </w:t>
      </w:r>
      <w:r>
        <w:rPr>
          <w:i/>
        </w:rPr>
        <w:t>Econometrics</w:t>
      </w:r>
      <w:r>
        <w:rPr/>
        <w:t>,</w:t>
      </w:r>
      <w:r>
        <w:rPr>
          <w:spacing w:val="43"/>
        </w:rPr>
        <w:t> </w:t>
      </w:r>
      <w:r>
        <w:rPr/>
        <w:t>19,</w:t>
      </w:r>
      <w:r>
        <w:rPr>
          <w:spacing w:val="42"/>
        </w:rPr>
        <w:t> </w:t>
      </w:r>
      <w:r>
        <w:rPr/>
        <w:t>202–234,</w:t>
      </w:r>
      <w:r>
        <w:rPr>
          <w:spacing w:val="43"/>
        </w:rPr>
        <w:t> </w:t>
      </w:r>
      <w:r>
        <w:rPr>
          <w:spacing w:val="-2"/>
        </w:rPr>
        <w:t>2021.</w:t>
      </w:r>
    </w:p>
    <w:p>
      <w:pPr>
        <w:spacing w:line="242" w:lineRule="auto" w:before="178"/>
        <w:ind w:left="710" w:right="251" w:firstLine="0"/>
        <w:jc w:val="both"/>
        <w:rPr>
          <w:sz w:val="22"/>
        </w:rPr>
      </w:pPr>
      <w:r>
        <w:rPr>
          <w:w w:val="110"/>
          <w:sz w:val="22"/>
        </w:rPr>
        <w:t>Ganics,</w:t>
      </w:r>
      <w:r>
        <w:rPr>
          <w:w w:val="110"/>
          <w:sz w:val="22"/>
        </w:rPr>
        <w:t> G.,</w:t>
      </w:r>
      <w:r>
        <w:rPr>
          <w:w w:val="110"/>
          <w:sz w:val="22"/>
        </w:rPr>
        <w:t> A.</w:t>
      </w:r>
      <w:r>
        <w:rPr>
          <w:w w:val="110"/>
          <w:sz w:val="22"/>
        </w:rPr>
        <w:t> Inoue</w:t>
      </w:r>
      <w:r>
        <w:rPr>
          <w:w w:val="110"/>
          <w:sz w:val="22"/>
        </w:rPr>
        <w:t> and</w:t>
      </w:r>
      <w:r>
        <w:rPr>
          <w:w w:val="110"/>
          <w:sz w:val="22"/>
        </w:rPr>
        <w:t> B.</w:t>
      </w:r>
      <w:r>
        <w:rPr>
          <w:w w:val="110"/>
          <w:sz w:val="22"/>
        </w:rPr>
        <w:t> Rossi,</w:t>
      </w:r>
      <w:r>
        <w:rPr>
          <w:w w:val="110"/>
          <w:sz w:val="22"/>
        </w:rPr>
        <w:t> “Confidence</w:t>
      </w:r>
      <w:r>
        <w:rPr>
          <w:w w:val="110"/>
          <w:sz w:val="22"/>
        </w:rPr>
        <w:t> Intervals</w:t>
      </w:r>
      <w:r>
        <w:rPr>
          <w:w w:val="110"/>
          <w:sz w:val="22"/>
        </w:rPr>
        <w:t> for</w:t>
      </w:r>
      <w:r>
        <w:rPr>
          <w:w w:val="110"/>
          <w:sz w:val="22"/>
        </w:rPr>
        <w:t> the</w:t>
      </w:r>
      <w:r>
        <w:rPr>
          <w:w w:val="110"/>
          <w:sz w:val="22"/>
        </w:rPr>
        <w:t> Strength</w:t>
      </w:r>
      <w:r>
        <w:rPr>
          <w:w w:val="110"/>
          <w:sz w:val="22"/>
        </w:rPr>
        <w:t> of</w:t>
      </w:r>
      <w:r>
        <w:rPr>
          <w:w w:val="110"/>
          <w:sz w:val="22"/>
        </w:rPr>
        <w:t> Identification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w w:val="110"/>
          <w:sz w:val="22"/>
        </w:rPr>
        <w:t> IV</w:t>
      </w:r>
      <w:r>
        <w:rPr>
          <w:w w:val="110"/>
          <w:sz w:val="22"/>
        </w:rPr>
        <w:t> and</w:t>
      </w:r>
      <w:r>
        <w:rPr>
          <w:w w:val="110"/>
          <w:sz w:val="22"/>
        </w:rPr>
        <w:t> Local</w:t>
      </w:r>
      <w:r>
        <w:rPr>
          <w:w w:val="110"/>
          <w:sz w:val="22"/>
        </w:rPr>
        <w:t> Projections-IV</w:t>
      </w:r>
      <w:r>
        <w:rPr>
          <w:w w:val="110"/>
          <w:sz w:val="22"/>
        </w:rPr>
        <w:t> Models,”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Business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Statistics</w:t>
      </w:r>
      <w:r>
        <w:rPr>
          <w:w w:val="110"/>
          <w:sz w:val="22"/>
        </w:rPr>
        <w:t>,</w:t>
      </w:r>
      <w:r>
        <w:rPr>
          <w:w w:val="110"/>
          <w:sz w:val="22"/>
        </w:rPr>
        <w:t> 39, 307–324, 2021.</w:t>
      </w:r>
    </w:p>
    <w:p>
      <w:pPr>
        <w:pStyle w:val="BodyText"/>
        <w:spacing w:line="242" w:lineRule="auto" w:before="179"/>
        <w:ind w:right="252"/>
        <w:jc w:val="both"/>
      </w:pPr>
      <w:r>
        <w:rPr>
          <w:w w:val="105"/>
        </w:rPr>
        <w:t>Inoue,</w:t>
      </w:r>
      <w:r>
        <w:rPr>
          <w:w w:val="105"/>
        </w:rPr>
        <w:t> A.,</w:t>
      </w:r>
      <w:r>
        <w:rPr>
          <w:w w:val="105"/>
        </w:rPr>
        <w:t> and</w:t>
      </w:r>
      <w:r>
        <w:rPr>
          <w:w w:val="105"/>
        </w:rPr>
        <w:t> L.</w:t>
      </w:r>
      <w:r>
        <w:rPr>
          <w:w w:val="105"/>
        </w:rPr>
        <w:t> Kilian,</w:t>
      </w:r>
      <w:r>
        <w:rPr>
          <w:w w:val="105"/>
        </w:rPr>
        <w:t> “The</w:t>
      </w:r>
      <w:r>
        <w:rPr>
          <w:w w:val="105"/>
        </w:rPr>
        <w:t> Uniform</w:t>
      </w:r>
      <w:r>
        <w:rPr>
          <w:w w:val="105"/>
        </w:rPr>
        <w:t> Validity</w:t>
      </w:r>
      <w:r>
        <w:rPr>
          <w:w w:val="105"/>
        </w:rPr>
        <w:t> of</w:t>
      </w:r>
      <w:r>
        <w:rPr>
          <w:w w:val="105"/>
        </w:rPr>
        <w:t> Impulse</w:t>
      </w:r>
      <w:r>
        <w:rPr>
          <w:w w:val="105"/>
        </w:rPr>
        <w:t> Response</w:t>
      </w:r>
      <w:r>
        <w:rPr>
          <w:w w:val="105"/>
        </w:rPr>
        <w:t> Inference</w:t>
      </w:r>
      <w:r>
        <w:rPr>
          <w:w w:val="105"/>
        </w:rPr>
        <w:t> in</w:t>
      </w:r>
      <w:r>
        <w:rPr>
          <w:w w:val="105"/>
        </w:rPr>
        <w:t> Autore- gressions,”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Econometrics</w:t>
      </w:r>
      <w:r>
        <w:rPr>
          <w:w w:val="105"/>
        </w:rPr>
        <w:t>, 215, 450–472, 2020.</w:t>
      </w:r>
    </w:p>
    <w:p>
      <w:pPr>
        <w:pStyle w:val="BodyText"/>
        <w:spacing w:before="179"/>
      </w:pPr>
      <w:r>
        <w:rPr>
          <w:w w:val="110"/>
        </w:rPr>
        <w:t>Inoue,</w:t>
      </w:r>
      <w:r>
        <w:rPr>
          <w:spacing w:val="43"/>
          <w:w w:val="110"/>
        </w:rPr>
        <w:t> </w:t>
      </w:r>
      <w:r>
        <w:rPr>
          <w:w w:val="110"/>
        </w:rPr>
        <w:t>A.,</w:t>
      </w:r>
      <w:r>
        <w:rPr>
          <w:spacing w:val="44"/>
          <w:w w:val="110"/>
        </w:rPr>
        <w:t> </w:t>
      </w:r>
      <w:r>
        <w:rPr>
          <w:w w:val="110"/>
        </w:rPr>
        <w:t>C.-H.</w:t>
      </w:r>
      <w:r>
        <w:rPr>
          <w:spacing w:val="37"/>
          <w:w w:val="110"/>
        </w:rPr>
        <w:t> </w:t>
      </w:r>
      <w:r>
        <w:rPr>
          <w:w w:val="110"/>
        </w:rPr>
        <w:t>Kuo</w:t>
      </w:r>
      <w:r>
        <w:rPr>
          <w:spacing w:val="37"/>
          <w:w w:val="110"/>
        </w:rPr>
        <w:t> </w:t>
      </w:r>
      <w:r>
        <w:rPr>
          <w:w w:val="110"/>
        </w:rPr>
        <w:t>and</w:t>
      </w:r>
      <w:r>
        <w:rPr>
          <w:spacing w:val="37"/>
          <w:w w:val="110"/>
        </w:rPr>
        <w:t> </w:t>
      </w:r>
      <w:r>
        <w:rPr>
          <w:w w:val="110"/>
        </w:rPr>
        <w:t>B.</w:t>
      </w:r>
      <w:r>
        <w:rPr>
          <w:spacing w:val="37"/>
          <w:w w:val="110"/>
        </w:rPr>
        <w:t> </w:t>
      </w:r>
      <w:r>
        <w:rPr>
          <w:w w:val="110"/>
        </w:rPr>
        <w:t>Rossi,</w:t>
      </w:r>
      <w:r>
        <w:rPr>
          <w:spacing w:val="43"/>
          <w:w w:val="110"/>
        </w:rPr>
        <w:t> </w:t>
      </w:r>
      <w:r>
        <w:rPr>
          <w:w w:val="110"/>
        </w:rPr>
        <w:t>“Identifying</w:t>
      </w:r>
      <w:r>
        <w:rPr>
          <w:spacing w:val="37"/>
          <w:w w:val="110"/>
        </w:rPr>
        <w:t> </w:t>
      </w:r>
      <w:r>
        <w:rPr>
          <w:w w:val="110"/>
        </w:rPr>
        <w:t>the</w:t>
      </w:r>
      <w:r>
        <w:rPr>
          <w:spacing w:val="37"/>
          <w:w w:val="110"/>
        </w:rPr>
        <w:t> </w:t>
      </w:r>
      <w:r>
        <w:rPr>
          <w:w w:val="110"/>
        </w:rPr>
        <w:t>Sources</w:t>
      </w:r>
      <w:r>
        <w:rPr>
          <w:spacing w:val="37"/>
          <w:w w:val="110"/>
        </w:rPr>
        <w:t> </w:t>
      </w:r>
      <w:r>
        <w:rPr>
          <w:w w:val="110"/>
        </w:rPr>
        <w:t>of</w:t>
      </w:r>
      <w:r>
        <w:rPr>
          <w:spacing w:val="37"/>
          <w:w w:val="110"/>
        </w:rPr>
        <w:t> </w:t>
      </w:r>
      <w:r>
        <w:rPr>
          <w:w w:val="110"/>
        </w:rPr>
        <w:t>Model</w:t>
      </w:r>
      <w:r>
        <w:rPr>
          <w:spacing w:val="37"/>
          <w:w w:val="110"/>
        </w:rPr>
        <w:t> </w:t>
      </w:r>
      <w:r>
        <w:rPr>
          <w:spacing w:val="-2"/>
          <w:w w:val="110"/>
        </w:rPr>
        <w:t>Misspecification,”</w:t>
      </w:r>
    </w:p>
    <w:p>
      <w:pPr>
        <w:spacing w:before="2"/>
        <w:ind w:left="710" w:right="0" w:firstLine="0"/>
        <w:jc w:val="left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2"/>
          <w:w w:val="105"/>
          <w:sz w:val="22"/>
        </w:rPr>
        <w:t> </w:t>
      </w:r>
      <w:r>
        <w:rPr>
          <w:i/>
          <w:w w:val="105"/>
          <w:sz w:val="22"/>
        </w:rPr>
        <w:t>Monetary</w:t>
      </w:r>
      <w:r>
        <w:rPr>
          <w:i/>
          <w:spacing w:val="22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w w:val="105"/>
          <w:sz w:val="22"/>
        </w:rPr>
        <w:t>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110,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1–18,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2020.</w:t>
      </w:r>
    </w:p>
    <w:p>
      <w:pPr>
        <w:spacing w:line="242" w:lineRule="auto" w:before="182"/>
        <w:ind w:left="710" w:right="249" w:firstLine="0"/>
        <w:jc w:val="both"/>
        <w:rPr>
          <w:sz w:val="22"/>
        </w:rPr>
      </w:pPr>
      <w:r>
        <w:rPr>
          <w:w w:val="105"/>
          <w:sz w:val="22"/>
        </w:rPr>
        <w:t>Inoue,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A.,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B.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Rossi,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“The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Effects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Conventional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Unconventional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Monetary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Policy 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Exchange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Rates,”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International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118,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419–447,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2019.</w:t>
      </w:r>
    </w:p>
    <w:p>
      <w:pPr>
        <w:pStyle w:val="BodyText"/>
        <w:spacing w:line="242" w:lineRule="auto" w:before="179"/>
        <w:ind w:right="251"/>
        <w:jc w:val="both"/>
      </w:pPr>
      <w:r>
        <w:rPr>
          <w:w w:val="110"/>
        </w:rPr>
        <w:t>Inoue,</w:t>
      </w:r>
      <w:r>
        <w:rPr>
          <w:spacing w:val="-10"/>
          <w:w w:val="110"/>
        </w:rPr>
        <w:t> </w:t>
      </w:r>
      <w:r>
        <w:rPr>
          <w:w w:val="110"/>
        </w:rPr>
        <w:t>A.,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L.</w:t>
      </w:r>
      <w:r>
        <w:rPr>
          <w:spacing w:val="-10"/>
          <w:w w:val="110"/>
        </w:rPr>
        <w:t> </w:t>
      </w:r>
      <w:r>
        <w:rPr>
          <w:w w:val="110"/>
        </w:rPr>
        <w:t>Kilian,“Corrigendum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“Inference</w:t>
      </w:r>
      <w:r>
        <w:rPr>
          <w:spacing w:val="-10"/>
          <w:w w:val="110"/>
        </w:rPr>
        <w:t> </w:t>
      </w:r>
      <w:r>
        <w:rPr>
          <w:w w:val="110"/>
        </w:rPr>
        <w:t>on</w:t>
      </w:r>
      <w:r>
        <w:rPr>
          <w:spacing w:val="-10"/>
          <w:w w:val="110"/>
        </w:rPr>
        <w:t> </w:t>
      </w:r>
      <w:r>
        <w:rPr>
          <w:w w:val="110"/>
        </w:rPr>
        <w:t>impulse</w:t>
      </w:r>
      <w:r>
        <w:rPr>
          <w:spacing w:val="-10"/>
          <w:w w:val="110"/>
        </w:rPr>
        <w:t> </w:t>
      </w:r>
      <w:r>
        <w:rPr>
          <w:w w:val="110"/>
        </w:rPr>
        <w:t>response</w:t>
      </w:r>
      <w:r>
        <w:rPr>
          <w:spacing w:val="-10"/>
          <w:w w:val="110"/>
        </w:rPr>
        <w:t> </w:t>
      </w:r>
      <w:r>
        <w:rPr>
          <w:w w:val="110"/>
        </w:rPr>
        <w:t>functions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struc- </w:t>
      </w:r>
      <w:r>
        <w:rPr/>
        <w:t>tural</w:t>
      </w:r>
      <w:r>
        <w:rPr>
          <w:spacing w:val="42"/>
        </w:rPr>
        <w:t> </w:t>
      </w:r>
      <w:r>
        <w:rPr/>
        <w:t>VAR</w:t>
      </w:r>
      <w:r>
        <w:rPr>
          <w:spacing w:val="43"/>
        </w:rPr>
        <w:t> </w:t>
      </w:r>
      <w:r>
        <w:rPr/>
        <w:t>models”[J.</w:t>
      </w:r>
      <w:r>
        <w:rPr>
          <w:spacing w:val="43"/>
        </w:rPr>
        <w:t> </w:t>
      </w:r>
      <w:r>
        <w:rPr/>
        <w:t>Econometrics</w:t>
      </w:r>
      <w:r>
        <w:rPr>
          <w:spacing w:val="43"/>
        </w:rPr>
        <w:t> </w:t>
      </w:r>
      <w:r>
        <w:rPr/>
        <w:t>177</w:t>
      </w:r>
      <w:r>
        <w:rPr>
          <w:spacing w:val="43"/>
        </w:rPr>
        <w:t> </w:t>
      </w:r>
      <w:r>
        <w:rPr/>
        <w:t>(2013)</w:t>
      </w:r>
      <w:r>
        <w:rPr>
          <w:spacing w:val="43"/>
        </w:rPr>
        <w:t> </w:t>
      </w:r>
      <w:r>
        <w:rPr/>
        <w:t>1–13],</w:t>
      </w:r>
      <w:r>
        <w:rPr>
          <w:spacing w:val="44"/>
        </w:rPr>
        <w:t> </w:t>
      </w:r>
      <w:r>
        <w:rPr>
          <w:i/>
        </w:rPr>
        <w:t>Journal</w:t>
      </w:r>
      <w:r>
        <w:rPr>
          <w:i/>
          <w:spacing w:val="54"/>
        </w:rPr>
        <w:t> </w:t>
      </w:r>
      <w:r>
        <w:rPr>
          <w:i/>
        </w:rPr>
        <w:t>of</w:t>
      </w:r>
      <w:r>
        <w:rPr>
          <w:i/>
          <w:spacing w:val="55"/>
        </w:rPr>
        <w:t> </w:t>
      </w:r>
      <w:r>
        <w:rPr>
          <w:i/>
        </w:rPr>
        <w:t>Econometrics,</w:t>
      </w:r>
      <w:r>
        <w:rPr>
          <w:i/>
          <w:spacing w:val="46"/>
        </w:rPr>
        <w:t> </w:t>
      </w:r>
      <w:r>
        <w:rPr/>
        <w:t>209,</w:t>
      </w:r>
      <w:r>
        <w:rPr>
          <w:spacing w:val="47"/>
        </w:rPr>
        <w:t> </w:t>
      </w:r>
      <w:r>
        <w:rPr>
          <w:spacing w:val="-2"/>
        </w:rPr>
        <w:t>139–143.</w:t>
      </w:r>
    </w:p>
    <w:p>
      <w:pPr>
        <w:spacing w:line="242" w:lineRule="auto" w:before="179"/>
        <w:ind w:left="710" w:right="253" w:firstLine="0"/>
        <w:jc w:val="both"/>
        <w:rPr>
          <w:sz w:val="22"/>
        </w:rPr>
      </w:pPr>
      <w:r>
        <w:rPr>
          <w:w w:val="105"/>
          <w:sz w:val="22"/>
        </w:rPr>
        <w:t>Inoue,</w:t>
      </w:r>
      <w:r>
        <w:rPr>
          <w:w w:val="105"/>
          <w:sz w:val="22"/>
        </w:rPr>
        <w:t> A.,</w:t>
      </w:r>
      <w:r>
        <w:rPr>
          <w:w w:val="105"/>
          <w:sz w:val="22"/>
        </w:rPr>
        <w:t> and</w:t>
      </w:r>
      <w:r>
        <w:rPr>
          <w:w w:val="105"/>
          <w:sz w:val="22"/>
        </w:rPr>
        <w:t> M.</w:t>
      </w:r>
      <w:r>
        <w:rPr>
          <w:w w:val="105"/>
          <w:sz w:val="22"/>
        </w:rPr>
        <w:t> Shintani,</w:t>
      </w:r>
      <w:r>
        <w:rPr>
          <w:w w:val="105"/>
          <w:sz w:val="22"/>
        </w:rPr>
        <w:t> “Quasi-Bayesian</w:t>
      </w:r>
      <w:r>
        <w:rPr>
          <w:w w:val="105"/>
          <w:sz w:val="22"/>
        </w:rPr>
        <w:t> Model</w:t>
      </w:r>
      <w:r>
        <w:rPr>
          <w:w w:val="105"/>
          <w:sz w:val="22"/>
        </w:rPr>
        <w:t> Selection,”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Quantitative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,</w:t>
      </w:r>
      <w:r>
        <w:rPr>
          <w:w w:val="105"/>
          <w:sz w:val="22"/>
        </w:rPr>
        <w:t> 9, 1265–1297, 2018.</w:t>
      </w:r>
    </w:p>
    <w:p>
      <w:pPr>
        <w:pStyle w:val="BodyText"/>
        <w:spacing w:line="242" w:lineRule="auto" w:before="178"/>
        <w:ind w:right="252"/>
        <w:jc w:val="both"/>
      </w:pPr>
      <w:r>
        <w:rPr>
          <w:w w:val="110"/>
        </w:rPr>
        <w:t>Guerron-Quintana,</w:t>
      </w:r>
      <w:r>
        <w:rPr>
          <w:w w:val="110"/>
        </w:rPr>
        <w:t> P.,</w:t>
      </w:r>
      <w:r>
        <w:rPr>
          <w:w w:val="110"/>
        </w:rPr>
        <w:t> A.</w:t>
      </w:r>
      <w:r>
        <w:rPr>
          <w:w w:val="110"/>
        </w:rPr>
        <w:t> Inoue</w:t>
      </w:r>
      <w:r>
        <w:rPr>
          <w:w w:val="110"/>
        </w:rPr>
        <w:t> and</w:t>
      </w:r>
      <w:r>
        <w:rPr>
          <w:w w:val="110"/>
        </w:rPr>
        <w:t> L.</w:t>
      </w:r>
      <w:r>
        <w:rPr>
          <w:w w:val="110"/>
        </w:rPr>
        <w:t> Kilian,</w:t>
      </w:r>
      <w:r>
        <w:rPr>
          <w:w w:val="110"/>
        </w:rPr>
        <w:t> “Impulse</w:t>
      </w:r>
      <w:r>
        <w:rPr>
          <w:w w:val="110"/>
        </w:rPr>
        <w:t> Response</w:t>
      </w:r>
      <w:r>
        <w:rPr>
          <w:w w:val="110"/>
        </w:rPr>
        <w:t> Matching</w:t>
      </w:r>
      <w:r>
        <w:rPr>
          <w:w w:val="110"/>
        </w:rPr>
        <w:t> Estimators</w:t>
      </w:r>
      <w:r>
        <w:rPr>
          <w:w w:val="110"/>
        </w:rPr>
        <w:t> for DSGE Models,”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Econometrics</w:t>
      </w:r>
      <w:r>
        <w:rPr>
          <w:w w:val="110"/>
        </w:rPr>
        <w:t>, 196, 144-155, 2017.</w:t>
      </w:r>
    </w:p>
    <w:p>
      <w:pPr>
        <w:pStyle w:val="BodyText"/>
        <w:spacing w:line="242" w:lineRule="auto" w:before="179"/>
        <w:ind w:right="253"/>
        <w:jc w:val="both"/>
      </w:pPr>
      <w:r>
        <w:rPr>
          <w:w w:val="110"/>
        </w:rPr>
        <w:t>Inoue,</w:t>
      </w:r>
      <w:r>
        <w:rPr>
          <w:w w:val="110"/>
        </w:rPr>
        <w:t> A.,</w:t>
      </w:r>
      <w:r>
        <w:rPr>
          <w:w w:val="110"/>
        </w:rPr>
        <w:t> L.</w:t>
      </w:r>
      <w:r>
        <w:rPr>
          <w:w w:val="110"/>
        </w:rPr>
        <w:t> Jin</w:t>
      </w:r>
      <w:r>
        <w:rPr>
          <w:w w:val="110"/>
        </w:rPr>
        <w:t> and</w:t>
      </w:r>
      <w:r>
        <w:rPr>
          <w:w w:val="110"/>
        </w:rPr>
        <w:t> B.</w:t>
      </w:r>
      <w:r>
        <w:rPr>
          <w:w w:val="110"/>
        </w:rPr>
        <w:t> Rossi,</w:t>
      </w:r>
      <w:r>
        <w:rPr>
          <w:w w:val="110"/>
        </w:rPr>
        <w:t> “Rolling</w:t>
      </w:r>
      <w:r>
        <w:rPr>
          <w:w w:val="110"/>
        </w:rPr>
        <w:t> Window</w:t>
      </w:r>
      <w:r>
        <w:rPr>
          <w:w w:val="110"/>
        </w:rPr>
        <w:t> Selection</w:t>
      </w:r>
      <w:r>
        <w:rPr>
          <w:w w:val="110"/>
        </w:rPr>
        <w:t> for</w:t>
      </w:r>
      <w:r>
        <w:rPr>
          <w:w w:val="110"/>
        </w:rPr>
        <w:t> Out-of-Sample</w:t>
      </w:r>
      <w:r>
        <w:rPr>
          <w:w w:val="110"/>
        </w:rPr>
        <w:t> Forecasting with Time-Varying Parameters,”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Econometrics</w:t>
      </w:r>
      <w:r>
        <w:rPr>
          <w:w w:val="110"/>
        </w:rPr>
        <w:t>, 196, 55-67, 2017.</w:t>
      </w:r>
    </w:p>
    <w:p>
      <w:pPr>
        <w:pStyle w:val="BodyText"/>
        <w:spacing w:line="242" w:lineRule="auto" w:before="179"/>
        <w:ind w:right="253"/>
        <w:jc w:val="both"/>
      </w:pPr>
      <w:r>
        <w:rPr>
          <w:w w:val="110"/>
        </w:rPr>
        <w:t>Inoue, A., and L. Kilian, “Joint Confidence Sets for Structural Impulse Responses,” </w:t>
      </w:r>
      <w:r>
        <w:rPr>
          <w:i/>
          <w:w w:val="110"/>
        </w:rPr>
        <w:t>Journal of</w:t>
      </w:r>
      <w:r>
        <w:rPr>
          <w:i/>
          <w:w w:val="110"/>
        </w:rPr>
        <w:t> Econometrics</w:t>
      </w:r>
      <w:r>
        <w:rPr>
          <w:w w:val="110"/>
        </w:rPr>
        <w:t>,</w:t>
      </w:r>
      <w:r>
        <w:rPr>
          <w:spacing w:val="-3"/>
          <w:w w:val="110"/>
        </w:rPr>
        <w:t> </w:t>
      </w:r>
      <w:r>
        <w:rPr>
          <w:w w:val="110"/>
        </w:rPr>
        <w:t>192,</w:t>
      </w:r>
      <w:r>
        <w:rPr>
          <w:spacing w:val="-3"/>
          <w:w w:val="110"/>
        </w:rPr>
        <w:t> </w:t>
      </w:r>
      <w:r>
        <w:rPr>
          <w:w w:val="110"/>
        </w:rPr>
        <w:t>421–432,</w:t>
      </w:r>
      <w:r>
        <w:rPr>
          <w:spacing w:val="-3"/>
          <w:w w:val="110"/>
        </w:rPr>
        <w:t> </w:t>
      </w:r>
      <w:r>
        <w:rPr>
          <w:w w:val="110"/>
        </w:rPr>
        <w:t>2016.</w:t>
      </w:r>
    </w:p>
    <w:p>
      <w:pPr>
        <w:pStyle w:val="BodyText"/>
        <w:spacing w:before="179"/>
      </w:pPr>
      <w:r>
        <w:rPr>
          <w:w w:val="110"/>
        </w:rPr>
        <w:t>Anderson,</w:t>
      </w:r>
      <w:r>
        <w:rPr>
          <w:spacing w:val="-4"/>
          <w:w w:val="110"/>
        </w:rPr>
        <w:t> </w:t>
      </w:r>
      <w:r>
        <w:rPr>
          <w:w w:val="110"/>
        </w:rPr>
        <w:t>E.,</w:t>
      </w:r>
      <w:r>
        <w:rPr>
          <w:spacing w:val="-2"/>
          <w:w w:val="110"/>
        </w:rPr>
        <w:t> </w:t>
      </w:r>
      <w:r>
        <w:rPr>
          <w:w w:val="110"/>
        </w:rPr>
        <w:t>A.</w:t>
      </w:r>
      <w:r>
        <w:rPr>
          <w:spacing w:val="-3"/>
          <w:w w:val="110"/>
        </w:rPr>
        <w:t> </w:t>
      </w:r>
      <w:r>
        <w:rPr>
          <w:w w:val="110"/>
        </w:rPr>
        <w:t>Inoue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B.</w:t>
      </w:r>
      <w:r>
        <w:rPr>
          <w:spacing w:val="-3"/>
          <w:w w:val="110"/>
        </w:rPr>
        <w:t> </w:t>
      </w:r>
      <w:r>
        <w:rPr>
          <w:w w:val="110"/>
        </w:rPr>
        <w:t>Rossi,</w:t>
      </w:r>
      <w:r>
        <w:rPr>
          <w:spacing w:val="-3"/>
          <w:w w:val="110"/>
        </w:rPr>
        <w:t> </w:t>
      </w:r>
      <w:r>
        <w:rPr>
          <w:w w:val="110"/>
        </w:rPr>
        <w:t>“Heterogeneous</w:t>
      </w:r>
      <w:r>
        <w:rPr>
          <w:spacing w:val="-3"/>
          <w:w w:val="110"/>
        </w:rPr>
        <w:t> </w:t>
      </w:r>
      <w:r>
        <w:rPr>
          <w:w w:val="110"/>
        </w:rPr>
        <w:t>Consumers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Fiscal</w:t>
      </w:r>
      <w:r>
        <w:rPr>
          <w:spacing w:val="-3"/>
          <w:w w:val="110"/>
        </w:rPr>
        <w:t> </w:t>
      </w:r>
      <w:r>
        <w:rPr>
          <w:w w:val="110"/>
        </w:rPr>
        <w:t>Policy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Shocks,”</w:t>
      </w:r>
    </w:p>
    <w:p>
      <w:pPr>
        <w:spacing w:before="2"/>
        <w:ind w:left="710" w:right="0" w:firstLine="0"/>
        <w:jc w:val="left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spacing w:val="19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Money,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Credit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Banking</w:t>
      </w:r>
      <w:r>
        <w:rPr>
          <w:w w:val="105"/>
          <w:sz w:val="22"/>
        </w:rPr>
        <w:t>,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48,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1877-1888,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2016.</w:t>
      </w:r>
    </w:p>
    <w:p>
      <w:pPr>
        <w:spacing w:line="242" w:lineRule="auto" w:before="182"/>
        <w:ind w:left="710" w:right="250" w:firstLine="0"/>
        <w:jc w:val="both"/>
        <w:rPr>
          <w:sz w:val="22"/>
        </w:rPr>
      </w:pPr>
      <w:r>
        <w:rPr>
          <w:w w:val="110"/>
          <w:sz w:val="22"/>
        </w:rPr>
        <w:t>Hirose,</w:t>
      </w:r>
      <w:r>
        <w:rPr>
          <w:w w:val="110"/>
          <w:sz w:val="22"/>
        </w:rPr>
        <w:t> Y.,</w:t>
      </w:r>
      <w:r>
        <w:rPr>
          <w:w w:val="110"/>
          <w:sz w:val="22"/>
        </w:rPr>
        <w:t> and</w:t>
      </w:r>
      <w:r>
        <w:rPr>
          <w:w w:val="110"/>
          <w:sz w:val="22"/>
        </w:rPr>
        <w:t> A.</w:t>
      </w:r>
      <w:r>
        <w:rPr>
          <w:w w:val="110"/>
          <w:sz w:val="22"/>
        </w:rPr>
        <w:t> Inoue,</w:t>
      </w:r>
      <w:r>
        <w:rPr>
          <w:w w:val="110"/>
          <w:sz w:val="22"/>
        </w:rPr>
        <w:t> ”Interest</w:t>
      </w:r>
      <w:r>
        <w:rPr>
          <w:w w:val="110"/>
          <w:sz w:val="22"/>
        </w:rPr>
        <w:t> Rate</w:t>
      </w:r>
      <w:r>
        <w:rPr>
          <w:w w:val="110"/>
          <w:sz w:val="22"/>
        </w:rPr>
        <w:t> Lower</w:t>
      </w:r>
      <w:r>
        <w:rPr>
          <w:w w:val="110"/>
          <w:sz w:val="22"/>
        </w:rPr>
        <w:t> Bound</w:t>
      </w:r>
      <w:r>
        <w:rPr>
          <w:w w:val="110"/>
          <w:sz w:val="22"/>
        </w:rPr>
        <w:t> and</w:t>
      </w:r>
      <w:r>
        <w:rPr>
          <w:w w:val="110"/>
          <w:sz w:val="22"/>
        </w:rPr>
        <w:t> Parameter</w:t>
      </w:r>
      <w:r>
        <w:rPr>
          <w:w w:val="110"/>
          <w:sz w:val="22"/>
        </w:rPr>
        <w:t> Bias</w:t>
      </w:r>
      <w:r>
        <w:rPr>
          <w:w w:val="110"/>
          <w:sz w:val="22"/>
        </w:rPr>
        <w:t> in</w:t>
      </w:r>
      <w:r>
        <w:rPr>
          <w:w w:val="110"/>
          <w:sz w:val="22"/>
        </w:rPr>
        <w:t> an</w:t>
      </w:r>
      <w:r>
        <w:rPr>
          <w:w w:val="110"/>
          <w:sz w:val="22"/>
        </w:rPr>
        <w:t> Estimated DSGE Model,”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Applied</w:t>
      </w:r>
      <w:r>
        <w:rPr>
          <w:i/>
          <w:w w:val="110"/>
          <w:sz w:val="22"/>
        </w:rPr>
        <w:t> Econometrics</w:t>
      </w:r>
      <w:r>
        <w:rPr>
          <w:w w:val="110"/>
          <w:sz w:val="22"/>
        </w:rPr>
        <w:t>, 31, 630-651, 2016.</w:t>
      </w:r>
    </w:p>
    <w:p>
      <w:pPr>
        <w:pStyle w:val="BodyText"/>
        <w:spacing w:line="242" w:lineRule="auto" w:before="179"/>
        <w:ind w:right="253"/>
        <w:jc w:val="both"/>
      </w:pPr>
      <w:r>
        <w:rPr>
          <w:w w:val="110"/>
        </w:rPr>
        <w:t>Han,</w:t>
      </w:r>
      <w:r>
        <w:rPr>
          <w:w w:val="110"/>
        </w:rPr>
        <w:t> X.,</w:t>
      </w:r>
      <w:r>
        <w:rPr>
          <w:w w:val="110"/>
        </w:rPr>
        <w:t> and</w:t>
      </w:r>
      <w:r>
        <w:rPr>
          <w:w w:val="110"/>
        </w:rPr>
        <w:t> A.</w:t>
      </w:r>
      <w:r>
        <w:rPr>
          <w:w w:val="110"/>
        </w:rPr>
        <w:t> Inoue,</w:t>
      </w:r>
      <w:r>
        <w:rPr>
          <w:w w:val="110"/>
        </w:rPr>
        <w:t> “Tests</w:t>
      </w:r>
      <w:r>
        <w:rPr>
          <w:w w:val="110"/>
        </w:rPr>
        <w:t> of</w:t>
      </w:r>
      <w:r>
        <w:rPr>
          <w:w w:val="110"/>
        </w:rPr>
        <w:t> Parameter</w:t>
      </w:r>
      <w:r>
        <w:rPr>
          <w:w w:val="110"/>
        </w:rPr>
        <w:t> Instability</w:t>
      </w:r>
      <w:r>
        <w:rPr>
          <w:w w:val="110"/>
        </w:rPr>
        <w:t> in</w:t>
      </w:r>
      <w:r>
        <w:rPr>
          <w:w w:val="110"/>
        </w:rPr>
        <w:t> Dynamic</w:t>
      </w:r>
      <w:r>
        <w:rPr>
          <w:w w:val="110"/>
        </w:rPr>
        <w:t> Factor</w:t>
      </w:r>
      <w:r>
        <w:rPr>
          <w:w w:val="110"/>
        </w:rPr>
        <w:t> Models,”</w:t>
      </w:r>
      <w:r>
        <w:rPr>
          <w:w w:val="110"/>
        </w:rPr>
        <w:t> </w:t>
      </w:r>
      <w:r>
        <w:rPr>
          <w:i/>
          <w:w w:val="110"/>
        </w:rPr>
        <w:t>Econo- metric</w:t>
      </w:r>
      <w:r>
        <w:rPr>
          <w:i/>
          <w:w w:val="110"/>
        </w:rPr>
        <w:t> Theory</w:t>
      </w:r>
      <w:r>
        <w:rPr>
          <w:w w:val="110"/>
        </w:rPr>
        <w:t>, 31, 1117–1152, 2015.</w:t>
      </w:r>
    </w:p>
    <w:p>
      <w:pPr>
        <w:pStyle w:val="BodyText"/>
        <w:spacing w:line="242" w:lineRule="auto" w:before="179"/>
        <w:ind w:right="252"/>
        <w:jc w:val="both"/>
      </w:pPr>
      <w:r>
        <w:rPr>
          <w:w w:val="110"/>
        </w:rPr>
        <w:t>Inoue, A., and</w:t>
      </w:r>
      <w:r>
        <w:rPr>
          <w:spacing w:val="-2"/>
          <w:w w:val="110"/>
        </w:rPr>
        <w:t> </w:t>
      </w:r>
      <w:r>
        <w:rPr>
          <w:w w:val="110"/>
        </w:rPr>
        <w:t>L.</w:t>
      </w:r>
      <w:r>
        <w:rPr>
          <w:spacing w:val="-2"/>
          <w:w w:val="110"/>
        </w:rPr>
        <w:t> </w:t>
      </w:r>
      <w:r>
        <w:rPr>
          <w:w w:val="110"/>
        </w:rPr>
        <w:t>Kilian, “Inference</w:t>
      </w:r>
      <w:r>
        <w:rPr>
          <w:spacing w:val="-2"/>
          <w:w w:val="110"/>
        </w:rPr>
        <w:t> </w:t>
      </w:r>
      <w:r>
        <w:rPr>
          <w:w w:val="110"/>
        </w:rPr>
        <w:t>on</w:t>
      </w:r>
      <w:r>
        <w:rPr>
          <w:spacing w:val="-2"/>
          <w:w w:val="110"/>
        </w:rPr>
        <w:t> </w:t>
      </w:r>
      <w:r>
        <w:rPr>
          <w:w w:val="110"/>
        </w:rPr>
        <w:t>Impulse</w:t>
      </w:r>
      <w:r>
        <w:rPr>
          <w:spacing w:val="-2"/>
          <w:w w:val="110"/>
        </w:rPr>
        <w:t> </w:t>
      </w:r>
      <w:r>
        <w:rPr>
          <w:w w:val="110"/>
        </w:rPr>
        <w:t>Response</w:t>
      </w:r>
      <w:r>
        <w:rPr>
          <w:spacing w:val="-2"/>
          <w:w w:val="110"/>
        </w:rPr>
        <w:t> </w:t>
      </w:r>
      <w:r>
        <w:rPr>
          <w:w w:val="110"/>
        </w:rPr>
        <w:t>Functions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Structural</w:t>
      </w:r>
      <w:r>
        <w:rPr>
          <w:spacing w:val="-2"/>
          <w:w w:val="110"/>
        </w:rPr>
        <w:t> </w:t>
      </w:r>
      <w:r>
        <w:rPr>
          <w:w w:val="110"/>
        </w:rPr>
        <w:t>VAR</w:t>
      </w:r>
      <w:r>
        <w:rPr>
          <w:spacing w:val="-2"/>
          <w:w w:val="110"/>
        </w:rPr>
        <w:t> </w:t>
      </w:r>
      <w:r>
        <w:rPr>
          <w:w w:val="110"/>
        </w:rPr>
        <w:t>Mod- els,”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Econometrics</w:t>
      </w:r>
      <w:r>
        <w:rPr>
          <w:w w:val="110"/>
        </w:rPr>
        <w:t>, 177, 1–13, 2013.</w:t>
      </w:r>
    </w:p>
    <w:p>
      <w:pPr>
        <w:pStyle w:val="BodyText"/>
        <w:spacing w:line="242" w:lineRule="auto" w:before="179"/>
        <w:ind w:right="251"/>
        <w:jc w:val="both"/>
      </w:pPr>
      <w:r>
        <w:rPr>
          <w:w w:val="110"/>
        </w:rPr>
        <w:t>Guerron-Quintana,</w:t>
      </w:r>
      <w:r>
        <w:rPr>
          <w:w w:val="110"/>
        </w:rPr>
        <w:t> P.,</w:t>
      </w:r>
      <w:r>
        <w:rPr>
          <w:w w:val="110"/>
        </w:rPr>
        <w:t> A.</w:t>
      </w:r>
      <w:r>
        <w:rPr>
          <w:w w:val="110"/>
        </w:rPr>
        <w:t> Inoue</w:t>
      </w:r>
      <w:r>
        <w:rPr>
          <w:w w:val="110"/>
        </w:rPr>
        <w:t> and</w:t>
      </w:r>
      <w:r>
        <w:rPr>
          <w:w w:val="110"/>
        </w:rPr>
        <w:t> L.</w:t>
      </w:r>
      <w:r>
        <w:rPr>
          <w:w w:val="110"/>
        </w:rPr>
        <w:t> Kilian,</w:t>
      </w:r>
      <w:r>
        <w:rPr>
          <w:w w:val="110"/>
        </w:rPr>
        <w:t> “Frequentist</w:t>
      </w:r>
      <w:r>
        <w:rPr>
          <w:w w:val="110"/>
        </w:rPr>
        <w:t> Inference</w:t>
      </w:r>
      <w:r>
        <w:rPr>
          <w:w w:val="110"/>
        </w:rPr>
        <w:t> in</w:t>
      </w:r>
      <w:r>
        <w:rPr>
          <w:w w:val="110"/>
        </w:rPr>
        <w:t> Weakly</w:t>
      </w:r>
      <w:r>
        <w:rPr>
          <w:w w:val="110"/>
        </w:rPr>
        <w:t> Identified DSGE Models,” </w:t>
      </w:r>
      <w:r>
        <w:rPr>
          <w:i/>
          <w:w w:val="110"/>
        </w:rPr>
        <w:t>Quantitative</w:t>
      </w:r>
      <w:r>
        <w:rPr>
          <w:i/>
          <w:w w:val="110"/>
        </w:rPr>
        <w:t> Economics</w:t>
      </w:r>
      <w:r>
        <w:rPr>
          <w:w w:val="110"/>
        </w:rPr>
        <w:t>, 4, 197–229, 2013.</w:t>
      </w:r>
    </w:p>
    <w:p>
      <w:pPr>
        <w:pStyle w:val="BodyText"/>
        <w:spacing w:before="178"/>
      </w:pPr>
      <w:r>
        <w:rPr>
          <w:w w:val="110"/>
        </w:rPr>
        <w:t>Rossi,</w:t>
      </w:r>
      <w:r>
        <w:rPr>
          <w:spacing w:val="-7"/>
          <w:w w:val="110"/>
        </w:rPr>
        <w:t> </w:t>
      </w:r>
      <w:r>
        <w:rPr>
          <w:w w:val="110"/>
        </w:rPr>
        <w:t>B.,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A.</w:t>
      </w:r>
      <w:r>
        <w:rPr>
          <w:spacing w:val="-8"/>
          <w:w w:val="110"/>
        </w:rPr>
        <w:t> </w:t>
      </w:r>
      <w:r>
        <w:rPr>
          <w:w w:val="110"/>
        </w:rPr>
        <w:t>Inoue,</w:t>
      </w:r>
      <w:r>
        <w:rPr>
          <w:spacing w:val="-6"/>
          <w:w w:val="110"/>
        </w:rPr>
        <w:t> </w:t>
      </w:r>
      <w:r>
        <w:rPr>
          <w:w w:val="110"/>
        </w:rPr>
        <w:t>“Out-of-Sample</w:t>
      </w:r>
      <w:r>
        <w:rPr>
          <w:spacing w:val="-8"/>
          <w:w w:val="110"/>
        </w:rPr>
        <w:t> </w:t>
      </w:r>
      <w:r>
        <w:rPr>
          <w:w w:val="110"/>
        </w:rPr>
        <w:t>Forecast</w:t>
      </w:r>
      <w:r>
        <w:rPr>
          <w:spacing w:val="-7"/>
          <w:w w:val="110"/>
        </w:rPr>
        <w:t> </w:t>
      </w:r>
      <w:r>
        <w:rPr>
          <w:w w:val="110"/>
        </w:rPr>
        <w:t>Tests</w:t>
      </w:r>
      <w:r>
        <w:rPr>
          <w:spacing w:val="-7"/>
          <w:w w:val="110"/>
        </w:rPr>
        <w:t> </w:t>
      </w:r>
      <w:r>
        <w:rPr>
          <w:w w:val="110"/>
        </w:rPr>
        <w:t>Robust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Window</w:t>
      </w:r>
      <w:r>
        <w:rPr>
          <w:spacing w:val="-8"/>
          <w:w w:val="110"/>
        </w:rPr>
        <w:t> </w:t>
      </w:r>
      <w:r>
        <w:rPr>
          <w:w w:val="110"/>
        </w:rPr>
        <w:t>Size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Choice,”</w:t>
      </w:r>
    </w:p>
    <w:p>
      <w:pPr>
        <w:spacing w:before="3"/>
        <w:ind w:left="710" w:right="0" w:firstLine="0"/>
        <w:jc w:val="left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Business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Statistics</w:t>
      </w:r>
      <w:r>
        <w:rPr>
          <w:w w:val="105"/>
          <w:sz w:val="22"/>
        </w:rPr>
        <w:t>,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30,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432–453,</w:t>
      </w:r>
      <w:r>
        <w:rPr>
          <w:spacing w:val="24"/>
          <w:w w:val="105"/>
          <w:sz w:val="22"/>
        </w:rPr>
        <w:t> </w:t>
      </w:r>
      <w:r>
        <w:rPr>
          <w:spacing w:val="-2"/>
          <w:w w:val="105"/>
          <w:sz w:val="22"/>
        </w:rPr>
        <w:t>2012.</w:t>
      </w:r>
    </w:p>
    <w:p>
      <w:pPr>
        <w:spacing w:line="242" w:lineRule="auto" w:before="181"/>
        <w:ind w:left="710" w:right="252" w:firstLine="0"/>
        <w:jc w:val="both"/>
        <w:rPr>
          <w:sz w:val="22"/>
        </w:rPr>
      </w:pPr>
      <w:r>
        <w:rPr>
          <w:w w:val="110"/>
          <w:sz w:val="22"/>
        </w:rPr>
        <w:t>Inoue, A., B.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Rossi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L.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Jin, “Consistent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Model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Selection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Over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Rolling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Windows,” in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Xiao- hong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Chen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Norm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R.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Swanson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eds.,</w:t>
      </w:r>
      <w:r>
        <w:rPr>
          <w:spacing w:val="-11"/>
          <w:w w:val="110"/>
          <w:sz w:val="22"/>
        </w:rPr>
        <w:t> </w:t>
      </w:r>
      <w:r>
        <w:rPr>
          <w:i/>
          <w:w w:val="110"/>
          <w:sz w:val="22"/>
        </w:rPr>
        <w:t>Recent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Advances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Future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Directions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in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Causality, Prediction,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Specification</w:t>
      </w:r>
      <w:r>
        <w:rPr>
          <w:i/>
          <w:w w:val="110"/>
          <w:sz w:val="22"/>
        </w:rPr>
        <w:t> Analysis: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Essays</w:t>
      </w:r>
      <w:r>
        <w:rPr>
          <w:i/>
          <w:w w:val="110"/>
          <w:sz w:val="22"/>
        </w:rPr>
        <w:t> in</w:t>
      </w:r>
      <w:r>
        <w:rPr>
          <w:i/>
          <w:w w:val="110"/>
          <w:sz w:val="22"/>
        </w:rPr>
        <w:t> Honor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Halbert</w:t>
      </w:r>
      <w:r>
        <w:rPr>
          <w:i/>
          <w:w w:val="110"/>
          <w:sz w:val="22"/>
        </w:rPr>
        <w:t> L.</w:t>
      </w:r>
      <w:r>
        <w:rPr>
          <w:i/>
          <w:w w:val="110"/>
          <w:sz w:val="22"/>
        </w:rPr>
        <w:t> White</w:t>
      </w:r>
      <w:r>
        <w:rPr>
          <w:i/>
          <w:w w:val="110"/>
          <w:sz w:val="22"/>
        </w:rPr>
        <w:t> Jr</w:t>
      </w:r>
      <w:r>
        <w:rPr>
          <w:w w:val="110"/>
          <w:sz w:val="22"/>
        </w:rPr>
        <w:t>,</w:t>
      </w:r>
      <w:r>
        <w:rPr>
          <w:w w:val="110"/>
          <w:sz w:val="22"/>
        </w:rPr>
        <w:t> Springer: New York, NY, pp.299–330, 2012.</w:t>
      </w:r>
    </w:p>
    <w:p>
      <w:pPr>
        <w:spacing w:after="0" w:line="242" w:lineRule="auto"/>
        <w:jc w:val="both"/>
        <w:rPr>
          <w:sz w:val="22"/>
        </w:rPr>
        <w:sectPr>
          <w:pgSz w:w="11910" w:h="16840"/>
          <w:pgMar w:header="0" w:footer="1804" w:top="1400" w:bottom="2000" w:left="1275" w:right="850"/>
        </w:sectPr>
      </w:pPr>
    </w:p>
    <w:p>
      <w:pPr>
        <w:pStyle w:val="BodyText"/>
        <w:spacing w:line="242" w:lineRule="auto" w:before="32"/>
        <w:ind w:right="251"/>
        <w:jc w:val="both"/>
      </w:pPr>
      <w:r>
        <w:rPr>
          <w:w w:val="110"/>
        </w:rPr>
        <w:t>Hall,</w:t>
      </w:r>
      <w:r>
        <w:rPr>
          <w:w w:val="110"/>
        </w:rPr>
        <w:t> A.R.,</w:t>
      </w:r>
      <w:r>
        <w:rPr>
          <w:w w:val="110"/>
        </w:rPr>
        <w:t> A.</w:t>
      </w:r>
      <w:r>
        <w:rPr>
          <w:w w:val="110"/>
        </w:rPr>
        <w:t> Inoue,</w:t>
      </w:r>
      <w:r>
        <w:rPr>
          <w:w w:val="110"/>
        </w:rPr>
        <w:t> J.M.</w:t>
      </w:r>
      <w:r>
        <w:rPr>
          <w:w w:val="110"/>
        </w:rPr>
        <w:t> Nason</w:t>
      </w:r>
      <w:r>
        <w:rPr>
          <w:w w:val="110"/>
        </w:rPr>
        <w:t> and</w:t>
      </w:r>
      <w:r>
        <w:rPr>
          <w:w w:val="110"/>
        </w:rPr>
        <w:t> B.</w:t>
      </w:r>
      <w:r>
        <w:rPr>
          <w:w w:val="110"/>
        </w:rPr>
        <w:t> Rossi,</w:t>
      </w:r>
      <w:r>
        <w:rPr>
          <w:w w:val="110"/>
        </w:rPr>
        <w:t> “Information</w:t>
      </w:r>
      <w:r>
        <w:rPr>
          <w:w w:val="110"/>
        </w:rPr>
        <w:t> Criteria</w:t>
      </w:r>
      <w:r>
        <w:rPr>
          <w:w w:val="110"/>
        </w:rPr>
        <w:t> for</w:t>
      </w:r>
      <w:r>
        <w:rPr>
          <w:w w:val="110"/>
        </w:rPr>
        <w:t> Impulse</w:t>
      </w:r>
      <w:r>
        <w:rPr>
          <w:w w:val="110"/>
        </w:rPr>
        <w:t> Response Function</w:t>
      </w:r>
      <w:r>
        <w:rPr>
          <w:w w:val="110"/>
        </w:rPr>
        <w:t> Matching</w:t>
      </w:r>
      <w:r>
        <w:rPr>
          <w:w w:val="110"/>
        </w:rPr>
        <w:t> Estimation</w:t>
      </w:r>
      <w:r>
        <w:rPr>
          <w:w w:val="110"/>
        </w:rPr>
        <w:t> of</w:t>
      </w:r>
      <w:r>
        <w:rPr>
          <w:w w:val="110"/>
        </w:rPr>
        <w:t> DSGE</w:t>
      </w:r>
      <w:r>
        <w:rPr>
          <w:w w:val="110"/>
        </w:rPr>
        <w:t> Models,”</w:t>
      </w:r>
      <w:r>
        <w:rPr>
          <w:w w:val="110"/>
        </w:rPr>
        <w:t>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Econometrics</w:t>
      </w:r>
      <w:r>
        <w:rPr>
          <w:w w:val="110"/>
        </w:rPr>
        <w:t>,</w:t>
      </w:r>
      <w:r>
        <w:rPr>
          <w:w w:val="110"/>
        </w:rPr>
        <w:t> 170,</w:t>
      </w:r>
      <w:r>
        <w:rPr>
          <w:w w:val="110"/>
        </w:rPr>
        <w:t> 499–518, </w:t>
      </w:r>
      <w:r>
        <w:rPr>
          <w:spacing w:val="-4"/>
          <w:w w:val="110"/>
        </w:rPr>
        <w:t>2012.</w:t>
      </w:r>
    </w:p>
    <w:p>
      <w:pPr>
        <w:spacing w:line="242" w:lineRule="auto" w:before="178"/>
        <w:ind w:left="710" w:right="254" w:firstLine="0"/>
        <w:jc w:val="both"/>
        <w:rPr>
          <w:sz w:val="22"/>
        </w:rPr>
      </w:pPr>
      <w:r>
        <w:rPr>
          <w:w w:val="110"/>
          <w:sz w:val="22"/>
        </w:rPr>
        <w:t>Inoue,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A.,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“Mean-Plus-Noise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Factor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Models: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Empirical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Exploration,”</w:t>
      </w:r>
      <w:r>
        <w:rPr>
          <w:spacing w:val="-12"/>
          <w:w w:val="110"/>
          <w:sz w:val="22"/>
        </w:rPr>
        <w:t> </w:t>
      </w:r>
      <w:r>
        <w:rPr>
          <w:i/>
          <w:w w:val="110"/>
          <w:sz w:val="22"/>
        </w:rPr>
        <w:t>Japanese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Economic Review</w:t>
      </w:r>
      <w:r>
        <w:rPr>
          <w:w w:val="110"/>
          <w:sz w:val="22"/>
        </w:rPr>
        <w:t>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63,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289–309,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2012.</w:t>
      </w:r>
    </w:p>
    <w:p>
      <w:pPr>
        <w:pStyle w:val="BodyText"/>
        <w:spacing w:before="179"/>
      </w:pPr>
      <w:r>
        <w:rPr>
          <w:w w:val="105"/>
        </w:rPr>
        <w:t>Inoue,</w:t>
      </w:r>
      <w:r>
        <w:rPr>
          <w:spacing w:val="68"/>
          <w:w w:val="105"/>
        </w:rPr>
        <w:t> </w:t>
      </w:r>
      <w:r>
        <w:rPr>
          <w:w w:val="105"/>
        </w:rPr>
        <w:t>A.</w:t>
      </w:r>
      <w:r>
        <w:rPr>
          <w:spacing w:val="59"/>
          <w:w w:val="105"/>
        </w:rPr>
        <w:t> </w:t>
      </w:r>
      <w:r>
        <w:rPr>
          <w:w w:val="105"/>
        </w:rPr>
        <w:t>and</w:t>
      </w:r>
      <w:r>
        <w:rPr>
          <w:spacing w:val="60"/>
          <w:w w:val="105"/>
        </w:rPr>
        <w:t> </w:t>
      </w:r>
      <w:r>
        <w:rPr>
          <w:w w:val="105"/>
        </w:rPr>
        <w:t>B.</w:t>
      </w:r>
      <w:r>
        <w:rPr>
          <w:spacing w:val="59"/>
          <w:w w:val="105"/>
        </w:rPr>
        <w:t> </w:t>
      </w:r>
      <w:r>
        <w:rPr>
          <w:w w:val="105"/>
        </w:rPr>
        <w:t>Rossi,</w:t>
      </w:r>
      <w:r>
        <w:rPr>
          <w:spacing w:val="69"/>
          <w:w w:val="105"/>
        </w:rPr>
        <w:t> </w:t>
      </w:r>
      <w:r>
        <w:rPr>
          <w:w w:val="105"/>
        </w:rPr>
        <w:t>“Testing</w:t>
      </w:r>
      <w:r>
        <w:rPr>
          <w:spacing w:val="59"/>
          <w:w w:val="105"/>
        </w:rPr>
        <w:t> </w:t>
      </w:r>
      <w:r>
        <w:rPr>
          <w:w w:val="105"/>
        </w:rPr>
        <w:t>for</w:t>
      </w:r>
      <w:r>
        <w:rPr>
          <w:spacing w:val="60"/>
          <w:w w:val="105"/>
        </w:rPr>
        <w:t> </w:t>
      </w:r>
      <w:r>
        <w:rPr>
          <w:w w:val="105"/>
        </w:rPr>
        <w:t>Weak</w:t>
      </w:r>
      <w:r>
        <w:rPr>
          <w:spacing w:val="59"/>
          <w:w w:val="105"/>
        </w:rPr>
        <w:t> </w:t>
      </w:r>
      <w:r>
        <w:rPr>
          <w:w w:val="105"/>
        </w:rPr>
        <w:t>Identification</w:t>
      </w:r>
      <w:r>
        <w:rPr>
          <w:spacing w:val="60"/>
          <w:w w:val="105"/>
        </w:rPr>
        <w:t> </w:t>
      </w:r>
      <w:r>
        <w:rPr>
          <w:w w:val="105"/>
        </w:rPr>
        <w:t>in</w:t>
      </w:r>
      <w:r>
        <w:rPr>
          <w:spacing w:val="59"/>
          <w:w w:val="105"/>
        </w:rPr>
        <w:t> </w:t>
      </w:r>
      <w:r>
        <w:rPr>
          <w:w w:val="105"/>
        </w:rPr>
        <w:t>Possibly</w:t>
      </w:r>
      <w:r>
        <w:rPr>
          <w:spacing w:val="60"/>
          <w:w w:val="105"/>
        </w:rPr>
        <w:t> </w:t>
      </w:r>
      <w:r>
        <w:rPr>
          <w:w w:val="105"/>
        </w:rPr>
        <w:t>Nonlinear</w:t>
      </w:r>
      <w:r>
        <w:rPr>
          <w:spacing w:val="59"/>
          <w:w w:val="105"/>
        </w:rPr>
        <w:t> </w:t>
      </w:r>
      <w:r>
        <w:rPr>
          <w:spacing w:val="-2"/>
          <w:w w:val="105"/>
        </w:rPr>
        <w:t>Models,”</w:t>
      </w:r>
    </w:p>
    <w:p>
      <w:pPr>
        <w:spacing w:before="2"/>
        <w:ind w:left="710" w:right="0" w:firstLine="0"/>
        <w:jc w:val="left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spacing w:val="18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19"/>
          <w:w w:val="105"/>
          <w:sz w:val="22"/>
        </w:rPr>
        <w:t> </w:t>
      </w:r>
      <w:r>
        <w:rPr>
          <w:i/>
          <w:w w:val="105"/>
          <w:sz w:val="22"/>
        </w:rPr>
        <w:t>Econometrics</w:t>
      </w:r>
      <w:r>
        <w:rPr>
          <w:w w:val="105"/>
          <w:sz w:val="22"/>
        </w:rPr>
        <w:t>,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161,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246–261,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2011.</w:t>
      </w:r>
    </w:p>
    <w:p>
      <w:pPr>
        <w:pStyle w:val="BodyText"/>
        <w:spacing w:line="242" w:lineRule="auto" w:before="182"/>
        <w:ind w:right="252"/>
        <w:jc w:val="both"/>
      </w:pPr>
      <w:r>
        <w:rPr>
          <w:w w:val="105"/>
        </w:rPr>
        <w:t>Inoue,</w:t>
      </w:r>
      <w:r>
        <w:rPr>
          <w:w w:val="105"/>
        </w:rPr>
        <w:t> A.</w:t>
      </w:r>
      <w:r>
        <w:rPr>
          <w:w w:val="105"/>
        </w:rPr>
        <w:t> and</w:t>
      </w:r>
      <w:r>
        <w:rPr>
          <w:w w:val="105"/>
        </w:rPr>
        <w:t> B.</w:t>
      </w:r>
      <w:r>
        <w:rPr>
          <w:w w:val="105"/>
        </w:rPr>
        <w:t> Rossi,</w:t>
      </w:r>
      <w:r>
        <w:rPr>
          <w:w w:val="105"/>
        </w:rPr>
        <w:t> “Which</w:t>
      </w:r>
      <w:r>
        <w:rPr>
          <w:w w:val="105"/>
        </w:rPr>
        <w:t> Structural</w:t>
      </w:r>
      <w:r>
        <w:rPr>
          <w:w w:val="105"/>
        </w:rPr>
        <w:t> Parameters</w:t>
      </w:r>
      <w:r>
        <w:rPr>
          <w:w w:val="105"/>
        </w:rPr>
        <w:t> Are</w:t>
      </w:r>
      <w:r>
        <w:rPr>
          <w:w w:val="105"/>
        </w:rPr>
        <w:t> “Structural”?</w:t>
      </w:r>
      <w:r>
        <w:rPr>
          <w:spacing w:val="40"/>
          <w:w w:val="105"/>
        </w:rPr>
        <w:t> </w:t>
      </w:r>
      <w:r>
        <w:rPr>
          <w:w w:val="105"/>
        </w:rPr>
        <w:t>Identifying</w:t>
      </w:r>
      <w:r>
        <w:rPr>
          <w:w w:val="105"/>
        </w:rPr>
        <w:t> the</w:t>
      </w:r>
      <w:r>
        <w:rPr>
          <w:spacing w:val="40"/>
          <w:w w:val="105"/>
        </w:rPr>
        <w:t> </w:t>
      </w:r>
      <w:r>
        <w:rPr>
          <w:w w:val="105"/>
        </w:rPr>
        <w:t>Sources</w:t>
      </w:r>
      <w:r>
        <w:rPr>
          <w:w w:val="105"/>
        </w:rPr>
        <w:t> of</w:t>
      </w:r>
      <w:r>
        <w:rPr>
          <w:w w:val="105"/>
        </w:rPr>
        <w:t> Instabilities</w:t>
      </w:r>
      <w:r>
        <w:rPr>
          <w:w w:val="105"/>
        </w:rPr>
        <w:t> in</w:t>
      </w:r>
      <w:r>
        <w:rPr>
          <w:w w:val="105"/>
        </w:rPr>
        <w:t> Economic</w:t>
      </w:r>
      <w:r>
        <w:rPr>
          <w:w w:val="105"/>
        </w:rPr>
        <w:t> Models,”</w:t>
      </w:r>
      <w:r>
        <w:rPr>
          <w:w w:val="105"/>
        </w:rPr>
        <w:t> </w:t>
      </w:r>
      <w:r>
        <w:rPr>
          <w:i/>
          <w:w w:val="105"/>
        </w:rPr>
        <w:t>Review</w:t>
      </w:r>
      <w:r>
        <w:rPr>
          <w:i/>
          <w:w w:val="105"/>
        </w:rPr>
        <w:t> of</w:t>
      </w:r>
      <w:r>
        <w:rPr>
          <w:i/>
          <w:w w:val="105"/>
        </w:rPr>
        <w:t> Economics</w:t>
      </w:r>
      <w:r>
        <w:rPr>
          <w:i/>
          <w:w w:val="105"/>
        </w:rPr>
        <w:t> and</w:t>
      </w:r>
      <w:r>
        <w:rPr>
          <w:i/>
          <w:w w:val="105"/>
        </w:rPr>
        <w:t> Statistics</w:t>
      </w:r>
      <w:r>
        <w:rPr>
          <w:w w:val="105"/>
        </w:rPr>
        <w:t>,</w:t>
      </w:r>
      <w:r>
        <w:rPr>
          <w:w w:val="105"/>
        </w:rPr>
        <w:t> 93,</w:t>
      </w:r>
      <w:r>
        <w:rPr>
          <w:w w:val="105"/>
        </w:rPr>
        <w:t> 1186- 1204, 2011.</w:t>
      </w:r>
    </w:p>
    <w:p>
      <w:pPr>
        <w:spacing w:line="242" w:lineRule="auto" w:before="179"/>
        <w:ind w:left="710" w:right="253" w:firstLine="0"/>
        <w:jc w:val="both"/>
        <w:rPr>
          <w:sz w:val="22"/>
        </w:rPr>
      </w:pPr>
      <w:r>
        <w:rPr>
          <w:w w:val="105"/>
          <w:sz w:val="22"/>
        </w:rPr>
        <w:t>Inoue,</w:t>
      </w:r>
      <w:r>
        <w:rPr>
          <w:w w:val="105"/>
          <w:sz w:val="22"/>
        </w:rPr>
        <w:t> A.,</w:t>
      </w:r>
      <w:r>
        <w:rPr>
          <w:w w:val="105"/>
          <w:sz w:val="22"/>
        </w:rPr>
        <w:t> and</w:t>
      </w:r>
      <w:r>
        <w:rPr>
          <w:w w:val="105"/>
          <w:sz w:val="22"/>
        </w:rPr>
        <w:t> G.</w:t>
      </w:r>
      <w:r>
        <w:rPr>
          <w:w w:val="105"/>
          <w:sz w:val="22"/>
        </w:rPr>
        <w:t> Solon,</w:t>
      </w:r>
      <w:r>
        <w:rPr>
          <w:w w:val="105"/>
          <w:sz w:val="22"/>
        </w:rPr>
        <w:t> “Two-Sample</w:t>
      </w:r>
      <w:r>
        <w:rPr>
          <w:w w:val="105"/>
          <w:sz w:val="22"/>
        </w:rPr>
        <w:t> Instrumental</w:t>
      </w:r>
      <w:r>
        <w:rPr>
          <w:w w:val="105"/>
          <w:sz w:val="22"/>
        </w:rPr>
        <w:t> Variables</w:t>
      </w:r>
      <w:r>
        <w:rPr>
          <w:w w:val="105"/>
          <w:sz w:val="22"/>
        </w:rPr>
        <w:t> Estimators,”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Eco- nomics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Statistics</w:t>
      </w:r>
      <w:r>
        <w:rPr>
          <w:w w:val="105"/>
          <w:sz w:val="22"/>
        </w:rPr>
        <w:t>, 92, 557–561, 2010.</w:t>
      </w:r>
    </w:p>
    <w:p>
      <w:pPr>
        <w:pStyle w:val="BodyText"/>
        <w:spacing w:line="242" w:lineRule="auto" w:before="179"/>
        <w:ind w:right="251"/>
        <w:jc w:val="both"/>
      </w:pPr>
      <w:r>
        <w:rPr>
          <w:w w:val="110"/>
        </w:rPr>
        <w:t>Inoue,</w:t>
      </w:r>
      <w:r>
        <w:rPr>
          <w:w w:val="110"/>
        </w:rPr>
        <w:t> A.,</w:t>
      </w:r>
      <w:r>
        <w:rPr>
          <w:w w:val="110"/>
        </w:rPr>
        <w:t> ,L.</w:t>
      </w:r>
      <w:r>
        <w:rPr>
          <w:w w:val="110"/>
        </w:rPr>
        <w:t> Kilian</w:t>
      </w:r>
      <w:r>
        <w:rPr>
          <w:w w:val="110"/>
        </w:rPr>
        <w:t> and</w:t>
      </w:r>
      <w:r>
        <w:rPr>
          <w:w w:val="110"/>
        </w:rPr>
        <w:t> F.B.</w:t>
      </w:r>
      <w:r>
        <w:rPr>
          <w:w w:val="110"/>
        </w:rPr>
        <w:t> Kiraz</w:t>
      </w:r>
      <w:r>
        <w:rPr>
          <w:w w:val="110"/>
        </w:rPr>
        <w:t> “Do</w:t>
      </w:r>
      <w:r>
        <w:rPr>
          <w:w w:val="110"/>
        </w:rPr>
        <w:t> Actions</w:t>
      </w:r>
      <w:r>
        <w:rPr>
          <w:w w:val="110"/>
        </w:rPr>
        <w:t> Speak</w:t>
      </w:r>
      <w:r>
        <w:rPr>
          <w:w w:val="110"/>
        </w:rPr>
        <w:t> Louder</w:t>
      </w:r>
      <w:r>
        <w:rPr>
          <w:w w:val="110"/>
        </w:rPr>
        <w:t> Than</w:t>
      </w:r>
      <w:r>
        <w:rPr>
          <w:w w:val="110"/>
        </w:rPr>
        <w:t> Words?</w:t>
      </w:r>
      <w:r>
        <w:rPr>
          <w:spacing w:val="40"/>
          <w:w w:val="110"/>
        </w:rPr>
        <w:t> </w:t>
      </w:r>
      <w:r>
        <w:rPr>
          <w:w w:val="110"/>
        </w:rPr>
        <w:t>Household Expectations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Inflation</w:t>
      </w:r>
      <w:r>
        <w:rPr>
          <w:spacing w:val="-13"/>
          <w:w w:val="110"/>
        </w:rPr>
        <w:t> </w:t>
      </w:r>
      <w:r>
        <w:rPr>
          <w:w w:val="110"/>
        </w:rPr>
        <w:t>Based</w:t>
      </w:r>
      <w:r>
        <w:rPr>
          <w:spacing w:val="-13"/>
          <w:w w:val="110"/>
        </w:rPr>
        <w:t> </w:t>
      </w:r>
      <w:r>
        <w:rPr>
          <w:w w:val="110"/>
        </w:rPr>
        <w:t>on</w:t>
      </w:r>
      <w:r>
        <w:rPr>
          <w:spacing w:val="-13"/>
          <w:w w:val="110"/>
        </w:rPr>
        <w:t> </w:t>
      </w:r>
      <w:r>
        <w:rPr>
          <w:w w:val="110"/>
        </w:rPr>
        <w:t>Micro</w:t>
      </w:r>
      <w:r>
        <w:rPr>
          <w:spacing w:val="-13"/>
          <w:w w:val="110"/>
        </w:rPr>
        <w:t> </w:t>
      </w:r>
      <w:r>
        <w:rPr>
          <w:w w:val="110"/>
        </w:rPr>
        <w:t>Consumption</w:t>
      </w:r>
      <w:r>
        <w:rPr>
          <w:spacing w:val="-13"/>
          <w:w w:val="110"/>
        </w:rPr>
        <w:t> </w:t>
      </w:r>
      <w:r>
        <w:rPr>
          <w:w w:val="110"/>
        </w:rPr>
        <w:t>Data,”</w:t>
      </w:r>
      <w:r>
        <w:rPr>
          <w:spacing w:val="-11"/>
          <w:w w:val="110"/>
        </w:rPr>
        <w:t> </w:t>
      </w:r>
      <w:r>
        <w:rPr>
          <w:i/>
          <w:w w:val="110"/>
        </w:rPr>
        <w:t>Journal</w:t>
      </w:r>
      <w:r>
        <w:rPr>
          <w:i/>
          <w:spacing w:val="-9"/>
          <w:w w:val="110"/>
        </w:rPr>
        <w:t> </w:t>
      </w:r>
      <w:r>
        <w:rPr>
          <w:i/>
          <w:w w:val="110"/>
        </w:rPr>
        <w:t>of</w:t>
      </w:r>
      <w:r>
        <w:rPr>
          <w:i/>
          <w:spacing w:val="-9"/>
          <w:w w:val="110"/>
        </w:rPr>
        <w:t> </w:t>
      </w:r>
      <w:r>
        <w:rPr>
          <w:i/>
          <w:w w:val="110"/>
        </w:rPr>
        <w:t>Money,</w:t>
      </w:r>
      <w:r>
        <w:rPr>
          <w:i/>
          <w:spacing w:val="-7"/>
          <w:w w:val="110"/>
        </w:rPr>
        <w:t> </w:t>
      </w:r>
      <w:r>
        <w:rPr>
          <w:i/>
          <w:w w:val="110"/>
        </w:rPr>
        <w:t>Credit</w:t>
      </w:r>
      <w:r>
        <w:rPr>
          <w:i/>
          <w:spacing w:val="-9"/>
          <w:w w:val="110"/>
        </w:rPr>
        <w:t> </w:t>
      </w:r>
      <w:r>
        <w:rPr>
          <w:i/>
          <w:w w:val="110"/>
        </w:rPr>
        <w:t>and Banking</w:t>
      </w:r>
      <w:r>
        <w:rPr>
          <w:w w:val="110"/>
        </w:rPr>
        <w:t>, 41, 1331-1363, 2009.</w:t>
      </w:r>
    </w:p>
    <w:p>
      <w:pPr>
        <w:spacing w:line="242" w:lineRule="auto" w:before="178"/>
        <w:ind w:left="710" w:right="252" w:firstLine="0"/>
        <w:jc w:val="both"/>
        <w:rPr>
          <w:sz w:val="22"/>
        </w:rPr>
      </w:pPr>
      <w:r>
        <w:rPr>
          <w:w w:val="110"/>
          <w:sz w:val="22"/>
        </w:rPr>
        <w:t>Inoue,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A.,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L.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Kilian,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“How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Useful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Bagging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Forecasting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Economic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Time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Series? A</w:t>
      </w:r>
      <w:r>
        <w:rPr>
          <w:w w:val="110"/>
          <w:sz w:val="22"/>
        </w:rPr>
        <w:t> Case</w:t>
      </w:r>
      <w:r>
        <w:rPr>
          <w:w w:val="110"/>
          <w:sz w:val="22"/>
        </w:rPr>
        <w:t> Study</w:t>
      </w:r>
      <w:r>
        <w:rPr>
          <w:w w:val="110"/>
          <w:sz w:val="22"/>
        </w:rPr>
        <w:t> of</w:t>
      </w:r>
      <w:r>
        <w:rPr>
          <w:w w:val="110"/>
          <w:sz w:val="22"/>
        </w:rPr>
        <w:t> U.S.</w:t>
      </w:r>
      <w:r>
        <w:rPr>
          <w:w w:val="110"/>
          <w:sz w:val="22"/>
        </w:rPr>
        <w:t> CPI</w:t>
      </w:r>
      <w:r>
        <w:rPr>
          <w:w w:val="110"/>
          <w:sz w:val="22"/>
        </w:rPr>
        <w:t> Inflation,”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the</w:t>
      </w:r>
      <w:r>
        <w:rPr>
          <w:i/>
          <w:w w:val="110"/>
          <w:sz w:val="22"/>
        </w:rPr>
        <w:t> American</w:t>
      </w:r>
      <w:r>
        <w:rPr>
          <w:i/>
          <w:w w:val="110"/>
          <w:sz w:val="22"/>
        </w:rPr>
        <w:t> Statistical</w:t>
      </w:r>
      <w:r>
        <w:rPr>
          <w:i/>
          <w:w w:val="110"/>
          <w:sz w:val="22"/>
        </w:rPr>
        <w:t> Association</w:t>
      </w:r>
      <w:r>
        <w:rPr>
          <w:w w:val="110"/>
          <w:sz w:val="22"/>
        </w:rPr>
        <w:t>,</w:t>
      </w:r>
      <w:r>
        <w:rPr>
          <w:w w:val="110"/>
          <w:sz w:val="22"/>
        </w:rPr>
        <w:t> 103, 511–522, 2008.</w:t>
      </w:r>
    </w:p>
    <w:p>
      <w:pPr>
        <w:spacing w:line="242" w:lineRule="auto" w:before="179"/>
        <w:ind w:left="710" w:right="252" w:firstLine="0"/>
        <w:jc w:val="both"/>
        <w:rPr>
          <w:sz w:val="22"/>
        </w:rPr>
      </w:pPr>
      <w:r>
        <w:rPr>
          <w:w w:val="105"/>
          <w:sz w:val="22"/>
        </w:rPr>
        <w:t>Inoue,</w:t>
      </w:r>
      <w:r>
        <w:rPr>
          <w:w w:val="105"/>
          <w:sz w:val="22"/>
        </w:rPr>
        <w:t> A.,</w:t>
      </w:r>
      <w:r>
        <w:rPr>
          <w:w w:val="105"/>
          <w:sz w:val="22"/>
        </w:rPr>
        <w:t> and</w:t>
      </w:r>
      <w:r>
        <w:rPr>
          <w:w w:val="105"/>
          <w:sz w:val="22"/>
        </w:rPr>
        <w:t> B.</w:t>
      </w:r>
      <w:r>
        <w:rPr>
          <w:w w:val="105"/>
          <w:sz w:val="22"/>
        </w:rPr>
        <w:t> Rossi,</w:t>
      </w:r>
      <w:r>
        <w:rPr>
          <w:w w:val="105"/>
          <w:sz w:val="22"/>
        </w:rPr>
        <w:t> “Monitoring</w:t>
      </w:r>
      <w:r>
        <w:rPr>
          <w:w w:val="105"/>
          <w:sz w:val="22"/>
        </w:rPr>
        <w:t> and</w:t>
      </w:r>
      <w:r>
        <w:rPr>
          <w:w w:val="105"/>
          <w:sz w:val="22"/>
        </w:rPr>
        <w:t> Forecasting</w:t>
      </w:r>
      <w:r>
        <w:rPr>
          <w:w w:val="105"/>
          <w:sz w:val="22"/>
        </w:rPr>
        <w:t> Financial</w:t>
      </w:r>
      <w:r>
        <w:rPr>
          <w:w w:val="105"/>
          <w:sz w:val="22"/>
        </w:rPr>
        <w:t> Crises,”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Money,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Credit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Banking</w:t>
      </w:r>
      <w:r>
        <w:rPr>
          <w:w w:val="105"/>
          <w:sz w:val="22"/>
        </w:rPr>
        <w:t>, 40, 523-534, 2008.</w:t>
      </w:r>
    </w:p>
    <w:p>
      <w:pPr>
        <w:pStyle w:val="BodyText"/>
        <w:spacing w:line="242" w:lineRule="auto" w:before="178"/>
        <w:ind w:right="251"/>
        <w:jc w:val="both"/>
      </w:pPr>
      <w:r>
        <w:rPr>
          <w:w w:val="105"/>
        </w:rPr>
        <w:t>Hall, A.R.</w:t>
      </w:r>
      <w:r>
        <w:rPr>
          <w:spacing w:val="40"/>
          <w:w w:val="105"/>
        </w:rPr>
        <w:t> </w:t>
      </w:r>
      <w:r>
        <w:rPr>
          <w:w w:val="105"/>
        </w:rPr>
        <w:t>A. Inoue and C. Shin, “Entropy Based Moment Selection in the Presence of Weak Instruments,” </w:t>
      </w:r>
      <w:r>
        <w:rPr>
          <w:i/>
          <w:w w:val="105"/>
        </w:rPr>
        <w:t>Econometrics</w:t>
      </w:r>
      <w:r>
        <w:rPr>
          <w:i/>
          <w:w w:val="105"/>
        </w:rPr>
        <w:t> Reviews</w:t>
      </w:r>
      <w:r>
        <w:rPr>
          <w:w w:val="105"/>
        </w:rPr>
        <w:t>, 27, 398–427, 2008.</w:t>
      </w:r>
    </w:p>
    <w:p>
      <w:pPr>
        <w:pStyle w:val="BodyText"/>
        <w:spacing w:line="242" w:lineRule="auto" w:before="179"/>
        <w:ind w:right="253"/>
        <w:jc w:val="both"/>
      </w:pPr>
      <w:r>
        <w:rPr>
          <w:w w:val="105"/>
        </w:rPr>
        <w:t>Inoue, A., “Efficient Estimation and Inference of Linear Pseudo-Panel Data Models,” </w:t>
      </w:r>
      <w:r>
        <w:rPr>
          <w:i/>
          <w:w w:val="105"/>
        </w:rPr>
        <w:t>Journal</w:t>
      </w:r>
      <w:r>
        <w:rPr>
          <w:i/>
          <w:spacing w:val="80"/>
          <w:w w:val="105"/>
        </w:rPr>
        <w:t> </w:t>
      </w:r>
      <w:r>
        <w:rPr>
          <w:i/>
          <w:w w:val="105"/>
        </w:rPr>
        <w:t>of</w:t>
      </w:r>
      <w:r>
        <w:rPr>
          <w:i/>
          <w:w w:val="105"/>
        </w:rPr>
        <w:t> Econometrics, </w:t>
      </w:r>
      <w:r>
        <w:rPr>
          <w:w w:val="105"/>
        </w:rPr>
        <w:t>142, 449–466, 2008.</w:t>
      </w:r>
    </w:p>
    <w:p>
      <w:pPr>
        <w:pStyle w:val="BodyText"/>
        <w:spacing w:line="242" w:lineRule="auto" w:before="179"/>
        <w:ind w:right="251"/>
        <w:jc w:val="both"/>
      </w:pPr>
      <w:r>
        <w:rPr>
          <w:w w:val="110"/>
        </w:rPr>
        <w:t>Hall, A.R., A. Inoue, K. Jana and C. Shin, “Information in Generalized Method of Moments Estimation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Entropy</w:t>
      </w:r>
      <w:r>
        <w:rPr>
          <w:spacing w:val="-11"/>
          <w:w w:val="110"/>
        </w:rPr>
        <w:t> </w:t>
      </w:r>
      <w:r>
        <w:rPr>
          <w:w w:val="110"/>
        </w:rPr>
        <w:t>Based</w:t>
      </w:r>
      <w:r>
        <w:rPr>
          <w:spacing w:val="-11"/>
          <w:w w:val="110"/>
        </w:rPr>
        <w:t> </w:t>
      </w:r>
      <w:r>
        <w:rPr>
          <w:w w:val="110"/>
        </w:rPr>
        <w:t>Moment</w:t>
      </w:r>
      <w:r>
        <w:rPr>
          <w:spacing w:val="-11"/>
          <w:w w:val="110"/>
        </w:rPr>
        <w:t> </w:t>
      </w:r>
      <w:r>
        <w:rPr>
          <w:w w:val="110"/>
        </w:rPr>
        <w:t>Selection,”</w:t>
      </w:r>
      <w:r>
        <w:rPr>
          <w:spacing w:val="-10"/>
          <w:w w:val="110"/>
        </w:rPr>
        <w:t> </w:t>
      </w:r>
      <w:r>
        <w:rPr>
          <w:i/>
          <w:w w:val="110"/>
        </w:rPr>
        <w:t>Journal</w:t>
      </w:r>
      <w:r>
        <w:rPr>
          <w:i/>
          <w:spacing w:val="-8"/>
          <w:w w:val="110"/>
        </w:rPr>
        <w:t> </w:t>
      </w:r>
      <w:r>
        <w:rPr>
          <w:i/>
          <w:w w:val="110"/>
        </w:rPr>
        <w:t>of</w:t>
      </w:r>
      <w:r>
        <w:rPr>
          <w:i/>
          <w:spacing w:val="-8"/>
          <w:w w:val="110"/>
        </w:rPr>
        <w:t> </w:t>
      </w:r>
      <w:r>
        <w:rPr>
          <w:i/>
          <w:w w:val="110"/>
        </w:rPr>
        <w:t>Econometrics,</w:t>
      </w:r>
      <w:r>
        <w:rPr>
          <w:i/>
          <w:spacing w:val="-11"/>
          <w:w w:val="110"/>
        </w:rPr>
        <w:t> </w:t>
      </w:r>
      <w:r>
        <w:rPr>
          <w:w w:val="110"/>
        </w:rPr>
        <w:t>138,</w:t>
      </w:r>
      <w:r>
        <w:rPr>
          <w:spacing w:val="-10"/>
          <w:w w:val="110"/>
        </w:rPr>
        <w:t> </w:t>
      </w:r>
      <w:r>
        <w:rPr>
          <w:w w:val="110"/>
        </w:rPr>
        <w:t>488–512, </w:t>
      </w:r>
      <w:r>
        <w:rPr>
          <w:spacing w:val="-4"/>
          <w:w w:val="110"/>
        </w:rPr>
        <w:t>2007.</w:t>
      </w:r>
    </w:p>
    <w:p>
      <w:pPr>
        <w:pStyle w:val="BodyText"/>
        <w:spacing w:line="242" w:lineRule="auto" w:before="179"/>
        <w:ind w:right="251"/>
        <w:jc w:val="both"/>
      </w:pPr>
      <w:r>
        <w:rPr>
          <w:w w:val="105"/>
        </w:rPr>
        <w:t>Hall,</w:t>
      </w:r>
      <w:r>
        <w:rPr>
          <w:w w:val="105"/>
        </w:rPr>
        <w:t> A.R.,</w:t>
      </w:r>
      <w:r>
        <w:rPr>
          <w:w w:val="105"/>
        </w:rPr>
        <w:t> and</w:t>
      </w:r>
      <w:r>
        <w:rPr>
          <w:w w:val="105"/>
        </w:rPr>
        <w:t> A.</w:t>
      </w:r>
      <w:r>
        <w:rPr>
          <w:w w:val="105"/>
        </w:rPr>
        <w:t> Inoue,</w:t>
      </w:r>
      <w:r>
        <w:rPr>
          <w:w w:val="105"/>
        </w:rPr>
        <w:t> “Corrigendum</w:t>
      </w:r>
      <w:r>
        <w:rPr>
          <w:w w:val="105"/>
        </w:rPr>
        <w:t> to:</w:t>
      </w:r>
      <w:r>
        <w:rPr>
          <w:spacing w:val="40"/>
          <w:w w:val="105"/>
        </w:rPr>
        <w:t> </w:t>
      </w:r>
      <w:r>
        <w:rPr>
          <w:w w:val="105"/>
        </w:rPr>
        <w:t>“The</w:t>
      </w:r>
      <w:r>
        <w:rPr>
          <w:w w:val="105"/>
        </w:rPr>
        <w:t> large</w:t>
      </w:r>
      <w:r>
        <w:rPr>
          <w:w w:val="105"/>
        </w:rPr>
        <w:t> sample</w:t>
      </w:r>
      <w:r>
        <w:rPr>
          <w:w w:val="105"/>
        </w:rPr>
        <w:t> behavior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generalized </w:t>
      </w:r>
      <w:r>
        <w:rPr/>
        <w:t>method mof moments estimator in misspecified models” [J. Econometrics 114 (2003) 361–394],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Econometrics, </w:t>
      </w:r>
      <w:r>
        <w:rPr>
          <w:w w:val="105"/>
        </w:rPr>
        <w:t>141, 1417–1418, 2007.</w:t>
      </w:r>
    </w:p>
    <w:p>
      <w:pPr>
        <w:spacing w:line="242" w:lineRule="auto" w:before="178"/>
        <w:ind w:left="710" w:right="252" w:firstLine="0"/>
        <w:jc w:val="both"/>
        <w:rPr>
          <w:sz w:val="22"/>
        </w:rPr>
      </w:pPr>
      <w:r>
        <w:rPr>
          <w:w w:val="110"/>
          <w:sz w:val="22"/>
        </w:rPr>
        <w:t>Inoue,</w:t>
      </w:r>
      <w:r>
        <w:rPr>
          <w:w w:val="110"/>
          <w:sz w:val="22"/>
        </w:rPr>
        <w:t> A.,</w:t>
      </w:r>
      <w:r>
        <w:rPr>
          <w:w w:val="110"/>
          <w:sz w:val="22"/>
        </w:rPr>
        <w:t> “A</w:t>
      </w:r>
      <w:r>
        <w:rPr>
          <w:w w:val="110"/>
          <w:sz w:val="22"/>
        </w:rPr>
        <w:t> Bootstrap</w:t>
      </w:r>
      <w:r>
        <w:rPr>
          <w:w w:val="110"/>
          <w:sz w:val="22"/>
        </w:rPr>
        <w:t> Approach</w:t>
      </w:r>
      <w:r>
        <w:rPr>
          <w:w w:val="110"/>
          <w:sz w:val="22"/>
        </w:rPr>
        <w:t> to</w:t>
      </w:r>
      <w:r>
        <w:rPr>
          <w:w w:val="110"/>
          <w:sz w:val="22"/>
        </w:rPr>
        <w:t> Moment</w:t>
      </w:r>
      <w:r>
        <w:rPr>
          <w:w w:val="110"/>
          <w:sz w:val="22"/>
        </w:rPr>
        <w:t> Selection,”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Econometrics</w:t>
      </w:r>
      <w:r>
        <w:rPr>
          <w:i/>
          <w:w w:val="110"/>
          <w:sz w:val="22"/>
        </w:rPr>
        <w:t> Journal</w:t>
      </w:r>
      <w:r>
        <w:rPr>
          <w:w w:val="110"/>
          <w:sz w:val="22"/>
        </w:rPr>
        <w:t>,</w:t>
      </w:r>
      <w:r>
        <w:rPr>
          <w:w w:val="110"/>
          <w:sz w:val="22"/>
        </w:rPr>
        <w:t> 9,</w:t>
      </w:r>
      <w:r>
        <w:rPr>
          <w:w w:val="110"/>
          <w:sz w:val="22"/>
        </w:rPr>
        <w:t> 48–75, </w:t>
      </w:r>
      <w:r>
        <w:rPr>
          <w:spacing w:val="-4"/>
          <w:w w:val="110"/>
          <w:sz w:val="22"/>
        </w:rPr>
        <w:t>2006.</w:t>
      </w:r>
    </w:p>
    <w:p>
      <w:pPr>
        <w:spacing w:before="179"/>
        <w:ind w:left="710" w:right="0" w:firstLine="0"/>
        <w:jc w:val="left"/>
        <w:rPr>
          <w:i/>
          <w:sz w:val="22"/>
        </w:rPr>
      </w:pPr>
      <w:r>
        <w:rPr>
          <w:w w:val="110"/>
          <w:sz w:val="22"/>
        </w:rPr>
        <w:t>Inoue,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A.,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L.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Kilian,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“On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Selection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Forecasting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Models,”</w:t>
      </w:r>
      <w:r>
        <w:rPr>
          <w:spacing w:val="-4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Econometrics,</w:t>
      </w:r>
    </w:p>
    <w:p>
      <w:pPr>
        <w:pStyle w:val="BodyText"/>
        <w:spacing w:before="2"/>
      </w:pPr>
      <w:r>
        <w:rPr/>
        <w:t>130,</w:t>
      </w:r>
      <w:r>
        <w:rPr>
          <w:spacing w:val="12"/>
        </w:rPr>
        <w:t> </w:t>
      </w:r>
      <w:r>
        <w:rPr/>
        <w:t>273–306,</w:t>
      </w:r>
      <w:r>
        <w:rPr>
          <w:spacing w:val="13"/>
        </w:rPr>
        <w:t> </w:t>
      </w:r>
      <w:r>
        <w:rPr>
          <w:spacing w:val="-2"/>
        </w:rPr>
        <w:t>2006.</w:t>
      </w:r>
    </w:p>
    <w:p>
      <w:pPr>
        <w:pStyle w:val="BodyText"/>
        <w:spacing w:line="242" w:lineRule="auto" w:before="182"/>
        <w:ind w:right="251"/>
        <w:jc w:val="both"/>
      </w:pPr>
      <w:r>
        <w:rPr>
          <w:w w:val="110"/>
        </w:rPr>
        <w:t>Inoue, A., and</w:t>
      </w:r>
      <w:r>
        <w:rPr>
          <w:spacing w:val="-2"/>
          <w:w w:val="110"/>
        </w:rPr>
        <w:t> </w:t>
      </w:r>
      <w:r>
        <w:rPr>
          <w:w w:val="110"/>
        </w:rPr>
        <w:t>G.</w:t>
      </w:r>
      <w:r>
        <w:rPr>
          <w:spacing w:val="-2"/>
          <w:w w:val="110"/>
        </w:rPr>
        <w:t> </w:t>
      </w:r>
      <w:r>
        <w:rPr>
          <w:w w:val="110"/>
        </w:rPr>
        <w:t>Solon, “A</w:t>
      </w:r>
      <w:r>
        <w:rPr>
          <w:spacing w:val="-2"/>
          <w:w w:val="110"/>
        </w:rPr>
        <w:t> </w:t>
      </w:r>
      <w:r>
        <w:rPr>
          <w:w w:val="110"/>
        </w:rPr>
        <w:t>Portmanteau</w:t>
      </w:r>
      <w:r>
        <w:rPr>
          <w:spacing w:val="-2"/>
          <w:w w:val="110"/>
        </w:rPr>
        <w:t> </w:t>
      </w:r>
      <w:r>
        <w:rPr>
          <w:w w:val="110"/>
        </w:rPr>
        <w:t>Test</w:t>
      </w:r>
      <w:r>
        <w:rPr>
          <w:spacing w:val="-2"/>
          <w:w w:val="110"/>
        </w:rPr>
        <w:t> </w:t>
      </w:r>
      <w:r>
        <w:rPr>
          <w:w w:val="110"/>
        </w:rPr>
        <w:t>for</w:t>
      </w:r>
      <w:r>
        <w:rPr>
          <w:spacing w:val="-2"/>
          <w:w w:val="110"/>
        </w:rPr>
        <w:t> </w:t>
      </w:r>
      <w:r>
        <w:rPr>
          <w:w w:val="110"/>
        </w:rPr>
        <w:t>Serially</w:t>
      </w:r>
      <w:r>
        <w:rPr>
          <w:spacing w:val="-2"/>
          <w:w w:val="110"/>
        </w:rPr>
        <w:t> </w:t>
      </w:r>
      <w:r>
        <w:rPr>
          <w:w w:val="110"/>
        </w:rPr>
        <w:t>Correlated</w:t>
      </w:r>
      <w:r>
        <w:rPr>
          <w:spacing w:val="-2"/>
          <w:w w:val="110"/>
        </w:rPr>
        <w:t> </w:t>
      </w:r>
      <w:r>
        <w:rPr>
          <w:w w:val="110"/>
        </w:rPr>
        <w:t>Errors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Fixed</w:t>
      </w:r>
      <w:r>
        <w:rPr>
          <w:spacing w:val="-2"/>
          <w:w w:val="110"/>
        </w:rPr>
        <w:t> </w:t>
      </w:r>
      <w:r>
        <w:rPr>
          <w:w w:val="110"/>
        </w:rPr>
        <w:t>Effects Models,”</w:t>
      </w:r>
      <w:r>
        <w:rPr>
          <w:spacing w:val="-1"/>
          <w:w w:val="110"/>
        </w:rPr>
        <w:t> </w:t>
      </w:r>
      <w:r>
        <w:rPr>
          <w:i/>
          <w:w w:val="110"/>
        </w:rPr>
        <w:t>Econometric</w:t>
      </w:r>
      <w:r>
        <w:rPr>
          <w:i/>
          <w:w w:val="110"/>
        </w:rPr>
        <w:t> Theory</w:t>
      </w:r>
      <w:r>
        <w:rPr>
          <w:w w:val="110"/>
        </w:rPr>
        <w:t>,</w:t>
      </w:r>
      <w:r>
        <w:rPr>
          <w:spacing w:val="-1"/>
          <w:w w:val="110"/>
        </w:rPr>
        <w:t> </w:t>
      </w:r>
      <w:r>
        <w:rPr>
          <w:w w:val="110"/>
        </w:rPr>
        <w:t>22,</w:t>
      </w:r>
      <w:r>
        <w:rPr>
          <w:spacing w:val="-1"/>
          <w:w w:val="110"/>
        </w:rPr>
        <w:t> </w:t>
      </w:r>
      <w:r>
        <w:rPr>
          <w:w w:val="110"/>
        </w:rPr>
        <w:t>835–851,</w:t>
      </w:r>
      <w:r>
        <w:rPr>
          <w:spacing w:val="-1"/>
          <w:w w:val="110"/>
        </w:rPr>
        <w:t> </w:t>
      </w:r>
      <w:r>
        <w:rPr>
          <w:w w:val="110"/>
        </w:rPr>
        <w:t>2006.</w:t>
      </w:r>
    </w:p>
    <w:p>
      <w:pPr>
        <w:spacing w:line="242" w:lineRule="auto" w:before="179"/>
        <w:ind w:left="710" w:right="253" w:firstLine="0"/>
        <w:jc w:val="both"/>
        <w:rPr>
          <w:sz w:val="22"/>
        </w:rPr>
      </w:pPr>
      <w:r>
        <w:rPr>
          <w:w w:val="105"/>
          <w:sz w:val="22"/>
        </w:rPr>
        <w:t>Inoue,</w:t>
      </w:r>
      <w:r>
        <w:rPr>
          <w:w w:val="105"/>
          <w:sz w:val="22"/>
        </w:rPr>
        <w:t> A.,</w:t>
      </w:r>
      <w:r>
        <w:rPr>
          <w:w w:val="105"/>
          <w:sz w:val="22"/>
        </w:rPr>
        <w:t> and</w:t>
      </w:r>
      <w:r>
        <w:rPr>
          <w:w w:val="105"/>
          <w:sz w:val="22"/>
        </w:rPr>
        <w:t> M.</w:t>
      </w:r>
      <w:r>
        <w:rPr>
          <w:w w:val="105"/>
          <w:sz w:val="22"/>
        </w:rPr>
        <w:t> Shintani,</w:t>
      </w:r>
      <w:r>
        <w:rPr>
          <w:w w:val="105"/>
          <w:sz w:val="22"/>
        </w:rPr>
        <w:t> “Bootstrapping</w:t>
      </w:r>
      <w:r>
        <w:rPr>
          <w:w w:val="105"/>
          <w:sz w:val="22"/>
        </w:rPr>
        <w:t> GMM</w:t>
      </w:r>
      <w:r>
        <w:rPr>
          <w:w w:val="105"/>
          <w:sz w:val="22"/>
        </w:rPr>
        <w:t> Estimators</w:t>
      </w:r>
      <w:r>
        <w:rPr>
          <w:w w:val="105"/>
          <w:sz w:val="22"/>
        </w:rPr>
        <w:t> for</w:t>
      </w:r>
      <w:r>
        <w:rPr>
          <w:w w:val="105"/>
          <w:sz w:val="22"/>
        </w:rPr>
        <w:t> Time</w:t>
      </w:r>
      <w:r>
        <w:rPr>
          <w:w w:val="105"/>
          <w:sz w:val="22"/>
        </w:rPr>
        <w:t> Series,”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 Econometrics, </w:t>
      </w:r>
      <w:r>
        <w:rPr>
          <w:w w:val="105"/>
          <w:sz w:val="22"/>
        </w:rPr>
        <w:t>133, 531–555, 2006.</w:t>
      </w:r>
    </w:p>
    <w:p>
      <w:pPr>
        <w:spacing w:after="0" w:line="242" w:lineRule="auto"/>
        <w:jc w:val="both"/>
        <w:rPr>
          <w:sz w:val="22"/>
        </w:rPr>
        <w:sectPr>
          <w:pgSz w:w="11910" w:h="16840"/>
          <w:pgMar w:header="0" w:footer="1804" w:top="1400" w:bottom="2000" w:left="1275" w:right="850"/>
        </w:sectPr>
      </w:pPr>
    </w:p>
    <w:p>
      <w:pPr>
        <w:pStyle w:val="BodyText"/>
        <w:spacing w:line="242" w:lineRule="auto" w:before="32"/>
        <w:ind w:right="252"/>
        <w:jc w:val="both"/>
      </w:pPr>
      <w:r>
        <w:rPr>
          <w:w w:val="105"/>
        </w:rPr>
        <w:t>Inoue, A., and</w:t>
      </w:r>
      <w:r>
        <w:rPr>
          <w:w w:val="105"/>
        </w:rPr>
        <w:t> T.</w:t>
      </w:r>
      <w:r>
        <w:rPr>
          <w:w w:val="105"/>
        </w:rPr>
        <w:t> Vukina, “Testing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Principal’s</w:t>
      </w:r>
      <w:r>
        <w:rPr>
          <w:w w:val="105"/>
        </w:rPr>
        <w:t> Monopsony</w:t>
      </w:r>
      <w:r>
        <w:rPr>
          <w:w w:val="105"/>
        </w:rPr>
        <w:t> Power</w:t>
      </w:r>
      <w:r>
        <w:rPr>
          <w:w w:val="105"/>
        </w:rPr>
        <w:t> in</w:t>
      </w:r>
      <w:r>
        <w:rPr>
          <w:w w:val="105"/>
        </w:rPr>
        <w:t> Agency</w:t>
      </w:r>
      <w:r>
        <w:rPr>
          <w:w w:val="105"/>
        </w:rPr>
        <w:t> Con-</w:t>
      </w:r>
      <w:r>
        <w:rPr>
          <w:spacing w:val="40"/>
          <w:w w:val="105"/>
        </w:rPr>
        <w:t> </w:t>
      </w:r>
      <w:r>
        <w:rPr>
          <w:w w:val="105"/>
        </w:rPr>
        <w:t>tracts,” </w:t>
      </w:r>
      <w:r>
        <w:rPr>
          <w:i/>
          <w:w w:val="105"/>
        </w:rPr>
        <w:t>Empirical</w:t>
      </w:r>
      <w:r>
        <w:rPr>
          <w:i/>
          <w:w w:val="105"/>
        </w:rPr>
        <w:t> Economics</w:t>
      </w:r>
      <w:r>
        <w:rPr>
          <w:w w:val="105"/>
        </w:rPr>
        <w:t>, 31, 717–734, 2006.</w:t>
      </w:r>
    </w:p>
    <w:p>
      <w:pPr>
        <w:spacing w:line="242" w:lineRule="auto" w:before="178"/>
        <w:ind w:left="710" w:right="252" w:firstLine="0"/>
        <w:jc w:val="both"/>
        <w:rPr>
          <w:sz w:val="22"/>
        </w:rPr>
      </w:pPr>
      <w:r>
        <w:rPr>
          <w:w w:val="110"/>
          <w:sz w:val="22"/>
        </w:rPr>
        <w:t>Inoue,</w:t>
      </w:r>
      <w:r>
        <w:rPr>
          <w:w w:val="110"/>
          <w:sz w:val="22"/>
        </w:rPr>
        <w:t> A.,</w:t>
      </w:r>
      <w:r>
        <w:rPr>
          <w:w w:val="110"/>
          <w:sz w:val="22"/>
        </w:rPr>
        <w:t> and</w:t>
      </w:r>
      <w:r>
        <w:rPr>
          <w:w w:val="110"/>
          <w:sz w:val="22"/>
        </w:rPr>
        <w:t> B.</w:t>
      </w:r>
      <w:r>
        <w:rPr>
          <w:w w:val="110"/>
          <w:sz w:val="22"/>
        </w:rPr>
        <w:t> Rossi,</w:t>
      </w:r>
      <w:r>
        <w:rPr>
          <w:w w:val="110"/>
          <w:sz w:val="22"/>
        </w:rPr>
        <w:t> “Recursive</w:t>
      </w:r>
      <w:r>
        <w:rPr>
          <w:w w:val="110"/>
          <w:sz w:val="22"/>
        </w:rPr>
        <w:t> Predictability</w:t>
      </w:r>
      <w:r>
        <w:rPr>
          <w:w w:val="110"/>
          <w:sz w:val="22"/>
        </w:rPr>
        <w:t> Tests</w:t>
      </w:r>
      <w:r>
        <w:rPr>
          <w:w w:val="110"/>
          <w:sz w:val="22"/>
        </w:rPr>
        <w:t> for</w:t>
      </w:r>
      <w:r>
        <w:rPr>
          <w:w w:val="110"/>
          <w:sz w:val="22"/>
        </w:rPr>
        <w:t> Real-Time</w:t>
      </w:r>
      <w:r>
        <w:rPr>
          <w:w w:val="110"/>
          <w:sz w:val="22"/>
        </w:rPr>
        <w:t> Data,”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 Business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Statistics</w:t>
      </w:r>
      <w:r>
        <w:rPr>
          <w:w w:val="110"/>
          <w:sz w:val="22"/>
        </w:rPr>
        <w:t>, 23, 336–345, 2005.</w:t>
      </w:r>
    </w:p>
    <w:p>
      <w:pPr>
        <w:pStyle w:val="BodyText"/>
        <w:spacing w:line="242" w:lineRule="auto" w:before="179"/>
        <w:ind w:right="252"/>
        <w:jc w:val="both"/>
      </w:pPr>
      <w:r>
        <w:rPr>
          <w:w w:val="110"/>
        </w:rPr>
        <w:t>Inoue,</w:t>
      </w:r>
      <w:r>
        <w:rPr>
          <w:w w:val="110"/>
        </w:rPr>
        <w:t> A.,</w:t>
      </w:r>
      <w:r>
        <w:rPr>
          <w:w w:val="110"/>
        </w:rPr>
        <w:t> and</w:t>
      </w:r>
      <w:r>
        <w:rPr>
          <w:w w:val="110"/>
        </w:rPr>
        <w:t> L.</w:t>
      </w:r>
      <w:r>
        <w:rPr>
          <w:w w:val="110"/>
        </w:rPr>
        <w:t> Kilian,</w:t>
      </w:r>
      <w:r>
        <w:rPr>
          <w:w w:val="110"/>
        </w:rPr>
        <w:t> “In-Sample</w:t>
      </w:r>
      <w:r>
        <w:rPr>
          <w:w w:val="110"/>
        </w:rPr>
        <w:t> or</w:t>
      </w:r>
      <w:r>
        <w:rPr>
          <w:w w:val="110"/>
        </w:rPr>
        <w:t> Out-of-Sample</w:t>
      </w:r>
      <w:r>
        <w:rPr>
          <w:w w:val="110"/>
        </w:rPr>
        <w:t> Tests</w:t>
      </w:r>
      <w:r>
        <w:rPr>
          <w:w w:val="110"/>
        </w:rPr>
        <w:t> of</w:t>
      </w:r>
      <w:r>
        <w:rPr>
          <w:w w:val="110"/>
        </w:rPr>
        <w:t> Predictability:</w:t>
      </w:r>
      <w:r>
        <w:rPr>
          <w:spacing w:val="40"/>
          <w:w w:val="110"/>
        </w:rPr>
        <w:t> </w:t>
      </w:r>
      <w:r>
        <w:rPr>
          <w:w w:val="110"/>
        </w:rPr>
        <w:t>Which</w:t>
      </w:r>
      <w:r>
        <w:rPr>
          <w:w w:val="110"/>
        </w:rPr>
        <w:t> One Should</w:t>
      </w:r>
      <w:r>
        <w:rPr>
          <w:spacing w:val="-5"/>
          <w:w w:val="110"/>
        </w:rPr>
        <w:t> </w:t>
      </w:r>
      <w:r>
        <w:rPr>
          <w:w w:val="110"/>
        </w:rPr>
        <w:t>We</w:t>
      </w:r>
      <w:r>
        <w:rPr>
          <w:spacing w:val="-5"/>
          <w:w w:val="110"/>
        </w:rPr>
        <w:t> </w:t>
      </w:r>
      <w:r>
        <w:rPr>
          <w:w w:val="110"/>
        </w:rPr>
        <w:t>Use?”</w:t>
      </w:r>
      <w:r>
        <w:rPr>
          <w:spacing w:val="11"/>
          <w:w w:val="110"/>
        </w:rPr>
        <w:t> </w:t>
      </w:r>
      <w:r>
        <w:rPr>
          <w:i/>
          <w:w w:val="110"/>
        </w:rPr>
        <w:t>Econometric</w:t>
      </w:r>
      <w:r>
        <w:rPr>
          <w:i/>
          <w:spacing w:val="-2"/>
          <w:w w:val="110"/>
        </w:rPr>
        <w:t> </w:t>
      </w:r>
      <w:r>
        <w:rPr>
          <w:i/>
          <w:w w:val="110"/>
        </w:rPr>
        <w:t>Reviews</w:t>
      </w:r>
      <w:r>
        <w:rPr>
          <w:w w:val="110"/>
        </w:rPr>
        <w:t>,</w:t>
      </w:r>
      <w:r>
        <w:rPr>
          <w:spacing w:val="-5"/>
          <w:w w:val="110"/>
        </w:rPr>
        <w:t> </w:t>
      </w:r>
      <w:r>
        <w:rPr>
          <w:w w:val="110"/>
        </w:rPr>
        <w:t>23,</w:t>
      </w:r>
      <w:r>
        <w:rPr>
          <w:spacing w:val="-5"/>
          <w:w w:val="110"/>
        </w:rPr>
        <w:t> </w:t>
      </w:r>
      <w:r>
        <w:rPr>
          <w:w w:val="110"/>
        </w:rPr>
        <w:t>371–402,</w:t>
      </w:r>
      <w:r>
        <w:rPr>
          <w:spacing w:val="-5"/>
          <w:w w:val="110"/>
        </w:rPr>
        <w:t> </w:t>
      </w:r>
      <w:r>
        <w:rPr>
          <w:w w:val="110"/>
        </w:rPr>
        <w:t>2004.</w:t>
      </w:r>
    </w:p>
    <w:p>
      <w:pPr>
        <w:pStyle w:val="BodyText"/>
        <w:spacing w:line="242" w:lineRule="auto" w:before="179"/>
        <w:ind w:right="252"/>
        <w:jc w:val="both"/>
      </w:pPr>
      <w:r>
        <w:rPr>
          <w:w w:val="105"/>
        </w:rPr>
        <w:t>Hall, A.R., A. Inoue and F.P.M. Peixe, “Covariance Matrix Estimation and the Power of the Overidentifying</w:t>
      </w:r>
      <w:r>
        <w:rPr>
          <w:w w:val="105"/>
        </w:rPr>
        <w:t> Restrictions</w:t>
      </w:r>
      <w:r>
        <w:rPr>
          <w:w w:val="105"/>
        </w:rPr>
        <w:t> Test</w:t>
      </w:r>
      <w:r>
        <w:rPr>
          <w:w w:val="105"/>
        </w:rPr>
        <w:t> Against</w:t>
      </w:r>
      <w:r>
        <w:rPr>
          <w:w w:val="105"/>
        </w:rPr>
        <w:t> Structural</w:t>
      </w:r>
      <w:r>
        <w:rPr>
          <w:w w:val="105"/>
        </w:rPr>
        <w:t> Instability,”</w:t>
      </w:r>
      <w:r>
        <w:rPr>
          <w:w w:val="105"/>
        </w:rPr>
        <w:t> </w:t>
      </w:r>
      <w:r>
        <w:rPr>
          <w:i/>
          <w:w w:val="105"/>
        </w:rPr>
        <w:t>Econometric</w:t>
      </w:r>
      <w:r>
        <w:rPr>
          <w:i/>
          <w:w w:val="105"/>
        </w:rPr>
        <w:t> Theory</w:t>
      </w:r>
      <w:r>
        <w:rPr>
          <w:w w:val="105"/>
        </w:rPr>
        <w:t>, 19, 962–983, 2003.</w:t>
      </w:r>
    </w:p>
    <w:p>
      <w:pPr>
        <w:pStyle w:val="BodyText"/>
        <w:spacing w:line="242" w:lineRule="auto" w:before="179"/>
        <w:ind w:right="251"/>
        <w:jc w:val="both"/>
      </w:pPr>
      <w:r>
        <w:rPr>
          <w:w w:val="105"/>
        </w:rPr>
        <w:t>Inoue,</w:t>
      </w:r>
      <w:r>
        <w:rPr>
          <w:spacing w:val="19"/>
          <w:w w:val="105"/>
        </w:rPr>
        <w:t> </w:t>
      </w:r>
      <w:r>
        <w:rPr>
          <w:w w:val="105"/>
        </w:rPr>
        <w:t>A.,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w w:val="105"/>
        </w:rPr>
        <w:t>L.</w:t>
      </w:r>
      <w:r>
        <w:rPr>
          <w:spacing w:val="16"/>
          <w:w w:val="105"/>
        </w:rPr>
        <w:t> </w:t>
      </w:r>
      <w:r>
        <w:rPr>
          <w:w w:val="105"/>
        </w:rPr>
        <w:t>Kilian,</w:t>
      </w:r>
      <w:r>
        <w:rPr>
          <w:spacing w:val="19"/>
          <w:w w:val="105"/>
        </w:rPr>
        <w:t> </w:t>
      </w:r>
      <w:r>
        <w:rPr>
          <w:w w:val="105"/>
        </w:rPr>
        <w:t>“The</w:t>
      </w:r>
      <w:r>
        <w:rPr>
          <w:spacing w:val="16"/>
          <w:w w:val="105"/>
        </w:rPr>
        <w:t> </w:t>
      </w:r>
      <w:r>
        <w:rPr>
          <w:w w:val="105"/>
        </w:rPr>
        <w:t>continuity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limit</w:t>
      </w:r>
      <w:r>
        <w:rPr>
          <w:spacing w:val="16"/>
          <w:w w:val="105"/>
        </w:rPr>
        <w:t> </w:t>
      </w:r>
      <w:r>
        <w:rPr>
          <w:w w:val="105"/>
        </w:rPr>
        <w:t>distribution</w:t>
      </w:r>
      <w:r>
        <w:rPr>
          <w:spacing w:val="16"/>
          <w:w w:val="105"/>
        </w:rPr>
        <w:t> </w:t>
      </w:r>
      <w:r>
        <w:rPr>
          <w:w w:val="105"/>
        </w:rPr>
        <w:t>in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parameter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interest is not essential for the validity of the bootstrap,” </w:t>
      </w:r>
      <w:r>
        <w:rPr>
          <w:i/>
          <w:w w:val="105"/>
        </w:rPr>
        <w:t>Econometric</w:t>
      </w:r>
      <w:r>
        <w:rPr>
          <w:i/>
          <w:spacing w:val="30"/>
          <w:w w:val="105"/>
        </w:rPr>
        <w:t> </w:t>
      </w:r>
      <w:r>
        <w:rPr>
          <w:i/>
          <w:w w:val="105"/>
        </w:rPr>
        <w:t>Theory</w:t>
      </w:r>
      <w:r>
        <w:rPr>
          <w:w w:val="105"/>
        </w:rPr>
        <w:t>, 19, 944–961, 2003.</w:t>
      </w:r>
    </w:p>
    <w:p>
      <w:pPr>
        <w:pStyle w:val="BodyText"/>
        <w:spacing w:line="242" w:lineRule="auto" w:before="178"/>
        <w:ind w:right="252"/>
        <w:jc w:val="both"/>
      </w:pPr>
      <w:r>
        <w:rPr>
          <w:w w:val="105"/>
        </w:rPr>
        <w:t>Hall, A.R., and A. Inoue, “The Large Sample Behavior of the Generalized Method of Moments Estimator in Misspecified Models,”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Econometrics, </w:t>
      </w:r>
      <w:r>
        <w:rPr>
          <w:w w:val="105"/>
        </w:rPr>
        <w:t>114, 361–394, 2003.</w:t>
      </w:r>
    </w:p>
    <w:p>
      <w:pPr>
        <w:pStyle w:val="BodyText"/>
        <w:spacing w:line="242" w:lineRule="auto" w:before="179"/>
        <w:ind w:right="251"/>
        <w:jc w:val="both"/>
      </w:pPr>
      <w:r>
        <w:rPr>
          <w:w w:val="105"/>
        </w:rPr>
        <w:t>Hahn,</w:t>
      </w:r>
      <w:r>
        <w:rPr>
          <w:spacing w:val="29"/>
          <w:w w:val="105"/>
        </w:rPr>
        <w:t> </w:t>
      </w:r>
      <w:r>
        <w:rPr>
          <w:w w:val="105"/>
        </w:rPr>
        <w:t>J.,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A.</w:t>
      </w:r>
      <w:r>
        <w:rPr>
          <w:spacing w:val="28"/>
          <w:w w:val="105"/>
        </w:rPr>
        <w:t> </w:t>
      </w:r>
      <w:r>
        <w:rPr>
          <w:w w:val="105"/>
        </w:rPr>
        <w:t>Inoue,</w:t>
      </w:r>
      <w:r>
        <w:rPr>
          <w:spacing w:val="29"/>
          <w:w w:val="105"/>
        </w:rPr>
        <w:t> </w:t>
      </w:r>
      <w:r>
        <w:rPr>
          <w:w w:val="105"/>
        </w:rPr>
        <w:t>“A</w:t>
      </w:r>
      <w:r>
        <w:rPr>
          <w:spacing w:val="27"/>
          <w:w w:val="105"/>
        </w:rPr>
        <w:t> </w:t>
      </w:r>
      <w:r>
        <w:rPr>
          <w:w w:val="105"/>
        </w:rPr>
        <w:t>Monte</w:t>
      </w:r>
      <w:r>
        <w:rPr>
          <w:spacing w:val="28"/>
          <w:w w:val="105"/>
        </w:rPr>
        <w:t> </w:t>
      </w:r>
      <w:r>
        <w:rPr>
          <w:w w:val="105"/>
        </w:rPr>
        <w:t>Carlo</w:t>
      </w:r>
      <w:r>
        <w:rPr>
          <w:spacing w:val="27"/>
          <w:w w:val="105"/>
        </w:rPr>
        <w:t> </w:t>
      </w:r>
      <w:r>
        <w:rPr>
          <w:w w:val="105"/>
        </w:rPr>
        <w:t>Comparison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Various</w:t>
      </w:r>
      <w:r>
        <w:rPr>
          <w:spacing w:val="27"/>
          <w:w w:val="105"/>
        </w:rPr>
        <w:t> </w:t>
      </w:r>
      <w:r>
        <w:rPr>
          <w:w w:val="105"/>
        </w:rPr>
        <w:t>Asymptotic</w:t>
      </w:r>
      <w:r>
        <w:rPr>
          <w:spacing w:val="27"/>
          <w:w w:val="105"/>
        </w:rPr>
        <w:t> </w:t>
      </w:r>
      <w:r>
        <w:rPr>
          <w:w w:val="105"/>
        </w:rPr>
        <w:t>Approximations to the Distribution of Instrumental Variables Estimators,” </w:t>
      </w:r>
      <w:r>
        <w:rPr>
          <w:i/>
          <w:w w:val="105"/>
        </w:rPr>
        <w:t>Econometric Reviews</w:t>
      </w:r>
      <w:r>
        <w:rPr>
          <w:w w:val="105"/>
        </w:rPr>
        <w:t>, 21, 309–336, </w:t>
      </w:r>
      <w:r>
        <w:rPr>
          <w:spacing w:val="-4"/>
          <w:w w:val="105"/>
        </w:rPr>
        <w:t>2002</w:t>
      </w:r>
    </w:p>
    <w:p>
      <w:pPr>
        <w:pStyle w:val="BodyText"/>
        <w:spacing w:line="242" w:lineRule="auto" w:before="179"/>
        <w:ind w:right="252"/>
        <w:jc w:val="both"/>
      </w:pPr>
      <w:r>
        <w:rPr>
          <w:w w:val="105"/>
        </w:rPr>
        <w:t>Inoue,</w:t>
      </w:r>
      <w:r>
        <w:rPr>
          <w:w w:val="105"/>
        </w:rPr>
        <w:t> A.,</w:t>
      </w:r>
      <w:r>
        <w:rPr>
          <w:w w:val="105"/>
        </w:rPr>
        <w:t> “Identifying</w:t>
      </w:r>
      <w:r>
        <w:rPr>
          <w:w w:val="105"/>
        </w:rPr>
        <w:t> the</w:t>
      </w:r>
      <w:r>
        <w:rPr>
          <w:w w:val="105"/>
        </w:rPr>
        <w:t> Sign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Slope</w:t>
      </w:r>
      <w:r>
        <w:rPr>
          <w:w w:val="105"/>
        </w:rPr>
        <w:t> of</w:t>
      </w:r>
      <w:r>
        <w:rPr>
          <w:w w:val="105"/>
        </w:rPr>
        <w:t> a</w:t>
      </w:r>
      <w:r>
        <w:rPr>
          <w:w w:val="105"/>
        </w:rPr>
        <w:t> Monotonic</w:t>
      </w:r>
      <w:r>
        <w:rPr>
          <w:w w:val="105"/>
        </w:rPr>
        <w:t> Function</w:t>
      </w:r>
      <w:r>
        <w:rPr>
          <w:w w:val="105"/>
        </w:rPr>
        <w:t> via</w:t>
      </w:r>
      <w:r>
        <w:rPr>
          <w:w w:val="105"/>
        </w:rPr>
        <w:t> OLS,”</w:t>
      </w:r>
      <w:r>
        <w:rPr>
          <w:w w:val="105"/>
        </w:rPr>
        <w:t> </w:t>
      </w:r>
      <w:r>
        <w:rPr>
          <w:i/>
          <w:w w:val="105"/>
        </w:rPr>
        <w:t>Economics Letters</w:t>
      </w:r>
      <w:r>
        <w:rPr>
          <w:w w:val="105"/>
        </w:rPr>
        <w:t>, 75, 419–424, 2002.</w:t>
      </w:r>
    </w:p>
    <w:p>
      <w:pPr>
        <w:pStyle w:val="BodyText"/>
        <w:spacing w:line="242" w:lineRule="auto" w:before="179"/>
        <w:ind w:right="251"/>
        <w:jc w:val="both"/>
      </w:pPr>
      <w:r>
        <w:rPr>
          <w:w w:val="110"/>
        </w:rPr>
        <w:t>Inoue,</w:t>
      </w:r>
      <w:r>
        <w:rPr>
          <w:spacing w:val="-8"/>
          <w:w w:val="110"/>
        </w:rPr>
        <w:t> </w:t>
      </w:r>
      <w:r>
        <w:rPr>
          <w:w w:val="110"/>
        </w:rPr>
        <w:t>A.,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L.</w:t>
      </w:r>
      <w:r>
        <w:rPr>
          <w:spacing w:val="-8"/>
          <w:w w:val="110"/>
        </w:rPr>
        <w:t> </w:t>
      </w:r>
      <w:r>
        <w:rPr>
          <w:w w:val="110"/>
        </w:rPr>
        <w:t>Kilian,</w:t>
      </w:r>
      <w:r>
        <w:rPr>
          <w:spacing w:val="-8"/>
          <w:w w:val="110"/>
        </w:rPr>
        <w:t> </w:t>
      </w:r>
      <w:r>
        <w:rPr>
          <w:w w:val="110"/>
        </w:rPr>
        <w:t>“Bootstrapping</w:t>
      </w:r>
      <w:r>
        <w:rPr>
          <w:spacing w:val="-9"/>
          <w:w w:val="110"/>
        </w:rPr>
        <w:t> </w:t>
      </w:r>
      <w:r>
        <w:rPr>
          <w:w w:val="110"/>
        </w:rPr>
        <w:t>Smooth</w:t>
      </w:r>
      <w:r>
        <w:rPr>
          <w:spacing w:val="-8"/>
          <w:w w:val="110"/>
        </w:rPr>
        <w:t> </w:t>
      </w:r>
      <w:r>
        <w:rPr>
          <w:w w:val="110"/>
        </w:rPr>
        <w:t>Functions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Slope</w:t>
      </w:r>
      <w:r>
        <w:rPr>
          <w:spacing w:val="-9"/>
          <w:w w:val="110"/>
        </w:rPr>
        <w:t> </w:t>
      </w:r>
      <w:r>
        <w:rPr>
          <w:w w:val="110"/>
        </w:rPr>
        <w:t>Parameters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Innova- tion</w:t>
      </w:r>
      <w:r>
        <w:rPr>
          <w:spacing w:val="-14"/>
          <w:w w:val="110"/>
        </w:rPr>
        <w:t> </w:t>
      </w:r>
      <w:r>
        <w:rPr>
          <w:w w:val="110"/>
        </w:rPr>
        <w:t>Variances</w:t>
      </w:r>
      <w:r>
        <w:rPr>
          <w:spacing w:val="-14"/>
          <w:w w:val="110"/>
        </w:rPr>
        <w:t> </w:t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w w:val="110"/>
        </w:rPr>
        <w:t>Infinite-Order</w:t>
      </w:r>
      <w:r>
        <w:rPr>
          <w:spacing w:val="-13"/>
          <w:w w:val="110"/>
        </w:rPr>
        <w:t> </w:t>
      </w:r>
      <w:r>
        <w:rPr>
          <w:w w:val="110"/>
        </w:rPr>
        <w:t>VAR</w:t>
      </w:r>
      <w:r>
        <w:rPr>
          <w:spacing w:val="-14"/>
          <w:w w:val="110"/>
        </w:rPr>
        <w:t> </w:t>
      </w:r>
      <w:r>
        <w:rPr>
          <w:w w:val="110"/>
        </w:rPr>
        <w:t>Models,”</w:t>
      </w:r>
      <w:r>
        <w:rPr>
          <w:spacing w:val="-14"/>
          <w:w w:val="110"/>
        </w:rPr>
        <w:t> </w:t>
      </w:r>
      <w:r>
        <w:rPr>
          <w:i/>
          <w:w w:val="110"/>
        </w:rPr>
        <w:t>International</w:t>
      </w:r>
      <w:r>
        <w:rPr>
          <w:i/>
          <w:spacing w:val="-13"/>
          <w:w w:val="110"/>
        </w:rPr>
        <w:t> </w:t>
      </w:r>
      <w:r>
        <w:rPr>
          <w:i/>
          <w:w w:val="110"/>
        </w:rPr>
        <w:t>Economic</w:t>
      </w:r>
      <w:r>
        <w:rPr>
          <w:i/>
          <w:spacing w:val="-14"/>
          <w:w w:val="110"/>
        </w:rPr>
        <w:t> </w:t>
      </w:r>
      <w:r>
        <w:rPr>
          <w:i/>
          <w:w w:val="110"/>
        </w:rPr>
        <w:t>Review</w:t>
      </w:r>
      <w:r>
        <w:rPr>
          <w:w w:val="110"/>
        </w:rPr>
        <w:t>,</w:t>
      </w:r>
      <w:r>
        <w:rPr>
          <w:spacing w:val="-14"/>
          <w:w w:val="110"/>
        </w:rPr>
        <w:t> </w:t>
      </w:r>
      <w:r>
        <w:rPr>
          <w:w w:val="110"/>
        </w:rPr>
        <w:t>43,</w:t>
      </w:r>
      <w:r>
        <w:rPr>
          <w:spacing w:val="-13"/>
          <w:w w:val="110"/>
        </w:rPr>
        <w:t> </w:t>
      </w:r>
      <w:r>
        <w:rPr>
          <w:w w:val="110"/>
        </w:rPr>
        <w:t>309–332, </w:t>
      </w:r>
      <w:r>
        <w:rPr>
          <w:spacing w:val="-4"/>
          <w:w w:val="110"/>
        </w:rPr>
        <w:t>2002.</w:t>
      </w:r>
    </w:p>
    <w:p>
      <w:pPr>
        <w:pStyle w:val="BodyText"/>
        <w:spacing w:before="178"/>
      </w:pPr>
      <w:r>
        <w:rPr/>
        <w:t>Inoue,</w:t>
      </w:r>
      <w:r>
        <w:rPr>
          <w:spacing w:val="56"/>
        </w:rPr>
        <w:t> </w:t>
      </w:r>
      <w:r>
        <w:rPr/>
        <w:t>A.,</w:t>
      </w:r>
      <w:r>
        <w:rPr>
          <w:spacing w:val="56"/>
        </w:rPr>
        <w:t> </w:t>
      </w:r>
      <w:r>
        <w:rPr/>
        <w:t>and</w:t>
      </w:r>
      <w:r>
        <w:rPr>
          <w:spacing w:val="50"/>
        </w:rPr>
        <w:t> </w:t>
      </w:r>
      <w:r>
        <w:rPr/>
        <w:t>L.</w:t>
      </w:r>
      <w:r>
        <w:rPr>
          <w:spacing w:val="51"/>
        </w:rPr>
        <w:t> </w:t>
      </w:r>
      <w:r>
        <w:rPr/>
        <w:t>Kilian,</w:t>
      </w:r>
      <w:r>
        <w:rPr>
          <w:spacing w:val="56"/>
        </w:rPr>
        <w:t> </w:t>
      </w:r>
      <w:r>
        <w:rPr/>
        <w:t>“Bootstrapping</w:t>
      </w:r>
      <w:r>
        <w:rPr>
          <w:spacing w:val="51"/>
        </w:rPr>
        <w:t> </w:t>
      </w:r>
      <w:r>
        <w:rPr/>
        <w:t>Autoregressive</w:t>
      </w:r>
      <w:r>
        <w:rPr>
          <w:spacing w:val="51"/>
        </w:rPr>
        <w:t> </w:t>
      </w:r>
      <w:r>
        <w:rPr/>
        <w:t>Processes</w:t>
      </w:r>
      <w:r>
        <w:rPr>
          <w:spacing w:val="51"/>
        </w:rPr>
        <w:t> </w:t>
      </w:r>
      <w:r>
        <w:rPr/>
        <w:t>with</w:t>
      </w:r>
      <w:r>
        <w:rPr>
          <w:spacing w:val="51"/>
        </w:rPr>
        <w:t> </w:t>
      </w:r>
      <w:r>
        <w:rPr/>
        <w:t>Possible</w:t>
      </w:r>
      <w:r>
        <w:rPr>
          <w:spacing w:val="50"/>
        </w:rPr>
        <w:t> </w:t>
      </w:r>
      <w:r>
        <w:rPr/>
        <w:t>Unit</w:t>
      </w:r>
      <w:r>
        <w:rPr>
          <w:spacing w:val="51"/>
        </w:rPr>
        <w:t> </w:t>
      </w:r>
      <w:r>
        <w:rPr>
          <w:spacing w:val="-2"/>
        </w:rPr>
        <w:t>Roots,”</w:t>
      </w:r>
    </w:p>
    <w:p>
      <w:pPr>
        <w:spacing w:before="3"/>
        <w:ind w:left="710" w:right="0" w:firstLine="0"/>
        <w:jc w:val="left"/>
        <w:rPr>
          <w:sz w:val="22"/>
        </w:rPr>
      </w:pPr>
      <w:r>
        <w:rPr>
          <w:i/>
          <w:w w:val="105"/>
          <w:sz w:val="22"/>
        </w:rPr>
        <w:t>Econometrica</w:t>
      </w:r>
      <w:r>
        <w:rPr>
          <w:w w:val="105"/>
          <w:sz w:val="22"/>
        </w:rPr>
        <w:t>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70,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377–391,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2002.</w:t>
      </w:r>
    </w:p>
    <w:p>
      <w:pPr>
        <w:pStyle w:val="BodyText"/>
        <w:spacing w:before="181"/>
      </w:pPr>
      <w:r>
        <w:rPr>
          <w:w w:val="110"/>
        </w:rPr>
        <w:t>Christoffersen,</w:t>
      </w:r>
      <w:r>
        <w:rPr>
          <w:spacing w:val="1"/>
          <w:w w:val="110"/>
        </w:rPr>
        <w:t> </w:t>
      </w:r>
      <w:r>
        <w:rPr>
          <w:w w:val="110"/>
        </w:rPr>
        <w:t>P.,</w:t>
      </w:r>
      <w:r>
        <w:rPr>
          <w:spacing w:val="1"/>
          <w:w w:val="110"/>
        </w:rPr>
        <w:t> </w:t>
      </w:r>
      <w:r>
        <w:rPr>
          <w:w w:val="110"/>
        </w:rPr>
        <w:t>J.</w:t>
      </w:r>
      <w:r>
        <w:rPr>
          <w:spacing w:val="2"/>
          <w:w w:val="110"/>
        </w:rPr>
        <w:t> </w:t>
      </w:r>
      <w:r>
        <w:rPr>
          <w:w w:val="110"/>
        </w:rPr>
        <w:t>Hahn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2"/>
          <w:w w:val="110"/>
        </w:rPr>
        <w:t> </w:t>
      </w:r>
      <w:r>
        <w:rPr>
          <w:w w:val="110"/>
        </w:rPr>
        <w:t>A.</w:t>
      </w:r>
      <w:r>
        <w:rPr>
          <w:spacing w:val="1"/>
          <w:w w:val="110"/>
        </w:rPr>
        <w:t> </w:t>
      </w:r>
      <w:r>
        <w:rPr>
          <w:w w:val="110"/>
        </w:rPr>
        <w:t>Inoue,</w:t>
      </w:r>
      <w:r>
        <w:rPr>
          <w:spacing w:val="2"/>
          <w:w w:val="110"/>
        </w:rPr>
        <w:t> </w:t>
      </w:r>
      <w:r>
        <w:rPr>
          <w:w w:val="110"/>
        </w:rPr>
        <w:t>“Testing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2"/>
          <w:w w:val="110"/>
        </w:rPr>
        <w:t> </w:t>
      </w:r>
      <w:r>
        <w:rPr>
          <w:w w:val="110"/>
        </w:rPr>
        <w:t>Comparing</w:t>
      </w:r>
      <w:r>
        <w:rPr>
          <w:spacing w:val="1"/>
          <w:w w:val="110"/>
        </w:rPr>
        <w:t> </w:t>
      </w:r>
      <w:r>
        <w:rPr>
          <w:w w:val="110"/>
        </w:rPr>
        <w:t>Value-at-Risk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Measures,”</w:t>
      </w:r>
    </w:p>
    <w:p>
      <w:pPr>
        <w:spacing w:before="3"/>
        <w:ind w:left="710" w:right="0" w:firstLine="0"/>
        <w:jc w:val="left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Empirical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Finance</w:t>
      </w:r>
      <w:r>
        <w:rPr>
          <w:w w:val="105"/>
          <w:sz w:val="22"/>
        </w:rPr>
        <w:t>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8,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325–342,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2001.</w:t>
      </w:r>
    </w:p>
    <w:p>
      <w:pPr>
        <w:spacing w:line="242" w:lineRule="auto" w:before="182"/>
        <w:ind w:left="710" w:right="252" w:firstLine="0"/>
        <w:jc w:val="both"/>
        <w:rPr>
          <w:sz w:val="22"/>
        </w:rPr>
      </w:pPr>
      <w:r>
        <w:rPr>
          <w:w w:val="110"/>
          <w:sz w:val="22"/>
        </w:rPr>
        <w:t>Diebold, F.X., and A. Inoue, “ Long Memory and Regime Switching,”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Economet- rics</w:t>
      </w:r>
      <w:r>
        <w:rPr>
          <w:w w:val="110"/>
          <w:sz w:val="22"/>
        </w:rPr>
        <w:t>, 105, 131–159, 2001.</w:t>
      </w:r>
    </w:p>
    <w:p>
      <w:pPr>
        <w:pStyle w:val="BodyText"/>
        <w:spacing w:line="242" w:lineRule="auto" w:before="178"/>
        <w:ind w:right="253"/>
        <w:jc w:val="both"/>
      </w:pPr>
      <w:r>
        <w:rPr>
          <w:w w:val="110"/>
        </w:rPr>
        <w:t>Inoue,</w:t>
      </w:r>
      <w:r>
        <w:rPr>
          <w:spacing w:val="-8"/>
          <w:w w:val="110"/>
        </w:rPr>
        <w:t> </w:t>
      </w:r>
      <w:r>
        <w:rPr>
          <w:w w:val="110"/>
        </w:rPr>
        <w:t>A.,</w:t>
      </w:r>
      <w:r>
        <w:rPr>
          <w:spacing w:val="-8"/>
          <w:w w:val="110"/>
        </w:rPr>
        <w:t> </w:t>
      </w:r>
      <w:r>
        <w:rPr>
          <w:w w:val="110"/>
        </w:rPr>
        <w:t>“Testing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9"/>
          <w:w w:val="110"/>
        </w:rPr>
        <w:t> </w:t>
      </w:r>
      <w:r>
        <w:rPr>
          <w:w w:val="110"/>
        </w:rPr>
        <w:t>Distributional</w:t>
      </w:r>
      <w:r>
        <w:rPr>
          <w:spacing w:val="-9"/>
          <w:w w:val="110"/>
        </w:rPr>
        <w:t> </w:t>
      </w:r>
      <w:r>
        <w:rPr>
          <w:w w:val="110"/>
        </w:rPr>
        <w:t>Change</w:t>
      </w:r>
      <w:r>
        <w:rPr>
          <w:spacing w:val="-9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Time</w:t>
      </w:r>
      <w:r>
        <w:rPr>
          <w:spacing w:val="-9"/>
          <w:w w:val="110"/>
        </w:rPr>
        <w:t> </w:t>
      </w:r>
      <w:r>
        <w:rPr>
          <w:w w:val="110"/>
        </w:rPr>
        <w:t>Series,”</w:t>
      </w:r>
      <w:r>
        <w:rPr>
          <w:spacing w:val="-8"/>
          <w:w w:val="110"/>
        </w:rPr>
        <w:t> </w:t>
      </w:r>
      <w:r>
        <w:rPr>
          <w:i/>
          <w:w w:val="110"/>
        </w:rPr>
        <w:t>Econometric</w:t>
      </w:r>
      <w:r>
        <w:rPr>
          <w:i/>
          <w:spacing w:val="-5"/>
          <w:w w:val="110"/>
        </w:rPr>
        <w:t> </w:t>
      </w:r>
      <w:r>
        <w:rPr>
          <w:i/>
          <w:w w:val="110"/>
        </w:rPr>
        <w:t>Theory</w:t>
      </w:r>
      <w:r>
        <w:rPr>
          <w:w w:val="110"/>
        </w:rPr>
        <w:t>,</w:t>
      </w:r>
      <w:r>
        <w:rPr>
          <w:spacing w:val="-8"/>
          <w:w w:val="110"/>
        </w:rPr>
        <w:t> </w:t>
      </w:r>
      <w:r>
        <w:rPr>
          <w:w w:val="110"/>
        </w:rPr>
        <w:t>17,</w:t>
      </w:r>
      <w:r>
        <w:rPr>
          <w:spacing w:val="-8"/>
          <w:w w:val="110"/>
        </w:rPr>
        <w:t> </w:t>
      </w:r>
      <w:r>
        <w:rPr>
          <w:w w:val="110"/>
        </w:rPr>
        <w:t>156– 187, 2001.</w:t>
      </w:r>
    </w:p>
    <w:p>
      <w:pPr>
        <w:pStyle w:val="BodyText"/>
        <w:spacing w:line="242" w:lineRule="auto" w:before="179"/>
        <w:ind w:right="253"/>
        <w:jc w:val="both"/>
      </w:pPr>
      <w:r>
        <w:rPr>
          <w:w w:val="105"/>
        </w:rPr>
        <w:t>Inoue,</w:t>
      </w:r>
      <w:r>
        <w:rPr>
          <w:w w:val="105"/>
        </w:rPr>
        <w:t> A.,</w:t>
      </w:r>
      <w:r>
        <w:rPr>
          <w:w w:val="105"/>
        </w:rPr>
        <w:t> “Solution</w:t>
      </w:r>
      <w:r>
        <w:rPr>
          <w:w w:val="105"/>
        </w:rPr>
        <w:t> 98.5.1.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Useful</w:t>
      </w:r>
      <w:r>
        <w:rPr>
          <w:w w:val="105"/>
        </w:rPr>
        <w:t> Result</w:t>
      </w:r>
      <w:r>
        <w:rPr>
          <w:w w:val="105"/>
        </w:rPr>
        <w:t> for</w:t>
      </w:r>
      <w:r>
        <w:rPr>
          <w:w w:val="105"/>
        </w:rPr>
        <w:t> Lipschitz</w:t>
      </w:r>
      <w:r>
        <w:rPr>
          <w:w w:val="105"/>
        </w:rPr>
        <w:t> Functions</w:t>
      </w:r>
      <w:r>
        <w:rPr>
          <w:w w:val="105"/>
        </w:rPr>
        <w:t> of</w:t>
      </w:r>
      <w:r>
        <w:rPr>
          <w:w w:val="105"/>
        </w:rPr>
        <w:t> Mixingales,”</w:t>
      </w:r>
      <w:r>
        <w:rPr>
          <w:w w:val="105"/>
        </w:rPr>
        <w:t> </w:t>
      </w:r>
      <w:r>
        <w:rPr>
          <w:i/>
          <w:w w:val="105"/>
        </w:rPr>
        <w:t>Econo- metric</w:t>
      </w:r>
      <w:r>
        <w:rPr>
          <w:i/>
          <w:w w:val="105"/>
        </w:rPr>
        <w:t> Theory</w:t>
      </w:r>
      <w:r>
        <w:rPr>
          <w:w w:val="105"/>
        </w:rPr>
        <w:t>, 15, 780–781, 1999.</w:t>
      </w:r>
    </w:p>
    <w:p>
      <w:pPr>
        <w:spacing w:line="242" w:lineRule="auto" w:before="179"/>
        <w:ind w:left="710" w:right="253" w:firstLine="0"/>
        <w:jc w:val="both"/>
        <w:rPr>
          <w:sz w:val="22"/>
        </w:rPr>
      </w:pPr>
      <w:r>
        <w:rPr>
          <w:w w:val="105"/>
          <w:sz w:val="22"/>
        </w:rPr>
        <w:t>Inoue,</w:t>
      </w:r>
      <w:r>
        <w:rPr>
          <w:w w:val="105"/>
          <w:sz w:val="22"/>
        </w:rPr>
        <w:t> A.,</w:t>
      </w:r>
      <w:r>
        <w:rPr>
          <w:w w:val="105"/>
          <w:sz w:val="22"/>
        </w:rPr>
        <w:t> “Tests</w:t>
      </w:r>
      <w:r>
        <w:rPr>
          <w:w w:val="105"/>
          <w:sz w:val="22"/>
        </w:rPr>
        <w:t> of</w:t>
      </w:r>
      <w:r>
        <w:rPr>
          <w:w w:val="105"/>
          <w:sz w:val="22"/>
        </w:rPr>
        <w:t> Cointegrating</w:t>
      </w:r>
      <w:r>
        <w:rPr>
          <w:w w:val="105"/>
          <w:sz w:val="22"/>
        </w:rPr>
        <w:t> Rank</w:t>
      </w:r>
      <w:r>
        <w:rPr>
          <w:w w:val="105"/>
          <w:sz w:val="22"/>
        </w:rPr>
        <w:t> with</w:t>
      </w:r>
      <w:r>
        <w:rPr>
          <w:w w:val="105"/>
          <w:sz w:val="22"/>
        </w:rPr>
        <w:t> a</w:t>
      </w:r>
      <w:r>
        <w:rPr>
          <w:w w:val="105"/>
          <w:sz w:val="22"/>
        </w:rPr>
        <w:t> Trend</w:t>
      </w:r>
      <w:r>
        <w:rPr>
          <w:w w:val="105"/>
          <w:sz w:val="22"/>
        </w:rPr>
        <w:t> Break,”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Econometrics</w:t>
      </w:r>
      <w:r>
        <w:rPr>
          <w:w w:val="105"/>
          <w:sz w:val="22"/>
        </w:rPr>
        <w:t>,</w:t>
      </w:r>
      <w:r>
        <w:rPr>
          <w:w w:val="105"/>
          <w:sz w:val="22"/>
        </w:rPr>
        <w:t> 90, 215–237, 1999.</w:t>
      </w:r>
    </w:p>
    <w:p>
      <w:pPr>
        <w:spacing w:line="242" w:lineRule="auto" w:before="179"/>
        <w:ind w:left="710" w:right="251" w:firstLine="0"/>
        <w:jc w:val="both"/>
        <w:rPr>
          <w:sz w:val="22"/>
        </w:rPr>
      </w:pPr>
      <w:r>
        <w:rPr>
          <w:w w:val="105"/>
          <w:sz w:val="22"/>
        </w:rPr>
        <w:t>Yabushita,</w:t>
      </w:r>
      <w:r>
        <w:rPr>
          <w:spacing w:val="69"/>
          <w:w w:val="105"/>
          <w:sz w:val="22"/>
        </w:rPr>
        <w:t> </w:t>
      </w:r>
      <w:r>
        <w:rPr>
          <w:w w:val="105"/>
          <w:sz w:val="22"/>
        </w:rPr>
        <w:t>S.,</w:t>
      </w:r>
      <w:r>
        <w:rPr>
          <w:spacing w:val="6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Inoue,</w:t>
      </w:r>
      <w:r>
        <w:rPr>
          <w:spacing w:val="69"/>
          <w:w w:val="105"/>
          <w:sz w:val="22"/>
        </w:rPr>
        <w:t> </w:t>
      </w:r>
      <w:r>
        <w:rPr>
          <w:w w:val="105"/>
          <w:sz w:val="22"/>
        </w:rPr>
        <w:t>“The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Stability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Japanese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Banking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System: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Histori- cal</w:t>
      </w:r>
      <w:r>
        <w:rPr>
          <w:w w:val="105"/>
          <w:sz w:val="22"/>
        </w:rPr>
        <w:t> Perspective,”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the</w:t>
      </w:r>
      <w:r>
        <w:rPr>
          <w:i/>
          <w:w w:val="105"/>
          <w:sz w:val="22"/>
        </w:rPr>
        <w:t> Japanese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International</w:t>
      </w:r>
      <w:r>
        <w:rPr>
          <w:i/>
          <w:w w:val="105"/>
          <w:sz w:val="22"/>
        </w:rPr>
        <w:t> Economies</w:t>
      </w:r>
      <w:r>
        <w:rPr>
          <w:w w:val="105"/>
          <w:sz w:val="22"/>
        </w:rPr>
        <w:t>,</w:t>
      </w:r>
      <w:r>
        <w:rPr>
          <w:w w:val="105"/>
          <w:sz w:val="22"/>
        </w:rPr>
        <w:t> 7,</w:t>
      </w:r>
      <w:r>
        <w:rPr>
          <w:w w:val="105"/>
          <w:sz w:val="22"/>
        </w:rPr>
        <w:t> 387–407,</w:t>
      </w:r>
      <w:r>
        <w:rPr>
          <w:w w:val="105"/>
          <w:sz w:val="22"/>
        </w:rPr>
        <w:t> 1993. Reprinted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Smitka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(ed.),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Interwar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Economy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Japan: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Colonialism,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Depression, 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Recovery,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1910–1940</w:t>
      </w:r>
      <w:r>
        <w:rPr>
          <w:w w:val="105"/>
          <w:sz w:val="22"/>
        </w:rPr>
        <w:t>, 1998, 189–209, New York: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Garland Publishing, Inc.</w:t>
      </w:r>
    </w:p>
    <w:p>
      <w:pPr>
        <w:spacing w:after="0" w:line="242" w:lineRule="auto"/>
        <w:jc w:val="both"/>
        <w:rPr>
          <w:sz w:val="22"/>
        </w:rPr>
        <w:sectPr>
          <w:pgSz w:w="11910" w:h="16840"/>
          <w:pgMar w:header="0" w:footer="1804" w:top="1400" w:bottom="2000" w:left="1275" w:right="850"/>
        </w:sectPr>
      </w:pPr>
    </w:p>
    <w:p>
      <w:pPr>
        <w:pStyle w:val="Heading2"/>
        <w:ind w:left="165"/>
      </w:pPr>
      <w:r>
        <w:rPr>
          <w:w w:val="120"/>
        </w:rPr>
        <w:t>Other</w:t>
      </w:r>
      <w:r>
        <w:rPr>
          <w:spacing w:val="23"/>
          <w:w w:val="120"/>
        </w:rPr>
        <w:t> </w:t>
      </w:r>
      <w:r>
        <w:rPr>
          <w:spacing w:val="-2"/>
          <w:w w:val="120"/>
        </w:rPr>
        <w:t>Publications</w:t>
      </w:r>
    </w:p>
    <w:p>
      <w:pPr>
        <w:spacing w:line="242" w:lineRule="auto" w:before="180"/>
        <w:ind w:left="710" w:right="251" w:firstLine="0"/>
        <w:jc w:val="both"/>
        <w:rPr>
          <w:sz w:val="22"/>
        </w:rPr>
      </w:pPr>
      <w:r>
        <w:rPr>
          <w:w w:val="110"/>
          <w:sz w:val="22"/>
        </w:rPr>
        <w:t>Inoue,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A.,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“Comment”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“Comparing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Predictive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Accuracy,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Twenty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Years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Later: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Personal Perspective</w:t>
      </w:r>
      <w:r>
        <w:rPr>
          <w:w w:val="110"/>
          <w:sz w:val="22"/>
        </w:rPr>
        <w:t> on</w:t>
      </w:r>
      <w:r>
        <w:rPr>
          <w:w w:val="110"/>
          <w:sz w:val="22"/>
        </w:rPr>
        <w:t> the</w:t>
      </w:r>
      <w:r>
        <w:rPr>
          <w:w w:val="110"/>
          <w:sz w:val="22"/>
        </w:rPr>
        <w:t> Use</w:t>
      </w:r>
      <w:r>
        <w:rPr>
          <w:w w:val="110"/>
          <w:sz w:val="22"/>
        </w:rPr>
        <w:t> and</w:t>
      </w:r>
      <w:r>
        <w:rPr>
          <w:w w:val="110"/>
          <w:sz w:val="22"/>
        </w:rPr>
        <w:t> Abuse</w:t>
      </w:r>
      <w:r>
        <w:rPr>
          <w:w w:val="110"/>
          <w:sz w:val="22"/>
        </w:rPr>
        <w:t> of</w:t>
      </w:r>
      <w:r>
        <w:rPr>
          <w:w w:val="110"/>
          <w:sz w:val="22"/>
        </w:rPr>
        <w:t> Diebold-Mariano</w:t>
      </w:r>
      <w:r>
        <w:rPr>
          <w:w w:val="110"/>
          <w:sz w:val="22"/>
        </w:rPr>
        <w:t> Tests”</w:t>
      </w:r>
      <w:r>
        <w:rPr>
          <w:w w:val="110"/>
          <w:sz w:val="22"/>
        </w:rPr>
        <w:t> by</w:t>
      </w:r>
      <w:r>
        <w:rPr>
          <w:w w:val="110"/>
          <w:sz w:val="22"/>
        </w:rPr>
        <w:t> F.X.</w:t>
      </w:r>
      <w:r>
        <w:rPr>
          <w:w w:val="110"/>
          <w:sz w:val="22"/>
        </w:rPr>
        <w:t> Diebold,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 Business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Statistics, </w:t>
      </w:r>
      <w:r>
        <w:rPr>
          <w:w w:val="110"/>
          <w:sz w:val="22"/>
        </w:rPr>
        <w:t>33, 9–11, 2015.</w:t>
      </w:r>
    </w:p>
    <w:p>
      <w:pPr>
        <w:spacing w:line="242" w:lineRule="auto" w:before="178"/>
        <w:ind w:left="710" w:right="250" w:firstLine="0"/>
        <w:jc w:val="both"/>
        <w:rPr>
          <w:sz w:val="22"/>
        </w:rPr>
      </w:pPr>
      <w:r>
        <w:rPr>
          <w:w w:val="110"/>
          <w:sz w:val="22"/>
        </w:rPr>
        <w:t>Diebold,</w:t>
      </w:r>
      <w:r>
        <w:rPr>
          <w:w w:val="110"/>
          <w:sz w:val="22"/>
        </w:rPr>
        <w:t> F.X.,</w:t>
      </w:r>
      <w:r>
        <w:rPr>
          <w:w w:val="110"/>
          <w:sz w:val="22"/>
        </w:rPr>
        <w:t> A.</w:t>
      </w:r>
      <w:r>
        <w:rPr>
          <w:w w:val="110"/>
          <w:sz w:val="22"/>
        </w:rPr>
        <w:t> Hickman,</w:t>
      </w:r>
      <w:r>
        <w:rPr>
          <w:w w:val="110"/>
          <w:sz w:val="22"/>
        </w:rPr>
        <w:t> A.</w:t>
      </w:r>
      <w:r>
        <w:rPr>
          <w:w w:val="110"/>
          <w:sz w:val="22"/>
        </w:rPr>
        <w:t> Inoue</w:t>
      </w:r>
      <w:r>
        <w:rPr>
          <w:w w:val="110"/>
          <w:sz w:val="22"/>
        </w:rPr>
        <w:t> and</w:t>
      </w:r>
      <w:r>
        <w:rPr>
          <w:w w:val="110"/>
          <w:sz w:val="22"/>
        </w:rPr>
        <w:t> T.</w:t>
      </w:r>
      <w:r>
        <w:rPr>
          <w:w w:val="110"/>
          <w:sz w:val="22"/>
        </w:rPr>
        <w:t> Schuermann,</w:t>
      </w:r>
      <w:r>
        <w:rPr>
          <w:w w:val="110"/>
          <w:sz w:val="22"/>
        </w:rPr>
        <w:t> “Scale</w:t>
      </w:r>
      <w:r>
        <w:rPr>
          <w:w w:val="110"/>
          <w:sz w:val="22"/>
        </w:rPr>
        <w:t> Models,”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Risk</w:t>
      </w:r>
      <w:r>
        <w:rPr>
          <w:w w:val="110"/>
          <w:sz w:val="22"/>
        </w:rPr>
        <w:t>,</w:t>
      </w:r>
      <w:r>
        <w:rPr>
          <w:w w:val="110"/>
          <w:sz w:val="22"/>
        </w:rPr>
        <w:t> 104</w:t>
      </w:r>
      <w:r>
        <w:rPr>
          <w:w w:val="110"/>
          <w:sz w:val="22"/>
        </w:rPr>
        <w:t> -107, January</w:t>
      </w:r>
      <w:r>
        <w:rPr>
          <w:w w:val="110"/>
          <w:sz w:val="22"/>
        </w:rPr>
        <w:t> 1998.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Reprinted</w:t>
      </w:r>
      <w:r>
        <w:rPr>
          <w:w w:val="110"/>
          <w:sz w:val="22"/>
        </w:rPr>
        <w:t> in</w:t>
      </w:r>
      <w:r>
        <w:rPr>
          <w:w w:val="110"/>
          <w:sz w:val="22"/>
        </w:rPr>
        <w:t> M.</w:t>
      </w:r>
      <w:r>
        <w:rPr>
          <w:w w:val="110"/>
          <w:sz w:val="22"/>
        </w:rPr>
        <w:t> Broadie</w:t>
      </w:r>
      <w:r>
        <w:rPr>
          <w:w w:val="110"/>
          <w:sz w:val="22"/>
        </w:rPr>
        <w:t> and</w:t>
      </w:r>
      <w:r>
        <w:rPr>
          <w:w w:val="110"/>
          <w:sz w:val="22"/>
        </w:rPr>
        <w:t> P.</w:t>
      </w:r>
      <w:r>
        <w:rPr>
          <w:w w:val="110"/>
          <w:sz w:val="22"/>
        </w:rPr>
        <w:t> Glasserman</w:t>
      </w:r>
      <w:r>
        <w:rPr>
          <w:w w:val="110"/>
          <w:sz w:val="22"/>
        </w:rPr>
        <w:t> (eds.),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Hedging</w:t>
      </w:r>
      <w:r>
        <w:rPr>
          <w:i/>
          <w:w w:val="110"/>
          <w:sz w:val="22"/>
        </w:rPr>
        <w:t> with</w:t>
      </w:r>
      <w:r>
        <w:rPr>
          <w:i/>
          <w:w w:val="110"/>
          <w:sz w:val="22"/>
        </w:rPr>
        <w:t> Trees:</w:t>
      </w:r>
      <w:r>
        <w:rPr>
          <w:i/>
          <w:w w:val="110"/>
          <w:sz w:val="22"/>
        </w:rPr>
        <w:t> Ad- </w:t>
      </w:r>
      <w:r>
        <w:rPr>
          <w:i/>
          <w:sz w:val="22"/>
        </w:rPr>
        <w:t>vances</w:t>
      </w:r>
      <w:r>
        <w:rPr>
          <w:i/>
          <w:spacing w:val="47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47"/>
          <w:sz w:val="22"/>
        </w:rPr>
        <w:t> </w:t>
      </w:r>
      <w:r>
        <w:rPr>
          <w:i/>
          <w:sz w:val="22"/>
        </w:rPr>
        <w:t>Pricing</w:t>
      </w:r>
      <w:r>
        <w:rPr>
          <w:i/>
          <w:spacing w:val="4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46"/>
          <w:sz w:val="22"/>
        </w:rPr>
        <w:t> </w:t>
      </w:r>
      <w:r>
        <w:rPr>
          <w:i/>
          <w:sz w:val="22"/>
        </w:rPr>
        <w:t>Risk</w:t>
      </w:r>
      <w:r>
        <w:rPr>
          <w:i/>
          <w:spacing w:val="47"/>
          <w:sz w:val="22"/>
        </w:rPr>
        <w:t> </w:t>
      </w:r>
      <w:r>
        <w:rPr>
          <w:i/>
          <w:sz w:val="22"/>
        </w:rPr>
        <w:t>Managing</w:t>
      </w:r>
      <w:r>
        <w:rPr>
          <w:i/>
          <w:spacing w:val="46"/>
          <w:sz w:val="22"/>
        </w:rPr>
        <w:t> </w:t>
      </w:r>
      <w:r>
        <w:rPr>
          <w:i/>
          <w:sz w:val="22"/>
        </w:rPr>
        <w:t>Derivatives</w:t>
      </w:r>
      <w:r>
        <w:rPr>
          <w:sz w:val="22"/>
        </w:rPr>
        <w:t>,</w:t>
      </w:r>
      <w:r>
        <w:rPr>
          <w:spacing w:val="42"/>
          <w:sz w:val="22"/>
        </w:rPr>
        <w:t> </w:t>
      </w:r>
      <w:r>
        <w:rPr>
          <w:sz w:val="22"/>
        </w:rPr>
        <w:t>1998,</w:t>
      </w:r>
      <w:r>
        <w:rPr>
          <w:spacing w:val="42"/>
          <w:sz w:val="22"/>
        </w:rPr>
        <w:t> </w:t>
      </w:r>
      <w:r>
        <w:rPr>
          <w:sz w:val="22"/>
        </w:rPr>
        <w:t>233–237,</w:t>
      </w:r>
      <w:r>
        <w:rPr>
          <w:spacing w:val="42"/>
          <w:sz w:val="22"/>
        </w:rPr>
        <w:t> </w:t>
      </w:r>
      <w:r>
        <w:rPr>
          <w:sz w:val="22"/>
        </w:rPr>
        <w:t>London:</w:t>
      </w:r>
      <w:r>
        <w:rPr>
          <w:spacing w:val="56"/>
          <w:w w:val="150"/>
          <w:sz w:val="22"/>
        </w:rPr>
        <w:t> </w:t>
      </w:r>
      <w:r>
        <w:rPr>
          <w:sz w:val="22"/>
        </w:rPr>
        <w:t>Risk</w:t>
      </w:r>
      <w:r>
        <w:rPr>
          <w:spacing w:val="38"/>
          <w:sz w:val="22"/>
        </w:rPr>
        <w:t> </w:t>
      </w:r>
      <w:r>
        <w:rPr>
          <w:spacing w:val="-2"/>
          <w:sz w:val="22"/>
        </w:rPr>
        <w:t>Publications.</w:t>
      </w:r>
    </w:p>
    <w:p>
      <w:pPr>
        <w:spacing w:line="242" w:lineRule="auto" w:before="178"/>
        <w:ind w:left="710" w:right="252" w:firstLine="0"/>
        <w:jc w:val="both"/>
        <w:rPr>
          <w:sz w:val="22"/>
        </w:rPr>
      </w:pPr>
      <w:r>
        <w:rPr>
          <w:w w:val="110"/>
          <w:sz w:val="22"/>
        </w:rPr>
        <w:t>Diebold,</w:t>
      </w:r>
      <w:r>
        <w:rPr>
          <w:w w:val="110"/>
          <w:sz w:val="22"/>
        </w:rPr>
        <w:t> F.X.,</w:t>
      </w:r>
      <w:r>
        <w:rPr>
          <w:w w:val="110"/>
          <w:sz w:val="22"/>
        </w:rPr>
        <w:t> L.</w:t>
      </w:r>
      <w:r>
        <w:rPr>
          <w:w w:val="110"/>
          <w:sz w:val="22"/>
        </w:rPr>
        <w:t> Giorgianni</w:t>
      </w:r>
      <w:r>
        <w:rPr>
          <w:w w:val="110"/>
          <w:sz w:val="22"/>
        </w:rPr>
        <w:t> and</w:t>
      </w:r>
      <w:r>
        <w:rPr>
          <w:w w:val="110"/>
          <w:sz w:val="22"/>
        </w:rPr>
        <w:t> A.</w:t>
      </w:r>
      <w:r>
        <w:rPr>
          <w:w w:val="110"/>
          <w:sz w:val="22"/>
        </w:rPr>
        <w:t> Inoue,</w:t>
      </w:r>
      <w:r>
        <w:rPr>
          <w:w w:val="110"/>
          <w:sz w:val="22"/>
        </w:rPr>
        <w:t> “Stamp</w:t>
      </w:r>
      <w:r>
        <w:rPr>
          <w:w w:val="110"/>
          <w:sz w:val="22"/>
        </w:rPr>
        <w:t> 5.0: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Review,”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International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 Forecasting</w:t>
      </w:r>
      <w:r>
        <w:rPr>
          <w:w w:val="110"/>
          <w:sz w:val="22"/>
        </w:rPr>
        <w:t>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12,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309–315,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1996.</w:t>
      </w:r>
    </w:p>
    <w:p>
      <w:pPr>
        <w:pStyle w:val="BodyText"/>
        <w:spacing w:line="242" w:lineRule="auto" w:before="178"/>
        <w:ind w:right="250"/>
        <w:jc w:val="both"/>
      </w:pPr>
      <w:r>
        <w:rPr>
          <w:w w:val="110"/>
        </w:rPr>
        <w:t>Nishimura,</w:t>
      </w:r>
      <w:r>
        <w:rPr>
          <w:spacing w:val="-4"/>
          <w:w w:val="110"/>
        </w:rPr>
        <w:t> </w:t>
      </w:r>
      <w:r>
        <w:rPr>
          <w:w w:val="110"/>
        </w:rPr>
        <w:t>K.G.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A.</w:t>
      </w:r>
      <w:r>
        <w:rPr>
          <w:spacing w:val="-4"/>
          <w:w w:val="110"/>
        </w:rPr>
        <w:t> </w:t>
      </w:r>
      <w:r>
        <w:rPr>
          <w:w w:val="110"/>
        </w:rPr>
        <w:t>Inoue,</w:t>
      </w:r>
      <w:r>
        <w:rPr>
          <w:spacing w:val="-4"/>
          <w:w w:val="110"/>
        </w:rPr>
        <w:t> </w:t>
      </w:r>
      <w:r>
        <w:rPr>
          <w:w w:val="110"/>
        </w:rPr>
        <w:t>“Labor’s</w:t>
      </w:r>
      <w:r>
        <w:rPr>
          <w:spacing w:val="-4"/>
          <w:w w:val="110"/>
        </w:rPr>
        <w:t> </w:t>
      </w:r>
      <w:r>
        <w:rPr>
          <w:w w:val="110"/>
        </w:rPr>
        <w:t>Share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Japanese</w:t>
      </w:r>
      <w:r>
        <w:rPr>
          <w:spacing w:val="-4"/>
          <w:w w:val="110"/>
        </w:rPr>
        <w:t> </w:t>
      </w:r>
      <w:r>
        <w:rPr>
          <w:w w:val="110"/>
        </w:rPr>
        <w:t>Manufacturing</w:t>
      </w:r>
      <w:r>
        <w:rPr>
          <w:spacing w:val="-4"/>
          <w:w w:val="110"/>
        </w:rPr>
        <w:t> </w:t>
      </w:r>
      <w:r>
        <w:rPr>
          <w:w w:val="110"/>
        </w:rPr>
        <w:t>1960-1990:</w:t>
      </w:r>
      <w:r>
        <w:rPr>
          <w:w w:val="110"/>
        </w:rPr>
        <w:t> ’Dual </w:t>
      </w:r>
      <w:r>
        <w:rPr/>
        <w:t>Structure’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Imperfect</w:t>
      </w:r>
      <w:r>
        <w:rPr>
          <w:spacing w:val="40"/>
        </w:rPr>
        <w:t> </w:t>
      </w:r>
      <w:r>
        <w:rPr/>
        <w:t>Competition,”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T.</w:t>
      </w:r>
      <w:r>
        <w:rPr>
          <w:spacing w:val="40"/>
        </w:rPr>
        <w:t> </w:t>
      </w:r>
      <w:r>
        <w:rPr/>
        <w:t>Ishikawa</w:t>
      </w:r>
      <w:r>
        <w:rPr>
          <w:spacing w:val="40"/>
        </w:rPr>
        <w:t> </w:t>
      </w:r>
      <w:r>
        <w:rPr/>
        <w:t>ed.</w:t>
      </w:r>
      <w:r>
        <w:rPr>
          <w:spacing w:val="40"/>
        </w:rPr>
        <w:t> </w:t>
      </w:r>
      <w:r>
        <w:rPr>
          <w:i/>
        </w:rPr>
        <w:t>Distribution</w:t>
      </w:r>
      <w:r>
        <w:rPr>
          <w:i/>
          <w:spacing w:val="40"/>
        </w:rPr>
        <w:t> </w:t>
      </w:r>
      <w:r>
        <w:rPr>
          <w:i/>
        </w:rPr>
        <w:t>of</w:t>
      </w:r>
      <w:r>
        <w:rPr>
          <w:i/>
          <w:spacing w:val="40"/>
        </w:rPr>
        <w:t> </w:t>
      </w:r>
      <w:r>
        <w:rPr>
          <w:i/>
        </w:rPr>
        <w:t>Income</w:t>
      </w:r>
      <w:r>
        <w:rPr>
          <w:i/>
          <w:spacing w:val="40"/>
        </w:rPr>
        <w:t> </w:t>
      </w:r>
      <w:r>
        <w:rPr>
          <w:i/>
        </w:rPr>
        <w:t>and</w:t>
      </w:r>
      <w:r>
        <w:rPr>
          <w:i/>
          <w:spacing w:val="40"/>
        </w:rPr>
        <w:t> </w:t>
      </w:r>
      <w:r>
        <w:rPr>
          <w:i/>
        </w:rPr>
        <w:t>Wealth </w:t>
      </w:r>
      <w:r>
        <w:rPr>
          <w:i/>
          <w:w w:val="110"/>
        </w:rPr>
        <w:t>in</w:t>
      </w:r>
      <w:r>
        <w:rPr>
          <w:i/>
          <w:spacing w:val="-5"/>
          <w:w w:val="110"/>
        </w:rPr>
        <w:t> </w:t>
      </w:r>
      <w:r>
        <w:rPr>
          <w:i/>
          <w:w w:val="110"/>
        </w:rPr>
        <w:t>Japan</w:t>
      </w:r>
      <w:r>
        <w:rPr>
          <w:w w:val="110"/>
        </w:rPr>
        <w:t>,</w:t>
      </w:r>
      <w:r>
        <w:rPr>
          <w:spacing w:val="-9"/>
          <w:w w:val="110"/>
        </w:rPr>
        <w:t> </w:t>
      </w:r>
      <w:r>
        <w:rPr>
          <w:w w:val="110"/>
        </w:rPr>
        <w:t>University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Tokyo</w:t>
      </w:r>
      <w:r>
        <w:rPr>
          <w:spacing w:val="-9"/>
          <w:w w:val="110"/>
        </w:rPr>
        <w:t> </w:t>
      </w:r>
      <w:r>
        <w:rPr>
          <w:w w:val="110"/>
        </w:rPr>
        <w:t>Press,</w:t>
      </w:r>
      <w:r>
        <w:rPr>
          <w:spacing w:val="-9"/>
          <w:w w:val="110"/>
        </w:rPr>
        <w:t> </w:t>
      </w:r>
      <w:r>
        <w:rPr>
          <w:w w:val="110"/>
        </w:rPr>
        <w:t>79–106,</w:t>
      </w:r>
      <w:r>
        <w:rPr>
          <w:spacing w:val="-9"/>
          <w:w w:val="110"/>
        </w:rPr>
        <w:t> </w:t>
      </w:r>
      <w:r>
        <w:rPr>
          <w:w w:val="110"/>
        </w:rPr>
        <w:t>1994</w:t>
      </w:r>
      <w:r>
        <w:rPr>
          <w:spacing w:val="-9"/>
          <w:w w:val="110"/>
        </w:rPr>
        <w:t> </w:t>
      </w:r>
      <w:r>
        <w:rPr>
          <w:w w:val="110"/>
        </w:rPr>
        <w:t>(in</w:t>
      </w:r>
      <w:r>
        <w:rPr>
          <w:spacing w:val="-9"/>
          <w:w w:val="110"/>
        </w:rPr>
        <w:t> </w:t>
      </w:r>
      <w:r>
        <w:rPr>
          <w:w w:val="110"/>
        </w:rPr>
        <w:t>Japanese,</w:t>
      </w:r>
      <w:r>
        <w:rPr>
          <w:spacing w:val="-9"/>
          <w:w w:val="110"/>
        </w:rPr>
        <w:t> </w:t>
      </w:r>
      <w:r>
        <w:rPr>
          <w:w w:val="110"/>
        </w:rPr>
        <w:t>English</w:t>
      </w:r>
      <w:r>
        <w:rPr>
          <w:spacing w:val="-9"/>
          <w:w w:val="110"/>
        </w:rPr>
        <w:t> </w:t>
      </w:r>
      <w:r>
        <w:rPr>
          <w:w w:val="110"/>
        </w:rPr>
        <w:t>version</w:t>
      </w:r>
      <w:r>
        <w:rPr>
          <w:spacing w:val="-9"/>
          <w:w w:val="110"/>
        </w:rPr>
        <w:t> </w:t>
      </w:r>
      <w:r>
        <w:rPr>
          <w:w w:val="110"/>
        </w:rPr>
        <w:t>available</w:t>
      </w:r>
      <w:r>
        <w:rPr>
          <w:spacing w:val="-9"/>
          <w:w w:val="110"/>
        </w:rPr>
        <w:t> </w:t>
      </w:r>
      <w:r>
        <w:rPr>
          <w:w w:val="110"/>
        </w:rPr>
        <w:t>as Discussion Paper 95-F-30, Faculty of Economics, University of Tokyo).</w:t>
      </w:r>
    </w:p>
    <w:p>
      <w:pPr>
        <w:pStyle w:val="Heading2"/>
        <w:spacing w:before="177"/>
      </w:pPr>
      <w:r>
        <w:rPr>
          <w:w w:val="120"/>
        </w:rPr>
        <w:t>Working</w:t>
      </w:r>
      <w:r>
        <w:rPr>
          <w:spacing w:val="19"/>
          <w:w w:val="120"/>
        </w:rPr>
        <w:t> </w:t>
      </w:r>
      <w:r>
        <w:rPr>
          <w:spacing w:val="-2"/>
          <w:w w:val="120"/>
        </w:rPr>
        <w:t>Papers</w:t>
      </w:r>
    </w:p>
    <w:p>
      <w:pPr>
        <w:pStyle w:val="BodyText"/>
        <w:spacing w:line="242" w:lineRule="auto" w:before="180"/>
        <w:ind w:right="250"/>
        <w:jc w:val="both"/>
      </w:pPr>
      <w:r>
        <w:rPr>
          <w:w w:val="110"/>
        </w:rPr>
        <w:t>Gargiulo,</w:t>
      </w:r>
      <w:r>
        <w:rPr>
          <w:w w:val="110"/>
        </w:rPr>
        <w:t> V.,</w:t>
      </w:r>
      <w:r>
        <w:rPr>
          <w:w w:val="110"/>
        </w:rPr>
        <w:t> A.</w:t>
      </w:r>
      <w:r>
        <w:rPr>
          <w:w w:val="110"/>
        </w:rPr>
        <w:t> Inoue,</w:t>
      </w:r>
      <w:r>
        <w:rPr>
          <w:w w:val="110"/>
        </w:rPr>
        <w:t> and</w:t>
      </w:r>
      <w:r>
        <w:rPr>
          <w:w w:val="110"/>
        </w:rPr>
        <w:t> B.</w:t>
      </w:r>
      <w:r>
        <w:rPr>
          <w:w w:val="110"/>
        </w:rPr>
        <w:t> Rossi,</w:t>
      </w:r>
      <w:r>
        <w:rPr>
          <w:w w:val="110"/>
        </w:rPr>
        <w:t> “A</w:t>
      </w:r>
      <w:r>
        <w:rPr>
          <w:w w:val="110"/>
        </w:rPr>
        <w:t> new</w:t>
      </w:r>
      <w:r>
        <w:rPr>
          <w:w w:val="110"/>
        </w:rPr>
        <w:t> approach</w:t>
      </w:r>
      <w:r>
        <w:rPr>
          <w:w w:val="110"/>
        </w:rPr>
        <w:t> to</w:t>
      </w:r>
      <w:r>
        <w:rPr>
          <w:w w:val="110"/>
        </w:rPr>
        <w:t> fiscal</w:t>
      </w:r>
      <w:r>
        <w:rPr>
          <w:w w:val="110"/>
        </w:rPr>
        <w:t> multipliers:</w:t>
      </w:r>
      <w:r>
        <w:rPr>
          <w:w w:val="110"/>
        </w:rPr>
        <w:t> Time</w:t>
      </w:r>
      <w:r>
        <w:rPr>
          <w:w w:val="110"/>
        </w:rPr>
        <w:t> variation and high frequency shocks.”</w:t>
      </w:r>
    </w:p>
    <w:p>
      <w:pPr>
        <w:pStyle w:val="BodyText"/>
        <w:spacing w:line="242" w:lineRule="auto" w:before="178"/>
        <w:ind w:right="251"/>
        <w:jc w:val="both"/>
      </w:pPr>
      <w:r>
        <w:rPr>
          <w:w w:val="105"/>
        </w:rPr>
        <w:t>Inoue, A., O. </w:t>
      </w:r>
      <w:r>
        <w:rPr>
          <w:spacing w:val="15"/>
          <w:w w:val="98"/>
        </w:rPr>
        <w:t>Jord</w:t>
      </w:r>
      <w:r>
        <w:rPr>
          <w:spacing w:val="-95"/>
          <w:w w:val="155"/>
        </w:rPr>
        <w:t>´</w:t>
      </w:r>
      <w:r>
        <w:rPr>
          <w:spacing w:val="15"/>
          <w:w w:val="89"/>
        </w:rPr>
        <w:t>a</w:t>
      </w:r>
      <w:r>
        <w:rPr>
          <w:spacing w:val="15"/>
          <w:w w:val="96"/>
        </w:rPr>
        <w:t>,</w:t>
      </w:r>
      <w:r>
        <w:rPr>
          <w:spacing w:val="-1"/>
          <w:w w:val="104"/>
        </w:rPr>
        <w:t> </w:t>
      </w:r>
      <w:r>
        <w:rPr>
          <w:w w:val="105"/>
        </w:rPr>
        <w:t>G.M. Kuersteiner, “Uniform validity of the subset Anderson-Rubin test under heteroskedasticity and nonlinearity.”</w:t>
      </w:r>
    </w:p>
    <w:p>
      <w:pPr>
        <w:pStyle w:val="Heading2"/>
        <w:spacing w:before="177"/>
      </w:pPr>
      <w:r>
        <w:rPr>
          <w:w w:val="120"/>
        </w:rPr>
        <w:t>Unpublished</w:t>
      </w:r>
      <w:r>
        <w:rPr>
          <w:spacing w:val="11"/>
          <w:w w:val="120"/>
        </w:rPr>
        <w:t> </w:t>
      </w:r>
      <w:r>
        <w:rPr>
          <w:spacing w:val="-2"/>
          <w:w w:val="120"/>
        </w:rPr>
        <w:t>Manuscripts</w:t>
      </w:r>
    </w:p>
    <w:p>
      <w:pPr>
        <w:pStyle w:val="BodyText"/>
        <w:spacing w:before="181"/>
      </w:pPr>
      <w:r>
        <w:rPr>
          <w:w w:val="110"/>
        </w:rPr>
        <w:t>Inoue,</w:t>
      </w:r>
      <w:r>
        <w:rPr>
          <w:spacing w:val="8"/>
          <w:w w:val="110"/>
        </w:rPr>
        <w:t> </w:t>
      </w:r>
      <w:r>
        <w:rPr>
          <w:w w:val="110"/>
        </w:rPr>
        <w:t>A.,</w:t>
      </w:r>
      <w:r>
        <w:rPr>
          <w:spacing w:val="8"/>
          <w:w w:val="110"/>
        </w:rPr>
        <w:t> </w:t>
      </w:r>
      <w:r>
        <w:rPr>
          <w:w w:val="110"/>
        </w:rPr>
        <w:t>T.</w:t>
      </w:r>
      <w:r>
        <w:rPr>
          <w:spacing w:val="8"/>
          <w:w w:val="110"/>
        </w:rPr>
        <w:t> </w:t>
      </w:r>
      <w:r>
        <w:rPr>
          <w:w w:val="110"/>
        </w:rPr>
        <w:t>Li</w:t>
      </w:r>
      <w:r>
        <w:rPr>
          <w:spacing w:val="9"/>
          <w:w w:val="110"/>
        </w:rPr>
        <w:t> </w:t>
      </w:r>
      <w:r>
        <w:rPr>
          <w:w w:val="110"/>
        </w:rPr>
        <w:t>and</w:t>
      </w:r>
      <w:r>
        <w:rPr>
          <w:spacing w:val="8"/>
          <w:w w:val="110"/>
        </w:rPr>
        <w:t> </w:t>
      </w:r>
      <w:r>
        <w:rPr>
          <w:w w:val="110"/>
        </w:rPr>
        <w:t>Q.</w:t>
      </w:r>
      <w:r>
        <w:rPr>
          <w:spacing w:val="8"/>
          <w:w w:val="110"/>
        </w:rPr>
        <w:t> </w:t>
      </w:r>
      <w:r>
        <w:rPr>
          <w:w w:val="110"/>
        </w:rPr>
        <w:t>Xu,</w:t>
      </w:r>
      <w:r>
        <w:rPr>
          <w:spacing w:val="8"/>
          <w:w w:val="110"/>
        </w:rPr>
        <w:t> </w:t>
      </w:r>
      <w:r>
        <w:rPr>
          <w:w w:val="110"/>
        </w:rPr>
        <w:t>“Two-sample</w:t>
      </w:r>
      <w:r>
        <w:rPr>
          <w:spacing w:val="9"/>
          <w:w w:val="110"/>
        </w:rPr>
        <w:t> </w:t>
      </w:r>
      <w:r>
        <w:rPr>
          <w:w w:val="110"/>
        </w:rPr>
        <w:t>unconditional</w:t>
      </w:r>
      <w:r>
        <w:rPr>
          <w:spacing w:val="8"/>
          <w:w w:val="110"/>
        </w:rPr>
        <w:t> </w:t>
      </w:r>
      <w:r>
        <w:rPr>
          <w:w w:val="110"/>
        </w:rPr>
        <w:t>quantile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effect.”</w:t>
      </w:r>
    </w:p>
    <w:p>
      <w:pPr>
        <w:pStyle w:val="BodyText"/>
        <w:spacing w:line="242" w:lineRule="auto" w:before="181"/>
        <w:ind w:right="251"/>
        <w:jc w:val="both"/>
      </w:pPr>
      <w:r>
        <w:rPr>
          <w:w w:val="110"/>
        </w:rPr>
        <w:t>Inoue,</w:t>
      </w:r>
      <w:r>
        <w:rPr>
          <w:spacing w:val="-2"/>
          <w:w w:val="110"/>
        </w:rPr>
        <w:t> </w:t>
      </w:r>
      <w:r>
        <w:rPr>
          <w:w w:val="110"/>
        </w:rPr>
        <w:t>A.,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B.</w:t>
      </w:r>
      <w:r>
        <w:rPr>
          <w:spacing w:val="-3"/>
          <w:w w:val="110"/>
        </w:rPr>
        <w:t> </w:t>
      </w:r>
      <w:r>
        <w:rPr>
          <w:w w:val="110"/>
        </w:rPr>
        <w:t>Rossi,</w:t>
      </w:r>
      <w:r>
        <w:rPr>
          <w:spacing w:val="-2"/>
          <w:w w:val="110"/>
        </w:rPr>
        <w:t> </w:t>
      </w:r>
      <w:r>
        <w:rPr>
          <w:w w:val="110"/>
        </w:rPr>
        <w:t>“Tests</w:t>
      </w:r>
      <w:r>
        <w:rPr>
          <w:spacing w:val="-3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Validity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Portfolio</w:t>
      </w:r>
      <w:r>
        <w:rPr>
          <w:spacing w:val="-3"/>
          <w:w w:val="110"/>
        </w:rPr>
        <w:t> </w:t>
      </w:r>
      <w:r>
        <w:rPr>
          <w:w w:val="110"/>
        </w:rPr>
        <w:t>or</w:t>
      </w:r>
      <w:r>
        <w:rPr>
          <w:spacing w:val="-3"/>
          <w:w w:val="110"/>
        </w:rPr>
        <w:t> </w:t>
      </w:r>
      <w:r>
        <w:rPr>
          <w:w w:val="110"/>
        </w:rPr>
        <w:t>Group</w:t>
      </w:r>
      <w:r>
        <w:rPr>
          <w:spacing w:val="-3"/>
          <w:w w:val="110"/>
        </w:rPr>
        <w:t> </w:t>
      </w:r>
      <w:r>
        <w:rPr>
          <w:w w:val="110"/>
        </w:rPr>
        <w:t>Choice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Financial</w:t>
      </w:r>
      <w:r>
        <w:rPr>
          <w:spacing w:val="-3"/>
          <w:w w:val="110"/>
        </w:rPr>
        <w:t> </w:t>
      </w:r>
      <w:r>
        <w:rPr>
          <w:w w:val="110"/>
        </w:rPr>
        <w:t>and Panel Regressions.”</w:t>
      </w:r>
    </w:p>
    <w:p>
      <w:pPr>
        <w:pStyle w:val="BodyText"/>
        <w:spacing w:line="242" w:lineRule="auto" w:before="178"/>
        <w:ind w:right="249"/>
        <w:jc w:val="both"/>
      </w:pPr>
      <w:r>
        <w:rPr>
          <w:w w:val="110"/>
        </w:rPr>
        <w:t>Nosyk, B., A. Inoue, D.G. Fisher and A.H. Anis, “An Empirical Specification of the Rational Addiction Model for Illicit Drug Use.”</w:t>
      </w:r>
    </w:p>
    <w:p>
      <w:pPr>
        <w:pStyle w:val="BodyText"/>
        <w:spacing w:line="242" w:lineRule="auto" w:before="178"/>
        <w:ind w:right="251"/>
        <w:jc w:val="both"/>
      </w:pPr>
      <w:r>
        <w:rPr>
          <w:w w:val="110"/>
        </w:rPr>
        <w:t>Holt, M.T. and A. Inoue, “Climate Anomalies and World Commodity Prices:</w:t>
      </w:r>
      <w:r>
        <w:rPr>
          <w:w w:val="110"/>
        </w:rPr>
        <w:t> The Effects of El Nino and His Primos Segundos as Viewed Through a Rolling Window.”</w:t>
      </w:r>
    </w:p>
    <w:p>
      <w:pPr>
        <w:pStyle w:val="BodyText"/>
        <w:spacing w:before="178"/>
      </w:pPr>
      <w:r>
        <w:rPr>
          <w:w w:val="110"/>
        </w:rPr>
        <w:t>Inoue,</w:t>
      </w:r>
      <w:r>
        <w:rPr>
          <w:spacing w:val="14"/>
          <w:w w:val="110"/>
        </w:rPr>
        <w:t> </w:t>
      </w:r>
      <w:r>
        <w:rPr>
          <w:w w:val="110"/>
        </w:rPr>
        <w:t>A.,</w:t>
      </w:r>
      <w:r>
        <w:rPr>
          <w:spacing w:val="15"/>
          <w:w w:val="110"/>
        </w:rPr>
        <w:t> </w:t>
      </w:r>
      <w:r>
        <w:rPr>
          <w:w w:val="110"/>
        </w:rPr>
        <w:t>“A</w:t>
      </w:r>
      <w:r>
        <w:rPr>
          <w:spacing w:val="14"/>
          <w:w w:val="110"/>
        </w:rPr>
        <w:t> </w:t>
      </w:r>
      <w:r>
        <w:rPr>
          <w:w w:val="110"/>
        </w:rPr>
        <w:t>Bayesian</w:t>
      </w:r>
      <w:r>
        <w:rPr>
          <w:spacing w:val="14"/>
          <w:w w:val="110"/>
        </w:rPr>
        <w:t> </w:t>
      </w:r>
      <w:r>
        <w:rPr>
          <w:w w:val="110"/>
        </w:rPr>
        <w:t>GMM</w:t>
      </w:r>
      <w:r>
        <w:rPr>
          <w:spacing w:val="15"/>
          <w:w w:val="110"/>
        </w:rPr>
        <w:t> </w:t>
      </w:r>
      <w:r>
        <w:rPr>
          <w:w w:val="110"/>
        </w:rPr>
        <w:t>in</w:t>
      </w:r>
      <w:r>
        <w:rPr>
          <w:spacing w:val="14"/>
          <w:w w:val="110"/>
        </w:rPr>
        <w:t> </w:t>
      </w:r>
      <w:r>
        <w:rPr>
          <w:w w:val="110"/>
        </w:rPr>
        <w:t>Large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Samples.”</w:t>
      </w:r>
    </w:p>
    <w:p>
      <w:pPr>
        <w:pStyle w:val="BodyText"/>
        <w:spacing w:before="181"/>
      </w:pPr>
      <w:r>
        <w:rPr>
          <w:w w:val="110"/>
        </w:rPr>
        <w:t>Inoue,</w:t>
      </w:r>
      <w:r>
        <w:rPr>
          <w:spacing w:val="7"/>
          <w:w w:val="110"/>
        </w:rPr>
        <w:t> </w:t>
      </w:r>
      <w:r>
        <w:rPr>
          <w:w w:val="110"/>
        </w:rPr>
        <w:t>A.,</w:t>
      </w:r>
      <w:r>
        <w:rPr>
          <w:spacing w:val="7"/>
          <w:w w:val="110"/>
        </w:rPr>
        <w:t> </w:t>
      </w:r>
      <w:r>
        <w:rPr>
          <w:w w:val="110"/>
        </w:rPr>
        <w:t>“A</w:t>
      </w:r>
      <w:r>
        <w:rPr>
          <w:spacing w:val="6"/>
          <w:w w:val="110"/>
        </w:rPr>
        <w:t> </w:t>
      </w:r>
      <w:r>
        <w:rPr>
          <w:w w:val="110"/>
        </w:rPr>
        <w:t>Conditional</w:t>
      </w:r>
      <w:r>
        <w:rPr>
          <w:spacing w:val="7"/>
          <w:w w:val="110"/>
        </w:rPr>
        <w:t> </w:t>
      </w:r>
      <w:r>
        <w:rPr>
          <w:w w:val="110"/>
        </w:rPr>
        <w:t>Goodness-of-Fit</w:t>
      </w:r>
      <w:r>
        <w:rPr>
          <w:spacing w:val="8"/>
          <w:w w:val="110"/>
        </w:rPr>
        <w:t> </w:t>
      </w:r>
      <w:r>
        <w:rPr>
          <w:w w:val="110"/>
        </w:rPr>
        <w:t>Test</w:t>
      </w:r>
      <w:r>
        <w:rPr>
          <w:spacing w:val="7"/>
          <w:w w:val="110"/>
        </w:rPr>
        <w:t> </w:t>
      </w:r>
      <w:r>
        <w:rPr>
          <w:w w:val="110"/>
        </w:rPr>
        <w:t>for</w:t>
      </w:r>
      <w:r>
        <w:rPr>
          <w:spacing w:val="7"/>
          <w:w w:val="110"/>
        </w:rPr>
        <w:t> </w:t>
      </w:r>
      <w:r>
        <w:rPr>
          <w:w w:val="110"/>
        </w:rPr>
        <w:t>Time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Series.”</w:t>
      </w:r>
    </w:p>
    <w:p>
      <w:pPr>
        <w:pStyle w:val="BodyText"/>
        <w:spacing w:before="130"/>
        <w:ind w:left="0"/>
      </w:pPr>
    </w:p>
    <w:p>
      <w:pPr>
        <w:pStyle w:val="Heading1"/>
        <w:ind w:left="164"/>
      </w:pPr>
      <w:r>
        <w:rPr>
          <w:spacing w:val="-2"/>
          <w:w w:val="145"/>
        </w:rPr>
        <w:t>PRESENTATIONS</w:t>
      </w:r>
    </w:p>
    <w:p>
      <w:pPr>
        <w:pStyle w:val="Heading2"/>
        <w:spacing w:before="221"/>
      </w:pPr>
      <w:r>
        <w:rPr>
          <w:w w:val="120"/>
        </w:rPr>
        <w:t>Seminar</w:t>
      </w:r>
      <w:r>
        <w:rPr>
          <w:spacing w:val="15"/>
          <w:w w:val="120"/>
        </w:rPr>
        <w:t> </w:t>
      </w:r>
      <w:r>
        <w:rPr>
          <w:spacing w:val="-2"/>
          <w:w w:val="120"/>
        </w:rPr>
        <w:t>Presentations</w:t>
      </w:r>
    </w:p>
    <w:p>
      <w:pPr>
        <w:pStyle w:val="BodyText"/>
        <w:spacing w:before="240"/>
        <w:ind w:left="164"/>
      </w:pPr>
      <w:r>
        <w:rPr/>
        <w:t>2025</w:t>
      </w:r>
      <w:r>
        <w:rPr>
          <w:spacing w:val="57"/>
          <w:w w:val="150"/>
        </w:rPr>
        <w:t> </w:t>
      </w:r>
      <w:r>
        <w:rPr/>
        <w:t>Rutgers</w:t>
      </w:r>
      <w:r>
        <w:rPr>
          <w:spacing w:val="40"/>
        </w:rPr>
        <w:t> </w:t>
      </w:r>
      <w:r>
        <w:rPr>
          <w:spacing w:val="-2"/>
        </w:rPr>
        <w:t>University</w:t>
      </w:r>
    </w:p>
    <w:p>
      <w:pPr>
        <w:pStyle w:val="BodyText"/>
        <w:spacing w:before="183"/>
        <w:ind w:left="0"/>
      </w:pPr>
    </w:p>
    <w:p>
      <w:pPr>
        <w:pStyle w:val="BodyText"/>
        <w:spacing w:line="242" w:lineRule="auto"/>
        <w:ind w:right="4727" w:hanging="546"/>
      </w:pPr>
      <w:r>
        <w:rPr>
          <w:w w:val="105"/>
        </w:rPr>
        <w:t>2023</w:t>
      </w:r>
      <w:r>
        <w:rPr>
          <w:spacing w:val="40"/>
          <w:w w:val="105"/>
        </w:rPr>
        <w:t> </w:t>
      </w:r>
      <w:r>
        <w:rPr>
          <w:w w:val="105"/>
        </w:rPr>
        <w:t>Federal Reserve Bank of </w:t>
      </w:r>
      <w:r>
        <w:rPr>
          <w:w w:val="105"/>
        </w:rPr>
        <w:t>Philadelphia Columbia University</w:t>
      </w:r>
    </w:p>
    <w:p>
      <w:pPr>
        <w:pStyle w:val="BodyText"/>
        <w:spacing w:after="0" w:line="242" w:lineRule="auto"/>
        <w:sectPr>
          <w:pgSz w:w="11910" w:h="16840"/>
          <w:pgMar w:header="0" w:footer="1804" w:top="1400" w:bottom="2000" w:left="1275" w:right="850"/>
        </w:sectPr>
      </w:pPr>
    </w:p>
    <w:p>
      <w:pPr>
        <w:pStyle w:val="BodyText"/>
        <w:spacing w:before="32"/>
        <w:ind w:left="165"/>
      </w:pPr>
      <w:r>
        <w:rPr>
          <w:w w:val="105"/>
        </w:rPr>
        <w:t>2022</w:t>
      </w:r>
      <w:r>
        <w:rPr>
          <w:spacing w:val="52"/>
          <w:w w:val="105"/>
        </w:rPr>
        <w:t> </w:t>
      </w:r>
      <w:r>
        <w:rPr>
          <w:w w:val="105"/>
        </w:rPr>
        <w:t>University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Essex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(online)</w:t>
      </w:r>
    </w:p>
    <w:p>
      <w:pPr>
        <w:pStyle w:val="BodyText"/>
        <w:spacing w:before="2"/>
      </w:pPr>
      <w:r>
        <w:rPr>
          <w:w w:val="110"/>
        </w:rPr>
        <w:t>University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5"/>
          <w:w w:val="110"/>
        </w:rPr>
        <w:t> </w:t>
      </w:r>
      <w:r>
        <w:rPr>
          <w:w w:val="110"/>
        </w:rPr>
        <w:t>California,</w:t>
      </w:r>
      <w:r>
        <w:rPr>
          <w:spacing w:val="5"/>
          <w:w w:val="110"/>
        </w:rPr>
        <w:t> </w:t>
      </w:r>
      <w:r>
        <w:rPr>
          <w:w w:val="110"/>
        </w:rPr>
        <w:t>Davis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(online)</w:t>
      </w:r>
    </w:p>
    <w:p>
      <w:pPr>
        <w:pStyle w:val="BodyText"/>
        <w:spacing w:before="184"/>
        <w:ind w:left="0"/>
      </w:pPr>
    </w:p>
    <w:p>
      <w:pPr>
        <w:pStyle w:val="BodyText"/>
        <w:spacing w:line="242" w:lineRule="auto"/>
        <w:ind w:right="5658" w:hanging="546"/>
      </w:pPr>
      <w:r>
        <w:rPr>
          <w:w w:val="105"/>
        </w:rPr>
        <w:t>2021</w:t>
      </w:r>
      <w:r>
        <w:rPr>
          <w:spacing w:val="40"/>
          <w:w w:val="105"/>
        </w:rPr>
        <w:t> </w:t>
      </w:r>
      <w:r>
        <w:rPr>
          <w:w w:val="105"/>
        </w:rPr>
        <w:t>Indiana University (online) University of Notre Dame </w:t>
      </w:r>
      <w:r>
        <w:rPr>
          <w:w w:val="105"/>
        </w:rPr>
        <w:t>(online) University of Tokyo (online)</w:t>
      </w:r>
    </w:p>
    <w:p>
      <w:pPr>
        <w:pStyle w:val="BodyText"/>
        <w:spacing w:before="181"/>
        <w:ind w:left="0"/>
      </w:pPr>
    </w:p>
    <w:p>
      <w:pPr>
        <w:pStyle w:val="BodyText"/>
        <w:ind w:left="165"/>
      </w:pPr>
      <w:r>
        <w:rPr/>
        <w:t>2019</w:t>
      </w:r>
      <w:r>
        <w:rPr>
          <w:spacing w:val="78"/>
        </w:rPr>
        <w:t> </w:t>
      </w:r>
      <w:r>
        <w:rPr/>
        <w:t>University</w:t>
      </w:r>
      <w:r>
        <w:rPr>
          <w:spacing w:val="38"/>
        </w:rPr>
        <w:t> </w:t>
      </w:r>
      <w:r>
        <w:rPr/>
        <w:t>of</w:t>
      </w:r>
      <w:r>
        <w:rPr>
          <w:spacing w:val="37"/>
        </w:rPr>
        <w:t> </w:t>
      </w:r>
      <w:r>
        <w:rPr>
          <w:spacing w:val="-2"/>
        </w:rPr>
        <w:t>Rochester</w:t>
      </w:r>
    </w:p>
    <w:p>
      <w:pPr>
        <w:pStyle w:val="BodyText"/>
        <w:spacing w:line="242" w:lineRule="auto" w:before="3"/>
        <w:ind w:right="4683"/>
      </w:pPr>
      <w:r>
        <w:rPr>
          <w:w w:val="105"/>
        </w:rPr>
        <w:t>Federal Reserve Bank of </w:t>
      </w:r>
      <w:r>
        <w:rPr>
          <w:w w:val="105"/>
        </w:rPr>
        <w:t>Philadelphia University of Conneticutt</w:t>
      </w:r>
    </w:p>
    <w:p>
      <w:pPr>
        <w:pStyle w:val="BodyText"/>
        <w:spacing w:line="242" w:lineRule="auto"/>
        <w:ind w:right="6294"/>
      </w:pPr>
      <w:r>
        <w:rPr>
          <w:w w:val="105"/>
        </w:rPr>
        <w:t>University of Surrey University College </w:t>
      </w:r>
      <w:r>
        <w:rPr>
          <w:w w:val="105"/>
        </w:rPr>
        <w:t>London University of Manchester</w:t>
      </w:r>
    </w:p>
    <w:p>
      <w:pPr>
        <w:pStyle w:val="BodyText"/>
        <w:spacing w:before="180"/>
        <w:ind w:left="0"/>
      </w:pPr>
    </w:p>
    <w:p>
      <w:pPr>
        <w:pStyle w:val="BodyText"/>
        <w:spacing w:line="242" w:lineRule="auto"/>
        <w:ind w:right="1970" w:hanging="546"/>
      </w:pPr>
      <w:r>
        <w:rPr/>
        <w:t>2018</w:t>
      </w:r>
      <w:r>
        <w:rPr>
          <w:spacing w:val="8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Pennsylvania</w:t>
      </w:r>
      <w:r>
        <w:rPr>
          <w:spacing w:val="40"/>
        </w:rPr>
        <w:t> </w:t>
      </w:r>
      <w:r>
        <w:rPr/>
        <w:t>(econometrics</w:t>
      </w:r>
      <w:r>
        <w:rPr>
          <w:spacing w:val="40"/>
        </w:rPr>
        <w:t> </w:t>
      </w:r>
      <w:r>
        <w:rPr/>
        <w:t>seminar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econometrics</w:t>
      </w:r>
      <w:r>
        <w:rPr>
          <w:spacing w:val="40"/>
        </w:rPr>
        <w:t> </w:t>
      </w:r>
      <w:r>
        <w:rPr/>
        <w:t>lunch) 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Pompeu</w:t>
      </w:r>
      <w:r>
        <w:rPr>
          <w:spacing w:val="40"/>
        </w:rPr>
        <w:t> </w:t>
      </w:r>
      <w:r>
        <w:rPr/>
        <w:t>Fabra</w:t>
      </w:r>
      <w:r>
        <w:rPr>
          <w:spacing w:val="40"/>
        </w:rPr>
        <w:t> </w:t>
      </w:r>
      <w:r>
        <w:rPr/>
        <w:t>(Barcelona,</w:t>
      </w:r>
      <w:r>
        <w:rPr>
          <w:spacing w:val="40"/>
        </w:rPr>
        <w:t> </w:t>
      </w:r>
      <w:r>
        <w:rPr/>
        <w:t>Spain)</w:t>
      </w:r>
    </w:p>
    <w:p>
      <w:pPr>
        <w:pStyle w:val="BodyText"/>
        <w:spacing w:line="268" w:lineRule="exact"/>
      </w:pPr>
      <w:r>
        <w:rPr>
          <w:w w:val="105"/>
        </w:rPr>
        <w:t>University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Michigan,</w:t>
      </w:r>
    </w:p>
    <w:p>
      <w:pPr>
        <w:pStyle w:val="BodyText"/>
        <w:spacing w:line="242" w:lineRule="auto" w:before="3"/>
        <w:ind w:right="3245"/>
      </w:pPr>
      <w:r>
        <w:rPr>
          <w:w w:val="110"/>
        </w:rPr>
        <w:t>Yokohama</w:t>
      </w:r>
      <w:r>
        <w:rPr>
          <w:spacing w:val="-9"/>
          <w:w w:val="110"/>
        </w:rPr>
        <w:t> </w:t>
      </w:r>
      <w:r>
        <w:rPr>
          <w:w w:val="110"/>
        </w:rPr>
        <w:t>National</w:t>
      </w:r>
      <w:r>
        <w:rPr>
          <w:spacing w:val="-7"/>
          <w:w w:val="110"/>
        </w:rPr>
        <w:t> </w:t>
      </w:r>
      <w:r>
        <w:rPr>
          <w:w w:val="110"/>
        </w:rPr>
        <w:t>University</w:t>
      </w:r>
      <w:r>
        <w:rPr>
          <w:spacing w:val="-7"/>
          <w:w w:val="110"/>
        </w:rPr>
        <w:t> </w:t>
      </w:r>
      <w:r>
        <w:rPr>
          <w:w w:val="110"/>
        </w:rPr>
        <w:t>(Yokohama,</w:t>
      </w:r>
      <w:r>
        <w:rPr>
          <w:spacing w:val="-8"/>
          <w:w w:val="110"/>
        </w:rPr>
        <w:t> </w:t>
      </w:r>
      <w:r>
        <w:rPr>
          <w:w w:val="110"/>
        </w:rPr>
        <w:t>Japan) University of Tokyo (Tokyo, Japan).</w:t>
      </w:r>
    </w:p>
    <w:p>
      <w:pPr>
        <w:pStyle w:val="BodyText"/>
        <w:spacing w:line="450" w:lineRule="atLeast" w:before="268"/>
        <w:ind w:left="165" w:right="5501"/>
      </w:pPr>
      <w:r>
        <w:rPr>
          <w:w w:val="105"/>
        </w:rPr>
        <w:t>2017</w:t>
      </w:r>
      <w:r>
        <w:rPr>
          <w:spacing w:val="40"/>
          <w:w w:val="105"/>
        </w:rPr>
        <w:t> </w:t>
      </w:r>
      <w:r>
        <w:rPr>
          <w:w w:val="105"/>
        </w:rPr>
        <w:t>University of Missouri, </w:t>
      </w:r>
      <w:r>
        <w:rPr>
          <w:w w:val="105"/>
        </w:rPr>
        <w:t>Columbia. 2016</w:t>
      </w:r>
      <w:r>
        <w:rPr>
          <w:spacing w:val="40"/>
          <w:w w:val="105"/>
        </w:rPr>
        <w:t> </w:t>
      </w:r>
      <w:r>
        <w:rPr>
          <w:w w:val="105"/>
        </w:rPr>
        <w:t>City University of Hong Kong,</w:t>
      </w:r>
    </w:p>
    <w:p>
      <w:pPr>
        <w:pStyle w:val="BodyText"/>
        <w:spacing w:line="242" w:lineRule="auto" w:before="3"/>
        <w:ind w:right="4683"/>
      </w:pPr>
      <w:r>
        <w:rPr>
          <w:w w:val="110"/>
        </w:rPr>
        <w:t>Hitotsubashi University (Tokyo, </w:t>
      </w:r>
      <w:r>
        <w:rPr>
          <w:w w:val="110"/>
        </w:rPr>
        <w:t>Japan), Xiamen University (Xiamen, China).</w:t>
      </w:r>
    </w:p>
    <w:p>
      <w:pPr>
        <w:pStyle w:val="BodyText"/>
        <w:spacing w:line="450" w:lineRule="exact" w:before="28"/>
        <w:ind w:left="165" w:right="4776"/>
      </w:pPr>
      <w:r>
        <w:rPr>
          <w:w w:val="105"/>
        </w:rPr>
        <w:t>2015</w:t>
      </w:r>
      <w:r>
        <w:rPr>
          <w:spacing w:val="40"/>
          <w:w w:val="105"/>
        </w:rPr>
        <w:t> </w:t>
      </w:r>
      <w:r>
        <w:rPr>
          <w:w w:val="105"/>
        </w:rPr>
        <w:t>University of Illinois, Urbana-Champaign. 2014</w:t>
      </w:r>
      <w:r>
        <w:rPr>
          <w:spacing w:val="40"/>
          <w:w w:val="105"/>
        </w:rPr>
        <w:t> </w:t>
      </w:r>
      <w:r>
        <w:rPr>
          <w:w w:val="105"/>
        </w:rPr>
        <w:t>The New Economic School, Moscow, </w:t>
      </w:r>
      <w:r>
        <w:rPr>
          <w:w w:val="105"/>
        </w:rPr>
        <w:t>Russia,</w:t>
      </w:r>
    </w:p>
    <w:p>
      <w:pPr>
        <w:pStyle w:val="BodyText"/>
        <w:spacing w:line="240" w:lineRule="exact"/>
      </w:pPr>
      <w:r>
        <w:rPr>
          <w:w w:val="110"/>
        </w:rPr>
        <w:t>University</w:t>
      </w:r>
      <w:r>
        <w:rPr>
          <w:spacing w:val="2"/>
          <w:w w:val="110"/>
        </w:rPr>
        <w:t> </w:t>
      </w:r>
      <w:r>
        <w:rPr>
          <w:w w:val="110"/>
        </w:rPr>
        <w:t>of</w:t>
      </w:r>
      <w:r>
        <w:rPr>
          <w:spacing w:val="2"/>
          <w:w w:val="110"/>
        </w:rPr>
        <w:t> </w:t>
      </w:r>
      <w:r>
        <w:rPr>
          <w:w w:val="110"/>
        </w:rPr>
        <w:t>Tokyo</w:t>
      </w:r>
      <w:r>
        <w:rPr>
          <w:spacing w:val="1"/>
          <w:w w:val="110"/>
        </w:rPr>
        <w:t> </w:t>
      </w:r>
      <w:r>
        <w:rPr>
          <w:w w:val="110"/>
        </w:rPr>
        <w:t>(Tokyo,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Japan),</w:t>
      </w:r>
    </w:p>
    <w:p>
      <w:pPr>
        <w:pStyle w:val="BodyText"/>
        <w:spacing w:before="2"/>
      </w:pPr>
      <w:r>
        <w:rPr>
          <w:spacing w:val="-2"/>
          <w:w w:val="110"/>
        </w:rPr>
        <w:t>Yokohama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National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(Yokohama,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Japan).</w:t>
      </w:r>
    </w:p>
    <w:p>
      <w:pPr>
        <w:pStyle w:val="BodyText"/>
        <w:spacing w:line="242" w:lineRule="auto" w:before="182"/>
        <w:ind w:right="6822" w:hanging="546"/>
        <w:jc w:val="both"/>
      </w:pPr>
      <w:r>
        <w:rPr>
          <w:w w:val="110"/>
        </w:rPr>
        <w:t>2013</w:t>
      </w:r>
      <w:r>
        <w:rPr>
          <w:spacing w:val="-14"/>
          <w:w w:val="110"/>
        </w:rPr>
        <w:t> </w:t>
      </w:r>
      <w:r>
        <w:rPr>
          <w:w w:val="110"/>
        </w:rPr>
        <w:t>University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Michigan, Texas</w:t>
      </w:r>
      <w:r>
        <w:rPr>
          <w:spacing w:val="-8"/>
          <w:w w:val="110"/>
        </w:rPr>
        <w:t> </w:t>
      </w:r>
      <w:r>
        <w:rPr>
          <w:w w:val="110"/>
        </w:rPr>
        <w:t>A&amp;M</w:t>
      </w:r>
      <w:r>
        <w:rPr>
          <w:spacing w:val="-8"/>
          <w:w w:val="110"/>
        </w:rPr>
        <w:t> </w:t>
      </w:r>
      <w:r>
        <w:rPr>
          <w:w w:val="110"/>
        </w:rPr>
        <w:t>University, Vanderbilt University,</w:t>
      </w:r>
    </w:p>
    <w:p>
      <w:pPr>
        <w:pStyle w:val="BodyText"/>
        <w:spacing w:line="268" w:lineRule="exact"/>
      </w:pPr>
      <w:r>
        <w:rPr>
          <w:w w:val="110"/>
        </w:rPr>
        <w:t>Kyoto</w:t>
      </w:r>
      <w:r>
        <w:rPr>
          <w:spacing w:val="19"/>
          <w:w w:val="110"/>
        </w:rPr>
        <w:t> </w:t>
      </w:r>
      <w:r>
        <w:rPr>
          <w:w w:val="110"/>
        </w:rPr>
        <w:t>University</w:t>
      </w:r>
      <w:r>
        <w:rPr>
          <w:spacing w:val="21"/>
          <w:w w:val="110"/>
        </w:rPr>
        <w:t> </w:t>
      </w:r>
      <w:r>
        <w:rPr>
          <w:w w:val="110"/>
        </w:rPr>
        <w:t>(Kyoto,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Japan),</w:t>
      </w:r>
    </w:p>
    <w:p>
      <w:pPr>
        <w:pStyle w:val="BodyText"/>
        <w:spacing w:line="242" w:lineRule="auto" w:before="3"/>
        <w:ind w:right="3245"/>
      </w:pPr>
      <w:r>
        <w:rPr>
          <w:w w:val="110"/>
        </w:rPr>
        <w:t>International</w:t>
      </w:r>
      <w:r>
        <w:rPr>
          <w:spacing w:val="-6"/>
          <w:w w:val="110"/>
        </w:rPr>
        <w:t> </w:t>
      </w:r>
      <w:r>
        <w:rPr>
          <w:w w:val="110"/>
        </w:rPr>
        <w:t>University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Japan</w:t>
      </w:r>
      <w:r>
        <w:rPr>
          <w:spacing w:val="-6"/>
          <w:w w:val="110"/>
        </w:rPr>
        <w:t> </w:t>
      </w:r>
      <w:r>
        <w:rPr>
          <w:w w:val="110"/>
        </w:rPr>
        <w:t>(Minami</w:t>
      </w:r>
      <w:r>
        <w:rPr>
          <w:spacing w:val="-6"/>
          <w:w w:val="110"/>
        </w:rPr>
        <w:t> </w:t>
      </w:r>
      <w:r>
        <w:rPr>
          <w:w w:val="110"/>
        </w:rPr>
        <w:t>Uonuma,</w:t>
      </w:r>
      <w:r>
        <w:rPr>
          <w:spacing w:val="-6"/>
          <w:w w:val="110"/>
        </w:rPr>
        <w:t> </w:t>
      </w:r>
      <w:r>
        <w:rPr>
          <w:w w:val="110"/>
        </w:rPr>
        <w:t>Japan), University of Tokyo (Tokyo, Japan),</w:t>
      </w:r>
    </w:p>
    <w:p>
      <w:pPr>
        <w:pStyle w:val="BodyText"/>
        <w:spacing w:line="268" w:lineRule="exact"/>
      </w:pPr>
      <w:r>
        <w:rPr>
          <w:w w:val="110"/>
        </w:rPr>
        <w:t>Tohoku</w:t>
      </w:r>
      <w:r>
        <w:rPr>
          <w:spacing w:val="-3"/>
          <w:w w:val="110"/>
        </w:rPr>
        <w:t> </w:t>
      </w:r>
      <w:r>
        <w:rPr>
          <w:w w:val="110"/>
        </w:rPr>
        <w:t>University</w:t>
      </w:r>
      <w:r>
        <w:rPr>
          <w:spacing w:val="-3"/>
          <w:w w:val="110"/>
        </w:rPr>
        <w:t> </w:t>
      </w:r>
      <w:r>
        <w:rPr>
          <w:w w:val="110"/>
        </w:rPr>
        <w:t>(Sendai,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Japan).</w:t>
      </w:r>
    </w:p>
    <w:p>
      <w:pPr>
        <w:pStyle w:val="BodyText"/>
        <w:spacing w:line="242" w:lineRule="auto" w:before="181"/>
        <w:ind w:right="4727" w:hanging="546"/>
      </w:pPr>
      <w:r>
        <w:rPr>
          <w:w w:val="105"/>
        </w:rPr>
        <w:t>2012</w:t>
      </w:r>
      <w:r>
        <w:rPr>
          <w:spacing w:val="40"/>
          <w:w w:val="105"/>
        </w:rPr>
        <w:t> </w:t>
      </w:r>
      <w:r>
        <w:rPr>
          <w:w w:val="105"/>
        </w:rPr>
        <w:t>Universitat Pompeu Fabra (Barcelona, Spain), University of Illinois, Urbana-Champaign, Boston University,</w:t>
      </w:r>
    </w:p>
    <w:p>
      <w:pPr>
        <w:pStyle w:val="BodyText"/>
        <w:spacing w:line="268" w:lineRule="exact"/>
      </w:pPr>
      <w:r>
        <w:rPr>
          <w:w w:val="105"/>
        </w:rPr>
        <w:t>Southern</w:t>
      </w:r>
      <w:r>
        <w:rPr>
          <w:spacing w:val="12"/>
          <w:w w:val="105"/>
        </w:rPr>
        <w:t> </w:t>
      </w:r>
      <w:r>
        <w:rPr>
          <w:w w:val="105"/>
        </w:rPr>
        <w:t>Methodist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University,</w:t>
      </w:r>
    </w:p>
    <w:p>
      <w:pPr>
        <w:pStyle w:val="BodyText"/>
        <w:spacing w:before="3"/>
      </w:pPr>
      <w:r>
        <w:rPr>
          <w:spacing w:val="-2"/>
          <w:w w:val="110"/>
        </w:rPr>
        <w:t>University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Tokyo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(Department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Economics,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Tokyo,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Japan),</w:t>
      </w:r>
    </w:p>
    <w:p>
      <w:pPr>
        <w:pStyle w:val="BodyText"/>
        <w:spacing w:before="2"/>
      </w:pPr>
      <w:r>
        <w:rPr>
          <w:w w:val="105"/>
        </w:rPr>
        <w:t>University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7"/>
          <w:w w:val="105"/>
        </w:rPr>
        <w:t> </w:t>
      </w:r>
      <w:r>
        <w:rPr>
          <w:w w:val="105"/>
        </w:rPr>
        <w:t>Tokyo</w:t>
      </w:r>
      <w:r>
        <w:rPr>
          <w:spacing w:val="17"/>
          <w:w w:val="105"/>
        </w:rPr>
        <w:t> </w:t>
      </w:r>
      <w:r>
        <w:rPr>
          <w:w w:val="105"/>
        </w:rPr>
        <w:t>(Research</w:t>
      </w:r>
      <w:r>
        <w:rPr>
          <w:spacing w:val="18"/>
          <w:w w:val="105"/>
        </w:rPr>
        <w:t> </w:t>
      </w:r>
      <w:r>
        <w:rPr>
          <w:w w:val="105"/>
        </w:rPr>
        <w:t>Center</w:t>
      </w:r>
      <w:r>
        <w:rPr>
          <w:spacing w:val="17"/>
          <w:w w:val="105"/>
        </w:rPr>
        <w:t> </w:t>
      </w:r>
      <w:r>
        <w:rPr>
          <w:w w:val="105"/>
        </w:rPr>
        <w:t>for</w:t>
      </w:r>
      <w:r>
        <w:rPr>
          <w:spacing w:val="17"/>
          <w:w w:val="105"/>
        </w:rPr>
        <w:t> </w:t>
      </w:r>
      <w:r>
        <w:rPr>
          <w:w w:val="105"/>
        </w:rPr>
        <w:t>Advanced</w:t>
      </w:r>
      <w:r>
        <w:rPr>
          <w:spacing w:val="17"/>
          <w:w w:val="105"/>
        </w:rPr>
        <w:t> </w:t>
      </w:r>
      <w:r>
        <w:rPr>
          <w:w w:val="105"/>
        </w:rPr>
        <w:t>Science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w w:val="105"/>
        </w:rPr>
        <w:t>Technology,</w:t>
      </w:r>
      <w:r>
        <w:rPr>
          <w:spacing w:val="18"/>
          <w:w w:val="105"/>
        </w:rPr>
        <w:t> </w:t>
      </w:r>
      <w:r>
        <w:rPr>
          <w:w w:val="105"/>
        </w:rPr>
        <w:t>Tokyo,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Japan).</w:t>
      </w:r>
    </w:p>
    <w:p>
      <w:pPr>
        <w:pStyle w:val="BodyText"/>
        <w:spacing w:after="0"/>
        <w:sectPr>
          <w:pgSz w:w="11910" w:h="16840"/>
          <w:pgMar w:header="0" w:footer="1804" w:top="1400" w:bottom="2000" w:left="1275" w:right="850"/>
        </w:sectPr>
      </w:pPr>
    </w:p>
    <w:p>
      <w:pPr>
        <w:pStyle w:val="BodyText"/>
        <w:spacing w:line="242" w:lineRule="auto" w:before="32"/>
        <w:ind w:right="6412" w:hanging="546"/>
      </w:pPr>
      <w:r>
        <w:rPr>
          <w:w w:val="110"/>
        </w:rPr>
        <w:t>2011</w:t>
      </w:r>
      <w:r>
        <w:rPr>
          <w:spacing w:val="40"/>
          <w:w w:val="110"/>
        </w:rPr>
        <w:t> </w:t>
      </w:r>
      <w:r>
        <w:rPr>
          <w:w w:val="110"/>
        </w:rPr>
        <w:t>University of Montreal, East</w:t>
      </w:r>
      <w:r>
        <w:rPr>
          <w:spacing w:val="-6"/>
          <w:w w:val="110"/>
        </w:rPr>
        <w:t> </w:t>
      </w:r>
      <w:r>
        <w:rPr>
          <w:w w:val="110"/>
        </w:rPr>
        <w:t>Carolina</w:t>
      </w:r>
      <w:r>
        <w:rPr>
          <w:spacing w:val="-6"/>
          <w:w w:val="110"/>
        </w:rPr>
        <w:t> </w:t>
      </w:r>
      <w:r>
        <w:rPr>
          <w:w w:val="110"/>
        </w:rPr>
        <w:t>University.</w:t>
      </w:r>
    </w:p>
    <w:p>
      <w:pPr>
        <w:pStyle w:val="BodyText"/>
        <w:spacing w:before="147"/>
        <w:ind w:left="165"/>
      </w:pPr>
      <w:r>
        <w:rPr>
          <w:w w:val="110"/>
        </w:rPr>
        <w:t>2010</w:t>
      </w:r>
      <w:r>
        <w:rPr>
          <w:spacing w:val="27"/>
          <w:w w:val="110"/>
        </w:rPr>
        <w:t> </w:t>
      </w:r>
      <w:r>
        <w:rPr>
          <w:w w:val="110"/>
        </w:rPr>
        <w:t>Keio</w:t>
      </w:r>
      <w:r>
        <w:rPr>
          <w:spacing w:val="-1"/>
          <w:w w:val="110"/>
        </w:rPr>
        <w:t> </w:t>
      </w:r>
      <w:r>
        <w:rPr>
          <w:w w:val="110"/>
        </w:rPr>
        <w:t>University</w:t>
      </w:r>
      <w:r>
        <w:rPr>
          <w:spacing w:val="1"/>
          <w:w w:val="110"/>
        </w:rPr>
        <w:t> </w:t>
      </w:r>
      <w:r>
        <w:rPr>
          <w:w w:val="110"/>
        </w:rPr>
        <w:t>(Tokyo,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Japan).</w:t>
      </w:r>
    </w:p>
    <w:p>
      <w:pPr>
        <w:pStyle w:val="BodyText"/>
        <w:spacing w:line="242" w:lineRule="auto" w:before="151"/>
        <w:ind w:right="1970" w:hanging="546"/>
      </w:pPr>
      <w:r>
        <w:rPr>
          <w:spacing w:val="-4"/>
          <w:w w:val="110"/>
        </w:rPr>
        <w:t>2009</w:t>
      </w:r>
      <w:r>
        <w:rPr>
          <w:spacing w:val="29"/>
          <w:w w:val="110"/>
        </w:rPr>
        <w:t> </w:t>
      </w:r>
      <w:r>
        <w:rPr>
          <w:spacing w:val="-4"/>
          <w:w w:val="110"/>
        </w:rPr>
        <w:t>Instituto </w:t>
      </w:r>
      <w:r>
        <w:rPr>
          <w:spacing w:val="-13"/>
          <w:w w:val="146"/>
        </w:rPr>
        <w:t>T</w:t>
      </w:r>
      <w:r>
        <w:rPr>
          <w:spacing w:val="6"/>
          <w:w w:val="99"/>
        </w:rPr>
        <w:t>ecnol</w:t>
      </w:r>
      <w:r>
        <w:rPr>
          <w:spacing w:val="-104"/>
          <w:w w:val="169"/>
        </w:rPr>
        <w:t>´</w:t>
      </w:r>
      <w:r>
        <w:rPr>
          <w:spacing w:val="6"/>
          <w:w w:val="94"/>
        </w:rPr>
        <w:t>o</w:t>
      </w:r>
      <w:r>
        <w:rPr>
          <w:spacing w:val="6"/>
          <w:w w:val="103"/>
        </w:rPr>
        <w:t>gico</w:t>
      </w:r>
      <w:r>
        <w:rPr>
          <w:spacing w:val="-5"/>
          <w:w w:val="109"/>
        </w:rPr>
        <w:t> </w:t>
      </w:r>
      <w:r>
        <w:rPr>
          <w:spacing w:val="8"/>
          <w:w w:val="114"/>
        </w:rPr>
        <w:t>Aut</w:t>
      </w:r>
      <w:r>
        <w:rPr>
          <w:spacing w:val="-102"/>
          <w:w w:val="167"/>
        </w:rPr>
        <w:t>´</w:t>
      </w:r>
      <w:r>
        <w:rPr>
          <w:spacing w:val="8"/>
          <w:w w:val="92"/>
        </w:rPr>
        <w:t>o</w:t>
      </w:r>
      <w:r>
        <w:rPr>
          <w:spacing w:val="8"/>
          <w:w w:val="97"/>
        </w:rPr>
        <w:t>nomo</w:t>
      </w:r>
      <w:r>
        <w:rPr>
          <w:spacing w:val="-5"/>
          <w:w w:val="109"/>
        </w:rPr>
        <w:t> </w:t>
      </w:r>
      <w:r>
        <w:rPr>
          <w:spacing w:val="-4"/>
          <w:w w:val="110"/>
        </w:rPr>
        <w:t>de Mexico (Mexico City, Mexico), </w:t>
      </w:r>
      <w:r>
        <w:rPr>
          <w:w w:val="110"/>
        </w:rPr>
        <w:t>Queen’s University (Kingston, Canada),</w:t>
      </w:r>
    </w:p>
    <w:p>
      <w:pPr>
        <w:pStyle w:val="BodyText"/>
        <w:spacing w:line="268" w:lineRule="exact"/>
      </w:pPr>
      <w:r>
        <w:rPr>
          <w:spacing w:val="-2"/>
          <w:w w:val="110"/>
        </w:rPr>
        <w:t>Vanderbilt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University.</w:t>
      </w:r>
    </w:p>
    <w:p>
      <w:pPr>
        <w:pStyle w:val="BodyText"/>
        <w:spacing w:line="242" w:lineRule="auto" w:before="151"/>
        <w:ind w:right="5467" w:hanging="546"/>
      </w:pPr>
      <w:r>
        <w:rPr>
          <w:w w:val="110"/>
        </w:rPr>
        <w:t>2008</w:t>
      </w:r>
      <w:r>
        <w:rPr>
          <w:spacing w:val="40"/>
          <w:w w:val="110"/>
        </w:rPr>
        <w:t> </w:t>
      </w:r>
      <w:r>
        <w:rPr>
          <w:w w:val="110"/>
        </w:rPr>
        <w:t>University of Washington, Seattle, UNC-NCSU</w:t>
      </w:r>
      <w:r>
        <w:rPr>
          <w:spacing w:val="-9"/>
          <w:w w:val="110"/>
        </w:rPr>
        <w:t> </w:t>
      </w:r>
      <w:r>
        <w:rPr>
          <w:w w:val="110"/>
        </w:rPr>
        <w:t>Econometrics</w:t>
      </w:r>
      <w:r>
        <w:rPr>
          <w:spacing w:val="-7"/>
          <w:w w:val="110"/>
        </w:rPr>
        <w:t> </w:t>
      </w:r>
      <w:r>
        <w:rPr>
          <w:w w:val="110"/>
        </w:rPr>
        <w:t>Workshop, University of Tokyo (Tokyo, Japan).</w:t>
      </w:r>
    </w:p>
    <w:p>
      <w:pPr>
        <w:pStyle w:val="BodyText"/>
        <w:spacing w:before="147"/>
        <w:ind w:left="165"/>
      </w:pPr>
      <w:r>
        <w:rPr>
          <w:w w:val="105"/>
        </w:rPr>
        <w:t>2007</w:t>
      </w:r>
      <w:r>
        <w:rPr>
          <w:spacing w:val="58"/>
          <w:w w:val="105"/>
        </w:rPr>
        <w:t> </w:t>
      </w:r>
      <w:r>
        <w:rPr>
          <w:w w:val="105"/>
        </w:rPr>
        <w:t>University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California,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Davis.</w:t>
      </w:r>
    </w:p>
    <w:p>
      <w:pPr>
        <w:pStyle w:val="BodyText"/>
        <w:spacing w:line="242" w:lineRule="auto" w:before="151"/>
        <w:ind w:right="5216" w:hanging="546"/>
        <w:jc w:val="both"/>
      </w:pPr>
      <w:r>
        <w:rPr>
          <w:w w:val="110"/>
        </w:rPr>
        <w:t>2006</w:t>
      </w:r>
      <w:r>
        <w:rPr>
          <w:w w:val="110"/>
        </w:rPr>
        <w:t> Hitotsubashi</w:t>
      </w:r>
      <w:r>
        <w:rPr>
          <w:spacing w:val="-6"/>
          <w:w w:val="110"/>
        </w:rPr>
        <w:t> </w:t>
      </w:r>
      <w:r>
        <w:rPr>
          <w:w w:val="110"/>
        </w:rPr>
        <w:t>University</w:t>
      </w:r>
      <w:r>
        <w:rPr>
          <w:spacing w:val="-6"/>
          <w:w w:val="110"/>
        </w:rPr>
        <w:t> </w:t>
      </w:r>
      <w:r>
        <w:rPr>
          <w:w w:val="110"/>
        </w:rPr>
        <w:t>(Tokyo,</w:t>
      </w:r>
      <w:r>
        <w:rPr>
          <w:spacing w:val="-6"/>
          <w:w w:val="110"/>
        </w:rPr>
        <w:t> </w:t>
      </w:r>
      <w:r>
        <w:rPr>
          <w:w w:val="110"/>
        </w:rPr>
        <w:t>Japan), Kobe University (Kobe, Japan),</w:t>
      </w:r>
    </w:p>
    <w:p>
      <w:pPr>
        <w:pStyle w:val="BodyText"/>
        <w:spacing w:line="242" w:lineRule="auto"/>
        <w:ind w:right="5843"/>
        <w:jc w:val="both"/>
      </w:pPr>
      <w:r>
        <w:rPr>
          <w:w w:val="110"/>
        </w:rPr>
        <w:t>Kyoto University (Kyoto, </w:t>
      </w:r>
      <w:r>
        <w:rPr>
          <w:w w:val="110"/>
        </w:rPr>
        <w:t>Japan), Osaka University (Osaka, Japan), Texas A&amp;M University.</w:t>
      </w:r>
    </w:p>
    <w:p>
      <w:pPr>
        <w:pStyle w:val="BodyText"/>
        <w:spacing w:line="242" w:lineRule="auto" w:before="147"/>
        <w:ind w:right="5658" w:hanging="546"/>
      </w:pPr>
      <w:r>
        <w:rPr>
          <w:w w:val="105"/>
        </w:rPr>
        <w:t>2005</w:t>
      </w:r>
      <w:r>
        <w:rPr>
          <w:spacing w:val="40"/>
          <w:w w:val="105"/>
        </w:rPr>
        <w:t> </w:t>
      </w:r>
      <w:r>
        <w:rPr>
          <w:w w:val="105"/>
        </w:rPr>
        <w:t>University of British Columbia, Indiana University, </w:t>
      </w:r>
      <w:r>
        <w:rPr>
          <w:w w:val="105"/>
        </w:rPr>
        <w:t>Bloomington, Ohio State University,</w:t>
      </w:r>
    </w:p>
    <w:p>
      <w:pPr>
        <w:pStyle w:val="BodyText"/>
        <w:spacing w:line="242" w:lineRule="auto"/>
        <w:ind w:right="4683"/>
      </w:pPr>
      <w:r>
        <w:rPr>
          <w:w w:val="110"/>
        </w:rPr>
        <w:t>University of Tokyo (Tokyo, </w:t>
      </w:r>
      <w:r>
        <w:rPr>
          <w:w w:val="110"/>
        </w:rPr>
        <w:t>Japan), University of Virginia,</w:t>
      </w:r>
    </w:p>
    <w:p>
      <w:pPr>
        <w:pStyle w:val="BodyText"/>
        <w:spacing w:line="268" w:lineRule="exact"/>
      </w:pPr>
      <w:r>
        <w:rPr>
          <w:spacing w:val="-2"/>
          <w:w w:val="110"/>
        </w:rPr>
        <w:t>Yokohama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National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(Yokohama,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Japan).</w:t>
      </w:r>
    </w:p>
    <w:p>
      <w:pPr>
        <w:pStyle w:val="BodyText"/>
        <w:spacing w:line="420" w:lineRule="atLeast"/>
        <w:ind w:left="165" w:right="5501"/>
      </w:pPr>
      <w:r>
        <w:rPr>
          <w:w w:val="105"/>
        </w:rPr>
        <w:t>2004</w:t>
      </w:r>
      <w:r>
        <w:rPr>
          <w:spacing w:val="40"/>
          <w:w w:val="105"/>
        </w:rPr>
        <w:t> </w:t>
      </w:r>
      <w:r>
        <w:rPr>
          <w:w w:val="105"/>
        </w:rPr>
        <w:t>University of California, </w:t>
      </w:r>
      <w:r>
        <w:rPr>
          <w:w w:val="105"/>
        </w:rPr>
        <w:t>Riverside. 2003</w:t>
      </w:r>
      <w:r>
        <w:rPr>
          <w:spacing w:val="40"/>
          <w:w w:val="105"/>
        </w:rPr>
        <w:t> </w:t>
      </w:r>
      <w:r>
        <w:rPr>
          <w:w w:val="105"/>
        </w:rPr>
        <w:t>Louisiana State University,</w:t>
      </w:r>
    </w:p>
    <w:p>
      <w:pPr>
        <w:pStyle w:val="BodyText"/>
        <w:spacing w:line="242" w:lineRule="auto"/>
        <w:ind w:right="6294"/>
      </w:pPr>
      <w:r>
        <w:rPr>
          <w:w w:val="105"/>
        </w:rPr>
        <w:t>University of Maryland, Michigan State </w:t>
      </w:r>
      <w:r>
        <w:rPr>
          <w:w w:val="105"/>
        </w:rPr>
        <w:t>University, University of Montreal,</w:t>
      </w:r>
    </w:p>
    <w:p>
      <w:pPr>
        <w:pStyle w:val="BodyText"/>
        <w:spacing w:line="268" w:lineRule="exact"/>
      </w:pPr>
      <w:r>
        <w:rPr>
          <w:w w:val="110"/>
        </w:rPr>
        <w:t>University</w:t>
      </w:r>
      <w:r>
        <w:rPr>
          <w:spacing w:val="2"/>
          <w:w w:val="110"/>
        </w:rPr>
        <w:t> </w:t>
      </w:r>
      <w:r>
        <w:rPr>
          <w:w w:val="110"/>
        </w:rPr>
        <w:t>of</w:t>
      </w:r>
      <w:r>
        <w:rPr>
          <w:spacing w:val="2"/>
          <w:w w:val="110"/>
        </w:rPr>
        <w:t> </w:t>
      </w:r>
      <w:r>
        <w:rPr>
          <w:w w:val="110"/>
        </w:rPr>
        <w:t>Tokyo</w:t>
      </w:r>
      <w:r>
        <w:rPr>
          <w:spacing w:val="1"/>
          <w:w w:val="110"/>
        </w:rPr>
        <w:t> </w:t>
      </w:r>
      <w:r>
        <w:rPr>
          <w:w w:val="110"/>
        </w:rPr>
        <w:t>(Tokyo,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Japan).</w:t>
      </w:r>
    </w:p>
    <w:p>
      <w:pPr>
        <w:pStyle w:val="BodyText"/>
        <w:spacing w:before="150"/>
        <w:ind w:left="165"/>
      </w:pPr>
      <w:r>
        <w:rPr>
          <w:w w:val="105"/>
        </w:rPr>
        <w:t>2002</w:t>
      </w:r>
      <w:r>
        <w:rPr>
          <w:spacing w:val="34"/>
          <w:w w:val="105"/>
        </w:rPr>
        <w:t> </w:t>
      </w:r>
      <w:r>
        <w:rPr>
          <w:w w:val="105"/>
        </w:rPr>
        <w:t>Boston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College,</w:t>
      </w:r>
    </w:p>
    <w:p>
      <w:pPr>
        <w:pStyle w:val="BodyText"/>
        <w:spacing w:line="242" w:lineRule="auto" w:before="3"/>
        <w:ind w:right="5306"/>
      </w:pPr>
      <w:r>
        <w:rPr>
          <w:w w:val="105"/>
        </w:rPr>
        <w:t>Hitotsubashi University (Tokyo, </w:t>
      </w:r>
      <w:r>
        <w:rPr>
          <w:w w:val="105"/>
        </w:rPr>
        <w:t>Japan), Pennsylvania State University,</w:t>
      </w:r>
      <w:r>
        <w:rPr>
          <w:spacing w:val="80"/>
          <w:w w:val="105"/>
        </w:rPr>
        <w:t> </w:t>
      </w:r>
      <w:r>
        <w:rPr>
          <w:w w:val="105"/>
        </w:rPr>
        <w:t>University of Pittsburgh,</w:t>
      </w:r>
    </w:p>
    <w:p>
      <w:pPr>
        <w:pStyle w:val="BodyText"/>
        <w:spacing w:line="268" w:lineRule="exact"/>
      </w:pPr>
      <w:r>
        <w:rPr/>
        <w:t>Queen’s</w:t>
      </w:r>
      <w:r>
        <w:rPr>
          <w:spacing w:val="30"/>
        </w:rPr>
        <w:t> </w:t>
      </w:r>
      <w:r>
        <w:rPr>
          <w:spacing w:val="-2"/>
        </w:rPr>
        <w:t>University,</w:t>
      </w:r>
    </w:p>
    <w:p>
      <w:pPr>
        <w:pStyle w:val="BodyText"/>
        <w:spacing w:line="242" w:lineRule="auto" w:before="2"/>
        <w:ind w:right="3758"/>
      </w:pPr>
      <w:r>
        <w:rPr>
          <w:w w:val="110"/>
        </w:rPr>
        <w:t>Tokyo</w:t>
      </w:r>
      <w:r>
        <w:rPr>
          <w:spacing w:val="-7"/>
          <w:w w:val="110"/>
        </w:rPr>
        <w:t> </w:t>
      </w:r>
      <w:r>
        <w:rPr>
          <w:w w:val="110"/>
        </w:rPr>
        <w:t>Metropolitan</w:t>
      </w:r>
      <w:r>
        <w:rPr>
          <w:spacing w:val="-6"/>
          <w:w w:val="110"/>
        </w:rPr>
        <w:t> </w:t>
      </w:r>
      <w:r>
        <w:rPr>
          <w:w w:val="110"/>
        </w:rPr>
        <w:t>University</w:t>
      </w:r>
      <w:r>
        <w:rPr>
          <w:spacing w:val="-6"/>
          <w:w w:val="110"/>
        </w:rPr>
        <w:t> </w:t>
      </w:r>
      <w:r>
        <w:rPr>
          <w:w w:val="110"/>
        </w:rPr>
        <w:t>(Tokyo,</w:t>
      </w:r>
      <w:r>
        <w:rPr>
          <w:spacing w:val="-6"/>
          <w:w w:val="110"/>
        </w:rPr>
        <w:t> </w:t>
      </w:r>
      <w:r>
        <w:rPr>
          <w:w w:val="110"/>
        </w:rPr>
        <w:t>Japan), University of Tokyo (Tokyo, Japan),</w:t>
      </w:r>
    </w:p>
    <w:p>
      <w:pPr>
        <w:pStyle w:val="BodyText"/>
        <w:spacing w:line="242" w:lineRule="auto"/>
        <w:ind w:right="5501"/>
      </w:pPr>
      <w:r>
        <w:rPr>
          <w:w w:val="110"/>
        </w:rPr>
        <w:t>Waseda</w:t>
      </w:r>
      <w:r>
        <w:rPr>
          <w:spacing w:val="-9"/>
          <w:w w:val="110"/>
        </w:rPr>
        <w:t> </w:t>
      </w:r>
      <w:r>
        <w:rPr>
          <w:w w:val="110"/>
        </w:rPr>
        <w:t>University</w:t>
      </w:r>
      <w:r>
        <w:rPr>
          <w:spacing w:val="-7"/>
          <w:w w:val="110"/>
        </w:rPr>
        <w:t> </w:t>
      </w:r>
      <w:r>
        <w:rPr>
          <w:w w:val="110"/>
        </w:rPr>
        <w:t>(Tokyo,</w:t>
      </w:r>
      <w:r>
        <w:rPr>
          <w:spacing w:val="-7"/>
          <w:w w:val="110"/>
        </w:rPr>
        <w:t> </w:t>
      </w:r>
      <w:r>
        <w:rPr>
          <w:w w:val="110"/>
        </w:rPr>
        <w:t>Japan), University of Wisconsin,</w:t>
      </w:r>
    </w:p>
    <w:p>
      <w:pPr>
        <w:pStyle w:val="BodyText"/>
        <w:spacing w:line="268" w:lineRule="exact"/>
      </w:pPr>
      <w:r>
        <w:rPr>
          <w:spacing w:val="-2"/>
          <w:w w:val="110"/>
        </w:rPr>
        <w:t>Yokohama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National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(Yokohama,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Japan).</w:t>
      </w:r>
    </w:p>
    <w:p>
      <w:pPr>
        <w:pStyle w:val="BodyText"/>
        <w:spacing w:before="150"/>
        <w:ind w:left="165"/>
      </w:pPr>
      <w:r>
        <w:rPr>
          <w:w w:val="105"/>
        </w:rPr>
        <w:t>2001</w:t>
      </w:r>
      <w:r>
        <w:rPr>
          <w:spacing w:val="43"/>
          <w:w w:val="105"/>
        </w:rPr>
        <w:t> </w:t>
      </w:r>
      <w:r>
        <w:rPr>
          <w:w w:val="105"/>
        </w:rPr>
        <w:t>University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Michigan,</w:t>
      </w:r>
    </w:p>
    <w:p>
      <w:pPr>
        <w:pStyle w:val="BodyText"/>
        <w:spacing w:before="3"/>
      </w:pPr>
      <w:r>
        <w:rPr>
          <w:w w:val="110"/>
        </w:rPr>
        <w:t>Virginia</w:t>
      </w:r>
      <w:r>
        <w:rPr>
          <w:spacing w:val="2"/>
          <w:w w:val="110"/>
        </w:rPr>
        <w:t> </w:t>
      </w:r>
      <w:r>
        <w:rPr>
          <w:w w:val="110"/>
        </w:rPr>
        <w:t>Polytechnic</w:t>
      </w:r>
      <w:r>
        <w:rPr>
          <w:spacing w:val="4"/>
          <w:w w:val="110"/>
        </w:rPr>
        <w:t> </w:t>
      </w:r>
      <w:r>
        <w:rPr>
          <w:w w:val="110"/>
        </w:rPr>
        <w:t>Institute</w:t>
      </w:r>
      <w:r>
        <w:rPr>
          <w:spacing w:val="4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w w:val="110"/>
        </w:rPr>
        <w:t>State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University.</w:t>
      </w:r>
    </w:p>
    <w:p>
      <w:pPr>
        <w:pStyle w:val="BodyText"/>
        <w:spacing w:line="242" w:lineRule="auto" w:before="150"/>
        <w:ind w:right="6412" w:hanging="546"/>
      </w:pPr>
      <w:r>
        <w:rPr>
          <w:w w:val="110"/>
        </w:rPr>
        <w:t>2000</w:t>
      </w:r>
      <w:r>
        <w:rPr>
          <w:spacing w:val="40"/>
          <w:w w:val="110"/>
        </w:rPr>
        <w:t> </w:t>
      </w:r>
      <w:r>
        <w:rPr>
          <w:w w:val="110"/>
        </w:rPr>
        <w:t>Brown University, </w:t>
      </w:r>
      <w:r>
        <w:rPr>
          <w:spacing w:val="-2"/>
          <w:w w:val="110"/>
        </w:rPr>
        <w:t>University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Michigan, </w:t>
      </w:r>
      <w:r>
        <w:rPr>
          <w:w w:val="110"/>
        </w:rPr>
        <w:t>Ohio State University.</w:t>
      </w:r>
    </w:p>
    <w:p>
      <w:pPr>
        <w:pStyle w:val="BodyText"/>
        <w:spacing w:after="0" w:line="242" w:lineRule="auto"/>
        <w:sectPr>
          <w:pgSz w:w="11910" w:h="16840"/>
          <w:pgMar w:header="0" w:footer="1804" w:top="1400" w:bottom="2000" w:left="1275" w:right="850"/>
        </w:sectPr>
      </w:pPr>
    </w:p>
    <w:p>
      <w:pPr>
        <w:pStyle w:val="BodyText"/>
        <w:spacing w:line="242" w:lineRule="auto" w:before="32"/>
        <w:ind w:right="5658" w:hanging="546"/>
      </w:pPr>
      <w:r>
        <w:rPr>
          <w:w w:val="110"/>
        </w:rPr>
        <w:t>1999</w:t>
      </w:r>
      <w:r>
        <w:rPr>
          <w:spacing w:val="40"/>
          <w:w w:val="110"/>
        </w:rPr>
        <w:t> </w:t>
      </w:r>
      <w:r>
        <w:rPr>
          <w:w w:val="110"/>
        </w:rPr>
        <w:t>Kyoto University (Kyoto, Japan), Waseda</w:t>
      </w:r>
      <w:r>
        <w:rPr>
          <w:spacing w:val="-9"/>
          <w:w w:val="110"/>
        </w:rPr>
        <w:t> </w:t>
      </w:r>
      <w:r>
        <w:rPr>
          <w:w w:val="110"/>
        </w:rPr>
        <w:t>University</w:t>
      </w:r>
      <w:r>
        <w:rPr>
          <w:spacing w:val="-7"/>
          <w:w w:val="110"/>
        </w:rPr>
        <w:t> </w:t>
      </w:r>
      <w:r>
        <w:rPr>
          <w:w w:val="110"/>
        </w:rPr>
        <w:t>(Tokyo,</w:t>
      </w:r>
      <w:r>
        <w:rPr>
          <w:spacing w:val="-7"/>
          <w:w w:val="110"/>
        </w:rPr>
        <w:t> </w:t>
      </w:r>
      <w:r>
        <w:rPr>
          <w:w w:val="110"/>
        </w:rPr>
        <w:t>Japan).</w:t>
      </w:r>
    </w:p>
    <w:p>
      <w:pPr>
        <w:pStyle w:val="BodyText"/>
        <w:spacing w:before="165"/>
        <w:ind w:left="165"/>
      </w:pPr>
      <w:r>
        <w:rPr>
          <w:w w:val="105"/>
        </w:rPr>
        <w:t>1998</w:t>
      </w:r>
      <w:r>
        <w:rPr>
          <w:spacing w:val="45"/>
          <w:w w:val="105"/>
        </w:rPr>
        <w:t> </w:t>
      </w:r>
      <w:r>
        <w:rPr>
          <w:w w:val="105"/>
        </w:rPr>
        <w:t>Cornell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University,</w:t>
      </w:r>
    </w:p>
    <w:p>
      <w:pPr>
        <w:pStyle w:val="BodyText"/>
        <w:spacing w:line="242" w:lineRule="auto" w:before="3"/>
        <w:ind w:right="5501"/>
      </w:pPr>
      <w:r>
        <w:rPr>
          <w:w w:val="110"/>
        </w:rPr>
        <w:t>North</w:t>
      </w:r>
      <w:r>
        <w:rPr>
          <w:spacing w:val="-8"/>
          <w:w w:val="110"/>
        </w:rPr>
        <w:t> </w:t>
      </w:r>
      <w:r>
        <w:rPr>
          <w:w w:val="110"/>
        </w:rPr>
        <w:t>Carolina</w:t>
      </w:r>
      <w:r>
        <w:rPr>
          <w:spacing w:val="-8"/>
          <w:w w:val="110"/>
        </w:rPr>
        <w:t> </w:t>
      </w:r>
      <w:r>
        <w:rPr>
          <w:w w:val="110"/>
        </w:rPr>
        <w:t>State</w:t>
      </w:r>
      <w:r>
        <w:rPr>
          <w:spacing w:val="-7"/>
          <w:w w:val="110"/>
        </w:rPr>
        <w:t> </w:t>
      </w:r>
      <w:r>
        <w:rPr>
          <w:w w:val="110"/>
        </w:rPr>
        <w:t>University, University of Rochester,</w:t>
      </w:r>
    </w:p>
    <w:p>
      <w:pPr>
        <w:pStyle w:val="BodyText"/>
        <w:spacing w:line="268" w:lineRule="exact"/>
      </w:pPr>
      <w:r>
        <w:rPr>
          <w:w w:val="110"/>
        </w:rPr>
        <w:t>Yale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University.</w:t>
      </w:r>
    </w:p>
    <w:p>
      <w:pPr>
        <w:pStyle w:val="Heading2"/>
        <w:spacing w:before="201"/>
        <w:ind w:left="165"/>
      </w:pPr>
      <w:r>
        <w:rPr>
          <w:w w:val="115"/>
        </w:rPr>
        <w:t>Conference</w:t>
      </w:r>
      <w:r>
        <w:rPr>
          <w:spacing w:val="46"/>
          <w:w w:val="115"/>
        </w:rPr>
        <w:t> </w:t>
      </w:r>
      <w:r>
        <w:rPr>
          <w:spacing w:val="-2"/>
          <w:w w:val="115"/>
        </w:rPr>
        <w:t>Presentations</w:t>
      </w:r>
    </w:p>
    <w:p>
      <w:pPr>
        <w:pStyle w:val="BodyText"/>
        <w:spacing w:before="149"/>
        <w:ind w:left="165"/>
      </w:pPr>
      <w:r>
        <w:rPr>
          <w:w w:val="105"/>
        </w:rPr>
        <w:t>2024</w:t>
      </w:r>
      <w:r>
        <w:rPr>
          <w:spacing w:val="38"/>
          <w:w w:val="105"/>
        </w:rPr>
        <w:t> </w:t>
      </w:r>
      <w:r>
        <w:rPr>
          <w:w w:val="105"/>
        </w:rPr>
        <w:t>Summer</w:t>
      </w:r>
      <w:r>
        <w:rPr>
          <w:spacing w:val="10"/>
          <w:w w:val="105"/>
        </w:rPr>
        <w:t> </w:t>
      </w:r>
      <w:r>
        <w:rPr>
          <w:w w:val="105"/>
        </w:rPr>
        <w:t>Meetings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Econometric</w:t>
      </w:r>
      <w:r>
        <w:rPr>
          <w:spacing w:val="9"/>
          <w:w w:val="105"/>
        </w:rPr>
        <w:t> </w:t>
      </w:r>
      <w:r>
        <w:rPr>
          <w:w w:val="105"/>
        </w:rPr>
        <w:t>Society,</w:t>
      </w:r>
      <w:r>
        <w:rPr>
          <w:spacing w:val="9"/>
          <w:w w:val="105"/>
        </w:rPr>
        <w:t> </w:t>
      </w:r>
      <w:r>
        <w:rPr>
          <w:w w:val="105"/>
        </w:rPr>
        <w:t>Nashville,</w:t>
      </w:r>
      <w:r>
        <w:rPr>
          <w:spacing w:val="9"/>
          <w:w w:val="105"/>
        </w:rPr>
        <w:t> </w:t>
      </w:r>
      <w:r>
        <w:rPr>
          <w:spacing w:val="-5"/>
          <w:w w:val="105"/>
        </w:rPr>
        <w:t>TN.</w:t>
      </w:r>
    </w:p>
    <w:p>
      <w:pPr>
        <w:pStyle w:val="BodyText"/>
        <w:spacing w:before="171"/>
        <w:ind w:left="0"/>
      </w:pPr>
    </w:p>
    <w:p>
      <w:pPr>
        <w:pStyle w:val="BodyText"/>
        <w:spacing w:line="633" w:lineRule="auto"/>
        <w:ind w:left="165" w:right="1476"/>
      </w:pPr>
      <w:r>
        <w:rPr>
          <w:w w:val="105"/>
        </w:rPr>
        <w:t>2023</w:t>
      </w:r>
      <w:r>
        <w:rPr>
          <w:spacing w:val="40"/>
          <w:w w:val="105"/>
        </w:rPr>
        <w:t> </w:t>
      </w:r>
      <w:r>
        <w:rPr>
          <w:w w:val="105"/>
        </w:rPr>
        <w:t>HSI2022 Workshop Macro- and Financial Econometrics, Tokyo, Japan (online).</w:t>
      </w:r>
      <w:r>
        <w:rPr>
          <w:spacing w:val="80"/>
          <w:w w:val="105"/>
        </w:rPr>
        <w:t> </w:t>
      </w:r>
      <w:r>
        <w:rPr>
          <w:w w:val="105"/>
        </w:rPr>
        <w:t>2022</w:t>
      </w:r>
      <w:r>
        <w:rPr>
          <w:spacing w:val="80"/>
          <w:w w:val="105"/>
        </w:rPr>
        <w:t> </w:t>
      </w:r>
      <w:r>
        <w:rPr>
          <w:w w:val="105"/>
        </w:rPr>
        <w:t>Symposium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Big</w:t>
      </w:r>
      <w:r>
        <w:rPr>
          <w:spacing w:val="40"/>
          <w:w w:val="105"/>
        </w:rPr>
        <w:t> </w:t>
      </w:r>
      <w:r>
        <w:rPr>
          <w:w w:val="105"/>
        </w:rPr>
        <w:t>Data,</w:t>
      </w:r>
      <w:r>
        <w:rPr>
          <w:spacing w:val="40"/>
          <w:w w:val="105"/>
        </w:rPr>
        <w:t> </w:t>
      </w:r>
      <w:r>
        <w:rPr>
          <w:w w:val="105"/>
        </w:rPr>
        <w:t>Xiamen,</w:t>
      </w:r>
      <w:r>
        <w:rPr>
          <w:spacing w:val="40"/>
          <w:w w:val="105"/>
        </w:rPr>
        <w:t> </w:t>
      </w:r>
      <w:r>
        <w:rPr>
          <w:w w:val="105"/>
        </w:rPr>
        <w:t>China</w:t>
      </w:r>
      <w:r>
        <w:rPr>
          <w:spacing w:val="40"/>
          <w:w w:val="105"/>
        </w:rPr>
        <w:t> </w:t>
      </w:r>
      <w:r>
        <w:rPr>
          <w:w w:val="105"/>
        </w:rPr>
        <w:t>(online).</w:t>
      </w:r>
    </w:p>
    <w:p>
      <w:pPr>
        <w:pStyle w:val="BodyText"/>
        <w:spacing w:line="267" w:lineRule="exact"/>
        <w:ind w:left="165"/>
      </w:pPr>
      <w:r>
        <w:rPr>
          <w:w w:val="105"/>
        </w:rPr>
        <w:t>2021</w:t>
      </w:r>
      <w:r>
        <w:rPr>
          <w:spacing w:val="62"/>
          <w:w w:val="105"/>
        </w:rPr>
        <w:t> </w:t>
      </w:r>
      <w:r>
        <w:rPr>
          <w:w w:val="105"/>
        </w:rPr>
        <w:t>HSI2021</w:t>
      </w:r>
      <w:r>
        <w:rPr>
          <w:spacing w:val="25"/>
          <w:w w:val="105"/>
        </w:rPr>
        <w:t> </w:t>
      </w:r>
      <w:r>
        <w:rPr>
          <w:w w:val="105"/>
        </w:rPr>
        <w:t>Workshop</w:t>
      </w:r>
      <w:r>
        <w:rPr>
          <w:spacing w:val="25"/>
          <w:w w:val="105"/>
        </w:rPr>
        <w:t> </w:t>
      </w:r>
      <w:r>
        <w:rPr>
          <w:w w:val="105"/>
        </w:rPr>
        <w:t>Macro-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w w:val="105"/>
        </w:rPr>
        <w:t>Financial</w:t>
      </w:r>
      <w:r>
        <w:rPr>
          <w:spacing w:val="25"/>
          <w:w w:val="105"/>
        </w:rPr>
        <w:t> </w:t>
      </w:r>
      <w:r>
        <w:rPr>
          <w:w w:val="105"/>
        </w:rPr>
        <w:t>Econometrics,</w:t>
      </w:r>
      <w:r>
        <w:rPr>
          <w:spacing w:val="26"/>
          <w:w w:val="105"/>
        </w:rPr>
        <w:t> </w:t>
      </w:r>
      <w:r>
        <w:rPr>
          <w:w w:val="105"/>
        </w:rPr>
        <w:t>Tokyo,</w:t>
      </w:r>
      <w:r>
        <w:rPr>
          <w:spacing w:val="25"/>
          <w:w w:val="105"/>
        </w:rPr>
        <w:t> </w:t>
      </w:r>
      <w:r>
        <w:rPr>
          <w:w w:val="105"/>
        </w:rPr>
        <w:t>Japan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(online).</w:t>
      </w:r>
    </w:p>
    <w:p>
      <w:pPr>
        <w:pStyle w:val="BodyText"/>
        <w:spacing w:before="171"/>
        <w:ind w:left="0"/>
      </w:pPr>
    </w:p>
    <w:p>
      <w:pPr>
        <w:pStyle w:val="BodyText"/>
        <w:spacing w:line="242" w:lineRule="auto"/>
        <w:ind w:right="5247" w:hanging="546"/>
      </w:pPr>
      <w:r>
        <w:rPr>
          <w:w w:val="110"/>
        </w:rPr>
        <w:t>2020</w:t>
      </w:r>
      <w:r>
        <w:rPr>
          <w:spacing w:val="40"/>
          <w:w w:val="110"/>
        </w:rPr>
        <w:t> </w:t>
      </w:r>
      <w:r>
        <w:rPr>
          <w:w w:val="110"/>
        </w:rPr>
        <w:t>NBER-NSF SBIES Conference (online). CFE-CMSStatistics</w:t>
      </w:r>
      <w:r>
        <w:rPr>
          <w:spacing w:val="27"/>
          <w:w w:val="110"/>
        </w:rPr>
        <w:t> </w:t>
      </w:r>
      <w:r>
        <w:rPr>
          <w:w w:val="110"/>
        </w:rPr>
        <w:t>Conference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(online)</w:t>
      </w:r>
    </w:p>
    <w:p>
      <w:pPr>
        <w:pStyle w:val="BodyText"/>
        <w:spacing w:line="242" w:lineRule="auto" w:before="165"/>
        <w:ind w:right="3377" w:hanging="546"/>
      </w:pPr>
      <w:r>
        <w:rPr>
          <w:w w:val="105"/>
        </w:rPr>
        <w:t>2019</w:t>
      </w:r>
      <w:r>
        <w:rPr>
          <w:spacing w:val="80"/>
          <w:w w:val="105"/>
        </w:rPr>
        <w:t> </w:t>
      </w:r>
      <w:r>
        <w:rPr>
          <w:w w:val="105"/>
        </w:rPr>
        <w:t>Workshop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Structural</w:t>
      </w:r>
      <w:r>
        <w:rPr>
          <w:spacing w:val="40"/>
          <w:w w:val="105"/>
        </w:rPr>
        <w:t> </w:t>
      </w:r>
      <w:r>
        <w:rPr>
          <w:w w:val="105"/>
        </w:rPr>
        <w:t>VAR</w:t>
      </w:r>
      <w:r>
        <w:rPr>
          <w:spacing w:val="40"/>
          <w:w w:val="105"/>
        </w:rPr>
        <w:t> </w:t>
      </w:r>
      <w:r>
        <w:rPr>
          <w:w w:val="105"/>
        </w:rPr>
        <w:t>Models,</w:t>
      </w:r>
      <w:r>
        <w:rPr>
          <w:spacing w:val="40"/>
          <w:w w:val="105"/>
        </w:rPr>
        <w:t> </w:t>
      </w:r>
      <w:r>
        <w:rPr>
          <w:w w:val="105"/>
        </w:rPr>
        <w:t>London,</w:t>
      </w:r>
      <w:r>
        <w:rPr>
          <w:spacing w:val="40"/>
          <w:w w:val="105"/>
        </w:rPr>
        <w:t> </w:t>
      </w:r>
      <w:r>
        <w:rPr>
          <w:w w:val="105"/>
        </w:rPr>
        <w:t>UK. Summer Meetings of the Econometric Society, Seattle, WA.</w:t>
      </w:r>
    </w:p>
    <w:p>
      <w:pPr>
        <w:pStyle w:val="BodyText"/>
        <w:spacing w:before="166"/>
        <w:ind w:left="165"/>
      </w:pPr>
      <w:r>
        <w:rPr>
          <w:w w:val="105"/>
        </w:rPr>
        <w:t>2017</w:t>
      </w:r>
      <w:r>
        <w:rPr>
          <w:spacing w:val="52"/>
          <w:w w:val="105"/>
        </w:rPr>
        <w:t> </w:t>
      </w:r>
      <w:r>
        <w:rPr>
          <w:w w:val="105"/>
        </w:rPr>
        <w:t>International</w:t>
      </w:r>
      <w:r>
        <w:rPr>
          <w:spacing w:val="19"/>
          <w:w w:val="105"/>
        </w:rPr>
        <w:t> </w:t>
      </w:r>
      <w:r>
        <w:rPr>
          <w:w w:val="105"/>
        </w:rPr>
        <w:t>Association</w:t>
      </w:r>
      <w:r>
        <w:rPr>
          <w:spacing w:val="19"/>
          <w:w w:val="105"/>
        </w:rPr>
        <w:t> </w:t>
      </w:r>
      <w:r>
        <w:rPr>
          <w:w w:val="105"/>
        </w:rPr>
        <w:t>for</w:t>
      </w:r>
      <w:r>
        <w:rPr>
          <w:spacing w:val="18"/>
          <w:w w:val="105"/>
        </w:rPr>
        <w:t> </w:t>
      </w:r>
      <w:r>
        <w:rPr>
          <w:w w:val="105"/>
        </w:rPr>
        <w:t>Applied</w:t>
      </w:r>
      <w:r>
        <w:rPr>
          <w:spacing w:val="19"/>
          <w:w w:val="105"/>
        </w:rPr>
        <w:t> </w:t>
      </w:r>
      <w:r>
        <w:rPr>
          <w:w w:val="105"/>
        </w:rPr>
        <w:t>Econometrics</w:t>
      </w:r>
      <w:r>
        <w:rPr>
          <w:spacing w:val="19"/>
          <w:w w:val="105"/>
        </w:rPr>
        <w:t> </w:t>
      </w:r>
      <w:r>
        <w:rPr>
          <w:w w:val="105"/>
        </w:rPr>
        <w:t>Annual</w:t>
      </w:r>
      <w:r>
        <w:rPr>
          <w:spacing w:val="18"/>
          <w:w w:val="105"/>
        </w:rPr>
        <w:t> </w:t>
      </w:r>
      <w:r>
        <w:rPr>
          <w:w w:val="105"/>
        </w:rPr>
        <w:t>Conference,</w:t>
      </w:r>
      <w:r>
        <w:rPr>
          <w:spacing w:val="19"/>
          <w:w w:val="105"/>
        </w:rPr>
        <w:t> </w:t>
      </w:r>
      <w:r>
        <w:rPr>
          <w:w w:val="105"/>
        </w:rPr>
        <w:t>Sapporo,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Japan.</w:t>
      </w:r>
    </w:p>
    <w:p>
      <w:pPr>
        <w:pStyle w:val="BodyText"/>
        <w:spacing w:before="2"/>
      </w:pPr>
      <w:r>
        <w:rPr>
          <w:w w:val="110"/>
        </w:rPr>
        <w:t>NBER/NSF</w:t>
      </w:r>
      <w:r>
        <w:rPr>
          <w:spacing w:val="19"/>
          <w:w w:val="110"/>
        </w:rPr>
        <w:t> </w:t>
      </w:r>
      <w:r>
        <w:rPr>
          <w:w w:val="110"/>
        </w:rPr>
        <w:t>Time</w:t>
      </w:r>
      <w:r>
        <w:rPr>
          <w:spacing w:val="20"/>
          <w:w w:val="110"/>
        </w:rPr>
        <w:t> </w:t>
      </w:r>
      <w:r>
        <w:rPr>
          <w:w w:val="110"/>
        </w:rPr>
        <w:t>Series</w:t>
      </w:r>
      <w:r>
        <w:rPr>
          <w:spacing w:val="20"/>
          <w:w w:val="110"/>
        </w:rPr>
        <w:t> </w:t>
      </w:r>
      <w:r>
        <w:rPr>
          <w:w w:val="110"/>
        </w:rPr>
        <w:t>Conference,</w:t>
      </w:r>
      <w:r>
        <w:rPr>
          <w:spacing w:val="20"/>
          <w:w w:val="110"/>
        </w:rPr>
        <w:t> </w:t>
      </w:r>
      <w:r>
        <w:rPr>
          <w:w w:val="110"/>
        </w:rPr>
        <w:t>Evanston,</w:t>
      </w:r>
      <w:r>
        <w:rPr>
          <w:spacing w:val="20"/>
          <w:w w:val="110"/>
        </w:rPr>
        <w:t> </w:t>
      </w:r>
      <w:r>
        <w:rPr>
          <w:w w:val="110"/>
        </w:rPr>
        <w:t>IL</w:t>
      </w:r>
      <w:r>
        <w:rPr>
          <w:spacing w:val="19"/>
          <w:w w:val="110"/>
        </w:rPr>
        <w:t> </w:t>
      </w:r>
      <w:r>
        <w:rPr>
          <w:w w:val="110"/>
        </w:rPr>
        <w:t>(poster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presentation).</w:t>
      </w:r>
    </w:p>
    <w:p>
      <w:pPr>
        <w:pStyle w:val="BodyText"/>
        <w:spacing w:before="171"/>
        <w:ind w:left="0"/>
      </w:pPr>
    </w:p>
    <w:p>
      <w:pPr>
        <w:pStyle w:val="BodyText"/>
        <w:spacing w:line="242" w:lineRule="auto"/>
        <w:ind w:hanging="546"/>
      </w:pPr>
      <w:r>
        <w:rPr>
          <w:w w:val="110"/>
        </w:rPr>
        <w:t>2015</w:t>
      </w:r>
      <w:r>
        <w:rPr>
          <w:spacing w:val="32"/>
          <w:w w:val="110"/>
        </w:rPr>
        <w:t> </w:t>
      </w:r>
      <w:r>
        <w:rPr>
          <w:w w:val="110"/>
        </w:rPr>
        <w:t>Barcelona</w:t>
      </w:r>
      <w:r>
        <w:rPr>
          <w:spacing w:val="25"/>
          <w:w w:val="110"/>
        </w:rPr>
        <w:t> </w:t>
      </w:r>
      <w:r>
        <w:rPr>
          <w:w w:val="110"/>
        </w:rPr>
        <w:t>GSE</w:t>
      </w:r>
      <w:r>
        <w:rPr>
          <w:spacing w:val="25"/>
          <w:w w:val="110"/>
        </w:rPr>
        <w:t> </w:t>
      </w:r>
      <w:r>
        <w:rPr>
          <w:w w:val="110"/>
        </w:rPr>
        <w:t>Summer</w:t>
      </w:r>
      <w:r>
        <w:rPr>
          <w:spacing w:val="25"/>
          <w:w w:val="110"/>
        </w:rPr>
        <w:t> </w:t>
      </w:r>
      <w:r>
        <w:rPr>
          <w:w w:val="110"/>
        </w:rPr>
        <w:t>Forum:</w:t>
      </w:r>
      <w:r>
        <w:rPr>
          <w:spacing w:val="67"/>
          <w:w w:val="110"/>
        </w:rPr>
        <w:t> </w:t>
      </w:r>
      <w:r>
        <w:rPr>
          <w:w w:val="110"/>
        </w:rPr>
        <w:t>Time</w:t>
      </w:r>
      <w:r>
        <w:rPr>
          <w:spacing w:val="25"/>
          <w:w w:val="110"/>
        </w:rPr>
        <w:t> </w:t>
      </w:r>
      <w:r>
        <w:rPr>
          <w:w w:val="110"/>
        </w:rPr>
        <w:t>Series</w:t>
      </w:r>
      <w:r>
        <w:rPr>
          <w:spacing w:val="25"/>
          <w:w w:val="110"/>
        </w:rPr>
        <w:t> </w:t>
      </w:r>
      <w:r>
        <w:rPr>
          <w:w w:val="110"/>
        </w:rPr>
        <w:t>Analysis</w:t>
      </w:r>
      <w:r>
        <w:rPr>
          <w:spacing w:val="25"/>
          <w:w w:val="110"/>
        </w:rPr>
        <w:t> </w:t>
      </w:r>
      <w:r>
        <w:rPr>
          <w:w w:val="110"/>
        </w:rPr>
        <w:t>in</w:t>
      </w:r>
      <w:r>
        <w:rPr>
          <w:spacing w:val="25"/>
          <w:w w:val="110"/>
        </w:rPr>
        <w:t> </w:t>
      </w:r>
      <w:r>
        <w:rPr>
          <w:w w:val="110"/>
        </w:rPr>
        <w:t>Macro</w:t>
      </w:r>
      <w:r>
        <w:rPr>
          <w:spacing w:val="25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w w:val="110"/>
        </w:rPr>
        <w:t>Finance,</w:t>
      </w:r>
      <w:r>
        <w:rPr>
          <w:spacing w:val="31"/>
          <w:w w:val="110"/>
        </w:rPr>
        <w:t> </w:t>
      </w:r>
      <w:r>
        <w:rPr>
          <w:w w:val="110"/>
        </w:rPr>
        <w:t>Barcelona, </w:t>
      </w:r>
      <w:r>
        <w:rPr>
          <w:spacing w:val="-2"/>
          <w:w w:val="110"/>
        </w:rPr>
        <w:t>Spain.</w:t>
      </w:r>
    </w:p>
    <w:p>
      <w:pPr>
        <w:pStyle w:val="BodyText"/>
        <w:spacing w:line="242" w:lineRule="auto"/>
      </w:pPr>
      <w:r>
        <w:rPr>
          <w:w w:val="110"/>
        </w:rPr>
        <w:t>CIREQ</w:t>
      </w:r>
      <w:r>
        <w:rPr>
          <w:spacing w:val="-3"/>
          <w:w w:val="110"/>
        </w:rPr>
        <w:t> </w:t>
      </w:r>
      <w:r>
        <w:rPr>
          <w:w w:val="110"/>
        </w:rPr>
        <w:t>Montreal</w:t>
      </w:r>
      <w:r>
        <w:rPr>
          <w:spacing w:val="-3"/>
          <w:w w:val="110"/>
        </w:rPr>
        <w:t> </w:t>
      </w:r>
      <w:r>
        <w:rPr>
          <w:w w:val="110"/>
        </w:rPr>
        <w:t>Econometrics</w:t>
      </w:r>
      <w:r>
        <w:rPr>
          <w:spacing w:val="-3"/>
          <w:w w:val="110"/>
        </w:rPr>
        <w:t> </w:t>
      </w:r>
      <w:r>
        <w:rPr>
          <w:w w:val="110"/>
        </w:rPr>
        <w:t>Conference:</w:t>
      </w:r>
      <w:r>
        <w:rPr>
          <w:spacing w:val="17"/>
          <w:w w:val="110"/>
        </w:rPr>
        <w:t> </w:t>
      </w:r>
      <w:r>
        <w:rPr>
          <w:w w:val="110"/>
        </w:rPr>
        <w:t>Time</w:t>
      </w:r>
      <w:r>
        <w:rPr>
          <w:spacing w:val="-3"/>
          <w:w w:val="110"/>
        </w:rPr>
        <w:t> </w:t>
      </w:r>
      <w:r>
        <w:rPr>
          <w:w w:val="110"/>
        </w:rPr>
        <w:t>Series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Financial</w:t>
      </w:r>
      <w:r>
        <w:rPr>
          <w:spacing w:val="-3"/>
          <w:w w:val="110"/>
        </w:rPr>
        <w:t> </w:t>
      </w:r>
      <w:r>
        <w:rPr>
          <w:w w:val="110"/>
        </w:rPr>
        <w:t>Econometrics,</w:t>
      </w:r>
      <w:r>
        <w:rPr>
          <w:spacing w:val="-2"/>
          <w:w w:val="110"/>
        </w:rPr>
        <w:t> </w:t>
      </w:r>
      <w:r>
        <w:rPr>
          <w:w w:val="110"/>
        </w:rPr>
        <w:t>Mon- treal, Canada (poster presentation).</w:t>
      </w:r>
    </w:p>
    <w:p>
      <w:pPr>
        <w:pStyle w:val="BodyText"/>
        <w:spacing w:line="242" w:lineRule="auto"/>
        <w:ind w:right="1476"/>
      </w:pPr>
      <w:r>
        <w:rPr>
          <w:w w:val="105"/>
        </w:rPr>
        <w:t>The 11th World Congress of the Econometric Society, Montreal, Canada. Midwest</w:t>
      </w:r>
      <w:r>
        <w:rPr>
          <w:spacing w:val="23"/>
          <w:w w:val="105"/>
        </w:rPr>
        <w:t> </w:t>
      </w:r>
      <w:r>
        <w:rPr>
          <w:w w:val="105"/>
        </w:rPr>
        <w:t>Econometrics</w:t>
      </w:r>
      <w:r>
        <w:rPr>
          <w:spacing w:val="23"/>
          <w:w w:val="105"/>
        </w:rPr>
        <w:t> </w:t>
      </w:r>
      <w:r>
        <w:rPr>
          <w:w w:val="105"/>
        </w:rPr>
        <w:t>Group</w:t>
      </w:r>
      <w:r>
        <w:rPr>
          <w:spacing w:val="23"/>
          <w:w w:val="105"/>
        </w:rPr>
        <w:t> </w:t>
      </w:r>
      <w:r>
        <w:rPr>
          <w:w w:val="105"/>
        </w:rPr>
        <w:t>Conference,</w:t>
      </w:r>
      <w:r>
        <w:rPr>
          <w:spacing w:val="23"/>
          <w:w w:val="105"/>
        </w:rPr>
        <w:t> </w:t>
      </w:r>
      <w:r>
        <w:rPr>
          <w:w w:val="105"/>
        </w:rPr>
        <w:t>St.</w:t>
      </w:r>
      <w:r>
        <w:rPr>
          <w:spacing w:val="40"/>
          <w:w w:val="105"/>
        </w:rPr>
        <w:t> </w:t>
      </w:r>
      <w:r>
        <w:rPr>
          <w:w w:val="105"/>
        </w:rPr>
        <w:t>Louis,</w:t>
      </w:r>
      <w:r>
        <w:rPr>
          <w:spacing w:val="23"/>
          <w:w w:val="105"/>
        </w:rPr>
        <w:t> </w:t>
      </w:r>
      <w:r>
        <w:rPr>
          <w:w w:val="105"/>
        </w:rPr>
        <w:t>MO</w:t>
      </w:r>
      <w:r>
        <w:rPr>
          <w:spacing w:val="23"/>
          <w:w w:val="105"/>
        </w:rPr>
        <w:t> </w:t>
      </w:r>
      <w:r>
        <w:rPr>
          <w:w w:val="105"/>
        </w:rPr>
        <w:t>(October</w:t>
      </w:r>
      <w:r>
        <w:rPr>
          <w:spacing w:val="23"/>
          <w:w w:val="105"/>
        </w:rPr>
        <w:t> </w:t>
      </w:r>
      <w:r>
        <w:rPr>
          <w:w w:val="105"/>
        </w:rPr>
        <w:t>9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10).</w:t>
      </w:r>
    </w:p>
    <w:p>
      <w:pPr>
        <w:pStyle w:val="BodyText"/>
        <w:spacing w:line="242" w:lineRule="auto"/>
      </w:pPr>
      <w:r>
        <w:rPr/>
        <w:t>Workshop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Methods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Applications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Dynamic</w:t>
      </w:r>
      <w:r>
        <w:rPr>
          <w:spacing w:val="40"/>
        </w:rPr>
        <w:t> </w:t>
      </w:r>
      <w:r>
        <w:rPr/>
        <w:t>Stochastic</w:t>
      </w:r>
      <w:r>
        <w:rPr>
          <w:spacing w:val="40"/>
        </w:rPr>
        <w:t> </w:t>
      </w:r>
      <w:r>
        <w:rPr/>
        <w:t>General</w:t>
      </w:r>
      <w:r>
        <w:rPr>
          <w:spacing w:val="40"/>
        </w:rPr>
        <w:t> </w:t>
      </w:r>
      <w:r>
        <w:rPr/>
        <w:t>Equilibrium</w:t>
      </w:r>
      <w:r>
        <w:rPr>
          <w:spacing w:val="40"/>
        </w:rPr>
        <w:t> </w:t>
      </w:r>
      <w:r>
        <w:rPr/>
        <w:t>(DSGE)</w:t>
      </w:r>
      <w:r>
        <w:rPr>
          <w:spacing w:val="40"/>
          <w:w w:val="110"/>
        </w:rPr>
        <w:t> </w:t>
      </w:r>
      <w:r>
        <w:rPr>
          <w:w w:val="110"/>
        </w:rPr>
        <w:t>Models, Philadelphia, PA (October 16 and 17).</w:t>
      </w:r>
    </w:p>
    <w:p>
      <w:pPr>
        <w:pStyle w:val="BodyText"/>
        <w:spacing w:line="242" w:lineRule="auto" w:before="164"/>
        <w:ind w:right="3600" w:hanging="546"/>
      </w:pPr>
      <w:r>
        <w:rPr>
          <w:w w:val="110"/>
        </w:rPr>
        <w:t>2014</w:t>
      </w:r>
      <w:r>
        <w:rPr>
          <w:spacing w:val="37"/>
          <w:w w:val="115"/>
        </w:rPr>
        <w:t> </w:t>
      </w:r>
      <w:r>
        <w:rPr>
          <w:w w:val="115"/>
        </w:rPr>
        <w:t>NBER/NSF </w:t>
      </w:r>
      <w:r>
        <w:rPr>
          <w:w w:val="110"/>
        </w:rPr>
        <w:t>Time Series Conference, St. Louis, MO. Texas Camp Econometrics, the Woodland, TX.</w:t>
      </w:r>
    </w:p>
    <w:p>
      <w:pPr>
        <w:pStyle w:val="BodyText"/>
        <w:spacing w:line="242" w:lineRule="auto"/>
      </w:pPr>
      <w:r>
        <w:rPr>
          <w:w w:val="110"/>
        </w:rPr>
        <w:t>Society</w:t>
      </w:r>
      <w:r>
        <w:rPr>
          <w:spacing w:val="-12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Nonlinear</w:t>
      </w:r>
      <w:r>
        <w:rPr>
          <w:spacing w:val="-12"/>
          <w:w w:val="110"/>
        </w:rPr>
        <w:t> </w:t>
      </w:r>
      <w:r>
        <w:rPr>
          <w:w w:val="110"/>
        </w:rPr>
        <w:t>Dynamics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Econometrics</w:t>
      </w:r>
      <w:r>
        <w:rPr>
          <w:spacing w:val="-12"/>
          <w:w w:val="110"/>
        </w:rPr>
        <w:t> </w:t>
      </w:r>
      <w:r>
        <w:rPr>
          <w:w w:val="110"/>
        </w:rPr>
        <w:t>22nd</w:t>
      </w:r>
      <w:r>
        <w:rPr>
          <w:spacing w:val="-12"/>
          <w:w w:val="110"/>
        </w:rPr>
        <w:t> </w:t>
      </w:r>
      <w:r>
        <w:rPr>
          <w:w w:val="110"/>
        </w:rPr>
        <w:t>Annual</w:t>
      </w:r>
      <w:r>
        <w:rPr>
          <w:spacing w:val="-12"/>
          <w:w w:val="110"/>
        </w:rPr>
        <w:t> </w:t>
      </w:r>
      <w:r>
        <w:rPr>
          <w:w w:val="110"/>
        </w:rPr>
        <w:t>Symposium,</w:t>
      </w:r>
      <w:r>
        <w:rPr>
          <w:spacing w:val="-11"/>
          <w:w w:val="110"/>
        </w:rPr>
        <w:t> </w:t>
      </w:r>
      <w:r>
        <w:rPr>
          <w:w w:val="110"/>
        </w:rPr>
        <w:t>New</w:t>
      </w:r>
      <w:r>
        <w:rPr>
          <w:spacing w:val="-12"/>
          <w:w w:val="110"/>
        </w:rPr>
        <w:t> </w:t>
      </w:r>
      <w:r>
        <w:rPr>
          <w:w w:val="110"/>
        </w:rPr>
        <w:t>York</w:t>
      </w:r>
      <w:r>
        <w:rPr>
          <w:spacing w:val="-12"/>
          <w:w w:val="110"/>
        </w:rPr>
        <w:t> </w:t>
      </w:r>
      <w:r>
        <w:rPr>
          <w:w w:val="110"/>
        </w:rPr>
        <w:t>City, </w:t>
      </w:r>
      <w:r>
        <w:rPr>
          <w:spacing w:val="-4"/>
          <w:w w:val="110"/>
        </w:rPr>
        <w:t>NY.</w:t>
      </w:r>
    </w:p>
    <w:p>
      <w:pPr>
        <w:pStyle w:val="BodyText"/>
        <w:spacing w:line="268" w:lineRule="exact"/>
      </w:pPr>
      <w:r>
        <w:rPr>
          <w:w w:val="105"/>
        </w:rPr>
        <w:t>Midwest</w:t>
      </w:r>
      <w:r>
        <w:rPr>
          <w:spacing w:val="11"/>
          <w:w w:val="105"/>
        </w:rPr>
        <w:t> </w:t>
      </w:r>
      <w:r>
        <w:rPr>
          <w:w w:val="105"/>
        </w:rPr>
        <w:t>Macro</w:t>
      </w:r>
      <w:r>
        <w:rPr>
          <w:spacing w:val="10"/>
          <w:w w:val="105"/>
        </w:rPr>
        <w:t> </w:t>
      </w:r>
      <w:r>
        <w:rPr>
          <w:w w:val="105"/>
        </w:rPr>
        <w:t>Meeting,</w:t>
      </w:r>
      <w:r>
        <w:rPr>
          <w:spacing w:val="12"/>
          <w:w w:val="105"/>
        </w:rPr>
        <w:t> </w:t>
      </w:r>
      <w:r>
        <w:rPr>
          <w:w w:val="105"/>
        </w:rPr>
        <w:t>Columbia,</w:t>
      </w:r>
      <w:r>
        <w:rPr>
          <w:spacing w:val="11"/>
          <w:w w:val="105"/>
        </w:rPr>
        <w:t> </w:t>
      </w:r>
      <w:r>
        <w:rPr>
          <w:spacing w:val="-5"/>
          <w:w w:val="105"/>
        </w:rPr>
        <w:t>MO.</w:t>
      </w:r>
    </w:p>
    <w:p>
      <w:pPr>
        <w:pStyle w:val="BodyText"/>
        <w:spacing w:before="2"/>
      </w:pPr>
      <w:r>
        <w:rPr>
          <w:w w:val="105"/>
        </w:rPr>
        <w:t>International</w:t>
      </w:r>
      <w:r>
        <w:rPr>
          <w:spacing w:val="25"/>
          <w:w w:val="105"/>
        </w:rPr>
        <w:t> </w:t>
      </w:r>
      <w:r>
        <w:rPr>
          <w:w w:val="105"/>
        </w:rPr>
        <w:t>Association</w:t>
      </w:r>
      <w:r>
        <w:rPr>
          <w:spacing w:val="25"/>
          <w:w w:val="105"/>
        </w:rPr>
        <w:t> </w:t>
      </w:r>
      <w:r>
        <w:rPr>
          <w:w w:val="105"/>
        </w:rPr>
        <w:t>for</w:t>
      </w:r>
      <w:r>
        <w:rPr>
          <w:spacing w:val="25"/>
          <w:w w:val="105"/>
        </w:rPr>
        <w:t> </w:t>
      </w:r>
      <w:r>
        <w:rPr>
          <w:w w:val="105"/>
        </w:rPr>
        <w:t>Applied</w:t>
      </w:r>
      <w:r>
        <w:rPr>
          <w:spacing w:val="25"/>
          <w:w w:val="105"/>
        </w:rPr>
        <w:t> </w:t>
      </w:r>
      <w:r>
        <w:rPr>
          <w:w w:val="105"/>
        </w:rPr>
        <w:t>Econometrics</w:t>
      </w:r>
      <w:r>
        <w:rPr>
          <w:spacing w:val="25"/>
          <w:w w:val="105"/>
        </w:rPr>
        <w:t> </w:t>
      </w:r>
      <w:r>
        <w:rPr>
          <w:w w:val="105"/>
        </w:rPr>
        <w:t>Annual</w:t>
      </w:r>
      <w:r>
        <w:rPr>
          <w:spacing w:val="25"/>
          <w:w w:val="105"/>
        </w:rPr>
        <w:t> </w:t>
      </w:r>
      <w:r>
        <w:rPr>
          <w:w w:val="105"/>
        </w:rPr>
        <w:t>Conference,</w:t>
      </w:r>
      <w:r>
        <w:rPr>
          <w:spacing w:val="25"/>
          <w:w w:val="105"/>
        </w:rPr>
        <w:t> </w:t>
      </w:r>
      <w:r>
        <w:rPr>
          <w:w w:val="105"/>
        </w:rPr>
        <w:t>London,</w:t>
      </w:r>
      <w:r>
        <w:rPr>
          <w:spacing w:val="25"/>
          <w:w w:val="105"/>
        </w:rPr>
        <w:t> </w:t>
      </w:r>
      <w:r>
        <w:rPr>
          <w:spacing w:val="-5"/>
          <w:w w:val="105"/>
        </w:rPr>
        <w:t>UK.</w:t>
      </w:r>
    </w:p>
    <w:p>
      <w:pPr>
        <w:pStyle w:val="BodyText"/>
        <w:spacing w:line="430" w:lineRule="atLeast" w:before="7"/>
        <w:ind w:left="165" w:right="285"/>
      </w:pPr>
      <w:r>
        <w:rPr>
          <w:w w:val="110"/>
        </w:rPr>
        <w:t>2013</w:t>
      </w:r>
      <w:r>
        <w:rPr>
          <w:spacing w:val="23"/>
          <w:w w:val="110"/>
        </w:rPr>
        <w:t> </w:t>
      </w:r>
      <w:r>
        <w:rPr>
          <w:w w:val="110"/>
        </w:rPr>
        <w:t>Kansai</w:t>
      </w:r>
      <w:r>
        <w:rPr>
          <w:spacing w:val="-2"/>
          <w:w w:val="110"/>
        </w:rPr>
        <w:t> </w:t>
      </w:r>
      <w:r>
        <w:rPr>
          <w:w w:val="110"/>
        </w:rPr>
        <w:t>Econometrics</w:t>
      </w:r>
      <w:r>
        <w:rPr>
          <w:spacing w:val="-2"/>
          <w:w w:val="110"/>
        </w:rPr>
        <w:t> </w:t>
      </w:r>
      <w:r>
        <w:rPr>
          <w:w w:val="110"/>
        </w:rPr>
        <w:t>Study</w:t>
      </w:r>
      <w:r>
        <w:rPr>
          <w:spacing w:val="-2"/>
          <w:w w:val="110"/>
        </w:rPr>
        <w:t> </w:t>
      </w:r>
      <w:r>
        <w:rPr>
          <w:w w:val="110"/>
        </w:rPr>
        <w:t>Group</w:t>
      </w:r>
      <w:r>
        <w:rPr>
          <w:spacing w:val="-2"/>
          <w:w w:val="110"/>
        </w:rPr>
        <w:t> </w:t>
      </w:r>
      <w:r>
        <w:rPr>
          <w:w w:val="110"/>
        </w:rPr>
        <w:t>Meeting</w:t>
      </w:r>
      <w:r>
        <w:rPr>
          <w:spacing w:val="-3"/>
          <w:w w:val="110"/>
        </w:rPr>
        <w:t> </w:t>
      </w:r>
      <w:r>
        <w:rPr>
          <w:w w:val="110"/>
        </w:rPr>
        <w:t>at</w:t>
      </w:r>
      <w:r>
        <w:rPr>
          <w:spacing w:val="-2"/>
          <w:w w:val="110"/>
        </w:rPr>
        <w:t> </w:t>
      </w:r>
      <w:r>
        <w:rPr>
          <w:w w:val="110"/>
        </w:rPr>
        <w:t>Hitotsubashi</w:t>
      </w:r>
      <w:r>
        <w:rPr>
          <w:spacing w:val="-2"/>
          <w:w w:val="110"/>
        </w:rPr>
        <w:t> </w:t>
      </w:r>
      <w:r>
        <w:rPr>
          <w:w w:val="110"/>
        </w:rPr>
        <w:t>University</w:t>
      </w:r>
      <w:r>
        <w:rPr>
          <w:spacing w:val="-2"/>
          <w:w w:val="110"/>
        </w:rPr>
        <w:t> </w:t>
      </w:r>
      <w:r>
        <w:rPr>
          <w:w w:val="110"/>
        </w:rPr>
        <w:t>(Tokyo,</w:t>
      </w:r>
      <w:r>
        <w:rPr>
          <w:spacing w:val="-2"/>
          <w:w w:val="110"/>
        </w:rPr>
        <w:t> </w:t>
      </w:r>
      <w:r>
        <w:rPr>
          <w:w w:val="110"/>
        </w:rPr>
        <w:t>Japan). 2012</w:t>
      </w:r>
      <w:r>
        <w:rPr>
          <w:spacing w:val="40"/>
          <w:w w:val="115"/>
        </w:rPr>
        <w:t> </w:t>
      </w:r>
      <w:r>
        <w:rPr>
          <w:w w:val="115"/>
        </w:rPr>
        <w:t>NBER/NSF </w:t>
      </w:r>
      <w:r>
        <w:rPr>
          <w:w w:val="110"/>
        </w:rPr>
        <w:t>Time Series Conference, College Station, TX.</w:t>
      </w:r>
    </w:p>
    <w:p>
      <w:pPr>
        <w:pStyle w:val="BodyText"/>
        <w:spacing w:line="242" w:lineRule="auto" w:before="10"/>
        <w:ind w:right="1026"/>
      </w:pPr>
      <w:r>
        <w:rPr>
          <w:w w:val="110"/>
        </w:rPr>
        <w:t>Applied</w:t>
      </w:r>
      <w:r>
        <w:rPr>
          <w:spacing w:val="-8"/>
          <w:w w:val="110"/>
        </w:rPr>
        <w:t> </w:t>
      </w:r>
      <w:r>
        <w:rPr>
          <w:w w:val="110"/>
        </w:rPr>
        <w:t>Time</w:t>
      </w:r>
      <w:r>
        <w:rPr>
          <w:spacing w:val="-7"/>
          <w:w w:val="110"/>
        </w:rPr>
        <w:t> </w:t>
      </w:r>
      <w:r>
        <w:rPr>
          <w:w w:val="110"/>
        </w:rPr>
        <w:t>Series</w:t>
      </w:r>
      <w:r>
        <w:rPr>
          <w:spacing w:val="-8"/>
          <w:w w:val="110"/>
        </w:rPr>
        <w:t> </w:t>
      </w:r>
      <w:r>
        <w:rPr>
          <w:w w:val="110"/>
        </w:rPr>
        <w:t>Econometrics</w:t>
      </w:r>
      <w:r>
        <w:rPr>
          <w:spacing w:val="-7"/>
          <w:w w:val="110"/>
        </w:rPr>
        <w:t> </w:t>
      </w:r>
      <w:r>
        <w:rPr>
          <w:w w:val="110"/>
        </w:rPr>
        <w:t>Workshop,</w:t>
      </w:r>
      <w:r>
        <w:rPr>
          <w:spacing w:val="-8"/>
          <w:w w:val="110"/>
        </w:rPr>
        <w:t> </w:t>
      </w:r>
      <w:r>
        <w:rPr>
          <w:w w:val="110"/>
        </w:rPr>
        <w:t>Federal</w:t>
      </w:r>
      <w:r>
        <w:rPr>
          <w:spacing w:val="-7"/>
          <w:w w:val="110"/>
        </w:rPr>
        <w:t> </w:t>
      </w:r>
      <w:r>
        <w:rPr>
          <w:w w:val="110"/>
        </w:rPr>
        <w:t>Reserve</w:t>
      </w:r>
      <w:r>
        <w:rPr>
          <w:spacing w:val="-8"/>
          <w:w w:val="110"/>
        </w:rPr>
        <w:t> </w:t>
      </w:r>
      <w:r>
        <w:rPr>
          <w:w w:val="110"/>
        </w:rPr>
        <w:t>Bank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St.</w:t>
      </w:r>
      <w:r>
        <w:rPr>
          <w:spacing w:val="-8"/>
          <w:w w:val="110"/>
        </w:rPr>
        <w:t> </w:t>
      </w:r>
      <w:r>
        <w:rPr>
          <w:w w:val="110"/>
        </w:rPr>
        <w:t>Louis. Triangle Econometrics Conference, RTP, NC.</w:t>
      </w:r>
    </w:p>
    <w:p>
      <w:pPr>
        <w:pStyle w:val="BodyText"/>
        <w:spacing w:after="0" w:line="242" w:lineRule="auto"/>
        <w:sectPr>
          <w:pgSz w:w="11910" w:h="16840"/>
          <w:pgMar w:header="0" w:footer="1804" w:top="1400" w:bottom="2000" w:left="1275" w:right="850"/>
        </w:sectPr>
      </w:pPr>
    </w:p>
    <w:p>
      <w:pPr>
        <w:pStyle w:val="BodyText"/>
        <w:spacing w:before="32"/>
        <w:ind w:left="165"/>
      </w:pPr>
      <w:r>
        <w:rPr>
          <w:w w:val="105"/>
        </w:rPr>
        <w:t>2011</w:t>
      </w:r>
      <w:r>
        <w:rPr>
          <w:spacing w:val="63"/>
          <w:w w:val="105"/>
        </w:rPr>
        <w:t> </w:t>
      </w:r>
      <w:r>
        <w:rPr>
          <w:w w:val="105"/>
        </w:rPr>
        <w:t>Japanese</w:t>
      </w:r>
      <w:r>
        <w:rPr>
          <w:spacing w:val="25"/>
          <w:w w:val="105"/>
        </w:rPr>
        <w:t> </w:t>
      </w:r>
      <w:r>
        <w:rPr>
          <w:w w:val="105"/>
        </w:rPr>
        <w:t>Economic</w:t>
      </w:r>
      <w:r>
        <w:rPr>
          <w:spacing w:val="26"/>
          <w:w w:val="105"/>
        </w:rPr>
        <w:t> </w:t>
      </w:r>
      <w:r>
        <w:rPr>
          <w:w w:val="105"/>
        </w:rPr>
        <w:t>Association</w:t>
      </w:r>
      <w:r>
        <w:rPr>
          <w:spacing w:val="25"/>
          <w:w w:val="105"/>
        </w:rPr>
        <w:t> </w:t>
      </w:r>
      <w:r>
        <w:rPr>
          <w:w w:val="105"/>
        </w:rPr>
        <w:t>Autumn</w:t>
      </w:r>
      <w:r>
        <w:rPr>
          <w:spacing w:val="26"/>
          <w:w w:val="105"/>
        </w:rPr>
        <w:t> </w:t>
      </w:r>
      <w:r>
        <w:rPr>
          <w:w w:val="105"/>
        </w:rPr>
        <w:t>Meeting,</w:t>
      </w:r>
      <w:r>
        <w:rPr>
          <w:spacing w:val="25"/>
          <w:w w:val="105"/>
        </w:rPr>
        <w:t> </w:t>
      </w:r>
      <w:r>
        <w:rPr>
          <w:w w:val="105"/>
        </w:rPr>
        <w:t>Tsukuba,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Japan.</w:t>
      </w:r>
    </w:p>
    <w:p>
      <w:pPr>
        <w:pStyle w:val="BodyText"/>
        <w:spacing w:line="242" w:lineRule="auto" w:before="2"/>
        <w:ind w:right="1026"/>
      </w:pPr>
      <w:r>
        <w:rPr>
          <w:w w:val="110"/>
        </w:rPr>
        <w:t>Fifth</w:t>
      </w:r>
      <w:r>
        <w:rPr>
          <w:spacing w:val="-5"/>
          <w:w w:val="110"/>
        </w:rPr>
        <w:t> </w:t>
      </w:r>
      <w:r>
        <w:rPr>
          <w:w w:val="110"/>
        </w:rPr>
        <w:t>CIREQ</w:t>
      </w:r>
      <w:r>
        <w:rPr>
          <w:spacing w:val="-5"/>
          <w:w w:val="110"/>
        </w:rPr>
        <w:t> </w:t>
      </w:r>
      <w:r>
        <w:rPr>
          <w:w w:val="110"/>
        </w:rPr>
        <w:t>Time</w:t>
      </w:r>
      <w:r>
        <w:rPr>
          <w:spacing w:val="-5"/>
          <w:w w:val="110"/>
        </w:rPr>
        <w:t> </w:t>
      </w:r>
      <w:r>
        <w:rPr>
          <w:w w:val="110"/>
        </w:rPr>
        <w:t>Series</w:t>
      </w:r>
      <w:r>
        <w:rPr>
          <w:spacing w:val="-5"/>
          <w:w w:val="110"/>
        </w:rPr>
        <w:t> </w:t>
      </w:r>
      <w:r>
        <w:rPr>
          <w:w w:val="110"/>
        </w:rPr>
        <w:t>Conference,</w:t>
      </w:r>
      <w:r>
        <w:rPr>
          <w:spacing w:val="-5"/>
          <w:w w:val="110"/>
        </w:rPr>
        <w:t> </w:t>
      </w:r>
      <w:r>
        <w:rPr>
          <w:w w:val="110"/>
        </w:rPr>
        <w:t>Montreal,</w:t>
      </w:r>
      <w:r>
        <w:rPr>
          <w:spacing w:val="-5"/>
          <w:w w:val="110"/>
        </w:rPr>
        <w:t> </w:t>
      </w:r>
      <w:r>
        <w:rPr>
          <w:w w:val="110"/>
        </w:rPr>
        <w:t>Canada</w:t>
      </w:r>
      <w:r>
        <w:rPr>
          <w:spacing w:val="-6"/>
          <w:w w:val="110"/>
        </w:rPr>
        <w:t> </w:t>
      </w:r>
      <w:r>
        <w:rPr>
          <w:w w:val="110"/>
        </w:rPr>
        <w:t>(poster</w:t>
      </w:r>
      <w:r>
        <w:rPr>
          <w:spacing w:val="-5"/>
          <w:w w:val="110"/>
        </w:rPr>
        <w:t> </w:t>
      </w:r>
      <w:r>
        <w:rPr>
          <w:w w:val="110"/>
        </w:rPr>
        <w:t>presentation). NBER Summer Institute, Cambridge, MA.</w:t>
      </w:r>
    </w:p>
    <w:p>
      <w:pPr>
        <w:pStyle w:val="BodyText"/>
        <w:spacing w:line="268" w:lineRule="exact"/>
      </w:pPr>
      <w:r>
        <w:rPr>
          <w:spacing w:val="-2"/>
          <w:w w:val="110"/>
        </w:rPr>
        <w:t>Triangle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Econometrics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Conference,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RTP,</w:t>
      </w:r>
      <w:r>
        <w:rPr>
          <w:spacing w:val="10"/>
          <w:w w:val="110"/>
        </w:rPr>
        <w:t> </w:t>
      </w:r>
      <w:r>
        <w:rPr>
          <w:spacing w:val="-5"/>
          <w:w w:val="110"/>
        </w:rPr>
        <w:t>NC.</w:t>
      </w:r>
    </w:p>
    <w:p>
      <w:pPr>
        <w:pStyle w:val="BodyText"/>
        <w:spacing w:line="242" w:lineRule="auto" w:before="182"/>
        <w:ind w:hanging="546"/>
      </w:pPr>
      <w:r>
        <w:rPr>
          <w:w w:val="110"/>
        </w:rPr>
        <w:t>2010</w:t>
      </w:r>
      <w:r>
        <w:rPr>
          <w:spacing w:val="18"/>
          <w:w w:val="110"/>
        </w:rPr>
        <w:t> </w:t>
      </w:r>
      <w:r>
        <w:rPr>
          <w:w w:val="110"/>
        </w:rPr>
        <w:t>Info-Metrics</w:t>
      </w:r>
      <w:r>
        <w:rPr>
          <w:spacing w:val="10"/>
          <w:w w:val="110"/>
        </w:rPr>
        <w:t> </w:t>
      </w:r>
      <w:r>
        <w:rPr>
          <w:w w:val="110"/>
        </w:rPr>
        <w:t>Fall</w:t>
      </w:r>
      <w:r>
        <w:rPr>
          <w:spacing w:val="10"/>
          <w:w w:val="110"/>
        </w:rPr>
        <w:t> </w:t>
      </w:r>
      <w:r>
        <w:rPr>
          <w:w w:val="110"/>
        </w:rPr>
        <w:t>Conference:</w:t>
      </w:r>
      <w:r>
        <w:rPr>
          <w:spacing w:val="43"/>
          <w:w w:val="110"/>
        </w:rPr>
        <w:t> </w:t>
      </w:r>
      <w:r>
        <w:rPr>
          <w:w w:val="110"/>
        </w:rPr>
        <w:t>Theory</w:t>
      </w:r>
      <w:r>
        <w:rPr>
          <w:spacing w:val="10"/>
          <w:w w:val="110"/>
        </w:rPr>
        <w:t> </w:t>
      </w:r>
      <w:r>
        <w:rPr>
          <w:w w:val="110"/>
        </w:rPr>
        <w:t>and</w:t>
      </w:r>
      <w:r>
        <w:rPr>
          <w:spacing w:val="10"/>
          <w:w w:val="110"/>
        </w:rPr>
        <w:t> </w:t>
      </w:r>
      <w:r>
        <w:rPr>
          <w:w w:val="110"/>
        </w:rPr>
        <w:t>Applications</w:t>
      </w:r>
      <w:r>
        <w:rPr>
          <w:spacing w:val="10"/>
          <w:w w:val="110"/>
        </w:rPr>
        <w:t> </w:t>
      </w:r>
      <w:r>
        <w:rPr>
          <w:w w:val="110"/>
        </w:rPr>
        <w:t>in</w:t>
      </w:r>
      <w:r>
        <w:rPr>
          <w:spacing w:val="10"/>
          <w:w w:val="110"/>
        </w:rPr>
        <w:t> </w:t>
      </w:r>
      <w:r>
        <w:rPr>
          <w:w w:val="110"/>
        </w:rPr>
        <w:t>the</w:t>
      </w:r>
      <w:r>
        <w:rPr>
          <w:spacing w:val="10"/>
          <w:w w:val="110"/>
        </w:rPr>
        <w:t> </w:t>
      </w:r>
      <w:r>
        <w:rPr>
          <w:w w:val="110"/>
        </w:rPr>
        <w:t>Social</w:t>
      </w:r>
      <w:r>
        <w:rPr>
          <w:spacing w:val="10"/>
          <w:w w:val="110"/>
        </w:rPr>
        <w:t> </w:t>
      </w:r>
      <w:r>
        <w:rPr>
          <w:w w:val="110"/>
        </w:rPr>
        <w:t>Science,</w:t>
      </w:r>
      <w:r>
        <w:rPr>
          <w:spacing w:val="14"/>
          <w:w w:val="110"/>
        </w:rPr>
        <w:t> </w:t>
      </w:r>
      <w:r>
        <w:rPr>
          <w:w w:val="110"/>
        </w:rPr>
        <w:t>Washington </w:t>
      </w:r>
      <w:r>
        <w:rPr>
          <w:spacing w:val="-4"/>
          <w:w w:val="110"/>
        </w:rPr>
        <w:t>D.C.</w:t>
      </w:r>
    </w:p>
    <w:p>
      <w:pPr>
        <w:pStyle w:val="BodyText"/>
        <w:spacing w:line="242" w:lineRule="auto" w:before="179"/>
        <w:ind w:hanging="546"/>
      </w:pPr>
      <w:r>
        <w:rPr>
          <w:w w:val="110"/>
        </w:rPr>
        <w:t>2009</w:t>
      </w:r>
      <w:r>
        <w:rPr>
          <w:spacing w:val="40"/>
          <w:w w:val="110"/>
        </w:rPr>
        <w:t> </w:t>
      </w:r>
      <w:r>
        <w:rPr>
          <w:w w:val="110"/>
        </w:rPr>
        <w:t>NBER/NSF Time Series Conference, Davis, CA. Joint Statistical Meeting, Washington D.C. NBER Summer Institute, Cambridge, MA.</w:t>
      </w:r>
    </w:p>
    <w:p>
      <w:pPr>
        <w:pStyle w:val="BodyText"/>
        <w:spacing w:line="268" w:lineRule="exact"/>
      </w:pPr>
      <w:r>
        <w:rPr>
          <w:w w:val="105"/>
        </w:rPr>
        <w:t>Seminar</w:t>
      </w:r>
      <w:r>
        <w:rPr>
          <w:spacing w:val="25"/>
          <w:w w:val="105"/>
        </w:rPr>
        <w:t> </w:t>
      </w:r>
      <w:r>
        <w:rPr>
          <w:w w:val="105"/>
        </w:rPr>
        <w:t>on</w:t>
      </w:r>
      <w:r>
        <w:rPr>
          <w:spacing w:val="25"/>
          <w:w w:val="105"/>
        </w:rPr>
        <w:t> </w:t>
      </w:r>
      <w:r>
        <w:rPr>
          <w:w w:val="105"/>
        </w:rPr>
        <w:t>Bayesian</w:t>
      </w:r>
      <w:r>
        <w:rPr>
          <w:spacing w:val="25"/>
          <w:w w:val="105"/>
        </w:rPr>
        <w:t> </w:t>
      </w:r>
      <w:r>
        <w:rPr>
          <w:w w:val="105"/>
        </w:rPr>
        <w:t>Inference</w:t>
      </w:r>
      <w:r>
        <w:rPr>
          <w:spacing w:val="25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w w:val="105"/>
        </w:rPr>
        <w:t>Econometrics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Statistics,</w:t>
      </w:r>
      <w:r>
        <w:rPr>
          <w:spacing w:val="25"/>
          <w:w w:val="105"/>
        </w:rPr>
        <w:t> </w:t>
      </w:r>
      <w:r>
        <w:rPr>
          <w:w w:val="105"/>
        </w:rPr>
        <w:t>St.</w:t>
      </w:r>
      <w:r>
        <w:rPr>
          <w:spacing w:val="50"/>
          <w:w w:val="105"/>
        </w:rPr>
        <w:t> </w:t>
      </w:r>
      <w:r>
        <w:rPr>
          <w:w w:val="105"/>
        </w:rPr>
        <w:t>Louis,</w:t>
      </w:r>
      <w:r>
        <w:rPr>
          <w:spacing w:val="25"/>
          <w:w w:val="105"/>
        </w:rPr>
        <w:t> </w:t>
      </w:r>
      <w:r>
        <w:rPr>
          <w:spacing w:val="-5"/>
          <w:w w:val="105"/>
        </w:rPr>
        <w:t>MO.</w:t>
      </w:r>
    </w:p>
    <w:p>
      <w:pPr>
        <w:pStyle w:val="BodyText"/>
        <w:spacing w:line="242" w:lineRule="auto" w:before="181"/>
        <w:ind w:right="4277" w:hanging="546"/>
      </w:pPr>
      <w:r>
        <w:rPr>
          <w:w w:val="110"/>
        </w:rPr>
        <w:t>2008</w:t>
      </w:r>
      <w:r>
        <w:rPr>
          <w:spacing w:val="40"/>
          <w:w w:val="110"/>
        </w:rPr>
        <w:t> </w:t>
      </w:r>
      <w:r>
        <w:rPr>
          <w:w w:val="110"/>
        </w:rPr>
        <w:t>Triangle Econometrics Conference, RTP, NC. ERID Conference on Identification, Durham, </w:t>
      </w:r>
      <w:r>
        <w:rPr>
          <w:w w:val="110"/>
        </w:rPr>
        <w:t>NC.</w:t>
      </w:r>
    </w:p>
    <w:p>
      <w:pPr>
        <w:pStyle w:val="BodyText"/>
        <w:spacing w:line="268" w:lineRule="exact"/>
      </w:pPr>
      <w:r>
        <w:rPr>
          <w:w w:val="105"/>
        </w:rPr>
        <w:t>European</w:t>
      </w:r>
      <w:r>
        <w:rPr>
          <w:spacing w:val="15"/>
          <w:w w:val="105"/>
        </w:rPr>
        <w:t> </w:t>
      </w:r>
      <w:r>
        <w:rPr>
          <w:w w:val="105"/>
        </w:rPr>
        <w:t>Meeting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Econometric</w:t>
      </w:r>
      <w:r>
        <w:rPr>
          <w:spacing w:val="15"/>
          <w:w w:val="105"/>
        </w:rPr>
        <w:t> </w:t>
      </w:r>
      <w:r>
        <w:rPr>
          <w:w w:val="105"/>
        </w:rPr>
        <w:t>Society,</w:t>
      </w:r>
      <w:r>
        <w:rPr>
          <w:spacing w:val="15"/>
          <w:w w:val="105"/>
        </w:rPr>
        <w:t> </w:t>
      </w:r>
      <w:r>
        <w:rPr>
          <w:w w:val="105"/>
        </w:rPr>
        <w:t>Milan,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Italy.</w:t>
      </w:r>
    </w:p>
    <w:p>
      <w:pPr>
        <w:pStyle w:val="BodyText"/>
        <w:spacing w:before="3"/>
      </w:pPr>
      <w:r>
        <w:rPr>
          <w:w w:val="105"/>
        </w:rPr>
        <w:t>Annual</w:t>
      </w:r>
      <w:r>
        <w:rPr>
          <w:spacing w:val="23"/>
          <w:w w:val="105"/>
        </w:rPr>
        <w:t> </w:t>
      </w:r>
      <w:r>
        <w:rPr>
          <w:w w:val="105"/>
        </w:rPr>
        <w:t>Meeting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Canadian</w:t>
      </w:r>
      <w:r>
        <w:rPr>
          <w:spacing w:val="23"/>
          <w:w w:val="105"/>
        </w:rPr>
        <w:t> </w:t>
      </w:r>
      <w:r>
        <w:rPr>
          <w:w w:val="105"/>
        </w:rPr>
        <w:t>Economic</w:t>
      </w:r>
      <w:r>
        <w:rPr>
          <w:spacing w:val="24"/>
          <w:w w:val="105"/>
        </w:rPr>
        <w:t> </w:t>
      </w:r>
      <w:r>
        <w:rPr>
          <w:w w:val="105"/>
        </w:rPr>
        <w:t>Association,</w:t>
      </w:r>
      <w:r>
        <w:rPr>
          <w:spacing w:val="24"/>
          <w:w w:val="105"/>
        </w:rPr>
        <w:t> </w:t>
      </w:r>
      <w:r>
        <w:rPr>
          <w:w w:val="105"/>
        </w:rPr>
        <w:t>Vancouver,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Canada.</w:t>
      </w:r>
    </w:p>
    <w:p>
      <w:pPr>
        <w:pStyle w:val="BodyText"/>
        <w:spacing w:before="182"/>
        <w:ind w:left="165"/>
      </w:pPr>
      <w:r>
        <w:rPr>
          <w:w w:val="110"/>
        </w:rPr>
        <w:t>2007</w:t>
      </w:r>
      <w:r>
        <w:rPr>
          <w:spacing w:val="23"/>
          <w:w w:val="110"/>
        </w:rPr>
        <w:t> </w:t>
      </w:r>
      <w:r>
        <w:rPr>
          <w:w w:val="110"/>
        </w:rPr>
        <w:t>CIREQ</w:t>
      </w:r>
      <w:r>
        <w:rPr>
          <w:spacing w:val="-2"/>
          <w:w w:val="110"/>
        </w:rPr>
        <w:t> </w:t>
      </w:r>
      <w:r>
        <w:rPr>
          <w:w w:val="110"/>
        </w:rPr>
        <w:t>Conference</w:t>
      </w:r>
      <w:r>
        <w:rPr>
          <w:spacing w:val="-2"/>
          <w:w w:val="110"/>
        </w:rPr>
        <w:t> </w:t>
      </w:r>
      <w:r>
        <w:rPr>
          <w:w w:val="110"/>
        </w:rPr>
        <w:t>on</w:t>
      </w:r>
      <w:r>
        <w:rPr>
          <w:spacing w:val="-2"/>
          <w:w w:val="110"/>
        </w:rPr>
        <w:t> </w:t>
      </w:r>
      <w:r>
        <w:rPr>
          <w:w w:val="110"/>
        </w:rPr>
        <w:t>GMM,</w:t>
      </w:r>
      <w:r>
        <w:rPr>
          <w:spacing w:val="-2"/>
          <w:w w:val="110"/>
        </w:rPr>
        <w:t> </w:t>
      </w:r>
      <w:r>
        <w:rPr>
          <w:w w:val="110"/>
        </w:rPr>
        <w:t>Montreal,</w:t>
      </w:r>
      <w:r>
        <w:rPr>
          <w:spacing w:val="-2"/>
          <w:w w:val="110"/>
        </w:rPr>
        <w:t> Canada.</w:t>
      </w:r>
    </w:p>
    <w:p>
      <w:pPr>
        <w:pStyle w:val="BodyText"/>
        <w:spacing w:line="242" w:lineRule="auto" w:before="2"/>
        <w:ind w:right="1026"/>
      </w:pPr>
      <w:r>
        <w:rPr>
          <w:spacing w:val="-2"/>
          <w:w w:val="110"/>
        </w:rPr>
        <w:t>North American Summer Meeting of the Econometric Society, Durham, NC. </w:t>
      </w:r>
      <w:r>
        <w:rPr>
          <w:w w:val="110"/>
        </w:rPr>
        <w:t>NBER/NSF Time Series Conference, Iowa City, IA (poster presentation).</w:t>
      </w:r>
    </w:p>
    <w:p>
      <w:pPr>
        <w:pStyle w:val="BodyText"/>
        <w:spacing w:line="242" w:lineRule="auto" w:before="179"/>
        <w:ind w:right="1476" w:hanging="546"/>
      </w:pPr>
      <w:r>
        <w:rPr/>
        <w:t>2006</w:t>
      </w:r>
      <w:r>
        <w:rPr>
          <w:spacing w:val="80"/>
        </w:rPr>
        <w:t> </w:t>
      </w:r>
      <w:r>
        <w:rPr/>
        <w:t>North</w:t>
      </w:r>
      <w:r>
        <w:rPr>
          <w:spacing w:val="40"/>
        </w:rPr>
        <w:t> </w:t>
      </w:r>
      <w:r>
        <w:rPr/>
        <w:t>American</w:t>
      </w:r>
      <w:r>
        <w:rPr>
          <w:spacing w:val="40"/>
        </w:rPr>
        <w:t> </w:t>
      </w:r>
      <w:r>
        <w:rPr/>
        <w:t>Winter</w:t>
      </w:r>
      <w:r>
        <w:rPr>
          <w:spacing w:val="40"/>
        </w:rPr>
        <w:t> </w:t>
      </w:r>
      <w:r>
        <w:rPr/>
        <w:t>Meeting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Econometric</w:t>
      </w:r>
      <w:r>
        <w:rPr>
          <w:spacing w:val="40"/>
        </w:rPr>
        <w:t> </w:t>
      </w:r>
      <w:r>
        <w:rPr/>
        <w:t>Society,</w:t>
      </w:r>
      <w:r>
        <w:rPr>
          <w:spacing w:val="40"/>
        </w:rPr>
        <w:t> </w:t>
      </w:r>
      <w:r>
        <w:rPr/>
        <w:t>Boston,</w:t>
      </w:r>
      <w:r>
        <w:rPr>
          <w:spacing w:val="40"/>
        </w:rPr>
        <w:t> </w:t>
      </w:r>
      <w:r>
        <w:rPr/>
        <w:t>MA. </w:t>
      </w:r>
      <w:r>
        <w:rPr>
          <w:w w:val="110"/>
        </w:rPr>
        <w:t>Canadian Econometrics Study Group Conference, Niagara Falls, Canada. Triangle Econometrics Conference, RTP, NC.</w:t>
      </w:r>
    </w:p>
    <w:p>
      <w:pPr>
        <w:pStyle w:val="BodyText"/>
        <w:spacing w:line="268" w:lineRule="exact"/>
      </w:pPr>
      <w:r>
        <w:rPr>
          <w:w w:val="110"/>
        </w:rPr>
        <w:t>CIREQ</w:t>
      </w:r>
      <w:r>
        <w:rPr>
          <w:spacing w:val="3"/>
          <w:w w:val="110"/>
        </w:rPr>
        <w:t> </w:t>
      </w:r>
      <w:r>
        <w:rPr>
          <w:w w:val="110"/>
        </w:rPr>
        <w:t>Time</w:t>
      </w:r>
      <w:r>
        <w:rPr>
          <w:spacing w:val="3"/>
          <w:w w:val="110"/>
        </w:rPr>
        <w:t> </w:t>
      </w:r>
      <w:r>
        <w:rPr>
          <w:w w:val="110"/>
        </w:rPr>
        <w:t>Series</w:t>
      </w:r>
      <w:r>
        <w:rPr>
          <w:spacing w:val="3"/>
          <w:w w:val="110"/>
        </w:rPr>
        <w:t> </w:t>
      </w:r>
      <w:r>
        <w:rPr>
          <w:w w:val="110"/>
        </w:rPr>
        <w:t>Conference,</w:t>
      </w:r>
      <w:r>
        <w:rPr>
          <w:spacing w:val="3"/>
          <w:w w:val="110"/>
        </w:rPr>
        <w:t> </w:t>
      </w:r>
      <w:r>
        <w:rPr>
          <w:w w:val="110"/>
        </w:rPr>
        <w:t>Montreal,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Canada.</w:t>
      </w:r>
    </w:p>
    <w:p>
      <w:pPr>
        <w:pStyle w:val="BodyText"/>
        <w:spacing w:before="182"/>
        <w:ind w:left="165"/>
      </w:pPr>
      <w:r>
        <w:rPr>
          <w:w w:val="105"/>
        </w:rPr>
        <w:t>2005</w:t>
      </w:r>
      <w:r>
        <w:rPr>
          <w:spacing w:val="48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12th</w:t>
      </w:r>
      <w:r>
        <w:rPr>
          <w:spacing w:val="15"/>
          <w:w w:val="105"/>
        </w:rPr>
        <w:t> </w:t>
      </w:r>
      <w:r>
        <w:rPr>
          <w:w w:val="105"/>
        </w:rPr>
        <w:t>Panel</w:t>
      </w:r>
      <w:r>
        <w:rPr>
          <w:spacing w:val="16"/>
          <w:w w:val="105"/>
        </w:rPr>
        <w:t> </w:t>
      </w:r>
      <w:r>
        <w:rPr>
          <w:w w:val="105"/>
        </w:rPr>
        <w:t>Data</w:t>
      </w:r>
      <w:r>
        <w:rPr>
          <w:spacing w:val="15"/>
          <w:w w:val="105"/>
        </w:rPr>
        <w:t> </w:t>
      </w:r>
      <w:r>
        <w:rPr>
          <w:w w:val="105"/>
        </w:rPr>
        <w:t>Conference,</w:t>
      </w:r>
      <w:r>
        <w:rPr>
          <w:spacing w:val="15"/>
          <w:w w:val="105"/>
        </w:rPr>
        <w:t> </w:t>
      </w:r>
      <w:r>
        <w:rPr>
          <w:w w:val="105"/>
        </w:rPr>
        <w:t>Copenhagen,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Denmark.</w:t>
      </w:r>
    </w:p>
    <w:p>
      <w:pPr>
        <w:pStyle w:val="BodyText"/>
        <w:spacing w:line="242" w:lineRule="auto" w:before="2"/>
      </w:pPr>
      <w:r>
        <w:rPr>
          <w:w w:val="105"/>
        </w:rPr>
        <w:t>The 2nd Conference on Information and Entropy Econometrics:</w:t>
      </w:r>
      <w:r>
        <w:rPr>
          <w:spacing w:val="40"/>
          <w:w w:val="105"/>
        </w:rPr>
        <w:t> </w:t>
      </w:r>
      <w:r>
        <w:rPr>
          <w:w w:val="105"/>
        </w:rPr>
        <w:t>Theory, Method and Appli-</w:t>
      </w:r>
      <w:r>
        <w:rPr>
          <w:spacing w:val="40"/>
          <w:w w:val="105"/>
        </w:rPr>
        <w:t> </w:t>
      </w:r>
      <w:r>
        <w:rPr>
          <w:w w:val="105"/>
        </w:rPr>
        <w:t>cations, Washington D.C.</w:t>
      </w:r>
    </w:p>
    <w:p>
      <w:pPr>
        <w:pStyle w:val="BodyText"/>
        <w:spacing w:before="179"/>
        <w:ind w:left="165"/>
      </w:pPr>
      <w:r>
        <w:rPr>
          <w:w w:val="105"/>
        </w:rPr>
        <w:t>2004</w:t>
      </w:r>
      <w:r>
        <w:rPr>
          <w:spacing w:val="55"/>
          <w:w w:val="105"/>
        </w:rPr>
        <w:t> </w:t>
      </w:r>
      <w:r>
        <w:rPr>
          <w:w w:val="105"/>
        </w:rPr>
        <w:t>Hitotsubashi</w:t>
      </w:r>
      <w:r>
        <w:rPr>
          <w:spacing w:val="20"/>
          <w:w w:val="105"/>
        </w:rPr>
        <w:t> </w:t>
      </w:r>
      <w:r>
        <w:rPr>
          <w:w w:val="105"/>
        </w:rPr>
        <w:t>Conference</w:t>
      </w:r>
      <w:r>
        <w:rPr>
          <w:spacing w:val="20"/>
          <w:w w:val="105"/>
        </w:rPr>
        <w:t> </w:t>
      </w:r>
      <w:r>
        <w:rPr>
          <w:w w:val="105"/>
        </w:rPr>
        <w:t>on</w:t>
      </w:r>
      <w:r>
        <w:rPr>
          <w:spacing w:val="20"/>
          <w:w w:val="105"/>
        </w:rPr>
        <w:t> </w:t>
      </w:r>
      <w:r>
        <w:rPr>
          <w:w w:val="105"/>
        </w:rPr>
        <w:t>Economic</w:t>
      </w:r>
      <w:r>
        <w:rPr>
          <w:spacing w:val="21"/>
          <w:w w:val="105"/>
        </w:rPr>
        <w:t> </w:t>
      </w:r>
      <w:r>
        <w:rPr>
          <w:w w:val="105"/>
        </w:rPr>
        <w:t>Statistics,</w:t>
      </w:r>
      <w:r>
        <w:rPr>
          <w:spacing w:val="20"/>
          <w:w w:val="105"/>
        </w:rPr>
        <w:t> </w:t>
      </w:r>
      <w:r>
        <w:rPr>
          <w:w w:val="105"/>
        </w:rPr>
        <w:t>Tokyo,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Japan.</w:t>
      </w:r>
    </w:p>
    <w:p>
      <w:pPr>
        <w:pStyle w:val="BodyText"/>
        <w:spacing w:line="242" w:lineRule="auto" w:before="2"/>
        <w:ind w:right="1476"/>
      </w:pPr>
      <w:r>
        <w:rPr>
          <w:w w:val="105"/>
        </w:rPr>
        <w:t>Conference for Young Researchers on Forecasting in Time Series, Durham, NC.</w:t>
      </w:r>
      <w:r>
        <w:rPr>
          <w:spacing w:val="40"/>
          <w:w w:val="105"/>
        </w:rPr>
        <w:t> </w:t>
      </w:r>
      <w:r>
        <w:rPr>
          <w:w w:val="105"/>
        </w:rPr>
        <w:t>6th Financial Econometrics Conference, Waterloo, Canada.</w:t>
      </w:r>
    </w:p>
    <w:p>
      <w:pPr>
        <w:pStyle w:val="BodyText"/>
        <w:spacing w:before="179"/>
        <w:ind w:left="165"/>
      </w:pPr>
      <w:r>
        <w:rPr>
          <w:w w:val="110"/>
        </w:rPr>
        <w:t>2003</w:t>
      </w:r>
      <w:r>
        <w:rPr>
          <w:spacing w:val="15"/>
          <w:w w:val="110"/>
        </w:rPr>
        <w:t> </w:t>
      </w:r>
      <w:r>
        <w:rPr>
          <w:w w:val="110"/>
        </w:rPr>
        <w:t>14th</w:t>
      </w:r>
      <w:r>
        <w:rPr>
          <w:spacing w:val="-6"/>
          <w:w w:val="110"/>
        </w:rPr>
        <w:t> </w:t>
      </w:r>
      <w:r>
        <w:rPr>
          <w:w w:val="110"/>
        </w:rPr>
        <w:t>EC</w:t>
      </w:r>
      <w:r>
        <w:rPr>
          <w:rFonts w:ascii="Trebuchet MS"/>
          <w:w w:val="110"/>
          <w:vertAlign w:val="superscript"/>
        </w:rPr>
        <w:t>2</w:t>
      </w:r>
      <w:r>
        <w:rPr>
          <w:rFonts w:ascii="Trebuchet MS"/>
          <w:spacing w:val="-19"/>
          <w:w w:val="110"/>
          <w:vertAlign w:val="baseline"/>
        </w:rPr>
        <w:t> </w:t>
      </w:r>
      <w:r>
        <w:rPr>
          <w:w w:val="110"/>
          <w:vertAlign w:val="baseline"/>
        </w:rPr>
        <w:t>Conference,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London,</w:t>
      </w:r>
      <w:r>
        <w:rPr>
          <w:spacing w:val="-7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UK.</w:t>
      </w:r>
    </w:p>
    <w:p>
      <w:pPr>
        <w:pStyle w:val="BodyText"/>
        <w:spacing w:line="242" w:lineRule="auto" w:before="2"/>
        <w:ind w:right="1026"/>
      </w:pPr>
      <w:r>
        <w:rPr>
          <w:spacing w:val="-2"/>
          <w:w w:val="110"/>
        </w:rPr>
        <w:t>North American Winter Meeting of the Econometric Society, Washington D.C. </w:t>
      </w:r>
      <w:r>
        <w:rPr>
          <w:w w:val="110"/>
        </w:rPr>
        <w:t>Triangle Econometrics Conference, RTP, NC.</w:t>
      </w:r>
    </w:p>
    <w:p>
      <w:pPr>
        <w:pStyle w:val="BodyText"/>
        <w:spacing w:before="179"/>
        <w:ind w:left="165"/>
      </w:pPr>
      <w:r>
        <w:rPr>
          <w:w w:val="110"/>
        </w:rPr>
        <w:t>2002</w:t>
      </w:r>
      <w:r>
        <w:rPr>
          <w:spacing w:val="41"/>
          <w:w w:val="110"/>
        </w:rPr>
        <w:t> </w:t>
      </w:r>
      <w:r>
        <w:rPr>
          <w:w w:val="110"/>
        </w:rPr>
        <w:t>NBER/NSF</w:t>
      </w:r>
      <w:r>
        <w:rPr>
          <w:spacing w:val="10"/>
          <w:w w:val="110"/>
        </w:rPr>
        <w:t> </w:t>
      </w:r>
      <w:r>
        <w:rPr>
          <w:w w:val="110"/>
        </w:rPr>
        <w:t>Time</w:t>
      </w:r>
      <w:r>
        <w:rPr>
          <w:spacing w:val="9"/>
          <w:w w:val="110"/>
        </w:rPr>
        <w:t> </w:t>
      </w:r>
      <w:r>
        <w:rPr>
          <w:w w:val="110"/>
        </w:rPr>
        <w:t>Series</w:t>
      </w:r>
      <w:r>
        <w:rPr>
          <w:spacing w:val="10"/>
          <w:w w:val="110"/>
        </w:rPr>
        <w:t> </w:t>
      </w:r>
      <w:r>
        <w:rPr>
          <w:w w:val="110"/>
        </w:rPr>
        <w:t>Conference,</w:t>
      </w:r>
      <w:r>
        <w:rPr>
          <w:spacing w:val="10"/>
          <w:w w:val="110"/>
        </w:rPr>
        <w:t> </w:t>
      </w:r>
      <w:r>
        <w:rPr>
          <w:w w:val="110"/>
        </w:rPr>
        <w:t>Philadelphia,</w:t>
      </w:r>
      <w:r>
        <w:rPr>
          <w:spacing w:val="10"/>
          <w:w w:val="110"/>
        </w:rPr>
        <w:t> </w:t>
      </w:r>
      <w:r>
        <w:rPr>
          <w:w w:val="110"/>
        </w:rPr>
        <w:t>PA</w:t>
      </w:r>
      <w:r>
        <w:rPr>
          <w:spacing w:val="9"/>
          <w:w w:val="110"/>
        </w:rPr>
        <w:t> </w:t>
      </w:r>
      <w:r>
        <w:rPr>
          <w:w w:val="110"/>
        </w:rPr>
        <w:t>(poster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presentation).</w:t>
      </w:r>
    </w:p>
    <w:p>
      <w:pPr>
        <w:pStyle w:val="BodyText"/>
        <w:spacing w:before="182"/>
        <w:ind w:left="165"/>
      </w:pPr>
      <w:r>
        <w:rPr/>
        <w:t>2001</w:t>
      </w:r>
      <w:r>
        <w:rPr>
          <w:spacing w:val="34"/>
        </w:rPr>
        <w:t>  </w:t>
      </w:r>
      <w:r>
        <w:rPr/>
        <w:t>Colloque</w:t>
      </w:r>
      <w:r>
        <w:rPr>
          <w:spacing w:val="65"/>
        </w:rPr>
        <w:t> </w:t>
      </w:r>
      <w:r>
        <w:rPr/>
        <w:t>CRDE</w:t>
      </w:r>
      <w:r>
        <w:rPr>
          <w:spacing w:val="64"/>
        </w:rPr>
        <w:t> </w:t>
      </w:r>
      <w:r>
        <w:rPr/>
        <w:t>Conference,</w:t>
      </w:r>
      <w:r>
        <w:rPr>
          <w:spacing w:val="65"/>
        </w:rPr>
        <w:t> </w:t>
      </w:r>
      <w:r>
        <w:rPr/>
        <w:t>Resampling</w:t>
      </w:r>
      <w:r>
        <w:rPr>
          <w:spacing w:val="62"/>
        </w:rPr>
        <w:t> </w:t>
      </w:r>
      <w:r>
        <w:rPr/>
        <w:t>Methods</w:t>
      </w:r>
      <w:r>
        <w:rPr>
          <w:spacing w:val="64"/>
        </w:rPr>
        <w:t> </w:t>
      </w:r>
      <w:r>
        <w:rPr/>
        <w:t>in</w:t>
      </w:r>
      <w:r>
        <w:rPr>
          <w:spacing w:val="65"/>
        </w:rPr>
        <w:t> </w:t>
      </w:r>
      <w:r>
        <w:rPr/>
        <w:t>Econometrics,</w:t>
      </w:r>
      <w:r>
        <w:rPr>
          <w:spacing w:val="64"/>
        </w:rPr>
        <w:t> </w:t>
      </w:r>
      <w:r>
        <w:rPr/>
        <w:t>Montreal,</w:t>
      </w:r>
      <w:r>
        <w:rPr>
          <w:spacing w:val="64"/>
        </w:rPr>
        <w:t> </w:t>
      </w:r>
      <w:r>
        <w:rPr>
          <w:spacing w:val="-2"/>
        </w:rPr>
        <w:t>Canada.</w:t>
      </w:r>
    </w:p>
    <w:p>
      <w:pPr>
        <w:pStyle w:val="BodyText"/>
        <w:spacing w:before="2"/>
      </w:pPr>
      <w:r>
        <w:rPr>
          <w:w w:val="110"/>
        </w:rPr>
        <w:t>NBER</w:t>
      </w:r>
      <w:r>
        <w:rPr>
          <w:spacing w:val="14"/>
          <w:w w:val="110"/>
        </w:rPr>
        <w:t> </w:t>
      </w:r>
      <w:r>
        <w:rPr>
          <w:w w:val="110"/>
        </w:rPr>
        <w:t>Summer</w:t>
      </w:r>
      <w:r>
        <w:rPr>
          <w:spacing w:val="16"/>
          <w:w w:val="110"/>
        </w:rPr>
        <w:t> </w:t>
      </w:r>
      <w:r>
        <w:rPr>
          <w:w w:val="110"/>
        </w:rPr>
        <w:t>Institute,</w:t>
      </w:r>
      <w:r>
        <w:rPr>
          <w:spacing w:val="15"/>
          <w:w w:val="110"/>
        </w:rPr>
        <w:t> </w:t>
      </w:r>
      <w:r>
        <w:rPr>
          <w:w w:val="110"/>
        </w:rPr>
        <w:t>Cambridge,</w:t>
      </w:r>
      <w:r>
        <w:rPr>
          <w:spacing w:val="16"/>
          <w:w w:val="110"/>
        </w:rPr>
        <w:t> </w:t>
      </w:r>
      <w:r>
        <w:rPr>
          <w:spacing w:val="-5"/>
          <w:w w:val="110"/>
        </w:rPr>
        <w:t>MA.</w:t>
      </w:r>
    </w:p>
    <w:p>
      <w:pPr>
        <w:pStyle w:val="BodyText"/>
        <w:spacing w:before="3"/>
      </w:pPr>
      <w:r>
        <w:rPr>
          <w:w w:val="105"/>
        </w:rPr>
        <w:t>North</w:t>
      </w:r>
      <w:r>
        <w:rPr>
          <w:spacing w:val="19"/>
          <w:w w:val="105"/>
        </w:rPr>
        <w:t> </w:t>
      </w:r>
      <w:r>
        <w:rPr>
          <w:w w:val="105"/>
        </w:rPr>
        <w:t>American</w:t>
      </w:r>
      <w:r>
        <w:rPr>
          <w:spacing w:val="20"/>
          <w:w w:val="105"/>
        </w:rPr>
        <w:t> </w:t>
      </w:r>
      <w:r>
        <w:rPr>
          <w:w w:val="105"/>
        </w:rPr>
        <w:t>Summer</w:t>
      </w:r>
      <w:r>
        <w:rPr>
          <w:spacing w:val="19"/>
          <w:w w:val="105"/>
        </w:rPr>
        <w:t> </w:t>
      </w:r>
      <w:r>
        <w:rPr>
          <w:w w:val="105"/>
        </w:rPr>
        <w:t>Meeting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w w:val="105"/>
        </w:rPr>
        <w:t>Econometric</w:t>
      </w:r>
      <w:r>
        <w:rPr>
          <w:spacing w:val="20"/>
          <w:w w:val="105"/>
        </w:rPr>
        <w:t> </w:t>
      </w:r>
      <w:r>
        <w:rPr>
          <w:w w:val="105"/>
        </w:rPr>
        <w:t>Society,</w:t>
      </w:r>
      <w:r>
        <w:rPr>
          <w:spacing w:val="20"/>
          <w:w w:val="105"/>
        </w:rPr>
        <w:t> </w:t>
      </w:r>
      <w:r>
        <w:rPr>
          <w:w w:val="105"/>
        </w:rPr>
        <w:t>College</w:t>
      </w:r>
      <w:r>
        <w:rPr>
          <w:spacing w:val="19"/>
          <w:w w:val="105"/>
        </w:rPr>
        <w:t> </w:t>
      </w:r>
      <w:r>
        <w:rPr>
          <w:w w:val="105"/>
        </w:rPr>
        <w:t>Park,</w:t>
      </w:r>
      <w:r>
        <w:rPr>
          <w:spacing w:val="20"/>
          <w:w w:val="105"/>
        </w:rPr>
        <w:t> </w:t>
      </w:r>
      <w:r>
        <w:rPr>
          <w:spacing w:val="-5"/>
          <w:w w:val="105"/>
        </w:rPr>
        <w:t>MD.</w:t>
      </w:r>
    </w:p>
    <w:p>
      <w:pPr>
        <w:pStyle w:val="BodyText"/>
        <w:spacing w:before="182"/>
        <w:ind w:left="165"/>
      </w:pPr>
      <w:r>
        <w:rPr>
          <w:w w:val="110"/>
        </w:rPr>
        <w:t>2000</w:t>
      </w:r>
      <w:r>
        <w:rPr>
          <w:spacing w:val="15"/>
          <w:w w:val="110"/>
        </w:rPr>
        <w:t> </w:t>
      </w:r>
      <w:r>
        <w:rPr>
          <w:w w:val="110"/>
        </w:rPr>
        <w:t>Joint</w:t>
      </w:r>
      <w:r>
        <w:rPr>
          <w:spacing w:val="-7"/>
          <w:w w:val="110"/>
        </w:rPr>
        <w:t> </w:t>
      </w:r>
      <w:r>
        <w:rPr>
          <w:w w:val="110"/>
        </w:rPr>
        <w:t>Statistical</w:t>
      </w:r>
      <w:r>
        <w:rPr>
          <w:spacing w:val="-8"/>
          <w:w w:val="110"/>
        </w:rPr>
        <w:t> </w:t>
      </w:r>
      <w:r>
        <w:rPr>
          <w:w w:val="110"/>
        </w:rPr>
        <w:t>Meeting,</w:t>
      </w:r>
      <w:r>
        <w:rPr>
          <w:spacing w:val="-7"/>
          <w:w w:val="110"/>
        </w:rPr>
        <w:t> </w:t>
      </w:r>
      <w:r>
        <w:rPr>
          <w:w w:val="110"/>
        </w:rPr>
        <w:t>Indianapolis,</w:t>
      </w:r>
      <w:r>
        <w:rPr>
          <w:spacing w:val="-7"/>
          <w:w w:val="110"/>
        </w:rPr>
        <w:t> </w:t>
      </w:r>
      <w:r>
        <w:rPr>
          <w:spacing w:val="-5"/>
          <w:w w:val="110"/>
        </w:rPr>
        <w:t>IN.</w:t>
      </w:r>
    </w:p>
    <w:p>
      <w:pPr>
        <w:pStyle w:val="BodyText"/>
        <w:spacing w:before="2"/>
      </w:pPr>
      <w:r>
        <w:rPr/>
        <w:t>Midwest</w:t>
      </w:r>
      <w:r>
        <w:rPr>
          <w:spacing w:val="60"/>
        </w:rPr>
        <w:t> </w:t>
      </w:r>
      <w:r>
        <w:rPr/>
        <w:t>Econometrics</w:t>
      </w:r>
      <w:r>
        <w:rPr>
          <w:spacing w:val="61"/>
        </w:rPr>
        <w:t> </w:t>
      </w:r>
      <w:r>
        <w:rPr/>
        <w:t>Group</w:t>
      </w:r>
      <w:r>
        <w:rPr>
          <w:spacing w:val="61"/>
        </w:rPr>
        <w:t> </w:t>
      </w:r>
      <w:r>
        <w:rPr/>
        <w:t>Meeting,</w:t>
      </w:r>
      <w:r>
        <w:rPr>
          <w:spacing w:val="61"/>
        </w:rPr>
        <w:t> </w:t>
      </w:r>
      <w:r>
        <w:rPr/>
        <w:t>Chicago,</w:t>
      </w:r>
      <w:r>
        <w:rPr>
          <w:spacing w:val="60"/>
        </w:rPr>
        <w:t> </w:t>
      </w:r>
      <w:r>
        <w:rPr>
          <w:spacing w:val="-5"/>
        </w:rPr>
        <w:t>IL.</w:t>
      </w:r>
    </w:p>
    <w:p>
      <w:pPr>
        <w:pStyle w:val="BodyText"/>
        <w:spacing w:line="242" w:lineRule="auto" w:before="3"/>
        <w:ind w:right="1476"/>
      </w:pPr>
      <w:r>
        <w:rPr>
          <w:spacing w:val="-2"/>
          <w:w w:val="110"/>
        </w:rPr>
        <w:t>North American Winter Meeting of the Econometric Society, Boston, MA. </w:t>
      </w:r>
      <w:r>
        <w:rPr>
          <w:w w:val="110"/>
        </w:rPr>
        <w:t>Triangle Econometrics Conference, RTP, NC.</w:t>
      </w:r>
    </w:p>
    <w:p>
      <w:pPr>
        <w:pStyle w:val="BodyText"/>
        <w:spacing w:line="268" w:lineRule="exact"/>
      </w:pPr>
      <w:r>
        <w:rPr>
          <w:w w:val="105"/>
        </w:rPr>
        <w:t>World</w:t>
      </w:r>
      <w:r>
        <w:rPr>
          <w:spacing w:val="13"/>
          <w:w w:val="105"/>
        </w:rPr>
        <w:t> </w:t>
      </w:r>
      <w:r>
        <w:rPr>
          <w:w w:val="105"/>
        </w:rPr>
        <w:t>Congress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Econometric</w:t>
      </w:r>
      <w:r>
        <w:rPr>
          <w:spacing w:val="13"/>
          <w:w w:val="105"/>
        </w:rPr>
        <w:t> </w:t>
      </w:r>
      <w:r>
        <w:rPr>
          <w:w w:val="105"/>
        </w:rPr>
        <w:t>Society,</w:t>
      </w:r>
      <w:r>
        <w:rPr>
          <w:spacing w:val="13"/>
          <w:w w:val="105"/>
        </w:rPr>
        <w:t> </w:t>
      </w:r>
      <w:r>
        <w:rPr>
          <w:w w:val="105"/>
        </w:rPr>
        <w:t>Seattle,</w:t>
      </w:r>
      <w:r>
        <w:rPr>
          <w:spacing w:val="13"/>
          <w:w w:val="105"/>
        </w:rPr>
        <w:t> </w:t>
      </w:r>
      <w:r>
        <w:rPr>
          <w:spacing w:val="-5"/>
          <w:w w:val="105"/>
        </w:rPr>
        <w:t>WA.</w:t>
      </w:r>
    </w:p>
    <w:p>
      <w:pPr>
        <w:pStyle w:val="BodyText"/>
        <w:spacing w:before="181"/>
        <w:ind w:left="165"/>
      </w:pPr>
      <w:r>
        <w:rPr>
          <w:w w:val="105"/>
        </w:rPr>
        <w:t>1999</w:t>
      </w:r>
      <w:r>
        <w:rPr>
          <w:spacing w:val="40"/>
          <w:w w:val="105"/>
        </w:rPr>
        <w:t> </w:t>
      </w:r>
      <w:r>
        <w:rPr>
          <w:w w:val="105"/>
        </w:rPr>
        <w:t>Midwest</w:t>
      </w:r>
      <w:r>
        <w:rPr>
          <w:spacing w:val="10"/>
          <w:w w:val="105"/>
        </w:rPr>
        <w:t> </w:t>
      </w:r>
      <w:r>
        <w:rPr>
          <w:w w:val="105"/>
        </w:rPr>
        <w:t>Econometrics</w:t>
      </w:r>
      <w:r>
        <w:rPr>
          <w:spacing w:val="10"/>
          <w:w w:val="105"/>
        </w:rPr>
        <w:t> </w:t>
      </w:r>
      <w:r>
        <w:rPr>
          <w:w w:val="105"/>
        </w:rPr>
        <w:t>Group</w:t>
      </w:r>
      <w:r>
        <w:rPr>
          <w:spacing w:val="10"/>
          <w:w w:val="105"/>
        </w:rPr>
        <w:t> </w:t>
      </w:r>
      <w:r>
        <w:rPr>
          <w:w w:val="105"/>
        </w:rPr>
        <w:t>Meeting,</w:t>
      </w:r>
      <w:r>
        <w:rPr>
          <w:spacing w:val="10"/>
          <w:w w:val="105"/>
        </w:rPr>
        <w:t> </w:t>
      </w:r>
      <w:r>
        <w:rPr>
          <w:w w:val="105"/>
        </w:rPr>
        <w:t>Ames,</w:t>
      </w:r>
      <w:r>
        <w:rPr>
          <w:spacing w:val="10"/>
          <w:w w:val="105"/>
        </w:rPr>
        <w:t> </w:t>
      </w:r>
      <w:r>
        <w:rPr>
          <w:spacing w:val="-5"/>
          <w:w w:val="105"/>
        </w:rPr>
        <w:t>IA.</w:t>
      </w:r>
    </w:p>
    <w:p>
      <w:pPr>
        <w:pStyle w:val="BodyText"/>
        <w:spacing w:before="3"/>
      </w:pPr>
      <w:r>
        <w:rPr>
          <w:w w:val="105"/>
        </w:rPr>
        <w:t>North</w:t>
      </w:r>
      <w:r>
        <w:rPr>
          <w:spacing w:val="14"/>
          <w:w w:val="105"/>
        </w:rPr>
        <w:t> </w:t>
      </w:r>
      <w:r>
        <w:rPr>
          <w:w w:val="105"/>
        </w:rPr>
        <w:t>American</w:t>
      </w:r>
      <w:r>
        <w:rPr>
          <w:spacing w:val="15"/>
          <w:w w:val="105"/>
        </w:rPr>
        <w:t> </w:t>
      </w:r>
      <w:r>
        <w:rPr>
          <w:w w:val="105"/>
        </w:rPr>
        <w:t>Summer</w:t>
      </w:r>
      <w:r>
        <w:rPr>
          <w:spacing w:val="14"/>
          <w:w w:val="105"/>
        </w:rPr>
        <w:t> </w:t>
      </w:r>
      <w:r>
        <w:rPr>
          <w:w w:val="105"/>
        </w:rPr>
        <w:t>Meeting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Econometric</w:t>
      </w:r>
      <w:r>
        <w:rPr>
          <w:spacing w:val="15"/>
          <w:w w:val="105"/>
        </w:rPr>
        <w:t> </w:t>
      </w:r>
      <w:r>
        <w:rPr>
          <w:w w:val="105"/>
        </w:rPr>
        <w:t>Society,</w:t>
      </w:r>
      <w:r>
        <w:rPr>
          <w:spacing w:val="15"/>
          <w:w w:val="105"/>
        </w:rPr>
        <w:t> </w:t>
      </w:r>
      <w:r>
        <w:rPr>
          <w:w w:val="105"/>
        </w:rPr>
        <w:t>Madison,</w:t>
      </w:r>
      <w:r>
        <w:rPr>
          <w:spacing w:val="14"/>
          <w:w w:val="105"/>
        </w:rPr>
        <w:t> </w:t>
      </w:r>
      <w:r>
        <w:rPr>
          <w:spacing w:val="-5"/>
          <w:w w:val="105"/>
        </w:rPr>
        <w:t>WI.</w:t>
      </w:r>
    </w:p>
    <w:p>
      <w:pPr>
        <w:pStyle w:val="BodyText"/>
        <w:spacing w:after="0"/>
        <w:sectPr>
          <w:pgSz w:w="11910" w:h="16840"/>
          <w:pgMar w:header="0" w:footer="1804" w:top="1400" w:bottom="2000" w:left="1275" w:right="850"/>
        </w:sect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1"/>
        <w:gridCol w:w="8922"/>
      </w:tblGrid>
      <w:tr>
        <w:trPr>
          <w:trHeight w:val="1326" w:hRule="atLeast"/>
        </w:trPr>
        <w:tc>
          <w:tcPr>
            <w:tcW w:w="541" w:type="dxa"/>
          </w:tcPr>
          <w:p>
            <w:pPr>
              <w:pStyle w:val="TableParagraph"/>
              <w:spacing w:line="223" w:lineRule="exact" w:before="0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1998</w:t>
            </w: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186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1997</w:t>
            </w:r>
          </w:p>
        </w:tc>
        <w:tc>
          <w:tcPr>
            <w:tcW w:w="8922" w:type="dxa"/>
          </w:tcPr>
          <w:p>
            <w:pPr>
              <w:pStyle w:val="TableParagraph"/>
              <w:spacing w:line="223" w:lineRule="exact" w:before="0"/>
              <w:rPr>
                <w:sz w:val="22"/>
              </w:rPr>
            </w:pPr>
            <w:r>
              <w:rPr>
                <w:w w:val="105"/>
                <w:sz w:val="22"/>
              </w:rPr>
              <w:t>North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American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Summer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Meeting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Econometric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Society,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Montreal,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Canada.</w:t>
            </w:r>
          </w:p>
          <w:p>
            <w:pPr>
              <w:pStyle w:val="TableParagraph"/>
              <w:spacing w:line="242" w:lineRule="auto" w:before="2"/>
              <w:ind w:right="1840"/>
              <w:rPr>
                <w:sz w:val="22"/>
              </w:rPr>
            </w:pPr>
            <w:r>
              <w:rPr>
                <w:w w:val="110"/>
                <w:sz w:val="22"/>
              </w:rPr>
              <w:t>NSF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Symposium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on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Nonlinear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Time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Series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Models,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Berkeley,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CA. Triangle Econometrics Conference, RTP, NC.</w:t>
            </w:r>
          </w:p>
          <w:p>
            <w:pPr>
              <w:pStyle w:val="TableParagraph"/>
              <w:spacing w:before="179"/>
              <w:rPr>
                <w:sz w:val="22"/>
              </w:rPr>
            </w:pPr>
            <w:r>
              <w:rPr>
                <w:sz w:val="22"/>
              </w:rPr>
              <w:t>Third</w:t>
            </w:r>
            <w:r>
              <w:rPr>
                <w:spacing w:val="64"/>
                <w:sz w:val="22"/>
              </w:rPr>
              <w:t> </w:t>
            </w:r>
            <w:r>
              <w:rPr>
                <w:sz w:val="22"/>
              </w:rPr>
              <w:t>International</w:t>
            </w:r>
            <w:r>
              <w:rPr>
                <w:spacing w:val="64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6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64"/>
                <w:sz w:val="22"/>
              </w:rPr>
              <w:t> </w:t>
            </w:r>
            <w:r>
              <w:rPr>
                <w:sz w:val="22"/>
              </w:rPr>
              <w:t>Computing</w:t>
            </w:r>
            <w:r>
              <w:rPr>
                <w:spacing w:val="6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64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6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64"/>
                <w:sz w:val="22"/>
              </w:rPr>
              <w:t> </w:t>
            </w:r>
            <w:r>
              <w:rPr>
                <w:sz w:val="22"/>
              </w:rPr>
              <w:t>Finance,</w:t>
            </w:r>
            <w:r>
              <w:rPr>
                <w:spacing w:val="64"/>
                <w:sz w:val="22"/>
              </w:rPr>
              <w:t> </w:t>
            </w:r>
            <w:r>
              <w:rPr>
                <w:sz w:val="22"/>
              </w:rPr>
              <w:t>Stanford,</w:t>
            </w:r>
            <w:r>
              <w:rPr>
                <w:spacing w:val="65"/>
                <w:sz w:val="22"/>
              </w:rPr>
              <w:t> </w:t>
            </w:r>
            <w:r>
              <w:rPr>
                <w:spacing w:val="-5"/>
                <w:sz w:val="22"/>
              </w:rPr>
              <w:t>CA.</w:t>
            </w:r>
          </w:p>
        </w:tc>
      </w:tr>
      <w:tr>
        <w:trPr>
          <w:trHeight w:val="334" w:hRule="atLeast"/>
        </w:trPr>
        <w:tc>
          <w:tcPr>
            <w:tcW w:w="541" w:type="dxa"/>
          </w:tcPr>
          <w:p>
            <w:pPr>
              <w:pStyle w:val="TableParagraph"/>
              <w:spacing w:line="244" w:lineRule="exact"/>
              <w:ind w:left="0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1996</w:t>
            </w:r>
          </w:p>
        </w:tc>
        <w:tc>
          <w:tcPr>
            <w:tcW w:w="8922" w:type="dxa"/>
          </w:tcPr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sz w:val="22"/>
              </w:rPr>
              <w:t>North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American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Summer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Meeting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Econometric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Society,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Iowa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City,</w:t>
            </w:r>
            <w:r>
              <w:rPr>
                <w:spacing w:val="54"/>
                <w:sz w:val="22"/>
              </w:rPr>
              <w:t> </w:t>
            </w:r>
            <w:r>
              <w:rPr>
                <w:spacing w:val="-5"/>
                <w:sz w:val="22"/>
              </w:rPr>
              <w:t>IA.</w:t>
            </w:r>
          </w:p>
        </w:tc>
      </w:tr>
      <w:tr>
        <w:trPr>
          <w:trHeight w:val="450" w:hRule="atLeast"/>
        </w:trPr>
        <w:tc>
          <w:tcPr>
            <w:tcW w:w="9463" w:type="dxa"/>
            <w:gridSpan w:val="2"/>
          </w:tcPr>
          <w:p>
            <w:pPr>
              <w:pStyle w:val="TableParagraph"/>
              <w:spacing w:line="244" w:lineRule="exact" w:before="186"/>
              <w:ind w:left="50"/>
              <w:rPr>
                <w:b/>
                <w:sz w:val="22"/>
              </w:rPr>
            </w:pPr>
            <w:r>
              <w:rPr>
                <w:b/>
                <w:spacing w:val="-2"/>
                <w:w w:val="120"/>
                <w:sz w:val="22"/>
              </w:rPr>
              <w:t>Discussant</w:t>
            </w:r>
          </w:p>
        </w:tc>
      </w:tr>
      <w:tr>
        <w:trPr>
          <w:trHeight w:val="566" w:hRule="atLeast"/>
        </w:trPr>
        <w:tc>
          <w:tcPr>
            <w:tcW w:w="541" w:type="dxa"/>
          </w:tcPr>
          <w:p>
            <w:pPr>
              <w:pStyle w:val="TableParagraph"/>
              <w:spacing w:before="186"/>
              <w:ind w:left="0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2020</w:t>
            </w:r>
          </w:p>
        </w:tc>
        <w:tc>
          <w:tcPr>
            <w:tcW w:w="8922" w:type="dxa"/>
          </w:tcPr>
          <w:p>
            <w:pPr>
              <w:pStyle w:val="TableParagraph"/>
              <w:spacing w:before="186"/>
              <w:rPr>
                <w:sz w:val="22"/>
              </w:rPr>
            </w:pPr>
            <w:r>
              <w:rPr>
                <w:w w:val="105"/>
                <w:sz w:val="22"/>
              </w:rPr>
              <w:t>Gary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Chamberlain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online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seminar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econometrics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(April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24).</w:t>
            </w:r>
          </w:p>
        </w:tc>
      </w:tr>
      <w:tr>
        <w:trPr>
          <w:trHeight w:val="721" w:hRule="atLeast"/>
        </w:trPr>
        <w:tc>
          <w:tcPr>
            <w:tcW w:w="541" w:type="dxa"/>
          </w:tcPr>
          <w:p>
            <w:pPr>
              <w:pStyle w:val="TableParagraph"/>
              <w:ind w:left="0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8922" w:type="dxa"/>
          </w:tcPr>
          <w:p>
            <w:pPr>
              <w:pStyle w:val="TableParagraph"/>
              <w:spacing w:line="242" w:lineRule="auto"/>
              <w:rPr>
                <w:sz w:val="22"/>
              </w:rPr>
            </w:pPr>
            <w:r>
              <w:rPr>
                <w:w w:val="110"/>
                <w:sz w:val="22"/>
              </w:rPr>
              <w:t>CIREQ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Montreal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Econometrics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Conference:</w:t>
            </w:r>
            <w:r>
              <w:rPr>
                <w:spacing w:val="1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Time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Series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Financial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Econometrics,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Mon- treal, Canada.</w:t>
            </w:r>
          </w:p>
        </w:tc>
      </w:tr>
      <w:tr>
        <w:trPr>
          <w:trHeight w:val="450" w:hRule="atLeast"/>
        </w:trPr>
        <w:tc>
          <w:tcPr>
            <w:tcW w:w="541" w:type="dxa"/>
          </w:tcPr>
          <w:p>
            <w:pPr>
              <w:pStyle w:val="TableParagraph"/>
              <w:ind w:left="0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89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Counterfactual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Analysis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for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Policy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Evaluation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Conference,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Los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Angeles,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CA.</w:t>
            </w:r>
          </w:p>
        </w:tc>
      </w:tr>
      <w:tr>
        <w:trPr>
          <w:trHeight w:val="450" w:hRule="atLeast"/>
        </w:trPr>
        <w:tc>
          <w:tcPr>
            <w:tcW w:w="541" w:type="dxa"/>
          </w:tcPr>
          <w:p>
            <w:pPr>
              <w:pStyle w:val="TableParagraph"/>
              <w:ind w:left="0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2011</w:t>
            </w:r>
          </w:p>
        </w:tc>
        <w:tc>
          <w:tcPr>
            <w:tcW w:w="89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Fifth</w:t>
            </w:r>
            <w:r>
              <w:rPr>
                <w:spacing w:val="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CIREQ</w:t>
            </w:r>
            <w:r>
              <w:rPr>
                <w:spacing w:val="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Time</w:t>
            </w:r>
            <w:r>
              <w:rPr>
                <w:spacing w:val="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Series</w:t>
            </w:r>
            <w:r>
              <w:rPr>
                <w:spacing w:val="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Conference,</w:t>
            </w:r>
            <w:r>
              <w:rPr>
                <w:spacing w:val="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Montreal,</w:t>
            </w:r>
            <w:r>
              <w:rPr>
                <w:spacing w:val="10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Canada.</w:t>
            </w:r>
          </w:p>
        </w:tc>
      </w:tr>
      <w:tr>
        <w:trPr>
          <w:trHeight w:val="721" w:hRule="atLeast"/>
        </w:trPr>
        <w:tc>
          <w:tcPr>
            <w:tcW w:w="541" w:type="dxa"/>
          </w:tcPr>
          <w:p>
            <w:pPr>
              <w:pStyle w:val="TableParagraph"/>
              <w:ind w:left="0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8922" w:type="dxa"/>
          </w:tcPr>
          <w:p>
            <w:pPr>
              <w:pStyle w:val="TableParagraph"/>
              <w:spacing w:line="242" w:lineRule="auto"/>
              <w:ind w:right="1535"/>
              <w:rPr>
                <w:sz w:val="22"/>
              </w:rPr>
            </w:pPr>
            <w:r>
              <w:rPr>
                <w:w w:val="105"/>
                <w:sz w:val="22"/>
              </w:rPr>
              <w:t>Canadian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Econometrics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Study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Group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Conference,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Montreal,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Canada.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Annual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Meeting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Canadian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Association,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Vancouver,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Canada.</w:t>
            </w:r>
          </w:p>
        </w:tc>
      </w:tr>
      <w:tr>
        <w:trPr>
          <w:trHeight w:val="721" w:hRule="atLeast"/>
        </w:trPr>
        <w:tc>
          <w:tcPr>
            <w:tcW w:w="541" w:type="dxa"/>
          </w:tcPr>
          <w:p>
            <w:pPr>
              <w:pStyle w:val="TableParagraph"/>
              <w:ind w:left="0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8922" w:type="dxa"/>
          </w:tcPr>
          <w:p>
            <w:pPr>
              <w:pStyle w:val="TableParagraph"/>
              <w:spacing w:line="242" w:lineRule="auto"/>
              <w:rPr>
                <w:sz w:val="22"/>
              </w:rPr>
            </w:pPr>
            <w:r>
              <w:rPr>
                <w:w w:val="110"/>
                <w:sz w:val="22"/>
              </w:rPr>
              <w:t>Simulation</w:t>
            </w:r>
            <w:r>
              <w:rPr>
                <w:w w:val="110"/>
                <w:sz w:val="22"/>
              </w:rPr>
              <w:t> Based</w:t>
            </w:r>
            <w:r>
              <w:rPr>
                <w:w w:val="110"/>
                <w:sz w:val="22"/>
              </w:rPr>
              <w:t> and</w:t>
            </w:r>
            <w:r>
              <w:rPr>
                <w:w w:val="110"/>
                <w:sz w:val="22"/>
              </w:rPr>
              <w:t> Finite</w:t>
            </w:r>
            <w:r>
              <w:rPr>
                <w:w w:val="110"/>
                <w:sz w:val="22"/>
              </w:rPr>
              <w:t> Sample</w:t>
            </w:r>
            <w:r>
              <w:rPr>
                <w:w w:val="110"/>
                <w:sz w:val="22"/>
              </w:rPr>
              <w:t> Inference</w:t>
            </w:r>
            <w:r>
              <w:rPr>
                <w:w w:val="110"/>
                <w:sz w:val="22"/>
              </w:rPr>
              <w:t> in</w:t>
            </w:r>
            <w:r>
              <w:rPr>
                <w:w w:val="110"/>
                <w:sz w:val="22"/>
              </w:rPr>
              <w:t> Finance</w:t>
            </w:r>
            <w:r>
              <w:rPr>
                <w:w w:val="110"/>
                <w:sz w:val="22"/>
              </w:rPr>
              <w:t> (SBFSIF)</w:t>
            </w:r>
            <w:r>
              <w:rPr>
                <w:w w:val="110"/>
                <w:sz w:val="22"/>
              </w:rPr>
              <w:t> Conference</w:t>
            </w:r>
            <w:r>
              <w:rPr>
                <w:w w:val="110"/>
                <w:sz w:val="22"/>
              </w:rPr>
              <w:t> II,</w:t>
            </w:r>
            <w:r>
              <w:rPr>
                <w:w w:val="110"/>
                <w:sz w:val="22"/>
              </w:rPr>
              <w:t> Quebec City, Canada.</w:t>
            </w:r>
          </w:p>
        </w:tc>
      </w:tr>
      <w:tr>
        <w:trPr>
          <w:trHeight w:val="450" w:hRule="atLeast"/>
        </w:trPr>
        <w:tc>
          <w:tcPr>
            <w:tcW w:w="541" w:type="dxa"/>
          </w:tcPr>
          <w:p>
            <w:pPr>
              <w:pStyle w:val="TableParagraph"/>
              <w:ind w:left="0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2003</w:t>
            </w:r>
          </w:p>
        </w:tc>
        <w:tc>
          <w:tcPr>
            <w:tcW w:w="89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NBER/NSF</w:t>
            </w:r>
            <w:r>
              <w:rPr>
                <w:spacing w:val="2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Time</w:t>
            </w:r>
            <w:r>
              <w:rPr>
                <w:spacing w:val="2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Series</w:t>
            </w:r>
            <w:r>
              <w:rPr>
                <w:spacing w:val="2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Conference,</w:t>
            </w:r>
            <w:r>
              <w:rPr>
                <w:spacing w:val="2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Chicago,</w:t>
            </w:r>
            <w:r>
              <w:rPr>
                <w:spacing w:val="20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IL.</w:t>
            </w:r>
          </w:p>
        </w:tc>
      </w:tr>
      <w:tr>
        <w:trPr>
          <w:trHeight w:val="450" w:hRule="atLeast"/>
        </w:trPr>
        <w:tc>
          <w:tcPr>
            <w:tcW w:w="541" w:type="dxa"/>
          </w:tcPr>
          <w:p>
            <w:pPr>
              <w:pStyle w:val="TableParagraph"/>
              <w:ind w:left="0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2001</w:t>
            </w:r>
          </w:p>
        </w:tc>
        <w:tc>
          <w:tcPr>
            <w:tcW w:w="89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North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American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Winter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Meeting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Econometric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Society,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New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Orleans,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LA.</w:t>
            </w:r>
          </w:p>
        </w:tc>
      </w:tr>
      <w:tr>
        <w:trPr>
          <w:trHeight w:val="992" w:hRule="atLeast"/>
        </w:trPr>
        <w:tc>
          <w:tcPr>
            <w:tcW w:w="541" w:type="dxa"/>
          </w:tcPr>
          <w:p>
            <w:pPr>
              <w:pStyle w:val="TableParagraph"/>
              <w:ind w:left="0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1999</w:t>
            </w:r>
          </w:p>
        </w:tc>
        <w:tc>
          <w:tcPr>
            <w:tcW w:w="89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Cowles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Foundation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Econometrics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Conference,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Haven,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5"/>
                <w:sz w:val="22"/>
              </w:rPr>
              <w:t>CT.</w:t>
            </w:r>
          </w:p>
          <w:p>
            <w:pPr>
              <w:pStyle w:val="TableParagraph"/>
              <w:spacing w:line="242" w:lineRule="auto" w:before="2"/>
              <w:ind w:right="1588"/>
              <w:rPr>
                <w:sz w:val="22"/>
              </w:rPr>
            </w:pPr>
            <w:r>
              <w:rPr>
                <w:w w:val="105"/>
                <w:sz w:val="22"/>
              </w:rPr>
              <w:t>North American Summer Meeting of Econometric Society, Madison, WI. North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American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Winter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Meetings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Econometric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Society,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New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York,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NY.</w:t>
            </w:r>
          </w:p>
        </w:tc>
      </w:tr>
      <w:tr>
        <w:trPr>
          <w:trHeight w:val="334" w:hRule="atLeast"/>
        </w:trPr>
        <w:tc>
          <w:tcPr>
            <w:tcW w:w="541" w:type="dxa"/>
          </w:tcPr>
          <w:p>
            <w:pPr>
              <w:pStyle w:val="TableParagraph"/>
              <w:spacing w:line="244" w:lineRule="exact"/>
              <w:ind w:left="0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1996</w:t>
            </w:r>
          </w:p>
        </w:tc>
        <w:tc>
          <w:tcPr>
            <w:tcW w:w="8922" w:type="dxa"/>
          </w:tcPr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w w:val="105"/>
                <w:sz w:val="22"/>
              </w:rPr>
              <w:t>North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American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Summer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Meeting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Econometric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Society,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Montreal,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Canada.</w:t>
            </w:r>
          </w:p>
        </w:tc>
      </w:tr>
      <w:tr>
        <w:trPr>
          <w:trHeight w:val="450" w:hRule="atLeast"/>
        </w:trPr>
        <w:tc>
          <w:tcPr>
            <w:tcW w:w="9463" w:type="dxa"/>
            <w:gridSpan w:val="2"/>
          </w:tcPr>
          <w:p>
            <w:pPr>
              <w:pStyle w:val="TableParagraph"/>
              <w:spacing w:line="244" w:lineRule="exact" w:before="186"/>
              <w:ind w:left="50"/>
              <w:rPr>
                <w:b/>
                <w:sz w:val="22"/>
              </w:rPr>
            </w:pPr>
            <w:r>
              <w:rPr>
                <w:b/>
                <w:w w:val="115"/>
                <w:sz w:val="22"/>
              </w:rPr>
              <w:t>Session</w:t>
            </w:r>
            <w:r>
              <w:rPr>
                <w:b/>
                <w:spacing w:val="20"/>
                <w:w w:val="125"/>
                <w:sz w:val="22"/>
              </w:rPr>
              <w:t> </w:t>
            </w:r>
            <w:r>
              <w:rPr>
                <w:b/>
                <w:spacing w:val="-2"/>
                <w:w w:val="125"/>
                <w:sz w:val="22"/>
              </w:rPr>
              <w:t>Chair</w:t>
            </w:r>
          </w:p>
        </w:tc>
      </w:tr>
      <w:tr>
        <w:trPr>
          <w:trHeight w:val="566" w:hRule="atLeast"/>
        </w:trPr>
        <w:tc>
          <w:tcPr>
            <w:tcW w:w="541" w:type="dxa"/>
          </w:tcPr>
          <w:p>
            <w:pPr>
              <w:pStyle w:val="TableParagraph"/>
              <w:spacing w:before="186"/>
              <w:ind w:left="0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8922" w:type="dxa"/>
          </w:tcPr>
          <w:p>
            <w:pPr>
              <w:pStyle w:val="TableParagraph"/>
              <w:spacing w:before="186"/>
              <w:rPr>
                <w:sz w:val="22"/>
              </w:rPr>
            </w:pPr>
            <w:r>
              <w:rPr>
                <w:w w:val="105"/>
                <w:sz w:val="22"/>
              </w:rPr>
              <w:t>The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North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American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Winter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Meeting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Econometric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Society,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San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Francisco,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CA.</w:t>
            </w:r>
          </w:p>
        </w:tc>
      </w:tr>
      <w:tr>
        <w:trPr>
          <w:trHeight w:val="450" w:hRule="atLeast"/>
        </w:trPr>
        <w:tc>
          <w:tcPr>
            <w:tcW w:w="541" w:type="dxa"/>
          </w:tcPr>
          <w:p>
            <w:pPr>
              <w:pStyle w:val="TableParagraph"/>
              <w:ind w:left="0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89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Southern</w:t>
            </w:r>
            <w:r>
              <w:rPr>
                <w:spacing w:val="64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65"/>
                <w:sz w:val="22"/>
              </w:rPr>
              <w:t> </w:t>
            </w:r>
            <w:r>
              <w:rPr>
                <w:sz w:val="22"/>
              </w:rPr>
              <w:t>Association</w:t>
            </w:r>
            <w:r>
              <w:rPr>
                <w:spacing w:val="65"/>
                <w:sz w:val="22"/>
              </w:rPr>
              <w:t> </w:t>
            </w:r>
            <w:r>
              <w:rPr>
                <w:sz w:val="22"/>
              </w:rPr>
              <w:t>89th</w:t>
            </w:r>
            <w:r>
              <w:rPr>
                <w:spacing w:val="65"/>
                <w:sz w:val="22"/>
              </w:rPr>
              <w:t> </w:t>
            </w:r>
            <w:r>
              <w:rPr>
                <w:sz w:val="22"/>
              </w:rPr>
              <w:t>Annual</w:t>
            </w:r>
            <w:r>
              <w:rPr>
                <w:spacing w:val="65"/>
                <w:sz w:val="22"/>
              </w:rPr>
              <w:t> </w:t>
            </w:r>
            <w:r>
              <w:rPr>
                <w:sz w:val="22"/>
              </w:rPr>
              <w:t>Meetings,</w:t>
            </w:r>
            <w:r>
              <w:rPr>
                <w:spacing w:val="65"/>
                <w:sz w:val="22"/>
              </w:rPr>
              <w:t> </w:t>
            </w:r>
            <w:r>
              <w:rPr>
                <w:sz w:val="22"/>
              </w:rPr>
              <w:t>Fort</w:t>
            </w:r>
            <w:r>
              <w:rPr>
                <w:spacing w:val="65"/>
                <w:sz w:val="22"/>
              </w:rPr>
              <w:t> </w:t>
            </w:r>
            <w:r>
              <w:rPr>
                <w:sz w:val="22"/>
              </w:rPr>
              <w:t>Lauderdale,</w:t>
            </w:r>
            <w:r>
              <w:rPr>
                <w:spacing w:val="65"/>
                <w:sz w:val="22"/>
              </w:rPr>
              <w:t> </w:t>
            </w:r>
            <w:r>
              <w:rPr>
                <w:spacing w:val="-5"/>
                <w:sz w:val="22"/>
              </w:rPr>
              <w:t>FL.</w:t>
            </w:r>
          </w:p>
        </w:tc>
      </w:tr>
      <w:tr>
        <w:trPr>
          <w:trHeight w:val="992" w:hRule="atLeast"/>
        </w:trPr>
        <w:tc>
          <w:tcPr>
            <w:tcW w:w="541" w:type="dxa"/>
          </w:tcPr>
          <w:p>
            <w:pPr>
              <w:pStyle w:val="TableParagraph"/>
              <w:ind w:left="0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2011</w:t>
            </w:r>
          </w:p>
        </w:tc>
        <w:tc>
          <w:tcPr>
            <w:tcW w:w="8922" w:type="dxa"/>
          </w:tcPr>
          <w:p>
            <w:pPr>
              <w:pStyle w:val="TableParagraph"/>
              <w:spacing w:line="242" w:lineRule="auto"/>
              <w:rPr>
                <w:sz w:val="22"/>
              </w:rPr>
            </w:pPr>
            <w:r>
              <w:rPr>
                <w:w w:val="110"/>
                <w:sz w:val="22"/>
              </w:rPr>
              <w:t>Causality,</w:t>
            </w:r>
            <w:r>
              <w:rPr>
                <w:w w:val="110"/>
                <w:sz w:val="22"/>
              </w:rPr>
              <w:t> Prediction</w:t>
            </w:r>
            <w:r>
              <w:rPr>
                <w:w w:val="110"/>
                <w:sz w:val="22"/>
              </w:rPr>
              <w:t> and</w:t>
            </w:r>
            <w:r>
              <w:rPr>
                <w:w w:val="110"/>
                <w:sz w:val="22"/>
              </w:rPr>
              <w:t> Specification</w:t>
            </w:r>
            <w:r>
              <w:rPr>
                <w:w w:val="110"/>
                <w:sz w:val="22"/>
              </w:rPr>
              <w:t> Analysis:</w:t>
            </w:r>
            <w:r>
              <w:rPr>
                <w:spacing w:val="2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Conference</w:t>
            </w:r>
            <w:r>
              <w:rPr>
                <w:w w:val="110"/>
                <w:sz w:val="22"/>
              </w:rPr>
              <w:t> in</w:t>
            </w:r>
            <w:r>
              <w:rPr>
                <w:w w:val="110"/>
                <w:sz w:val="22"/>
              </w:rPr>
              <w:t> Honor</w:t>
            </w:r>
            <w:r>
              <w:rPr>
                <w:w w:val="110"/>
                <w:sz w:val="22"/>
              </w:rPr>
              <w:t> of</w:t>
            </w:r>
            <w:r>
              <w:rPr>
                <w:w w:val="110"/>
                <w:sz w:val="22"/>
              </w:rPr>
              <w:t> Halbert</w:t>
            </w:r>
            <w:r>
              <w:rPr>
                <w:w w:val="110"/>
                <w:sz w:val="22"/>
              </w:rPr>
              <w:t> L.</w:t>
            </w:r>
            <w:r>
              <w:rPr>
                <w:w w:val="110"/>
                <w:sz w:val="22"/>
              </w:rPr>
              <w:t> White, Jr., San Diego, CA.</w:t>
            </w:r>
          </w:p>
          <w:p>
            <w:pPr>
              <w:pStyle w:val="TableParagraph"/>
              <w:spacing w:line="268" w:lineRule="exact" w:before="0"/>
              <w:rPr>
                <w:sz w:val="22"/>
              </w:rPr>
            </w:pPr>
            <w:r>
              <w:rPr>
                <w:w w:val="110"/>
                <w:sz w:val="22"/>
              </w:rPr>
              <w:t>Fifth</w:t>
            </w:r>
            <w:r>
              <w:rPr>
                <w:spacing w:val="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CIREQ</w:t>
            </w:r>
            <w:r>
              <w:rPr>
                <w:spacing w:val="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Time</w:t>
            </w:r>
            <w:r>
              <w:rPr>
                <w:spacing w:val="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Series</w:t>
            </w:r>
            <w:r>
              <w:rPr>
                <w:spacing w:val="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Conference,</w:t>
            </w:r>
            <w:r>
              <w:rPr>
                <w:spacing w:val="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Montreal,</w:t>
            </w:r>
            <w:r>
              <w:rPr>
                <w:spacing w:val="9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Canada.</w:t>
            </w:r>
          </w:p>
        </w:tc>
      </w:tr>
      <w:tr>
        <w:trPr>
          <w:trHeight w:val="450" w:hRule="atLeast"/>
        </w:trPr>
        <w:tc>
          <w:tcPr>
            <w:tcW w:w="541" w:type="dxa"/>
          </w:tcPr>
          <w:p>
            <w:pPr>
              <w:pStyle w:val="TableParagraph"/>
              <w:ind w:left="0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89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NBER-NSF</w:t>
            </w:r>
            <w:r>
              <w:rPr>
                <w:spacing w:val="1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Time</w:t>
            </w:r>
            <w:r>
              <w:rPr>
                <w:spacing w:val="1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Series</w:t>
            </w:r>
            <w:r>
              <w:rPr>
                <w:spacing w:val="1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Conference,</w:t>
            </w:r>
            <w:r>
              <w:rPr>
                <w:spacing w:val="1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Durham,</w:t>
            </w:r>
            <w:r>
              <w:rPr>
                <w:spacing w:val="17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NC.</w:t>
            </w:r>
          </w:p>
        </w:tc>
      </w:tr>
      <w:tr>
        <w:trPr>
          <w:trHeight w:val="721" w:hRule="atLeast"/>
        </w:trPr>
        <w:tc>
          <w:tcPr>
            <w:tcW w:w="541" w:type="dxa"/>
          </w:tcPr>
          <w:p>
            <w:pPr>
              <w:pStyle w:val="TableParagraph"/>
              <w:ind w:left="0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89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European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Meeting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Econometric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Society,</w:t>
            </w:r>
            <w:r>
              <w:rPr>
                <w:spacing w:val="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Milan,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Italy.</w:t>
            </w:r>
          </w:p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w w:val="105"/>
                <w:sz w:val="22"/>
              </w:rPr>
              <w:t>Annual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Meeting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Canadian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Association,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Vancouver,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Canada.</w:t>
            </w:r>
          </w:p>
        </w:tc>
      </w:tr>
      <w:tr>
        <w:trPr>
          <w:trHeight w:val="450" w:hRule="atLeast"/>
        </w:trPr>
        <w:tc>
          <w:tcPr>
            <w:tcW w:w="541" w:type="dxa"/>
          </w:tcPr>
          <w:p>
            <w:pPr>
              <w:pStyle w:val="TableParagraph"/>
              <w:ind w:left="0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2007</w:t>
            </w:r>
          </w:p>
        </w:tc>
        <w:tc>
          <w:tcPr>
            <w:tcW w:w="89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Joint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Statistical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Meeting,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Salt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Lake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City,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UT.</w:t>
            </w:r>
          </w:p>
        </w:tc>
      </w:tr>
      <w:tr>
        <w:trPr>
          <w:trHeight w:val="450" w:hRule="atLeast"/>
        </w:trPr>
        <w:tc>
          <w:tcPr>
            <w:tcW w:w="541" w:type="dxa"/>
          </w:tcPr>
          <w:p>
            <w:pPr>
              <w:pStyle w:val="TableParagraph"/>
              <w:ind w:left="0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2000</w:t>
            </w:r>
          </w:p>
        </w:tc>
        <w:tc>
          <w:tcPr>
            <w:tcW w:w="89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Joint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Statistical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Meeting,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Indianapolis,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IN.</w:t>
            </w:r>
          </w:p>
        </w:tc>
      </w:tr>
      <w:tr>
        <w:trPr>
          <w:trHeight w:val="334" w:hRule="atLeast"/>
        </w:trPr>
        <w:tc>
          <w:tcPr>
            <w:tcW w:w="541" w:type="dxa"/>
          </w:tcPr>
          <w:p>
            <w:pPr>
              <w:pStyle w:val="TableParagraph"/>
              <w:spacing w:line="244" w:lineRule="exact"/>
              <w:ind w:left="0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1997</w:t>
            </w:r>
          </w:p>
        </w:tc>
        <w:tc>
          <w:tcPr>
            <w:tcW w:w="8922" w:type="dxa"/>
          </w:tcPr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sz w:val="22"/>
              </w:rPr>
              <w:t>Third</w:t>
            </w:r>
            <w:r>
              <w:rPr>
                <w:spacing w:val="64"/>
                <w:sz w:val="22"/>
              </w:rPr>
              <w:t> </w:t>
            </w:r>
            <w:r>
              <w:rPr>
                <w:sz w:val="22"/>
              </w:rPr>
              <w:t>International</w:t>
            </w:r>
            <w:r>
              <w:rPr>
                <w:spacing w:val="64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6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64"/>
                <w:sz w:val="22"/>
              </w:rPr>
              <w:t> </w:t>
            </w:r>
            <w:r>
              <w:rPr>
                <w:sz w:val="22"/>
              </w:rPr>
              <w:t>Computing</w:t>
            </w:r>
            <w:r>
              <w:rPr>
                <w:spacing w:val="6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64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6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64"/>
                <w:sz w:val="22"/>
              </w:rPr>
              <w:t> </w:t>
            </w:r>
            <w:r>
              <w:rPr>
                <w:sz w:val="22"/>
              </w:rPr>
              <w:t>Finance,</w:t>
            </w:r>
            <w:r>
              <w:rPr>
                <w:spacing w:val="64"/>
                <w:sz w:val="22"/>
              </w:rPr>
              <w:t> </w:t>
            </w:r>
            <w:r>
              <w:rPr>
                <w:sz w:val="22"/>
              </w:rPr>
              <w:t>Stanford,</w:t>
            </w:r>
            <w:r>
              <w:rPr>
                <w:spacing w:val="65"/>
                <w:sz w:val="22"/>
              </w:rPr>
              <w:t> </w:t>
            </w:r>
            <w:r>
              <w:rPr>
                <w:spacing w:val="-5"/>
                <w:sz w:val="22"/>
              </w:rPr>
              <w:t>CA.</w:t>
            </w:r>
          </w:p>
        </w:tc>
      </w:tr>
    </w:tbl>
    <w:p>
      <w:pPr>
        <w:pStyle w:val="TableParagraph"/>
        <w:spacing w:after="0" w:line="244" w:lineRule="exact"/>
        <w:rPr>
          <w:sz w:val="22"/>
        </w:rPr>
        <w:sectPr>
          <w:pgSz w:w="11910" w:h="16840"/>
          <w:pgMar w:header="0" w:footer="1804" w:top="1460" w:bottom="2000" w:left="1275" w:right="850"/>
        </w:sectPr>
      </w:pPr>
    </w:p>
    <w:p>
      <w:pPr>
        <w:pStyle w:val="Heading1"/>
        <w:spacing w:before="38"/>
      </w:pPr>
      <w:r>
        <w:rPr>
          <w:w w:val="145"/>
        </w:rPr>
        <w:t>OTHER</w:t>
      </w:r>
      <w:r>
        <w:rPr>
          <w:spacing w:val="-17"/>
          <w:w w:val="145"/>
        </w:rPr>
        <w:t> </w:t>
      </w:r>
      <w:r>
        <w:rPr>
          <w:w w:val="145"/>
        </w:rPr>
        <w:t>PROFESSIONAL</w:t>
      </w:r>
      <w:r>
        <w:rPr>
          <w:spacing w:val="-17"/>
          <w:w w:val="145"/>
        </w:rPr>
        <w:t> </w:t>
      </w:r>
      <w:r>
        <w:rPr>
          <w:spacing w:val="-2"/>
          <w:w w:val="145"/>
        </w:rPr>
        <w:t>ACTIVITIES</w:t>
      </w:r>
    </w:p>
    <w:p>
      <w:pPr>
        <w:spacing w:before="221"/>
        <w:ind w:left="165" w:right="0" w:firstLine="0"/>
        <w:jc w:val="left"/>
        <w:rPr>
          <w:sz w:val="22"/>
        </w:rPr>
      </w:pPr>
      <w:r>
        <w:rPr>
          <w:w w:val="110"/>
          <w:sz w:val="22"/>
        </w:rPr>
        <w:t>Co-Editor</w:t>
      </w:r>
      <w:r>
        <w:rPr>
          <w:spacing w:val="12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17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17"/>
          <w:w w:val="110"/>
          <w:sz w:val="22"/>
        </w:rPr>
        <w:t> </w:t>
      </w:r>
      <w:r>
        <w:rPr>
          <w:i/>
          <w:w w:val="110"/>
          <w:sz w:val="22"/>
        </w:rPr>
        <w:t>Business</w:t>
      </w:r>
      <w:r>
        <w:rPr>
          <w:i/>
          <w:spacing w:val="17"/>
          <w:w w:val="110"/>
          <w:sz w:val="22"/>
        </w:rPr>
        <w:t> </w:t>
      </w:r>
      <w:r>
        <w:rPr>
          <w:i/>
          <w:w w:val="110"/>
          <w:sz w:val="22"/>
        </w:rPr>
        <w:t>&amp;</w:t>
      </w:r>
      <w:r>
        <w:rPr>
          <w:i/>
          <w:spacing w:val="18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17"/>
          <w:w w:val="110"/>
          <w:sz w:val="22"/>
        </w:rPr>
        <w:t> </w:t>
      </w:r>
      <w:r>
        <w:rPr>
          <w:i/>
          <w:w w:val="110"/>
          <w:sz w:val="22"/>
        </w:rPr>
        <w:t>Statistics,</w:t>
      </w:r>
      <w:r>
        <w:rPr>
          <w:i/>
          <w:spacing w:val="12"/>
          <w:w w:val="110"/>
          <w:sz w:val="22"/>
        </w:rPr>
        <w:t> </w:t>
      </w:r>
      <w:r>
        <w:rPr>
          <w:spacing w:val="-2"/>
          <w:w w:val="110"/>
          <w:sz w:val="22"/>
        </w:rPr>
        <w:t>2022–2024.</w:t>
      </w:r>
    </w:p>
    <w:p>
      <w:pPr>
        <w:spacing w:line="242" w:lineRule="auto" w:before="221"/>
        <w:ind w:left="164" w:right="0" w:firstLine="0"/>
        <w:jc w:val="left"/>
        <w:rPr>
          <w:sz w:val="22"/>
        </w:rPr>
      </w:pPr>
      <w:r>
        <w:rPr>
          <w:w w:val="105"/>
          <w:sz w:val="22"/>
        </w:rPr>
        <w:t>Associate Editor, </w:t>
      </w:r>
      <w:r>
        <w:rPr>
          <w:i/>
          <w:w w:val="105"/>
          <w:sz w:val="22"/>
        </w:rPr>
        <w:t>Journal of Applied Econometrics, </w:t>
      </w:r>
      <w:r>
        <w:rPr>
          <w:w w:val="105"/>
          <w:sz w:val="22"/>
        </w:rPr>
        <w:t>2019–August 2021 and January 2025–December </w:t>
      </w:r>
      <w:r>
        <w:rPr>
          <w:spacing w:val="-4"/>
          <w:w w:val="105"/>
          <w:sz w:val="22"/>
        </w:rPr>
        <w:t>2027.</w:t>
      </w:r>
    </w:p>
    <w:p>
      <w:pPr>
        <w:spacing w:line="436" w:lineRule="auto" w:before="217"/>
        <w:ind w:left="164" w:right="0" w:firstLine="0"/>
        <w:jc w:val="left"/>
        <w:rPr>
          <w:sz w:val="22"/>
        </w:rPr>
      </w:pPr>
      <w:r>
        <w:rPr>
          <w:w w:val="105"/>
          <w:sz w:val="22"/>
        </w:rPr>
        <w:t>Associate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Editor,</w:t>
      </w:r>
      <w:r>
        <w:rPr>
          <w:spacing w:val="33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38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8"/>
          <w:w w:val="105"/>
          <w:sz w:val="22"/>
        </w:rPr>
        <w:t> </w:t>
      </w:r>
      <w:r>
        <w:rPr>
          <w:i/>
          <w:w w:val="105"/>
          <w:sz w:val="22"/>
        </w:rPr>
        <w:t>Business</w:t>
      </w:r>
      <w:r>
        <w:rPr>
          <w:i/>
          <w:spacing w:val="38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38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38"/>
          <w:w w:val="105"/>
          <w:sz w:val="22"/>
        </w:rPr>
        <w:t> </w:t>
      </w:r>
      <w:r>
        <w:rPr>
          <w:i/>
          <w:w w:val="105"/>
          <w:sz w:val="22"/>
        </w:rPr>
        <w:t>Statistics</w:t>
      </w:r>
      <w:r>
        <w:rPr>
          <w:w w:val="105"/>
          <w:sz w:val="22"/>
        </w:rPr>
        <w:t>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February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2002–August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2021. Associate Editor, </w:t>
      </w:r>
      <w:r>
        <w:rPr>
          <w:i/>
          <w:w w:val="105"/>
          <w:sz w:val="22"/>
        </w:rPr>
        <w:t>Econometric</w:t>
      </w:r>
      <w:r>
        <w:rPr>
          <w:i/>
          <w:w w:val="105"/>
          <w:sz w:val="22"/>
        </w:rPr>
        <w:t> Reviews, </w:t>
      </w:r>
      <w:r>
        <w:rPr>
          <w:w w:val="105"/>
          <w:sz w:val="22"/>
        </w:rPr>
        <w:t>September 2013–September 2020.</w:t>
      </w:r>
    </w:p>
    <w:p>
      <w:pPr>
        <w:spacing w:line="436" w:lineRule="auto" w:before="1"/>
        <w:ind w:left="164" w:right="1842" w:firstLine="0"/>
        <w:jc w:val="left"/>
        <w:rPr>
          <w:sz w:val="22"/>
        </w:rPr>
      </w:pPr>
      <w:r>
        <w:rPr>
          <w:w w:val="105"/>
          <w:sz w:val="22"/>
        </w:rPr>
        <w:t>Associate Editor, </w:t>
      </w:r>
      <w:r>
        <w:rPr>
          <w:i/>
          <w:w w:val="105"/>
          <w:sz w:val="22"/>
        </w:rPr>
        <w:t>Japanese</w:t>
      </w:r>
      <w:r>
        <w:rPr>
          <w:i/>
          <w:w w:val="105"/>
          <w:sz w:val="22"/>
        </w:rPr>
        <w:t> 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Statistics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Data</w:t>
      </w:r>
      <w:r>
        <w:rPr>
          <w:i/>
          <w:w w:val="105"/>
          <w:sz w:val="22"/>
        </w:rPr>
        <w:t> Science, </w:t>
      </w:r>
      <w:r>
        <w:rPr>
          <w:w w:val="105"/>
          <w:sz w:val="22"/>
        </w:rPr>
        <w:t>2017–Present.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Co-Editor,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Econometric</w:t>
      </w:r>
      <w:r>
        <w:rPr>
          <w:i/>
          <w:w w:val="105"/>
          <w:sz w:val="22"/>
        </w:rPr>
        <w:t> Methods</w:t>
      </w:r>
      <w:r>
        <w:rPr>
          <w:w w:val="105"/>
          <w:sz w:val="22"/>
        </w:rPr>
        <w:t>, 2010–2018.</w:t>
      </w:r>
    </w:p>
    <w:p>
      <w:pPr>
        <w:pStyle w:val="BodyText"/>
        <w:spacing w:before="1"/>
        <w:ind w:left="164"/>
      </w:pPr>
      <w:r>
        <w:rPr>
          <w:w w:val="105"/>
        </w:rPr>
        <w:t>Research</w:t>
      </w:r>
      <w:r>
        <w:rPr>
          <w:spacing w:val="25"/>
          <w:w w:val="105"/>
        </w:rPr>
        <w:t> </w:t>
      </w:r>
      <w:r>
        <w:rPr>
          <w:w w:val="105"/>
        </w:rPr>
        <w:t>Associate,</w:t>
      </w:r>
      <w:r>
        <w:rPr>
          <w:spacing w:val="25"/>
          <w:w w:val="105"/>
        </w:rPr>
        <w:t> </w:t>
      </w:r>
      <w:r>
        <w:rPr>
          <w:w w:val="105"/>
        </w:rPr>
        <w:t>Info-Metrics</w:t>
      </w:r>
      <w:r>
        <w:rPr>
          <w:spacing w:val="25"/>
          <w:w w:val="105"/>
        </w:rPr>
        <w:t> </w:t>
      </w:r>
      <w:r>
        <w:rPr>
          <w:w w:val="105"/>
        </w:rPr>
        <w:t>Institute,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2010–2016</w:t>
      </w:r>
    </w:p>
    <w:p>
      <w:pPr>
        <w:pStyle w:val="BodyText"/>
        <w:spacing w:line="242" w:lineRule="auto" w:before="220"/>
        <w:ind w:left="164"/>
      </w:pPr>
      <w:r>
        <w:rPr>
          <w:w w:val="105"/>
        </w:rPr>
        <w:t>Program Committee Member of the 2024 International Accociation for Applied Econometrics China Conference, July 7–9, 2024, Xiamen, China.</w:t>
      </w:r>
    </w:p>
    <w:p>
      <w:pPr>
        <w:pStyle w:val="BodyText"/>
        <w:spacing w:line="242" w:lineRule="auto" w:before="218"/>
        <w:ind w:left="164" w:right="240"/>
      </w:pPr>
      <w:r>
        <w:rPr>
          <w:w w:val="105"/>
        </w:rPr>
        <w:t>Scientific Committee Member of the 2019 International Association for Applied Econometrics An- nual Conference, June 25–28, 2019.</w:t>
      </w:r>
    </w:p>
    <w:p>
      <w:pPr>
        <w:pStyle w:val="BodyText"/>
        <w:spacing w:before="218"/>
        <w:ind w:left="164"/>
      </w:pPr>
      <w:r>
        <w:rPr/>
        <w:t>Program</w:t>
      </w:r>
      <w:r>
        <w:rPr>
          <w:spacing w:val="34"/>
        </w:rPr>
        <w:t> </w:t>
      </w:r>
      <w:r>
        <w:rPr/>
        <w:t>committee</w:t>
      </w:r>
      <w:r>
        <w:rPr>
          <w:spacing w:val="35"/>
        </w:rPr>
        <w:t> </w:t>
      </w:r>
      <w:r>
        <w:rPr/>
        <w:t>member,</w:t>
      </w:r>
      <w:r>
        <w:rPr>
          <w:spacing w:val="36"/>
        </w:rPr>
        <w:t> </w:t>
      </w:r>
      <w:r>
        <w:rPr/>
        <w:t>2018</w:t>
      </w:r>
      <w:r>
        <w:rPr>
          <w:spacing w:val="34"/>
        </w:rPr>
        <w:t> </w:t>
      </w:r>
      <w:r>
        <w:rPr/>
        <w:t>Midwest</w:t>
      </w:r>
      <w:r>
        <w:rPr>
          <w:spacing w:val="35"/>
        </w:rPr>
        <w:t> </w:t>
      </w:r>
      <w:r>
        <w:rPr/>
        <w:t>Macroeconomic</w:t>
      </w:r>
      <w:r>
        <w:rPr>
          <w:spacing w:val="36"/>
        </w:rPr>
        <w:t> </w:t>
      </w:r>
      <w:r>
        <w:rPr/>
        <w:t>Meetings,</w:t>
      </w:r>
      <w:r>
        <w:rPr>
          <w:spacing w:val="35"/>
        </w:rPr>
        <w:t> </w:t>
      </w:r>
      <w:r>
        <w:rPr/>
        <w:t>November</w:t>
      </w:r>
      <w:r>
        <w:rPr>
          <w:spacing w:val="36"/>
        </w:rPr>
        <w:t> </w:t>
      </w:r>
      <w:r>
        <w:rPr/>
        <w:t>2–4,</w:t>
      </w:r>
      <w:r>
        <w:rPr>
          <w:spacing w:val="35"/>
        </w:rPr>
        <w:t> </w:t>
      </w:r>
      <w:r>
        <w:rPr>
          <w:spacing w:val="-2"/>
        </w:rPr>
        <w:t>2018.</w:t>
      </w:r>
    </w:p>
    <w:p>
      <w:pPr>
        <w:pStyle w:val="BodyText"/>
        <w:spacing w:line="242" w:lineRule="auto" w:before="220"/>
        <w:ind w:left="164" w:right="240"/>
      </w:pPr>
      <w:r>
        <w:rPr>
          <w:w w:val="105"/>
        </w:rPr>
        <w:t>Scientific Committee Member of the 2017 International Association for Applied Econometrics An- nual Conference, June 26–29, 2017.</w:t>
      </w:r>
    </w:p>
    <w:p>
      <w:pPr>
        <w:pStyle w:val="BodyText"/>
        <w:spacing w:line="242" w:lineRule="auto" w:before="218"/>
        <w:ind w:left="164" w:right="240"/>
      </w:pPr>
      <w:r>
        <w:rPr>
          <w:w w:val="105"/>
        </w:rPr>
        <w:t>Scientific Committee Member of the 2016 International Association for Applied Econometrics An- nual Conference, June 22–25, 2016.</w:t>
      </w:r>
    </w:p>
    <w:p>
      <w:pPr>
        <w:pStyle w:val="BodyText"/>
        <w:spacing w:line="242" w:lineRule="auto" w:before="218"/>
        <w:ind w:left="164" w:right="240"/>
      </w:pPr>
      <w:r>
        <w:rPr>
          <w:w w:val="105"/>
        </w:rPr>
        <w:t>Scientific Committee Member of the 2015 International Association for Applied Econometrics An- nual Conference, June 25–27, 2015.</w:t>
      </w:r>
    </w:p>
    <w:p>
      <w:pPr>
        <w:pStyle w:val="BodyText"/>
        <w:spacing w:line="242" w:lineRule="auto" w:before="217"/>
        <w:ind w:left="164" w:right="240"/>
      </w:pPr>
      <w:r>
        <w:rPr>
          <w:w w:val="105"/>
        </w:rPr>
        <w:t>Scientific Committee Member of the 2014 International Association for Applied Econometrics An- nual Conference, June 26–28, 2014.</w:t>
      </w:r>
    </w:p>
    <w:p>
      <w:pPr>
        <w:pStyle w:val="BodyText"/>
        <w:spacing w:line="242" w:lineRule="auto" w:before="218"/>
        <w:ind w:left="164" w:right="240"/>
      </w:pPr>
      <w:r>
        <w:rPr>
          <w:w w:val="105"/>
        </w:rPr>
        <w:t>Local</w:t>
      </w:r>
      <w:r>
        <w:rPr>
          <w:spacing w:val="40"/>
          <w:w w:val="105"/>
        </w:rPr>
        <w:t> </w:t>
      </w:r>
      <w:r>
        <w:rPr>
          <w:w w:val="105"/>
        </w:rPr>
        <w:t>Organizing</w:t>
      </w:r>
      <w:r>
        <w:rPr>
          <w:spacing w:val="40"/>
          <w:w w:val="105"/>
        </w:rPr>
        <w:t> </w:t>
      </w:r>
      <w:r>
        <w:rPr>
          <w:w w:val="105"/>
        </w:rPr>
        <w:t>Committee</w:t>
      </w:r>
      <w:r>
        <w:rPr>
          <w:spacing w:val="40"/>
          <w:w w:val="105"/>
        </w:rPr>
        <w:t> </w:t>
      </w:r>
      <w:r>
        <w:rPr>
          <w:w w:val="105"/>
        </w:rPr>
        <w:t>Member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2010</w:t>
      </w:r>
      <w:r>
        <w:rPr>
          <w:spacing w:val="40"/>
          <w:w w:val="105"/>
        </w:rPr>
        <w:t> </w:t>
      </w:r>
      <w:r>
        <w:rPr>
          <w:w w:val="105"/>
        </w:rPr>
        <w:t>NBER-NSF</w:t>
      </w:r>
      <w:r>
        <w:rPr>
          <w:spacing w:val="40"/>
          <w:w w:val="105"/>
        </w:rPr>
        <w:t> </w:t>
      </w:r>
      <w:r>
        <w:rPr>
          <w:w w:val="105"/>
        </w:rPr>
        <w:t>Time</w:t>
      </w:r>
      <w:r>
        <w:rPr>
          <w:spacing w:val="40"/>
          <w:w w:val="105"/>
        </w:rPr>
        <w:t> </w:t>
      </w:r>
      <w:r>
        <w:rPr>
          <w:w w:val="105"/>
        </w:rPr>
        <w:t>Series</w:t>
      </w:r>
      <w:r>
        <w:rPr>
          <w:spacing w:val="40"/>
          <w:w w:val="105"/>
        </w:rPr>
        <w:t> </w:t>
      </w:r>
      <w:r>
        <w:rPr>
          <w:w w:val="105"/>
        </w:rPr>
        <w:t>Conference,</w:t>
      </w:r>
      <w:r>
        <w:rPr>
          <w:spacing w:val="40"/>
          <w:w w:val="105"/>
        </w:rPr>
        <w:t> </w:t>
      </w:r>
      <w:r>
        <w:rPr>
          <w:w w:val="105"/>
        </w:rPr>
        <w:t>October 8–9, 2010.</w:t>
      </w:r>
    </w:p>
    <w:p>
      <w:pPr>
        <w:pStyle w:val="BodyText"/>
        <w:spacing w:line="242" w:lineRule="auto" w:before="218"/>
        <w:ind w:left="164"/>
      </w:pPr>
      <w:r>
        <w:rPr/>
        <w:t>Scientific</w:t>
      </w:r>
      <w:r>
        <w:rPr>
          <w:spacing w:val="40"/>
        </w:rPr>
        <w:t> </w:t>
      </w:r>
      <w:r>
        <w:rPr/>
        <w:t>Committee</w:t>
      </w:r>
      <w:r>
        <w:rPr>
          <w:spacing w:val="40"/>
        </w:rPr>
        <w:t> </w:t>
      </w:r>
      <w:r>
        <w:rPr/>
        <w:t>Member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CIREQ</w:t>
      </w:r>
      <w:r>
        <w:rPr>
          <w:spacing w:val="40"/>
        </w:rPr>
        <w:t> </w:t>
      </w:r>
      <w:r>
        <w:rPr/>
        <w:t>GMM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Montreal,</w:t>
      </w:r>
      <w:r>
        <w:rPr>
          <w:spacing w:val="40"/>
        </w:rPr>
        <w:t> </w:t>
      </w:r>
      <w:r>
        <w:rPr/>
        <w:t>QC,</w:t>
      </w:r>
      <w:r>
        <w:rPr>
          <w:spacing w:val="40"/>
        </w:rPr>
        <w:t> </w:t>
      </w:r>
      <w:r>
        <w:rPr/>
        <w:t>November</w:t>
      </w:r>
      <w:r>
        <w:rPr>
          <w:spacing w:val="40"/>
        </w:rPr>
        <w:t> </w:t>
      </w:r>
      <w:r>
        <w:rPr/>
        <w:t>16–17, </w:t>
      </w:r>
      <w:r>
        <w:rPr>
          <w:spacing w:val="-4"/>
          <w:w w:val="110"/>
        </w:rPr>
        <w:t>2007.</w:t>
      </w:r>
    </w:p>
    <w:p>
      <w:pPr>
        <w:pStyle w:val="BodyText"/>
        <w:spacing w:before="217"/>
        <w:ind w:left="164"/>
      </w:pPr>
      <w:r>
        <w:rPr>
          <w:w w:val="105"/>
        </w:rPr>
        <w:t>Session</w:t>
      </w:r>
      <w:r>
        <w:rPr>
          <w:spacing w:val="25"/>
          <w:w w:val="105"/>
        </w:rPr>
        <w:t> </w:t>
      </w:r>
      <w:r>
        <w:rPr>
          <w:w w:val="105"/>
        </w:rPr>
        <w:t>Organizer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2009</w:t>
      </w:r>
      <w:r>
        <w:rPr>
          <w:spacing w:val="25"/>
          <w:w w:val="105"/>
        </w:rPr>
        <w:t> </w:t>
      </w:r>
      <w:r>
        <w:rPr>
          <w:w w:val="105"/>
        </w:rPr>
        <w:t>Joint</w:t>
      </w:r>
      <w:r>
        <w:rPr>
          <w:spacing w:val="26"/>
          <w:w w:val="105"/>
        </w:rPr>
        <w:t> </w:t>
      </w:r>
      <w:r>
        <w:rPr>
          <w:w w:val="105"/>
        </w:rPr>
        <w:t>Statistical</w:t>
      </w:r>
      <w:r>
        <w:rPr>
          <w:spacing w:val="26"/>
          <w:w w:val="105"/>
        </w:rPr>
        <w:t> </w:t>
      </w:r>
      <w:r>
        <w:rPr>
          <w:w w:val="105"/>
        </w:rPr>
        <w:t>Meeting,</w:t>
      </w:r>
      <w:r>
        <w:rPr>
          <w:spacing w:val="26"/>
          <w:w w:val="105"/>
        </w:rPr>
        <w:t> </w:t>
      </w:r>
      <w:r>
        <w:rPr>
          <w:w w:val="105"/>
        </w:rPr>
        <w:t>Washington</w:t>
      </w:r>
      <w:r>
        <w:rPr>
          <w:spacing w:val="26"/>
          <w:w w:val="105"/>
        </w:rPr>
        <w:t> </w:t>
      </w:r>
      <w:r>
        <w:rPr>
          <w:w w:val="105"/>
        </w:rPr>
        <w:t>D.C.,</w:t>
      </w:r>
      <w:r>
        <w:rPr>
          <w:spacing w:val="25"/>
          <w:w w:val="105"/>
        </w:rPr>
        <w:t> </w:t>
      </w:r>
      <w:r>
        <w:rPr>
          <w:w w:val="105"/>
        </w:rPr>
        <w:t>29–August</w:t>
      </w:r>
      <w:r>
        <w:rPr>
          <w:spacing w:val="26"/>
          <w:w w:val="105"/>
        </w:rPr>
        <w:t> </w:t>
      </w:r>
      <w:r>
        <w:rPr>
          <w:w w:val="105"/>
        </w:rPr>
        <w:t>2,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2009.</w:t>
      </w:r>
    </w:p>
    <w:p>
      <w:pPr>
        <w:pStyle w:val="BodyText"/>
        <w:spacing w:line="242" w:lineRule="auto" w:before="221"/>
        <w:ind w:left="164"/>
      </w:pPr>
      <w:r>
        <w:rPr>
          <w:w w:val="110"/>
        </w:rPr>
        <w:t>Session</w:t>
      </w:r>
      <w:r>
        <w:rPr>
          <w:spacing w:val="27"/>
          <w:w w:val="110"/>
        </w:rPr>
        <w:t> </w:t>
      </w:r>
      <w:r>
        <w:rPr>
          <w:w w:val="110"/>
        </w:rPr>
        <w:t>Organizer</w:t>
      </w:r>
      <w:r>
        <w:rPr>
          <w:spacing w:val="27"/>
          <w:w w:val="110"/>
        </w:rPr>
        <w:t> </w:t>
      </w:r>
      <w:r>
        <w:rPr>
          <w:w w:val="110"/>
        </w:rPr>
        <w:t>in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2007</w:t>
      </w:r>
      <w:r>
        <w:rPr>
          <w:spacing w:val="27"/>
          <w:w w:val="110"/>
        </w:rPr>
        <w:t> </w:t>
      </w:r>
      <w:r>
        <w:rPr>
          <w:w w:val="110"/>
        </w:rPr>
        <w:t>Joint</w:t>
      </w:r>
      <w:r>
        <w:rPr>
          <w:spacing w:val="27"/>
          <w:w w:val="110"/>
        </w:rPr>
        <w:t> </w:t>
      </w:r>
      <w:r>
        <w:rPr>
          <w:w w:val="110"/>
        </w:rPr>
        <w:t>Statistical</w:t>
      </w:r>
      <w:r>
        <w:rPr>
          <w:spacing w:val="27"/>
          <w:w w:val="110"/>
        </w:rPr>
        <w:t> </w:t>
      </w:r>
      <w:r>
        <w:rPr>
          <w:w w:val="110"/>
        </w:rPr>
        <w:t>Meeting,</w:t>
      </w:r>
      <w:r>
        <w:rPr>
          <w:spacing w:val="31"/>
          <w:w w:val="110"/>
        </w:rPr>
        <w:t> </w:t>
      </w:r>
      <w:r>
        <w:rPr>
          <w:w w:val="110"/>
        </w:rPr>
        <w:t>Salt</w:t>
      </w:r>
      <w:r>
        <w:rPr>
          <w:spacing w:val="27"/>
          <w:w w:val="110"/>
        </w:rPr>
        <w:t> </w:t>
      </w:r>
      <w:r>
        <w:rPr>
          <w:w w:val="110"/>
        </w:rPr>
        <w:t>Lake</w:t>
      </w:r>
      <w:r>
        <w:rPr>
          <w:spacing w:val="27"/>
          <w:w w:val="110"/>
        </w:rPr>
        <w:t> </w:t>
      </w:r>
      <w:r>
        <w:rPr>
          <w:w w:val="110"/>
        </w:rPr>
        <w:t>City,</w:t>
      </w:r>
      <w:r>
        <w:rPr>
          <w:spacing w:val="31"/>
          <w:w w:val="110"/>
        </w:rPr>
        <w:t> </w:t>
      </w:r>
      <w:r>
        <w:rPr>
          <w:w w:val="110"/>
        </w:rPr>
        <w:t>UT,</w:t>
      </w:r>
      <w:r>
        <w:rPr>
          <w:spacing w:val="27"/>
          <w:w w:val="110"/>
        </w:rPr>
        <w:t> </w:t>
      </w:r>
      <w:r>
        <w:rPr>
          <w:w w:val="110"/>
        </w:rPr>
        <w:t>July</w:t>
      </w:r>
      <w:r>
        <w:rPr>
          <w:spacing w:val="27"/>
          <w:w w:val="110"/>
        </w:rPr>
        <w:t> </w:t>
      </w:r>
      <w:r>
        <w:rPr>
          <w:w w:val="110"/>
        </w:rPr>
        <w:t>29–August</w:t>
      </w:r>
      <w:r>
        <w:rPr>
          <w:spacing w:val="27"/>
          <w:w w:val="110"/>
        </w:rPr>
        <w:t> </w:t>
      </w:r>
      <w:r>
        <w:rPr>
          <w:w w:val="110"/>
        </w:rPr>
        <w:t>2, </w:t>
      </w:r>
      <w:r>
        <w:rPr>
          <w:spacing w:val="-4"/>
          <w:w w:val="110"/>
        </w:rPr>
        <w:t>2007.</w:t>
      </w:r>
    </w:p>
    <w:p>
      <w:pPr>
        <w:pStyle w:val="BodyText"/>
        <w:spacing w:before="218"/>
        <w:ind w:left="164"/>
      </w:pPr>
      <w:r>
        <w:rPr>
          <w:w w:val="105"/>
        </w:rPr>
        <w:t>Local</w:t>
      </w:r>
      <w:r>
        <w:rPr>
          <w:spacing w:val="45"/>
          <w:w w:val="105"/>
        </w:rPr>
        <w:t> </w:t>
      </w:r>
      <w:r>
        <w:rPr>
          <w:w w:val="105"/>
        </w:rPr>
        <w:t>Organizing</w:t>
      </w:r>
      <w:r>
        <w:rPr>
          <w:spacing w:val="45"/>
          <w:w w:val="105"/>
        </w:rPr>
        <w:t> </w:t>
      </w:r>
      <w:r>
        <w:rPr>
          <w:w w:val="105"/>
        </w:rPr>
        <w:t>Committee</w:t>
      </w:r>
      <w:r>
        <w:rPr>
          <w:spacing w:val="45"/>
          <w:w w:val="105"/>
        </w:rPr>
        <w:t> </w:t>
      </w:r>
      <w:r>
        <w:rPr>
          <w:w w:val="105"/>
        </w:rPr>
        <w:t>Member</w:t>
      </w:r>
      <w:r>
        <w:rPr>
          <w:spacing w:val="45"/>
          <w:w w:val="105"/>
        </w:rPr>
        <w:t> </w:t>
      </w:r>
      <w:r>
        <w:rPr>
          <w:w w:val="105"/>
        </w:rPr>
        <w:t>of</w:t>
      </w:r>
      <w:r>
        <w:rPr>
          <w:spacing w:val="45"/>
          <w:w w:val="105"/>
        </w:rPr>
        <w:t> </w:t>
      </w:r>
      <w:r>
        <w:rPr>
          <w:w w:val="105"/>
        </w:rPr>
        <w:t>the</w:t>
      </w:r>
      <w:r>
        <w:rPr>
          <w:spacing w:val="45"/>
          <w:w w:val="105"/>
        </w:rPr>
        <w:t> </w:t>
      </w:r>
      <w:r>
        <w:rPr>
          <w:w w:val="105"/>
        </w:rPr>
        <w:t>2001</w:t>
      </w:r>
      <w:r>
        <w:rPr>
          <w:spacing w:val="45"/>
          <w:w w:val="105"/>
        </w:rPr>
        <w:t> </w:t>
      </w:r>
      <w:r>
        <w:rPr>
          <w:w w:val="105"/>
        </w:rPr>
        <w:t>NBER/NSF</w:t>
      </w:r>
      <w:r>
        <w:rPr>
          <w:spacing w:val="46"/>
          <w:w w:val="105"/>
        </w:rPr>
        <w:t> </w:t>
      </w:r>
      <w:r>
        <w:rPr>
          <w:w w:val="105"/>
        </w:rPr>
        <w:t>Time</w:t>
      </w:r>
      <w:r>
        <w:rPr>
          <w:spacing w:val="45"/>
          <w:w w:val="105"/>
        </w:rPr>
        <w:t> </w:t>
      </w:r>
      <w:r>
        <w:rPr>
          <w:w w:val="105"/>
        </w:rPr>
        <w:t>Series</w:t>
      </w:r>
      <w:r>
        <w:rPr>
          <w:spacing w:val="45"/>
          <w:w w:val="105"/>
        </w:rPr>
        <w:t> </w:t>
      </w:r>
      <w:r>
        <w:rPr>
          <w:w w:val="105"/>
        </w:rPr>
        <w:t>Conference,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Raleigh,</w:t>
      </w:r>
    </w:p>
    <w:p>
      <w:pPr>
        <w:pStyle w:val="BodyText"/>
        <w:spacing w:after="0"/>
        <w:sectPr>
          <w:pgSz w:w="11910" w:h="16840"/>
          <w:pgMar w:header="0" w:footer="1804" w:top="1840" w:bottom="2000" w:left="1275" w:right="850"/>
        </w:sectPr>
      </w:pPr>
    </w:p>
    <w:p>
      <w:pPr>
        <w:pStyle w:val="BodyText"/>
        <w:spacing w:before="32"/>
        <w:ind w:left="165"/>
      </w:pPr>
      <w:r>
        <w:rPr>
          <w:spacing w:val="-5"/>
          <w:w w:val="120"/>
        </w:rPr>
        <w:t>NC.</w:t>
      </w:r>
    </w:p>
    <w:p>
      <w:pPr>
        <w:pStyle w:val="Heading2"/>
        <w:spacing w:before="220"/>
        <w:ind w:left="165"/>
      </w:pPr>
      <w:r>
        <w:rPr>
          <w:w w:val="115"/>
        </w:rPr>
        <w:t>Referee</w:t>
      </w:r>
      <w:r>
        <w:rPr>
          <w:spacing w:val="25"/>
          <w:w w:val="115"/>
        </w:rPr>
        <w:t> </w:t>
      </w:r>
      <w:r>
        <w:rPr>
          <w:spacing w:val="-5"/>
          <w:w w:val="115"/>
        </w:rPr>
        <w:t>for</w:t>
      </w:r>
    </w:p>
    <w:p>
      <w:pPr>
        <w:spacing w:line="242" w:lineRule="auto" w:before="221"/>
        <w:ind w:left="165" w:right="249" w:firstLine="0"/>
        <w:jc w:val="both"/>
        <w:rPr>
          <w:sz w:val="22"/>
        </w:rPr>
      </w:pPr>
      <w:r>
        <w:rPr>
          <w:i/>
          <w:w w:val="105"/>
          <w:sz w:val="22"/>
        </w:rPr>
        <w:t>American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Review,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American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Agricultural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Annals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 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Statistics,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Applied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Perspective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Policy,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Bernoulli,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Canadian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Eco- nomics,</w:t>
      </w:r>
      <w:r>
        <w:rPr>
          <w:i/>
          <w:w w:val="105"/>
          <w:sz w:val="22"/>
        </w:rPr>
        <w:t> Computational</w:t>
      </w:r>
      <w:r>
        <w:rPr>
          <w:i/>
          <w:w w:val="105"/>
          <w:sz w:val="22"/>
        </w:rPr>
        <w:t> Statistics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Data</w:t>
      </w:r>
      <w:r>
        <w:rPr>
          <w:i/>
          <w:w w:val="105"/>
          <w:sz w:val="22"/>
        </w:rPr>
        <w:t> Analysis,</w:t>
      </w:r>
      <w:r>
        <w:rPr>
          <w:i/>
          <w:w w:val="105"/>
          <w:sz w:val="22"/>
        </w:rPr>
        <w:t> Econometric</w:t>
      </w:r>
      <w:r>
        <w:rPr>
          <w:i/>
          <w:w w:val="105"/>
          <w:sz w:val="22"/>
        </w:rPr>
        <w:t> Reviews,</w:t>
      </w:r>
      <w:r>
        <w:rPr>
          <w:i/>
          <w:w w:val="105"/>
          <w:sz w:val="22"/>
        </w:rPr>
        <w:t> Econometric</w:t>
      </w:r>
      <w:r>
        <w:rPr>
          <w:i/>
          <w:w w:val="105"/>
          <w:sz w:val="22"/>
        </w:rPr>
        <w:t> Theory, Econometrica,</w:t>
      </w:r>
      <w:r>
        <w:rPr>
          <w:i/>
          <w:w w:val="105"/>
          <w:sz w:val="22"/>
        </w:rPr>
        <w:t> Econometrics,</w:t>
      </w:r>
      <w:r>
        <w:rPr>
          <w:i/>
          <w:w w:val="105"/>
          <w:sz w:val="22"/>
        </w:rPr>
        <w:t> Econometrics</w:t>
      </w:r>
      <w:r>
        <w:rPr>
          <w:i/>
          <w:w w:val="105"/>
          <w:sz w:val="22"/>
        </w:rPr>
        <w:t> Journal,</w:t>
      </w:r>
      <w:r>
        <w:rPr>
          <w:i/>
          <w:w w:val="105"/>
          <w:sz w:val="22"/>
        </w:rPr>
        <w:t> Empirical</w:t>
      </w:r>
      <w:r>
        <w:rPr>
          <w:i/>
          <w:w w:val="105"/>
          <w:sz w:val="22"/>
        </w:rPr>
        <w:t> Economics,</w:t>
      </w:r>
      <w:r>
        <w:rPr>
          <w:i/>
          <w:w w:val="105"/>
          <w:sz w:val="22"/>
        </w:rPr>
        <w:t> European</w:t>
      </w:r>
      <w:r>
        <w:rPr>
          <w:i/>
          <w:w w:val="105"/>
          <w:sz w:val="22"/>
        </w:rPr>
        <w:t> Financial Review,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European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Agricultural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International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Review,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Interna- tional</w:t>
      </w:r>
      <w:r>
        <w:rPr>
          <w:i/>
          <w:w w:val="105"/>
          <w:sz w:val="22"/>
        </w:rPr>
        <w:t> 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Central</w:t>
      </w:r>
      <w:r>
        <w:rPr>
          <w:i/>
          <w:w w:val="105"/>
          <w:sz w:val="22"/>
        </w:rPr>
        <w:t> Banking,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International</w:t>
      </w:r>
      <w:r>
        <w:rPr>
          <w:i/>
          <w:w w:val="105"/>
          <w:sz w:val="22"/>
        </w:rPr>
        <w:t> 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Forecasting,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Japanese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Re-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view,</w:t>
      </w:r>
      <w:r>
        <w:rPr>
          <w:i/>
          <w:w w:val="105"/>
          <w:sz w:val="22"/>
        </w:rPr>
        <w:t> 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Agricultural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Resource</w:t>
      </w:r>
      <w:r>
        <w:rPr>
          <w:i/>
          <w:w w:val="105"/>
          <w:sz w:val="22"/>
        </w:rPr>
        <w:t> Economics,</w:t>
      </w:r>
      <w:r>
        <w:rPr>
          <w:i/>
          <w:w w:val="105"/>
          <w:sz w:val="22"/>
        </w:rPr>
        <w:t> 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the</w:t>
      </w:r>
      <w:r>
        <w:rPr>
          <w:i/>
          <w:w w:val="105"/>
          <w:sz w:val="22"/>
        </w:rPr>
        <w:t> American</w:t>
      </w:r>
      <w:r>
        <w:rPr>
          <w:i/>
          <w:w w:val="105"/>
          <w:sz w:val="22"/>
        </w:rPr>
        <w:t> Statistical</w:t>
      </w:r>
      <w:r>
        <w:rPr>
          <w:i/>
          <w:w w:val="105"/>
          <w:sz w:val="22"/>
        </w:rPr>
        <w:t> Asso- ciation,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Applied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Econometrics,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Banking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Finance,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Business 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Statistics,</w:t>
      </w:r>
      <w:r>
        <w:rPr>
          <w:i/>
          <w:spacing w:val="68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Development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Economics,</w:t>
      </w:r>
      <w:r>
        <w:rPr>
          <w:i/>
          <w:spacing w:val="68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Econometrics,</w:t>
      </w:r>
      <w:r>
        <w:rPr>
          <w:i/>
          <w:spacing w:val="68"/>
          <w:w w:val="105"/>
          <w:sz w:val="22"/>
        </w:rPr>
        <w:t> </w:t>
      </w:r>
      <w:r>
        <w:rPr>
          <w:i/>
          <w:w w:val="105"/>
          <w:sz w:val="22"/>
        </w:rPr>
        <w:t>Journal of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Dynamics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Control,</w:t>
      </w:r>
      <w:r>
        <w:rPr>
          <w:i/>
          <w:w w:val="105"/>
          <w:sz w:val="22"/>
        </w:rPr>
        <w:t> 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Empirical</w:t>
      </w:r>
      <w:r>
        <w:rPr>
          <w:i/>
          <w:w w:val="105"/>
          <w:sz w:val="22"/>
        </w:rPr>
        <w:t> Finance,</w:t>
      </w:r>
      <w:r>
        <w:rPr>
          <w:i/>
          <w:w w:val="105"/>
          <w:sz w:val="22"/>
        </w:rPr>
        <w:t> 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Financial</w:t>
      </w:r>
      <w:r>
        <w:rPr>
          <w:i/>
          <w:w w:val="105"/>
          <w:sz w:val="22"/>
        </w:rPr>
        <w:t> Econo-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metrics,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76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77"/>
          <w:w w:val="105"/>
          <w:sz w:val="22"/>
        </w:rPr>
        <w:t> </w:t>
      </w:r>
      <w:r>
        <w:rPr>
          <w:i/>
          <w:w w:val="105"/>
          <w:sz w:val="22"/>
        </w:rPr>
        <w:t>International</w:t>
      </w:r>
      <w:r>
        <w:rPr>
          <w:i/>
          <w:spacing w:val="77"/>
          <w:w w:val="105"/>
          <w:sz w:val="22"/>
        </w:rPr>
        <w:t> </w:t>
      </w:r>
      <w:r>
        <w:rPr>
          <w:i/>
          <w:w w:val="105"/>
          <w:sz w:val="22"/>
        </w:rPr>
        <w:t>Economics,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76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77"/>
          <w:w w:val="105"/>
          <w:sz w:val="22"/>
        </w:rPr>
        <w:t> </w:t>
      </w:r>
      <w:r>
        <w:rPr>
          <w:i/>
          <w:w w:val="105"/>
          <w:sz w:val="22"/>
        </w:rPr>
        <w:t>Money,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Credit</w:t>
      </w:r>
      <w:r>
        <w:rPr>
          <w:i/>
          <w:spacing w:val="77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77"/>
          <w:w w:val="105"/>
          <w:sz w:val="22"/>
        </w:rPr>
        <w:t> </w:t>
      </w:r>
      <w:r>
        <w:rPr>
          <w:i/>
          <w:w w:val="105"/>
          <w:sz w:val="22"/>
        </w:rPr>
        <w:t>Banking,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Journal of</w:t>
      </w:r>
      <w:r>
        <w:rPr>
          <w:i/>
          <w:w w:val="105"/>
          <w:sz w:val="22"/>
        </w:rPr>
        <w:t> Risk,</w:t>
      </w:r>
      <w:r>
        <w:rPr>
          <w:i/>
          <w:w w:val="105"/>
          <w:sz w:val="22"/>
        </w:rPr>
        <w:t> 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the</w:t>
      </w:r>
      <w:r>
        <w:rPr>
          <w:i/>
          <w:w w:val="105"/>
          <w:sz w:val="22"/>
        </w:rPr>
        <w:t> Association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Environmental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Resource</w:t>
      </w:r>
      <w:r>
        <w:rPr>
          <w:i/>
          <w:w w:val="105"/>
          <w:sz w:val="22"/>
        </w:rPr>
        <w:t> Economists,</w:t>
      </w:r>
      <w:r>
        <w:rPr>
          <w:i/>
          <w:w w:val="105"/>
          <w:sz w:val="22"/>
        </w:rPr>
        <w:t> 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the Japanese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International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Economies,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Time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Series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Analysis,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Manchester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School,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Ox- ford</w:t>
      </w:r>
      <w:r>
        <w:rPr>
          <w:i/>
          <w:w w:val="105"/>
          <w:sz w:val="22"/>
        </w:rPr>
        <w:t> Bulletin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Economics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Statistics,</w:t>
      </w:r>
      <w:r>
        <w:rPr>
          <w:i/>
          <w:w w:val="105"/>
          <w:sz w:val="22"/>
        </w:rPr>
        <w:t> Oxford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Papers,</w:t>
      </w:r>
      <w:r>
        <w:rPr>
          <w:i/>
          <w:w w:val="105"/>
          <w:sz w:val="22"/>
        </w:rPr>
        <w:t> Quantitative</w:t>
      </w:r>
      <w:r>
        <w:rPr>
          <w:i/>
          <w:w w:val="105"/>
          <w:sz w:val="22"/>
        </w:rPr>
        <w:t> Economics,</w:t>
      </w:r>
      <w:r>
        <w:rPr>
          <w:i/>
          <w:w w:val="105"/>
          <w:sz w:val="22"/>
        </w:rPr>
        <w:t> Re-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view of Economic Studies, Review of Economics and Statistics, Studies in Nonlinear Dynamics and Econometrics,</w:t>
      </w:r>
      <w:r>
        <w:rPr>
          <w:i/>
          <w:w w:val="105"/>
          <w:sz w:val="22"/>
        </w:rPr>
        <w:t> The</w:t>
      </w:r>
      <w:r>
        <w:rPr>
          <w:i/>
          <w:w w:val="105"/>
          <w:sz w:val="22"/>
        </w:rPr>
        <w:t> Manchester</w:t>
      </w:r>
      <w:r>
        <w:rPr>
          <w:i/>
          <w:w w:val="105"/>
          <w:sz w:val="22"/>
        </w:rPr>
        <w:t> School</w:t>
      </w:r>
      <w:r>
        <w:rPr>
          <w:w w:val="105"/>
          <w:sz w:val="22"/>
        </w:rPr>
        <w:t>, Cambridge University Press, National Science Foundation, Research</w:t>
      </w:r>
      <w:r>
        <w:rPr>
          <w:w w:val="105"/>
          <w:sz w:val="22"/>
        </w:rPr>
        <w:t> Grants</w:t>
      </w:r>
      <w:r>
        <w:rPr>
          <w:w w:val="105"/>
          <w:sz w:val="22"/>
        </w:rPr>
        <w:t> Council</w:t>
      </w:r>
      <w:r>
        <w:rPr>
          <w:w w:val="105"/>
          <w:sz w:val="22"/>
        </w:rPr>
        <w:t> of</w:t>
      </w:r>
      <w:r>
        <w:rPr>
          <w:w w:val="105"/>
          <w:sz w:val="22"/>
        </w:rPr>
        <w:t> Hong</w:t>
      </w:r>
      <w:r>
        <w:rPr>
          <w:w w:val="105"/>
          <w:sz w:val="22"/>
        </w:rPr>
        <w:t> Kong,</w:t>
      </w:r>
      <w:r>
        <w:rPr>
          <w:w w:val="105"/>
          <w:sz w:val="22"/>
        </w:rPr>
        <w:t> and</w:t>
      </w:r>
      <w:r>
        <w:rPr>
          <w:w w:val="105"/>
          <w:sz w:val="22"/>
        </w:rPr>
        <w:t> Social</w:t>
      </w:r>
      <w:r>
        <w:rPr>
          <w:w w:val="105"/>
          <w:sz w:val="22"/>
        </w:rPr>
        <w:t> Sciences</w:t>
      </w:r>
      <w:r>
        <w:rPr>
          <w:w w:val="105"/>
          <w:sz w:val="22"/>
        </w:rPr>
        <w:t> and</w:t>
      </w:r>
      <w:r>
        <w:rPr>
          <w:w w:val="105"/>
          <w:sz w:val="22"/>
        </w:rPr>
        <w:t> Humanities</w:t>
      </w:r>
      <w:r>
        <w:rPr>
          <w:w w:val="105"/>
          <w:sz w:val="22"/>
        </w:rPr>
        <w:t> Research</w:t>
      </w:r>
      <w:r>
        <w:rPr>
          <w:w w:val="105"/>
          <w:sz w:val="22"/>
        </w:rPr>
        <w:t> Council</w:t>
      </w:r>
      <w:r>
        <w:rPr>
          <w:w w:val="105"/>
          <w:sz w:val="22"/>
        </w:rPr>
        <w:t> of </w:t>
      </w:r>
      <w:r>
        <w:rPr>
          <w:spacing w:val="-2"/>
          <w:w w:val="105"/>
          <w:sz w:val="22"/>
        </w:rPr>
        <w:t>Canada.</w:t>
      </w:r>
    </w:p>
    <w:p>
      <w:pPr>
        <w:pStyle w:val="Heading2"/>
        <w:spacing w:before="213"/>
        <w:ind w:left="165"/>
      </w:pPr>
      <w:r>
        <w:rPr>
          <w:w w:val="115"/>
        </w:rPr>
        <w:t>Professional</w:t>
      </w:r>
      <w:r>
        <w:rPr>
          <w:spacing w:val="47"/>
          <w:w w:val="115"/>
        </w:rPr>
        <w:t> </w:t>
      </w:r>
      <w:r>
        <w:rPr>
          <w:spacing w:val="-2"/>
          <w:w w:val="115"/>
        </w:rPr>
        <w:t>Affiliation</w:t>
      </w:r>
    </w:p>
    <w:p>
      <w:pPr>
        <w:pStyle w:val="BodyText"/>
        <w:spacing w:before="221"/>
        <w:ind w:left="165"/>
      </w:pPr>
      <w:r>
        <w:rPr>
          <w:w w:val="105"/>
        </w:rPr>
        <w:t>Econometric</w:t>
      </w:r>
      <w:r>
        <w:rPr>
          <w:spacing w:val="33"/>
          <w:w w:val="105"/>
        </w:rPr>
        <w:t> </w:t>
      </w:r>
      <w:r>
        <w:rPr>
          <w:w w:val="105"/>
        </w:rPr>
        <w:t>Society,</w:t>
      </w:r>
      <w:r>
        <w:rPr>
          <w:spacing w:val="33"/>
          <w:w w:val="105"/>
        </w:rPr>
        <w:t> </w:t>
      </w:r>
      <w:r>
        <w:rPr>
          <w:w w:val="105"/>
        </w:rPr>
        <w:t>American</w:t>
      </w:r>
      <w:r>
        <w:rPr>
          <w:spacing w:val="33"/>
          <w:w w:val="105"/>
        </w:rPr>
        <w:t> </w:t>
      </w:r>
      <w:r>
        <w:rPr>
          <w:w w:val="105"/>
        </w:rPr>
        <w:t>Statistical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Association.</w:t>
      </w:r>
    </w:p>
    <w:p>
      <w:pPr>
        <w:pStyle w:val="Heading1"/>
        <w:spacing w:before="221"/>
      </w:pPr>
      <w:r>
        <w:rPr>
          <w:w w:val="145"/>
        </w:rPr>
        <w:t>TEACHING</w:t>
      </w:r>
      <w:r>
        <w:rPr>
          <w:spacing w:val="18"/>
          <w:w w:val="145"/>
        </w:rPr>
        <w:t> </w:t>
      </w:r>
      <w:r>
        <w:rPr>
          <w:spacing w:val="-2"/>
          <w:w w:val="145"/>
        </w:rPr>
        <w:t>EXPERIENCE</w:t>
      </w:r>
    </w:p>
    <w:p>
      <w:pPr>
        <w:pStyle w:val="BodyText"/>
        <w:spacing w:before="220"/>
        <w:ind w:left="165"/>
      </w:pPr>
      <w:r>
        <w:rPr>
          <w:spacing w:val="-2"/>
          <w:w w:val="110"/>
        </w:rPr>
        <w:t>Hitotsubashi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Tokyo,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Japan</w:t>
      </w:r>
    </w:p>
    <w:p>
      <w:pPr>
        <w:pStyle w:val="BodyText"/>
        <w:spacing w:before="182"/>
      </w:pPr>
      <w:r>
        <w:rPr>
          <w:w w:val="110"/>
        </w:rPr>
        <w:t>Topics</w:t>
      </w:r>
      <w:r>
        <w:rPr>
          <w:spacing w:val="7"/>
          <w:w w:val="110"/>
        </w:rPr>
        <w:t> </w:t>
      </w:r>
      <w:r>
        <w:rPr>
          <w:w w:val="110"/>
        </w:rPr>
        <w:t>in</w:t>
      </w:r>
      <w:r>
        <w:rPr>
          <w:spacing w:val="7"/>
          <w:w w:val="110"/>
        </w:rPr>
        <w:t> </w:t>
      </w:r>
      <w:r>
        <w:rPr>
          <w:w w:val="110"/>
        </w:rPr>
        <w:t>Econometrics</w:t>
      </w:r>
      <w:r>
        <w:rPr>
          <w:spacing w:val="8"/>
          <w:w w:val="110"/>
        </w:rPr>
        <w:t> </w:t>
      </w:r>
      <w:r>
        <w:rPr>
          <w:w w:val="110"/>
        </w:rPr>
        <w:t>F</w:t>
      </w:r>
      <w:r>
        <w:rPr>
          <w:spacing w:val="7"/>
          <w:w w:val="110"/>
        </w:rPr>
        <w:t> </w:t>
      </w:r>
      <w:r>
        <w:rPr>
          <w:w w:val="110"/>
        </w:rPr>
        <w:t>(Graduate</w:t>
      </w:r>
      <w:r>
        <w:rPr>
          <w:spacing w:val="8"/>
          <w:w w:val="110"/>
        </w:rPr>
        <w:t> </w:t>
      </w:r>
      <w:r>
        <w:rPr>
          <w:w w:val="110"/>
        </w:rPr>
        <w:t>Level),</w:t>
      </w:r>
      <w:r>
        <w:rPr>
          <w:spacing w:val="7"/>
          <w:w w:val="110"/>
        </w:rPr>
        <w:t> </w:t>
      </w:r>
      <w:r>
        <w:rPr>
          <w:w w:val="110"/>
        </w:rPr>
        <w:t>Autumn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2023.</w:t>
      </w:r>
    </w:p>
    <w:p>
      <w:pPr>
        <w:pStyle w:val="BodyText"/>
        <w:spacing w:before="131"/>
        <w:ind w:left="0"/>
      </w:pPr>
    </w:p>
    <w:p>
      <w:pPr>
        <w:pStyle w:val="BodyText"/>
        <w:ind w:left="165"/>
      </w:pPr>
      <w:r>
        <w:rPr>
          <w:spacing w:val="-2"/>
          <w:w w:val="110"/>
        </w:rPr>
        <w:t>Vanderbilt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Nashville,</w:t>
      </w:r>
      <w:r>
        <w:rPr>
          <w:spacing w:val="6"/>
          <w:w w:val="110"/>
        </w:rPr>
        <w:t> </w:t>
      </w:r>
      <w:r>
        <w:rPr>
          <w:spacing w:val="-5"/>
          <w:w w:val="110"/>
        </w:rPr>
        <w:t>TN</w:t>
      </w:r>
    </w:p>
    <w:p>
      <w:pPr>
        <w:pStyle w:val="BodyText"/>
        <w:spacing w:before="182"/>
      </w:pPr>
      <w:r>
        <w:rPr>
          <w:w w:val="105"/>
        </w:rPr>
        <w:t>Econometrics</w:t>
      </w:r>
      <w:r>
        <w:rPr>
          <w:spacing w:val="25"/>
          <w:w w:val="105"/>
        </w:rPr>
        <w:t> </w:t>
      </w:r>
      <w:r>
        <w:rPr>
          <w:w w:val="105"/>
        </w:rPr>
        <w:t>(Masters’</w:t>
      </w:r>
      <w:r>
        <w:rPr>
          <w:spacing w:val="25"/>
          <w:w w:val="105"/>
        </w:rPr>
        <w:t> </w:t>
      </w:r>
      <w:r>
        <w:rPr>
          <w:w w:val="105"/>
        </w:rPr>
        <w:t>Level),</w:t>
      </w:r>
      <w:r>
        <w:rPr>
          <w:spacing w:val="25"/>
          <w:w w:val="105"/>
        </w:rPr>
        <w:t> </w:t>
      </w:r>
      <w:r>
        <w:rPr>
          <w:w w:val="105"/>
        </w:rPr>
        <w:t>Spring</w:t>
      </w:r>
      <w:r>
        <w:rPr>
          <w:spacing w:val="24"/>
          <w:w w:val="105"/>
        </w:rPr>
        <w:t> </w:t>
      </w:r>
      <w:r>
        <w:rPr>
          <w:w w:val="105"/>
        </w:rPr>
        <w:t>2019,</w:t>
      </w:r>
      <w:r>
        <w:rPr>
          <w:spacing w:val="25"/>
          <w:w w:val="105"/>
        </w:rPr>
        <w:t> </w:t>
      </w:r>
      <w:r>
        <w:rPr>
          <w:w w:val="105"/>
        </w:rPr>
        <w:t>Spring</w:t>
      </w:r>
      <w:r>
        <w:rPr>
          <w:spacing w:val="25"/>
          <w:w w:val="105"/>
        </w:rPr>
        <w:t> </w:t>
      </w:r>
      <w:r>
        <w:rPr>
          <w:w w:val="105"/>
        </w:rPr>
        <w:t>2020,</w:t>
      </w:r>
      <w:r>
        <w:rPr>
          <w:spacing w:val="25"/>
          <w:w w:val="105"/>
        </w:rPr>
        <w:t> </w:t>
      </w:r>
      <w:r>
        <w:rPr>
          <w:w w:val="105"/>
        </w:rPr>
        <w:t>Spring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2025.</w:t>
      </w:r>
    </w:p>
    <w:p>
      <w:pPr>
        <w:pStyle w:val="BodyText"/>
        <w:spacing w:line="403" w:lineRule="auto" w:before="182"/>
        <w:ind w:right="240"/>
      </w:pPr>
      <w:r>
        <w:rPr>
          <w:w w:val="110"/>
        </w:rPr>
        <w:t>Statistical Analysis (Ph.D. Level), Fall 2017, Fall 2019, Fall 2021, Fall 2022, Fall 2024. Statistical Analysis (Masters’ Level), Fall 2025.</w:t>
      </w:r>
    </w:p>
    <w:p>
      <w:pPr>
        <w:pStyle w:val="BodyText"/>
        <w:spacing w:line="403" w:lineRule="auto"/>
        <w:ind w:right="3245"/>
      </w:pPr>
      <w:r>
        <w:rPr>
          <w:w w:val="110"/>
        </w:rPr>
        <w:t>Econometrics</w:t>
      </w:r>
      <w:r>
        <w:rPr>
          <w:spacing w:val="-1"/>
          <w:w w:val="110"/>
        </w:rPr>
        <w:t> </w:t>
      </w:r>
      <w:r>
        <w:rPr>
          <w:w w:val="110"/>
        </w:rPr>
        <w:t>I</w:t>
      </w:r>
      <w:r>
        <w:rPr>
          <w:spacing w:val="-1"/>
          <w:w w:val="110"/>
        </w:rPr>
        <w:t> </w:t>
      </w:r>
      <w:r>
        <w:rPr>
          <w:w w:val="110"/>
        </w:rPr>
        <w:t>(Ph.D.</w:t>
      </w:r>
      <w:r>
        <w:rPr>
          <w:spacing w:val="-1"/>
          <w:w w:val="110"/>
        </w:rPr>
        <w:t> </w:t>
      </w:r>
      <w:r>
        <w:rPr>
          <w:w w:val="110"/>
        </w:rPr>
        <w:t>Level),</w:t>
      </w:r>
      <w:r>
        <w:rPr>
          <w:spacing w:val="-1"/>
          <w:w w:val="110"/>
        </w:rPr>
        <w:t> </w:t>
      </w:r>
      <w:r>
        <w:rPr>
          <w:w w:val="110"/>
        </w:rPr>
        <w:t>Spring</w:t>
      </w:r>
      <w:r>
        <w:rPr>
          <w:spacing w:val="-1"/>
          <w:w w:val="110"/>
        </w:rPr>
        <w:t> </w:t>
      </w:r>
      <w:r>
        <w:rPr>
          <w:w w:val="110"/>
        </w:rPr>
        <w:t>2021,</w:t>
      </w:r>
      <w:r>
        <w:rPr>
          <w:spacing w:val="-1"/>
          <w:w w:val="110"/>
        </w:rPr>
        <w:t> </w:t>
      </w:r>
      <w:r>
        <w:rPr>
          <w:w w:val="110"/>
        </w:rPr>
        <w:t>Spring</w:t>
      </w:r>
      <w:r>
        <w:rPr>
          <w:spacing w:val="-2"/>
          <w:w w:val="110"/>
        </w:rPr>
        <w:t> </w:t>
      </w:r>
      <w:r>
        <w:rPr>
          <w:w w:val="110"/>
        </w:rPr>
        <w:t>2024. </w:t>
      </w:r>
      <w:r>
        <w:rPr>
          <w:w w:val="115"/>
        </w:rPr>
        <w:t>Econometrics II (Ph.D. Level), Fall 2016.</w:t>
      </w:r>
    </w:p>
    <w:p>
      <w:pPr>
        <w:pStyle w:val="BodyText"/>
        <w:spacing w:line="242" w:lineRule="auto"/>
      </w:pPr>
      <w:r>
        <w:rPr>
          <w:w w:val="105"/>
        </w:rPr>
        <w:t>Seminar</w:t>
      </w:r>
      <w:r>
        <w:rPr>
          <w:spacing w:val="33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Research</w:t>
      </w:r>
      <w:r>
        <w:rPr>
          <w:spacing w:val="33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Economic</w:t>
      </w:r>
      <w:r>
        <w:rPr>
          <w:spacing w:val="33"/>
          <w:w w:val="105"/>
        </w:rPr>
        <w:t> </w:t>
      </w:r>
      <w:r>
        <w:rPr>
          <w:w w:val="105"/>
        </w:rPr>
        <w:t>Development</w:t>
      </w:r>
      <w:r>
        <w:rPr>
          <w:spacing w:val="33"/>
          <w:w w:val="105"/>
        </w:rPr>
        <w:t> </w:t>
      </w:r>
      <w:r>
        <w:rPr>
          <w:w w:val="105"/>
        </w:rPr>
        <w:t>(Masters</w:t>
      </w:r>
      <w:r>
        <w:rPr>
          <w:spacing w:val="33"/>
          <w:w w:val="105"/>
        </w:rPr>
        <w:t> </w:t>
      </w:r>
      <w:r>
        <w:rPr>
          <w:w w:val="105"/>
        </w:rPr>
        <w:t>Level),</w:t>
      </w:r>
      <w:r>
        <w:rPr>
          <w:spacing w:val="37"/>
          <w:w w:val="105"/>
        </w:rPr>
        <w:t> </w:t>
      </w:r>
      <w:r>
        <w:rPr>
          <w:w w:val="105"/>
        </w:rPr>
        <w:t>Spring</w:t>
      </w:r>
      <w:r>
        <w:rPr>
          <w:spacing w:val="33"/>
          <w:w w:val="105"/>
        </w:rPr>
        <w:t> </w:t>
      </w:r>
      <w:r>
        <w:rPr>
          <w:w w:val="105"/>
        </w:rPr>
        <w:t>2015,</w:t>
      </w:r>
      <w:r>
        <w:rPr>
          <w:spacing w:val="37"/>
          <w:w w:val="105"/>
        </w:rPr>
        <w:t> </w:t>
      </w:r>
      <w:r>
        <w:rPr>
          <w:w w:val="105"/>
        </w:rPr>
        <w:t>Spring</w:t>
      </w:r>
      <w:r>
        <w:rPr>
          <w:spacing w:val="33"/>
          <w:w w:val="105"/>
        </w:rPr>
        <w:t> </w:t>
      </w:r>
      <w:r>
        <w:rPr>
          <w:w w:val="105"/>
        </w:rPr>
        <w:t>2016, Spring 2017, Spring 2018, Spring 2022.</w:t>
      </w:r>
    </w:p>
    <w:p>
      <w:pPr>
        <w:pStyle w:val="BodyText"/>
        <w:spacing w:before="175"/>
      </w:pPr>
      <w:r>
        <w:rPr>
          <w:w w:val="105"/>
        </w:rPr>
        <w:t>Time</w:t>
      </w:r>
      <w:r>
        <w:rPr>
          <w:spacing w:val="32"/>
          <w:w w:val="105"/>
        </w:rPr>
        <w:t> </w:t>
      </w:r>
      <w:r>
        <w:rPr>
          <w:w w:val="105"/>
        </w:rPr>
        <w:t>Series</w:t>
      </w:r>
      <w:r>
        <w:rPr>
          <w:spacing w:val="33"/>
          <w:w w:val="105"/>
        </w:rPr>
        <w:t> </w:t>
      </w:r>
      <w:r>
        <w:rPr>
          <w:w w:val="105"/>
        </w:rPr>
        <w:t>Econometrics</w:t>
      </w:r>
      <w:r>
        <w:rPr>
          <w:spacing w:val="33"/>
          <w:w w:val="105"/>
        </w:rPr>
        <w:t> </w:t>
      </w:r>
      <w:r>
        <w:rPr>
          <w:w w:val="105"/>
        </w:rPr>
        <w:t>(Ph.D.</w:t>
      </w:r>
      <w:r>
        <w:rPr>
          <w:spacing w:val="33"/>
          <w:w w:val="105"/>
        </w:rPr>
        <w:t> </w:t>
      </w:r>
      <w:r>
        <w:rPr>
          <w:w w:val="105"/>
        </w:rPr>
        <w:t>Level),</w:t>
      </w:r>
      <w:r>
        <w:rPr>
          <w:spacing w:val="33"/>
          <w:w w:val="105"/>
        </w:rPr>
        <w:t> </w:t>
      </w:r>
      <w:r>
        <w:rPr>
          <w:w w:val="105"/>
        </w:rPr>
        <w:t>Spring</w:t>
      </w:r>
      <w:r>
        <w:rPr>
          <w:spacing w:val="31"/>
          <w:w w:val="105"/>
        </w:rPr>
        <w:t> </w:t>
      </w:r>
      <w:r>
        <w:rPr>
          <w:w w:val="105"/>
        </w:rPr>
        <w:t>2015,</w:t>
      </w:r>
      <w:r>
        <w:rPr>
          <w:spacing w:val="33"/>
          <w:w w:val="105"/>
        </w:rPr>
        <w:t> </w:t>
      </w:r>
      <w:r>
        <w:rPr>
          <w:w w:val="105"/>
        </w:rPr>
        <w:t>Spring</w:t>
      </w:r>
      <w:r>
        <w:rPr>
          <w:spacing w:val="33"/>
          <w:w w:val="105"/>
        </w:rPr>
        <w:t> </w:t>
      </w:r>
      <w:r>
        <w:rPr>
          <w:w w:val="105"/>
        </w:rPr>
        <w:t>2016,</w:t>
      </w:r>
      <w:r>
        <w:rPr>
          <w:spacing w:val="33"/>
          <w:w w:val="105"/>
        </w:rPr>
        <w:t> </w:t>
      </w:r>
      <w:r>
        <w:rPr>
          <w:w w:val="105"/>
        </w:rPr>
        <w:t>Spring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2021.</w:t>
      </w:r>
    </w:p>
    <w:p>
      <w:pPr>
        <w:pStyle w:val="BodyText"/>
        <w:spacing w:before="22"/>
        <w:ind w:left="0"/>
      </w:pPr>
    </w:p>
    <w:p>
      <w:pPr>
        <w:pStyle w:val="BodyText"/>
        <w:spacing w:before="1"/>
        <w:ind w:left="165"/>
      </w:pPr>
      <w:r>
        <w:rPr>
          <w:w w:val="110"/>
        </w:rPr>
        <w:t>Columbia</w:t>
      </w:r>
      <w:r>
        <w:rPr>
          <w:spacing w:val="-3"/>
          <w:w w:val="110"/>
        </w:rPr>
        <w:t> </w:t>
      </w:r>
      <w:r>
        <w:rPr>
          <w:w w:val="110"/>
        </w:rPr>
        <w:t>University,</w:t>
      </w:r>
      <w:r>
        <w:rPr>
          <w:spacing w:val="-1"/>
          <w:w w:val="110"/>
        </w:rPr>
        <w:t> </w:t>
      </w:r>
      <w:r>
        <w:rPr>
          <w:w w:val="110"/>
        </w:rPr>
        <w:t>New</w:t>
      </w:r>
      <w:r>
        <w:rPr>
          <w:spacing w:val="-3"/>
          <w:w w:val="110"/>
        </w:rPr>
        <w:t> </w:t>
      </w:r>
      <w:r>
        <w:rPr>
          <w:w w:val="110"/>
        </w:rPr>
        <w:t>York,</w:t>
      </w:r>
      <w:r>
        <w:rPr>
          <w:spacing w:val="-1"/>
          <w:w w:val="110"/>
        </w:rPr>
        <w:t> </w:t>
      </w:r>
      <w:r>
        <w:rPr>
          <w:spacing w:val="-5"/>
          <w:w w:val="110"/>
        </w:rPr>
        <w:t>NY.</w:t>
      </w:r>
    </w:p>
    <w:p>
      <w:pPr>
        <w:pStyle w:val="BodyText"/>
        <w:spacing w:after="0"/>
        <w:sectPr>
          <w:pgSz w:w="11910" w:h="16840"/>
          <w:pgMar w:header="0" w:footer="1804" w:top="1400" w:bottom="2000" w:left="1275" w:right="850"/>
        </w:sectPr>
      </w:pPr>
    </w:p>
    <w:p>
      <w:pPr>
        <w:pStyle w:val="BodyText"/>
        <w:spacing w:before="32"/>
      </w:pPr>
      <w:r>
        <w:rPr>
          <w:w w:val="110"/>
        </w:rPr>
        <w:t>Econometrics</w:t>
      </w:r>
      <w:r>
        <w:rPr>
          <w:spacing w:val="2"/>
          <w:w w:val="115"/>
        </w:rPr>
        <w:t> </w:t>
      </w:r>
      <w:r>
        <w:rPr>
          <w:w w:val="115"/>
        </w:rPr>
        <w:t>II</w:t>
      </w:r>
      <w:r>
        <w:rPr>
          <w:spacing w:val="3"/>
          <w:w w:val="115"/>
        </w:rPr>
        <w:t> </w:t>
      </w:r>
      <w:r>
        <w:rPr>
          <w:w w:val="110"/>
        </w:rPr>
        <w:t>(Masters</w:t>
      </w:r>
      <w:r>
        <w:rPr>
          <w:spacing w:val="5"/>
          <w:w w:val="110"/>
        </w:rPr>
        <w:t> </w:t>
      </w:r>
      <w:r>
        <w:rPr>
          <w:w w:val="110"/>
        </w:rPr>
        <w:t>Level,</w:t>
      </w:r>
      <w:r>
        <w:rPr>
          <w:spacing w:val="6"/>
          <w:w w:val="110"/>
        </w:rPr>
        <w:t> </w:t>
      </w:r>
      <w:r>
        <w:rPr>
          <w:w w:val="110"/>
        </w:rPr>
        <w:t>first</w:t>
      </w:r>
      <w:r>
        <w:rPr>
          <w:spacing w:val="5"/>
          <w:w w:val="110"/>
        </w:rPr>
        <w:t> </w:t>
      </w:r>
      <w:r>
        <w:rPr>
          <w:w w:val="110"/>
        </w:rPr>
        <w:t>half),</w:t>
      </w:r>
      <w:r>
        <w:rPr>
          <w:spacing w:val="5"/>
          <w:w w:val="110"/>
        </w:rPr>
        <w:t> </w:t>
      </w:r>
      <w:r>
        <w:rPr>
          <w:w w:val="110"/>
        </w:rPr>
        <w:t>Spring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2023.</w:t>
      </w:r>
    </w:p>
    <w:p>
      <w:pPr>
        <w:pStyle w:val="BodyText"/>
        <w:spacing w:before="12"/>
        <w:ind w:left="0"/>
      </w:pPr>
    </w:p>
    <w:p>
      <w:pPr>
        <w:pStyle w:val="BodyText"/>
        <w:spacing w:line="396" w:lineRule="auto" w:before="1"/>
        <w:ind w:right="4727" w:hanging="546"/>
      </w:pPr>
      <w:r>
        <w:rPr>
          <w:w w:val="115"/>
        </w:rPr>
        <w:t>Southern</w:t>
      </w:r>
      <w:r>
        <w:rPr>
          <w:spacing w:val="-2"/>
          <w:w w:val="115"/>
        </w:rPr>
        <w:t> </w:t>
      </w:r>
      <w:r>
        <w:rPr>
          <w:w w:val="115"/>
        </w:rPr>
        <w:t>Methodist</w:t>
      </w:r>
      <w:r>
        <w:rPr>
          <w:spacing w:val="-2"/>
          <w:w w:val="115"/>
        </w:rPr>
        <w:t> </w:t>
      </w:r>
      <w:r>
        <w:rPr>
          <w:w w:val="115"/>
        </w:rPr>
        <w:t>University,</w:t>
      </w:r>
      <w:r>
        <w:rPr>
          <w:spacing w:val="-2"/>
          <w:w w:val="115"/>
        </w:rPr>
        <w:t> </w:t>
      </w:r>
      <w:r>
        <w:rPr>
          <w:w w:val="115"/>
        </w:rPr>
        <w:t>Dallas,</w:t>
      </w:r>
      <w:r>
        <w:rPr>
          <w:spacing w:val="-2"/>
          <w:w w:val="115"/>
        </w:rPr>
        <w:t> </w:t>
      </w:r>
      <w:r>
        <w:rPr>
          <w:w w:val="115"/>
        </w:rPr>
        <w:t>TX Econometrics I (Ph.D. Level), Fall 2013. </w:t>
      </w:r>
      <w:r>
        <w:rPr>
          <w:w w:val="110"/>
        </w:rPr>
        <w:t>Econometrics II (Ph.D. Level), Spring </w:t>
      </w:r>
      <w:r>
        <w:rPr>
          <w:w w:val="110"/>
        </w:rPr>
        <w:t>2014.</w:t>
      </w:r>
    </w:p>
    <w:p>
      <w:pPr>
        <w:pStyle w:val="BodyText"/>
        <w:spacing w:before="108"/>
        <w:ind w:left="165"/>
      </w:pPr>
      <w:r>
        <w:rPr>
          <w:w w:val="110"/>
        </w:rPr>
        <w:t>North</w:t>
      </w:r>
      <w:r>
        <w:rPr>
          <w:spacing w:val="3"/>
          <w:w w:val="110"/>
        </w:rPr>
        <w:t> </w:t>
      </w:r>
      <w:r>
        <w:rPr>
          <w:w w:val="110"/>
        </w:rPr>
        <w:t>Carolina</w:t>
      </w:r>
      <w:r>
        <w:rPr>
          <w:spacing w:val="2"/>
          <w:w w:val="110"/>
        </w:rPr>
        <w:t> </w:t>
      </w:r>
      <w:r>
        <w:rPr>
          <w:w w:val="110"/>
        </w:rPr>
        <w:t>State</w:t>
      </w:r>
      <w:r>
        <w:rPr>
          <w:spacing w:val="4"/>
          <w:w w:val="110"/>
        </w:rPr>
        <w:t> </w:t>
      </w:r>
      <w:r>
        <w:rPr>
          <w:w w:val="110"/>
        </w:rPr>
        <w:t>University,</w:t>
      </w:r>
      <w:r>
        <w:rPr>
          <w:spacing w:val="3"/>
          <w:w w:val="110"/>
        </w:rPr>
        <w:t> </w:t>
      </w:r>
      <w:r>
        <w:rPr>
          <w:w w:val="110"/>
        </w:rPr>
        <w:t>Raleigh,</w:t>
      </w:r>
      <w:r>
        <w:rPr>
          <w:spacing w:val="3"/>
          <w:w w:val="110"/>
        </w:rPr>
        <w:t> </w:t>
      </w:r>
      <w:r>
        <w:rPr>
          <w:spacing w:val="-5"/>
          <w:w w:val="110"/>
        </w:rPr>
        <w:t>NC</w:t>
      </w:r>
    </w:p>
    <w:p>
      <w:pPr>
        <w:pStyle w:val="BodyText"/>
        <w:spacing w:line="398" w:lineRule="auto" w:before="173"/>
        <w:ind w:right="240"/>
      </w:pPr>
      <w:r>
        <w:rPr>
          <w:w w:val="105"/>
        </w:rPr>
        <w:t>Time</w:t>
      </w:r>
      <w:r>
        <w:rPr>
          <w:spacing w:val="29"/>
          <w:w w:val="105"/>
        </w:rPr>
        <w:t> </w:t>
      </w:r>
      <w:r>
        <w:rPr>
          <w:w w:val="105"/>
        </w:rPr>
        <w:t>Series</w:t>
      </w:r>
      <w:r>
        <w:rPr>
          <w:spacing w:val="29"/>
          <w:w w:val="105"/>
        </w:rPr>
        <w:t> </w:t>
      </w:r>
      <w:r>
        <w:rPr>
          <w:w w:val="105"/>
        </w:rPr>
        <w:t>Econometrics</w:t>
      </w:r>
      <w:r>
        <w:rPr>
          <w:spacing w:val="29"/>
          <w:w w:val="105"/>
        </w:rPr>
        <w:t> </w:t>
      </w:r>
      <w:r>
        <w:rPr>
          <w:w w:val="105"/>
        </w:rPr>
        <w:t>(Ph.D.</w:t>
      </w:r>
      <w:r>
        <w:rPr>
          <w:spacing w:val="29"/>
          <w:w w:val="105"/>
        </w:rPr>
        <w:t> </w:t>
      </w:r>
      <w:r>
        <w:rPr>
          <w:w w:val="105"/>
        </w:rPr>
        <w:t>Level),</w:t>
      </w:r>
      <w:r>
        <w:rPr>
          <w:spacing w:val="29"/>
          <w:w w:val="105"/>
        </w:rPr>
        <w:t> </w:t>
      </w:r>
      <w:r>
        <w:rPr>
          <w:w w:val="105"/>
        </w:rPr>
        <w:t>Spring</w:t>
      </w:r>
      <w:r>
        <w:rPr>
          <w:spacing w:val="28"/>
          <w:w w:val="105"/>
        </w:rPr>
        <w:t> </w:t>
      </w:r>
      <w:r>
        <w:rPr>
          <w:w w:val="105"/>
        </w:rPr>
        <w:t>2011,</w:t>
      </w:r>
      <w:r>
        <w:rPr>
          <w:spacing w:val="29"/>
          <w:w w:val="105"/>
        </w:rPr>
        <w:t> </w:t>
      </w:r>
      <w:r>
        <w:rPr>
          <w:w w:val="105"/>
        </w:rPr>
        <w:t>Spring</w:t>
      </w:r>
      <w:r>
        <w:rPr>
          <w:spacing w:val="29"/>
          <w:w w:val="105"/>
        </w:rPr>
        <w:t> </w:t>
      </w:r>
      <w:r>
        <w:rPr>
          <w:w w:val="105"/>
        </w:rPr>
        <w:t>2012,</w:t>
      </w:r>
      <w:r>
        <w:rPr>
          <w:spacing w:val="29"/>
          <w:w w:val="105"/>
        </w:rPr>
        <w:t> </w:t>
      </w:r>
      <w:r>
        <w:rPr>
          <w:w w:val="105"/>
        </w:rPr>
        <w:t>Spring</w:t>
      </w:r>
      <w:r>
        <w:rPr>
          <w:spacing w:val="28"/>
          <w:w w:val="105"/>
        </w:rPr>
        <w:t> </w:t>
      </w:r>
      <w:r>
        <w:rPr>
          <w:w w:val="105"/>
        </w:rPr>
        <w:t>2013. Econometrics</w:t>
      </w:r>
      <w:r>
        <w:rPr>
          <w:spacing w:val="40"/>
          <w:w w:val="105"/>
        </w:rPr>
        <w:t> </w:t>
      </w:r>
      <w:r>
        <w:rPr>
          <w:w w:val="105"/>
        </w:rPr>
        <w:t>(Ph.D.</w:t>
      </w:r>
      <w:r>
        <w:rPr>
          <w:spacing w:val="40"/>
          <w:w w:val="105"/>
        </w:rPr>
        <w:t> </w:t>
      </w:r>
      <w:r>
        <w:rPr>
          <w:w w:val="105"/>
        </w:rPr>
        <w:t>Level),</w:t>
      </w:r>
      <w:r>
        <w:rPr>
          <w:spacing w:val="40"/>
          <w:w w:val="105"/>
        </w:rPr>
        <w:t> </w:t>
      </w:r>
      <w:r>
        <w:rPr>
          <w:w w:val="105"/>
        </w:rPr>
        <w:t>Fall</w:t>
      </w:r>
      <w:r>
        <w:rPr>
          <w:spacing w:val="40"/>
          <w:w w:val="105"/>
        </w:rPr>
        <w:t> </w:t>
      </w:r>
      <w:r>
        <w:rPr>
          <w:w w:val="105"/>
        </w:rPr>
        <w:t>2004,</w:t>
      </w:r>
      <w:r>
        <w:rPr>
          <w:spacing w:val="40"/>
          <w:w w:val="105"/>
        </w:rPr>
        <w:t> </w:t>
      </w:r>
      <w:r>
        <w:rPr>
          <w:w w:val="105"/>
        </w:rPr>
        <w:t>Fall</w:t>
      </w:r>
      <w:r>
        <w:rPr>
          <w:spacing w:val="40"/>
          <w:w w:val="105"/>
        </w:rPr>
        <w:t> </w:t>
      </w:r>
      <w:r>
        <w:rPr>
          <w:w w:val="105"/>
        </w:rPr>
        <w:t>2005.</w:t>
      </w:r>
    </w:p>
    <w:p>
      <w:pPr>
        <w:pStyle w:val="BodyText"/>
        <w:spacing w:before="1"/>
      </w:pPr>
      <w:r>
        <w:rPr>
          <w:w w:val="105"/>
        </w:rPr>
        <w:t>Topics</w:t>
      </w:r>
      <w:r>
        <w:rPr>
          <w:spacing w:val="38"/>
          <w:w w:val="105"/>
        </w:rPr>
        <w:t> </w:t>
      </w:r>
      <w:r>
        <w:rPr>
          <w:w w:val="105"/>
        </w:rPr>
        <w:t>in</w:t>
      </w:r>
      <w:r>
        <w:rPr>
          <w:spacing w:val="38"/>
          <w:w w:val="105"/>
        </w:rPr>
        <w:t> </w:t>
      </w:r>
      <w:r>
        <w:rPr>
          <w:w w:val="105"/>
        </w:rPr>
        <w:t>Econometrics</w:t>
      </w:r>
      <w:r>
        <w:rPr>
          <w:spacing w:val="38"/>
          <w:w w:val="105"/>
        </w:rPr>
        <w:t> </w:t>
      </w:r>
      <w:r>
        <w:rPr>
          <w:w w:val="105"/>
        </w:rPr>
        <w:t>(Ph.D.</w:t>
      </w:r>
      <w:r>
        <w:rPr>
          <w:spacing w:val="38"/>
          <w:w w:val="105"/>
        </w:rPr>
        <w:t> </w:t>
      </w:r>
      <w:r>
        <w:rPr>
          <w:w w:val="105"/>
        </w:rPr>
        <w:t>Level),</w:t>
      </w:r>
      <w:r>
        <w:rPr>
          <w:spacing w:val="41"/>
          <w:w w:val="105"/>
        </w:rPr>
        <w:t> </w:t>
      </w:r>
      <w:r>
        <w:rPr>
          <w:w w:val="105"/>
        </w:rPr>
        <w:t>Spring</w:t>
      </w:r>
      <w:r>
        <w:rPr>
          <w:spacing w:val="38"/>
          <w:w w:val="105"/>
        </w:rPr>
        <w:t> </w:t>
      </w:r>
      <w:r>
        <w:rPr>
          <w:w w:val="105"/>
        </w:rPr>
        <w:t>1999,</w:t>
      </w:r>
      <w:r>
        <w:rPr>
          <w:spacing w:val="41"/>
          <w:w w:val="105"/>
        </w:rPr>
        <w:t> </w:t>
      </w:r>
      <w:r>
        <w:rPr>
          <w:w w:val="105"/>
        </w:rPr>
        <w:t>Spring</w:t>
      </w:r>
      <w:r>
        <w:rPr>
          <w:spacing w:val="38"/>
          <w:w w:val="105"/>
        </w:rPr>
        <w:t> </w:t>
      </w:r>
      <w:r>
        <w:rPr>
          <w:w w:val="105"/>
        </w:rPr>
        <w:t>2000,</w:t>
      </w:r>
      <w:r>
        <w:rPr>
          <w:spacing w:val="40"/>
          <w:w w:val="105"/>
        </w:rPr>
        <w:t> </w:t>
      </w:r>
      <w:r>
        <w:rPr>
          <w:w w:val="105"/>
        </w:rPr>
        <w:t>Spring</w:t>
      </w:r>
      <w:r>
        <w:rPr>
          <w:spacing w:val="38"/>
          <w:w w:val="105"/>
        </w:rPr>
        <w:t> </w:t>
      </w:r>
      <w:r>
        <w:rPr>
          <w:w w:val="105"/>
        </w:rPr>
        <w:t>2001,</w:t>
      </w:r>
      <w:r>
        <w:rPr>
          <w:spacing w:val="41"/>
          <w:w w:val="105"/>
        </w:rPr>
        <w:t> </w:t>
      </w:r>
      <w:r>
        <w:rPr>
          <w:w w:val="105"/>
        </w:rPr>
        <w:t>Spring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2002,</w:t>
      </w:r>
    </w:p>
    <w:p>
      <w:pPr>
        <w:pStyle w:val="BodyText"/>
        <w:spacing w:before="3"/>
      </w:pPr>
      <w:r>
        <w:rPr>
          <w:w w:val="105"/>
        </w:rPr>
        <w:t>Spring</w:t>
      </w:r>
      <w:r>
        <w:rPr>
          <w:spacing w:val="42"/>
          <w:w w:val="105"/>
        </w:rPr>
        <w:t> </w:t>
      </w:r>
      <w:r>
        <w:rPr>
          <w:spacing w:val="-4"/>
          <w:w w:val="105"/>
        </w:rPr>
        <w:t>2003.</w:t>
      </w:r>
    </w:p>
    <w:p>
      <w:pPr>
        <w:pStyle w:val="BodyText"/>
        <w:spacing w:before="178"/>
      </w:pPr>
      <w:r>
        <w:rPr>
          <w:w w:val="105"/>
        </w:rPr>
        <w:t>Intermediate</w:t>
      </w:r>
      <w:r>
        <w:rPr>
          <w:spacing w:val="23"/>
          <w:w w:val="105"/>
        </w:rPr>
        <w:t> </w:t>
      </w:r>
      <w:r>
        <w:rPr>
          <w:w w:val="105"/>
        </w:rPr>
        <w:t>Econometrics</w:t>
      </w:r>
      <w:r>
        <w:rPr>
          <w:spacing w:val="23"/>
          <w:w w:val="105"/>
        </w:rPr>
        <w:t> </w:t>
      </w:r>
      <w:r>
        <w:rPr>
          <w:w w:val="105"/>
        </w:rPr>
        <w:t>(Masters</w:t>
      </w:r>
      <w:r>
        <w:rPr>
          <w:spacing w:val="23"/>
          <w:w w:val="105"/>
        </w:rPr>
        <w:t> </w:t>
      </w:r>
      <w:r>
        <w:rPr>
          <w:w w:val="105"/>
        </w:rPr>
        <w:t>Level),</w:t>
      </w:r>
      <w:r>
        <w:rPr>
          <w:spacing w:val="23"/>
          <w:w w:val="105"/>
        </w:rPr>
        <w:t> </w:t>
      </w:r>
      <w:r>
        <w:rPr>
          <w:w w:val="105"/>
        </w:rPr>
        <w:t>Spring</w:t>
      </w:r>
      <w:r>
        <w:rPr>
          <w:spacing w:val="22"/>
          <w:w w:val="105"/>
        </w:rPr>
        <w:t> </w:t>
      </w:r>
      <w:r>
        <w:rPr>
          <w:w w:val="105"/>
        </w:rPr>
        <w:t>2009,</w:t>
      </w:r>
      <w:r>
        <w:rPr>
          <w:spacing w:val="23"/>
          <w:w w:val="105"/>
        </w:rPr>
        <w:t> </w:t>
      </w:r>
      <w:r>
        <w:rPr>
          <w:w w:val="105"/>
        </w:rPr>
        <w:t>Spring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2010.</w:t>
      </w:r>
    </w:p>
    <w:p>
      <w:pPr>
        <w:pStyle w:val="BodyText"/>
        <w:spacing w:line="242" w:lineRule="auto" w:before="178"/>
      </w:pPr>
      <w:r>
        <w:rPr>
          <w:w w:val="105"/>
        </w:rPr>
        <w:t>Mathematical</w:t>
      </w:r>
      <w:r>
        <w:rPr>
          <w:spacing w:val="-2"/>
          <w:w w:val="105"/>
        </w:rPr>
        <w:t> </w:t>
      </w:r>
      <w:r>
        <w:rPr>
          <w:w w:val="105"/>
        </w:rPr>
        <w:t>Methods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Economics</w:t>
      </w:r>
      <w:r>
        <w:rPr>
          <w:spacing w:val="-2"/>
          <w:w w:val="105"/>
        </w:rPr>
        <w:t> </w:t>
      </w:r>
      <w:r>
        <w:rPr>
          <w:w w:val="105"/>
        </w:rPr>
        <w:t>(Masters</w:t>
      </w:r>
      <w:r>
        <w:rPr>
          <w:spacing w:val="-2"/>
          <w:w w:val="105"/>
        </w:rPr>
        <w:t> </w:t>
      </w:r>
      <w:r>
        <w:rPr>
          <w:w w:val="105"/>
        </w:rPr>
        <w:t>Level), Spring</w:t>
      </w:r>
      <w:r>
        <w:rPr>
          <w:spacing w:val="-2"/>
          <w:w w:val="105"/>
        </w:rPr>
        <w:t> </w:t>
      </w:r>
      <w:r>
        <w:rPr>
          <w:w w:val="105"/>
        </w:rPr>
        <w:t>1999, Spring</w:t>
      </w:r>
      <w:r>
        <w:rPr>
          <w:spacing w:val="-2"/>
          <w:w w:val="105"/>
        </w:rPr>
        <w:t> </w:t>
      </w:r>
      <w:r>
        <w:rPr>
          <w:w w:val="105"/>
        </w:rPr>
        <w:t>2000, Spring</w:t>
      </w:r>
      <w:r>
        <w:rPr>
          <w:spacing w:val="-2"/>
          <w:w w:val="105"/>
        </w:rPr>
        <w:t> </w:t>
      </w:r>
      <w:r>
        <w:rPr>
          <w:w w:val="105"/>
        </w:rPr>
        <w:t>2001, Spring</w:t>
      </w:r>
      <w:r>
        <w:rPr>
          <w:spacing w:val="15"/>
          <w:w w:val="105"/>
        </w:rPr>
        <w:t> </w:t>
      </w:r>
      <w:r>
        <w:rPr>
          <w:w w:val="105"/>
        </w:rPr>
        <w:t>2002,</w:t>
      </w:r>
      <w:r>
        <w:rPr>
          <w:spacing w:val="16"/>
          <w:w w:val="105"/>
        </w:rPr>
        <w:t> </w:t>
      </w:r>
      <w:r>
        <w:rPr>
          <w:w w:val="105"/>
        </w:rPr>
        <w:t>Spring</w:t>
      </w:r>
      <w:r>
        <w:rPr>
          <w:spacing w:val="16"/>
          <w:w w:val="105"/>
        </w:rPr>
        <w:t> </w:t>
      </w:r>
      <w:r>
        <w:rPr>
          <w:w w:val="105"/>
        </w:rPr>
        <w:t>2003,</w:t>
      </w:r>
      <w:r>
        <w:rPr>
          <w:spacing w:val="16"/>
          <w:w w:val="105"/>
        </w:rPr>
        <w:t> </w:t>
      </w:r>
      <w:r>
        <w:rPr>
          <w:w w:val="105"/>
        </w:rPr>
        <w:t>Fall</w:t>
      </w:r>
      <w:r>
        <w:rPr>
          <w:spacing w:val="16"/>
          <w:w w:val="105"/>
        </w:rPr>
        <w:t> </w:t>
      </w:r>
      <w:r>
        <w:rPr>
          <w:w w:val="105"/>
        </w:rPr>
        <w:t>2004,</w:t>
      </w:r>
      <w:r>
        <w:rPr>
          <w:spacing w:val="17"/>
          <w:w w:val="105"/>
        </w:rPr>
        <w:t> </w:t>
      </w:r>
      <w:r>
        <w:rPr>
          <w:w w:val="105"/>
        </w:rPr>
        <w:t>Fall</w:t>
      </w:r>
      <w:r>
        <w:rPr>
          <w:spacing w:val="16"/>
          <w:w w:val="105"/>
        </w:rPr>
        <w:t> </w:t>
      </w:r>
      <w:r>
        <w:rPr>
          <w:w w:val="105"/>
        </w:rPr>
        <w:t>2005,</w:t>
      </w:r>
      <w:r>
        <w:rPr>
          <w:spacing w:val="16"/>
          <w:w w:val="105"/>
        </w:rPr>
        <w:t> </w:t>
      </w:r>
      <w:r>
        <w:rPr>
          <w:w w:val="105"/>
        </w:rPr>
        <w:t>Fall</w:t>
      </w:r>
      <w:r>
        <w:rPr>
          <w:spacing w:val="17"/>
          <w:w w:val="105"/>
        </w:rPr>
        <w:t> </w:t>
      </w:r>
      <w:r>
        <w:rPr>
          <w:w w:val="105"/>
        </w:rPr>
        <w:t>2008,</w:t>
      </w:r>
      <w:r>
        <w:rPr>
          <w:spacing w:val="16"/>
          <w:w w:val="105"/>
        </w:rPr>
        <w:t> </w:t>
      </w:r>
      <w:r>
        <w:rPr>
          <w:w w:val="105"/>
        </w:rPr>
        <w:t>Fall</w:t>
      </w:r>
      <w:r>
        <w:rPr>
          <w:spacing w:val="16"/>
          <w:w w:val="105"/>
        </w:rPr>
        <w:t> </w:t>
      </w:r>
      <w:r>
        <w:rPr>
          <w:w w:val="105"/>
        </w:rPr>
        <w:t>2009,</w:t>
      </w:r>
      <w:r>
        <w:rPr>
          <w:spacing w:val="17"/>
          <w:w w:val="105"/>
        </w:rPr>
        <w:t> </w:t>
      </w:r>
      <w:r>
        <w:rPr>
          <w:w w:val="105"/>
        </w:rPr>
        <w:t>Fall</w:t>
      </w:r>
      <w:r>
        <w:rPr>
          <w:spacing w:val="16"/>
          <w:w w:val="105"/>
        </w:rPr>
        <w:t> </w:t>
      </w:r>
      <w:r>
        <w:rPr>
          <w:w w:val="105"/>
        </w:rPr>
        <w:t>2010,</w:t>
      </w:r>
      <w:r>
        <w:rPr>
          <w:spacing w:val="16"/>
          <w:w w:val="105"/>
        </w:rPr>
        <w:t> </w:t>
      </w:r>
      <w:r>
        <w:rPr>
          <w:w w:val="105"/>
        </w:rPr>
        <w:t>Fall</w:t>
      </w:r>
      <w:r>
        <w:rPr>
          <w:spacing w:val="17"/>
          <w:w w:val="105"/>
        </w:rPr>
        <w:t> </w:t>
      </w:r>
      <w:r>
        <w:rPr>
          <w:w w:val="105"/>
        </w:rPr>
        <w:t>2011,</w:t>
      </w:r>
      <w:r>
        <w:rPr>
          <w:spacing w:val="16"/>
          <w:w w:val="105"/>
        </w:rPr>
        <w:t> </w:t>
      </w:r>
      <w:r>
        <w:rPr>
          <w:spacing w:val="-4"/>
          <w:w w:val="105"/>
        </w:rPr>
        <w:t>Fall</w:t>
      </w:r>
    </w:p>
    <w:p>
      <w:pPr>
        <w:pStyle w:val="BodyText"/>
        <w:spacing w:line="268" w:lineRule="exact"/>
      </w:pPr>
      <w:r>
        <w:rPr>
          <w:spacing w:val="-2"/>
        </w:rPr>
        <w:t>2012.</w:t>
      </w:r>
    </w:p>
    <w:p>
      <w:pPr>
        <w:pStyle w:val="BodyText"/>
        <w:spacing w:before="13"/>
        <w:ind w:left="0"/>
      </w:pPr>
    </w:p>
    <w:p>
      <w:pPr>
        <w:pStyle w:val="BodyText"/>
        <w:ind w:left="165"/>
      </w:pPr>
      <w:r>
        <w:rPr>
          <w:w w:val="110"/>
        </w:rPr>
        <w:t>University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British</w:t>
      </w:r>
      <w:r>
        <w:rPr>
          <w:spacing w:val="-4"/>
          <w:w w:val="110"/>
        </w:rPr>
        <w:t> </w:t>
      </w:r>
      <w:r>
        <w:rPr>
          <w:w w:val="110"/>
        </w:rPr>
        <w:t>Columbia,</w:t>
      </w:r>
      <w:r>
        <w:rPr>
          <w:spacing w:val="-5"/>
          <w:w w:val="110"/>
        </w:rPr>
        <w:t> </w:t>
      </w:r>
      <w:r>
        <w:rPr>
          <w:w w:val="110"/>
        </w:rPr>
        <w:t>Vancouver,</w:t>
      </w:r>
      <w:r>
        <w:rPr>
          <w:spacing w:val="-4"/>
          <w:w w:val="110"/>
        </w:rPr>
        <w:t> </w:t>
      </w:r>
      <w:r>
        <w:rPr>
          <w:spacing w:val="-5"/>
          <w:w w:val="110"/>
        </w:rPr>
        <w:t>BC</w:t>
      </w:r>
    </w:p>
    <w:p>
      <w:pPr>
        <w:pStyle w:val="BodyText"/>
        <w:spacing w:before="172"/>
      </w:pPr>
      <w:r>
        <w:rPr>
          <w:w w:val="105"/>
        </w:rPr>
        <w:t>Applied</w:t>
      </w:r>
      <w:r>
        <w:rPr>
          <w:spacing w:val="30"/>
          <w:w w:val="105"/>
        </w:rPr>
        <w:t> </w:t>
      </w:r>
      <w:r>
        <w:rPr>
          <w:w w:val="105"/>
        </w:rPr>
        <w:t>Econometrics</w:t>
      </w:r>
      <w:r>
        <w:rPr>
          <w:spacing w:val="30"/>
          <w:w w:val="105"/>
        </w:rPr>
        <w:t> </w:t>
      </w:r>
      <w:r>
        <w:rPr>
          <w:w w:val="105"/>
        </w:rPr>
        <w:t>(Ph.D.</w:t>
      </w:r>
      <w:r>
        <w:rPr>
          <w:spacing w:val="31"/>
          <w:w w:val="105"/>
        </w:rPr>
        <w:t> </w:t>
      </w:r>
      <w:r>
        <w:rPr>
          <w:w w:val="105"/>
        </w:rPr>
        <w:t>Level),</w:t>
      </w:r>
      <w:r>
        <w:rPr>
          <w:spacing w:val="30"/>
          <w:w w:val="105"/>
        </w:rPr>
        <w:t> </w:t>
      </w:r>
      <w:r>
        <w:rPr>
          <w:w w:val="105"/>
        </w:rPr>
        <w:t>Term</w:t>
      </w:r>
      <w:r>
        <w:rPr>
          <w:spacing w:val="29"/>
          <w:w w:val="105"/>
        </w:rPr>
        <w:t> </w:t>
      </w:r>
      <w:r>
        <w:rPr>
          <w:w w:val="105"/>
        </w:rPr>
        <w:t>1,</w:t>
      </w:r>
      <w:r>
        <w:rPr>
          <w:spacing w:val="30"/>
          <w:w w:val="105"/>
        </w:rPr>
        <w:t> </w:t>
      </w:r>
      <w:r>
        <w:rPr>
          <w:w w:val="105"/>
        </w:rPr>
        <w:t>2006,</w:t>
      </w:r>
      <w:r>
        <w:rPr>
          <w:spacing w:val="31"/>
          <w:w w:val="105"/>
        </w:rPr>
        <w:t> </w:t>
      </w:r>
      <w:r>
        <w:rPr>
          <w:w w:val="105"/>
        </w:rPr>
        <w:t>Term</w:t>
      </w:r>
      <w:r>
        <w:rPr>
          <w:spacing w:val="29"/>
          <w:w w:val="105"/>
        </w:rPr>
        <w:t> </w:t>
      </w:r>
      <w:r>
        <w:rPr>
          <w:w w:val="105"/>
        </w:rPr>
        <w:t>1,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2007.</w:t>
      </w:r>
    </w:p>
    <w:p>
      <w:pPr>
        <w:pStyle w:val="BodyText"/>
        <w:spacing w:before="179"/>
      </w:pPr>
      <w:r>
        <w:rPr>
          <w:w w:val="105"/>
        </w:rPr>
        <w:t>Mathematics</w:t>
      </w:r>
      <w:r>
        <w:rPr>
          <w:spacing w:val="19"/>
          <w:w w:val="105"/>
        </w:rPr>
        <w:t> </w:t>
      </w:r>
      <w:r>
        <w:rPr>
          <w:w w:val="105"/>
        </w:rPr>
        <w:t>for</w:t>
      </w:r>
      <w:r>
        <w:rPr>
          <w:spacing w:val="19"/>
          <w:w w:val="105"/>
        </w:rPr>
        <w:t> </w:t>
      </w:r>
      <w:r>
        <w:rPr>
          <w:w w:val="105"/>
        </w:rPr>
        <w:t>Economists</w:t>
      </w:r>
      <w:r>
        <w:rPr>
          <w:spacing w:val="19"/>
          <w:w w:val="105"/>
        </w:rPr>
        <w:t> </w:t>
      </w:r>
      <w:r>
        <w:rPr>
          <w:w w:val="105"/>
        </w:rPr>
        <w:t>(Master</w:t>
      </w:r>
      <w:r>
        <w:rPr>
          <w:spacing w:val="19"/>
          <w:w w:val="105"/>
        </w:rPr>
        <w:t> </w:t>
      </w:r>
      <w:r>
        <w:rPr>
          <w:w w:val="105"/>
        </w:rPr>
        <w:t>Level),</w:t>
      </w:r>
      <w:r>
        <w:rPr>
          <w:spacing w:val="19"/>
          <w:w w:val="105"/>
        </w:rPr>
        <w:t> </w:t>
      </w:r>
      <w:r>
        <w:rPr>
          <w:w w:val="105"/>
        </w:rPr>
        <w:t>Term</w:t>
      </w:r>
      <w:r>
        <w:rPr>
          <w:spacing w:val="18"/>
          <w:w w:val="105"/>
        </w:rPr>
        <w:t> </w:t>
      </w:r>
      <w:r>
        <w:rPr>
          <w:w w:val="105"/>
        </w:rPr>
        <w:t>1,</w:t>
      </w:r>
      <w:r>
        <w:rPr>
          <w:spacing w:val="19"/>
          <w:w w:val="105"/>
        </w:rPr>
        <w:t> </w:t>
      </w:r>
      <w:r>
        <w:rPr>
          <w:w w:val="105"/>
        </w:rPr>
        <w:t>2006,</w:t>
      </w:r>
      <w:r>
        <w:rPr>
          <w:spacing w:val="19"/>
          <w:w w:val="105"/>
        </w:rPr>
        <w:t> </w:t>
      </w:r>
      <w:r>
        <w:rPr>
          <w:w w:val="105"/>
        </w:rPr>
        <w:t>Term</w:t>
      </w:r>
      <w:r>
        <w:rPr>
          <w:spacing w:val="19"/>
          <w:w w:val="105"/>
        </w:rPr>
        <w:t> </w:t>
      </w:r>
      <w:r>
        <w:rPr>
          <w:w w:val="105"/>
        </w:rPr>
        <w:t>1,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2007.</w:t>
      </w:r>
    </w:p>
    <w:p>
      <w:pPr>
        <w:pStyle w:val="BodyText"/>
        <w:spacing w:before="12"/>
        <w:ind w:left="0"/>
      </w:pPr>
    </w:p>
    <w:p>
      <w:pPr>
        <w:pStyle w:val="BodyText"/>
        <w:spacing w:before="1"/>
        <w:ind w:left="165"/>
      </w:pPr>
      <w:r>
        <w:rPr>
          <w:w w:val="110"/>
        </w:rPr>
        <w:t>University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4"/>
          <w:w w:val="110"/>
        </w:rPr>
        <w:t> </w:t>
      </w:r>
      <w:r>
        <w:rPr>
          <w:w w:val="110"/>
        </w:rPr>
        <w:t>Michigan,</w:t>
      </w:r>
      <w:r>
        <w:rPr>
          <w:spacing w:val="3"/>
          <w:w w:val="110"/>
        </w:rPr>
        <w:t> </w:t>
      </w:r>
      <w:r>
        <w:rPr>
          <w:w w:val="110"/>
        </w:rPr>
        <w:t>Ann</w:t>
      </w:r>
      <w:r>
        <w:rPr>
          <w:spacing w:val="4"/>
          <w:w w:val="110"/>
        </w:rPr>
        <w:t> </w:t>
      </w:r>
      <w:r>
        <w:rPr>
          <w:w w:val="110"/>
        </w:rPr>
        <w:t>Arbor,</w:t>
      </w:r>
      <w:r>
        <w:rPr>
          <w:spacing w:val="4"/>
          <w:w w:val="110"/>
        </w:rPr>
        <w:t> </w:t>
      </w:r>
      <w:r>
        <w:rPr>
          <w:spacing w:val="-5"/>
          <w:w w:val="110"/>
        </w:rPr>
        <w:t>MI</w:t>
      </w:r>
    </w:p>
    <w:p>
      <w:pPr>
        <w:pStyle w:val="BodyText"/>
        <w:spacing w:line="398" w:lineRule="auto" w:before="172"/>
        <w:ind w:right="3245"/>
      </w:pPr>
      <w:r>
        <w:rPr>
          <w:w w:val="105"/>
        </w:rPr>
        <w:t>Theoretical Econometrics (Ph.D. Level), Winter 2004 Introduction</w:t>
      </w:r>
      <w:r>
        <w:rPr>
          <w:spacing w:val="32"/>
          <w:w w:val="105"/>
        </w:rPr>
        <w:t> </w:t>
      </w:r>
      <w:r>
        <w:rPr>
          <w:w w:val="105"/>
        </w:rPr>
        <w:t>to</w:t>
      </w:r>
      <w:r>
        <w:rPr>
          <w:spacing w:val="31"/>
          <w:w w:val="105"/>
        </w:rPr>
        <w:t> </w:t>
      </w:r>
      <w:r>
        <w:rPr>
          <w:w w:val="105"/>
        </w:rPr>
        <w:t>Statistics</w:t>
      </w:r>
      <w:r>
        <w:rPr>
          <w:spacing w:val="32"/>
          <w:w w:val="105"/>
        </w:rPr>
        <w:t> </w:t>
      </w:r>
      <w:r>
        <w:rPr>
          <w:w w:val="105"/>
        </w:rPr>
        <w:t>(Undergraduate</w:t>
      </w:r>
      <w:r>
        <w:rPr>
          <w:spacing w:val="32"/>
          <w:w w:val="105"/>
        </w:rPr>
        <w:t> </w:t>
      </w:r>
      <w:r>
        <w:rPr>
          <w:w w:val="105"/>
        </w:rPr>
        <w:t>Level),</w:t>
      </w:r>
      <w:r>
        <w:rPr>
          <w:spacing w:val="32"/>
          <w:w w:val="105"/>
        </w:rPr>
        <w:t> </w:t>
      </w:r>
      <w:r>
        <w:rPr>
          <w:w w:val="105"/>
        </w:rPr>
        <w:t>Fall</w:t>
      </w:r>
      <w:r>
        <w:rPr>
          <w:spacing w:val="32"/>
          <w:w w:val="105"/>
        </w:rPr>
        <w:t> </w:t>
      </w:r>
      <w:r>
        <w:rPr>
          <w:w w:val="105"/>
        </w:rPr>
        <w:t>2003.</w:t>
      </w:r>
    </w:p>
    <w:p>
      <w:pPr>
        <w:pStyle w:val="BodyText"/>
        <w:spacing w:line="242" w:lineRule="auto" w:before="105"/>
        <w:ind w:left="165"/>
      </w:pPr>
      <w:r>
        <w:rPr>
          <w:w w:val="105"/>
        </w:rPr>
        <w:t>CIdE</w:t>
      </w:r>
      <w:r>
        <w:rPr>
          <w:spacing w:val="37"/>
          <w:w w:val="105"/>
        </w:rPr>
        <w:t> </w:t>
      </w:r>
      <w:r>
        <w:rPr>
          <w:w w:val="105"/>
        </w:rPr>
        <w:t>Summer</w:t>
      </w:r>
      <w:r>
        <w:rPr>
          <w:spacing w:val="37"/>
          <w:w w:val="105"/>
        </w:rPr>
        <w:t> </w:t>
      </w:r>
      <w:r>
        <w:rPr>
          <w:w w:val="105"/>
        </w:rPr>
        <w:t>School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Econometrics,</w:t>
      </w:r>
      <w:r>
        <w:rPr>
          <w:spacing w:val="40"/>
          <w:w w:val="105"/>
        </w:rPr>
        <w:t> </w:t>
      </w:r>
      <w:r>
        <w:rPr>
          <w:w w:val="105"/>
        </w:rPr>
        <w:t>Bertinoro,</w:t>
      </w:r>
      <w:r>
        <w:rPr>
          <w:spacing w:val="40"/>
          <w:w w:val="105"/>
        </w:rPr>
        <w:t> </w:t>
      </w:r>
      <w:r>
        <w:rPr>
          <w:w w:val="105"/>
        </w:rPr>
        <w:t>Italy,</w:t>
      </w:r>
      <w:r>
        <w:rPr>
          <w:spacing w:val="40"/>
          <w:w w:val="105"/>
        </w:rPr>
        <w:t> </w:t>
      </w:r>
      <w:r>
        <w:rPr>
          <w:w w:val="105"/>
        </w:rPr>
        <w:t>June</w:t>
      </w:r>
      <w:r>
        <w:rPr>
          <w:spacing w:val="37"/>
          <w:w w:val="105"/>
        </w:rPr>
        <w:t> </w:t>
      </w:r>
      <w:r>
        <w:rPr>
          <w:w w:val="105"/>
        </w:rPr>
        <w:t>11,</w:t>
      </w:r>
      <w:r>
        <w:rPr>
          <w:spacing w:val="40"/>
          <w:w w:val="105"/>
        </w:rPr>
        <w:t> </w:t>
      </w:r>
      <w:r>
        <w:rPr>
          <w:w w:val="105"/>
        </w:rPr>
        <w:t>2012–June</w:t>
      </w:r>
      <w:r>
        <w:rPr>
          <w:spacing w:val="37"/>
          <w:w w:val="105"/>
        </w:rPr>
        <w:t> </w:t>
      </w:r>
      <w:r>
        <w:rPr>
          <w:w w:val="105"/>
        </w:rPr>
        <w:t>17,</w:t>
      </w:r>
      <w:r>
        <w:rPr>
          <w:spacing w:val="40"/>
          <w:w w:val="105"/>
        </w:rPr>
        <w:t> </w:t>
      </w:r>
      <w:r>
        <w:rPr>
          <w:w w:val="105"/>
        </w:rPr>
        <w:t>2012</w:t>
      </w:r>
      <w:r>
        <w:rPr>
          <w:spacing w:val="37"/>
          <w:w w:val="105"/>
        </w:rPr>
        <w:t> </w:t>
      </w:r>
      <w:r>
        <w:rPr>
          <w:w w:val="105"/>
        </w:rPr>
        <w:t>(co-taught with Barbara Rossi).</w:t>
      </w:r>
    </w:p>
    <w:p>
      <w:pPr>
        <w:pStyle w:val="BodyText"/>
        <w:spacing w:line="340" w:lineRule="auto" w:before="218"/>
        <w:ind w:left="165" w:right="756"/>
        <w:jc w:val="both"/>
      </w:pPr>
      <w:r>
        <w:rPr>
          <w:b/>
          <w:w w:val="110"/>
        </w:rPr>
        <w:t>Graduate</w:t>
      </w:r>
      <w:r>
        <w:rPr>
          <w:b/>
          <w:w w:val="110"/>
        </w:rPr>
        <w:t> Student</w:t>
      </w:r>
      <w:r>
        <w:rPr>
          <w:b/>
          <w:w w:val="110"/>
        </w:rPr>
        <w:t> Advising </w:t>
      </w:r>
      <w:r>
        <w:rPr>
          <w:w w:val="110"/>
        </w:rPr>
        <w:t>(In parentheses are their degree, year and initial positions) Chair</w:t>
      </w:r>
      <w:r>
        <w:rPr>
          <w:spacing w:val="9"/>
          <w:w w:val="110"/>
        </w:rPr>
        <w:t> </w:t>
      </w:r>
      <w:r>
        <w:rPr>
          <w:w w:val="110"/>
        </w:rPr>
        <w:t>(Vanderbilt):</w:t>
      </w:r>
      <w:r>
        <w:rPr>
          <w:spacing w:val="30"/>
          <w:w w:val="110"/>
        </w:rPr>
        <w:t> </w:t>
      </w:r>
      <w:r>
        <w:rPr>
          <w:w w:val="110"/>
        </w:rPr>
        <w:t>Zizheng</w:t>
      </w:r>
      <w:r>
        <w:rPr>
          <w:spacing w:val="9"/>
          <w:w w:val="110"/>
        </w:rPr>
        <w:t> </w:t>
      </w:r>
      <w:r>
        <w:rPr>
          <w:w w:val="110"/>
        </w:rPr>
        <w:t>Luo</w:t>
      </w:r>
      <w:r>
        <w:rPr>
          <w:spacing w:val="9"/>
          <w:w w:val="110"/>
        </w:rPr>
        <w:t> </w:t>
      </w:r>
      <w:r>
        <w:rPr>
          <w:w w:val="110"/>
        </w:rPr>
        <w:t>(Ph.D.,</w:t>
      </w:r>
      <w:r>
        <w:rPr>
          <w:spacing w:val="10"/>
          <w:w w:val="110"/>
        </w:rPr>
        <w:t> </w:t>
      </w:r>
      <w:r>
        <w:rPr>
          <w:w w:val="110"/>
        </w:rPr>
        <w:t>2023,</w:t>
      </w:r>
      <w:r>
        <w:rPr>
          <w:spacing w:val="10"/>
          <w:w w:val="110"/>
        </w:rPr>
        <w:t> </w:t>
      </w:r>
      <w:r>
        <w:rPr>
          <w:w w:val="110"/>
        </w:rPr>
        <w:t>Huatai</w:t>
      </w:r>
      <w:r>
        <w:rPr>
          <w:spacing w:val="9"/>
          <w:w w:val="110"/>
        </w:rPr>
        <w:t> </w:t>
      </w:r>
      <w:r>
        <w:rPr>
          <w:w w:val="110"/>
        </w:rPr>
        <w:t>International</w:t>
      </w:r>
      <w:r>
        <w:rPr>
          <w:spacing w:val="10"/>
          <w:w w:val="110"/>
        </w:rPr>
        <w:t> </w:t>
      </w:r>
      <w:r>
        <w:rPr>
          <w:w w:val="110"/>
        </w:rPr>
        <w:t>Financial</w:t>
      </w:r>
      <w:r>
        <w:rPr>
          <w:spacing w:val="9"/>
          <w:w w:val="110"/>
        </w:rPr>
        <w:t> </w:t>
      </w:r>
      <w:r>
        <w:rPr>
          <w:w w:val="110"/>
        </w:rPr>
        <w:t>Holdings</w:t>
      </w:r>
      <w:r>
        <w:rPr>
          <w:spacing w:val="10"/>
          <w:w w:val="110"/>
        </w:rPr>
        <w:t> </w:t>
      </w:r>
      <w:r>
        <w:rPr>
          <w:spacing w:val="-4"/>
          <w:w w:val="110"/>
        </w:rPr>
        <w:t>Ltd)</w:t>
      </w:r>
    </w:p>
    <w:p>
      <w:pPr>
        <w:pStyle w:val="BodyText"/>
        <w:spacing w:line="242" w:lineRule="auto"/>
        <w:ind w:left="165" w:right="249"/>
        <w:jc w:val="both"/>
      </w:pPr>
      <w:r>
        <w:rPr>
          <w:w w:val="110"/>
        </w:rPr>
        <w:t>Chair (NCSU): Xu Han (Ph.D., 2012, City University of Hong Kong), Lu Jin (Ph.D., 2014, Stata) Chair:</w:t>
      </w:r>
      <w:r>
        <w:rPr>
          <w:spacing w:val="15"/>
          <w:w w:val="110"/>
        </w:rPr>
        <w:t> </w:t>
      </w:r>
      <w:r>
        <w:rPr>
          <w:w w:val="110"/>
        </w:rPr>
        <w:t>Chun-Hung</w:t>
      </w:r>
      <w:r>
        <w:rPr>
          <w:spacing w:val="-12"/>
          <w:w w:val="110"/>
        </w:rPr>
        <w:t> </w:t>
      </w:r>
      <w:r>
        <w:rPr>
          <w:w w:val="110"/>
        </w:rPr>
        <w:t>Kuo</w:t>
      </w:r>
      <w:r>
        <w:rPr>
          <w:spacing w:val="-12"/>
          <w:w w:val="110"/>
        </w:rPr>
        <w:t> </w:t>
      </w:r>
      <w:r>
        <w:rPr>
          <w:w w:val="110"/>
        </w:rPr>
        <w:t>(Ph.D.,</w:t>
      </w:r>
      <w:r>
        <w:rPr>
          <w:spacing w:val="-8"/>
          <w:w w:val="110"/>
        </w:rPr>
        <w:t> </w:t>
      </w:r>
      <w:r>
        <w:rPr>
          <w:w w:val="110"/>
        </w:rPr>
        <w:t>2012,</w:t>
      </w:r>
      <w:r>
        <w:rPr>
          <w:spacing w:val="-8"/>
          <w:w w:val="110"/>
        </w:rPr>
        <w:t> </w:t>
      </w:r>
      <w:r>
        <w:rPr>
          <w:w w:val="110"/>
        </w:rPr>
        <w:t>International</w:t>
      </w:r>
      <w:r>
        <w:rPr>
          <w:spacing w:val="-12"/>
          <w:w w:val="110"/>
        </w:rPr>
        <w:t> </w:t>
      </w:r>
      <w:r>
        <w:rPr>
          <w:w w:val="110"/>
        </w:rPr>
        <w:t>University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Japan),</w:t>
      </w:r>
      <w:r>
        <w:rPr>
          <w:spacing w:val="-8"/>
          <w:w w:val="110"/>
        </w:rPr>
        <w:t> </w:t>
      </w:r>
      <w:r>
        <w:rPr>
          <w:w w:val="110"/>
        </w:rPr>
        <w:t>Bo</w:t>
      </w:r>
      <w:r>
        <w:rPr>
          <w:spacing w:val="-12"/>
          <w:w w:val="110"/>
        </w:rPr>
        <w:t> </w:t>
      </w:r>
      <w:r>
        <w:rPr>
          <w:w w:val="110"/>
        </w:rPr>
        <w:t>Ning</w:t>
      </w:r>
      <w:r>
        <w:rPr>
          <w:spacing w:val="-12"/>
          <w:w w:val="110"/>
        </w:rPr>
        <w:t> </w:t>
      </w:r>
      <w:r>
        <w:rPr>
          <w:w w:val="110"/>
        </w:rPr>
        <w:t>(Master’s,</w:t>
      </w:r>
      <w:r>
        <w:rPr>
          <w:spacing w:val="-8"/>
          <w:w w:val="110"/>
        </w:rPr>
        <w:t> </w:t>
      </w:r>
      <w:r>
        <w:rPr>
          <w:w w:val="110"/>
        </w:rPr>
        <w:t>2013), Qifeng Weng (Master’s, 2012).</w:t>
      </w:r>
    </w:p>
    <w:p>
      <w:pPr>
        <w:pStyle w:val="BodyText"/>
        <w:spacing w:before="106"/>
        <w:ind w:left="165"/>
        <w:jc w:val="both"/>
      </w:pPr>
      <w:r>
        <w:rPr>
          <w:w w:val="110"/>
        </w:rPr>
        <w:t>Co-Chair</w:t>
      </w:r>
      <w:r>
        <w:rPr>
          <w:spacing w:val="17"/>
          <w:w w:val="110"/>
        </w:rPr>
        <w:t> </w:t>
      </w:r>
      <w:r>
        <w:rPr>
          <w:w w:val="110"/>
        </w:rPr>
        <w:t>(Vanderbilt):</w:t>
      </w:r>
      <w:r>
        <w:rPr>
          <w:spacing w:val="40"/>
          <w:w w:val="110"/>
        </w:rPr>
        <w:t> </w:t>
      </w:r>
      <w:r>
        <w:rPr>
          <w:w w:val="110"/>
        </w:rPr>
        <w:t>Qi</w:t>
      </w:r>
      <w:r>
        <w:rPr>
          <w:spacing w:val="17"/>
          <w:w w:val="110"/>
        </w:rPr>
        <w:t> </w:t>
      </w:r>
      <w:r>
        <w:rPr>
          <w:w w:val="110"/>
        </w:rPr>
        <w:t>Xu</w:t>
      </w:r>
      <w:r>
        <w:rPr>
          <w:spacing w:val="17"/>
          <w:w w:val="110"/>
        </w:rPr>
        <w:t> </w:t>
      </w:r>
      <w:r>
        <w:rPr>
          <w:w w:val="110"/>
        </w:rPr>
        <w:t>(Ph.D.,</w:t>
      </w:r>
      <w:r>
        <w:rPr>
          <w:spacing w:val="17"/>
          <w:w w:val="110"/>
        </w:rPr>
        <w:t> </w:t>
      </w:r>
      <w:r>
        <w:rPr>
          <w:w w:val="110"/>
        </w:rPr>
        <w:t>2023,</w:t>
      </w:r>
      <w:r>
        <w:rPr>
          <w:spacing w:val="17"/>
          <w:w w:val="110"/>
        </w:rPr>
        <w:t> </w:t>
      </w:r>
      <w:r>
        <w:rPr>
          <w:w w:val="110"/>
        </w:rPr>
        <w:t>University</w:t>
      </w:r>
      <w:r>
        <w:rPr>
          <w:spacing w:val="17"/>
          <w:w w:val="110"/>
        </w:rPr>
        <w:t> </w:t>
      </w:r>
      <w:r>
        <w:rPr>
          <w:w w:val="110"/>
        </w:rPr>
        <w:t>of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Florida).</w:t>
      </w:r>
    </w:p>
    <w:p>
      <w:pPr>
        <w:pStyle w:val="BodyText"/>
        <w:spacing w:line="242" w:lineRule="auto" w:before="111"/>
        <w:ind w:left="165" w:right="250"/>
        <w:jc w:val="both"/>
      </w:pPr>
      <w:r>
        <w:rPr>
          <w:w w:val="115"/>
        </w:rPr>
        <w:t>(NCSU):</w:t>
      </w:r>
      <w:r>
        <w:rPr>
          <w:w w:val="115"/>
        </w:rPr>
        <w:t> Wen</w:t>
      </w:r>
      <w:r>
        <w:rPr>
          <w:w w:val="115"/>
        </w:rPr>
        <w:t> Ji</w:t>
      </w:r>
      <w:r>
        <w:rPr>
          <w:w w:val="115"/>
        </w:rPr>
        <w:t> (Ph.D.,</w:t>
      </w:r>
      <w:r>
        <w:rPr>
          <w:w w:val="115"/>
        </w:rPr>
        <w:t> 2003,</w:t>
      </w:r>
      <w:r>
        <w:rPr>
          <w:w w:val="115"/>
        </w:rPr>
        <w:t> SAS),</w:t>
      </w:r>
      <w:r>
        <w:rPr>
          <w:w w:val="115"/>
        </w:rPr>
        <w:t> Agir</w:t>
      </w:r>
      <w:r>
        <w:rPr>
          <w:w w:val="115"/>
        </w:rPr>
        <w:t> Kurmanj</w:t>
      </w:r>
      <w:r>
        <w:rPr>
          <w:w w:val="115"/>
        </w:rPr>
        <w:t> (Ph.D.,</w:t>
      </w:r>
      <w:r>
        <w:rPr>
          <w:w w:val="115"/>
        </w:rPr>
        <w:t> 2009,</w:t>
      </w:r>
      <w:r>
        <w:rPr>
          <w:w w:val="115"/>
        </w:rPr>
        <w:t> North</w:t>
      </w:r>
      <w:r>
        <w:rPr>
          <w:w w:val="115"/>
        </w:rPr>
        <w:t> Carolina</w:t>
      </w:r>
      <w:r>
        <w:rPr>
          <w:w w:val="115"/>
        </w:rPr>
        <w:t> A&amp;T),</w:t>
      </w:r>
      <w:r>
        <w:rPr>
          <w:w w:val="115"/>
        </w:rPr>
        <w:t> and </w:t>
      </w:r>
      <w:r>
        <w:rPr>
          <w:w w:val="110"/>
        </w:rPr>
        <w:t>Oleksandr Movchan (Ph.D., 2009, Siena Heights University).</w:t>
      </w:r>
    </w:p>
    <w:p>
      <w:pPr>
        <w:pStyle w:val="BodyText"/>
        <w:spacing w:line="242" w:lineRule="auto" w:before="109"/>
        <w:ind w:left="165" w:right="250"/>
        <w:jc w:val="both"/>
      </w:pPr>
      <w:r>
        <w:rPr>
          <w:w w:val="115"/>
        </w:rPr>
        <w:t>Committee</w:t>
      </w:r>
      <w:r>
        <w:rPr>
          <w:spacing w:val="-6"/>
          <w:w w:val="115"/>
        </w:rPr>
        <w:t> </w:t>
      </w:r>
      <w:r>
        <w:rPr>
          <w:w w:val="115"/>
        </w:rPr>
        <w:t>Member</w:t>
      </w:r>
      <w:r>
        <w:rPr>
          <w:spacing w:val="-6"/>
          <w:w w:val="115"/>
        </w:rPr>
        <w:t> </w:t>
      </w:r>
      <w:r>
        <w:rPr>
          <w:w w:val="115"/>
        </w:rPr>
        <w:t>(Vanderbilt):</w:t>
      </w:r>
      <w:r>
        <w:rPr>
          <w:spacing w:val="21"/>
          <w:w w:val="115"/>
        </w:rPr>
        <w:t> </w:t>
      </w:r>
      <w:r>
        <w:rPr>
          <w:w w:val="115"/>
        </w:rPr>
        <w:t>Tam</w:t>
      </w:r>
      <w:r>
        <w:rPr>
          <w:spacing w:val="-6"/>
          <w:w w:val="115"/>
        </w:rPr>
        <w:t> </w:t>
      </w:r>
      <w:r>
        <w:rPr>
          <w:w w:val="115"/>
        </w:rPr>
        <w:t>Bui</w:t>
      </w:r>
      <w:r>
        <w:rPr>
          <w:spacing w:val="-6"/>
          <w:w w:val="115"/>
        </w:rPr>
        <w:t> </w:t>
      </w:r>
      <w:r>
        <w:rPr>
          <w:w w:val="115"/>
        </w:rPr>
        <w:t>(Ph.D.,</w:t>
      </w:r>
      <w:r>
        <w:rPr>
          <w:spacing w:val="-3"/>
          <w:w w:val="115"/>
        </w:rPr>
        <w:t> </w:t>
      </w:r>
      <w:r>
        <w:rPr>
          <w:w w:val="115"/>
        </w:rPr>
        <w:t>2020,</w:t>
      </w:r>
      <w:r>
        <w:rPr>
          <w:spacing w:val="-3"/>
          <w:w w:val="115"/>
        </w:rPr>
        <w:t> </w:t>
      </w:r>
      <w:r>
        <w:rPr>
          <w:w w:val="115"/>
        </w:rPr>
        <w:t>Happy</w:t>
      </w:r>
      <w:r>
        <w:rPr>
          <w:spacing w:val="-6"/>
          <w:w w:val="115"/>
        </w:rPr>
        <w:t> </w:t>
      </w:r>
      <w:r>
        <w:rPr>
          <w:w w:val="115"/>
        </w:rPr>
        <w:t>Elements),</w:t>
      </w:r>
      <w:r>
        <w:rPr>
          <w:spacing w:val="-3"/>
          <w:w w:val="115"/>
        </w:rPr>
        <w:t> </w:t>
      </w:r>
      <w:r>
        <w:rPr>
          <w:w w:val="115"/>
        </w:rPr>
        <w:t>Brantly</w:t>
      </w:r>
      <w:r>
        <w:rPr>
          <w:spacing w:val="-6"/>
          <w:w w:val="115"/>
        </w:rPr>
        <w:t> </w:t>
      </w:r>
      <w:r>
        <w:rPr>
          <w:w w:val="115"/>
        </w:rPr>
        <w:t>Callaway (Ph.D.,</w:t>
      </w:r>
      <w:r>
        <w:rPr>
          <w:spacing w:val="-4"/>
          <w:w w:val="115"/>
        </w:rPr>
        <w:t> </w:t>
      </w:r>
      <w:r>
        <w:rPr>
          <w:w w:val="115"/>
        </w:rPr>
        <w:t>2016,</w:t>
      </w:r>
      <w:r>
        <w:rPr>
          <w:spacing w:val="-4"/>
          <w:w w:val="115"/>
        </w:rPr>
        <w:t> </w:t>
      </w:r>
      <w:r>
        <w:rPr>
          <w:w w:val="115"/>
        </w:rPr>
        <w:t>Temple</w:t>
      </w:r>
      <w:r>
        <w:rPr>
          <w:spacing w:val="-8"/>
          <w:w w:val="115"/>
        </w:rPr>
        <w:t> </w:t>
      </w:r>
      <w:r>
        <w:rPr>
          <w:w w:val="115"/>
        </w:rPr>
        <w:t>University),</w:t>
      </w:r>
      <w:r>
        <w:rPr>
          <w:spacing w:val="-4"/>
          <w:w w:val="115"/>
        </w:rPr>
        <w:t> </w:t>
      </w:r>
      <w:r>
        <w:rPr>
          <w:w w:val="115"/>
        </w:rPr>
        <w:t>Jooyoung</w:t>
      </w:r>
      <w:r>
        <w:rPr>
          <w:spacing w:val="-8"/>
          <w:w w:val="115"/>
        </w:rPr>
        <w:t> </w:t>
      </w:r>
      <w:r>
        <w:rPr>
          <w:w w:val="115"/>
        </w:rPr>
        <w:t>Cha</w:t>
      </w:r>
      <w:r>
        <w:rPr>
          <w:spacing w:val="-8"/>
          <w:w w:val="115"/>
        </w:rPr>
        <w:t> </w:t>
      </w:r>
      <w:r>
        <w:rPr>
          <w:w w:val="115"/>
        </w:rPr>
        <w:t>(Ph.D.,</w:t>
      </w:r>
      <w:r>
        <w:rPr>
          <w:spacing w:val="-4"/>
          <w:w w:val="115"/>
        </w:rPr>
        <w:t> </w:t>
      </w:r>
      <w:r>
        <w:rPr>
          <w:w w:val="115"/>
        </w:rPr>
        <w:t>2025,</w:t>
      </w:r>
      <w:r>
        <w:rPr>
          <w:spacing w:val="-4"/>
          <w:w w:val="115"/>
        </w:rPr>
        <w:t> </w:t>
      </w:r>
      <w:r>
        <w:rPr>
          <w:w w:val="115"/>
        </w:rPr>
        <w:t>University</w:t>
      </w:r>
      <w:r>
        <w:rPr>
          <w:spacing w:val="-8"/>
          <w:w w:val="115"/>
        </w:rPr>
        <w:t> </w:t>
      </w:r>
      <w:r>
        <w:rPr>
          <w:w w:val="115"/>
        </w:rPr>
        <w:t>Notre</w:t>
      </w:r>
      <w:r>
        <w:rPr>
          <w:spacing w:val="-8"/>
          <w:w w:val="115"/>
        </w:rPr>
        <w:t> </w:t>
      </w:r>
      <w:r>
        <w:rPr>
          <w:w w:val="115"/>
        </w:rPr>
        <w:t>Dame),</w:t>
      </w:r>
      <w:r>
        <w:rPr>
          <w:spacing w:val="-4"/>
          <w:w w:val="115"/>
        </w:rPr>
        <w:t> </w:t>
      </w:r>
      <w:r>
        <w:rPr>
          <w:w w:val="115"/>
        </w:rPr>
        <w:t>Dong Cheng</w:t>
      </w:r>
      <w:r>
        <w:rPr>
          <w:spacing w:val="-13"/>
          <w:w w:val="115"/>
        </w:rPr>
        <w:t> </w:t>
      </w:r>
      <w:r>
        <w:rPr>
          <w:w w:val="115"/>
        </w:rPr>
        <w:t>(Ph.D.,</w:t>
      </w:r>
      <w:r>
        <w:rPr>
          <w:spacing w:val="-12"/>
          <w:w w:val="115"/>
        </w:rPr>
        <w:t> </w:t>
      </w:r>
      <w:r>
        <w:rPr>
          <w:w w:val="115"/>
        </w:rPr>
        <w:t>Union</w:t>
      </w:r>
      <w:r>
        <w:rPr>
          <w:spacing w:val="-13"/>
          <w:w w:val="115"/>
        </w:rPr>
        <w:t> </w:t>
      </w:r>
      <w:r>
        <w:rPr>
          <w:w w:val="115"/>
        </w:rPr>
        <w:t>College),</w:t>
      </w:r>
      <w:r>
        <w:rPr>
          <w:spacing w:val="-12"/>
          <w:w w:val="115"/>
        </w:rPr>
        <w:t> </w:t>
      </w:r>
      <w:r>
        <w:rPr>
          <w:w w:val="115"/>
        </w:rPr>
        <w:t>Harold</w:t>
      </w:r>
      <w:r>
        <w:rPr>
          <w:spacing w:val="-13"/>
          <w:w w:val="115"/>
        </w:rPr>
        <w:t> </w:t>
      </w:r>
      <w:r>
        <w:rPr>
          <w:w w:val="115"/>
        </w:rPr>
        <w:t>Chiang</w:t>
      </w:r>
      <w:r>
        <w:rPr>
          <w:spacing w:val="-13"/>
          <w:w w:val="115"/>
        </w:rPr>
        <w:t> </w:t>
      </w:r>
      <w:r>
        <w:rPr>
          <w:w w:val="115"/>
        </w:rPr>
        <w:t>(Ph.D.,</w:t>
      </w:r>
      <w:r>
        <w:rPr>
          <w:spacing w:val="-12"/>
          <w:w w:val="115"/>
        </w:rPr>
        <w:t> </w:t>
      </w:r>
      <w:r>
        <w:rPr>
          <w:w w:val="115"/>
        </w:rPr>
        <w:t>2020,</w:t>
      </w:r>
      <w:r>
        <w:rPr>
          <w:spacing w:val="-12"/>
          <w:w w:val="115"/>
        </w:rPr>
        <w:t> </w:t>
      </w:r>
      <w:r>
        <w:rPr>
          <w:w w:val="115"/>
        </w:rPr>
        <w:t>University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Wisconsin),</w:t>
      </w:r>
      <w:r>
        <w:rPr>
          <w:spacing w:val="-12"/>
          <w:w w:val="115"/>
        </w:rPr>
        <w:t> </w:t>
      </w:r>
      <w:r>
        <w:rPr>
          <w:w w:val="115"/>
        </w:rPr>
        <w:t>Jake</w:t>
      </w:r>
      <w:r>
        <w:rPr>
          <w:spacing w:val="-13"/>
          <w:w w:val="115"/>
        </w:rPr>
        <w:t> </w:t>
      </w:r>
      <w:r>
        <w:rPr>
          <w:w w:val="115"/>
        </w:rPr>
        <w:t>Gao (Ph.D.,</w:t>
      </w:r>
      <w:r>
        <w:rPr>
          <w:spacing w:val="14"/>
          <w:w w:val="115"/>
        </w:rPr>
        <w:t> </w:t>
      </w:r>
      <w:r>
        <w:rPr>
          <w:w w:val="115"/>
        </w:rPr>
        <w:t>2015,</w:t>
      </w:r>
      <w:r>
        <w:rPr>
          <w:spacing w:val="15"/>
          <w:w w:val="115"/>
        </w:rPr>
        <w:t> </w:t>
      </w:r>
      <w:r>
        <w:rPr>
          <w:w w:val="115"/>
        </w:rPr>
        <w:t>J.P.</w:t>
      </w:r>
      <w:r>
        <w:rPr>
          <w:spacing w:val="11"/>
          <w:w w:val="115"/>
        </w:rPr>
        <w:t> </w:t>
      </w:r>
      <w:r>
        <w:rPr>
          <w:w w:val="115"/>
        </w:rPr>
        <w:t>Morgan</w:t>
      </w:r>
      <w:r>
        <w:rPr>
          <w:spacing w:val="10"/>
          <w:w w:val="115"/>
        </w:rPr>
        <w:t> </w:t>
      </w:r>
      <w:r>
        <w:rPr>
          <w:w w:val="115"/>
        </w:rPr>
        <w:t>Chase),</w:t>
      </w:r>
      <w:r>
        <w:rPr>
          <w:spacing w:val="15"/>
          <w:w w:val="115"/>
        </w:rPr>
        <w:t> </w:t>
      </w:r>
      <w:r>
        <w:rPr>
          <w:w w:val="115"/>
        </w:rPr>
        <w:t>Hao</w:t>
      </w:r>
      <w:r>
        <w:rPr>
          <w:spacing w:val="10"/>
          <w:w w:val="115"/>
        </w:rPr>
        <w:t> </w:t>
      </w:r>
      <w:r>
        <w:rPr>
          <w:w w:val="115"/>
        </w:rPr>
        <w:t>Hui</w:t>
      </w:r>
      <w:r>
        <w:rPr>
          <w:spacing w:val="10"/>
          <w:w w:val="115"/>
        </w:rPr>
        <w:t> </w:t>
      </w:r>
      <w:r>
        <w:rPr>
          <w:w w:val="115"/>
        </w:rPr>
        <w:t>(Ph.D.,</w:t>
      </w:r>
      <w:r>
        <w:rPr>
          <w:spacing w:val="15"/>
          <w:w w:val="115"/>
        </w:rPr>
        <w:t> </w:t>
      </w:r>
      <w:r>
        <w:rPr>
          <w:w w:val="115"/>
        </w:rPr>
        <w:t>2019,</w:t>
      </w:r>
      <w:r>
        <w:rPr>
          <w:spacing w:val="15"/>
          <w:w w:val="115"/>
        </w:rPr>
        <w:t> </w:t>
      </w:r>
      <w:r>
        <w:rPr>
          <w:w w:val="115"/>
        </w:rPr>
        <w:t>Vanguard),</w:t>
      </w:r>
      <w:r>
        <w:rPr>
          <w:spacing w:val="15"/>
          <w:w w:val="115"/>
        </w:rPr>
        <w:t> </w:t>
      </w:r>
      <w:r>
        <w:rPr>
          <w:w w:val="115"/>
        </w:rPr>
        <w:t>Jiatong</w:t>
      </w:r>
      <w:r>
        <w:rPr>
          <w:spacing w:val="10"/>
          <w:w w:val="115"/>
        </w:rPr>
        <w:t> </w:t>
      </w:r>
      <w:r>
        <w:rPr>
          <w:w w:val="115"/>
        </w:rPr>
        <w:t>Li</w:t>
      </w:r>
      <w:r>
        <w:rPr>
          <w:spacing w:val="11"/>
          <w:w w:val="115"/>
        </w:rPr>
        <w:t> </w:t>
      </w:r>
      <w:r>
        <w:rPr>
          <w:w w:val="115"/>
        </w:rPr>
        <w:t>(Ph.D.,</w:t>
      </w:r>
      <w:r>
        <w:rPr>
          <w:spacing w:val="15"/>
          <w:w w:val="115"/>
        </w:rPr>
        <w:t> </w:t>
      </w:r>
      <w:r>
        <w:rPr>
          <w:spacing w:val="-2"/>
          <w:w w:val="110"/>
        </w:rPr>
        <w:t>2025,</w:t>
      </w:r>
    </w:p>
    <w:p>
      <w:pPr>
        <w:pStyle w:val="BodyText"/>
        <w:spacing w:after="0" w:line="242" w:lineRule="auto"/>
        <w:jc w:val="both"/>
        <w:sectPr>
          <w:pgSz w:w="11910" w:h="16840"/>
          <w:pgMar w:header="0" w:footer="1804" w:top="1400" w:bottom="2000" w:left="1275" w:right="850"/>
        </w:sectPr>
      </w:pPr>
    </w:p>
    <w:p>
      <w:pPr>
        <w:pStyle w:val="BodyText"/>
        <w:spacing w:line="242" w:lineRule="auto" w:before="32"/>
        <w:ind w:left="165" w:right="251"/>
        <w:jc w:val="both"/>
      </w:pPr>
      <w:r>
        <w:rPr>
          <w:w w:val="105"/>
        </w:rPr>
        <w:t>Huazhong University of Science and Technology), Yukun Ma (Ph.D., 2024, University of Rochester), Nicholas</w:t>
      </w:r>
      <w:r>
        <w:rPr>
          <w:w w:val="105"/>
        </w:rPr>
        <w:t> Maeder</w:t>
      </w:r>
      <w:r>
        <w:rPr>
          <w:w w:val="105"/>
        </w:rPr>
        <w:t> (Ph.D.,</w:t>
      </w:r>
      <w:r>
        <w:rPr>
          <w:w w:val="105"/>
        </w:rPr>
        <w:t> 2020,</w:t>
      </w:r>
      <w:r>
        <w:rPr>
          <w:w w:val="105"/>
        </w:rPr>
        <w:t> San</w:t>
      </w:r>
      <w:r>
        <w:rPr>
          <w:w w:val="105"/>
        </w:rPr>
        <w:t> Diego</w:t>
      </w:r>
      <w:r>
        <w:rPr>
          <w:w w:val="105"/>
        </w:rPr>
        <w:t> University),</w:t>
      </w:r>
      <w:r>
        <w:rPr>
          <w:w w:val="105"/>
        </w:rPr>
        <w:t> Jun</w:t>
      </w:r>
      <w:r>
        <w:rPr>
          <w:w w:val="105"/>
        </w:rPr>
        <w:t> Zhao</w:t>
      </w:r>
      <w:r>
        <w:rPr>
          <w:w w:val="105"/>
        </w:rPr>
        <w:t> (Ph.D.,</w:t>
      </w:r>
      <w:r>
        <w:rPr>
          <w:w w:val="105"/>
        </w:rPr>
        <w:t> 2021,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Al- </w:t>
      </w:r>
      <w:r>
        <w:rPr>
          <w:spacing w:val="-2"/>
          <w:w w:val="105"/>
        </w:rPr>
        <w:t>abama).</w:t>
      </w:r>
    </w:p>
    <w:p>
      <w:pPr>
        <w:pStyle w:val="BodyText"/>
        <w:spacing w:line="242" w:lineRule="auto" w:before="108"/>
        <w:ind w:left="165" w:right="250"/>
        <w:jc w:val="both"/>
      </w:pPr>
      <w:r>
        <w:rPr>
          <w:w w:val="110"/>
        </w:rPr>
        <w:t>Committee</w:t>
      </w:r>
      <w:r>
        <w:rPr>
          <w:spacing w:val="-3"/>
          <w:w w:val="110"/>
        </w:rPr>
        <w:t> </w:t>
      </w:r>
      <w:r>
        <w:rPr>
          <w:w w:val="110"/>
        </w:rPr>
        <w:t>Member</w:t>
      </w:r>
      <w:r>
        <w:rPr>
          <w:spacing w:val="-3"/>
          <w:w w:val="110"/>
        </w:rPr>
        <w:t> </w:t>
      </w:r>
      <w:r>
        <w:rPr>
          <w:w w:val="110"/>
        </w:rPr>
        <w:t>(NCSU):</w:t>
      </w:r>
      <w:r>
        <w:rPr>
          <w:spacing w:val="-3"/>
          <w:w w:val="110"/>
        </w:rPr>
        <w:t> </w:t>
      </w:r>
      <w:r>
        <w:rPr>
          <w:w w:val="110"/>
        </w:rPr>
        <w:t>Almukhtar</w:t>
      </w:r>
      <w:r>
        <w:rPr>
          <w:spacing w:val="-3"/>
          <w:w w:val="110"/>
        </w:rPr>
        <w:t> </w:t>
      </w:r>
      <w:r>
        <w:rPr>
          <w:w w:val="110"/>
        </w:rPr>
        <w:t>Al-Abri</w:t>
      </w:r>
      <w:r>
        <w:rPr>
          <w:spacing w:val="-3"/>
          <w:w w:val="110"/>
        </w:rPr>
        <w:t> </w:t>
      </w:r>
      <w:r>
        <w:rPr>
          <w:w w:val="110"/>
        </w:rPr>
        <w:t>(Ph.D., 2005), Carlos</w:t>
      </w:r>
      <w:r>
        <w:rPr>
          <w:spacing w:val="-3"/>
          <w:w w:val="110"/>
        </w:rPr>
        <w:t> </w:t>
      </w:r>
      <w:r>
        <w:rPr>
          <w:w w:val="110"/>
        </w:rPr>
        <w:t>Carpio</w:t>
      </w:r>
      <w:r>
        <w:rPr>
          <w:spacing w:val="-3"/>
          <w:w w:val="110"/>
        </w:rPr>
        <w:t> </w:t>
      </w:r>
      <w:r>
        <w:rPr>
          <w:w w:val="110"/>
        </w:rPr>
        <w:t>(Ph.D., 2006, Clem- son),</w:t>
      </w:r>
      <w:r>
        <w:rPr>
          <w:w w:val="110"/>
        </w:rPr>
        <w:t> Hee</w:t>
      </w:r>
      <w:r>
        <w:rPr>
          <w:w w:val="110"/>
        </w:rPr>
        <w:t> Jun</w:t>
      </w:r>
      <w:r>
        <w:rPr>
          <w:w w:val="110"/>
        </w:rPr>
        <w:t> Choi</w:t>
      </w:r>
      <w:r>
        <w:rPr>
          <w:w w:val="110"/>
        </w:rPr>
        <w:t> (Ph.D.,</w:t>
      </w:r>
      <w:r>
        <w:rPr>
          <w:w w:val="110"/>
        </w:rPr>
        <w:t> 2011),</w:t>
      </w:r>
      <w:r>
        <w:rPr>
          <w:w w:val="110"/>
        </w:rPr>
        <w:t> Young</w:t>
      </w:r>
      <w:r>
        <w:rPr>
          <w:w w:val="110"/>
        </w:rPr>
        <w:t> Jin</w:t>
      </w:r>
      <w:r>
        <w:rPr>
          <w:w w:val="110"/>
        </w:rPr>
        <w:t> Choi</w:t>
      </w:r>
      <w:r>
        <w:rPr>
          <w:w w:val="110"/>
        </w:rPr>
        <w:t> (Ph.D.,</w:t>
      </w:r>
      <w:r>
        <w:rPr>
          <w:w w:val="110"/>
        </w:rPr>
        <w:t> 2012),</w:t>
      </w:r>
      <w:r>
        <w:rPr>
          <w:w w:val="110"/>
        </w:rPr>
        <w:t> Gunce</w:t>
      </w:r>
      <w:r>
        <w:rPr>
          <w:w w:val="110"/>
        </w:rPr>
        <w:t> Eryuruk</w:t>
      </w:r>
      <w:r>
        <w:rPr>
          <w:w w:val="110"/>
        </w:rPr>
        <w:t> (Ph.D.,</w:t>
      </w:r>
      <w:r>
        <w:rPr>
          <w:w w:val="110"/>
        </w:rPr>
        <w:t> 2009, ITAM, Mexico), Tia Hilmer (Ph.D., 2001, Virginia Tech), Chienyu Huang (Ph.D., 2012), Mehmet Ivrendi</w:t>
      </w:r>
      <w:r>
        <w:rPr>
          <w:w w:val="110"/>
        </w:rPr>
        <w:t> (Ph.D.,</w:t>
      </w:r>
      <w:r>
        <w:rPr>
          <w:w w:val="110"/>
        </w:rPr>
        <w:t> 2004,</w:t>
      </w:r>
      <w:r>
        <w:rPr>
          <w:w w:val="110"/>
        </w:rPr>
        <w:t> Aksaray</w:t>
      </w:r>
      <w:r>
        <w:rPr>
          <w:w w:val="110"/>
        </w:rPr>
        <w:t> University,</w:t>
      </w:r>
      <w:r>
        <w:rPr>
          <w:w w:val="110"/>
        </w:rPr>
        <w:t> Turkey),</w:t>
      </w:r>
      <w:r>
        <w:rPr>
          <w:w w:val="110"/>
        </w:rPr>
        <w:t> Lei</w:t>
      </w:r>
      <w:r>
        <w:rPr>
          <w:w w:val="110"/>
        </w:rPr>
        <w:t> </w:t>
      </w:r>
      <w:r>
        <w:rPr>
          <w:w w:val="115"/>
        </w:rPr>
        <w:t>Ji</w:t>
      </w:r>
      <w:r>
        <w:rPr>
          <w:w w:val="115"/>
        </w:rPr>
        <w:t> </w:t>
      </w:r>
      <w:r>
        <w:rPr>
          <w:w w:val="110"/>
        </w:rPr>
        <w:t>(Ph.D.,</w:t>
      </w:r>
      <w:r>
        <w:rPr>
          <w:w w:val="110"/>
        </w:rPr>
        <w:t> 2010,</w:t>
      </w:r>
      <w:r>
        <w:rPr>
          <w:w w:val="110"/>
        </w:rPr>
        <w:t> Old</w:t>
      </w:r>
      <w:r>
        <w:rPr>
          <w:w w:val="110"/>
        </w:rPr>
        <w:t> Dominion</w:t>
      </w:r>
      <w:r>
        <w:rPr>
          <w:w w:val="110"/>
        </w:rPr>
        <w:t> Univer-</w:t>
      </w:r>
      <w:r>
        <w:rPr>
          <w:spacing w:val="80"/>
          <w:w w:val="110"/>
        </w:rPr>
        <w:t> </w:t>
      </w:r>
      <w:r>
        <w:rPr>
          <w:w w:val="110"/>
        </w:rPr>
        <w:t>sity),</w:t>
      </w:r>
      <w:r>
        <w:rPr>
          <w:w w:val="110"/>
        </w:rPr>
        <w:t> Lu</w:t>
      </w:r>
      <w:r>
        <w:rPr>
          <w:w w:val="110"/>
        </w:rPr>
        <w:t> Jin</w:t>
      </w:r>
      <w:r>
        <w:rPr>
          <w:w w:val="110"/>
        </w:rPr>
        <w:t> (Master’s,</w:t>
      </w:r>
      <w:r>
        <w:rPr>
          <w:w w:val="110"/>
        </w:rPr>
        <w:t> 2010),</w:t>
      </w:r>
      <w:r>
        <w:rPr>
          <w:w w:val="110"/>
        </w:rPr>
        <w:t> Aycan</w:t>
      </w:r>
      <w:r>
        <w:rPr>
          <w:w w:val="110"/>
        </w:rPr>
        <w:t> Koksal,</w:t>
      </w:r>
      <w:r>
        <w:rPr>
          <w:w w:val="110"/>
        </w:rPr>
        <w:t> (Ph.D.,</w:t>
      </w:r>
      <w:r>
        <w:rPr>
          <w:w w:val="110"/>
        </w:rPr>
        <w:t> 2012,</w:t>
      </w:r>
      <w:r>
        <w:rPr>
          <w:w w:val="110"/>
        </w:rPr>
        <w:t> Cleveland</w:t>
      </w:r>
      <w:r>
        <w:rPr>
          <w:w w:val="110"/>
        </w:rPr>
        <w:t> State</w:t>
      </w:r>
      <w:r>
        <w:rPr>
          <w:w w:val="110"/>
        </w:rPr>
        <w:t> University),</w:t>
      </w:r>
      <w:r>
        <w:rPr>
          <w:w w:val="110"/>
        </w:rPr>
        <w:t> Kostas Kyriakoulis</w:t>
      </w:r>
      <w:r>
        <w:rPr>
          <w:w w:val="110"/>
        </w:rPr>
        <w:t> (Ph.D.,</w:t>
      </w:r>
      <w:r>
        <w:rPr>
          <w:w w:val="110"/>
        </w:rPr>
        <w:t> 2006,</w:t>
      </w:r>
      <w:r>
        <w:rPr>
          <w:w w:val="110"/>
        </w:rPr>
        <w:t> SAS),</w:t>
      </w:r>
      <w:r>
        <w:rPr>
          <w:w w:val="110"/>
        </w:rPr>
        <w:t> Jessica</w:t>
      </w:r>
      <w:r>
        <w:rPr>
          <w:w w:val="110"/>
        </w:rPr>
        <w:t> Madariaga</w:t>
      </w:r>
      <w:r>
        <w:rPr>
          <w:w w:val="110"/>
        </w:rPr>
        <w:t> (Ph.D.,</w:t>
      </w:r>
      <w:r>
        <w:rPr>
          <w:w w:val="110"/>
        </w:rPr>
        <w:t> 2012),</w:t>
      </w:r>
      <w:r>
        <w:rPr>
          <w:w w:val="110"/>
        </w:rPr>
        <w:t> Milton</w:t>
      </w:r>
      <w:r>
        <w:rPr>
          <w:w w:val="110"/>
        </w:rPr>
        <w:t> Mai</w:t>
      </w:r>
      <w:r>
        <w:rPr>
          <w:w w:val="110"/>
        </w:rPr>
        <w:t> (Master’s,</w:t>
      </w:r>
      <w:r>
        <w:rPr>
          <w:w w:val="110"/>
        </w:rPr>
        <w:t> 2011), Luyuan</w:t>
      </w:r>
      <w:r>
        <w:rPr>
          <w:w w:val="110"/>
        </w:rPr>
        <w:t> Niu</w:t>
      </w:r>
      <w:r>
        <w:rPr>
          <w:w w:val="110"/>
        </w:rPr>
        <w:t> (Ph.D.,</w:t>
      </w:r>
      <w:r>
        <w:rPr>
          <w:w w:val="110"/>
        </w:rPr>
        <w:t> 2013),</w:t>
      </w:r>
      <w:r>
        <w:rPr>
          <w:w w:val="110"/>
        </w:rPr>
        <w:t> Pedro</w:t>
      </w:r>
      <w:r>
        <w:rPr>
          <w:w w:val="110"/>
        </w:rPr>
        <w:t> Oviedo</w:t>
      </w:r>
      <w:r>
        <w:rPr>
          <w:w w:val="110"/>
        </w:rPr>
        <w:t> (Ph.D.,</w:t>
      </w:r>
      <w:r>
        <w:rPr>
          <w:w w:val="110"/>
        </w:rPr>
        <w:t> 2003,</w:t>
      </w:r>
      <w:r>
        <w:rPr>
          <w:w w:val="110"/>
        </w:rPr>
        <w:t> Iowa</w:t>
      </w:r>
      <w:r>
        <w:rPr>
          <w:w w:val="110"/>
        </w:rPr>
        <w:t> State</w:t>
      </w:r>
      <w:r>
        <w:rPr>
          <w:w w:val="110"/>
        </w:rPr>
        <w:t> University),</w:t>
      </w:r>
      <w:r>
        <w:rPr>
          <w:w w:val="110"/>
        </w:rPr>
        <w:t> Feng</w:t>
      </w:r>
      <w:r>
        <w:rPr>
          <w:w w:val="110"/>
        </w:rPr>
        <w:t> Qiu</w:t>
      </w:r>
      <w:r>
        <w:rPr>
          <w:w w:val="110"/>
        </w:rPr>
        <w:t> (Ph.D., 2012,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Alberta),</w:t>
      </w:r>
      <w:r>
        <w:rPr>
          <w:w w:val="110"/>
        </w:rPr>
        <w:t> Kapil</w:t>
      </w:r>
      <w:r>
        <w:rPr>
          <w:w w:val="110"/>
        </w:rPr>
        <w:t> Sen</w:t>
      </w:r>
      <w:r>
        <w:rPr>
          <w:w w:val="110"/>
        </w:rPr>
        <w:t> (Ph.D.,</w:t>
      </w:r>
      <w:r>
        <w:rPr>
          <w:w w:val="110"/>
        </w:rPr>
        <w:t> 2002),</w:t>
      </w:r>
      <w:r>
        <w:rPr>
          <w:w w:val="110"/>
        </w:rPr>
        <w:t> Changmock</w:t>
      </w:r>
      <w:r>
        <w:rPr>
          <w:w w:val="110"/>
        </w:rPr>
        <w:t> Shin</w:t>
      </w:r>
      <w:r>
        <w:rPr>
          <w:w w:val="110"/>
        </w:rPr>
        <w:t> (Ph.D.,</w:t>
      </w:r>
      <w:r>
        <w:rPr>
          <w:w w:val="110"/>
        </w:rPr>
        <w:t> North</w:t>
      </w:r>
      <w:r>
        <w:rPr>
          <w:w w:val="110"/>
        </w:rPr>
        <w:t> Carolina State</w:t>
      </w:r>
      <w:r>
        <w:rPr>
          <w:spacing w:val="-5"/>
          <w:w w:val="110"/>
        </w:rPr>
        <w:t> </w:t>
      </w:r>
      <w:r>
        <w:rPr>
          <w:w w:val="110"/>
        </w:rPr>
        <w:t>University,</w:t>
      </w:r>
      <w:r>
        <w:rPr>
          <w:spacing w:val="-4"/>
          <w:w w:val="110"/>
        </w:rPr>
        <w:t> </w:t>
      </w:r>
      <w:r>
        <w:rPr>
          <w:w w:val="110"/>
        </w:rPr>
        <w:t>2005),</w:t>
      </w:r>
      <w:r>
        <w:rPr>
          <w:spacing w:val="-4"/>
          <w:w w:val="110"/>
        </w:rPr>
        <w:t> </w:t>
      </w:r>
      <w:r>
        <w:rPr>
          <w:w w:val="110"/>
        </w:rPr>
        <w:t>Eddie</w:t>
      </w:r>
      <w:r>
        <w:rPr>
          <w:spacing w:val="-5"/>
          <w:w w:val="110"/>
        </w:rPr>
        <w:t> </w:t>
      </w:r>
      <w:r>
        <w:rPr>
          <w:w w:val="110"/>
        </w:rPr>
        <w:t>Smith</w:t>
      </w:r>
      <w:r>
        <w:rPr>
          <w:spacing w:val="-5"/>
          <w:w w:val="110"/>
        </w:rPr>
        <w:t> </w:t>
      </w:r>
      <w:r>
        <w:rPr>
          <w:w w:val="110"/>
        </w:rPr>
        <w:t>(Master’s,</w:t>
      </w:r>
      <w:r>
        <w:rPr>
          <w:spacing w:val="-4"/>
          <w:w w:val="110"/>
        </w:rPr>
        <w:t> </w:t>
      </w:r>
      <w:r>
        <w:rPr>
          <w:w w:val="110"/>
        </w:rPr>
        <w:t>2002),</w:t>
      </w:r>
      <w:r>
        <w:rPr>
          <w:spacing w:val="-4"/>
          <w:w w:val="110"/>
        </w:rPr>
        <w:t> </w:t>
      </w:r>
      <w:r>
        <w:rPr>
          <w:w w:val="110"/>
        </w:rPr>
        <w:t>Xiaoyang</w:t>
      </w:r>
      <w:r>
        <w:rPr>
          <w:spacing w:val="-5"/>
          <w:w w:val="110"/>
        </w:rPr>
        <w:t> </w:t>
      </w:r>
      <w:r>
        <w:rPr>
          <w:w w:val="110"/>
        </w:rPr>
        <w:t>Tang</w:t>
      </w:r>
      <w:r>
        <w:rPr>
          <w:spacing w:val="-5"/>
          <w:w w:val="110"/>
        </w:rPr>
        <w:t> </w:t>
      </w:r>
      <w:r>
        <w:rPr>
          <w:w w:val="110"/>
        </w:rPr>
        <w:t>(Ph.D.,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progress),</w:t>
      </w:r>
      <w:r>
        <w:rPr>
          <w:spacing w:val="-4"/>
          <w:w w:val="110"/>
        </w:rPr>
        <w:t> </w:t>
      </w:r>
      <w:r>
        <w:rPr>
          <w:w w:val="110"/>
        </w:rPr>
        <w:t>Kemal Turkcan</w:t>
      </w:r>
      <w:r>
        <w:rPr>
          <w:w w:val="110"/>
        </w:rPr>
        <w:t> (Ph.D.,</w:t>
      </w:r>
      <w:r>
        <w:rPr>
          <w:w w:val="110"/>
        </w:rPr>
        <w:t> 2003,</w:t>
      </w:r>
      <w:r>
        <w:rPr>
          <w:w w:val="110"/>
        </w:rPr>
        <w:t> Turkey),</w:t>
      </w:r>
      <w:r>
        <w:rPr>
          <w:w w:val="110"/>
        </w:rPr>
        <w:t> Ligia</w:t>
      </w:r>
      <w:r>
        <w:rPr>
          <w:w w:val="110"/>
        </w:rPr>
        <w:t> Vado</w:t>
      </w:r>
      <w:r>
        <w:rPr>
          <w:w w:val="110"/>
        </w:rPr>
        <w:t> (Ph.D.,</w:t>
      </w:r>
      <w:r>
        <w:rPr>
          <w:w w:val="110"/>
        </w:rPr>
        <w:t> 2010),</w:t>
      </w:r>
      <w:r>
        <w:rPr>
          <w:w w:val="110"/>
        </w:rPr>
        <w:t> Wei</w:t>
      </w:r>
      <w:r>
        <w:rPr>
          <w:w w:val="110"/>
        </w:rPr>
        <w:t> Wei</w:t>
      </w:r>
      <w:r>
        <w:rPr>
          <w:w w:val="110"/>
        </w:rPr>
        <w:t> (Ph.D.,</w:t>
      </w:r>
      <w:r>
        <w:rPr>
          <w:w w:val="110"/>
        </w:rPr>
        <w:t> 2013),</w:t>
      </w:r>
      <w:r>
        <w:rPr>
          <w:w w:val="110"/>
        </w:rPr>
        <w:t> Haiqing</w:t>
      </w:r>
      <w:r>
        <w:rPr>
          <w:w w:val="110"/>
        </w:rPr>
        <w:t> Zheng (Ph.D., 2012).</w:t>
      </w:r>
    </w:p>
    <w:p>
      <w:pPr>
        <w:pStyle w:val="BodyText"/>
        <w:spacing w:line="242" w:lineRule="auto" w:before="106"/>
        <w:ind w:left="165" w:right="250"/>
        <w:jc w:val="both"/>
      </w:pPr>
      <w:r>
        <w:rPr>
          <w:w w:val="110"/>
        </w:rPr>
        <w:t>Committee</w:t>
      </w:r>
      <w:r>
        <w:rPr>
          <w:w w:val="110"/>
        </w:rPr>
        <w:t> Member</w:t>
      </w:r>
      <w:r>
        <w:rPr>
          <w:w w:val="110"/>
        </w:rPr>
        <w:t> (UBC):</w:t>
      </w:r>
      <w:r>
        <w:rPr>
          <w:w w:val="110"/>
        </w:rPr>
        <w:t> Haifang</w:t>
      </w:r>
      <w:r>
        <w:rPr>
          <w:w w:val="110"/>
        </w:rPr>
        <w:t> Huang</w:t>
      </w:r>
      <w:r>
        <w:rPr>
          <w:w w:val="110"/>
        </w:rPr>
        <w:t> (Ph.D.,</w:t>
      </w:r>
      <w:r>
        <w:rPr>
          <w:w w:val="110"/>
        </w:rPr>
        <w:t> 2008,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Alberta),</w:t>
      </w:r>
      <w:r>
        <w:rPr>
          <w:w w:val="110"/>
        </w:rPr>
        <w:t> Bohdan</w:t>
      </w:r>
      <w:r>
        <w:rPr>
          <w:w w:val="110"/>
        </w:rPr>
        <w:t> Nosyk (Ph.D., 2010, University of California, Los Angeles)</w:t>
      </w:r>
    </w:p>
    <w:p>
      <w:pPr>
        <w:pStyle w:val="BodyText"/>
        <w:spacing w:line="242" w:lineRule="auto" w:before="109"/>
        <w:ind w:left="165" w:right="250"/>
        <w:jc w:val="both"/>
      </w:pPr>
      <w:r>
        <w:rPr>
          <w:w w:val="110"/>
        </w:rPr>
        <w:t>External</w:t>
      </w:r>
      <w:r>
        <w:rPr>
          <w:spacing w:val="-7"/>
          <w:w w:val="110"/>
        </w:rPr>
        <w:t> </w:t>
      </w:r>
      <w:r>
        <w:rPr>
          <w:w w:val="110"/>
        </w:rPr>
        <w:t>Committee</w:t>
      </w:r>
      <w:r>
        <w:rPr>
          <w:spacing w:val="-7"/>
          <w:w w:val="110"/>
        </w:rPr>
        <w:t> </w:t>
      </w:r>
      <w:r>
        <w:rPr>
          <w:w w:val="110"/>
        </w:rPr>
        <w:t>Member</w:t>
      </w:r>
      <w:r>
        <w:rPr>
          <w:spacing w:val="-7"/>
          <w:w w:val="110"/>
        </w:rPr>
        <w:t> </w:t>
      </w:r>
      <w:r>
        <w:rPr>
          <w:w w:val="110"/>
        </w:rPr>
        <w:t>(Universitat</w:t>
      </w:r>
      <w:r>
        <w:rPr>
          <w:spacing w:val="-7"/>
          <w:w w:val="110"/>
        </w:rPr>
        <w:t> </w:t>
      </w:r>
      <w:r>
        <w:rPr>
          <w:w w:val="110"/>
        </w:rPr>
        <w:t>Pompeu</w:t>
      </w:r>
      <w:r>
        <w:rPr>
          <w:spacing w:val="-7"/>
          <w:w w:val="110"/>
        </w:rPr>
        <w:t> </w:t>
      </w:r>
      <w:r>
        <w:rPr>
          <w:w w:val="110"/>
        </w:rPr>
        <w:t>Fabra):</w:t>
      </w:r>
      <w:r>
        <w:rPr>
          <w:w w:val="110"/>
        </w:rPr>
        <w:t> Gergely</w:t>
      </w:r>
      <w:r>
        <w:rPr>
          <w:spacing w:val="-7"/>
          <w:w w:val="110"/>
        </w:rPr>
        <w:t> </w:t>
      </w:r>
      <w:r>
        <w:rPr>
          <w:spacing w:val="15"/>
          <w:w w:val="116"/>
        </w:rPr>
        <w:t>G</w:t>
      </w:r>
      <w:r>
        <w:rPr>
          <w:spacing w:val="-95"/>
          <w:w w:val="162"/>
        </w:rPr>
        <w:t>´</w:t>
      </w:r>
      <w:r>
        <w:rPr>
          <w:spacing w:val="15"/>
          <w:w w:val="96"/>
        </w:rPr>
        <w:t>a</w:t>
      </w:r>
      <w:r>
        <w:rPr>
          <w:spacing w:val="15"/>
          <w:w w:val="98"/>
        </w:rPr>
        <w:t>nics</w:t>
      </w:r>
      <w:r>
        <w:rPr>
          <w:spacing w:val="-6"/>
          <w:w w:val="109"/>
        </w:rPr>
        <w:t> </w:t>
      </w:r>
      <w:r>
        <w:rPr>
          <w:w w:val="110"/>
        </w:rPr>
        <w:t>(Ph.D.,</w:t>
      </w:r>
      <w:r>
        <w:rPr>
          <w:spacing w:val="-7"/>
          <w:w w:val="110"/>
        </w:rPr>
        <w:t> </w:t>
      </w:r>
      <w:r>
        <w:rPr>
          <w:w w:val="110"/>
        </w:rPr>
        <w:t>2017,</w:t>
      </w:r>
      <w:r>
        <w:rPr>
          <w:spacing w:val="-7"/>
          <w:w w:val="110"/>
        </w:rPr>
        <w:t> </w:t>
      </w:r>
      <w:r>
        <w:rPr>
          <w:w w:val="110"/>
        </w:rPr>
        <w:t>Bank</w:t>
      </w:r>
      <w:r>
        <w:rPr>
          <w:spacing w:val="-7"/>
          <w:w w:val="110"/>
        </w:rPr>
        <w:t> </w:t>
      </w:r>
      <w:r>
        <w:rPr>
          <w:w w:val="110"/>
        </w:rPr>
        <w:t>of Spain), Yiru Wang (Ph.D., 2020, University of Pittsburgh).</w:t>
      </w:r>
    </w:p>
    <w:p>
      <w:pPr>
        <w:pStyle w:val="Heading1"/>
        <w:spacing w:before="217"/>
      </w:pPr>
      <w:r>
        <w:rPr>
          <w:spacing w:val="-2"/>
          <w:w w:val="145"/>
        </w:rPr>
        <w:t>GRANTS</w:t>
      </w:r>
    </w:p>
    <w:p>
      <w:pPr>
        <w:pStyle w:val="BodyText"/>
        <w:spacing w:line="242" w:lineRule="auto" w:before="221"/>
        <w:ind w:left="165" w:right="251"/>
        <w:jc w:val="both"/>
      </w:pPr>
      <w:r>
        <w:rPr>
          <w:w w:val="105"/>
        </w:rPr>
        <w:t>National Science Foundation, “Collaborative Research:</w:t>
      </w:r>
      <w:r>
        <w:rPr>
          <w:spacing w:val="29"/>
          <w:w w:val="105"/>
        </w:rPr>
        <w:t> </w:t>
      </w:r>
      <w:r>
        <w:rPr>
          <w:w w:val="105"/>
        </w:rPr>
        <w:t>New Methods for Inference in the Presence of</w:t>
      </w:r>
      <w:r>
        <w:rPr>
          <w:spacing w:val="-1"/>
          <w:w w:val="105"/>
        </w:rPr>
        <w:t> </w:t>
      </w:r>
      <w:r>
        <w:rPr>
          <w:w w:val="105"/>
        </w:rPr>
        <w:t>Instabilities, Weak</w:t>
      </w:r>
      <w:r>
        <w:rPr>
          <w:spacing w:val="-1"/>
          <w:w w:val="105"/>
        </w:rPr>
        <w:t> </w:t>
      </w:r>
      <w:r>
        <w:rPr>
          <w:w w:val="105"/>
        </w:rPr>
        <w:t>Identification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Mis-specification,” SES-1022159, </w:t>
      </w:r>
      <w:r>
        <w:rPr>
          <w:rFonts w:ascii="Times New Roman" w:hAnsi="Times New Roman"/>
          <w:w w:val="105"/>
        </w:rPr>
        <w:t>$</w:t>
      </w:r>
      <w:r>
        <w:rPr>
          <w:w w:val="105"/>
        </w:rPr>
        <w:t>213,441, 2010–2013</w:t>
      </w:r>
      <w:r>
        <w:rPr>
          <w:spacing w:val="-1"/>
          <w:w w:val="105"/>
        </w:rPr>
        <w:t> </w:t>
      </w:r>
      <w:r>
        <w:rPr>
          <w:w w:val="105"/>
        </w:rPr>
        <w:t>(Co- PI:</w:t>
      </w:r>
      <w:r>
        <w:rPr>
          <w:spacing w:val="40"/>
          <w:w w:val="105"/>
        </w:rPr>
        <w:t> </w:t>
      </w:r>
      <w:r>
        <w:rPr>
          <w:w w:val="105"/>
        </w:rPr>
        <w:t>Barbara</w:t>
      </w:r>
      <w:r>
        <w:rPr>
          <w:spacing w:val="40"/>
          <w:w w:val="105"/>
        </w:rPr>
        <w:t> </w:t>
      </w:r>
      <w:r>
        <w:rPr>
          <w:w w:val="105"/>
        </w:rPr>
        <w:t>Rossi,</w:t>
      </w:r>
      <w:r>
        <w:rPr>
          <w:spacing w:val="40"/>
          <w:w w:val="105"/>
        </w:rPr>
        <w:t> </w:t>
      </w:r>
      <w:r>
        <w:rPr>
          <w:w w:val="105"/>
        </w:rPr>
        <w:t>Combined</w:t>
      </w:r>
      <w:r>
        <w:rPr>
          <w:spacing w:val="40"/>
          <w:w w:val="105"/>
        </w:rPr>
        <w:t> </w:t>
      </w:r>
      <w:r>
        <w:rPr>
          <w:w w:val="105"/>
        </w:rPr>
        <w:t>Total:</w:t>
      </w:r>
      <w:r>
        <w:rPr>
          <w:spacing w:val="40"/>
          <w:w w:val="105"/>
        </w:rPr>
        <w:t> </w:t>
      </w:r>
      <w:r>
        <w:rPr>
          <w:rFonts w:ascii="Times New Roman" w:hAnsi="Times New Roman"/>
          <w:w w:val="105"/>
        </w:rPr>
        <w:t>$</w:t>
      </w:r>
      <w:r>
        <w:rPr>
          <w:w w:val="105"/>
        </w:rPr>
        <w:t>435,702).</w:t>
      </w:r>
    </w:p>
    <w:p>
      <w:pPr>
        <w:pStyle w:val="BodyText"/>
        <w:spacing w:before="108"/>
        <w:ind w:left="165"/>
        <w:jc w:val="both"/>
      </w:pPr>
      <w:r>
        <w:rPr>
          <w:w w:val="105"/>
        </w:rPr>
        <w:t>SSHRC</w:t>
      </w:r>
      <w:r>
        <w:rPr>
          <w:spacing w:val="20"/>
          <w:w w:val="105"/>
        </w:rPr>
        <w:t> </w:t>
      </w:r>
      <w:r>
        <w:rPr>
          <w:w w:val="105"/>
        </w:rPr>
        <w:t>Standard</w:t>
      </w:r>
      <w:r>
        <w:rPr>
          <w:spacing w:val="20"/>
          <w:w w:val="105"/>
        </w:rPr>
        <w:t> </w:t>
      </w:r>
      <w:r>
        <w:rPr>
          <w:w w:val="105"/>
        </w:rPr>
        <w:t>Research</w:t>
      </w:r>
      <w:r>
        <w:rPr>
          <w:spacing w:val="20"/>
          <w:w w:val="105"/>
        </w:rPr>
        <w:t> </w:t>
      </w:r>
      <w:r>
        <w:rPr>
          <w:w w:val="105"/>
        </w:rPr>
        <w:t>Grant,</w:t>
      </w:r>
      <w:r>
        <w:rPr>
          <w:spacing w:val="22"/>
          <w:w w:val="105"/>
        </w:rPr>
        <w:t> </w:t>
      </w:r>
      <w:r>
        <w:rPr>
          <w:w w:val="105"/>
        </w:rPr>
        <w:t>”Topics</w:t>
      </w:r>
      <w:r>
        <w:rPr>
          <w:spacing w:val="20"/>
          <w:w w:val="105"/>
        </w:rPr>
        <w:t> </w:t>
      </w:r>
      <w:r>
        <w:rPr>
          <w:w w:val="105"/>
        </w:rPr>
        <w:t>in</w:t>
      </w:r>
      <w:r>
        <w:rPr>
          <w:spacing w:val="20"/>
          <w:w w:val="105"/>
        </w:rPr>
        <w:t> </w:t>
      </w:r>
      <w:r>
        <w:rPr>
          <w:w w:val="105"/>
        </w:rPr>
        <w:t>Macroeconometrics</w:t>
      </w:r>
      <w:r>
        <w:rPr>
          <w:spacing w:val="21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Microeconometrics,”</w:t>
      </w:r>
      <w:r>
        <w:rPr>
          <w:spacing w:val="24"/>
          <w:w w:val="105"/>
        </w:rPr>
        <w:t> </w:t>
      </w:r>
      <w:r>
        <w:rPr>
          <w:rFonts w:ascii="Times New Roman" w:hAnsi="Times New Roman"/>
          <w:spacing w:val="-2"/>
          <w:w w:val="105"/>
        </w:rPr>
        <w:t>$</w:t>
      </w:r>
      <w:r>
        <w:rPr>
          <w:spacing w:val="-2"/>
          <w:w w:val="105"/>
        </w:rPr>
        <w:t>59000</w:t>
      </w:r>
    </w:p>
    <w:p>
      <w:pPr>
        <w:pStyle w:val="BodyText"/>
        <w:spacing w:after="0"/>
        <w:jc w:val="both"/>
        <w:sectPr>
          <w:pgSz w:w="11910" w:h="16840"/>
          <w:pgMar w:header="0" w:footer="1804" w:top="1400" w:bottom="2000" w:left="1275" w:right="850"/>
        </w:sectPr>
      </w:pPr>
    </w:p>
    <w:p>
      <w:pPr>
        <w:pStyle w:val="BodyText"/>
        <w:spacing w:before="32"/>
        <w:ind w:left="165"/>
      </w:pPr>
      <w:r>
        <w:rPr>
          <w:w w:val="110"/>
        </w:rPr>
        <w:t>(CAD),</w:t>
      </w:r>
      <w:r>
        <w:rPr>
          <w:spacing w:val="2"/>
          <w:w w:val="110"/>
        </w:rPr>
        <w:t> </w:t>
      </w:r>
      <w:r>
        <w:rPr>
          <w:w w:val="110"/>
        </w:rPr>
        <w:t>2007–2010</w:t>
      </w:r>
      <w:r>
        <w:rPr>
          <w:spacing w:val="3"/>
          <w:w w:val="110"/>
        </w:rPr>
        <w:t> </w:t>
      </w:r>
      <w:r>
        <w:rPr>
          <w:w w:val="110"/>
        </w:rPr>
        <w:t>(Inactivated</w:t>
      </w:r>
      <w:r>
        <w:rPr>
          <w:spacing w:val="3"/>
          <w:w w:val="110"/>
        </w:rPr>
        <w:t> </w:t>
      </w:r>
      <w:r>
        <w:rPr>
          <w:w w:val="110"/>
        </w:rPr>
        <w:t>in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2008).</w:t>
      </w:r>
    </w:p>
    <w:p>
      <w:pPr>
        <w:pStyle w:val="BodyText"/>
        <w:spacing w:before="111"/>
        <w:ind w:left="165"/>
      </w:pPr>
      <w:r>
        <w:rPr>
          <w:w w:val="110"/>
        </w:rPr>
        <w:t>CALS</w:t>
      </w:r>
      <w:r>
        <w:rPr>
          <w:spacing w:val="3"/>
          <w:w w:val="110"/>
        </w:rPr>
        <w:t> </w:t>
      </w:r>
      <w:r>
        <w:rPr>
          <w:w w:val="110"/>
        </w:rPr>
        <w:t>Overhead</w:t>
      </w:r>
      <w:r>
        <w:rPr>
          <w:spacing w:val="4"/>
          <w:w w:val="110"/>
        </w:rPr>
        <w:t> </w:t>
      </w:r>
      <w:r>
        <w:rPr>
          <w:w w:val="110"/>
        </w:rPr>
        <w:t>Equipment</w:t>
      </w:r>
      <w:r>
        <w:rPr>
          <w:spacing w:val="4"/>
          <w:w w:val="110"/>
        </w:rPr>
        <w:t> </w:t>
      </w:r>
      <w:r>
        <w:rPr>
          <w:w w:val="110"/>
        </w:rPr>
        <w:t>Grant,</w:t>
      </w:r>
      <w:r>
        <w:rPr>
          <w:spacing w:val="3"/>
          <w:w w:val="110"/>
        </w:rPr>
        <w:t> </w:t>
      </w:r>
      <w:r>
        <w:rPr>
          <w:rFonts w:ascii="Times New Roman"/>
          <w:w w:val="110"/>
        </w:rPr>
        <w:t>$</w:t>
      </w:r>
      <w:r>
        <w:rPr>
          <w:w w:val="110"/>
        </w:rPr>
        <w:t>2,350,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1998.</w:t>
      </w:r>
    </w:p>
    <w:p>
      <w:pPr>
        <w:pStyle w:val="Heading1"/>
        <w:spacing w:before="221"/>
      </w:pPr>
      <w:r>
        <w:rPr>
          <w:w w:val="150"/>
        </w:rPr>
        <w:t>UNIVERSITY</w:t>
      </w:r>
      <w:r>
        <w:rPr>
          <w:spacing w:val="-14"/>
          <w:w w:val="150"/>
        </w:rPr>
        <w:t> </w:t>
      </w:r>
      <w:r>
        <w:rPr>
          <w:spacing w:val="-2"/>
          <w:w w:val="150"/>
        </w:rPr>
        <w:t>SERVICES</w:t>
      </w:r>
    </w:p>
    <w:p>
      <w:pPr>
        <w:pStyle w:val="BodyText"/>
        <w:spacing w:before="220"/>
        <w:ind w:left="165"/>
      </w:pPr>
      <w:r>
        <w:rPr>
          <w:spacing w:val="-2"/>
          <w:w w:val="110"/>
        </w:rPr>
        <w:t>Vanderbilt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spacing w:line="340" w:lineRule="auto" w:before="112"/>
        <w:ind w:left="165" w:right="3758"/>
      </w:pPr>
      <w:r>
        <w:rPr>
          <w:w w:val="105"/>
        </w:rPr>
        <w:t>Ad Hoc GPED Review Committee Member, 2014–2015. Applied Econometrics Recruiting Committee Member, </w:t>
      </w:r>
      <w:r>
        <w:rPr>
          <w:w w:val="105"/>
        </w:rPr>
        <w:t>2024. Committee for Graduate Studies Member, 2021–2022.</w:t>
      </w:r>
    </w:p>
    <w:p>
      <w:pPr>
        <w:pStyle w:val="BodyText"/>
        <w:spacing w:line="340" w:lineRule="auto"/>
        <w:ind w:left="165" w:right="3245"/>
      </w:pPr>
      <w:r>
        <w:rPr>
          <w:w w:val="105"/>
        </w:rPr>
        <w:t>Committee on Education Programs Member, 2025–2027. Econometrics Recruiting Committee Chair, 2016–2017. Econometrics Recruiting Committee Member, </w:t>
      </w:r>
      <w:r>
        <w:rPr>
          <w:w w:val="105"/>
        </w:rPr>
        <w:t>2014–2015.</w:t>
      </w:r>
    </w:p>
    <w:p>
      <w:pPr>
        <w:pStyle w:val="BodyText"/>
        <w:spacing w:line="265" w:lineRule="exact"/>
        <w:ind w:left="165"/>
      </w:pPr>
      <w:r>
        <w:rPr>
          <w:w w:val="105"/>
        </w:rPr>
        <w:t>GPED</w:t>
      </w:r>
      <w:r>
        <w:rPr>
          <w:spacing w:val="18"/>
          <w:w w:val="105"/>
        </w:rPr>
        <w:t> </w:t>
      </w:r>
      <w:r>
        <w:rPr>
          <w:w w:val="105"/>
        </w:rPr>
        <w:t>Admissions</w:t>
      </w:r>
      <w:r>
        <w:rPr>
          <w:spacing w:val="18"/>
          <w:w w:val="105"/>
        </w:rPr>
        <w:t> </w:t>
      </w:r>
      <w:r>
        <w:rPr>
          <w:w w:val="105"/>
        </w:rPr>
        <w:t>Committee,</w:t>
      </w:r>
      <w:r>
        <w:rPr>
          <w:spacing w:val="19"/>
          <w:w w:val="105"/>
        </w:rPr>
        <w:t> </w:t>
      </w:r>
      <w:r>
        <w:rPr>
          <w:w w:val="105"/>
        </w:rPr>
        <w:t>2015-2016,</w:t>
      </w:r>
      <w:r>
        <w:rPr>
          <w:spacing w:val="18"/>
          <w:w w:val="105"/>
        </w:rPr>
        <w:t> </w:t>
      </w:r>
      <w:r>
        <w:rPr>
          <w:w w:val="105"/>
        </w:rPr>
        <w:t>2017–2018,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2019–2020.</w:t>
      </w:r>
    </w:p>
    <w:p>
      <w:pPr>
        <w:pStyle w:val="BodyText"/>
        <w:spacing w:line="340" w:lineRule="auto" w:before="108"/>
        <w:ind w:left="165" w:right="3245"/>
      </w:pPr>
      <w:r>
        <w:rPr>
          <w:w w:val="105"/>
        </w:rPr>
        <w:t>Graduate</w:t>
      </w:r>
      <w:r>
        <w:rPr>
          <w:spacing w:val="-5"/>
          <w:w w:val="105"/>
        </w:rPr>
        <w:t> </w:t>
      </w:r>
      <w:r>
        <w:rPr>
          <w:w w:val="105"/>
        </w:rPr>
        <w:t>Award/Honor</w:t>
      </w:r>
      <w:r>
        <w:rPr>
          <w:spacing w:val="-5"/>
          <w:w w:val="105"/>
        </w:rPr>
        <w:t> </w:t>
      </w:r>
      <w:r>
        <w:rPr>
          <w:w w:val="105"/>
        </w:rPr>
        <w:t>Committee,</w:t>
      </w:r>
      <w:r>
        <w:rPr>
          <w:spacing w:val="-5"/>
          <w:w w:val="105"/>
        </w:rPr>
        <w:t> </w:t>
      </w:r>
      <w:r>
        <w:rPr>
          <w:w w:val="105"/>
        </w:rPr>
        <w:t>2024–2025,</w:t>
      </w:r>
      <w:r>
        <w:rPr>
          <w:spacing w:val="-5"/>
          <w:w w:val="105"/>
        </w:rPr>
        <w:t> </w:t>
      </w:r>
      <w:r>
        <w:rPr>
          <w:w w:val="105"/>
        </w:rPr>
        <w:t>2025–2026. Operation and Planning Committee Member, 2025–2026.</w:t>
      </w:r>
    </w:p>
    <w:p>
      <w:pPr>
        <w:pStyle w:val="BodyText"/>
        <w:spacing w:line="266" w:lineRule="exact"/>
        <w:ind w:left="165"/>
      </w:pPr>
      <w:r>
        <w:rPr>
          <w:w w:val="105"/>
        </w:rPr>
        <w:t>Ph.D.</w:t>
      </w:r>
      <w:r>
        <w:rPr>
          <w:spacing w:val="29"/>
          <w:w w:val="105"/>
        </w:rPr>
        <w:t> </w:t>
      </w:r>
      <w:r>
        <w:rPr>
          <w:w w:val="105"/>
        </w:rPr>
        <w:t>Admissions</w:t>
      </w:r>
      <w:r>
        <w:rPr>
          <w:spacing w:val="29"/>
          <w:w w:val="105"/>
        </w:rPr>
        <w:t> </w:t>
      </w:r>
      <w:r>
        <w:rPr>
          <w:w w:val="105"/>
        </w:rPr>
        <w:t>Committee</w:t>
      </w:r>
      <w:r>
        <w:rPr>
          <w:spacing w:val="29"/>
          <w:w w:val="105"/>
        </w:rPr>
        <w:t> </w:t>
      </w:r>
      <w:r>
        <w:rPr>
          <w:w w:val="105"/>
        </w:rPr>
        <w:t>Member,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2020–2021.</w:t>
      </w:r>
    </w:p>
    <w:p>
      <w:pPr>
        <w:pStyle w:val="BodyText"/>
        <w:spacing w:before="111"/>
        <w:ind w:left="165"/>
      </w:pPr>
      <w:r>
        <w:rPr>
          <w:w w:val="105"/>
        </w:rPr>
        <w:t>Senior</w:t>
      </w:r>
      <w:r>
        <w:rPr>
          <w:spacing w:val="9"/>
          <w:w w:val="105"/>
        </w:rPr>
        <w:t> </w:t>
      </w:r>
      <w:r>
        <w:rPr>
          <w:w w:val="105"/>
        </w:rPr>
        <w:t>Advisory</w:t>
      </w:r>
      <w:r>
        <w:rPr>
          <w:spacing w:val="9"/>
          <w:w w:val="105"/>
        </w:rPr>
        <w:t> </w:t>
      </w:r>
      <w:r>
        <w:rPr>
          <w:w w:val="105"/>
        </w:rPr>
        <w:t>Review</w:t>
      </w:r>
      <w:r>
        <w:rPr>
          <w:spacing w:val="9"/>
          <w:w w:val="105"/>
        </w:rPr>
        <w:t> </w:t>
      </w:r>
      <w:r>
        <w:rPr>
          <w:w w:val="105"/>
        </w:rPr>
        <w:t>Committee</w:t>
      </w:r>
      <w:r>
        <w:rPr>
          <w:spacing w:val="9"/>
          <w:w w:val="105"/>
        </w:rPr>
        <w:t> </w:t>
      </w:r>
      <w:r>
        <w:rPr>
          <w:w w:val="105"/>
        </w:rPr>
        <w:t>Member,</w:t>
      </w:r>
      <w:r>
        <w:rPr>
          <w:spacing w:val="10"/>
          <w:w w:val="105"/>
        </w:rPr>
        <w:t> </w:t>
      </w:r>
      <w:r>
        <w:rPr>
          <w:w w:val="105"/>
        </w:rPr>
        <w:t>2015–2016,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2024–2025.</w:t>
      </w:r>
    </w:p>
    <w:p>
      <w:pPr>
        <w:pStyle w:val="BodyText"/>
        <w:spacing w:before="221"/>
        <w:ind w:left="165"/>
      </w:pPr>
      <w:r>
        <w:rPr>
          <w:w w:val="105"/>
        </w:rPr>
        <w:t>Southern</w:t>
      </w:r>
      <w:r>
        <w:rPr>
          <w:spacing w:val="12"/>
          <w:w w:val="105"/>
        </w:rPr>
        <w:t> </w:t>
      </w:r>
      <w:r>
        <w:rPr>
          <w:w w:val="105"/>
        </w:rPr>
        <w:t>Methodist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spacing w:before="111"/>
        <w:ind w:left="165"/>
      </w:pPr>
      <w:r>
        <w:rPr>
          <w:w w:val="105"/>
        </w:rPr>
        <w:t>Endowed</w:t>
      </w:r>
      <w:r>
        <w:rPr>
          <w:spacing w:val="24"/>
          <w:w w:val="105"/>
        </w:rPr>
        <w:t> </w:t>
      </w:r>
      <w:r>
        <w:rPr>
          <w:w w:val="105"/>
        </w:rPr>
        <w:t>Chair</w:t>
      </w:r>
      <w:r>
        <w:rPr>
          <w:spacing w:val="25"/>
          <w:w w:val="105"/>
        </w:rPr>
        <w:t> </w:t>
      </w:r>
      <w:r>
        <w:rPr>
          <w:w w:val="105"/>
        </w:rPr>
        <w:t>Recruiting</w:t>
      </w:r>
      <w:r>
        <w:rPr>
          <w:spacing w:val="24"/>
          <w:w w:val="105"/>
        </w:rPr>
        <w:t> </w:t>
      </w:r>
      <w:r>
        <w:rPr>
          <w:w w:val="105"/>
        </w:rPr>
        <w:t>Committee</w:t>
      </w:r>
      <w:r>
        <w:rPr>
          <w:spacing w:val="24"/>
          <w:w w:val="105"/>
        </w:rPr>
        <w:t> </w:t>
      </w:r>
      <w:r>
        <w:rPr>
          <w:w w:val="105"/>
        </w:rPr>
        <w:t>Member,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2013–2014.</w:t>
      </w:r>
    </w:p>
    <w:p>
      <w:pPr>
        <w:pStyle w:val="BodyText"/>
        <w:spacing w:before="221"/>
        <w:ind w:left="165"/>
      </w:pPr>
      <w:r>
        <w:rPr>
          <w:w w:val="110"/>
        </w:rPr>
        <w:t>North</w:t>
      </w:r>
      <w:r>
        <w:rPr>
          <w:spacing w:val="8"/>
          <w:w w:val="110"/>
        </w:rPr>
        <w:t> </w:t>
      </w:r>
      <w:r>
        <w:rPr>
          <w:w w:val="110"/>
        </w:rPr>
        <w:t>Carolina</w:t>
      </w:r>
      <w:r>
        <w:rPr>
          <w:spacing w:val="7"/>
          <w:w w:val="110"/>
        </w:rPr>
        <w:t> </w:t>
      </w:r>
      <w:r>
        <w:rPr>
          <w:w w:val="110"/>
        </w:rPr>
        <w:t>State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spacing w:line="340" w:lineRule="auto" w:before="111"/>
        <w:ind w:left="165" w:right="3758"/>
      </w:pPr>
      <w:r>
        <w:rPr>
          <w:w w:val="105"/>
        </w:rPr>
        <w:t>Post Tenure Review Committee, 2011, 2012 (chair). Departmental Computer Advisory Board, 1998–2013.</w:t>
      </w:r>
    </w:p>
    <w:p>
      <w:pPr>
        <w:pStyle w:val="BodyText"/>
        <w:spacing w:line="340" w:lineRule="auto"/>
        <w:ind w:left="165" w:right="2521"/>
      </w:pPr>
      <w:r>
        <w:rPr>
          <w:w w:val="105"/>
        </w:rPr>
        <w:t>Economics Graduate Programs Faculty Member, December, 2000–2013. Associate Member of the Department of Statistics, December, 2002–2013. Financial Mathematics Faculty Member, July, 2003–2013.</w:t>
      </w:r>
    </w:p>
    <w:p>
      <w:pPr>
        <w:pStyle w:val="BodyText"/>
        <w:spacing w:line="242" w:lineRule="auto"/>
        <w:ind w:left="165"/>
      </w:pPr>
      <w:r>
        <w:rPr>
          <w:w w:val="105"/>
        </w:rPr>
        <w:t>Graduate</w:t>
      </w:r>
      <w:r>
        <w:rPr>
          <w:spacing w:val="40"/>
          <w:w w:val="105"/>
        </w:rPr>
        <w:t> </w:t>
      </w:r>
      <w:r>
        <w:rPr>
          <w:w w:val="105"/>
        </w:rPr>
        <w:t>School</w:t>
      </w:r>
      <w:r>
        <w:rPr>
          <w:spacing w:val="40"/>
          <w:w w:val="105"/>
        </w:rPr>
        <w:t> </w:t>
      </w:r>
      <w:r>
        <w:rPr>
          <w:w w:val="105"/>
        </w:rPr>
        <w:t>Representative</w:t>
      </w:r>
      <w:r>
        <w:rPr>
          <w:spacing w:val="40"/>
          <w:w w:val="105"/>
        </w:rPr>
        <w:t> </w:t>
      </w:r>
      <w:r>
        <w:rPr>
          <w:w w:val="105"/>
        </w:rPr>
        <w:t>(from</w:t>
      </w:r>
      <w:r>
        <w:rPr>
          <w:spacing w:val="40"/>
          <w:w w:val="105"/>
        </w:rPr>
        <w:t> </w:t>
      </w:r>
      <w:r>
        <w:rPr>
          <w:w w:val="105"/>
        </w:rPr>
        <w:t>2008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only)</w:t>
      </w:r>
      <w:r>
        <w:rPr>
          <w:spacing w:val="40"/>
          <w:w w:val="105"/>
        </w:rPr>
        <w:t> </w:t>
      </w:r>
      <w:r>
        <w:rPr>
          <w:w w:val="105"/>
        </w:rPr>
        <w:t>Preliminary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Final</w:t>
      </w:r>
      <w:r>
        <w:rPr>
          <w:spacing w:val="40"/>
          <w:w w:val="105"/>
        </w:rPr>
        <w:t> </w:t>
      </w:r>
      <w:r>
        <w:rPr>
          <w:w w:val="105"/>
        </w:rPr>
        <w:t>Oral</w:t>
      </w:r>
      <w:r>
        <w:rPr>
          <w:spacing w:val="40"/>
          <w:w w:val="105"/>
        </w:rPr>
        <w:t> </w:t>
      </w:r>
      <w:r>
        <w:rPr>
          <w:w w:val="105"/>
        </w:rPr>
        <w:t>Exams</w:t>
      </w:r>
      <w:r>
        <w:rPr>
          <w:spacing w:val="40"/>
          <w:w w:val="105"/>
        </w:rPr>
        <w:t> </w:t>
      </w:r>
      <w:r>
        <w:rPr>
          <w:w w:val="105"/>
        </w:rPr>
        <w:t>(Deyao Ren, July 2008 and November 2008).</w:t>
      </w:r>
    </w:p>
    <w:p>
      <w:pPr>
        <w:pStyle w:val="BodyText"/>
        <w:spacing w:before="212"/>
        <w:ind w:left="165"/>
      </w:pPr>
      <w:r>
        <w:rPr>
          <w:w w:val="110"/>
        </w:rPr>
        <w:t>University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spacing w:val="8"/>
          <w:w w:val="110"/>
        </w:rPr>
        <w:t> </w:t>
      </w:r>
      <w:r>
        <w:rPr>
          <w:w w:val="110"/>
        </w:rPr>
        <w:t>British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Columbia</w:t>
      </w:r>
    </w:p>
    <w:p>
      <w:pPr>
        <w:pStyle w:val="BodyText"/>
        <w:spacing w:line="340" w:lineRule="auto" w:before="111"/>
        <w:ind w:left="165" w:right="2521"/>
      </w:pPr>
      <w:r>
        <w:rPr>
          <w:w w:val="105"/>
        </w:rPr>
        <w:t>Graduate Studies Admission and Recruitment Committee (2007-2008). Chair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Final</w:t>
      </w:r>
      <w:r>
        <w:rPr>
          <w:spacing w:val="40"/>
          <w:w w:val="105"/>
        </w:rPr>
        <w:t> </w:t>
      </w:r>
      <w:r>
        <w:rPr>
          <w:w w:val="105"/>
        </w:rPr>
        <w:t>Doctoral</w:t>
      </w:r>
      <w:r>
        <w:rPr>
          <w:spacing w:val="40"/>
          <w:w w:val="105"/>
        </w:rPr>
        <w:t> </w:t>
      </w:r>
      <w:r>
        <w:rPr>
          <w:w w:val="105"/>
        </w:rPr>
        <w:t>Exam</w:t>
      </w:r>
      <w:r>
        <w:rPr>
          <w:spacing w:val="40"/>
          <w:w w:val="105"/>
        </w:rPr>
        <w:t> </w:t>
      </w:r>
      <w:r>
        <w:rPr>
          <w:w w:val="105"/>
        </w:rPr>
        <w:t>(Binyamin</w:t>
      </w:r>
      <w:r>
        <w:rPr>
          <w:spacing w:val="40"/>
          <w:w w:val="105"/>
        </w:rPr>
        <w:t> </w:t>
      </w:r>
      <w:r>
        <w:rPr>
          <w:w w:val="105"/>
        </w:rPr>
        <w:t>Mantin,</w:t>
      </w:r>
      <w:r>
        <w:rPr>
          <w:spacing w:val="40"/>
          <w:w w:val="105"/>
        </w:rPr>
        <w:t> </w:t>
      </w:r>
      <w:r>
        <w:rPr>
          <w:w w:val="105"/>
        </w:rPr>
        <w:t>February,</w:t>
      </w:r>
      <w:r>
        <w:rPr>
          <w:spacing w:val="40"/>
          <w:w w:val="105"/>
        </w:rPr>
        <w:t> </w:t>
      </w:r>
      <w:r>
        <w:rPr>
          <w:w w:val="105"/>
        </w:rPr>
        <w:t>2008).</w:t>
      </w:r>
    </w:p>
    <w:p>
      <w:pPr>
        <w:pStyle w:val="BodyText"/>
        <w:spacing w:line="340" w:lineRule="auto"/>
        <w:ind w:left="165" w:right="1026"/>
      </w:pPr>
      <w:r>
        <w:rPr>
          <w:w w:val="110"/>
        </w:rPr>
        <w:t>University Examiner of Final Doctoral Oral Exam (Kazuko Kano, November, 2006). University Examiner of Final Doctoral Oral Exam (Francis Vitek, May, 2007).</w:t>
      </w:r>
    </w:p>
    <w:p>
      <w:pPr>
        <w:pStyle w:val="BodyText"/>
        <w:spacing w:line="340" w:lineRule="auto"/>
        <w:ind w:left="165" w:right="1026"/>
      </w:pPr>
      <w:r>
        <w:rPr>
          <w:w w:val="110"/>
        </w:rPr>
        <w:t>University Examiner of Final Doctoral Oral Exam (Shahadut Hossain, May, 2007). Examiner at Department Defense (Francis Vitek, February, 2007).</w:t>
      </w:r>
    </w:p>
    <w:sectPr>
      <w:pgSz w:w="11910" w:h="16840"/>
      <w:pgMar w:header="0" w:footer="1804" w:top="1400" w:bottom="200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6208">
              <wp:simplePos x="0" y="0"/>
              <wp:positionH relativeFrom="page">
                <wp:posOffset>3804221</wp:posOffset>
              </wp:positionH>
              <wp:positionV relativeFrom="page">
                <wp:posOffset>9406968</wp:posOffset>
              </wp:positionV>
              <wp:extent cx="164465" cy="1644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446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545013pt;margin-top:740.706177pt;width:12.95pt;height:12.95pt;mso-position-horizontal-relative:page;mso-position-vertical-relative:page;z-index:-1599027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1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2"/>
      <w:ind w:left="164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0"/>
      <w:ind w:left="54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atsushi.inoue@vanderbilt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2026-01-29T09:46:36Z</dcterms:created>
  <dcterms:modified xsi:type="dcterms:W3CDTF">2026-01-29T09:46:36Z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