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0" w:lineRule="auto" w:before="52"/>
        <w:ind w:left="4421" w:right="2971" w:hanging="954"/>
        <w:jc w:val="left"/>
        <w:rPr>
          <w:b/>
          <w:sz w:val="24"/>
        </w:rPr>
      </w:pPr>
      <w:r>
        <w:rPr>
          <w:b/>
          <w:spacing w:val="-2"/>
          <w:sz w:val="32"/>
        </w:rPr>
        <w:t>C</w:t>
      </w:r>
      <w:r>
        <w:rPr>
          <w:b/>
          <w:spacing w:val="-2"/>
          <w:sz w:val="28"/>
        </w:rPr>
        <w:t>URRICULUM</w:t>
      </w:r>
      <w:r>
        <w:rPr>
          <w:b/>
          <w:spacing w:val="-16"/>
          <w:sz w:val="28"/>
        </w:rPr>
        <w:t> </w:t>
      </w:r>
      <w:r>
        <w:rPr>
          <w:b/>
          <w:spacing w:val="-2"/>
          <w:sz w:val="32"/>
        </w:rPr>
        <w:t>V</w:t>
      </w:r>
      <w:r>
        <w:rPr>
          <w:b/>
          <w:spacing w:val="-2"/>
          <w:sz w:val="28"/>
        </w:rPr>
        <w:t>ITAE </w:t>
      </w:r>
      <w:r>
        <w:rPr>
          <w:b/>
          <w:sz w:val="28"/>
        </w:rPr>
        <w:t>S</w:t>
      </w:r>
      <w:r>
        <w:rPr>
          <w:b/>
          <w:sz w:val="24"/>
        </w:rPr>
        <w:t>UQIN </w:t>
      </w:r>
      <w:r>
        <w:rPr>
          <w:b/>
          <w:sz w:val="28"/>
        </w:rPr>
        <w:t>G</w:t>
      </w:r>
      <w:r>
        <w:rPr>
          <w:b/>
          <w:sz w:val="24"/>
        </w:rPr>
        <w:t>E</w:t>
      </w:r>
    </w:p>
    <w:p>
      <w:pPr>
        <w:spacing w:before="104"/>
        <w:ind w:left="4" w:right="0" w:firstLine="0"/>
        <w:jc w:val="center"/>
        <w:rPr>
          <w:i/>
          <w:sz w:val="24"/>
        </w:rPr>
      </w:pPr>
      <w:r>
        <w:rPr>
          <w:i/>
          <w:sz w:val="24"/>
        </w:rPr>
        <mc:AlternateContent>
          <mc:Choice Requires="wps">
            <w:drawing>
              <wp:anchor distT="0" distB="0" distL="0" distR="0" allowOverlap="1" layoutInCell="1" locked="0" behindDoc="1" simplePos="0" relativeHeight="487587840">
                <wp:simplePos x="0" y="0"/>
                <wp:positionH relativeFrom="page">
                  <wp:posOffset>783336</wp:posOffset>
                </wp:positionH>
                <wp:positionV relativeFrom="paragraph">
                  <wp:posOffset>263379</wp:posOffset>
                </wp:positionV>
                <wp:extent cx="620903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209030" cy="18415"/>
                        </a:xfrm>
                        <a:custGeom>
                          <a:avLst/>
                          <a:gdLst/>
                          <a:ahLst/>
                          <a:cxnLst/>
                          <a:rect l="l" t="t" r="r" b="b"/>
                          <a:pathLst>
                            <a:path w="6209030" h="18415">
                              <a:moveTo>
                                <a:pt x="6208775" y="0"/>
                              </a:moveTo>
                              <a:lnTo>
                                <a:pt x="0" y="0"/>
                              </a:lnTo>
                              <a:lnTo>
                                <a:pt x="0" y="18287"/>
                              </a:lnTo>
                              <a:lnTo>
                                <a:pt x="6208775" y="18287"/>
                              </a:lnTo>
                              <a:lnTo>
                                <a:pt x="62087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68pt;margin-top:20.738544pt;width:488.88pt;height:1.44pt;mso-position-horizontal-relative:page;mso-position-vertical-relative:paragraph;z-index:-15728640;mso-wrap-distance-left:0;mso-wrap-distance-right:0" id="docshape1" filled="true" fillcolor="#000000" stroked="false">
                <v:fill type="solid"/>
                <w10:wrap type="topAndBottom"/>
              </v:rect>
            </w:pict>
          </mc:Fallback>
        </mc:AlternateContent>
      </w:r>
      <w:r>
        <w:rPr>
          <w:i/>
          <w:w w:val="90"/>
          <w:sz w:val="24"/>
        </w:rPr>
        <w:t>September</w:t>
      </w:r>
      <w:r>
        <w:rPr>
          <w:i/>
          <w:spacing w:val="-5"/>
          <w:sz w:val="24"/>
        </w:rPr>
        <w:t> </w:t>
      </w:r>
      <w:r>
        <w:rPr>
          <w:i/>
          <w:w w:val="90"/>
          <w:sz w:val="24"/>
        </w:rPr>
        <w:t>16,</w:t>
      </w:r>
      <w:r>
        <w:rPr>
          <w:i/>
          <w:spacing w:val="-4"/>
          <w:sz w:val="24"/>
        </w:rPr>
        <w:t> </w:t>
      </w:r>
      <w:r>
        <w:rPr>
          <w:i/>
          <w:spacing w:val="-4"/>
          <w:w w:val="90"/>
          <w:sz w:val="24"/>
        </w:rPr>
        <w:t>2025</w:t>
      </w:r>
    </w:p>
    <w:p>
      <w:pPr>
        <w:pStyle w:val="BodyText"/>
        <w:tabs>
          <w:tab w:pos="7142" w:val="left" w:leader="none"/>
          <w:tab w:pos="7802" w:val="left" w:leader="none"/>
        </w:tabs>
        <w:spacing w:line="232" w:lineRule="auto" w:before="205"/>
        <w:ind w:left="182" w:right="293"/>
      </w:pPr>
      <w:r>
        <w:rPr/>
        <w:t>Department of Economics</w:t>
        <w:tab/>
        <w:t>Phone</w:t>
      </w:r>
      <w:r>
        <w:rPr>
          <w:spacing w:val="-15"/>
        </w:rPr>
        <w:t> </w:t>
      </w:r>
      <w:r>
        <w:rPr/>
        <w:t>(cell):</w:t>
      </w:r>
      <w:r>
        <w:rPr>
          <w:spacing w:val="-15"/>
        </w:rPr>
        <w:t> </w:t>
      </w:r>
      <w:r>
        <w:rPr/>
        <w:t>540-449-1416 Virginia</w:t>
      </w:r>
      <w:r>
        <w:rPr>
          <w:spacing w:val="1"/>
        </w:rPr>
        <w:t> </w:t>
      </w:r>
      <w:r>
        <w:rPr>
          <w:spacing w:val="-4"/>
        </w:rPr>
        <w:t>Tech</w:t>
      </w:r>
      <w:r>
        <w:rPr/>
        <w:tab/>
        <w:tab/>
        <w:t>Fax:</w:t>
      </w:r>
      <w:r>
        <w:rPr>
          <w:spacing w:val="-7"/>
        </w:rPr>
        <w:t> </w:t>
      </w:r>
      <w:r>
        <w:rPr/>
        <w:t>(540)</w:t>
      </w:r>
      <w:r>
        <w:rPr>
          <w:spacing w:val="-7"/>
        </w:rPr>
        <w:t> </w:t>
      </w:r>
      <w:r>
        <w:rPr/>
        <w:t>231-</w:t>
      </w:r>
      <w:r>
        <w:rPr>
          <w:spacing w:val="-4"/>
        </w:rPr>
        <w:t>5097</w:t>
      </w:r>
    </w:p>
    <w:p>
      <w:pPr>
        <w:pStyle w:val="BodyText"/>
        <w:tabs>
          <w:tab w:pos="7862" w:val="left" w:leader="none"/>
        </w:tabs>
        <w:spacing w:line="263" w:lineRule="exact"/>
        <w:ind w:left="182"/>
      </w:pPr>
      <w:r>
        <w:rPr/>
        <w:t>880</w:t>
      </w:r>
      <w:r>
        <w:rPr>
          <w:spacing w:val="8"/>
        </w:rPr>
        <w:t> </w:t>
      </w:r>
      <w:r>
        <w:rPr/>
        <w:t>West</w:t>
      </w:r>
      <w:r>
        <w:rPr>
          <w:spacing w:val="7"/>
        </w:rPr>
        <w:t> </w:t>
      </w:r>
      <w:r>
        <w:rPr/>
        <w:t>Campus</w:t>
      </w:r>
      <w:r>
        <w:rPr>
          <w:spacing w:val="9"/>
        </w:rPr>
        <w:t> </w:t>
      </w:r>
      <w:r>
        <w:rPr>
          <w:spacing w:val="-4"/>
        </w:rPr>
        <w:t>Drive</w:t>
      </w:r>
      <w:r>
        <w:rPr/>
        <w:tab/>
        <w:t>E-mail:</w:t>
      </w:r>
      <w:r>
        <w:rPr>
          <w:spacing w:val="-11"/>
        </w:rPr>
        <w:t> </w:t>
      </w:r>
      <w:hyperlink r:id="rId5">
        <w:r>
          <w:rPr>
            <w:color w:val="0000FF"/>
            <w:spacing w:val="-2"/>
            <w:u w:val="single" w:color="0000FF"/>
          </w:rPr>
          <w:t>ges@vt.edu</w:t>
        </w:r>
      </w:hyperlink>
    </w:p>
    <w:p>
      <w:pPr>
        <w:pStyle w:val="BodyText"/>
        <w:tabs>
          <w:tab w:pos="7262" w:val="left" w:leader="none"/>
        </w:tabs>
        <w:spacing w:line="272" w:lineRule="exact"/>
        <w:ind w:left="182"/>
      </w:pPr>
      <w:r>
        <w:rPr>
          <w:spacing w:val="-2"/>
        </w:rPr>
        <w:t>Blacksburg,</w:t>
      </w:r>
      <w:r>
        <w:rPr>
          <w:spacing w:val="-4"/>
        </w:rPr>
        <w:t> </w:t>
      </w:r>
      <w:r>
        <w:rPr>
          <w:spacing w:val="-2"/>
        </w:rPr>
        <w:t>VA 24061,</w:t>
      </w:r>
      <w:r>
        <w:rPr>
          <w:spacing w:val="-3"/>
        </w:rPr>
        <w:t> </w:t>
      </w:r>
      <w:r>
        <w:rPr>
          <w:spacing w:val="-5"/>
        </w:rPr>
        <w:t>USA</w:t>
      </w:r>
      <w:r>
        <w:rPr/>
        <w:tab/>
      </w:r>
      <w:hyperlink r:id="rId6">
        <w:r>
          <w:rPr>
            <w:color w:val="0000FF"/>
            <w:spacing w:val="-2"/>
            <w:u w:val="single" w:color="0000FF"/>
          </w:rPr>
          <w:t>http://www.gesuqin.com</w:t>
        </w:r>
      </w:hyperlink>
    </w:p>
    <w:p>
      <w:pPr>
        <w:pStyle w:val="BodyText"/>
        <w:spacing w:before="24"/>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801625</wp:posOffset>
                </wp:positionH>
                <wp:positionV relativeFrom="paragraph">
                  <wp:posOffset>176775</wp:posOffset>
                </wp:positionV>
                <wp:extent cx="61347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34735" cy="1270"/>
                        </a:xfrm>
                        <a:custGeom>
                          <a:avLst/>
                          <a:gdLst/>
                          <a:ahLst/>
                          <a:cxnLst/>
                          <a:rect l="l" t="t" r="r" b="b"/>
                          <a:pathLst>
                            <a:path w="6134735" h="0">
                              <a:moveTo>
                                <a:pt x="0" y="0"/>
                              </a:moveTo>
                              <a:lnTo>
                                <a:pt x="6134193"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120121pt;margin-top:13.919336pt;width:483.05pt;height:.1pt;mso-position-horizontal-relative:page;mso-position-vertical-relative:paragraph;z-index:-15728128;mso-wrap-distance-left:0;mso-wrap-distance-right:0" id="docshape2" coordorigin="1262,278" coordsize="9661,0" path="m1262,278l10923,278e" filled="false" stroked="true" strokeweight=".696pt" strokecolor="#000000">
                <v:path arrowok="t"/>
                <v:stroke dashstyle="solid"/>
                <w10:wrap type="topAndBottom"/>
              </v:shape>
            </w:pict>
          </mc:Fallback>
        </mc:AlternateContent>
      </w:r>
    </w:p>
    <w:p>
      <w:pPr>
        <w:pStyle w:val="BodyText"/>
        <w:spacing w:before="53"/>
        <w:ind w:left="0"/>
        <w:rPr>
          <w:sz w:val="20"/>
        </w:rPr>
      </w:pPr>
    </w:p>
    <w:p>
      <w:pPr>
        <w:pStyle w:val="Heading1"/>
        <w:ind w:left="182"/>
      </w:pPr>
      <w:r>
        <w:rPr>
          <w:smallCaps/>
          <w:spacing w:val="-2"/>
          <w:w w:val="105"/>
        </w:rPr>
        <w:t>Education</w:t>
      </w:r>
    </w:p>
    <w:p>
      <w:pPr>
        <w:pStyle w:val="BodyText"/>
        <w:spacing w:before="27"/>
        <w:ind w:left="0"/>
        <w:rPr>
          <w:b/>
          <w:sz w:val="20"/>
        </w:rPr>
      </w:pPr>
    </w:p>
    <w:p>
      <w:pPr>
        <w:pStyle w:val="BodyText"/>
        <w:spacing w:line="272" w:lineRule="exact"/>
      </w:pPr>
      <w:r>
        <w:rPr/>
        <w:t>Ph.D.</w:t>
      </w:r>
      <w:r>
        <w:rPr>
          <w:spacing w:val="3"/>
        </w:rPr>
        <w:t> </w:t>
      </w:r>
      <w:r>
        <w:rPr/>
        <w:t>in</w:t>
      </w:r>
      <w:r>
        <w:rPr>
          <w:spacing w:val="5"/>
        </w:rPr>
        <w:t> </w:t>
      </w:r>
      <w:r>
        <w:rPr/>
        <w:t>Economics,</w:t>
      </w:r>
      <w:r>
        <w:rPr>
          <w:spacing w:val="4"/>
        </w:rPr>
        <w:t> </w:t>
      </w:r>
      <w:r>
        <w:rPr/>
        <w:t>University</w:t>
      </w:r>
      <w:r>
        <w:rPr>
          <w:spacing w:val="5"/>
        </w:rPr>
        <w:t> </w:t>
      </w:r>
      <w:r>
        <w:rPr/>
        <w:t>of</w:t>
      </w:r>
      <w:r>
        <w:rPr>
          <w:spacing w:val="5"/>
        </w:rPr>
        <w:t> </w:t>
      </w:r>
      <w:r>
        <w:rPr/>
        <w:t>Minnesota—Twin</w:t>
      </w:r>
      <w:r>
        <w:rPr>
          <w:spacing w:val="5"/>
        </w:rPr>
        <w:t> </w:t>
      </w:r>
      <w:r>
        <w:rPr/>
        <w:t>Cities,</w:t>
      </w:r>
      <w:r>
        <w:rPr>
          <w:spacing w:val="4"/>
        </w:rPr>
        <w:t> </w:t>
      </w:r>
      <w:r>
        <w:rPr>
          <w:spacing w:val="-2"/>
        </w:rPr>
        <w:t>2006.</w:t>
      </w:r>
    </w:p>
    <w:p>
      <w:pPr>
        <w:pStyle w:val="BodyText"/>
        <w:spacing w:line="266" w:lineRule="exact"/>
      </w:pPr>
      <w:r>
        <w:rPr/>
        <w:t>M.A.</w:t>
      </w:r>
      <w:r>
        <w:rPr>
          <w:spacing w:val="-2"/>
        </w:rPr>
        <w:t> </w:t>
      </w:r>
      <w:r>
        <w:rPr/>
        <w:t>in Economics,</w:t>
      </w:r>
      <w:r>
        <w:rPr>
          <w:spacing w:val="-1"/>
        </w:rPr>
        <w:t> </w:t>
      </w:r>
      <w:r>
        <w:rPr/>
        <w:t>Fudan University,</w:t>
      </w:r>
      <w:r>
        <w:rPr>
          <w:spacing w:val="-1"/>
        </w:rPr>
        <w:t> </w:t>
      </w:r>
      <w:r>
        <w:rPr/>
        <w:t>China,</w:t>
      </w:r>
      <w:r>
        <w:rPr>
          <w:spacing w:val="-1"/>
        </w:rPr>
        <w:t> </w:t>
      </w:r>
      <w:r>
        <w:rPr>
          <w:spacing w:val="-2"/>
        </w:rPr>
        <w:t>2000.</w:t>
      </w:r>
    </w:p>
    <w:p>
      <w:pPr>
        <w:pStyle w:val="BodyText"/>
        <w:spacing w:line="270" w:lineRule="exact"/>
      </w:pPr>
      <w:r>
        <w:rPr/>
        <w:t>B.E.</w:t>
      </w:r>
      <w:r>
        <w:rPr>
          <w:spacing w:val="9"/>
        </w:rPr>
        <w:t> </w:t>
      </w:r>
      <w:r>
        <w:rPr/>
        <w:t>in</w:t>
      </w:r>
      <w:r>
        <w:rPr>
          <w:spacing w:val="11"/>
        </w:rPr>
        <w:t> </w:t>
      </w:r>
      <w:r>
        <w:rPr/>
        <w:t>Industrial</w:t>
      </w:r>
      <w:r>
        <w:rPr>
          <w:spacing w:val="11"/>
        </w:rPr>
        <w:t> </w:t>
      </w:r>
      <w:r>
        <w:rPr/>
        <w:t>Trade,</w:t>
      </w:r>
      <w:r>
        <w:rPr>
          <w:spacing w:val="9"/>
        </w:rPr>
        <w:t> </w:t>
      </w:r>
      <w:r>
        <w:rPr/>
        <w:t>Southeast</w:t>
      </w:r>
      <w:r>
        <w:rPr>
          <w:spacing w:val="10"/>
        </w:rPr>
        <w:t> </w:t>
      </w:r>
      <w:r>
        <w:rPr/>
        <w:t>University,</w:t>
      </w:r>
      <w:r>
        <w:rPr>
          <w:spacing w:val="9"/>
        </w:rPr>
        <w:t> </w:t>
      </w:r>
      <w:r>
        <w:rPr/>
        <w:t>China,</w:t>
      </w:r>
      <w:r>
        <w:rPr>
          <w:spacing w:val="10"/>
        </w:rPr>
        <w:t> </w:t>
      </w:r>
      <w:r>
        <w:rPr>
          <w:spacing w:val="-2"/>
        </w:rPr>
        <w:t>1997.</w:t>
      </w:r>
    </w:p>
    <w:p>
      <w:pPr>
        <w:pStyle w:val="Heading1"/>
        <w:spacing w:before="257"/>
        <w:ind w:left="182"/>
      </w:pPr>
      <w:r>
        <w:rPr>
          <w:smallCaps/>
        </w:rPr>
        <w:t>Research</w:t>
      </w:r>
      <w:r>
        <w:rPr>
          <w:smallCaps/>
          <w:spacing w:val="19"/>
        </w:rPr>
        <w:t> </w:t>
      </w:r>
      <w:r>
        <w:rPr>
          <w:smallCaps/>
          <w:spacing w:val="-2"/>
        </w:rPr>
        <w:t>Interests</w:t>
      </w:r>
    </w:p>
    <w:p>
      <w:pPr>
        <w:pStyle w:val="BodyText"/>
        <w:spacing w:before="214"/>
      </w:pPr>
      <w:r>
        <w:rPr/>
        <w:t>Labor</w:t>
      </w:r>
      <w:r>
        <w:rPr>
          <w:spacing w:val="-15"/>
        </w:rPr>
        <w:t> </w:t>
      </w:r>
      <w:r>
        <w:rPr/>
        <w:t>Economics,</w:t>
      </w:r>
      <w:r>
        <w:rPr>
          <w:spacing w:val="-15"/>
        </w:rPr>
        <w:t> </w:t>
      </w:r>
      <w:r>
        <w:rPr/>
        <w:t>Applied</w:t>
      </w:r>
      <w:r>
        <w:rPr>
          <w:spacing w:val="-14"/>
        </w:rPr>
        <w:t> </w:t>
      </w:r>
      <w:r>
        <w:rPr/>
        <w:t>Microeconomics,</w:t>
      </w:r>
      <w:r>
        <w:rPr>
          <w:spacing w:val="-15"/>
        </w:rPr>
        <w:t> </w:t>
      </w:r>
      <w:r>
        <w:rPr/>
        <w:t>Economics</w:t>
      </w:r>
      <w:r>
        <w:rPr>
          <w:spacing w:val="-15"/>
        </w:rPr>
        <w:t> </w:t>
      </w:r>
      <w:r>
        <w:rPr/>
        <w:t>of</w:t>
      </w:r>
      <w:r>
        <w:rPr>
          <w:spacing w:val="-14"/>
        </w:rPr>
        <w:t> </w:t>
      </w:r>
      <w:r>
        <w:rPr>
          <w:spacing w:val="-2"/>
        </w:rPr>
        <w:t>China</w:t>
      </w:r>
    </w:p>
    <w:p>
      <w:pPr>
        <w:pStyle w:val="Heading1"/>
        <w:spacing w:before="256"/>
        <w:ind w:left="182"/>
      </w:pPr>
      <w:r>
        <w:rPr>
          <w:smallCaps/>
          <w:spacing w:val="-2"/>
          <w:w w:val="105"/>
        </w:rPr>
        <w:t>Professional</w:t>
      </w:r>
      <w:r>
        <w:rPr>
          <w:smallCaps/>
          <w:spacing w:val="5"/>
          <w:w w:val="105"/>
        </w:rPr>
        <w:t> </w:t>
      </w:r>
      <w:r>
        <w:rPr>
          <w:smallCaps/>
          <w:spacing w:val="-2"/>
          <w:w w:val="105"/>
        </w:rPr>
        <w:t>Experience</w:t>
      </w:r>
    </w:p>
    <w:p>
      <w:pPr>
        <w:spacing w:before="214"/>
        <w:ind w:left="542" w:right="0" w:firstLine="0"/>
        <w:jc w:val="left"/>
        <w:rPr>
          <w:b/>
          <w:sz w:val="24"/>
        </w:rPr>
      </w:pPr>
      <w:r>
        <w:rPr>
          <w:b/>
          <w:sz w:val="24"/>
        </w:rPr>
        <w:t>Academic</w:t>
      </w:r>
      <w:r>
        <w:rPr>
          <w:b/>
          <w:spacing w:val="3"/>
          <w:sz w:val="24"/>
        </w:rPr>
        <w:t> </w:t>
      </w:r>
      <w:r>
        <w:rPr>
          <w:b/>
          <w:spacing w:val="-2"/>
          <w:sz w:val="24"/>
        </w:rPr>
        <w:t>Positions</w:t>
      </w:r>
    </w:p>
    <w:p>
      <w:pPr>
        <w:pStyle w:val="BodyText"/>
        <w:spacing w:line="232" w:lineRule="auto" w:before="220"/>
        <w:ind w:right="547"/>
      </w:pPr>
      <w:r>
        <w:rPr/>
        <w:t>Visiting</w:t>
      </w:r>
      <w:r>
        <w:rPr>
          <w:spacing w:val="-2"/>
        </w:rPr>
        <w:t> </w:t>
      </w:r>
      <w:r>
        <w:rPr/>
        <w:t>Research</w:t>
      </w:r>
      <w:r>
        <w:rPr>
          <w:spacing w:val="-2"/>
        </w:rPr>
        <w:t> </w:t>
      </w:r>
      <w:r>
        <w:rPr/>
        <w:t>Fellow,</w:t>
      </w:r>
      <w:r>
        <w:rPr>
          <w:spacing w:val="-3"/>
        </w:rPr>
        <w:t> </w:t>
      </w:r>
      <w:r>
        <w:rPr/>
        <w:t>Institute</w:t>
      </w:r>
      <w:r>
        <w:rPr>
          <w:spacing w:val="-3"/>
        </w:rPr>
        <w:t> </w:t>
      </w:r>
      <w:r>
        <w:rPr/>
        <w:t>of</w:t>
      </w:r>
      <w:r>
        <w:rPr>
          <w:spacing w:val="-2"/>
        </w:rPr>
        <w:t> </w:t>
      </w:r>
      <w:r>
        <w:rPr/>
        <w:t>Economics,</w:t>
      </w:r>
      <w:r>
        <w:rPr>
          <w:spacing w:val="-3"/>
        </w:rPr>
        <w:t> </w:t>
      </w:r>
      <w:r>
        <w:rPr/>
        <w:t>Academia</w:t>
      </w:r>
      <w:r>
        <w:rPr>
          <w:spacing w:val="-2"/>
        </w:rPr>
        <w:t> </w:t>
      </w:r>
      <w:r>
        <w:rPr/>
        <w:t>Sinica,</w:t>
      </w:r>
      <w:r>
        <w:rPr>
          <w:spacing w:val="-3"/>
        </w:rPr>
        <w:t> </w:t>
      </w:r>
      <w:r>
        <w:rPr/>
        <w:t>Taipei,</w:t>
      </w:r>
      <w:r>
        <w:rPr>
          <w:spacing w:val="-3"/>
        </w:rPr>
        <w:t> </w:t>
      </w:r>
      <w:r>
        <w:rPr/>
        <w:t>2025</w:t>
      </w:r>
      <w:r>
        <w:rPr>
          <w:spacing w:val="-2"/>
        </w:rPr>
        <w:t> </w:t>
      </w:r>
      <w:r>
        <w:rPr/>
        <w:t>–</w:t>
      </w:r>
      <w:r>
        <w:rPr>
          <w:spacing w:val="-2"/>
        </w:rPr>
        <w:t> </w:t>
      </w:r>
      <w:r>
        <w:rPr/>
        <w:t>2026 Director, Center for Future Work Places and Practices, Virginia Tech, 2023 – present Professor, Virginia Tech, 2021 – present</w:t>
      </w:r>
    </w:p>
    <w:p>
      <w:pPr>
        <w:pStyle w:val="BodyText"/>
        <w:spacing w:line="264" w:lineRule="exact"/>
      </w:pPr>
      <w:r>
        <w:rPr/>
        <w:t>Consultant,</w:t>
      </w:r>
      <w:r>
        <w:rPr>
          <w:spacing w:val="3"/>
        </w:rPr>
        <w:t> </w:t>
      </w:r>
      <w:r>
        <w:rPr/>
        <w:t>Federal</w:t>
      </w:r>
      <w:r>
        <w:rPr>
          <w:spacing w:val="5"/>
        </w:rPr>
        <w:t> </w:t>
      </w:r>
      <w:r>
        <w:rPr/>
        <w:t>Reserve</w:t>
      </w:r>
      <w:r>
        <w:rPr>
          <w:spacing w:val="4"/>
        </w:rPr>
        <w:t> </w:t>
      </w:r>
      <w:r>
        <w:rPr/>
        <w:t>Bank</w:t>
      </w:r>
      <w:r>
        <w:rPr>
          <w:spacing w:val="5"/>
        </w:rPr>
        <w:t> </w:t>
      </w:r>
      <w:r>
        <w:rPr/>
        <w:t>of</w:t>
      </w:r>
      <w:r>
        <w:rPr>
          <w:spacing w:val="5"/>
        </w:rPr>
        <w:t> </w:t>
      </w:r>
      <w:r>
        <w:rPr/>
        <w:t>Dallas,</w:t>
      </w:r>
      <w:r>
        <w:rPr>
          <w:spacing w:val="4"/>
        </w:rPr>
        <w:t> </w:t>
      </w:r>
      <w:r>
        <w:rPr/>
        <w:t>March</w:t>
      </w:r>
      <w:r>
        <w:rPr>
          <w:spacing w:val="5"/>
        </w:rPr>
        <w:t> </w:t>
      </w:r>
      <w:r>
        <w:rPr>
          <w:spacing w:val="-2"/>
        </w:rPr>
        <w:t>2023.</w:t>
      </w:r>
    </w:p>
    <w:p>
      <w:pPr>
        <w:pStyle w:val="BodyText"/>
        <w:spacing w:line="230" w:lineRule="auto" w:before="6"/>
        <w:ind w:right="2559"/>
      </w:pPr>
      <w:r>
        <w:rPr/>
        <w:t>Associate Head, Department of Economics, Virginia Tech, 2021 – 2023 Associate Professor (with tenure), Virginia Tech, 2013 – 2021</w:t>
      </w:r>
    </w:p>
    <w:p>
      <w:pPr>
        <w:pStyle w:val="BodyText"/>
        <w:spacing w:line="232" w:lineRule="auto"/>
        <w:ind w:right="1505"/>
      </w:pPr>
      <w:r>
        <w:rPr/>
        <w:t>Visiting Scholar, Institute of Economics, Academia Sinica, Taipei, June 2017. Visiting Professor, Chinese University of Hong Kong, Fall 2016, Fall 2010. Visiting Scholar, W.E. Upjohn Institute for Employment Research, Summer 2008. Assistant Professor, Virginia Tech, 2006 – 2013.</w:t>
      </w:r>
    </w:p>
    <w:p>
      <w:pPr>
        <w:pStyle w:val="BodyText"/>
        <w:spacing w:line="232" w:lineRule="auto"/>
        <w:ind w:right="2559"/>
      </w:pPr>
      <w:r>
        <w:rPr/>
        <w:t>Instructor, University of Minnesota, Spring 2004, Summer 2005. Visiting Scholar, Federal Reserve Bank of Minneapolis, 2003 – 2006. Research</w:t>
      </w:r>
      <w:r>
        <w:rPr>
          <w:spacing w:val="-2"/>
        </w:rPr>
        <w:t> </w:t>
      </w:r>
      <w:r>
        <w:rPr/>
        <w:t>Analyst,</w:t>
      </w:r>
      <w:r>
        <w:rPr>
          <w:spacing w:val="-3"/>
        </w:rPr>
        <w:t> </w:t>
      </w:r>
      <w:r>
        <w:rPr/>
        <w:t>Federal</w:t>
      </w:r>
      <w:r>
        <w:rPr>
          <w:spacing w:val="-2"/>
        </w:rPr>
        <w:t> </w:t>
      </w:r>
      <w:r>
        <w:rPr/>
        <w:t>Reserve</w:t>
      </w:r>
      <w:r>
        <w:rPr>
          <w:spacing w:val="-3"/>
        </w:rPr>
        <w:t> </w:t>
      </w:r>
      <w:r>
        <w:rPr/>
        <w:t>Bank</w:t>
      </w:r>
      <w:r>
        <w:rPr>
          <w:spacing w:val="-2"/>
        </w:rPr>
        <w:t> </w:t>
      </w:r>
      <w:r>
        <w:rPr/>
        <w:t>of</w:t>
      </w:r>
      <w:r>
        <w:rPr>
          <w:spacing w:val="-2"/>
        </w:rPr>
        <w:t> </w:t>
      </w:r>
      <w:r>
        <w:rPr/>
        <w:t>Minneapolis,</w:t>
      </w:r>
      <w:r>
        <w:rPr>
          <w:spacing w:val="-3"/>
        </w:rPr>
        <w:t> </w:t>
      </w:r>
      <w:r>
        <w:rPr/>
        <w:t>2002</w:t>
      </w:r>
      <w:r>
        <w:rPr>
          <w:spacing w:val="-3"/>
        </w:rPr>
        <w:t> </w:t>
      </w:r>
      <w:r>
        <w:rPr/>
        <w:t>–</w:t>
      </w:r>
      <w:r>
        <w:rPr>
          <w:spacing w:val="-2"/>
        </w:rPr>
        <w:t> </w:t>
      </w:r>
      <w:r>
        <w:rPr/>
        <w:t>2003.</w:t>
      </w:r>
    </w:p>
    <w:p>
      <w:pPr>
        <w:pStyle w:val="Heading1"/>
        <w:spacing w:before="256"/>
      </w:pPr>
      <w:r>
        <w:rPr/>
        <w:t>Professional</w:t>
      </w:r>
      <w:r>
        <w:rPr>
          <w:spacing w:val="38"/>
        </w:rPr>
        <w:t> </w:t>
      </w:r>
      <w:r>
        <w:rPr>
          <w:spacing w:val="-2"/>
        </w:rPr>
        <w:t>Affiliations</w:t>
      </w:r>
    </w:p>
    <w:p>
      <w:pPr>
        <w:spacing w:line="230" w:lineRule="auto" w:before="266"/>
        <w:ind w:left="542" w:right="2971" w:firstLine="0"/>
        <w:jc w:val="left"/>
        <w:rPr>
          <w:sz w:val="24"/>
        </w:rPr>
      </w:pPr>
      <w:r>
        <w:rPr>
          <w:sz w:val="24"/>
        </w:rPr>
        <w:t>President-Elect, the Chinese Economists Society, 2025 – 2026 Associate</w:t>
      </w:r>
      <w:r>
        <w:rPr>
          <w:spacing w:val="-6"/>
          <w:sz w:val="24"/>
        </w:rPr>
        <w:t> </w:t>
      </w:r>
      <w:r>
        <w:rPr>
          <w:sz w:val="24"/>
        </w:rPr>
        <w:t>Editor</w:t>
      </w:r>
      <w:r>
        <w:rPr>
          <w:spacing w:val="-5"/>
          <w:sz w:val="24"/>
        </w:rPr>
        <w:t> </w:t>
      </w:r>
      <w:r>
        <w:rPr>
          <w:sz w:val="24"/>
        </w:rPr>
        <w:t>of</w:t>
      </w:r>
      <w:r>
        <w:rPr>
          <w:spacing w:val="-6"/>
          <w:sz w:val="24"/>
        </w:rPr>
        <w:t> </w:t>
      </w:r>
      <w:r>
        <w:rPr>
          <w:i/>
          <w:sz w:val="24"/>
        </w:rPr>
        <w:t>Journal</w:t>
      </w:r>
      <w:r>
        <w:rPr>
          <w:i/>
          <w:spacing w:val="-7"/>
          <w:sz w:val="24"/>
        </w:rPr>
        <w:t> </w:t>
      </w:r>
      <w:r>
        <w:rPr>
          <w:i/>
          <w:sz w:val="24"/>
        </w:rPr>
        <w:t>of</w:t>
      </w:r>
      <w:r>
        <w:rPr>
          <w:i/>
          <w:spacing w:val="-7"/>
          <w:sz w:val="24"/>
        </w:rPr>
        <w:t> </w:t>
      </w:r>
      <w:r>
        <w:rPr>
          <w:i/>
          <w:sz w:val="24"/>
        </w:rPr>
        <w:t>Labor</w:t>
      </w:r>
      <w:r>
        <w:rPr>
          <w:i/>
          <w:spacing w:val="-7"/>
          <w:sz w:val="24"/>
        </w:rPr>
        <w:t> </w:t>
      </w:r>
      <w:r>
        <w:rPr>
          <w:i/>
          <w:sz w:val="24"/>
        </w:rPr>
        <w:t>Economics</w:t>
      </w:r>
      <w:r>
        <w:rPr>
          <w:sz w:val="24"/>
        </w:rPr>
        <w:t>,</w:t>
      </w:r>
      <w:r>
        <w:rPr>
          <w:spacing w:val="-6"/>
          <w:sz w:val="24"/>
        </w:rPr>
        <w:t> </w:t>
      </w:r>
      <w:r>
        <w:rPr>
          <w:sz w:val="24"/>
        </w:rPr>
        <w:t>2024</w:t>
      </w:r>
      <w:r>
        <w:rPr>
          <w:spacing w:val="-5"/>
          <w:sz w:val="24"/>
        </w:rPr>
        <w:t> </w:t>
      </w:r>
      <w:r>
        <w:rPr>
          <w:sz w:val="24"/>
        </w:rPr>
        <w:t>–</w:t>
      </w:r>
    </w:p>
    <w:p>
      <w:pPr>
        <w:spacing w:line="266" w:lineRule="exact" w:before="0"/>
        <w:ind w:left="542" w:right="0" w:firstLine="0"/>
        <w:jc w:val="left"/>
        <w:rPr>
          <w:sz w:val="24"/>
        </w:rPr>
      </w:pPr>
      <w:r>
        <w:rPr>
          <w:spacing w:val="-4"/>
          <w:sz w:val="24"/>
        </w:rPr>
        <w:t>Co-Editor</w:t>
      </w:r>
      <w:r>
        <w:rPr>
          <w:spacing w:val="-5"/>
          <w:sz w:val="24"/>
        </w:rPr>
        <w:t> </w:t>
      </w:r>
      <w:r>
        <w:rPr>
          <w:spacing w:val="-4"/>
          <w:sz w:val="24"/>
        </w:rPr>
        <w:t>of</w:t>
      </w:r>
      <w:r>
        <w:rPr>
          <w:spacing w:val="-5"/>
          <w:sz w:val="24"/>
        </w:rPr>
        <w:t> </w:t>
      </w:r>
      <w:r>
        <w:rPr>
          <w:i/>
          <w:spacing w:val="-4"/>
          <w:sz w:val="24"/>
        </w:rPr>
        <w:t>China</w:t>
      </w:r>
      <w:r>
        <w:rPr>
          <w:i/>
          <w:spacing w:val="-7"/>
          <w:sz w:val="24"/>
        </w:rPr>
        <w:t> </w:t>
      </w:r>
      <w:r>
        <w:rPr>
          <w:i/>
          <w:spacing w:val="-4"/>
          <w:sz w:val="24"/>
        </w:rPr>
        <w:t>Economic</w:t>
      </w:r>
      <w:r>
        <w:rPr>
          <w:i/>
          <w:spacing w:val="-6"/>
          <w:sz w:val="24"/>
        </w:rPr>
        <w:t> </w:t>
      </w:r>
      <w:r>
        <w:rPr>
          <w:i/>
          <w:spacing w:val="-4"/>
          <w:sz w:val="24"/>
        </w:rPr>
        <w:t>Review</w:t>
      </w:r>
      <w:r>
        <w:rPr>
          <w:spacing w:val="-4"/>
          <w:sz w:val="24"/>
        </w:rPr>
        <w:t>,</w:t>
      </w:r>
      <w:r>
        <w:rPr>
          <w:spacing w:val="-6"/>
          <w:sz w:val="24"/>
        </w:rPr>
        <w:t> </w:t>
      </w:r>
      <w:r>
        <w:rPr>
          <w:spacing w:val="-4"/>
          <w:sz w:val="24"/>
        </w:rPr>
        <w:t>2021</w:t>
      </w:r>
      <w:r>
        <w:rPr>
          <w:spacing w:val="-5"/>
          <w:sz w:val="24"/>
        </w:rPr>
        <w:t> </w:t>
      </w:r>
      <w:r>
        <w:rPr>
          <w:spacing w:val="-10"/>
          <w:sz w:val="24"/>
        </w:rPr>
        <w:t>–</w:t>
      </w:r>
    </w:p>
    <w:p>
      <w:pPr>
        <w:pStyle w:val="BodyText"/>
        <w:spacing w:line="230" w:lineRule="auto" w:before="5"/>
        <w:ind w:right="2971"/>
      </w:pPr>
      <w:r>
        <w:rPr/>
        <w:t>Vice</w:t>
      </w:r>
      <w:r>
        <w:rPr>
          <w:spacing w:val="-2"/>
        </w:rPr>
        <w:t> </w:t>
      </w:r>
      <w:r>
        <w:rPr/>
        <w:t>President,</w:t>
      </w:r>
      <w:r>
        <w:rPr>
          <w:spacing w:val="-2"/>
        </w:rPr>
        <w:t> </w:t>
      </w:r>
      <w:r>
        <w:rPr/>
        <w:t>the</w:t>
      </w:r>
      <w:r>
        <w:rPr>
          <w:spacing w:val="-2"/>
        </w:rPr>
        <w:t> </w:t>
      </w:r>
      <w:r>
        <w:rPr/>
        <w:t>Chinese</w:t>
      </w:r>
      <w:r>
        <w:rPr>
          <w:spacing w:val="-2"/>
        </w:rPr>
        <w:t> </w:t>
      </w:r>
      <w:r>
        <w:rPr/>
        <w:t>Economists</w:t>
      </w:r>
      <w:r>
        <w:rPr>
          <w:spacing w:val="-1"/>
        </w:rPr>
        <w:t> </w:t>
      </w:r>
      <w:r>
        <w:rPr/>
        <w:t>Society,</w:t>
      </w:r>
      <w:r>
        <w:rPr>
          <w:spacing w:val="-2"/>
        </w:rPr>
        <w:t> </w:t>
      </w:r>
      <w:r>
        <w:rPr/>
        <w:t>2023</w:t>
      </w:r>
      <w:r>
        <w:rPr>
          <w:spacing w:val="-1"/>
        </w:rPr>
        <w:t> </w:t>
      </w:r>
      <w:r>
        <w:rPr/>
        <w:t>–</w:t>
      </w:r>
      <w:r>
        <w:rPr>
          <w:spacing w:val="-1"/>
        </w:rPr>
        <w:t> </w:t>
      </w:r>
      <w:r>
        <w:rPr/>
        <w:t>2024 Fellow of Global Labor Organization, 2020 –</w:t>
      </w:r>
    </w:p>
    <w:p>
      <w:pPr>
        <w:spacing w:line="230" w:lineRule="auto" w:before="3"/>
        <w:ind w:left="542" w:right="1929" w:firstLine="0"/>
        <w:jc w:val="left"/>
        <w:rPr>
          <w:sz w:val="24"/>
        </w:rPr>
      </w:pPr>
      <w:r>
        <w:rPr>
          <w:spacing w:val="-2"/>
          <w:sz w:val="24"/>
        </w:rPr>
        <w:t>Guest</w:t>
      </w:r>
      <w:r>
        <w:rPr>
          <w:spacing w:val="-12"/>
          <w:sz w:val="24"/>
        </w:rPr>
        <w:t> </w:t>
      </w:r>
      <w:r>
        <w:rPr>
          <w:spacing w:val="-2"/>
          <w:sz w:val="24"/>
        </w:rPr>
        <w:t>Editor</w:t>
      </w:r>
      <w:r>
        <w:rPr>
          <w:spacing w:val="-11"/>
          <w:sz w:val="24"/>
        </w:rPr>
        <w:t> </w:t>
      </w:r>
      <w:r>
        <w:rPr>
          <w:spacing w:val="-2"/>
          <w:sz w:val="24"/>
        </w:rPr>
        <w:t>of</w:t>
      </w:r>
      <w:r>
        <w:rPr>
          <w:spacing w:val="-11"/>
          <w:sz w:val="24"/>
        </w:rPr>
        <w:t> </w:t>
      </w:r>
      <w:r>
        <w:rPr>
          <w:i/>
          <w:spacing w:val="-2"/>
          <w:sz w:val="24"/>
        </w:rPr>
        <w:t>Journal</w:t>
      </w:r>
      <w:r>
        <w:rPr>
          <w:i/>
          <w:spacing w:val="-12"/>
          <w:sz w:val="24"/>
        </w:rPr>
        <w:t> </w:t>
      </w:r>
      <w:r>
        <w:rPr>
          <w:i/>
          <w:spacing w:val="-2"/>
          <w:sz w:val="24"/>
        </w:rPr>
        <w:t>of</w:t>
      </w:r>
      <w:r>
        <w:rPr>
          <w:i/>
          <w:spacing w:val="-12"/>
          <w:sz w:val="24"/>
        </w:rPr>
        <w:t> </w:t>
      </w:r>
      <w:r>
        <w:rPr>
          <w:i/>
          <w:spacing w:val="-2"/>
          <w:sz w:val="24"/>
        </w:rPr>
        <w:t>Economic</w:t>
      </w:r>
      <w:r>
        <w:rPr>
          <w:i/>
          <w:spacing w:val="-12"/>
          <w:sz w:val="24"/>
        </w:rPr>
        <w:t> </w:t>
      </w:r>
      <w:r>
        <w:rPr>
          <w:i/>
          <w:spacing w:val="-2"/>
          <w:sz w:val="24"/>
        </w:rPr>
        <w:t>Behavior</w:t>
      </w:r>
      <w:r>
        <w:rPr>
          <w:i/>
          <w:spacing w:val="-12"/>
          <w:sz w:val="24"/>
        </w:rPr>
        <w:t> </w:t>
      </w:r>
      <w:r>
        <w:rPr>
          <w:i/>
          <w:spacing w:val="-2"/>
          <w:sz w:val="24"/>
        </w:rPr>
        <w:t>&amp;</w:t>
      </w:r>
      <w:r>
        <w:rPr>
          <w:i/>
          <w:spacing w:val="-12"/>
          <w:sz w:val="24"/>
        </w:rPr>
        <w:t> </w:t>
      </w:r>
      <w:r>
        <w:rPr>
          <w:i/>
          <w:spacing w:val="-2"/>
          <w:sz w:val="24"/>
        </w:rPr>
        <w:t>Organization</w:t>
      </w:r>
      <w:r>
        <w:rPr>
          <w:spacing w:val="-2"/>
          <w:sz w:val="24"/>
        </w:rPr>
        <w:t>,</w:t>
      </w:r>
      <w:r>
        <w:rPr>
          <w:spacing w:val="-12"/>
          <w:sz w:val="24"/>
        </w:rPr>
        <w:t> </w:t>
      </w:r>
      <w:r>
        <w:rPr>
          <w:spacing w:val="-2"/>
          <w:sz w:val="24"/>
        </w:rPr>
        <w:t>2019</w:t>
      </w:r>
      <w:r>
        <w:rPr>
          <w:spacing w:val="-11"/>
          <w:sz w:val="24"/>
        </w:rPr>
        <w:t> </w:t>
      </w:r>
      <w:r>
        <w:rPr>
          <w:spacing w:val="-2"/>
          <w:sz w:val="24"/>
        </w:rPr>
        <w:t>–</w:t>
      </w:r>
      <w:r>
        <w:rPr>
          <w:spacing w:val="-11"/>
          <w:sz w:val="24"/>
        </w:rPr>
        <w:t> </w:t>
      </w:r>
      <w:r>
        <w:rPr>
          <w:spacing w:val="-2"/>
          <w:sz w:val="24"/>
        </w:rPr>
        <w:t>2021 </w:t>
      </w:r>
      <w:r>
        <w:rPr>
          <w:sz w:val="24"/>
        </w:rPr>
        <w:t>Tech for Humanity Scholar, Virginia Tech, 2019 –</w:t>
      </w:r>
    </w:p>
    <w:p>
      <w:pPr>
        <w:spacing w:line="270" w:lineRule="exact" w:before="0"/>
        <w:ind w:left="542" w:right="0" w:firstLine="0"/>
        <w:jc w:val="left"/>
        <w:rPr>
          <w:sz w:val="24"/>
        </w:rPr>
      </w:pPr>
      <w:r>
        <w:rPr>
          <w:spacing w:val="-2"/>
          <w:sz w:val="24"/>
        </w:rPr>
        <w:t>Acting</w:t>
      </w:r>
      <w:r>
        <w:rPr>
          <w:spacing w:val="-6"/>
          <w:sz w:val="24"/>
        </w:rPr>
        <w:t> </w:t>
      </w:r>
      <w:r>
        <w:rPr>
          <w:spacing w:val="-2"/>
          <w:sz w:val="24"/>
        </w:rPr>
        <w:t>Co-Editor,</w:t>
      </w:r>
      <w:r>
        <w:rPr>
          <w:spacing w:val="-6"/>
          <w:sz w:val="24"/>
        </w:rPr>
        <w:t> </w:t>
      </w:r>
      <w:r>
        <w:rPr>
          <w:spacing w:val="-2"/>
          <w:sz w:val="24"/>
        </w:rPr>
        <w:t>Associate</w:t>
      </w:r>
      <w:r>
        <w:rPr>
          <w:spacing w:val="-6"/>
          <w:sz w:val="24"/>
        </w:rPr>
        <w:t> </w:t>
      </w:r>
      <w:r>
        <w:rPr>
          <w:spacing w:val="-2"/>
          <w:sz w:val="24"/>
        </w:rPr>
        <w:t>Editor</w:t>
      </w:r>
      <w:r>
        <w:rPr>
          <w:spacing w:val="-5"/>
          <w:sz w:val="24"/>
        </w:rPr>
        <w:t> </w:t>
      </w:r>
      <w:r>
        <w:rPr>
          <w:spacing w:val="-2"/>
          <w:sz w:val="24"/>
        </w:rPr>
        <w:t>of</w:t>
      </w:r>
      <w:r>
        <w:rPr>
          <w:spacing w:val="-6"/>
          <w:sz w:val="24"/>
        </w:rPr>
        <w:t> </w:t>
      </w:r>
      <w:r>
        <w:rPr>
          <w:i/>
          <w:spacing w:val="-2"/>
          <w:sz w:val="24"/>
        </w:rPr>
        <w:t>China</w:t>
      </w:r>
      <w:r>
        <w:rPr>
          <w:i/>
          <w:spacing w:val="-7"/>
          <w:sz w:val="24"/>
        </w:rPr>
        <w:t> </w:t>
      </w:r>
      <w:r>
        <w:rPr>
          <w:i/>
          <w:spacing w:val="-2"/>
          <w:sz w:val="24"/>
        </w:rPr>
        <w:t>Economic</w:t>
      </w:r>
      <w:r>
        <w:rPr>
          <w:i/>
          <w:spacing w:val="-8"/>
          <w:sz w:val="24"/>
        </w:rPr>
        <w:t> </w:t>
      </w:r>
      <w:r>
        <w:rPr>
          <w:i/>
          <w:spacing w:val="-2"/>
          <w:sz w:val="24"/>
        </w:rPr>
        <w:t>Review</w:t>
      </w:r>
      <w:r>
        <w:rPr>
          <w:spacing w:val="-2"/>
          <w:sz w:val="24"/>
        </w:rPr>
        <w:t>,</w:t>
      </w:r>
      <w:r>
        <w:rPr>
          <w:spacing w:val="-6"/>
          <w:sz w:val="24"/>
        </w:rPr>
        <w:t> </w:t>
      </w:r>
      <w:r>
        <w:rPr>
          <w:spacing w:val="-4"/>
          <w:sz w:val="24"/>
        </w:rPr>
        <w:t>2020</w:t>
      </w:r>
    </w:p>
    <w:p>
      <w:pPr>
        <w:spacing w:after="0" w:line="270" w:lineRule="exact"/>
        <w:jc w:val="left"/>
        <w:rPr>
          <w:sz w:val="24"/>
        </w:rPr>
        <w:sectPr>
          <w:type w:val="continuous"/>
          <w:pgSz w:w="12240" w:h="15840"/>
          <w:pgMar w:top="1180" w:bottom="280" w:left="1080" w:right="1080"/>
        </w:sectPr>
      </w:pPr>
    </w:p>
    <w:p>
      <w:pPr>
        <w:pStyle w:val="Heading1"/>
        <w:spacing w:before="68"/>
        <w:ind w:left="182"/>
      </w:pPr>
      <w:r>
        <w:rPr>
          <w:smallCaps/>
          <w:spacing w:val="-2"/>
          <w:w w:val="105"/>
        </w:rPr>
        <w:t>Publications</w:t>
      </w:r>
    </w:p>
    <w:p>
      <w:pPr>
        <w:pStyle w:val="BodyText"/>
        <w:spacing w:before="33"/>
        <w:ind w:left="0"/>
        <w:rPr>
          <w:b/>
          <w:sz w:val="20"/>
        </w:rPr>
      </w:pPr>
    </w:p>
    <w:p>
      <w:pPr>
        <w:spacing w:line="232" w:lineRule="auto" w:before="0"/>
        <w:ind w:left="542" w:right="293" w:firstLine="0"/>
        <w:jc w:val="left"/>
        <w:rPr>
          <w:i/>
          <w:sz w:val="24"/>
        </w:rPr>
      </w:pPr>
      <w:r>
        <w:rPr>
          <w:sz w:val="24"/>
        </w:rPr>
        <w:t>“Reaping What You Sow: Historical Rice Farming and Contemporary Cooperative Behavior in China,”</w:t>
      </w:r>
      <w:r>
        <w:rPr>
          <w:spacing w:val="-8"/>
          <w:sz w:val="24"/>
        </w:rPr>
        <w:t> </w:t>
      </w:r>
      <w:r>
        <w:rPr>
          <w:sz w:val="24"/>
        </w:rPr>
        <w:t>(with</w:t>
      </w:r>
      <w:r>
        <w:rPr>
          <w:spacing w:val="-8"/>
          <w:sz w:val="24"/>
        </w:rPr>
        <w:t> </w:t>
      </w:r>
      <w:r>
        <w:rPr>
          <w:sz w:val="24"/>
        </w:rPr>
        <w:t>Quqiong</w:t>
      </w:r>
      <w:r>
        <w:rPr>
          <w:spacing w:val="-8"/>
          <w:sz w:val="24"/>
        </w:rPr>
        <w:t> </w:t>
      </w:r>
      <w:r>
        <w:rPr>
          <w:sz w:val="24"/>
        </w:rPr>
        <w:t>He</w:t>
      </w:r>
      <w:r>
        <w:rPr>
          <w:spacing w:val="-9"/>
          <w:sz w:val="24"/>
        </w:rPr>
        <w:t> </w:t>
      </w:r>
      <w:r>
        <w:rPr>
          <w:sz w:val="24"/>
        </w:rPr>
        <w:t>and</w:t>
      </w:r>
      <w:r>
        <w:rPr>
          <w:spacing w:val="-8"/>
          <w:sz w:val="24"/>
        </w:rPr>
        <w:t> </w:t>
      </w:r>
      <w:r>
        <w:rPr>
          <w:sz w:val="24"/>
        </w:rPr>
        <w:t>Sudipta</w:t>
      </w:r>
      <w:r>
        <w:rPr>
          <w:spacing w:val="-8"/>
          <w:sz w:val="24"/>
        </w:rPr>
        <w:t> </w:t>
      </w:r>
      <w:r>
        <w:rPr>
          <w:sz w:val="24"/>
        </w:rPr>
        <w:t>Sarangi),</w:t>
      </w:r>
      <w:r>
        <w:rPr>
          <w:spacing w:val="-9"/>
          <w:sz w:val="24"/>
        </w:rPr>
        <w:t> </w:t>
      </w:r>
      <w:r>
        <w:rPr>
          <w:i/>
          <w:sz w:val="24"/>
        </w:rPr>
        <w:t>Journal</w:t>
      </w:r>
      <w:r>
        <w:rPr>
          <w:i/>
          <w:spacing w:val="-9"/>
          <w:sz w:val="24"/>
        </w:rPr>
        <w:t> </w:t>
      </w:r>
      <w:r>
        <w:rPr>
          <w:i/>
          <w:sz w:val="24"/>
        </w:rPr>
        <w:t>of</w:t>
      </w:r>
      <w:r>
        <w:rPr>
          <w:i/>
          <w:spacing w:val="-9"/>
          <w:sz w:val="24"/>
        </w:rPr>
        <w:t> </w:t>
      </w:r>
      <w:r>
        <w:rPr>
          <w:i/>
          <w:sz w:val="24"/>
        </w:rPr>
        <w:t>Economic</w:t>
      </w:r>
      <w:r>
        <w:rPr>
          <w:i/>
          <w:spacing w:val="-9"/>
          <w:sz w:val="24"/>
        </w:rPr>
        <w:t> </w:t>
      </w:r>
      <w:r>
        <w:rPr>
          <w:i/>
          <w:sz w:val="24"/>
        </w:rPr>
        <w:t>Behavior</w:t>
      </w:r>
      <w:r>
        <w:rPr>
          <w:i/>
          <w:spacing w:val="-9"/>
          <w:sz w:val="24"/>
        </w:rPr>
        <w:t> </w:t>
      </w:r>
      <w:r>
        <w:rPr>
          <w:i/>
          <w:sz w:val="24"/>
        </w:rPr>
        <w:t>&amp;</w:t>
      </w:r>
      <w:r>
        <w:rPr>
          <w:i/>
          <w:spacing w:val="-9"/>
          <w:sz w:val="24"/>
        </w:rPr>
        <w:t> </w:t>
      </w:r>
      <w:r>
        <w:rPr>
          <w:i/>
          <w:sz w:val="24"/>
        </w:rPr>
        <w:t>Organization 217, 2024, 581-613.</w:t>
      </w:r>
    </w:p>
    <w:p>
      <w:pPr>
        <w:pStyle w:val="BodyText"/>
        <w:spacing w:line="232" w:lineRule="auto" w:before="267"/>
        <w:ind w:right="293"/>
      </w:pPr>
      <w:r>
        <w:rPr/>
        <w:t>“Unobserved Worker Quality and Inter-Industry Wage Differentials,” (with Joao Macieira), </w:t>
      </w:r>
      <w:r>
        <w:rPr>
          <w:i/>
        </w:rPr>
        <w:t>Journal</w:t>
      </w:r>
      <w:r>
        <w:rPr>
          <w:i/>
          <w:spacing w:val="-14"/>
        </w:rPr>
        <w:t> </w:t>
      </w:r>
      <w:r>
        <w:rPr>
          <w:i/>
        </w:rPr>
        <w:t>of</w:t>
      </w:r>
      <w:r>
        <w:rPr>
          <w:i/>
          <w:spacing w:val="-14"/>
        </w:rPr>
        <w:t> </w:t>
      </w:r>
      <w:r>
        <w:rPr>
          <w:i/>
        </w:rPr>
        <w:t>Industrial</w:t>
      </w:r>
      <w:r>
        <w:rPr>
          <w:i/>
          <w:spacing w:val="-14"/>
        </w:rPr>
        <w:t> </w:t>
      </w:r>
      <w:r>
        <w:rPr>
          <w:i/>
        </w:rPr>
        <w:t>Economics</w:t>
      </w:r>
      <w:r>
        <w:rPr/>
        <w:t>,</w:t>
      </w:r>
      <w:r>
        <w:rPr>
          <w:spacing w:val="-13"/>
        </w:rPr>
        <w:t> </w:t>
      </w:r>
      <w:r>
        <w:rPr/>
        <w:t>Volume</w:t>
      </w:r>
      <w:r>
        <w:rPr>
          <w:spacing w:val="-13"/>
        </w:rPr>
        <w:t> </w:t>
      </w:r>
      <w:r>
        <w:rPr/>
        <w:t>72,</w:t>
      </w:r>
      <w:r>
        <w:rPr>
          <w:spacing w:val="-13"/>
        </w:rPr>
        <w:t> </w:t>
      </w:r>
      <w:r>
        <w:rPr/>
        <w:t>Issue</w:t>
      </w:r>
      <w:r>
        <w:rPr>
          <w:spacing w:val="-13"/>
        </w:rPr>
        <w:t> </w:t>
      </w:r>
      <w:r>
        <w:rPr/>
        <w:t>1,</w:t>
      </w:r>
      <w:r>
        <w:rPr>
          <w:spacing w:val="-13"/>
        </w:rPr>
        <w:t> </w:t>
      </w:r>
      <w:r>
        <w:rPr/>
        <w:t>2024,</w:t>
      </w:r>
      <w:r>
        <w:rPr>
          <w:spacing w:val="-13"/>
        </w:rPr>
        <w:t> </w:t>
      </w:r>
      <w:r>
        <w:rPr/>
        <w:t>459-515. </w:t>
      </w:r>
      <w:r>
        <w:rPr>
          <w:color w:val="0000FF"/>
          <w:spacing w:val="-2"/>
          <w:u w:val="single" w:color="0000FF"/>
        </w:rPr>
        <w:t>https://doi.org/10.1111/joie.12361</w:t>
      </w:r>
    </w:p>
    <w:p>
      <w:pPr>
        <w:spacing w:line="232" w:lineRule="auto" w:before="263"/>
        <w:ind w:left="542" w:right="293" w:firstLine="0"/>
        <w:jc w:val="left"/>
        <w:rPr>
          <w:sz w:val="24"/>
        </w:rPr>
      </w:pPr>
      <w:r>
        <w:rPr>
          <w:sz w:val="24"/>
        </w:rPr>
        <w:t>“Introduction: Insights from US-China trade and technological change,” (with Sudipta Sarangi and</w:t>
      </w:r>
      <w:r>
        <w:rPr>
          <w:spacing w:val="-12"/>
          <w:sz w:val="24"/>
        </w:rPr>
        <w:t> </w:t>
      </w:r>
      <w:r>
        <w:rPr>
          <w:sz w:val="24"/>
        </w:rPr>
        <w:t>Miaojie</w:t>
      </w:r>
      <w:r>
        <w:rPr>
          <w:spacing w:val="-13"/>
          <w:sz w:val="24"/>
        </w:rPr>
        <w:t> </w:t>
      </w:r>
      <w:r>
        <w:rPr>
          <w:sz w:val="24"/>
        </w:rPr>
        <w:t>Yu).</w:t>
      </w:r>
      <w:r>
        <w:rPr>
          <w:spacing w:val="-12"/>
          <w:sz w:val="24"/>
        </w:rPr>
        <w:t> </w:t>
      </w:r>
      <w:r>
        <w:rPr>
          <w:i/>
          <w:sz w:val="24"/>
        </w:rPr>
        <w:t>Journal</w:t>
      </w:r>
      <w:r>
        <w:rPr>
          <w:i/>
          <w:spacing w:val="-14"/>
          <w:sz w:val="24"/>
        </w:rPr>
        <w:t> </w:t>
      </w:r>
      <w:r>
        <w:rPr>
          <w:i/>
          <w:sz w:val="24"/>
        </w:rPr>
        <w:t>of</w:t>
      </w:r>
      <w:r>
        <w:rPr>
          <w:i/>
          <w:spacing w:val="-14"/>
          <w:sz w:val="24"/>
        </w:rPr>
        <w:t> </w:t>
      </w:r>
      <w:r>
        <w:rPr>
          <w:i/>
          <w:sz w:val="24"/>
        </w:rPr>
        <w:t>Economic</w:t>
      </w:r>
      <w:r>
        <w:rPr>
          <w:i/>
          <w:spacing w:val="-14"/>
          <w:sz w:val="24"/>
        </w:rPr>
        <w:t> </w:t>
      </w:r>
      <w:r>
        <w:rPr>
          <w:i/>
          <w:sz w:val="24"/>
        </w:rPr>
        <w:t>Behavior</w:t>
      </w:r>
      <w:r>
        <w:rPr>
          <w:i/>
          <w:spacing w:val="-14"/>
          <w:sz w:val="24"/>
        </w:rPr>
        <w:t> </w:t>
      </w:r>
      <w:r>
        <w:rPr>
          <w:i/>
          <w:sz w:val="24"/>
        </w:rPr>
        <w:t>&amp;</w:t>
      </w:r>
      <w:r>
        <w:rPr>
          <w:i/>
          <w:spacing w:val="-14"/>
          <w:sz w:val="24"/>
        </w:rPr>
        <w:t> </w:t>
      </w:r>
      <w:r>
        <w:rPr>
          <w:i/>
          <w:sz w:val="24"/>
        </w:rPr>
        <w:t>Organization</w:t>
      </w:r>
      <w:r>
        <w:rPr>
          <w:i/>
          <w:spacing w:val="-12"/>
          <w:sz w:val="24"/>
        </w:rPr>
        <w:t> </w:t>
      </w:r>
      <w:r>
        <w:rPr>
          <w:sz w:val="24"/>
        </w:rPr>
        <w:t>(Editorial),</w:t>
      </w:r>
      <w:r>
        <w:rPr>
          <w:spacing w:val="-12"/>
          <w:sz w:val="24"/>
        </w:rPr>
        <w:t> </w:t>
      </w:r>
      <w:r>
        <w:rPr>
          <w:sz w:val="24"/>
        </w:rPr>
        <w:t>Volume</w:t>
      </w:r>
      <w:r>
        <w:rPr>
          <w:spacing w:val="-13"/>
          <w:sz w:val="24"/>
        </w:rPr>
        <w:t> </w:t>
      </w:r>
      <w:r>
        <w:rPr>
          <w:sz w:val="24"/>
        </w:rPr>
        <w:t>205,</w:t>
      </w:r>
      <w:r>
        <w:rPr>
          <w:spacing w:val="-13"/>
          <w:sz w:val="24"/>
        </w:rPr>
        <w:t> </w:t>
      </w:r>
      <w:r>
        <w:rPr>
          <w:sz w:val="24"/>
        </w:rPr>
        <w:t>2023,</w:t>
      </w:r>
    </w:p>
    <w:p>
      <w:pPr>
        <w:pStyle w:val="BodyText"/>
        <w:spacing w:line="267" w:lineRule="exact"/>
      </w:pPr>
      <w:r>
        <w:rPr>
          <w:spacing w:val="-4"/>
        </w:rPr>
        <w:t>A1-A3.</w:t>
      </w:r>
      <w:r>
        <w:rPr>
          <w:spacing w:val="46"/>
        </w:rPr>
        <w:t>  </w:t>
      </w:r>
      <w:r>
        <w:rPr>
          <w:color w:val="0000FF"/>
          <w:spacing w:val="-4"/>
          <w:u w:val="single" w:color="0000FF"/>
        </w:rPr>
        <w:t>https://doi.org/10.1016/j.jebo.2022.10.038</w:t>
      </w:r>
    </w:p>
    <w:p>
      <w:pPr>
        <w:pStyle w:val="BodyText"/>
        <w:spacing w:line="232" w:lineRule="auto" w:before="263"/>
        <w:ind w:left="253" w:right="175"/>
        <w:jc w:val="right"/>
      </w:pPr>
      <w:r>
        <w:rPr/>
        <w:t>“Elite Schools and Opting-In: Effects of College Selectivity on Career and Marriage Outcomes,” </w:t>
      </w:r>
      <w:r>
        <w:rPr>
          <w:spacing w:val="-4"/>
        </w:rPr>
        <w:t>(with Elliott Isaac and Amalia Miller). </w:t>
      </w:r>
      <w:r>
        <w:rPr>
          <w:i/>
          <w:spacing w:val="-4"/>
        </w:rPr>
        <w:t>Journal</w:t>
      </w:r>
      <w:r>
        <w:rPr>
          <w:i/>
          <w:spacing w:val="-5"/>
        </w:rPr>
        <w:t> </w:t>
      </w:r>
      <w:r>
        <w:rPr>
          <w:i/>
          <w:spacing w:val="-4"/>
        </w:rPr>
        <w:t>of</w:t>
      </w:r>
      <w:r>
        <w:rPr>
          <w:i/>
          <w:spacing w:val="-5"/>
        </w:rPr>
        <w:t> </w:t>
      </w:r>
      <w:r>
        <w:rPr>
          <w:i/>
          <w:spacing w:val="-4"/>
        </w:rPr>
        <w:t>Labor</w:t>
      </w:r>
      <w:r>
        <w:rPr>
          <w:i/>
          <w:spacing w:val="-5"/>
        </w:rPr>
        <w:t> </w:t>
      </w:r>
      <w:r>
        <w:rPr>
          <w:i/>
          <w:spacing w:val="-4"/>
        </w:rPr>
        <w:t>Economics,</w:t>
      </w:r>
      <w:r>
        <w:rPr>
          <w:i/>
          <w:spacing w:val="-5"/>
        </w:rPr>
        <w:t> </w:t>
      </w:r>
      <w:r>
        <w:rPr>
          <w:spacing w:val="-4"/>
        </w:rPr>
        <w:t>Volume 40, 2022, S383—S427</w:t>
      </w:r>
      <w:r>
        <w:rPr>
          <w:i/>
          <w:spacing w:val="-4"/>
        </w:rPr>
        <w:t>. </w:t>
      </w:r>
      <w:r>
        <w:rPr/>
        <w:t>Press</w:t>
      </w:r>
      <w:r>
        <w:rPr>
          <w:spacing w:val="40"/>
        </w:rPr>
        <w:t> </w:t>
      </w:r>
      <w:r>
        <w:rPr/>
        <w:t>mentions</w:t>
      </w:r>
      <w:r>
        <w:rPr>
          <w:spacing w:val="40"/>
        </w:rPr>
        <w:t> </w:t>
      </w:r>
      <w:r>
        <w:rPr/>
        <w:t>include:</w:t>
      </w:r>
      <w:r>
        <w:rPr>
          <w:spacing w:val="40"/>
        </w:rPr>
        <w:t> </w:t>
      </w:r>
      <w:r>
        <w:rPr>
          <w:color w:val="0000FF"/>
          <w:u w:val="single" w:color="0000FF"/>
        </w:rPr>
        <w:t>MarketWatch</w:t>
      </w:r>
      <w:r>
        <w:rPr/>
        <w:t>,</w:t>
      </w:r>
      <w:r>
        <w:rPr>
          <w:spacing w:val="40"/>
        </w:rPr>
        <w:t> </w:t>
      </w:r>
      <w:r>
        <w:rPr>
          <w:color w:val="0000FF"/>
          <w:u w:val="single" w:color="0000FF"/>
        </w:rPr>
        <w:t>The</w:t>
      </w:r>
      <w:r>
        <w:rPr>
          <w:color w:val="0000FF"/>
          <w:spacing w:val="40"/>
          <w:u w:val="single" w:color="0000FF"/>
        </w:rPr>
        <w:t> </w:t>
      </w:r>
      <w:r>
        <w:rPr>
          <w:color w:val="0000FF"/>
          <w:u w:val="single" w:color="0000FF"/>
        </w:rPr>
        <w:t>Atlantic</w:t>
      </w:r>
      <w:r>
        <w:rPr/>
        <w:t>,</w:t>
      </w:r>
      <w:r>
        <w:rPr>
          <w:spacing w:val="40"/>
        </w:rPr>
        <w:t> </w:t>
      </w:r>
      <w:r>
        <w:rPr>
          <w:color w:val="0000FF"/>
          <w:u w:val="single" w:color="0000FF"/>
        </w:rPr>
        <w:t>Washington</w:t>
      </w:r>
      <w:r>
        <w:rPr>
          <w:color w:val="0000FF"/>
          <w:spacing w:val="40"/>
          <w:u w:val="single" w:color="0000FF"/>
        </w:rPr>
        <w:t> </w:t>
      </w:r>
      <w:r>
        <w:rPr>
          <w:color w:val="0000FF"/>
          <w:u w:val="single" w:color="0000FF"/>
        </w:rPr>
        <w:t>Post</w:t>
      </w:r>
      <w:r>
        <w:rPr/>
        <w:t>,</w:t>
      </w:r>
      <w:r>
        <w:rPr>
          <w:spacing w:val="40"/>
        </w:rPr>
        <w:t> </w:t>
      </w:r>
      <w:r>
        <w:rPr>
          <w:color w:val="0000FF"/>
          <w:u w:val="single" w:color="0000FF"/>
        </w:rPr>
        <w:t>Bloomberg</w:t>
      </w:r>
      <w:r>
        <w:rPr/>
        <w:t>,</w:t>
      </w:r>
      <w:r>
        <w:rPr>
          <w:spacing w:val="40"/>
        </w:rPr>
        <w:t> </w:t>
      </w:r>
      <w:r>
        <w:rPr>
          <w:color w:val="0000FF"/>
          <w:u w:val="single" w:color="0000FF"/>
        </w:rPr>
        <w:t>Inside</w:t>
      </w:r>
      <w:r>
        <w:rPr>
          <w:color w:val="0000FF"/>
        </w:rPr>
        <w:t> </w:t>
      </w:r>
      <w:r>
        <w:rPr>
          <w:color w:val="0000FF"/>
          <w:u w:val="single" w:color="0000FF"/>
        </w:rPr>
        <w:t>Higher</w:t>
      </w:r>
      <w:r>
        <w:rPr>
          <w:color w:val="0000FF"/>
          <w:spacing w:val="80"/>
          <w:w w:val="150"/>
          <w:u w:val="single" w:color="0000FF"/>
        </w:rPr>
        <w:t> </w:t>
      </w:r>
      <w:r>
        <w:rPr>
          <w:color w:val="0000FF"/>
          <w:u w:val="single" w:color="0000FF"/>
        </w:rPr>
        <w:t>Education</w:t>
      </w:r>
      <w:r>
        <w:rPr/>
        <w:t>,</w:t>
      </w:r>
      <w:r>
        <w:rPr>
          <w:spacing w:val="80"/>
          <w:w w:val="150"/>
        </w:rPr>
        <w:t> </w:t>
      </w:r>
      <w:r>
        <w:rPr>
          <w:color w:val="0000FF"/>
          <w:u w:val="single" w:color="0000FF"/>
        </w:rPr>
        <w:t>CNBC</w:t>
      </w:r>
      <w:r>
        <w:rPr/>
        <w:t>,</w:t>
      </w:r>
      <w:r>
        <w:rPr>
          <w:spacing w:val="80"/>
          <w:w w:val="150"/>
        </w:rPr>
        <w:t> </w:t>
      </w:r>
      <w:r>
        <w:rPr>
          <w:color w:val="0000FF"/>
          <w:u w:val="single" w:color="0000FF"/>
        </w:rPr>
        <w:t>CBS</w:t>
      </w:r>
      <w:r>
        <w:rPr/>
        <w:t>,</w:t>
      </w:r>
      <w:r>
        <w:rPr>
          <w:spacing w:val="80"/>
          <w:w w:val="150"/>
        </w:rPr>
        <w:t> </w:t>
      </w:r>
      <w:r>
        <w:rPr>
          <w:color w:val="0000FF"/>
          <w:u w:val="single" w:color="0000FF"/>
        </w:rPr>
        <w:t>Washington</w:t>
      </w:r>
      <w:r>
        <w:rPr>
          <w:color w:val="0000FF"/>
          <w:spacing w:val="80"/>
          <w:w w:val="150"/>
          <w:u w:val="single" w:color="0000FF"/>
        </w:rPr>
        <w:t> </w:t>
      </w:r>
      <w:r>
        <w:rPr>
          <w:color w:val="0000FF"/>
          <w:u w:val="single" w:color="0000FF"/>
        </w:rPr>
        <w:t>Post</w:t>
      </w:r>
      <w:r>
        <w:rPr/>
        <w:t>,</w:t>
      </w:r>
      <w:r>
        <w:rPr>
          <w:spacing w:val="80"/>
          <w:w w:val="150"/>
        </w:rPr>
        <w:t> </w:t>
      </w:r>
      <w:r>
        <w:rPr>
          <w:color w:val="0000FF"/>
          <w:u w:val="single" w:color="0000FF"/>
        </w:rPr>
        <w:t>Business</w:t>
      </w:r>
      <w:r>
        <w:rPr>
          <w:color w:val="0000FF"/>
          <w:spacing w:val="80"/>
          <w:w w:val="150"/>
          <w:u w:val="single" w:color="0000FF"/>
        </w:rPr>
        <w:t> </w:t>
      </w:r>
      <w:r>
        <w:rPr>
          <w:color w:val="0000FF"/>
          <w:u w:val="single" w:color="0000FF"/>
        </w:rPr>
        <w:t>Insider</w:t>
      </w:r>
      <w:r>
        <w:rPr/>
        <w:t>,</w:t>
      </w:r>
      <w:r>
        <w:rPr>
          <w:spacing w:val="80"/>
          <w:w w:val="150"/>
        </w:rPr>
        <w:t> </w:t>
      </w:r>
      <w:r>
        <w:rPr>
          <w:color w:val="0000FF"/>
          <w:u w:val="single" w:color="0000FF"/>
        </w:rPr>
        <w:t>Inside</w:t>
      </w:r>
      <w:r>
        <w:rPr>
          <w:color w:val="0000FF"/>
          <w:spacing w:val="80"/>
          <w:w w:val="150"/>
          <w:u w:val="single" w:color="0000FF"/>
        </w:rPr>
        <w:t> </w:t>
      </w:r>
      <w:r>
        <w:rPr>
          <w:color w:val="0000FF"/>
          <w:u w:val="single" w:color="0000FF"/>
        </w:rPr>
        <w:t>Higher</w:t>
      </w:r>
    </w:p>
    <w:p>
      <w:pPr>
        <w:pStyle w:val="BodyText"/>
        <w:spacing w:line="269" w:lineRule="exact"/>
        <w:ind w:left="902"/>
      </w:pPr>
      <w:r>
        <w:rPr>
          <w:color w:val="0000FF"/>
          <w:spacing w:val="-2"/>
          <w:u w:val="single" w:color="0000FF"/>
        </w:rPr>
        <w:t>Education</w:t>
      </w:r>
      <w:r>
        <w:rPr>
          <w:spacing w:val="-2"/>
        </w:rPr>
        <w:t>.</w:t>
      </w:r>
    </w:p>
    <w:p>
      <w:pPr>
        <w:pStyle w:val="BodyText"/>
        <w:spacing w:line="230" w:lineRule="auto" w:before="266"/>
        <w:ind w:right="293"/>
      </w:pPr>
      <w:r>
        <w:rPr/>
        <w:t>“Testing for Asymmetric Employer Learning and Statistical Discrimination,” (with Andrea Moro</w:t>
      </w:r>
      <w:r>
        <w:rPr>
          <w:spacing w:val="-7"/>
        </w:rPr>
        <w:t> </w:t>
      </w:r>
      <w:r>
        <w:rPr/>
        <w:t>and</w:t>
      </w:r>
      <w:r>
        <w:rPr>
          <w:spacing w:val="-6"/>
        </w:rPr>
        <w:t> </w:t>
      </w:r>
      <w:r>
        <w:rPr/>
        <w:t>Beibei</w:t>
      </w:r>
      <w:r>
        <w:rPr>
          <w:spacing w:val="-6"/>
        </w:rPr>
        <w:t> </w:t>
      </w:r>
      <w:r>
        <w:rPr/>
        <w:t>Zhu),</w:t>
      </w:r>
      <w:r>
        <w:rPr>
          <w:spacing w:val="-6"/>
        </w:rPr>
        <w:t> </w:t>
      </w:r>
      <w:r>
        <w:rPr>
          <w:i/>
        </w:rPr>
        <w:t>Applied</w:t>
      </w:r>
      <w:r>
        <w:rPr>
          <w:i/>
          <w:spacing w:val="-8"/>
        </w:rPr>
        <w:t> </w:t>
      </w:r>
      <w:r>
        <w:rPr>
          <w:i/>
        </w:rPr>
        <w:t>Economics</w:t>
      </w:r>
      <w:r>
        <w:rPr/>
        <w:t>,</w:t>
      </w:r>
      <w:r>
        <w:rPr>
          <w:spacing w:val="-6"/>
        </w:rPr>
        <w:t> </w:t>
      </w:r>
      <w:r>
        <w:rPr/>
        <w:t>Volume</w:t>
      </w:r>
      <w:r>
        <w:rPr>
          <w:spacing w:val="-7"/>
        </w:rPr>
        <w:t> </w:t>
      </w:r>
      <w:r>
        <w:rPr/>
        <w:t>53,</w:t>
      </w:r>
      <w:r>
        <w:rPr>
          <w:spacing w:val="-7"/>
        </w:rPr>
        <w:t> </w:t>
      </w:r>
      <w:r>
        <w:rPr/>
        <w:t>Issue</w:t>
      </w:r>
      <w:r>
        <w:rPr>
          <w:spacing w:val="-7"/>
        </w:rPr>
        <w:t> </w:t>
      </w:r>
      <w:r>
        <w:rPr/>
        <w:t>12,</w:t>
      </w:r>
      <w:r>
        <w:rPr>
          <w:spacing w:val="-7"/>
        </w:rPr>
        <w:t> </w:t>
      </w:r>
      <w:r>
        <w:rPr/>
        <w:t>2021,</w:t>
      </w:r>
      <w:r>
        <w:rPr>
          <w:spacing w:val="-7"/>
        </w:rPr>
        <w:t> </w:t>
      </w:r>
      <w:r>
        <w:rPr/>
        <w:t>1361-1377.</w:t>
      </w:r>
    </w:p>
    <w:p>
      <w:pPr>
        <w:pStyle w:val="BodyText"/>
        <w:spacing w:line="232" w:lineRule="auto" w:before="270"/>
        <w:ind w:right="175" w:firstLine="60"/>
        <w:jc w:val="both"/>
      </w:pPr>
      <w:r>
        <w:rPr/>
        <w:t>“Social Distancing, Labor Market Outcomes, and Job Characteristics in the COVID-19 </w:t>
      </w:r>
      <w:r>
        <w:rPr>
          <w:spacing w:val="-2"/>
        </w:rPr>
        <w:t>Pandemic,”</w:t>
      </w:r>
      <w:r>
        <w:rPr>
          <w:spacing w:val="-12"/>
        </w:rPr>
        <w:t> </w:t>
      </w:r>
      <w:r>
        <w:rPr>
          <w:spacing w:val="-2"/>
        </w:rPr>
        <w:t>(with</w:t>
      </w:r>
      <w:r>
        <w:rPr>
          <w:spacing w:val="-12"/>
        </w:rPr>
        <w:t> </w:t>
      </w:r>
      <w:r>
        <w:rPr>
          <w:spacing w:val="-2"/>
        </w:rPr>
        <w:t>Yu</w:t>
      </w:r>
      <w:r>
        <w:rPr>
          <w:spacing w:val="-12"/>
        </w:rPr>
        <w:t> </w:t>
      </w:r>
      <w:r>
        <w:rPr>
          <w:spacing w:val="-2"/>
        </w:rPr>
        <w:t>Zhou),</w:t>
      </w:r>
      <w:r>
        <w:rPr>
          <w:spacing w:val="-12"/>
        </w:rPr>
        <w:t> </w:t>
      </w:r>
      <w:r>
        <w:rPr>
          <w:i/>
          <w:spacing w:val="-2"/>
        </w:rPr>
        <w:t>Frontiers</w:t>
      </w:r>
      <w:r>
        <w:rPr>
          <w:i/>
          <w:spacing w:val="-13"/>
        </w:rPr>
        <w:t> </w:t>
      </w:r>
      <w:r>
        <w:rPr>
          <w:i/>
          <w:spacing w:val="-2"/>
        </w:rPr>
        <w:t>of</w:t>
      </w:r>
      <w:r>
        <w:rPr>
          <w:i/>
          <w:spacing w:val="-13"/>
        </w:rPr>
        <w:t> </w:t>
      </w:r>
      <w:r>
        <w:rPr>
          <w:i/>
          <w:spacing w:val="-2"/>
        </w:rPr>
        <w:t>Economics</w:t>
      </w:r>
      <w:r>
        <w:rPr>
          <w:i/>
          <w:spacing w:val="-13"/>
        </w:rPr>
        <w:t> </w:t>
      </w:r>
      <w:r>
        <w:rPr>
          <w:i/>
          <w:spacing w:val="-2"/>
        </w:rPr>
        <w:t>in</w:t>
      </w:r>
      <w:r>
        <w:rPr>
          <w:i/>
          <w:spacing w:val="-13"/>
        </w:rPr>
        <w:t> </w:t>
      </w:r>
      <w:r>
        <w:rPr>
          <w:i/>
          <w:spacing w:val="-2"/>
        </w:rPr>
        <w:t>China</w:t>
      </w:r>
      <w:r>
        <w:rPr>
          <w:spacing w:val="-2"/>
        </w:rPr>
        <w:t>,</w:t>
      </w:r>
      <w:r>
        <w:rPr>
          <w:spacing w:val="-12"/>
        </w:rPr>
        <w:t> </w:t>
      </w:r>
      <w:r>
        <w:rPr>
          <w:spacing w:val="-2"/>
        </w:rPr>
        <w:t>Volume</w:t>
      </w:r>
      <w:r>
        <w:rPr>
          <w:spacing w:val="-12"/>
        </w:rPr>
        <w:t> </w:t>
      </w:r>
      <w:r>
        <w:rPr>
          <w:spacing w:val="-2"/>
        </w:rPr>
        <w:t>15,</w:t>
      </w:r>
      <w:r>
        <w:rPr>
          <w:spacing w:val="-12"/>
        </w:rPr>
        <w:t> </w:t>
      </w:r>
      <w:r>
        <w:rPr>
          <w:spacing w:val="-2"/>
        </w:rPr>
        <w:t>Issue</w:t>
      </w:r>
      <w:r>
        <w:rPr>
          <w:spacing w:val="-12"/>
        </w:rPr>
        <w:t> </w:t>
      </w:r>
      <w:r>
        <w:rPr>
          <w:spacing w:val="-2"/>
        </w:rPr>
        <w:t>4,</w:t>
      </w:r>
      <w:r>
        <w:rPr>
          <w:spacing w:val="-12"/>
        </w:rPr>
        <w:t> </w:t>
      </w:r>
      <w:r>
        <w:rPr>
          <w:spacing w:val="-2"/>
        </w:rPr>
        <w:t>December</w:t>
      </w:r>
      <w:r>
        <w:rPr>
          <w:spacing w:val="-12"/>
        </w:rPr>
        <w:t> </w:t>
      </w:r>
      <w:r>
        <w:rPr>
          <w:spacing w:val="-2"/>
        </w:rPr>
        <w:t>2020, 478-520.</w:t>
      </w:r>
    </w:p>
    <w:p>
      <w:pPr>
        <w:spacing w:line="232" w:lineRule="auto" w:before="262"/>
        <w:ind w:left="542" w:right="175" w:firstLine="0"/>
        <w:jc w:val="both"/>
        <w:rPr>
          <w:sz w:val="24"/>
        </w:rPr>
      </w:pPr>
      <w:r>
        <w:rPr>
          <w:sz w:val="24"/>
        </w:rPr>
        <w:t>“Robots,</w:t>
      </w:r>
      <w:r>
        <w:rPr>
          <w:spacing w:val="-9"/>
          <w:sz w:val="24"/>
        </w:rPr>
        <w:t> </w:t>
      </w:r>
      <w:r>
        <w:rPr>
          <w:sz w:val="24"/>
        </w:rPr>
        <w:t>Computers,</w:t>
      </w:r>
      <w:r>
        <w:rPr>
          <w:spacing w:val="-9"/>
          <w:sz w:val="24"/>
        </w:rPr>
        <w:t> </w:t>
      </w:r>
      <w:r>
        <w:rPr>
          <w:sz w:val="24"/>
        </w:rPr>
        <w:t>and</w:t>
      </w:r>
      <w:r>
        <w:rPr>
          <w:spacing w:val="-9"/>
          <w:sz w:val="24"/>
        </w:rPr>
        <w:t> </w:t>
      </w:r>
      <w:r>
        <w:rPr>
          <w:sz w:val="24"/>
        </w:rPr>
        <w:t>the</w:t>
      </w:r>
      <w:r>
        <w:rPr>
          <w:spacing w:val="-9"/>
          <w:sz w:val="24"/>
        </w:rPr>
        <w:t> </w:t>
      </w:r>
      <w:r>
        <w:rPr>
          <w:sz w:val="24"/>
        </w:rPr>
        <w:t>Gender</w:t>
      </w:r>
      <w:r>
        <w:rPr>
          <w:spacing w:val="-9"/>
          <w:sz w:val="24"/>
        </w:rPr>
        <w:t> </w:t>
      </w:r>
      <w:r>
        <w:rPr>
          <w:sz w:val="24"/>
        </w:rPr>
        <w:t>Wage</w:t>
      </w:r>
      <w:r>
        <w:rPr>
          <w:spacing w:val="-9"/>
          <w:sz w:val="24"/>
        </w:rPr>
        <w:t> </w:t>
      </w:r>
      <w:r>
        <w:rPr>
          <w:sz w:val="24"/>
        </w:rPr>
        <w:t>Gap,”</w:t>
      </w:r>
      <w:r>
        <w:rPr>
          <w:spacing w:val="-9"/>
          <w:sz w:val="24"/>
        </w:rPr>
        <w:t> </w:t>
      </w:r>
      <w:r>
        <w:rPr>
          <w:sz w:val="24"/>
        </w:rPr>
        <w:t>(with</w:t>
      </w:r>
      <w:r>
        <w:rPr>
          <w:spacing w:val="-9"/>
          <w:sz w:val="24"/>
        </w:rPr>
        <w:t> </w:t>
      </w:r>
      <w:r>
        <w:rPr>
          <w:sz w:val="24"/>
        </w:rPr>
        <w:t>Yu</w:t>
      </w:r>
      <w:r>
        <w:rPr>
          <w:spacing w:val="-9"/>
          <w:sz w:val="24"/>
        </w:rPr>
        <w:t> </w:t>
      </w:r>
      <w:r>
        <w:rPr>
          <w:sz w:val="24"/>
        </w:rPr>
        <w:t>Zhou),</w:t>
      </w:r>
      <w:r>
        <w:rPr>
          <w:spacing w:val="-9"/>
          <w:sz w:val="24"/>
        </w:rPr>
        <w:t> </w:t>
      </w:r>
      <w:r>
        <w:rPr>
          <w:i/>
          <w:sz w:val="24"/>
        </w:rPr>
        <w:t>Journal</w:t>
      </w:r>
      <w:r>
        <w:rPr>
          <w:i/>
          <w:spacing w:val="-9"/>
          <w:sz w:val="24"/>
        </w:rPr>
        <w:t> </w:t>
      </w:r>
      <w:r>
        <w:rPr>
          <w:i/>
          <w:sz w:val="24"/>
        </w:rPr>
        <w:t>of</w:t>
      </w:r>
      <w:r>
        <w:rPr>
          <w:i/>
          <w:spacing w:val="-9"/>
          <w:sz w:val="24"/>
        </w:rPr>
        <w:t> </w:t>
      </w:r>
      <w:r>
        <w:rPr>
          <w:i/>
          <w:sz w:val="24"/>
        </w:rPr>
        <w:t>Economic</w:t>
      </w:r>
      <w:r>
        <w:rPr>
          <w:i/>
          <w:spacing w:val="-9"/>
          <w:sz w:val="24"/>
        </w:rPr>
        <w:t> </w:t>
      </w:r>
      <w:r>
        <w:rPr>
          <w:i/>
          <w:sz w:val="24"/>
        </w:rPr>
        <w:t>Behavior &amp; Organization</w:t>
      </w:r>
      <w:r>
        <w:rPr>
          <w:sz w:val="24"/>
        </w:rPr>
        <w:t>, Volume 178, Issue 10, October 2020, 194-222.</w:t>
      </w:r>
    </w:p>
    <w:p>
      <w:pPr>
        <w:pStyle w:val="BodyText"/>
        <w:spacing w:line="270" w:lineRule="exact" w:before="260"/>
      </w:pPr>
      <w:r>
        <w:rPr/>
        <w:t>“Transformations</w:t>
      </w:r>
      <w:r>
        <w:rPr>
          <w:spacing w:val="4"/>
        </w:rPr>
        <w:t> </w:t>
      </w:r>
      <w:r>
        <w:rPr/>
        <w:t>in</w:t>
      </w:r>
      <w:r>
        <w:rPr>
          <w:spacing w:val="4"/>
        </w:rPr>
        <w:t> </w:t>
      </w:r>
      <w:r>
        <w:rPr/>
        <w:t>China’s</w:t>
      </w:r>
      <w:r>
        <w:rPr>
          <w:spacing w:val="4"/>
        </w:rPr>
        <w:t> </w:t>
      </w:r>
      <w:r>
        <w:rPr/>
        <w:t>Internal</w:t>
      </w:r>
      <w:r>
        <w:rPr>
          <w:spacing w:val="5"/>
        </w:rPr>
        <w:t> </w:t>
      </w:r>
      <w:r>
        <w:rPr/>
        <w:t>Labor</w:t>
      </w:r>
      <w:r>
        <w:rPr>
          <w:spacing w:val="4"/>
        </w:rPr>
        <w:t> </w:t>
      </w:r>
      <w:r>
        <w:rPr/>
        <w:t>Migration</w:t>
      </w:r>
      <w:r>
        <w:rPr>
          <w:spacing w:val="3"/>
        </w:rPr>
        <w:t> </w:t>
      </w:r>
      <w:r>
        <w:rPr/>
        <w:t>and</w:t>
      </w:r>
      <w:r>
        <w:rPr>
          <w:spacing w:val="2"/>
        </w:rPr>
        <w:t> </w:t>
      </w:r>
      <w:r>
        <w:rPr>
          <w:i/>
        </w:rPr>
        <w:t>Hukou</w:t>
      </w:r>
      <w:r>
        <w:rPr>
          <w:i/>
          <w:spacing w:val="3"/>
        </w:rPr>
        <w:t> </w:t>
      </w:r>
      <w:r>
        <w:rPr/>
        <w:t>System,”</w:t>
      </w:r>
      <w:r>
        <w:rPr>
          <w:spacing w:val="5"/>
        </w:rPr>
        <w:t> </w:t>
      </w:r>
      <w:r>
        <w:rPr/>
        <w:t>(with</w:t>
      </w:r>
      <w:r>
        <w:rPr>
          <w:spacing w:val="4"/>
        </w:rPr>
        <w:t> </w:t>
      </w:r>
      <w:r>
        <w:rPr/>
        <w:t>Mark</w:t>
      </w:r>
      <w:r>
        <w:rPr>
          <w:spacing w:val="4"/>
        </w:rPr>
        <w:t> </w:t>
      </w:r>
      <w:r>
        <w:rPr>
          <w:spacing w:val="-2"/>
        </w:rPr>
        <w:t>Colas),</w:t>
      </w:r>
    </w:p>
    <w:p>
      <w:pPr>
        <w:spacing w:line="270" w:lineRule="exact" w:before="0"/>
        <w:ind w:left="542" w:right="0" w:firstLine="0"/>
        <w:jc w:val="left"/>
        <w:rPr>
          <w:i/>
          <w:sz w:val="24"/>
        </w:rPr>
      </w:pPr>
      <w:r>
        <w:rPr>
          <w:i/>
          <w:spacing w:val="-4"/>
          <w:sz w:val="24"/>
        </w:rPr>
        <w:t>Journal</w:t>
      </w:r>
      <w:r>
        <w:rPr>
          <w:i/>
          <w:spacing w:val="-5"/>
          <w:sz w:val="24"/>
        </w:rPr>
        <w:t> </w:t>
      </w:r>
      <w:r>
        <w:rPr>
          <w:i/>
          <w:spacing w:val="-4"/>
          <w:sz w:val="24"/>
        </w:rPr>
        <w:t>of</w:t>
      </w:r>
      <w:r>
        <w:rPr>
          <w:i/>
          <w:spacing w:val="-5"/>
          <w:sz w:val="24"/>
        </w:rPr>
        <w:t> </w:t>
      </w:r>
      <w:r>
        <w:rPr>
          <w:i/>
          <w:spacing w:val="-4"/>
          <w:sz w:val="24"/>
        </w:rPr>
        <w:t>Labor</w:t>
      </w:r>
      <w:r>
        <w:rPr>
          <w:i/>
          <w:spacing w:val="-5"/>
          <w:sz w:val="24"/>
        </w:rPr>
        <w:t> </w:t>
      </w:r>
      <w:r>
        <w:rPr>
          <w:i/>
          <w:spacing w:val="-4"/>
          <w:sz w:val="24"/>
        </w:rPr>
        <w:t>Research,</w:t>
      </w:r>
      <w:r>
        <w:rPr>
          <w:i/>
          <w:spacing w:val="-5"/>
          <w:sz w:val="24"/>
        </w:rPr>
        <w:t> </w:t>
      </w:r>
      <w:r>
        <w:rPr>
          <w:spacing w:val="-4"/>
          <w:sz w:val="24"/>
        </w:rPr>
        <w:t>Volume</w:t>
      </w:r>
      <w:r>
        <w:rPr>
          <w:spacing w:val="-3"/>
          <w:sz w:val="24"/>
        </w:rPr>
        <w:t> </w:t>
      </w:r>
      <w:r>
        <w:rPr>
          <w:spacing w:val="-4"/>
          <w:sz w:val="24"/>
        </w:rPr>
        <w:t>40, Issue 3,</w:t>
      </w:r>
      <w:r>
        <w:rPr>
          <w:spacing w:val="-3"/>
          <w:sz w:val="24"/>
        </w:rPr>
        <w:t> </w:t>
      </w:r>
      <w:r>
        <w:rPr>
          <w:spacing w:val="-4"/>
          <w:sz w:val="24"/>
        </w:rPr>
        <w:t>September</w:t>
      </w:r>
      <w:r>
        <w:rPr>
          <w:spacing w:val="-3"/>
          <w:sz w:val="24"/>
        </w:rPr>
        <w:t> </w:t>
      </w:r>
      <w:r>
        <w:rPr>
          <w:spacing w:val="-4"/>
          <w:sz w:val="24"/>
        </w:rPr>
        <w:t>2019, 296-331</w:t>
      </w:r>
      <w:r>
        <w:rPr>
          <w:i/>
          <w:spacing w:val="-4"/>
          <w:sz w:val="24"/>
        </w:rPr>
        <w:t>.</w:t>
      </w:r>
    </w:p>
    <w:p>
      <w:pPr>
        <w:pStyle w:val="BodyText"/>
        <w:spacing w:before="34"/>
        <w:ind w:left="0"/>
        <w:rPr>
          <w:i/>
        </w:rPr>
      </w:pPr>
    </w:p>
    <w:p>
      <w:pPr>
        <w:pStyle w:val="BodyText"/>
        <w:spacing w:line="218" w:lineRule="auto"/>
        <w:ind w:right="265" w:firstLine="60"/>
        <w:jc w:val="both"/>
      </w:pPr>
      <w:r>
        <w:rPr/>
        <w:t>“Social Norm and Female</w:t>
      </w:r>
      <w:r>
        <w:rPr>
          <w:spacing w:val="-1"/>
        </w:rPr>
        <w:t> </w:t>
      </w:r>
      <w:r>
        <w:rPr/>
        <w:t>Labor Force</w:t>
      </w:r>
      <w:r>
        <w:rPr>
          <w:spacing w:val="-1"/>
        </w:rPr>
        <w:t> </w:t>
      </w:r>
      <w:r>
        <w:rPr/>
        <w:t>Participation in Urban China</w:t>
      </w:r>
      <w:r>
        <w:rPr>
          <w:rFonts w:ascii="SimSun" w:hAnsi="SimSun"/>
        </w:rPr>
        <w:t>,</w:t>
      </w:r>
      <w:r>
        <w:rPr/>
        <w:t>” (with Xi Chen). </w:t>
      </w:r>
      <w:r>
        <w:rPr>
          <w:i/>
        </w:rPr>
        <w:t>Journal of</w:t>
      </w:r>
      <w:r>
        <w:rPr>
          <w:i/>
          <w:spacing w:val="-14"/>
        </w:rPr>
        <w:t> </w:t>
      </w:r>
      <w:r>
        <w:rPr>
          <w:i/>
        </w:rPr>
        <w:t>Comparative</w:t>
      </w:r>
      <w:r>
        <w:rPr>
          <w:i/>
          <w:spacing w:val="-14"/>
        </w:rPr>
        <w:t> </w:t>
      </w:r>
      <w:r>
        <w:rPr>
          <w:i/>
        </w:rPr>
        <w:t>Economics</w:t>
      </w:r>
      <w:r>
        <w:rPr/>
        <w:t>,</w:t>
      </w:r>
      <w:r>
        <w:rPr>
          <w:spacing w:val="-14"/>
        </w:rPr>
        <w:t> </w:t>
      </w:r>
      <w:r>
        <w:rPr/>
        <w:t>Volume</w:t>
      </w:r>
      <w:r>
        <w:rPr>
          <w:spacing w:val="-13"/>
        </w:rPr>
        <w:t> </w:t>
      </w:r>
      <w:r>
        <w:rPr/>
        <w:t>46,</w:t>
      </w:r>
      <w:r>
        <w:rPr>
          <w:spacing w:val="-14"/>
        </w:rPr>
        <w:t> </w:t>
      </w:r>
      <w:r>
        <w:rPr/>
        <w:t>Issue</w:t>
      </w:r>
      <w:r>
        <w:rPr>
          <w:spacing w:val="-14"/>
        </w:rPr>
        <w:t> </w:t>
      </w:r>
      <w:r>
        <w:rPr/>
        <w:t>4,</w:t>
      </w:r>
      <w:r>
        <w:rPr>
          <w:spacing w:val="-14"/>
        </w:rPr>
        <w:t> </w:t>
      </w:r>
      <w:r>
        <w:rPr/>
        <w:t>December</w:t>
      </w:r>
      <w:r>
        <w:rPr>
          <w:spacing w:val="-13"/>
        </w:rPr>
        <w:t> </w:t>
      </w:r>
      <w:r>
        <w:rPr/>
        <w:t>2018,</w:t>
      </w:r>
      <w:r>
        <w:rPr>
          <w:spacing w:val="-14"/>
        </w:rPr>
        <w:t> </w:t>
      </w:r>
      <w:r>
        <w:rPr/>
        <w:t>966-987.</w:t>
      </w:r>
    </w:p>
    <w:p>
      <w:pPr>
        <w:spacing w:line="230" w:lineRule="auto" w:before="274"/>
        <w:ind w:left="542" w:right="293" w:firstLine="0"/>
        <w:jc w:val="left"/>
        <w:rPr>
          <w:sz w:val="24"/>
        </w:rPr>
      </w:pPr>
      <w:r>
        <w:rPr>
          <w:sz w:val="24"/>
        </w:rPr>
        <w:t>“Job</w:t>
      </w:r>
      <w:r>
        <w:rPr>
          <w:spacing w:val="-6"/>
          <w:sz w:val="24"/>
        </w:rPr>
        <w:t> </w:t>
      </w:r>
      <w:r>
        <w:rPr>
          <w:sz w:val="24"/>
        </w:rPr>
        <w:t>Market</w:t>
      </w:r>
      <w:r>
        <w:rPr>
          <w:spacing w:val="-7"/>
          <w:sz w:val="24"/>
        </w:rPr>
        <w:t> </w:t>
      </w:r>
      <w:r>
        <w:rPr>
          <w:sz w:val="24"/>
        </w:rPr>
        <w:t>Signaling</w:t>
      </w:r>
      <w:r>
        <w:rPr>
          <w:spacing w:val="-6"/>
          <w:sz w:val="24"/>
        </w:rPr>
        <w:t> </w:t>
      </w:r>
      <w:r>
        <w:rPr>
          <w:sz w:val="24"/>
        </w:rPr>
        <w:t>and</w:t>
      </w:r>
      <w:r>
        <w:rPr>
          <w:spacing w:val="-6"/>
          <w:sz w:val="24"/>
        </w:rPr>
        <w:t> </w:t>
      </w:r>
      <w:r>
        <w:rPr>
          <w:sz w:val="24"/>
        </w:rPr>
        <w:t>Returns</w:t>
      </w:r>
      <w:r>
        <w:rPr>
          <w:spacing w:val="-6"/>
          <w:sz w:val="24"/>
        </w:rPr>
        <w:t> </w:t>
      </w:r>
      <w:r>
        <w:rPr>
          <w:sz w:val="24"/>
        </w:rPr>
        <w:t>to</w:t>
      </w:r>
      <w:r>
        <w:rPr>
          <w:spacing w:val="-7"/>
          <w:sz w:val="24"/>
        </w:rPr>
        <w:t> </w:t>
      </w:r>
      <w:r>
        <w:rPr>
          <w:sz w:val="24"/>
        </w:rPr>
        <w:t>Education,”</w:t>
      </w:r>
      <w:r>
        <w:rPr>
          <w:spacing w:val="-6"/>
          <w:sz w:val="24"/>
        </w:rPr>
        <w:t> </w:t>
      </w:r>
      <w:r>
        <w:rPr>
          <w:sz w:val="24"/>
        </w:rPr>
        <w:t>(with</w:t>
      </w:r>
      <w:r>
        <w:rPr>
          <w:spacing w:val="-6"/>
          <w:sz w:val="24"/>
        </w:rPr>
        <w:t> </w:t>
      </w:r>
      <w:r>
        <w:rPr>
          <w:sz w:val="24"/>
        </w:rPr>
        <w:t>Hans</w:t>
      </w:r>
      <w:r>
        <w:rPr>
          <w:spacing w:val="-6"/>
          <w:sz w:val="24"/>
        </w:rPr>
        <w:t> </w:t>
      </w:r>
      <w:r>
        <w:rPr>
          <w:sz w:val="24"/>
        </w:rPr>
        <w:t>Haller).</w:t>
      </w:r>
      <w:r>
        <w:rPr>
          <w:spacing w:val="-6"/>
          <w:sz w:val="24"/>
        </w:rPr>
        <w:t> </w:t>
      </w:r>
      <w:r>
        <w:rPr>
          <w:i/>
          <w:sz w:val="24"/>
        </w:rPr>
        <w:t>Southern</w:t>
      </w:r>
      <w:r>
        <w:rPr>
          <w:i/>
          <w:spacing w:val="-8"/>
          <w:sz w:val="24"/>
        </w:rPr>
        <w:t> </w:t>
      </w:r>
      <w:r>
        <w:rPr>
          <w:i/>
          <w:sz w:val="24"/>
        </w:rPr>
        <w:t>Economic Journal </w:t>
      </w:r>
      <w:r>
        <w:rPr>
          <w:sz w:val="24"/>
        </w:rPr>
        <w:t>2018, 84(3), 734-741.</w:t>
      </w:r>
    </w:p>
    <w:p>
      <w:pPr>
        <w:pStyle w:val="BodyText"/>
        <w:spacing w:line="232" w:lineRule="auto" w:before="265"/>
        <w:ind w:right="293"/>
      </w:pPr>
      <w:r>
        <w:rPr/>
        <w:t>“Population Policies, Demographic Structural Changes, and the Chinese Household Saving Puzzle,”</w:t>
      </w:r>
      <w:r>
        <w:rPr>
          <w:spacing w:val="-15"/>
        </w:rPr>
        <w:t> </w:t>
      </w:r>
      <w:r>
        <w:rPr/>
        <w:t>(with</w:t>
      </w:r>
      <w:r>
        <w:rPr>
          <w:spacing w:val="-15"/>
        </w:rPr>
        <w:t> </w:t>
      </w:r>
      <w:r>
        <w:rPr/>
        <w:t>Dennis</w:t>
      </w:r>
      <w:r>
        <w:rPr>
          <w:spacing w:val="-15"/>
        </w:rPr>
        <w:t> </w:t>
      </w:r>
      <w:r>
        <w:rPr/>
        <w:t>Tao</w:t>
      </w:r>
      <w:r>
        <w:rPr>
          <w:spacing w:val="-15"/>
        </w:rPr>
        <w:t> </w:t>
      </w:r>
      <w:r>
        <w:rPr/>
        <w:t>Yang</w:t>
      </w:r>
      <w:r>
        <w:rPr>
          <w:spacing w:val="-15"/>
        </w:rPr>
        <w:t> </w:t>
      </w:r>
      <w:r>
        <w:rPr/>
        <w:t>and</w:t>
      </w:r>
      <w:r>
        <w:rPr>
          <w:spacing w:val="-15"/>
        </w:rPr>
        <w:t> </w:t>
      </w:r>
      <w:r>
        <w:rPr/>
        <w:t>Junsen</w:t>
      </w:r>
      <w:r>
        <w:rPr>
          <w:spacing w:val="-15"/>
        </w:rPr>
        <w:t> </w:t>
      </w:r>
      <w:r>
        <w:rPr/>
        <w:t>Zhang).</w:t>
      </w:r>
      <w:r>
        <w:rPr>
          <w:spacing w:val="-15"/>
        </w:rPr>
        <w:t> </w:t>
      </w:r>
      <w:r>
        <w:rPr>
          <w:i/>
        </w:rPr>
        <w:t>European</w:t>
      </w:r>
      <w:r>
        <w:rPr>
          <w:i/>
          <w:spacing w:val="-15"/>
        </w:rPr>
        <w:t> </w:t>
      </w:r>
      <w:r>
        <w:rPr>
          <w:i/>
        </w:rPr>
        <w:t>Economic</w:t>
      </w:r>
      <w:r>
        <w:rPr>
          <w:i/>
          <w:spacing w:val="-15"/>
        </w:rPr>
        <w:t> </w:t>
      </w:r>
      <w:r>
        <w:rPr>
          <w:i/>
        </w:rPr>
        <w:t>Review,</w:t>
      </w:r>
      <w:r>
        <w:rPr>
          <w:i/>
          <w:spacing w:val="-15"/>
        </w:rPr>
        <w:t> </w:t>
      </w:r>
      <w:r>
        <w:rPr/>
        <w:t>Volume</w:t>
      </w:r>
      <w:r>
        <w:rPr>
          <w:spacing w:val="-15"/>
        </w:rPr>
        <w:t> </w:t>
      </w:r>
      <w:r>
        <w:rPr/>
        <w:t>101, January 2018, 181-209.</w:t>
      </w:r>
    </w:p>
    <w:p>
      <w:pPr>
        <w:spacing w:line="230" w:lineRule="auto" w:before="269"/>
        <w:ind w:left="542" w:right="293" w:firstLine="0"/>
        <w:jc w:val="left"/>
        <w:rPr>
          <w:sz w:val="24"/>
        </w:rPr>
      </w:pPr>
      <w:r>
        <w:rPr>
          <w:sz w:val="24"/>
        </w:rPr>
        <w:t>“Changes</w:t>
      </w:r>
      <w:r>
        <w:rPr>
          <w:spacing w:val="-12"/>
          <w:sz w:val="24"/>
        </w:rPr>
        <w:t> </w:t>
      </w:r>
      <w:r>
        <w:rPr>
          <w:sz w:val="24"/>
        </w:rPr>
        <w:t>in</w:t>
      </w:r>
      <w:r>
        <w:rPr>
          <w:spacing w:val="-12"/>
          <w:sz w:val="24"/>
        </w:rPr>
        <w:t> </w:t>
      </w:r>
      <w:r>
        <w:rPr>
          <w:sz w:val="24"/>
        </w:rPr>
        <w:t>China’s</w:t>
      </w:r>
      <w:r>
        <w:rPr>
          <w:spacing w:val="-12"/>
          <w:sz w:val="24"/>
        </w:rPr>
        <w:t> </w:t>
      </w:r>
      <w:r>
        <w:rPr>
          <w:sz w:val="24"/>
        </w:rPr>
        <w:t>Wage</w:t>
      </w:r>
      <w:r>
        <w:rPr>
          <w:spacing w:val="-13"/>
          <w:sz w:val="24"/>
        </w:rPr>
        <w:t> </w:t>
      </w:r>
      <w:r>
        <w:rPr>
          <w:sz w:val="24"/>
        </w:rPr>
        <w:t>Structure,”</w:t>
      </w:r>
      <w:r>
        <w:rPr>
          <w:spacing w:val="-12"/>
          <w:sz w:val="24"/>
        </w:rPr>
        <w:t> </w:t>
      </w:r>
      <w:r>
        <w:rPr>
          <w:sz w:val="24"/>
        </w:rPr>
        <w:t>(with</w:t>
      </w:r>
      <w:r>
        <w:rPr>
          <w:spacing w:val="-12"/>
          <w:sz w:val="24"/>
        </w:rPr>
        <w:t> </w:t>
      </w:r>
      <w:r>
        <w:rPr>
          <w:sz w:val="24"/>
        </w:rPr>
        <w:t>Dennis</w:t>
      </w:r>
      <w:r>
        <w:rPr>
          <w:spacing w:val="-12"/>
          <w:sz w:val="24"/>
        </w:rPr>
        <w:t> </w:t>
      </w:r>
      <w:r>
        <w:rPr>
          <w:sz w:val="24"/>
        </w:rPr>
        <w:t>Tao</w:t>
      </w:r>
      <w:r>
        <w:rPr>
          <w:spacing w:val="-13"/>
          <w:sz w:val="24"/>
        </w:rPr>
        <w:t> </w:t>
      </w:r>
      <w:r>
        <w:rPr>
          <w:sz w:val="24"/>
        </w:rPr>
        <w:t>Yang),</w:t>
      </w:r>
      <w:r>
        <w:rPr>
          <w:spacing w:val="-12"/>
          <w:sz w:val="24"/>
        </w:rPr>
        <w:t> </w:t>
      </w:r>
      <w:r>
        <w:rPr>
          <w:i/>
          <w:sz w:val="24"/>
        </w:rPr>
        <w:t>Journal</w:t>
      </w:r>
      <w:r>
        <w:rPr>
          <w:i/>
          <w:spacing w:val="-13"/>
          <w:sz w:val="24"/>
        </w:rPr>
        <w:t> </w:t>
      </w:r>
      <w:r>
        <w:rPr>
          <w:i/>
          <w:sz w:val="24"/>
        </w:rPr>
        <w:t>of</w:t>
      </w:r>
      <w:r>
        <w:rPr>
          <w:i/>
          <w:spacing w:val="-13"/>
          <w:sz w:val="24"/>
        </w:rPr>
        <w:t> </w:t>
      </w:r>
      <w:r>
        <w:rPr>
          <w:i/>
          <w:sz w:val="24"/>
        </w:rPr>
        <w:t>the</w:t>
      </w:r>
      <w:r>
        <w:rPr>
          <w:i/>
          <w:spacing w:val="-13"/>
          <w:sz w:val="24"/>
        </w:rPr>
        <w:t> </w:t>
      </w:r>
      <w:r>
        <w:rPr>
          <w:i/>
          <w:sz w:val="24"/>
        </w:rPr>
        <w:t>European Economic</w:t>
      </w:r>
      <w:r>
        <w:rPr>
          <w:i/>
          <w:spacing w:val="-13"/>
          <w:sz w:val="24"/>
        </w:rPr>
        <w:t> </w:t>
      </w:r>
      <w:r>
        <w:rPr>
          <w:i/>
          <w:sz w:val="24"/>
        </w:rPr>
        <w:t>Association,</w:t>
      </w:r>
      <w:r>
        <w:rPr>
          <w:i/>
          <w:spacing w:val="-13"/>
          <w:sz w:val="24"/>
        </w:rPr>
        <w:t> </w:t>
      </w:r>
      <w:r>
        <w:rPr>
          <w:sz w:val="24"/>
        </w:rPr>
        <w:t>Volume</w:t>
      </w:r>
      <w:r>
        <w:rPr>
          <w:spacing w:val="-12"/>
          <w:sz w:val="24"/>
        </w:rPr>
        <w:t> </w:t>
      </w:r>
      <w:r>
        <w:rPr>
          <w:sz w:val="24"/>
        </w:rPr>
        <w:t>12,</w:t>
      </w:r>
      <w:r>
        <w:rPr>
          <w:spacing w:val="-13"/>
          <w:sz w:val="24"/>
        </w:rPr>
        <w:t> </w:t>
      </w:r>
      <w:r>
        <w:rPr>
          <w:sz w:val="24"/>
        </w:rPr>
        <w:t>Issue</w:t>
      </w:r>
      <w:r>
        <w:rPr>
          <w:spacing w:val="-13"/>
          <w:sz w:val="24"/>
        </w:rPr>
        <w:t> </w:t>
      </w:r>
      <w:r>
        <w:rPr>
          <w:sz w:val="24"/>
        </w:rPr>
        <w:t>2,</w:t>
      </w:r>
      <w:r>
        <w:rPr>
          <w:spacing w:val="-13"/>
          <w:sz w:val="24"/>
        </w:rPr>
        <w:t> </w:t>
      </w:r>
      <w:r>
        <w:rPr>
          <w:sz w:val="24"/>
        </w:rPr>
        <w:t>April</w:t>
      </w:r>
      <w:r>
        <w:rPr>
          <w:spacing w:val="-12"/>
          <w:sz w:val="24"/>
        </w:rPr>
        <w:t> </w:t>
      </w:r>
      <w:r>
        <w:rPr>
          <w:sz w:val="24"/>
        </w:rPr>
        <w:t>2014,</w:t>
      </w:r>
      <w:r>
        <w:rPr>
          <w:spacing w:val="-12"/>
          <w:sz w:val="24"/>
        </w:rPr>
        <w:t> </w:t>
      </w:r>
      <w:r>
        <w:rPr>
          <w:sz w:val="24"/>
        </w:rPr>
        <w:t>300-336.</w:t>
      </w:r>
    </w:p>
    <w:p>
      <w:pPr>
        <w:pStyle w:val="BodyText"/>
        <w:spacing w:line="270" w:lineRule="exact" w:before="263"/>
      </w:pPr>
      <w:r>
        <w:rPr/>
        <w:t>“Estimating</w:t>
      </w:r>
      <w:r>
        <w:rPr>
          <w:spacing w:val="5"/>
        </w:rPr>
        <w:t> </w:t>
      </w:r>
      <w:r>
        <w:rPr/>
        <w:t>the</w:t>
      </w:r>
      <w:r>
        <w:rPr>
          <w:spacing w:val="3"/>
        </w:rPr>
        <w:t> </w:t>
      </w:r>
      <w:r>
        <w:rPr/>
        <w:t>Return</w:t>
      </w:r>
      <w:r>
        <w:rPr>
          <w:spacing w:val="5"/>
        </w:rPr>
        <w:t> </w:t>
      </w:r>
      <w:r>
        <w:rPr/>
        <w:t>to</w:t>
      </w:r>
      <w:r>
        <w:rPr>
          <w:spacing w:val="4"/>
        </w:rPr>
        <w:t> </w:t>
      </w:r>
      <w:r>
        <w:rPr/>
        <w:t>Schooling:</w:t>
      </w:r>
      <w:r>
        <w:rPr>
          <w:spacing w:val="4"/>
        </w:rPr>
        <w:t> </w:t>
      </w:r>
      <w:r>
        <w:rPr/>
        <w:t>Implications</w:t>
      </w:r>
      <w:r>
        <w:rPr>
          <w:spacing w:val="5"/>
        </w:rPr>
        <w:t> </w:t>
      </w:r>
      <w:r>
        <w:rPr/>
        <w:t>from</w:t>
      </w:r>
      <w:r>
        <w:rPr>
          <w:spacing w:val="4"/>
        </w:rPr>
        <w:t> </w:t>
      </w:r>
      <w:r>
        <w:rPr/>
        <w:t>a</w:t>
      </w:r>
      <w:r>
        <w:rPr>
          <w:spacing w:val="5"/>
        </w:rPr>
        <w:t> </w:t>
      </w:r>
      <w:r>
        <w:rPr/>
        <w:t>Dynamic</w:t>
      </w:r>
      <w:r>
        <w:rPr>
          <w:spacing w:val="5"/>
        </w:rPr>
        <w:t> </w:t>
      </w:r>
      <w:r>
        <w:rPr/>
        <w:t>Discrete</w:t>
      </w:r>
      <w:r>
        <w:rPr>
          <w:spacing w:val="4"/>
        </w:rPr>
        <w:t> </w:t>
      </w:r>
      <w:r>
        <w:rPr/>
        <w:t>Choice</w:t>
      </w:r>
      <w:r>
        <w:rPr>
          <w:spacing w:val="4"/>
        </w:rPr>
        <w:t> </w:t>
      </w:r>
      <w:r>
        <w:rPr>
          <w:spacing w:val="-2"/>
        </w:rPr>
        <w:t>Model,”</w:t>
      </w:r>
    </w:p>
    <w:p>
      <w:pPr>
        <w:spacing w:line="270" w:lineRule="exact" w:before="0"/>
        <w:ind w:left="542" w:right="0" w:firstLine="0"/>
        <w:jc w:val="left"/>
        <w:rPr>
          <w:sz w:val="24"/>
        </w:rPr>
      </w:pPr>
      <w:r>
        <w:rPr>
          <w:i/>
          <w:spacing w:val="-4"/>
          <w:sz w:val="24"/>
        </w:rPr>
        <w:t>Labour</w:t>
      </w:r>
      <w:r>
        <w:rPr>
          <w:i/>
          <w:spacing w:val="-7"/>
          <w:sz w:val="24"/>
        </w:rPr>
        <w:t> </w:t>
      </w:r>
      <w:r>
        <w:rPr>
          <w:i/>
          <w:spacing w:val="-4"/>
          <w:sz w:val="24"/>
        </w:rPr>
        <w:t>Economics, </w:t>
      </w:r>
      <w:r>
        <w:rPr>
          <w:spacing w:val="-4"/>
          <w:sz w:val="24"/>
        </w:rPr>
        <w:t>Volume</w:t>
      </w:r>
      <w:r>
        <w:rPr>
          <w:spacing w:val="-5"/>
          <w:sz w:val="24"/>
        </w:rPr>
        <w:t> </w:t>
      </w:r>
      <w:r>
        <w:rPr>
          <w:spacing w:val="-4"/>
          <w:sz w:val="24"/>
        </w:rPr>
        <w:t>20,</w:t>
      </w:r>
      <w:r>
        <w:rPr>
          <w:spacing w:val="-5"/>
          <w:sz w:val="24"/>
        </w:rPr>
        <w:t> </w:t>
      </w:r>
      <w:r>
        <w:rPr>
          <w:spacing w:val="-4"/>
          <w:sz w:val="24"/>
        </w:rPr>
        <w:t>January</w:t>
      </w:r>
      <w:r>
        <w:rPr>
          <w:spacing w:val="-5"/>
          <w:sz w:val="24"/>
        </w:rPr>
        <w:t> </w:t>
      </w:r>
      <w:r>
        <w:rPr>
          <w:spacing w:val="-4"/>
          <w:sz w:val="24"/>
        </w:rPr>
        <w:t>2013,</w:t>
      </w:r>
      <w:r>
        <w:rPr>
          <w:spacing w:val="-5"/>
          <w:sz w:val="24"/>
        </w:rPr>
        <w:t> </w:t>
      </w:r>
      <w:r>
        <w:rPr>
          <w:spacing w:val="-4"/>
          <w:sz w:val="24"/>
        </w:rPr>
        <w:t>92-105.</w:t>
      </w:r>
    </w:p>
    <w:p>
      <w:pPr>
        <w:spacing w:after="0" w:line="270" w:lineRule="exact"/>
        <w:jc w:val="left"/>
        <w:rPr>
          <w:sz w:val="24"/>
        </w:rPr>
        <w:sectPr>
          <w:headerReference w:type="default" r:id="rId7"/>
          <w:pgSz w:w="12240" w:h="15840"/>
          <w:pgMar w:header="720" w:footer="0" w:top="1160" w:bottom="280" w:left="1080" w:right="1080"/>
          <w:pgNumType w:start="2"/>
        </w:sectPr>
      </w:pPr>
    </w:p>
    <w:p>
      <w:pPr>
        <w:pStyle w:val="BodyText"/>
        <w:spacing w:line="232" w:lineRule="auto" w:before="74"/>
        <w:ind w:right="190"/>
      </w:pPr>
      <w:r>
        <w:rPr/>
        <w:t>“Accounting</w:t>
      </w:r>
      <w:r>
        <w:rPr>
          <w:spacing w:val="-8"/>
        </w:rPr>
        <w:t> </w:t>
      </w:r>
      <w:r>
        <w:rPr/>
        <w:t>for</w:t>
      </w:r>
      <w:r>
        <w:rPr>
          <w:spacing w:val="-8"/>
        </w:rPr>
        <w:t> </w:t>
      </w:r>
      <w:r>
        <w:rPr/>
        <w:t>Gender</w:t>
      </w:r>
      <w:r>
        <w:rPr>
          <w:spacing w:val="-8"/>
        </w:rPr>
        <w:t> </w:t>
      </w:r>
      <w:r>
        <w:rPr/>
        <w:t>Gap</w:t>
      </w:r>
      <w:r>
        <w:rPr>
          <w:spacing w:val="-8"/>
        </w:rPr>
        <w:t> </w:t>
      </w:r>
      <w:r>
        <w:rPr/>
        <w:t>in</w:t>
      </w:r>
      <w:r>
        <w:rPr>
          <w:spacing w:val="-8"/>
        </w:rPr>
        <w:t> </w:t>
      </w:r>
      <w:r>
        <w:rPr/>
        <w:t>College</w:t>
      </w:r>
      <w:r>
        <w:rPr>
          <w:spacing w:val="-9"/>
        </w:rPr>
        <w:t> </w:t>
      </w:r>
      <w:r>
        <w:rPr/>
        <w:t>Attainment,”</w:t>
      </w:r>
      <w:r>
        <w:rPr>
          <w:spacing w:val="-9"/>
        </w:rPr>
        <w:t> </w:t>
      </w:r>
      <w:r>
        <w:rPr/>
        <w:t>(with</w:t>
      </w:r>
      <w:r>
        <w:rPr>
          <w:spacing w:val="-8"/>
        </w:rPr>
        <w:t> </w:t>
      </w:r>
      <w:r>
        <w:rPr/>
        <w:t>Fang</w:t>
      </w:r>
      <w:r>
        <w:rPr>
          <w:spacing w:val="-8"/>
        </w:rPr>
        <w:t> </w:t>
      </w:r>
      <w:r>
        <w:rPr/>
        <w:t>Yang),</w:t>
      </w:r>
      <w:r>
        <w:rPr>
          <w:spacing w:val="-9"/>
        </w:rPr>
        <w:t> </w:t>
      </w:r>
      <w:r>
        <w:rPr>
          <w:i/>
        </w:rPr>
        <w:t>Economic</w:t>
      </w:r>
      <w:r>
        <w:rPr>
          <w:i/>
          <w:spacing w:val="-10"/>
        </w:rPr>
        <w:t> </w:t>
      </w:r>
      <w:r>
        <w:rPr>
          <w:i/>
        </w:rPr>
        <w:t>Inquiry</w:t>
      </w:r>
      <w:r>
        <w:rPr/>
        <w:t>, Volume 51, Issue 1, January 2013, 478-499.</w:t>
      </w:r>
    </w:p>
    <w:p>
      <w:pPr>
        <w:pStyle w:val="BodyText"/>
        <w:spacing w:line="230" w:lineRule="auto" w:before="269"/>
        <w:ind w:right="293"/>
      </w:pPr>
      <w:r>
        <w:rPr/>
        <w:t>“Integration</w:t>
      </w:r>
      <w:r>
        <w:rPr>
          <w:spacing w:val="-3"/>
        </w:rPr>
        <w:t> </w:t>
      </w:r>
      <w:r>
        <w:rPr/>
        <w:t>of</w:t>
      </w:r>
      <w:r>
        <w:rPr>
          <w:spacing w:val="-3"/>
        </w:rPr>
        <w:t> </w:t>
      </w:r>
      <w:r>
        <w:rPr/>
        <w:t>Labor</w:t>
      </w:r>
      <w:r>
        <w:rPr>
          <w:spacing w:val="-3"/>
        </w:rPr>
        <w:t> </w:t>
      </w:r>
      <w:r>
        <w:rPr/>
        <w:t>Markets</w:t>
      </w:r>
      <w:r>
        <w:rPr>
          <w:spacing w:val="-3"/>
        </w:rPr>
        <w:t> </w:t>
      </w:r>
      <w:r>
        <w:rPr/>
        <w:t>in</w:t>
      </w:r>
      <w:r>
        <w:rPr>
          <w:spacing w:val="-3"/>
        </w:rPr>
        <w:t> </w:t>
      </w:r>
      <w:r>
        <w:rPr/>
        <w:t>China:</w:t>
      </w:r>
      <w:r>
        <w:rPr>
          <w:spacing w:val="-4"/>
        </w:rPr>
        <w:t> </w:t>
      </w:r>
      <w:r>
        <w:rPr/>
        <w:t>A</w:t>
      </w:r>
      <w:r>
        <w:rPr>
          <w:spacing w:val="-3"/>
        </w:rPr>
        <w:t> </w:t>
      </w:r>
      <w:r>
        <w:rPr/>
        <w:t>Neoclassical</w:t>
      </w:r>
      <w:r>
        <w:rPr>
          <w:spacing w:val="-3"/>
        </w:rPr>
        <w:t> </w:t>
      </w:r>
      <w:r>
        <w:rPr/>
        <w:t>View,”</w:t>
      </w:r>
      <w:r>
        <w:rPr>
          <w:spacing w:val="-3"/>
        </w:rPr>
        <w:t> </w:t>
      </w:r>
      <w:r>
        <w:rPr/>
        <w:t>(with</w:t>
      </w:r>
      <w:r>
        <w:rPr>
          <w:spacing w:val="-3"/>
        </w:rPr>
        <w:t> </w:t>
      </w:r>
      <w:r>
        <w:rPr/>
        <w:t>Dennis</w:t>
      </w:r>
      <w:r>
        <w:rPr>
          <w:spacing w:val="-3"/>
        </w:rPr>
        <w:t> </w:t>
      </w:r>
      <w:r>
        <w:rPr/>
        <w:t>Tao</w:t>
      </w:r>
      <w:r>
        <w:rPr>
          <w:spacing w:val="-4"/>
        </w:rPr>
        <w:t> </w:t>
      </w:r>
      <w:r>
        <w:rPr/>
        <w:t>Yang),</w:t>
      </w:r>
      <w:r>
        <w:rPr>
          <w:spacing w:val="-3"/>
        </w:rPr>
        <w:t> </w:t>
      </w:r>
      <w:r>
        <w:rPr>
          <w:i/>
        </w:rPr>
        <w:t>China Economic</w:t>
      </w:r>
      <w:r>
        <w:rPr>
          <w:i/>
          <w:spacing w:val="-3"/>
        </w:rPr>
        <w:t> </w:t>
      </w:r>
      <w:r>
        <w:rPr>
          <w:i/>
        </w:rPr>
        <w:t>Review,</w:t>
      </w:r>
      <w:r>
        <w:rPr>
          <w:i/>
          <w:spacing w:val="-3"/>
        </w:rPr>
        <w:t> </w:t>
      </w:r>
      <w:r>
        <w:rPr/>
        <w:t>Volume</w:t>
      </w:r>
      <w:r>
        <w:rPr>
          <w:spacing w:val="-1"/>
        </w:rPr>
        <w:t> </w:t>
      </w:r>
      <w:r>
        <w:rPr/>
        <w:t>22,</w:t>
      </w:r>
      <w:r>
        <w:rPr>
          <w:spacing w:val="-2"/>
        </w:rPr>
        <w:t> </w:t>
      </w:r>
      <w:r>
        <w:rPr/>
        <w:t>Issue</w:t>
      </w:r>
      <w:r>
        <w:rPr>
          <w:spacing w:val="-1"/>
        </w:rPr>
        <w:t> </w:t>
      </w:r>
      <w:r>
        <w:rPr/>
        <w:t>4,</w:t>
      </w:r>
      <w:r>
        <w:rPr>
          <w:spacing w:val="-2"/>
        </w:rPr>
        <w:t> </w:t>
      </w:r>
      <w:r>
        <w:rPr/>
        <w:t>December</w:t>
      </w:r>
      <w:r>
        <w:rPr>
          <w:spacing w:val="-1"/>
        </w:rPr>
        <w:t> </w:t>
      </w:r>
      <w:r>
        <w:rPr/>
        <w:t>2011,</w:t>
      </w:r>
      <w:r>
        <w:rPr>
          <w:spacing w:val="-2"/>
        </w:rPr>
        <w:t> </w:t>
      </w:r>
      <w:r>
        <w:rPr/>
        <w:t>611-625.</w:t>
      </w:r>
    </w:p>
    <w:p>
      <w:pPr>
        <w:spacing w:line="270" w:lineRule="exact" w:before="262"/>
        <w:ind w:left="542" w:right="0" w:firstLine="0"/>
        <w:jc w:val="left"/>
        <w:rPr>
          <w:i/>
          <w:sz w:val="24"/>
        </w:rPr>
      </w:pPr>
      <w:r>
        <w:rPr>
          <w:sz w:val="24"/>
        </w:rPr>
        <w:t>“Women’s</w:t>
      </w:r>
      <w:r>
        <w:rPr>
          <w:spacing w:val="-11"/>
          <w:sz w:val="24"/>
        </w:rPr>
        <w:t> </w:t>
      </w:r>
      <w:r>
        <w:rPr>
          <w:sz w:val="24"/>
        </w:rPr>
        <w:t>College</w:t>
      </w:r>
      <w:r>
        <w:rPr>
          <w:spacing w:val="-11"/>
          <w:sz w:val="24"/>
        </w:rPr>
        <w:t> </w:t>
      </w:r>
      <w:r>
        <w:rPr>
          <w:sz w:val="24"/>
        </w:rPr>
        <w:t>Decisions:</w:t>
      </w:r>
      <w:r>
        <w:rPr>
          <w:spacing w:val="-11"/>
          <w:sz w:val="24"/>
        </w:rPr>
        <w:t> </w:t>
      </w:r>
      <w:r>
        <w:rPr>
          <w:sz w:val="24"/>
        </w:rPr>
        <w:t>How</w:t>
      </w:r>
      <w:r>
        <w:rPr>
          <w:spacing w:val="-11"/>
          <w:sz w:val="24"/>
        </w:rPr>
        <w:t> </w:t>
      </w:r>
      <w:r>
        <w:rPr>
          <w:sz w:val="24"/>
        </w:rPr>
        <w:t>Much</w:t>
      </w:r>
      <w:r>
        <w:rPr>
          <w:spacing w:val="-11"/>
          <w:sz w:val="24"/>
        </w:rPr>
        <w:t> </w:t>
      </w:r>
      <w:r>
        <w:rPr>
          <w:sz w:val="24"/>
        </w:rPr>
        <w:t>Does</w:t>
      </w:r>
      <w:r>
        <w:rPr>
          <w:spacing w:val="-10"/>
          <w:sz w:val="24"/>
        </w:rPr>
        <w:t> </w:t>
      </w:r>
      <w:r>
        <w:rPr>
          <w:sz w:val="24"/>
        </w:rPr>
        <w:t>Marriage</w:t>
      </w:r>
      <w:r>
        <w:rPr>
          <w:spacing w:val="-11"/>
          <w:sz w:val="24"/>
        </w:rPr>
        <w:t> </w:t>
      </w:r>
      <w:r>
        <w:rPr>
          <w:sz w:val="24"/>
        </w:rPr>
        <w:t>Matter?”</w:t>
      </w:r>
      <w:r>
        <w:rPr>
          <w:spacing w:val="-11"/>
          <w:sz w:val="24"/>
        </w:rPr>
        <w:t> </w:t>
      </w:r>
      <w:r>
        <w:rPr>
          <w:i/>
          <w:sz w:val="24"/>
        </w:rPr>
        <w:t>Journal</w:t>
      </w:r>
      <w:r>
        <w:rPr>
          <w:i/>
          <w:spacing w:val="-12"/>
          <w:sz w:val="24"/>
        </w:rPr>
        <w:t> </w:t>
      </w:r>
      <w:r>
        <w:rPr>
          <w:i/>
          <w:sz w:val="24"/>
        </w:rPr>
        <w:t>of</w:t>
      </w:r>
      <w:r>
        <w:rPr>
          <w:i/>
          <w:spacing w:val="-12"/>
          <w:sz w:val="24"/>
        </w:rPr>
        <w:t> </w:t>
      </w:r>
      <w:r>
        <w:rPr>
          <w:i/>
          <w:sz w:val="24"/>
        </w:rPr>
        <w:t>Labor</w:t>
      </w:r>
      <w:r>
        <w:rPr>
          <w:i/>
          <w:spacing w:val="-12"/>
          <w:sz w:val="24"/>
        </w:rPr>
        <w:t> </w:t>
      </w:r>
      <w:r>
        <w:rPr>
          <w:i/>
          <w:spacing w:val="-2"/>
          <w:sz w:val="24"/>
        </w:rPr>
        <w:t>Economics,</w:t>
      </w:r>
    </w:p>
    <w:p>
      <w:pPr>
        <w:pStyle w:val="BodyText"/>
        <w:spacing w:line="270" w:lineRule="exact"/>
      </w:pPr>
      <w:r>
        <w:rPr/>
        <w:t>Vol.</w:t>
      </w:r>
      <w:r>
        <w:rPr>
          <w:spacing w:val="-8"/>
        </w:rPr>
        <w:t> </w:t>
      </w:r>
      <w:r>
        <w:rPr/>
        <w:t>29,</w:t>
      </w:r>
      <w:r>
        <w:rPr>
          <w:spacing w:val="-8"/>
        </w:rPr>
        <w:t> </w:t>
      </w:r>
      <w:r>
        <w:rPr/>
        <w:t>No.</w:t>
      </w:r>
      <w:r>
        <w:rPr>
          <w:spacing w:val="-8"/>
        </w:rPr>
        <w:t> </w:t>
      </w:r>
      <w:r>
        <w:rPr/>
        <w:t>4,</w:t>
      </w:r>
      <w:r>
        <w:rPr>
          <w:spacing w:val="-8"/>
        </w:rPr>
        <w:t> </w:t>
      </w:r>
      <w:r>
        <w:rPr/>
        <w:t>October</w:t>
      </w:r>
      <w:r>
        <w:rPr>
          <w:spacing w:val="-7"/>
        </w:rPr>
        <w:t> </w:t>
      </w:r>
      <w:r>
        <w:rPr/>
        <w:t>2011,</w:t>
      </w:r>
      <w:r>
        <w:rPr>
          <w:spacing w:val="-8"/>
        </w:rPr>
        <w:t> </w:t>
      </w:r>
      <w:r>
        <w:rPr/>
        <w:t>773-</w:t>
      </w:r>
      <w:r>
        <w:rPr>
          <w:spacing w:val="-4"/>
        </w:rPr>
        <w:t>818.</w:t>
      </w:r>
    </w:p>
    <w:p>
      <w:pPr>
        <w:pStyle w:val="BodyText"/>
        <w:spacing w:line="232" w:lineRule="auto" w:before="264"/>
        <w:ind w:right="228"/>
      </w:pPr>
      <w:r>
        <w:rPr/>
        <w:t>“Job and Wage Mobility with Minimum Wages and Imperfect Compliance,” (with Zvi Eckstein and</w:t>
      </w:r>
      <w:r>
        <w:rPr>
          <w:spacing w:val="-3"/>
        </w:rPr>
        <w:t> </w:t>
      </w:r>
      <w:r>
        <w:rPr/>
        <w:t>Barbara</w:t>
      </w:r>
      <w:r>
        <w:rPr>
          <w:spacing w:val="-3"/>
        </w:rPr>
        <w:t> </w:t>
      </w:r>
      <w:r>
        <w:rPr/>
        <w:t>Petrongolo),</w:t>
      </w:r>
      <w:r>
        <w:rPr>
          <w:spacing w:val="-4"/>
        </w:rPr>
        <w:t> </w:t>
      </w:r>
      <w:r>
        <w:rPr>
          <w:i/>
        </w:rPr>
        <w:t>Journal</w:t>
      </w:r>
      <w:r>
        <w:rPr>
          <w:i/>
          <w:spacing w:val="-5"/>
        </w:rPr>
        <w:t> </w:t>
      </w:r>
      <w:r>
        <w:rPr>
          <w:i/>
        </w:rPr>
        <w:t>of</w:t>
      </w:r>
      <w:r>
        <w:rPr>
          <w:i/>
          <w:spacing w:val="-5"/>
        </w:rPr>
        <w:t> </w:t>
      </w:r>
      <w:r>
        <w:rPr>
          <w:i/>
        </w:rPr>
        <w:t>Applied</w:t>
      </w:r>
      <w:r>
        <w:rPr>
          <w:i/>
          <w:spacing w:val="-5"/>
        </w:rPr>
        <w:t> </w:t>
      </w:r>
      <w:r>
        <w:rPr>
          <w:i/>
        </w:rPr>
        <w:t>Econometrics,</w:t>
      </w:r>
      <w:r>
        <w:rPr>
          <w:i/>
          <w:spacing w:val="-5"/>
        </w:rPr>
        <w:t> </w:t>
      </w:r>
      <w:r>
        <w:rPr/>
        <w:t>Volume</w:t>
      </w:r>
      <w:r>
        <w:rPr>
          <w:spacing w:val="-3"/>
        </w:rPr>
        <w:t> </w:t>
      </w:r>
      <w:r>
        <w:rPr/>
        <w:t>26,</w:t>
      </w:r>
      <w:r>
        <w:rPr>
          <w:spacing w:val="-4"/>
        </w:rPr>
        <w:t> </w:t>
      </w:r>
      <w:r>
        <w:rPr/>
        <w:t>Issue</w:t>
      </w:r>
      <w:r>
        <w:rPr>
          <w:spacing w:val="-4"/>
        </w:rPr>
        <w:t> </w:t>
      </w:r>
      <w:r>
        <w:rPr/>
        <w:t>4,</w:t>
      </w:r>
      <w:r>
        <w:rPr>
          <w:spacing w:val="-4"/>
        </w:rPr>
        <w:t> </w:t>
      </w:r>
      <w:r>
        <w:rPr/>
        <w:t>June/July</w:t>
      </w:r>
      <w:r>
        <w:rPr>
          <w:spacing w:val="-3"/>
        </w:rPr>
        <w:t> </w:t>
      </w:r>
      <w:r>
        <w:rPr/>
        <w:t>2011, </w:t>
      </w:r>
      <w:r>
        <w:rPr>
          <w:spacing w:val="-2"/>
        </w:rPr>
        <w:t>580-612.</w:t>
      </w:r>
    </w:p>
    <w:p>
      <w:pPr>
        <w:spacing w:line="230" w:lineRule="auto" w:before="270"/>
        <w:ind w:left="542" w:right="0" w:firstLine="0"/>
        <w:jc w:val="left"/>
        <w:rPr>
          <w:sz w:val="24"/>
        </w:rPr>
      </w:pPr>
      <w:r>
        <w:rPr>
          <w:sz w:val="24"/>
        </w:rPr>
        <w:t>“Economic Transition and the Change of Labor Supply: Theory, Evidence, and its Implication,” (with</w:t>
      </w:r>
      <w:r>
        <w:rPr>
          <w:spacing w:val="-15"/>
          <w:sz w:val="24"/>
        </w:rPr>
        <w:t> </w:t>
      </w:r>
      <w:r>
        <w:rPr>
          <w:sz w:val="24"/>
        </w:rPr>
        <w:t>Ming</w:t>
      </w:r>
      <w:r>
        <w:rPr>
          <w:spacing w:val="-15"/>
          <w:sz w:val="24"/>
        </w:rPr>
        <w:t> </w:t>
      </w:r>
      <w:r>
        <w:rPr>
          <w:sz w:val="24"/>
        </w:rPr>
        <w:t>Lu),</w:t>
      </w:r>
      <w:r>
        <w:rPr>
          <w:spacing w:val="-15"/>
          <w:sz w:val="24"/>
        </w:rPr>
        <w:t> </w:t>
      </w:r>
      <w:r>
        <w:rPr>
          <w:i/>
          <w:sz w:val="24"/>
        </w:rPr>
        <w:t>Shanghai</w:t>
      </w:r>
      <w:r>
        <w:rPr>
          <w:i/>
          <w:spacing w:val="-15"/>
          <w:sz w:val="24"/>
        </w:rPr>
        <w:t> </w:t>
      </w:r>
      <w:r>
        <w:rPr>
          <w:i/>
          <w:sz w:val="24"/>
        </w:rPr>
        <w:t>Economic</w:t>
      </w:r>
      <w:r>
        <w:rPr>
          <w:i/>
          <w:spacing w:val="-15"/>
          <w:sz w:val="24"/>
        </w:rPr>
        <w:t> </w:t>
      </w:r>
      <w:r>
        <w:rPr>
          <w:i/>
          <w:sz w:val="24"/>
        </w:rPr>
        <w:t>Review</w:t>
      </w:r>
      <w:r>
        <w:rPr>
          <w:i/>
          <w:spacing w:val="-15"/>
          <w:sz w:val="24"/>
        </w:rPr>
        <w:t> </w:t>
      </w:r>
      <w:r>
        <w:rPr>
          <w:i/>
          <w:sz w:val="24"/>
        </w:rPr>
        <w:t>(in</w:t>
      </w:r>
      <w:r>
        <w:rPr>
          <w:i/>
          <w:spacing w:val="-15"/>
          <w:sz w:val="24"/>
        </w:rPr>
        <w:t> </w:t>
      </w:r>
      <w:r>
        <w:rPr>
          <w:i/>
          <w:sz w:val="24"/>
        </w:rPr>
        <w:t>Chinese),</w:t>
      </w:r>
      <w:r>
        <w:rPr>
          <w:i/>
          <w:spacing w:val="-15"/>
          <w:sz w:val="24"/>
        </w:rPr>
        <w:t> </w:t>
      </w:r>
      <w:r>
        <w:rPr>
          <w:sz w:val="24"/>
        </w:rPr>
        <w:t>2000</w:t>
      </w:r>
      <w:r>
        <w:rPr>
          <w:spacing w:val="-15"/>
          <w:sz w:val="24"/>
        </w:rPr>
        <w:t> </w:t>
      </w:r>
      <w:r>
        <w:rPr>
          <w:sz w:val="24"/>
        </w:rPr>
        <w:t>(4):</w:t>
      </w:r>
      <w:r>
        <w:rPr>
          <w:spacing w:val="-15"/>
          <w:sz w:val="24"/>
        </w:rPr>
        <w:t> </w:t>
      </w:r>
      <w:r>
        <w:rPr>
          <w:sz w:val="24"/>
        </w:rPr>
        <w:t>24-33.</w:t>
      </w:r>
    </w:p>
    <w:p>
      <w:pPr>
        <w:spacing w:line="230" w:lineRule="auto" w:before="271"/>
        <w:ind w:left="542" w:right="293" w:firstLine="0"/>
        <w:jc w:val="left"/>
        <w:rPr>
          <w:sz w:val="24"/>
        </w:rPr>
      </w:pPr>
      <w:r>
        <w:rPr>
          <w:sz w:val="24"/>
        </w:rPr>
        <w:t>“New</w:t>
      </w:r>
      <w:r>
        <w:rPr>
          <w:spacing w:val="-15"/>
          <w:sz w:val="24"/>
        </w:rPr>
        <w:t> </w:t>
      </w:r>
      <w:r>
        <w:rPr>
          <w:sz w:val="24"/>
        </w:rPr>
        <w:t>Developments</w:t>
      </w:r>
      <w:r>
        <w:rPr>
          <w:spacing w:val="-15"/>
          <w:sz w:val="24"/>
        </w:rPr>
        <w:t> </w:t>
      </w:r>
      <w:r>
        <w:rPr>
          <w:sz w:val="24"/>
        </w:rPr>
        <w:t>in</w:t>
      </w:r>
      <w:r>
        <w:rPr>
          <w:spacing w:val="-15"/>
          <w:sz w:val="24"/>
        </w:rPr>
        <w:t> </w:t>
      </w:r>
      <w:r>
        <w:rPr>
          <w:sz w:val="24"/>
        </w:rPr>
        <w:t>the</w:t>
      </w:r>
      <w:r>
        <w:rPr>
          <w:spacing w:val="-15"/>
          <w:sz w:val="24"/>
        </w:rPr>
        <w:t> </w:t>
      </w:r>
      <w:r>
        <w:rPr>
          <w:sz w:val="24"/>
        </w:rPr>
        <w:t>Theory</w:t>
      </w:r>
      <w:r>
        <w:rPr>
          <w:spacing w:val="-15"/>
          <w:sz w:val="24"/>
        </w:rPr>
        <w:t> </w:t>
      </w:r>
      <w:r>
        <w:rPr>
          <w:sz w:val="24"/>
        </w:rPr>
        <w:t>of</w:t>
      </w:r>
      <w:r>
        <w:rPr>
          <w:spacing w:val="-15"/>
          <w:sz w:val="24"/>
        </w:rPr>
        <w:t> </w:t>
      </w:r>
      <w:r>
        <w:rPr>
          <w:sz w:val="24"/>
        </w:rPr>
        <w:t>Labor</w:t>
      </w:r>
      <w:r>
        <w:rPr>
          <w:spacing w:val="-15"/>
          <w:sz w:val="24"/>
        </w:rPr>
        <w:t> </w:t>
      </w:r>
      <w:r>
        <w:rPr>
          <w:sz w:val="24"/>
        </w:rPr>
        <w:t>Market</w:t>
      </w:r>
      <w:r>
        <w:rPr>
          <w:spacing w:val="-15"/>
          <w:sz w:val="24"/>
        </w:rPr>
        <w:t> </w:t>
      </w:r>
      <w:r>
        <w:rPr>
          <w:sz w:val="24"/>
        </w:rPr>
        <w:t>Segmentation,”</w:t>
      </w:r>
      <w:r>
        <w:rPr>
          <w:spacing w:val="-15"/>
          <w:sz w:val="24"/>
        </w:rPr>
        <w:t> </w:t>
      </w:r>
      <w:r>
        <w:rPr>
          <w:i/>
          <w:sz w:val="24"/>
        </w:rPr>
        <w:t>Economic</w:t>
      </w:r>
      <w:r>
        <w:rPr>
          <w:i/>
          <w:spacing w:val="-15"/>
          <w:sz w:val="24"/>
        </w:rPr>
        <w:t> </w:t>
      </w:r>
      <w:r>
        <w:rPr>
          <w:i/>
          <w:sz w:val="24"/>
        </w:rPr>
        <w:t>Perspectives</w:t>
      </w:r>
      <w:r>
        <w:rPr>
          <w:i/>
          <w:spacing w:val="-15"/>
          <w:sz w:val="24"/>
        </w:rPr>
        <w:t> </w:t>
      </w:r>
      <w:r>
        <w:rPr>
          <w:i/>
          <w:sz w:val="24"/>
        </w:rPr>
        <w:t>(in Chinese), </w:t>
      </w:r>
      <w:r>
        <w:rPr>
          <w:sz w:val="24"/>
        </w:rPr>
        <w:t>2000 (12): 53-56.</w:t>
      </w:r>
    </w:p>
    <w:p>
      <w:pPr>
        <w:pStyle w:val="Heading1"/>
        <w:spacing w:before="258"/>
        <w:ind w:left="182"/>
      </w:pPr>
      <w:r>
        <w:rPr>
          <w:smallCaps/>
        </w:rPr>
        <w:t>Book</w:t>
      </w:r>
      <w:r>
        <w:rPr>
          <w:smallCaps/>
          <w:spacing w:val="6"/>
        </w:rPr>
        <w:t> </w:t>
      </w:r>
      <w:r>
        <w:rPr>
          <w:smallCaps/>
          <w:spacing w:val="-2"/>
        </w:rPr>
        <w:t>Chapter</w:t>
      </w:r>
    </w:p>
    <w:p>
      <w:pPr>
        <w:pStyle w:val="BodyText"/>
        <w:spacing w:line="249" w:lineRule="auto" w:before="219"/>
        <w:ind w:right="293"/>
      </w:pPr>
      <w:r>
        <w:rPr/>
        <w:t>“Population Aging, Technological Change, and Productivity: Case Study of People’s Republic of China” (with Junsen Zhang), Contribution to Theme Chapter “Demographic Change, Productivity, and the Role of Technology” for Asian Economic Integration Report 2019/2020, November 2019, Asian Development Bank.</w:t>
      </w:r>
    </w:p>
    <w:p>
      <w:pPr>
        <w:pStyle w:val="BodyText"/>
        <w:spacing w:line="232" w:lineRule="auto" w:before="169"/>
        <w:ind w:right="190"/>
      </w:pPr>
      <w:r>
        <w:rPr/>
        <w:t>“Neoclassical Theories and the Development of Labor Markets in China,” (with Dennis Tao Yang),</w:t>
      </w:r>
      <w:r>
        <w:rPr>
          <w:spacing w:val="-14"/>
        </w:rPr>
        <w:t> </w:t>
      </w:r>
      <w:r>
        <w:rPr/>
        <w:t>in</w:t>
      </w:r>
      <w:r>
        <w:rPr>
          <w:spacing w:val="-14"/>
        </w:rPr>
        <w:t> </w:t>
      </w:r>
      <w:r>
        <w:rPr>
          <w:i/>
        </w:rPr>
        <w:t>Has</w:t>
      </w:r>
      <w:r>
        <w:rPr>
          <w:i/>
          <w:spacing w:val="-15"/>
        </w:rPr>
        <w:t> </w:t>
      </w:r>
      <w:r>
        <w:rPr>
          <w:i/>
        </w:rPr>
        <w:t>China</w:t>
      </w:r>
      <w:r>
        <w:rPr>
          <w:i/>
          <w:spacing w:val="-15"/>
        </w:rPr>
        <w:t> </w:t>
      </w:r>
      <w:r>
        <w:rPr>
          <w:i/>
        </w:rPr>
        <w:t>Reached</w:t>
      </w:r>
      <w:r>
        <w:rPr>
          <w:i/>
          <w:spacing w:val="-15"/>
        </w:rPr>
        <w:t> </w:t>
      </w:r>
      <w:r>
        <w:rPr>
          <w:i/>
        </w:rPr>
        <w:t>the</w:t>
      </w:r>
      <w:r>
        <w:rPr>
          <w:i/>
          <w:spacing w:val="-15"/>
        </w:rPr>
        <w:t> </w:t>
      </w:r>
      <w:r>
        <w:rPr>
          <w:i/>
        </w:rPr>
        <w:t>Lewisian</w:t>
      </w:r>
      <w:r>
        <w:rPr>
          <w:i/>
          <w:spacing w:val="-15"/>
        </w:rPr>
        <w:t> </w:t>
      </w:r>
      <w:r>
        <w:rPr>
          <w:i/>
        </w:rPr>
        <w:t>Turning</w:t>
      </w:r>
      <w:r>
        <w:rPr>
          <w:i/>
          <w:spacing w:val="-15"/>
        </w:rPr>
        <w:t> </w:t>
      </w:r>
      <w:r>
        <w:rPr>
          <w:i/>
        </w:rPr>
        <w:t>Point?</w:t>
      </w:r>
      <w:r>
        <w:rPr>
          <w:i/>
          <w:spacing w:val="-14"/>
        </w:rPr>
        <w:t> </w:t>
      </w:r>
      <w:r>
        <w:rPr/>
        <w:t>Fang</w:t>
      </w:r>
      <w:r>
        <w:rPr>
          <w:spacing w:val="-13"/>
        </w:rPr>
        <w:t> </w:t>
      </w:r>
      <w:r>
        <w:rPr/>
        <w:t>Cai,</w:t>
      </w:r>
      <w:r>
        <w:rPr>
          <w:spacing w:val="-14"/>
        </w:rPr>
        <w:t> </w:t>
      </w:r>
      <w:r>
        <w:rPr/>
        <w:t>Dennis</w:t>
      </w:r>
      <w:r>
        <w:rPr>
          <w:spacing w:val="-13"/>
        </w:rPr>
        <w:t> </w:t>
      </w:r>
      <w:r>
        <w:rPr/>
        <w:t>T.</w:t>
      </w:r>
      <w:r>
        <w:rPr>
          <w:spacing w:val="-14"/>
        </w:rPr>
        <w:t> </w:t>
      </w:r>
      <w:r>
        <w:rPr/>
        <w:t>Yang,</w:t>
      </w:r>
      <w:r>
        <w:rPr>
          <w:spacing w:val="-14"/>
        </w:rPr>
        <w:t> </w:t>
      </w:r>
      <w:r>
        <w:rPr/>
        <w:t>and</w:t>
      </w:r>
      <w:r>
        <w:rPr>
          <w:spacing w:val="-13"/>
        </w:rPr>
        <w:t> </w:t>
      </w:r>
      <w:r>
        <w:rPr/>
        <w:t>Yiping Huang eds., Beijing: China Social Sciences Academic Press, 2012.</w:t>
      </w:r>
    </w:p>
    <w:p>
      <w:pPr>
        <w:pStyle w:val="Heading1"/>
        <w:spacing w:before="256"/>
        <w:ind w:left="182"/>
      </w:pPr>
      <w:r>
        <w:rPr>
          <w:smallCaps/>
          <w:w w:val="105"/>
        </w:rPr>
        <w:t>Working</w:t>
      </w:r>
      <w:r>
        <w:rPr>
          <w:smallCaps/>
          <w:spacing w:val="2"/>
          <w:w w:val="105"/>
        </w:rPr>
        <w:t> </w:t>
      </w:r>
      <w:r>
        <w:rPr>
          <w:smallCaps/>
          <w:spacing w:val="-2"/>
          <w:w w:val="105"/>
        </w:rPr>
        <w:t>Papers</w:t>
      </w:r>
    </w:p>
    <w:p>
      <w:pPr>
        <w:pStyle w:val="BodyText"/>
        <w:spacing w:before="33"/>
        <w:ind w:left="0"/>
        <w:rPr>
          <w:b/>
          <w:sz w:val="20"/>
        </w:rPr>
      </w:pPr>
    </w:p>
    <w:p>
      <w:pPr>
        <w:pStyle w:val="BodyText"/>
        <w:spacing w:line="232" w:lineRule="auto"/>
        <w:ind w:right="293"/>
      </w:pPr>
      <w:r>
        <w:rPr/>
        <w:t>“Youth</w:t>
      </w:r>
      <w:r>
        <w:rPr>
          <w:spacing w:val="-3"/>
        </w:rPr>
        <w:t> </w:t>
      </w:r>
      <w:r>
        <w:rPr/>
        <w:t>Reeducated:</w:t>
      </w:r>
      <w:r>
        <w:rPr>
          <w:spacing w:val="-4"/>
        </w:rPr>
        <w:t> </w:t>
      </w:r>
      <w:r>
        <w:rPr/>
        <w:t>The</w:t>
      </w:r>
      <w:r>
        <w:rPr>
          <w:spacing w:val="-4"/>
        </w:rPr>
        <w:t> </w:t>
      </w:r>
      <w:r>
        <w:rPr/>
        <w:t>Economic</w:t>
      </w:r>
      <w:r>
        <w:rPr>
          <w:spacing w:val="-3"/>
        </w:rPr>
        <w:t> </w:t>
      </w:r>
      <w:r>
        <w:rPr/>
        <w:t>Preference</w:t>
      </w:r>
      <w:r>
        <w:rPr>
          <w:spacing w:val="-4"/>
        </w:rPr>
        <w:t> </w:t>
      </w:r>
      <w:r>
        <w:rPr/>
        <w:t>Impacts</w:t>
      </w:r>
      <w:r>
        <w:rPr>
          <w:spacing w:val="-3"/>
        </w:rPr>
        <w:t> </w:t>
      </w:r>
      <w:r>
        <w:rPr/>
        <w:t>of</w:t>
      </w:r>
      <w:r>
        <w:rPr>
          <w:spacing w:val="-3"/>
        </w:rPr>
        <w:t> </w:t>
      </w:r>
      <w:r>
        <w:rPr/>
        <w:t>China’s</w:t>
      </w:r>
      <w:r>
        <w:rPr>
          <w:spacing w:val="-3"/>
        </w:rPr>
        <w:t> </w:t>
      </w:r>
      <w:r>
        <w:rPr/>
        <w:t>Send-Down</w:t>
      </w:r>
      <w:r>
        <w:rPr>
          <w:spacing w:val="-3"/>
        </w:rPr>
        <w:t> </w:t>
      </w:r>
      <w:r>
        <w:rPr/>
        <w:t>Movement,” (with Sheryl Ball, Alec Smith, Wei Wang, and Xiaomeng Zhang), under review.</w:t>
      </w:r>
    </w:p>
    <w:p>
      <w:pPr>
        <w:pStyle w:val="BodyText"/>
        <w:spacing w:line="230" w:lineRule="auto" w:before="269"/>
        <w:ind w:right="293"/>
      </w:pPr>
      <w:r>
        <w:rPr/>
        <w:t>“Ageing in a Dual Economy: Urban Ageing, Massive Migration, and Agricultural Development,” (with Junsen Zhang and Kang Zhou), under review.</w:t>
      </w:r>
    </w:p>
    <w:p>
      <w:pPr>
        <w:pStyle w:val="BodyText"/>
        <w:spacing w:line="230" w:lineRule="auto" w:before="271"/>
        <w:ind w:right="547"/>
      </w:pPr>
      <w:r>
        <w:rPr/>
        <w:t>“People from Historically Rice-Farming Cultures Perform Better on Exams,” (with Quqiong He, Sudipta Sarangi, and Thomas Talhelm).</w:t>
      </w:r>
    </w:p>
    <w:p>
      <w:pPr>
        <w:pStyle w:val="BodyText"/>
        <w:spacing w:line="232" w:lineRule="auto" w:before="265"/>
        <w:ind w:right="293"/>
      </w:pPr>
      <w:r>
        <w:rPr/>
        <w:t>“Growing without Divergence: The Impact of Technology Shocks on Low- and High-skilled Migration in China,” (with Naijia Guo, Zibin Huang, Junsen Zhang, and Li Zhang).</w:t>
      </w:r>
    </w:p>
    <w:p>
      <w:pPr>
        <w:pStyle w:val="BodyText"/>
        <w:spacing w:before="259"/>
      </w:pPr>
      <w:r>
        <w:rPr/>
        <w:t>“Self-Selection and</w:t>
      </w:r>
      <w:r>
        <w:rPr>
          <w:spacing w:val="1"/>
        </w:rPr>
        <w:t> </w:t>
      </w:r>
      <w:r>
        <w:rPr/>
        <w:t>the Wage of</w:t>
      </w:r>
      <w:r>
        <w:rPr>
          <w:spacing w:val="1"/>
        </w:rPr>
        <w:t> </w:t>
      </w:r>
      <w:r>
        <w:rPr/>
        <w:t>Urban</w:t>
      </w:r>
      <w:r>
        <w:rPr>
          <w:spacing w:val="1"/>
        </w:rPr>
        <w:t> </w:t>
      </w:r>
      <w:r>
        <w:rPr/>
        <w:t>Migrants</w:t>
      </w:r>
      <w:r>
        <w:rPr>
          <w:spacing w:val="1"/>
        </w:rPr>
        <w:t> </w:t>
      </w:r>
      <w:r>
        <w:rPr/>
        <w:t>in</w:t>
      </w:r>
      <w:r>
        <w:rPr>
          <w:spacing w:val="1"/>
        </w:rPr>
        <w:t> </w:t>
      </w:r>
      <w:r>
        <w:rPr/>
        <w:t>China,”</w:t>
      </w:r>
      <w:r>
        <w:rPr>
          <w:spacing w:val="1"/>
        </w:rPr>
        <w:t> </w:t>
      </w:r>
      <w:r>
        <w:rPr/>
        <w:t>(with Shan</w:t>
      </w:r>
      <w:r>
        <w:rPr>
          <w:spacing w:val="1"/>
        </w:rPr>
        <w:t> </w:t>
      </w:r>
      <w:r>
        <w:rPr>
          <w:spacing w:val="-2"/>
        </w:rPr>
        <w:t>Jin).</w:t>
      </w:r>
    </w:p>
    <w:p>
      <w:pPr>
        <w:pStyle w:val="BodyText"/>
        <w:spacing w:line="232" w:lineRule="auto" w:before="264"/>
        <w:ind w:right="293"/>
      </w:pPr>
      <w:r>
        <w:rPr/>
        <w:t>“Occupational</w:t>
      </w:r>
      <w:r>
        <w:rPr>
          <w:spacing w:val="-1"/>
        </w:rPr>
        <w:t> </w:t>
      </w:r>
      <w:r>
        <w:rPr/>
        <w:t>Certifications</w:t>
      </w:r>
      <w:r>
        <w:rPr>
          <w:spacing w:val="-1"/>
        </w:rPr>
        <w:t> </w:t>
      </w:r>
      <w:r>
        <w:rPr/>
        <w:t>and</w:t>
      </w:r>
      <w:r>
        <w:rPr>
          <w:spacing w:val="-1"/>
        </w:rPr>
        <w:t> </w:t>
      </w:r>
      <w:r>
        <w:rPr/>
        <w:t>Employability:</w:t>
      </w:r>
      <w:r>
        <w:rPr>
          <w:spacing w:val="-2"/>
        </w:rPr>
        <w:t> </w:t>
      </w:r>
      <w:r>
        <w:rPr/>
        <w:t>The</w:t>
      </w:r>
      <w:r>
        <w:rPr>
          <w:spacing w:val="-2"/>
        </w:rPr>
        <w:t> </w:t>
      </w:r>
      <w:r>
        <w:rPr/>
        <w:t>Roles</w:t>
      </w:r>
      <w:r>
        <w:rPr>
          <w:spacing w:val="-1"/>
        </w:rPr>
        <w:t> </w:t>
      </w:r>
      <w:r>
        <w:rPr/>
        <w:t>of</w:t>
      </w:r>
      <w:r>
        <w:rPr>
          <w:spacing w:val="-1"/>
        </w:rPr>
        <w:t> </w:t>
      </w:r>
      <w:r>
        <w:rPr/>
        <w:t>Applicant</w:t>
      </w:r>
      <w:r>
        <w:rPr>
          <w:spacing w:val="-2"/>
        </w:rPr>
        <w:t> </w:t>
      </w:r>
      <w:r>
        <w:rPr/>
        <w:t>Ability</w:t>
      </w:r>
      <w:r>
        <w:rPr>
          <w:spacing w:val="-1"/>
        </w:rPr>
        <w:t> </w:t>
      </w:r>
      <w:r>
        <w:rPr/>
        <w:t>and</w:t>
      </w:r>
      <w:r>
        <w:rPr>
          <w:spacing w:val="-1"/>
        </w:rPr>
        <w:t> </w:t>
      </w:r>
      <w:r>
        <w:rPr/>
        <w:t>Job Quality,” (with Weiguang Deng, Shengjun Jiang, and Xue Li).</w:t>
      </w:r>
    </w:p>
    <w:p>
      <w:pPr>
        <w:pStyle w:val="BodyText"/>
        <w:spacing w:before="259"/>
      </w:pPr>
      <w:r>
        <w:rPr/>
        <w:t>“Assimilation</w:t>
      </w:r>
      <w:r>
        <w:rPr>
          <w:spacing w:val="11"/>
        </w:rPr>
        <w:t> </w:t>
      </w:r>
      <w:r>
        <w:rPr/>
        <w:t>of</w:t>
      </w:r>
      <w:r>
        <w:rPr>
          <w:spacing w:val="13"/>
        </w:rPr>
        <w:t> </w:t>
      </w:r>
      <w:r>
        <w:rPr/>
        <w:t>Rural-to-Urban</w:t>
      </w:r>
      <w:r>
        <w:rPr>
          <w:spacing w:val="13"/>
        </w:rPr>
        <w:t> </w:t>
      </w:r>
      <w:r>
        <w:rPr/>
        <w:t>Migrants</w:t>
      </w:r>
      <w:r>
        <w:rPr>
          <w:spacing w:val="13"/>
        </w:rPr>
        <w:t> </w:t>
      </w:r>
      <w:r>
        <w:rPr/>
        <w:t>in</w:t>
      </w:r>
      <w:r>
        <w:rPr>
          <w:spacing w:val="13"/>
        </w:rPr>
        <w:t> </w:t>
      </w:r>
      <w:r>
        <w:rPr>
          <w:spacing w:val="-2"/>
        </w:rPr>
        <w:t>China.”</w:t>
      </w:r>
    </w:p>
    <w:p>
      <w:pPr>
        <w:pStyle w:val="BodyText"/>
        <w:spacing w:after="0"/>
        <w:sectPr>
          <w:pgSz w:w="12240" w:h="15840"/>
          <w:pgMar w:header="720" w:footer="0" w:top="1160" w:bottom="280" w:left="1080" w:right="1080"/>
        </w:sectPr>
      </w:pPr>
    </w:p>
    <w:p>
      <w:pPr>
        <w:pStyle w:val="BodyText"/>
        <w:spacing w:before="69"/>
        <w:ind w:left="0"/>
      </w:pPr>
    </w:p>
    <w:p>
      <w:pPr>
        <w:pStyle w:val="BodyText"/>
        <w:spacing w:line="230" w:lineRule="auto"/>
        <w:ind w:right="293"/>
      </w:pPr>
      <w:r>
        <w:rPr/>
        <w:t>“Changes in Female Labor Force Participation in Urban China: 1988 – 2009,” (with Dennis </w:t>
      </w:r>
      <w:r>
        <w:rPr>
          <w:spacing w:val="-2"/>
        </w:rPr>
        <w:t>Yang).</w:t>
      </w:r>
    </w:p>
    <w:p>
      <w:pPr>
        <w:pStyle w:val="BodyText"/>
        <w:spacing w:before="258"/>
      </w:pPr>
      <w:r>
        <w:rPr/>
        <w:t>“Skill</w:t>
      </w:r>
      <w:r>
        <w:rPr>
          <w:spacing w:val="3"/>
        </w:rPr>
        <w:t> </w:t>
      </w:r>
      <w:r>
        <w:rPr/>
        <w:t>Requirements,</w:t>
      </w:r>
      <w:r>
        <w:rPr>
          <w:spacing w:val="4"/>
        </w:rPr>
        <w:t> </w:t>
      </w:r>
      <w:r>
        <w:rPr/>
        <w:t>Returns</w:t>
      </w:r>
      <w:r>
        <w:rPr>
          <w:spacing w:val="4"/>
        </w:rPr>
        <w:t> </w:t>
      </w:r>
      <w:r>
        <w:rPr/>
        <w:t>to</w:t>
      </w:r>
      <w:r>
        <w:rPr>
          <w:spacing w:val="2"/>
        </w:rPr>
        <w:t> </w:t>
      </w:r>
      <w:r>
        <w:rPr/>
        <w:t>Skills</w:t>
      </w:r>
      <w:r>
        <w:rPr>
          <w:spacing w:val="4"/>
        </w:rPr>
        <w:t> </w:t>
      </w:r>
      <w:r>
        <w:rPr/>
        <w:t>and</w:t>
      </w:r>
      <w:r>
        <w:rPr>
          <w:spacing w:val="4"/>
        </w:rPr>
        <w:t> </w:t>
      </w:r>
      <w:r>
        <w:rPr/>
        <w:t>Gender</w:t>
      </w:r>
      <w:r>
        <w:rPr>
          <w:spacing w:val="3"/>
        </w:rPr>
        <w:t> </w:t>
      </w:r>
      <w:r>
        <w:rPr/>
        <w:t>Wage</w:t>
      </w:r>
      <w:r>
        <w:rPr>
          <w:spacing w:val="3"/>
        </w:rPr>
        <w:t> </w:t>
      </w:r>
      <w:r>
        <w:rPr/>
        <w:t>Gap,”</w:t>
      </w:r>
      <w:r>
        <w:rPr>
          <w:spacing w:val="4"/>
        </w:rPr>
        <w:t> </w:t>
      </w:r>
      <w:r>
        <w:rPr/>
        <w:t>(with</w:t>
      </w:r>
      <w:r>
        <w:rPr>
          <w:spacing w:val="3"/>
        </w:rPr>
        <w:t> </w:t>
      </w:r>
      <w:r>
        <w:rPr/>
        <w:t>Yu</w:t>
      </w:r>
      <w:r>
        <w:rPr>
          <w:spacing w:val="4"/>
        </w:rPr>
        <w:t> </w:t>
      </w:r>
      <w:r>
        <w:rPr>
          <w:spacing w:val="-2"/>
        </w:rPr>
        <w:t>Zhou).</w:t>
      </w:r>
    </w:p>
    <w:p>
      <w:pPr>
        <w:pStyle w:val="BodyText"/>
        <w:spacing w:before="250"/>
        <w:ind w:left="0"/>
      </w:pPr>
    </w:p>
    <w:p>
      <w:pPr>
        <w:pStyle w:val="Heading1"/>
        <w:ind w:left="182"/>
      </w:pPr>
      <w:r>
        <w:rPr>
          <w:smallCaps/>
          <w:w w:val="105"/>
        </w:rPr>
        <w:t>Academic</w:t>
      </w:r>
      <w:r>
        <w:rPr>
          <w:smallCaps/>
          <w:spacing w:val="2"/>
          <w:w w:val="105"/>
        </w:rPr>
        <w:t> </w:t>
      </w:r>
      <w:r>
        <w:rPr>
          <w:smallCaps/>
          <w:w w:val="105"/>
        </w:rPr>
        <w:t>Awards</w:t>
      </w:r>
      <w:r>
        <w:rPr>
          <w:smallCaps/>
          <w:spacing w:val="4"/>
          <w:w w:val="105"/>
        </w:rPr>
        <w:t> </w:t>
      </w:r>
      <w:r>
        <w:rPr>
          <w:smallCaps/>
          <w:w w:val="105"/>
        </w:rPr>
        <w:t>and</w:t>
      </w:r>
      <w:r>
        <w:rPr>
          <w:smallCaps/>
          <w:spacing w:val="3"/>
          <w:w w:val="105"/>
        </w:rPr>
        <w:t> </w:t>
      </w:r>
      <w:r>
        <w:rPr>
          <w:smallCaps/>
          <w:spacing w:val="-2"/>
          <w:w w:val="105"/>
        </w:rPr>
        <w:t>Honors</w:t>
      </w:r>
    </w:p>
    <w:p>
      <w:pPr>
        <w:pStyle w:val="BodyText"/>
        <w:spacing w:before="214"/>
      </w:pPr>
      <w:r>
        <w:rPr/>
        <w:t>Chinese</w:t>
      </w:r>
      <w:r>
        <w:rPr>
          <w:spacing w:val="-8"/>
        </w:rPr>
        <w:t> </w:t>
      </w:r>
      <w:r>
        <w:rPr/>
        <w:t>Economists</w:t>
      </w:r>
      <w:r>
        <w:rPr>
          <w:spacing w:val="-6"/>
        </w:rPr>
        <w:t> </w:t>
      </w:r>
      <w:r>
        <w:rPr/>
        <w:t>Society</w:t>
      </w:r>
      <w:r>
        <w:rPr>
          <w:spacing w:val="-7"/>
        </w:rPr>
        <w:t> </w:t>
      </w:r>
      <w:r>
        <w:rPr/>
        <w:t>Certificate</w:t>
      </w:r>
      <w:r>
        <w:rPr>
          <w:spacing w:val="-7"/>
        </w:rPr>
        <w:t> </w:t>
      </w:r>
      <w:r>
        <w:rPr/>
        <w:t>of</w:t>
      </w:r>
      <w:r>
        <w:rPr>
          <w:spacing w:val="-7"/>
        </w:rPr>
        <w:t> </w:t>
      </w:r>
      <w:r>
        <w:rPr/>
        <w:t>Recognition,</w:t>
      </w:r>
      <w:r>
        <w:rPr>
          <w:spacing w:val="-7"/>
        </w:rPr>
        <w:t> </w:t>
      </w:r>
      <w:r>
        <w:rPr>
          <w:spacing w:val="-4"/>
        </w:rPr>
        <w:t>2024</w:t>
      </w:r>
    </w:p>
    <w:p>
      <w:pPr>
        <w:pStyle w:val="BodyText"/>
        <w:spacing w:line="232" w:lineRule="auto" w:before="263"/>
        <w:ind w:right="190"/>
      </w:pPr>
      <w:r>
        <w:rPr/>
        <w:t>Outstanding Faculty Graduate Mentoring Award, Department of Economics, Virginia Tech, </w:t>
      </w:r>
      <w:r>
        <w:rPr>
          <w:spacing w:val="-2"/>
        </w:rPr>
        <w:t>2024.</w:t>
      </w:r>
    </w:p>
    <w:p>
      <w:pPr>
        <w:pStyle w:val="BodyText"/>
        <w:spacing w:line="232" w:lineRule="auto" w:before="266"/>
        <w:ind w:right="293"/>
      </w:pPr>
      <w:r>
        <w:rPr/>
        <w:t>Keynote speaker, Workshop on New Productive Forces and High-Standard Opening Up, June </w:t>
      </w:r>
      <w:r>
        <w:rPr>
          <w:spacing w:val="-4"/>
        </w:rPr>
        <w:t>2024</w:t>
      </w:r>
    </w:p>
    <w:p>
      <w:pPr>
        <w:pStyle w:val="BodyText"/>
        <w:spacing w:before="260"/>
      </w:pPr>
      <w:r>
        <w:rPr/>
        <w:t>Boya</w:t>
      </w:r>
      <w:r>
        <w:rPr>
          <w:spacing w:val="2"/>
        </w:rPr>
        <w:t> </w:t>
      </w:r>
      <w:r>
        <w:rPr/>
        <w:t>Lecture,</w:t>
      </w:r>
      <w:r>
        <w:rPr>
          <w:spacing w:val="1"/>
        </w:rPr>
        <w:t> </w:t>
      </w:r>
      <w:r>
        <w:rPr/>
        <w:t>Liaoning</w:t>
      </w:r>
      <w:r>
        <w:rPr>
          <w:spacing w:val="2"/>
        </w:rPr>
        <w:t> </w:t>
      </w:r>
      <w:r>
        <w:rPr/>
        <w:t>University,</w:t>
      </w:r>
      <w:r>
        <w:rPr>
          <w:spacing w:val="1"/>
        </w:rPr>
        <w:t> </w:t>
      </w:r>
      <w:r>
        <w:rPr/>
        <w:t>July</w:t>
      </w:r>
      <w:r>
        <w:rPr>
          <w:spacing w:val="2"/>
        </w:rPr>
        <w:t> </w:t>
      </w:r>
      <w:r>
        <w:rPr>
          <w:spacing w:val="-2"/>
        </w:rPr>
        <w:t>2023.</w:t>
      </w:r>
    </w:p>
    <w:p>
      <w:pPr>
        <w:pStyle w:val="BodyText"/>
        <w:spacing w:before="257"/>
      </w:pPr>
      <w:r>
        <w:rPr/>
        <w:t>Plenary</w:t>
      </w:r>
      <w:r>
        <w:rPr>
          <w:spacing w:val="4"/>
        </w:rPr>
        <w:t> </w:t>
      </w:r>
      <w:r>
        <w:rPr/>
        <w:t>speaker,</w:t>
      </w:r>
      <w:r>
        <w:rPr>
          <w:spacing w:val="3"/>
        </w:rPr>
        <w:t> </w:t>
      </w:r>
      <w:r>
        <w:rPr/>
        <w:t>the</w:t>
      </w:r>
      <w:r>
        <w:rPr>
          <w:spacing w:val="3"/>
        </w:rPr>
        <w:t> </w:t>
      </w:r>
      <w:r>
        <w:rPr/>
        <w:t>2023</w:t>
      </w:r>
      <w:r>
        <w:rPr>
          <w:spacing w:val="4"/>
        </w:rPr>
        <w:t> </w:t>
      </w:r>
      <w:r>
        <w:rPr/>
        <w:t>Chinese</w:t>
      </w:r>
      <w:r>
        <w:rPr>
          <w:spacing w:val="3"/>
        </w:rPr>
        <w:t> </w:t>
      </w:r>
      <w:r>
        <w:rPr/>
        <w:t>Economists</w:t>
      </w:r>
      <w:r>
        <w:rPr>
          <w:spacing w:val="5"/>
        </w:rPr>
        <w:t> </w:t>
      </w:r>
      <w:r>
        <w:rPr/>
        <w:t>Society</w:t>
      </w:r>
      <w:r>
        <w:rPr>
          <w:spacing w:val="4"/>
        </w:rPr>
        <w:t> </w:t>
      </w:r>
      <w:r>
        <w:rPr/>
        <w:t>North</w:t>
      </w:r>
      <w:r>
        <w:rPr>
          <w:spacing w:val="4"/>
        </w:rPr>
        <w:t> </w:t>
      </w:r>
      <w:r>
        <w:rPr/>
        <w:t>America</w:t>
      </w:r>
      <w:r>
        <w:rPr>
          <w:spacing w:val="4"/>
        </w:rPr>
        <w:t> </w:t>
      </w:r>
      <w:r>
        <w:rPr>
          <w:spacing w:val="-2"/>
        </w:rPr>
        <w:t>Conference.</w:t>
      </w:r>
    </w:p>
    <w:p>
      <w:pPr>
        <w:pStyle w:val="BodyText"/>
        <w:spacing w:line="232" w:lineRule="auto" w:before="263"/>
        <w:ind w:right="376"/>
      </w:pPr>
      <w:r>
        <w:rPr/>
        <w:t>Outstanding Faculty in Undergraduate Courses, Department of Economics, Virginia Tech, </w:t>
      </w:r>
      <w:r>
        <w:rPr>
          <w:spacing w:val="-4"/>
          <w:w w:val="105"/>
        </w:rPr>
        <w:t>2022.</w:t>
      </w:r>
    </w:p>
    <w:p>
      <w:pPr>
        <w:pStyle w:val="BodyText"/>
        <w:spacing w:line="232" w:lineRule="auto" w:before="266"/>
        <w:ind w:right="293"/>
      </w:pPr>
      <w:r>
        <w:rPr/>
        <w:t>Invited speaker, Summer School on Diversity and Inclusion, Warwick Business School, June </w:t>
      </w:r>
      <w:r>
        <w:rPr>
          <w:spacing w:val="-2"/>
        </w:rPr>
        <w:t>2022.</w:t>
      </w:r>
    </w:p>
    <w:p>
      <w:pPr>
        <w:pStyle w:val="BodyText"/>
        <w:spacing w:line="463" w:lineRule="auto" w:before="260"/>
        <w:ind w:right="1505"/>
      </w:pPr>
      <w:r>
        <w:rPr/>
        <w:t>Keynote speaker, Chinese Labor Economists Forum, Shanghai, September 2021. Invited speaker, 2019 Beijing Forum, Beijing, November 2019.</w:t>
      </w:r>
    </w:p>
    <w:p>
      <w:pPr>
        <w:pStyle w:val="BodyText"/>
      </w:pPr>
      <w:r>
        <w:rPr/>
        <w:t>Public</w:t>
      </w:r>
      <w:r>
        <w:rPr>
          <w:spacing w:val="13"/>
        </w:rPr>
        <w:t> </w:t>
      </w:r>
      <w:r>
        <w:rPr/>
        <w:t>lecture,</w:t>
      </w:r>
      <w:r>
        <w:rPr>
          <w:spacing w:val="13"/>
        </w:rPr>
        <w:t> </w:t>
      </w:r>
      <w:r>
        <w:rPr/>
        <w:t>Jinan</w:t>
      </w:r>
      <w:r>
        <w:rPr>
          <w:spacing w:val="14"/>
        </w:rPr>
        <w:t> </w:t>
      </w:r>
      <w:r>
        <w:rPr/>
        <w:t>University</w:t>
      </w:r>
      <w:r>
        <w:rPr>
          <w:spacing w:val="13"/>
        </w:rPr>
        <w:t> </w:t>
      </w:r>
      <w:r>
        <w:rPr/>
        <w:t>Birmingham</w:t>
      </w:r>
      <w:r>
        <w:rPr>
          <w:spacing w:val="14"/>
        </w:rPr>
        <w:t> </w:t>
      </w:r>
      <w:r>
        <w:rPr/>
        <w:t>Joint</w:t>
      </w:r>
      <w:r>
        <w:rPr>
          <w:spacing w:val="12"/>
        </w:rPr>
        <w:t> </w:t>
      </w:r>
      <w:r>
        <w:rPr/>
        <w:t>Institute,</w:t>
      </w:r>
      <w:r>
        <w:rPr>
          <w:spacing w:val="12"/>
        </w:rPr>
        <w:t> </w:t>
      </w:r>
      <w:r>
        <w:rPr/>
        <w:t>June</w:t>
      </w:r>
      <w:r>
        <w:rPr>
          <w:spacing w:val="13"/>
        </w:rPr>
        <w:t> </w:t>
      </w:r>
      <w:r>
        <w:rPr>
          <w:spacing w:val="-2"/>
        </w:rPr>
        <w:t>2019.</w:t>
      </w:r>
    </w:p>
    <w:p>
      <w:pPr>
        <w:pStyle w:val="BodyText"/>
        <w:spacing w:line="232" w:lineRule="auto" w:before="264"/>
        <w:ind w:right="376"/>
      </w:pPr>
      <w:r>
        <w:rPr/>
        <w:t>Outstanding Faculty in Undergraduate Courses, Department of Economics, Virginia Tech, </w:t>
      </w:r>
      <w:r>
        <w:rPr>
          <w:w w:val="105"/>
        </w:rPr>
        <w:t>2018 – 2019.</w:t>
      </w:r>
    </w:p>
    <w:p>
      <w:pPr>
        <w:pStyle w:val="BodyText"/>
        <w:spacing w:line="232" w:lineRule="auto" w:before="266"/>
        <w:ind w:right="293"/>
      </w:pPr>
      <w:r>
        <w:rPr/>
        <w:t>Invited plenary speaker, the 10</w:t>
      </w:r>
      <w:r>
        <w:rPr>
          <w:position w:val="6"/>
          <w:sz w:val="16"/>
        </w:rPr>
        <w:t>th</w:t>
      </w:r>
      <w:r>
        <w:rPr>
          <w:spacing w:val="33"/>
          <w:position w:val="6"/>
          <w:sz w:val="16"/>
        </w:rPr>
        <w:t> </w:t>
      </w:r>
      <w:r>
        <w:rPr/>
        <w:t>International Symposium on Human Capital and Labor </w:t>
      </w:r>
      <w:r>
        <w:rPr>
          <w:w w:val="105"/>
        </w:rPr>
        <w:t>Markets,</w:t>
      </w:r>
      <w:r>
        <w:rPr>
          <w:spacing w:val="-4"/>
          <w:w w:val="105"/>
        </w:rPr>
        <w:t> </w:t>
      </w:r>
      <w:r>
        <w:rPr>
          <w:w w:val="105"/>
        </w:rPr>
        <w:t>Beijing,</w:t>
      </w:r>
      <w:r>
        <w:rPr>
          <w:spacing w:val="-4"/>
          <w:w w:val="105"/>
        </w:rPr>
        <w:t> </w:t>
      </w:r>
      <w:r>
        <w:rPr>
          <w:w w:val="105"/>
        </w:rPr>
        <w:t>December</w:t>
      </w:r>
      <w:r>
        <w:rPr>
          <w:spacing w:val="-3"/>
          <w:w w:val="105"/>
        </w:rPr>
        <w:t> </w:t>
      </w:r>
      <w:r>
        <w:rPr>
          <w:w w:val="105"/>
        </w:rPr>
        <w:t>2018.</w:t>
      </w:r>
    </w:p>
    <w:p>
      <w:pPr>
        <w:pStyle w:val="BodyText"/>
        <w:spacing w:line="463" w:lineRule="auto" w:before="259"/>
        <w:ind w:right="1505"/>
      </w:pPr>
      <w:r>
        <w:rPr/>
        <w:t>Outstanding Service Award, Department of Economics, Virginia Tech, 2018. Virginia Tech + Policy Research Supplement Fellowship Award, 2018.</w:t>
      </w:r>
    </w:p>
    <w:p>
      <w:pPr>
        <w:pStyle w:val="BodyText"/>
        <w:spacing w:line="232" w:lineRule="auto" w:before="7"/>
        <w:ind w:right="547"/>
      </w:pPr>
      <w:r>
        <w:rPr/>
        <w:t>Pathways Development and Delivery Grant Award, The Center for Excellence in Teaching and Learning, Virginia Tech, 2018.</w:t>
      </w:r>
    </w:p>
    <w:p>
      <w:pPr>
        <w:pStyle w:val="BodyText"/>
        <w:spacing w:line="463" w:lineRule="auto" w:before="260"/>
        <w:ind w:right="547"/>
      </w:pPr>
      <w:r>
        <w:rPr/>
        <w:t>Outstanding Graduate Mentoring Award, Department of Economics, Virginia Tech, 2017. Daxia Public lecture, East China Normal University, September 2016.</w:t>
      </w:r>
    </w:p>
    <w:p>
      <w:pPr>
        <w:pStyle w:val="BodyText"/>
        <w:spacing w:after="0" w:line="463" w:lineRule="auto"/>
        <w:sectPr>
          <w:pgSz w:w="12240" w:h="15840"/>
          <w:pgMar w:header="720" w:footer="0" w:top="1160" w:bottom="280" w:left="1080" w:right="1080"/>
        </w:sectPr>
      </w:pPr>
    </w:p>
    <w:p>
      <w:pPr>
        <w:pStyle w:val="BodyText"/>
        <w:spacing w:before="68"/>
      </w:pPr>
      <w:r>
        <w:rPr/>
        <w:t>The</w:t>
      </w:r>
      <w:r>
        <w:rPr>
          <w:spacing w:val="4"/>
        </w:rPr>
        <w:t> </w:t>
      </w:r>
      <w:r>
        <w:rPr/>
        <w:t>U.S.</w:t>
      </w:r>
      <w:r>
        <w:rPr>
          <w:spacing w:val="4"/>
        </w:rPr>
        <w:t> </w:t>
      </w:r>
      <w:r>
        <w:rPr/>
        <w:t>Department</w:t>
      </w:r>
      <w:r>
        <w:rPr>
          <w:spacing w:val="4"/>
        </w:rPr>
        <w:t> </w:t>
      </w:r>
      <w:r>
        <w:rPr/>
        <w:t>of</w:t>
      </w:r>
      <w:r>
        <w:rPr>
          <w:spacing w:val="6"/>
        </w:rPr>
        <w:t> </w:t>
      </w:r>
      <w:r>
        <w:rPr/>
        <w:t>Labor</w:t>
      </w:r>
      <w:r>
        <w:rPr>
          <w:spacing w:val="5"/>
        </w:rPr>
        <w:t> </w:t>
      </w:r>
      <w:r>
        <w:rPr/>
        <w:t>Scholar,</w:t>
      </w:r>
      <w:r>
        <w:rPr>
          <w:spacing w:val="4"/>
        </w:rPr>
        <w:t> </w:t>
      </w:r>
      <w:r>
        <w:rPr>
          <w:spacing w:val="-2"/>
        </w:rPr>
        <w:t>2015.</w:t>
      </w:r>
    </w:p>
    <w:p>
      <w:pPr>
        <w:pStyle w:val="BodyText"/>
        <w:spacing w:line="232" w:lineRule="auto" w:before="263"/>
        <w:ind w:right="547"/>
      </w:pPr>
      <w:r>
        <w:rPr/>
        <w:t>Invited Speaker, Workshop on Emerging Economies, University of New South Wales, Australia, November 2015.</w:t>
      </w:r>
    </w:p>
    <w:p>
      <w:pPr>
        <w:pStyle w:val="BodyText"/>
        <w:spacing w:line="463" w:lineRule="auto" w:before="260"/>
        <w:ind w:right="547"/>
      </w:pPr>
      <w:r>
        <w:rPr/>
        <w:t>Graduate Teacher of the Year, Department of Economics, Virginia Tech, 2011 – 2012. Chinese University of Hong Kong Research Fellowship, 2010.</w:t>
      </w:r>
    </w:p>
    <w:p>
      <w:pPr>
        <w:pStyle w:val="BodyText"/>
      </w:pPr>
      <w:r>
        <w:rPr/>
        <w:t>AEA</w:t>
      </w:r>
      <w:r>
        <w:rPr>
          <w:spacing w:val="3"/>
        </w:rPr>
        <w:t> </w:t>
      </w:r>
      <w:r>
        <w:rPr/>
        <w:t>CSWEP</w:t>
      </w:r>
      <w:r>
        <w:rPr>
          <w:spacing w:val="3"/>
        </w:rPr>
        <w:t> </w:t>
      </w:r>
      <w:r>
        <w:rPr/>
        <w:t>Summer</w:t>
      </w:r>
      <w:r>
        <w:rPr>
          <w:spacing w:val="3"/>
        </w:rPr>
        <w:t> </w:t>
      </w:r>
      <w:r>
        <w:rPr/>
        <w:t>Fellowship,</w:t>
      </w:r>
      <w:r>
        <w:rPr>
          <w:spacing w:val="4"/>
        </w:rPr>
        <w:t> </w:t>
      </w:r>
      <w:r>
        <w:rPr>
          <w:spacing w:val="-2"/>
        </w:rPr>
        <w:t>2008.</w:t>
      </w:r>
    </w:p>
    <w:p>
      <w:pPr>
        <w:pStyle w:val="BodyText"/>
        <w:spacing w:before="262"/>
      </w:pPr>
      <w:r>
        <w:rPr/>
        <w:t>Heller</w:t>
      </w:r>
      <w:r>
        <w:rPr>
          <w:spacing w:val="11"/>
        </w:rPr>
        <w:t> </w:t>
      </w:r>
      <w:r>
        <w:rPr/>
        <w:t>Dissertation</w:t>
      </w:r>
      <w:r>
        <w:rPr>
          <w:spacing w:val="12"/>
        </w:rPr>
        <w:t> </w:t>
      </w:r>
      <w:r>
        <w:rPr/>
        <w:t>Fellowship,</w:t>
      </w:r>
      <w:r>
        <w:rPr>
          <w:spacing w:val="11"/>
        </w:rPr>
        <w:t> </w:t>
      </w:r>
      <w:r>
        <w:rPr/>
        <w:t>University</w:t>
      </w:r>
      <w:r>
        <w:rPr>
          <w:spacing w:val="12"/>
        </w:rPr>
        <w:t> </w:t>
      </w:r>
      <w:r>
        <w:rPr/>
        <w:t>of</w:t>
      </w:r>
      <w:r>
        <w:rPr>
          <w:spacing w:val="12"/>
        </w:rPr>
        <w:t> </w:t>
      </w:r>
      <w:r>
        <w:rPr/>
        <w:t>Minnesota,</w:t>
      </w:r>
      <w:r>
        <w:rPr>
          <w:spacing w:val="11"/>
        </w:rPr>
        <w:t> </w:t>
      </w:r>
      <w:r>
        <w:rPr>
          <w:spacing w:val="-2"/>
        </w:rPr>
        <w:t>2005.</w:t>
      </w:r>
    </w:p>
    <w:p>
      <w:pPr>
        <w:pStyle w:val="BodyText"/>
        <w:spacing w:before="256"/>
      </w:pPr>
      <w:r>
        <w:rPr/>
        <w:t>Holland</w:t>
      </w:r>
      <w:r>
        <w:rPr>
          <w:spacing w:val="10"/>
        </w:rPr>
        <w:t> </w:t>
      </w:r>
      <w:r>
        <w:rPr/>
        <w:t>Fellow,</w:t>
      </w:r>
      <w:r>
        <w:rPr>
          <w:spacing w:val="10"/>
        </w:rPr>
        <w:t> </w:t>
      </w:r>
      <w:r>
        <w:rPr/>
        <w:t>Fudan</w:t>
      </w:r>
      <w:r>
        <w:rPr>
          <w:spacing w:val="10"/>
        </w:rPr>
        <w:t> </w:t>
      </w:r>
      <w:r>
        <w:rPr/>
        <w:t>University</w:t>
      </w:r>
      <w:r>
        <w:rPr>
          <w:spacing w:val="11"/>
        </w:rPr>
        <w:t> </w:t>
      </w:r>
      <w:r>
        <w:rPr/>
        <w:t>and</w:t>
      </w:r>
      <w:r>
        <w:rPr>
          <w:spacing w:val="11"/>
        </w:rPr>
        <w:t> </w:t>
      </w:r>
      <w:r>
        <w:rPr/>
        <w:t>Appalachian</w:t>
      </w:r>
      <w:r>
        <w:rPr>
          <w:spacing w:val="10"/>
        </w:rPr>
        <w:t> </w:t>
      </w:r>
      <w:r>
        <w:rPr/>
        <w:t>State</w:t>
      </w:r>
      <w:r>
        <w:rPr>
          <w:spacing w:val="10"/>
        </w:rPr>
        <w:t> </w:t>
      </w:r>
      <w:r>
        <w:rPr/>
        <w:t>University,</w:t>
      </w:r>
      <w:r>
        <w:rPr>
          <w:spacing w:val="9"/>
        </w:rPr>
        <w:t> </w:t>
      </w:r>
      <w:r>
        <w:rPr>
          <w:spacing w:val="-2"/>
        </w:rPr>
        <w:t>1999.</w:t>
      </w:r>
    </w:p>
    <w:p>
      <w:pPr>
        <w:pStyle w:val="Heading1"/>
        <w:spacing w:before="257"/>
        <w:ind w:left="182"/>
      </w:pPr>
      <w:r>
        <w:rPr>
          <w:smallCaps/>
          <w:spacing w:val="-2"/>
          <w:w w:val="105"/>
        </w:rPr>
        <w:t>Grants</w:t>
      </w:r>
    </w:p>
    <w:p>
      <w:pPr>
        <w:pStyle w:val="BodyText"/>
        <w:spacing w:before="34"/>
        <w:ind w:left="0"/>
        <w:rPr>
          <w:b/>
          <w:sz w:val="20"/>
        </w:rPr>
      </w:pPr>
    </w:p>
    <w:p>
      <w:pPr>
        <w:pStyle w:val="BodyText"/>
        <w:spacing w:line="232" w:lineRule="auto"/>
        <w:ind w:right="293"/>
      </w:pPr>
      <w:r>
        <w:rPr/>
        <w:t>College</w:t>
      </w:r>
      <w:r>
        <w:rPr>
          <w:spacing w:val="-2"/>
        </w:rPr>
        <w:t> </w:t>
      </w:r>
      <w:r>
        <w:rPr/>
        <w:t>of</w:t>
      </w:r>
      <w:r>
        <w:rPr>
          <w:spacing w:val="-1"/>
        </w:rPr>
        <w:t> </w:t>
      </w:r>
      <w:r>
        <w:rPr/>
        <w:t>Science</w:t>
      </w:r>
      <w:r>
        <w:rPr>
          <w:spacing w:val="-2"/>
        </w:rPr>
        <w:t> </w:t>
      </w:r>
      <w:r>
        <w:rPr/>
        <w:t>Dean’s</w:t>
      </w:r>
      <w:r>
        <w:rPr>
          <w:spacing w:val="-1"/>
        </w:rPr>
        <w:t> </w:t>
      </w:r>
      <w:r>
        <w:rPr/>
        <w:t>Discovery</w:t>
      </w:r>
      <w:r>
        <w:rPr>
          <w:spacing w:val="-1"/>
        </w:rPr>
        <w:t> </w:t>
      </w:r>
      <w:r>
        <w:rPr/>
        <w:t>Fund</w:t>
      </w:r>
      <w:r>
        <w:rPr>
          <w:spacing w:val="-1"/>
        </w:rPr>
        <w:t> </w:t>
      </w:r>
      <w:r>
        <w:rPr/>
        <w:t>(PI),</w:t>
      </w:r>
      <w:r>
        <w:rPr>
          <w:spacing w:val="-2"/>
        </w:rPr>
        <w:t> </w:t>
      </w:r>
      <w:r>
        <w:rPr/>
        <w:t>“Changes</w:t>
      </w:r>
      <w:r>
        <w:rPr>
          <w:spacing w:val="-1"/>
        </w:rPr>
        <w:t> </w:t>
      </w:r>
      <w:r>
        <w:rPr/>
        <w:t>in</w:t>
      </w:r>
      <w:r>
        <w:rPr>
          <w:spacing w:val="-1"/>
        </w:rPr>
        <w:t> </w:t>
      </w:r>
      <w:r>
        <w:rPr/>
        <w:t>US</w:t>
      </w:r>
      <w:r>
        <w:rPr>
          <w:spacing w:val="-1"/>
        </w:rPr>
        <w:t> </w:t>
      </w:r>
      <w:r>
        <w:rPr/>
        <w:t>Semiconductor</w:t>
      </w:r>
      <w:r>
        <w:rPr>
          <w:spacing w:val="-1"/>
        </w:rPr>
        <w:t> </w:t>
      </w:r>
      <w:r>
        <w:rPr/>
        <w:t>Production</w:t>
      </w:r>
      <w:r>
        <w:rPr>
          <w:spacing w:val="-1"/>
        </w:rPr>
        <w:t> </w:t>
      </w:r>
      <w:r>
        <w:rPr/>
        <w:t>in the Context of Global Value Chain Transformation.” 2024, USD 20,000.</w:t>
      </w:r>
    </w:p>
    <w:p>
      <w:pPr>
        <w:pStyle w:val="BodyText"/>
        <w:spacing w:line="230" w:lineRule="auto" w:before="268"/>
        <w:ind w:right="293"/>
      </w:pPr>
      <w:r>
        <w:rPr/>
        <w:t>4-VA Collaborative Research Grant (Co-PI), “Artificial Intelligence, Job Replacement, and Mental Health.” 2024, USD 30,000.</w:t>
      </w:r>
    </w:p>
    <w:p>
      <w:pPr>
        <w:pStyle w:val="BodyText"/>
        <w:spacing w:line="232" w:lineRule="auto" w:before="270"/>
        <w:ind w:right="293"/>
      </w:pPr>
      <w:r>
        <w:rPr/>
        <w:t>China’s National Science Foundation (Co-Investigator), “The New Regularities of Labor Mobility and its Socio-economic Impacts in China under the Shocks of Emerging New Technology and Consumer Demand Differentiation.” 2021-2025, RMB 2,520,000.</w:t>
      </w:r>
    </w:p>
    <w:p>
      <w:pPr>
        <w:pStyle w:val="BodyText"/>
        <w:spacing w:line="232" w:lineRule="auto" w:before="262"/>
        <w:ind w:right="293"/>
      </w:pPr>
      <w:r>
        <w:rPr/>
        <w:t>4-VA Collaborative</w:t>
      </w:r>
      <w:r>
        <w:rPr>
          <w:spacing w:val="-1"/>
        </w:rPr>
        <w:t> </w:t>
      </w:r>
      <w:r>
        <w:rPr/>
        <w:t>Research Grant</w:t>
      </w:r>
      <w:r>
        <w:rPr>
          <w:spacing w:val="-1"/>
        </w:rPr>
        <w:t> </w:t>
      </w:r>
      <w:r>
        <w:rPr/>
        <w:t>(Co-PI),</w:t>
      </w:r>
      <w:r>
        <w:rPr>
          <w:spacing w:val="-1"/>
        </w:rPr>
        <w:t> </w:t>
      </w:r>
      <w:r>
        <w:rPr/>
        <w:t>“Changes in the</w:t>
      </w:r>
      <w:r>
        <w:rPr>
          <w:spacing w:val="-1"/>
        </w:rPr>
        <w:t> </w:t>
      </w:r>
      <w:r>
        <w:rPr/>
        <w:t>Effects of College</w:t>
      </w:r>
      <w:r>
        <w:rPr>
          <w:spacing w:val="-1"/>
        </w:rPr>
        <w:t> </w:t>
      </w:r>
      <w:r>
        <w:rPr/>
        <w:t>Selectivity on Educational, Labor Market and Family Outcomes.” 2020, USD 30,000.</w:t>
      </w:r>
    </w:p>
    <w:p>
      <w:pPr>
        <w:pStyle w:val="BodyText"/>
        <w:spacing w:line="232" w:lineRule="auto" w:before="266"/>
        <w:ind w:right="547"/>
      </w:pPr>
      <w:r>
        <w:rPr/>
        <w:t>National Science Foundation (Co-PI), “Future of Work at the Human-Technology Frontier: Whole-body Exoskeletons for Advanced Vocational Enhancement (WEAVE).” 2018-2023, USD 2,981,870.</w:t>
      </w:r>
    </w:p>
    <w:p>
      <w:pPr>
        <w:pStyle w:val="BodyText"/>
        <w:spacing w:before="256"/>
      </w:pPr>
      <w:r>
        <w:rPr/>
        <w:t>Virginia</w:t>
      </w:r>
      <w:r>
        <w:rPr>
          <w:spacing w:val="8"/>
        </w:rPr>
        <w:t> </w:t>
      </w:r>
      <w:r>
        <w:rPr/>
        <w:t>Tech</w:t>
      </w:r>
      <w:r>
        <w:rPr>
          <w:spacing w:val="9"/>
        </w:rPr>
        <w:t> </w:t>
      </w:r>
      <w:r>
        <w:rPr/>
        <w:t>+</w:t>
      </w:r>
      <w:r>
        <w:rPr>
          <w:spacing w:val="9"/>
        </w:rPr>
        <w:t> </w:t>
      </w:r>
      <w:r>
        <w:rPr/>
        <w:t>Policy</w:t>
      </w:r>
      <w:r>
        <w:rPr>
          <w:spacing w:val="9"/>
        </w:rPr>
        <w:t> </w:t>
      </w:r>
      <w:r>
        <w:rPr/>
        <w:t>Research</w:t>
      </w:r>
      <w:r>
        <w:rPr>
          <w:spacing w:val="9"/>
        </w:rPr>
        <w:t> </w:t>
      </w:r>
      <w:r>
        <w:rPr/>
        <w:t>Supplement</w:t>
      </w:r>
      <w:r>
        <w:rPr>
          <w:spacing w:val="7"/>
        </w:rPr>
        <w:t> </w:t>
      </w:r>
      <w:r>
        <w:rPr/>
        <w:t>Grant.</w:t>
      </w:r>
      <w:r>
        <w:rPr>
          <w:spacing w:val="8"/>
        </w:rPr>
        <w:t> </w:t>
      </w:r>
      <w:r>
        <w:rPr/>
        <w:t>2019,</w:t>
      </w:r>
      <w:r>
        <w:rPr>
          <w:spacing w:val="8"/>
        </w:rPr>
        <w:t> </w:t>
      </w:r>
      <w:r>
        <w:rPr/>
        <w:t>USD</w:t>
      </w:r>
      <w:r>
        <w:rPr>
          <w:spacing w:val="8"/>
        </w:rPr>
        <w:t> </w:t>
      </w:r>
      <w:r>
        <w:rPr>
          <w:spacing w:val="-2"/>
        </w:rPr>
        <w:t>11,000.</w:t>
      </w:r>
    </w:p>
    <w:p>
      <w:pPr>
        <w:pStyle w:val="BodyText"/>
        <w:spacing w:line="232" w:lineRule="auto" w:before="264"/>
        <w:ind w:right="547"/>
      </w:pPr>
      <w:r>
        <w:rPr/>
        <w:t>Virginia Tech Pathways Course and Minor Development Grants, “Poverty and Discrimination.” 2017-2018, USD 10,000.</w:t>
      </w:r>
    </w:p>
    <w:p>
      <w:pPr>
        <w:pStyle w:val="BodyText"/>
        <w:spacing w:line="232" w:lineRule="auto" w:before="266"/>
        <w:ind w:right="376"/>
      </w:pPr>
      <w:r>
        <w:rPr/>
        <w:t>The Department of Labor (DOL) Scholars Program Grant, “Asymmetric Employer Learning and Racial Discrimination.” 2015, USD 27,649.</w:t>
      </w:r>
    </w:p>
    <w:p>
      <w:pPr>
        <w:pStyle w:val="BodyText"/>
        <w:spacing w:line="232" w:lineRule="auto" w:before="266"/>
        <w:ind w:right="293"/>
      </w:pPr>
      <w:r>
        <w:rPr>
          <w:spacing w:val="-2"/>
          <w:w w:val="105"/>
        </w:rPr>
        <w:t>The</w:t>
      </w:r>
      <w:r>
        <w:rPr>
          <w:spacing w:val="-6"/>
          <w:w w:val="105"/>
        </w:rPr>
        <w:t> </w:t>
      </w:r>
      <w:r>
        <w:rPr>
          <w:spacing w:val="-2"/>
          <w:w w:val="105"/>
        </w:rPr>
        <w:t>Institute</w:t>
      </w:r>
      <w:r>
        <w:rPr>
          <w:spacing w:val="-6"/>
          <w:w w:val="105"/>
        </w:rPr>
        <w:t> </w:t>
      </w:r>
      <w:r>
        <w:rPr>
          <w:spacing w:val="-2"/>
          <w:w w:val="105"/>
        </w:rPr>
        <w:t>for</w:t>
      </w:r>
      <w:r>
        <w:rPr>
          <w:spacing w:val="-5"/>
          <w:w w:val="105"/>
        </w:rPr>
        <w:t> </w:t>
      </w:r>
      <w:r>
        <w:rPr>
          <w:spacing w:val="-2"/>
          <w:w w:val="105"/>
        </w:rPr>
        <w:t>Society,</w:t>
      </w:r>
      <w:r>
        <w:rPr>
          <w:spacing w:val="-6"/>
          <w:w w:val="105"/>
        </w:rPr>
        <w:t> </w:t>
      </w:r>
      <w:r>
        <w:rPr>
          <w:spacing w:val="-2"/>
          <w:w w:val="105"/>
        </w:rPr>
        <w:t>Culture</w:t>
      </w:r>
      <w:r>
        <w:rPr>
          <w:spacing w:val="-6"/>
          <w:w w:val="105"/>
        </w:rPr>
        <w:t> </w:t>
      </w:r>
      <w:r>
        <w:rPr>
          <w:spacing w:val="-2"/>
          <w:w w:val="105"/>
        </w:rPr>
        <w:t>and</w:t>
      </w:r>
      <w:r>
        <w:rPr>
          <w:spacing w:val="-5"/>
          <w:w w:val="105"/>
        </w:rPr>
        <w:t> </w:t>
      </w:r>
      <w:r>
        <w:rPr>
          <w:spacing w:val="-2"/>
          <w:w w:val="105"/>
        </w:rPr>
        <w:t>Environment</w:t>
      </w:r>
      <w:r>
        <w:rPr>
          <w:spacing w:val="-6"/>
          <w:w w:val="105"/>
        </w:rPr>
        <w:t> </w:t>
      </w:r>
      <w:r>
        <w:rPr>
          <w:spacing w:val="-2"/>
          <w:w w:val="105"/>
        </w:rPr>
        <w:t>at</w:t>
      </w:r>
      <w:r>
        <w:rPr>
          <w:spacing w:val="-6"/>
          <w:w w:val="105"/>
        </w:rPr>
        <w:t> </w:t>
      </w:r>
      <w:r>
        <w:rPr>
          <w:spacing w:val="-2"/>
          <w:w w:val="105"/>
        </w:rPr>
        <w:t>Virginia</w:t>
      </w:r>
      <w:r>
        <w:rPr>
          <w:spacing w:val="-5"/>
          <w:w w:val="105"/>
        </w:rPr>
        <w:t> </w:t>
      </w:r>
      <w:r>
        <w:rPr>
          <w:spacing w:val="-2"/>
          <w:w w:val="105"/>
        </w:rPr>
        <w:t>Tech</w:t>
      </w:r>
      <w:r>
        <w:rPr>
          <w:spacing w:val="-5"/>
          <w:w w:val="105"/>
        </w:rPr>
        <w:t> </w:t>
      </w:r>
      <w:r>
        <w:rPr>
          <w:spacing w:val="-2"/>
          <w:w w:val="105"/>
        </w:rPr>
        <w:t>Global</w:t>
      </w:r>
      <w:r>
        <w:rPr>
          <w:spacing w:val="-5"/>
          <w:w w:val="105"/>
        </w:rPr>
        <w:t> </w:t>
      </w:r>
      <w:r>
        <w:rPr>
          <w:spacing w:val="-2"/>
          <w:w w:val="105"/>
        </w:rPr>
        <w:t>Issues</w:t>
      </w:r>
      <w:r>
        <w:rPr>
          <w:spacing w:val="-5"/>
          <w:w w:val="105"/>
        </w:rPr>
        <w:t> </w:t>
      </w:r>
      <w:r>
        <w:rPr>
          <w:spacing w:val="-2"/>
          <w:w w:val="105"/>
        </w:rPr>
        <w:t>Initiative </w:t>
      </w:r>
      <w:r>
        <w:rPr>
          <w:w w:val="105"/>
        </w:rPr>
        <w:t>(GII)</w:t>
      </w:r>
      <w:r>
        <w:rPr>
          <w:spacing w:val="-2"/>
          <w:w w:val="105"/>
        </w:rPr>
        <w:t> </w:t>
      </w:r>
      <w:r>
        <w:rPr>
          <w:w w:val="105"/>
        </w:rPr>
        <w:t>Research</w:t>
      </w:r>
      <w:r>
        <w:rPr>
          <w:spacing w:val="-1"/>
          <w:w w:val="105"/>
        </w:rPr>
        <w:t> </w:t>
      </w:r>
      <w:r>
        <w:rPr>
          <w:w w:val="105"/>
        </w:rPr>
        <w:t>Support</w:t>
      </w:r>
      <w:r>
        <w:rPr>
          <w:spacing w:val="-2"/>
          <w:w w:val="105"/>
        </w:rPr>
        <w:t> </w:t>
      </w:r>
      <w:r>
        <w:rPr>
          <w:w w:val="105"/>
        </w:rPr>
        <w:t>Program</w:t>
      </w:r>
      <w:r>
        <w:rPr>
          <w:spacing w:val="-1"/>
          <w:w w:val="105"/>
        </w:rPr>
        <w:t> </w:t>
      </w:r>
      <w:r>
        <w:rPr>
          <w:w w:val="105"/>
        </w:rPr>
        <w:t>Research</w:t>
      </w:r>
      <w:r>
        <w:rPr>
          <w:spacing w:val="-1"/>
          <w:w w:val="105"/>
        </w:rPr>
        <w:t> </w:t>
      </w:r>
      <w:r>
        <w:rPr>
          <w:w w:val="105"/>
        </w:rPr>
        <w:t>Grant,</w:t>
      </w:r>
      <w:r>
        <w:rPr>
          <w:spacing w:val="-2"/>
          <w:w w:val="105"/>
        </w:rPr>
        <w:t> </w:t>
      </w:r>
      <w:r>
        <w:rPr>
          <w:w w:val="105"/>
        </w:rPr>
        <w:t>“Rural-to-Urban</w:t>
      </w:r>
      <w:r>
        <w:rPr>
          <w:spacing w:val="-1"/>
          <w:w w:val="105"/>
        </w:rPr>
        <w:t> </w:t>
      </w:r>
      <w:r>
        <w:rPr>
          <w:w w:val="105"/>
        </w:rPr>
        <w:t>Migration</w:t>
      </w:r>
      <w:r>
        <w:rPr>
          <w:spacing w:val="-1"/>
          <w:w w:val="105"/>
        </w:rPr>
        <w:t> </w:t>
      </w:r>
      <w:r>
        <w:rPr>
          <w:w w:val="105"/>
        </w:rPr>
        <w:t>and Urbanization</w:t>
      </w:r>
      <w:r>
        <w:rPr>
          <w:spacing w:val="-16"/>
          <w:w w:val="105"/>
        </w:rPr>
        <w:t> </w:t>
      </w:r>
      <w:r>
        <w:rPr>
          <w:w w:val="105"/>
        </w:rPr>
        <w:t>in</w:t>
      </w:r>
      <w:r>
        <w:rPr>
          <w:spacing w:val="-16"/>
          <w:w w:val="105"/>
        </w:rPr>
        <w:t> </w:t>
      </w:r>
      <w:r>
        <w:rPr>
          <w:w w:val="105"/>
        </w:rPr>
        <w:t>China.”</w:t>
      </w:r>
      <w:r>
        <w:rPr>
          <w:spacing w:val="-16"/>
          <w:w w:val="105"/>
        </w:rPr>
        <w:t> </w:t>
      </w:r>
      <w:r>
        <w:rPr>
          <w:w w:val="105"/>
        </w:rPr>
        <w:t>2014-2015,</w:t>
      </w:r>
      <w:r>
        <w:rPr>
          <w:spacing w:val="-15"/>
          <w:w w:val="105"/>
        </w:rPr>
        <w:t> </w:t>
      </w:r>
      <w:r>
        <w:rPr>
          <w:w w:val="105"/>
        </w:rPr>
        <w:t>USD</w:t>
      </w:r>
      <w:r>
        <w:rPr>
          <w:spacing w:val="-16"/>
          <w:w w:val="105"/>
        </w:rPr>
        <w:t> </w:t>
      </w:r>
      <w:r>
        <w:rPr>
          <w:w w:val="105"/>
        </w:rPr>
        <w:t>10,000.</w:t>
      </w:r>
    </w:p>
    <w:p>
      <w:pPr>
        <w:pStyle w:val="BodyText"/>
        <w:spacing w:line="232" w:lineRule="auto" w:before="263"/>
        <w:ind w:right="293"/>
      </w:pPr>
      <w:r>
        <w:rPr/>
        <w:t>South China Program Research Grant, HK Institute of Asia-Pacific Studies (Co-Investigator), “Rising Labor Costs and Rural-Urban Migration in China.” 2011-2012, HKD 88,000.</w:t>
      </w:r>
    </w:p>
    <w:p>
      <w:pPr>
        <w:pStyle w:val="BodyText"/>
        <w:spacing w:after="0" w:line="232" w:lineRule="auto"/>
        <w:sectPr>
          <w:pgSz w:w="12240" w:h="15840"/>
          <w:pgMar w:header="720" w:footer="0" w:top="1160" w:bottom="280" w:left="1080" w:right="1080"/>
        </w:sectPr>
      </w:pPr>
    </w:p>
    <w:p>
      <w:pPr>
        <w:pStyle w:val="BodyText"/>
        <w:spacing w:line="232" w:lineRule="auto" w:before="74"/>
        <w:ind w:right="413"/>
      </w:pPr>
      <w:r>
        <w:rPr/>
        <w:t>Hong Kong Research Grant Council General Research Grant (Co-Investigator),</w:t>
      </w:r>
      <w:r>
        <w:rPr>
          <w:spacing w:val="80"/>
        </w:rPr>
        <w:t> </w:t>
      </w:r>
      <w:r>
        <w:rPr/>
        <w:t>“Globalization, Institutional Reforms and Wage Growth in China.” 2010-2012, HKD 323,380.</w:t>
      </w:r>
    </w:p>
    <w:p>
      <w:pPr>
        <w:pStyle w:val="BodyText"/>
        <w:spacing w:before="260"/>
      </w:pPr>
      <w:r>
        <w:rPr/>
        <w:t>Advance </w:t>
      </w:r>
      <w:r>
        <w:rPr>
          <w:i/>
        </w:rPr>
        <w:t>VT</w:t>
      </w:r>
      <w:r>
        <w:rPr>
          <w:i/>
          <w:spacing w:val="1"/>
        </w:rPr>
        <w:t> </w:t>
      </w:r>
      <w:r>
        <w:rPr/>
        <w:t>micro-grant, Virginia</w:t>
      </w:r>
      <w:r>
        <w:rPr>
          <w:spacing w:val="2"/>
        </w:rPr>
        <w:t> </w:t>
      </w:r>
      <w:r>
        <w:rPr/>
        <w:t>Tech, “Household</w:t>
      </w:r>
      <w:r>
        <w:rPr>
          <w:spacing w:val="1"/>
        </w:rPr>
        <w:t> </w:t>
      </w:r>
      <w:r>
        <w:rPr/>
        <w:t>Savings</w:t>
      </w:r>
      <w:r>
        <w:rPr>
          <w:spacing w:val="1"/>
        </w:rPr>
        <w:t> </w:t>
      </w:r>
      <w:r>
        <w:rPr/>
        <w:t>in</w:t>
      </w:r>
      <w:r>
        <w:rPr>
          <w:spacing w:val="2"/>
        </w:rPr>
        <w:t> </w:t>
      </w:r>
      <w:r>
        <w:rPr/>
        <w:t>China.”</w:t>
      </w:r>
      <w:r>
        <w:rPr>
          <w:spacing w:val="1"/>
        </w:rPr>
        <w:t> </w:t>
      </w:r>
      <w:r>
        <w:rPr/>
        <w:t>2011, USD</w:t>
      </w:r>
      <w:r>
        <w:rPr>
          <w:spacing w:val="2"/>
        </w:rPr>
        <w:t> </w:t>
      </w:r>
      <w:r>
        <w:rPr>
          <w:spacing w:val="-2"/>
        </w:rPr>
        <w:t>1,450.</w:t>
      </w:r>
    </w:p>
    <w:p>
      <w:pPr>
        <w:pStyle w:val="BodyText"/>
        <w:spacing w:line="232" w:lineRule="auto" w:before="263"/>
        <w:ind w:right="293"/>
      </w:pPr>
      <w:r>
        <w:rPr/>
        <w:t>Chiang Ching-kuo Foundation for International Scholarly Exchange Research Grant (Co- Investigator), “Globalization and Rising Wages in Mainland China.” 2008-2010, USD 17,000.</w:t>
      </w:r>
    </w:p>
    <w:p>
      <w:pPr>
        <w:pStyle w:val="Heading1"/>
        <w:spacing w:line="530" w:lineRule="atLeast" w:before="6"/>
        <w:ind w:right="3859" w:hanging="360"/>
      </w:pPr>
      <w:r>
        <w:rPr>
          <w:smallCaps/>
          <w:w w:val="105"/>
        </w:rPr>
        <w:t>Invited Seminars and Conference Presentations </w:t>
      </w:r>
      <w:r>
        <w:rPr>
          <w:smallCaps/>
          <w:spacing w:val="-4"/>
          <w:w w:val="105"/>
        </w:rPr>
        <w:t>2025</w:t>
      </w:r>
    </w:p>
    <w:p>
      <w:pPr>
        <w:pStyle w:val="BodyText"/>
        <w:spacing w:line="266" w:lineRule="exact"/>
      </w:pPr>
      <w:r>
        <w:rPr/>
        <w:t>Virginia</w:t>
      </w:r>
      <w:r>
        <w:rPr>
          <w:spacing w:val="1"/>
        </w:rPr>
        <w:t> </w:t>
      </w:r>
      <w:r>
        <w:rPr>
          <w:spacing w:val="-4"/>
        </w:rPr>
        <w:t>Tech</w:t>
      </w:r>
    </w:p>
    <w:p>
      <w:pPr>
        <w:pStyle w:val="BodyText"/>
        <w:spacing w:line="266" w:lineRule="exact"/>
      </w:pPr>
      <w:r>
        <w:rPr/>
        <w:t>Virginia</w:t>
      </w:r>
      <w:r>
        <w:rPr>
          <w:spacing w:val="2"/>
        </w:rPr>
        <w:t> </w:t>
      </w:r>
      <w:r>
        <w:rPr/>
        <w:t>Commonwealth</w:t>
      </w:r>
      <w:r>
        <w:rPr>
          <w:spacing w:val="2"/>
        </w:rPr>
        <w:t> </w:t>
      </w:r>
      <w:r>
        <w:rPr>
          <w:spacing w:val="-2"/>
        </w:rPr>
        <w:t>University</w:t>
      </w:r>
    </w:p>
    <w:p>
      <w:pPr>
        <w:pStyle w:val="BodyText"/>
        <w:spacing w:line="230" w:lineRule="auto" w:before="5"/>
        <w:ind w:right="2559"/>
      </w:pPr>
      <w:r>
        <w:rPr/>
        <w:t>Western Economic Association Annual Meeting (San Francisco) Chinese</w:t>
      </w:r>
      <w:r>
        <w:rPr>
          <w:spacing w:val="-4"/>
        </w:rPr>
        <w:t> </w:t>
      </w:r>
      <w:r>
        <w:rPr/>
        <w:t>Economists</w:t>
      </w:r>
      <w:r>
        <w:rPr>
          <w:spacing w:val="-3"/>
        </w:rPr>
        <w:t> </w:t>
      </w:r>
      <w:r>
        <w:rPr/>
        <w:t>Society</w:t>
      </w:r>
      <w:r>
        <w:rPr>
          <w:spacing w:val="-3"/>
        </w:rPr>
        <w:t> </w:t>
      </w:r>
      <w:r>
        <w:rPr/>
        <w:t>China</w:t>
      </w:r>
      <w:r>
        <w:rPr>
          <w:spacing w:val="-3"/>
        </w:rPr>
        <w:t> </w:t>
      </w:r>
      <w:r>
        <w:rPr/>
        <w:t>Conference</w:t>
      </w:r>
      <w:r>
        <w:rPr>
          <w:spacing w:val="-4"/>
        </w:rPr>
        <w:t> </w:t>
      </w:r>
      <w:r>
        <w:rPr/>
        <w:t>(Guangzhou,</w:t>
      </w:r>
      <w:r>
        <w:rPr>
          <w:spacing w:val="-4"/>
        </w:rPr>
        <w:t> </w:t>
      </w:r>
      <w:r>
        <w:rPr/>
        <w:t>China)</w:t>
      </w:r>
    </w:p>
    <w:p>
      <w:pPr>
        <w:pStyle w:val="BodyText"/>
        <w:spacing w:line="232" w:lineRule="auto" w:before="1"/>
        <w:ind w:right="190"/>
      </w:pPr>
      <w:r>
        <w:rPr/>
        <w:t>Shandong University 2025 Summer Workshop Series in Economics: Empirical Micro (Virtual) Institute of Economics, Academia Sinica</w:t>
      </w:r>
    </w:p>
    <w:p>
      <w:pPr>
        <w:pStyle w:val="Heading1"/>
        <w:spacing w:line="270" w:lineRule="exact" w:before="259"/>
      </w:pPr>
      <w:r>
        <w:rPr>
          <w:spacing w:val="-4"/>
          <w:w w:val="105"/>
        </w:rPr>
        <w:t>2024</w:t>
      </w:r>
    </w:p>
    <w:p>
      <w:pPr>
        <w:pStyle w:val="BodyText"/>
        <w:spacing w:line="266" w:lineRule="exact"/>
      </w:pPr>
      <w:r>
        <w:rPr/>
        <w:t>AEA</w:t>
      </w:r>
      <w:r>
        <w:rPr>
          <w:spacing w:val="2"/>
        </w:rPr>
        <w:t> </w:t>
      </w:r>
      <w:r>
        <w:rPr/>
        <w:t>Annual</w:t>
      </w:r>
      <w:r>
        <w:rPr>
          <w:spacing w:val="2"/>
        </w:rPr>
        <w:t> </w:t>
      </w:r>
      <w:r>
        <w:rPr/>
        <w:t>Meeting</w:t>
      </w:r>
      <w:r>
        <w:rPr>
          <w:spacing w:val="2"/>
        </w:rPr>
        <w:t> </w:t>
      </w:r>
      <w:r>
        <w:rPr/>
        <w:t>(San</w:t>
      </w:r>
      <w:r>
        <w:rPr>
          <w:spacing w:val="3"/>
        </w:rPr>
        <w:t> </w:t>
      </w:r>
      <w:r>
        <w:rPr>
          <w:spacing w:val="-2"/>
        </w:rPr>
        <w:t>Antonio)</w:t>
      </w:r>
    </w:p>
    <w:p>
      <w:pPr>
        <w:pStyle w:val="BodyText"/>
        <w:spacing w:line="266" w:lineRule="exact"/>
      </w:pPr>
      <w:r>
        <w:rPr/>
        <w:t>Chinese</w:t>
      </w:r>
      <w:r>
        <w:rPr>
          <w:spacing w:val="-3"/>
        </w:rPr>
        <w:t> </w:t>
      </w:r>
      <w:r>
        <w:rPr/>
        <w:t>Economists</w:t>
      </w:r>
      <w:r>
        <w:rPr>
          <w:spacing w:val="-2"/>
        </w:rPr>
        <w:t> </w:t>
      </w:r>
      <w:r>
        <w:rPr/>
        <w:t>Society</w:t>
      </w:r>
      <w:r>
        <w:rPr>
          <w:spacing w:val="-2"/>
        </w:rPr>
        <w:t> </w:t>
      </w:r>
      <w:r>
        <w:rPr/>
        <w:t>North</w:t>
      </w:r>
      <w:r>
        <w:rPr>
          <w:spacing w:val="-2"/>
        </w:rPr>
        <w:t> </w:t>
      </w:r>
      <w:r>
        <w:rPr/>
        <w:t>America</w:t>
      </w:r>
      <w:r>
        <w:rPr>
          <w:spacing w:val="-2"/>
        </w:rPr>
        <w:t> </w:t>
      </w:r>
      <w:r>
        <w:rPr/>
        <w:t>Conference</w:t>
      </w:r>
      <w:r>
        <w:rPr>
          <w:spacing w:val="-3"/>
        </w:rPr>
        <w:t> </w:t>
      </w:r>
      <w:r>
        <w:rPr/>
        <w:t>at</w:t>
      </w:r>
      <w:r>
        <w:rPr>
          <w:spacing w:val="-3"/>
        </w:rPr>
        <w:t> </w:t>
      </w:r>
      <w:r>
        <w:rPr/>
        <w:t>Bucknell</w:t>
      </w:r>
      <w:r>
        <w:rPr>
          <w:spacing w:val="-2"/>
        </w:rPr>
        <w:t> University</w:t>
      </w:r>
    </w:p>
    <w:p>
      <w:pPr>
        <w:pStyle w:val="BodyText"/>
        <w:spacing w:line="232" w:lineRule="auto" w:before="1"/>
        <w:ind w:right="786"/>
      </w:pPr>
      <w:r>
        <w:rPr/>
        <w:t>3</w:t>
      </w:r>
      <w:r>
        <w:rPr>
          <w:position w:val="6"/>
          <w:sz w:val="16"/>
        </w:rPr>
        <w:t>rd</w:t>
      </w:r>
      <w:r>
        <w:rPr>
          <w:spacing w:val="40"/>
          <w:position w:val="6"/>
          <w:sz w:val="16"/>
        </w:rPr>
        <w:t> </w:t>
      </w:r>
      <w:r>
        <w:rPr/>
        <w:t>International Workshop on the Chinese Development Model (Barcelona, Spain) Workshop on New Productive Forces and High-Standard Opening Up (Shenyang, China) Nanjing Audit University</w:t>
      </w:r>
    </w:p>
    <w:p>
      <w:pPr>
        <w:pStyle w:val="BodyText"/>
        <w:spacing w:line="264" w:lineRule="exact"/>
      </w:pPr>
      <w:r>
        <w:rPr/>
        <w:t>Southeast</w:t>
      </w:r>
      <w:r>
        <w:rPr>
          <w:spacing w:val="13"/>
        </w:rPr>
        <w:t> </w:t>
      </w:r>
      <w:r>
        <w:rPr>
          <w:spacing w:val="-2"/>
        </w:rPr>
        <w:t>University</w:t>
      </w:r>
    </w:p>
    <w:p>
      <w:pPr>
        <w:pStyle w:val="BodyText"/>
        <w:spacing w:line="266" w:lineRule="exact"/>
      </w:pPr>
      <w:r>
        <w:rPr/>
        <w:t>Asian</w:t>
      </w:r>
      <w:r>
        <w:rPr>
          <w:spacing w:val="2"/>
        </w:rPr>
        <w:t> </w:t>
      </w:r>
      <w:r>
        <w:rPr/>
        <w:t>Meeting</w:t>
      </w:r>
      <w:r>
        <w:rPr>
          <w:spacing w:val="2"/>
        </w:rPr>
        <w:t> </w:t>
      </w:r>
      <w:r>
        <w:rPr/>
        <w:t>of</w:t>
      </w:r>
      <w:r>
        <w:rPr>
          <w:spacing w:val="2"/>
        </w:rPr>
        <w:t> </w:t>
      </w:r>
      <w:r>
        <w:rPr/>
        <w:t>the</w:t>
      </w:r>
      <w:r>
        <w:rPr>
          <w:spacing w:val="1"/>
        </w:rPr>
        <w:t> </w:t>
      </w:r>
      <w:r>
        <w:rPr/>
        <w:t>Econometric</w:t>
      </w:r>
      <w:r>
        <w:rPr>
          <w:spacing w:val="2"/>
        </w:rPr>
        <w:t> </w:t>
      </w:r>
      <w:r>
        <w:rPr/>
        <w:t>Society</w:t>
      </w:r>
      <w:r>
        <w:rPr>
          <w:spacing w:val="2"/>
        </w:rPr>
        <w:t> </w:t>
      </w:r>
      <w:r>
        <w:rPr/>
        <w:t>2024</w:t>
      </w:r>
      <w:r>
        <w:rPr>
          <w:spacing w:val="2"/>
        </w:rPr>
        <w:t> </w:t>
      </w:r>
      <w:r>
        <w:rPr/>
        <w:t>(Hangzhou,</w:t>
      </w:r>
      <w:r>
        <w:rPr>
          <w:spacing w:val="1"/>
        </w:rPr>
        <w:t> </w:t>
      </w:r>
      <w:r>
        <w:rPr>
          <w:spacing w:val="-2"/>
        </w:rPr>
        <w:t>China)</w:t>
      </w:r>
    </w:p>
    <w:p>
      <w:pPr>
        <w:pStyle w:val="BodyText"/>
        <w:spacing w:line="232" w:lineRule="auto" w:before="1"/>
        <w:ind w:right="547"/>
      </w:pPr>
      <w:r>
        <w:rPr/>
        <w:t>Chinese Economists Society China Conference at Zhejiang University (Hangzhou, China) Asian Economic Development Conference 2024 (Seoul, Korea)</w:t>
      </w:r>
    </w:p>
    <w:p>
      <w:pPr>
        <w:pStyle w:val="BodyText"/>
        <w:spacing w:line="230" w:lineRule="auto" w:before="4"/>
        <w:ind w:left="902" w:hanging="360"/>
      </w:pPr>
      <w:r>
        <w:rPr/>
        <w:t>The Chinese Finance Association 30</w:t>
      </w:r>
      <w:r>
        <w:rPr>
          <w:position w:val="6"/>
          <w:sz w:val="16"/>
        </w:rPr>
        <w:t>th</w:t>
      </w:r>
      <w:r>
        <w:rPr>
          <w:spacing w:val="40"/>
          <w:position w:val="6"/>
          <w:sz w:val="16"/>
        </w:rPr>
        <w:t> </w:t>
      </w:r>
      <w:r>
        <w:rPr/>
        <w:t>Annual Conference “Cultivating Economic Resilience Amidst</w:t>
      </w:r>
      <w:r>
        <w:rPr>
          <w:spacing w:val="-1"/>
        </w:rPr>
        <w:t> </w:t>
      </w:r>
      <w:r>
        <w:rPr/>
        <w:t>Geopolitical Shifts and AI Revolution,” Panel on Asian Economic Outlook (Virtual)</w:t>
      </w:r>
    </w:p>
    <w:p>
      <w:pPr>
        <w:pStyle w:val="Heading1"/>
        <w:spacing w:line="272" w:lineRule="exact" w:before="258"/>
      </w:pPr>
      <w:r>
        <w:rPr>
          <w:spacing w:val="-4"/>
          <w:w w:val="105"/>
        </w:rPr>
        <w:t>2023</w:t>
      </w:r>
    </w:p>
    <w:p>
      <w:pPr>
        <w:pStyle w:val="BodyText"/>
        <w:spacing w:line="232" w:lineRule="auto" w:before="3"/>
        <w:ind w:right="2559"/>
      </w:pPr>
      <w:r>
        <w:rPr/>
        <w:t>Virginia Tech Institute of Creativity, Arts, and Technology Playdate Federal Reserve Bank of Dallas</w:t>
      </w:r>
    </w:p>
    <w:p>
      <w:pPr>
        <w:pStyle w:val="BodyText"/>
        <w:spacing w:line="232" w:lineRule="auto"/>
        <w:ind w:right="1367"/>
      </w:pPr>
      <w:r>
        <w:rPr/>
        <w:t>Chinese Economists Society North America Conference at University of Oklahoma US China Conference at George Washington University</w:t>
      </w:r>
    </w:p>
    <w:p>
      <w:pPr>
        <w:pStyle w:val="BodyText"/>
        <w:spacing w:line="232" w:lineRule="auto"/>
        <w:ind w:right="2866"/>
      </w:pPr>
      <w:r>
        <w:rPr/>
        <w:t>Development Economics in the South Workshop, Gatlinburg, TN The 6</w:t>
      </w:r>
      <w:r>
        <w:rPr>
          <w:position w:val="6"/>
          <w:sz w:val="16"/>
        </w:rPr>
        <w:t>th</w:t>
      </w:r>
      <w:r>
        <w:rPr>
          <w:spacing w:val="30"/>
          <w:position w:val="6"/>
          <w:sz w:val="16"/>
        </w:rPr>
        <w:t> </w:t>
      </w:r>
      <w:r>
        <w:rPr/>
        <w:t>International Conference of China and Development Studies Anhui University of Finance and Economics</w:t>
      </w:r>
    </w:p>
    <w:p>
      <w:pPr>
        <w:pStyle w:val="BodyText"/>
        <w:spacing w:line="232" w:lineRule="auto"/>
        <w:ind w:right="2971"/>
      </w:pPr>
      <w:r>
        <w:rPr/>
        <w:t>Econometric Society Asian Meeting at Tsinghua University </w:t>
      </w:r>
      <w:r>
        <w:rPr>
          <w:w w:val="105"/>
        </w:rPr>
        <w:t>Liaoning University</w:t>
      </w:r>
    </w:p>
    <w:p>
      <w:pPr>
        <w:pStyle w:val="BodyText"/>
        <w:spacing w:line="263" w:lineRule="exact"/>
      </w:pPr>
      <w:r>
        <w:rPr/>
        <w:t>Zhejiang</w:t>
      </w:r>
      <w:r>
        <w:rPr>
          <w:spacing w:val="9"/>
        </w:rPr>
        <w:t> </w:t>
      </w:r>
      <w:r>
        <w:rPr>
          <w:spacing w:val="-2"/>
        </w:rPr>
        <w:t>University</w:t>
      </w:r>
    </w:p>
    <w:p>
      <w:pPr>
        <w:pStyle w:val="BodyText"/>
        <w:spacing w:line="266" w:lineRule="exact"/>
      </w:pPr>
      <w:r>
        <w:rPr>
          <w:w w:val="105"/>
        </w:rPr>
        <w:t>Texas</w:t>
      </w:r>
      <w:r>
        <w:rPr>
          <w:spacing w:val="-15"/>
          <w:w w:val="105"/>
        </w:rPr>
        <w:t> </w:t>
      </w:r>
      <w:r>
        <w:rPr>
          <w:w w:val="105"/>
        </w:rPr>
        <w:t>Tech</w:t>
      </w:r>
      <w:r>
        <w:rPr>
          <w:spacing w:val="-14"/>
          <w:w w:val="105"/>
        </w:rPr>
        <w:t> </w:t>
      </w:r>
      <w:r>
        <w:rPr>
          <w:w w:val="105"/>
        </w:rPr>
        <w:t>University</w:t>
      </w:r>
      <w:r>
        <w:rPr>
          <w:spacing w:val="-14"/>
          <w:w w:val="105"/>
        </w:rPr>
        <w:t> </w:t>
      </w:r>
      <w:r>
        <w:rPr>
          <w:spacing w:val="-2"/>
          <w:w w:val="105"/>
        </w:rPr>
        <w:t>(Virtual)</w:t>
      </w:r>
    </w:p>
    <w:p>
      <w:pPr>
        <w:pStyle w:val="BodyText"/>
        <w:spacing w:line="232" w:lineRule="auto"/>
        <w:ind w:right="1505"/>
      </w:pPr>
      <w:r>
        <w:rPr/>
        <w:t>Southern Economic Association 93</w:t>
      </w:r>
      <w:r>
        <w:rPr>
          <w:position w:val="6"/>
          <w:sz w:val="16"/>
        </w:rPr>
        <w:t>rd</w:t>
      </w:r>
      <w:r>
        <w:rPr>
          <w:spacing w:val="40"/>
          <w:position w:val="6"/>
          <w:sz w:val="16"/>
        </w:rPr>
        <w:t> </w:t>
      </w:r>
      <w:r>
        <w:rPr/>
        <w:t>2023 Meeting (New Orleans, LA) International Economic Association World Congress (Medellin, Colombia)</w:t>
      </w:r>
    </w:p>
    <w:p>
      <w:pPr>
        <w:pStyle w:val="Heading1"/>
        <w:spacing w:line="272" w:lineRule="exact" w:before="254"/>
      </w:pPr>
      <w:r>
        <w:rPr>
          <w:spacing w:val="-4"/>
          <w:w w:val="105"/>
        </w:rPr>
        <w:t>2022</w:t>
      </w:r>
    </w:p>
    <w:p>
      <w:pPr>
        <w:pStyle w:val="BodyText"/>
        <w:spacing w:line="230" w:lineRule="auto" w:before="5"/>
        <w:ind w:right="1505"/>
      </w:pPr>
      <w:r>
        <w:rPr/>
        <w:t>Summer School on Diversity and Inclusion, Warwick Business School (Virtual) 100 Years of Economic Development Conference, Cornell University</w:t>
      </w:r>
    </w:p>
    <w:p>
      <w:pPr>
        <w:pStyle w:val="BodyText"/>
        <w:spacing w:after="0" w:line="230" w:lineRule="auto"/>
        <w:sectPr>
          <w:pgSz w:w="12240" w:h="15840"/>
          <w:pgMar w:header="720" w:footer="0" w:top="1160" w:bottom="280" w:left="1080" w:right="1080"/>
        </w:sectPr>
      </w:pPr>
    </w:p>
    <w:p>
      <w:pPr>
        <w:pStyle w:val="BodyText"/>
        <w:spacing w:before="68"/>
      </w:pPr>
      <w:r>
        <w:rPr/>
        <w:t>Anhui</w:t>
      </w:r>
      <w:r>
        <w:rPr>
          <w:spacing w:val="3"/>
        </w:rPr>
        <w:t> </w:t>
      </w:r>
      <w:r>
        <w:rPr/>
        <w:t>University</w:t>
      </w:r>
      <w:r>
        <w:rPr>
          <w:spacing w:val="3"/>
        </w:rPr>
        <w:t> </w:t>
      </w:r>
      <w:r>
        <w:rPr/>
        <w:t>of</w:t>
      </w:r>
      <w:r>
        <w:rPr>
          <w:spacing w:val="4"/>
        </w:rPr>
        <w:t> </w:t>
      </w:r>
      <w:r>
        <w:rPr/>
        <w:t>Finance</w:t>
      </w:r>
      <w:r>
        <w:rPr>
          <w:spacing w:val="2"/>
        </w:rPr>
        <w:t> </w:t>
      </w:r>
      <w:r>
        <w:rPr/>
        <w:t>and</w:t>
      </w:r>
      <w:r>
        <w:rPr>
          <w:spacing w:val="4"/>
        </w:rPr>
        <w:t> </w:t>
      </w:r>
      <w:r>
        <w:rPr/>
        <w:t>Economics</w:t>
      </w:r>
      <w:r>
        <w:rPr>
          <w:spacing w:val="3"/>
        </w:rPr>
        <w:t> </w:t>
      </w:r>
      <w:r>
        <w:rPr/>
        <w:t>(Virtual</w:t>
      </w:r>
      <w:r>
        <w:rPr>
          <w:spacing w:val="4"/>
        </w:rPr>
        <w:t> </w:t>
      </w:r>
      <w:r>
        <w:rPr>
          <w:spacing w:val="-2"/>
        </w:rPr>
        <w:t>seminar)</w:t>
      </w:r>
    </w:p>
    <w:p>
      <w:pPr>
        <w:pStyle w:val="Heading1"/>
        <w:spacing w:line="272" w:lineRule="exact" w:before="256"/>
      </w:pPr>
      <w:r>
        <w:rPr>
          <w:spacing w:val="-4"/>
          <w:w w:val="105"/>
        </w:rPr>
        <w:t>2021</w:t>
      </w:r>
    </w:p>
    <w:p>
      <w:pPr>
        <w:pStyle w:val="BodyText"/>
        <w:spacing w:line="230" w:lineRule="auto" w:before="6"/>
        <w:ind w:right="2559"/>
      </w:pPr>
      <w:r>
        <w:rPr/>
        <w:t>Workshop on “Labor and Trade,” Kobe University (Virtual workshop) “Future of Work” Forum, Virginia Tech (Virtual, panelist)</w:t>
      </w:r>
    </w:p>
    <w:p>
      <w:pPr>
        <w:pStyle w:val="BodyText"/>
        <w:spacing w:line="232" w:lineRule="auto"/>
        <w:ind w:right="1929"/>
      </w:pPr>
      <w:r>
        <w:rPr/>
        <w:t>National School of Development, Peking University (Virtual seminar) Economics and Management School, Wuhan University (Virtual seminar) Chinese Labor Economists Forum (Virtual conference)</w:t>
      </w:r>
    </w:p>
    <w:p>
      <w:pPr>
        <w:pStyle w:val="Heading1"/>
        <w:spacing w:line="272" w:lineRule="exact" w:before="256"/>
      </w:pPr>
      <w:r>
        <w:rPr>
          <w:spacing w:val="-4"/>
          <w:w w:val="105"/>
        </w:rPr>
        <w:t>2020</w:t>
      </w:r>
    </w:p>
    <w:p>
      <w:pPr>
        <w:pStyle w:val="BodyText"/>
        <w:spacing w:line="269" w:lineRule="exact"/>
      </w:pPr>
      <w:r>
        <w:rPr/>
        <w:t>Virginia</w:t>
      </w:r>
      <w:r>
        <w:rPr>
          <w:spacing w:val="6"/>
        </w:rPr>
        <w:t> </w:t>
      </w:r>
      <w:r>
        <w:rPr/>
        <w:t>Tech,</w:t>
      </w:r>
      <w:r>
        <w:rPr>
          <w:spacing w:val="5"/>
        </w:rPr>
        <w:t> </w:t>
      </w:r>
      <w:r>
        <w:rPr/>
        <w:t>Policy</w:t>
      </w:r>
      <w:r>
        <w:rPr>
          <w:spacing w:val="6"/>
        </w:rPr>
        <w:t> </w:t>
      </w:r>
      <w:r>
        <w:rPr/>
        <w:t>Destination</w:t>
      </w:r>
      <w:r>
        <w:rPr>
          <w:spacing w:val="6"/>
        </w:rPr>
        <w:t> </w:t>
      </w:r>
      <w:r>
        <w:rPr/>
        <w:t>Area</w:t>
      </w:r>
      <w:r>
        <w:rPr>
          <w:spacing w:val="7"/>
        </w:rPr>
        <w:t> </w:t>
      </w:r>
      <w:r>
        <w:rPr/>
        <w:t>(Virtual</w:t>
      </w:r>
      <w:r>
        <w:rPr>
          <w:spacing w:val="6"/>
        </w:rPr>
        <w:t> </w:t>
      </w:r>
      <w:r>
        <w:rPr>
          <w:spacing w:val="-2"/>
        </w:rPr>
        <w:t>seminar)</w:t>
      </w:r>
    </w:p>
    <w:p>
      <w:pPr>
        <w:pStyle w:val="BodyText"/>
        <w:spacing w:line="230" w:lineRule="auto" w:before="6"/>
        <w:ind w:right="1505"/>
      </w:pPr>
      <w:r>
        <w:rPr/>
        <w:t>SaMMF workshop on “Discrimination in Labor Markets” (Virtual workshop) Virginia Tech, Department of Economics (Virtual seminar)</w:t>
      </w:r>
    </w:p>
    <w:p>
      <w:pPr>
        <w:pStyle w:val="BodyText"/>
        <w:spacing w:line="270" w:lineRule="exact"/>
      </w:pPr>
      <w:r>
        <w:rPr/>
        <w:t>Journal</w:t>
      </w:r>
      <w:r>
        <w:rPr>
          <w:spacing w:val="1"/>
        </w:rPr>
        <w:t> </w:t>
      </w:r>
      <w:r>
        <w:rPr/>
        <w:t>of</w:t>
      </w:r>
      <w:r>
        <w:rPr>
          <w:spacing w:val="1"/>
        </w:rPr>
        <w:t> </w:t>
      </w:r>
      <w:r>
        <w:rPr/>
        <w:t>Labor</w:t>
      </w:r>
      <w:r>
        <w:rPr>
          <w:spacing w:val="1"/>
        </w:rPr>
        <w:t> </w:t>
      </w:r>
      <w:r>
        <w:rPr/>
        <w:t>Economics</w:t>
      </w:r>
      <w:r>
        <w:rPr>
          <w:spacing w:val="1"/>
        </w:rPr>
        <w:t> </w:t>
      </w:r>
      <w:r>
        <w:rPr/>
        <w:t>volumes</w:t>
      </w:r>
      <w:r>
        <w:rPr>
          <w:spacing w:val="1"/>
        </w:rPr>
        <w:t> </w:t>
      </w:r>
      <w:r>
        <w:rPr/>
        <w:t>in</w:t>
      </w:r>
      <w:r>
        <w:rPr>
          <w:spacing w:val="1"/>
        </w:rPr>
        <w:t> </w:t>
      </w:r>
      <w:r>
        <w:rPr/>
        <w:t>honor</w:t>
      </w:r>
      <w:r>
        <w:rPr>
          <w:spacing w:val="1"/>
        </w:rPr>
        <w:t> </w:t>
      </w:r>
      <w:r>
        <w:rPr/>
        <w:t>of</w:t>
      </w:r>
      <w:r>
        <w:rPr>
          <w:spacing w:val="2"/>
        </w:rPr>
        <w:t> </w:t>
      </w:r>
      <w:r>
        <w:rPr/>
        <w:t>Alan</w:t>
      </w:r>
      <w:r>
        <w:rPr>
          <w:spacing w:val="1"/>
        </w:rPr>
        <w:t> </w:t>
      </w:r>
      <w:r>
        <w:rPr/>
        <w:t>Krueger</w:t>
      </w:r>
      <w:r>
        <w:rPr>
          <w:spacing w:val="1"/>
        </w:rPr>
        <w:t> </w:t>
      </w:r>
      <w:r>
        <w:rPr/>
        <w:t>authors</w:t>
      </w:r>
      <w:r>
        <w:rPr>
          <w:spacing w:val="1"/>
        </w:rPr>
        <w:t> </w:t>
      </w:r>
      <w:r>
        <w:rPr/>
        <w:t>conference </w:t>
      </w:r>
      <w:r>
        <w:rPr>
          <w:spacing w:val="-2"/>
        </w:rPr>
        <w:t>(Virtual)</w:t>
      </w:r>
    </w:p>
    <w:p>
      <w:pPr>
        <w:pStyle w:val="Heading1"/>
        <w:spacing w:line="272" w:lineRule="exact" w:before="256"/>
      </w:pPr>
      <w:r>
        <w:rPr>
          <w:spacing w:val="-4"/>
          <w:w w:val="105"/>
        </w:rPr>
        <w:t>2019</w:t>
      </w:r>
    </w:p>
    <w:p>
      <w:pPr>
        <w:pStyle w:val="BodyText"/>
        <w:spacing w:line="266" w:lineRule="exact"/>
      </w:pPr>
      <w:r>
        <w:rPr/>
        <w:t>Virginia</w:t>
      </w:r>
      <w:r>
        <w:rPr>
          <w:spacing w:val="15"/>
        </w:rPr>
        <w:t> </w:t>
      </w:r>
      <w:r>
        <w:rPr/>
        <w:t>Tech</w:t>
      </w:r>
      <w:r>
        <w:rPr>
          <w:spacing w:val="15"/>
        </w:rPr>
        <w:t> </w:t>
      </w:r>
      <w:r>
        <w:rPr/>
        <w:t>Transdisciplinary</w:t>
      </w:r>
      <w:r>
        <w:rPr>
          <w:spacing w:val="15"/>
        </w:rPr>
        <w:t> </w:t>
      </w:r>
      <w:r>
        <w:rPr/>
        <w:t>Research</w:t>
      </w:r>
      <w:r>
        <w:rPr>
          <w:spacing w:val="15"/>
        </w:rPr>
        <w:t> </w:t>
      </w:r>
      <w:r>
        <w:rPr>
          <w:spacing w:val="-2"/>
        </w:rPr>
        <w:t>Symposium</w:t>
      </w:r>
    </w:p>
    <w:p>
      <w:pPr>
        <w:pStyle w:val="BodyText"/>
        <w:spacing w:line="266" w:lineRule="exact"/>
      </w:pPr>
      <w:r>
        <w:rPr/>
        <w:t>Gender,</w:t>
      </w:r>
      <w:r>
        <w:rPr>
          <w:spacing w:val="-5"/>
        </w:rPr>
        <w:t> </w:t>
      </w:r>
      <w:r>
        <w:rPr/>
        <w:t>Bodies</w:t>
      </w:r>
      <w:r>
        <w:rPr>
          <w:spacing w:val="-3"/>
        </w:rPr>
        <w:t> </w:t>
      </w:r>
      <w:r>
        <w:rPr/>
        <w:t>and</w:t>
      </w:r>
      <w:r>
        <w:rPr>
          <w:spacing w:val="-4"/>
        </w:rPr>
        <w:t> </w:t>
      </w:r>
      <w:r>
        <w:rPr/>
        <w:t>Technology</w:t>
      </w:r>
      <w:r>
        <w:rPr>
          <w:spacing w:val="-3"/>
        </w:rPr>
        <w:t> </w:t>
      </w:r>
      <w:r>
        <w:rPr/>
        <w:t>2019</w:t>
      </w:r>
      <w:r>
        <w:rPr>
          <w:spacing w:val="-3"/>
        </w:rPr>
        <w:t> </w:t>
      </w:r>
      <w:r>
        <w:rPr/>
        <w:t>Conference</w:t>
      </w:r>
      <w:r>
        <w:rPr>
          <w:spacing w:val="-5"/>
        </w:rPr>
        <w:t> </w:t>
      </w:r>
      <w:r>
        <w:rPr/>
        <w:t>(Roanoke,</w:t>
      </w:r>
      <w:r>
        <w:rPr>
          <w:spacing w:val="-4"/>
        </w:rPr>
        <w:t> </w:t>
      </w:r>
      <w:r>
        <w:rPr>
          <w:spacing w:val="-5"/>
        </w:rPr>
        <w:t>VA)</w:t>
      </w:r>
    </w:p>
    <w:p>
      <w:pPr>
        <w:pStyle w:val="BodyText"/>
        <w:spacing w:line="230" w:lineRule="auto" w:before="6"/>
        <w:ind w:right="293"/>
      </w:pPr>
      <w:r>
        <w:rPr/>
        <w:t>Workshop on “Technical Change, U.S.-China Trade and Labor Market Outcomes” (Beijing) Fudan University, School of Economics</w:t>
      </w:r>
    </w:p>
    <w:p>
      <w:pPr>
        <w:pStyle w:val="BodyText"/>
        <w:spacing w:line="264" w:lineRule="exact"/>
      </w:pPr>
      <w:r>
        <w:rPr/>
        <w:t>Jinan</w:t>
      </w:r>
      <w:r>
        <w:rPr>
          <w:spacing w:val="-3"/>
        </w:rPr>
        <w:t> </w:t>
      </w:r>
      <w:r>
        <w:rPr/>
        <w:t>University,</w:t>
      </w:r>
      <w:r>
        <w:rPr>
          <w:spacing w:val="-4"/>
        </w:rPr>
        <w:t> </w:t>
      </w:r>
      <w:r>
        <w:rPr/>
        <w:t>School</w:t>
      </w:r>
      <w:r>
        <w:rPr>
          <w:spacing w:val="-3"/>
        </w:rPr>
        <w:t> </w:t>
      </w:r>
      <w:r>
        <w:rPr/>
        <w:t>of</w:t>
      </w:r>
      <w:r>
        <w:rPr>
          <w:spacing w:val="-2"/>
        </w:rPr>
        <w:t> Economics</w:t>
      </w:r>
    </w:p>
    <w:p>
      <w:pPr>
        <w:pStyle w:val="BodyText"/>
        <w:spacing w:line="232" w:lineRule="auto" w:before="1"/>
        <w:ind w:right="4958"/>
      </w:pPr>
      <w:r>
        <w:rPr/>
        <w:t>Jinan University Birmingham Joint Institute Sun Yat-Sen University, Business School</w:t>
      </w:r>
    </w:p>
    <w:p>
      <w:pPr>
        <w:pStyle w:val="BodyText"/>
        <w:spacing w:line="232" w:lineRule="auto" w:before="2"/>
        <w:ind w:right="2559"/>
      </w:pPr>
      <w:r>
        <w:rPr/>
        <w:t>Econometric Society North American 2019 Meeting (Seattle, WA) Western</w:t>
      </w:r>
      <w:r>
        <w:rPr>
          <w:spacing w:val="-3"/>
        </w:rPr>
        <w:t> </w:t>
      </w:r>
      <w:r>
        <w:rPr/>
        <w:t>Economic</w:t>
      </w:r>
      <w:r>
        <w:rPr>
          <w:spacing w:val="-3"/>
        </w:rPr>
        <w:t> </w:t>
      </w:r>
      <w:r>
        <w:rPr/>
        <w:t>Association</w:t>
      </w:r>
      <w:r>
        <w:rPr>
          <w:spacing w:val="-3"/>
        </w:rPr>
        <w:t> </w:t>
      </w:r>
      <w:r>
        <w:rPr/>
        <w:t>2019</w:t>
      </w:r>
      <w:r>
        <w:rPr>
          <w:spacing w:val="-3"/>
        </w:rPr>
        <w:t> </w:t>
      </w:r>
      <w:r>
        <w:rPr/>
        <w:t>Conference</w:t>
      </w:r>
      <w:r>
        <w:rPr>
          <w:spacing w:val="-4"/>
        </w:rPr>
        <w:t> </w:t>
      </w:r>
      <w:r>
        <w:rPr/>
        <w:t>(San</w:t>
      </w:r>
      <w:r>
        <w:rPr>
          <w:spacing w:val="-3"/>
        </w:rPr>
        <w:t> </w:t>
      </w:r>
      <w:r>
        <w:rPr/>
        <w:t>Francisco,</w:t>
      </w:r>
      <w:r>
        <w:rPr>
          <w:spacing w:val="-4"/>
        </w:rPr>
        <w:t> </w:t>
      </w:r>
      <w:r>
        <w:rPr/>
        <w:t>CA) NBER Summer Institute 2019 Labor Studies (Boston, MA)</w:t>
      </w:r>
    </w:p>
    <w:p>
      <w:pPr>
        <w:pStyle w:val="BodyText"/>
        <w:spacing w:line="232" w:lineRule="auto"/>
        <w:ind w:right="1505"/>
      </w:pPr>
      <w:r>
        <w:rPr/>
        <w:t>Conference</w:t>
      </w:r>
      <w:r>
        <w:rPr>
          <w:spacing w:val="-6"/>
        </w:rPr>
        <w:t> </w:t>
      </w:r>
      <w:r>
        <w:rPr/>
        <w:t>on</w:t>
      </w:r>
      <w:r>
        <w:rPr>
          <w:spacing w:val="-5"/>
        </w:rPr>
        <w:t> </w:t>
      </w:r>
      <w:r>
        <w:rPr/>
        <w:t>Human</w:t>
      </w:r>
      <w:r>
        <w:rPr>
          <w:spacing w:val="-5"/>
        </w:rPr>
        <w:t> </w:t>
      </w:r>
      <w:r>
        <w:rPr/>
        <w:t>Capital</w:t>
      </w:r>
      <w:r>
        <w:rPr>
          <w:spacing w:val="-5"/>
        </w:rPr>
        <w:t> </w:t>
      </w:r>
      <w:r>
        <w:rPr/>
        <w:t>and</w:t>
      </w:r>
      <w:r>
        <w:rPr>
          <w:spacing w:val="-5"/>
        </w:rPr>
        <w:t> </w:t>
      </w:r>
      <w:r>
        <w:rPr/>
        <w:t>Economic</w:t>
      </w:r>
      <w:r>
        <w:rPr>
          <w:spacing w:val="-5"/>
        </w:rPr>
        <w:t> </w:t>
      </w:r>
      <w:r>
        <w:rPr/>
        <w:t>Development</w:t>
      </w:r>
      <w:r>
        <w:rPr>
          <w:spacing w:val="-6"/>
        </w:rPr>
        <w:t> </w:t>
      </w:r>
      <w:r>
        <w:rPr/>
        <w:t>in</w:t>
      </w:r>
      <w:r>
        <w:rPr>
          <w:spacing w:val="-5"/>
        </w:rPr>
        <w:t> </w:t>
      </w:r>
      <w:r>
        <w:rPr/>
        <w:t>China</w:t>
      </w:r>
      <w:r>
        <w:rPr>
          <w:spacing w:val="-5"/>
        </w:rPr>
        <w:t> </w:t>
      </w:r>
      <w:r>
        <w:rPr/>
        <w:t>(Buffalo,</w:t>
      </w:r>
      <w:r>
        <w:rPr>
          <w:spacing w:val="-6"/>
        </w:rPr>
        <w:t> </w:t>
      </w:r>
      <w:r>
        <w:rPr/>
        <w:t>NY) 2019 Beijing Forum</w:t>
      </w:r>
    </w:p>
    <w:p>
      <w:pPr>
        <w:pStyle w:val="BodyText"/>
        <w:spacing w:line="265" w:lineRule="exact"/>
      </w:pPr>
      <w:r>
        <w:rPr/>
        <w:t>Southern</w:t>
      </w:r>
      <w:r>
        <w:rPr>
          <w:spacing w:val="7"/>
        </w:rPr>
        <w:t> </w:t>
      </w:r>
      <w:r>
        <w:rPr/>
        <w:t>Economic</w:t>
      </w:r>
      <w:r>
        <w:rPr>
          <w:spacing w:val="8"/>
        </w:rPr>
        <w:t> </w:t>
      </w:r>
      <w:r>
        <w:rPr/>
        <w:t>Association</w:t>
      </w:r>
      <w:r>
        <w:rPr>
          <w:spacing w:val="7"/>
        </w:rPr>
        <w:t> </w:t>
      </w:r>
      <w:r>
        <w:rPr/>
        <w:t>2019</w:t>
      </w:r>
      <w:r>
        <w:rPr>
          <w:spacing w:val="8"/>
        </w:rPr>
        <w:t> </w:t>
      </w:r>
      <w:r>
        <w:rPr/>
        <w:t>Meeting</w:t>
      </w:r>
      <w:r>
        <w:rPr>
          <w:spacing w:val="6"/>
        </w:rPr>
        <w:t> </w:t>
      </w:r>
      <w:r>
        <w:rPr/>
        <w:t>(Fort</w:t>
      </w:r>
      <w:r>
        <w:rPr>
          <w:spacing w:val="7"/>
        </w:rPr>
        <w:t> </w:t>
      </w:r>
      <w:r>
        <w:rPr/>
        <w:t>Lauderdale,</w:t>
      </w:r>
      <w:r>
        <w:rPr>
          <w:spacing w:val="6"/>
        </w:rPr>
        <w:t> </w:t>
      </w:r>
      <w:r>
        <w:rPr>
          <w:spacing w:val="-5"/>
        </w:rPr>
        <w:t>FL)</w:t>
      </w:r>
    </w:p>
    <w:p>
      <w:pPr>
        <w:pStyle w:val="BodyText"/>
        <w:spacing w:line="232" w:lineRule="auto"/>
        <w:ind w:right="786"/>
      </w:pPr>
      <w:r>
        <w:rPr/>
        <w:t>2019 International Symposium on Contemporary Labor Economics (Shen Zhen, China) </w:t>
      </w:r>
      <w:r>
        <w:rPr>
          <w:w w:val="105"/>
        </w:rPr>
        <w:t>Jinan</w:t>
      </w:r>
      <w:r>
        <w:rPr>
          <w:spacing w:val="-15"/>
          <w:w w:val="105"/>
        </w:rPr>
        <w:t> </w:t>
      </w:r>
      <w:r>
        <w:rPr>
          <w:w w:val="105"/>
        </w:rPr>
        <w:t>University,</w:t>
      </w:r>
      <w:r>
        <w:rPr>
          <w:spacing w:val="-15"/>
          <w:w w:val="105"/>
        </w:rPr>
        <w:t> </w:t>
      </w:r>
      <w:r>
        <w:rPr>
          <w:w w:val="105"/>
        </w:rPr>
        <w:t>Institute</w:t>
      </w:r>
      <w:r>
        <w:rPr>
          <w:spacing w:val="-15"/>
          <w:w w:val="105"/>
        </w:rPr>
        <w:t> </w:t>
      </w:r>
      <w:r>
        <w:rPr>
          <w:w w:val="105"/>
        </w:rPr>
        <w:t>of</w:t>
      </w:r>
      <w:r>
        <w:rPr>
          <w:spacing w:val="-15"/>
          <w:w w:val="105"/>
        </w:rPr>
        <w:t> </w:t>
      </w:r>
      <w:r>
        <w:rPr>
          <w:w w:val="105"/>
        </w:rPr>
        <w:t>Economic</w:t>
      </w:r>
      <w:r>
        <w:rPr>
          <w:spacing w:val="-15"/>
          <w:w w:val="105"/>
        </w:rPr>
        <w:t> </w:t>
      </w:r>
      <w:r>
        <w:rPr>
          <w:w w:val="105"/>
        </w:rPr>
        <w:t>and</w:t>
      </w:r>
      <w:r>
        <w:rPr>
          <w:spacing w:val="-15"/>
          <w:w w:val="105"/>
        </w:rPr>
        <w:t> </w:t>
      </w:r>
      <w:r>
        <w:rPr>
          <w:w w:val="105"/>
        </w:rPr>
        <w:t>Social</w:t>
      </w:r>
      <w:r>
        <w:rPr>
          <w:spacing w:val="-15"/>
          <w:w w:val="105"/>
        </w:rPr>
        <w:t> </w:t>
      </w:r>
      <w:r>
        <w:rPr>
          <w:w w:val="105"/>
        </w:rPr>
        <w:t>Research</w:t>
      </w:r>
      <w:r>
        <w:rPr>
          <w:spacing w:val="-15"/>
          <w:w w:val="105"/>
        </w:rPr>
        <w:t> </w:t>
      </w:r>
      <w:r>
        <w:rPr>
          <w:w w:val="105"/>
        </w:rPr>
        <w:t>(IESR)</w:t>
      </w:r>
    </w:p>
    <w:p>
      <w:pPr>
        <w:pStyle w:val="BodyText"/>
        <w:spacing w:line="263" w:lineRule="exact"/>
      </w:pPr>
      <w:r>
        <w:rPr/>
        <w:t>Xiamen</w:t>
      </w:r>
      <w:r>
        <w:rPr>
          <w:spacing w:val="8"/>
        </w:rPr>
        <w:t> </w:t>
      </w:r>
      <w:r>
        <w:rPr/>
        <w:t>University,</w:t>
      </w:r>
      <w:r>
        <w:rPr>
          <w:spacing w:val="8"/>
        </w:rPr>
        <w:t> </w:t>
      </w:r>
      <w:r>
        <w:rPr>
          <w:spacing w:val="-4"/>
        </w:rPr>
        <w:t>WISE</w:t>
      </w:r>
    </w:p>
    <w:p>
      <w:pPr>
        <w:pStyle w:val="BodyText"/>
        <w:spacing w:line="272" w:lineRule="exact"/>
      </w:pPr>
      <w:r>
        <w:rPr/>
        <w:t>Shanghai</w:t>
      </w:r>
      <w:r>
        <w:rPr>
          <w:spacing w:val="3"/>
        </w:rPr>
        <w:t> </w:t>
      </w:r>
      <w:r>
        <w:rPr/>
        <w:t>University</w:t>
      </w:r>
      <w:r>
        <w:rPr>
          <w:spacing w:val="3"/>
        </w:rPr>
        <w:t> </w:t>
      </w:r>
      <w:r>
        <w:rPr/>
        <w:t>of</w:t>
      </w:r>
      <w:r>
        <w:rPr>
          <w:spacing w:val="3"/>
        </w:rPr>
        <w:t> </w:t>
      </w:r>
      <w:r>
        <w:rPr/>
        <w:t>Economics</w:t>
      </w:r>
      <w:r>
        <w:rPr>
          <w:spacing w:val="3"/>
        </w:rPr>
        <w:t> </w:t>
      </w:r>
      <w:r>
        <w:rPr/>
        <w:t>and</w:t>
      </w:r>
      <w:r>
        <w:rPr>
          <w:spacing w:val="3"/>
        </w:rPr>
        <w:t> </w:t>
      </w:r>
      <w:r>
        <w:rPr>
          <w:spacing w:val="-2"/>
        </w:rPr>
        <w:t>Finance</w:t>
      </w:r>
    </w:p>
    <w:p>
      <w:pPr>
        <w:pStyle w:val="Heading1"/>
        <w:spacing w:line="272" w:lineRule="exact" w:before="251"/>
      </w:pPr>
      <w:r>
        <w:rPr>
          <w:spacing w:val="-4"/>
          <w:w w:val="105"/>
        </w:rPr>
        <w:t>2018</w:t>
      </w:r>
    </w:p>
    <w:p>
      <w:pPr>
        <w:pStyle w:val="BodyText"/>
        <w:spacing w:line="266" w:lineRule="exact"/>
      </w:pPr>
      <w:r>
        <w:rPr/>
        <w:t>AEA 2018 Meeting (Philadelphia,</w:t>
      </w:r>
      <w:r>
        <w:rPr>
          <w:spacing w:val="-1"/>
        </w:rPr>
        <w:t> </w:t>
      </w:r>
      <w:r>
        <w:rPr>
          <w:spacing w:val="-5"/>
        </w:rPr>
        <w:t>PA)</w:t>
      </w:r>
    </w:p>
    <w:p>
      <w:pPr>
        <w:pStyle w:val="BodyText"/>
        <w:spacing w:line="232" w:lineRule="auto" w:before="1"/>
        <w:ind w:right="2971"/>
      </w:pPr>
      <w:r>
        <w:rPr/>
        <w:t>Chinese Economist Society North America Meeting (Athens, GA) Workshop on Technology and an Aging Workforce (Seoul, Korea) Macro Workshop at Chinese University of Hong Kong</w:t>
      </w:r>
    </w:p>
    <w:p>
      <w:pPr>
        <w:pStyle w:val="BodyText"/>
        <w:spacing w:line="232" w:lineRule="auto"/>
        <w:ind w:right="2666"/>
      </w:pPr>
      <w:r>
        <w:rPr/>
        <w:t>China</w:t>
      </w:r>
      <w:r>
        <w:rPr>
          <w:spacing w:val="25"/>
        </w:rPr>
        <w:t> </w:t>
      </w:r>
      <w:r>
        <w:rPr/>
        <w:t>Meeting</w:t>
      </w:r>
      <w:r>
        <w:rPr>
          <w:spacing w:val="25"/>
        </w:rPr>
        <w:t> </w:t>
      </w:r>
      <w:r>
        <w:rPr/>
        <w:t>of</w:t>
      </w:r>
      <w:r>
        <w:rPr>
          <w:spacing w:val="25"/>
        </w:rPr>
        <w:t> </w:t>
      </w:r>
      <w:r>
        <w:rPr/>
        <w:t>the</w:t>
      </w:r>
      <w:r>
        <w:rPr>
          <w:spacing w:val="24"/>
        </w:rPr>
        <w:t> </w:t>
      </w:r>
      <w:r>
        <w:rPr/>
        <w:t>Econometric</w:t>
      </w:r>
      <w:r>
        <w:rPr>
          <w:spacing w:val="25"/>
        </w:rPr>
        <w:t> </w:t>
      </w:r>
      <w:r>
        <w:rPr/>
        <w:t>Society</w:t>
      </w:r>
      <w:r>
        <w:rPr>
          <w:spacing w:val="25"/>
        </w:rPr>
        <w:t> </w:t>
      </w:r>
      <w:r>
        <w:rPr/>
        <w:t>(Shanghai,</w:t>
      </w:r>
      <w:r>
        <w:rPr>
          <w:spacing w:val="24"/>
        </w:rPr>
        <w:t> </w:t>
      </w:r>
      <w:r>
        <w:rPr/>
        <w:t>China)</w:t>
      </w:r>
      <w:r>
        <w:rPr/>
        <w:t> Western</w:t>
      </w:r>
      <w:r>
        <w:rPr>
          <w:spacing w:val="-3"/>
        </w:rPr>
        <w:t> </w:t>
      </w:r>
      <w:r>
        <w:rPr/>
        <w:t>Economic</w:t>
      </w:r>
      <w:r>
        <w:rPr>
          <w:spacing w:val="-3"/>
        </w:rPr>
        <w:t> </w:t>
      </w:r>
      <w:r>
        <w:rPr/>
        <w:t>Association</w:t>
      </w:r>
      <w:r>
        <w:rPr>
          <w:spacing w:val="-3"/>
        </w:rPr>
        <w:t> </w:t>
      </w:r>
      <w:r>
        <w:rPr/>
        <w:t>2018</w:t>
      </w:r>
      <w:r>
        <w:rPr>
          <w:spacing w:val="-4"/>
        </w:rPr>
        <w:t> </w:t>
      </w:r>
      <w:r>
        <w:rPr/>
        <w:t>Conference</w:t>
      </w:r>
      <w:r>
        <w:rPr>
          <w:spacing w:val="-4"/>
        </w:rPr>
        <w:t> </w:t>
      </w:r>
      <w:r>
        <w:rPr/>
        <w:t>(Vancouver,</w:t>
      </w:r>
      <w:r>
        <w:rPr>
          <w:spacing w:val="-4"/>
        </w:rPr>
        <w:t> </w:t>
      </w:r>
      <w:r>
        <w:rPr/>
        <w:t>Canada)</w:t>
      </w:r>
    </w:p>
    <w:p>
      <w:pPr>
        <w:pStyle w:val="BodyText"/>
        <w:spacing w:line="232" w:lineRule="auto"/>
        <w:ind w:right="293"/>
      </w:pPr>
      <w:r>
        <w:rPr/>
        <w:t>Conference on U.S.-China Economic Relations and China’s Economic Development at GWU Southern Economic Association 2018 Meeting (Washington D.C.)</w:t>
      </w:r>
    </w:p>
    <w:p>
      <w:pPr>
        <w:pStyle w:val="BodyText"/>
        <w:spacing w:line="267" w:lineRule="exact"/>
      </w:pPr>
      <w:r>
        <w:rPr/>
        <w:t>10</w:t>
      </w:r>
      <w:r>
        <w:rPr>
          <w:position w:val="6"/>
          <w:sz w:val="16"/>
        </w:rPr>
        <w:t>th</w:t>
      </w:r>
      <w:r>
        <w:rPr>
          <w:spacing w:val="27"/>
          <w:position w:val="6"/>
          <w:sz w:val="16"/>
        </w:rPr>
        <w:t> </w:t>
      </w:r>
      <w:r>
        <w:rPr/>
        <w:t>International</w:t>
      </w:r>
      <w:r>
        <w:rPr>
          <w:spacing w:val="7"/>
        </w:rPr>
        <w:t> </w:t>
      </w:r>
      <w:r>
        <w:rPr/>
        <w:t>Symposium</w:t>
      </w:r>
      <w:r>
        <w:rPr>
          <w:spacing w:val="8"/>
        </w:rPr>
        <w:t> </w:t>
      </w:r>
      <w:r>
        <w:rPr/>
        <w:t>on</w:t>
      </w:r>
      <w:r>
        <w:rPr>
          <w:spacing w:val="7"/>
        </w:rPr>
        <w:t> </w:t>
      </w:r>
      <w:r>
        <w:rPr/>
        <w:t>Human</w:t>
      </w:r>
      <w:r>
        <w:rPr>
          <w:spacing w:val="7"/>
        </w:rPr>
        <w:t> </w:t>
      </w:r>
      <w:r>
        <w:rPr/>
        <w:t>Capital</w:t>
      </w:r>
      <w:r>
        <w:rPr>
          <w:spacing w:val="7"/>
        </w:rPr>
        <w:t> </w:t>
      </w:r>
      <w:r>
        <w:rPr/>
        <w:t>and</w:t>
      </w:r>
      <w:r>
        <w:rPr>
          <w:spacing w:val="8"/>
        </w:rPr>
        <w:t> </w:t>
      </w:r>
      <w:r>
        <w:rPr/>
        <w:t>Labor</w:t>
      </w:r>
      <w:r>
        <w:rPr>
          <w:spacing w:val="7"/>
        </w:rPr>
        <w:t> </w:t>
      </w:r>
      <w:r>
        <w:rPr/>
        <w:t>Markets</w:t>
      </w:r>
      <w:r>
        <w:rPr>
          <w:spacing w:val="7"/>
        </w:rPr>
        <w:t> </w:t>
      </w:r>
      <w:r>
        <w:rPr/>
        <w:t>(Beijing,</w:t>
      </w:r>
      <w:r>
        <w:rPr>
          <w:spacing w:val="7"/>
        </w:rPr>
        <w:t> </w:t>
      </w:r>
      <w:r>
        <w:rPr>
          <w:spacing w:val="-2"/>
        </w:rPr>
        <w:t>China)</w:t>
      </w:r>
    </w:p>
    <w:p>
      <w:pPr>
        <w:pStyle w:val="Heading1"/>
        <w:spacing w:line="270" w:lineRule="exact" w:before="257"/>
      </w:pPr>
      <w:r>
        <w:rPr>
          <w:spacing w:val="-4"/>
          <w:w w:val="105"/>
        </w:rPr>
        <w:t>2017</w:t>
      </w:r>
    </w:p>
    <w:p>
      <w:pPr>
        <w:pStyle w:val="BodyText"/>
        <w:spacing w:line="266" w:lineRule="exact"/>
      </w:pPr>
      <w:r>
        <w:rPr/>
        <w:t>International</w:t>
      </w:r>
      <w:r>
        <w:rPr>
          <w:spacing w:val="14"/>
        </w:rPr>
        <w:t> </w:t>
      </w:r>
      <w:r>
        <w:rPr/>
        <w:t>Food</w:t>
      </w:r>
      <w:r>
        <w:rPr>
          <w:spacing w:val="15"/>
        </w:rPr>
        <w:t> </w:t>
      </w:r>
      <w:r>
        <w:rPr/>
        <w:t>Policy</w:t>
      </w:r>
      <w:r>
        <w:rPr>
          <w:spacing w:val="15"/>
        </w:rPr>
        <w:t> </w:t>
      </w:r>
      <w:r>
        <w:rPr/>
        <w:t>Research</w:t>
      </w:r>
      <w:r>
        <w:rPr>
          <w:spacing w:val="14"/>
        </w:rPr>
        <w:t> </w:t>
      </w:r>
      <w:r>
        <w:rPr>
          <w:spacing w:val="-2"/>
        </w:rPr>
        <w:t>Institute</w:t>
      </w:r>
    </w:p>
    <w:p>
      <w:pPr>
        <w:pStyle w:val="BodyText"/>
        <w:spacing w:line="266" w:lineRule="exact"/>
      </w:pPr>
      <w:r>
        <w:rPr/>
        <w:t>Society</w:t>
      </w:r>
      <w:r>
        <w:rPr>
          <w:spacing w:val="-2"/>
        </w:rPr>
        <w:t> </w:t>
      </w:r>
      <w:r>
        <w:rPr/>
        <w:t>of</w:t>
      </w:r>
      <w:r>
        <w:rPr>
          <w:spacing w:val="-1"/>
        </w:rPr>
        <w:t> </w:t>
      </w:r>
      <w:r>
        <w:rPr/>
        <w:t>Labor</w:t>
      </w:r>
      <w:r>
        <w:rPr>
          <w:spacing w:val="-1"/>
        </w:rPr>
        <w:t> </w:t>
      </w:r>
      <w:r>
        <w:rPr/>
        <w:t>Economist</w:t>
      </w:r>
      <w:r>
        <w:rPr>
          <w:spacing w:val="-2"/>
        </w:rPr>
        <w:t> </w:t>
      </w:r>
      <w:r>
        <w:rPr/>
        <w:t>Meeting</w:t>
      </w:r>
      <w:r>
        <w:rPr>
          <w:spacing w:val="-1"/>
        </w:rPr>
        <w:t> </w:t>
      </w:r>
      <w:r>
        <w:rPr/>
        <w:t>2017</w:t>
      </w:r>
      <w:r>
        <w:rPr>
          <w:spacing w:val="-1"/>
        </w:rPr>
        <w:t> </w:t>
      </w:r>
      <w:r>
        <w:rPr/>
        <w:t>(Raleigh,</w:t>
      </w:r>
      <w:r>
        <w:rPr>
          <w:spacing w:val="-2"/>
        </w:rPr>
        <w:t> </w:t>
      </w:r>
      <w:r>
        <w:rPr>
          <w:spacing w:val="-5"/>
        </w:rPr>
        <w:t>NC)</w:t>
      </w:r>
    </w:p>
    <w:p>
      <w:pPr>
        <w:pStyle w:val="BodyText"/>
        <w:spacing w:line="270" w:lineRule="exact"/>
      </w:pPr>
      <w:r>
        <w:rPr/>
        <w:t>Workshop</w:t>
      </w:r>
      <w:r>
        <w:rPr>
          <w:spacing w:val="20"/>
        </w:rPr>
        <w:t> </w:t>
      </w:r>
      <w:r>
        <w:rPr/>
        <w:t>on</w:t>
      </w:r>
      <w:r>
        <w:rPr>
          <w:spacing w:val="20"/>
        </w:rPr>
        <w:t> </w:t>
      </w:r>
      <w:r>
        <w:rPr/>
        <w:t>Migration</w:t>
      </w:r>
      <w:r>
        <w:rPr>
          <w:spacing w:val="20"/>
        </w:rPr>
        <w:t> </w:t>
      </w:r>
      <w:r>
        <w:rPr/>
        <w:t>and</w:t>
      </w:r>
      <w:r>
        <w:rPr>
          <w:spacing w:val="20"/>
        </w:rPr>
        <w:t> </w:t>
      </w:r>
      <w:r>
        <w:rPr/>
        <w:t>Urbanization</w:t>
      </w:r>
      <w:r>
        <w:rPr>
          <w:spacing w:val="20"/>
        </w:rPr>
        <w:t> </w:t>
      </w:r>
      <w:r>
        <w:rPr/>
        <w:t>(SWUFE,</w:t>
      </w:r>
      <w:r>
        <w:rPr>
          <w:spacing w:val="19"/>
        </w:rPr>
        <w:t> </w:t>
      </w:r>
      <w:r>
        <w:rPr/>
        <w:t>Chengdu,</w:t>
      </w:r>
      <w:r>
        <w:rPr>
          <w:spacing w:val="19"/>
        </w:rPr>
        <w:t> </w:t>
      </w:r>
      <w:r>
        <w:rPr>
          <w:spacing w:val="-2"/>
        </w:rPr>
        <w:t>China)</w:t>
      </w:r>
    </w:p>
    <w:p>
      <w:pPr>
        <w:pStyle w:val="BodyText"/>
        <w:spacing w:after="0" w:line="270" w:lineRule="exact"/>
        <w:sectPr>
          <w:pgSz w:w="12240" w:h="15840"/>
          <w:pgMar w:header="720" w:footer="0" w:top="1160" w:bottom="280" w:left="1080" w:right="1080"/>
        </w:sectPr>
      </w:pPr>
    </w:p>
    <w:p>
      <w:pPr>
        <w:pStyle w:val="BodyText"/>
        <w:spacing w:line="232" w:lineRule="auto" w:before="74"/>
        <w:ind w:right="2971"/>
      </w:pPr>
      <w:r>
        <w:rPr/>
        <w:t>Econometric Society Asian Meeting 2017 (CUHK, Hong Kong) 2017 Conference on Health and Development (Taipei)</w:t>
      </w:r>
    </w:p>
    <w:p>
      <w:pPr>
        <w:pStyle w:val="BodyText"/>
        <w:spacing w:line="263" w:lineRule="exact"/>
      </w:pPr>
      <w:r>
        <w:rPr/>
        <w:t>Institute</w:t>
      </w:r>
      <w:r>
        <w:rPr>
          <w:spacing w:val="-4"/>
        </w:rPr>
        <w:t> </w:t>
      </w:r>
      <w:r>
        <w:rPr/>
        <w:t>of</w:t>
      </w:r>
      <w:r>
        <w:rPr>
          <w:spacing w:val="-3"/>
        </w:rPr>
        <w:t> </w:t>
      </w:r>
      <w:r>
        <w:rPr/>
        <w:t>Economics,</w:t>
      </w:r>
      <w:r>
        <w:rPr>
          <w:spacing w:val="-3"/>
        </w:rPr>
        <w:t> </w:t>
      </w:r>
      <w:r>
        <w:rPr/>
        <w:t>Academia</w:t>
      </w:r>
      <w:r>
        <w:rPr>
          <w:spacing w:val="-3"/>
        </w:rPr>
        <w:t> </w:t>
      </w:r>
      <w:r>
        <w:rPr>
          <w:spacing w:val="-2"/>
        </w:rPr>
        <w:t>Sinica</w:t>
      </w:r>
    </w:p>
    <w:p>
      <w:pPr>
        <w:pStyle w:val="BodyText"/>
        <w:spacing w:line="230" w:lineRule="auto" w:before="6"/>
        <w:ind w:right="2971"/>
      </w:pPr>
      <w:r>
        <w:rPr/>
        <w:t>Advancing the Human Condition Symposium (Virginia Tech) University of Texas at Dallas.</w:t>
      </w:r>
    </w:p>
    <w:p>
      <w:pPr>
        <w:pStyle w:val="Heading1"/>
        <w:spacing w:line="270" w:lineRule="exact" w:before="262"/>
      </w:pPr>
      <w:r>
        <w:rPr>
          <w:spacing w:val="-4"/>
          <w:w w:val="105"/>
        </w:rPr>
        <w:t>2016</w:t>
      </w:r>
    </w:p>
    <w:p>
      <w:pPr>
        <w:pStyle w:val="BodyText"/>
        <w:spacing w:line="266" w:lineRule="exact"/>
      </w:pPr>
      <w:r>
        <w:rPr/>
        <w:t>INFORMS,</w:t>
      </w:r>
      <w:r>
        <w:rPr>
          <w:spacing w:val="10"/>
        </w:rPr>
        <w:t> </w:t>
      </w:r>
      <w:r>
        <w:rPr/>
        <w:t>Virginia</w:t>
      </w:r>
      <w:r>
        <w:rPr>
          <w:spacing w:val="12"/>
        </w:rPr>
        <w:t> </w:t>
      </w:r>
      <w:r>
        <w:rPr>
          <w:spacing w:val="-4"/>
        </w:rPr>
        <w:t>Tech</w:t>
      </w:r>
    </w:p>
    <w:p>
      <w:pPr>
        <w:pStyle w:val="BodyText"/>
        <w:spacing w:line="266" w:lineRule="exact"/>
      </w:pPr>
      <w:r>
        <w:rPr/>
        <w:t>18</w:t>
      </w:r>
      <w:r>
        <w:rPr>
          <w:position w:val="6"/>
          <w:sz w:val="16"/>
        </w:rPr>
        <w:t>th</w:t>
      </w:r>
      <w:r>
        <w:rPr>
          <w:spacing w:val="15"/>
          <w:position w:val="6"/>
          <w:sz w:val="16"/>
        </w:rPr>
        <w:t> </w:t>
      </w:r>
      <w:r>
        <w:rPr/>
        <w:t>NBER-CCER</w:t>
      </w:r>
      <w:r>
        <w:rPr>
          <w:spacing w:val="-6"/>
        </w:rPr>
        <w:t> </w:t>
      </w:r>
      <w:r>
        <w:rPr/>
        <w:t>Annual</w:t>
      </w:r>
      <w:r>
        <w:rPr>
          <w:spacing w:val="-5"/>
        </w:rPr>
        <w:t> </w:t>
      </w:r>
      <w:r>
        <w:rPr/>
        <w:t>Conference</w:t>
      </w:r>
      <w:r>
        <w:rPr>
          <w:spacing w:val="-6"/>
        </w:rPr>
        <w:t> </w:t>
      </w:r>
      <w:r>
        <w:rPr/>
        <w:t>(Beijing,</w:t>
      </w:r>
      <w:r>
        <w:rPr>
          <w:spacing w:val="-6"/>
        </w:rPr>
        <w:t> </w:t>
      </w:r>
      <w:r>
        <w:rPr>
          <w:spacing w:val="-2"/>
        </w:rPr>
        <w:t>China)</w:t>
      </w:r>
    </w:p>
    <w:p>
      <w:pPr>
        <w:pStyle w:val="BodyText"/>
        <w:spacing w:line="232" w:lineRule="auto" w:before="1"/>
        <w:ind w:right="2559"/>
      </w:pPr>
      <w:r>
        <w:rPr/>
        <w:t>Employment and Social Security Research Center, Fudan University </w:t>
      </w:r>
      <w:r>
        <w:rPr>
          <w:w w:val="105"/>
        </w:rPr>
        <w:t>East China Normal University</w:t>
      </w:r>
    </w:p>
    <w:p>
      <w:pPr>
        <w:pStyle w:val="BodyText"/>
        <w:spacing w:line="230" w:lineRule="auto" w:before="5"/>
        <w:ind w:right="6418"/>
      </w:pPr>
      <w:r>
        <w:rPr/>
        <w:t>CCES, Fudan University </w:t>
      </w:r>
      <w:r>
        <w:rPr>
          <w:w w:val="105"/>
        </w:rPr>
        <w:t>Lingnan University</w:t>
      </w:r>
    </w:p>
    <w:p>
      <w:pPr>
        <w:pStyle w:val="BodyText"/>
        <w:spacing w:line="232" w:lineRule="auto"/>
        <w:ind w:right="293"/>
      </w:pPr>
      <w:r>
        <w:rPr/>
        <w:t>Asian Family in Transition on Migration 2016 Conference (Guangzhou, China) ICID/IZA/Renmin</w:t>
      </w:r>
      <w:r>
        <w:rPr>
          <w:spacing w:val="40"/>
        </w:rPr>
        <w:t> </w:t>
      </w:r>
      <w:r>
        <w:rPr/>
        <w:t>University/UCW</w:t>
      </w:r>
      <w:r>
        <w:rPr>
          <w:spacing w:val="40"/>
        </w:rPr>
        <w:t> </w:t>
      </w:r>
      <w:r>
        <w:rPr/>
        <w:t>Workshop</w:t>
      </w:r>
      <w:r>
        <w:rPr>
          <w:spacing w:val="40"/>
        </w:rPr>
        <w:t> </w:t>
      </w:r>
      <w:r>
        <w:rPr/>
        <w:t>on</w:t>
      </w:r>
      <w:r>
        <w:rPr>
          <w:spacing w:val="40"/>
        </w:rPr>
        <w:t> </w:t>
      </w:r>
      <w:r>
        <w:rPr/>
        <w:t>the</w:t>
      </w:r>
      <w:r>
        <w:rPr>
          <w:spacing w:val="40"/>
        </w:rPr>
        <w:t> </w:t>
      </w:r>
      <w:r>
        <w:rPr/>
        <w:t>Chinese</w:t>
      </w:r>
      <w:r>
        <w:rPr>
          <w:spacing w:val="40"/>
        </w:rPr>
        <w:t> </w:t>
      </w:r>
      <w:r>
        <w:rPr/>
        <w:t>Labor</w:t>
      </w:r>
      <w:r>
        <w:rPr>
          <w:spacing w:val="40"/>
        </w:rPr>
        <w:t> </w:t>
      </w:r>
      <w:r>
        <w:rPr/>
        <w:t>Market</w:t>
      </w:r>
      <w:r>
        <w:rPr>
          <w:spacing w:val="40"/>
        </w:rPr>
        <w:t> </w:t>
      </w:r>
      <w:r>
        <w:rPr/>
        <w:t>in</w:t>
      </w:r>
      <w:r>
        <w:rPr>
          <w:spacing w:val="40"/>
        </w:rPr>
        <w:t> </w:t>
      </w:r>
      <w:r>
        <w:rPr/>
        <w:t>Transition (Beijing, China)</w:t>
      </w:r>
    </w:p>
    <w:p>
      <w:pPr>
        <w:pStyle w:val="BodyText"/>
        <w:spacing w:line="230" w:lineRule="auto" w:before="1"/>
        <w:ind w:right="6418"/>
      </w:pPr>
      <w:r>
        <w:rPr>
          <w:w w:val="105"/>
        </w:rPr>
        <w:t>Shanghai Jiaotong University </w:t>
      </w:r>
      <w:r>
        <w:rPr/>
        <w:t>Hong Kong Baptist University</w:t>
      </w:r>
    </w:p>
    <w:p>
      <w:pPr>
        <w:pStyle w:val="BodyText"/>
        <w:spacing w:line="270" w:lineRule="exact"/>
      </w:pPr>
      <w:r>
        <w:rPr/>
        <w:t>8</w:t>
      </w:r>
      <w:r>
        <w:rPr>
          <w:position w:val="6"/>
          <w:sz w:val="16"/>
        </w:rPr>
        <w:t>th</w:t>
      </w:r>
      <w:r>
        <w:rPr>
          <w:spacing w:val="27"/>
          <w:position w:val="6"/>
          <w:sz w:val="16"/>
        </w:rPr>
        <w:t> </w:t>
      </w:r>
      <w:r>
        <w:rPr/>
        <w:t>International</w:t>
      </w:r>
      <w:r>
        <w:rPr>
          <w:spacing w:val="7"/>
        </w:rPr>
        <w:t> </w:t>
      </w:r>
      <w:r>
        <w:rPr/>
        <w:t>Symposium</w:t>
      </w:r>
      <w:r>
        <w:rPr>
          <w:spacing w:val="8"/>
        </w:rPr>
        <w:t> </w:t>
      </w:r>
      <w:r>
        <w:rPr/>
        <w:t>on</w:t>
      </w:r>
      <w:r>
        <w:rPr>
          <w:spacing w:val="7"/>
        </w:rPr>
        <w:t> </w:t>
      </w:r>
      <w:r>
        <w:rPr/>
        <w:t>Human</w:t>
      </w:r>
      <w:r>
        <w:rPr>
          <w:spacing w:val="7"/>
        </w:rPr>
        <w:t> </w:t>
      </w:r>
      <w:r>
        <w:rPr/>
        <w:t>Capital</w:t>
      </w:r>
      <w:r>
        <w:rPr>
          <w:spacing w:val="7"/>
        </w:rPr>
        <w:t> </w:t>
      </w:r>
      <w:r>
        <w:rPr/>
        <w:t>and</w:t>
      </w:r>
      <w:r>
        <w:rPr>
          <w:spacing w:val="8"/>
        </w:rPr>
        <w:t> </w:t>
      </w:r>
      <w:r>
        <w:rPr/>
        <w:t>Labor</w:t>
      </w:r>
      <w:r>
        <w:rPr>
          <w:spacing w:val="7"/>
        </w:rPr>
        <w:t> </w:t>
      </w:r>
      <w:r>
        <w:rPr/>
        <w:t>Markets</w:t>
      </w:r>
      <w:r>
        <w:rPr>
          <w:spacing w:val="7"/>
        </w:rPr>
        <w:t> </w:t>
      </w:r>
      <w:r>
        <w:rPr/>
        <w:t>(Beijing,</w:t>
      </w:r>
      <w:r>
        <w:rPr>
          <w:spacing w:val="7"/>
        </w:rPr>
        <w:t> </w:t>
      </w:r>
      <w:r>
        <w:rPr>
          <w:spacing w:val="-2"/>
        </w:rPr>
        <w:t>China)</w:t>
      </w:r>
    </w:p>
    <w:p>
      <w:pPr>
        <w:pStyle w:val="Heading1"/>
        <w:spacing w:line="270" w:lineRule="exact" w:before="257"/>
      </w:pPr>
      <w:r>
        <w:rPr>
          <w:spacing w:val="-4"/>
          <w:w w:val="105"/>
        </w:rPr>
        <w:t>2015</w:t>
      </w:r>
    </w:p>
    <w:p>
      <w:pPr>
        <w:pStyle w:val="BodyText"/>
        <w:spacing w:line="232" w:lineRule="auto" w:before="1"/>
        <w:ind w:right="2559"/>
      </w:pPr>
      <w:r>
        <w:rPr/>
        <w:t>Georgetown University Center of Economic Research 2015 Conference Econometric Society World Congress (Montreal, Canada)</w:t>
      </w:r>
    </w:p>
    <w:p>
      <w:pPr>
        <w:pStyle w:val="BodyText"/>
        <w:spacing w:line="230" w:lineRule="auto" w:before="4"/>
        <w:ind w:right="4958"/>
      </w:pPr>
      <w:r>
        <w:rPr/>
        <w:t>U.S. Department of Labor (Washington DC) Virginia Tech</w:t>
      </w:r>
    </w:p>
    <w:p>
      <w:pPr>
        <w:pStyle w:val="BodyText"/>
        <w:spacing w:line="230" w:lineRule="auto" w:before="3"/>
        <w:ind w:right="3859"/>
      </w:pPr>
      <w:r>
        <w:rPr/>
        <w:t>Workshop on Emerging Economies (UNSW, Australia) University of New South Wales</w:t>
      </w:r>
    </w:p>
    <w:p>
      <w:pPr>
        <w:pStyle w:val="BodyText"/>
        <w:spacing w:line="266" w:lineRule="exact"/>
      </w:pPr>
      <w:r>
        <w:rPr/>
        <w:t>Australia</w:t>
      </w:r>
      <w:r>
        <w:rPr>
          <w:spacing w:val="14"/>
        </w:rPr>
        <w:t> </w:t>
      </w:r>
      <w:r>
        <w:rPr/>
        <w:t>National</w:t>
      </w:r>
      <w:r>
        <w:rPr>
          <w:spacing w:val="15"/>
        </w:rPr>
        <w:t> </w:t>
      </w:r>
      <w:r>
        <w:rPr>
          <w:spacing w:val="-2"/>
        </w:rPr>
        <w:t>University</w:t>
      </w:r>
    </w:p>
    <w:p>
      <w:pPr>
        <w:pStyle w:val="BodyText"/>
        <w:spacing w:line="230" w:lineRule="auto" w:before="5"/>
        <w:ind w:right="1367"/>
      </w:pPr>
      <w:r>
        <w:rPr/>
        <w:t>7</w:t>
      </w:r>
      <w:r>
        <w:rPr>
          <w:position w:val="6"/>
          <w:sz w:val="16"/>
        </w:rPr>
        <w:t>th</w:t>
      </w:r>
      <w:r>
        <w:rPr>
          <w:spacing w:val="29"/>
          <w:position w:val="6"/>
          <w:sz w:val="16"/>
        </w:rPr>
        <w:t> </w:t>
      </w:r>
      <w:r>
        <w:rPr/>
        <w:t>International Symposium on Human Capital and Labor Markets (Beijing, China) </w:t>
      </w:r>
      <w:r>
        <w:rPr>
          <w:w w:val="105"/>
        </w:rPr>
        <w:t>2</w:t>
      </w:r>
      <w:r>
        <w:rPr>
          <w:w w:val="105"/>
          <w:position w:val="6"/>
          <w:sz w:val="16"/>
        </w:rPr>
        <w:t>nd</w:t>
      </w:r>
      <w:r>
        <w:rPr>
          <w:spacing w:val="-3"/>
          <w:w w:val="105"/>
          <w:position w:val="6"/>
          <w:sz w:val="16"/>
        </w:rPr>
        <w:t> </w:t>
      </w:r>
      <w:r>
        <w:rPr>
          <w:w w:val="105"/>
        </w:rPr>
        <w:t>International</w:t>
      </w:r>
      <w:r>
        <w:rPr>
          <w:spacing w:val="-16"/>
          <w:w w:val="105"/>
        </w:rPr>
        <w:t> </w:t>
      </w:r>
      <w:r>
        <w:rPr>
          <w:w w:val="105"/>
        </w:rPr>
        <w:t>Conference</w:t>
      </w:r>
      <w:r>
        <w:rPr>
          <w:spacing w:val="-16"/>
          <w:w w:val="105"/>
        </w:rPr>
        <w:t> </w:t>
      </w:r>
      <w:r>
        <w:rPr>
          <w:w w:val="105"/>
        </w:rPr>
        <w:t>on</w:t>
      </w:r>
      <w:r>
        <w:rPr>
          <w:spacing w:val="-16"/>
          <w:w w:val="105"/>
        </w:rPr>
        <w:t> </w:t>
      </w:r>
      <w:r>
        <w:rPr>
          <w:w w:val="105"/>
        </w:rPr>
        <w:t>New</w:t>
      </w:r>
      <w:r>
        <w:rPr>
          <w:spacing w:val="-15"/>
          <w:w w:val="105"/>
        </w:rPr>
        <w:t> </w:t>
      </w:r>
      <w:r>
        <w:rPr>
          <w:w w:val="105"/>
        </w:rPr>
        <w:t>Structural</w:t>
      </w:r>
      <w:r>
        <w:rPr>
          <w:spacing w:val="-16"/>
          <w:w w:val="105"/>
        </w:rPr>
        <w:t> </w:t>
      </w:r>
      <w:r>
        <w:rPr>
          <w:w w:val="105"/>
        </w:rPr>
        <w:t>Economics</w:t>
      </w:r>
      <w:r>
        <w:rPr>
          <w:spacing w:val="-16"/>
          <w:w w:val="105"/>
        </w:rPr>
        <w:t> </w:t>
      </w:r>
      <w:r>
        <w:rPr>
          <w:w w:val="105"/>
        </w:rPr>
        <w:t>(Beijing,</w:t>
      </w:r>
      <w:r>
        <w:rPr>
          <w:spacing w:val="-16"/>
          <w:w w:val="105"/>
        </w:rPr>
        <w:t> </w:t>
      </w:r>
      <w:r>
        <w:rPr>
          <w:w w:val="105"/>
        </w:rPr>
        <w:t>China)</w:t>
      </w:r>
    </w:p>
    <w:p>
      <w:pPr>
        <w:pStyle w:val="BodyText"/>
        <w:spacing w:line="230" w:lineRule="auto" w:before="3"/>
        <w:ind w:right="786"/>
      </w:pPr>
      <w:r>
        <w:rPr/>
        <w:t>2015 International Symposium on Contemporary Labor Economics (Xiamen, China) Xiamen University</w:t>
      </w:r>
    </w:p>
    <w:p>
      <w:pPr>
        <w:pStyle w:val="Heading1"/>
        <w:spacing w:line="270" w:lineRule="exact" w:before="263"/>
      </w:pPr>
      <w:r>
        <w:rPr/>
        <w:t>Before</w:t>
      </w:r>
      <w:r>
        <w:rPr>
          <w:spacing w:val="8"/>
        </w:rPr>
        <w:t> </w:t>
      </w:r>
      <w:r>
        <w:rPr>
          <w:spacing w:val="-4"/>
        </w:rPr>
        <w:t>2015</w:t>
      </w:r>
    </w:p>
    <w:p>
      <w:pPr>
        <w:pStyle w:val="BodyText"/>
        <w:spacing w:line="232" w:lineRule="auto" w:before="1"/>
        <w:ind w:right="2559"/>
      </w:pPr>
      <w:r>
        <w:rPr/>
        <w:t>Econometric Society North American Summer Meeting (Minneapolis) Western Economic Association Meeting (Denver)</w:t>
      </w:r>
    </w:p>
    <w:p>
      <w:pPr>
        <w:pStyle w:val="BodyText"/>
        <w:spacing w:line="232" w:lineRule="auto"/>
        <w:ind w:right="3859"/>
      </w:pPr>
      <w:r>
        <w:rPr/>
        <w:t>Southern Economic Association Meeting (Tampa). Western Economic Association Meeting (San Francisco).</w:t>
      </w:r>
    </w:p>
    <w:p>
      <w:pPr>
        <w:pStyle w:val="BodyText"/>
        <w:spacing w:line="230" w:lineRule="auto" w:before="2"/>
        <w:ind w:right="1929"/>
      </w:pPr>
      <w:r>
        <w:rPr/>
        <w:t>European Society for Population Economics Meeting (Hangzhou, China) Southern Economic Association Meeting (Washington DC)</w:t>
      </w:r>
    </w:p>
    <w:p>
      <w:pPr>
        <w:pStyle w:val="BodyText"/>
        <w:spacing w:line="264" w:lineRule="exact"/>
      </w:pPr>
      <w:r>
        <w:rPr/>
        <w:t>Virginia</w:t>
      </w:r>
      <w:r>
        <w:rPr>
          <w:spacing w:val="1"/>
        </w:rPr>
        <w:t> </w:t>
      </w:r>
      <w:r>
        <w:rPr>
          <w:spacing w:val="-4"/>
        </w:rPr>
        <w:t>Tech</w:t>
      </w:r>
    </w:p>
    <w:p>
      <w:pPr>
        <w:pStyle w:val="BodyText"/>
        <w:spacing w:line="232" w:lineRule="auto"/>
        <w:ind w:right="3859"/>
      </w:pPr>
      <w:r>
        <w:rPr/>
        <w:t>Econometric Society World Congress (Shanghai, China) Fudan University</w:t>
      </w:r>
    </w:p>
    <w:p>
      <w:pPr>
        <w:pStyle w:val="BodyText"/>
        <w:spacing w:line="263" w:lineRule="exact"/>
      </w:pPr>
      <w:r>
        <w:rPr/>
        <w:t>Chinese</w:t>
      </w:r>
      <w:r>
        <w:rPr>
          <w:spacing w:val="4"/>
        </w:rPr>
        <w:t> </w:t>
      </w:r>
      <w:r>
        <w:rPr/>
        <w:t>University</w:t>
      </w:r>
      <w:r>
        <w:rPr>
          <w:spacing w:val="5"/>
        </w:rPr>
        <w:t> </w:t>
      </w:r>
      <w:r>
        <w:rPr/>
        <w:t>of</w:t>
      </w:r>
      <w:r>
        <w:rPr>
          <w:spacing w:val="5"/>
        </w:rPr>
        <w:t> </w:t>
      </w:r>
      <w:r>
        <w:rPr/>
        <w:t>Hong</w:t>
      </w:r>
      <w:r>
        <w:rPr>
          <w:spacing w:val="5"/>
        </w:rPr>
        <w:t> </w:t>
      </w:r>
      <w:r>
        <w:rPr>
          <w:spacing w:val="-4"/>
        </w:rPr>
        <w:t>Kong</w:t>
      </w:r>
    </w:p>
    <w:p>
      <w:pPr>
        <w:pStyle w:val="BodyText"/>
        <w:spacing w:line="269" w:lineRule="exact"/>
      </w:pPr>
      <w:r>
        <w:rPr/>
        <w:t>WISE</w:t>
      </w:r>
      <w:r>
        <w:rPr>
          <w:spacing w:val="-1"/>
        </w:rPr>
        <w:t> </w:t>
      </w:r>
      <w:r>
        <w:rPr/>
        <w:t>2010 Labor</w:t>
      </w:r>
      <w:r>
        <w:rPr>
          <w:spacing w:val="-1"/>
        </w:rPr>
        <w:t> </w:t>
      </w:r>
      <w:r>
        <w:rPr/>
        <w:t>Conference</w:t>
      </w:r>
      <w:r>
        <w:rPr>
          <w:spacing w:val="-1"/>
        </w:rPr>
        <w:t> </w:t>
      </w:r>
      <w:r>
        <w:rPr/>
        <w:t>(Xiamen,</w:t>
      </w:r>
      <w:r>
        <w:rPr>
          <w:spacing w:val="-1"/>
        </w:rPr>
        <w:t> </w:t>
      </w:r>
      <w:r>
        <w:rPr>
          <w:spacing w:val="-2"/>
        </w:rPr>
        <w:t>China)</w:t>
      </w:r>
    </w:p>
    <w:p>
      <w:pPr>
        <w:pStyle w:val="BodyText"/>
        <w:spacing w:line="230" w:lineRule="auto" w:before="6"/>
        <w:ind w:right="3192"/>
      </w:pPr>
      <w:r>
        <w:rPr/>
        <w:t>Hong Kong Economic Association Meeting (Tianjin, China) Laval University</w:t>
      </w:r>
    </w:p>
    <w:p>
      <w:pPr>
        <w:pStyle w:val="BodyText"/>
        <w:spacing w:line="230" w:lineRule="auto" w:before="3"/>
        <w:ind w:right="6965"/>
      </w:pPr>
      <w:r>
        <w:rPr>
          <w:w w:val="105"/>
        </w:rPr>
        <w:t>Virginia Tech </w:t>
      </w:r>
      <w:r>
        <w:rPr/>
        <w:t>Georgetown University</w:t>
      </w:r>
    </w:p>
    <w:p>
      <w:pPr>
        <w:pStyle w:val="BodyText"/>
        <w:spacing w:after="0" w:line="230" w:lineRule="auto"/>
        <w:sectPr>
          <w:pgSz w:w="12240" w:h="15840"/>
          <w:pgMar w:header="720" w:footer="0" w:top="1160" w:bottom="280" w:left="1080" w:right="1080"/>
        </w:sectPr>
      </w:pPr>
    </w:p>
    <w:p>
      <w:pPr>
        <w:pStyle w:val="BodyText"/>
        <w:spacing w:line="232" w:lineRule="auto" w:before="74"/>
        <w:ind w:right="4958"/>
      </w:pPr>
      <w:r>
        <w:rPr/>
        <w:t>Society</w:t>
      </w:r>
      <w:r>
        <w:rPr>
          <w:spacing w:val="-1"/>
        </w:rPr>
        <w:t> </w:t>
      </w:r>
      <w:r>
        <w:rPr/>
        <w:t>of</w:t>
      </w:r>
      <w:r>
        <w:rPr>
          <w:spacing w:val="-2"/>
        </w:rPr>
        <w:t> </w:t>
      </w:r>
      <w:r>
        <w:rPr/>
        <w:t>Labor</w:t>
      </w:r>
      <w:r>
        <w:rPr>
          <w:spacing w:val="-1"/>
        </w:rPr>
        <w:t> </w:t>
      </w:r>
      <w:r>
        <w:rPr/>
        <w:t>Economist</w:t>
      </w:r>
      <w:r>
        <w:rPr>
          <w:spacing w:val="-2"/>
        </w:rPr>
        <w:t> </w:t>
      </w:r>
      <w:r>
        <w:rPr/>
        <w:t>Meeting</w:t>
      </w:r>
      <w:r>
        <w:rPr>
          <w:spacing w:val="-1"/>
        </w:rPr>
        <w:t> </w:t>
      </w:r>
      <w:r>
        <w:rPr/>
        <w:t>(Boston) Midwest Macro Meeting (Bloomington)</w:t>
      </w:r>
    </w:p>
    <w:p>
      <w:pPr>
        <w:pStyle w:val="BodyText"/>
        <w:spacing w:line="232" w:lineRule="auto"/>
        <w:ind w:right="4958"/>
      </w:pPr>
      <w:r>
        <w:rPr/>
        <w:t>AEA Annual Meeting (New Orleans) University of Virginia</w:t>
      </w:r>
    </w:p>
    <w:p>
      <w:pPr>
        <w:pStyle w:val="BodyText"/>
        <w:spacing w:line="232" w:lineRule="auto"/>
        <w:ind w:right="6418"/>
      </w:pPr>
      <w:r>
        <w:rPr/>
        <w:t>WISE, Xiamen University Fudan University</w:t>
      </w:r>
    </w:p>
    <w:p>
      <w:pPr>
        <w:pStyle w:val="BodyText"/>
        <w:spacing w:line="230" w:lineRule="auto"/>
        <w:ind w:right="3859"/>
      </w:pPr>
      <w:r>
        <w:rPr/>
        <w:t>W.E. Upjohn Institute for Employment Research INFORMS Virginia Tech</w:t>
      </w:r>
    </w:p>
    <w:p>
      <w:pPr>
        <w:pStyle w:val="BodyText"/>
        <w:spacing w:line="232" w:lineRule="auto"/>
        <w:ind w:right="3192"/>
      </w:pPr>
      <w:r>
        <w:rPr/>
        <w:t>Southern Economic Association Meeting (Washington DC) Midwest Economics Association Conference (Minneapolis) Society of Labor Economist Annual Meeting (Chicago)</w:t>
      </w:r>
    </w:p>
    <w:p>
      <w:pPr>
        <w:pStyle w:val="BodyText"/>
        <w:spacing w:line="230" w:lineRule="auto" w:before="1"/>
        <w:ind w:right="1505"/>
      </w:pPr>
      <w:r>
        <w:rPr/>
        <w:t>IZA Workshop: Heterogeneity in Micro Econometric Models (Bonn, Germany) Virginia Tech</w:t>
      </w:r>
    </w:p>
    <w:p>
      <w:pPr>
        <w:pStyle w:val="BodyText"/>
        <w:spacing w:line="232" w:lineRule="auto" w:before="1"/>
        <w:ind w:right="6418"/>
      </w:pPr>
      <w:r>
        <w:rPr/>
        <w:t>University of South Carolina </w:t>
      </w:r>
      <w:r>
        <w:rPr>
          <w:w w:val="105"/>
        </w:rPr>
        <w:t>Simon Fraser University Virginia Tech</w:t>
      </w:r>
    </w:p>
    <w:p>
      <w:pPr>
        <w:pStyle w:val="BodyText"/>
        <w:spacing w:line="232" w:lineRule="auto"/>
        <w:ind w:right="4079"/>
      </w:pPr>
      <w:r>
        <w:rPr/>
        <w:t>Econometric Society Summer Meeting (Minneapolis) Far East Econometric Society Meeting (Beijing, China) Queen’s University</w:t>
      </w:r>
    </w:p>
    <w:p>
      <w:pPr>
        <w:pStyle w:val="BodyText"/>
        <w:spacing w:line="263" w:lineRule="exact"/>
      </w:pPr>
      <w:r>
        <w:rPr/>
        <w:t>University</w:t>
      </w:r>
      <w:r>
        <w:rPr>
          <w:spacing w:val="5"/>
        </w:rPr>
        <w:t> </w:t>
      </w:r>
      <w:r>
        <w:rPr/>
        <w:t>of</w:t>
      </w:r>
      <w:r>
        <w:rPr>
          <w:spacing w:val="6"/>
        </w:rPr>
        <w:t> </w:t>
      </w:r>
      <w:r>
        <w:rPr>
          <w:spacing w:val="-2"/>
        </w:rPr>
        <w:t>Toronto</w:t>
      </w:r>
    </w:p>
    <w:p>
      <w:pPr>
        <w:pStyle w:val="Heading1"/>
        <w:spacing w:before="255"/>
        <w:ind w:left="182"/>
      </w:pPr>
      <w:r>
        <w:rPr>
          <w:smallCaps/>
          <w:spacing w:val="-2"/>
          <w:w w:val="105"/>
        </w:rPr>
        <w:t>Professional</w:t>
      </w:r>
      <w:r>
        <w:rPr>
          <w:smallCaps/>
          <w:spacing w:val="5"/>
          <w:w w:val="105"/>
        </w:rPr>
        <w:t> </w:t>
      </w:r>
      <w:r>
        <w:rPr>
          <w:smallCaps/>
          <w:spacing w:val="-2"/>
          <w:w w:val="105"/>
        </w:rPr>
        <w:t>Service</w:t>
      </w:r>
    </w:p>
    <w:p>
      <w:pPr>
        <w:pStyle w:val="BodyText"/>
        <w:spacing w:before="31"/>
        <w:ind w:left="0"/>
        <w:rPr>
          <w:b/>
          <w:sz w:val="20"/>
        </w:rPr>
      </w:pPr>
    </w:p>
    <w:p>
      <w:pPr>
        <w:spacing w:before="1"/>
        <w:ind w:left="542" w:right="0" w:firstLine="0"/>
        <w:jc w:val="left"/>
        <w:rPr>
          <w:b/>
          <w:sz w:val="24"/>
        </w:rPr>
      </w:pPr>
      <w:r>
        <w:rPr>
          <w:b/>
          <w:sz w:val="24"/>
        </w:rPr>
        <w:t>Conference</w:t>
      </w:r>
      <w:r>
        <w:rPr>
          <w:b/>
          <w:spacing w:val="8"/>
          <w:sz w:val="24"/>
        </w:rPr>
        <w:t> </w:t>
      </w:r>
      <w:r>
        <w:rPr>
          <w:b/>
          <w:spacing w:val="-2"/>
          <w:sz w:val="24"/>
        </w:rPr>
        <w:t>Organization</w:t>
      </w:r>
    </w:p>
    <w:p>
      <w:pPr>
        <w:pStyle w:val="BodyText"/>
        <w:spacing w:line="230" w:lineRule="auto" w:before="265"/>
        <w:ind w:right="190"/>
      </w:pPr>
      <w:r>
        <w:rPr/>
        <w:t>Co-Organizer, the Chinese Economists Society 2024 North America Conference, March 2024 Session Organizer, AEA 2024 Meeting at San Antonio, January 2024</w:t>
      </w:r>
    </w:p>
    <w:p>
      <w:pPr>
        <w:pStyle w:val="BodyText"/>
        <w:spacing w:line="266" w:lineRule="exact"/>
      </w:pPr>
      <w:r>
        <w:rPr/>
        <w:t>Organizer,</w:t>
      </w:r>
      <w:r>
        <w:rPr>
          <w:spacing w:val="10"/>
        </w:rPr>
        <w:t> </w:t>
      </w:r>
      <w:r>
        <w:rPr/>
        <w:t>Symposium</w:t>
      </w:r>
      <w:r>
        <w:rPr>
          <w:spacing w:val="12"/>
        </w:rPr>
        <w:t> </w:t>
      </w:r>
      <w:r>
        <w:rPr/>
        <w:t>on</w:t>
      </w:r>
      <w:r>
        <w:rPr>
          <w:spacing w:val="12"/>
        </w:rPr>
        <w:t> </w:t>
      </w:r>
      <w:r>
        <w:rPr/>
        <w:t>the</w:t>
      </w:r>
      <w:r>
        <w:rPr>
          <w:spacing w:val="10"/>
        </w:rPr>
        <w:t> </w:t>
      </w:r>
      <w:r>
        <w:rPr/>
        <w:t>Human-Centered</w:t>
      </w:r>
      <w:r>
        <w:rPr>
          <w:spacing w:val="12"/>
        </w:rPr>
        <w:t> </w:t>
      </w:r>
      <w:r>
        <w:rPr/>
        <w:t>Future</w:t>
      </w:r>
      <w:r>
        <w:rPr>
          <w:spacing w:val="11"/>
        </w:rPr>
        <w:t> </w:t>
      </w:r>
      <w:r>
        <w:rPr/>
        <w:t>of</w:t>
      </w:r>
      <w:r>
        <w:rPr>
          <w:spacing w:val="11"/>
        </w:rPr>
        <w:t> </w:t>
      </w:r>
      <w:r>
        <w:rPr/>
        <w:t>Work,</w:t>
      </w:r>
      <w:r>
        <w:rPr>
          <w:spacing w:val="11"/>
        </w:rPr>
        <w:t> </w:t>
      </w:r>
      <w:r>
        <w:rPr/>
        <w:t>November</w:t>
      </w:r>
      <w:r>
        <w:rPr>
          <w:spacing w:val="12"/>
        </w:rPr>
        <w:t> </w:t>
      </w:r>
      <w:r>
        <w:rPr>
          <w:spacing w:val="-4"/>
        </w:rPr>
        <w:t>2023</w:t>
      </w:r>
    </w:p>
    <w:p>
      <w:pPr>
        <w:pStyle w:val="BodyText"/>
        <w:spacing w:line="230" w:lineRule="auto" w:before="6"/>
        <w:ind w:right="293"/>
      </w:pPr>
      <w:r>
        <w:rPr/>
        <w:t>Co-Organizer, workshop on “Technical Change, U.S.-China Trade and Labor Market Outcomes,” May 2019</w:t>
      </w:r>
    </w:p>
    <w:p>
      <w:pPr>
        <w:pStyle w:val="BodyText"/>
        <w:spacing w:line="230" w:lineRule="auto" w:before="3"/>
        <w:ind w:right="786"/>
      </w:pPr>
      <w:r>
        <w:rPr/>
        <w:t>Session Organizer, Southern Economic Association 2018 Meeting, November 2018 Session Organizer, AEA 2018 Meeting at Philadelphia, January 2018</w:t>
      </w:r>
    </w:p>
    <w:p>
      <w:pPr>
        <w:pStyle w:val="BodyText"/>
        <w:spacing w:line="266" w:lineRule="exact"/>
      </w:pPr>
      <w:r>
        <w:rPr/>
        <w:t>Session</w:t>
      </w:r>
      <w:r>
        <w:rPr>
          <w:spacing w:val="2"/>
        </w:rPr>
        <w:t> </w:t>
      </w:r>
      <w:r>
        <w:rPr/>
        <w:t>Organizer,</w:t>
      </w:r>
      <w:r>
        <w:rPr>
          <w:spacing w:val="2"/>
        </w:rPr>
        <w:t> </w:t>
      </w:r>
      <w:r>
        <w:rPr/>
        <w:t>Econometric</w:t>
      </w:r>
      <w:r>
        <w:rPr>
          <w:spacing w:val="2"/>
        </w:rPr>
        <w:t> </w:t>
      </w:r>
      <w:r>
        <w:rPr/>
        <w:t>Society</w:t>
      </w:r>
      <w:r>
        <w:rPr>
          <w:spacing w:val="2"/>
        </w:rPr>
        <w:t> </w:t>
      </w:r>
      <w:r>
        <w:rPr/>
        <w:t>Asian</w:t>
      </w:r>
      <w:r>
        <w:rPr>
          <w:spacing w:val="2"/>
        </w:rPr>
        <w:t> </w:t>
      </w:r>
      <w:r>
        <w:rPr/>
        <w:t>Meeting,</w:t>
      </w:r>
      <w:r>
        <w:rPr>
          <w:spacing w:val="1"/>
        </w:rPr>
        <w:t> </w:t>
      </w:r>
      <w:r>
        <w:rPr/>
        <w:t>June</w:t>
      </w:r>
      <w:r>
        <w:rPr>
          <w:spacing w:val="1"/>
        </w:rPr>
        <w:t> </w:t>
      </w:r>
      <w:r>
        <w:rPr>
          <w:spacing w:val="-4"/>
        </w:rPr>
        <w:t>2017</w:t>
      </w:r>
    </w:p>
    <w:p>
      <w:pPr>
        <w:pStyle w:val="BodyText"/>
        <w:spacing w:line="272" w:lineRule="exact"/>
      </w:pPr>
      <w:r>
        <w:rPr/>
        <w:t>Session</w:t>
      </w:r>
      <w:r>
        <w:rPr>
          <w:spacing w:val="3"/>
        </w:rPr>
        <w:t> </w:t>
      </w:r>
      <w:r>
        <w:rPr/>
        <w:t>Organizer,</w:t>
      </w:r>
      <w:r>
        <w:rPr>
          <w:spacing w:val="3"/>
        </w:rPr>
        <w:t> </w:t>
      </w:r>
      <w:r>
        <w:rPr/>
        <w:t>Hong</w:t>
      </w:r>
      <w:r>
        <w:rPr>
          <w:spacing w:val="3"/>
        </w:rPr>
        <w:t> </w:t>
      </w:r>
      <w:r>
        <w:rPr/>
        <w:t>Kong</w:t>
      </w:r>
      <w:r>
        <w:rPr>
          <w:spacing w:val="3"/>
        </w:rPr>
        <w:t> </w:t>
      </w:r>
      <w:r>
        <w:rPr/>
        <w:t>Economic</w:t>
      </w:r>
      <w:r>
        <w:rPr>
          <w:spacing w:val="3"/>
        </w:rPr>
        <w:t> </w:t>
      </w:r>
      <w:r>
        <w:rPr/>
        <w:t>Association</w:t>
      </w:r>
      <w:r>
        <w:rPr>
          <w:spacing w:val="3"/>
        </w:rPr>
        <w:t> </w:t>
      </w:r>
      <w:r>
        <w:rPr/>
        <w:t>Meeting,</w:t>
      </w:r>
      <w:r>
        <w:rPr>
          <w:spacing w:val="2"/>
        </w:rPr>
        <w:t> </w:t>
      </w:r>
      <w:r>
        <w:rPr/>
        <w:t>November</w:t>
      </w:r>
      <w:r>
        <w:rPr>
          <w:spacing w:val="3"/>
        </w:rPr>
        <w:t> </w:t>
      </w:r>
      <w:r>
        <w:rPr>
          <w:spacing w:val="-4"/>
        </w:rPr>
        <w:t>2010</w:t>
      </w:r>
    </w:p>
    <w:p>
      <w:pPr>
        <w:pStyle w:val="Heading1"/>
        <w:spacing w:before="257"/>
      </w:pPr>
      <w:r>
        <w:rPr>
          <w:spacing w:val="-2"/>
          <w:w w:val="105"/>
        </w:rPr>
        <w:t>Discussant</w:t>
      </w:r>
    </w:p>
    <w:p>
      <w:pPr>
        <w:pStyle w:val="BodyText"/>
        <w:spacing w:line="272" w:lineRule="exact" w:before="256"/>
      </w:pPr>
      <w:r>
        <w:rPr/>
        <w:t>Asian</w:t>
      </w:r>
      <w:r>
        <w:rPr>
          <w:spacing w:val="-7"/>
        </w:rPr>
        <w:t> </w:t>
      </w:r>
      <w:r>
        <w:rPr/>
        <w:t>Economic</w:t>
      </w:r>
      <w:r>
        <w:rPr>
          <w:spacing w:val="-6"/>
        </w:rPr>
        <w:t> </w:t>
      </w:r>
      <w:r>
        <w:rPr/>
        <w:t>Development</w:t>
      </w:r>
      <w:r>
        <w:rPr>
          <w:spacing w:val="-7"/>
        </w:rPr>
        <w:t> </w:t>
      </w:r>
      <w:r>
        <w:rPr/>
        <w:t>Conference</w:t>
      </w:r>
      <w:r>
        <w:rPr>
          <w:spacing w:val="-7"/>
        </w:rPr>
        <w:t> </w:t>
      </w:r>
      <w:r>
        <w:rPr/>
        <w:t>2024</w:t>
      </w:r>
      <w:r>
        <w:rPr>
          <w:spacing w:val="-7"/>
        </w:rPr>
        <w:t> </w:t>
      </w:r>
      <w:r>
        <w:rPr/>
        <w:t>in</w:t>
      </w:r>
      <w:r>
        <w:rPr>
          <w:spacing w:val="-7"/>
        </w:rPr>
        <w:t> </w:t>
      </w:r>
      <w:r>
        <w:rPr/>
        <w:t>Seoul,</w:t>
      </w:r>
      <w:r>
        <w:rPr>
          <w:spacing w:val="-6"/>
        </w:rPr>
        <w:t> </w:t>
      </w:r>
      <w:r>
        <w:rPr/>
        <w:t>July</w:t>
      </w:r>
      <w:r>
        <w:rPr>
          <w:spacing w:val="-7"/>
        </w:rPr>
        <w:t> </w:t>
      </w:r>
      <w:r>
        <w:rPr>
          <w:spacing w:val="-4"/>
        </w:rPr>
        <w:t>2024</w:t>
      </w:r>
    </w:p>
    <w:p>
      <w:pPr>
        <w:pStyle w:val="BodyText"/>
        <w:spacing w:line="266" w:lineRule="exact"/>
      </w:pPr>
      <w:r>
        <w:rPr/>
        <w:t>Chinese</w:t>
      </w:r>
      <w:r>
        <w:rPr>
          <w:spacing w:val="-2"/>
        </w:rPr>
        <w:t> </w:t>
      </w:r>
      <w:r>
        <w:rPr/>
        <w:t>Economists</w:t>
      </w:r>
      <w:r>
        <w:rPr>
          <w:spacing w:val="-1"/>
        </w:rPr>
        <w:t> </w:t>
      </w:r>
      <w:r>
        <w:rPr/>
        <w:t>Society</w:t>
      </w:r>
      <w:r>
        <w:rPr>
          <w:spacing w:val="-1"/>
        </w:rPr>
        <w:t> </w:t>
      </w:r>
      <w:r>
        <w:rPr/>
        <w:t>2024</w:t>
      </w:r>
      <w:r>
        <w:rPr>
          <w:spacing w:val="-1"/>
        </w:rPr>
        <w:t> </w:t>
      </w:r>
      <w:r>
        <w:rPr/>
        <w:t>China</w:t>
      </w:r>
      <w:r>
        <w:rPr>
          <w:spacing w:val="-1"/>
        </w:rPr>
        <w:t> </w:t>
      </w:r>
      <w:r>
        <w:rPr/>
        <w:t>Annual</w:t>
      </w:r>
      <w:r>
        <w:rPr>
          <w:spacing w:val="-1"/>
        </w:rPr>
        <w:t> </w:t>
      </w:r>
      <w:r>
        <w:rPr/>
        <w:t>Conference</w:t>
      </w:r>
      <w:r>
        <w:rPr>
          <w:spacing w:val="-1"/>
        </w:rPr>
        <w:t> </w:t>
      </w:r>
      <w:r>
        <w:rPr/>
        <w:t>in</w:t>
      </w:r>
      <w:r>
        <w:rPr>
          <w:spacing w:val="-2"/>
        </w:rPr>
        <w:t> </w:t>
      </w:r>
      <w:r>
        <w:rPr/>
        <w:t>Hangzhou,</w:t>
      </w:r>
      <w:r>
        <w:rPr>
          <w:spacing w:val="-1"/>
        </w:rPr>
        <w:t> </w:t>
      </w:r>
      <w:r>
        <w:rPr/>
        <w:t>July</w:t>
      </w:r>
      <w:r>
        <w:rPr>
          <w:spacing w:val="-1"/>
        </w:rPr>
        <w:t> </w:t>
      </w:r>
      <w:r>
        <w:rPr>
          <w:spacing w:val="-4"/>
        </w:rPr>
        <w:t>2024</w:t>
      </w:r>
    </w:p>
    <w:p>
      <w:pPr>
        <w:pStyle w:val="BodyText"/>
        <w:spacing w:line="232" w:lineRule="auto" w:before="1"/>
        <w:ind w:right="786"/>
      </w:pPr>
      <w:r>
        <w:rPr/>
        <w:t>3</w:t>
      </w:r>
      <w:r>
        <w:rPr>
          <w:position w:val="6"/>
          <w:sz w:val="16"/>
        </w:rPr>
        <w:t>rd</w:t>
      </w:r>
      <w:r>
        <w:rPr>
          <w:spacing w:val="31"/>
          <w:position w:val="6"/>
          <w:sz w:val="16"/>
        </w:rPr>
        <w:t> </w:t>
      </w:r>
      <w:r>
        <w:rPr/>
        <w:t>International Workshop on the Chinese Development Model in Barcelona, May 2024 AEA 2024 Meeting at San Antonio, January 2024</w:t>
      </w:r>
    </w:p>
    <w:p>
      <w:pPr>
        <w:pStyle w:val="BodyText"/>
        <w:spacing w:line="232" w:lineRule="auto"/>
        <w:ind w:right="3192"/>
      </w:pPr>
      <w:r>
        <w:rPr/>
        <w:t>Econometric Society Asian meeting in Beijing, July 2023 Southern Economic Association 2019 Meeting, November 2019</w:t>
      </w:r>
    </w:p>
    <w:p>
      <w:pPr>
        <w:pStyle w:val="BodyText"/>
        <w:spacing w:line="232" w:lineRule="auto"/>
        <w:ind w:right="547"/>
      </w:pPr>
      <w:r>
        <w:rPr/>
        <w:t>Conference on Human Capital and Economic Development in China, September 2019 Western Economic Association 2019 Meeting, July 2019</w:t>
      </w:r>
    </w:p>
    <w:p>
      <w:pPr>
        <w:pStyle w:val="BodyText"/>
        <w:spacing w:line="230" w:lineRule="auto"/>
        <w:ind w:right="293"/>
      </w:pPr>
      <w:r>
        <w:rPr/>
        <w:t>NSF workshop, “breaking down barriers to convergence research,” panelist, April 2019 Southern Economic Association 2018 Meeting, November 2018</w:t>
      </w:r>
    </w:p>
    <w:p>
      <w:pPr>
        <w:pStyle w:val="BodyText"/>
        <w:spacing w:line="230" w:lineRule="auto" w:before="2"/>
        <w:ind w:right="3859"/>
      </w:pPr>
      <w:r>
        <w:rPr/>
        <w:t>Western Economic Association 2018 Meeting, June 2018 AEA 2018 Meeting at Philadelphia, January 2018</w:t>
      </w:r>
    </w:p>
    <w:p>
      <w:pPr>
        <w:pStyle w:val="BodyText"/>
        <w:spacing w:after="0" w:line="230" w:lineRule="auto"/>
        <w:sectPr>
          <w:pgSz w:w="12240" w:h="15840"/>
          <w:pgMar w:header="720" w:footer="0" w:top="1160" w:bottom="280" w:left="1080" w:right="1080"/>
        </w:sectPr>
      </w:pPr>
    </w:p>
    <w:p>
      <w:pPr>
        <w:pStyle w:val="BodyText"/>
        <w:spacing w:line="232" w:lineRule="auto" w:before="74"/>
        <w:ind w:right="293"/>
      </w:pPr>
      <w:r>
        <w:rPr/>
        <w:t>The 8</w:t>
      </w:r>
      <w:r>
        <w:rPr>
          <w:position w:val="6"/>
          <w:sz w:val="16"/>
        </w:rPr>
        <w:t>th</w:t>
      </w:r>
      <w:r>
        <w:rPr>
          <w:spacing w:val="33"/>
          <w:position w:val="6"/>
          <w:sz w:val="16"/>
        </w:rPr>
        <w:t> </w:t>
      </w:r>
      <w:r>
        <w:rPr/>
        <w:t>International Symposium on Human Capital and Labor Markets, December 2016 </w:t>
      </w:r>
      <w:r>
        <w:rPr>
          <w:w w:val="105"/>
        </w:rPr>
        <w:t>International</w:t>
      </w:r>
      <w:r>
        <w:rPr>
          <w:spacing w:val="-16"/>
          <w:w w:val="105"/>
        </w:rPr>
        <w:t> </w:t>
      </w:r>
      <w:r>
        <w:rPr>
          <w:w w:val="105"/>
        </w:rPr>
        <w:t>Symposium</w:t>
      </w:r>
      <w:r>
        <w:rPr>
          <w:spacing w:val="-16"/>
          <w:w w:val="105"/>
        </w:rPr>
        <w:t> </w:t>
      </w:r>
      <w:r>
        <w:rPr>
          <w:w w:val="105"/>
        </w:rPr>
        <w:t>on</w:t>
      </w:r>
      <w:r>
        <w:rPr>
          <w:spacing w:val="-16"/>
          <w:w w:val="105"/>
        </w:rPr>
        <w:t> </w:t>
      </w:r>
      <w:r>
        <w:rPr>
          <w:w w:val="105"/>
        </w:rPr>
        <w:t>Contemporary</w:t>
      </w:r>
      <w:r>
        <w:rPr>
          <w:spacing w:val="-15"/>
          <w:w w:val="105"/>
        </w:rPr>
        <w:t> </w:t>
      </w:r>
      <w:r>
        <w:rPr>
          <w:w w:val="105"/>
        </w:rPr>
        <w:t>Labor</w:t>
      </w:r>
      <w:r>
        <w:rPr>
          <w:spacing w:val="-16"/>
          <w:w w:val="105"/>
        </w:rPr>
        <w:t> </w:t>
      </w:r>
      <w:r>
        <w:rPr>
          <w:w w:val="105"/>
        </w:rPr>
        <w:t>Economics,</w:t>
      </w:r>
      <w:r>
        <w:rPr>
          <w:spacing w:val="-16"/>
          <w:w w:val="105"/>
        </w:rPr>
        <w:t> </w:t>
      </w:r>
      <w:r>
        <w:rPr>
          <w:w w:val="105"/>
        </w:rPr>
        <w:t>December</w:t>
      </w:r>
      <w:r>
        <w:rPr>
          <w:spacing w:val="-16"/>
          <w:w w:val="105"/>
        </w:rPr>
        <w:t> </w:t>
      </w:r>
      <w:r>
        <w:rPr>
          <w:w w:val="105"/>
        </w:rPr>
        <w:t>2015</w:t>
      </w:r>
    </w:p>
    <w:p>
      <w:pPr>
        <w:pStyle w:val="BodyText"/>
        <w:spacing w:line="232" w:lineRule="auto"/>
        <w:ind w:right="293"/>
      </w:pPr>
      <w:r>
        <w:rPr/>
        <w:t>The 7</w:t>
      </w:r>
      <w:r>
        <w:rPr>
          <w:position w:val="6"/>
          <w:sz w:val="16"/>
        </w:rPr>
        <w:t>th</w:t>
      </w:r>
      <w:r>
        <w:rPr>
          <w:spacing w:val="33"/>
          <w:position w:val="6"/>
          <w:sz w:val="16"/>
        </w:rPr>
        <w:t> </w:t>
      </w:r>
      <w:r>
        <w:rPr/>
        <w:t>International Symposium on Human Capital and Labor Markets, December 2015 Western Economic Association 2014 Meeting in Denver, CO, June 2014</w:t>
      </w:r>
    </w:p>
    <w:p>
      <w:pPr>
        <w:pStyle w:val="BodyText"/>
        <w:spacing w:line="232" w:lineRule="auto"/>
        <w:ind w:right="1367"/>
      </w:pPr>
      <w:r>
        <w:rPr/>
        <w:t>Western Economic Association 2012 Meeting in San Francisco, CA, July 2012 Southern Economic Association 2011 Meeting in Washington, DC, November 2011 Southern Economic Association 2008 Meeting in Washington, DC, November 2008 AEA 2008 Annual Meeting in New Orleans, LA, January 2008</w:t>
      </w:r>
    </w:p>
    <w:p>
      <w:pPr>
        <w:pStyle w:val="BodyText"/>
        <w:spacing w:line="230" w:lineRule="auto"/>
        <w:ind w:right="547"/>
      </w:pPr>
      <w:r>
        <w:rPr/>
        <w:t>Auctions and Games: A Conference for the Journal of Econometrics Annals Issue, October </w:t>
      </w:r>
      <w:r>
        <w:rPr>
          <w:spacing w:val="-4"/>
        </w:rPr>
        <w:t>2007</w:t>
      </w:r>
    </w:p>
    <w:p>
      <w:pPr>
        <w:pStyle w:val="BodyText"/>
        <w:spacing w:line="270" w:lineRule="exact"/>
      </w:pPr>
      <w:r>
        <w:rPr/>
        <w:t>Midwest</w:t>
      </w:r>
      <w:r>
        <w:rPr>
          <w:spacing w:val="-2"/>
        </w:rPr>
        <w:t> </w:t>
      </w:r>
      <w:r>
        <w:rPr/>
        <w:t>Economics</w:t>
      </w:r>
      <w:r>
        <w:rPr>
          <w:spacing w:val="-1"/>
        </w:rPr>
        <w:t> </w:t>
      </w:r>
      <w:r>
        <w:rPr/>
        <w:t>Association</w:t>
      </w:r>
      <w:r>
        <w:rPr>
          <w:spacing w:val="-1"/>
        </w:rPr>
        <w:t> </w:t>
      </w:r>
      <w:r>
        <w:rPr/>
        <w:t>2007</w:t>
      </w:r>
      <w:r>
        <w:rPr>
          <w:spacing w:val="-1"/>
        </w:rPr>
        <w:t> </w:t>
      </w:r>
      <w:r>
        <w:rPr/>
        <w:t>Conference</w:t>
      </w:r>
      <w:r>
        <w:rPr>
          <w:spacing w:val="-1"/>
        </w:rPr>
        <w:t> </w:t>
      </w:r>
      <w:r>
        <w:rPr/>
        <w:t>in</w:t>
      </w:r>
      <w:r>
        <w:rPr>
          <w:spacing w:val="-1"/>
        </w:rPr>
        <w:t> </w:t>
      </w:r>
      <w:r>
        <w:rPr/>
        <w:t>Minneapolis,</w:t>
      </w:r>
      <w:r>
        <w:rPr>
          <w:spacing w:val="-2"/>
        </w:rPr>
        <w:t> </w:t>
      </w:r>
      <w:r>
        <w:rPr/>
        <w:t>MN,</w:t>
      </w:r>
      <w:r>
        <w:rPr>
          <w:spacing w:val="-2"/>
        </w:rPr>
        <w:t> </w:t>
      </w:r>
      <w:r>
        <w:rPr/>
        <w:t>March </w:t>
      </w:r>
      <w:r>
        <w:rPr>
          <w:spacing w:val="-4"/>
        </w:rPr>
        <w:t>2007</w:t>
      </w:r>
    </w:p>
    <w:p>
      <w:pPr>
        <w:pStyle w:val="BodyText"/>
        <w:spacing w:before="35"/>
        <w:ind w:left="0"/>
      </w:pPr>
    </w:p>
    <w:p>
      <w:pPr>
        <w:pStyle w:val="Heading1"/>
      </w:pPr>
      <w:r>
        <w:rPr/>
        <w:t>Referee</w:t>
      </w:r>
      <w:r>
        <w:rPr>
          <w:spacing w:val="14"/>
        </w:rPr>
        <w:t> </w:t>
      </w:r>
      <w:r>
        <w:rPr>
          <w:spacing w:val="-5"/>
        </w:rPr>
        <w:t>for</w:t>
      </w:r>
    </w:p>
    <w:p>
      <w:pPr>
        <w:pStyle w:val="BodyText"/>
        <w:spacing w:before="91"/>
        <w:ind w:left="0"/>
        <w:rPr>
          <w:b/>
        </w:rPr>
      </w:pPr>
    </w:p>
    <w:p>
      <w:pPr>
        <w:spacing w:line="278" w:lineRule="auto" w:before="1"/>
        <w:ind w:left="542" w:right="238" w:firstLine="0"/>
        <w:jc w:val="left"/>
        <w:rPr>
          <w:i/>
          <w:sz w:val="24"/>
        </w:rPr>
      </w:pPr>
      <w:r>
        <w:rPr>
          <w:i/>
          <w:spacing w:val="-8"/>
          <w:sz w:val="24"/>
        </w:rPr>
        <w:t>American</w:t>
      </w:r>
      <w:r>
        <w:rPr>
          <w:i/>
          <w:sz w:val="24"/>
        </w:rPr>
        <w:t> </w:t>
      </w:r>
      <w:r>
        <w:rPr>
          <w:i/>
          <w:spacing w:val="-8"/>
          <w:sz w:val="24"/>
        </w:rPr>
        <w:t>Economic</w:t>
      </w:r>
      <w:r>
        <w:rPr>
          <w:i/>
          <w:sz w:val="24"/>
        </w:rPr>
        <w:t> </w:t>
      </w:r>
      <w:r>
        <w:rPr>
          <w:i/>
          <w:spacing w:val="-8"/>
          <w:sz w:val="24"/>
        </w:rPr>
        <w:t>Review,</w:t>
      </w:r>
      <w:r>
        <w:rPr>
          <w:i/>
          <w:sz w:val="24"/>
        </w:rPr>
        <w:t> </w:t>
      </w:r>
      <w:r>
        <w:rPr>
          <w:i/>
          <w:spacing w:val="-8"/>
          <w:sz w:val="24"/>
        </w:rPr>
        <w:t>Quarterly</w:t>
      </w:r>
      <w:r>
        <w:rPr>
          <w:i/>
          <w:sz w:val="24"/>
        </w:rPr>
        <w:t> </w:t>
      </w:r>
      <w:r>
        <w:rPr>
          <w:i/>
          <w:spacing w:val="-8"/>
          <w:sz w:val="24"/>
        </w:rPr>
        <w:t>Journal</w:t>
      </w:r>
      <w:r>
        <w:rPr>
          <w:i/>
          <w:sz w:val="24"/>
        </w:rPr>
        <w:t> </w:t>
      </w:r>
      <w:r>
        <w:rPr>
          <w:i/>
          <w:spacing w:val="-8"/>
          <w:sz w:val="24"/>
        </w:rPr>
        <w:t>of</w:t>
      </w:r>
      <w:r>
        <w:rPr>
          <w:i/>
          <w:sz w:val="24"/>
        </w:rPr>
        <w:t> </w:t>
      </w:r>
      <w:r>
        <w:rPr>
          <w:i/>
          <w:spacing w:val="-8"/>
          <w:sz w:val="24"/>
        </w:rPr>
        <w:t>Economics,</w:t>
      </w:r>
      <w:r>
        <w:rPr>
          <w:i/>
          <w:sz w:val="24"/>
        </w:rPr>
        <w:t> </w:t>
      </w:r>
      <w:r>
        <w:rPr>
          <w:i/>
          <w:spacing w:val="-8"/>
          <w:sz w:val="24"/>
        </w:rPr>
        <w:t>Proceedings</w:t>
      </w:r>
      <w:r>
        <w:rPr>
          <w:i/>
          <w:sz w:val="24"/>
        </w:rPr>
        <w:t> </w:t>
      </w:r>
      <w:r>
        <w:rPr>
          <w:i/>
          <w:spacing w:val="-8"/>
          <w:sz w:val="24"/>
        </w:rPr>
        <w:t>of</w:t>
      </w:r>
      <w:r>
        <w:rPr>
          <w:i/>
          <w:sz w:val="24"/>
        </w:rPr>
        <w:t> </w:t>
      </w:r>
      <w:r>
        <w:rPr>
          <w:i/>
          <w:spacing w:val="-8"/>
          <w:sz w:val="24"/>
        </w:rPr>
        <w:t>the</w:t>
      </w:r>
      <w:r>
        <w:rPr>
          <w:i/>
          <w:sz w:val="24"/>
        </w:rPr>
        <w:t> </w:t>
      </w:r>
      <w:r>
        <w:rPr>
          <w:i/>
          <w:spacing w:val="-8"/>
          <w:sz w:val="24"/>
        </w:rPr>
        <w:t>National</w:t>
      </w:r>
      <w:r>
        <w:rPr>
          <w:i/>
          <w:sz w:val="24"/>
        </w:rPr>
        <w:t> </w:t>
      </w:r>
      <w:r>
        <w:rPr>
          <w:i/>
          <w:spacing w:val="-8"/>
          <w:sz w:val="24"/>
        </w:rPr>
        <w:t>Academy</w:t>
      </w:r>
      <w:r>
        <w:rPr>
          <w:i/>
          <w:sz w:val="24"/>
        </w:rPr>
        <w:t> </w:t>
      </w:r>
      <w:r>
        <w:rPr>
          <w:i/>
          <w:spacing w:val="-8"/>
          <w:sz w:val="24"/>
        </w:rPr>
        <w:t>of </w:t>
      </w:r>
      <w:r>
        <w:rPr>
          <w:i/>
          <w:spacing w:val="-6"/>
          <w:sz w:val="24"/>
        </w:rPr>
        <w:t>Sciences of the United States of America, Review of Economics and Statistics, Journal of Labor </w:t>
      </w:r>
      <w:r>
        <w:rPr>
          <w:i/>
          <w:w w:val="90"/>
          <w:sz w:val="24"/>
        </w:rPr>
        <w:t>Economics, Journal of the European Economic Association, International Economic Review, Journal of </w:t>
      </w:r>
      <w:r>
        <w:rPr>
          <w:i/>
          <w:spacing w:val="-8"/>
          <w:sz w:val="24"/>
        </w:rPr>
        <w:t>Public</w:t>
      </w:r>
      <w:r>
        <w:rPr>
          <w:i/>
          <w:sz w:val="24"/>
        </w:rPr>
        <w:t> </w:t>
      </w:r>
      <w:r>
        <w:rPr>
          <w:i/>
          <w:spacing w:val="-8"/>
          <w:sz w:val="24"/>
        </w:rPr>
        <w:t>Economics,</w:t>
      </w:r>
      <w:r>
        <w:rPr>
          <w:i/>
          <w:sz w:val="24"/>
        </w:rPr>
        <w:t> </w:t>
      </w:r>
      <w:r>
        <w:rPr>
          <w:i/>
          <w:spacing w:val="-8"/>
          <w:sz w:val="24"/>
        </w:rPr>
        <w:t>Journal</w:t>
      </w:r>
      <w:r>
        <w:rPr>
          <w:i/>
          <w:sz w:val="24"/>
        </w:rPr>
        <w:t> </w:t>
      </w:r>
      <w:r>
        <w:rPr>
          <w:i/>
          <w:spacing w:val="-8"/>
          <w:sz w:val="24"/>
        </w:rPr>
        <w:t>of</w:t>
      </w:r>
      <w:r>
        <w:rPr>
          <w:i/>
          <w:sz w:val="24"/>
        </w:rPr>
        <w:t> </w:t>
      </w:r>
      <w:r>
        <w:rPr>
          <w:i/>
          <w:spacing w:val="-8"/>
          <w:sz w:val="24"/>
        </w:rPr>
        <w:t>Development</w:t>
      </w:r>
      <w:r>
        <w:rPr>
          <w:i/>
          <w:sz w:val="24"/>
        </w:rPr>
        <w:t> </w:t>
      </w:r>
      <w:r>
        <w:rPr>
          <w:i/>
          <w:spacing w:val="-8"/>
          <w:sz w:val="24"/>
        </w:rPr>
        <w:t>Economics,</w:t>
      </w:r>
      <w:r>
        <w:rPr>
          <w:i/>
          <w:sz w:val="24"/>
        </w:rPr>
        <w:t> </w:t>
      </w:r>
      <w:r>
        <w:rPr>
          <w:i/>
          <w:spacing w:val="-8"/>
          <w:sz w:val="24"/>
        </w:rPr>
        <w:t>Journal</w:t>
      </w:r>
      <w:r>
        <w:rPr>
          <w:i/>
          <w:sz w:val="24"/>
        </w:rPr>
        <w:t> </w:t>
      </w:r>
      <w:r>
        <w:rPr>
          <w:i/>
          <w:spacing w:val="-8"/>
          <w:sz w:val="24"/>
        </w:rPr>
        <w:t>of</w:t>
      </w:r>
      <w:r>
        <w:rPr>
          <w:i/>
          <w:sz w:val="24"/>
        </w:rPr>
        <w:t> </w:t>
      </w:r>
      <w:r>
        <w:rPr>
          <w:i/>
          <w:spacing w:val="-8"/>
          <w:sz w:val="24"/>
        </w:rPr>
        <w:t>International</w:t>
      </w:r>
      <w:r>
        <w:rPr>
          <w:i/>
          <w:sz w:val="24"/>
        </w:rPr>
        <w:t> </w:t>
      </w:r>
      <w:r>
        <w:rPr>
          <w:i/>
          <w:spacing w:val="-8"/>
          <w:sz w:val="24"/>
        </w:rPr>
        <w:t>Economics,</w:t>
      </w:r>
      <w:r>
        <w:rPr>
          <w:i/>
          <w:sz w:val="24"/>
        </w:rPr>
        <w:t> </w:t>
      </w:r>
      <w:r>
        <w:rPr>
          <w:i/>
          <w:spacing w:val="-8"/>
          <w:sz w:val="24"/>
        </w:rPr>
        <w:t>Journal</w:t>
      </w:r>
      <w:r>
        <w:rPr>
          <w:i/>
          <w:sz w:val="24"/>
        </w:rPr>
        <w:t> </w:t>
      </w:r>
      <w:r>
        <w:rPr>
          <w:i/>
          <w:spacing w:val="-8"/>
          <w:sz w:val="24"/>
        </w:rPr>
        <w:t>of </w:t>
      </w:r>
      <w:r>
        <w:rPr>
          <w:i/>
          <w:spacing w:val="-6"/>
          <w:sz w:val="24"/>
        </w:rPr>
        <w:t>Human Resources, European Economic Review, Journal of Economic Behavior &amp; Organization, </w:t>
      </w:r>
      <w:r>
        <w:rPr>
          <w:i/>
          <w:spacing w:val="-8"/>
          <w:sz w:val="24"/>
        </w:rPr>
        <w:t>Journal</w:t>
      </w:r>
      <w:r>
        <w:rPr>
          <w:i/>
          <w:sz w:val="24"/>
        </w:rPr>
        <w:t> </w:t>
      </w:r>
      <w:r>
        <w:rPr>
          <w:i/>
          <w:spacing w:val="-8"/>
          <w:sz w:val="24"/>
        </w:rPr>
        <w:t>of</w:t>
      </w:r>
      <w:r>
        <w:rPr>
          <w:i/>
          <w:sz w:val="24"/>
        </w:rPr>
        <w:t> </w:t>
      </w:r>
      <w:r>
        <w:rPr>
          <w:i/>
          <w:spacing w:val="-8"/>
          <w:sz w:val="24"/>
        </w:rPr>
        <w:t>Comparative</w:t>
      </w:r>
      <w:r>
        <w:rPr>
          <w:i/>
          <w:sz w:val="24"/>
        </w:rPr>
        <w:t> </w:t>
      </w:r>
      <w:r>
        <w:rPr>
          <w:i/>
          <w:spacing w:val="-8"/>
          <w:sz w:val="24"/>
        </w:rPr>
        <w:t>Economics,</w:t>
      </w:r>
      <w:r>
        <w:rPr>
          <w:i/>
          <w:sz w:val="24"/>
        </w:rPr>
        <w:t> </w:t>
      </w:r>
      <w:r>
        <w:rPr>
          <w:i/>
          <w:spacing w:val="-8"/>
          <w:sz w:val="24"/>
        </w:rPr>
        <w:t>Journal</w:t>
      </w:r>
      <w:r>
        <w:rPr>
          <w:i/>
          <w:sz w:val="24"/>
        </w:rPr>
        <w:t> </w:t>
      </w:r>
      <w:r>
        <w:rPr>
          <w:i/>
          <w:spacing w:val="-8"/>
          <w:sz w:val="24"/>
        </w:rPr>
        <w:t>of</w:t>
      </w:r>
      <w:r>
        <w:rPr>
          <w:i/>
          <w:sz w:val="24"/>
        </w:rPr>
        <w:t> </w:t>
      </w:r>
      <w:r>
        <w:rPr>
          <w:i/>
          <w:spacing w:val="-8"/>
          <w:sz w:val="24"/>
        </w:rPr>
        <w:t>Population</w:t>
      </w:r>
      <w:r>
        <w:rPr>
          <w:i/>
          <w:sz w:val="24"/>
        </w:rPr>
        <w:t> </w:t>
      </w:r>
      <w:r>
        <w:rPr>
          <w:i/>
          <w:spacing w:val="-8"/>
          <w:sz w:val="24"/>
        </w:rPr>
        <w:t>Economics,</w:t>
      </w:r>
      <w:r>
        <w:rPr>
          <w:i/>
          <w:sz w:val="24"/>
        </w:rPr>
        <w:t> </w:t>
      </w:r>
      <w:r>
        <w:rPr>
          <w:i/>
          <w:spacing w:val="-8"/>
          <w:sz w:val="24"/>
        </w:rPr>
        <w:t>Labour</w:t>
      </w:r>
      <w:r>
        <w:rPr>
          <w:i/>
          <w:sz w:val="24"/>
        </w:rPr>
        <w:t> </w:t>
      </w:r>
      <w:r>
        <w:rPr>
          <w:i/>
          <w:spacing w:val="-8"/>
          <w:sz w:val="24"/>
        </w:rPr>
        <w:t>Economics,</w:t>
      </w:r>
      <w:r>
        <w:rPr>
          <w:i/>
          <w:sz w:val="24"/>
        </w:rPr>
        <w:t> </w:t>
      </w:r>
      <w:r>
        <w:rPr>
          <w:i/>
          <w:spacing w:val="-8"/>
          <w:sz w:val="24"/>
        </w:rPr>
        <w:t>Applied </w:t>
      </w:r>
      <w:r>
        <w:rPr>
          <w:i/>
          <w:spacing w:val="-6"/>
          <w:sz w:val="24"/>
        </w:rPr>
        <w:t>Economics,</w:t>
      </w:r>
      <w:r>
        <w:rPr>
          <w:i/>
          <w:spacing w:val="-11"/>
          <w:sz w:val="24"/>
        </w:rPr>
        <w:t> </w:t>
      </w:r>
      <w:r>
        <w:rPr>
          <w:i/>
          <w:spacing w:val="-6"/>
          <w:sz w:val="24"/>
        </w:rPr>
        <w:t>B.E.</w:t>
      </w:r>
      <w:r>
        <w:rPr>
          <w:i/>
          <w:spacing w:val="-9"/>
          <w:sz w:val="24"/>
        </w:rPr>
        <w:t> </w:t>
      </w:r>
      <w:r>
        <w:rPr>
          <w:i/>
          <w:spacing w:val="-6"/>
          <w:sz w:val="24"/>
        </w:rPr>
        <w:t>Journal</w:t>
      </w:r>
      <w:r>
        <w:rPr>
          <w:i/>
          <w:spacing w:val="-9"/>
          <w:sz w:val="24"/>
        </w:rPr>
        <w:t> </w:t>
      </w:r>
      <w:r>
        <w:rPr>
          <w:i/>
          <w:spacing w:val="-6"/>
          <w:sz w:val="24"/>
        </w:rPr>
        <w:t>of</w:t>
      </w:r>
      <w:r>
        <w:rPr>
          <w:i/>
          <w:spacing w:val="-9"/>
          <w:sz w:val="24"/>
        </w:rPr>
        <w:t> </w:t>
      </w:r>
      <w:r>
        <w:rPr>
          <w:i/>
          <w:spacing w:val="-6"/>
          <w:sz w:val="24"/>
        </w:rPr>
        <w:t>Economic</w:t>
      </w:r>
      <w:r>
        <w:rPr>
          <w:i/>
          <w:spacing w:val="-9"/>
          <w:sz w:val="24"/>
        </w:rPr>
        <w:t> </w:t>
      </w:r>
      <w:r>
        <w:rPr>
          <w:i/>
          <w:spacing w:val="-6"/>
          <w:sz w:val="24"/>
        </w:rPr>
        <w:t>Analysis</w:t>
      </w:r>
      <w:r>
        <w:rPr>
          <w:i/>
          <w:spacing w:val="-9"/>
          <w:sz w:val="24"/>
        </w:rPr>
        <w:t> </w:t>
      </w:r>
      <w:r>
        <w:rPr>
          <w:i/>
          <w:spacing w:val="-6"/>
          <w:sz w:val="24"/>
        </w:rPr>
        <w:t>and</w:t>
      </w:r>
      <w:r>
        <w:rPr>
          <w:i/>
          <w:spacing w:val="-9"/>
          <w:sz w:val="24"/>
        </w:rPr>
        <w:t> </w:t>
      </w:r>
      <w:r>
        <w:rPr>
          <w:i/>
          <w:spacing w:val="-6"/>
          <w:sz w:val="24"/>
        </w:rPr>
        <w:t>Policy,</w:t>
      </w:r>
      <w:r>
        <w:rPr>
          <w:i/>
          <w:spacing w:val="-9"/>
          <w:sz w:val="24"/>
        </w:rPr>
        <w:t> </w:t>
      </w:r>
      <w:r>
        <w:rPr>
          <w:i/>
          <w:spacing w:val="-6"/>
          <w:sz w:val="24"/>
        </w:rPr>
        <w:t>China</w:t>
      </w:r>
      <w:r>
        <w:rPr>
          <w:i/>
          <w:spacing w:val="-9"/>
          <w:sz w:val="24"/>
        </w:rPr>
        <w:t> </w:t>
      </w:r>
      <w:r>
        <w:rPr>
          <w:i/>
          <w:spacing w:val="-6"/>
          <w:sz w:val="24"/>
        </w:rPr>
        <w:t>Economic</w:t>
      </w:r>
      <w:r>
        <w:rPr>
          <w:i/>
          <w:spacing w:val="-9"/>
          <w:sz w:val="24"/>
        </w:rPr>
        <w:t> </w:t>
      </w:r>
      <w:r>
        <w:rPr>
          <w:i/>
          <w:spacing w:val="-6"/>
          <w:sz w:val="24"/>
        </w:rPr>
        <w:t>Review,</w:t>
      </w:r>
      <w:r>
        <w:rPr>
          <w:i/>
          <w:spacing w:val="-9"/>
          <w:sz w:val="24"/>
        </w:rPr>
        <w:t> </w:t>
      </w:r>
      <w:r>
        <w:rPr>
          <w:i/>
          <w:spacing w:val="-6"/>
          <w:sz w:val="24"/>
        </w:rPr>
        <w:t>Contemporary </w:t>
      </w:r>
      <w:r>
        <w:rPr>
          <w:i/>
          <w:w w:val="90"/>
          <w:sz w:val="24"/>
        </w:rPr>
        <w:t>Economic Policy, Economic Bulletin, Economica, Economic Development and Cultural Change,</w:t>
      </w:r>
      <w:r>
        <w:rPr>
          <w:i/>
          <w:spacing w:val="80"/>
          <w:sz w:val="24"/>
        </w:rPr>
        <w:t> </w:t>
      </w:r>
      <w:r>
        <w:rPr>
          <w:i/>
          <w:spacing w:val="-6"/>
          <w:sz w:val="24"/>
        </w:rPr>
        <w:t>Economic</w:t>
      </w:r>
      <w:r>
        <w:rPr>
          <w:i/>
          <w:spacing w:val="-7"/>
          <w:sz w:val="24"/>
        </w:rPr>
        <w:t> </w:t>
      </w:r>
      <w:r>
        <w:rPr>
          <w:i/>
          <w:spacing w:val="-6"/>
          <w:sz w:val="24"/>
        </w:rPr>
        <w:t>Inquiry,</w:t>
      </w:r>
      <w:r>
        <w:rPr>
          <w:i/>
          <w:spacing w:val="-7"/>
          <w:sz w:val="24"/>
        </w:rPr>
        <w:t> </w:t>
      </w:r>
      <w:r>
        <w:rPr>
          <w:i/>
          <w:spacing w:val="-6"/>
          <w:sz w:val="24"/>
        </w:rPr>
        <w:t>Economic</w:t>
      </w:r>
      <w:r>
        <w:rPr>
          <w:i/>
          <w:spacing w:val="-7"/>
          <w:sz w:val="24"/>
        </w:rPr>
        <w:t> </w:t>
      </w:r>
      <w:r>
        <w:rPr>
          <w:i/>
          <w:spacing w:val="-6"/>
          <w:sz w:val="24"/>
        </w:rPr>
        <w:t>Letters,</w:t>
      </w:r>
      <w:r>
        <w:rPr>
          <w:i/>
          <w:spacing w:val="-7"/>
          <w:sz w:val="24"/>
        </w:rPr>
        <w:t> </w:t>
      </w:r>
      <w:r>
        <w:rPr>
          <w:i/>
          <w:spacing w:val="-6"/>
          <w:sz w:val="24"/>
        </w:rPr>
        <w:t>Economics</w:t>
      </w:r>
      <w:r>
        <w:rPr>
          <w:i/>
          <w:spacing w:val="-7"/>
          <w:sz w:val="24"/>
        </w:rPr>
        <w:t> </w:t>
      </w:r>
      <w:r>
        <w:rPr>
          <w:i/>
          <w:spacing w:val="-6"/>
          <w:sz w:val="24"/>
        </w:rPr>
        <w:t>of</w:t>
      </w:r>
      <w:r>
        <w:rPr>
          <w:i/>
          <w:spacing w:val="-7"/>
          <w:sz w:val="24"/>
        </w:rPr>
        <w:t> </w:t>
      </w:r>
      <w:r>
        <w:rPr>
          <w:i/>
          <w:spacing w:val="-6"/>
          <w:sz w:val="24"/>
        </w:rPr>
        <w:t>Education</w:t>
      </w:r>
      <w:r>
        <w:rPr>
          <w:i/>
          <w:spacing w:val="-7"/>
          <w:sz w:val="24"/>
        </w:rPr>
        <w:t> </w:t>
      </w:r>
      <w:r>
        <w:rPr>
          <w:i/>
          <w:spacing w:val="-6"/>
          <w:sz w:val="24"/>
        </w:rPr>
        <w:t>Review,</w:t>
      </w:r>
      <w:r>
        <w:rPr>
          <w:i/>
          <w:spacing w:val="-7"/>
          <w:sz w:val="24"/>
        </w:rPr>
        <w:t> </w:t>
      </w:r>
      <w:r>
        <w:rPr>
          <w:i/>
          <w:spacing w:val="-6"/>
          <w:sz w:val="24"/>
        </w:rPr>
        <w:t>Economics</w:t>
      </w:r>
      <w:r>
        <w:rPr>
          <w:i/>
          <w:spacing w:val="-7"/>
          <w:sz w:val="24"/>
        </w:rPr>
        <w:t> </w:t>
      </w:r>
      <w:r>
        <w:rPr>
          <w:i/>
          <w:spacing w:val="-6"/>
          <w:sz w:val="24"/>
        </w:rPr>
        <w:t>of</w:t>
      </w:r>
      <w:r>
        <w:rPr>
          <w:i/>
          <w:spacing w:val="-7"/>
          <w:sz w:val="24"/>
        </w:rPr>
        <w:t> </w:t>
      </w:r>
      <w:r>
        <w:rPr>
          <w:i/>
          <w:spacing w:val="-6"/>
          <w:sz w:val="24"/>
        </w:rPr>
        <w:t>Transition,</w:t>
      </w:r>
      <w:r>
        <w:rPr>
          <w:i/>
          <w:spacing w:val="-6"/>
          <w:sz w:val="24"/>
        </w:rPr>
        <w:t> </w:t>
      </w:r>
      <w:r>
        <w:rPr>
          <w:i/>
          <w:w w:val="90"/>
          <w:sz w:val="24"/>
        </w:rPr>
        <w:t>Growth and Change, Review of Economics of the Household, Sociological Quarterly, Southern Economic </w:t>
      </w:r>
      <w:r>
        <w:rPr>
          <w:i/>
          <w:sz w:val="24"/>
        </w:rPr>
        <w:t>Journal, World Economy</w:t>
      </w:r>
    </w:p>
    <w:p>
      <w:pPr>
        <w:pStyle w:val="BodyText"/>
        <w:spacing w:line="273" w:lineRule="exact"/>
      </w:pPr>
      <w:r>
        <w:rPr/>
        <w:t>U.S.</w:t>
      </w:r>
      <w:r>
        <w:rPr>
          <w:spacing w:val="-13"/>
        </w:rPr>
        <w:t> </w:t>
      </w:r>
      <w:r>
        <w:rPr/>
        <w:t>National</w:t>
      </w:r>
      <w:r>
        <w:rPr>
          <w:spacing w:val="-12"/>
        </w:rPr>
        <w:t> </w:t>
      </w:r>
      <w:r>
        <w:rPr/>
        <w:t>Science</w:t>
      </w:r>
      <w:r>
        <w:rPr>
          <w:spacing w:val="-11"/>
        </w:rPr>
        <w:t> </w:t>
      </w:r>
      <w:r>
        <w:rPr>
          <w:spacing w:val="-2"/>
        </w:rPr>
        <w:t>Foundation</w:t>
      </w:r>
    </w:p>
    <w:p>
      <w:pPr>
        <w:pStyle w:val="BodyText"/>
        <w:spacing w:line="276" w:lineRule="auto" w:before="45"/>
        <w:ind w:right="2971"/>
      </w:pPr>
      <w:r>
        <w:rPr/>
        <w:t>Social</w:t>
      </w:r>
      <w:r>
        <w:rPr>
          <w:spacing w:val="-10"/>
        </w:rPr>
        <w:t> </w:t>
      </w:r>
      <w:r>
        <w:rPr/>
        <w:t>Sciences</w:t>
      </w:r>
      <w:r>
        <w:rPr>
          <w:spacing w:val="-10"/>
        </w:rPr>
        <w:t> </w:t>
      </w:r>
      <w:r>
        <w:rPr/>
        <w:t>and</w:t>
      </w:r>
      <w:r>
        <w:rPr>
          <w:spacing w:val="-10"/>
        </w:rPr>
        <w:t> </w:t>
      </w:r>
      <w:r>
        <w:rPr/>
        <w:t>Humanities</w:t>
      </w:r>
      <w:r>
        <w:rPr>
          <w:spacing w:val="-10"/>
        </w:rPr>
        <w:t> </w:t>
      </w:r>
      <w:r>
        <w:rPr/>
        <w:t>Research</w:t>
      </w:r>
      <w:r>
        <w:rPr>
          <w:spacing w:val="-10"/>
        </w:rPr>
        <w:t> </w:t>
      </w:r>
      <w:r>
        <w:rPr/>
        <w:t>Council</w:t>
      </w:r>
      <w:r>
        <w:rPr>
          <w:spacing w:val="-10"/>
        </w:rPr>
        <w:t> </w:t>
      </w:r>
      <w:r>
        <w:rPr/>
        <w:t>of</w:t>
      </w:r>
      <w:r>
        <w:rPr>
          <w:spacing w:val="-10"/>
        </w:rPr>
        <w:t> </w:t>
      </w:r>
      <w:r>
        <w:rPr/>
        <w:t>Canada National Science Foundation Panelist</w:t>
      </w:r>
    </w:p>
    <w:p>
      <w:pPr>
        <w:pStyle w:val="Heading1"/>
        <w:spacing w:before="210"/>
        <w:ind w:left="182"/>
      </w:pPr>
      <w:r>
        <w:rPr>
          <w:smallCaps/>
          <w:w w:val="105"/>
        </w:rPr>
        <w:t>University</w:t>
      </w:r>
      <w:r>
        <w:rPr>
          <w:smallCaps/>
          <w:spacing w:val="13"/>
          <w:w w:val="105"/>
        </w:rPr>
        <w:t> </w:t>
      </w:r>
      <w:r>
        <w:rPr>
          <w:smallCaps/>
          <w:spacing w:val="-2"/>
          <w:w w:val="105"/>
        </w:rPr>
        <w:t>Service</w:t>
      </w:r>
    </w:p>
    <w:p>
      <w:pPr>
        <w:pStyle w:val="BodyText"/>
        <w:spacing w:line="232" w:lineRule="auto" w:before="221"/>
        <w:ind w:right="2971"/>
      </w:pPr>
      <w:r>
        <w:rPr/>
        <w:t>Director, Center for Future Work Places and Practices, 2023 – College of Science Promotion and Tenure Committee, 2023 –</w:t>
      </w:r>
    </w:p>
    <w:p>
      <w:pPr>
        <w:pStyle w:val="BodyText"/>
        <w:spacing w:line="232" w:lineRule="auto" w:before="2"/>
      </w:pPr>
      <w:r>
        <w:rPr/>
        <w:t>Chair, Steering Committee of the Virginia Tech Chinese American Faculty Association, 2024 – Department of Economics Faculty search committee, 2020 –21, 2021-22, 2022-23 (chair), 2023- Department of Economics Faculty Annual Review Committee, 2024</w:t>
      </w:r>
    </w:p>
    <w:p>
      <w:pPr>
        <w:pStyle w:val="BodyText"/>
        <w:spacing w:line="232" w:lineRule="auto"/>
        <w:ind w:right="2559"/>
      </w:pPr>
      <w:r>
        <w:rPr/>
        <w:t>Department</w:t>
      </w:r>
      <w:r>
        <w:rPr>
          <w:spacing w:val="-2"/>
        </w:rPr>
        <w:t> </w:t>
      </w:r>
      <w:r>
        <w:rPr/>
        <w:t>of</w:t>
      </w:r>
      <w:r>
        <w:rPr>
          <w:spacing w:val="-1"/>
        </w:rPr>
        <w:t> </w:t>
      </w:r>
      <w:r>
        <w:rPr/>
        <w:t>Economics</w:t>
      </w:r>
      <w:r>
        <w:rPr>
          <w:spacing w:val="-1"/>
        </w:rPr>
        <w:t> </w:t>
      </w:r>
      <w:r>
        <w:rPr/>
        <w:t>Visibility</w:t>
      </w:r>
      <w:r>
        <w:rPr>
          <w:spacing w:val="-1"/>
        </w:rPr>
        <w:t> </w:t>
      </w:r>
      <w:r>
        <w:rPr/>
        <w:t>committee,</w:t>
      </w:r>
      <w:r>
        <w:rPr>
          <w:spacing w:val="-2"/>
        </w:rPr>
        <w:t> </w:t>
      </w:r>
      <w:r>
        <w:rPr/>
        <w:t>2017</w:t>
      </w:r>
      <w:r>
        <w:rPr>
          <w:spacing w:val="-2"/>
        </w:rPr>
        <w:t> </w:t>
      </w:r>
      <w:r>
        <w:rPr/>
        <w:t>–</w:t>
      </w:r>
      <w:r>
        <w:rPr>
          <w:spacing w:val="-1"/>
        </w:rPr>
        <w:t> </w:t>
      </w:r>
      <w:r>
        <w:rPr/>
        <w:t>2018,</w:t>
      </w:r>
      <w:r>
        <w:rPr>
          <w:spacing w:val="-2"/>
        </w:rPr>
        <w:t> </w:t>
      </w:r>
      <w:r>
        <w:rPr/>
        <w:t>2020</w:t>
      </w:r>
      <w:r>
        <w:rPr>
          <w:spacing w:val="-2"/>
        </w:rPr>
        <w:t> </w:t>
      </w:r>
      <w:r>
        <w:rPr/>
        <w:t>– Virginia Tech Public Interest Technology Team, 2020 –</w:t>
      </w:r>
    </w:p>
    <w:p>
      <w:pPr>
        <w:pStyle w:val="BodyText"/>
        <w:spacing w:line="232" w:lineRule="auto"/>
        <w:ind w:right="2559"/>
      </w:pPr>
      <w:r>
        <w:rPr/>
        <w:t>Department of Economics Outreach and Honorifics Committee, 2018 – Associate Head, Department of Economics, 2021-2023</w:t>
      </w:r>
    </w:p>
    <w:p>
      <w:pPr>
        <w:pStyle w:val="BodyText"/>
        <w:spacing w:line="230" w:lineRule="auto"/>
        <w:ind w:right="293"/>
      </w:pPr>
      <w:r>
        <w:rPr/>
        <w:t>Organizing and Executive Committee, Center for Future Work Places and Practices, 2021 –22 Virginia Tech Policy Destination Area Stakeholders Committee, 2016 – 2020</w:t>
      </w:r>
    </w:p>
    <w:p>
      <w:pPr>
        <w:pStyle w:val="BodyText"/>
        <w:spacing w:line="230" w:lineRule="auto"/>
        <w:ind w:right="1505"/>
      </w:pPr>
      <w:r>
        <w:rPr/>
        <w:t>Virginia Tech Policy Destination Area Engagement Committee, 2018 – 2020 Department of Economics head review Committee, 2018 – 2019.</w:t>
      </w:r>
    </w:p>
    <w:p>
      <w:pPr>
        <w:pStyle w:val="BodyText"/>
        <w:spacing w:line="270" w:lineRule="exact"/>
      </w:pPr>
      <w:r>
        <w:rPr/>
        <w:t>Department</w:t>
      </w:r>
      <w:r>
        <w:rPr>
          <w:spacing w:val="2"/>
        </w:rPr>
        <w:t> </w:t>
      </w:r>
      <w:r>
        <w:rPr/>
        <w:t>of</w:t>
      </w:r>
      <w:r>
        <w:rPr>
          <w:spacing w:val="3"/>
        </w:rPr>
        <w:t> </w:t>
      </w:r>
      <w:r>
        <w:rPr/>
        <w:t>Economics</w:t>
      </w:r>
      <w:r>
        <w:rPr>
          <w:spacing w:val="3"/>
        </w:rPr>
        <w:t> </w:t>
      </w:r>
      <w:r>
        <w:rPr/>
        <w:t>Recruiting</w:t>
      </w:r>
      <w:r>
        <w:rPr>
          <w:spacing w:val="3"/>
        </w:rPr>
        <w:t> </w:t>
      </w:r>
      <w:r>
        <w:rPr/>
        <w:t>Committee,</w:t>
      </w:r>
      <w:r>
        <w:rPr>
          <w:spacing w:val="2"/>
        </w:rPr>
        <w:t> </w:t>
      </w:r>
      <w:r>
        <w:rPr/>
        <w:t>2016</w:t>
      </w:r>
      <w:r>
        <w:rPr>
          <w:spacing w:val="2"/>
        </w:rPr>
        <w:t> </w:t>
      </w:r>
      <w:r>
        <w:rPr/>
        <w:t>–</w:t>
      </w:r>
      <w:r>
        <w:rPr>
          <w:spacing w:val="3"/>
        </w:rPr>
        <w:t> </w:t>
      </w:r>
      <w:r>
        <w:rPr/>
        <w:t>2019,</w:t>
      </w:r>
      <w:r>
        <w:rPr>
          <w:spacing w:val="2"/>
        </w:rPr>
        <w:t> </w:t>
      </w:r>
      <w:r>
        <w:rPr/>
        <w:t>2007</w:t>
      </w:r>
      <w:r>
        <w:rPr>
          <w:spacing w:val="2"/>
        </w:rPr>
        <w:t> </w:t>
      </w:r>
      <w:r>
        <w:rPr/>
        <w:t>–</w:t>
      </w:r>
      <w:r>
        <w:rPr>
          <w:spacing w:val="3"/>
        </w:rPr>
        <w:t> </w:t>
      </w:r>
      <w:r>
        <w:rPr>
          <w:spacing w:val="-2"/>
        </w:rPr>
        <w:t>2011.</w:t>
      </w:r>
    </w:p>
    <w:p>
      <w:pPr>
        <w:pStyle w:val="BodyText"/>
        <w:spacing w:after="0" w:line="270" w:lineRule="exact"/>
        <w:sectPr>
          <w:pgSz w:w="12240" w:h="15840"/>
          <w:pgMar w:header="720" w:footer="0" w:top="1160" w:bottom="280" w:left="1080" w:right="1080"/>
        </w:sectPr>
      </w:pPr>
    </w:p>
    <w:p>
      <w:pPr>
        <w:pStyle w:val="BodyText"/>
        <w:spacing w:line="272" w:lineRule="exact" w:before="68"/>
      </w:pPr>
      <w:r>
        <w:rPr/>
        <w:t>Department of</w:t>
      </w:r>
      <w:r>
        <w:rPr>
          <w:spacing w:val="2"/>
        </w:rPr>
        <w:t> </w:t>
      </w:r>
      <w:r>
        <w:rPr/>
        <w:t>Economics</w:t>
      </w:r>
      <w:r>
        <w:rPr>
          <w:spacing w:val="2"/>
        </w:rPr>
        <w:t> </w:t>
      </w:r>
      <w:r>
        <w:rPr/>
        <w:t>Faculty</w:t>
      </w:r>
      <w:r>
        <w:rPr>
          <w:spacing w:val="2"/>
        </w:rPr>
        <w:t> </w:t>
      </w:r>
      <w:r>
        <w:rPr/>
        <w:t>Annual</w:t>
      </w:r>
      <w:r>
        <w:rPr>
          <w:spacing w:val="2"/>
        </w:rPr>
        <w:t> </w:t>
      </w:r>
      <w:r>
        <w:rPr/>
        <w:t>Review Committee,</w:t>
      </w:r>
      <w:r>
        <w:rPr>
          <w:spacing w:val="1"/>
        </w:rPr>
        <w:t> </w:t>
      </w:r>
      <w:r>
        <w:rPr/>
        <w:t>2017</w:t>
      </w:r>
      <w:r>
        <w:rPr>
          <w:spacing w:val="2"/>
        </w:rPr>
        <w:t> </w:t>
      </w:r>
      <w:r>
        <w:rPr/>
        <w:t>–</w:t>
      </w:r>
      <w:r>
        <w:rPr>
          <w:spacing w:val="2"/>
        </w:rPr>
        <w:t> </w:t>
      </w:r>
      <w:r>
        <w:rPr/>
        <w:t>2019,</w:t>
      </w:r>
      <w:r>
        <w:rPr>
          <w:spacing w:val="1"/>
        </w:rPr>
        <w:t> </w:t>
      </w:r>
      <w:r>
        <w:rPr/>
        <w:t>2014</w:t>
      </w:r>
      <w:r>
        <w:rPr>
          <w:spacing w:val="1"/>
        </w:rPr>
        <w:t> </w:t>
      </w:r>
      <w:r>
        <w:rPr/>
        <w:t>–</w:t>
      </w:r>
      <w:r>
        <w:rPr>
          <w:spacing w:val="2"/>
        </w:rPr>
        <w:t> </w:t>
      </w:r>
      <w:r>
        <w:rPr>
          <w:spacing w:val="-2"/>
        </w:rPr>
        <w:t>2015,</w:t>
      </w:r>
    </w:p>
    <w:p>
      <w:pPr>
        <w:pStyle w:val="BodyText"/>
        <w:spacing w:line="266" w:lineRule="exact"/>
        <w:ind w:left="902"/>
      </w:pPr>
      <w:r>
        <w:rPr/>
        <w:t>2008 – </w:t>
      </w:r>
      <w:r>
        <w:rPr>
          <w:spacing w:val="-2"/>
        </w:rPr>
        <w:t>2011.</w:t>
      </w:r>
    </w:p>
    <w:p>
      <w:pPr>
        <w:pStyle w:val="BodyText"/>
        <w:spacing w:line="232" w:lineRule="auto"/>
        <w:ind w:right="1367"/>
      </w:pPr>
      <w:r>
        <w:rPr/>
        <w:t>Virginia</w:t>
      </w:r>
      <w:r>
        <w:rPr>
          <w:spacing w:val="22"/>
        </w:rPr>
        <w:t> </w:t>
      </w:r>
      <w:r>
        <w:rPr/>
        <w:t>Tech</w:t>
      </w:r>
      <w:r>
        <w:rPr>
          <w:spacing w:val="22"/>
        </w:rPr>
        <w:t> </w:t>
      </w:r>
      <w:r>
        <w:rPr/>
        <w:t>Data</w:t>
      </w:r>
      <w:r>
        <w:rPr>
          <w:spacing w:val="22"/>
        </w:rPr>
        <w:t> </w:t>
      </w:r>
      <w:r>
        <w:rPr/>
        <w:t>and</w:t>
      </w:r>
      <w:r>
        <w:rPr>
          <w:spacing w:val="22"/>
        </w:rPr>
        <w:t> </w:t>
      </w:r>
      <w:r>
        <w:rPr/>
        <w:t>Decisions</w:t>
      </w:r>
      <w:r>
        <w:rPr>
          <w:spacing w:val="22"/>
        </w:rPr>
        <w:t> </w:t>
      </w:r>
      <w:r>
        <w:rPr/>
        <w:t>Cluster</w:t>
      </w:r>
      <w:r>
        <w:rPr>
          <w:spacing w:val="22"/>
        </w:rPr>
        <w:t> </w:t>
      </w:r>
      <w:r>
        <w:rPr/>
        <w:t>Search</w:t>
      </w:r>
      <w:r>
        <w:rPr>
          <w:spacing w:val="22"/>
        </w:rPr>
        <w:t> </w:t>
      </w:r>
      <w:r>
        <w:rPr/>
        <w:t>Committee, 2017 –</w:t>
      </w:r>
      <w:r>
        <w:rPr>
          <w:spacing w:val="22"/>
        </w:rPr>
        <w:t> </w:t>
      </w:r>
      <w:r>
        <w:rPr/>
        <w:t>2018.</w:t>
      </w:r>
      <w:r>
        <w:rPr/>
        <w:t> Virginia Tech Policy Strategic Growth Area Curriculum Committee, 2017 – 2018. Department of Economics Ad hoc committee on revising teaching load, 2020, 2017. Virginia Tech Policy Strategic Growth Area Steering Committee, 2016 – 2017.</w:t>
      </w:r>
    </w:p>
    <w:p>
      <w:pPr>
        <w:pStyle w:val="BodyText"/>
        <w:spacing w:line="230" w:lineRule="auto" w:before="2"/>
        <w:ind w:left="902" w:right="293" w:hanging="360"/>
      </w:pPr>
      <w:r>
        <w:rPr/>
        <w:t>Virginia Tech Equity and Social Disparity in the Human Condition Strategic Growth Area Steering Committee, 2016 – 2017.</w:t>
      </w:r>
    </w:p>
    <w:p>
      <w:pPr>
        <w:pStyle w:val="BodyText"/>
        <w:spacing w:line="264" w:lineRule="exact"/>
      </w:pPr>
      <w:r>
        <w:rPr/>
        <w:t>College</w:t>
      </w:r>
      <w:r>
        <w:rPr>
          <w:spacing w:val="-7"/>
        </w:rPr>
        <w:t> </w:t>
      </w:r>
      <w:r>
        <w:rPr/>
        <w:t>of</w:t>
      </w:r>
      <w:r>
        <w:rPr>
          <w:spacing w:val="-5"/>
        </w:rPr>
        <w:t> </w:t>
      </w:r>
      <w:r>
        <w:rPr/>
        <w:t>Science</w:t>
      </w:r>
      <w:r>
        <w:rPr>
          <w:spacing w:val="-6"/>
        </w:rPr>
        <w:t> </w:t>
      </w:r>
      <w:r>
        <w:rPr/>
        <w:t>Curriculum</w:t>
      </w:r>
      <w:r>
        <w:rPr>
          <w:spacing w:val="-5"/>
        </w:rPr>
        <w:t> </w:t>
      </w:r>
      <w:r>
        <w:rPr/>
        <w:t>Committee,</w:t>
      </w:r>
      <w:r>
        <w:rPr>
          <w:spacing w:val="-6"/>
        </w:rPr>
        <w:t> </w:t>
      </w:r>
      <w:r>
        <w:rPr/>
        <w:t>2015</w:t>
      </w:r>
      <w:r>
        <w:rPr>
          <w:spacing w:val="-5"/>
        </w:rPr>
        <w:t> </w:t>
      </w:r>
      <w:r>
        <w:rPr/>
        <w:t>–</w:t>
      </w:r>
      <w:r>
        <w:rPr>
          <w:spacing w:val="-5"/>
        </w:rPr>
        <w:t> </w:t>
      </w:r>
      <w:r>
        <w:rPr/>
        <w:t>2016,</w:t>
      </w:r>
      <w:r>
        <w:rPr>
          <w:spacing w:val="-6"/>
        </w:rPr>
        <w:t> </w:t>
      </w:r>
      <w:r>
        <w:rPr/>
        <w:t>2009</w:t>
      </w:r>
      <w:r>
        <w:rPr>
          <w:spacing w:val="-5"/>
        </w:rPr>
        <w:t> </w:t>
      </w:r>
      <w:r>
        <w:rPr/>
        <w:t>–</w:t>
      </w:r>
      <w:r>
        <w:rPr>
          <w:spacing w:val="-6"/>
        </w:rPr>
        <w:t> </w:t>
      </w:r>
      <w:r>
        <w:rPr>
          <w:spacing w:val="-2"/>
        </w:rPr>
        <w:t>2011.</w:t>
      </w:r>
    </w:p>
    <w:p>
      <w:pPr>
        <w:pStyle w:val="BodyText"/>
        <w:spacing w:line="232" w:lineRule="auto" w:before="1"/>
        <w:ind w:right="547"/>
      </w:pPr>
      <w:r>
        <w:rPr/>
        <w:t>College of Business Undergraduate Studies and Policies Committee, 2014 – 2015. Department of Economics Graduate Program Committee, 2007 – 2015.</w:t>
      </w:r>
    </w:p>
    <w:p>
      <w:pPr>
        <w:pStyle w:val="BodyText"/>
        <w:spacing w:line="230" w:lineRule="auto" w:before="4"/>
        <w:ind w:right="2559"/>
      </w:pPr>
      <w:r>
        <w:rPr/>
        <w:t>Chair, Department of Economics Personnel Committee, 2013 – 2014. President, College of Science Faculty Association, 2012 – 2013.</w:t>
      </w:r>
    </w:p>
    <w:p>
      <w:pPr>
        <w:pStyle w:val="BodyText"/>
        <w:spacing w:line="270" w:lineRule="exact"/>
      </w:pPr>
      <w:r>
        <w:rPr/>
        <w:t>Vice</w:t>
      </w:r>
      <w:r>
        <w:rPr>
          <w:spacing w:val="-8"/>
        </w:rPr>
        <w:t> </w:t>
      </w:r>
      <w:r>
        <w:rPr/>
        <w:t>President,</w:t>
      </w:r>
      <w:r>
        <w:rPr>
          <w:spacing w:val="-7"/>
        </w:rPr>
        <w:t> </w:t>
      </w:r>
      <w:r>
        <w:rPr/>
        <w:t>College</w:t>
      </w:r>
      <w:r>
        <w:rPr>
          <w:spacing w:val="-7"/>
        </w:rPr>
        <w:t> </w:t>
      </w:r>
      <w:r>
        <w:rPr/>
        <w:t>of</w:t>
      </w:r>
      <w:r>
        <w:rPr>
          <w:spacing w:val="-6"/>
        </w:rPr>
        <w:t> </w:t>
      </w:r>
      <w:r>
        <w:rPr/>
        <w:t>Science</w:t>
      </w:r>
      <w:r>
        <w:rPr>
          <w:spacing w:val="-7"/>
        </w:rPr>
        <w:t> </w:t>
      </w:r>
      <w:r>
        <w:rPr/>
        <w:t>Faculty</w:t>
      </w:r>
      <w:r>
        <w:rPr>
          <w:spacing w:val="-7"/>
        </w:rPr>
        <w:t> </w:t>
      </w:r>
      <w:r>
        <w:rPr/>
        <w:t>Association,</w:t>
      </w:r>
      <w:r>
        <w:rPr>
          <w:spacing w:val="-7"/>
        </w:rPr>
        <w:t> </w:t>
      </w:r>
      <w:r>
        <w:rPr/>
        <w:t>2011</w:t>
      </w:r>
      <w:r>
        <w:rPr>
          <w:spacing w:val="-6"/>
        </w:rPr>
        <w:t> </w:t>
      </w:r>
      <w:r>
        <w:rPr/>
        <w:t>–</w:t>
      </w:r>
      <w:r>
        <w:rPr>
          <w:spacing w:val="-6"/>
        </w:rPr>
        <w:t> </w:t>
      </w:r>
      <w:r>
        <w:rPr>
          <w:spacing w:val="-2"/>
        </w:rPr>
        <w:t>2012.</w:t>
      </w:r>
    </w:p>
    <w:p>
      <w:pPr>
        <w:pStyle w:val="Heading1"/>
        <w:spacing w:before="257"/>
        <w:ind w:left="182"/>
      </w:pPr>
      <w:r>
        <w:rPr>
          <w:smallCaps/>
          <w:w w:val="105"/>
        </w:rPr>
        <w:t>Teaching</w:t>
      </w:r>
      <w:r>
        <w:rPr>
          <w:smallCaps/>
          <w:spacing w:val="12"/>
          <w:w w:val="105"/>
        </w:rPr>
        <w:t> </w:t>
      </w:r>
      <w:r>
        <w:rPr>
          <w:smallCaps/>
          <w:spacing w:val="-2"/>
          <w:w w:val="105"/>
        </w:rPr>
        <w:t>Experience</w:t>
      </w:r>
    </w:p>
    <w:p>
      <w:pPr>
        <w:pStyle w:val="BodyText"/>
        <w:spacing w:before="27"/>
        <w:ind w:left="0"/>
        <w:rPr>
          <w:b/>
          <w:sz w:val="20"/>
        </w:rPr>
      </w:pPr>
    </w:p>
    <w:p>
      <w:pPr>
        <w:pStyle w:val="BodyText"/>
        <w:spacing w:line="272" w:lineRule="exact"/>
      </w:pPr>
      <w:r>
        <w:rPr/>
        <w:t>Graduate</w:t>
      </w:r>
      <w:r>
        <w:rPr>
          <w:spacing w:val="7"/>
        </w:rPr>
        <w:t> </w:t>
      </w:r>
      <w:r>
        <w:rPr/>
        <w:t>Labor</w:t>
      </w:r>
      <w:r>
        <w:rPr>
          <w:spacing w:val="8"/>
        </w:rPr>
        <w:t> </w:t>
      </w:r>
      <w:r>
        <w:rPr/>
        <w:t>Economics</w:t>
      </w:r>
      <w:r>
        <w:rPr>
          <w:spacing w:val="8"/>
        </w:rPr>
        <w:t> </w:t>
      </w:r>
      <w:r>
        <w:rPr/>
        <w:t>(Ph.D.</w:t>
      </w:r>
      <w:r>
        <w:rPr>
          <w:spacing w:val="7"/>
        </w:rPr>
        <w:t> </w:t>
      </w:r>
      <w:r>
        <w:rPr>
          <w:spacing w:val="-2"/>
        </w:rPr>
        <w:t>Course)</w:t>
      </w:r>
    </w:p>
    <w:p>
      <w:pPr>
        <w:pStyle w:val="BodyText"/>
        <w:spacing w:line="230" w:lineRule="auto" w:before="5"/>
        <w:ind w:right="4386"/>
      </w:pPr>
      <w:r>
        <w:rPr/>
        <w:t>Poverty and Discrimination (Undergraduate Course) Labor Economics (Undergraduate Course)</w:t>
      </w:r>
      <w:r>
        <w:rPr>
          <w:spacing w:val="40"/>
        </w:rPr>
        <w:t> </w:t>
      </w:r>
      <w:r>
        <w:rPr/>
        <w:t>Economics of China (Undergraduate Course) Macroeconomic Theory (Undergraduate Course)</w:t>
      </w:r>
    </w:p>
    <w:p>
      <w:pPr>
        <w:pStyle w:val="BodyText"/>
        <w:spacing w:before="254"/>
        <w:ind w:left="0"/>
      </w:pPr>
    </w:p>
    <w:p>
      <w:pPr>
        <w:pStyle w:val="Heading1"/>
        <w:ind w:left="182"/>
      </w:pPr>
      <w:r>
        <w:rPr>
          <w:smallCaps/>
          <w:w w:val="110"/>
        </w:rPr>
        <w:t>Student</w:t>
      </w:r>
      <w:r>
        <w:rPr>
          <w:smallCaps/>
          <w:spacing w:val="7"/>
          <w:w w:val="110"/>
        </w:rPr>
        <w:t> </w:t>
      </w:r>
      <w:r>
        <w:rPr>
          <w:smallCaps/>
          <w:spacing w:val="-2"/>
          <w:w w:val="110"/>
        </w:rPr>
        <w:t>Supervision</w:t>
      </w:r>
    </w:p>
    <w:p>
      <w:pPr>
        <w:pStyle w:val="BodyText"/>
        <w:spacing w:before="89"/>
        <w:ind w:left="0"/>
        <w:rPr>
          <w:b/>
          <w:sz w:val="20"/>
        </w:rPr>
      </w:pPr>
    </w:p>
    <w:p>
      <w:pPr>
        <w:spacing w:before="0"/>
        <w:ind w:left="542" w:right="0" w:firstLine="0"/>
        <w:jc w:val="left"/>
        <w:rPr>
          <w:b/>
          <w:sz w:val="24"/>
        </w:rPr>
      </w:pPr>
      <w:r>
        <w:rPr>
          <w:b/>
          <w:sz w:val="24"/>
        </w:rPr>
        <w:t>Ph.D.</w:t>
      </w:r>
      <w:r>
        <w:rPr>
          <w:b/>
          <w:spacing w:val="24"/>
          <w:sz w:val="24"/>
        </w:rPr>
        <w:t> </w:t>
      </w:r>
      <w:r>
        <w:rPr>
          <w:b/>
          <w:sz w:val="24"/>
        </w:rPr>
        <w:t>Committee</w:t>
      </w:r>
      <w:r>
        <w:rPr>
          <w:b/>
          <w:spacing w:val="25"/>
          <w:sz w:val="24"/>
        </w:rPr>
        <w:t> </w:t>
      </w:r>
      <w:r>
        <w:rPr>
          <w:b/>
          <w:spacing w:val="-4"/>
          <w:sz w:val="24"/>
        </w:rPr>
        <w:t>Chair</w:t>
      </w:r>
    </w:p>
    <w:p>
      <w:pPr>
        <w:pStyle w:val="BodyText"/>
        <w:spacing w:before="87"/>
        <w:ind w:left="0"/>
        <w:rPr>
          <w:b/>
        </w:rPr>
      </w:pPr>
    </w:p>
    <w:p>
      <w:pPr>
        <w:pStyle w:val="BodyText"/>
        <w:spacing w:line="278" w:lineRule="auto"/>
        <w:ind w:right="1367"/>
      </w:pPr>
      <w:r>
        <w:rPr/>
        <w:t>Byungki Mun (2025, Senior Researcher, Korea International Trade Association)</w:t>
      </w:r>
      <w:r>
        <w:rPr>
          <w:spacing w:val="80"/>
        </w:rPr>
        <w:t> </w:t>
      </w:r>
      <w:r>
        <w:rPr/>
        <w:t>Azat Nurmukhametov (2024, Visiting Assistant Professor, St. Lawrence University) Shan Jin (2021, Assistant Professor, Nanjing Audit University)</w:t>
      </w:r>
    </w:p>
    <w:p>
      <w:pPr>
        <w:pStyle w:val="BodyText"/>
        <w:spacing w:line="276" w:lineRule="exact"/>
      </w:pPr>
      <w:r>
        <w:rPr/>
        <w:t>Yu</w:t>
      </w:r>
      <w:r>
        <w:rPr>
          <w:spacing w:val="4"/>
        </w:rPr>
        <w:t> </w:t>
      </w:r>
      <w:r>
        <w:rPr/>
        <w:t>Zhou</w:t>
      </w:r>
      <w:r>
        <w:rPr>
          <w:spacing w:val="4"/>
        </w:rPr>
        <w:t> </w:t>
      </w:r>
      <w:r>
        <w:rPr/>
        <w:t>(2018,</w:t>
      </w:r>
      <w:r>
        <w:rPr>
          <w:spacing w:val="4"/>
        </w:rPr>
        <w:t> </w:t>
      </w:r>
      <w:r>
        <w:rPr/>
        <w:t>Assistant</w:t>
      </w:r>
      <w:r>
        <w:rPr>
          <w:spacing w:val="3"/>
        </w:rPr>
        <w:t> </w:t>
      </w:r>
      <w:r>
        <w:rPr/>
        <w:t>Professor,</w:t>
      </w:r>
      <w:r>
        <w:rPr>
          <w:spacing w:val="4"/>
        </w:rPr>
        <w:t> </w:t>
      </w:r>
      <w:r>
        <w:rPr/>
        <w:t>Jinan</w:t>
      </w:r>
      <w:r>
        <w:rPr>
          <w:spacing w:val="4"/>
        </w:rPr>
        <w:t> </w:t>
      </w:r>
      <w:r>
        <w:rPr>
          <w:spacing w:val="-2"/>
        </w:rPr>
        <w:t>University)</w:t>
      </w:r>
    </w:p>
    <w:p>
      <w:pPr>
        <w:pStyle w:val="BodyText"/>
        <w:spacing w:line="276" w:lineRule="auto" w:before="45"/>
        <w:ind w:right="786"/>
      </w:pPr>
      <w:r>
        <w:rPr/>
        <w:t>Xi Chen (2016, Assistant Professor, Huazhong University of Science and Technology) Beibei Zhu (2013, Capital One)</w:t>
      </w:r>
    </w:p>
    <w:p>
      <w:pPr>
        <w:pStyle w:val="BodyText"/>
        <w:spacing w:line="278" w:lineRule="auto" w:before="4"/>
        <w:ind w:right="6012"/>
      </w:pPr>
      <w:r>
        <w:rPr/>
        <w:t>Hengheng Chen (2012, Amazon) Sakib Sharaf Protik (in progress) Martin Vargas Alvines (in progress) Yuecheng Gong (in progress)</w:t>
      </w:r>
      <w:r>
        <w:rPr>
          <w:spacing w:val="40"/>
        </w:rPr>
        <w:t> </w:t>
      </w:r>
      <w:r>
        <w:rPr/>
        <w:t>Faezeh Najafi (in progress)</w:t>
      </w:r>
    </w:p>
    <w:p>
      <w:pPr>
        <w:pStyle w:val="BodyText"/>
        <w:spacing w:before="43"/>
        <w:ind w:left="0"/>
      </w:pPr>
    </w:p>
    <w:p>
      <w:pPr>
        <w:pStyle w:val="Heading1"/>
      </w:pPr>
      <w:r>
        <w:rPr/>
        <w:t>Ph.D.</w:t>
      </w:r>
      <w:r>
        <w:rPr>
          <w:spacing w:val="24"/>
        </w:rPr>
        <w:t> </w:t>
      </w:r>
      <w:r>
        <w:rPr/>
        <w:t>Committee</w:t>
      </w:r>
      <w:r>
        <w:rPr>
          <w:spacing w:val="25"/>
        </w:rPr>
        <w:t> </w:t>
      </w:r>
      <w:r>
        <w:rPr>
          <w:spacing w:val="-2"/>
        </w:rPr>
        <w:t>Member</w:t>
      </w:r>
    </w:p>
    <w:p>
      <w:pPr>
        <w:pStyle w:val="BodyText"/>
        <w:spacing w:before="87"/>
        <w:ind w:left="0"/>
        <w:rPr>
          <w:b/>
        </w:rPr>
      </w:pPr>
    </w:p>
    <w:p>
      <w:pPr>
        <w:pStyle w:val="BodyText"/>
        <w:spacing w:line="280" w:lineRule="auto"/>
        <w:ind w:right="293"/>
      </w:pPr>
      <w:r>
        <w:rPr/>
        <w:t>Zeyuan Hou (in progress), Abe Alsharif (2025), Yang Cheng (2024, University of Wisconsin at Madison), Nazanin Sedaghatkish (2023, Sam Houston State University), Muchin Isael Ayen Bazan Ruiz (2022, Center for Disease Control), He Jiang (2022, Activision), Yao Huang (2020,</w:t>
      </w:r>
    </w:p>
    <w:p>
      <w:pPr>
        <w:pStyle w:val="BodyText"/>
        <w:spacing w:after="0" w:line="280" w:lineRule="auto"/>
        <w:sectPr>
          <w:pgSz w:w="12240" w:h="15840"/>
          <w:pgMar w:header="720" w:footer="0" w:top="1160" w:bottom="280" w:left="1080" w:right="1080"/>
        </w:sectPr>
      </w:pPr>
    </w:p>
    <w:p>
      <w:pPr>
        <w:pStyle w:val="BodyText"/>
        <w:spacing w:line="278" w:lineRule="auto" w:before="125"/>
        <w:ind w:right="266"/>
      </w:pPr>
      <w:r>
        <w:rPr/>
        <w:t>PNC), Zheng Chen (2019), Yanliang Yang (2019, Google), Sanaz Fesharaki (2017), Atieh Vahidmanesh (2017, University of Tehran), Yu Sun (2017, Peking University), Ali Reza Oryoie (2016, University of Tehran), Yonghui Zhang (2015, PNC Financial Services), Sara</w:t>
      </w:r>
      <w:r>
        <w:rPr>
          <w:spacing w:val="80"/>
        </w:rPr>
        <w:t> </w:t>
      </w:r>
      <w:r>
        <w:rPr/>
        <w:t>Taghvatalab (2015, Lecturer, Christopher Newport University), Xiaojin Sun (2015, Assistant Professor, University of Texas, El Paso), Tiefeng Qian (2014, Assistant Professor, Central University of Finance and Economics), Paul Hallmann (2013, Visiting Assistant Professor, University of Delaware), Golnaz Taghvatalab (2012, Visiting Assistant Professor, Central Michigan University), Kristen Capogrossi (2012, Christensen Associates), Ellen Green (2011, Visiting Assistant Professor, University of Delaware), Zhiyuan Zheng (2011, Post doc, University of Maryland, School of Pharmacy), Ali Hashemi (2011, Visiting Assistant Professor, Wake Forest University), Binh Nguyen (2010, SME Capital, Vietnam), Sibel Atasoy (2009), Zhengzheng Pan (2009, Facebook),</w:t>
      </w:r>
    </w:p>
    <w:p>
      <w:pPr>
        <w:pStyle w:val="BodyText"/>
        <w:spacing w:before="44"/>
        <w:ind w:left="0"/>
      </w:pPr>
    </w:p>
    <w:p>
      <w:pPr>
        <w:pStyle w:val="Heading1"/>
      </w:pPr>
      <w:r>
        <w:rPr/>
        <w:t>Undergraduate</w:t>
      </w:r>
      <w:r>
        <w:rPr>
          <w:spacing w:val="5"/>
        </w:rPr>
        <w:t> </w:t>
      </w:r>
      <w:r>
        <w:rPr/>
        <w:t>Research</w:t>
      </w:r>
      <w:r>
        <w:rPr>
          <w:spacing w:val="5"/>
        </w:rPr>
        <w:t> </w:t>
      </w:r>
      <w:r>
        <w:rPr>
          <w:spacing w:val="-2"/>
        </w:rPr>
        <w:t>Supervision</w:t>
      </w:r>
    </w:p>
    <w:p>
      <w:pPr>
        <w:pStyle w:val="BodyText"/>
        <w:spacing w:line="276" w:lineRule="auto" w:before="46"/>
        <w:ind w:right="293"/>
      </w:pPr>
      <w:r>
        <w:rPr/>
        <w:t>Sana Ahmad, Elise Conforti, Audrey Do, Caleb Franz, Aayush Giri, Jack John, Franco Kitila, Kacie Melendez, Donya Momenian, Helen Ngov, Malynn Pheng, Liam Walter, Edward Wu</w:t>
      </w:r>
    </w:p>
    <w:sectPr>
      <w:pgSz w:w="12240" w:h="15840"/>
      <w:pgMar w:header="720" w:footer="0" w:top="11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4512">
              <wp:simplePos x="0" y="0"/>
              <wp:positionH relativeFrom="page">
                <wp:posOffset>6586219</wp:posOffset>
              </wp:positionH>
              <wp:positionV relativeFrom="page">
                <wp:posOffset>444592</wp:posOffset>
              </wp:positionV>
              <wp:extent cx="437515" cy="1543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37515" cy="154305"/>
                      </a:xfrm>
                      <a:prstGeom prst="rect">
                        <a:avLst/>
                      </a:prstGeom>
                    </wps:spPr>
                    <wps:txbx>
                      <w:txbxContent>
                        <w:p>
                          <w:pPr>
                            <w:spacing w:before="5"/>
                            <w:ind w:left="20" w:right="0" w:firstLine="0"/>
                            <w:jc w:val="left"/>
                            <w:rPr>
                              <w:sz w:val="18"/>
                            </w:rPr>
                          </w:pPr>
                          <w:r>
                            <w:rPr>
                              <w:w w:val="105"/>
                              <w:sz w:val="18"/>
                            </w:rPr>
                            <w:t>Page</w:t>
                          </w:r>
                          <w:r>
                            <w:rPr>
                              <w:spacing w:val="-12"/>
                              <w:w w:val="105"/>
                              <w:sz w:val="18"/>
                            </w:rPr>
                            <w:t> </w:t>
                          </w:r>
                          <w:r>
                            <w:rPr>
                              <w:spacing w:val="-7"/>
                              <w:w w:val="105"/>
                              <w:sz w:val="18"/>
                            </w:rPr>
                            <w:fldChar w:fldCharType="begin"/>
                          </w:r>
                          <w:r>
                            <w:rPr>
                              <w:spacing w:val="-7"/>
                              <w:w w:val="105"/>
                              <w:sz w:val="18"/>
                            </w:rPr>
                            <w:instrText> PAGE </w:instrText>
                          </w:r>
                          <w:r>
                            <w:rPr>
                              <w:spacing w:val="-7"/>
                              <w:w w:val="105"/>
                              <w:sz w:val="18"/>
                            </w:rPr>
                            <w:fldChar w:fldCharType="separate"/>
                          </w:r>
                          <w:r>
                            <w:rPr>
                              <w:spacing w:val="-7"/>
                              <w:w w:val="105"/>
                              <w:sz w:val="18"/>
                            </w:rPr>
                            <w:t>10</w:t>
                          </w:r>
                          <w:r>
                            <w:rPr>
                              <w:spacing w:val="-7"/>
                              <w:w w:val="10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8.599976pt;margin-top:35.007267pt;width:34.450pt;height:12.15pt;mso-position-horizontal-relative:page;mso-position-vertical-relative:page;z-index:-15891968" type="#_x0000_t202" id="docshape3" filled="false" stroked="false">
              <v:textbox inset="0,0,0,0">
                <w:txbxContent>
                  <w:p>
                    <w:pPr>
                      <w:spacing w:before="5"/>
                      <w:ind w:left="20" w:right="0" w:firstLine="0"/>
                      <w:jc w:val="left"/>
                      <w:rPr>
                        <w:sz w:val="18"/>
                      </w:rPr>
                    </w:pPr>
                    <w:r>
                      <w:rPr>
                        <w:w w:val="105"/>
                        <w:sz w:val="18"/>
                      </w:rPr>
                      <w:t>Page</w:t>
                    </w:r>
                    <w:r>
                      <w:rPr>
                        <w:spacing w:val="-12"/>
                        <w:w w:val="105"/>
                        <w:sz w:val="18"/>
                      </w:rPr>
                      <w:t> </w:t>
                    </w:r>
                    <w:r>
                      <w:rPr>
                        <w:spacing w:val="-7"/>
                        <w:w w:val="105"/>
                        <w:sz w:val="18"/>
                      </w:rPr>
                      <w:fldChar w:fldCharType="begin"/>
                    </w:r>
                    <w:r>
                      <w:rPr>
                        <w:spacing w:val="-7"/>
                        <w:w w:val="105"/>
                        <w:sz w:val="18"/>
                      </w:rPr>
                      <w:instrText> PAGE </w:instrText>
                    </w:r>
                    <w:r>
                      <w:rPr>
                        <w:spacing w:val="-7"/>
                        <w:w w:val="105"/>
                        <w:sz w:val="18"/>
                      </w:rPr>
                      <w:fldChar w:fldCharType="separate"/>
                    </w:r>
                    <w:r>
                      <w:rPr>
                        <w:spacing w:val="-7"/>
                        <w:w w:val="105"/>
                        <w:sz w:val="18"/>
                      </w:rPr>
                      <w:t>10</w:t>
                    </w:r>
                    <w:r>
                      <w:rPr>
                        <w:spacing w:val="-7"/>
                        <w:w w:val="105"/>
                        <w:sz w:val="18"/>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4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42"/>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es@vt.edu" TargetMode="External"/><Relationship Id="rId6" Type="http://schemas.openxmlformats.org/officeDocument/2006/relationships/hyperlink" Target="http://www.gesuqin.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Ge</dc:creator>
  <dcterms:created xsi:type="dcterms:W3CDTF">2026-01-29T09:59:35Z</dcterms:created>
  <dcterms:modified xsi:type="dcterms:W3CDTF">2026-01-29T09:59:35Z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15.6.1 (Build 24G90) Quartz PDFContext</vt:lpwstr>
  </property>
</Properties>
</file>