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Sarah</w:t>
      </w:r>
      <w:r>
        <w:rPr>
          <w:spacing w:val="-3"/>
        </w:rPr>
        <w:t> </w:t>
      </w:r>
      <w:r>
        <w:rPr/>
        <w:t>E.</w:t>
      </w:r>
      <w:r>
        <w:rPr>
          <w:spacing w:val="-2"/>
        </w:rPr>
        <w:t> Turner</w:t>
      </w:r>
    </w:p>
    <w:p>
      <w:pPr>
        <w:pStyle w:val="BodyText"/>
        <w:rPr>
          <w:b/>
        </w:rPr>
      </w:pPr>
    </w:p>
    <w:p>
      <w:pPr>
        <w:tabs>
          <w:tab w:pos="3239" w:val="left" w:leader="none"/>
        </w:tabs>
        <w:spacing w:before="0"/>
        <w:ind w:left="3239" w:right="4318" w:hanging="2880"/>
        <w:jc w:val="left"/>
        <w:rPr>
          <w:sz w:val="24"/>
        </w:rPr>
      </w:pPr>
      <w:r>
        <w:rPr>
          <w:i/>
          <w:sz w:val="24"/>
        </w:rPr>
        <w:t>Office Address</w:t>
        <w:tab/>
      </w:r>
      <w:r>
        <w:rPr>
          <w:sz w:val="24"/>
        </w:rPr>
        <w:t>Department</w:t>
      </w:r>
      <w:r>
        <w:rPr>
          <w:spacing w:val="-1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Economics University of Virginia</w:t>
      </w:r>
    </w:p>
    <w:p>
      <w:pPr>
        <w:pStyle w:val="BodyText"/>
        <w:ind w:left="3239"/>
      </w:pPr>
      <w:r>
        <w:rPr/>
        <w:t>330 Monroe Hall, McCormick </w:t>
      </w:r>
      <w:r>
        <w:rPr>
          <w:spacing w:val="-4"/>
        </w:rPr>
        <w:t>Road</w:t>
      </w:r>
    </w:p>
    <w:p>
      <w:pPr>
        <w:pStyle w:val="BodyText"/>
        <w:ind w:left="3239"/>
      </w:pPr>
      <w:r>
        <w:rPr/>
        <w:t>P.O. Box </w:t>
      </w:r>
      <w:r>
        <w:rPr>
          <w:spacing w:val="-2"/>
        </w:rPr>
        <w:t>400182</w:t>
      </w:r>
    </w:p>
    <w:p>
      <w:pPr>
        <w:pStyle w:val="BodyText"/>
        <w:ind w:left="3239" w:right="2001"/>
      </w:pPr>
      <w:r>
        <w:rPr/>
        <w:t>Charlottesville,</w:t>
      </w:r>
      <w:r>
        <w:rPr>
          <w:spacing w:val="-15"/>
        </w:rPr>
        <w:t> </w:t>
      </w:r>
      <w:r>
        <w:rPr/>
        <w:t>VA</w:t>
      </w:r>
      <w:r>
        <w:rPr>
          <w:spacing w:val="-15"/>
        </w:rPr>
        <w:t> </w:t>
      </w:r>
      <w:r>
        <w:rPr/>
        <w:t>22904-</w:t>
      </w:r>
      <w:r>
        <w:rPr/>
        <w:t>4182 </w:t>
      </w:r>
      <w:hyperlink r:id="rId6">
        <w:r>
          <w:rPr>
            <w:spacing w:val="-2"/>
          </w:rPr>
          <w:t>sturner@virginia.edu</w:t>
        </w:r>
      </w:hyperlink>
    </w:p>
    <w:p>
      <w:pPr>
        <w:pStyle w:val="BodyText"/>
      </w:pPr>
    </w:p>
    <w:p>
      <w:pPr>
        <w:tabs>
          <w:tab w:pos="2879" w:val="left" w:leader="none"/>
        </w:tabs>
        <w:spacing w:before="0"/>
        <w:ind w:left="0" w:right="2486" w:firstLine="0"/>
        <w:jc w:val="right"/>
        <w:rPr>
          <w:sz w:val="24"/>
        </w:rPr>
      </w:pPr>
      <w:r>
        <w:rPr>
          <w:i/>
          <w:sz w:val="24"/>
        </w:rPr>
        <w:t>Academic </w:t>
      </w:r>
      <w:r>
        <w:rPr>
          <w:i/>
          <w:spacing w:val="-2"/>
          <w:sz w:val="24"/>
        </w:rPr>
        <w:t>Employment</w:t>
      </w:r>
      <w:r>
        <w:rPr>
          <w:i/>
          <w:sz w:val="24"/>
        </w:rPr>
        <w:tab/>
      </w:r>
      <w:r>
        <w:rPr>
          <w:sz w:val="24"/>
        </w:rPr>
        <w:t>2014-present,</w:t>
      </w:r>
      <w:r>
        <w:rPr>
          <w:spacing w:val="-1"/>
          <w:sz w:val="24"/>
        </w:rPr>
        <w:t> </w:t>
      </w:r>
      <w:r>
        <w:rPr>
          <w:sz w:val="24"/>
        </w:rPr>
        <w:t>Souder</w:t>
      </w:r>
      <w:r>
        <w:rPr>
          <w:spacing w:val="-1"/>
          <w:sz w:val="24"/>
        </w:rPr>
        <w:t> </w:t>
      </w:r>
      <w:r>
        <w:rPr>
          <w:sz w:val="24"/>
        </w:rPr>
        <w:t>Family</w:t>
      </w:r>
      <w:r>
        <w:rPr>
          <w:spacing w:val="-1"/>
          <w:sz w:val="24"/>
        </w:rPr>
        <w:t> </w:t>
      </w:r>
      <w:r>
        <w:rPr>
          <w:sz w:val="24"/>
        </w:rPr>
        <w:t>Endowed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Chair</w:t>
      </w:r>
    </w:p>
    <w:p>
      <w:pPr>
        <w:pStyle w:val="BodyText"/>
      </w:pPr>
    </w:p>
    <w:p>
      <w:pPr>
        <w:pStyle w:val="BodyText"/>
        <w:ind w:right="2499"/>
        <w:jc w:val="right"/>
      </w:pPr>
      <w:r>
        <w:rPr/>
        <w:t>2013-2016:</w:t>
      </w:r>
      <w:r>
        <w:rPr>
          <w:spacing w:val="-3"/>
        </w:rPr>
        <w:t> </w:t>
      </w:r>
      <w:r>
        <w:rPr/>
        <w:t>Chair, Department of </w:t>
      </w:r>
      <w:r>
        <w:rPr>
          <w:spacing w:val="-2"/>
        </w:rPr>
        <w:t>Economics</w:t>
      </w:r>
    </w:p>
    <w:p>
      <w:pPr>
        <w:pStyle w:val="BodyText"/>
      </w:pPr>
    </w:p>
    <w:p>
      <w:pPr>
        <w:pStyle w:val="BodyText"/>
        <w:spacing w:before="1"/>
        <w:ind w:left="3959" w:hanging="720"/>
      </w:pPr>
      <w:r>
        <w:rPr/>
        <w:t>2008–present: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Professor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Education, University of Virginia</w:t>
      </w:r>
    </w:p>
    <w:p>
      <w:pPr>
        <w:pStyle w:val="BodyText"/>
        <w:spacing w:before="274"/>
        <w:ind w:left="3959" w:hanging="720"/>
      </w:pPr>
      <w:r>
        <w:rPr/>
        <w:t>2003–2008:</w:t>
      </w:r>
      <w:r>
        <w:rPr>
          <w:spacing w:val="-7"/>
        </w:rPr>
        <w:t> </w:t>
      </w:r>
      <w:r>
        <w:rPr/>
        <w:t>Associate</w:t>
      </w:r>
      <w:r>
        <w:rPr>
          <w:spacing w:val="-7"/>
        </w:rPr>
        <w:t> </w:t>
      </w:r>
      <w:r>
        <w:rPr/>
        <w:t>Professor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Education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Economics, University of Virginia</w:t>
      </w:r>
    </w:p>
    <w:p>
      <w:pPr>
        <w:pStyle w:val="BodyText"/>
      </w:pPr>
    </w:p>
    <w:p>
      <w:pPr>
        <w:pStyle w:val="BodyText"/>
        <w:ind w:left="3959" w:hanging="720"/>
      </w:pPr>
      <w:r>
        <w:rPr/>
        <w:t>1997–2003:</w:t>
      </w:r>
      <w:r>
        <w:rPr>
          <w:spacing w:val="-6"/>
        </w:rPr>
        <w:t> </w:t>
      </w:r>
      <w:r>
        <w:rPr/>
        <w:t>Assistant</w:t>
      </w:r>
      <w:r>
        <w:rPr>
          <w:spacing w:val="-6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Education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Economics, University of Virginia</w:t>
      </w:r>
    </w:p>
    <w:p>
      <w:pPr>
        <w:pStyle w:val="BodyText"/>
      </w:pPr>
    </w:p>
    <w:p>
      <w:pPr>
        <w:tabs>
          <w:tab w:pos="3239" w:val="left" w:leader="none"/>
        </w:tabs>
        <w:spacing w:before="1"/>
        <w:ind w:left="359" w:right="0" w:firstLine="0"/>
        <w:jc w:val="left"/>
        <w:rPr>
          <w:sz w:val="24"/>
        </w:rPr>
      </w:pPr>
      <w:r>
        <w:rPr>
          <w:i/>
          <w:sz w:val="24"/>
        </w:rPr>
        <w:t>Other </w:t>
      </w:r>
      <w:r>
        <w:rPr>
          <w:i/>
          <w:spacing w:val="-2"/>
          <w:sz w:val="24"/>
        </w:rPr>
        <w:t>Affiliations</w:t>
      </w:r>
      <w:r>
        <w:rPr>
          <w:i/>
          <w:sz w:val="24"/>
        </w:rPr>
        <w:tab/>
      </w:r>
      <w:r>
        <w:rPr>
          <w:sz w:val="24"/>
        </w:rPr>
        <w:t>Faculty</w:t>
      </w:r>
      <w:r>
        <w:rPr>
          <w:spacing w:val="-4"/>
          <w:sz w:val="24"/>
        </w:rPr>
        <w:t> </w:t>
      </w:r>
      <w:r>
        <w:rPr>
          <w:sz w:val="24"/>
        </w:rPr>
        <w:t>Research</w:t>
      </w:r>
      <w:r>
        <w:rPr>
          <w:spacing w:val="-1"/>
          <w:sz w:val="24"/>
        </w:rPr>
        <w:t> </w:t>
      </w:r>
      <w:r>
        <w:rPr>
          <w:sz w:val="24"/>
        </w:rPr>
        <w:t>Associate,</w:t>
      </w:r>
      <w:r>
        <w:rPr>
          <w:spacing w:val="-1"/>
          <w:sz w:val="24"/>
        </w:rPr>
        <w:t> </w:t>
      </w:r>
      <w:r>
        <w:rPr>
          <w:sz w:val="24"/>
        </w:rPr>
        <w:t>National</w:t>
      </w:r>
      <w:r>
        <w:rPr>
          <w:spacing w:val="-2"/>
          <w:sz w:val="24"/>
        </w:rPr>
        <w:t> </w:t>
      </w:r>
      <w:r>
        <w:rPr>
          <w:sz w:val="24"/>
        </w:rPr>
        <w:t>Bureau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Economic</w:t>
      </w:r>
    </w:p>
    <w:p>
      <w:pPr>
        <w:pStyle w:val="BodyText"/>
        <w:ind w:right="1276"/>
        <w:jc w:val="center"/>
      </w:pPr>
      <w:r>
        <w:rPr>
          <w:spacing w:val="-2"/>
        </w:rPr>
        <w:t>Research</w:t>
      </w:r>
    </w:p>
    <w:p>
      <w:pPr>
        <w:pStyle w:val="BodyText"/>
        <w:spacing w:before="276"/>
        <w:ind w:left="3959" w:right="458" w:hanging="720"/>
      </w:pPr>
      <w:r>
        <w:rPr/>
        <w:t>Research</w:t>
      </w:r>
      <w:r>
        <w:rPr>
          <w:spacing w:val="-6"/>
        </w:rPr>
        <w:t> </w:t>
      </w:r>
      <w:r>
        <w:rPr/>
        <w:t>Affiliate,</w:t>
      </w:r>
      <w:r>
        <w:rPr>
          <w:spacing w:val="-6"/>
        </w:rPr>
        <w:t> </w:t>
      </w:r>
      <w:r>
        <w:rPr/>
        <w:t>Population</w:t>
      </w:r>
      <w:r>
        <w:rPr>
          <w:spacing w:val="-7"/>
        </w:rPr>
        <w:t> </w:t>
      </w:r>
      <w:r>
        <w:rPr/>
        <w:t>Studies</w:t>
      </w:r>
      <w:r>
        <w:rPr>
          <w:spacing w:val="-7"/>
        </w:rPr>
        <w:t> </w:t>
      </w:r>
      <w:r>
        <w:rPr/>
        <w:t>Center,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 </w:t>
      </w:r>
      <w:r>
        <w:rPr>
          <w:spacing w:val="-2"/>
        </w:rPr>
        <w:t>Michigan</w:t>
      </w:r>
    </w:p>
    <w:p>
      <w:pPr>
        <w:pStyle w:val="BodyText"/>
        <w:tabs>
          <w:tab w:pos="3239" w:val="left" w:leader="none"/>
        </w:tabs>
        <w:spacing w:before="276"/>
        <w:ind w:left="359"/>
      </w:pPr>
      <w:r>
        <w:rPr>
          <w:i/>
          <w:spacing w:val="-2"/>
        </w:rPr>
        <w:t>Education</w:t>
      </w:r>
      <w:r>
        <w:rPr>
          <w:i/>
        </w:rPr>
        <w:tab/>
      </w:r>
      <w:r>
        <w:rPr/>
        <w:t>Ph.D., Economics, University of</w:t>
      </w:r>
      <w:r>
        <w:rPr>
          <w:spacing w:val="-1"/>
        </w:rPr>
        <w:t> </w:t>
      </w:r>
      <w:r>
        <w:rPr/>
        <w:t>Michigan,</w:t>
      </w:r>
      <w:r>
        <w:rPr>
          <w:spacing w:val="-1"/>
        </w:rPr>
        <w:t> </w:t>
      </w:r>
      <w:r>
        <w:rPr/>
        <w:t>December</w:t>
      </w:r>
      <w:r>
        <w:rPr>
          <w:spacing w:val="-1"/>
        </w:rPr>
        <w:t> </w:t>
      </w:r>
      <w:r>
        <w:rPr>
          <w:spacing w:val="-4"/>
        </w:rPr>
        <w:t>1997</w:t>
      </w:r>
    </w:p>
    <w:p>
      <w:pPr>
        <w:spacing w:before="276"/>
        <w:ind w:left="3240" w:right="0" w:firstLine="0"/>
        <w:jc w:val="left"/>
        <w:rPr>
          <w:sz w:val="24"/>
        </w:rPr>
      </w:pPr>
      <w:r>
        <w:rPr>
          <w:sz w:val="24"/>
        </w:rPr>
        <w:t>B.A.,</w:t>
      </w:r>
      <w:r>
        <w:rPr>
          <w:spacing w:val="-2"/>
          <w:sz w:val="24"/>
        </w:rPr>
        <w:t> </w:t>
      </w:r>
      <w:r>
        <w:rPr>
          <w:i/>
          <w:sz w:val="24"/>
        </w:rPr>
        <w:t>magna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cum laude,</w:t>
      </w:r>
      <w:r>
        <w:rPr>
          <w:i/>
          <w:spacing w:val="-1"/>
          <w:sz w:val="24"/>
        </w:rPr>
        <w:t> </w:t>
      </w:r>
      <w:r>
        <w:rPr>
          <w:sz w:val="24"/>
        </w:rPr>
        <w:t>Economics,</w:t>
      </w:r>
      <w:r>
        <w:rPr>
          <w:spacing w:val="-1"/>
          <w:sz w:val="24"/>
        </w:rPr>
        <w:t> </w:t>
      </w:r>
      <w:r>
        <w:rPr>
          <w:sz w:val="24"/>
        </w:rPr>
        <w:t>Princeton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1989</w:t>
      </w:r>
    </w:p>
    <w:p>
      <w:pPr>
        <w:spacing w:before="200"/>
        <w:ind w:left="359" w:right="0" w:firstLine="0"/>
        <w:jc w:val="left"/>
        <w:rPr>
          <w:i/>
          <w:sz w:val="24"/>
        </w:rPr>
      </w:pPr>
      <w:r>
        <w:rPr>
          <w:i/>
          <w:sz w:val="24"/>
        </w:rPr>
        <w:t>Honors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Fellowships</w:t>
      </w:r>
    </w:p>
    <w:p>
      <w:pPr>
        <w:pStyle w:val="BodyText"/>
        <w:tabs>
          <w:tab w:pos="1800" w:val="left" w:leader="none"/>
        </w:tabs>
        <w:spacing w:before="200"/>
        <w:ind w:left="359"/>
      </w:pPr>
      <w:r>
        <w:rPr>
          <w:spacing w:val="-2"/>
        </w:rPr>
        <w:t>2003–2004</w:t>
      </w:r>
      <w:r>
        <w:rPr/>
        <w:tab/>
        <w:t>Visiting</w:t>
      </w:r>
      <w:r>
        <w:rPr>
          <w:spacing w:val="-1"/>
        </w:rPr>
        <w:t> </w:t>
      </w:r>
      <w:r>
        <w:rPr/>
        <w:t>Scholar,</w:t>
      </w:r>
      <w:r>
        <w:rPr>
          <w:spacing w:val="-1"/>
        </w:rPr>
        <w:t> </w:t>
      </w:r>
      <w:r>
        <w:rPr/>
        <w:t>Russell</w:t>
      </w:r>
      <w:r>
        <w:rPr>
          <w:spacing w:val="-1"/>
        </w:rPr>
        <w:t> </w:t>
      </w:r>
      <w:r>
        <w:rPr/>
        <w:t>Sage</w:t>
      </w:r>
      <w:r>
        <w:rPr>
          <w:spacing w:val="-1"/>
        </w:rPr>
        <w:t> </w:t>
      </w:r>
      <w:r>
        <w:rPr>
          <w:spacing w:val="-2"/>
        </w:rPr>
        <w:t>Foundation</w:t>
      </w:r>
    </w:p>
    <w:p>
      <w:pPr>
        <w:pStyle w:val="BodyText"/>
        <w:tabs>
          <w:tab w:pos="1800" w:val="left" w:leader="none"/>
        </w:tabs>
        <w:spacing w:before="119"/>
        <w:ind w:left="1799" w:right="1284" w:hanging="1440"/>
      </w:pPr>
      <w:r>
        <w:rPr>
          <w:spacing w:val="-4"/>
        </w:rPr>
        <w:t>2002</w:t>
      </w:r>
      <w:r>
        <w:rPr/>
        <w:tab/>
        <w:t>Milken</w:t>
      </w:r>
      <w:r>
        <w:rPr>
          <w:spacing w:val="-5"/>
        </w:rPr>
        <w:t> </w:t>
      </w:r>
      <w:r>
        <w:rPr/>
        <w:t>Institute</w:t>
      </w:r>
      <w:r>
        <w:rPr>
          <w:spacing w:val="-5"/>
        </w:rPr>
        <w:t> </w:t>
      </w:r>
      <w:r>
        <w:rPr/>
        <w:t>Award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Distinguished</w:t>
      </w:r>
      <w:r>
        <w:rPr>
          <w:spacing w:val="-4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Research,</w:t>
      </w:r>
      <w:r>
        <w:rPr>
          <w:spacing w:val="-4"/>
        </w:rPr>
        <w:t> </w:t>
      </w:r>
      <w:r>
        <w:rPr/>
        <w:t>“Trade</w:t>
      </w:r>
      <w:r>
        <w:rPr>
          <w:spacing w:val="-4"/>
        </w:rPr>
        <w:t> </w:t>
      </w:r>
      <w:r>
        <w:rPr/>
        <w:t>in University Training”</w:t>
      </w:r>
    </w:p>
    <w:p>
      <w:pPr>
        <w:pStyle w:val="BodyText"/>
        <w:tabs>
          <w:tab w:pos="1800" w:val="left" w:leader="none"/>
        </w:tabs>
        <w:spacing w:before="120"/>
        <w:ind w:left="359"/>
      </w:pPr>
      <w:r>
        <w:rPr>
          <w:spacing w:val="-2"/>
        </w:rPr>
        <w:t>2000–2001</w:t>
      </w:r>
      <w:r>
        <w:rPr/>
        <w:tab/>
        <w:t>University</w:t>
      </w:r>
      <w:r>
        <w:rPr>
          <w:spacing w:val="-4"/>
        </w:rPr>
        <w:t> </w:t>
      </w:r>
      <w:r>
        <w:rPr/>
        <w:t>Teaching</w:t>
      </w:r>
      <w:r>
        <w:rPr>
          <w:spacing w:val="-2"/>
        </w:rPr>
        <w:t> </w:t>
      </w:r>
      <w:r>
        <w:rPr/>
        <w:t>Fellow,</w:t>
      </w:r>
      <w:r>
        <w:rPr>
          <w:spacing w:val="-1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Virginia</w:t>
      </w:r>
    </w:p>
    <w:p>
      <w:pPr>
        <w:pStyle w:val="BodyText"/>
        <w:tabs>
          <w:tab w:pos="1799" w:val="left" w:leader="none"/>
        </w:tabs>
        <w:spacing w:before="120"/>
        <w:ind w:left="1799" w:right="458" w:hanging="1440"/>
      </w:pPr>
      <w:r>
        <w:rPr>
          <w:spacing w:val="-2"/>
        </w:rPr>
        <w:t>1994–1997</w:t>
      </w:r>
      <w:r>
        <w:rPr/>
        <w:tab/>
        <w:t>NICHD</w:t>
      </w:r>
      <w:r>
        <w:rPr>
          <w:spacing w:val="-5"/>
        </w:rPr>
        <w:t> </w:t>
      </w:r>
      <w:r>
        <w:rPr/>
        <w:t>Trainee,</w:t>
      </w:r>
      <w:r>
        <w:rPr>
          <w:spacing w:val="-4"/>
        </w:rPr>
        <w:t> </w:t>
      </w:r>
      <w:r>
        <w:rPr/>
        <w:t>National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Health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Child</w:t>
      </w:r>
      <w:r>
        <w:rPr>
          <w:spacing w:val="-5"/>
        </w:rPr>
        <w:t> </w:t>
      </w:r>
      <w:r>
        <w:rPr/>
        <w:t>Development,</w:t>
      </w:r>
      <w:r>
        <w:rPr>
          <w:spacing w:val="-5"/>
        </w:rPr>
        <w:t> </w:t>
      </w:r>
      <w:r>
        <w:rPr/>
        <w:t>Population Studies Center, University of Michigan</w:t>
      </w:r>
    </w:p>
    <w:p>
      <w:pPr>
        <w:pStyle w:val="BodyText"/>
        <w:tabs>
          <w:tab w:pos="1800" w:val="left" w:leader="none"/>
        </w:tabs>
        <w:spacing w:before="120"/>
        <w:ind w:left="359"/>
      </w:pPr>
      <w:r>
        <w:rPr>
          <w:spacing w:val="-2"/>
        </w:rPr>
        <w:t>1992–1994</w:t>
      </w:r>
      <w:r>
        <w:rPr/>
        <w:tab/>
        <w:t>Regents'</w:t>
      </w:r>
      <w:r>
        <w:rPr>
          <w:spacing w:val="-6"/>
        </w:rPr>
        <w:t> </w:t>
      </w:r>
      <w:r>
        <w:rPr/>
        <w:t>Fellowship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Graduate</w:t>
      </w:r>
      <w:r>
        <w:rPr>
          <w:spacing w:val="-4"/>
        </w:rPr>
        <w:t> </w:t>
      </w:r>
      <w:r>
        <w:rPr/>
        <w:t>Study,</w:t>
      </w:r>
      <w:r>
        <w:rPr>
          <w:spacing w:val="-3"/>
        </w:rPr>
        <w:t> </w:t>
      </w:r>
      <w:r>
        <w:rPr/>
        <w:t>University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Michigan</w:t>
      </w:r>
    </w:p>
    <w:p>
      <w:pPr>
        <w:pStyle w:val="BodyText"/>
        <w:spacing w:after="0"/>
        <w:sectPr>
          <w:footerReference w:type="default" r:id="rId5"/>
          <w:type w:val="continuous"/>
          <w:pgSz w:w="12240" w:h="15840"/>
          <w:pgMar w:header="0" w:footer="742" w:top="1260" w:bottom="940" w:left="1080" w:right="1080"/>
          <w:pgNumType w:start="1"/>
        </w:sectPr>
      </w:pPr>
    </w:p>
    <w:p>
      <w:pPr>
        <w:spacing w:before="60"/>
        <w:ind w:left="360" w:right="0" w:firstLine="0"/>
        <w:jc w:val="left"/>
        <w:rPr>
          <w:i/>
          <w:sz w:val="24"/>
        </w:rPr>
      </w:pPr>
      <w:r>
        <w:rPr>
          <w:i/>
          <w:sz w:val="24"/>
        </w:rPr>
        <w:t>Scholarly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Publications</w:t>
      </w:r>
    </w:p>
    <w:p>
      <w:pPr>
        <w:pStyle w:val="BodyText"/>
        <w:spacing w:before="240"/>
        <w:ind w:left="359" w:right="520"/>
      </w:pPr>
      <w:r>
        <w:rPr/>
        <w:t>Briones,</w:t>
      </w:r>
      <w:r>
        <w:rPr>
          <w:spacing w:val="-3"/>
        </w:rPr>
        <w:t> </w:t>
      </w:r>
      <w:r>
        <w:rPr/>
        <w:t>Diego;</w:t>
      </w:r>
      <w:r>
        <w:rPr>
          <w:spacing w:val="-3"/>
        </w:rPr>
        <w:t> </w:t>
      </w:r>
      <w:r>
        <w:rPr/>
        <w:t>Eileen</w:t>
      </w:r>
      <w:r>
        <w:rPr>
          <w:spacing w:val="-3"/>
        </w:rPr>
        <w:t> </w:t>
      </w:r>
      <w:r>
        <w:rPr/>
        <w:t>Powell,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Sarah</w:t>
      </w:r>
      <w:r>
        <w:rPr>
          <w:spacing w:val="-3"/>
        </w:rPr>
        <w:t> </w:t>
      </w:r>
      <w:r>
        <w:rPr/>
        <w:t>Turner.</w:t>
      </w:r>
      <w:r>
        <w:rPr>
          <w:spacing w:val="-4"/>
        </w:rPr>
        <w:t> </w:t>
      </w:r>
      <w:r>
        <w:rPr/>
        <w:t>2023.</w:t>
      </w:r>
      <w:r>
        <w:rPr>
          <w:spacing w:val="-4"/>
        </w:rPr>
        <w:t> </w:t>
      </w:r>
      <w:r>
        <w:rPr/>
        <w:t>“Student</w:t>
      </w:r>
      <w:r>
        <w:rPr>
          <w:spacing w:val="-4"/>
        </w:rPr>
        <w:t> </w:t>
      </w:r>
      <w:r>
        <w:rPr/>
        <w:t>Loan</w:t>
      </w:r>
      <w:r>
        <w:rPr>
          <w:spacing w:val="-4"/>
        </w:rPr>
        <w:t> </w:t>
      </w:r>
      <w:r>
        <w:rPr/>
        <w:t>Payment</w:t>
      </w:r>
      <w:r>
        <w:rPr>
          <w:spacing w:val="-3"/>
        </w:rPr>
        <w:t> </w:t>
      </w:r>
      <w:r>
        <w:rPr/>
        <w:t>Pause</w:t>
      </w:r>
      <w:r>
        <w:rPr>
          <w:spacing w:val="-3"/>
        </w:rPr>
        <w:t> </w:t>
      </w:r>
      <w:r>
        <w:rPr/>
        <w:t>Benefits High-Income Households the Most.” </w:t>
      </w:r>
      <w:r>
        <w:rPr>
          <w:i/>
        </w:rPr>
        <w:t>Education Next</w:t>
      </w:r>
      <w:r>
        <w:rPr/>
        <w:t>, Winter 2023 (accepted December 2022)</w:t>
      </w:r>
    </w:p>
    <w:p>
      <w:pPr>
        <w:pStyle w:val="BodyText"/>
        <w:spacing w:before="240"/>
        <w:ind w:left="360"/>
      </w:pPr>
      <w:r>
        <w:rPr/>
        <w:t>Cook, Emily and Sarah Turner. 2022. “Pricing Public Higher Education: Responses to Appropriations</w:t>
      </w:r>
      <w:r>
        <w:rPr>
          <w:spacing w:val="-4"/>
        </w:rPr>
        <w:t> </w:t>
      </w:r>
      <w:r>
        <w:rPr/>
        <w:t>Changes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Context.”</w:t>
      </w:r>
      <w:r>
        <w:rPr>
          <w:spacing w:val="-2"/>
        </w:rPr>
        <w:t> </w:t>
      </w:r>
      <w:r>
        <w:rPr>
          <w:i/>
        </w:rPr>
        <w:t>Economics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Education</w:t>
      </w:r>
      <w:r>
        <w:rPr>
          <w:i/>
          <w:spacing w:val="-4"/>
        </w:rPr>
        <w:t> </w:t>
      </w:r>
      <w:r>
        <w:rPr>
          <w:i/>
        </w:rPr>
        <w:t>Review</w:t>
      </w:r>
      <w:r>
        <w:rPr/>
        <w:t>,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88</w:t>
      </w:r>
      <w:r>
        <w:rPr>
          <w:spacing w:val="-4"/>
        </w:rPr>
        <w:t> </w:t>
      </w:r>
      <w:r>
        <w:rPr/>
        <w:t>(June).</w:t>
      </w:r>
    </w:p>
    <w:p>
      <w:pPr>
        <w:pStyle w:val="BodyText"/>
      </w:pPr>
    </w:p>
    <w:p>
      <w:pPr>
        <w:pStyle w:val="BodyText"/>
        <w:ind w:left="360" w:right="458"/>
      </w:pPr>
      <w:r>
        <w:rPr/>
        <w:t>Schanzenbach,</w:t>
      </w:r>
      <w:r>
        <w:rPr>
          <w:spacing w:val="-4"/>
        </w:rPr>
        <w:t> </w:t>
      </w:r>
      <w:r>
        <w:rPr/>
        <w:t>Diane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Sarah</w:t>
      </w:r>
      <w:r>
        <w:rPr>
          <w:spacing w:val="-4"/>
        </w:rPr>
        <w:t> </w:t>
      </w:r>
      <w:r>
        <w:rPr/>
        <w:t>Turner.</w:t>
      </w:r>
      <w:r>
        <w:rPr>
          <w:spacing w:val="40"/>
        </w:rPr>
        <w:t> </w:t>
      </w:r>
      <w:r>
        <w:rPr/>
        <w:t>2022.</w:t>
      </w:r>
      <w:r>
        <w:rPr>
          <w:spacing w:val="-4"/>
        </w:rPr>
        <w:t> </w:t>
      </w:r>
      <w:r>
        <w:rPr/>
        <w:t>“Limited</w:t>
      </w:r>
      <w:r>
        <w:rPr>
          <w:spacing w:val="-4"/>
        </w:rPr>
        <w:t> </w:t>
      </w:r>
      <w:r>
        <w:rPr/>
        <w:t>Supply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Lagging</w:t>
      </w:r>
      <w:r>
        <w:rPr>
          <w:spacing w:val="-4"/>
        </w:rPr>
        <w:t> </w:t>
      </w:r>
      <w:r>
        <w:rPr/>
        <w:t>Enrollment: Production Technologies and Enrollment Changes at Community Colleges during the Pandemic.” </w:t>
      </w:r>
      <w:r>
        <w:rPr>
          <w:i/>
        </w:rPr>
        <w:t>Journal of Public Economics</w:t>
      </w:r>
      <w:r>
        <w:rPr/>
        <w:t>, Vol. 212 (August).</w:t>
      </w:r>
    </w:p>
    <w:p>
      <w:pPr>
        <w:pStyle w:val="BodyText"/>
      </w:pPr>
    </w:p>
    <w:p>
      <w:pPr>
        <w:pStyle w:val="BodyText"/>
        <w:ind w:left="360" w:right="374"/>
      </w:pPr>
      <w:r>
        <w:rPr/>
        <w:t>Burga, Ramiro, and Sarah Turner. </w:t>
      </w:r>
      <w:r>
        <w:rPr>
          <w:i/>
        </w:rPr>
        <w:t>Forthcoming</w:t>
      </w:r>
      <w:r>
        <w:rPr/>
        <w:t>. “Does Enrollment Lead to Completion? Investigating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Link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Increased</w:t>
      </w:r>
      <w:r>
        <w:rPr>
          <w:spacing w:val="-3"/>
        </w:rPr>
        <w:t> </w:t>
      </w:r>
      <w:r>
        <w:rPr/>
        <w:t>High</w:t>
      </w:r>
      <w:r>
        <w:rPr>
          <w:spacing w:val="-5"/>
        </w:rPr>
        <w:t> </w:t>
      </w:r>
      <w:r>
        <w:rPr/>
        <w:t>School</w:t>
      </w:r>
      <w:r>
        <w:rPr>
          <w:spacing w:val="-4"/>
        </w:rPr>
        <w:t> </w:t>
      </w:r>
      <w:r>
        <w:rPr/>
        <w:t>Persistence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High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Graduation in Response to Trade Exposure.”</w:t>
      </w:r>
      <w:r>
        <w:rPr>
          <w:spacing w:val="40"/>
        </w:rPr>
        <w:t> </w:t>
      </w:r>
      <w:r>
        <w:rPr>
          <w:i/>
        </w:rPr>
        <w:t>Journal of Human Resources</w:t>
      </w:r>
      <w:r>
        <w:rPr/>
        <w:t>.</w:t>
      </w:r>
    </w:p>
    <w:p>
      <w:pPr>
        <w:pStyle w:val="BodyText"/>
      </w:pPr>
    </w:p>
    <w:p>
      <w:pPr>
        <w:pStyle w:val="BodyText"/>
        <w:ind w:left="360" w:right="374"/>
      </w:pPr>
      <w:r>
        <w:rPr/>
        <w:t>Bound,</w:t>
      </w:r>
      <w:r>
        <w:rPr>
          <w:spacing w:val="-4"/>
        </w:rPr>
        <w:t> </w:t>
      </w:r>
      <w:r>
        <w:rPr/>
        <w:t>John,</w:t>
      </w:r>
      <w:r>
        <w:rPr>
          <w:spacing w:val="-4"/>
        </w:rPr>
        <w:t> </w:t>
      </w:r>
      <w:r>
        <w:rPr/>
        <w:t>Breno</w:t>
      </w:r>
      <w:r>
        <w:rPr>
          <w:spacing w:val="-4"/>
        </w:rPr>
        <w:t> </w:t>
      </w:r>
      <w:r>
        <w:rPr/>
        <w:t>Braga,</w:t>
      </w:r>
      <w:r>
        <w:rPr>
          <w:spacing w:val="-4"/>
        </w:rPr>
        <w:t> </w:t>
      </w:r>
      <w:r>
        <w:rPr/>
        <w:t>Gaurav</w:t>
      </w:r>
      <w:r>
        <w:rPr>
          <w:spacing w:val="-4"/>
        </w:rPr>
        <w:t> </w:t>
      </w:r>
      <w:r>
        <w:rPr/>
        <w:t>Khanna,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Sarah</w:t>
      </w:r>
      <w:r>
        <w:rPr>
          <w:spacing w:val="-3"/>
        </w:rPr>
        <w:t> </w:t>
      </w:r>
      <w:r>
        <w:rPr/>
        <w:t>Turner.</w:t>
      </w:r>
      <w:r>
        <w:rPr>
          <w:spacing w:val="-3"/>
        </w:rPr>
        <w:t> </w:t>
      </w:r>
      <w:r>
        <w:rPr/>
        <w:t>2021.</w:t>
      </w:r>
      <w:r>
        <w:rPr>
          <w:spacing w:val="-3"/>
        </w:rPr>
        <w:t> </w:t>
      </w:r>
      <w:r>
        <w:rPr/>
        <w:t>“The</w:t>
      </w:r>
      <w:r>
        <w:rPr>
          <w:spacing w:val="-3"/>
        </w:rPr>
        <w:t> </w:t>
      </w:r>
      <w:r>
        <w:rPr/>
        <w:t>Globalization</w:t>
      </w:r>
      <w:r>
        <w:rPr>
          <w:spacing w:val="-3"/>
        </w:rPr>
        <w:t> </w:t>
      </w:r>
      <w:r>
        <w:rPr/>
        <w:t>of Postsecondary Education: The Role of International Students in the US Higher Education System.” </w:t>
      </w:r>
      <w:r>
        <w:rPr>
          <w:i/>
        </w:rPr>
        <w:t>Journal of Economic Perspectives</w:t>
      </w:r>
      <w:r>
        <w:rPr/>
        <w:t>, 35 (1): 163-84.</w:t>
      </w:r>
    </w:p>
    <w:p>
      <w:pPr>
        <w:pStyle w:val="BodyText"/>
      </w:pPr>
    </w:p>
    <w:p>
      <w:pPr>
        <w:pStyle w:val="BodyText"/>
        <w:ind w:left="360" w:right="439"/>
        <w:jc w:val="both"/>
      </w:pPr>
      <w:r>
        <w:rPr/>
        <w:t>Bound,</w:t>
      </w:r>
      <w:r>
        <w:rPr>
          <w:spacing w:val="-2"/>
        </w:rPr>
        <w:t> </w:t>
      </w:r>
      <w:r>
        <w:rPr/>
        <w:t>John,</w:t>
      </w:r>
      <w:r>
        <w:rPr>
          <w:spacing w:val="-2"/>
        </w:rPr>
        <w:t> </w:t>
      </w:r>
      <w:r>
        <w:rPr/>
        <w:t>Breno</w:t>
      </w:r>
      <w:r>
        <w:rPr>
          <w:spacing w:val="-2"/>
        </w:rPr>
        <w:t> </w:t>
      </w:r>
      <w:r>
        <w:rPr/>
        <w:t>Braga,</w:t>
      </w:r>
      <w:r>
        <w:rPr>
          <w:spacing w:val="-2"/>
        </w:rPr>
        <w:t> </w:t>
      </w:r>
      <w:r>
        <w:rPr/>
        <w:t>Gaurav</w:t>
      </w:r>
      <w:r>
        <w:rPr>
          <w:spacing w:val="-2"/>
        </w:rPr>
        <w:t> </w:t>
      </w:r>
      <w:r>
        <w:rPr/>
        <w:t>Khanna,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Sarah</w:t>
      </w:r>
      <w:r>
        <w:rPr>
          <w:spacing w:val="-1"/>
        </w:rPr>
        <w:t> </w:t>
      </w:r>
      <w:r>
        <w:rPr/>
        <w:t>E.</w:t>
      </w:r>
      <w:r>
        <w:rPr>
          <w:spacing w:val="-1"/>
        </w:rPr>
        <w:t> </w:t>
      </w:r>
      <w:r>
        <w:rPr/>
        <w:t>Turner.</w:t>
      </w:r>
      <w:r>
        <w:rPr>
          <w:spacing w:val="-1"/>
        </w:rPr>
        <w:t> </w:t>
      </w:r>
      <w:r>
        <w:rPr/>
        <w:t>2020.</w:t>
      </w:r>
      <w:r>
        <w:rPr>
          <w:spacing w:val="-1"/>
        </w:rPr>
        <w:t> </w:t>
      </w:r>
      <w:r>
        <w:rPr/>
        <w:t>“A</w:t>
      </w:r>
      <w:r>
        <w:rPr>
          <w:spacing w:val="-1"/>
        </w:rPr>
        <w:t> </w:t>
      </w:r>
      <w:r>
        <w:rPr/>
        <w:t>Passage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America: University</w:t>
      </w:r>
      <w:r>
        <w:rPr>
          <w:spacing w:val="-4"/>
        </w:rPr>
        <w:t> </w:t>
      </w:r>
      <w:r>
        <w:rPr/>
        <w:t>Funding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Students.”</w:t>
      </w:r>
      <w:r>
        <w:rPr>
          <w:spacing w:val="-5"/>
        </w:rPr>
        <w:t> </w:t>
      </w:r>
      <w:r>
        <w:rPr>
          <w:i/>
        </w:rPr>
        <w:t>American</w:t>
      </w:r>
      <w:r>
        <w:rPr>
          <w:i/>
          <w:spacing w:val="-3"/>
        </w:rPr>
        <w:t> </w:t>
      </w:r>
      <w:r>
        <w:rPr>
          <w:i/>
        </w:rPr>
        <w:t>Economic</w:t>
      </w:r>
      <w:r>
        <w:rPr>
          <w:i/>
          <w:spacing w:val="-3"/>
        </w:rPr>
        <w:t> </w:t>
      </w:r>
      <w:r>
        <w:rPr>
          <w:i/>
        </w:rPr>
        <w:t>Journal:</w:t>
      </w:r>
      <w:r>
        <w:rPr>
          <w:i/>
          <w:spacing w:val="-3"/>
        </w:rPr>
        <w:t> </w:t>
      </w:r>
      <w:r>
        <w:rPr>
          <w:i/>
        </w:rPr>
        <w:t>Policy</w:t>
      </w:r>
      <w:r>
        <w:rPr>
          <w:i/>
          <w:spacing w:val="-4"/>
        </w:rPr>
        <w:t> </w:t>
      </w:r>
      <w:r>
        <w:rPr/>
        <w:t>12</w:t>
      </w:r>
      <w:r>
        <w:rPr>
          <w:spacing w:val="-4"/>
        </w:rPr>
        <w:t> </w:t>
      </w:r>
      <w:r>
        <w:rPr/>
        <w:t>(1):</w:t>
      </w:r>
      <w:r>
        <w:rPr>
          <w:spacing w:val="-4"/>
        </w:rPr>
        <w:t> </w:t>
      </w:r>
      <w:r>
        <w:rPr/>
        <w:t>97- </w:t>
      </w:r>
      <w:r>
        <w:rPr>
          <w:spacing w:val="-4"/>
        </w:rPr>
        <w:t>126.</w:t>
      </w:r>
    </w:p>
    <w:p>
      <w:pPr>
        <w:pStyle w:val="BodyText"/>
      </w:pPr>
    </w:p>
    <w:p>
      <w:pPr>
        <w:spacing w:before="1"/>
        <w:ind w:left="360" w:right="355" w:firstLine="0"/>
        <w:jc w:val="left"/>
        <w:rPr>
          <w:sz w:val="24"/>
        </w:rPr>
      </w:pPr>
      <w:r>
        <w:rPr>
          <w:sz w:val="24"/>
        </w:rPr>
        <w:t>Bound, John, Breno Braga, Gaurav Khanna, and Sarah Turner. 2019. “Public Universities: The Supply-Side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Building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Skilled</w:t>
      </w:r>
      <w:r>
        <w:rPr>
          <w:spacing w:val="-4"/>
          <w:sz w:val="24"/>
        </w:rPr>
        <w:t> </w:t>
      </w:r>
      <w:r>
        <w:rPr>
          <w:sz w:val="24"/>
        </w:rPr>
        <w:t>Workforce.”</w:t>
      </w:r>
      <w:r>
        <w:rPr>
          <w:spacing w:val="-5"/>
          <w:sz w:val="24"/>
        </w:rPr>
        <w:t> </w:t>
      </w:r>
      <w:r>
        <w:rPr>
          <w:i/>
          <w:sz w:val="24"/>
        </w:rPr>
        <w:t>RSF: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Russell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Sage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Foundation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 Social Sciences</w:t>
      </w:r>
      <w:r>
        <w:rPr>
          <w:sz w:val="24"/>
        </w:rPr>
        <w:t>, vol 5(5), pages 43-66.</w:t>
      </w:r>
    </w:p>
    <w:p>
      <w:pPr>
        <w:pStyle w:val="BodyText"/>
        <w:spacing w:before="274"/>
        <w:ind w:left="360" w:right="458"/>
      </w:pPr>
      <w:r>
        <w:rPr/>
        <w:t>Hoxby, Caroline and Turner, Sarah. 2019. “The Right Way to Capture College “Opportunity”: Popular</w:t>
      </w:r>
      <w:r>
        <w:rPr>
          <w:spacing w:val="-4"/>
        </w:rPr>
        <w:t> </w:t>
      </w:r>
      <w:r>
        <w:rPr/>
        <w:t>Measures</w:t>
      </w:r>
      <w:r>
        <w:rPr>
          <w:spacing w:val="-4"/>
        </w:rPr>
        <w:t> </w:t>
      </w:r>
      <w:r>
        <w:rPr/>
        <w:t>Can</w:t>
      </w:r>
      <w:r>
        <w:rPr>
          <w:spacing w:val="-4"/>
        </w:rPr>
        <w:t> </w:t>
      </w:r>
      <w:r>
        <w:rPr/>
        <w:t>Paint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Wrong</w:t>
      </w:r>
      <w:r>
        <w:rPr>
          <w:spacing w:val="-4"/>
        </w:rPr>
        <w:t> </w:t>
      </w:r>
      <w:r>
        <w:rPr/>
        <w:t>Picture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Low-Income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Enrollment.”</w:t>
      </w:r>
      <w:r>
        <w:rPr>
          <w:spacing w:val="-3"/>
        </w:rPr>
        <w:t> </w:t>
      </w:r>
      <w:r>
        <w:rPr>
          <w:i/>
        </w:rPr>
        <w:t>Education Next</w:t>
      </w:r>
      <w:r>
        <w:rPr/>
        <w:t>. Vol. 19, No. 2</w:t>
      </w:r>
    </w:p>
    <w:p>
      <w:pPr>
        <w:pStyle w:val="BodyText"/>
      </w:pPr>
    </w:p>
    <w:p>
      <w:pPr>
        <w:pStyle w:val="BodyText"/>
        <w:spacing w:before="1"/>
        <w:ind w:left="360" w:right="374"/>
      </w:pPr>
      <w:r>
        <w:rPr/>
        <w:t>Cook,</w:t>
      </w:r>
      <w:r>
        <w:rPr>
          <w:spacing w:val="-3"/>
        </w:rPr>
        <w:t> </w:t>
      </w:r>
      <w:r>
        <w:rPr/>
        <w:t>Emily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Sarah</w:t>
      </w:r>
      <w:r>
        <w:rPr>
          <w:spacing w:val="-3"/>
        </w:rPr>
        <w:t> </w:t>
      </w:r>
      <w:r>
        <w:rPr/>
        <w:t>Turner.</w:t>
      </w:r>
      <w:r>
        <w:rPr>
          <w:spacing w:val="-3"/>
        </w:rPr>
        <w:t> </w:t>
      </w:r>
      <w:r>
        <w:rPr/>
        <w:t>2019.</w:t>
      </w:r>
      <w:r>
        <w:rPr>
          <w:spacing w:val="-3"/>
        </w:rPr>
        <w:t> </w:t>
      </w:r>
      <w:r>
        <w:rPr/>
        <w:t>“Missed</w:t>
      </w:r>
      <w:r>
        <w:rPr>
          <w:spacing w:val="-3"/>
        </w:rPr>
        <w:t> </w:t>
      </w:r>
      <w:r>
        <w:rPr/>
        <w:t>Exams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Lost</w:t>
      </w:r>
      <w:r>
        <w:rPr>
          <w:spacing w:val="-2"/>
        </w:rPr>
        <w:t> </w:t>
      </w:r>
      <w:r>
        <w:rPr/>
        <w:t>Opportunities:</w:t>
      </w:r>
      <w:r>
        <w:rPr>
          <w:spacing w:val="-3"/>
        </w:rPr>
        <w:t> </w:t>
      </w:r>
      <w:r>
        <w:rPr/>
        <w:t>Who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Absent from College Admission Testing in Virginia.” </w:t>
      </w:r>
      <w:r>
        <w:rPr>
          <w:i/>
        </w:rPr>
        <w:t>AERA-Open</w:t>
      </w:r>
      <w:r>
        <w:rPr/>
        <w:t>, Vol. 5 Issue 2 (June).</w:t>
      </w:r>
    </w:p>
    <w:p>
      <w:pPr>
        <w:spacing w:before="276"/>
        <w:ind w:left="360" w:right="458" w:firstLine="0"/>
        <w:jc w:val="left"/>
        <w:rPr>
          <w:sz w:val="24"/>
        </w:rPr>
      </w:pPr>
      <w:r>
        <w:rPr>
          <w:sz w:val="24"/>
        </w:rPr>
        <w:t>Barr, A. and Turner, S. 2018. “A Letter and Encouragement: Does Information Increase Post- Secondary</w:t>
      </w:r>
      <w:r>
        <w:rPr>
          <w:spacing w:val="-4"/>
          <w:sz w:val="24"/>
        </w:rPr>
        <w:t> </w:t>
      </w:r>
      <w:r>
        <w:rPr>
          <w:sz w:val="24"/>
        </w:rPr>
        <w:t>Enrollment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UI</w:t>
      </w:r>
      <w:r>
        <w:rPr>
          <w:spacing w:val="-4"/>
          <w:sz w:val="24"/>
        </w:rPr>
        <w:t> </w:t>
      </w:r>
      <w:r>
        <w:rPr>
          <w:sz w:val="24"/>
        </w:rPr>
        <w:t>Recipients?”</w:t>
      </w:r>
      <w:r>
        <w:rPr>
          <w:spacing w:val="-6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Policy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vol. 10(3), pages 42-68, August.</w:t>
      </w:r>
    </w:p>
    <w:p>
      <w:pPr>
        <w:pStyle w:val="BodyText"/>
        <w:spacing w:before="276"/>
        <w:ind w:left="360" w:right="374"/>
      </w:pPr>
      <w:r>
        <w:rPr/>
        <w:t>Courant,</w:t>
      </w:r>
      <w:r>
        <w:rPr>
          <w:spacing w:val="-4"/>
        </w:rPr>
        <w:t> </w:t>
      </w:r>
      <w:r>
        <w:rPr/>
        <w:t>Paul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Sarah</w:t>
      </w:r>
      <w:r>
        <w:rPr>
          <w:spacing w:val="-4"/>
        </w:rPr>
        <w:t> </w:t>
      </w:r>
      <w:r>
        <w:rPr/>
        <w:t>Turner.</w:t>
      </w:r>
      <w:r>
        <w:rPr>
          <w:spacing w:val="-4"/>
        </w:rPr>
        <w:t> </w:t>
      </w:r>
      <w:r>
        <w:rPr/>
        <w:t>2017.</w:t>
      </w:r>
      <w:r>
        <w:rPr>
          <w:spacing w:val="-4"/>
        </w:rPr>
        <w:t> </w:t>
      </w:r>
      <w:r>
        <w:rPr/>
        <w:t>“Faculty</w:t>
      </w:r>
      <w:r>
        <w:rPr>
          <w:spacing w:val="-4"/>
        </w:rPr>
        <w:t> </w:t>
      </w:r>
      <w:r>
        <w:rPr/>
        <w:t>Deployment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Universities.”</w:t>
      </w:r>
      <w:r>
        <w:rPr>
          <w:spacing w:val="40"/>
        </w:rPr>
        <w:t> </w:t>
      </w:r>
      <w:r>
        <w:rPr/>
        <w:t>National Bureau of Economic Research Working Paper Series No. 23025 [in Caroline M. Hoxby and Kevin Stange, editors, </w:t>
      </w:r>
      <w:r>
        <w:rPr>
          <w:i/>
        </w:rPr>
        <w:t>Productivity in Higher Education</w:t>
      </w:r>
      <w:r>
        <w:rPr/>
        <w:t>, University of Chicago Press]</w:t>
      </w:r>
    </w:p>
    <w:p>
      <w:pPr>
        <w:pStyle w:val="BodyText"/>
      </w:pPr>
    </w:p>
    <w:p>
      <w:pPr>
        <w:pStyle w:val="BodyText"/>
        <w:ind w:left="360" w:right="533"/>
        <w:jc w:val="both"/>
      </w:pPr>
      <w:r>
        <w:rPr/>
        <w:t>Hoxby,</w:t>
      </w:r>
      <w:r>
        <w:rPr>
          <w:spacing w:val="-4"/>
        </w:rPr>
        <w:t> </w:t>
      </w:r>
      <w:r>
        <w:rPr/>
        <w:t>Caroline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Sarah</w:t>
      </w:r>
      <w:r>
        <w:rPr>
          <w:spacing w:val="-4"/>
        </w:rPr>
        <w:t> </w:t>
      </w:r>
      <w:r>
        <w:rPr/>
        <w:t>Turner.</w:t>
      </w:r>
      <w:r>
        <w:rPr>
          <w:spacing w:val="40"/>
        </w:rPr>
        <w:t> </w:t>
      </w:r>
      <w:r>
        <w:rPr/>
        <w:t>2015.</w:t>
      </w:r>
      <w:r>
        <w:rPr>
          <w:spacing w:val="-4"/>
        </w:rPr>
        <w:t> </w:t>
      </w:r>
      <w:r>
        <w:rPr/>
        <w:t>“What</w:t>
      </w:r>
      <w:r>
        <w:rPr>
          <w:spacing w:val="-3"/>
        </w:rPr>
        <w:t> </w:t>
      </w:r>
      <w:r>
        <w:rPr/>
        <w:t>High-Achieving</w:t>
      </w:r>
      <w:r>
        <w:rPr>
          <w:spacing w:val="-3"/>
        </w:rPr>
        <w:t> </w:t>
      </w:r>
      <w:r>
        <w:rPr/>
        <w:t>Low-Income</w:t>
      </w:r>
      <w:r>
        <w:rPr>
          <w:spacing w:val="-3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Know About College.” </w:t>
      </w:r>
      <w:r>
        <w:rPr>
          <w:i/>
        </w:rPr>
        <w:t>American Economic Review </w:t>
      </w:r>
      <w:r>
        <w:rPr/>
        <w:t>(P&amp;P), 105(5): 514-17.</w:t>
      </w:r>
    </w:p>
    <w:p>
      <w:pPr>
        <w:pStyle w:val="BodyText"/>
      </w:pPr>
    </w:p>
    <w:p>
      <w:pPr>
        <w:pStyle w:val="BodyText"/>
        <w:ind w:left="360"/>
        <w:jc w:val="both"/>
      </w:pPr>
      <w:r>
        <w:rPr/>
        <w:t>Martinez,</w:t>
      </w:r>
      <w:r>
        <w:rPr>
          <w:spacing w:val="-1"/>
        </w:rPr>
        <w:t> </w:t>
      </w:r>
      <w:r>
        <w:rPr/>
        <w:t>Ignacio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Sarah</w:t>
      </w:r>
      <w:r>
        <w:rPr>
          <w:spacing w:val="-1"/>
        </w:rPr>
        <w:t> </w:t>
      </w:r>
      <w:r>
        <w:rPr/>
        <w:t>E.</w:t>
      </w:r>
      <w:r>
        <w:rPr>
          <w:spacing w:val="-1"/>
        </w:rPr>
        <w:t> </w:t>
      </w:r>
      <w:r>
        <w:rPr/>
        <w:t>Turner.</w:t>
      </w:r>
      <w:r>
        <w:rPr>
          <w:spacing w:val="-1"/>
        </w:rPr>
        <w:t> </w:t>
      </w:r>
      <w:r>
        <w:rPr/>
        <w:t>2015.</w:t>
      </w:r>
      <w:r>
        <w:rPr>
          <w:spacing w:val="-1"/>
        </w:rPr>
        <w:t> </w:t>
      </w:r>
      <w:r>
        <w:rPr/>
        <w:t>“The Productivity of Pell Grant </w:t>
      </w:r>
      <w:r>
        <w:rPr>
          <w:spacing w:val="-2"/>
        </w:rPr>
        <w:t>Spending:</w:t>
      </w:r>
    </w:p>
    <w:p>
      <w:pPr>
        <w:pStyle w:val="BodyText"/>
        <w:spacing w:after="0"/>
        <w:jc w:val="both"/>
        <w:sectPr>
          <w:pgSz w:w="12240" w:h="15840"/>
          <w:pgMar w:header="0" w:footer="742" w:top="1140" w:bottom="940" w:left="1080" w:right="1080"/>
        </w:sectPr>
      </w:pPr>
    </w:p>
    <w:p>
      <w:pPr>
        <w:pStyle w:val="BodyText"/>
        <w:spacing w:before="60"/>
        <w:ind w:left="360" w:right="374"/>
      </w:pPr>
      <w:r>
        <w:rPr/>
        <w:t>Assessing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Missing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Link</w:t>
      </w:r>
      <w:r>
        <w:rPr>
          <w:spacing w:val="-4"/>
        </w:rPr>
        <w:t> </w:t>
      </w:r>
      <w:r>
        <w:rPr/>
        <w:t>between</w:t>
      </w:r>
      <w:r>
        <w:rPr>
          <w:spacing w:val="-6"/>
        </w:rPr>
        <w:t> </w:t>
      </w:r>
      <w:r>
        <w:rPr/>
        <w:t>Representation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Attainment”</w:t>
      </w:r>
      <w:r>
        <w:rPr>
          <w:spacing w:val="-4"/>
        </w:rPr>
        <w:t> </w:t>
      </w:r>
      <w:r>
        <w:rPr>
          <w:i/>
        </w:rPr>
        <w:t>Change</w:t>
      </w:r>
      <w:r>
        <w:rPr>
          <w:i/>
          <w:spacing w:val="-5"/>
        </w:rPr>
        <w:t> </w:t>
      </w:r>
      <w:r>
        <w:rPr/>
        <w:t>(September- </w:t>
      </w:r>
      <w:r>
        <w:rPr>
          <w:spacing w:val="-2"/>
        </w:rPr>
        <w:t>October).</w:t>
      </w:r>
    </w:p>
    <w:p>
      <w:pPr>
        <w:pStyle w:val="BodyText"/>
      </w:pPr>
    </w:p>
    <w:p>
      <w:pPr>
        <w:pStyle w:val="BodyText"/>
        <w:ind w:left="360"/>
      </w:pPr>
      <w:r>
        <w:rPr/>
        <w:t>Barr, Andrew and Sarah Turner. 2015. “Out of work and into school: Labor market policies and college</w:t>
      </w:r>
      <w:r>
        <w:rPr>
          <w:spacing w:val="-3"/>
        </w:rPr>
        <w:t> </w:t>
      </w:r>
      <w:r>
        <w:rPr/>
        <w:t>enrollment</w:t>
      </w:r>
      <w:r>
        <w:rPr>
          <w:spacing w:val="-3"/>
        </w:rPr>
        <w:t> </w:t>
      </w:r>
      <w:r>
        <w:rPr/>
        <w:t>during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Great</w:t>
      </w:r>
      <w:r>
        <w:rPr>
          <w:spacing w:val="-3"/>
        </w:rPr>
        <w:t> </w:t>
      </w:r>
      <w:r>
        <w:rPr/>
        <w:t>Recession”</w:t>
      </w:r>
      <w:r>
        <w:rPr>
          <w:spacing w:val="-6"/>
        </w:rPr>
        <w:t> </w:t>
      </w:r>
      <w:r>
        <w:rPr>
          <w:i/>
        </w:rPr>
        <w:t>Journal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Public</w:t>
      </w:r>
      <w:r>
        <w:rPr>
          <w:i/>
          <w:spacing w:val="-3"/>
        </w:rPr>
        <w:t> </w:t>
      </w:r>
      <w:r>
        <w:rPr>
          <w:i/>
        </w:rPr>
        <w:t>Economics</w:t>
      </w:r>
      <w:r>
        <w:rPr>
          <w:i/>
          <w:spacing w:val="-4"/>
        </w:rPr>
        <w:t> </w:t>
      </w:r>
      <w:r>
        <w:rPr/>
        <w:t>Volume</w:t>
      </w:r>
      <w:r>
        <w:rPr>
          <w:spacing w:val="-3"/>
        </w:rPr>
        <w:t> </w:t>
      </w:r>
      <w:r>
        <w:rPr/>
        <w:t>124,</w:t>
      </w:r>
      <w:r>
        <w:rPr>
          <w:spacing w:val="-3"/>
        </w:rPr>
        <w:t> </w:t>
      </w:r>
      <w:r>
        <w:rPr/>
        <w:t>April 2015, Pages 63–73</w:t>
      </w:r>
    </w:p>
    <w:p>
      <w:pPr>
        <w:pStyle w:val="BodyText"/>
      </w:pPr>
    </w:p>
    <w:p>
      <w:pPr>
        <w:pStyle w:val="BodyText"/>
        <w:ind w:left="359" w:right="458"/>
      </w:pPr>
      <w:r>
        <w:rPr/>
        <w:t>Bound,</w:t>
      </w:r>
      <w:r>
        <w:rPr>
          <w:spacing w:val="-3"/>
        </w:rPr>
        <w:t> </w:t>
      </w:r>
      <w:r>
        <w:rPr/>
        <w:t>John;</w:t>
      </w:r>
      <w:r>
        <w:rPr>
          <w:spacing w:val="-3"/>
        </w:rPr>
        <w:t> </w:t>
      </w:r>
      <w:r>
        <w:rPr/>
        <w:t>Murat</w:t>
      </w:r>
      <w:r>
        <w:rPr>
          <w:spacing w:val="-3"/>
        </w:rPr>
        <w:t> </w:t>
      </w:r>
      <w:r>
        <w:rPr/>
        <w:t>Demirci,</w:t>
      </w:r>
      <w:r>
        <w:rPr>
          <w:spacing w:val="-3"/>
        </w:rPr>
        <w:t> </w:t>
      </w:r>
      <w:r>
        <w:rPr/>
        <w:t>Gaurav</w:t>
      </w:r>
      <w:r>
        <w:rPr>
          <w:spacing w:val="-3"/>
        </w:rPr>
        <w:t> </w:t>
      </w:r>
      <w:r>
        <w:rPr/>
        <w:t>Khanna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Sarah</w:t>
      </w:r>
      <w:r>
        <w:rPr>
          <w:spacing w:val="-4"/>
        </w:rPr>
        <w:t> </w:t>
      </w:r>
      <w:r>
        <w:rPr/>
        <w:t>Turner.</w:t>
      </w:r>
      <w:r>
        <w:rPr>
          <w:spacing w:val="-4"/>
        </w:rPr>
        <w:t> </w:t>
      </w:r>
      <w:r>
        <w:rPr/>
        <w:t>2015.</w:t>
      </w:r>
      <w:r>
        <w:rPr>
          <w:spacing w:val="-4"/>
        </w:rPr>
        <w:t> </w:t>
      </w:r>
      <w:r>
        <w:rPr/>
        <w:t>“Finishing</w:t>
      </w:r>
      <w:r>
        <w:rPr>
          <w:spacing w:val="-4"/>
        </w:rPr>
        <w:t> </w:t>
      </w:r>
      <w:r>
        <w:rPr/>
        <w:t>Degrees</w:t>
      </w:r>
      <w:r>
        <w:rPr>
          <w:spacing w:val="-4"/>
        </w:rPr>
        <w:t> </w:t>
      </w:r>
      <w:r>
        <w:rPr/>
        <w:t>and Finding Jobs: U.S. Higher Education and the Flow of Foreign IT Workers” </w:t>
      </w:r>
      <w:r>
        <w:rPr>
          <w:i/>
        </w:rPr>
        <w:t>Innovation Policy and the Economy</w:t>
      </w:r>
      <w:r>
        <w:rPr/>
        <w:t>.</w:t>
      </w:r>
    </w:p>
    <w:p>
      <w:pPr>
        <w:pStyle w:val="BodyText"/>
        <w:spacing w:before="12"/>
      </w:pPr>
    </w:p>
    <w:p>
      <w:pPr>
        <w:pStyle w:val="BodyText"/>
        <w:ind w:left="360" w:right="520"/>
      </w:pPr>
      <w:r>
        <w:rPr/>
        <w:t>Bound,</w:t>
      </w:r>
      <w:r>
        <w:rPr>
          <w:spacing w:val="-3"/>
        </w:rPr>
        <w:t> </w:t>
      </w:r>
      <w:r>
        <w:rPr/>
        <w:t>John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Sarah</w:t>
      </w:r>
      <w:r>
        <w:rPr>
          <w:spacing w:val="-3"/>
        </w:rPr>
        <w:t> </w:t>
      </w:r>
      <w:r>
        <w:rPr/>
        <w:t>Turner.</w:t>
      </w:r>
      <w:r>
        <w:rPr>
          <w:spacing w:val="40"/>
        </w:rPr>
        <w:t> </w:t>
      </w:r>
      <w:r>
        <w:rPr/>
        <w:t>2014.</w:t>
      </w:r>
      <w:r>
        <w:rPr>
          <w:spacing w:val="-4"/>
        </w:rPr>
        <w:t> </w:t>
      </w:r>
      <w:r>
        <w:rPr/>
        <w:t>“High</w:t>
      </w:r>
      <w:r>
        <w:rPr>
          <w:spacing w:val="-3"/>
        </w:rPr>
        <w:t> </w:t>
      </w:r>
      <w:r>
        <w:rPr/>
        <w:t>Skill</w:t>
      </w:r>
      <w:r>
        <w:rPr>
          <w:spacing w:val="-2"/>
        </w:rPr>
        <w:t> </w:t>
      </w:r>
      <w:r>
        <w:rPr/>
        <w:t>Immigration”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>
          <w:i/>
        </w:rPr>
        <w:t>Census</w:t>
      </w:r>
      <w:r>
        <w:rPr>
          <w:i/>
          <w:spacing w:val="-4"/>
        </w:rPr>
        <w:t> </w:t>
      </w:r>
      <w:r>
        <w:rPr>
          <w:i/>
        </w:rPr>
        <w:t>2010</w:t>
      </w:r>
      <w:r>
        <w:rPr/>
        <w:t>,</w:t>
      </w:r>
      <w:r>
        <w:rPr>
          <w:spacing w:val="-2"/>
        </w:rPr>
        <w:t> </w:t>
      </w:r>
      <w:r>
        <w:rPr/>
        <w:t>John</w:t>
      </w:r>
      <w:r>
        <w:rPr>
          <w:spacing w:val="-2"/>
        </w:rPr>
        <w:t> </w:t>
      </w:r>
      <w:r>
        <w:rPr/>
        <w:t>Logan, ed.</w:t>
      </w:r>
      <w:r>
        <w:rPr>
          <w:spacing w:val="40"/>
        </w:rPr>
        <w:t> </w:t>
      </w:r>
      <w:r>
        <w:rPr/>
        <w:t>New York: Russell Sage Foundation.</w:t>
      </w:r>
    </w:p>
    <w:p>
      <w:pPr>
        <w:pStyle w:val="BodyText"/>
        <w:spacing w:before="12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Turner,</w:t>
      </w:r>
      <w:r>
        <w:rPr>
          <w:spacing w:val="-3"/>
          <w:sz w:val="24"/>
        </w:rPr>
        <w:t> </w:t>
      </w:r>
      <w:r>
        <w:rPr>
          <w:sz w:val="24"/>
        </w:rPr>
        <w:t>Sarah.</w:t>
      </w:r>
      <w:r>
        <w:rPr>
          <w:spacing w:val="-3"/>
          <w:sz w:val="24"/>
        </w:rPr>
        <w:t> </w:t>
      </w:r>
      <w:r>
        <w:rPr>
          <w:sz w:val="24"/>
        </w:rPr>
        <w:t>2014.</w:t>
      </w:r>
      <w:r>
        <w:rPr>
          <w:spacing w:val="-3"/>
          <w:sz w:val="24"/>
        </w:rPr>
        <w:t> </w:t>
      </w: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Impact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Financial</w:t>
      </w:r>
      <w:r>
        <w:rPr>
          <w:spacing w:val="-3"/>
          <w:sz w:val="24"/>
        </w:rPr>
        <w:t> </w:t>
      </w:r>
      <w:r>
        <w:rPr>
          <w:sz w:val="24"/>
        </w:rPr>
        <w:t>Crisis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Faculty</w:t>
      </w:r>
      <w:r>
        <w:rPr>
          <w:spacing w:val="-3"/>
          <w:sz w:val="24"/>
        </w:rPr>
        <w:t> </w:t>
      </w:r>
      <w:r>
        <w:rPr>
          <w:sz w:val="24"/>
        </w:rPr>
        <w:t>Labor</w:t>
      </w:r>
      <w:r>
        <w:rPr>
          <w:spacing w:val="-3"/>
          <w:sz w:val="24"/>
        </w:rPr>
        <w:t> </w:t>
      </w:r>
      <w:r>
        <w:rPr>
          <w:sz w:val="24"/>
        </w:rPr>
        <w:t>Markets”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40"/>
          <w:sz w:val="24"/>
        </w:rPr>
        <w:t> </w:t>
      </w:r>
      <w:r>
        <w:rPr>
          <w:i/>
          <w:sz w:val="24"/>
        </w:rPr>
        <w:t>How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 Great Recession Affected Higher Education</w:t>
      </w:r>
      <w:r>
        <w:rPr>
          <w:sz w:val="24"/>
        </w:rPr>
        <w:t>, Jeff Brown and Caroline Hoxby, ed. Chicago: University of Chicago Press.</w:t>
      </w:r>
    </w:p>
    <w:p>
      <w:pPr>
        <w:pStyle w:val="BodyText"/>
        <w:spacing w:before="12"/>
      </w:pPr>
    </w:p>
    <w:p>
      <w:pPr>
        <w:spacing w:before="0"/>
        <w:ind w:left="360" w:right="355" w:firstLine="0"/>
        <w:jc w:val="left"/>
        <w:rPr>
          <w:sz w:val="24"/>
        </w:rPr>
      </w:pPr>
      <w:r>
        <w:rPr>
          <w:sz w:val="24"/>
        </w:rPr>
        <w:t>Bound, John; Breno Braga, Joe Golden and Sarah Turner. 2013. “Pathways to Adjustment: The Case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Information</w:t>
      </w:r>
      <w:r>
        <w:rPr>
          <w:spacing w:val="-4"/>
          <w:sz w:val="24"/>
        </w:rPr>
        <w:t> </w:t>
      </w:r>
      <w:r>
        <w:rPr>
          <w:sz w:val="24"/>
        </w:rPr>
        <w:t>Technology</w:t>
      </w:r>
      <w:r>
        <w:rPr>
          <w:spacing w:val="-4"/>
          <w:sz w:val="24"/>
        </w:rPr>
        <w:t> </w:t>
      </w:r>
      <w:r>
        <w:rPr>
          <w:sz w:val="24"/>
        </w:rPr>
        <w:t>Workers”</w:t>
      </w:r>
      <w:r>
        <w:rPr>
          <w:spacing w:val="-4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Papers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Proceedings </w:t>
      </w:r>
      <w:r>
        <w:rPr>
          <w:sz w:val="24"/>
        </w:rPr>
        <w:t>103(3): 203-07.</w:t>
      </w:r>
    </w:p>
    <w:p>
      <w:pPr>
        <w:pStyle w:val="BodyText"/>
        <w:spacing w:before="12"/>
      </w:pPr>
    </w:p>
    <w:p>
      <w:pPr>
        <w:spacing w:before="1"/>
        <w:ind w:left="360" w:right="458" w:firstLine="0"/>
        <w:jc w:val="left"/>
        <w:rPr>
          <w:sz w:val="24"/>
        </w:rPr>
      </w:pPr>
      <w:r>
        <w:rPr>
          <w:sz w:val="24"/>
        </w:rPr>
        <w:t>Barr,</w:t>
      </w:r>
      <w:r>
        <w:rPr>
          <w:spacing w:val="-3"/>
          <w:sz w:val="24"/>
        </w:rPr>
        <w:t> </w:t>
      </w:r>
      <w:r>
        <w:rPr>
          <w:sz w:val="24"/>
        </w:rPr>
        <w:t>Andrew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Sarah</w:t>
      </w:r>
      <w:r>
        <w:rPr>
          <w:spacing w:val="-3"/>
          <w:sz w:val="24"/>
        </w:rPr>
        <w:t> </w:t>
      </w:r>
      <w:r>
        <w:rPr>
          <w:sz w:val="24"/>
        </w:rPr>
        <w:t>Turner.</w:t>
      </w:r>
      <w:r>
        <w:rPr>
          <w:spacing w:val="40"/>
          <w:sz w:val="24"/>
        </w:rPr>
        <w:t> </w:t>
      </w:r>
      <w:r>
        <w:rPr>
          <w:sz w:val="24"/>
        </w:rPr>
        <w:t>2013.</w:t>
      </w:r>
      <w:r>
        <w:rPr>
          <w:spacing w:val="-3"/>
          <w:sz w:val="24"/>
        </w:rPr>
        <w:t> </w:t>
      </w:r>
      <w:r>
        <w:rPr>
          <w:sz w:val="24"/>
        </w:rPr>
        <w:t>“Expanding</w:t>
      </w:r>
      <w:r>
        <w:rPr>
          <w:spacing w:val="-3"/>
          <w:sz w:val="24"/>
        </w:rPr>
        <w:t> </w:t>
      </w:r>
      <w:r>
        <w:rPr>
          <w:sz w:val="24"/>
        </w:rPr>
        <w:t>Enrollments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Contracting</w:t>
      </w:r>
      <w:r>
        <w:rPr>
          <w:spacing w:val="-3"/>
          <w:sz w:val="24"/>
        </w:rPr>
        <w:t> </w:t>
      </w:r>
      <w:r>
        <w:rPr>
          <w:sz w:val="24"/>
        </w:rPr>
        <w:t>Budgets:</w:t>
      </w:r>
      <w:r>
        <w:rPr>
          <w:spacing w:val="-3"/>
          <w:sz w:val="24"/>
        </w:rPr>
        <w:t> </w:t>
      </w:r>
      <w:r>
        <w:rPr>
          <w:sz w:val="24"/>
        </w:rPr>
        <w:t>The Effect of the Great Recession Higher Education,” </w:t>
      </w:r>
      <w:r>
        <w:rPr>
          <w:i/>
          <w:sz w:val="24"/>
        </w:rPr>
        <w:t>The Annals: American Academy of Political and Social Science </w:t>
      </w:r>
      <w:r>
        <w:rPr>
          <w:sz w:val="24"/>
        </w:rPr>
        <w:t>Vol. 650 (1):168-193.</w:t>
      </w:r>
    </w:p>
    <w:p>
      <w:pPr>
        <w:pStyle w:val="BodyText"/>
        <w:spacing w:before="11"/>
      </w:pPr>
    </w:p>
    <w:p>
      <w:pPr>
        <w:pStyle w:val="BodyText"/>
        <w:spacing w:before="1"/>
        <w:ind w:left="360" w:right="458"/>
      </w:pPr>
      <w:r>
        <w:rPr/>
        <w:t>Bound,</w:t>
      </w:r>
      <w:r>
        <w:rPr>
          <w:spacing w:val="-3"/>
        </w:rPr>
        <w:t> </w:t>
      </w:r>
      <w:r>
        <w:rPr/>
        <w:t>John;</w:t>
      </w:r>
      <w:r>
        <w:rPr>
          <w:spacing w:val="-3"/>
        </w:rPr>
        <w:t> </w:t>
      </w:r>
      <w:r>
        <w:rPr/>
        <w:t>Mike</w:t>
      </w:r>
      <w:r>
        <w:rPr>
          <w:spacing w:val="-3"/>
        </w:rPr>
        <w:t> </w:t>
      </w:r>
      <w:r>
        <w:rPr/>
        <w:t>Lovenheim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Sarah</w:t>
      </w:r>
      <w:r>
        <w:rPr>
          <w:spacing w:val="-3"/>
        </w:rPr>
        <w:t> </w:t>
      </w:r>
      <w:r>
        <w:rPr/>
        <w:t>Turner.</w:t>
      </w:r>
      <w:r>
        <w:rPr>
          <w:spacing w:val="-4"/>
        </w:rPr>
        <w:t> </w:t>
      </w:r>
      <w:r>
        <w:rPr/>
        <w:t>2012.</w:t>
      </w:r>
      <w:r>
        <w:rPr>
          <w:spacing w:val="-3"/>
        </w:rPr>
        <w:t> </w:t>
      </w:r>
      <w:r>
        <w:rPr/>
        <w:t>“Understanding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Increased</w:t>
      </w:r>
      <w:r>
        <w:rPr>
          <w:spacing w:val="-3"/>
        </w:rPr>
        <w:t> </w:t>
      </w:r>
      <w:r>
        <w:rPr/>
        <w:t>Time</w:t>
      </w:r>
      <w:r>
        <w:rPr>
          <w:spacing w:val="-3"/>
        </w:rPr>
        <w:t> </w:t>
      </w:r>
      <w:r>
        <w:rPr/>
        <w:t>to the Baccalaureate Degree.” </w:t>
      </w:r>
      <w:r>
        <w:rPr>
          <w:i/>
        </w:rPr>
        <w:t>Education Finance and Policy</w:t>
      </w:r>
      <w:r>
        <w:rPr/>
        <w:t>, Vol. 7, No. 4: 375–424.</w:t>
      </w:r>
    </w:p>
    <w:p>
      <w:pPr>
        <w:pStyle w:val="BodyText"/>
        <w:spacing w:before="12"/>
      </w:pPr>
    </w:p>
    <w:p>
      <w:pPr>
        <w:pStyle w:val="BodyText"/>
        <w:ind w:left="360" w:right="520"/>
      </w:pPr>
      <w:r>
        <w:rPr/>
        <w:t>Avery,</w:t>
      </w:r>
      <w:r>
        <w:rPr>
          <w:spacing w:val="-4"/>
        </w:rPr>
        <w:t> </w:t>
      </w:r>
      <w:r>
        <w:rPr/>
        <w:t>Christopher,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Sarah</w:t>
      </w:r>
      <w:r>
        <w:rPr>
          <w:spacing w:val="-4"/>
        </w:rPr>
        <w:t> </w:t>
      </w:r>
      <w:r>
        <w:rPr/>
        <w:t>Turner.</w:t>
      </w:r>
      <w:r>
        <w:rPr>
          <w:spacing w:val="-4"/>
        </w:rPr>
        <w:t> </w:t>
      </w:r>
      <w:r>
        <w:rPr/>
        <w:t>2012.</w:t>
      </w:r>
      <w:r>
        <w:rPr>
          <w:spacing w:val="-4"/>
        </w:rPr>
        <w:t> </w:t>
      </w:r>
      <w:r>
        <w:rPr/>
        <w:t>“Student</w:t>
      </w:r>
      <w:r>
        <w:rPr>
          <w:spacing w:val="-3"/>
        </w:rPr>
        <w:t> </w:t>
      </w:r>
      <w:r>
        <w:rPr/>
        <w:t>Loans:</w:t>
      </w:r>
      <w:r>
        <w:rPr>
          <w:spacing w:val="-3"/>
        </w:rPr>
        <w:t> </w:t>
      </w:r>
      <w:r>
        <w:rPr/>
        <w:t>Do</w:t>
      </w:r>
      <w:r>
        <w:rPr>
          <w:spacing w:val="-4"/>
        </w:rPr>
        <w:t> </w:t>
      </w:r>
      <w:r>
        <w:rPr/>
        <w:t>College</w:t>
      </w:r>
      <w:r>
        <w:rPr>
          <w:spacing w:val="-3"/>
        </w:rPr>
        <w:t> </w:t>
      </w:r>
      <w:r>
        <w:rPr/>
        <w:t>Students</w:t>
      </w:r>
      <w:r>
        <w:rPr>
          <w:spacing w:val="-4"/>
        </w:rPr>
        <w:t> </w:t>
      </w:r>
      <w:r>
        <w:rPr/>
        <w:t>Borrow</w:t>
      </w:r>
      <w:r>
        <w:rPr>
          <w:spacing w:val="-4"/>
        </w:rPr>
        <w:t> </w:t>
      </w:r>
      <w:r>
        <w:rPr/>
        <w:t>Too Much--Or Not Enough?” </w:t>
      </w:r>
      <w:r>
        <w:rPr>
          <w:i/>
        </w:rPr>
        <w:t>Journal of Economic Perspectives</w:t>
      </w:r>
      <w:r>
        <w:rPr/>
        <w:t>, 26(1): 165–92.</w:t>
      </w:r>
    </w:p>
    <w:p>
      <w:pPr>
        <w:pStyle w:val="BodyText"/>
        <w:spacing w:before="10"/>
      </w:pPr>
    </w:p>
    <w:p>
      <w:pPr>
        <w:pStyle w:val="BodyText"/>
        <w:spacing w:before="1"/>
        <w:ind w:left="360" w:right="483"/>
      </w:pPr>
      <w:r>
        <w:rPr/>
        <w:t>Bound, John and Sarah Turner. 2011. “Dropouts and Diplomas: The Divergence in Collegiate Outcomes”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E.</w:t>
      </w:r>
      <w:r>
        <w:rPr>
          <w:spacing w:val="-4"/>
        </w:rPr>
        <w:t> </w:t>
      </w:r>
      <w:r>
        <w:rPr/>
        <w:t>Hanushek,</w:t>
      </w:r>
      <w:r>
        <w:rPr>
          <w:spacing w:val="-4"/>
        </w:rPr>
        <w:t> </w:t>
      </w:r>
      <w:r>
        <w:rPr/>
        <w:t>S.</w:t>
      </w:r>
      <w:r>
        <w:rPr>
          <w:spacing w:val="-4"/>
        </w:rPr>
        <w:t> </w:t>
      </w:r>
      <w:r>
        <w:rPr/>
        <w:t>Machin,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L.</w:t>
      </w:r>
      <w:r>
        <w:rPr>
          <w:spacing w:val="-4"/>
        </w:rPr>
        <w:t> </w:t>
      </w:r>
      <w:r>
        <w:rPr/>
        <w:t>Woessmann</w:t>
      </w:r>
      <w:r>
        <w:rPr>
          <w:spacing w:val="-4"/>
        </w:rPr>
        <w:t> </w:t>
      </w:r>
      <w:r>
        <w:rPr/>
        <w:t>(eds.),</w:t>
      </w:r>
      <w:r>
        <w:rPr>
          <w:spacing w:val="-3"/>
        </w:rPr>
        <w:t> </w:t>
      </w:r>
      <w:r>
        <w:rPr>
          <w:i/>
        </w:rPr>
        <w:t>Handbook</w:t>
      </w:r>
      <w:r>
        <w:rPr>
          <w:i/>
          <w:spacing w:val="-3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the</w:t>
      </w:r>
      <w:r>
        <w:rPr>
          <w:i/>
          <w:spacing w:val="-3"/>
        </w:rPr>
        <w:t> </w:t>
      </w:r>
      <w:r>
        <w:rPr>
          <w:i/>
        </w:rPr>
        <w:t>Economics of Education</w:t>
      </w:r>
      <w:r>
        <w:rPr/>
        <w:t>, Vol. 4, Amsterdam: Elsevier Science.</w:t>
      </w:r>
    </w:p>
    <w:p>
      <w:pPr>
        <w:pStyle w:val="BodyText"/>
        <w:spacing w:before="11"/>
      </w:pPr>
    </w:p>
    <w:p>
      <w:pPr>
        <w:pStyle w:val="BodyText"/>
        <w:spacing w:before="1"/>
        <w:ind w:left="360" w:right="458"/>
      </w:pPr>
      <w:r>
        <w:rPr/>
        <w:t>Friedberg,</w:t>
      </w:r>
      <w:r>
        <w:rPr>
          <w:spacing w:val="-4"/>
        </w:rPr>
        <w:t> </w:t>
      </w:r>
      <w:r>
        <w:rPr/>
        <w:t>Leora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Sarah</w:t>
      </w:r>
      <w:r>
        <w:rPr>
          <w:spacing w:val="-4"/>
        </w:rPr>
        <w:t> </w:t>
      </w:r>
      <w:r>
        <w:rPr/>
        <w:t>Turner.</w:t>
      </w:r>
      <w:r>
        <w:rPr>
          <w:spacing w:val="-4"/>
        </w:rPr>
        <w:t> </w:t>
      </w:r>
      <w:r>
        <w:rPr/>
        <w:t>2010.</w:t>
      </w:r>
      <w:r>
        <w:rPr>
          <w:spacing w:val="-4"/>
        </w:rPr>
        <w:t> </w:t>
      </w:r>
      <w:r>
        <w:rPr/>
        <w:t>“Labor</w:t>
      </w:r>
      <w:r>
        <w:rPr>
          <w:spacing w:val="-4"/>
        </w:rPr>
        <w:t> </w:t>
      </w:r>
      <w:r>
        <w:rPr/>
        <w:t>Market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Pensions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Implications for Teachers.” </w:t>
      </w:r>
      <w:r>
        <w:rPr>
          <w:i/>
        </w:rPr>
        <w:t>Education Finance and Policy</w:t>
      </w:r>
      <w:r>
        <w:rPr/>
        <w:t>. Vol. 5, No. 4: 463–491.</w:t>
      </w:r>
    </w:p>
    <w:p>
      <w:pPr>
        <w:pStyle w:val="BodyText"/>
        <w:spacing w:before="12"/>
      </w:pPr>
    </w:p>
    <w:p>
      <w:pPr>
        <w:spacing w:before="0"/>
        <w:ind w:left="360" w:right="355" w:firstLine="0"/>
        <w:jc w:val="left"/>
        <w:rPr>
          <w:sz w:val="24"/>
        </w:rPr>
      </w:pPr>
      <w:r>
        <w:rPr>
          <w:sz w:val="24"/>
        </w:rPr>
        <w:t>Bound, John, Michael Lovenheim, and Sarah Turner. 2010. “Why Have College Completion Rates</w:t>
      </w:r>
      <w:r>
        <w:rPr>
          <w:spacing w:val="-4"/>
          <w:sz w:val="24"/>
        </w:rPr>
        <w:t> </w:t>
      </w:r>
      <w:r>
        <w:rPr>
          <w:sz w:val="24"/>
        </w:rPr>
        <w:t>Declined:</w:t>
      </w:r>
      <w:r>
        <w:rPr>
          <w:spacing w:val="-4"/>
          <w:sz w:val="24"/>
        </w:rPr>
        <w:t> </w:t>
      </w:r>
      <w:r>
        <w:rPr>
          <w:sz w:val="24"/>
        </w:rPr>
        <w:t>Marginal</w:t>
      </w:r>
      <w:r>
        <w:rPr>
          <w:spacing w:val="-4"/>
          <w:sz w:val="24"/>
        </w:rPr>
        <w:t> </w:t>
      </w:r>
      <w:r>
        <w:rPr>
          <w:sz w:val="24"/>
        </w:rPr>
        <w:t>Students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Marginal</w:t>
      </w:r>
      <w:r>
        <w:rPr>
          <w:spacing w:val="-4"/>
          <w:sz w:val="24"/>
        </w:rPr>
        <w:t> </w:t>
      </w:r>
      <w:r>
        <w:rPr>
          <w:sz w:val="24"/>
        </w:rPr>
        <w:t>College?”</w:t>
      </w:r>
      <w:r>
        <w:rPr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Applied Economics</w:t>
      </w:r>
      <w:r>
        <w:rPr>
          <w:sz w:val="24"/>
        </w:rPr>
        <w:t>, vol. 2(3): 129-57 (July).</w:t>
      </w:r>
    </w:p>
    <w:p>
      <w:pPr>
        <w:pStyle w:val="BodyText"/>
        <w:spacing w:before="12"/>
      </w:pPr>
    </w:p>
    <w:p>
      <w:pPr>
        <w:pStyle w:val="BodyText"/>
        <w:ind w:left="360" w:right="458"/>
      </w:pPr>
      <w:r>
        <w:rPr/>
        <w:t>Hinton, Ivora, Jessica Howell, Elizabeth Merwin, Steven Stern, Sarah Turner, Ishan Williams, and Melvin Wilson. 2010. “The Educational Pipeline for Health Care Professionals: Understanding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Source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Racial</w:t>
      </w:r>
      <w:r>
        <w:rPr>
          <w:spacing w:val="-4"/>
        </w:rPr>
        <w:t> </w:t>
      </w:r>
      <w:r>
        <w:rPr/>
        <w:t>Differences.”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Human</w:t>
      </w:r>
      <w:r>
        <w:rPr>
          <w:i/>
          <w:spacing w:val="-4"/>
        </w:rPr>
        <w:t> </w:t>
      </w:r>
      <w:r>
        <w:rPr>
          <w:i/>
        </w:rPr>
        <w:t>Resources</w:t>
      </w:r>
      <w:r>
        <w:rPr/>
        <w:t>,</w:t>
      </w:r>
      <w:r>
        <w:rPr>
          <w:spacing w:val="-3"/>
        </w:rPr>
        <w:t> </w:t>
      </w:r>
      <w:r>
        <w:rPr/>
        <w:t>45(1):</w:t>
      </w:r>
      <w:r>
        <w:rPr>
          <w:spacing w:val="-3"/>
        </w:rPr>
        <w:t> </w:t>
      </w:r>
      <w:r>
        <w:rPr/>
        <w:t>116-56.</w:t>
      </w:r>
    </w:p>
    <w:p>
      <w:pPr>
        <w:pStyle w:val="BodyText"/>
        <w:spacing w:after="0"/>
        <w:sectPr>
          <w:pgSz w:w="12240" w:h="15840"/>
          <w:pgMar w:header="0" w:footer="742" w:top="1020" w:bottom="940" w:left="1080" w:right="1080"/>
        </w:sectPr>
      </w:pPr>
    </w:p>
    <w:p>
      <w:pPr>
        <w:pStyle w:val="BodyText"/>
        <w:spacing w:before="60"/>
        <w:ind w:left="360"/>
      </w:pPr>
      <w:r>
        <w:rPr/>
        <w:t>Bound, John and Sarah Turner. 2010. “Coming to America: Where Do International Doctorate Students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How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U.S.</w:t>
      </w:r>
      <w:r>
        <w:rPr>
          <w:spacing w:val="-3"/>
        </w:rPr>
        <w:t> </w:t>
      </w:r>
      <w:r>
        <w:rPr/>
        <w:t>Universities</w:t>
      </w:r>
      <w:r>
        <w:rPr>
          <w:spacing w:val="-3"/>
        </w:rPr>
        <w:t> </w:t>
      </w:r>
      <w:r>
        <w:rPr/>
        <w:t>Respond?”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>
          <w:i/>
        </w:rPr>
        <w:t>American</w:t>
      </w:r>
      <w:r>
        <w:rPr>
          <w:i/>
          <w:spacing w:val="-3"/>
        </w:rPr>
        <w:t> </w:t>
      </w:r>
      <w:r>
        <w:rPr>
          <w:i/>
        </w:rPr>
        <w:t>Universities</w:t>
      </w:r>
      <w:r>
        <w:rPr>
          <w:i/>
          <w:spacing w:val="-4"/>
        </w:rPr>
        <w:t> </w:t>
      </w:r>
      <w:r>
        <w:rPr>
          <w:i/>
        </w:rPr>
        <w:t>in</w:t>
      </w:r>
      <w:r>
        <w:rPr>
          <w:i/>
          <w:spacing w:val="-3"/>
        </w:rPr>
        <w:t> </w:t>
      </w:r>
      <w:r>
        <w:rPr>
          <w:i/>
        </w:rPr>
        <w:t>a</w:t>
      </w:r>
      <w:r>
        <w:rPr>
          <w:i/>
          <w:spacing w:val="-3"/>
        </w:rPr>
        <w:t> </w:t>
      </w:r>
      <w:r>
        <w:rPr>
          <w:i/>
        </w:rPr>
        <w:t>Global Market</w:t>
      </w:r>
      <w:r>
        <w:rPr/>
        <w:t>, ed. Charles T. Clotfelter. Chicago: University of Chicago Press.</w:t>
      </w:r>
    </w:p>
    <w:p>
      <w:pPr>
        <w:pStyle w:val="BodyText"/>
        <w:spacing w:before="12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Bound, John, Sarah Turner, and Patrick Walsh. 2009. “Internationalization of U.S. Doctorate Education.”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Engineering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Careers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United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States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ed.</w:t>
      </w:r>
      <w:r>
        <w:rPr>
          <w:spacing w:val="-4"/>
          <w:sz w:val="24"/>
        </w:rPr>
        <w:t> </w:t>
      </w:r>
      <w:r>
        <w:rPr>
          <w:sz w:val="24"/>
        </w:rPr>
        <w:t>Richard</w:t>
      </w:r>
      <w:r>
        <w:rPr>
          <w:spacing w:val="-4"/>
          <w:sz w:val="24"/>
        </w:rPr>
        <w:t> </w:t>
      </w:r>
      <w:r>
        <w:rPr>
          <w:sz w:val="24"/>
        </w:rPr>
        <w:t>Freeman</w:t>
      </w:r>
      <w:r>
        <w:rPr>
          <w:spacing w:val="-4"/>
          <w:sz w:val="24"/>
        </w:rPr>
        <w:t> </w:t>
      </w:r>
      <w:r>
        <w:rPr>
          <w:sz w:val="24"/>
        </w:rPr>
        <w:t>and Daniel Goroff. Chicago: University of Chicago Press.</w:t>
      </w:r>
    </w:p>
    <w:p>
      <w:pPr>
        <w:pStyle w:val="BodyText"/>
        <w:spacing w:before="12"/>
      </w:pPr>
    </w:p>
    <w:p>
      <w:pPr>
        <w:spacing w:before="0"/>
        <w:ind w:left="360" w:right="458" w:firstLine="0"/>
        <w:jc w:val="left"/>
        <w:rPr>
          <w:sz w:val="24"/>
        </w:rPr>
      </w:pPr>
      <w:r>
        <w:rPr>
          <w:sz w:val="24"/>
        </w:rPr>
        <w:t>Johnson,</w:t>
      </w:r>
      <w:r>
        <w:rPr>
          <w:spacing w:val="-4"/>
          <w:sz w:val="24"/>
        </w:rPr>
        <w:t> </w:t>
      </w:r>
      <w:r>
        <w:rPr>
          <w:sz w:val="24"/>
        </w:rPr>
        <w:t>William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Sarah</w:t>
      </w:r>
      <w:r>
        <w:rPr>
          <w:spacing w:val="-4"/>
          <w:sz w:val="24"/>
        </w:rPr>
        <w:t> </w:t>
      </w:r>
      <w:r>
        <w:rPr>
          <w:sz w:val="24"/>
        </w:rPr>
        <w:t>Turner.</w:t>
      </w:r>
      <w:r>
        <w:rPr>
          <w:spacing w:val="-4"/>
          <w:sz w:val="24"/>
        </w:rPr>
        <w:t> </w:t>
      </w:r>
      <w:r>
        <w:rPr>
          <w:sz w:val="24"/>
        </w:rPr>
        <w:t>2009.</w:t>
      </w:r>
      <w:r>
        <w:rPr>
          <w:spacing w:val="-4"/>
          <w:sz w:val="24"/>
        </w:rPr>
        <w:t> </w:t>
      </w:r>
      <w:r>
        <w:rPr>
          <w:sz w:val="24"/>
        </w:rPr>
        <w:t>“Faculty</w:t>
      </w:r>
      <w:r>
        <w:rPr>
          <w:spacing w:val="-3"/>
          <w:sz w:val="24"/>
        </w:rPr>
        <w:t> </w:t>
      </w:r>
      <w:r>
        <w:rPr>
          <w:sz w:val="24"/>
        </w:rPr>
        <w:t>without</w:t>
      </w:r>
      <w:r>
        <w:rPr>
          <w:spacing w:val="-4"/>
          <w:sz w:val="24"/>
        </w:rPr>
        <w:t> </w:t>
      </w:r>
      <w:r>
        <w:rPr>
          <w:sz w:val="24"/>
        </w:rPr>
        <w:t>Students:</w:t>
      </w:r>
      <w:r>
        <w:rPr>
          <w:spacing w:val="-4"/>
          <w:sz w:val="24"/>
        </w:rPr>
        <w:t> </w:t>
      </w:r>
      <w:r>
        <w:rPr>
          <w:sz w:val="24"/>
        </w:rPr>
        <w:t>Resource</w:t>
      </w:r>
      <w:r>
        <w:rPr>
          <w:spacing w:val="-4"/>
          <w:sz w:val="24"/>
        </w:rPr>
        <w:t> </w:t>
      </w:r>
      <w:r>
        <w:rPr>
          <w:sz w:val="24"/>
        </w:rPr>
        <w:t>Allocation</w:t>
      </w:r>
      <w:r>
        <w:rPr>
          <w:spacing w:val="-4"/>
          <w:sz w:val="24"/>
        </w:rPr>
        <w:t> </w:t>
      </w:r>
      <w:r>
        <w:rPr>
          <w:sz w:val="24"/>
        </w:rPr>
        <w:t>in Higher Education.” </w:t>
      </w:r>
      <w:r>
        <w:rPr>
          <w:i/>
          <w:sz w:val="24"/>
        </w:rPr>
        <w:t>Journal of Economic Perspectives, </w:t>
      </w:r>
      <w:r>
        <w:rPr>
          <w:sz w:val="24"/>
        </w:rPr>
        <w:t>(Spring): 169-89.</w:t>
      </w:r>
    </w:p>
    <w:p>
      <w:pPr>
        <w:pStyle w:val="BodyText"/>
        <w:spacing w:before="12"/>
      </w:pPr>
    </w:p>
    <w:p>
      <w:pPr>
        <w:pStyle w:val="BodyText"/>
        <w:ind w:left="360"/>
      </w:pPr>
      <w:r>
        <w:rPr/>
        <w:t>Blanchard,</w:t>
      </w:r>
      <w:r>
        <w:rPr>
          <w:spacing w:val="-4"/>
        </w:rPr>
        <w:t> </w:t>
      </w:r>
      <w:r>
        <w:rPr/>
        <w:t>Emily;</w:t>
      </w:r>
      <w:r>
        <w:rPr>
          <w:spacing w:val="-1"/>
        </w:rPr>
        <w:t> </w:t>
      </w:r>
      <w:r>
        <w:rPr/>
        <w:t>John</w:t>
      </w:r>
      <w:r>
        <w:rPr>
          <w:spacing w:val="-2"/>
        </w:rPr>
        <w:t> </w:t>
      </w:r>
      <w:r>
        <w:rPr/>
        <w:t>Bound,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Sarah</w:t>
      </w:r>
      <w:r>
        <w:rPr>
          <w:spacing w:val="-2"/>
        </w:rPr>
        <w:t> </w:t>
      </w:r>
      <w:r>
        <w:rPr/>
        <w:t>Turner.</w:t>
      </w:r>
      <w:r>
        <w:rPr>
          <w:spacing w:val="-1"/>
        </w:rPr>
        <w:t> </w:t>
      </w:r>
      <w:r>
        <w:rPr/>
        <w:t>2009.</w:t>
      </w:r>
      <w:r>
        <w:rPr>
          <w:spacing w:val="-1"/>
        </w:rPr>
        <w:t> </w:t>
      </w:r>
      <w:r>
        <w:rPr/>
        <w:t>“Opening</w:t>
      </w:r>
      <w:r>
        <w:rPr>
          <w:spacing w:val="-2"/>
        </w:rPr>
        <w:t> </w:t>
      </w:r>
      <w:r>
        <w:rPr/>
        <w:t>(and</w:t>
      </w:r>
      <w:r>
        <w:rPr>
          <w:spacing w:val="-1"/>
        </w:rPr>
        <w:t> </w:t>
      </w:r>
      <w:r>
        <w:rPr/>
        <w:t>Closing)</w:t>
      </w:r>
      <w:r>
        <w:rPr>
          <w:spacing w:val="-1"/>
        </w:rPr>
        <w:t> </w:t>
      </w:r>
      <w:r>
        <w:rPr>
          <w:spacing w:val="-2"/>
        </w:rPr>
        <w:t>Doors:</w:t>
      </w:r>
    </w:p>
    <w:p>
      <w:pPr>
        <w:spacing w:before="0"/>
        <w:ind w:left="360" w:right="136" w:firstLine="0"/>
        <w:jc w:val="left"/>
        <w:rPr>
          <w:sz w:val="24"/>
        </w:rPr>
      </w:pPr>
      <w:r>
        <w:rPr>
          <w:sz w:val="24"/>
        </w:rPr>
        <w:t>Country-specific</w:t>
      </w:r>
      <w:r>
        <w:rPr>
          <w:spacing w:val="-3"/>
          <w:sz w:val="24"/>
        </w:rPr>
        <w:t> </w:t>
      </w:r>
      <w:r>
        <w:rPr>
          <w:sz w:val="24"/>
        </w:rPr>
        <w:t>Shocks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U.S.</w:t>
      </w:r>
      <w:r>
        <w:rPr>
          <w:spacing w:val="-4"/>
          <w:sz w:val="24"/>
        </w:rPr>
        <w:t> </w:t>
      </w:r>
      <w:r>
        <w:rPr>
          <w:sz w:val="24"/>
        </w:rPr>
        <w:t>Doctorate</w:t>
      </w:r>
      <w:r>
        <w:rPr>
          <w:spacing w:val="-4"/>
          <w:sz w:val="24"/>
        </w:rPr>
        <w:t> </w:t>
      </w:r>
      <w:r>
        <w:rPr>
          <w:sz w:val="24"/>
        </w:rPr>
        <w:t>Education.”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Doctoral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Education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Faculty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the Future</w:t>
      </w:r>
      <w:r>
        <w:rPr>
          <w:sz w:val="24"/>
        </w:rPr>
        <w:t>, ed. Ron Ehrenberg, 224-248. Cornell University Press. Ithaca, NY.</w:t>
      </w:r>
    </w:p>
    <w:p>
      <w:pPr>
        <w:pStyle w:val="BodyText"/>
        <w:spacing w:before="12"/>
      </w:pPr>
    </w:p>
    <w:p>
      <w:pPr>
        <w:pStyle w:val="BodyText"/>
        <w:ind w:left="360" w:right="458"/>
      </w:pPr>
      <w:r>
        <w:rPr/>
        <w:t>Fitzpatrick, Maria and Sarah Turner. 2008. “Blurring the Boundary: Changes in the Transition from</w:t>
      </w:r>
      <w:r>
        <w:rPr>
          <w:spacing w:val="-3"/>
        </w:rPr>
        <w:t> </w:t>
      </w:r>
      <w:r>
        <w:rPr/>
        <w:t>College</w:t>
      </w:r>
      <w:r>
        <w:rPr>
          <w:spacing w:val="-3"/>
        </w:rPr>
        <w:t> </w:t>
      </w:r>
      <w:r>
        <w:rPr/>
        <w:t>Participation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Adulthood.”</w:t>
      </w:r>
      <w:r>
        <w:rPr>
          <w:spacing w:val="-3"/>
        </w:rPr>
        <w:t> </w:t>
      </w:r>
      <w:r>
        <w:rPr/>
        <w:t>In</w:t>
      </w:r>
      <w:r>
        <w:rPr>
          <w:spacing w:val="-5"/>
        </w:rPr>
        <w:t> </w:t>
      </w:r>
      <w:r>
        <w:rPr>
          <w:i/>
        </w:rPr>
        <w:t>The</w:t>
      </w:r>
      <w:r>
        <w:rPr>
          <w:i/>
          <w:spacing w:val="-3"/>
        </w:rPr>
        <w:t> </w:t>
      </w:r>
      <w:r>
        <w:rPr>
          <w:i/>
        </w:rPr>
        <w:t>Economics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3"/>
        </w:rPr>
        <w:t> </w:t>
      </w:r>
      <w:r>
        <w:rPr>
          <w:i/>
        </w:rPr>
        <w:t>the</w:t>
      </w:r>
      <w:r>
        <w:rPr>
          <w:i/>
          <w:spacing w:val="-3"/>
        </w:rPr>
        <w:t> </w:t>
      </w:r>
      <w:r>
        <w:rPr>
          <w:i/>
        </w:rPr>
        <w:t>Transition</w:t>
      </w:r>
      <w:r>
        <w:rPr>
          <w:i/>
          <w:spacing w:val="-4"/>
        </w:rPr>
        <w:t> </w:t>
      </w:r>
      <w:r>
        <w:rPr>
          <w:i/>
        </w:rPr>
        <w:t>to</w:t>
      </w:r>
      <w:r>
        <w:rPr>
          <w:i/>
          <w:spacing w:val="-4"/>
        </w:rPr>
        <w:t> </w:t>
      </w:r>
      <w:r>
        <w:rPr>
          <w:i/>
        </w:rPr>
        <w:t>Adulthood</w:t>
      </w:r>
      <w:r>
        <w:rPr/>
        <w:t>,</w:t>
      </w:r>
      <w:r>
        <w:rPr>
          <w:spacing w:val="-3"/>
        </w:rPr>
        <w:t> </w:t>
      </w:r>
      <w:r>
        <w:rPr/>
        <w:t>ed. Sheldon Danziger and Cecilia Rouse. New York: Russell Sage Foundation.</w:t>
      </w:r>
    </w:p>
    <w:p>
      <w:pPr>
        <w:pStyle w:val="BodyText"/>
        <w:spacing w:before="12"/>
      </w:pPr>
    </w:p>
    <w:p>
      <w:pPr>
        <w:pStyle w:val="BodyText"/>
        <w:ind w:left="360" w:right="374"/>
      </w:pPr>
      <w:r>
        <w:rPr/>
        <w:t>Bound, John and Sarah Turner. 2007. “Cohort Crowding: How Resources Affect Collegiate Attainment.”</w:t>
      </w:r>
      <w:r>
        <w:rPr>
          <w:spacing w:val="-3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Public</w:t>
      </w:r>
      <w:r>
        <w:rPr>
          <w:i/>
          <w:spacing w:val="-4"/>
        </w:rPr>
        <w:t> </w:t>
      </w:r>
      <w:r>
        <w:rPr>
          <w:i/>
        </w:rPr>
        <w:t>Economics,</w:t>
      </w:r>
      <w:r>
        <w:rPr>
          <w:i/>
          <w:spacing w:val="-4"/>
        </w:rPr>
        <w:t> </w:t>
      </w:r>
      <w:r>
        <w:rPr/>
        <w:t>91(5-6):</w:t>
      </w:r>
      <w:r>
        <w:rPr>
          <w:spacing w:val="-4"/>
        </w:rPr>
        <w:t> </w:t>
      </w:r>
      <w:r>
        <w:rPr/>
        <w:t>877-99.</w:t>
      </w:r>
      <w:r>
        <w:rPr>
          <w:spacing w:val="-4"/>
        </w:rPr>
        <w:t> </w:t>
      </w:r>
      <w:r>
        <w:rPr/>
        <w:t>[NBER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Paper</w:t>
      </w:r>
      <w:r>
        <w:rPr>
          <w:spacing w:val="-4"/>
        </w:rPr>
        <w:t> </w:t>
      </w:r>
      <w:r>
        <w:rPr/>
        <w:t>No.</w:t>
      </w:r>
      <w:r>
        <w:rPr>
          <w:spacing w:val="-4"/>
        </w:rPr>
        <w:t> </w:t>
      </w:r>
      <w:r>
        <w:rPr/>
        <w:t>12424].</w:t>
      </w:r>
    </w:p>
    <w:p>
      <w:pPr>
        <w:pStyle w:val="BodyText"/>
        <w:spacing w:before="12"/>
      </w:pPr>
    </w:p>
    <w:p>
      <w:pPr>
        <w:pStyle w:val="BodyText"/>
        <w:spacing w:before="1"/>
        <w:ind w:left="360"/>
      </w:pPr>
      <w:r>
        <w:rPr/>
        <w:t>Turner,</w:t>
      </w:r>
      <w:r>
        <w:rPr>
          <w:spacing w:val="-1"/>
        </w:rPr>
        <w:t> </w:t>
      </w:r>
      <w:r>
        <w:rPr/>
        <w:t>Sarah.</w:t>
      </w:r>
      <w:r>
        <w:rPr>
          <w:spacing w:val="-1"/>
        </w:rPr>
        <w:t> </w:t>
      </w:r>
      <w:r>
        <w:rPr/>
        <w:t>2007. “Higher</w:t>
      </w:r>
      <w:r>
        <w:rPr>
          <w:spacing w:val="-1"/>
        </w:rPr>
        <w:t> </w:t>
      </w:r>
      <w:r>
        <w:rPr/>
        <w:t>Education:</w:t>
      </w:r>
      <w:r>
        <w:rPr>
          <w:spacing w:val="-1"/>
        </w:rPr>
        <w:t> </w:t>
      </w:r>
      <w:r>
        <w:rPr/>
        <w:t>Policies</w:t>
      </w:r>
      <w:r>
        <w:rPr>
          <w:spacing w:val="-2"/>
        </w:rPr>
        <w:t> </w:t>
      </w:r>
      <w:r>
        <w:rPr/>
        <w:t>Generating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21st Century</w:t>
      </w:r>
      <w:r>
        <w:rPr>
          <w:spacing w:val="-1"/>
        </w:rPr>
        <w:t> </w:t>
      </w:r>
      <w:r>
        <w:rPr/>
        <w:t>Workforce.” </w:t>
      </w:r>
      <w:r>
        <w:rPr>
          <w:spacing w:val="-5"/>
        </w:rPr>
        <w:t>In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Workforce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Policies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Changing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Economy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ed.</w:t>
      </w:r>
      <w:r>
        <w:rPr>
          <w:spacing w:val="-1"/>
          <w:sz w:val="24"/>
        </w:rPr>
        <w:t> </w:t>
      </w:r>
      <w:r>
        <w:rPr>
          <w:sz w:val="24"/>
        </w:rPr>
        <w:t>Harry</w:t>
      </w:r>
      <w:r>
        <w:rPr>
          <w:spacing w:val="-1"/>
          <w:sz w:val="24"/>
        </w:rPr>
        <w:t> </w:t>
      </w:r>
      <w:r>
        <w:rPr>
          <w:sz w:val="24"/>
        </w:rPr>
        <w:t>Holzer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Demetra</w:t>
      </w:r>
      <w:r>
        <w:rPr>
          <w:spacing w:val="-1"/>
          <w:sz w:val="24"/>
        </w:rPr>
        <w:t> </w:t>
      </w:r>
      <w:r>
        <w:rPr>
          <w:sz w:val="24"/>
        </w:rPr>
        <w:t>Nightingale,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91-</w:t>
      </w:r>
    </w:p>
    <w:p>
      <w:pPr>
        <w:pStyle w:val="BodyText"/>
        <w:ind w:left="360"/>
      </w:pPr>
      <w:r>
        <w:rPr/>
        <w:t>116. Washington, D.C.: Urban Institute </w:t>
      </w:r>
      <w:r>
        <w:rPr>
          <w:spacing w:val="-2"/>
        </w:rPr>
        <w:t>Press.</w:t>
      </w:r>
    </w:p>
    <w:p>
      <w:pPr>
        <w:pStyle w:val="BodyText"/>
        <w:spacing w:before="11"/>
      </w:pPr>
    </w:p>
    <w:p>
      <w:pPr>
        <w:spacing w:before="1"/>
        <w:ind w:left="360" w:right="355" w:firstLine="0"/>
        <w:jc w:val="left"/>
        <w:rPr>
          <w:sz w:val="24"/>
        </w:rPr>
      </w:pPr>
      <w:r>
        <w:rPr>
          <w:sz w:val="24"/>
        </w:rPr>
        <w:t>Pallais,</w:t>
      </w:r>
      <w:r>
        <w:rPr>
          <w:spacing w:val="-3"/>
          <w:sz w:val="24"/>
        </w:rPr>
        <w:t> </w:t>
      </w:r>
      <w:r>
        <w:rPr>
          <w:sz w:val="24"/>
        </w:rPr>
        <w:t>Amanda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Sarah</w:t>
      </w:r>
      <w:r>
        <w:rPr>
          <w:spacing w:val="-3"/>
          <w:sz w:val="24"/>
        </w:rPr>
        <w:t> </w:t>
      </w:r>
      <w:r>
        <w:rPr>
          <w:sz w:val="24"/>
        </w:rPr>
        <w:t>Turner.</w:t>
      </w:r>
      <w:r>
        <w:rPr>
          <w:spacing w:val="-4"/>
          <w:sz w:val="24"/>
        </w:rPr>
        <w:t> </w:t>
      </w:r>
      <w:r>
        <w:rPr>
          <w:sz w:val="24"/>
        </w:rPr>
        <w:t>2007</w:t>
      </w:r>
      <w:r>
        <w:rPr>
          <w:i/>
          <w:sz w:val="24"/>
        </w:rPr>
        <w:t>.</w:t>
      </w:r>
      <w:r>
        <w:rPr>
          <w:i/>
          <w:spacing w:val="-3"/>
          <w:sz w:val="24"/>
        </w:rPr>
        <w:t> </w:t>
      </w:r>
      <w:r>
        <w:rPr>
          <w:sz w:val="24"/>
        </w:rPr>
        <w:t>“Access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Elites: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Growth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Programs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Increase Opportunities for Low-Income Students at Selective Universities” In </w:t>
      </w:r>
      <w:r>
        <w:rPr>
          <w:i/>
          <w:sz w:val="24"/>
        </w:rPr>
        <w:t>Economic Inequality and Higher Education: Access, Persistence, and Success</w:t>
      </w:r>
      <w:r>
        <w:rPr>
          <w:sz w:val="24"/>
        </w:rPr>
        <w:t>, ed. Stacy Dickert-Conlin and Ross Rubenstein, 174-214. New York: Russell Sage Foundation.</w:t>
      </w:r>
    </w:p>
    <w:p>
      <w:pPr>
        <w:pStyle w:val="BodyText"/>
        <w:spacing w:before="12"/>
      </w:pPr>
    </w:p>
    <w:p>
      <w:pPr>
        <w:pStyle w:val="BodyText"/>
        <w:ind w:left="360" w:right="458"/>
      </w:pPr>
      <w:r>
        <w:rPr/>
        <w:t>Turner,</w:t>
      </w:r>
      <w:r>
        <w:rPr>
          <w:spacing w:val="-4"/>
        </w:rPr>
        <w:t> </w:t>
      </w:r>
      <w:r>
        <w:rPr/>
        <w:t>Sarah.</w:t>
      </w:r>
      <w:r>
        <w:rPr>
          <w:spacing w:val="-4"/>
        </w:rPr>
        <w:t> </w:t>
      </w:r>
      <w:r>
        <w:rPr/>
        <w:t>2006.</w:t>
      </w:r>
      <w:r>
        <w:rPr>
          <w:spacing w:val="-4"/>
        </w:rPr>
        <w:t> </w:t>
      </w:r>
      <w:r>
        <w:rPr/>
        <w:t>“Higher</w:t>
      </w:r>
      <w:r>
        <w:rPr>
          <w:spacing w:val="-4"/>
        </w:rPr>
        <w:t> </w:t>
      </w:r>
      <w:r>
        <w:rPr/>
        <w:t>Tuition,</w:t>
      </w:r>
      <w:r>
        <w:rPr>
          <w:spacing w:val="-4"/>
        </w:rPr>
        <w:t> </w:t>
      </w:r>
      <w:r>
        <w:rPr/>
        <w:t>Higher</w:t>
      </w:r>
      <w:r>
        <w:rPr>
          <w:spacing w:val="-4"/>
        </w:rPr>
        <w:t> </w:t>
      </w:r>
      <w:r>
        <w:rPr/>
        <w:t>Aid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Quest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Improve</w:t>
      </w:r>
      <w:r>
        <w:rPr>
          <w:spacing w:val="-3"/>
        </w:rPr>
        <w:t> </w:t>
      </w:r>
      <w:r>
        <w:rPr/>
        <w:t>Opportunities</w:t>
      </w:r>
      <w:r>
        <w:rPr>
          <w:spacing w:val="-3"/>
        </w:rPr>
        <w:t> </w:t>
      </w:r>
      <w:r>
        <w:rPr/>
        <w:t>for Low Income Students in Selective, Public Higher Education” In W</w:t>
      </w:r>
      <w:r>
        <w:rPr>
          <w:i/>
        </w:rPr>
        <w:t>hat's Happening to Public Higher Education</w:t>
      </w:r>
      <w:r>
        <w:rPr/>
        <w:t>, ed. Ronald Ehrenberg, 251-74</w:t>
      </w:r>
      <w:r>
        <w:rPr>
          <w:i/>
        </w:rPr>
        <w:t>. </w:t>
      </w:r>
      <w:r>
        <w:rPr/>
        <w:t>Westport, CT: Greenwood Press for the American Council on Education.</w:t>
      </w:r>
    </w:p>
    <w:p>
      <w:pPr>
        <w:pStyle w:val="BodyText"/>
        <w:spacing w:before="10"/>
      </w:pPr>
    </w:p>
    <w:p>
      <w:pPr>
        <w:pStyle w:val="BodyText"/>
        <w:spacing w:before="1"/>
        <w:ind w:left="360" w:right="458"/>
      </w:pPr>
      <w:r>
        <w:rPr/>
        <w:t>Pallais, Amanda and Sarah Turner. 2006. “Opportunities for Low Income Students at Top Colleges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Universities: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Initiatives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Distribution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Students.”</w:t>
      </w:r>
      <w:r>
        <w:rPr>
          <w:spacing w:val="-4"/>
        </w:rPr>
        <w:t> </w:t>
      </w:r>
      <w:r>
        <w:rPr>
          <w:i/>
        </w:rPr>
        <w:t>National</w:t>
      </w:r>
      <w:r>
        <w:rPr>
          <w:i/>
          <w:spacing w:val="-3"/>
        </w:rPr>
        <w:t> </w:t>
      </w:r>
      <w:r>
        <w:rPr>
          <w:i/>
        </w:rPr>
        <w:t>Tax Journal </w:t>
      </w:r>
      <w:r>
        <w:rPr/>
        <w:t>59(2): 357-386.</w:t>
      </w:r>
    </w:p>
    <w:p>
      <w:pPr>
        <w:pStyle w:val="BodyText"/>
        <w:spacing w:before="12"/>
      </w:pPr>
    </w:p>
    <w:p>
      <w:pPr>
        <w:pStyle w:val="BodyText"/>
        <w:ind w:left="360" w:right="418"/>
      </w:pPr>
      <w:r>
        <w:rPr/>
        <w:t>Krueger,</w:t>
      </w:r>
      <w:r>
        <w:rPr>
          <w:spacing w:val="-3"/>
        </w:rPr>
        <w:t> </w:t>
      </w:r>
      <w:r>
        <w:rPr/>
        <w:t>Alan,</w:t>
      </w:r>
      <w:r>
        <w:rPr>
          <w:spacing w:val="-3"/>
        </w:rPr>
        <w:t> </w:t>
      </w:r>
      <w:r>
        <w:rPr/>
        <w:t>Jesse</w:t>
      </w:r>
      <w:r>
        <w:rPr>
          <w:spacing w:val="-3"/>
        </w:rPr>
        <w:t> </w:t>
      </w:r>
      <w:r>
        <w:rPr/>
        <w:t>Rothstein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Sarah</w:t>
      </w:r>
      <w:r>
        <w:rPr>
          <w:spacing w:val="-4"/>
        </w:rPr>
        <w:t> </w:t>
      </w:r>
      <w:r>
        <w:rPr/>
        <w:t>Turner.</w:t>
      </w:r>
      <w:r>
        <w:rPr>
          <w:spacing w:val="-4"/>
        </w:rPr>
        <w:t> </w:t>
      </w:r>
      <w:r>
        <w:rPr/>
        <w:t>2006</w:t>
      </w:r>
      <w:r>
        <w:rPr>
          <w:i/>
        </w:rPr>
        <w:t>.</w:t>
      </w:r>
      <w:r>
        <w:rPr>
          <w:i/>
          <w:spacing w:val="-3"/>
        </w:rPr>
        <w:t> </w:t>
      </w:r>
      <w:r>
        <w:rPr/>
        <w:t>“Race,</w:t>
      </w:r>
      <w:r>
        <w:rPr>
          <w:spacing w:val="-3"/>
        </w:rPr>
        <w:t> </w:t>
      </w:r>
      <w:r>
        <w:rPr/>
        <w:t>Income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College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25</w:t>
      </w:r>
      <w:r>
        <w:rPr>
          <w:spacing w:val="-3"/>
        </w:rPr>
        <w:t> </w:t>
      </w:r>
      <w:r>
        <w:rPr/>
        <w:t>Years: Evaluating Justice O'Connor's Conjecture.” </w:t>
      </w:r>
      <w:r>
        <w:rPr>
          <w:i/>
        </w:rPr>
        <w:t>American Law and Economics Review </w:t>
      </w:r>
      <w:r>
        <w:rPr/>
        <w:t>8(2): 282- </w:t>
      </w:r>
      <w:r>
        <w:rPr>
          <w:spacing w:val="-4"/>
        </w:rPr>
        <w:t>311.</w:t>
      </w:r>
    </w:p>
    <w:p>
      <w:pPr>
        <w:pStyle w:val="BodyText"/>
        <w:spacing w:before="12"/>
      </w:pPr>
    </w:p>
    <w:p>
      <w:pPr>
        <w:pStyle w:val="BodyText"/>
        <w:ind w:left="360" w:right="458"/>
      </w:pPr>
      <w:r>
        <w:rPr/>
        <w:t>Bound,</w:t>
      </w:r>
      <w:r>
        <w:rPr>
          <w:spacing w:val="-3"/>
        </w:rPr>
        <w:t> </w:t>
      </w:r>
      <w:r>
        <w:rPr/>
        <w:t>John;</w:t>
      </w:r>
      <w:r>
        <w:rPr>
          <w:spacing w:val="-3"/>
        </w:rPr>
        <w:t> </w:t>
      </w:r>
      <w:r>
        <w:rPr/>
        <w:t>Jeff</w:t>
      </w:r>
      <w:r>
        <w:rPr>
          <w:spacing w:val="-3"/>
        </w:rPr>
        <w:t> </w:t>
      </w:r>
      <w:r>
        <w:rPr/>
        <w:t>Groen,</w:t>
      </w:r>
      <w:r>
        <w:rPr>
          <w:spacing w:val="-3"/>
        </w:rPr>
        <w:t> </w:t>
      </w:r>
      <w:r>
        <w:rPr/>
        <w:t>Gabor</w:t>
      </w:r>
      <w:r>
        <w:rPr>
          <w:spacing w:val="-3"/>
        </w:rPr>
        <w:t> </w:t>
      </w:r>
      <w:r>
        <w:rPr/>
        <w:t>Kezdi,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Sarah</w:t>
      </w:r>
      <w:r>
        <w:rPr>
          <w:spacing w:val="-4"/>
        </w:rPr>
        <w:t> </w:t>
      </w:r>
      <w:r>
        <w:rPr/>
        <w:t>Turner.</w:t>
      </w:r>
      <w:r>
        <w:rPr>
          <w:spacing w:val="-4"/>
        </w:rPr>
        <w:t> </w:t>
      </w:r>
      <w:r>
        <w:rPr/>
        <w:t>2004.</w:t>
      </w:r>
      <w:r>
        <w:rPr>
          <w:spacing w:val="-4"/>
        </w:rPr>
        <w:t> </w:t>
      </w:r>
      <w:r>
        <w:rPr/>
        <w:t>“Trade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Training: Cross State Variation in the Production and Use of College Educated Labor.” </w:t>
      </w:r>
      <w:r>
        <w:rPr>
          <w:i/>
        </w:rPr>
        <w:t>Journal of Econometrics, </w:t>
      </w:r>
      <w:r>
        <w:rPr/>
        <w:t>121(1-2): 143-73.</w:t>
      </w:r>
    </w:p>
    <w:p>
      <w:pPr>
        <w:pStyle w:val="BodyText"/>
        <w:spacing w:after="0"/>
        <w:sectPr>
          <w:pgSz w:w="12240" w:h="15840"/>
          <w:pgMar w:header="0" w:footer="742" w:top="1020" w:bottom="940" w:left="1080" w:right="1080"/>
        </w:sectPr>
      </w:pPr>
    </w:p>
    <w:p>
      <w:pPr>
        <w:spacing w:before="60"/>
        <w:ind w:left="360" w:right="412" w:firstLine="0"/>
        <w:jc w:val="both"/>
        <w:rPr>
          <w:sz w:val="24"/>
        </w:rPr>
      </w:pPr>
      <w:r>
        <w:rPr>
          <w:sz w:val="24"/>
        </w:rPr>
        <w:t>Turner,</w:t>
      </w:r>
      <w:r>
        <w:rPr>
          <w:spacing w:val="-3"/>
          <w:sz w:val="24"/>
        </w:rPr>
        <w:t> </w:t>
      </w:r>
      <w:r>
        <w:rPr>
          <w:sz w:val="24"/>
        </w:rPr>
        <w:t>Sarah.</w:t>
      </w:r>
      <w:r>
        <w:rPr>
          <w:spacing w:val="-3"/>
          <w:sz w:val="24"/>
        </w:rPr>
        <w:t> </w:t>
      </w:r>
      <w:r>
        <w:rPr>
          <w:sz w:val="24"/>
        </w:rPr>
        <w:t>2004.</w:t>
      </w:r>
      <w:r>
        <w:rPr>
          <w:spacing w:val="-3"/>
          <w:sz w:val="24"/>
        </w:rPr>
        <w:t> </w:t>
      </w:r>
      <w:r>
        <w:rPr>
          <w:sz w:val="24"/>
        </w:rPr>
        <w:t>“Going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College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Finishing</w:t>
      </w:r>
      <w:r>
        <w:rPr>
          <w:spacing w:val="-3"/>
          <w:sz w:val="24"/>
        </w:rPr>
        <w:t> </w:t>
      </w:r>
      <w:r>
        <w:rPr>
          <w:sz w:val="24"/>
        </w:rPr>
        <w:t>College:</w:t>
      </w:r>
      <w:r>
        <w:rPr>
          <w:spacing w:val="-3"/>
          <w:sz w:val="24"/>
        </w:rPr>
        <w:t> </w:t>
      </w:r>
      <w:r>
        <w:rPr>
          <w:sz w:val="24"/>
        </w:rPr>
        <w:t>Explaining</w:t>
      </w:r>
      <w:r>
        <w:rPr>
          <w:spacing w:val="-5"/>
          <w:sz w:val="24"/>
        </w:rPr>
        <w:t> </w:t>
      </w:r>
      <w:r>
        <w:rPr>
          <w:sz w:val="24"/>
        </w:rPr>
        <w:t>Different</w:t>
      </w:r>
      <w:r>
        <w:rPr>
          <w:spacing w:val="-5"/>
          <w:sz w:val="24"/>
        </w:rPr>
        <w:t> </w:t>
      </w:r>
      <w:r>
        <w:rPr>
          <w:sz w:val="24"/>
        </w:rPr>
        <w:t>Educational Outcomes.” In </w:t>
      </w:r>
      <w:r>
        <w:rPr>
          <w:i/>
          <w:sz w:val="24"/>
        </w:rPr>
        <w:t>College Decisions: How Students Actually Make Them and How They Could</w:t>
      </w:r>
      <w:r>
        <w:rPr>
          <w:sz w:val="24"/>
        </w:rPr>
        <w:t>, ed. Caroline Hoxby. University of Chicago Press for NBER.</w:t>
      </w:r>
    </w:p>
    <w:p>
      <w:pPr>
        <w:pStyle w:val="BodyText"/>
        <w:spacing w:before="12"/>
      </w:pPr>
    </w:p>
    <w:p>
      <w:pPr>
        <w:pStyle w:val="BodyText"/>
        <w:ind w:left="360" w:right="458"/>
      </w:pPr>
      <w:r>
        <w:rPr/>
        <w:t>Howell, Cameron and Sarah Turner. 2004. “Legacies in Black and White: The Racial Composition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Legacy</w:t>
      </w:r>
      <w:r>
        <w:rPr>
          <w:spacing w:val="-4"/>
        </w:rPr>
        <w:t> </w:t>
      </w:r>
      <w:r>
        <w:rPr/>
        <w:t>Pool”</w:t>
      </w:r>
      <w:r>
        <w:rPr>
          <w:spacing w:val="-5"/>
        </w:rPr>
        <w:t> </w:t>
      </w:r>
      <w:r>
        <w:rPr>
          <w:i/>
        </w:rPr>
        <w:t>Research</w:t>
      </w:r>
      <w:r>
        <w:rPr>
          <w:i/>
          <w:spacing w:val="-4"/>
        </w:rPr>
        <w:t> </w:t>
      </w:r>
      <w:r>
        <w:rPr>
          <w:i/>
        </w:rPr>
        <w:t>in</w:t>
      </w:r>
      <w:r>
        <w:rPr>
          <w:i/>
          <w:spacing w:val="-4"/>
        </w:rPr>
        <w:t> </w:t>
      </w:r>
      <w:r>
        <w:rPr>
          <w:i/>
        </w:rPr>
        <w:t>Higher</w:t>
      </w:r>
      <w:r>
        <w:rPr>
          <w:i/>
          <w:spacing w:val="-4"/>
        </w:rPr>
        <w:t> </w:t>
      </w:r>
      <w:r>
        <w:rPr>
          <w:i/>
        </w:rPr>
        <w:t>Education</w:t>
      </w:r>
      <w:r>
        <w:rPr/>
        <w:t>,</w:t>
      </w:r>
      <w:r>
        <w:rPr>
          <w:spacing w:val="-5"/>
        </w:rPr>
        <w:t> </w:t>
      </w:r>
      <w:r>
        <w:rPr/>
        <w:t>45(4):</w:t>
      </w:r>
      <w:r>
        <w:rPr>
          <w:spacing w:val="-5"/>
        </w:rPr>
        <w:t> </w:t>
      </w:r>
      <w:r>
        <w:rPr/>
        <w:t>325-51.</w:t>
      </w:r>
      <w:r>
        <w:rPr>
          <w:spacing w:val="-5"/>
        </w:rPr>
        <w:t> </w:t>
      </w:r>
      <w:r>
        <w:rPr/>
        <w:t>[NBER Working Paper 9448]</w:t>
      </w:r>
    </w:p>
    <w:p>
      <w:pPr>
        <w:pStyle w:val="BodyText"/>
        <w:spacing w:before="12"/>
      </w:pPr>
    </w:p>
    <w:p>
      <w:pPr>
        <w:pStyle w:val="BodyText"/>
        <w:ind w:left="360" w:right="458"/>
      </w:pPr>
      <w:r>
        <w:rPr/>
        <w:t>Turner,</w:t>
      </w:r>
      <w:r>
        <w:rPr>
          <w:spacing w:val="-3"/>
        </w:rPr>
        <w:t> </w:t>
      </w:r>
      <w:r>
        <w:rPr/>
        <w:t>Sarah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John</w:t>
      </w:r>
      <w:r>
        <w:rPr>
          <w:spacing w:val="-3"/>
        </w:rPr>
        <w:t> </w:t>
      </w:r>
      <w:r>
        <w:rPr/>
        <w:t>Bound.</w:t>
      </w:r>
      <w:r>
        <w:rPr>
          <w:spacing w:val="-3"/>
        </w:rPr>
        <w:t> </w:t>
      </w:r>
      <w:r>
        <w:rPr/>
        <w:t>2003.</w:t>
      </w:r>
      <w:r>
        <w:rPr>
          <w:spacing w:val="-3"/>
        </w:rPr>
        <w:t> </w:t>
      </w:r>
      <w:r>
        <w:rPr/>
        <w:t>“Closing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Gap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Widening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Divide: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Effects</w:t>
      </w:r>
      <w:r>
        <w:rPr>
          <w:spacing w:val="-3"/>
        </w:rPr>
        <w:t> </w:t>
      </w:r>
      <w:r>
        <w:rPr/>
        <w:t>of the G.I. Bill and World War II on the Educational Outcomes of Black Americans.” </w:t>
      </w:r>
      <w:r>
        <w:rPr>
          <w:i/>
        </w:rPr>
        <w:t>Journal of Economic History</w:t>
      </w:r>
      <w:r>
        <w:rPr/>
        <w:t>, 63(1): 145-77. [NBER Working Paper No. 9044]</w:t>
      </w:r>
    </w:p>
    <w:p>
      <w:pPr>
        <w:pStyle w:val="BodyText"/>
        <w:spacing w:before="12"/>
      </w:pPr>
    </w:p>
    <w:p>
      <w:pPr>
        <w:pStyle w:val="BodyText"/>
        <w:ind w:left="360"/>
      </w:pPr>
      <w:r>
        <w:rPr/>
        <w:t>Pusser,</w:t>
      </w:r>
      <w:r>
        <w:rPr>
          <w:spacing w:val="-4"/>
        </w:rPr>
        <w:t> </w:t>
      </w:r>
      <w:r>
        <w:rPr/>
        <w:t>Brian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Sarah</w:t>
      </w:r>
      <w:r>
        <w:rPr>
          <w:spacing w:val="-4"/>
        </w:rPr>
        <w:t> </w:t>
      </w:r>
      <w:r>
        <w:rPr/>
        <w:t>Turner.</w:t>
      </w:r>
      <w:r>
        <w:rPr>
          <w:spacing w:val="-4"/>
        </w:rPr>
        <w:t> </w:t>
      </w:r>
      <w:r>
        <w:rPr/>
        <w:t>2003.</w:t>
      </w:r>
      <w:r>
        <w:rPr>
          <w:spacing w:val="-4"/>
        </w:rPr>
        <w:t> </w:t>
      </w:r>
      <w:r>
        <w:rPr/>
        <w:t>“The</w:t>
      </w:r>
      <w:r>
        <w:rPr>
          <w:spacing w:val="-4"/>
        </w:rPr>
        <w:t> </w:t>
      </w:r>
      <w:r>
        <w:rPr/>
        <w:t>Challenge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Convergence:</w:t>
      </w:r>
      <w:r>
        <w:rPr>
          <w:spacing w:val="-5"/>
        </w:rPr>
        <w:t> </w:t>
      </w:r>
      <w:r>
        <w:rPr/>
        <w:t>Nonprofit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For-Profit Governance in Higher Education.” In </w:t>
      </w:r>
      <w:r>
        <w:rPr>
          <w:i/>
        </w:rPr>
        <w:t>Governing Academia</w:t>
      </w:r>
      <w:r>
        <w:rPr/>
        <w:t>, ed. Ronald Ehrenberg, 235-57.</w:t>
      </w:r>
    </w:p>
    <w:p>
      <w:pPr>
        <w:pStyle w:val="BodyText"/>
        <w:ind w:left="360"/>
      </w:pPr>
      <w:r>
        <w:rPr/>
        <w:t>Ithaca,</w:t>
      </w:r>
      <w:r>
        <w:rPr>
          <w:spacing w:val="-1"/>
        </w:rPr>
        <w:t> </w:t>
      </w:r>
      <w:r>
        <w:rPr/>
        <w:t>N.Y.:</w:t>
      </w:r>
      <w:r>
        <w:rPr>
          <w:spacing w:val="-1"/>
        </w:rPr>
        <w:t> </w:t>
      </w:r>
      <w:r>
        <w:rPr/>
        <w:t>Cornell</w:t>
      </w:r>
      <w:r>
        <w:rPr>
          <w:spacing w:val="-1"/>
        </w:rPr>
        <w:t> </w:t>
      </w:r>
      <w:r>
        <w:rPr/>
        <w:t>University </w:t>
      </w:r>
      <w:r>
        <w:rPr>
          <w:spacing w:val="-2"/>
        </w:rPr>
        <w:t>Press.</w:t>
      </w:r>
    </w:p>
    <w:p>
      <w:pPr>
        <w:pStyle w:val="BodyText"/>
        <w:spacing w:before="12"/>
      </w:pPr>
    </w:p>
    <w:p>
      <w:pPr>
        <w:pStyle w:val="BodyText"/>
        <w:ind w:left="360" w:right="374"/>
      </w:pPr>
      <w:r>
        <w:rPr/>
        <w:t>Bound,</w:t>
      </w:r>
      <w:r>
        <w:rPr>
          <w:spacing w:val="-3"/>
        </w:rPr>
        <w:t> </w:t>
      </w:r>
      <w:r>
        <w:rPr/>
        <w:t>John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Sarah</w:t>
      </w:r>
      <w:r>
        <w:rPr>
          <w:spacing w:val="-3"/>
        </w:rPr>
        <w:t> </w:t>
      </w:r>
      <w:r>
        <w:rPr/>
        <w:t>Turner.</w:t>
      </w:r>
      <w:r>
        <w:rPr>
          <w:spacing w:val="-3"/>
        </w:rPr>
        <w:t> </w:t>
      </w:r>
      <w:r>
        <w:rPr/>
        <w:t>2002</w:t>
      </w:r>
      <w:r>
        <w:rPr>
          <w:spacing w:val="-3"/>
        </w:rPr>
        <w:t> </w:t>
      </w:r>
      <w:r>
        <w:rPr/>
        <w:t>“Going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War</w:t>
      </w:r>
      <w:r>
        <w:rPr>
          <w:spacing w:val="-2"/>
        </w:rPr>
        <w:t> </w:t>
      </w:r>
      <w:r>
        <w:rPr/>
        <w:t>and</w:t>
      </w:r>
      <w:r>
        <w:rPr>
          <w:spacing w:val="-3"/>
        </w:rPr>
        <w:t> </w:t>
      </w:r>
      <w:r>
        <w:rPr/>
        <w:t>Going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College:</w:t>
      </w:r>
      <w:r>
        <w:rPr>
          <w:spacing w:val="-3"/>
        </w:rPr>
        <w:t> </w:t>
      </w:r>
      <w:r>
        <w:rPr/>
        <w:t>Did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G.I.</w:t>
      </w:r>
      <w:r>
        <w:rPr>
          <w:spacing w:val="-3"/>
        </w:rPr>
        <w:t> </w:t>
      </w:r>
      <w:r>
        <w:rPr/>
        <w:t>Bill Increase Educational Attainment.” </w:t>
      </w:r>
      <w:r>
        <w:rPr>
          <w:i/>
        </w:rPr>
        <w:t>Journal of Labor Economics </w:t>
      </w:r>
      <w:r>
        <w:rPr/>
        <w:t>20(4): 784-815.</w:t>
      </w:r>
    </w:p>
    <w:p>
      <w:pPr>
        <w:pStyle w:val="BodyText"/>
        <w:spacing w:before="12"/>
      </w:pPr>
    </w:p>
    <w:p>
      <w:pPr>
        <w:pStyle w:val="BodyText"/>
        <w:ind w:left="360" w:right="458"/>
      </w:pPr>
      <w:r>
        <w:rPr/>
        <w:t>Seftor,</w:t>
      </w:r>
      <w:r>
        <w:rPr>
          <w:spacing w:val="-4"/>
        </w:rPr>
        <w:t> </w:t>
      </w:r>
      <w:r>
        <w:rPr/>
        <w:t>Neil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Sarah</w:t>
      </w:r>
      <w:r>
        <w:rPr>
          <w:spacing w:val="-4"/>
        </w:rPr>
        <w:t> </w:t>
      </w:r>
      <w:r>
        <w:rPr/>
        <w:t>Turner.</w:t>
      </w:r>
      <w:r>
        <w:rPr>
          <w:spacing w:val="-4"/>
        </w:rPr>
        <w:t> </w:t>
      </w:r>
      <w:r>
        <w:rPr/>
        <w:t>2002.</w:t>
      </w:r>
      <w:r>
        <w:rPr>
          <w:spacing w:val="-4"/>
        </w:rPr>
        <w:t> </w:t>
      </w:r>
      <w:r>
        <w:rPr/>
        <w:t>“Back</w:t>
      </w:r>
      <w:r>
        <w:rPr>
          <w:spacing w:val="-4"/>
        </w:rPr>
        <w:t> </w:t>
      </w:r>
      <w:r>
        <w:rPr/>
        <w:t>to</w:t>
      </w:r>
      <w:r>
        <w:rPr>
          <w:spacing w:val="-2"/>
        </w:rPr>
        <w:t> </w:t>
      </w:r>
      <w:r>
        <w:rPr/>
        <w:t>School:</w:t>
      </w:r>
      <w:r>
        <w:rPr>
          <w:spacing w:val="-3"/>
        </w:rPr>
        <w:t> </w:t>
      </w:r>
      <w:r>
        <w:rPr/>
        <w:t>Federal</w:t>
      </w:r>
      <w:r>
        <w:rPr>
          <w:spacing w:val="-3"/>
        </w:rPr>
        <w:t> </w:t>
      </w:r>
      <w:r>
        <w:rPr/>
        <w:t>Student</w:t>
      </w:r>
      <w:r>
        <w:rPr>
          <w:spacing w:val="-3"/>
        </w:rPr>
        <w:t> </w:t>
      </w:r>
      <w:r>
        <w:rPr/>
        <w:t>Aid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Adult College Enrollment.” </w:t>
      </w:r>
      <w:r>
        <w:rPr>
          <w:i/>
        </w:rPr>
        <w:t>Journal of Human Resources </w:t>
      </w:r>
      <w:r>
        <w:rPr/>
        <w:t>5(2): 230-6.</w:t>
      </w:r>
    </w:p>
    <w:p>
      <w:pPr>
        <w:pStyle w:val="BodyText"/>
        <w:spacing w:before="12"/>
      </w:pPr>
    </w:p>
    <w:p>
      <w:pPr>
        <w:pStyle w:val="BodyText"/>
        <w:spacing w:before="1"/>
        <w:ind w:left="360" w:right="671"/>
      </w:pPr>
      <w:r>
        <w:rPr/>
        <w:t>Turner,</w:t>
      </w:r>
      <w:r>
        <w:rPr>
          <w:spacing w:val="-4"/>
        </w:rPr>
        <w:t> </w:t>
      </w:r>
      <w:r>
        <w:rPr/>
        <w:t>Sarah;</w:t>
      </w:r>
      <w:r>
        <w:rPr>
          <w:spacing w:val="-4"/>
        </w:rPr>
        <w:t> </w:t>
      </w:r>
      <w:r>
        <w:rPr/>
        <w:t>Lauren</w:t>
      </w:r>
      <w:r>
        <w:rPr>
          <w:spacing w:val="-4"/>
        </w:rPr>
        <w:t> </w:t>
      </w:r>
      <w:r>
        <w:rPr/>
        <w:t>Meserve,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William</w:t>
      </w:r>
      <w:r>
        <w:rPr>
          <w:spacing w:val="-3"/>
        </w:rPr>
        <w:t> </w:t>
      </w:r>
      <w:r>
        <w:rPr/>
        <w:t>Bowen.</w:t>
      </w:r>
      <w:r>
        <w:rPr>
          <w:spacing w:val="-3"/>
        </w:rPr>
        <w:t> </w:t>
      </w:r>
      <w:r>
        <w:rPr/>
        <w:t>2001.</w:t>
      </w:r>
      <w:r>
        <w:rPr>
          <w:spacing w:val="-3"/>
        </w:rPr>
        <w:t> </w:t>
      </w:r>
      <w:r>
        <w:rPr/>
        <w:t>“Winning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Giving: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Study</w:t>
      </w:r>
      <w:r>
        <w:rPr>
          <w:spacing w:val="-3"/>
        </w:rPr>
        <w:t> </w:t>
      </w:r>
      <w:r>
        <w:rPr/>
        <w:t>of the Responsiveness of Giving to Performance on the Field.” </w:t>
      </w:r>
      <w:r>
        <w:rPr>
          <w:i/>
        </w:rPr>
        <w:t>Social Science Quarterly </w:t>
      </w:r>
      <w:r>
        <w:rPr/>
        <w:t>82(4): </w:t>
      </w:r>
      <w:r>
        <w:rPr>
          <w:spacing w:val="-2"/>
        </w:rPr>
        <w:t>812-26.</w:t>
      </w:r>
    </w:p>
    <w:p>
      <w:pPr>
        <w:pStyle w:val="BodyText"/>
        <w:spacing w:before="11"/>
      </w:pPr>
    </w:p>
    <w:p>
      <w:pPr>
        <w:spacing w:before="1"/>
        <w:ind w:left="360" w:right="0" w:firstLine="0"/>
        <w:jc w:val="left"/>
        <w:rPr>
          <w:sz w:val="24"/>
        </w:rPr>
      </w:pPr>
      <w:r>
        <w:rPr>
          <w:sz w:val="24"/>
        </w:rPr>
        <w:t>Turner,</w:t>
      </w:r>
      <w:r>
        <w:rPr>
          <w:spacing w:val="-3"/>
          <w:sz w:val="24"/>
        </w:rPr>
        <w:t> </w:t>
      </w:r>
      <w:r>
        <w:rPr>
          <w:sz w:val="24"/>
        </w:rPr>
        <w:t>Sarah.</w:t>
      </w:r>
      <w:r>
        <w:rPr>
          <w:spacing w:val="-3"/>
          <w:sz w:val="24"/>
        </w:rPr>
        <w:t> </w:t>
      </w:r>
      <w:r>
        <w:rPr>
          <w:sz w:val="24"/>
        </w:rPr>
        <w:t>2001.</w:t>
      </w:r>
      <w:r>
        <w:rPr>
          <w:spacing w:val="-3"/>
          <w:sz w:val="24"/>
        </w:rPr>
        <w:t> </w:t>
      </w:r>
      <w:r>
        <w:rPr>
          <w:sz w:val="24"/>
        </w:rPr>
        <w:t>“Federal</w:t>
      </w:r>
      <w:r>
        <w:rPr>
          <w:spacing w:val="-3"/>
          <w:sz w:val="24"/>
        </w:rPr>
        <w:t> </w:t>
      </w:r>
      <w:r>
        <w:rPr>
          <w:sz w:val="24"/>
        </w:rPr>
        <w:t>Financial</w:t>
      </w:r>
      <w:r>
        <w:rPr>
          <w:spacing w:val="-4"/>
          <w:sz w:val="24"/>
        </w:rPr>
        <w:t> </w:t>
      </w:r>
      <w:r>
        <w:rPr>
          <w:sz w:val="24"/>
        </w:rPr>
        <w:t>Aid: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Well</w:t>
      </w:r>
      <w:r>
        <w:rPr>
          <w:spacing w:val="-4"/>
          <w:sz w:val="24"/>
        </w:rPr>
        <w:t> </w:t>
      </w:r>
      <w:r>
        <w:rPr>
          <w:sz w:val="24"/>
        </w:rPr>
        <w:t>Does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Work?”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i/>
          <w:sz w:val="24"/>
        </w:rPr>
        <w:t>Higher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Education: Handbook of Theory and Research XVI</w:t>
      </w:r>
      <w:r>
        <w:rPr>
          <w:sz w:val="24"/>
        </w:rPr>
        <w:t>, ed. John Smart, 343-64. New York: Agathon.</w:t>
      </w:r>
    </w:p>
    <w:p>
      <w:pPr>
        <w:pStyle w:val="BodyText"/>
        <w:spacing w:before="12"/>
      </w:pPr>
    </w:p>
    <w:p>
      <w:pPr>
        <w:spacing w:before="0"/>
        <w:ind w:left="360" w:right="606" w:firstLine="0"/>
        <w:jc w:val="both"/>
        <w:rPr>
          <w:sz w:val="24"/>
        </w:rPr>
      </w:pPr>
      <w:r>
        <w:rPr>
          <w:sz w:val="24"/>
        </w:rPr>
        <w:t>Turner,</w:t>
      </w:r>
      <w:r>
        <w:rPr>
          <w:spacing w:val="-4"/>
          <w:sz w:val="24"/>
        </w:rPr>
        <w:t> </w:t>
      </w:r>
      <w:r>
        <w:rPr>
          <w:sz w:val="24"/>
        </w:rPr>
        <w:t>Sarah.</w:t>
      </w:r>
      <w:r>
        <w:rPr>
          <w:spacing w:val="-4"/>
          <w:sz w:val="24"/>
        </w:rPr>
        <w:t> </w:t>
      </w:r>
      <w:r>
        <w:rPr>
          <w:sz w:val="24"/>
        </w:rPr>
        <w:t>2001.</w:t>
      </w:r>
      <w:r>
        <w:rPr>
          <w:spacing w:val="-4"/>
          <w:sz w:val="24"/>
        </w:rPr>
        <w:t> </w:t>
      </w:r>
      <w:r>
        <w:rPr>
          <w:sz w:val="24"/>
        </w:rPr>
        <w:t>“The</w:t>
      </w:r>
      <w:r>
        <w:rPr>
          <w:spacing w:val="-4"/>
          <w:sz w:val="24"/>
        </w:rPr>
        <w:t> </w:t>
      </w:r>
      <w:r>
        <w:rPr>
          <w:sz w:val="24"/>
        </w:rPr>
        <w:t>Evolving</w:t>
      </w:r>
      <w:r>
        <w:rPr>
          <w:spacing w:val="-4"/>
          <w:sz w:val="24"/>
        </w:rPr>
        <w:t> </w:t>
      </w:r>
      <w:r>
        <w:rPr>
          <w:sz w:val="24"/>
        </w:rPr>
        <w:t>Production</w:t>
      </w:r>
      <w:r>
        <w:rPr>
          <w:spacing w:val="-4"/>
          <w:sz w:val="24"/>
        </w:rPr>
        <w:t> </w:t>
      </w:r>
      <w:r>
        <w:rPr>
          <w:sz w:val="24"/>
        </w:rPr>
        <w:t>Functions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Schools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Education”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i/>
          <w:sz w:val="24"/>
        </w:rPr>
        <w:t>Faculty work in Schools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 Education: Rethinking Roles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Rewards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Twenty-first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Century</w:t>
      </w:r>
      <w:r>
        <w:rPr>
          <w:sz w:val="24"/>
        </w:rPr>
        <w:t>, ed. William Tierney, 103-24. Albany, NY: SUNY Press.</w:t>
      </w:r>
    </w:p>
    <w:p>
      <w:pPr>
        <w:pStyle w:val="BodyText"/>
        <w:spacing w:before="10"/>
      </w:pPr>
    </w:p>
    <w:p>
      <w:pPr>
        <w:spacing w:before="1"/>
        <w:ind w:left="360" w:right="520" w:firstLine="0"/>
        <w:jc w:val="left"/>
        <w:rPr>
          <w:sz w:val="24"/>
        </w:rPr>
      </w:pPr>
      <w:r>
        <w:rPr>
          <w:sz w:val="24"/>
        </w:rPr>
        <w:t>Turner,</w:t>
      </w:r>
      <w:r>
        <w:rPr>
          <w:spacing w:val="-4"/>
          <w:sz w:val="24"/>
        </w:rPr>
        <w:t> </w:t>
      </w:r>
      <w:r>
        <w:rPr>
          <w:sz w:val="24"/>
        </w:rPr>
        <w:t>Sarah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William</w:t>
      </w:r>
      <w:r>
        <w:rPr>
          <w:spacing w:val="-3"/>
          <w:sz w:val="24"/>
        </w:rPr>
        <w:t> </w:t>
      </w:r>
      <w:r>
        <w:rPr>
          <w:sz w:val="24"/>
        </w:rPr>
        <w:t>Bowen.</w:t>
      </w:r>
      <w:r>
        <w:rPr>
          <w:spacing w:val="-4"/>
          <w:sz w:val="24"/>
        </w:rPr>
        <w:t> </w:t>
      </w:r>
      <w:r>
        <w:rPr>
          <w:sz w:val="24"/>
        </w:rPr>
        <w:t>1999.</w:t>
      </w:r>
      <w:r>
        <w:rPr>
          <w:spacing w:val="-4"/>
          <w:sz w:val="24"/>
        </w:rPr>
        <w:t> </w:t>
      </w:r>
      <w:r>
        <w:rPr>
          <w:sz w:val="24"/>
        </w:rPr>
        <w:t>“Choice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Major: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Changing</w:t>
      </w:r>
      <w:r>
        <w:rPr>
          <w:spacing w:val="-4"/>
          <w:sz w:val="24"/>
        </w:rPr>
        <w:t> </w:t>
      </w:r>
      <w:r>
        <w:rPr>
          <w:sz w:val="24"/>
        </w:rPr>
        <w:t>(Unchanging) Gender Gap.” </w:t>
      </w:r>
      <w:r>
        <w:rPr>
          <w:i/>
          <w:sz w:val="24"/>
        </w:rPr>
        <w:t>Industrial and Labor Relations Review</w:t>
      </w:r>
      <w:r>
        <w:rPr>
          <w:sz w:val="24"/>
        </w:rPr>
        <w:t>. 59(2): 289-313.</w:t>
      </w:r>
    </w:p>
    <w:p>
      <w:pPr>
        <w:pStyle w:val="BodyText"/>
        <w:spacing w:before="11"/>
      </w:pPr>
    </w:p>
    <w:p>
      <w:pPr>
        <w:spacing w:before="1"/>
        <w:ind w:left="360" w:right="458" w:firstLine="0"/>
        <w:jc w:val="left"/>
        <w:rPr>
          <w:sz w:val="24"/>
        </w:rPr>
      </w:pPr>
      <w:r>
        <w:rPr>
          <w:sz w:val="24"/>
        </w:rPr>
        <w:t>Turner, Sarah. 1998. “The Vision and Reality of Pell Grants: Unforeseen Consequences for Students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Institutions”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i/>
          <w:sz w:val="24"/>
        </w:rPr>
        <w:t>Memory,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Reason,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Imagination: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Quarter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Century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Pell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Grants</w:t>
      </w:r>
      <w:r>
        <w:rPr>
          <w:sz w:val="24"/>
        </w:rPr>
        <w:t>, ed. Lawrence Gladieux, Bart Astor, and Watson Swail. Washington, D.C.: College Board.</w:t>
      </w:r>
    </w:p>
    <w:p>
      <w:pPr>
        <w:pStyle w:val="BodyText"/>
        <w:spacing w:before="12"/>
      </w:pPr>
    </w:p>
    <w:p>
      <w:pPr>
        <w:pStyle w:val="BodyText"/>
        <w:ind w:left="360" w:right="458"/>
      </w:pPr>
      <w:r>
        <w:rPr/>
        <w:t>Bound,</w:t>
      </w:r>
      <w:r>
        <w:rPr>
          <w:spacing w:val="-4"/>
        </w:rPr>
        <w:t> </w:t>
      </w:r>
      <w:r>
        <w:rPr/>
        <w:t>John,</w:t>
      </w:r>
      <w:r>
        <w:rPr>
          <w:spacing w:val="-4"/>
        </w:rPr>
        <w:t> </w:t>
      </w:r>
      <w:r>
        <w:rPr/>
        <w:t>David</w:t>
      </w:r>
      <w:r>
        <w:rPr>
          <w:spacing w:val="-4"/>
        </w:rPr>
        <w:t> </w:t>
      </w:r>
      <w:r>
        <w:rPr/>
        <w:t>Jaeger,</w:t>
      </w:r>
      <w:r>
        <w:rPr>
          <w:spacing w:val="-4"/>
        </w:rPr>
        <w:t> </w:t>
      </w:r>
      <w:r>
        <w:rPr/>
        <w:t>Susanna</w:t>
      </w:r>
      <w:r>
        <w:rPr>
          <w:spacing w:val="-4"/>
        </w:rPr>
        <w:t> </w:t>
      </w:r>
      <w:r>
        <w:rPr/>
        <w:t>Loeb,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Sarah</w:t>
      </w:r>
      <w:r>
        <w:rPr>
          <w:spacing w:val="-3"/>
        </w:rPr>
        <w:t> </w:t>
      </w:r>
      <w:r>
        <w:rPr/>
        <w:t>Turner.</w:t>
      </w:r>
      <w:r>
        <w:rPr>
          <w:spacing w:val="-3"/>
        </w:rPr>
        <w:t> </w:t>
      </w:r>
      <w:r>
        <w:rPr/>
        <w:t>1998.</w:t>
      </w:r>
      <w:r>
        <w:rPr>
          <w:spacing w:val="-3"/>
        </w:rPr>
        <w:t> </w:t>
      </w:r>
      <w:r>
        <w:rPr/>
        <w:t>“Coding</w:t>
      </w:r>
      <w:r>
        <w:rPr>
          <w:spacing w:val="-3"/>
        </w:rPr>
        <w:t> </w:t>
      </w:r>
      <w:r>
        <w:rPr/>
        <w:t>Geographic</w:t>
      </w:r>
      <w:r>
        <w:rPr>
          <w:spacing w:val="-3"/>
        </w:rPr>
        <w:t> </w:t>
      </w:r>
      <w:r>
        <w:rPr/>
        <w:t>Areas across Census Years: Creating Consistent Definitions of Metropolitan Areas.” NBER Working Paper 6772.</w:t>
      </w:r>
    </w:p>
    <w:p>
      <w:pPr>
        <w:pStyle w:val="BodyText"/>
        <w:spacing w:before="12"/>
      </w:pPr>
    </w:p>
    <w:p>
      <w:pPr>
        <w:pStyle w:val="BodyText"/>
        <w:ind w:left="360" w:right="585"/>
        <w:jc w:val="both"/>
      </w:pPr>
      <w:r>
        <w:rPr/>
        <w:t>Turner,</w:t>
      </w:r>
      <w:r>
        <w:rPr>
          <w:spacing w:val="-4"/>
        </w:rPr>
        <w:t> </w:t>
      </w:r>
      <w:r>
        <w:rPr/>
        <w:t>Sarah,</w:t>
      </w:r>
      <w:r>
        <w:rPr>
          <w:spacing w:val="-4"/>
        </w:rPr>
        <w:t> </w:t>
      </w:r>
      <w:r>
        <w:rPr/>
        <w:t>Thomas</w:t>
      </w:r>
      <w:r>
        <w:rPr>
          <w:spacing w:val="-4"/>
        </w:rPr>
        <w:t> </w:t>
      </w:r>
      <w:r>
        <w:rPr/>
        <w:t>Nygren,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William</w:t>
      </w:r>
      <w:r>
        <w:rPr>
          <w:spacing w:val="-3"/>
        </w:rPr>
        <w:t> </w:t>
      </w:r>
      <w:r>
        <w:rPr/>
        <w:t>Bowen.</w:t>
      </w:r>
      <w:r>
        <w:rPr>
          <w:spacing w:val="-3"/>
        </w:rPr>
        <w:t> </w:t>
      </w:r>
      <w:r>
        <w:rPr/>
        <w:t>1993.</w:t>
      </w:r>
      <w:r>
        <w:rPr>
          <w:spacing w:val="-3"/>
        </w:rPr>
        <w:t> </w:t>
      </w:r>
      <w:r>
        <w:rPr/>
        <w:t>“The</w:t>
      </w:r>
      <w:r>
        <w:rPr>
          <w:spacing w:val="-3"/>
        </w:rPr>
        <w:t> </w:t>
      </w:r>
      <w:r>
        <w:rPr/>
        <w:t>NTEE</w:t>
      </w:r>
      <w:r>
        <w:rPr>
          <w:spacing w:val="-3"/>
        </w:rPr>
        <w:t> </w:t>
      </w:r>
      <w:r>
        <w:rPr/>
        <w:t>Classification</w:t>
      </w:r>
      <w:r>
        <w:rPr>
          <w:spacing w:val="-3"/>
        </w:rPr>
        <w:t> </w:t>
      </w:r>
      <w:r>
        <w:rPr/>
        <w:t>System: Tests of Reliability/Validity in the Field of Higher Education.” </w:t>
      </w:r>
      <w:r>
        <w:rPr>
          <w:i/>
        </w:rPr>
        <w:t>Voluntas </w:t>
      </w:r>
      <w:r>
        <w:rPr/>
        <w:t>4:1 73-94.</w:t>
      </w:r>
    </w:p>
    <w:p>
      <w:pPr>
        <w:pStyle w:val="BodyText"/>
        <w:spacing w:after="0"/>
        <w:jc w:val="both"/>
        <w:sectPr>
          <w:pgSz w:w="12240" w:h="15840"/>
          <w:pgMar w:header="0" w:footer="742" w:top="1020" w:bottom="940" w:left="1080" w:right="1080"/>
        </w:sectPr>
      </w:pPr>
    </w:p>
    <w:p>
      <w:pPr>
        <w:spacing w:before="60"/>
        <w:ind w:left="360" w:right="458" w:firstLine="0"/>
        <w:jc w:val="left"/>
        <w:rPr>
          <w:sz w:val="24"/>
        </w:rPr>
      </w:pPr>
      <w:r>
        <w:rPr>
          <w:sz w:val="24"/>
        </w:rPr>
        <w:t>Bowen,</w:t>
      </w:r>
      <w:r>
        <w:rPr>
          <w:spacing w:val="-4"/>
          <w:sz w:val="24"/>
        </w:rPr>
        <w:t> </w:t>
      </w:r>
      <w:r>
        <w:rPr>
          <w:sz w:val="24"/>
        </w:rPr>
        <w:t>William,</w:t>
      </w:r>
      <w:r>
        <w:rPr>
          <w:spacing w:val="-4"/>
          <w:sz w:val="24"/>
        </w:rPr>
        <w:t> </w:t>
      </w:r>
      <w:r>
        <w:rPr>
          <w:sz w:val="24"/>
        </w:rPr>
        <w:t>Sarah</w:t>
      </w:r>
      <w:r>
        <w:rPr>
          <w:spacing w:val="-4"/>
          <w:sz w:val="24"/>
        </w:rPr>
        <w:t> </w:t>
      </w:r>
      <w:r>
        <w:rPr>
          <w:sz w:val="24"/>
        </w:rPr>
        <w:t>Turner,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Marcia</w:t>
      </w:r>
      <w:r>
        <w:rPr>
          <w:spacing w:val="-2"/>
          <w:sz w:val="24"/>
        </w:rPr>
        <w:t> </w:t>
      </w:r>
      <w:r>
        <w:rPr>
          <w:sz w:val="24"/>
        </w:rPr>
        <w:t>Witte.</w:t>
      </w:r>
      <w:r>
        <w:rPr>
          <w:spacing w:val="-3"/>
          <w:sz w:val="24"/>
        </w:rPr>
        <w:t> </w:t>
      </w:r>
      <w:r>
        <w:rPr>
          <w:sz w:val="24"/>
        </w:rPr>
        <w:t>1992.</w:t>
      </w:r>
      <w:r>
        <w:rPr>
          <w:spacing w:val="-3"/>
          <w:sz w:val="24"/>
        </w:rPr>
        <w:t> </w:t>
      </w: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B.A.</w:t>
      </w:r>
      <w:r>
        <w:rPr>
          <w:spacing w:val="-3"/>
          <w:sz w:val="24"/>
        </w:rPr>
        <w:t> </w:t>
      </w:r>
      <w:r>
        <w:rPr>
          <w:sz w:val="24"/>
        </w:rPr>
        <w:t>Ph.D.</w:t>
      </w:r>
      <w:r>
        <w:rPr>
          <w:spacing w:val="-3"/>
          <w:sz w:val="24"/>
        </w:rPr>
        <w:t> </w:t>
      </w:r>
      <w:r>
        <w:rPr>
          <w:sz w:val="24"/>
        </w:rPr>
        <w:t>Nexus.”</w:t>
      </w:r>
      <w:r>
        <w:rPr>
          <w:spacing w:val="-5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 Higher Education </w:t>
      </w:r>
      <w:r>
        <w:rPr>
          <w:sz w:val="24"/>
        </w:rPr>
        <w:t>63(1): 65-86.</w:t>
      </w:r>
    </w:p>
    <w:p>
      <w:pPr>
        <w:pStyle w:val="BodyText"/>
        <w:spacing w:before="12"/>
      </w:pPr>
    </w:p>
    <w:p>
      <w:pPr>
        <w:pStyle w:val="BodyText"/>
        <w:ind w:left="360" w:right="458"/>
      </w:pPr>
      <w:r>
        <w:rPr/>
        <w:t>Turner,</w:t>
      </w:r>
      <w:r>
        <w:rPr>
          <w:spacing w:val="-3"/>
        </w:rPr>
        <w:t> </w:t>
      </w:r>
      <w:r>
        <w:rPr/>
        <w:t>Sarah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William</w:t>
      </w:r>
      <w:r>
        <w:rPr>
          <w:spacing w:val="-3"/>
        </w:rPr>
        <w:t> </w:t>
      </w:r>
      <w:r>
        <w:rPr/>
        <w:t>Bowen.</w:t>
      </w:r>
      <w:r>
        <w:rPr>
          <w:spacing w:val="-3"/>
        </w:rPr>
        <w:t> </w:t>
      </w:r>
      <w:r>
        <w:rPr/>
        <w:t>1990.</w:t>
      </w:r>
      <w:r>
        <w:rPr>
          <w:spacing w:val="-3"/>
        </w:rPr>
        <w:t> </w:t>
      </w:r>
      <w:r>
        <w:rPr/>
        <w:t>“The</w:t>
      </w:r>
      <w:r>
        <w:rPr>
          <w:spacing w:val="-3"/>
        </w:rPr>
        <w:t> </w:t>
      </w:r>
      <w:r>
        <w:rPr/>
        <w:t>'Flight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Arts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Sciences':</w:t>
      </w:r>
      <w:r>
        <w:rPr>
          <w:spacing w:val="-4"/>
        </w:rPr>
        <w:t> </w:t>
      </w:r>
      <w:r>
        <w:rPr/>
        <w:t>Trends</w:t>
      </w:r>
      <w:r>
        <w:rPr>
          <w:spacing w:val="-4"/>
        </w:rPr>
        <w:t> </w:t>
      </w:r>
      <w:r>
        <w:rPr/>
        <w:t>in Degrees Conferred.” </w:t>
      </w:r>
      <w:r>
        <w:rPr>
          <w:i/>
        </w:rPr>
        <w:t>Science </w:t>
      </w:r>
      <w:r>
        <w:rPr/>
        <w:t>250 (October 26).</w:t>
      </w:r>
    </w:p>
    <w:p>
      <w:pPr>
        <w:pStyle w:val="BodyText"/>
        <w:spacing w:before="12"/>
      </w:pPr>
    </w:p>
    <w:p>
      <w:pPr>
        <w:spacing w:before="0"/>
        <w:ind w:left="359" w:right="0" w:firstLine="0"/>
        <w:jc w:val="left"/>
        <w:rPr>
          <w:i/>
          <w:sz w:val="24"/>
        </w:rPr>
      </w:pPr>
      <w:r>
        <w:rPr>
          <w:i/>
          <w:sz w:val="24"/>
        </w:rPr>
        <w:t>Other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Publications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Monographs</w:t>
      </w:r>
    </w:p>
    <w:p>
      <w:pPr>
        <w:pStyle w:val="BodyText"/>
        <w:spacing w:before="240"/>
        <w:ind w:left="359" w:right="458"/>
      </w:pPr>
      <w:r>
        <w:rPr/>
        <w:t>Elizabeth</w:t>
      </w:r>
      <w:r>
        <w:rPr>
          <w:spacing w:val="-3"/>
        </w:rPr>
        <w:t> </w:t>
      </w:r>
      <w:r>
        <w:rPr/>
        <w:t>Link,</w:t>
      </w:r>
      <w:r>
        <w:rPr>
          <w:spacing w:val="-3"/>
        </w:rPr>
        <w:t> </w:t>
      </w:r>
      <w:r>
        <w:rPr/>
        <w:t>Jessie</w:t>
      </w:r>
      <w:r>
        <w:rPr>
          <w:spacing w:val="-3"/>
        </w:rPr>
        <w:t> </w:t>
      </w:r>
      <w:r>
        <w:rPr/>
        <w:t>Romero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Sarah</w:t>
      </w:r>
      <w:r>
        <w:rPr>
          <w:spacing w:val="-3"/>
        </w:rPr>
        <w:t> </w:t>
      </w:r>
      <w:r>
        <w:rPr/>
        <w:t>Turner.</w:t>
      </w:r>
      <w:r>
        <w:rPr>
          <w:spacing w:val="-3"/>
        </w:rPr>
        <w:t> </w:t>
      </w:r>
      <w:r>
        <w:rPr/>
        <w:t>2022.</w:t>
      </w:r>
      <w:r>
        <w:rPr>
          <w:spacing w:val="-3"/>
        </w:rPr>
        <w:t> </w:t>
      </w:r>
      <w:r>
        <w:rPr/>
        <w:t>“The</w:t>
      </w:r>
      <w:r>
        <w:rPr>
          <w:spacing w:val="-3"/>
        </w:rPr>
        <w:t> </w:t>
      </w:r>
      <w:r>
        <w:rPr/>
        <w:t>Potential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Service Student Loan Forgiveness in the Fifth District.” </w:t>
      </w:r>
      <w:r>
        <w:rPr>
          <w:i/>
        </w:rPr>
        <w:t>Economic Brief</w:t>
      </w:r>
      <w:r>
        <w:rPr/>
        <w:t>, Federal Reserve Bank of Richmond, August 2022, No. 22-29</w:t>
      </w:r>
    </w:p>
    <w:p>
      <w:pPr>
        <w:pStyle w:val="BodyText"/>
      </w:pPr>
    </w:p>
    <w:p>
      <w:pPr>
        <w:pStyle w:val="BodyText"/>
        <w:ind w:left="359" w:right="1284"/>
      </w:pPr>
      <w:r>
        <w:rPr/>
        <w:t>Turner,</w:t>
      </w:r>
      <w:r>
        <w:rPr>
          <w:spacing w:val="-4"/>
        </w:rPr>
        <w:t> </w:t>
      </w:r>
      <w:r>
        <w:rPr/>
        <w:t>Sarah.</w:t>
      </w:r>
      <w:r>
        <w:rPr>
          <w:spacing w:val="-4"/>
        </w:rPr>
        <w:t> </w:t>
      </w:r>
      <w:r>
        <w:rPr/>
        <w:t>2022.</w:t>
      </w:r>
      <w:r>
        <w:rPr>
          <w:spacing w:val="-4"/>
        </w:rPr>
        <w:t> </w:t>
      </w:r>
      <w:r>
        <w:rPr/>
        <w:t>“Deadline</w:t>
      </w:r>
      <w:r>
        <w:rPr>
          <w:spacing w:val="-4"/>
        </w:rPr>
        <w:t> </w:t>
      </w:r>
      <w:r>
        <w:rPr/>
        <w:t>Looms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Borrowers</w:t>
      </w:r>
      <w:r>
        <w:rPr>
          <w:spacing w:val="-5"/>
        </w:rPr>
        <w:t> </w:t>
      </w:r>
      <w:r>
        <w:rPr/>
        <w:t>Seeking</w:t>
      </w:r>
      <w:r>
        <w:rPr>
          <w:spacing w:val="-5"/>
        </w:rPr>
        <w:t> </w:t>
      </w:r>
      <w:r>
        <w:rPr/>
        <w:t>Public</w:t>
      </w:r>
      <w:r>
        <w:rPr>
          <w:spacing w:val="-5"/>
        </w:rPr>
        <w:t> </w:t>
      </w:r>
      <w:r>
        <w:rPr/>
        <w:t>Service</w:t>
      </w:r>
      <w:r>
        <w:rPr>
          <w:spacing w:val="-5"/>
        </w:rPr>
        <w:t> </w:t>
      </w:r>
      <w:r>
        <w:rPr/>
        <w:t>Loan Forgiveness.” </w:t>
      </w:r>
      <w:r>
        <w:rPr>
          <w:i/>
        </w:rPr>
        <w:t>Education Next</w:t>
      </w:r>
      <w:r>
        <w:rPr/>
        <w:t>. (July 26; online post).</w:t>
      </w:r>
    </w:p>
    <w:p>
      <w:pPr>
        <w:pStyle w:val="BodyText"/>
      </w:pPr>
    </w:p>
    <w:p>
      <w:pPr>
        <w:pStyle w:val="BodyText"/>
        <w:ind w:left="360" w:right="458"/>
      </w:pPr>
      <w:r>
        <w:rPr/>
        <w:t>Miller,</w:t>
      </w:r>
      <w:r>
        <w:rPr>
          <w:spacing w:val="-3"/>
        </w:rPr>
        <w:t> </w:t>
      </w:r>
      <w:r>
        <w:rPr/>
        <w:t>Amalia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Sarah</w:t>
      </w:r>
      <w:r>
        <w:rPr>
          <w:spacing w:val="-3"/>
        </w:rPr>
        <w:t> </w:t>
      </w:r>
      <w:r>
        <w:rPr/>
        <w:t>Turner.</w:t>
      </w:r>
      <w:r>
        <w:rPr>
          <w:spacing w:val="40"/>
        </w:rPr>
        <w:t> </w:t>
      </w:r>
      <w:r>
        <w:rPr/>
        <w:t>2022.”</w:t>
      </w:r>
      <w:r>
        <w:rPr>
          <w:spacing w:val="-3"/>
        </w:rPr>
        <w:t> </w:t>
      </w:r>
      <w:r>
        <w:rPr/>
        <w:t>What</w:t>
      </w:r>
      <w:r>
        <w:rPr>
          <w:spacing w:val="-4"/>
        </w:rPr>
        <w:t> </w:t>
      </w:r>
      <w:r>
        <w:rPr/>
        <w:t>does</w:t>
      </w:r>
      <w:r>
        <w:rPr>
          <w:spacing w:val="-4"/>
        </w:rPr>
        <w:t> </w:t>
      </w:r>
      <w:r>
        <w:rPr/>
        <w:t>shared</w:t>
      </w:r>
      <w:r>
        <w:rPr>
          <w:spacing w:val="-4"/>
        </w:rPr>
        <w:t> </w:t>
      </w:r>
      <w:r>
        <w:rPr/>
        <w:t>governance</w:t>
      </w:r>
      <w:r>
        <w:rPr>
          <w:spacing w:val="-4"/>
        </w:rPr>
        <w:t> </w:t>
      </w:r>
      <w:r>
        <w:rPr/>
        <w:t>mean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U.Va.?</w:t>
      </w:r>
      <w:r>
        <w:rPr>
          <w:spacing w:val="-4"/>
        </w:rPr>
        <w:t> </w:t>
      </w:r>
      <w:r>
        <w:rPr/>
        <w:t>The process of picking a provost.” </w:t>
      </w:r>
      <w:r>
        <w:rPr>
          <w:i/>
        </w:rPr>
        <w:t>Cavalier Daily </w:t>
      </w:r>
      <w:r>
        <w:rPr/>
        <w:t>(January 26).</w:t>
      </w:r>
    </w:p>
    <w:p>
      <w:pPr>
        <w:pStyle w:val="BodyText"/>
      </w:pPr>
    </w:p>
    <w:p>
      <w:pPr>
        <w:pStyle w:val="BodyText"/>
        <w:ind w:left="360" w:right="418"/>
      </w:pPr>
      <w:r>
        <w:rPr/>
        <w:t>Briones,</w:t>
      </w:r>
      <w:r>
        <w:rPr>
          <w:spacing w:val="-4"/>
        </w:rPr>
        <w:t> </w:t>
      </w:r>
      <w:r>
        <w:rPr/>
        <w:t>Diego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Sarah</w:t>
      </w:r>
      <w:r>
        <w:rPr>
          <w:spacing w:val="-4"/>
        </w:rPr>
        <w:t> </w:t>
      </w:r>
      <w:r>
        <w:rPr/>
        <w:t>Turner.</w:t>
      </w:r>
      <w:r>
        <w:rPr>
          <w:spacing w:val="-4"/>
        </w:rPr>
        <w:t> </w:t>
      </w:r>
      <w:r>
        <w:rPr/>
        <w:t>2021.</w:t>
      </w:r>
      <w:r>
        <w:rPr>
          <w:spacing w:val="-4"/>
        </w:rPr>
        <w:t> </w:t>
      </w:r>
      <w:r>
        <w:rPr/>
        <w:t>“Performance</w:t>
      </w:r>
      <w:r>
        <w:rPr>
          <w:spacing w:val="-4"/>
        </w:rPr>
        <w:t> </w:t>
      </w:r>
      <w:r>
        <w:rPr/>
        <w:t>Measures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Postsecondary</w:t>
      </w:r>
      <w:r>
        <w:rPr>
          <w:spacing w:val="-4"/>
        </w:rPr>
        <w:t> </w:t>
      </w:r>
      <w:r>
        <w:rPr/>
        <w:t>Investments for Adult Students: Available Yardsticks and the Challenges of Institutional Comparisons.”</w:t>
      </w:r>
      <w:r>
        <w:rPr>
          <w:spacing w:val="40"/>
        </w:rPr>
        <w:t> </w:t>
      </w:r>
      <w:r>
        <w:rPr/>
        <w:t>in </w:t>
      </w:r>
      <w:r>
        <w:rPr>
          <w:i/>
        </w:rPr>
        <w:t>Student Outcomes and Earnings in Higher Education Policy</w:t>
      </w:r>
      <w:r>
        <w:rPr/>
        <w:t>, ed. Jason DeLisle.</w:t>
      </w:r>
      <w:r>
        <w:rPr>
          <w:spacing w:val="40"/>
        </w:rPr>
        <w:t> </w:t>
      </w:r>
      <w:r>
        <w:rPr/>
        <w:t>Washington DC: AEI Monograph.</w:t>
      </w:r>
    </w:p>
    <w:p>
      <w:pPr>
        <w:pStyle w:val="BodyText"/>
      </w:pPr>
    </w:p>
    <w:p>
      <w:pPr>
        <w:pStyle w:val="BodyText"/>
        <w:spacing w:before="1"/>
        <w:ind w:left="360"/>
      </w:pPr>
      <w:r>
        <w:rPr/>
        <w:t>Avery,</w:t>
      </w:r>
      <w:r>
        <w:rPr>
          <w:spacing w:val="-6"/>
        </w:rPr>
        <w:t> </w:t>
      </w:r>
      <w:r>
        <w:rPr/>
        <w:t>Christopher;</w:t>
      </w:r>
      <w:r>
        <w:rPr>
          <w:spacing w:val="-2"/>
        </w:rPr>
        <w:t> </w:t>
      </w:r>
      <w:r>
        <w:rPr/>
        <w:t>Susan</w:t>
      </w:r>
      <w:r>
        <w:rPr>
          <w:spacing w:val="-3"/>
        </w:rPr>
        <w:t> </w:t>
      </w:r>
      <w:r>
        <w:rPr/>
        <w:t>Dynarski,</w:t>
      </w:r>
      <w:r>
        <w:rPr>
          <w:spacing w:val="-3"/>
        </w:rPr>
        <w:t> </w:t>
      </w:r>
      <w:r>
        <w:rPr/>
        <w:t>Sarah</w:t>
      </w:r>
      <w:r>
        <w:rPr>
          <w:spacing w:val="-3"/>
        </w:rPr>
        <w:t> </w:t>
      </w:r>
      <w:r>
        <w:rPr/>
        <w:t>Turner.</w:t>
      </w:r>
      <w:r>
        <w:rPr>
          <w:spacing w:val="55"/>
        </w:rPr>
        <w:t> </w:t>
      </w:r>
      <w:r>
        <w:rPr/>
        <w:t>2020.</w:t>
      </w:r>
      <w:r>
        <w:rPr>
          <w:spacing w:val="-3"/>
        </w:rPr>
        <w:t> </w:t>
      </w:r>
      <w:r>
        <w:rPr/>
        <w:t>“Low-income</w:t>
      </w:r>
      <w:r>
        <w:rPr>
          <w:spacing w:val="-3"/>
        </w:rPr>
        <w:t> </w:t>
      </w:r>
      <w:r>
        <w:rPr/>
        <w:t>students</w:t>
      </w:r>
      <w:r>
        <w:rPr>
          <w:spacing w:val="-3"/>
        </w:rPr>
        <w:t> </w:t>
      </w:r>
      <w:r>
        <w:rPr/>
        <w:t>lose</w:t>
      </w:r>
      <w:r>
        <w:rPr>
          <w:spacing w:val="-3"/>
        </w:rPr>
        <w:t> </w:t>
      </w:r>
      <w:r>
        <w:rPr>
          <w:spacing w:val="-2"/>
        </w:rPr>
        <w:t>ground.”</w:t>
      </w:r>
    </w:p>
    <w:p>
      <w:pPr>
        <w:pStyle w:val="BodyText"/>
        <w:ind w:left="360"/>
      </w:pPr>
      <w:r>
        <w:rPr>
          <w:i/>
        </w:rPr>
        <w:t>Science</w:t>
      </w:r>
      <w:r>
        <w:rPr>
          <w:i/>
          <w:spacing w:val="59"/>
        </w:rPr>
        <w:t> </w:t>
      </w:r>
      <w:r>
        <w:rPr/>
        <w:t>04</w:t>
      </w:r>
      <w:r>
        <w:rPr>
          <w:spacing w:val="-1"/>
        </w:rPr>
        <w:t> </w:t>
      </w:r>
      <w:r>
        <w:rPr/>
        <w:t>Dec</w:t>
      </w:r>
      <w:r>
        <w:rPr>
          <w:spacing w:val="-1"/>
        </w:rPr>
        <w:t> </w:t>
      </w:r>
      <w:r>
        <w:rPr/>
        <w:t>2020:</w:t>
      </w:r>
      <w:r>
        <w:rPr>
          <w:spacing w:val="-1"/>
        </w:rPr>
        <w:t> </w:t>
      </w:r>
      <w:r>
        <w:rPr/>
        <w:t>Vol.</w:t>
      </w:r>
      <w:r>
        <w:rPr>
          <w:spacing w:val="-1"/>
        </w:rPr>
        <w:t> </w:t>
      </w:r>
      <w:r>
        <w:rPr/>
        <w:t>370,</w:t>
      </w:r>
      <w:r>
        <w:rPr>
          <w:spacing w:val="-1"/>
        </w:rPr>
        <w:t> </w:t>
      </w:r>
      <w:r>
        <w:rPr/>
        <w:t>Issue</w:t>
      </w:r>
      <w:r>
        <w:rPr>
          <w:spacing w:val="-1"/>
        </w:rPr>
        <w:t> </w:t>
      </w:r>
      <w:r>
        <w:rPr/>
        <w:t>6521,</w:t>
      </w:r>
      <w:r>
        <w:rPr>
          <w:spacing w:val="-1"/>
        </w:rPr>
        <w:t> </w:t>
      </w:r>
      <w:r>
        <w:rPr/>
        <w:t>pp.</w:t>
      </w:r>
      <w:r>
        <w:rPr>
          <w:spacing w:val="-1"/>
        </w:rPr>
        <w:t> </w:t>
      </w:r>
      <w:r>
        <w:rPr>
          <w:spacing w:val="-2"/>
        </w:rPr>
        <w:t>1141.</w:t>
      </w:r>
    </w:p>
    <w:p>
      <w:pPr>
        <w:pStyle w:val="BodyText"/>
        <w:spacing w:before="276"/>
        <w:ind w:left="360" w:right="458"/>
      </w:pPr>
      <w:r>
        <w:rPr/>
        <w:t>Turner, Sarah. 2020. “Déjà vu All Over Again? The COVID-19 Recession and Adult Participation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Postsecondary</w:t>
      </w:r>
      <w:r>
        <w:rPr>
          <w:spacing w:val="-4"/>
        </w:rPr>
        <w:t> </w:t>
      </w:r>
      <w:r>
        <w:rPr/>
        <w:t>Education.”</w:t>
      </w:r>
      <w:r>
        <w:rPr>
          <w:spacing w:val="-4"/>
        </w:rPr>
        <w:t> </w:t>
      </w:r>
      <w:r>
        <w:rPr/>
        <w:t>Third</w:t>
      </w:r>
      <w:r>
        <w:rPr>
          <w:spacing w:val="-5"/>
        </w:rPr>
        <w:t> </w:t>
      </w:r>
      <w:r>
        <w:rPr/>
        <w:t>Way</w:t>
      </w:r>
      <w:r>
        <w:rPr>
          <w:spacing w:val="-5"/>
        </w:rPr>
        <w:t> </w:t>
      </w:r>
      <w:r>
        <w:rPr/>
        <w:t>Academix</w:t>
      </w:r>
      <w:r>
        <w:rPr>
          <w:spacing w:val="-5"/>
        </w:rPr>
        <w:t> </w:t>
      </w:r>
      <w:r>
        <w:rPr/>
        <w:t>Series.</w:t>
      </w:r>
      <w:r>
        <w:rPr>
          <w:spacing w:val="-5"/>
        </w:rPr>
        <w:t> </w:t>
      </w:r>
      <w:r>
        <w:rPr/>
        <w:t>(Published</w:t>
      </w:r>
      <w:r>
        <w:rPr>
          <w:spacing w:val="-5"/>
        </w:rPr>
        <w:t> </w:t>
      </w:r>
      <w:r>
        <w:rPr/>
        <w:t>September </w:t>
      </w:r>
      <w:r>
        <w:rPr>
          <w:spacing w:val="-4"/>
        </w:rPr>
        <w:t>18).</w:t>
      </w:r>
    </w:p>
    <w:p>
      <w:pPr>
        <w:pStyle w:val="BodyText"/>
        <w:spacing w:before="274"/>
        <w:ind w:left="360" w:right="458"/>
      </w:pPr>
      <w:r>
        <w:rPr/>
        <w:t>Arnold, Jordan and Turner, Sarah. 2020. “Combination of Limited College Admission Testing and</w:t>
      </w:r>
      <w:r>
        <w:rPr>
          <w:spacing w:val="-5"/>
        </w:rPr>
        <w:t> </w:t>
      </w:r>
      <w:r>
        <w:rPr/>
        <w:t>“Test-Optional”</w:t>
      </w:r>
      <w:r>
        <w:rPr>
          <w:spacing w:val="-2"/>
        </w:rPr>
        <w:t> </w:t>
      </w:r>
      <w:r>
        <w:rPr/>
        <w:t>Policies</w:t>
      </w:r>
      <w:r>
        <w:rPr>
          <w:spacing w:val="-3"/>
        </w:rPr>
        <w:t> </w:t>
      </w:r>
      <w:r>
        <w:rPr/>
        <w:t>Set</w:t>
      </w:r>
      <w:r>
        <w:rPr>
          <w:spacing w:val="-1"/>
        </w:rPr>
        <w:t> </w:t>
      </w:r>
      <w:r>
        <w:rPr/>
        <w:t>off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Scramble”</w:t>
      </w:r>
      <w:r>
        <w:rPr>
          <w:spacing w:val="-3"/>
        </w:rPr>
        <w:t> </w:t>
      </w:r>
      <w:r>
        <w:rPr>
          <w:i/>
        </w:rPr>
        <w:t>Education</w:t>
      </w:r>
      <w:r>
        <w:rPr>
          <w:i/>
          <w:spacing w:val="-4"/>
        </w:rPr>
        <w:t> </w:t>
      </w:r>
      <w:r>
        <w:rPr>
          <w:i/>
        </w:rPr>
        <w:t>Next</w:t>
      </w:r>
      <w:r>
        <w:rPr/>
        <w:t>.</w:t>
      </w:r>
      <w:r>
        <w:rPr>
          <w:spacing w:val="-2"/>
        </w:rPr>
        <w:t> </w:t>
      </w:r>
      <w:r>
        <w:rPr/>
        <w:t>(September</w:t>
      </w:r>
      <w:r>
        <w:rPr>
          <w:spacing w:val="-3"/>
        </w:rPr>
        <w:t> </w:t>
      </w:r>
      <w:r>
        <w:rPr/>
        <w:t>14;</w:t>
      </w:r>
      <w:r>
        <w:rPr>
          <w:spacing w:val="-3"/>
        </w:rPr>
        <w:t> </w:t>
      </w:r>
      <w:r>
        <w:rPr/>
        <w:t>online</w:t>
      </w:r>
      <w:r>
        <w:rPr>
          <w:spacing w:val="-2"/>
        </w:rPr>
        <w:t> post).</w:t>
      </w:r>
    </w:p>
    <w:p>
      <w:pPr>
        <w:pStyle w:val="BodyText"/>
      </w:pPr>
    </w:p>
    <w:p>
      <w:pPr>
        <w:pStyle w:val="BodyText"/>
        <w:spacing w:before="1"/>
        <w:ind w:left="360"/>
      </w:pPr>
      <w:r>
        <w:rPr/>
        <w:t>Turner,</w:t>
      </w:r>
      <w:r>
        <w:rPr>
          <w:spacing w:val="-2"/>
        </w:rPr>
        <w:t> </w:t>
      </w:r>
      <w:r>
        <w:rPr/>
        <w:t>Sarah.</w:t>
      </w:r>
      <w:r>
        <w:rPr>
          <w:spacing w:val="-1"/>
        </w:rPr>
        <w:t> </w:t>
      </w:r>
      <w:r>
        <w:rPr/>
        <w:t>2020.</w:t>
      </w:r>
      <w:r>
        <w:rPr>
          <w:spacing w:val="-2"/>
        </w:rPr>
        <w:t> </w:t>
      </w:r>
      <w:r>
        <w:rPr/>
        <w:t>“Test-optional</w:t>
      </w:r>
      <w:r>
        <w:rPr>
          <w:spacing w:val="-1"/>
        </w:rPr>
        <w:t> </w:t>
      </w:r>
      <w:r>
        <w:rPr/>
        <w:t>admissions</w:t>
      </w:r>
      <w:r>
        <w:rPr>
          <w:spacing w:val="-3"/>
        </w:rPr>
        <w:t> </w:t>
      </w:r>
      <w:r>
        <w:rPr/>
        <w:t>might</w:t>
      </w:r>
      <w:r>
        <w:rPr>
          <w:spacing w:val="-1"/>
        </w:rPr>
        <w:t> </w:t>
      </w:r>
      <w:r>
        <w:rPr/>
        <w:t>widen</w:t>
      </w:r>
      <w:r>
        <w:rPr>
          <w:spacing w:val="-2"/>
        </w:rPr>
        <w:t> </w:t>
      </w:r>
      <w:r>
        <w:rPr/>
        <w:t>differences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opportunity.”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i/>
          <w:sz w:val="24"/>
        </w:rPr>
        <w:t>Richmond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Times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Dispatch</w:t>
      </w:r>
      <w:r>
        <w:rPr>
          <w:sz w:val="24"/>
        </w:rPr>
        <w:t>.</w:t>
      </w:r>
      <w:r>
        <w:rPr>
          <w:spacing w:val="-1"/>
          <w:sz w:val="24"/>
        </w:rPr>
        <w:t> </w:t>
      </w:r>
      <w:r>
        <w:rPr>
          <w:sz w:val="24"/>
        </w:rPr>
        <w:t>(Published</w:t>
      </w:r>
      <w:r>
        <w:rPr>
          <w:spacing w:val="-1"/>
          <w:sz w:val="24"/>
        </w:rPr>
        <w:t> </w:t>
      </w:r>
      <w:r>
        <w:rPr>
          <w:sz w:val="24"/>
        </w:rPr>
        <w:t>August</w:t>
      </w:r>
      <w:r>
        <w:rPr>
          <w:spacing w:val="-1"/>
          <w:sz w:val="24"/>
        </w:rPr>
        <w:t> </w:t>
      </w:r>
      <w:r>
        <w:rPr>
          <w:sz w:val="24"/>
        </w:rPr>
        <w:t>2, </w:t>
      </w:r>
      <w:r>
        <w:rPr>
          <w:spacing w:val="-2"/>
          <w:sz w:val="24"/>
        </w:rPr>
        <w:t>2020).</w:t>
      </w:r>
    </w:p>
    <w:p>
      <w:pPr>
        <w:pStyle w:val="BodyText"/>
        <w:spacing w:before="276"/>
        <w:ind w:left="360" w:right="458"/>
      </w:pPr>
      <w:r>
        <w:rPr/>
        <w:t>Baum,</w:t>
      </w:r>
      <w:r>
        <w:rPr>
          <w:spacing w:val="-4"/>
        </w:rPr>
        <w:t> </w:t>
      </w:r>
      <w:r>
        <w:rPr/>
        <w:t>Sandy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Sarah</w:t>
      </w:r>
      <w:r>
        <w:rPr>
          <w:spacing w:val="-4"/>
        </w:rPr>
        <w:t> </w:t>
      </w:r>
      <w:r>
        <w:rPr/>
        <w:t>Turner.</w:t>
      </w:r>
      <w:r>
        <w:rPr>
          <w:spacing w:val="40"/>
        </w:rPr>
        <w:t> </w:t>
      </w:r>
      <w:r>
        <w:rPr/>
        <w:t>2019.</w:t>
      </w:r>
      <w:r>
        <w:rPr>
          <w:spacing w:val="-4"/>
        </w:rPr>
        <w:t> </w:t>
      </w:r>
      <w:r>
        <w:rPr/>
        <w:t>“Free</w:t>
      </w:r>
      <w:r>
        <w:rPr>
          <w:spacing w:val="-4"/>
        </w:rPr>
        <w:t> </w:t>
      </w:r>
      <w:r>
        <w:rPr/>
        <w:t>tuition’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opposite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progressive policymaking” </w:t>
      </w:r>
      <w:r>
        <w:rPr>
          <w:i/>
        </w:rPr>
        <w:t>Washington Post </w:t>
      </w:r>
      <w:r>
        <w:rPr/>
        <w:t>(May 3).</w:t>
      </w:r>
    </w:p>
    <w:p>
      <w:pPr>
        <w:pStyle w:val="BodyText"/>
        <w:spacing w:before="276"/>
        <w:ind w:left="360" w:right="458"/>
      </w:pPr>
      <w:r>
        <w:rPr/>
        <w:t>Rouse,</w:t>
      </w:r>
      <w:r>
        <w:rPr>
          <w:spacing w:val="-3"/>
        </w:rPr>
        <w:t> </w:t>
      </w:r>
      <w:r>
        <w:rPr/>
        <w:t>Cecelia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Sarah</w:t>
      </w:r>
      <w:r>
        <w:rPr>
          <w:spacing w:val="-3"/>
        </w:rPr>
        <w:t> </w:t>
      </w:r>
      <w:r>
        <w:rPr/>
        <w:t>Turner.</w:t>
      </w:r>
      <w:r>
        <w:rPr>
          <w:spacing w:val="-3"/>
        </w:rPr>
        <w:t> </w:t>
      </w:r>
      <w:r>
        <w:rPr/>
        <w:t>2018.</w:t>
      </w:r>
      <w:r>
        <w:rPr>
          <w:spacing w:val="-3"/>
        </w:rPr>
        <w:t> </w:t>
      </w:r>
      <w:r>
        <w:rPr/>
        <w:t>“As</w:t>
      </w:r>
      <w:r>
        <w:rPr>
          <w:spacing w:val="-4"/>
        </w:rPr>
        <w:t> </w:t>
      </w:r>
      <w:r>
        <w:rPr/>
        <w:t>Harvard’s</w:t>
      </w:r>
      <w:r>
        <w:rPr>
          <w:spacing w:val="-3"/>
        </w:rPr>
        <w:t> </w:t>
      </w:r>
      <w:r>
        <w:rPr/>
        <w:t>admissions</w:t>
      </w:r>
      <w:r>
        <w:rPr>
          <w:spacing w:val="-3"/>
        </w:rPr>
        <w:t> </w:t>
      </w:r>
      <w:r>
        <w:rPr/>
        <w:t>face</w:t>
      </w:r>
      <w:r>
        <w:rPr>
          <w:spacing w:val="-3"/>
        </w:rPr>
        <w:t> </w:t>
      </w:r>
      <w:r>
        <w:rPr/>
        <w:t>federal</w:t>
      </w:r>
      <w:r>
        <w:rPr>
          <w:spacing w:val="-3"/>
        </w:rPr>
        <w:t> </w:t>
      </w:r>
      <w:r>
        <w:rPr/>
        <w:t>scrutiny,</w:t>
      </w:r>
      <w:r>
        <w:rPr>
          <w:spacing w:val="-3"/>
        </w:rPr>
        <w:t> </w:t>
      </w:r>
      <w:r>
        <w:rPr/>
        <w:t>a reminder that grades aren’t everything.” </w:t>
      </w:r>
      <w:r>
        <w:rPr>
          <w:i/>
        </w:rPr>
        <w:t>Philadelphia Inquirer </w:t>
      </w:r>
      <w:r>
        <w:rPr/>
        <w:t>(October 18)</w:t>
      </w:r>
    </w:p>
    <w:p>
      <w:pPr>
        <w:pStyle w:val="BodyText"/>
      </w:pPr>
    </w:p>
    <w:p>
      <w:pPr>
        <w:spacing w:before="0"/>
        <w:ind w:left="360" w:right="458" w:firstLine="0"/>
        <w:jc w:val="left"/>
        <w:rPr>
          <w:sz w:val="24"/>
        </w:rPr>
      </w:pPr>
      <w:r>
        <w:rPr>
          <w:sz w:val="24"/>
        </w:rPr>
        <w:t>Turner,</w:t>
      </w:r>
      <w:r>
        <w:rPr>
          <w:spacing w:val="-3"/>
          <w:sz w:val="24"/>
        </w:rPr>
        <w:t> </w:t>
      </w:r>
      <w:r>
        <w:rPr>
          <w:sz w:val="24"/>
        </w:rPr>
        <w:t>Sarah.</w:t>
      </w:r>
      <w:r>
        <w:rPr>
          <w:spacing w:val="-3"/>
          <w:sz w:val="24"/>
        </w:rPr>
        <w:t> </w:t>
      </w:r>
      <w:r>
        <w:rPr>
          <w:sz w:val="24"/>
        </w:rPr>
        <w:t>2018.</w:t>
      </w:r>
      <w:r>
        <w:rPr>
          <w:spacing w:val="-3"/>
          <w:sz w:val="24"/>
        </w:rPr>
        <w:t> </w:t>
      </w: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Evolution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High</w:t>
      </w:r>
      <w:r>
        <w:rPr>
          <w:spacing w:val="-3"/>
          <w:sz w:val="24"/>
        </w:rPr>
        <w:t> </w:t>
      </w:r>
      <w:r>
        <w:rPr>
          <w:sz w:val="24"/>
        </w:rPr>
        <w:t>Tuition,</w:t>
      </w:r>
      <w:r>
        <w:rPr>
          <w:spacing w:val="-3"/>
          <w:sz w:val="24"/>
        </w:rPr>
        <w:t> </w:t>
      </w:r>
      <w:r>
        <w:rPr>
          <w:sz w:val="24"/>
        </w:rPr>
        <w:t>High</w:t>
      </w:r>
      <w:r>
        <w:rPr>
          <w:spacing w:val="-3"/>
          <w:sz w:val="24"/>
        </w:rPr>
        <w:t> </w:t>
      </w:r>
      <w:r>
        <w:rPr>
          <w:sz w:val="24"/>
        </w:rPr>
        <w:t>Aid</w:t>
      </w:r>
      <w:r>
        <w:rPr>
          <w:spacing w:val="-3"/>
          <w:sz w:val="24"/>
        </w:rPr>
        <w:t> </w:t>
      </w:r>
      <w:r>
        <w:rPr>
          <w:sz w:val="24"/>
        </w:rPr>
        <w:t>Debate.”</w:t>
      </w:r>
      <w:r>
        <w:rPr>
          <w:spacing w:val="-3"/>
          <w:sz w:val="24"/>
        </w:rPr>
        <w:t> </w:t>
      </w:r>
      <w:r>
        <w:rPr>
          <w:i/>
          <w:sz w:val="24"/>
        </w:rPr>
        <w:t>Change: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 Magazine of Higher Learning</w:t>
      </w:r>
      <w:r>
        <w:rPr>
          <w:sz w:val="24"/>
        </w:rPr>
        <w:t>. October, pp. 142-148.</w:t>
      </w:r>
    </w:p>
    <w:p>
      <w:pPr>
        <w:pStyle w:val="BodyText"/>
      </w:pPr>
    </w:p>
    <w:p>
      <w:pPr>
        <w:spacing w:before="0"/>
        <w:ind w:left="360" w:right="458" w:firstLine="0"/>
        <w:jc w:val="left"/>
        <w:rPr>
          <w:sz w:val="24"/>
        </w:rPr>
      </w:pPr>
      <w:r>
        <w:rPr>
          <w:sz w:val="24"/>
        </w:rPr>
        <w:t>Turner,</w:t>
      </w:r>
      <w:r>
        <w:rPr>
          <w:spacing w:val="-3"/>
          <w:sz w:val="24"/>
        </w:rPr>
        <w:t> </w:t>
      </w:r>
      <w:r>
        <w:rPr>
          <w:sz w:val="24"/>
        </w:rPr>
        <w:t>Sarah.</w:t>
      </w:r>
      <w:r>
        <w:rPr>
          <w:spacing w:val="-3"/>
          <w:sz w:val="24"/>
        </w:rPr>
        <w:t> </w:t>
      </w:r>
      <w:r>
        <w:rPr>
          <w:sz w:val="24"/>
        </w:rPr>
        <w:t>2018.</w:t>
      </w:r>
      <w:r>
        <w:rPr>
          <w:spacing w:val="-3"/>
          <w:sz w:val="24"/>
        </w:rPr>
        <w:t> </w:t>
      </w:r>
      <w:r>
        <w:rPr>
          <w:sz w:val="24"/>
        </w:rPr>
        <w:t>“College</w:t>
      </w:r>
      <w:r>
        <w:rPr>
          <w:spacing w:val="-3"/>
          <w:sz w:val="24"/>
        </w:rPr>
        <w:t> </w:t>
      </w:r>
      <w:r>
        <w:rPr>
          <w:sz w:val="24"/>
        </w:rPr>
        <w:t>Completion:</w:t>
      </w:r>
      <w:r>
        <w:rPr>
          <w:spacing w:val="-4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Federal</w:t>
      </w:r>
      <w:r>
        <w:rPr>
          <w:spacing w:val="-4"/>
          <w:sz w:val="24"/>
        </w:rPr>
        <w:t> </w:t>
      </w:r>
      <w:r>
        <w:rPr>
          <w:sz w:val="24"/>
        </w:rPr>
        <w:t>Policies.”</w:t>
      </w:r>
      <w:r>
        <w:rPr>
          <w:spacing w:val="-5"/>
          <w:sz w:val="24"/>
        </w:rPr>
        <w:t> </w:t>
      </w:r>
      <w:r>
        <w:rPr>
          <w:i/>
          <w:sz w:val="24"/>
        </w:rPr>
        <w:t>White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Paper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Series: Elevating College Completion</w:t>
      </w:r>
      <w:r>
        <w:rPr>
          <w:sz w:val="24"/>
        </w:rPr>
        <w:t>. AEI and Third Way Joint Initiative.</w:t>
      </w:r>
    </w:p>
    <w:p>
      <w:pPr>
        <w:spacing w:after="0"/>
        <w:jc w:val="left"/>
        <w:rPr>
          <w:sz w:val="24"/>
        </w:rPr>
        <w:sectPr>
          <w:pgSz w:w="12240" w:h="15840"/>
          <w:pgMar w:header="0" w:footer="742" w:top="1020" w:bottom="940" w:left="1080" w:right="1080"/>
        </w:sectPr>
      </w:pPr>
    </w:p>
    <w:p>
      <w:pPr>
        <w:pStyle w:val="BodyText"/>
        <w:spacing w:before="60"/>
        <w:ind w:left="359" w:right="458"/>
      </w:pPr>
      <w:r>
        <w:rPr/>
        <w:t>Cook,</w:t>
      </w:r>
      <w:r>
        <w:rPr>
          <w:spacing w:val="-3"/>
        </w:rPr>
        <w:t> </w:t>
      </w:r>
      <w:r>
        <w:rPr/>
        <w:t>Emily.</w:t>
      </w:r>
      <w:r>
        <w:rPr>
          <w:spacing w:val="-3"/>
        </w:rPr>
        <w:t> </w:t>
      </w:r>
      <w:r>
        <w:rPr/>
        <w:t>Jessie</w:t>
      </w:r>
      <w:r>
        <w:rPr>
          <w:spacing w:val="-3"/>
        </w:rPr>
        <w:t> </w:t>
      </w:r>
      <w:r>
        <w:rPr/>
        <w:t>Romero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Sarah</w:t>
      </w:r>
      <w:r>
        <w:rPr>
          <w:spacing w:val="-3"/>
        </w:rPr>
        <w:t> </w:t>
      </w:r>
      <w:r>
        <w:rPr/>
        <w:t>Turner.</w:t>
      </w:r>
      <w:r>
        <w:rPr>
          <w:spacing w:val="-4"/>
        </w:rPr>
        <w:t> </w:t>
      </w:r>
      <w:r>
        <w:rPr/>
        <w:t>2017.</w:t>
      </w:r>
      <w:r>
        <w:rPr>
          <w:spacing w:val="-4"/>
        </w:rPr>
        <w:t> </w:t>
      </w:r>
      <w:r>
        <w:rPr/>
        <w:t>“Transitioning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High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to College: Differences across Virginia” </w:t>
      </w:r>
      <w:r>
        <w:rPr>
          <w:i/>
        </w:rPr>
        <w:t>Policy Brief</w:t>
      </w:r>
      <w:r>
        <w:rPr/>
        <w:t>. Federal Reserve Bank of Richmond (December) No. 17-12.</w:t>
      </w:r>
    </w:p>
    <w:p>
      <w:pPr>
        <w:pStyle w:val="BodyText"/>
      </w:pPr>
    </w:p>
    <w:p>
      <w:pPr>
        <w:spacing w:before="0"/>
        <w:ind w:left="359" w:right="458" w:firstLine="0"/>
        <w:jc w:val="left"/>
        <w:rPr>
          <w:i/>
          <w:sz w:val="24"/>
        </w:rPr>
      </w:pPr>
      <w:r>
        <w:rPr>
          <w:sz w:val="24"/>
        </w:rPr>
        <w:t>Hanson,</w:t>
      </w:r>
      <w:r>
        <w:rPr>
          <w:spacing w:val="-4"/>
          <w:sz w:val="24"/>
        </w:rPr>
        <w:t> </w:t>
      </w:r>
      <w:r>
        <w:rPr>
          <w:sz w:val="24"/>
        </w:rPr>
        <w:t>Gordon;</w:t>
      </w:r>
      <w:r>
        <w:rPr>
          <w:spacing w:val="-4"/>
          <w:sz w:val="24"/>
        </w:rPr>
        <w:t> </w:t>
      </w:r>
      <w:r>
        <w:rPr>
          <w:sz w:val="24"/>
        </w:rPr>
        <w:t>William</w:t>
      </w:r>
      <w:r>
        <w:rPr>
          <w:spacing w:val="-4"/>
          <w:sz w:val="24"/>
        </w:rPr>
        <w:t> </w:t>
      </w:r>
      <w:r>
        <w:rPr>
          <w:sz w:val="24"/>
        </w:rPr>
        <w:t>Kerr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Sarah</w:t>
      </w:r>
      <w:r>
        <w:rPr>
          <w:spacing w:val="-3"/>
          <w:sz w:val="24"/>
        </w:rPr>
        <w:t> </w:t>
      </w:r>
      <w:r>
        <w:rPr>
          <w:sz w:val="24"/>
        </w:rPr>
        <w:t>Turner,</w:t>
      </w:r>
      <w:r>
        <w:rPr>
          <w:spacing w:val="-3"/>
          <w:sz w:val="24"/>
        </w:rPr>
        <w:t> </w:t>
      </w:r>
      <w:r>
        <w:rPr>
          <w:sz w:val="24"/>
        </w:rPr>
        <w:t>editors.</w:t>
      </w:r>
      <w:r>
        <w:rPr>
          <w:spacing w:val="-3"/>
          <w:sz w:val="24"/>
        </w:rPr>
        <w:t> </w:t>
      </w:r>
      <w:r>
        <w:rPr>
          <w:sz w:val="24"/>
        </w:rPr>
        <w:t>Forthcoming</w:t>
      </w:r>
      <w:r>
        <w:rPr>
          <w:spacing w:val="-3"/>
          <w:sz w:val="24"/>
        </w:rPr>
        <w:t> </w:t>
      </w:r>
      <w:r>
        <w:rPr>
          <w:i/>
          <w:sz w:val="24"/>
        </w:rPr>
        <w:t>Talent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Flows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 Global Economy.</w:t>
      </w:r>
      <w:r>
        <w:rPr>
          <w:i/>
          <w:spacing w:val="40"/>
          <w:sz w:val="24"/>
        </w:rPr>
        <w:t> </w:t>
      </w:r>
      <w:r>
        <w:rPr>
          <w:sz w:val="24"/>
        </w:rPr>
        <w:t>University of Chicago Press</w:t>
      </w:r>
      <w:r>
        <w:rPr>
          <w:i/>
          <w:sz w:val="24"/>
        </w:rPr>
        <w:t>.</w:t>
      </w:r>
    </w:p>
    <w:p>
      <w:pPr>
        <w:pStyle w:val="BodyText"/>
        <w:rPr>
          <w:i/>
        </w:rPr>
      </w:pPr>
    </w:p>
    <w:p>
      <w:pPr>
        <w:spacing w:before="0"/>
        <w:ind w:left="359" w:right="374" w:firstLine="0"/>
        <w:jc w:val="left"/>
        <w:rPr>
          <w:sz w:val="24"/>
        </w:rPr>
      </w:pPr>
      <w:r>
        <w:rPr>
          <w:sz w:val="24"/>
        </w:rPr>
        <w:t>Lovenheim,</w:t>
      </w:r>
      <w:r>
        <w:rPr>
          <w:spacing w:val="-4"/>
          <w:sz w:val="24"/>
        </w:rPr>
        <w:t> </w:t>
      </w:r>
      <w:r>
        <w:rPr>
          <w:sz w:val="24"/>
        </w:rPr>
        <w:t>Michael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Sarah</w:t>
      </w:r>
      <w:r>
        <w:rPr>
          <w:spacing w:val="-4"/>
          <w:sz w:val="24"/>
        </w:rPr>
        <w:t> </w:t>
      </w:r>
      <w:r>
        <w:rPr>
          <w:sz w:val="24"/>
        </w:rPr>
        <w:t>Turner.</w:t>
      </w:r>
      <w:r>
        <w:rPr>
          <w:spacing w:val="-4"/>
          <w:sz w:val="24"/>
        </w:rPr>
        <w:t> </w:t>
      </w:r>
      <w:r>
        <w:rPr>
          <w:sz w:val="24"/>
        </w:rPr>
        <w:t>2017.</w:t>
      </w:r>
      <w:r>
        <w:rPr>
          <w:spacing w:val="40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Education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MacMillan: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York </w:t>
      </w:r>
      <w:r>
        <w:rPr>
          <w:spacing w:val="-2"/>
          <w:sz w:val="24"/>
        </w:rPr>
        <w:t>City.</w:t>
      </w:r>
    </w:p>
    <w:p>
      <w:pPr>
        <w:pStyle w:val="BodyText"/>
      </w:pPr>
    </w:p>
    <w:p>
      <w:pPr>
        <w:pStyle w:val="BodyText"/>
        <w:ind w:left="359" w:right="458"/>
      </w:pPr>
      <w:r>
        <w:rPr/>
        <w:t>Turner,</w:t>
      </w:r>
      <w:r>
        <w:rPr>
          <w:spacing w:val="-3"/>
        </w:rPr>
        <w:t> </w:t>
      </w:r>
      <w:r>
        <w:rPr/>
        <w:t>Sarah.</w:t>
      </w:r>
      <w:r>
        <w:rPr>
          <w:spacing w:val="-3"/>
        </w:rPr>
        <w:t> </w:t>
      </w:r>
      <w:r>
        <w:rPr/>
        <w:t>2017.</w:t>
      </w:r>
      <w:r>
        <w:rPr>
          <w:spacing w:val="-3"/>
        </w:rPr>
        <w:t> </w:t>
      </w:r>
      <w:r>
        <w:rPr/>
        <w:t>“Labor</w:t>
      </w:r>
      <w:r>
        <w:rPr>
          <w:spacing w:val="-3"/>
        </w:rPr>
        <w:t> </w:t>
      </w:r>
      <w:r>
        <w:rPr/>
        <w:t>Force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Lecture</w:t>
      </w:r>
      <w:r>
        <w:rPr>
          <w:spacing w:val="-3"/>
        </w:rPr>
        <w:t> </w:t>
      </w:r>
      <w:r>
        <w:rPr/>
        <w:t>Hall:</w:t>
      </w:r>
      <w:r>
        <w:rPr>
          <w:spacing w:val="-3"/>
        </w:rPr>
        <w:t> </w:t>
      </w:r>
      <w:r>
        <w:rPr/>
        <w:t>Postsecondary</w:t>
      </w:r>
      <w:r>
        <w:rPr>
          <w:spacing w:val="-3"/>
        </w:rPr>
        <w:t> </w:t>
      </w:r>
      <w:r>
        <w:rPr/>
        <w:t>Policies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Job Loss” Hamilton Project Paper (April 26).</w:t>
      </w:r>
      <w:r>
        <w:rPr>
          <w:spacing w:val="40"/>
        </w:rPr>
        <w:t> </w:t>
      </w:r>
      <w:r>
        <w:rPr/>
        <w:t>Full paper and Policy Brief.</w:t>
      </w:r>
    </w:p>
    <w:p>
      <w:pPr>
        <w:pStyle w:val="BodyText"/>
      </w:pPr>
    </w:p>
    <w:p>
      <w:pPr>
        <w:pStyle w:val="BodyText"/>
        <w:ind w:left="359" w:right="374"/>
      </w:pPr>
      <w:r>
        <w:rPr/>
        <w:t>Turner, Sarah. 2017. “Education markets: Forward-looking policy options.” Hutchins Center Paper.</w:t>
      </w:r>
      <w:r>
        <w:rPr>
          <w:spacing w:val="40"/>
        </w:rPr>
        <w:t> </w:t>
      </w:r>
      <w:r>
        <w:rPr/>
        <w:t>Paper</w:t>
      </w:r>
      <w:r>
        <w:rPr>
          <w:spacing w:val="-3"/>
        </w:rPr>
        <w:t> </w:t>
      </w:r>
      <w:r>
        <w:rPr/>
        <w:t>was</w:t>
      </w:r>
      <w:r>
        <w:rPr>
          <w:spacing w:val="-3"/>
        </w:rPr>
        <w:t> </w:t>
      </w:r>
      <w:r>
        <w:rPr/>
        <w:t>prepared</w:t>
      </w:r>
      <w:r>
        <w:rPr>
          <w:spacing w:val="-3"/>
        </w:rPr>
        <w:t> </w:t>
      </w:r>
      <w:r>
        <w:rPr/>
        <w:t>for:</w:t>
      </w:r>
      <w:r>
        <w:rPr>
          <w:spacing w:val="-3"/>
        </w:rPr>
        <w:t> </w:t>
      </w:r>
      <w:r>
        <w:rPr/>
        <w:t>“From</w:t>
      </w:r>
      <w:r>
        <w:rPr>
          <w:spacing w:val="-3"/>
        </w:rPr>
        <w:t> </w:t>
      </w:r>
      <w:r>
        <w:rPr/>
        <w:t>bridges</w:t>
      </w:r>
      <w:r>
        <w:rPr>
          <w:spacing w:val="-3"/>
        </w:rPr>
        <w:t> </w:t>
      </w:r>
      <w:r>
        <w:rPr/>
        <w:t>to</w:t>
      </w:r>
      <w:r>
        <w:rPr>
          <w:spacing w:val="-4"/>
        </w:rPr>
        <w:t> </w:t>
      </w:r>
      <w:r>
        <w:rPr/>
        <w:t>education:</w:t>
      </w:r>
      <w:r>
        <w:rPr>
          <w:spacing w:val="-3"/>
        </w:rPr>
        <w:t> </w:t>
      </w:r>
      <w:r>
        <w:rPr/>
        <w:t>Best</w:t>
      </w:r>
      <w:r>
        <w:rPr>
          <w:spacing w:val="-3"/>
        </w:rPr>
        <w:t> </w:t>
      </w:r>
      <w:r>
        <w:rPr/>
        <w:t>bets</w:t>
      </w:r>
      <w:r>
        <w:rPr>
          <w:spacing w:val="-2"/>
        </w:rPr>
        <w:t> </w:t>
      </w:r>
      <w:r>
        <w:rPr/>
        <w:t>for</w:t>
      </w:r>
      <w:r>
        <w:rPr>
          <w:spacing w:val="-4"/>
        </w:rPr>
        <w:t> </w:t>
      </w:r>
      <w:r>
        <w:rPr/>
        <w:t>public</w:t>
      </w:r>
      <w:r>
        <w:rPr>
          <w:spacing w:val="-3"/>
        </w:rPr>
        <w:t> </w:t>
      </w:r>
      <w:r>
        <w:rPr/>
        <w:t>investment”</w:t>
      </w:r>
      <w:r>
        <w:rPr>
          <w:spacing w:val="-3"/>
        </w:rPr>
        <w:t> </w:t>
      </w:r>
      <w:r>
        <w:rPr/>
        <w:t>at the Brookings Institution (January 9).</w:t>
      </w:r>
    </w:p>
    <w:p>
      <w:pPr>
        <w:pStyle w:val="BodyText"/>
      </w:pPr>
    </w:p>
    <w:p>
      <w:pPr>
        <w:pStyle w:val="BodyText"/>
        <w:ind w:left="360" w:right="458"/>
      </w:pPr>
      <w:r>
        <w:rPr/>
        <w:t>Hoxby,</w:t>
      </w:r>
      <w:r>
        <w:rPr>
          <w:spacing w:val="-4"/>
        </w:rPr>
        <w:t> </w:t>
      </w:r>
      <w:r>
        <w:rPr/>
        <w:t>Caroline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Sarah</w:t>
      </w:r>
      <w:r>
        <w:rPr>
          <w:spacing w:val="-4"/>
        </w:rPr>
        <w:t> </w:t>
      </w:r>
      <w:r>
        <w:rPr/>
        <w:t>Turner.</w:t>
      </w:r>
      <w:r>
        <w:rPr>
          <w:spacing w:val="-4"/>
        </w:rPr>
        <w:t> </w:t>
      </w:r>
      <w:r>
        <w:rPr/>
        <w:t>2013.</w:t>
      </w:r>
      <w:r>
        <w:rPr>
          <w:spacing w:val="-4"/>
        </w:rPr>
        <w:t> </w:t>
      </w:r>
      <w:r>
        <w:rPr/>
        <w:t>“Expanding</w:t>
      </w:r>
      <w:r>
        <w:rPr>
          <w:spacing w:val="-3"/>
        </w:rPr>
        <w:t> </w:t>
      </w:r>
      <w:r>
        <w:rPr/>
        <w:t>College</w:t>
      </w:r>
      <w:r>
        <w:rPr>
          <w:spacing w:val="-3"/>
        </w:rPr>
        <w:t> </w:t>
      </w:r>
      <w:r>
        <w:rPr/>
        <w:t>Opportunities”</w:t>
      </w:r>
      <w:r>
        <w:rPr>
          <w:spacing w:val="-4"/>
        </w:rPr>
        <w:t> </w:t>
      </w:r>
      <w:r>
        <w:rPr>
          <w:i/>
        </w:rPr>
        <w:t>Education</w:t>
      </w:r>
      <w:r>
        <w:rPr>
          <w:i/>
          <w:spacing w:val="-3"/>
        </w:rPr>
        <w:t> </w:t>
      </w:r>
      <w:r>
        <w:rPr>
          <w:i/>
        </w:rPr>
        <w:t>Next</w:t>
      </w:r>
      <w:r>
        <w:rPr/>
        <w:t>. Fall, Volume 13, No. 4</w:t>
      </w:r>
    </w:p>
    <w:p>
      <w:pPr>
        <w:pStyle w:val="BodyText"/>
      </w:pPr>
    </w:p>
    <w:p>
      <w:pPr>
        <w:pStyle w:val="BodyText"/>
        <w:spacing w:before="1"/>
        <w:ind w:left="360"/>
      </w:pPr>
      <w:r>
        <w:rPr/>
        <w:t>Hoxby, Caroline and Sarah Turner. 2013. “Informing Students about Their College Options: A Proposal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Broadening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Expanding</w:t>
      </w:r>
      <w:r>
        <w:rPr>
          <w:spacing w:val="-3"/>
        </w:rPr>
        <w:t> </w:t>
      </w:r>
      <w:r>
        <w:rPr/>
        <w:t>College</w:t>
      </w:r>
      <w:r>
        <w:rPr>
          <w:spacing w:val="-3"/>
        </w:rPr>
        <w:t> </w:t>
      </w:r>
      <w:r>
        <w:rPr/>
        <w:t>Opportunities</w:t>
      </w:r>
      <w:r>
        <w:rPr>
          <w:spacing w:val="-3"/>
        </w:rPr>
        <w:t> </w:t>
      </w:r>
      <w:r>
        <w:rPr/>
        <w:t>Project”</w:t>
      </w:r>
      <w:r>
        <w:rPr>
          <w:spacing w:val="-2"/>
        </w:rPr>
        <w:t> </w:t>
      </w:r>
      <w:r>
        <w:rPr/>
        <w:t>June,</w:t>
      </w:r>
      <w:r>
        <w:rPr>
          <w:spacing w:val="-2"/>
        </w:rPr>
        <w:t> </w:t>
      </w:r>
      <w:r>
        <w:rPr/>
        <w:t>Hamilton</w:t>
      </w:r>
      <w:r>
        <w:rPr>
          <w:spacing w:val="-2"/>
        </w:rPr>
        <w:t> Project.</w:t>
      </w:r>
    </w:p>
    <w:p>
      <w:pPr>
        <w:pStyle w:val="BodyText"/>
        <w:spacing w:before="276"/>
        <w:ind w:left="359"/>
      </w:pPr>
      <w:r>
        <w:rPr/>
        <w:t>Dynarski,</w:t>
      </w:r>
      <w:r>
        <w:rPr>
          <w:spacing w:val="-3"/>
        </w:rPr>
        <w:t> </w:t>
      </w:r>
      <w:r>
        <w:rPr/>
        <w:t>Susan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Sarah</w:t>
      </w:r>
      <w:r>
        <w:rPr>
          <w:spacing w:val="-3"/>
        </w:rPr>
        <w:t> </w:t>
      </w:r>
      <w:r>
        <w:rPr/>
        <w:t>Turner.</w:t>
      </w:r>
      <w:r>
        <w:rPr>
          <w:spacing w:val="-3"/>
        </w:rPr>
        <w:t> </w:t>
      </w:r>
      <w:r>
        <w:rPr/>
        <w:t>2012</w:t>
      </w:r>
      <w:r>
        <w:rPr>
          <w:spacing w:val="-3"/>
        </w:rPr>
        <w:t> </w:t>
      </w:r>
      <w:r>
        <w:rPr/>
        <w:t>“Ignore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Debt</w:t>
      </w:r>
      <w:r>
        <w:rPr>
          <w:spacing w:val="-3"/>
        </w:rPr>
        <w:t> </w:t>
      </w:r>
      <w:r>
        <w:rPr/>
        <w:t>Hype.</w:t>
      </w:r>
      <w:r>
        <w:rPr>
          <w:spacing w:val="-3"/>
        </w:rPr>
        <w:t> </w:t>
      </w:r>
      <w:r>
        <w:rPr/>
        <w:t>College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Great</w:t>
      </w:r>
      <w:r>
        <w:rPr>
          <w:spacing w:val="-3"/>
        </w:rPr>
        <w:t> </w:t>
      </w:r>
      <w:r>
        <w:rPr/>
        <w:t>Investment.” 2012. </w:t>
      </w:r>
      <w:r>
        <w:rPr>
          <w:i/>
        </w:rPr>
        <w:t>CNN Money</w:t>
      </w:r>
      <w:r>
        <w:rPr/>
        <w:t>.</w:t>
      </w:r>
    </w:p>
    <w:p>
      <w:pPr>
        <w:pStyle w:val="BodyText"/>
        <w:spacing w:before="274"/>
        <w:ind w:left="359" w:right="458"/>
      </w:pPr>
      <w:r>
        <w:rPr/>
        <w:t>Friedberg,</w:t>
      </w:r>
      <w:r>
        <w:rPr>
          <w:spacing w:val="-4"/>
        </w:rPr>
        <w:t> </w:t>
      </w:r>
      <w:r>
        <w:rPr/>
        <w:t>Leora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Sarah</w:t>
      </w:r>
      <w:r>
        <w:rPr>
          <w:spacing w:val="-4"/>
        </w:rPr>
        <w:t> </w:t>
      </w:r>
      <w:r>
        <w:rPr/>
        <w:t>Turner.</w:t>
      </w:r>
      <w:r>
        <w:rPr>
          <w:spacing w:val="40"/>
        </w:rPr>
        <w:t> </w:t>
      </w:r>
      <w:r>
        <w:rPr/>
        <w:t>2011.</w:t>
      </w:r>
      <w:r>
        <w:rPr>
          <w:spacing w:val="-4"/>
        </w:rPr>
        <w:t> </w:t>
      </w:r>
      <w:r>
        <w:rPr/>
        <w:t>“Pensions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Teacher</w:t>
      </w:r>
      <w:r>
        <w:rPr>
          <w:spacing w:val="-3"/>
        </w:rPr>
        <w:t> </w:t>
      </w:r>
      <w:r>
        <w:rPr/>
        <w:t>Retirement:</w:t>
      </w:r>
      <w:r>
        <w:rPr>
          <w:spacing w:val="-3"/>
        </w:rPr>
        <w:t> </w:t>
      </w:r>
      <w:r>
        <w:rPr/>
        <w:t>An Analysis Using National Teacher Data.” </w:t>
      </w:r>
      <w:r>
        <w:rPr>
          <w:i/>
        </w:rPr>
        <w:t>TIAA-CREF Institute Research Dialogue</w:t>
      </w:r>
      <w:r>
        <w:rPr/>
        <w:t>. No. 99 </w:t>
      </w:r>
      <w:r>
        <w:rPr>
          <w:spacing w:val="-2"/>
        </w:rPr>
        <w:t>(January).</w:t>
      </w:r>
    </w:p>
    <w:p>
      <w:pPr>
        <w:pStyle w:val="BodyText"/>
      </w:pPr>
    </w:p>
    <w:p>
      <w:pPr>
        <w:pStyle w:val="BodyText"/>
        <w:ind w:left="359"/>
      </w:pPr>
      <w:r>
        <w:rPr/>
        <w:t>Turner,</w:t>
      </w:r>
      <w:r>
        <w:rPr>
          <w:spacing w:val="-3"/>
        </w:rPr>
        <w:t> </w:t>
      </w:r>
      <w:r>
        <w:rPr/>
        <w:t>Sarah.</w:t>
      </w:r>
      <w:r>
        <w:rPr>
          <w:spacing w:val="-2"/>
        </w:rPr>
        <w:t> </w:t>
      </w:r>
      <w:r>
        <w:rPr/>
        <w:t>2008.</w:t>
      </w:r>
      <w:r>
        <w:rPr>
          <w:spacing w:val="-1"/>
        </w:rPr>
        <w:t> </w:t>
      </w:r>
      <w:r>
        <w:rPr/>
        <w:t>“Measuring</w:t>
      </w:r>
      <w:r>
        <w:rPr>
          <w:spacing w:val="-1"/>
        </w:rPr>
        <w:t> </w:t>
      </w:r>
      <w:r>
        <w:rPr/>
        <w:t>College</w:t>
      </w:r>
      <w:r>
        <w:rPr>
          <w:spacing w:val="-1"/>
        </w:rPr>
        <w:t> </w:t>
      </w:r>
      <w:r>
        <w:rPr/>
        <w:t>Success:</w:t>
      </w:r>
      <w:r>
        <w:rPr>
          <w:spacing w:val="-2"/>
        </w:rPr>
        <w:t> </w:t>
      </w:r>
      <w:r>
        <w:rPr/>
        <w:t>Evidence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Policy</w:t>
      </w:r>
      <w:r>
        <w:rPr>
          <w:spacing w:val="-1"/>
        </w:rPr>
        <w:t> </w:t>
      </w:r>
      <w:r>
        <w:rPr/>
        <w:t>Challenges.”</w:t>
      </w:r>
      <w:r>
        <w:rPr>
          <w:spacing w:val="-2"/>
        </w:rPr>
        <w:t> </w:t>
      </w:r>
      <w:r>
        <w:rPr>
          <w:spacing w:val="-5"/>
        </w:rPr>
        <w:t>In</w:t>
      </w:r>
    </w:p>
    <w:p>
      <w:pPr>
        <w:spacing w:before="1"/>
        <w:ind w:left="359" w:right="0" w:firstLine="0"/>
        <w:jc w:val="left"/>
        <w:rPr>
          <w:sz w:val="24"/>
        </w:rPr>
      </w:pPr>
      <w:r>
        <w:rPr>
          <w:i/>
          <w:sz w:val="24"/>
        </w:rPr>
        <w:t>Succeeding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College: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What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it Means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 How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to Make it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Happe</w:t>
      </w:r>
      <w:r>
        <w:rPr>
          <w:sz w:val="24"/>
        </w:rPr>
        <w:t>n. New</w:t>
      </w:r>
      <w:r>
        <w:rPr>
          <w:spacing w:val="-2"/>
          <w:sz w:val="24"/>
        </w:rPr>
        <w:t> </w:t>
      </w:r>
      <w:r>
        <w:rPr>
          <w:sz w:val="24"/>
        </w:rPr>
        <w:t>York: College </w:t>
      </w:r>
      <w:r>
        <w:rPr>
          <w:spacing w:val="-2"/>
          <w:sz w:val="24"/>
        </w:rPr>
        <w:t>Board.</w:t>
      </w:r>
    </w:p>
    <w:p>
      <w:pPr>
        <w:pStyle w:val="BodyText"/>
        <w:spacing w:before="11"/>
      </w:pPr>
    </w:p>
    <w:p>
      <w:pPr>
        <w:pStyle w:val="BodyText"/>
        <w:spacing w:before="1"/>
        <w:ind w:left="359" w:right="375"/>
      </w:pPr>
      <w:r>
        <w:rPr/>
        <w:t>Breneman, David, Brian Pusser, and Sarah Turner (eds). 2007. </w:t>
      </w:r>
      <w:r>
        <w:rPr>
          <w:i/>
        </w:rPr>
        <w:t>Earnings from Learning: The</w:t>
      </w:r>
      <w:r>
        <w:rPr>
          <w:i/>
          <w:spacing w:val="40"/>
        </w:rPr>
        <w:t> </w:t>
      </w:r>
      <w:r>
        <w:rPr>
          <w:i/>
        </w:rPr>
        <w:t>Rise of For-profit Universities</w:t>
      </w:r>
      <w:r>
        <w:rPr/>
        <w:t>. SUNY Series, Frontiers in Education. Authored chapters “The Contemporary Provision of For-profit Higher Education: Mapping the Competitive Market” and “The</w:t>
      </w:r>
      <w:r>
        <w:rPr>
          <w:spacing w:val="-3"/>
        </w:rPr>
        <w:t> </w:t>
      </w:r>
      <w:r>
        <w:rPr/>
        <w:t>New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Higher</w:t>
      </w:r>
      <w:r>
        <w:rPr>
          <w:spacing w:val="-3"/>
        </w:rPr>
        <w:t> </w:t>
      </w:r>
      <w:r>
        <w:rPr/>
        <w:t>Education:</w:t>
      </w:r>
      <w:r>
        <w:rPr>
          <w:spacing w:val="-3"/>
        </w:rPr>
        <w:t> </w:t>
      </w:r>
      <w:r>
        <w:rPr/>
        <w:t>For-profit</w:t>
      </w:r>
      <w:r>
        <w:rPr>
          <w:spacing w:val="-3"/>
        </w:rPr>
        <w:t> </w:t>
      </w:r>
      <w:r>
        <w:rPr/>
        <w:t>colleges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Transformation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Mature to Emerging Industry.”</w:t>
      </w:r>
    </w:p>
    <w:p>
      <w:pPr>
        <w:pStyle w:val="BodyText"/>
        <w:spacing w:before="12"/>
      </w:pPr>
    </w:p>
    <w:p>
      <w:pPr>
        <w:pStyle w:val="BodyText"/>
        <w:ind w:left="360" w:right="368"/>
      </w:pPr>
      <w:r>
        <w:rPr/>
        <w:t>Tebbs,</w:t>
      </w:r>
      <w:r>
        <w:rPr>
          <w:spacing w:val="-3"/>
        </w:rPr>
        <w:t> </w:t>
      </w:r>
      <w:r>
        <w:rPr/>
        <w:t>Jeffrey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Sarah</w:t>
      </w:r>
      <w:r>
        <w:rPr>
          <w:spacing w:val="-3"/>
        </w:rPr>
        <w:t> </w:t>
      </w:r>
      <w:r>
        <w:rPr/>
        <w:t>Turner.</w:t>
      </w:r>
      <w:r>
        <w:rPr>
          <w:spacing w:val="-3"/>
        </w:rPr>
        <w:t> </w:t>
      </w:r>
      <w:r>
        <w:rPr/>
        <w:t>2006.</w:t>
      </w:r>
      <w:r>
        <w:rPr>
          <w:spacing w:val="-3"/>
        </w:rPr>
        <w:t> </w:t>
      </w:r>
      <w:r>
        <w:rPr/>
        <w:t>“The</w:t>
      </w:r>
      <w:r>
        <w:rPr>
          <w:spacing w:val="-3"/>
        </w:rPr>
        <w:t> </w:t>
      </w:r>
      <w:r>
        <w:rPr/>
        <w:t>Challenge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Improving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Representation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Low- Income Students at Flagship Universities: AccessUVa and the University of Virginia.” In</w:t>
      </w:r>
      <w:r>
        <w:rPr>
          <w:spacing w:val="40"/>
        </w:rPr>
        <w:t> </w:t>
      </w:r>
      <w:r>
        <w:rPr>
          <w:i/>
        </w:rPr>
        <w:t>College Access: Opportunity or Privilege</w:t>
      </w:r>
      <w:r>
        <w:rPr/>
        <w:t>, ed. Michael McPherson and Morton Schapiro. New York: College Board.</w:t>
      </w:r>
    </w:p>
    <w:p>
      <w:pPr>
        <w:pStyle w:val="BodyText"/>
        <w:spacing w:before="12"/>
      </w:pPr>
    </w:p>
    <w:p>
      <w:pPr>
        <w:pStyle w:val="BodyText"/>
        <w:ind w:left="360" w:right="458"/>
      </w:pPr>
      <w:r>
        <w:rPr/>
        <w:t>Krueger,</w:t>
      </w:r>
      <w:r>
        <w:rPr>
          <w:spacing w:val="-3"/>
        </w:rPr>
        <w:t> </w:t>
      </w:r>
      <w:r>
        <w:rPr/>
        <w:t>Alan,</w:t>
      </w:r>
      <w:r>
        <w:rPr>
          <w:spacing w:val="-3"/>
        </w:rPr>
        <w:t> </w:t>
      </w:r>
      <w:r>
        <w:rPr/>
        <w:t>Jesse</w:t>
      </w:r>
      <w:r>
        <w:rPr>
          <w:spacing w:val="-3"/>
        </w:rPr>
        <w:t> </w:t>
      </w:r>
      <w:r>
        <w:rPr/>
        <w:t>Rothstein,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Sarah</w:t>
      </w:r>
      <w:r>
        <w:rPr>
          <w:spacing w:val="-4"/>
        </w:rPr>
        <w:t> </w:t>
      </w:r>
      <w:r>
        <w:rPr/>
        <w:t>Turner.</w:t>
      </w:r>
      <w:r>
        <w:rPr>
          <w:spacing w:val="-4"/>
        </w:rPr>
        <w:t> </w:t>
      </w:r>
      <w:r>
        <w:rPr/>
        <w:t>2006</w:t>
      </w:r>
      <w:r>
        <w:rPr>
          <w:i/>
        </w:rPr>
        <w:t>.</w:t>
      </w:r>
      <w:r>
        <w:rPr>
          <w:i/>
          <w:spacing w:val="-3"/>
        </w:rPr>
        <w:t> </w:t>
      </w:r>
      <w:r>
        <w:rPr/>
        <w:t>“Was</w:t>
      </w:r>
      <w:r>
        <w:rPr>
          <w:spacing w:val="-4"/>
        </w:rPr>
        <w:t> </w:t>
      </w:r>
      <w:r>
        <w:rPr/>
        <w:t>Justice</w:t>
      </w:r>
      <w:r>
        <w:rPr>
          <w:spacing w:val="-3"/>
        </w:rPr>
        <w:t> </w:t>
      </w:r>
      <w:r>
        <w:rPr/>
        <w:t>O’Connor</w:t>
      </w:r>
      <w:r>
        <w:rPr>
          <w:spacing w:val="-3"/>
        </w:rPr>
        <w:t> </w:t>
      </w:r>
      <w:r>
        <w:rPr/>
        <w:t>Right?</w:t>
      </w:r>
      <w:r>
        <w:rPr>
          <w:spacing w:val="-3"/>
        </w:rPr>
        <w:t> </w:t>
      </w:r>
      <w:r>
        <w:rPr/>
        <w:t>Race and Highly Selective College Admissions in 25 Years.” In </w:t>
      </w:r>
      <w:r>
        <w:rPr>
          <w:i/>
        </w:rPr>
        <w:t>College Access: Opportunity or Privilege</w:t>
      </w:r>
      <w:r>
        <w:rPr/>
        <w:t>, ed. Michael McPherson and Morton Schapiro. New York: College Board.</w:t>
      </w:r>
    </w:p>
    <w:p>
      <w:pPr>
        <w:pStyle w:val="BodyText"/>
        <w:spacing w:after="0"/>
        <w:sectPr>
          <w:pgSz w:w="12240" w:h="15840"/>
          <w:pgMar w:header="0" w:footer="742" w:top="1020" w:bottom="940" w:left="1080" w:right="1080"/>
        </w:sectPr>
      </w:pPr>
    </w:p>
    <w:p>
      <w:pPr>
        <w:spacing w:before="60"/>
        <w:ind w:left="360" w:right="458" w:firstLine="0"/>
        <w:jc w:val="left"/>
        <w:rPr>
          <w:sz w:val="24"/>
        </w:rPr>
      </w:pPr>
      <w:r>
        <w:rPr>
          <w:sz w:val="24"/>
        </w:rPr>
        <w:t>Turner, Sarah. 2006. “Improving Opportunities for Low income Students at Selective Universities: Challenges for Public and Private Universities.” In </w:t>
      </w:r>
      <w:r>
        <w:rPr>
          <w:i/>
          <w:sz w:val="24"/>
        </w:rPr>
        <w:t>Affordability and Access in American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higher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Education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21st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Century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eds.</w:t>
      </w:r>
      <w:r>
        <w:rPr>
          <w:spacing w:val="-4"/>
          <w:sz w:val="24"/>
        </w:rPr>
        <w:t> </w:t>
      </w:r>
      <w:r>
        <w:rPr>
          <w:sz w:val="24"/>
        </w:rPr>
        <w:t>Michael</w:t>
      </w:r>
      <w:r>
        <w:rPr>
          <w:spacing w:val="-4"/>
          <w:sz w:val="24"/>
        </w:rPr>
        <w:t> </w:t>
      </w:r>
      <w:r>
        <w:rPr>
          <w:sz w:val="24"/>
        </w:rPr>
        <w:t>Fultz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Henry</w:t>
      </w:r>
      <w:r>
        <w:rPr>
          <w:spacing w:val="-4"/>
          <w:sz w:val="24"/>
        </w:rPr>
        <w:t> </w:t>
      </w:r>
      <w:r>
        <w:rPr>
          <w:sz w:val="24"/>
        </w:rPr>
        <w:t>Lufler.</w:t>
      </w:r>
      <w:r>
        <w:rPr>
          <w:spacing w:val="-4"/>
          <w:sz w:val="24"/>
        </w:rPr>
        <w:t> </w:t>
      </w:r>
      <w:r>
        <w:rPr>
          <w:sz w:val="24"/>
        </w:rPr>
        <w:t>Madison: University of Wisconsin.</w:t>
      </w:r>
    </w:p>
    <w:p>
      <w:pPr>
        <w:pStyle w:val="BodyText"/>
        <w:spacing w:before="12"/>
      </w:pPr>
    </w:p>
    <w:p>
      <w:pPr>
        <w:pStyle w:val="BodyText"/>
        <w:ind w:left="360" w:right="355"/>
      </w:pPr>
      <w:r>
        <w:rPr/>
        <w:t>Tebbs,</w:t>
      </w:r>
      <w:r>
        <w:rPr>
          <w:spacing w:val="-3"/>
        </w:rPr>
        <w:t> </w:t>
      </w:r>
      <w:r>
        <w:rPr/>
        <w:t>Jeffrey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Sarah</w:t>
      </w:r>
      <w:r>
        <w:rPr>
          <w:spacing w:val="-3"/>
        </w:rPr>
        <w:t> </w:t>
      </w:r>
      <w:r>
        <w:rPr/>
        <w:t>Turner.</w:t>
      </w:r>
      <w:r>
        <w:rPr>
          <w:spacing w:val="-3"/>
        </w:rPr>
        <w:t> </w:t>
      </w:r>
      <w:r>
        <w:rPr/>
        <w:t>2005.</w:t>
      </w:r>
      <w:r>
        <w:rPr>
          <w:spacing w:val="-3"/>
        </w:rPr>
        <w:t> </w:t>
      </w:r>
      <w:r>
        <w:rPr/>
        <w:t>“College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Low</w:t>
      </w:r>
      <w:r>
        <w:rPr>
          <w:spacing w:val="-4"/>
        </w:rPr>
        <w:t> </w:t>
      </w:r>
      <w:r>
        <w:rPr/>
        <w:t>income</w:t>
      </w:r>
      <w:r>
        <w:rPr>
          <w:spacing w:val="-4"/>
        </w:rPr>
        <w:t> </w:t>
      </w:r>
      <w:r>
        <w:rPr/>
        <w:t>Students: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Caution on the Use of Data on Pell Grant Recipients.” </w:t>
      </w:r>
      <w:r>
        <w:rPr>
          <w:i/>
        </w:rPr>
        <w:t>Change </w:t>
      </w:r>
      <w:r>
        <w:rPr/>
        <w:t>(June).</w:t>
      </w:r>
    </w:p>
    <w:p>
      <w:pPr>
        <w:pStyle w:val="BodyText"/>
        <w:spacing w:before="12"/>
      </w:pPr>
    </w:p>
    <w:p>
      <w:pPr>
        <w:pStyle w:val="BodyText"/>
        <w:ind w:left="359"/>
      </w:pPr>
      <w:r>
        <w:rPr/>
        <w:t>Turner,</w:t>
      </w:r>
      <w:r>
        <w:rPr>
          <w:spacing w:val="-1"/>
        </w:rPr>
        <w:t> </w:t>
      </w:r>
      <w:r>
        <w:rPr/>
        <w:t>Sarah.</w:t>
      </w:r>
      <w:r>
        <w:rPr>
          <w:spacing w:val="-1"/>
        </w:rPr>
        <w:t> </w:t>
      </w:r>
      <w:r>
        <w:rPr/>
        <w:t>2002.</w:t>
      </w:r>
      <w:r>
        <w:rPr>
          <w:spacing w:val="-2"/>
        </w:rPr>
        <w:t> </w:t>
      </w:r>
      <w:r>
        <w:rPr/>
        <w:t>“Connecting</w:t>
      </w:r>
      <w:r>
        <w:rPr>
          <w:spacing w:val="-1"/>
        </w:rPr>
        <w:t> </w:t>
      </w:r>
      <w:r>
        <w:rPr/>
        <w:t>Higher</w:t>
      </w:r>
      <w:r>
        <w:rPr>
          <w:spacing w:val="-1"/>
        </w:rPr>
        <w:t> </w:t>
      </w:r>
      <w:r>
        <w:rPr/>
        <w:t>Education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Labor</w:t>
      </w:r>
      <w:r>
        <w:rPr>
          <w:spacing w:val="-1"/>
        </w:rPr>
        <w:t> </w:t>
      </w:r>
      <w:r>
        <w:rPr/>
        <w:t>Market.”</w:t>
      </w:r>
      <w:r>
        <w:rPr>
          <w:spacing w:val="-2"/>
        </w:rPr>
        <w:t> </w:t>
      </w:r>
      <w:r>
        <w:rPr>
          <w:i/>
        </w:rPr>
        <w:t>Change</w:t>
      </w:r>
      <w:r>
        <w:rPr>
          <w:i/>
          <w:spacing w:val="-2"/>
        </w:rPr>
        <w:t> </w:t>
      </w:r>
      <w:r>
        <w:rPr/>
        <w:t>34(4)</w:t>
      </w:r>
      <w:r>
        <w:rPr>
          <w:spacing w:val="-1"/>
        </w:rPr>
        <w:t> </w:t>
      </w:r>
      <w:r>
        <w:rPr>
          <w:spacing w:val="-2"/>
        </w:rPr>
        <w:t>July.</w:t>
      </w:r>
    </w:p>
    <w:p>
      <w:pPr>
        <w:pStyle w:val="BodyText"/>
        <w:spacing w:before="12"/>
      </w:pPr>
    </w:p>
    <w:p>
      <w:pPr>
        <w:pStyle w:val="BodyText"/>
        <w:ind w:left="359" w:right="458"/>
      </w:pPr>
      <w:r>
        <w:rPr/>
        <w:t>Turner,</w:t>
      </w:r>
      <w:r>
        <w:rPr>
          <w:spacing w:val="-3"/>
        </w:rPr>
        <w:t> </w:t>
      </w:r>
      <w:r>
        <w:rPr/>
        <w:t>Sarah.</w:t>
      </w:r>
      <w:r>
        <w:rPr>
          <w:spacing w:val="-3"/>
        </w:rPr>
        <w:t> </w:t>
      </w:r>
      <w:r>
        <w:rPr/>
        <w:t>2001.</w:t>
      </w:r>
      <w:r>
        <w:rPr>
          <w:spacing w:val="-3"/>
        </w:rPr>
        <w:t> </w:t>
      </w:r>
      <w:r>
        <w:rPr/>
        <w:t>“Will</w:t>
      </w:r>
      <w:r>
        <w:rPr>
          <w:spacing w:val="-2"/>
        </w:rPr>
        <w:t> </w:t>
      </w:r>
      <w:r>
        <w:rPr/>
        <w:t>We</w:t>
      </w:r>
      <w:r>
        <w:rPr>
          <w:spacing w:val="-3"/>
        </w:rPr>
        <w:t> </w:t>
      </w:r>
      <w:r>
        <w:rPr/>
        <w:t>Pay</w:t>
      </w:r>
      <w:r>
        <w:rPr>
          <w:spacing w:val="-3"/>
        </w:rPr>
        <w:t> </w:t>
      </w:r>
      <w:r>
        <w:rPr/>
        <w:t>Too</w:t>
      </w:r>
      <w:r>
        <w:rPr>
          <w:spacing w:val="-3"/>
        </w:rPr>
        <w:t> </w:t>
      </w:r>
      <w:r>
        <w:rPr/>
        <w:t>Much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SUNY’s</w:t>
      </w:r>
      <w:r>
        <w:rPr>
          <w:spacing w:val="-3"/>
        </w:rPr>
        <w:t> </w:t>
      </w:r>
      <w:r>
        <w:rPr/>
        <w:t>Low</w:t>
      </w:r>
      <w:r>
        <w:rPr>
          <w:spacing w:val="-3"/>
        </w:rPr>
        <w:t> </w:t>
      </w:r>
      <w:r>
        <w:rPr/>
        <w:t>Tuition?”</w:t>
      </w:r>
      <w:r>
        <w:rPr>
          <w:spacing w:val="-3"/>
        </w:rPr>
        <w:t> </w:t>
      </w:r>
      <w:r>
        <w:rPr>
          <w:i/>
        </w:rPr>
        <w:t>Newsday</w:t>
      </w:r>
      <w:r>
        <w:rPr/>
        <w:t>,</w:t>
      </w:r>
      <w:r>
        <w:rPr>
          <w:spacing w:val="-2"/>
        </w:rPr>
        <w:t> </w:t>
      </w:r>
      <w:r>
        <w:rPr/>
        <w:t>February </w:t>
      </w:r>
      <w:r>
        <w:rPr>
          <w:spacing w:val="-4"/>
        </w:rPr>
        <w:t>12.</w:t>
      </w:r>
    </w:p>
    <w:p>
      <w:pPr>
        <w:pStyle w:val="BodyText"/>
        <w:spacing w:before="12"/>
      </w:pPr>
    </w:p>
    <w:p>
      <w:pPr>
        <w:pStyle w:val="BodyText"/>
        <w:ind w:left="359"/>
      </w:pPr>
      <w:r>
        <w:rPr/>
        <w:t>Turner,</w:t>
      </w:r>
      <w:r>
        <w:rPr>
          <w:spacing w:val="-4"/>
        </w:rPr>
        <w:t> </w:t>
      </w:r>
      <w:r>
        <w:rPr/>
        <w:t>Sarah.</w:t>
      </w:r>
      <w:r>
        <w:rPr>
          <w:spacing w:val="-4"/>
        </w:rPr>
        <w:t> </w:t>
      </w:r>
      <w:r>
        <w:rPr/>
        <w:t>2000.</w:t>
      </w:r>
      <w:r>
        <w:rPr>
          <w:spacing w:val="-4"/>
        </w:rPr>
        <w:t> </w:t>
      </w:r>
      <w:r>
        <w:rPr/>
        <w:t>“A</w:t>
      </w:r>
      <w:r>
        <w:rPr>
          <w:spacing w:val="-4"/>
        </w:rPr>
        <w:t> </w:t>
      </w:r>
      <w:r>
        <w:rPr/>
        <w:t>Comment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‘Poor</w:t>
      </w:r>
      <w:r>
        <w:rPr>
          <w:spacing w:val="-4"/>
        </w:rPr>
        <w:t> </w:t>
      </w:r>
      <w:r>
        <w:rPr/>
        <w:t>School</w:t>
      </w:r>
      <w:r>
        <w:rPr>
          <w:spacing w:val="-3"/>
        </w:rPr>
        <w:t> </w:t>
      </w:r>
      <w:r>
        <w:rPr/>
        <w:t>Funding,</w:t>
      </w:r>
      <w:r>
        <w:rPr>
          <w:spacing w:val="-3"/>
        </w:rPr>
        <w:t> </w:t>
      </w:r>
      <w:r>
        <w:rPr/>
        <w:t>Child</w:t>
      </w:r>
      <w:r>
        <w:rPr>
          <w:spacing w:val="-3"/>
        </w:rPr>
        <w:t> </w:t>
      </w:r>
      <w:r>
        <w:rPr/>
        <w:t>Poverty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Mathematics Achievement.’” </w:t>
      </w:r>
      <w:r>
        <w:rPr>
          <w:i/>
        </w:rPr>
        <w:t>Educational Researcher </w:t>
      </w:r>
      <w:r>
        <w:rPr/>
        <w:t>June–July.</w:t>
      </w:r>
    </w:p>
    <w:p>
      <w:pPr>
        <w:pStyle w:val="BodyText"/>
        <w:spacing w:before="12"/>
      </w:pPr>
    </w:p>
    <w:p>
      <w:pPr>
        <w:pStyle w:val="BodyText"/>
        <w:ind w:left="359" w:right="374"/>
      </w:pPr>
      <w:r>
        <w:rPr/>
        <w:t>Turner,</w:t>
      </w:r>
      <w:r>
        <w:rPr>
          <w:spacing w:val="-4"/>
        </w:rPr>
        <w:t> </w:t>
      </w:r>
      <w:r>
        <w:rPr/>
        <w:t>Sarah.</w:t>
      </w:r>
      <w:r>
        <w:rPr>
          <w:spacing w:val="-4"/>
        </w:rPr>
        <w:t> </w:t>
      </w:r>
      <w:r>
        <w:rPr/>
        <w:t>1999.</w:t>
      </w:r>
      <w:r>
        <w:rPr>
          <w:spacing w:val="-4"/>
        </w:rPr>
        <w:t> </w:t>
      </w:r>
      <w:r>
        <w:rPr/>
        <w:t>“Board</w:t>
      </w:r>
      <w:r>
        <w:rPr>
          <w:spacing w:val="-4"/>
        </w:rPr>
        <w:t> </w:t>
      </w:r>
      <w:r>
        <w:rPr/>
        <w:t>Decision</w:t>
      </w:r>
      <w:r>
        <w:rPr>
          <w:spacing w:val="-4"/>
        </w:rPr>
        <w:t> </w:t>
      </w:r>
      <w:r>
        <w:rPr/>
        <w:t>Deserves</w:t>
      </w:r>
      <w:r>
        <w:rPr>
          <w:spacing w:val="-5"/>
        </w:rPr>
        <w:t> </w:t>
      </w:r>
      <w:r>
        <w:rPr/>
        <w:t>Praise.”</w:t>
      </w:r>
      <w:r>
        <w:rPr>
          <w:spacing w:val="-5"/>
        </w:rPr>
        <w:t> </w:t>
      </w:r>
      <w:r>
        <w:rPr>
          <w:i/>
        </w:rPr>
        <w:t>The</w:t>
      </w:r>
      <w:r>
        <w:rPr>
          <w:i/>
          <w:spacing w:val="-4"/>
        </w:rPr>
        <w:t> </w:t>
      </w:r>
      <w:r>
        <w:rPr>
          <w:i/>
        </w:rPr>
        <w:t>Cavalier</w:t>
      </w:r>
      <w:r>
        <w:rPr>
          <w:i/>
          <w:spacing w:val="-4"/>
        </w:rPr>
        <w:t> </w:t>
      </w:r>
      <w:r>
        <w:rPr>
          <w:i/>
        </w:rPr>
        <w:t>Daily</w:t>
      </w:r>
      <w:r>
        <w:rPr/>
        <w:t>,</w:t>
      </w:r>
      <w:r>
        <w:rPr>
          <w:spacing w:val="-4"/>
        </w:rPr>
        <w:t> </w:t>
      </w:r>
      <w:r>
        <w:rPr/>
        <w:t>Op-Ed.</w:t>
      </w:r>
      <w:r>
        <w:rPr>
          <w:spacing w:val="-4"/>
        </w:rPr>
        <w:t> </w:t>
      </w:r>
      <w:r>
        <w:rPr/>
        <w:t>Tuesday, October 19.</w:t>
      </w:r>
    </w:p>
    <w:p>
      <w:pPr>
        <w:pStyle w:val="BodyText"/>
        <w:spacing w:before="12"/>
      </w:pPr>
    </w:p>
    <w:p>
      <w:pPr>
        <w:spacing w:before="0"/>
        <w:ind w:left="359" w:right="0" w:firstLine="0"/>
        <w:jc w:val="left"/>
        <w:rPr>
          <w:sz w:val="24"/>
        </w:rPr>
      </w:pPr>
      <w:r>
        <w:rPr>
          <w:sz w:val="24"/>
        </w:rPr>
        <w:t>Bowen,</w:t>
      </w:r>
      <w:r>
        <w:rPr>
          <w:spacing w:val="-4"/>
          <w:sz w:val="24"/>
        </w:rPr>
        <w:t> </w:t>
      </w:r>
      <w:r>
        <w:rPr>
          <w:sz w:val="24"/>
        </w:rPr>
        <w:t>William,</w:t>
      </w:r>
      <w:r>
        <w:rPr>
          <w:spacing w:val="-4"/>
          <w:sz w:val="24"/>
        </w:rPr>
        <w:t> </w:t>
      </w:r>
      <w:r>
        <w:rPr>
          <w:sz w:val="24"/>
        </w:rPr>
        <w:t>Thomas</w:t>
      </w:r>
      <w:r>
        <w:rPr>
          <w:spacing w:val="-4"/>
          <w:sz w:val="24"/>
        </w:rPr>
        <w:t> </w:t>
      </w:r>
      <w:r>
        <w:rPr>
          <w:sz w:val="24"/>
        </w:rPr>
        <w:t>Nygren,</w:t>
      </w:r>
      <w:r>
        <w:rPr>
          <w:spacing w:val="-4"/>
          <w:sz w:val="24"/>
        </w:rPr>
        <w:t> </w:t>
      </w:r>
      <w:r>
        <w:rPr>
          <w:sz w:val="24"/>
        </w:rPr>
        <w:t>Sarah</w:t>
      </w:r>
      <w:r>
        <w:rPr>
          <w:spacing w:val="-4"/>
          <w:sz w:val="24"/>
        </w:rPr>
        <w:t> </w:t>
      </w:r>
      <w:r>
        <w:rPr>
          <w:sz w:val="24"/>
        </w:rPr>
        <w:t>Turner,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Elizabeth</w:t>
      </w:r>
      <w:r>
        <w:rPr>
          <w:spacing w:val="-4"/>
          <w:sz w:val="24"/>
        </w:rPr>
        <w:t> </w:t>
      </w:r>
      <w:r>
        <w:rPr>
          <w:sz w:val="24"/>
        </w:rPr>
        <w:t>Duffy.1994.</w:t>
      </w:r>
      <w:r>
        <w:rPr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Charitable Nonprofits: An Analysis of Institutions</w:t>
      </w:r>
      <w:r>
        <w:rPr>
          <w:sz w:val="24"/>
        </w:rPr>
        <w:t>. San Francisco: Jossey-Bass.</w:t>
      </w:r>
    </w:p>
    <w:p>
      <w:pPr>
        <w:pStyle w:val="BodyText"/>
        <w:spacing w:before="12"/>
      </w:pPr>
    </w:p>
    <w:p>
      <w:pPr>
        <w:spacing w:before="1"/>
        <w:ind w:left="359" w:right="0" w:firstLine="0"/>
        <w:jc w:val="left"/>
        <w:rPr>
          <w:i/>
          <w:sz w:val="24"/>
        </w:rPr>
      </w:pPr>
      <w:r>
        <w:rPr>
          <w:i/>
          <w:sz w:val="24"/>
        </w:rPr>
        <w:t>Unpublished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Papers</w:t>
      </w:r>
    </w:p>
    <w:p>
      <w:pPr>
        <w:pStyle w:val="BodyText"/>
        <w:spacing w:before="240"/>
        <w:ind w:left="359" w:right="458"/>
      </w:pPr>
      <w:r>
        <w:rPr/>
        <w:t>Briones,</w:t>
      </w:r>
      <w:r>
        <w:rPr>
          <w:spacing w:val="-3"/>
        </w:rPr>
        <w:t> </w:t>
      </w:r>
      <w:r>
        <w:rPr/>
        <w:t>Diego;</w:t>
      </w:r>
      <w:r>
        <w:rPr>
          <w:spacing w:val="-3"/>
        </w:rPr>
        <w:t> </w:t>
      </w:r>
      <w:r>
        <w:rPr/>
        <w:t>Powell,</w:t>
      </w:r>
      <w:r>
        <w:rPr>
          <w:spacing w:val="-3"/>
        </w:rPr>
        <w:t> </w:t>
      </w:r>
      <w:r>
        <w:rPr/>
        <w:t>Eileen;</w:t>
      </w:r>
      <w:r>
        <w:rPr>
          <w:spacing w:val="-2"/>
        </w:rPr>
        <w:t> </w:t>
      </w:r>
      <w:r>
        <w:rPr/>
        <w:t>Turner,</w:t>
      </w:r>
      <w:r>
        <w:rPr>
          <w:spacing w:val="-2"/>
        </w:rPr>
        <w:t> </w:t>
      </w:r>
      <w:r>
        <w:rPr/>
        <w:t>Sarah.</w:t>
      </w:r>
      <w:r>
        <w:rPr>
          <w:spacing w:val="-2"/>
        </w:rPr>
        <w:t> </w:t>
      </w:r>
      <w:r>
        <w:rPr/>
        <w:t>2023.</w:t>
      </w:r>
      <w:r>
        <w:rPr>
          <w:spacing w:val="-2"/>
        </w:rPr>
        <w:t> </w:t>
      </w:r>
      <w:r>
        <w:rPr/>
        <w:t>“The</w:t>
      </w:r>
      <w:r>
        <w:rPr>
          <w:spacing w:val="-2"/>
        </w:rPr>
        <w:t> </w:t>
      </w:r>
      <w:r>
        <w:rPr/>
        <w:t>Nine</w:t>
      </w:r>
      <w:r>
        <w:rPr>
          <w:spacing w:val="-2"/>
        </w:rPr>
        <w:t> </w:t>
      </w:r>
      <w:r>
        <w:rPr/>
        <w:t>(or</w:t>
      </w:r>
      <w:r>
        <w:rPr>
          <w:spacing w:val="-3"/>
        </w:rPr>
        <w:t> </w:t>
      </w:r>
      <w:r>
        <w:rPr/>
        <w:t>more?)</w:t>
      </w:r>
      <w:r>
        <w:rPr>
          <w:spacing w:val="-3"/>
        </w:rPr>
        <w:t> </w:t>
      </w:r>
      <w:r>
        <w:rPr/>
        <w:t>Lives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Student Loan Payment Pause.” EdPolicyWorks Working Paper Series No. 77.</w:t>
      </w:r>
    </w:p>
    <w:p>
      <w:pPr>
        <w:pStyle w:val="BodyText"/>
        <w:spacing w:before="276"/>
        <w:ind w:left="359"/>
      </w:pPr>
      <w:r>
        <w:rPr/>
        <w:t>Briones,</w:t>
      </w:r>
      <w:r>
        <w:rPr>
          <w:spacing w:val="-3"/>
        </w:rPr>
        <w:t> </w:t>
      </w:r>
      <w:r>
        <w:rPr/>
        <w:t>Diego;</w:t>
      </w:r>
      <w:r>
        <w:rPr>
          <w:spacing w:val="-3"/>
        </w:rPr>
        <w:t> </w:t>
      </w:r>
      <w:r>
        <w:rPr/>
        <w:t>Nathaniel</w:t>
      </w:r>
      <w:r>
        <w:rPr>
          <w:spacing w:val="-3"/>
        </w:rPr>
        <w:t> </w:t>
      </w:r>
      <w:r>
        <w:rPr/>
        <w:t>Ruby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Sarah</w:t>
      </w:r>
      <w:r>
        <w:rPr>
          <w:spacing w:val="-3"/>
        </w:rPr>
        <w:t> </w:t>
      </w:r>
      <w:r>
        <w:rPr/>
        <w:t>Turner.</w:t>
      </w:r>
      <w:r>
        <w:rPr>
          <w:spacing w:val="-5"/>
        </w:rPr>
        <w:t> </w:t>
      </w:r>
      <w:r>
        <w:rPr/>
        <w:t>2022.</w:t>
      </w:r>
      <w:r>
        <w:rPr>
          <w:spacing w:val="-4"/>
        </w:rPr>
        <w:t> </w:t>
      </w:r>
      <w:r>
        <w:rPr/>
        <w:t>“Waivers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Service</w:t>
      </w:r>
      <w:r>
        <w:rPr>
          <w:spacing w:val="-3"/>
        </w:rPr>
        <w:t> </w:t>
      </w:r>
      <w:r>
        <w:rPr/>
        <w:t>Loan Forgiveness Program: Who Would Benefit from Takeup?” NBER Working Paper 30208</w:t>
      </w:r>
    </w:p>
    <w:p>
      <w:pPr>
        <w:pStyle w:val="BodyText"/>
        <w:spacing w:before="276"/>
        <w:ind w:left="359" w:right="458"/>
      </w:pPr>
      <w:r>
        <w:rPr/>
        <w:t>Braga, Breno; Gaurav Khanna and Sarah Turner. 2022. “Minimum Wages for the Scientific Workforce:</w:t>
      </w:r>
      <w:r>
        <w:rPr>
          <w:spacing w:val="-4"/>
        </w:rPr>
        <w:t> </w:t>
      </w:r>
      <w:r>
        <w:rPr/>
        <w:t>How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Fair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Standards</w:t>
      </w:r>
      <w:r>
        <w:rPr>
          <w:spacing w:val="-4"/>
        </w:rPr>
        <w:t> </w:t>
      </w:r>
      <w:r>
        <w:rPr/>
        <w:t>Proposal</w:t>
      </w:r>
      <w:r>
        <w:rPr>
          <w:spacing w:val="-2"/>
        </w:rPr>
        <w:t> </w:t>
      </w:r>
      <w:r>
        <w:rPr/>
        <w:t>Impacted</w:t>
      </w:r>
      <w:r>
        <w:rPr>
          <w:spacing w:val="-4"/>
        </w:rPr>
        <w:t> </w:t>
      </w:r>
      <w:r>
        <w:rPr/>
        <w:t>Postdoctoral</w:t>
      </w:r>
      <w:r>
        <w:rPr>
          <w:spacing w:val="-4"/>
        </w:rPr>
        <w:t> </w:t>
      </w:r>
      <w:r>
        <w:rPr/>
        <w:t>Researchers.”</w:t>
      </w:r>
      <w:r>
        <w:rPr>
          <w:spacing w:val="40"/>
        </w:rPr>
        <w:t> </w:t>
      </w:r>
      <w:r>
        <w:rPr/>
        <w:t>Draft </w:t>
      </w:r>
      <w:r>
        <w:rPr>
          <w:spacing w:val="-2"/>
        </w:rPr>
        <w:t>Paper.</w:t>
      </w:r>
    </w:p>
    <w:p>
      <w:pPr>
        <w:pStyle w:val="BodyText"/>
        <w:spacing w:before="275"/>
        <w:ind w:left="359" w:right="1284"/>
      </w:pPr>
      <w:r>
        <w:rPr/>
        <w:t>Murphy,</w:t>
      </w:r>
      <w:r>
        <w:rPr>
          <w:spacing w:val="-4"/>
        </w:rPr>
        <w:t> </w:t>
      </w:r>
      <w:r>
        <w:rPr/>
        <w:t>Francis;</w:t>
      </w:r>
      <w:r>
        <w:rPr>
          <w:spacing w:val="-4"/>
        </w:rPr>
        <w:t> </w:t>
      </w:r>
      <w:r>
        <w:rPr/>
        <w:t>Dalton</w:t>
      </w:r>
      <w:r>
        <w:rPr>
          <w:spacing w:val="-4"/>
        </w:rPr>
        <w:t> </w:t>
      </w:r>
      <w:r>
        <w:rPr/>
        <w:t>Ruh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Sarah</w:t>
      </w:r>
      <w:r>
        <w:rPr>
          <w:spacing w:val="-4"/>
        </w:rPr>
        <w:t> </w:t>
      </w:r>
      <w:r>
        <w:rPr/>
        <w:t>Turner.</w:t>
      </w:r>
      <w:r>
        <w:rPr>
          <w:spacing w:val="-4"/>
        </w:rPr>
        <w:t> </w:t>
      </w:r>
      <w:r>
        <w:rPr/>
        <w:t>2021.</w:t>
      </w:r>
      <w:r>
        <w:rPr>
          <w:spacing w:val="-4"/>
        </w:rPr>
        <w:t> </w:t>
      </w:r>
      <w:r>
        <w:rPr/>
        <w:t>“Work</w:t>
      </w:r>
      <w:r>
        <w:rPr>
          <w:spacing w:val="-4"/>
        </w:rPr>
        <w:t> </w:t>
      </w:r>
      <w:r>
        <w:rPr/>
        <w:t>Boots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Combat</w:t>
      </w:r>
      <w:r>
        <w:rPr>
          <w:spacing w:val="-4"/>
        </w:rPr>
        <w:t> </w:t>
      </w:r>
      <w:r>
        <w:rPr/>
        <w:t>Boots: Mass Layoffs and Military Enlistment.” R&amp;R </w:t>
      </w:r>
      <w:r>
        <w:rPr>
          <w:i/>
        </w:rPr>
        <w:t>Journal of Labor Economics</w:t>
      </w:r>
      <w:r>
        <w:rPr/>
        <w:t>.</w:t>
      </w:r>
    </w:p>
    <w:p>
      <w:pPr>
        <w:pStyle w:val="BodyText"/>
        <w:spacing w:before="276"/>
        <w:ind w:left="359" w:right="458"/>
      </w:pPr>
      <w:r>
        <w:rPr/>
        <w:t>Braga,</w:t>
      </w:r>
      <w:r>
        <w:rPr>
          <w:spacing w:val="-3"/>
        </w:rPr>
        <w:t> </w:t>
      </w:r>
      <w:r>
        <w:rPr/>
        <w:t>Breno;</w:t>
      </w:r>
      <w:r>
        <w:rPr>
          <w:spacing w:val="-3"/>
        </w:rPr>
        <w:t> </w:t>
      </w:r>
      <w:r>
        <w:rPr/>
        <w:t>Gaurav</w:t>
      </w:r>
      <w:r>
        <w:rPr>
          <w:spacing w:val="-3"/>
        </w:rPr>
        <w:t> </w:t>
      </w:r>
      <w:r>
        <w:rPr/>
        <w:t>Khanna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Sarah</w:t>
      </w:r>
      <w:r>
        <w:rPr>
          <w:spacing w:val="-3"/>
        </w:rPr>
        <w:t> </w:t>
      </w:r>
      <w:r>
        <w:rPr/>
        <w:t>Turner.</w:t>
      </w:r>
      <w:r>
        <w:rPr>
          <w:spacing w:val="-4"/>
        </w:rPr>
        <w:t> </w:t>
      </w:r>
      <w:r>
        <w:rPr/>
        <w:t>2021.</w:t>
      </w:r>
      <w:r>
        <w:rPr>
          <w:spacing w:val="-4"/>
        </w:rPr>
        <w:t> </w:t>
      </w:r>
      <w:r>
        <w:rPr/>
        <w:t>“Migration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Supply</w:t>
      </w:r>
      <w:r>
        <w:rPr>
          <w:spacing w:val="-4"/>
        </w:rPr>
        <w:t> </w:t>
      </w:r>
      <w:r>
        <w:rPr/>
        <w:t>of Foreign Physicians: Evidence from the Conrad 30 Waiver Program.”</w:t>
      </w:r>
      <w:r>
        <w:rPr>
          <w:spacing w:val="40"/>
        </w:rPr>
        <w:t> </w:t>
      </w:r>
      <w:r>
        <w:rPr/>
        <w:t>Draft Paper.</w:t>
      </w:r>
    </w:p>
    <w:p>
      <w:pPr>
        <w:pStyle w:val="BodyText"/>
        <w:spacing w:before="276"/>
        <w:ind w:left="359" w:right="458"/>
      </w:pPr>
      <w:r>
        <w:rPr/>
        <w:t>Turner,</w:t>
      </w:r>
      <w:r>
        <w:rPr>
          <w:spacing w:val="-4"/>
        </w:rPr>
        <w:t> </w:t>
      </w:r>
      <w:r>
        <w:rPr/>
        <w:t>Sarah.</w:t>
      </w:r>
      <w:r>
        <w:rPr>
          <w:spacing w:val="-4"/>
        </w:rPr>
        <w:t> </w:t>
      </w:r>
      <w:r>
        <w:rPr/>
        <w:t>2019.</w:t>
      </w:r>
      <w:r>
        <w:rPr>
          <w:spacing w:val="-4"/>
        </w:rPr>
        <w:t> </w:t>
      </w:r>
      <w:r>
        <w:rPr/>
        <w:t>“Convergence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Divergence: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Link</w:t>
      </w:r>
      <w:r>
        <w:rPr>
          <w:spacing w:val="-4"/>
        </w:rPr>
        <w:t> </w:t>
      </w:r>
      <w:r>
        <w:rPr/>
        <w:t>between</w:t>
      </w:r>
      <w:r>
        <w:rPr>
          <w:spacing w:val="-4"/>
        </w:rPr>
        <w:t> </w:t>
      </w:r>
      <w:r>
        <w:rPr/>
        <w:t>Spatial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Market Disparities and Educational Attainment.” Paper for the Federal Reserve Bank of Boston Conference “A House Divided: Geographic Disparities in Twenty-first Century America.”</w:t>
      </w:r>
    </w:p>
    <w:p>
      <w:pPr>
        <w:pStyle w:val="BodyText"/>
      </w:pPr>
    </w:p>
    <w:p>
      <w:pPr>
        <w:pStyle w:val="BodyText"/>
        <w:ind w:left="359"/>
      </w:pPr>
      <w:r>
        <w:rPr/>
        <w:t>Turner,</w:t>
      </w:r>
      <w:r>
        <w:rPr>
          <w:spacing w:val="-7"/>
        </w:rPr>
        <w:t> </w:t>
      </w:r>
      <w:r>
        <w:rPr/>
        <w:t>Sarah.</w:t>
      </w:r>
      <w:r>
        <w:rPr>
          <w:spacing w:val="-4"/>
        </w:rPr>
        <w:t> </w:t>
      </w:r>
      <w:r>
        <w:rPr/>
        <w:t>2019.</w:t>
      </w:r>
      <w:r>
        <w:rPr>
          <w:spacing w:val="-5"/>
        </w:rPr>
        <w:t> </w:t>
      </w:r>
      <w:r>
        <w:rPr/>
        <w:t>“Economic</w:t>
      </w:r>
      <w:r>
        <w:rPr>
          <w:spacing w:val="-4"/>
        </w:rPr>
        <w:t> </w:t>
      </w:r>
      <w:r>
        <w:rPr/>
        <w:t>Downturns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Enrollment</w:t>
      </w:r>
      <w:r>
        <w:rPr>
          <w:spacing w:val="-4"/>
        </w:rPr>
        <w:t> </w:t>
      </w:r>
      <w:r>
        <w:rPr/>
        <w:t>Upturns”</w:t>
      </w:r>
      <w:r>
        <w:rPr>
          <w:spacing w:val="-5"/>
        </w:rPr>
        <w:t> </w:t>
      </w:r>
      <w:r>
        <w:rPr/>
        <w:t>Brief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ACE-</w:t>
      </w:r>
      <w:r>
        <w:rPr>
          <w:spacing w:val="-2"/>
        </w:rPr>
        <w:t>TIAA.</w:t>
      </w:r>
    </w:p>
    <w:p>
      <w:pPr>
        <w:pStyle w:val="BodyText"/>
      </w:pPr>
    </w:p>
    <w:p>
      <w:pPr>
        <w:pStyle w:val="BodyText"/>
        <w:ind w:left="359" w:right="458"/>
      </w:pPr>
      <w:r>
        <w:rPr/>
        <w:t>Hoxby,</w:t>
      </w:r>
      <w:r>
        <w:rPr>
          <w:spacing w:val="-4"/>
        </w:rPr>
        <w:t> </w:t>
      </w:r>
      <w:r>
        <w:rPr/>
        <w:t>Caroline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Sarah</w:t>
      </w:r>
      <w:r>
        <w:rPr>
          <w:spacing w:val="-4"/>
        </w:rPr>
        <w:t> </w:t>
      </w:r>
      <w:r>
        <w:rPr/>
        <w:t>Turner.</w:t>
      </w:r>
      <w:r>
        <w:rPr>
          <w:spacing w:val="-4"/>
        </w:rPr>
        <w:t> </w:t>
      </w:r>
      <w:r>
        <w:rPr/>
        <w:t>2019.</w:t>
      </w:r>
      <w:r>
        <w:rPr>
          <w:spacing w:val="-4"/>
        </w:rPr>
        <w:t> </w:t>
      </w:r>
      <w:r>
        <w:rPr/>
        <w:t>“Measuring</w:t>
      </w:r>
      <w:r>
        <w:rPr>
          <w:spacing w:val="-4"/>
        </w:rPr>
        <w:t> </w:t>
      </w:r>
      <w:r>
        <w:rPr/>
        <w:t>Opportunity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Higher</w:t>
      </w:r>
      <w:r>
        <w:rPr>
          <w:spacing w:val="-4"/>
        </w:rPr>
        <w:t> </w:t>
      </w:r>
      <w:r>
        <w:rPr/>
        <w:t>Education.” NBER Working Paper 25479.</w:t>
      </w:r>
    </w:p>
    <w:p>
      <w:pPr>
        <w:pStyle w:val="BodyText"/>
        <w:spacing w:after="0"/>
        <w:sectPr>
          <w:pgSz w:w="12240" w:h="15840"/>
          <w:pgMar w:header="0" w:footer="742" w:top="1020" w:bottom="940" w:left="1080" w:right="1080"/>
        </w:sectPr>
      </w:pPr>
    </w:p>
    <w:p>
      <w:pPr>
        <w:pStyle w:val="BodyText"/>
        <w:spacing w:before="76"/>
        <w:ind w:left="360"/>
      </w:pPr>
      <w:r>
        <w:rPr/>
        <w:t>Bloomfield,</w:t>
      </w:r>
      <w:r>
        <w:rPr>
          <w:spacing w:val="-4"/>
        </w:rPr>
        <w:t> </w:t>
      </w:r>
      <w:r>
        <w:rPr/>
        <w:t>Louis;</w:t>
      </w:r>
      <w:r>
        <w:rPr>
          <w:spacing w:val="-4"/>
        </w:rPr>
        <w:t> </w:t>
      </w:r>
      <w:r>
        <w:rPr/>
        <w:t>Ignacio</w:t>
      </w:r>
      <w:r>
        <w:rPr>
          <w:spacing w:val="-4"/>
        </w:rPr>
        <w:t> </w:t>
      </w:r>
      <w:r>
        <w:rPr/>
        <w:t>Martinez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Sarah</w:t>
      </w:r>
      <w:r>
        <w:rPr>
          <w:spacing w:val="-4"/>
        </w:rPr>
        <w:t> </w:t>
      </w:r>
      <w:r>
        <w:rPr/>
        <w:t>Turner.</w:t>
      </w:r>
      <w:r>
        <w:rPr>
          <w:spacing w:val="40"/>
        </w:rPr>
        <w:t> </w:t>
      </w:r>
      <w:r>
        <w:rPr/>
        <w:t>2015.</w:t>
      </w:r>
      <w:r>
        <w:rPr>
          <w:spacing w:val="-2"/>
        </w:rPr>
        <w:t> </w:t>
      </w:r>
      <w:r>
        <w:rPr/>
        <w:t>“Massive</w:t>
      </w:r>
      <w:r>
        <w:rPr>
          <w:spacing w:val="-4"/>
        </w:rPr>
        <w:t> </w:t>
      </w:r>
      <w:r>
        <w:rPr/>
        <w:t>Open</w:t>
      </w:r>
      <w:r>
        <w:rPr>
          <w:spacing w:val="-4"/>
        </w:rPr>
        <w:t> </w:t>
      </w:r>
      <w:r>
        <w:rPr/>
        <w:t>Online</w:t>
      </w:r>
      <w:r>
        <w:rPr>
          <w:spacing w:val="-4"/>
        </w:rPr>
        <w:t> </w:t>
      </w:r>
      <w:r>
        <w:rPr/>
        <w:t>Courses (MOOCs) as a Brick-and-Mortar Complement.”</w:t>
      </w:r>
    </w:p>
    <w:p>
      <w:pPr>
        <w:pStyle w:val="BodyText"/>
      </w:pPr>
    </w:p>
    <w:p>
      <w:pPr>
        <w:pStyle w:val="BodyText"/>
        <w:ind w:left="360" w:right="458"/>
      </w:pPr>
      <w:r>
        <w:rPr/>
        <w:t>Turner, Sarah. 2014. “Providing Information, Avoiding Distortions: Challenges for the Postsecondary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Rating</w:t>
      </w:r>
      <w:r>
        <w:rPr>
          <w:spacing w:val="-4"/>
        </w:rPr>
        <w:t> </w:t>
      </w:r>
      <w:r>
        <w:rPr/>
        <w:t>System”</w:t>
      </w:r>
      <w:r>
        <w:rPr>
          <w:spacing w:val="-4"/>
        </w:rPr>
        <w:t> </w:t>
      </w:r>
      <w:r>
        <w:rPr/>
        <w:t>EdPolicyWorks</w:t>
      </w:r>
      <w:r>
        <w:rPr>
          <w:spacing w:val="-5"/>
        </w:rPr>
        <w:t> </w:t>
      </w:r>
      <w:r>
        <w:rPr/>
        <w:t>Working</w:t>
      </w:r>
      <w:r>
        <w:rPr>
          <w:spacing w:val="-5"/>
        </w:rPr>
        <w:t> </w:t>
      </w:r>
      <w:r>
        <w:rPr/>
        <w:t>Paper</w:t>
      </w:r>
      <w:r>
        <w:rPr>
          <w:spacing w:val="-5"/>
        </w:rPr>
        <w:t> </w:t>
      </w:r>
      <w:r>
        <w:rPr/>
        <w:t>Series</w:t>
      </w:r>
      <w:r>
        <w:rPr>
          <w:spacing w:val="-5"/>
        </w:rPr>
        <w:t> </w:t>
      </w:r>
      <w:r>
        <w:rPr/>
        <w:t>No.</w:t>
      </w:r>
      <w:r>
        <w:rPr>
          <w:spacing w:val="-5"/>
        </w:rPr>
        <w:t> </w:t>
      </w:r>
      <w:r>
        <w:rPr/>
        <w:t>21. </w:t>
      </w:r>
      <w:r>
        <w:rPr>
          <w:spacing w:val="-2"/>
        </w:rPr>
        <w:t>January.</w:t>
      </w:r>
    </w:p>
    <w:p>
      <w:pPr>
        <w:pStyle w:val="BodyText"/>
      </w:pPr>
    </w:p>
    <w:p>
      <w:pPr>
        <w:pStyle w:val="BodyText"/>
        <w:ind w:left="360"/>
      </w:pPr>
      <w:r>
        <w:rPr/>
        <w:t>Bird,</w:t>
      </w:r>
      <w:r>
        <w:rPr>
          <w:spacing w:val="-4"/>
        </w:rPr>
        <w:t> </w:t>
      </w:r>
      <w:r>
        <w:rPr/>
        <w:t>Kelli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Turner,</w:t>
      </w:r>
      <w:r>
        <w:rPr>
          <w:spacing w:val="-4"/>
        </w:rPr>
        <w:t> </w:t>
      </w:r>
      <w:r>
        <w:rPr/>
        <w:t>Sarah.</w:t>
      </w:r>
      <w:r>
        <w:rPr>
          <w:spacing w:val="-4"/>
        </w:rPr>
        <w:t> </w:t>
      </w:r>
      <w:r>
        <w:rPr/>
        <w:t>2014.</w:t>
      </w:r>
      <w:r>
        <w:rPr>
          <w:spacing w:val="-4"/>
        </w:rPr>
        <w:t> </w:t>
      </w:r>
      <w:r>
        <w:rPr/>
        <w:t>“College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States:</w:t>
      </w:r>
      <w:r>
        <w:rPr>
          <w:spacing w:val="-3"/>
        </w:rPr>
        <w:t> </w:t>
      </w:r>
      <w:r>
        <w:rPr/>
        <w:t>Foreign</w:t>
      </w:r>
      <w:r>
        <w:rPr>
          <w:spacing w:val="-3"/>
        </w:rPr>
        <w:t> </w:t>
      </w:r>
      <w:r>
        <w:rPr/>
        <w:t>Student</w:t>
      </w:r>
      <w:r>
        <w:rPr>
          <w:spacing w:val="-3"/>
        </w:rPr>
        <w:t> </w:t>
      </w:r>
      <w:r>
        <w:rPr/>
        <w:t>Demand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Higher Education Supply in the U.S.” EdPolicyWorks Working Paper Series No. 23. (Apri1).</w:t>
      </w:r>
    </w:p>
    <w:p>
      <w:pPr>
        <w:pStyle w:val="BodyText"/>
      </w:pPr>
    </w:p>
    <w:p>
      <w:pPr>
        <w:pStyle w:val="BodyText"/>
        <w:ind w:left="360" w:right="458"/>
      </w:pPr>
      <w:r>
        <w:rPr/>
        <w:t>Turner, Sarah. 2014. “Providing Information, Avoiding Distortions: Challenges for the Postsecondary</w:t>
      </w:r>
      <w:r>
        <w:rPr>
          <w:spacing w:val="-4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Rating</w:t>
      </w:r>
      <w:r>
        <w:rPr>
          <w:spacing w:val="-4"/>
        </w:rPr>
        <w:t> </w:t>
      </w:r>
      <w:r>
        <w:rPr/>
        <w:t>System.”</w:t>
      </w:r>
      <w:r>
        <w:rPr>
          <w:spacing w:val="-4"/>
        </w:rPr>
        <w:t> </w:t>
      </w:r>
      <w:r>
        <w:rPr/>
        <w:t>EdPolicyWorks</w:t>
      </w:r>
      <w:r>
        <w:rPr>
          <w:spacing w:val="-5"/>
        </w:rPr>
        <w:t> </w:t>
      </w:r>
      <w:r>
        <w:rPr/>
        <w:t>Working</w:t>
      </w:r>
      <w:r>
        <w:rPr>
          <w:spacing w:val="-5"/>
        </w:rPr>
        <w:t> </w:t>
      </w:r>
      <w:r>
        <w:rPr/>
        <w:t>Paper</w:t>
      </w:r>
      <w:r>
        <w:rPr>
          <w:spacing w:val="-5"/>
        </w:rPr>
        <w:t> </w:t>
      </w:r>
      <w:r>
        <w:rPr/>
        <w:t>Series</w:t>
      </w:r>
      <w:r>
        <w:rPr>
          <w:spacing w:val="-5"/>
        </w:rPr>
        <w:t> </w:t>
      </w:r>
      <w:r>
        <w:rPr/>
        <w:t>No.</w:t>
      </w:r>
      <w:r>
        <w:rPr>
          <w:spacing w:val="-5"/>
        </w:rPr>
        <w:t> </w:t>
      </w:r>
      <w:r>
        <w:rPr/>
        <w:t>21. January 2014.</w:t>
      </w:r>
    </w:p>
    <w:p>
      <w:pPr>
        <w:pStyle w:val="BodyText"/>
      </w:pPr>
    </w:p>
    <w:p>
      <w:pPr>
        <w:pStyle w:val="BodyText"/>
        <w:ind w:left="360" w:right="2001"/>
      </w:pPr>
      <w:r>
        <w:rPr/>
        <w:t>Hoxby,</w:t>
      </w:r>
      <w:r>
        <w:rPr>
          <w:spacing w:val="-5"/>
        </w:rPr>
        <w:t> </w:t>
      </w:r>
      <w:r>
        <w:rPr/>
        <w:t>Caroline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Sarah</w:t>
      </w:r>
      <w:r>
        <w:rPr>
          <w:spacing w:val="-5"/>
        </w:rPr>
        <w:t> </w:t>
      </w:r>
      <w:r>
        <w:rPr/>
        <w:t>Turner.</w:t>
      </w:r>
      <w:r>
        <w:rPr>
          <w:spacing w:val="-5"/>
        </w:rPr>
        <w:t> </w:t>
      </w:r>
      <w:r>
        <w:rPr/>
        <w:t>2013.</w:t>
      </w:r>
      <w:r>
        <w:rPr>
          <w:spacing w:val="-5"/>
        </w:rPr>
        <w:t> </w:t>
      </w:r>
      <w:r>
        <w:rPr/>
        <w:t>“Expanding</w:t>
      </w:r>
      <w:r>
        <w:rPr>
          <w:spacing w:val="-5"/>
        </w:rPr>
        <w:t> </w:t>
      </w:r>
      <w:r>
        <w:rPr/>
        <w:t>College</w:t>
      </w:r>
      <w:r>
        <w:rPr>
          <w:spacing w:val="-4"/>
        </w:rPr>
        <w:t> </w:t>
      </w:r>
      <w:r>
        <w:rPr/>
        <w:t>Opportunities</w:t>
      </w:r>
      <w:r>
        <w:rPr>
          <w:spacing w:val="-5"/>
        </w:rPr>
        <w:t> </w:t>
      </w:r>
      <w:r>
        <w:rPr/>
        <w:t>for High-Achieving, Low Income Students” </w:t>
      </w:r>
      <w:r>
        <w:rPr>
          <w:color w:val="0000FF"/>
          <w:u w:val="single" w:color="0000FF"/>
        </w:rPr>
        <w:t>SIEPR Discussion Paper</w:t>
      </w:r>
      <w:r>
        <w:rPr>
          <w:color w:val="0000FF"/>
        </w:rPr>
        <w:t> </w:t>
      </w:r>
      <w:r>
        <w:rPr/>
        <w:t>12-014.</w:t>
      </w:r>
    </w:p>
    <w:p>
      <w:pPr>
        <w:pStyle w:val="BodyText"/>
      </w:pPr>
    </w:p>
    <w:p>
      <w:pPr>
        <w:pStyle w:val="BodyText"/>
        <w:ind w:left="360" w:right="458"/>
      </w:pPr>
      <w:r>
        <w:rPr/>
        <w:t>Simmons,</w:t>
      </w:r>
      <w:r>
        <w:rPr>
          <w:spacing w:val="-3"/>
        </w:rPr>
        <w:t> </w:t>
      </w:r>
      <w:r>
        <w:rPr/>
        <w:t>Sarah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Sarah</w:t>
      </w:r>
      <w:r>
        <w:rPr>
          <w:spacing w:val="-3"/>
        </w:rPr>
        <w:t> </w:t>
      </w:r>
      <w:r>
        <w:rPr/>
        <w:t>Turner.</w:t>
      </w:r>
      <w:r>
        <w:rPr>
          <w:spacing w:val="-3"/>
        </w:rPr>
        <w:t> </w:t>
      </w:r>
      <w:r>
        <w:rPr/>
        <w:t>2003.</w:t>
      </w:r>
      <w:r>
        <w:rPr>
          <w:spacing w:val="-3"/>
        </w:rPr>
        <w:t> </w:t>
      </w:r>
      <w:r>
        <w:rPr/>
        <w:t>“Taking</w:t>
      </w:r>
      <w:r>
        <w:rPr>
          <w:spacing w:val="-3"/>
        </w:rPr>
        <w:t> </w:t>
      </w:r>
      <w:r>
        <w:rPr/>
        <w:t>Classes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Taking</w:t>
      </w:r>
      <w:r>
        <w:rPr>
          <w:spacing w:val="-3"/>
        </w:rPr>
        <w:t> </w:t>
      </w:r>
      <w:r>
        <w:rPr/>
        <w:t>Care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Kids:</w:t>
      </w:r>
      <w:r>
        <w:rPr>
          <w:spacing w:val="-3"/>
        </w:rPr>
        <w:t> </w:t>
      </w:r>
      <w:r>
        <w:rPr/>
        <w:t>Do Childcare Benefits Increase Collegiate Attainment.”</w:t>
      </w:r>
    </w:p>
    <w:p>
      <w:pPr>
        <w:pStyle w:val="BodyText"/>
        <w:spacing w:before="12"/>
      </w:pPr>
    </w:p>
    <w:p>
      <w:pPr>
        <w:pStyle w:val="BodyText"/>
        <w:spacing w:before="1"/>
        <w:ind w:left="360"/>
      </w:pPr>
      <w:r>
        <w:rPr/>
        <w:t>Turner,</w:t>
      </w:r>
      <w:r>
        <w:rPr>
          <w:spacing w:val="-1"/>
        </w:rPr>
        <w:t> </w:t>
      </w:r>
      <w:r>
        <w:rPr/>
        <w:t>Sarah. 2003. “Pell Grants</w:t>
      </w:r>
      <w:r>
        <w:rPr>
          <w:spacing w:val="-2"/>
        </w:rPr>
        <w:t> </w:t>
      </w:r>
      <w:r>
        <w:rPr/>
        <w:t>as</w:t>
      </w:r>
      <w:r>
        <w:rPr>
          <w:spacing w:val="-1"/>
        </w:rPr>
        <w:t> </w:t>
      </w:r>
      <w:r>
        <w:rPr/>
        <w:t>Fiscal</w:t>
      </w:r>
      <w:r>
        <w:rPr>
          <w:spacing w:val="-1"/>
        </w:rPr>
        <w:t> </w:t>
      </w:r>
      <w:r>
        <w:rPr>
          <w:spacing w:val="-2"/>
        </w:rPr>
        <w:t>Stabilizers.”</w:t>
      </w:r>
    </w:p>
    <w:p>
      <w:pPr>
        <w:pStyle w:val="BodyText"/>
        <w:spacing w:before="11"/>
      </w:pPr>
    </w:p>
    <w:p>
      <w:pPr>
        <w:pStyle w:val="BodyText"/>
        <w:spacing w:before="1"/>
        <w:ind w:left="360"/>
      </w:pPr>
      <w:r>
        <w:rPr/>
        <w:t>Fry,</w:t>
      </w:r>
      <w:r>
        <w:rPr>
          <w:spacing w:val="-4"/>
        </w:rPr>
        <w:t> </w:t>
      </w:r>
      <w:r>
        <w:rPr/>
        <w:t>Richard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Sarah</w:t>
      </w:r>
      <w:r>
        <w:rPr>
          <w:spacing w:val="-4"/>
        </w:rPr>
        <w:t> </w:t>
      </w:r>
      <w:r>
        <w:rPr/>
        <w:t>Turner,</w:t>
      </w:r>
      <w:r>
        <w:rPr>
          <w:spacing w:val="-4"/>
        </w:rPr>
        <w:t> </w:t>
      </w:r>
      <w:r>
        <w:rPr/>
        <w:t>“Growing</w:t>
      </w:r>
      <w:r>
        <w:rPr>
          <w:spacing w:val="-4"/>
        </w:rPr>
        <w:t> </w:t>
      </w:r>
      <w:r>
        <w:rPr/>
        <w:t>College</w:t>
      </w:r>
      <w:r>
        <w:rPr>
          <w:spacing w:val="-4"/>
        </w:rPr>
        <w:t> </w:t>
      </w:r>
      <w:r>
        <w:rPr/>
        <w:t>Inequality?</w:t>
      </w:r>
      <w:r>
        <w:rPr>
          <w:spacing w:val="-4"/>
        </w:rPr>
        <w:t> </w:t>
      </w:r>
      <w:r>
        <w:rPr/>
        <w:t>Family</w:t>
      </w:r>
      <w:r>
        <w:rPr>
          <w:spacing w:val="-4"/>
        </w:rPr>
        <w:t> </w:t>
      </w:r>
      <w:r>
        <w:rPr/>
        <w:t>Income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College Attainment.” Mimeo 2001 (revised).</w:t>
      </w:r>
    </w:p>
    <w:p>
      <w:pPr>
        <w:pStyle w:val="BodyText"/>
        <w:spacing w:before="11"/>
      </w:pPr>
    </w:p>
    <w:p>
      <w:pPr>
        <w:pStyle w:val="BodyText"/>
        <w:spacing w:before="1"/>
        <w:ind w:left="360"/>
      </w:pPr>
      <w:r>
        <w:rPr/>
        <w:t>Turner,</w:t>
      </w:r>
      <w:r>
        <w:rPr>
          <w:spacing w:val="-1"/>
        </w:rPr>
        <w:t> </w:t>
      </w:r>
      <w:r>
        <w:rPr/>
        <w:t>Sarah.</w:t>
      </w:r>
      <w:r>
        <w:rPr>
          <w:spacing w:val="-1"/>
        </w:rPr>
        <w:t> </w:t>
      </w:r>
      <w:r>
        <w:rPr/>
        <w:t>“Changes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Returns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College</w:t>
      </w:r>
      <w:r>
        <w:rPr>
          <w:spacing w:val="-1"/>
        </w:rPr>
        <w:t> </w:t>
      </w:r>
      <w:r>
        <w:rPr/>
        <w:t>Quality.”</w:t>
      </w:r>
      <w:r>
        <w:rPr>
          <w:spacing w:val="-1"/>
        </w:rPr>
        <w:t> </w:t>
      </w:r>
      <w:r>
        <w:rPr/>
        <w:t>Mimeo</w:t>
      </w:r>
      <w:r>
        <w:rPr>
          <w:spacing w:val="-1"/>
        </w:rPr>
        <w:t> </w:t>
      </w:r>
      <w:r>
        <w:rPr/>
        <w:t>2001</w:t>
      </w:r>
      <w:r>
        <w:rPr>
          <w:spacing w:val="-1"/>
        </w:rPr>
        <w:t> </w:t>
      </w:r>
      <w:r>
        <w:rPr>
          <w:spacing w:val="-2"/>
        </w:rPr>
        <w:t>(revised).</w:t>
      </w:r>
    </w:p>
    <w:p>
      <w:pPr>
        <w:pStyle w:val="BodyText"/>
        <w:spacing w:before="11"/>
      </w:pPr>
    </w:p>
    <w:p>
      <w:pPr>
        <w:pStyle w:val="BodyText"/>
        <w:spacing w:before="1"/>
        <w:ind w:left="360"/>
      </w:pPr>
      <w:r>
        <w:rPr/>
        <w:t>Turner,</w:t>
      </w:r>
      <w:r>
        <w:rPr>
          <w:spacing w:val="-4"/>
        </w:rPr>
        <w:t> </w:t>
      </w:r>
      <w:r>
        <w:rPr/>
        <w:t>Sarah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Harriet</w:t>
      </w:r>
      <w:r>
        <w:rPr>
          <w:spacing w:val="-3"/>
        </w:rPr>
        <w:t> </w:t>
      </w:r>
      <w:r>
        <w:rPr/>
        <w:t>Zuckerman,</w:t>
      </w:r>
      <w:r>
        <w:rPr>
          <w:spacing w:val="-4"/>
        </w:rPr>
        <w:t> </w:t>
      </w:r>
      <w:r>
        <w:rPr/>
        <w:t>“On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Graduate</w:t>
      </w:r>
      <w:r>
        <w:rPr>
          <w:spacing w:val="-3"/>
        </w:rPr>
        <w:t> </w:t>
      </w:r>
      <w:r>
        <w:rPr/>
        <w:t>School:</w:t>
      </w:r>
      <w:r>
        <w:rPr>
          <w:spacing w:val="-3"/>
        </w:rPr>
        <w:t> </w:t>
      </w:r>
      <w:r>
        <w:rPr/>
        <w:t>Differences</w:t>
      </w:r>
      <w:r>
        <w:rPr>
          <w:spacing w:val="-4"/>
        </w:rPr>
        <w:t> </w:t>
      </w:r>
      <w:r>
        <w:rPr/>
        <w:t>between</w:t>
      </w:r>
      <w:r>
        <w:rPr>
          <w:spacing w:val="-3"/>
        </w:rPr>
        <w:t> </w:t>
      </w:r>
      <w:r>
        <w:rPr/>
        <w:t>Men</w:t>
      </w:r>
      <w:r>
        <w:rPr>
          <w:spacing w:val="-3"/>
        </w:rPr>
        <w:t> </w:t>
      </w:r>
      <w:r>
        <w:rPr/>
        <w:t>and Women in Completion of Graduate Programs.” Mimeo 1999.</w:t>
      </w:r>
    </w:p>
    <w:p>
      <w:pPr>
        <w:pStyle w:val="BodyText"/>
        <w:spacing w:before="10"/>
      </w:pPr>
    </w:p>
    <w:p>
      <w:pPr>
        <w:pStyle w:val="BodyText"/>
        <w:spacing w:before="1"/>
        <w:ind w:left="360" w:right="374"/>
      </w:pPr>
      <w:r>
        <w:rPr/>
        <w:t>Turner,</w:t>
      </w:r>
      <w:r>
        <w:rPr>
          <w:spacing w:val="-4"/>
        </w:rPr>
        <w:t> </w:t>
      </w:r>
      <w:r>
        <w:rPr/>
        <w:t>Sarah.</w:t>
      </w:r>
      <w:r>
        <w:rPr>
          <w:spacing w:val="-4"/>
        </w:rPr>
        <w:t> </w:t>
      </w:r>
      <w:r>
        <w:rPr/>
        <w:t>“The</w:t>
      </w:r>
      <w:r>
        <w:rPr>
          <w:spacing w:val="-4"/>
        </w:rPr>
        <w:t> </w:t>
      </w:r>
      <w:r>
        <w:rPr/>
        <w:t>Training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Teachers: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Changing</w:t>
      </w:r>
      <w:r>
        <w:rPr>
          <w:spacing w:val="-4"/>
        </w:rPr>
        <w:t> </w:t>
      </w:r>
      <w:r>
        <w:rPr/>
        <w:t>Post-baccalaureate</w:t>
      </w:r>
      <w:r>
        <w:rPr>
          <w:spacing w:val="-4"/>
        </w:rPr>
        <w:t> </w:t>
      </w:r>
      <w:r>
        <w:rPr/>
        <w:t>Degree</w:t>
      </w:r>
      <w:r>
        <w:rPr>
          <w:spacing w:val="-4"/>
        </w:rPr>
        <w:t> </w:t>
      </w:r>
      <w:r>
        <w:rPr/>
        <w:t>output</w:t>
      </w:r>
      <w:r>
        <w:rPr>
          <w:spacing w:val="-4"/>
        </w:rPr>
        <w:t> </w:t>
      </w:r>
      <w:r>
        <w:rPr/>
        <w:t>in Education.” October 1998.</w:t>
      </w:r>
    </w:p>
    <w:p>
      <w:pPr>
        <w:pStyle w:val="BodyText"/>
        <w:spacing w:before="11"/>
      </w:pPr>
    </w:p>
    <w:p>
      <w:pPr>
        <w:pStyle w:val="BodyText"/>
        <w:spacing w:before="1"/>
        <w:ind w:left="359" w:right="458"/>
      </w:pPr>
      <w:r>
        <w:rPr/>
        <w:t>Turner,</w:t>
      </w:r>
      <w:r>
        <w:rPr>
          <w:spacing w:val="-3"/>
        </w:rPr>
        <w:t> </w:t>
      </w:r>
      <w:r>
        <w:rPr/>
        <w:t>Sarah.</w:t>
      </w:r>
      <w:r>
        <w:rPr>
          <w:spacing w:val="-3"/>
        </w:rPr>
        <w:t> </w:t>
      </w:r>
      <w:r>
        <w:rPr/>
        <w:t>“Does</w:t>
      </w:r>
      <w:r>
        <w:rPr>
          <w:spacing w:val="-4"/>
        </w:rPr>
        <w:t> </w:t>
      </w:r>
      <w:r>
        <w:rPr/>
        <w:t>Federal</w:t>
      </w:r>
      <w:r>
        <w:rPr>
          <w:spacing w:val="-3"/>
        </w:rPr>
        <w:t> </w:t>
      </w:r>
      <w:r>
        <w:rPr/>
        <w:t>Aid</w:t>
      </w:r>
      <w:r>
        <w:rPr>
          <w:spacing w:val="-3"/>
        </w:rPr>
        <w:t> </w:t>
      </w:r>
      <w:r>
        <w:rPr/>
        <w:t>Affect</w:t>
      </w:r>
      <w:r>
        <w:rPr>
          <w:spacing w:val="-3"/>
        </w:rPr>
        <w:t> </w:t>
      </w:r>
      <w:r>
        <w:rPr/>
        <w:t>College</w:t>
      </w:r>
      <w:r>
        <w:rPr>
          <w:spacing w:val="-3"/>
        </w:rPr>
        <w:t> </w:t>
      </w:r>
      <w:r>
        <w:rPr/>
        <w:t>Costs?</w:t>
      </w:r>
      <w:r>
        <w:rPr>
          <w:spacing w:val="-3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Pell</w:t>
      </w:r>
      <w:r>
        <w:rPr>
          <w:spacing w:val="-3"/>
        </w:rPr>
        <w:t> </w:t>
      </w:r>
      <w:r>
        <w:rPr/>
        <w:t>Program.” October 1998.</w:t>
      </w:r>
    </w:p>
    <w:p>
      <w:pPr>
        <w:pStyle w:val="BodyText"/>
        <w:spacing w:before="11"/>
      </w:pPr>
    </w:p>
    <w:p>
      <w:pPr>
        <w:spacing w:before="1"/>
        <w:ind w:left="359" w:right="0" w:firstLine="0"/>
        <w:jc w:val="left"/>
        <w:rPr>
          <w:i/>
          <w:sz w:val="24"/>
        </w:rPr>
      </w:pPr>
      <w:r>
        <w:rPr>
          <w:i/>
          <w:sz w:val="24"/>
        </w:rPr>
        <w:t>Research</w:t>
      </w:r>
      <w:r>
        <w:rPr>
          <w:i/>
          <w:spacing w:val="-8"/>
          <w:sz w:val="24"/>
        </w:rPr>
        <w:t> </w:t>
      </w:r>
      <w:r>
        <w:rPr>
          <w:i/>
          <w:spacing w:val="-2"/>
          <w:sz w:val="24"/>
        </w:rPr>
        <w:t>Grants</w:t>
      </w:r>
    </w:p>
    <w:p>
      <w:pPr>
        <w:pStyle w:val="BodyText"/>
        <w:tabs>
          <w:tab w:pos="1800" w:val="left" w:leader="none"/>
        </w:tabs>
        <w:spacing w:before="240"/>
        <w:ind w:left="1799" w:right="1410" w:hanging="1440"/>
      </w:pPr>
      <w:r>
        <w:rPr>
          <w:spacing w:val="-4"/>
        </w:rPr>
        <w:t>2021</w:t>
      </w:r>
      <w:r>
        <w:rPr/>
        <w:tab/>
        <w:t>Smith Richardson Foundation “Supply-Side Disruptions and Potential Innovations:</w:t>
      </w:r>
      <w:r>
        <w:rPr>
          <w:spacing w:val="-6"/>
        </w:rPr>
        <w:t> </w:t>
      </w:r>
      <w:r>
        <w:rPr/>
        <w:t>Community</w:t>
      </w:r>
      <w:r>
        <w:rPr>
          <w:spacing w:val="-6"/>
        </w:rPr>
        <w:t> </w:t>
      </w:r>
      <w:r>
        <w:rPr/>
        <w:t>College</w:t>
      </w:r>
      <w:r>
        <w:rPr>
          <w:spacing w:val="-6"/>
        </w:rPr>
        <w:t> </w:t>
      </w:r>
      <w:r>
        <w:rPr/>
        <w:t>Capacity</w:t>
      </w:r>
      <w:r>
        <w:rPr>
          <w:spacing w:val="-7"/>
        </w:rPr>
        <w:t> </w:t>
      </w:r>
      <w:r>
        <w:rPr/>
        <w:t>for</w:t>
      </w:r>
      <w:r>
        <w:rPr>
          <w:spacing w:val="-7"/>
        </w:rPr>
        <w:t> </w:t>
      </w:r>
      <w:r>
        <w:rPr/>
        <w:t>High-Value</w:t>
      </w:r>
      <w:r>
        <w:rPr>
          <w:spacing w:val="-6"/>
        </w:rPr>
        <w:t> </w:t>
      </w:r>
      <w:r>
        <w:rPr/>
        <w:t>Instruction”</w:t>
      </w:r>
    </w:p>
    <w:p>
      <w:pPr>
        <w:pStyle w:val="BodyText"/>
      </w:pPr>
    </w:p>
    <w:p>
      <w:pPr>
        <w:pStyle w:val="BodyText"/>
        <w:tabs>
          <w:tab w:pos="1800" w:val="left" w:leader="none"/>
        </w:tabs>
        <w:ind w:left="1799" w:right="378" w:hanging="1440"/>
      </w:pPr>
      <w:r>
        <w:rPr>
          <w:spacing w:val="-4"/>
        </w:rPr>
        <w:t>2020</w:t>
      </w:r>
      <w:r>
        <w:rPr/>
        <w:tab/>
        <w:t>Bill &amp; Melinda Gates Foundation and Kresge Foundation. “Outreach that Coordinates</w:t>
      </w:r>
      <w:r>
        <w:rPr>
          <w:spacing w:val="-7"/>
        </w:rPr>
        <w:t> </w:t>
      </w:r>
      <w:r>
        <w:rPr/>
        <w:t>Employment</w:t>
      </w:r>
      <w:r>
        <w:rPr>
          <w:spacing w:val="-7"/>
        </w:rPr>
        <w:t> </w:t>
      </w:r>
      <w:r>
        <w:rPr/>
        <w:t>Services</w:t>
      </w:r>
      <w:r>
        <w:rPr>
          <w:spacing w:val="-7"/>
        </w:rPr>
        <w:t> </w:t>
      </w:r>
      <w:r>
        <w:rPr/>
        <w:t>and</w:t>
      </w:r>
      <w:r>
        <w:rPr>
          <w:spacing w:val="-6"/>
        </w:rPr>
        <w:t> </w:t>
      </w:r>
      <w:r>
        <w:rPr/>
        <w:t>Post-secondary</w:t>
      </w:r>
      <w:r>
        <w:rPr>
          <w:spacing w:val="-6"/>
        </w:rPr>
        <w:t> </w:t>
      </w:r>
      <w:r>
        <w:rPr/>
        <w:t>Opportunities.”</w:t>
      </w:r>
      <w:r>
        <w:rPr>
          <w:spacing w:val="-6"/>
        </w:rPr>
        <w:t> </w:t>
      </w:r>
      <w:r>
        <w:rPr/>
        <w:t>(continued funding in 2022)</w:t>
      </w:r>
    </w:p>
    <w:p>
      <w:pPr>
        <w:pStyle w:val="BodyText"/>
      </w:pPr>
    </w:p>
    <w:p>
      <w:pPr>
        <w:pStyle w:val="BodyText"/>
        <w:tabs>
          <w:tab w:pos="1799" w:val="left" w:leader="none"/>
        </w:tabs>
        <w:ind w:left="1799" w:right="831" w:hanging="1440"/>
      </w:pPr>
      <w:r>
        <w:rPr>
          <w:spacing w:val="-4"/>
        </w:rPr>
        <w:t>2018</w:t>
      </w:r>
      <w:r>
        <w:rPr/>
        <w:tab/>
        <w:t>Spencer</w:t>
      </w:r>
      <w:r>
        <w:rPr>
          <w:spacing w:val="-5"/>
        </w:rPr>
        <w:t> </w:t>
      </w:r>
      <w:r>
        <w:rPr/>
        <w:t>Foundation.</w:t>
      </w:r>
      <w:r>
        <w:rPr>
          <w:spacing w:val="40"/>
        </w:rPr>
        <w:t> </w:t>
      </w:r>
      <w:r>
        <w:rPr/>
        <w:t>“Means-Tested</w:t>
      </w:r>
      <w:r>
        <w:rPr>
          <w:spacing w:val="-5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Aid:</w:t>
      </w:r>
      <w:r>
        <w:rPr>
          <w:spacing w:val="40"/>
        </w:rPr>
        <w:t> </w:t>
      </w:r>
      <w:r>
        <w:rPr/>
        <w:t>Questions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Equity</w:t>
      </w:r>
      <w:r>
        <w:rPr>
          <w:spacing w:val="-5"/>
        </w:rPr>
        <w:t> </w:t>
      </w:r>
      <w:r>
        <w:rPr/>
        <w:t>and Efficiency in a Dual System.”</w:t>
      </w:r>
    </w:p>
    <w:p>
      <w:pPr>
        <w:pStyle w:val="BodyText"/>
        <w:spacing w:after="0"/>
        <w:sectPr>
          <w:pgSz w:w="12240" w:h="15840"/>
          <w:pgMar w:header="0" w:footer="742" w:top="1280" w:bottom="940" w:left="1080" w:right="1080"/>
        </w:sectPr>
      </w:pPr>
    </w:p>
    <w:p>
      <w:pPr>
        <w:pStyle w:val="BodyText"/>
        <w:tabs>
          <w:tab w:pos="1799" w:val="left" w:leader="none"/>
        </w:tabs>
        <w:spacing w:before="76"/>
        <w:ind w:left="1800" w:right="831" w:hanging="1440"/>
      </w:pPr>
      <w:r>
        <w:rPr>
          <w:spacing w:val="-4"/>
        </w:rPr>
        <w:t>2017</w:t>
      </w:r>
      <w:r>
        <w:rPr/>
        <w:tab/>
        <w:t>National</w:t>
      </w:r>
      <w:r>
        <w:rPr>
          <w:spacing w:val="-4"/>
        </w:rPr>
        <w:t> </w:t>
      </w:r>
      <w:r>
        <w:rPr/>
        <w:t>Science</w:t>
      </w:r>
      <w:r>
        <w:rPr>
          <w:spacing w:val="-4"/>
        </w:rPr>
        <w:t> </w:t>
      </w:r>
      <w:r>
        <w:rPr/>
        <w:t>Foundation.</w:t>
      </w:r>
      <w:r>
        <w:rPr>
          <w:spacing w:val="-4"/>
        </w:rPr>
        <w:t> </w:t>
      </w:r>
      <w:r>
        <w:rPr/>
        <w:t>“Science</w:t>
      </w:r>
      <w:r>
        <w:rPr>
          <w:spacing w:val="-4"/>
        </w:rPr>
        <w:t> </w:t>
      </w:r>
      <w:r>
        <w:rPr/>
        <w:t>Policy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Report: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Visa Policy and the Scientific Workforce.”</w:t>
      </w:r>
    </w:p>
    <w:p>
      <w:pPr>
        <w:pStyle w:val="BodyText"/>
      </w:pPr>
    </w:p>
    <w:p>
      <w:pPr>
        <w:pStyle w:val="BodyText"/>
        <w:tabs>
          <w:tab w:pos="1800" w:val="left" w:leader="none"/>
        </w:tabs>
        <w:ind w:left="1800" w:right="671" w:hanging="1440"/>
      </w:pPr>
      <w:r>
        <w:rPr>
          <w:spacing w:val="-4"/>
        </w:rPr>
        <w:t>2017</w:t>
      </w:r>
      <w:r>
        <w:rPr/>
        <w:tab/>
        <w:t>National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Foundation.</w:t>
      </w:r>
      <w:r>
        <w:rPr>
          <w:spacing w:val="40"/>
        </w:rPr>
        <w:t> </w:t>
      </w:r>
      <w:r>
        <w:rPr/>
        <w:t>“Postdoctoral</w:t>
      </w:r>
      <w:r>
        <w:rPr>
          <w:spacing w:val="-5"/>
        </w:rPr>
        <w:t> </w:t>
      </w:r>
      <w:r>
        <w:rPr/>
        <w:t>Researchers: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Impact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Labor Regulations and Visa Policy” (with John Bound, University of Michigan).</w:t>
      </w:r>
    </w:p>
    <w:p>
      <w:pPr>
        <w:pStyle w:val="BodyText"/>
      </w:pPr>
    </w:p>
    <w:p>
      <w:pPr>
        <w:pStyle w:val="BodyText"/>
        <w:tabs>
          <w:tab w:pos="1799" w:val="left" w:leader="none"/>
        </w:tabs>
        <w:ind w:left="1800" w:right="576" w:hanging="1440"/>
      </w:pPr>
      <w:r>
        <w:rPr>
          <w:spacing w:val="-2"/>
        </w:rPr>
        <w:t>2016-2017</w:t>
      </w:r>
      <w:r>
        <w:rPr/>
        <w:tab/>
        <w:t>The</w:t>
      </w:r>
      <w:r>
        <w:rPr>
          <w:spacing w:val="-5"/>
        </w:rPr>
        <w:t> </w:t>
      </w:r>
      <w:r>
        <w:rPr/>
        <w:t>Robin</w:t>
      </w:r>
      <w:r>
        <w:rPr>
          <w:spacing w:val="-5"/>
        </w:rPr>
        <w:t> </w:t>
      </w:r>
      <w:r>
        <w:rPr/>
        <w:t>Hood</w:t>
      </w:r>
      <w:r>
        <w:rPr>
          <w:spacing w:val="-5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(co-PI:</w:t>
      </w:r>
      <w:r>
        <w:rPr>
          <w:spacing w:val="-5"/>
        </w:rPr>
        <w:t> </w:t>
      </w:r>
      <w:r>
        <w:rPr/>
        <w:t>Caroline</w:t>
      </w:r>
      <w:r>
        <w:rPr>
          <w:spacing w:val="-4"/>
        </w:rPr>
        <w:t> </w:t>
      </w:r>
      <w:r>
        <w:rPr/>
        <w:t>Hoxby;</w:t>
      </w:r>
      <w:r>
        <w:rPr>
          <w:spacing w:val="-4"/>
        </w:rPr>
        <w:t> </w:t>
      </w:r>
      <w:r>
        <w:rPr/>
        <w:t>Stanford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fiscal sponsor) “College Investment Project.”</w:t>
      </w:r>
    </w:p>
    <w:p>
      <w:pPr>
        <w:pStyle w:val="BodyText"/>
        <w:tabs>
          <w:tab w:pos="1800" w:val="left" w:leader="none"/>
        </w:tabs>
        <w:spacing w:before="120"/>
        <w:ind w:left="1800" w:right="465" w:hanging="1440"/>
      </w:pPr>
      <w:r>
        <w:rPr>
          <w:spacing w:val="-2"/>
        </w:rPr>
        <w:t>2015-2017</w:t>
      </w:r>
      <w:r>
        <w:rPr/>
        <w:tab/>
        <w:t>The</w:t>
      </w:r>
      <w:r>
        <w:rPr>
          <w:spacing w:val="-5"/>
        </w:rPr>
        <w:t> </w:t>
      </w:r>
      <w:r>
        <w:rPr/>
        <w:t>Andrew</w:t>
      </w:r>
      <w:r>
        <w:rPr>
          <w:spacing w:val="-5"/>
        </w:rPr>
        <w:t> </w:t>
      </w:r>
      <w:r>
        <w:rPr/>
        <w:t>W.</w:t>
      </w:r>
      <w:r>
        <w:rPr>
          <w:spacing w:val="-5"/>
        </w:rPr>
        <w:t> </w:t>
      </w:r>
      <w:r>
        <w:rPr/>
        <w:t>Mellon</w:t>
      </w:r>
      <w:r>
        <w:rPr>
          <w:spacing w:val="-5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(co-PI:</w:t>
      </w:r>
      <w:r>
        <w:rPr>
          <w:spacing w:val="-5"/>
        </w:rPr>
        <w:t> </w:t>
      </w:r>
      <w:r>
        <w:rPr/>
        <w:t>Caroline</w:t>
      </w:r>
      <w:r>
        <w:rPr>
          <w:spacing w:val="-5"/>
        </w:rPr>
        <w:t> </w:t>
      </w:r>
      <w:r>
        <w:rPr/>
        <w:t>Hoxby;</w:t>
      </w:r>
      <w:r>
        <w:rPr>
          <w:spacing w:val="-5"/>
        </w:rPr>
        <w:t> </w:t>
      </w:r>
      <w:r>
        <w:rPr/>
        <w:t>Stanford</w:t>
      </w:r>
      <w:r>
        <w:rPr>
          <w:spacing w:val="-4"/>
        </w:rPr>
        <w:t> </w:t>
      </w:r>
      <w:r>
        <w:rPr/>
        <w:t>University fiscal sponsor) “College Investment Project.”</w:t>
      </w:r>
    </w:p>
    <w:p>
      <w:pPr>
        <w:pStyle w:val="BodyText"/>
        <w:tabs>
          <w:tab w:pos="1800" w:val="left" w:leader="none"/>
        </w:tabs>
        <w:spacing w:before="120"/>
        <w:ind w:left="1800" w:right="685" w:hanging="1440"/>
      </w:pPr>
      <w:r>
        <w:rPr>
          <w:spacing w:val="-2"/>
        </w:rPr>
        <w:t>2013-2015</w:t>
      </w:r>
      <w:r>
        <w:rPr/>
        <w:tab/>
        <w:t>Alfred</w:t>
      </w:r>
      <w:r>
        <w:rPr>
          <w:spacing w:val="-5"/>
        </w:rPr>
        <w:t> </w:t>
      </w:r>
      <w:r>
        <w:rPr/>
        <w:t>P.</w:t>
      </w:r>
      <w:r>
        <w:rPr>
          <w:spacing w:val="-5"/>
        </w:rPr>
        <w:t> </w:t>
      </w:r>
      <w:r>
        <w:rPr/>
        <w:t>Sloan</w:t>
      </w:r>
      <w:r>
        <w:rPr>
          <w:spacing w:val="-5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(co-PI:</w:t>
      </w:r>
      <w:r>
        <w:rPr>
          <w:spacing w:val="-5"/>
        </w:rPr>
        <w:t> </w:t>
      </w:r>
      <w:r>
        <w:rPr/>
        <w:t>William</w:t>
      </w:r>
      <w:r>
        <w:rPr>
          <w:spacing w:val="-4"/>
        </w:rPr>
        <w:t> </w:t>
      </w:r>
      <w:r>
        <w:rPr/>
        <w:t>Kerr;</w:t>
      </w:r>
      <w:r>
        <w:rPr>
          <w:spacing w:val="-4"/>
        </w:rPr>
        <w:t> </w:t>
      </w:r>
      <w:r>
        <w:rPr/>
        <w:t>NBER</w:t>
      </w:r>
      <w:r>
        <w:rPr>
          <w:spacing w:val="-4"/>
        </w:rPr>
        <w:t> </w:t>
      </w:r>
      <w:r>
        <w:rPr/>
        <w:t>fiscal</w:t>
      </w:r>
      <w:r>
        <w:rPr>
          <w:spacing w:val="-5"/>
        </w:rPr>
        <w:t> </w:t>
      </w:r>
      <w:r>
        <w:rPr/>
        <w:t>sponsor)</w:t>
      </w:r>
      <w:r>
        <w:rPr>
          <w:spacing w:val="-5"/>
        </w:rPr>
        <w:t> </w:t>
      </w:r>
      <w:r>
        <w:rPr/>
        <w:t>“High Skill Immigration in the Global Economy.”</w:t>
      </w:r>
    </w:p>
    <w:p>
      <w:pPr>
        <w:pStyle w:val="BodyText"/>
        <w:tabs>
          <w:tab w:pos="1800" w:val="left" w:leader="none"/>
        </w:tabs>
        <w:spacing w:before="120"/>
        <w:ind w:left="1799" w:right="610" w:hanging="1440"/>
      </w:pPr>
      <w:r>
        <w:rPr>
          <w:spacing w:val="-2"/>
        </w:rPr>
        <w:t>2013-2015</w:t>
      </w:r>
      <w:r>
        <w:rPr/>
        <w:tab/>
        <w:t>The</w:t>
      </w:r>
      <w:r>
        <w:rPr>
          <w:spacing w:val="-5"/>
        </w:rPr>
        <w:t> </w:t>
      </w:r>
      <w:r>
        <w:rPr/>
        <w:t>Smith</w:t>
      </w:r>
      <w:r>
        <w:rPr>
          <w:spacing w:val="-5"/>
        </w:rPr>
        <w:t> </w:t>
      </w:r>
      <w:r>
        <w:rPr/>
        <w:t>Richardson</w:t>
      </w:r>
      <w:r>
        <w:rPr>
          <w:spacing w:val="-5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(co-PI:</w:t>
      </w:r>
      <w:r>
        <w:rPr>
          <w:spacing w:val="-5"/>
        </w:rPr>
        <w:t> </w:t>
      </w:r>
      <w:r>
        <w:rPr/>
        <w:t>Caroline</w:t>
      </w:r>
      <w:r>
        <w:rPr>
          <w:spacing w:val="-4"/>
        </w:rPr>
        <w:t> </w:t>
      </w:r>
      <w:r>
        <w:rPr/>
        <w:t>Hoxby;</w:t>
      </w:r>
      <w:r>
        <w:rPr>
          <w:spacing w:val="-4"/>
        </w:rPr>
        <w:t> </w:t>
      </w:r>
      <w:r>
        <w:rPr/>
        <w:t>Stanford</w:t>
      </w:r>
      <w:r>
        <w:rPr>
          <w:spacing w:val="-4"/>
        </w:rPr>
        <w:t> </w:t>
      </w:r>
      <w:r>
        <w:rPr/>
        <w:t>University fiscal sponsor) “College Investment Project.”</w:t>
      </w:r>
    </w:p>
    <w:p>
      <w:pPr>
        <w:pStyle w:val="BodyText"/>
        <w:tabs>
          <w:tab w:pos="1799" w:val="left" w:leader="none"/>
        </w:tabs>
        <w:spacing w:before="120"/>
        <w:ind w:left="1800" w:right="737" w:hanging="1440"/>
      </w:pPr>
      <w:r>
        <w:rPr>
          <w:spacing w:val="-2"/>
        </w:rPr>
        <w:t>2011-2013</w:t>
      </w:r>
      <w:r>
        <w:rPr/>
        <w:tab/>
        <w:t>Alfred</w:t>
      </w:r>
      <w:r>
        <w:rPr>
          <w:spacing w:val="-4"/>
        </w:rPr>
        <w:t> </w:t>
      </w:r>
      <w:r>
        <w:rPr/>
        <w:t>P.</w:t>
      </w:r>
      <w:r>
        <w:rPr>
          <w:spacing w:val="-4"/>
        </w:rPr>
        <w:t> </w:t>
      </w:r>
      <w:r>
        <w:rPr/>
        <w:t>Sloan</w:t>
      </w:r>
      <w:r>
        <w:rPr>
          <w:spacing w:val="-4"/>
        </w:rPr>
        <w:t> </w:t>
      </w:r>
      <w:r>
        <w:rPr/>
        <w:t>Foundation</w:t>
      </w:r>
      <w:r>
        <w:rPr>
          <w:spacing w:val="-4"/>
        </w:rPr>
        <w:t> </w:t>
      </w:r>
      <w:r>
        <w:rPr/>
        <w:t>(co-PI:</w:t>
      </w:r>
      <w:r>
        <w:rPr>
          <w:spacing w:val="-4"/>
        </w:rPr>
        <w:t> </w:t>
      </w:r>
      <w:r>
        <w:rPr/>
        <w:t>John</w:t>
      </w:r>
      <w:r>
        <w:rPr>
          <w:spacing w:val="-5"/>
        </w:rPr>
        <w:t> </w:t>
      </w:r>
      <w:r>
        <w:rPr/>
        <w:t>Bound;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Michigan</w:t>
      </w:r>
      <w:r>
        <w:rPr>
          <w:spacing w:val="-4"/>
        </w:rPr>
        <w:t> </w:t>
      </w:r>
      <w:r>
        <w:rPr/>
        <w:t>fiscal sponsor) “Pathways to Science and Engineering Employment.”</w:t>
      </w:r>
    </w:p>
    <w:p>
      <w:pPr>
        <w:pStyle w:val="BodyText"/>
        <w:tabs>
          <w:tab w:pos="1800" w:val="left" w:leader="none"/>
        </w:tabs>
        <w:spacing w:before="120"/>
        <w:ind w:left="1800" w:right="1335" w:hanging="1440"/>
      </w:pPr>
      <w:r>
        <w:rPr>
          <w:spacing w:val="-2"/>
        </w:rPr>
        <w:t>2010-2013</w:t>
      </w:r>
      <w:r>
        <w:rPr/>
        <w:tab/>
        <w:t>The</w:t>
      </w:r>
      <w:r>
        <w:rPr>
          <w:spacing w:val="-5"/>
        </w:rPr>
        <w:t> </w:t>
      </w:r>
      <w:r>
        <w:rPr/>
        <w:t>Bill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Melinda</w:t>
      </w:r>
      <w:r>
        <w:rPr>
          <w:spacing w:val="-4"/>
        </w:rPr>
        <w:t> </w:t>
      </w:r>
      <w:r>
        <w:rPr/>
        <w:t>Gates</w:t>
      </w:r>
      <w:r>
        <w:rPr>
          <w:spacing w:val="-5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(co-PI:</w:t>
      </w:r>
      <w:r>
        <w:rPr>
          <w:spacing w:val="-4"/>
        </w:rPr>
        <w:t> </w:t>
      </w:r>
      <w:r>
        <w:rPr/>
        <w:t>Caroline</w:t>
      </w:r>
      <w:r>
        <w:rPr>
          <w:spacing w:val="-4"/>
        </w:rPr>
        <w:t> </w:t>
      </w:r>
      <w:r>
        <w:rPr/>
        <w:t>Hoxby;</w:t>
      </w:r>
      <w:r>
        <w:rPr>
          <w:spacing w:val="-4"/>
        </w:rPr>
        <w:t> </w:t>
      </w:r>
      <w:r>
        <w:rPr/>
        <w:t>Stanford University fiscal sponsor) “Expanding College Opportunities.”</w:t>
      </w:r>
    </w:p>
    <w:p>
      <w:pPr>
        <w:pStyle w:val="BodyText"/>
        <w:tabs>
          <w:tab w:pos="1799" w:val="left" w:leader="none"/>
        </w:tabs>
        <w:spacing w:before="120"/>
        <w:ind w:left="1800" w:right="366" w:hanging="1440"/>
      </w:pPr>
      <w:r>
        <w:rPr>
          <w:spacing w:val="-2"/>
        </w:rPr>
        <w:t>2010-2013</w:t>
      </w:r>
      <w:r>
        <w:rPr/>
        <w:tab/>
        <w:t>Institute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Education</w:t>
      </w:r>
      <w:r>
        <w:rPr>
          <w:spacing w:val="-5"/>
        </w:rPr>
        <w:t> </w:t>
      </w:r>
      <w:r>
        <w:rPr/>
        <w:t>Sciences</w:t>
      </w:r>
      <w:r>
        <w:rPr>
          <w:spacing w:val="-5"/>
        </w:rPr>
        <w:t> </w:t>
      </w:r>
      <w:r>
        <w:rPr/>
        <w:t>(co-PI:</w:t>
      </w:r>
      <w:r>
        <w:rPr>
          <w:spacing w:val="-4"/>
        </w:rPr>
        <w:t> </w:t>
      </w:r>
      <w:r>
        <w:rPr/>
        <w:t>Caroline</w:t>
      </w:r>
      <w:r>
        <w:rPr>
          <w:spacing w:val="-5"/>
        </w:rPr>
        <w:t> </w:t>
      </w:r>
      <w:r>
        <w:rPr/>
        <w:t>Hoxby;</w:t>
      </w:r>
      <w:r>
        <w:rPr>
          <w:spacing w:val="-5"/>
        </w:rPr>
        <w:t> </w:t>
      </w:r>
      <w:r>
        <w:rPr/>
        <w:t>Stanford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fiscal sponsor) “Expanding College Opportunities: Evaluation of Random Assignment </w:t>
      </w:r>
      <w:r>
        <w:rPr>
          <w:spacing w:val="-2"/>
        </w:rPr>
        <w:t>Experiment.”</w:t>
      </w:r>
    </w:p>
    <w:p>
      <w:pPr>
        <w:pStyle w:val="BodyText"/>
        <w:tabs>
          <w:tab w:pos="1799" w:val="left" w:leader="none"/>
        </w:tabs>
        <w:spacing w:before="121"/>
        <w:ind w:left="1800" w:right="531" w:hanging="1440"/>
      </w:pPr>
      <w:r>
        <w:rPr>
          <w:spacing w:val="-2"/>
        </w:rPr>
        <w:t>2010-2012</w:t>
      </w:r>
      <w:r>
        <w:rPr/>
        <w:tab/>
        <w:t>Spencer</w:t>
      </w:r>
      <w:r>
        <w:rPr>
          <w:spacing w:val="-5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(co-PI:</w:t>
      </w:r>
      <w:r>
        <w:rPr>
          <w:spacing w:val="-5"/>
        </w:rPr>
        <w:t> </w:t>
      </w:r>
      <w:r>
        <w:rPr/>
        <w:t>Caroline</w:t>
      </w:r>
      <w:r>
        <w:rPr>
          <w:spacing w:val="-5"/>
        </w:rPr>
        <w:t> </w:t>
      </w:r>
      <w:r>
        <w:rPr/>
        <w:t>Hoxby;</w:t>
      </w:r>
      <w:r>
        <w:rPr>
          <w:spacing w:val="-4"/>
        </w:rPr>
        <w:t> </w:t>
      </w:r>
      <w:r>
        <w:rPr/>
        <w:t>Stanford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fiscal</w:t>
      </w:r>
      <w:r>
        <w:rPr>
          <w:spacing w:val="-4"/>
        </w:rPr>
        <w:t> </w:t>
      </w:r>
      <w:r>
        <w:rPr/>
        <w:t>sponsor) “Expanding College Opportunities: Evaluation of Random Assignment </w:t>
      </w:r>
      <w:r>
        <w:rPr>
          <w:spacing w:val="-2"/>
        </w:rPr>
        <w:t>Experiment.”</w:t>
      </w:r>
    </w:p>
    <w:p>
      <w:pPr>
        <w:pStyle w:val="BodyText"/>
        <w:tabs>
          <w:tab w:pos="1800" w:val="left" w:leader="none"/>
        </w:tabs>
        <w:spacing w:line="390" w:lineRule="atLeast" w:before="6"/>
        <w:ind w:left="360" w:right="767"/>
      </w:pPr>
      <w:r>
        <w:rPr>
          <w:spacing w:val="-4"/>
        </w:rPr>
        <w:t>2010</w:t>
      </w:r>
      <w:r>
        <w:rPr/>
        <w:tab/>
        <w:t>Bankard</w:t>
      </w:r>
      <w:r>
        <w:rPr>
          <w:spacing w:val="-4"/>
        </w:rPr>
        <w:t> </w:t>
      </w:r>
      <w:r>
        <w:rPr/>
        <w:t>Fund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Economy,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Virginia,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Award </w:t>
      </w:r>
      <w:r>
        <w:rPr>
          <w:spacing w:val="-2"/>
        </w:rPr>
        <w:t>2009-2010</w:t>
      </w:r>
      <w:r>
        <w:rPr/>
        <w:tab/>
        <w:t>The Alfred P. Sloan Foundation (co-PI: John Bound; University of Michigan</w:t>
      </w:r>
    </w:p>
    <w:p>
      <w:pPr>
        <w:pStyle w:val="BodyText"/>
        <w:spacing w:before="4"/>
        <w:ind w:left="1800" w:right="136"/>
      </w:pPr>
      <w:r>
        <w:rPr/>
        <w:t>fiscal</w:t>
      </w:r>
      <w:r>
        <w:rPr>
          <w:spacing w:val="-5"/>
        </w:rPr>
        <w:t> </w:t>
      </w:r>
      <w:r>
        <w:rPr/>
        <w:t>sponsor)</w:t>
      </w:r>
      <w:r>
        <w:rPr>
          <w:spacing w:val="-5"/>
        </w:rPr>
        <w:t> </w:t>
      </w:r>
      <w:r>
        <w:rPr/>
        <w:t>“High-Skill</w:t>
      </w:r>
      <w:r>
        <w:rPr>
          <w:spacing w:val="-5"/>
        </w:rPr>
        <w:t> </w:t>
      </w:r>
      <w:r>
        <w:rPr/>
        <w:t>Immigration:</w:t>
      </w:r>
      <w:r>
        <w:rPr>
          <w:spacing w:val="-5"/>
        </w:rPr>
        <w:t> </w:t>
      </w:r>
      <w:r>
        <w:rPr/>
        <w:t>Educational</w:t>
      </w:r>
      <w:r>
        <w:rPr>
          <w:spacing w:val="-4"/>
        </w:rPr>
        <w:t> </w:t>
      </w:r>
      <w:r>
        <w:rPr/>
        <w:t>Attainment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Force </w:t>
      </w:r>
      <w:r>
        <w:rPr>
          <w:spacing w:val="-2"/>
        </w:rPr>
        <w:t>Outcomes.”</w:t>
      </w:r>
    </w:p>
    <w:p>
      <w:pPr>
        <w:pStyle w:val="BodyText"/>
        <w:tabs>
          <w:tab w:pos="1799" w:val="left" w:leader="none"/>
        </w:tabs>
        <w:spacing w:before="120"/>
        <w:ind w:left="1800" w:right="721" w:hanging="1440"/>
      </w:pPr>
      <w:r>
        <w:rPr>
          <w:spacing w:val="-2"/>
        </w:rPr>
        <w:t>2009-2010</w:t>
      </w:r>
      <w:r>
        <w:rPr/>
        <w:tab/>
        <w:t>National</w:t>
      </w:r>
      <w:r>
        <w:rPr>
          <w:spacing w:val="-5"/>
        </w:rPr>
        <w:t> </w:t>
      </w:r>
      <w:r>
        <w:rPr/>
        <w:t>Science</w:t>
      </w:r>
      <w:r>
        <w:rPr>
          <w:spacing w:val="-5"/>
        </w:rPr>
        <w:t> </w:t>
      </w:r>
      <w:r>
        <w:rPr/>
        <w:t>Foundation</w:t>
      </w:r>
      <w:r>
        <w:rPr>
          <w:spacing w:val="-5"/>
        </w:rPr>
        <w:t> </w:t>
      </w:r>
      <w:r>
        <w:rPr/>
        <w:t>(co-PI:</w:t>
      </w:r>
      <w:r>
        <w:rPr>
          <w:spacing w:val="-5"/>
        </w:rPr>
        <w:t> </w:t>
      </w:r>
      <w:r>
        <w:rPr/>
        <w:t>John</w:t>
      </w:r>
      <w:r>
        <w:rPr>
          <w:spacing w:val="-6"/>
        </w:rPr>
        <w:t> </w:t>
      </w:r>
      <w:r>
        <w:rPr/>
        <w:t>Bound,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Virginia</w:t>
      </w:r>
      <w:r>
        <w:rPr>
          <w:spacing w:val="-5"/>
        </w:rPr>
        <w:t> </w:t>
      </w:r>
      <w:r>
        <w:rPr/>
        <w:t>fiscal sponsor) “Federal Stimulus Funding for Research: An Assessment of Employment Responses.”</w:t>
      </w:r>
    </w:p>
    <w:p>
      <w:pPr>
        <w:pStyle w:val="BodyText"/>
        <w:tabs>
          <w:tab w:pos="1800" w:val="left" w:leader="none"/>
        </w:tabs>
        <w:spacing w:line="390" w:lineRule="atLeast" w:before="6"/>
        <w:ind w:left="360" w:right="767"/>
      </w:pPr>
      <w:r>
        <w:rPr>
          <w:spacing w:val="-4"/>
        </w:rPr>
        <w:t>2009</w:t>
      </w:r>
      <w:r>
        <w:rPr/>
        <w:tab/>
        <w:t>Bankard</w:t>
      </w:r>
      <w:r>
        <w:rPr>
          <w:spacing w:val="-4"/>
        </w:rPr>
        <w:t> </w:t>
      </w:r>
      <w:r>
        <w:rPr/>
        <w:t>Fund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Political</w:t>
      </w:r>
      <w:r>
        <w:rPr>
          <w:spacing w:val="-4"/>
        </w:rPr>
        <w:t> </w:t>
      </w:r>
      <w:r>
        <w:rPr/>
        <w:t>Economy,</w:t>
      </w:r>
      <w:r>
        <w:rPr>
          <w:spacing w:val="-4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Virginia,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Award </w:t>
      </w:r>
      <w:r>
        <w:rPr>
          <w:spacing w:val="-4"/>
        </w:rPr>
        <w:t>2008</w:t>
      </w:r>
      <w:r>
        <w:rPr/>
        <w:tab/>
        <w:t>TIAA-CREF Institute (co-PI: Leora Friedberg), “Pensions and K-12 Teacher</w:t>
      </w:r>
    </w:p>
    <w:p>
      <w:pPr>
        <w:pStyle w:val="BodyText"/>
        <w:spacing w:before="7"/>
        <w:ind w:left="1800"/>
      </w:pPr>
      <w:r>
        <w:rPr>
          <w:spacing w:val="-2"/>
        </w:rPr>
        <w:t>Retirement.”</w:t>
      </w:r>
    </w:p>
    <w:p>
      <w:pPr>
        <w:pStyle w:val="BodyText"/>
        <w:tabs>
          <w:tab w:pos="1799" w:val="left" w:leader="none"/>
        </w:tabs>
        <w:spacing w:before="120"/>
        <w:ind w:left="1800" w:right="418" w:hanging="1440"/>
      </w:pPr>
      <w:r>
        <w:rPr>
          <w:spacing w:val="-4"/>
        </w:rPr>
        <w:t>2008</w:t>
      </w:r>
      <w:r>
        <w:rPr/>
        <w:tab/>
        <w:t>Spencer</w:t>
      </w:r>
      <w:r>
        <w:rPr>
          <w:spacing w:val="-5"/>
        </w:rPr>
        <w:t> </w:t>
      </w:r>
      <w:r>
        <w:rPr/>
        <w:t>Foundation,</w:t>
      </w:r>
      <w:r>
        <w:rPr>
          <w:spacing w:val="-5"/>
        </w:rPr>
        <w:t> </w:t>
      </w:r>
      <w:r>
        <w:rPr/>
        <w:t>“Aid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Awareness:</w:t>
      </w:r>
      <w:r>
        <w:rPr>
          <w:spacing w:val="-5"/>
        </w:rPr>
        <w:t> </w:t>
      </w:r>
      <w:r>
        <w:rPr/>
        <w:t>Reaching</w:t>
      </w:r>
      <w:r>
        <w:rPr>
          <w:spacing w:val="-5"/>
        </w:rPr>
        <w:t> </w:t>
      </w:r>
      <w:r>
        <w:rPr/>
        <w:t>High</w:t>
      </w:r>
      <w:r>
        <w:rPr>
          <w:spacing w:val="-5"/>
        </w:rPr>
        <w:t> </w:t>
      </w:r>
      <w:r>
        <w:rPr/>
        <w:t>Achieving </w:t>
      </w:r>
      <w:r>
        <w:rPr>
          <w:spacing w:val="-2"/>
        </w:rPr>
        <w:t>Students.”</w:t>
      </w:r>
    </w:p>
    <w:p>
      <w:pPr>
        <w:pStyle w:val="BodyText"/>
        <w:tabs>
          <w:tab w:pos="1799" w:val="left" w:leader="none"/>
        </w:tabs>
        <w:spacing w:before="120"/>
        <w:ind w:left="360"/>
      </w:pPr>
      <w:r>
        <w:rPr>
          <w:spacing w:val="-4"/>
        </w:rPr>
        <w:t>2007</w:t>
      </w:r>
      <w:r>
        <w:rPr/>
        <w:tab/>
        <w:t>Spencer</w:t>
      </w:r>
      <w:r>
        <w:rPr>
          <w:spacing w:val="-9"/>
        </w:rPr>
        <w:t> </w:t>
      </w:r>
      <w:r>
        <w:rPr/>
        <w:t>Foundation,</w:t>
      </w:r>
      <w:r>
        <w:rPr>
          <w:spacing w:val="-8"/>
        </w:rPr>
        <w:t> </w:t>
      </w:r>
      <w:r>
        <w:rPr/>
        <w:t>“Identifying</w:t>
      </w:r>
      <w:r>
        <w:rPr>
          <w:spacing w:val="-8"/>
        </w:rPr>
        <w:t> </w:t>
      </w:r>
      <w:r>
        <w:rPr/>
        <w:t>High</w:t>
      </w:r>
      <w:r>
        <w:rPr>
          <w:spacing w:val="-8"/>
        </w:rPr>
        <w:t> </w:t>
      </w:r>
      <w:r>
        <w:rPr/>
        <w:t>Achieving</w:t>
      </w:r>
      <w:r>
        <w:rPr>
          <w:spacing w:val="-8"/>
        </w:rPr>
        <w:t> </w:t>
      </w:r>
      <w:r>
        <w:rPr>
          <w:spacing w:val="-2"/>
        </w:rPr>
        <w:t>Students.”</w:t>
      </w:r>
    </w:p>
    <w:p>
      <w:pPr>
        <w:pStyle w:val="BodyText"/>
        <w:tabs>
          <w:tab w:pos="1800" w:val="left" w:leader="none"/>
        </w:tabs>
        <w:spacing w:before="120"/>
        <w:ind w:left="1800" w:right="1087" w:hanging="1440"/>
      </w:pPr>
      <w:r>
        <w:rPr>
          <w:spacing w:val="-2"/>
        </w:rPr>
        <w:t>2006-2011</w:t>
      </w:r>
      <w:r>
        <w:rPr/>
        <w:tab/>
        <w:t>National</w:t>
      </w:r>
      <w:r>
        <w:rPr>
          <w:spacing w:val="-6"/>
        </w:rPr>
        <w:t> </w:t>
      </w:r>
      <w:r>
        <w:rPr/>
        <w:t>Center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Development–IES</w:t>
      </w:r>
      <w:r>
        <w:rPr>
          <w:spacing w:val="-7"/>
        </w:rPr>
        <w:t> </w:t>
      </w:r>
      <w:r>
        <w:rPr/>
        <w:t>Postsecondary</w:t>
      </w:r>
      <w:r>
        <w:rPr>
          <w:spacing w:val="-6"/>
        </w:rPr>
        <w:t> </w:t>
      </w:r>
      <w:r>
        <w:rPr/>
        <w:t>Center Subcontract Award from Teachers College, Columbia University</w:t>
      </w:r>
    </w:p>
    <w:p>
      <w:pPr>
        <w:pStyle w:val="BodyText"/>
        <w:spacing w:after="0"/>
        <w:sectPr>
          <w:pgSz w:w="12240" w:h="15840"/>
          <w:pgMar w:header="0" w:footer="742" w:top="1280" w:bottom="940" w:left="1080" w:right="1080"/>
        </w:sect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90"/>
        <w:gridCol w:w="8130"/>
      </w:tblGrid>
      <w:tr>
        <w:trPr>
          <w:trHeight w:val="606" w:hRule="atLeast"/>
        </w:trPr>
        <w:tc>
          <w:tcPr>
            <w:tcW w:w="1290" w:type="dxa"/>
          </w:tcPr>
          <w:p>
            <w:pPr>
              <w:pStyle w:val="TableParagraph"/>
              <w:spacing w:line="266" w:lineRule="exact" w:before="0"/>
              <w:rPr>
                <w:sz w:val="24"/>
              </w:rPr>
            </w:pPr>
            <w:r>
              <w:rPr>
                <w:sz w:val="24"/>
              </w:rPr>
              <w:t>2004-</w:t>
            </w:r>
            <w:r>
              <w:rPr>
                <w:spacing w:val="-4"/>
                <w:sz w:val="24"/>
              </w:rPr>
              <w:t>2007</w:t>
            </w:r>
          </w:p>
        </w:tc>
        <w:tc>
          <w:tcPr>
            <w:tcW w:w="8130" w:type="dxa"/>
          </w:tcPr>
          <w:p>
            <w:pPr>
              <w:pStyle w:val="TableParagraph"/>
              <w:spacing w:before="0"/>
              <w:ind w:left="200" w:hanging="1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Science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Foundation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(co-PI: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John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Bound,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NBER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fiscal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sponsor) “Understanding the Increased Time to the Baccalaureate Degree.”</w:t>
            </w:r>
          </w:p>
        </w:tc>
      </w:tr>
      <w:tr>
        <w:trPr>
          <w:trHeight w:val="671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2003-</w:t>
            </w:r>
            <w:r>
              <w:rPr>
                <w:spacing w:val="-4"/>
                <w:sz w:val="24"/>
              </w:rPr>
              <w:t>2007</w:t>
            </w:r>
          </w:p>
        </w:tc>
        <w:tc>
          <w:tcPr>
            <w:tcW w:w="8130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Andrew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W.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Mellon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Foundation,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“Higher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Education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Markets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Labor </w:t>
            </w:r>
            <w:r>
              <w:rPr>
                <w:spacing w:val="-2"/>
                <w:sz w:val="24"/>
              </w:rPr>
              <w:t>Markets”</w:t>
            </w:r>
          </w:p>
        </w:tc>
      </w:tr>
      <w:tr>
        <w:trPr>
          <w:trHeight w:val="395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2002</w:t>
            </w:r>
          </w:p>
        </w:tc>
        <w:tc>
          <w:tcPr>
            <w:tcW w:w="8130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Bankard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Fund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Political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Economy,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Virginia,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Award</w:t>
            </w:r>
          </w:p>
        </w:tc>
      </w:tr>
      <w:tr>
        <w:trPr>
          <w:trHeight w:val="671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2002-</w:t>
            </w:r>
            <w:r>
              <w:rPr>
                <w:spacing w:val="-4"/>
                <w:sz w:val="24"/>
              </w:rPr>
              <w:t>2003</w:t>
            </w:r>
          </w:p>
        </w:tc>
        <w:tc>
          <w:tcPr>
            <w:tcW w:w="8130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National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Bureau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Economic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Research,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Program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Nonprofits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(co-PI: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John </w:t>
            </w:r>
            <w:r>
              <w:rPr>
                <w:spacing w:val="-2"/>
                <w:sz w:val="24"/>
              </w:rPr>
              <w:t>Bound)</w:t>
            </w:r>
          </w:p>
        </w:tc>
      </w:tr>
      <w:tr>
        <w:trPr>
          <w:trHeight w:val="671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2001-</w:t>
            </w:r>
            <w:r>
              <w:rPr>
                <w:spacing w:val="-4"/>
                <w:sz w:val="24"/>
              </w:rPr>
              <w:t>2002</w:t>
            </w:r>
          </w:p>
        </w:tc>
        <w:tc>
          <w:tcPr>
            <w:tcW w:w="8130" w:type="dxa"/>
          </w:tcPr>
          <w:p>
            <w:pPr>
              <w:pStyle w:val="TableParagraph"/>
              <w:ind w:left="200" w:hanging="1"/>
              <w:rPr>
                <w:sz w:val="24"/>
              </w:rPr>
            </w:pPr>
            <w:r>
              <w:rPr>
                <w:sz w:val="24"/>
              </w:rPr>
              <w:t>College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Arts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Sciences,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Virginia,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Award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seminar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series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on “Education and Inequality” (with Paul Kingston and John Pepper)</w:t>
            </w:r>
          </w:p>
        </w:tc>
      </w:tr>
      <w:tr>
        <w:trPr>
          <w:trHeight w:val="671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2000-</w:t>
            </w:r>
            <w:r>
              <w:rPr>
                <w:spacing w:val="-4"/>
                <w:sz w:val="24"/>
              </w:rPr>
              <w:t>2001</w:t>
            </w:r>
          </w:p>
        </w:tc>
        <w:tc>
          <w:tcPr>
            <w:tcW w:w="8130" w:type="dxa"/>
          </w:tcPr>
          <w:p>
            <w:pPr>
              <w:pStyle w:val="TableParagraph"/>
              <w:ind w:left="200" w:hanging="1"/>
              <w:rPr>
                <w:sz w:val="24"/>
              </w:rPr>
            </w:pPr>
            <w:r>
              <w:rPr>
                <w:sz w:val="24"/>
              </w:rPr>
              <w:t>Russell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Sage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Foundation,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Presidential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Authority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Grant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(co-PI: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John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Bound, University of Michigan fiscal agent)</w:t>
            </w:r>
          </w:p>
        </w:tc>
      </w:tr>
      <w:tr>
        <w:trPr>
          <w:trHeight w:val="947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1999-</w:t>
            </w:r>
            <w:r>
              <w:rPr>
                <w:spacing w:val="-4"/>
                <w:sz w:val="24"/>
              </w:rPr>
              <w:t>2001</w:t>
            </w:r>
          </w:p>
        </w:tc>
        <w:tc>
          <w:tcPr>
            <w:tcW w:w="8130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Alfred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P.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Sloan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Foundation,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“Contemporary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For-Profit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Higher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Education: Exploring the Terrain,” contributing investigator, collaboration with David Breneman and Brian Pusser</w:t>
            </w:r>
          </w:p>
        </w:tc>
      </w:tr>
      <w:tr>
        <w:trPr>
          <w:trHeight w:val="395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1999</w:t>
            </w:r>
          </w:p>
        </w:tc>
        <w:tc>
          <w:tcPr>
            <w:tcW w:w="8130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Bankard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Fund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Political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Economy,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University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Virginia,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Award</w:t>
            </w:r>
          </w:p>
        </w:tc>
      </w:tr>
      <w:tr>
        <w:trPr>
          <w:trHeight w:val="672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1998-</w:t>
            </w:r>
            <w:r>
              <w:rPr>
                <w:spacing w:val="-4"/>
                <w:sz w:val="24"/>
              </w:rPr>
              <w:t>2002</w:t>
            </w:r>
          </w:p>
        </w:tc>
        <w:tc>
          <w:tcPr>
            <w:tcW w:w="8130" w:type="dxa"/>
          </w:tcPr>
          <w:p>
            <w:pPr>
              <w:pStyle w:val="TableParagraph"/>
              <w:ind w:left="200" w:right="95" w:hanging="1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Andrew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Mellon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Foundation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economics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higher </w:t>
            </w:r>
            <w:r>
              <w:rPr>
                <w:spacing w:val="-2"/>
                <w:sz w:val="24"/>
              </w:rPr>
              <w:t>education</w:t>
            </w:r>
          </w:p>
        </w:tc>
      </w:tr>
      <w:tr>
        <w:trPr>
          <w:trHeight w:val="672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1998-</w:t>
            </w:r>
            <w:r>
              <w:rPr>
                <w:spacing w:val="-4"/>
                <w:sz w:val="24"/>
              </w:rPr>
              <w:t>1999</w:t>
            </w:r>
          </w:p>
        </w:tc>
        <w:tc>
          <w:tcPr>
            <w:tcW w:w="8130" w:type="dxa"/>
          </w:tcPr>
          <w:p>
            <w:pPr>
              <w:pStyle w:val="TableParagraph"/>
              <w:ind w:left="20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Alfred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P.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Sloan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Foundation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preliminary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assessment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emergence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 propriety institutions in higher education</w:t>
            </w:r>
          </w:p>
        </w:tc>
      </w:tr>
      <w:tr>
        <w:trPr>
          <w:trHeight w:val="606" w:hRule="atLeast"/>
        </w:trPr>
        <w:tc>
          <w:tcPr>
            <w:tcW w:w="1290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1999-</w:t>
            </w:r>
            <w:r>
              <w:rPr>
                <w:spacing w:val="-4"/>
                <w:sz w:val="24"/>
              </w:rPr>
              <w:t>2000</w:t>
            </w:r>
          </w:p>
        </w:tc>
        <w:tc>
          <w:tcPr>
            <w:tcW w:w="8130" w:type="dxa"/>
          </w:tcPr>
          <w:p>
            <w:pPr>
              <w:pStyle w:val="TableParagraph"/>
              <w:spacing w:line="270" w:lineRule="atLeast" w:before="35"/>
              <w:ind w:left="20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Spencer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Foundation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study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responses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education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market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to changes in the labor market for teachers</w:t>
            </w:r>
          </w:p>
        </w:tc>
      </w:tr>
    </w:tbl>
    <w:p>
      <w:pPr>
        <w:spacing w:before="259"/>
        <w:ind w:left="360" w:right="0" w:firstLine="0"/>
        <w:jc w:val="left"/>
        <w:rPr>
          <w:i/>
          <w:sz w:val="24"/>
        </w:rPr>
      </w:pPr>
      <w:r>
        <w:rPr>
          <w:i/>
          <w:sz w:val="24"/>
        </w:rPr>
        <w:t>National </w:t>
      </w:r>
      <w:r>
        <w:rPr>
          <w:i/>
          <w:spacing w:val="-2"/>
          <w:sz w:val="24"/>
        </w:rPr>
        <w:t>Service</w:t>
      </w:r>
    </w:p>
    <w:p>
      <w:pPr>
        <w:tabs>
          <w:tab w:pos="1800" w:val="left" w:leader="none"/>
        </w:tabs>
        <w:spacing w:before="240"/>
        <w:ind w:left="360" w:right="0" w:firstLine="0"/>
        <w:jc w:val="left"/>
        <w:rPr>
          <w:i/>
          <w:sz w:val="24"/>
        </w:rPr>
      </w:pPr>
      <w:r>
        <w:rPr>
          <w:spacing w:val="-2"/>
          <w:sz w:val="24"/>
        </w:rPr>
        <w:t>2018-</w:t>
      </w:r>
      <w:r>
        <w:rPr>
          <w:sz w:val="24"/>
        </w:rPr>
        <w:tab/>
        <w:t>Board</w:t>
      </w:r>
      <w:r>
        <w:rPr>
          <w:spacing w:val="-2"/>
          <w:sz w:val="24"/>
        </w:rPr>
        <w:t> </w:t>
      </w:r>
      <w:r>
        <w:rPr>
          <w:sz w:val="24"/>
        </w:rPr>
        <w:t>of Editors, </w:t>
      </w:r>
      <w:r>
        <w:rPr>
          <w:i/>
          <w:sz w:val="24"/>
        </w:rPr>
        <w:t>Education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Finance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Policy</w:t>
      </w:r>
    </w:p>
    <w:p>
      <w:pPr>
        <w:tabs>
          <w:tab w:pos="1800" w:val="left" w:leader="none"/>
        </w:tabs>
        <w:spacing w:line="343" w:lineRule="auto" w:before="120"/>
        <w:ind w:left="360" w:right="2772" w:firstLine="0"/>
        <w:jc w:val="left"/>
        <w:rPr>
          <w:i/>
          <w:sz w:val="24"/>
        </w:rPr>
      </w:pPr>
      <w:r>
        <w:rPr>
          <w:spacing w:val="-2"/>
          <w:sz w:val="24"/>
        </w:rPr>
        <w:t>2011-2017</w:t>
      </w:r>
      <w:r>
        <w:rPr>
          <w:sz w:val="24"/>
        </w:rPr>
        <w:tab/>
        <w:t>Board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Editors,</w:t>
      </w:r>
      <w:r>
        <w:rPr>
          <w:spacing w:val="-5"/>
          <w:sz w:val="24"/>
        </w:rPr>
        <w:t> </w:t>
      </w:r>
      <w:r>
        <w:rPr>
          <w:i/>
          <w:sz w:val="24"/>
        </w:rPr>
        <w:t>American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6"/>
          <w:sz w:val="24"/>
        </w:rPr>
        <w:t> </w:t>
      </w:r>
      <w:r>
        <w:rPr>
          <w:sz w:val="24"/>
        </w:rPr>
        <w:t>(2</w:t>
      </w:r>
      <w:r>
        <w:rPr>
          <w:sz w:val="24"/>
          <w:vertAlign w:val="superscript"/>
        </w:rPr>
        <w:t>nd</w:t>
      </w:r>
      <w:r>
        <w:rPr>
          <w:spacing w:val="-5"/>
          <w:sz w:val="24"/>
          <w:vertAlign w:val="baseline"/>
        </w:rPr>
        <w:t> </w:t>
      </w:r>
      <w:r>
        <w:rPr>
          <w:sz w:val="24"/>
          <w:vertAlign w:val="baseline"/>
        </w:rPr>
        <w:t>Term) </w:t>
      </w:r>
      <w:r>
        <w:rPr>
          <w:spacing w:val="-2"/>
          <w:sz w:val="24"/>
          <w:vertAlign w:val="baseline"/>
        </w:rPr>
        <w:t>2012-2014</w:t>
      </w:r>
      <w:r>
        <w:rPr>
          <w:sz w:val="24"/>
          <w:vertAlign w:val="baseline"/>
        </w:rPr>
        <w:tab/>
        <w:t>Editor, </w:t>
      </w:r>
      <w:r>
        <w:rPr>
          <w:i/>
          <w:sz w:val="24"/>
          <w:vertAlign w:val="baseline"/>
        </w:rPr>
        <w:t>Journal of Labor Economics</w:t>
      </w:r>
    </w:p>
    <w:p>
      <w:pPr>
        <w:pStyle w:val="BodyText"/>
        <w:tabs>
          <w:tab w:pos="1799" w:val="left" w:leader="none"/>
        </w:tabs>
        <w:spacing w:line="343" w:lineRule="auto" w:before="3"/>
        <w:ind w:left="360" w:right="3846"/>
      </w:pPr>
      <w:r>
        <w:rPr>
          <w:spacing w:val="-2"/>
        </w:rPr>
        <w:t>2011-2013</w:t>
      </w:r>
      <w:r>
        <w:rPr/>
        <w:tab/>
        <w:t>College</w:t>
      </w:r>
      <w:r>
        <w:rPr>
          <w:spacing w:val="-8"/>
        </w:rPr>
        <w:t> </w:t>
      </w:r>
      <w:r>
        <w:rPr/>
        <w:t>Board’s</w:t>
      </w:r>
      <w:r>
        <w:rPr>
          <w:spacing w:val="-9"/>
        </w:rPr>
        <w:t> </w:t>
      </w:r>
      <w:r>
        <w:rPr/>
        <w:t>Reimagining</w:t>
      </w:r>
      <w:r>
        <w:rPr>
          <w:spacing w:val="-8"/>
        </w:rPr>
        <w:t> </w:t>
      </w:r>
      <w:r>
        <w:rPr/>
        <w:t>Pell</w:t>
      </w:r>
      <w:r>
        <w:rPr>
          <w:spacing w:val="-8"/>
        </w:rPr>
        <w:t> </w:t>
      </w:r>
      <w:r>
        <w:rPr/>
        <w:t>Task</w:t>
      </w:r>
      <w:r>
        <w:rPr>
          <w:spacing w:val="-8"/>
        </w:rPr>
        <w:t> </w:t>
      </w:r>
      <w:r>
        <w:rPr/>
        <w:t>Force </w:t>
      </w:r>
      <w:r>
        <w:rPr>
          <w:spacing w:val="-4"/>
        </w:rPr>
        <w:t>2006</w:t>
      </w:r>
      <w:r>
        <w:rPr/>
        <w:tab/>
        <w:t>Program Committee, APPAM</w:t>
      </w:r>
    </w:p>
    <w:p>
      <w:pPr>
        <w:pStyle w:val="BodyText"/>
        <w:tabs>
          <w:tab w:pos="1799" w:val="left" w:leader="none"/>
        </w:tabs>
        <w:spacing w:before="1"/>
        <w:ind w:left="360"/>
      </w:pPr>
      <w:r>
        <w:rPr>
          <w:spacing w:val="-2"/>
        </w:rPr>
        <w:t>2005</w:t>
      </w:r>
      <w:r>
        <w:rPr>
          <w:i/>
          <w:spacing w:val="-2"/>
        </w:rPr>
        <w:t>–</w:t>
      </w:r>
      <w:r>
        <w:rPr>
          <w:spacing w:val="-2"/>
        </w:rPr>
        <w:t>2006</w:t>
      </w:r>
      <w:r>
        <w:rPr/>
        <w:tab/>
        <w:t>Program Committee, AERA, Division </w:t>
      </w:r>
      <w:r>
        <w:rPr>
          <w:spacing w:val="-10"/>
        </w:rPr>
        <w:t>L</w:t>
      </w:r>
    </w:p>
    <w:p>
      <w:pPr>
        <w:pStyle w:val="BodyText"/>
        <w:tabs>
          <w:tab w:pos="1799" w:val="left" w:leader="none"/>
        </w:tabs>
        <w:spacing w:line="343" w:lineRule="auto" w:before="120"/>
        <w:ind w:left="360" w:right="2731"/>
      </w:pPr>
      <w:r>
        <w:rPr>
          <w:spacing w:val="-2"/>
        </w:rPr>
        <w:t>2001</w:t>
      </w:r>
      <w:r>
        <w:rPr>
          <w:i/>
          <w:spacing w:val="-2"/>
        </w:rPr>
        <w:t>–</w:t>
      </w:r>
      <w:r>
        <w:rPr>
          <w:spacing w:val="-2"/>
        </w:rPr>
        <w:t>2003</w:t>
      </w:r>
      <w:r>
        <w:rPr/>
        <w:tab/>
      </w:r>
      <w:r>
        <w:rPr>
          <w:spacing w:val="-60"/>
        </w:rPr>
        <w:t> </w:t>
      </w:r>
      <w:r>
        <w:rPr/>
        <w:t>Baccalaureate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Beyond,</w:t>
      </w:r>
      <w:r>
        <w:rPr>
          <w:spacing w:val="-7"/>
        </w:rPr>
        <w:t> </w:t>
      </w:r>
      <w:r>
        <w:rPr/>
        <w:t>Technical</w:t>
      </w:r>
      <w:r>
        <w:rPr>
          <w:spacing w:val="-8"/>
        </w:rPr>
        <w:t> </w:t>
      </w:r>
      <w:r>
        <w:rPr/>
        <w:t>Advisory</w:t>
      </w:r>
      <w:r>
        <w:rPr>
          <w:spacing w:val="-8"/>
        </w:rPr>
        <w:t> </w:t>
      </w:r>
      <w:r>
        <w:rPr/>
        <w:t>Committee </w:t>
      </w:r>
      <w:r>
        <w:rPr>
          <w:spacing w:val="-2"/>
        </w:rPr>
        <w:t>1999</w:t>
      </w:r>
      <w:r>
        <w:rPr>
          <w:i/>
          <w:spacing w:val="-2"/>
        </w:rPr>
        <w:t>–</w:t>
      </w:r>
      <w:r>
        <w:rPr>
          <w:spacing w:val="-2"/>
        </w:rPr>
        <w:t>2001</w:t>
      </w:r>
      <w:r>
        <w:rPr/>
        <w:tab/>
        <w:t>Spencer Foundation Major Grants Program Committee</w:t>
      </w:r>
    </w:p>
    <w:p>
      <w:pPr>
        <w:pStyle w:val="BodyText"/>
        <w:spacing w:before="3"/>
        <w:ind w:left="359"/>
      </w:pPr>
      <w:r>
        <w:rPr>
          <w:i/>
        </w:rPr>
        <w:t>Professional</w:t>
      </w:r>
      <w:r>
        <w:rPr>
          <w:i/>
          <w:spacing w:val="-4"/>
        </w:rPr>
        <w:t> </w:t>
      </w:r>
      <w:r>
        <w:rPr>
          <w:i/>
        </w:rPr>
        <w:t>Associations:</w:t>
      </w:r>
      <w:r>
        <w:rPr>
          <w:i/>
          <w:spacing w:val="-4"/>
        </w:rPr>
        <w:t> </w:t>
      </w:r>
      <w:r>
        <w:rPr/>
        <w:t>American</w:t>
      </w:r>
      <w:r>
        <w:rPr>
          <w:spacing w:val="-6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Association,</w:t>
      </w:r>
      <w:r>
        <w:rPr>
          <w:spacing w:val="-6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Public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and Management, American Educational Research Association.</w:t>
      </w:r>
    </w:p>
    <w:p>
      <w:pPr>
        <w:pStyle w:val="BodyText"/>
        <w:spacing w:before="120"/>
        <w:ind w:left="359"/>
      </w:pPr>
      <w:r>
        <w:rPr>
          <w:i/>
        </w:rPr>
        <w:t>Referee Assignments</w:t>
      </w:r>
      <w:r>
        <w:rPr/>
        <w:t>: American Economic Review, Quarterly Journal of Economics, Journal of Public</w:t>
      </w:r>
      <w:r>
        <w:rPr>
          <w:spacing w:val="-3"/>
        </w:rPr>
        <w:t> </w:t>
      </w:r>
      <w:r>
        <w:rPr/>
        <w:t>Economics,</w:t>
      </w:r>
      <w:r>
        <w:rPr>
          <w:spacing w:val="-3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Human</w:t>
      </w:r>
      <w:r>
        <w:rPr>
          <w:spacing w:val="-3"/>
        </w:rPr>
        <w:t> </w:t>
      </w:r>
      <w:r>
        <w:rPr/>
        <w:t>Resources,</w:t>
      </w:r>
      <w:r>
        <w:rPr>
          <w:spacing w:val="-5"/>
        </w:rPr>
        <w:t> </w:t>
      </w:r>
      <w:r>
        <w:rPr/>
        <w:t>Journal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/>
        <w:t>Economics,</w:t>
      </w:r>
      <w:r>
        <w:rPr>
          <w:spacing w:val="-4"/>
        </w:rPr>
        <w:t> </w:t>
      </w:r>
      <w:r>
        <w:rPr/>
        <w:t>International</w:t>
      </w:r>
      <w:r>
        <w:rPr>
          <w:spacing w:val="-4"/>
        </w:rPr>
        <w:t> </w:t>
      </w:r>
      <w:r>
        <w:rPr/>
        <w:t>Tax Journal,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Evaluation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Analysis,</w:t>
      </w:r>
      <w:r>
        <w:rPr>
          <w:spacing w:val="-3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Education</w:t>
      </w:r>
      <w:r>
        <w:rPr>
          <w:spacing w:val="-3"/>
        </w:rPr>
        <w:t> </w:t>
      </w:r>
      <w:r>
        <w:rPr/>
        <w:t>Review,</w:t>
      </w:r>
      <w:r>
        <w:rPr>
          <w:spacing w:val="-3"/>
        </w:rPr>
        <w:t> </w:t>
      </w:r>
      <w:r>
        <w:rPr/>
        <w:t>Review</w:t>
      </w:r>
      <w:r>
        <w:rPr>
          <w:spacing w:val="-4"/>
        </w:rPr>
        <w:t> </w:t>
      </w:r>
      <w:r>
        <w:rPr/>
        <w:t>of Economic Studies, Spencer Foundation, National Science Foundation.</w:t>
      </w:r>
    </w:p>
    <w:p>
      <w:pPr>
        <w:pStyle w:val="BodyText"/>
        <w:spacing w:after="0"/>
        <w:sectPr>
          <w:pgSz w:w="12240" w:h="15840"/>
          <w:pgMar w:header="0" w:footer="742" w:top="1080" w:bottom="940" w:left="1080" w:right="1080"/>
        </w:sectPr>
      </w:pPr>
    </w:p>
    <w:p>
      <w:pPr>
        <w:spacing w:before="60"/>
        <w:ind w:left="360" w:right="0" w:firstLine="0"/>
        <w:jc w:val="left"/>
        <w:rPr>
          <w:i/>
          <w:sz w:val="24"/>
        </w:rPr>
      </w:pPr>
      <w:r>
        <w:rPr>
          <w:i/>
          <w:sz w:val="24"/>
        </w:rPr>
        <w:t>University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Service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(Selected)</w:t>
      </w:r>
    </w:p>
    <w:p>
      <w:pPr>
        <w:pStyle w:val="BodyText"/>
        <w:spacing w:before="240"/>
        <w:ind w:left="360"/>
      </w:pPr>
      <w:r>
        <w:rPr/>
        <w:t>2013-2015:</w:t>
      </w:r>
      <w:r>
        <w:rPr>
          <w:spacing w:val="-3"/>
        </w:rPr>
        <w:t> </w:t>
      </w:r>
      <w:r>
        <w:rPr/>
        <w:t>Chair,</w:t>
      </w:r>
      <w:r>
        <w:rPr>
          <w:spacing w:val="-3"/>
        </w:rPr>
        <w:t> </w:t>
      </w:r>
      <w:r>
        <w:rPr/>
        <w:t>Provosts</w:t>
      </w:r>
      <w:r>
        <w:rPr>
          <w:spacing w:val="-3"/>
        </w:rPr>
        <w:t> </w:t>
      </w:r>
      <w:r>
        <w:rPr/>
        <w:t>Faculty</w:t>
      </w:r>
      <w:r>
        <w:rPr>
          <w:spacing w:val="-3"/>
        </w:rPr>
        <w:t> </w:t>
      </w:r>
      <w:r>
        <w:rPr/>
        <w:t>Salary</w:t>
      </w:r>
      <w:r>
        <w:rPr>
          <w:spacing w:val="-2"/>
        </w:rPr>
        <w:t> Study</w:t>
      </w:r>
    </w:p>
    <w:p>
      <w:pPr>
        <w:pStyle w:val="BodyText"/>
        <w:tabs>
          <w:tab w:pos="1800" w:val="left" w:leader="none"/>
        </w:tabs>
        <w:spacing w:line="343" w:lineRule="auto" w:before="120"/>
        <w:ind w:left="360" w:right="4207"/>
      </w:pPr>
      <w:r>
        <w:rPr/>
        <w:t>2010-2015: Chair, Bankard Fund for Political Economy </w:t>
      </w:r>
      <w:r>
        <w:rPr>
          <w:spacing w:val="-2"/>
        </w:rPr>
        <w:t>2011-2014:</w:t>
      </w:r>
      <w:r>
        <w:rPr/>
        <w:tab/>
        <w:t>Faculty Budget Advisory Committee </w:t>
      </w:r>
      <w:r>
        <w:rPr>
          <w:spacing w:val="-2"/>
        </w:rPr>
        <w:t>2011-2013:</w:t>
      </w:r>
      <w:r>
        <w:rPr/>
        <w:tab/>
        <w:t>Faculty</w:t>
      </w:r>
      <w:r>
        <w:rPr>
          <w:spacing w:val="-13"/>
        </w:rPr>
        <w:t> </w:t>
      </w:r>
      <w:r>
        <w:rPr/>
        <w:t>Senate</w:t>
      </w:r>
      <w:r>
        <w:rPr>
          <w:spacing w:val="-13"/>
        </w:rPr>
        <w:t> </w:t>
      </w:r>
      <w:r>
        <w:rPr/>
        <w:t>(economics</w:t>
      </w:r>
      <w:r>
        <w:rPr>
          <w:spacing w:val="-13"/>
        </w:rPr>
        <w:t> </w:t>
      </w:r>
      <w:r>
        <w:rPr/>
        <w:t>representative)</w:t>
      </w:r>
    </w:p>
    <w:p>
      <w:pPr>
        <w:pStyle w:val="BodyText"/>
        <w:tabs>
          <w:tab w:pos="1800" w:val="left" w:leader="none"/>
        </w:tabs>
        <w:spacing w:before="4"/>
        <w:ind w:left="360"/>
      </w:pPr>
      <w:r>
        <w:rPr/>
        <w:t>2010-</w:t>
      </w:r>
      <w:r>
        <w:rPr>
          <w:spacing w:val="-2"/>
        </w:rPr>
        <w:t>2012:</w:t>
      </w:r>
      <w:r>
        <w:rPr/>
        <w:tab/>
        <w:t>Distinguished</w:t>
      </w:r>
      <w:r>
        <w:rPr>
          <w:spacing w:val="-3"/>
        </w:rPr>
        <w:t> </w:t>
      </w:r>
      <w:r>
        <w:rPr/>
        <w:t>Majors</w:t>
      </w:r>
      <w:r>
        <w:rPr>
          <w:spacing w:val="-3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Economics</w:t>
      </w:r>
    </w:p>
    <w:p>
      <w:pPr>
        <w:pStyle w:val="BodyText"/>
        <w:spacing w:line="343" w:lineRule="auto" w:before="120"/>
        <w:ind w:left="360" w:right="784"/>
        <w:jc w:val="both"/>
      </w:pPr>
      <w:r>
        <w:rPr/>
        <w:t>2008–2009:</w:t>
      </w:r>
      <w:r>
        <w:rPr>
          <w:spacing w:val="80"/>
          <w:w w:val="150"/>
        </w:rPr>
        <w:t> </w:t>
      </w:r>
      <w:r>
        <w:rPr/>
        <w:t>Search</w:t>
      </w:r>
      <w:r>
        <w:rPr>
          <w:spacing w:val="-3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Dean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Batten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Leadership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Policy 2007–2009:</w:t>
      </w:r>
      <w:r>
        <w:rPr>
          <w:spacing w:val="80"/>
          <w:w w:val="150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Frank</w:t>
      </w:r>
      <w:r>
        <w:rPr>
          <w:spacing w:val="-3"/>
        </w:rPr>
        <w:t> </w:t>
      </w:r>
      <w:r>
        <w:rPr/>
        <w:t>Batten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Leadership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Public</w:t>
      </w:r>
      <w:r>
        <w:rPr>
          <w:spacing w:val="-3"/>
        </w:rPr>
        <w:t> </w:t>
      </w:r>
      <w:r>
        <w:rPr/>
        <w:t>Policy 2006–2007:</w:t>
      </w:r>
      <w:r>
        <w:rPr>
          <w:spacing w:val="80"/>
        </w:rPr>
        <w:t>  </w:t>
      </w:r>
      <w:r>
        <w:rPr/>
        <w:t>Search Committee for Dean of Curry School of Education</w:t>
      </w:r>
    </w:p>
    <w:p>
      <w:pPr>
        <w:pStyle w:val="BodyText"/>
        <w:tabs>
          <w:tab w:pos="1800" w:val="left" w:leader="none"/>
        </w:tabs>
        <w:spacing w:line="343" w:lineRule="auto" w:before="4"/>
        <w:ind w:left="359" w:right="2486"/>
      </w:pPr>
      <w:r>
        <w:rPr>
          <w:spacing w:val="-2"/>
        </w:rPr>
        <w:t>2006–2007:</w:t>
      </w:r>
      <w:r>
        <w:rPr/>
        <w:tab/>
        <w:t>Search</w:t>
      </w:r>
      <w:r>
        <w:rPr>
          <w:spacing w:val="-5"/>
        </w:rPr>
        <w:t> </w:t>
      </w:r>
      <w:r>
        <w:rPr/>
        <w:t>Committee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Dean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College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Arts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Sciences </w:t>
      </w:r>
      <w:r>
        <w:rPr>
          <w:spacing w:val="-2"/>
        </w:rPr>
        <w:t>2006–2007:</w:t>
      </w:r>
      <w:r>
        <w:rPr/>
        <w:tab/>
        <w:t>Chair, Junior Applied Microeconomics Search</w:t>
      </w:r>
    </w:p>
    <w:p>
      <w:pPr>
        <w:pStyle w:val="BodyText"/>
        <w:tabs>
          <w:tab w:pos="1800" w:val="left" w:leader="none"/>
        </w:tabs>
        <w:spacing w:line="343" w:lineRule="auto" w:before="3"/>
        <w:ind w:left="359" w:right="1671"/>
      </w:pPr>
      <w:r>
        <w:rPr>
          <w:spacing w:val="-2"/>
        </w:rPr>
        <w:t>2002–2007:</w:t>
      </w:r>
      <w:r>
        <w:rPr/>
        <w:tab/>
        <w:t>Steering Committee, Curry Initiative on Risk and Prevention </w:t>
      </w:r>
      <w:r>
        <w:rPr>
          <w:spacing w:val="-2"/>
        </w:rPr>
        <w:t>2006–2007:</w:t>
      </w:r>
      <w:r>
        <w:rPr/>
        <w:tab/>
        <w:t>Public Policy Program, Recruitment and Admissions Committees </w:t>
      </w:r>
      <w:r>
        <w:rPr>
          <w:spacing w:val="-2"/>
        </w:rPr>
        <w:t>2005–2006:</w:t>
      </w:r>
      <w:r>
        <w:rPr/>
        <w:tab/>
        <w:t>Chair, Junior Higher Education Search, Curry School of Education Spring 2005:</w:t>
      </w:r>
      <w:r>
        <w:rPr>
          <w:spacing w:val="80"/>
          <w:w w:val="150"/>
        </w:rPr>
        <w:t> </w:t>
      </w:r>
      <w:r>
        <w:rPr/>
        <w:t>Provost’s Review Committee of the Dean of Arts and Sciences </w:t>
      </w:r>
      <w:r>
        <w:rPr>
          <w:spacing w:val="-2"/>
        </w:rPr>
        <w:t>2004–2006:</w:t>
      </w:r>
      <w:r>
        <w:rPr/>
        <w:tab/>
        <w:t>Provost’s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Establishment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Public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School </w:t>
      </w:r>
      <w:r>
        <w:rPr>
          <w:spacing w:val="-2"/>
        </w:rPr>
        <w:t>2001:</w:t>
      </w:r>
      <w:r>
        <w:rPr/>
        <w:tab/>
        <w:t>University Committee on Information Technology</w:t>
      </w:r>
    </w:p>
    <w:p>
      <w:pPr>
        <w:pStyle w:val="BodyText"/>
        <w:tabs>
          <w:tab w:pos="1800" w:val="left" w:leader="none"/>
        </w:tabs>
        <w:spacing w:before="8"/>
        <w:ind w:left="359"/>
      </w:pPr>
      <w:r>
        <w:rPr>
          <w:spacing w:val="-2"/>
        </w:rPr>
        <w:t>2000–2005:</w:t>
      </w:r>
      <w:r>
        <w:rPr/>
        <w:tab/>
        <w:t>University</w:t>
      </w:r>
      <w:r>
        <w:rPr>
          <w:spacing w:val="-1"/>
        </w:rPr>
        <w:t> </w:t>
      </w:r>
      <w:r>
        <w:rPr/>
        <w:t>Committee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>
          <w:spacing w:val="-2"/>
        </w:rPr>
        <w:t>Libraries</w:t>
      </w:r>
    </w:p>
    <w:p>
      <w:pPr>
        <w:pStyle w:val="BodyText"/>
        <w:tabs>
          <w:tab w:pos="1799" w:val="left" w:leader="none"/>
        </w:tabs>
        <w:spacing w:before="120"/>
        <w:ind w:left="1799" w:right="786" w:hanging="1440"/>
      </w:pPr>
      <w:r>
        <w:rPr>
          <w:spacing w:val="-2"/>
        </w:rPr>
        <w:t>1998:</w:t>
      </w:r>
      <w:r>
        <w:rPr/>
        <w:tab/>
        <w:t>Organized</w:t>
      </w:r>
      <w:r>
        <w:rPr>
          <w:spacing w:val="-3"/>
        </w:rPr>
        <w:t> </w:t>
      </w:r>
      <w:r>
        <w:rPr/>
        <w:t>national</w:t>
      </w:r>
      <w:r>
        <w:rPr>
          <w:spacing w:val="-3"/>
        </w:rPr>
        <w:t> </w:t>
      </w:r>
      <w:r>
        <w:rPr/>
        <w:t>conference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higher</w:t>
      </w:r>
      <w:r>
        <w:rPr>
          <w:spacing w:val="-6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policy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of Virginia [October 8-9]</w:t>
      </w:r>
    </w:p>
    <w:p>
      <w:pPr>
        <w:spacing w:before="240"/>
        <w:ind w:left="359" w:right="0" w:firstLine="0"/>
        <w:jc w:val="left"/>
        <w:rPr>
          <w:i/>
          <w:sz w:val="24"/>
        </w:rPr>
      </w:pPr>
      <w:r>
        <w:rPr>
          <w:i/>
          <w:sz w:val="24"/>
        </w:rPr>
        <w:t>Graduate </w:t>
      </w:r>
      <w:r>
        <w:rPr>
          <w:i/>
          <w:spacing w:val="-2"/>
          <w:sz w:val="24"/>
        </w:rPr>
        <w:t>Teaching</w:t>
      </w:r>
    </w:p>
    <w:p>
      <w:pPr>
        <w:pStyle w:val="BodyText"/>
        <w:spacing w:before="240"/>
        <w:ind w:left="1079" w:right="2001"/>
      </w:pPr>
      <w:r>
        <w:rPr/>
        <w:t>Graduate Labor Economics (ECON 816): Spring 2007-present Economics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Education</w:t>
      </w:r>
      <w:r>
        <w:rPr>
          <w:spacing w:val="-6"/>
        </w:rPr>
        <w:t> </w:t>
      </w:r>
      <w:r>
        <w:rPr/>
        <w:t>Policy</w:t>
      </w:r>
      <w:r>
        <w:rPr>
          <w:spacing w:val="-5"/>
        </w:rPr>
        <w:t> </w:t>
      </w:r>
      <w:r>
        <w:rPr/>
        <w:t>(EDLF</w:t>
      </w:r>
      <w:r>
        <w:rPr>
          <w:spacing w:val="-6"/>
        </w:rPr>
        <w:t> </w:t>
      </w:r>
      <w:r>
        <w:rPr/>
        <w:t>868):</w:t>
      </w:r>
      <w:r>
        <w:rPr>
          <w:spacing w:val="-5"/>
        </w:rPr>
        <w:t> </w:t>
      </w:r>
      <w:r>
        <w:rPr/>
        <w:t>Fall</w:t>
      </w:r>
      <w:r>
        <w:rPr>
          <w:spacing w:val="-5"/>
        </w:rPr>
        <w:t> </w:t>
      </w:r>
      <w:r>
        <w:rPr/>
        <w:t>1998–present Institutional Frameworks (EDLF 589): Spring 1999</w:t>
      </w:r>
    </w:p>
    <w:p>
      <w:pPr>
        <w:pStyle w:val="BodyText"/>
        <w:ind w:left="1080" w:right="2001"/>
      </w:pPr>
      <w:r>
        <w:rPr/>
        <w:t>Economics of Higher Education Policy (EDLF 589):</w:t>
      </w:r>
      <w:r>
        <w:rPr>
          <w:spacing w:val="40"/>
        </w:rPr>
        <w:t> </w:t>
      </w:r>
      <w:r>
        <w:rPr/>
        <w:t>Spring 1998 Empirical</w:t>
      </w:r>
      <w:r>
        <w:rPr>
          <w:spacing w:val="-5"/>
        </w:rPr>
        <w:t> </w:t>
      </w:r>
      <w:r>
        <w:rPr/>
        <w:t>Methods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Education</w:t>
      </w:r>
      <w:r>
        <w:rPr>
          <w:spacing w:val="-5"/>
        </w:rPr>
        <w:t> </w:t>
      </w:r>
      <w:r>
        <w:rPr/>
        <w:t>Policy</w:t>
      </w:r>
      <w:r>
        <w:rPr>
          <w:spacing w:val="-5"/>
        </w:rPr>
        <w:t> </w:t>
      </w:r>
      <w:r>
        <w:rPr/>
        <w:t>(EDLF</w:t>
      </w:r>
      <w:r>
        <w:rPr>
          <w:spacing w:val="-5"/>
        </w:rPr>
        <w:t> </w:t>
      </w:r>
      <w:r>
        <w:rPr/>
        <w:t>589):</w:t>
      </w:r>
      <w:r>
        <w:rPr>
          <w:spacing w:val="-5"/>
        </w:rPr>
        <w:t> </w:t>
      </w:r>
      <w:r>
        <w:rPr/>
        <w:t>Spring</w:t>
      </w:r>
      <w:r>
        <w:rPr>
          <w:spacing w:val="-5"/>
        </w:rPr>
        <w:t> </w:t>
      </w:r>
      <w:r>
        <w:rPr/>
        <w:t>2000</w:t>
      </w:r>
    </w:p>
    <w:p>
      <w:pPr>
        <w:spacing w:before="239"/>
        <w:ind w:left="359" w:right="0" w:firstLine="0"/>
        <w:jc w:val="left"/>
        <w:rPr>
          <w:i/>
          <w:sz w:val="24"/>
        </w:rPr>
      </w:pPr>
      <w:r>
        <w:rPr>
          <w:i/>
          <w:sz w:val="24"/>
        </w:rPr>
        <w:t>Undergraduate </w:t>
      </w:r>
      <w:r>
        <w:rPr>
          <w:i/>
          <w:spacing w:val="-2"/>
          <w:sz w:val="24"/>
        </w:rPr>
        <w:t>Teaching</w:t>
      </w:r>
    </w:p>
    <w:p>
      <w:pPr>
        <w:pStyle w:val="BodyText"/>
        <w:spacing w:before="240"/>
        <w:ind w:left="1079"/>
      </w:pPr>
      <w:r>
        <w:rPr/>
        <w:t>Policy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(ECON</w:t>
      </w:r>
      <w:r>
        <w:rPr>
          <w:spacing w:val="-3"/>
        </w:rPr>
        <w:t> </w:t>
      </w:r>
      <w:r>
        <w:rPr/>
        <w:t>4880):</w:t>
      </w:r>
      <w:r>
        <w:rPr>
          <w:spacing w:val="-2"/>
        </w:rPr>
        <w:t> </w:t>
      </w:r>
      <w:r>
        <w:rPr/>
        <w:t>Spring</w:t>
      </w:r>
      <w:r>
        <w:rPr>
          <w:spacing w:val="-2"/>
        </w:rPr>
        <w:t> </w:t>
      </w:r>
      <w:r>
        <w:rPr>
          <w:spacing w:val="-4"/>
        </w:rPr>
        <w:t>2013</w:t>
      </w:r>
    </w:p>
    <w:p>
      <w:pPr>
        <w:pStyle w:val="BodyText"/>
        <w:ind w:left="1079" w:right="2182"/>
      </w:pPr>
      <w:r>
        <w:rPr/>
        <w:t>Economics of Education (ECON 304): Spring 1998–present Economics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Behavior</w:t>
      </w:r>
      <w:r>
        <w:rPr>
          <w:spacing w:val="-5"/>
        </w:rPr>
        <w:t> </w:t>
      </w:r>
      <w:r>
        <w:rPr/>
        <w:t>(ECON</w:t>
      </w:r>
      <w:r>
        <w:rPr>
          <w:spacing w:val="-5"/>
        </w:rPr>
        <w:t> </w:t>
      </w:r>
      <w:r>
        <w:rPr/>
        <w:t>414/EDLF</w:t>
      </w:r>
      <w:r>
        <w:rPr>
          <w:spacing w:val="-5"/>
        </w:rPr>
        <w:t> </w:t>
      </w:r>
      <w:r>
        <w:rPr/>
        <w:t>589):</w:t>
      </w:r>
      <w:r>
        <w:rPr>
          <w:spacing w:val="-4"/>
        </w:rPr>
        <w:t> </w:t>
      </w:r>
      <w:r>
        <w:rPr/>
        <w:t>Fall</w:t>
      </w:r>
      <w:r>
        <w:rPr>
          <w:spacing w:val="-4"/>
        </w:rPr>
        <w:t> </w:t>
      </w:r>
      <w:r>
        <w:rPr/>
        <w:t>2001</w:t>
      </w:r>
    </w:p>
    <w:p>
      <w:pPr>
        <w:spacing w:before="240"/>
        <w:ind w:left="359" w:right="0" w:firstLine="0"/>
        <w:jc w:val="left"/>
        <w:rPr>
          <w:i/>
          <w:sz w:val="24"/>
        </w:rPr>
      </w:pPr>
      <w:r>
        <w:rPr>
          <w:i/>
          <w:sz w:val="24"/>
        </w:rPr>
        <w:t>Other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Employment</w:t>
      </w:r>
      <w:r>
        <w:rPr>
          <w:i/>
          <w:spacing w:val="-2"/>
          <w:sz w:val="24"/>
        </w:rPr>
        <w:t> Experience</w:t>
      </w:r>
    </w:p>
    <w:p>
      <w:pPr>
        <w:pStyle w:val="BodyText"/>
        <w:tabs>
          <w:tab w:pos="1799" w:val="left" w:leader="none"/>
        </w:tabs>
        <w:spacing w:line="343" w:lineRule="auto" w:before="240"/>
        <w:ind w:left="360" w:right="1234"/>
      </w:pPr>
      <w:r>
        <w:rPr>
          <w:spacing w:val="-2"/>
        </w:rPr>
        <w:t>1990-1992</w:t>
      </w:r>
      <w:r>
        <w:rPr/>
        <w:tab/>
        <w:t>Research</w:t>
      </w:r>
      <w:r>
        <w:rPr>
          <w:spacing w:val="-5"/>
        </w:rPr>
        <w:t> </w:t>
      </w:r>
      <w:r>
        <w:rPr/>
        <w:t>Associate,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Andrew</w:t>
      </w:r>
      <w:r>
        <w:rPr>
          <w:spacing w:val="-5"/>
        </w:rPr>
        <w:t> </w:t>
      </w:r>
      <w:r>
        <w:rPr/>
        <w:t>W.</w:t>
      </w:r>
      <w:r>
        <w:rPr>
          <w:spacing w:val="-5"/>
        </w:rPr>
        <w:t> </w:t>
      </w:r>
      <w:r>
        <w:rPr/>
        <w:t>Mellon</w:t>
      </w:r>
      <w:r>
        <w:rPr>
          <w:spacing w:val="-5"/>
        </w:rPr>
        <w:t> </w:t>
      </w:r>
      <w:r>
        <w:rPr/>
        <w:t>Foundation,</w:t>
      </w:r>
      <w:r>
        <w:rPr>
          <w:spacing w:val="-5"/>
        </w:rPr>
        <w:t> </w:t>
      </w:r>
      <w:r>
        <w:rPr/>
        <w:t>New</w:t>
      </w:r>
      <w:r>
        <w:rPr>
          <w:spacing w:val="-5"/>
        </w:rPr>
        <w:t> </w:t>
      </w:r>
      <w:r>
        <w:rPr/>
        <w:t>York,</w:t>
      </w:r>
      <w:r>
        <w:rPr>
          <w:spacing w:val="-5"/>
        </w:rPr>
        <w:t> </w:t>
      </w:r>
      <w:r>
        <w:rPr/>
        <w:t>NY </w:t>
      </w:r>
      <w:r>
        <w:rPr>
          <w:spacing w:val="-2"/>
        </w:rPr>
        <w:t>1989-1990</w:t>
      </w:r>
      <w:r>
        <w:rPr/>
        <w:tab/>
        <w:t>Research Assistant, J.P. Morgan, Inc., New York, NY</w:t>
      </w:r>
    </w:p>
    <w:sectPr>
      <w:pgSz w:w="12240" w:h="15840"/>
      <w:pgMar w:header="0" w:footer="742" w:top="1020" w:bottom="94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2528">
              <wp:simplePos x="0" y="0"/>
              <wp:positionH relativeFrom="page">
                <wp:posOffset>901700</wp:posOffset>
              </wp:positionH>
              <wp:positionV relativeFrom="page">
                <wp:posOffset>9447670</wp:posOffset>
              </wp:positionV>
              <wp:extent cx="706120" cy="1663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0612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January</w:t>
                          </w:r>
                          <w:r>
                            <w:rPr>
                              <w:spacing w:val="-8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2023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43.911072pt;width:55.6pt;height:13.1pt;mso-position-horizontal-relative:page;mso-position-vertical-relative:page;z-index:-15933952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January</w:t>
                    </w:r>
                    <w:r>
                      <w:rPr>
                        <w:spacing w:val="-8"/>
                        <w:sz w:val="20"/>
                      </w:rPr>
                      <w:t> </w:t>
                    </w:r>
                    <w:r>
                      <w:rPr>
                        <w:spacing w:val="-4"/>
                        <w:sz w:val="20"/>
                      </w:rPr>
                      <w:t>2023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3040">
              <wp:simplePos x="0" y="0"/>
              <wp:positionH relativeFrom="page">
                <wp:posOffset>5982553</wp:posOffset>
              </wp:positionH>
              <wp:positionV relativeFrom="page">
                <wp:posOffset>9447670</wp:posOffset>
              </wp:positionV>
              <wp:extent cx="468630" cy="1663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6863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Page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1.067169pt;margin-top:743.911072pt;width:36.9pt;height:13.1pt;mso-position-horizontal-relative:page;mso-position-vertical-relative:page;z-index:-15933440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Page</w:t>
                    </w:r>
                    <w:r>
                      <w:rPr>
                        <w:spacing w:val="-5"/>
                        <w:sz w:val="20"/>
                      </w:rPr>
                      <w:t> </w:t>
                    </w: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left="1275" w:right="1276"/>
      <w:jc w:val="center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5"/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sturner@virginia.ed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set5h</dc:creator>
  <dc:title>Microsoft Word - Sarah.E.Turner.CV_january2023</dc:title>
  <dcterms:created xsi:type="dcterms:W3CDTF">2026-01-29T09:57:05Z</dcterms:created>
  <dcterms:modified xsi:type="dcterms:W3CDTF">2026-01-29T09:57:05Z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2023-01-31T00:00:00Z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2026-01-29T00:00:00Z</vt:filetime>
  </property>
  <property fmtid="{D5CDD505-2E9C-101B-9397-08002B2CF9AE}" pid="5" name="Producer">
    <vt:lpwstr>Acrobat Distiller 20.0 (Windows)</vt:lpwstr>
  </property>
</Properties>
</file>