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0" w:right="1383"/>
        <w:jc w:val="right"/>
      </w:pPr>
      <w:r>
        <w:rPr/>
        <w:t>August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ind w:left="0"/>
      </w:pPr>
    </w:p>
    <w:p>
      <w:pPr>
        <w:pStyle w:val="Heading1"/>
        <w:spacing w:line="252" w:lineRule="exact"/>
        <w:ind w:left="0" w:right="1443"/>
        <w:jc w:val="center"/>
      </w:pPr>
      <w:r>
        <w:rPr>
          <w:spacing w:val="-2"/>
        </w:rPr>
        <w:t>CURRICULUM</w:t>
      </w:r>
      <w:r>
        <w:rPr>
          <w:spacing w:val="3"/>
        </w:rPr>
        <w:t> </w:t>
      </w:r>
      <w:r>
        <w:rPr>
          <w:spacing w:val="-4"/>
        </w:rPr>
        <w:t>VITAE</w:t>
      </w:r>
    </w:p>
    <w:p>
      <w:pPr>
        <w:pStyle w:val="BodyText"/>
        <w:spacing w:line="252" w:lineRule="exact"/>
        <w:ind w:left="0" w:right="1612"/>
        <w:jc w:val="center"/>
      </w:pPr>
      <w:r>
        <w:rPr/>
        <w:t>YANQIN</w:t>
      </w:r>
      <w:r>
        <w:rPr>
          <w:spacing w:val="-11"/>
        </w:rPr>
        <w:t> </w:t>
      </w:r>
      <w:r>
        <w:rPr>
          <w:spacing w:val="-5"/>
        </w:rPr>
        <w:t>FAN</w:t>
      </w:r>
    </w:p>
    <w:p>
      <w:pPr>
        <w:pStyle w:val="BodyText"/>
        <w:ind w:left="0"/>
      </w:pPr>
    </w:p>
    <w:p>
      <w:pPr>
        <w:pStyle w:val="BodyText"/>
        <w:tabs>
          <w:tab w:pos="2520" w:val="left" w:leader="none"/>
          <w:tab w:pos="4736" w:val="left" w:leader="none"/>
        </w:tabs>
        <w:spacing w:before="1"/>
        <w:ind w:left="360" w:right="2030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Box</w:t>
      </w:r>
      <w:r>
        <w:rPr>
          <w:spacing w:val="-3"/>
        </w:rPr>
        <w:t> </w:t>
      </w:r>
      <w:r>
        <w:rPr/>
        <w:t>353330,</w:t>
      </w:r>
      <w:r>
        <w:rPr>
          <w:spacing w:val="-3"/>
        </w:rPr>
        <w:t> </w:t>
      </w:r>
      <w:r>
        <w:rPr/>
        <w:t>Seattle,</w:t>
      </w:r>
      <w:r>
        <w:rPr>
          <w:spacing w:val="-5"/>
        </w:rPr>
        <w:t> </w:t>
      </w:r>
      <w:r>
        <w:rPr/>
        <w:t>WA</w:t>
      </w:r>
      <w:r>
        <w:rPr>
          <w:spacing w:val="-3"/>
        </w:rPr>
        <w:t> </w:t>
      </w:r>
      <w:r>
        <w:rPr/>
        <w:t>98195 Tel: (206) 543-8172</w:t>
        <w:tab/>
        <w:t>Fax: 206-685-7477</w:t>
        <w:tab/>
        <w:t>E-mail: </w:t>
      </w:r>
      <w:hyperlink r:id="rId6">
        <w:r>
          <w:rPr>
            <w:color w:val="0000FF"/>
            <w:u w:val="single" w:color="0000FF"/>
          </w:rPr>
          <w:t>fany88@u.washington.edu</w:t>
        </w:r>
      </w:hyperlink>
    </w:p>
    <w:p>
      <w:pPr>
        <w:pStyle w:val="Heading1"/>
        <w:spacing w:before="252"/>
      </w:pPr>
      <w:r>
        <w:rPr>
          <w:spacing w:val="-2"/>
        </w:rPr>
        <w:t>POST-SECONDARY</w:t>
      </w:r>
      <w:r>
        <w:rPr>
          <w:spacing w:val="14"/>
        </w:rPr>
        <w:t> </w:t>
      </w:r>
      <w:r>
        <w:rPr>
          <w:spacing w:val="-2"/>
        </w:rPr>
        <w:t>EDUCATION</w:t>
      </w:r>
    </w:p>
    <w:p>
      <w:pPr>
        <w:pStyle w:val="BodyText"/>
        <w:spacing w:before="32"/>
        <w:ind w:left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7591"/>
      </w:tblGrid>
      <w:tr>
        <w:trPr>
          <w:trHeight w:val="248" w:hRule="atLeast"/>
        </w:trPr>
        <w:tc>
          <w:tcPr>
            <w:tcW w:w="631" w:type="dxa"/>
          </w:tcPr>
          <w:p>
            <w:pPr>
              <w:pStyle w:val="TableParagraph"/>
              <w:spacing w:line="228" w:lineRule="exact"/>
              <w:ind w:right="8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1990</w:t>
            </w:r>
          </w:p>
        </w:tc>
        <w:tc>
          <w:tcPr>
            <w:tcW w:w="7591" w:type="dxa"/>
          </w:tcPr>
          <w:p>
            <w:pPr>
              <w:pStyle w:val="TableParagraph"/>
              <w:spacing w:line="228" w:lineRule="exact"/>
              <w:ind w:left="138"/>
              <w:rPr>
                <w:sz w:val="22"/>
              </w:rPr>
            </w:pPr>
            <w:r>
              <w:rPr>
                <w:sz w:val="22"/>
              </w:rPr>
              <w:t>Ph.D.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Western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Ontario,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London,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Ontario,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Canada</w:t>
            </w:r>
          </w:p>
        </w:tc>
      </w:tr>
      <w:tr>
        <w:trPr>
          <w:trHeight w:val="253" w:hRule="atLeast"/>
        </w:trPr>
        <w:tc>
          <w:tcPr>
            <w:tcW w:w="631" w:type="dxa"/>
          </w:tcPr>
          <w:p>
            <w:pPr>
              <w:pStyle w:val="TableParagraph"/>
              <w:ind w:right="8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1987</w:t>
            </w:r>
          </w:p>
        </w:tc>
        <w:tc>
          <w:tcPr>
            <w:tcW w:w="7591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M.A.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Western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Ontario,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London,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Ontario,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Canada</w:t>
            </w:r>
          </w:p>
        </w:tc>
      </w:tr>
      <w:tr>
        <w:trPr>
          <w:trHeight w:val="249" w:hRule="atLeast"/>
        </w:trPr>
        <w:tc>
          <w:tcPr>
            <w:tcW w:w="631" w:type="dxa"/>
          </w:tcPr>
          <w:p>
            <w:pPr>
              <w:pStyle w:val="TableParagraph"/>
              <w:spacing w:line="229" w:lineRule="exact"/>
              <w:ind w:right="8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1985</w:t>
            </w:r>
          </w:p>
        </w:tc>
        <w:tc>
          <w:tcPr>
            <w:tcW w:w="7591" w:type="dxa"/>
          </w:tcPr>
          <w:p>
            <w:pPr>
              <w:pStyle w:val="TableParagraph"/>
              <w:spacing w:line="229" w:lineRule="exact"/>
              <w:ind w:left="138"/>
              <w:rPr>
                <w:sz w:val="22"/>
              </w:rPr>
            </w:pPr>
            <w:r>
              <w:rPr>
                <w:sz w:val="22"/>
              </w:rPr>
              <w:t>B.Sc.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Mathematics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Jilin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Changchun,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Jilin,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China</w:t>
            </w:r>
          </w:p>
        </w:tc>
      </w:tr>
    </w:tbl>
    <w:p>
      <w:pPr>
        <w:pStyle w:val="BodyText"/>
        <w:spacing w:before="1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TEACHING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PROFESSIONAL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EXPERIENCE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ind w:left="360" w:right="2335"/>
        <w:jc w:val="both"/>
      </w:pPr>
      <w:r>
        <w:rPr/>
        <w:t>September</w:t>
      </w:r>
      <w:r>
        <w:rPr>
          <w:spacing w:val="-5"/>
        </w:rPr>
        <w:t> </w:t>
      </w:r>
      <w:r>
        <w:rPr/>
        <w:t>2013-present,</w:t>
      </w:r>
      <w:r>
        <w:rPr>
          <w:spacing w:val="-5"/>
        </w:rPr>
        <w:t> </w:t>
      </w:r>
      <w:r>
        <w:rPr/>
        <w:t>Castor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Washington September 2013-present, Adjunct Professor of Statistics, University</w:t>
      </w:r>
      <w:r>
        <w:rPr>
          <w:spacing w:val="-1"/>
        </w:rPr>
        <w:t> </w:t>
      </w:r>
      <w:r>
        <w:rPr/>
        <w:t>of Washington September 2014-present, Affiliate Faculty of CSSS, University of Washington</w:t>
      </w:r>
    </w:p>
    <w:p>
      <w:pPr>
        <w:pStyle w:val="BodyText"/>
        <w:ind w:left="360" w:right="1163"/>
      </w:pPr>
      <w:r>
        <w:rPr/>
        <w:t>September</w:t>
      </w:r>
      <w:r>
        <w:rPr>
          <w:spacing w:val="-4"/>
        </w:rPr>
        <w:t> </w:t>
      </w:r>
      <w:r>
        <w:rPr/>
        <w:t>2020-present,</w:t>
      </w:r>
      <w:r>
        <w:rPr>
          <w:spacing w:val="-4"/>
        </w:rPr>
        <w:t> </w:t>
      </w:r>
      <w:r>
        <w:rPr/>
        <w:t>Affiliate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Kantorovich</w:t>
      </w:r>
      <w:r>
        <w:rPr>
          <w:spacing w:val="-4"/>
        </w:rPr>
        <w:t> </w:t>
      </w:r>
      <w:r>
        <w:rPr/>
        <w:t>Initiative,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Washington January 2011-August 2013, Centennial Professor of Economics, Vanderbilt University September 2001-December 2010, Professor of Economics, Vanderbilt University</w:t>
      </w:r>
    </w:p>
    <w:p>
      <w:pPr>
        <w:pStyle w:val="BodyText"/>
        <w:ind w:left="360" w:right="1163"/>
      </w:pPr>
      <w:r>
        <w:rPr/>
        <w:t>September</w:t>
      </w:r>
      <w:r>
        <w:rPr>
          <w:spacing w:val="-5"/>
        </w:rPr>
        <w:t> </w:t>
      </w:r>
      <w:r>
        <w:rPr/>
        <w:t>2006-August</w:t>
      </w:r>
      <w:r>
        <w:rPr>
          <w:spacing w:val="-6"/>
        </w:rPr>
        <w:t> </w:t>
      </w:r>
      <w:r>
        <w:rPr/>
        <w:t>2013,</w:t>
      </w:r>
      <w:r>
        <w:rPr>
          <w:spacing w:val="-5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Mathematics</w:t>
      </w:r>
      <w:r>
        <w:rPr>
          <w:spacing w:val="-5"/>
        </w:rPr>
        <w:t> </w:t>
      </w:r>
      <w:r>
        <w:rPr/>
        <w:t>(by</w:t>
      </w:r>
      <w:r>
        <w:rPr>
          <w:spacing w:val="-5"/>
        </w:rPr>
        <w:t> </w:t>
      </w:r>
      <w:r>
        <w:rPr/>
        <w:t>Courtesy),</w:t>
      </w:r>
      <w:r>
        <w:rPr>
          <w:spacing w:val="-5"/>
        </w:rPr>
        <w:t> </w:t>
      </w:r>
      <w:r>
        <w:rPr/>
        <w:t>Vanderbilt</w:t>
      </w:r>
      <w:r>
        <w:rPr>
          <w:spacing w:val="-4"/>
        </w:rPr>
        <w:t> </w:t>
      </w:r>
      <w:r>
        <w:rPr/>
        <w:t>University July 1998 – June 2001, Professor of Economics, University of Windsor</w:t>
      </w:r>
    </w:p>
    <w:p>
      <w:pPr>
        <w:pStyle w:val="BodyText"/>
        <w:ind w:left="360" w:right="2258"/>
      </w:pPr>
      <w:r>
        <w:rPr/>
        <w:t>July</w:t>
      </w:r>
      <w:r>
        <w:rPr>
          <w:spacing w:val="-3"/>
        </w:rPr>
        <w:t> </w:t>
      </w:r>
      <w:r>
        <w:rPr/>
        <w:t>1994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June</w:t>
      </w:r>
      <w:r>
        <w:rPr>
          <w:spacing w:val="-3"/>
        </w:rPr>
        <w:t> </w:t>
      </w:r>
      <w:r>
        <w:rPr/>
        <w:t>1998,</w:t>
      </w:r>
      <w:r>
        <w:rPr>
          <w:spacing w:val="-3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Windsor July 1989 -</w:t>
      </w:r>
      <w:r>
        <w:rPr>
          <w:spacing w:val="-1"/>
        </w:rPr>
        <w:t> </w:t>
      </w:r>
      <w:r>
        <w:rPr/>
        <w:t>June 1994, Assistant Professor of Economics, University of</w:t>
      </w:r>
      <w:r>
        <w:rPr>
          <w:spacing w:val="-1"/>
        </w:rPr>
        <w:t> </w:t>
      </w:r>
      <w:r>
        <w:rPr/>
        <w:t>Windsor</w:t>
      </w:r>
    </w:p>
    <w:p>
      <w:pPr>
        <w:pStyle w:val="BodyText"/>
        <w:spacing w:line="252" w:lineRule="exact" w:before="252"/>
        <w:ind w:left="360"/>
      </w:pPr>
      <w:r>
        <w:rPr/>
        <w:t>March</w:t>
      </w:r>
      <w:r>
        <w:rPr>
          <w:spacing w:val="-6"/>
        </w:rPr>
        <w:t> </w:t>
      </w:r>
      <w:r>
        <w:rPr/>
        <w:t>24-March</w:t>
      </w:r>
      <w:r>
        <w:rPr>
          <w:spacing w:val="-6"/>
        </w:rPr>
        <w:t> </w:t>
      </w:r>
      <w:r>
        <w:rPr/>
        <w:t>30,</w:t>
      </w:r>
      <w:r>
        <w:rPr>
          <w:spacing w:val="-3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Scholar</w:t>
      </w:r>
      <w:r>
        <w:rPr>
          <w:spacing w:val="-6"/>
        </w:rPr>
        <w:t> </w:t>
      </w:r>
      <w:r>
        <w:rPr/>
        <w:t>at</w:t>
      </w:r>
      <w:r>
        <w:rPr>
          <w:spacing w:val="-2"/>
        </w:rPr>
        <w:t> </w:t>
      </w:r>
      <w:r>
        <w:rPr/>
        <w:t>Cowles</w:t>
      </w:r>
      <w:r>
        <w:rPr>
          <w:spacing w:val="-3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Yale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ind w:left="360"/>
      </w:pPr>
      <w:r>
        <w:rPr/>
        <w:t>June</w:t>
      </w:r>
      <w:r>
        <w:rPr>
          <w:spacing w:val="40"/>
        </w:rPr>
        <w:t> </w:t>
      </w:r>
      <w:r>
        <w:rPr/>
        <w:t>1-5,</w:t>
      </w:r>
      <w:r>
        <w:rPr>
          <w:spacing w:val="40"/>
        </w:rPr>
        <w:t> </w:t>
      </w:r>
      <w:r>
        <w:rPr/>
        <w:t>2015,</w:t>
      </w:r>
      <w:r>
        <w:rPr>
          <w:spacing w:val="40"/>
        </w:rPr>
        <w:t> </w:t>
      </w:r>
      <w:r>
        <w:rPr/>
        <w:t>Visiting</w:t>
      </w:r>
      <w:r>
        <w:rPr>
          <w:spacing w:val="37"/>
        </w:rPr>
        <w:t> </w:t>
      </w:r>
      <w:r>
        <w:rPr/>
        <w:t>Scholar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Becker</w:t>
      </w:r>
      <w:r>
        <w:rPr>
          <w:spacing w:val="40"/>
        </w:rPr>
        <w:t> </w:t>
      </w:r>
      <w:r>
        <w:rPr/>
        <w:t>Friedman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 University of Chicago</w:t>
      </w:r>
    </w:p>
    <w:p>
      <w:pPr>
        <w:pStyle w:val="BodyText"/>
        <w:ind w:left="360"/>
      </w:pPr>
      <w:r>
        <w:rPr/>
        <w:t>April</w:t>
      </w:r>
      <w:r>
        <w:rPr>
          <w:spacing w:val="-8"/>
        </w:rPr>
        <w:t> </w:t>
      </w:r>
      <w:r>
        <w:rPr/>
        <w:t>29-May</w:t>
      </w:r>
      <w:r>
        <w:rPr>
          <w:spacing w:val="-7"/>
        </w:rPr>
        <w:t> </w:t>
      </w:r>
      <w:r>
        <w:rPr/>
        <w:t>6,</w:t>
      </w:r>
      <w:r>
        <w:rPr>
          <w:spacing w:val="-3"/>
        </w:rPr>
        <w:t> </w:t>
      </w:r>
      <w:r>
        <w:rPr/>
        <w:t>2014,</w:t>
      </w:r>
      <w:r>
        <w:rPr>
          <w:spacing w:val="-7"/>
        </w:rPr>
        <w:t> </w:t>
      </w:r>
      <w:r>
        <w:rPr/>
        <w:t>Cemmap</w:t>
      </w:r>
      <w:r>
        <w:rPr>
          <w:spacing w:val="-3"/>
        </w:rPr>
        <w:t> </w:t>
      </w:r>
      <w:r>
        <w:rPr/>
        <w:t>visitor,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College</w:t>
      </w:r>
      <w:r>
        <w:rPr>
          <w:spacing w:val="-3"/>
        </w:rPr>
        <w:t> </w:t>
      </w:r>
      <w:r>
        <w:rPr>
          <w:spacing w:val="-2"/>
        </w:rPr>
        <w:t>London</w:t>
      </w:r>
    </w:p>
    <w:p>
      <w:pPr>
        <w:pStyle w:val="BodyText"/>
        <w:spacing w:before="2"/>
        <w:ind w:left="360" w:right="279"/>
      </w:pPr>
      <w:r>
        <w:rPr/>
        <w:t>April</w:t>
      </w:r>
      <w:r>
        <w:rPr>
          <w:spacing w:val="79"/>
        </w:rPr>
        <w:t> </w:t>
      </w:r>
      <w:r>
        <w:rPr/>
        <w:t>10-16,</w:t>
      </w:r>
      <w:r>
        <w:rPr>
          <w:spacing w:val="78"/>
        </w:rPr>
        <w:t> </w:t>
      </w:r>
      <w:r>
        <w:rPr/>
        <w:t>2011,</w:t>
      </w:r>
      <w:r>
        <w:rPr>
          <w:spacing w:val="78"/>
        </w:rPr>
        <w:t> </w:t>
      </w:r>
      <w:r>
        <w:rPr/>
        <w:t>Visiting</w:t>
      </w:r>
      <w:r>
        <w:rPr>
          <w:spacing w:val="78"/>
        </w:rPr>
        <w:t> </w:t>
      </w:r>
      <w:r>
        <w:rPr/>
        <w:t>Fellow,</w:t>
      </w:r>
      <w:r>
        <w:rPr>
          <w:spacing w:val="78"/>
        </w:rPr>
        <w:t> </w:t>
      </w:r>
      <w:r>
        <w:rPr/>
        <w:t>CIREQ</w:t>
      </w:r>
      <w:r>
        <w:rPr>
          <w:spacing w:val="77"/>
        </w:rPr>
        <w:t> </w:t>
      </w:r>
      <w:r>
        <w:rPr/>
        <w:t>(Centre</w:t>
      </w:r>
      <w:r>
        <w:rPr>
          <w:spacing w:val="78"/>
        </w:rPr>
        <w:t> </w:t>
      </w:r>
      <w:r>
        <w:rPr/>
        <w:t>interuniversitaire</w:t>
      </w:r>
      <w:r>
        <w:rPr>
          <w:spacing w:val="78"/>
        </w:rPr>
        <w:t> </w:t>
      </w:r>
      <w:r>
        <w:rPr/>
        <w:t>de</w:t>
      </w:r>
      <w:r>
        <w:rPr>
          <w:spacing w:val="78"/>
        </w:rPr>
        <w:t> </w:t>
      </w:r>
      <w:r>
        <w:rPr/>
        <w:t>recherche</w:t>
      </w:r>
      <w:r>
        <w:rPr>
          <w:spacing w:val="79"/>
        </w:rPr>
        <w:t> </w:t>
      </w:r>
      <w:r>
        <w:rPr/>
        <w:t>en</w:t>
      </w:r>
      <w:r>
        <w:rPr>
          <w:spacing w:val="78"/>
        </w:rPr>
        <w:t> </w:t>
      </w:r>
      <w:r>
        <w:rPr/>
        <w:t>economie quantitative) at McGill University</w:t>
      </w:r>
    </w:p>
    <w:p>
      <w:pPr>
        <w:pStyle w:val="BodyText"/>
        <w:spacing w:line="251" w:lineRule="exact"/>
        <w:ind w:left="360"/>
      </w:pPr>
      <w:r>
        <w:rPr/>
        <w:t>March</w:t>
      </w:r>
      <w:r>
        <w:rPr>
          <w:spacing w:val="-6"/>
        </w:rPr>
        <w:t> </w:t>
      </w:r>
      <w:r>
        <w:rPr/>
        <w:t>1-5,</w:t>
      </w:r>
      <w:r>
        <w:rPr>
          <w:spacing w:val="-4"/>
        </w:rPr>
        <w:t> </w:t>
      </w:r>
      <w:r>
        <w:rPr/>
        <w:t>2010,</w:t>
      </w:r>
      <w:r>
        <w:rPr>
          <w:spacing w:val="-4"/>
        </w:rPr>
        <w:t> </w:t>
      </w:r>
      <w:r>
        <w:rPr/>
        <w:t>Visiting</w:t>
      </w:r>
      <w:r>
        <w:rPr>
          <w:spacing w:val="-7"/>
        </w:rPr>
        <w:t> </w:t>
      </w:r>
      <w:r>
        <w:rPr/>
        <w:t>Fellow,</w:t>
      </w:r>
      <w:r>
        <w:rPr>
          <w:spacing w:val="-4"/>
        </w:rPr>
        <w:t> </w:t>
      </w:r>
      <w:r>
        <w:rPr/>
        <w:t>Cowles</w:t>
      </w:r>
      <w:r>
        <w:rPr>
          <w:spacing w:val="-6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Yale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line="252" w:lineRule="exact" w:before="1"/>
        <w:ind w:left="360"/>
      </w:pPr>
      <w:r>
        <w:rPr/>
        <w:t>November</w:t>
      </w:r>
      <w:r>
        <w:rPr>
          <w:spacing w:val="-7"/>
        </w:rPr>
        <w:t> </w:t>
      </w:r>
      <w:r>
        <w:rPr/>
        <w:t>16-24,</w:t>
      </w:r>
      <w:r>
        <w:rPr>
          <w:spacing w:val="-7"/>
        </w:rPr>
        <w:t> </w:t>
      </w:r>
      <w:r>
        <w:rPr/>
        <w:t>2007,</w:t>
      </w:r>
      <w:r>
        <w:rPr>
          <w:spacing w:val="-5"/>
        </w:rPr>
        <w:t> </w:t>
      </w:r>
      <w:r>
        <w:rPr/>
        <w:t>Visiting</w:t>
      </w:r>
      <w:r>
        <w:rPr>
          <w:spacing w:val="-5"/>
        </w:rPr>
        <w:t> </w:t>
      </w:r>
      <w:r>
        <w:rPr/>
        <w:t>Fellow,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Forschungsinstitut</w:t>
      </w:r>
      <w:r>
        <w:rPr>
          <w:spacing w:val="-4"/>
        </w:rPr>
        <w:t> </w:t>
      </w:r>
      <w:r>
        <w:rPr/>
        <w:t>fur</w:t>
      </w:r>
      <w:r>
        <w:rPr>
          <w:spacing w:val="-7"/>
        </w:rPr>
        <w:t> </w:t>
      </w:r>
      <w:r>
        <w:rPr/>
        <w:t>Mathematik</w:t>
      </w:r>
      <w:r>
        <w:rPr>
          <w:spacing w:val="-5"/>
        </w:rPr>
        <w:t> </w:t>
      </w:r>
      <w:r>
        <w:rPr/>
        <w:t>ETH</w:t>
      </w:r>
      <w:r>
        <w:rPr>
          <w:spacing w:val="-6"/>
        </w:rPr>
        <w:t> </w:t>
      </w:r>
      <w:r>
        <w:rPr>
          <w:spacing w:val="-2"/>
        </w:rPr>
        <w:t>Zurich</w:t>
      </w:r>
    </w:p>
    <w:p>
      <w:pPr>
        <w:pStyle w:val="BodyText"/>
        <w:ind w:left="360" w:right="279"/>
      </w:pPr>
      <w:r>
        <w:rPr/>
        <w:t>September</w:t>
      </w:r>
      <w:r>
        <w:rPr>
          <w:spacing w:val="80"/>
        </w:rPr>
        <w:t> </w:t>
      </w:r>
      <w:r>
        <w:rPr/>
        <w:t>2005,</w:t>
      </w:r>
      <w:r>
        <w:rPr>
          <w:spacing w:val="80"/>
        </w:rPr>
        <w:t> </w:t>
      </w:r>
      <w:r>
        <w:rPr/>
        <w:t>Visiting</w:t>
      </w:r>
      <w:r>
        <w:rPr>
          <w:spacing w:val="80"/>
        </w:rPr>
        <w:t> </w:t>
      </w:r>
      <w:r>
        <w:rPr/>
        <w:t>Fellow,</w:t>
      </w:r>
      <w:r>
        <w:rPr>
          <w:spacing w:val="80"/>
        </w:rPr>
        <w:t> </w:t>
      </w:r>
      <w:r>
        <w:rPr/>
        <w:t>CIREQ</w:t>
      </w:r>
      <w:r>
        <w:rPr>
          <w:spacing w:val="80"/>
        </w:rPr>
        <w:t> </w:t>
      </w:r>
      <w:r>
        <w:rPr/>
        <w:t>(Centre</w:t>
      </w:r>
      <w:r>
        <w:rPr>
          <w:spacing w:val="80"/>
        </w:rPr>
        <w:t> </w:t>
      </w:r>
      <w:r>
        <w:rPr/>
        <w:t>interuniversitaire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recherche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economie</w:t>
      </w:r>
      <w:r>
        <w:rPr>
          <w:spacing w:val="40"/>
        </w:rPr>
        <w:t> </w:t>
      </w:r>
      <w:r>
        <w:rPr/>
        <w:t>quantitative) at McGill University</w:t>
      </w:r>
    </w:p>
    <w:p>
      <w:pPr>
        <w:pStyle w:val="BodyText"/>
        <w:ind w:left="360"/>
      </w:pPr>
      <w:r>
        <w:rPr/>
        <w:t>October</w:t>
      </w:r>
      <w:r>
        <w:rPr>
          <w:spacing w:val="73"/>
        </w:rPr>
        <w:t> </w:t>
      </w:r>
      <w:r>
        <w:rPr/>
        <w:t>4-19,</w:t>
      </w:r>
      <w:r>
        <w:rPr>
          <w:spacing w:val="72"/>
        </w:rPr>
        <w:t> </w:t>
      </w:r>
      <w:r>
        <w:rPr/>
        <w:t>2005,</w:t>
      </w:r>
      <w:r>
        <w:rPr>
          <w:spacing w:val="72"/>
        </w:rPr>
        <w:t> </w:t>
      </w:r>
      <w:r>
        <w:rPr/>
        <w:t>Visiting</w:t>
      </w:r>
      <w:r>
        <w:rPr>
          <w:spacing w:val="72"/>
        </w:rPr>
        <w:t> </w:t>
      </w:r>
      <w:r>
        <w:rPr/>
        <w:t>Fellow,</w:t>
      </w:r>
      <w:r>
        <w:rPr>
          <w:spacing w:val="72"/>
        </w:rPr>
        <w:t> </w:t>
      </w:r>
      <w:r>
        <w:rPr/>
        <w:t>SAMSI</w:t>
      </w:r>
      <w:r>
        <w:rPr>
          <w:spacing w:val="71"/>
        </w:rPr>
        <w:t> </w:t>
      </w:r>
      <w:r>
        <w:rPr/>
        <w:t>(the</w:t>
      </w:r>
      <w:r>
        <w:rPr>
          <w:spacing w:val="70"/>
        </w:rPr>
        <w:t> </w:t>
      </w:r>
      <w:r>
        <w:rPr/>
        <w:t>Statistical</w:t>
      </w:r>
      <w:r>
        <w:rPr>
          <w:spacing w:val="73"/>
        </w:rPr>
        <w:t> </w:t>
      </w:r>
      <w:r>
        <w:rPr/>
        <w:t>and</w:t>
      </w:r>
      <w:r>
        <w:rPr>
          <w:spacing w:val="72"/>
        </w:rPr>
        <w:t> </w:t>
      </w:r>
      <w:r>
        <w:rPr/>
        <w:t>Applied</w:t>
      </w:r>
      <w:r>
        <w:rPr>
          <w:spacing w:val="72"/>
        </w:rPr>
        <w:t> </w:t>
      </w:r>
      <w:r>
        <w:rPr/>
        <w:t>Mathematical</w:t>
      </w:r>
      <w:r>
        <w:rPr>
          <w:spacing w:val="73"/>
        </w:rPr>
        <w:t> </w:t>
      </w:r>
      <w:r>
        <w:rPr/>
        <w:t>Sciences </w:t>
      </w:r>
      <w:r>
        <w:rPr>
          <w:spacing w:val="-2"/>
        </w:rPr>
        <w:t>Institute)</w:t>
      </w:r>
    </w:p>
    <w:p>
      <w:pPr>
        <w:pStyle w:val="BodyText"/>
        <w:ind w:left="360"/>
      </w:pPr>
      <w:r>
        <w:rPr/>
        <w:t>May</w:t>
      </w:r>
      <w:r>
        <w:rPr>
          <w:spacing w:val="80"/>
        </w:rPr>
        <w:t> </w:t>
      </w:r>
      <w:r>
        <w:rPr/>
        <w:t>12-19,</w:t>
      </w:r>
      <w:r>
        <w:rPr>
          <w:spacing w:val="80"/>
        </w:rPr>
        <w:t> </w:t>
      </w:r>
      <w:r>
        <w:rPr/>
        <w:t>2004,</w:t>
      </w:r>
      <w:r>
        <w:rPr>
          <w:spacing w:val="80"/>
        </w:rPr>
        <w:t> </w:t>
      </w:r>
      <w:r>
        <w:rPr/>
        <w:t>Visiting</w:t>
      </w:r>
      <w:r>
        <w:rPr>
          <w:spacing w:val="80"/>
        </w:rPr>
        <w:t> </w:t>
      </w:r>
      <w:r>
        <w:rPr/>
        <w:t>Fellow,</w:t>
      </w:r>
      <w:r>
        <w:rPr>
          <w:spacing w:val="80"/>
        </w:rPr>
        <w:t> </w:t>
      </w:r>
      <w:r>
        <w:rPr/>
        <w:t>CIREQ</w:t>
      </w:r>
      <w:r>
        <w:rPr>
          <w:spacing w:val="80"/>
        </w:rPr>
        <w:t> </w:t>
      </w:r>
      <w:r>
        <w:rPr/>
        <w:t>(Centre</w:t>
      </w:r>
      <w:r>
        <w:rPr>
          <w:spacing w:val="80"/>
        </w:rPr>
        <w:t> </w:t>
      </w:r>
      <w:r>
        <w:rPr/>
        <w:t>interuniversitaire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recherche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economie quantitative) at McGill University</w:t>
      </w:r>
    </w:p>
    <w:p>
      <w:pPr>
        <w:pStyle w:val="BodyText"/>
        <w:ind w:left="0"/>
      </w:pPr>
    </w:p>
    <w:p>
      <w:pPr>
        <w:pStyle w:val="Heading1"/>
      </w:pPr>
      <w:r>
        <w:rPr/>
        <w:t>HONOURS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AWARDS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ind w:left="360" w:right="2649"/>
      </w:pPr>
      <w:r>
        <w:rPr/>
        <w:t>2022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recipient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2022</w:t>
      </w:r>
      <w:r>
        <w:rPr>
          <w:spacing w:val="-8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Editor</w:t>
      </w:r>
      <w:r>
        <w:rPr>
          <w:spacing w:val="-3"/>
        </w:rPr>
        <w:t> </w:t>
      </w:r>
      <w:r>
        <w:rPr/>
        <w:t>Award,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Econometrics</w:t>
      </w:r>
      <w:r>
        <w:rPr/>
        <w:t> 2022 – 2025</w:t>
      </w:r>
      <w:r>
        <w:rPr>
          <w:spacing w:val="80"/>
        </w:rPr>
        <w:t> </w:t>
      </w:r>
      <w:r>
        <w:rPr/>
        <w:t>Co-PI in NSF Infrastructure grant (PIHOT) DMS-2133244</w:t>
      </w:r>
    </w:p>
    <w:p>
      <w:pPr>
        <w:pStyle w:val="BodyText"/>
        <w:spacing w:line="252" w:lineRule="exact"/>
        <w:ind w:left="360"/>
      </w:pPr>
      <w:r>
        <w:rPr/>
        <w:t>2021</w:t>
      </w:r>
      <w:r>
        <w:rPr>
          <w:spacing w:val="70"/>
          <w:w w:val="150"/>
        </w:rPr>
        <w:t> </w:t>
      </w:r>
      <w:r>
        <w:rPr/>
        <w:t>Fellow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</w:t>
      </w:r>
      <w:r>
        <w:rPr>
          <w:spacing w:val="-6"/>
        </w:rPr>
        <w:t> </w:t>
      </w:r>
      <w:r>
        <w:rPr>
          <w:spacing w:val="-2"/>
        </w:rPr>
        <w:t>(IAAE)</w:t>
      </w:r>
    </w:p>
    <w:p>
      <w:pPr>
        <w:pStyle w:val="BodyText"/>
        <w:ind w:left="360" w:right="1084"/>
        <w:jc w:val="both"/>
      </w:pPr>
      <w:r>
        <w:rPr/>
        <w:t>2018</w:t>
      </w:r>
      <w:r>
        <w:rPr>
          <w:spacing w:val="80"/>
        </w:rPr>
        <w:t> </w:t>
      </w:r>
      <w:r>
        <w:rPr/>
        <w:t>Winner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Arnold</w:t>
      </w:r>
      <w:r>
        <w:rPr>
          <w:spacing w:val="-2"/>
        </w:rPr>
        <w:t> </w:t>
      </w:r>
      <w:r>
        <w:rPr/>
        <w:t>Zellner</w:t>
      </w:r>
      <w:r>
        <w:rPr>
          <w:spacing w:val="-2"/>
        </w:rPr>
        <w:t> </w:t>
      </w:r>
      <w:r>
        <w:rPr/>
        <w:t>Award</w:t>
      </w:r>
      <w:r>
        <w:rPr>
          <w:spacing w:val="-2"/>
        </w:rPr>
        <w:t> </w:t>
      </w:r>
      <w:r>
        <w:rPr/>
        <w:t>of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Econometrics</w:t>
      </w:r>
      <w:r>
        <w:rPr/>
        <w:t> 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Paper Published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2016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2017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Paper:</w:t>
      </w:r>
      <w:r>
        <w:rPr>
          <w:spacing w:val="-4"/>
        </w:rPr>
        <w:t> </w:t>
      </w:r>
      <w:r>
        <w:rPr/>
        <w:t>“A</w:t>
      </w:r>
      <w:r>
        <w:rPr>
          <w:spacing w:val="-3"/>
        </w:rPr>
        <w:t> </w:t>
      </w:r>
      <w:r>
        <w:rPr/>
        <w:t>Direct</w:t>
      </w:r>
      <w:r>
        <w:rPr>
          <w:spacing w:val="-4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Nonparametric</w:t>
      </w:r>
      <w:r>
        <w:rPr>
          <w:spacing w:val="-4"/>
        </w:rPr>
        <w:t> </w:t>
      </w:r>
      <w:r>
        <w:rPr/>
        <w:t>and Semiparametric Quantile Models” (joint with Ruixuan Liu)</w:t>
      </w:r>
    </w:p>
    <w:p>
      <w:pPr>
        <w:pStyle w:val="BodyText"/>
        <w:spacing w:line="252" w:lineRule="exact"/>
        <w:ind w:left="360"/>
        <w:jc w:val="both"/>
      </w:pPr>
      <w:r>
        <w:rPr/>
        <w:t>2018</w:t>
      </w:r>
      <w:r>
        <w:rPr>
          <w:spacing w:val="52"/>
        </w:rPr>
        <w:t>  </w:t>
      </w:r>
      <w:r>
        <w:rPr/>
        <w:t>Fellow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u w:val="single"/>
        </w:rPr>
        <w:t>Journal of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Econometrics</w:t>
      </w:r>
    </w:p>
    <w:p>
      <w:pPr>
        <w:pStyle w:val="BodyText"/>
        <w:spacing w:after="0" w:line="252" w:lineRule="exact"/>
        <w:jc w:val="both"/>
        <w:sectPr>
          <w:footerReference w:type="default" r:id="rId5"/>
          <w:type w:val="continuous"/>
          <w:pgSz w:w="12240" w:h="15840"/>
          <w:pgMar w:header="0" w:footer="743" w:top="1360" w:bottom="940" w:left="1080" w:right="1080"/>
          <w:pgNumType w:start="1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8089"/>
      </w:tblGrid>
      <w:tr>
        <w:trPr>
          <w:trHeight w:val="248" w:hRule="atLeast"/>
        </w:trPr>
        <w:tc>
          <w:tcPr>
            <w:tcW w:w="574" w:type="dxa"/>
          </w:tcPr>
          <w:p>
            <w:pPr>
              <w:pStyle w:val="TableParagraph"/>
              <w:spacing w:line="228" w:lineRule="exact"/>
              <w:ind w:right="3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8089" w:type="dxa"/>
          </w:tcPr>
          <w:p>
            <w:pPr>
              <w:pStyle w:val="TableParagraph"/>
              <w:spacing w:line="228" w:lineRule="exact"/>
              <w:ind w:left="138"/>
              <w:rPr>
                <w:sz w:val="22"/>
              </w:rPr>
            </w:pPr>
            <w:r>
              <w:rPr>
                <w:sz w:val="22"/>
              </w:rPr>
              <w:t>Western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Alumni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Winner</w:t>
            </w:r>
          </w:p>
        </w:tc>
      </w:tr>
      <w:tr>
        <w:trPr>
          <w:trHeight w:val="253" w:hRule="atLeast"/>
        </w:trPr>
        <w:tc>
          <w:tcPr>
            <w:tcW w:w="574" w:type="dxa"/>
          </w:tcPr>
          <w:p>
            <w:pPr>
              <w:pStyle w:val="TableParagraph"/>
              <w:ind w:right="3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8089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Outstanding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Author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Contribution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Winner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Emerald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Literati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Awards</w:t>
            </w:r>
          </w:p>
        </w:tc>
      </w:tr>
      <w:tr>
        <w:trPr>
          <w:trHeight w:val="253" w:hRule="atLeast"/>
        </w:trPr>
        <w:tc>
          <w:tcPr>
            <w:tcW w:w="57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8089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Excellence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paper: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“Partial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Distribution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Treatment</w:t>
            </w:r>
          </w:p>
        </w:tc>
      </w:tr>
      <w:tr>
        <w:trPr>
          <w:trHeight w:val="253" w:hRule="atLeast"/>
        </w:trPr>
        <w:tc>
          <w:tcPr>
            <w:tcW w:w="57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8089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Effects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Confidence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Sets,”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Park)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published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  <w:u w:val="single"/>
              </w:rPr>
              <w:t>Advances</w:t>
            </w:r>
            <w:r>
              <w:rPr>
                <w:spacing w:val="-4"/>
                <w:sz w:val="22"/>
                <w:u w:val="single"/>
              </w:rPr>
              <w:t> </w:t>
            </w:r>
            <w:r>
              <w:rPr>
                <w:spacing w:val="-5"/>
                <w:sz w:val="22"/>
                <w:u w:val="single"/>
              </w:rPr>
              <w:t>in</w:t>
            </w:r>
          </w:p>
        </w:tc>
      </w:tr>
      <w:tr>
        <w:trPr>
          <w:trHeight w:val="253" w:hRule="atLeast"/>
        </w:trPr>
        <w:tc>
          <w:tcPr>
            <w:tcW w:w="574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8089" w:type="dxa"/>
          </w:tcPr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Econometrics</w:t>
            </w:r>
          </w:p>
        </w:tc>
      </w:tr>
      <w:tr>
        <w:trPr>
          <w:trHeight w:val="251" w:hRule="atLeast"/>
        </w:trPr>
        <w:tc>
          <w:tcPr>
            <w:tcW w:w="574" w:type="dxa"/>
          </w:tcPr>
          <w:p>
            <w:pPr>
              <w:pStyle w:val="TableParagraph"/>
              <w:spacing w:line="232" w:lineRule="exact"/>
              <w:ind w:right="3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8089" w:type="dxa"/>
          </w:tcPr>
          <w:p>
            <w:pPr>
              <w:pStyle w:val="TableParagraph"/>
              <w:spacing w:line="232" w:lineRule="exact"/>
              <w:ind w:left="83"/>
              <w:rPr>
                <w:sz w:val="22"/>
              </w:rPr>
            </w:pPr>
            <w:r>
              <w:rPr>
                <w:sz w:val="22"/>
              </w:rPr>
              <w:t>Winner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Chancellor’s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Research,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Vanderbilt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48" w:hRule="atLeast"/>
        </w:trPr>
        <w:tc>
          <w:tcPr>
            <w:tcW w:w="574" w:type="dxa"/>
          </w:tcPr>
          <w:p>
            <w:pPr>
              <w:pStyle w:val="TableParagraph"/>
              <w:spacing w:line="228" w:lineRule="exact"/>
              <w:ind w:right="3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8089" w:type="dxa"/>
          </w:tcPr>
          <w:p>
            <w:pPr>
              <w:pStyle w:val="TableParagraph"/>
              <w:spacing w:line="228" w:lineRule="exact"/>
              <w:ind w:left="83"/>
              <w:rPr>
                <w:sz w:val="22"/>
              </w:rPr>
            </w:pPr>
            <w:r>
              <w:rPr>
                <w:sz w:val="22"/>
              </w:rPr>
              <w:t>Winner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Arnold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Zellner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  <w:u w:val="single"/>
              </w:rPr>
              <w:t>Journal</w:t>
            </w:r>
            <w:r>
              <w:rPr>
                <w:spacing w:val="-5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of</w:t>
            </w:r>
            <w:r>
              <w:rPr>
                <w:spacing w:val="-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Econometrics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Best</w:t>
            </w:r>
            <w:r>
              <w:rPr>
                <w:spacing w:val="-2"/>
                <w:sz w:val="22"/>
              </w:rPr>
              <w:t> Theory</w:t>
            </w:r>
          </w:p>
        </w:tc>
      </w:tr>
    </w:tbl>
    <w:p>
      <w:pPr>
        <w:pStyle w:val="BodyText"/>
        <w:spacing w:before="4"/>
        <w:ind w:right="279"/>
      </w:pPr>
      <w:r>
        <w:rPr/>
        <w:t>Paper</w:t>
      </w:r>
      <w:r>
        <w:rPr>
          <w:spacing w:val="-2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2006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2007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Paper:</w:t>
      </w:r>
      <w:r>
        <w:rPr>
          <w:spacing w:val="-2"/>
        </w:rPr>
        <w:t> </w:t>
      </w:r>
      <w:r>
        <w:rPr/>
        <w:t>“Estimation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Copula-based</w:t>
      </w:r>
      <w:r>
        <w:rPr>
          <w:spacing w:val="-3"/>
        </w:rPr>
        <w:t> </w:t>
      </w:r>
      <w:r>
        <w:rPr/>
        <w:t>Semiparametric Time Series Models” (joint with Xiaohong Chen)</w:t>
      </w:r>
    </w:p>
    <w:p>
      <w:pPr>
        <w:pStyle w:val="BodyText"/>
        <w:ind w:left="360"/>
      </w:pPr>
      <w:r>
        <w:rPr/>
        <w:t>2001</w:t>
      </w:r>
      <w:r>
        <w:rPr>
          <w:spacing w:val="73"/>
          <w:w w:val="150"/>
        </w:rPr>
        <w:t> </w:t>
      </w:r>
      <w:r>
        <w:rPr>
          <w:u w:val="single"/>
        </w:rPr>
        <w:t>Econometric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>
          <w:spacing w:val="-5"/>
        </w:rPr>
        <w:t> </w:t>
      </w:r>
      <w:r>
        <w:rPr/>
        <w:t>Multa</w:t>
      </w:r>
      <w:r>
        <w:rPr>
          <w:spacing w:val="-3"/>
        </w:rPr>
        <w:t> </w:t>
      </w:r>
      <w:r>
        <w:rPr/>
        <w:t>Scripsit</w:t>
      </w:r>
      <w:r>
        <w:rPr>
          <w:spacing w:val="-2"/>
        </w:rPr>
        <w:t> Award</w:t>
      </w:r>
    </w:p>
    <w:p>
      <w:pPr>
        <w:pStyle w:val="Heading1"/>
        <w:spacing w:before="251"/>
      </w:pPr>
      <w:r>
        <w:rPr/>
        <w:t>EDITORIAL</w:t>
      </w:r>
      <w:r>
        <w:rPr>
          <w:spacing w:val="-12"/>
        </w:rPr>
        <w:t> </w:t>
      </w:r>
      <w:r>
        <w:rPr>
          <w:spacing w:val="-4"/>
        </w:rPr>
        <w:t>BOARD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ind w:left="360" w:right="4715"/>
      </w:pPr>
      <w:r>
        <w:rPr/>
        <w:t>Co-Editor, Journal of Econometrics, January 2025- Associate</w:t>
      </w:r>
      <w:r>
        <w:rPr>
          <w:spacing w:val="-7"/>
        </w:rPr>
        <w:t> </w:t>
      </w:r>
      <w:r>
        <w:rPr/>
        <w:t>Editor,</w:t>
      </w:r>
      <w:r>
        <w:rPr>
          <w:spacing w:val="-7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Econometrics,</w:t>
      </w:r>
      <w:r>
        <w:rPr>
          <w:spacing w:val="-7"/>
        </w:rPr>
        <w:t> </w:t>
      </w:r>
      <w:r>
        <w:rPr/>
        <w:t>2009-2024 Quantitative Finance and Economics, 2017-Present</w:t>
      </w:r>
    </w:p>
    <w:p>
      <w:pPr>
        <w:pStyle w:val="BodyText"/>
        <w:spacing w:before="2"/>
        <w:ind w:left="360" w:right="3682"/>
      </w:pPr>
      <w:r>
        <w:rPr/>
        <w:t>Book</w:t>
      </w:r>
      <w:r>
        <w:rPr>
          <w:spacing w:val="-6"/>
        </w:rPr>
        <w:t> </w:t>
      </w:r>
      <w:r>
        <w:rPr/>
        <w:t>Series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Scientific,</w:t>
      </w:r>
      <w:r>
        <w:rPr>
          <w:spacing w:val="-8"/>
        </w:rPr>
        <w:t> </w:t>
      </w:r>
      <w:r>
        <w:rPr/>
        <w:t>2013-Present Journal of Financial Econometrics, 2005-Present</w:t>
      </w:r>
    </w:p>
    <w:p>
      <w:pPr>
        <w:pStyle w:val="BodyText"/>
        <w:ind w:left="360" w:right="4715"/>
      </w:pPr>
      <w:r>
        <w:rPr/>
        <w:t>The</w:t>
      </w:r>
      <w:r>
        <w:rPr>
          <w:spacing w:val="-6"/>
        </w:rPr>
        <w:t> </w:t>
      </w:r>
      <w:r>
        <w:rPr/>
        <w:t>Annals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Finance,</w:t>
      </w:r>
      <w:r>
        <w:rPr>
          <w:spacing w:val="-8"/>
        </w:rPr>
        <w:t> </w:t>
      </w:r>
      <w:r>
        <w:rPr/>
        <w:t>2001-Present Econometric Reviews, 2010-2024</w:t>
      </w:r>
    </w:p>
    <w:p>
      <w:pPr>
        <w:pStyle w:val="BodyText"/>
        <w:ind w:left="360" w:right="4715"/>
      </w:pPr>
      <w:r>
        <w:rPr/>
        <w:t>Frontiers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China,</w:t>
      </w:r>
      <w:r>
        <w:rPr>
          <w:spacing w:val="-6"/>
        </w:rPr>
        <w:t> </w:t>
      </w:r>
      <w:r>
        <w:rPr/>
        <w:t>2011-2021 Econometric Theory, 2006-2010</w:t>
      </w:r>
    </w:p>
    <w:p>
      <w:pPr>
        <w:pStyle w:val="BodyText"/>
        <w:ind w:left="360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Nonparametric</w:t>
      </w:r>
      <w:r>
        <w:rPr>
          <w:spacing w:val="-7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2003-</w:t>
      </w:r>
      <w:r>
        <w:rPr>
          <w:spacing w:val="-4"/>
        </w:rPr>
        <w:t>2011</w:t>
      </w:r>
    </w:p>
    <w:p>
      <w:pPr>
        <w:pStyle w:val="Heading1"/>
        <w:spacing w:before="253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BodyText"/>
        <w:ind w:left="0"/>
        <w:rPr>
          <w:b/>
        </w:rPr>
      </w:pPr>
    </w:p>
    <w:p>
      <w:pPr>
        <w:spacing w:before="1"/>
        <w:ind w:left="360" w:right="279" w:firstLine="0"/>
        <w:jc w:val="left"/>
        <w:rPr>
          <w:sz w:val="24"/>
        </w:rPr>
      </w:pPr>
      <w:r>
        <w:rPr>
          <w:sz w:val="23"/>
        </w:rPr>
        <w:t>Member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Program</w:t>
      </w:r>
      <w:r>
        <w:rPr>
          <w:spacing w:val="-5"/>
          <w:sz w:val="23"/>
        </w:rPr>
        <w:t> </w:t>
      </w:r>
      <w:r>
        <w:rPr>
          <w:sz w:val="23"/>
        </w:rPr>
        <w:t>Committee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Econometrics (IAAE) conference, in Xiamen, China, on June 7-9, 2024.</w:t>
      </w:r>
    </w:p>
    <w:p>
      <w:pPr>
        <w:pStyle w:val="BodyText"/>
        <w:spacing w:line="242" w:lineRule="auto"/>
        <w:ind w:left="360" w:right="279"/>
      </w:pPr>
      <w:r>
        <w:rPr/>
        <w:t>Member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Program</w:t>
      </w:r>
      <w:r>
        <w:rPr>
          <w:spacing w:val="31"/>
        </w:rPr>
        <w:t> </w:t>
      </w:r>
      <w:r>
        <w:rPr/>
        <w:t>Committee</w:t>
      </w:r>
      <w:r>
        <w:rPr>
          <w:spacing w:val="31"/>
        </w:rPr>
        <w:t> </w:t>
      </w:r>
      <w:r>
        <w:rPr/>
        <w:t>for</w:t>
      </w:r>
      <w:r>
        <w:rPr>
          <w:spacing w:val="33"/>
        </w:rPr>
        <w:t> </w:t>
      </w:r>
      <w:r>
        <w:rPr/>
        <w:t>Canadian</w:t>
      </w:r>
      <w:r>
        <w:rPr>
          <w:spacing w:val="30"/>
        </w:rPr>
        <w:t> </w:t>
      </w:r>
      <w:r>
        <w:rPr/>
        <w:t>Econometric</w:t>
      </w:r>
      <w:r>
        <w:rPr>
          <w:spacing w:val="31"/>
        </w:rPr>
        <w:t> </w:t>
      </w:r>
      <w:r>
        <w:rPr/>
        <w:t>Study</w:t>
      </w:r>
      <w:r>
        <w:rPr>
          <w:spacing w:val="28"/>
        </w:rPr>
        <w:t> </w:t>
      </w:r>
      <w:r>
        <w:rPr/>
        <w:t>Group</w:t>
      </w:r>
      <w:r>
        <w:rPr>
          <w:spacing w:val="28"/>
        </w:rPr>
        <w:t> </w:t>
      </w:r>
      <w:r>
        <w:rPr/>
        <w:t>Meetings</w:t>
      </w:r>
      <w:r>
        <w:rPr>
          <w:spacing w:val="32"/>
        </w:rPr>
        <w:t> </w:t>
      </w:r>
      <w:r>
        <w:rPr/>
        <w:t>(CESG),</w:t>
      </w:r>
      <w:r>
        <w:rPr>
          <w:spacing w:val="30"/>
        </w:rPr>
        <w:t> </w:t>
      </w:r>
      <w:r>
        <w:rPr/>
        <w:t>1994, 2000, 2014</w:t>
      </w:r>
    </w:p>
    <w:p>
      <w:pPr>
        <w:pStyle w:val="BodyText"/>
        <w:spacing w:line="242" w:lineRule="auto"/>
        <w:ind w:left="360" w:right="1163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Symposium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/>
        <w:t>and Applications (SETA), 2008, 2014</w:t>
      </w:r>
    </w:p>
    <w:p>
      <w:pPr>
        <w:pStyle w:val="BodyText"/>
        <w:spacing w:line="242" w:lineRule="auto"/>
        <w:ind w:left="360" w:right="279"/>
      </w:pPr>
      <w:r>
        <w:rPr/>
        <w:t>Member of the Program Committee for the Annual Conference of the Society for Financial Econometrics (SoFiE), 2010, 2014-2025</w:t>
      </w:r>
    </w:p>
    <w:p>
      <w:pPr>
        <w:pStyle w:val="BodyText"/>
        <w:spacing w:line="248" w:lineRule="exact"/>
        <w:ind w:left="360"/>
      </w:pPr>
      <w:r>
        <w:rPr/>
        <w:t>Coordinator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Seattle-Vancouver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(SVeC),</w:t>
      </w:r>
      <w:r>
        <w:rPr>
          <w:spacing w:val="-6"/>
        </w:rPr>
        <w:t> </w:t>
      </w:r>
      <w:r>
        <w:rPr>
          <w:spacing w:val="-4"/>
        </w:rPr>
        <w:t>2014</w:t>
      </w:r>
    </w:p>
    <w:p>
      <w:pPr>
        <w:pStyle w:val="BodyText"/>
        <w:ind w:left="360"/>
      </w:pPr>
      <w:r>
        <w:rPr/>
        <w:t>Member of the Program Committee for the Sixth Annual Conference of the International Association of Applied Econometrics (IAAE), 2019</w:t>
      </w:r>
    </w:p>
    <w:p>
      <w:pPr>
        <w:pStyle w:val="BodyText"/>
        <w:ind w:left="360"/>
      </w:pPr>
      <w:r>
        <w:rPr/>
        <w:t>Member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Program</w:t>
      </w:r>
      <w:r>
        <w:rPr>
          <w:spacing w:val="34"/>
        </w:rPr>
        <w:t> </w:t>
      </w:r>
      <w:r>
        <w:rPr/>
        <w:t>Committee</w:t>
      </w:r>
      <w:r>
        <w:rPr>
          <w:spacing w:val="36"/>
        </w:rPr>
        <w:t> </w:t>
      </w:r>
      <w:r>
        <w:rPr/>
        <w:t>for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/>
        <w:t>North</w:t>
      </w:r>
      <w:r>
        <w:rPr>
          <w:spacing w:val="31"/>
        </w:rPr>
        <w:t> </w:t>
      </w:r>
      <w:r>
        <w:rPr/>
        <w:t>American</w:t>
      </w:r>
      <w:r>
        <w:rPr>
          <w:spacing w:val="36"/>
        </w:rPr>
        <w:t> </w:t>
      </w:r>
      <w:r>
        <w:rPr/>
        <w:t>Econometric</w:t>
      </w:r>
      <w:r>
        <w:rPr>
          <w:spacing w:val="34"/>
        </w:rPr>
        <w:t> </w:t>
      </w:r>
      <w:r>
        <w:rPr/>
        <w:t>Society</w:t>
      </w:r>
      <w:r>
        <w:rPr>
          <w:spacing w:val="36"/>
        </w:rPr>
        <w:t> </w:t>
      </w:r>
      <w:r>
        <w:rPr/>
        <w:t>Summer</w:t>
      </w:r>
      <w:r>
        <w:rPr>
          <w:spacing w:val="35"/>
        </w:rPr>
        <w:t> </w:t>
      </w:r>
      <w:r>
        <w:rPr/>
        <w:t>Meetings, </w:t>
      </w:r>
      <w:r>
        <w:rPr>
          <w:spacing w:val="-4"/>
        </w:rPr>
        <w:t>2019</w:t>
      </w:r>
    </w:p>
    <w:p>
      <w:pPr>
        <w:pStyle w:val="BodyText"/>
        <w:ind w:left="360" w:right="480"/>
      </w:pPr>
      <w:r>
        <w:rPr/>
        <w:t>Co-organizer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2023</w:t>
      </w:r>
      <w:r>
        <w:rPr>
          <w:spacing w:val="-6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Optimal</w:t>
      </w:r>
      <w:r>
        <w:rPr>
          <w:spacing w:val="-2"/>
        </w:rPr>
        <w:t> </w:t>
      </w:r>
      <w:r>
        <w:rPr/>
        <w:t>Transport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Washington. Co-organizer of the 2023 California Econometrics Conference, University of Washington.</w:t>
      </w:r>
    </w:p>
    <w:p>
      <w:pPr>
        <w:pStyle w:val="BodyText"/>
        <w:ind w:left="360"/>
      </w:pPr>
      <w:r>
        <w:rPr/>
        <w:t>Co-organizer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2024</w:t>
      </w:r>
      <w:r>
        <w:rPr>
          <w:spacing w:val="40"/>
        </w:rPr>
        <w:t> </w:t>
      </w:r>
      <w:r>
        <w:rPr/>
        <w:t>BIRS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Optimal</w:t>
      </w:r>
      <w:r>
        <w:rPr>
          <w:spacing w:val="40"/>
        </w:rPr>
        <w:t> </w:t>
      </w:r>
      <w:r>
        <w:rPr/>
        <w:t>Transport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Distributional</w:t>
      </w:r>
      <w:r>
        <w:rPr>
          <w:spacing w:val="40"/>
        </w:rPr>
        <w:t> </w:t>
      </w:r>
      <w:r>
        <w:rPr/>
        <w:t>Robustness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>
          <w:spacing w:val="-2"/>
        </w:rPr>
        <w:t>BANFF.</w:t>
      </w:r>
    </w:p>
    <w:p>
      <w:pPr>
        <w:pStyle w:val="BodyText"/>
        <w:ind w:left="360"/>
      </w:pPr>
      <w:r>
        <w:rPr/>
        <w:t>Co-organizer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2024</w:t>
      </w:r>
      <w:r>
        <w:rPr>
          <w:spacing w:val="-6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Women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Optimal</w:t>
      </w:r>
      <w:r>
        <w:rPr>
          <w:spacing w:val="-2"/>
        </w:rPr>
        <w:t> </w:t>
      </w:r>
      <w:r>
        <w:rPr/>
        <w:t>Transport,</w:t>
      </w:r>
      <w:r>
        <w:rPr>
          <w:spacing w:val="-2"/>
        </w:rPr>
        <w:t> </w:t>
      </w:r>
      <w:r>
        <w:rPr>
          <w:spacing w:val="-4"/>
        </w:rPr>
        <w:t>UBC.</w:t>
      </w:r>
    </w:p>
    <w:p>
      <w:pPr>
        <w:pStyle w:val="Heading1"/>
        <w:spacing w:before="241"/>
      </w:pPr>
      <w:r>
        <w:rPr>
          <w:spacing w:val="-2"/>
        </w:rPr>
        <w:t>PUBLICATIONS</w:t>
      </w:r>
    </w:p>
    <w:p>
      <w:pPr>
        <w:pStyle w:val="BodyText"/>
        <w:ind w:left="0"/>
        <w:rPr>
          <w:b/>
        </w:rPr>
      </w:pPr>
    </w:p>
    <w:p>
      <w:pPr>
        <w:pStyle w:val="BodyText"/>
        <w:tabs>
          <w:tab w:pos="1077" w:val="left" w:leader="none"/>
        </w:tabs>
        <w:ind w:left="360"/>
      </w:pPr>
      <w:r>
        <w:rPr>
          <w:spacing w:val="-5"/>
        </w:rPr>
        <w:t>76</w:t>
      </w:r>
      <w:r>
        <w:rPr/>
        <w:tab/>
        <w:t>“Quantifying</w:t>
      </w:r>
      <w:r>
        <w:rPr>
          <w:spacing w:val="-6"/>
        </w:rPr>
        <w:t> </w:t>
      </w:r>
      <w:r>
        <w:rPr/>
        <w:t>Distributional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Risk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Marginal</w:t>
      </w:r>
      <w:r>
        <w:rPr>
          <w:spacing w:val="-4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via</w:t>
      </w:r>
      <w:r>
        <w:rPr>
          <w:spacing w:val="-5"/>
        </w:rPr>
        <w:t> </w:t>
      </w:r>
      <w:r>
        <w:rPr/>
        <w:t>Optimal</w:t>
      </w:r>
      <w:r>
        <w:rPr>
          <w:spacing w:val="-5"/>
        </w:rPr>
        <w:t> </w:t>
      </w:r>
      <w:r>
        <w:rPr/>
        <w:t>Transport,”</w:t>
      </w:r>
      <w:r>
        <w:rPr>
          <w:spacing w:val="-5"/>
        </w:rPr>
        <w:t> </w:t>
      </w:r>
      <w:r>
        <w:rPr>
          <w:spacing w:val="-2"/>
        </w:rPr>
        <w:t>(with</w:t>
      </w:r>
    </w:p>
    <w:p>
      <w:pPr>
        <w:pStyle w:val="BodyText"/>
        <w:spacing w:line="252" w:lineRule="exact" w:before="2"/>
        <w:ind w:left="1135"/>
      </w:pPr>
      <w:r>
        <w:rPr/>
        <w:t>Hyeonseok</w:t>
      </w:r>
      <w:r>
        <w:rPr>
          <w:spacing w:val="-7"/>
        </w:rPr>
        <w:t> </w:t>
      </w:r>
      <w:r>
        <w:rPr/>
        <w:t>Park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Gaoqian</w:t>
      </w:r>
      <w:r>
        <w:rPr>
          <w:spacing w:val="-5"/>
        </w:rPr>
        <w:t> </w:t>
      </w:r>
      <w:r>
        <w:rPr/>
        <w:t>Xu),</w:t>
      </w:r>
      <w:r>
        <w:rPr>
          <w:spacing w:val="-4"/>
        </w:rPr>
        <w:t> </w:t>
      </w:r>
      <w:r>
        <w:rPr/>
        <w:t>forthcoming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u w:val="single"/>
        </w:rPr>
        <w:t>Mathematics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Operations</w:t>
      </w:r>
      <w:r>
        <w:rPr>
          <w:spacing w:val="-5"/>
          <w:u w:val="single"/>
        </w:rPr>
        <w:t> </w:t>
      </w:r>
      <w:r>
        <w:rPr>
          <w:u w:val="single"/>
        </w:rPr>
        <w:t>Research</w:t>
      </w:r>
      <w:r>
        <w:rPr/>
        <w:t>,</w:t>
      </w:r>
      <w:r>
        <w:rPr>
          <w:spacing w:val="-4"/>
        </w:rPr>
        <w:t> </w:t>
      </w:r>
      <w:r>
        <w:rPr>
          <w:spacing w:val="-2"/>
        </w:rPr>
        <w:t>2025.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5"/>
        </w:rPr>
        <w:t>75</w:t>
      </w:r>
      <w:r>
        <w:rPr/>
        <w:tab/>
        <w:t>“Lorenz</w:t>
      </w:r>
      <w:r>
        <w:rPr>
          <w:spacing w:val="-7"/>
        </w:rPr>
        <w:t> </w:t>
      </w:r>
      <w:r>
        <w:rPr/>
        <w:t>Map,</w:t>
      </w:r>
      <w:r>
        <w:rPr>
          <w:spacing w:val="-4"/>
        </w:rPr>
        <w:t> </w:t>
      </w:r>
      <w:r>
        <w:rPr/>
        <w:t>Inequality</w:t>
      </w:r>
      <w:r>
        <w:rPr>
          <w:spacing w:val="-4"/>
        </w:rPr>
        <w:t> </w:t>
      </w:r>
      <w:r>
        <w:rPr/>
        <w:t>Ordering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Curves</w:t>
      </w:r>
      <w:r>
        <w:rPr>
          <w:spacing w:val="-4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Multidimensional</w:t>
      </w:r>
      <w:r>
        <w:rPr>
          <w:spacing w:val="-3"/>
        </w:rPr>
        <w:t> </w:t>
      </w:r>
      <w:r>
        <w:rPr>
          <w:spacing w:val="-2"/>
        </w:rPr>
        <w:t>Rearrangements,”</w:t>
      </w:r>
    </w:p>
    <w:p>
      <w:pPr>
        <w:pStyle w:val="BodyText"/>
        <w:spacing w:line="252" w:lineRule="exact"/>
      </w:pPr>
      <w:r>
        <w:rPr/>
        <w:t>(with</w:t>
      </w:r>
      <w:r>
        <w:rPr>
          <w:spacing w:val="-8"/>
        </w:rPr>
        <w:t> </w:t>
      </w:r>
      <w:r>
        <w:rPr/>
        <w:t>Marc</w:t>
      </w:r>
      <w:r>
        <w:rPr>
          <w:spacing w:val="-3"/>
        </w:rPr>
        <w:t> </w:t>
      </w:r>
      <w:r>
        <w:rPr/>
        <w:t>Henry,</w:t>
      </w:r>
      <w:r>
        <w:rPr>
          <w:spacing w:val="-3"/>
        </w:rPr>
        <w:t> </w:t>
      </w:r>
      <w:r>
        <w:rPr/>
        <w:t>Brendan</w:t>
      </w:r>
      <w:r>
        <w:rPr>
          <w:spacing w:val="-5"/>
        </w:rPr>
        <w:t> </w:t>
      </w:r>
      <w:r>
        <w:rPr/>
        <w:t>Pass,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Jorge</w:t>
      </w:r>
      <w:r>
        <w:rPr>
          <w:spacing w:val="-3"/>
        </w:rPr>
        <w:t> </w:t>
      </w:r>
      <w:r>
        <w:rPr/>
        <w:t>Rivero),</w:t>
      </w:r>
      <w:r>
        <w:rPr>
          <w:spacing w:val="-3"/>
        </w:rPr>
        <w:t> </w:t>
      </w:r>
      <w:r>
        <w:rPr/>
        <w:t>forthcoming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u w:val="single"/>
        </w:rPr>
        <w:t>Review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Economics</w:t>
      </w:r>
    </w:p>
    <w:p>
      <w:pPr>
        <w:pStyle w:val="BodyText"/>
        <w:spacing w:after="0" w:line="252" w:lineRule="exact"/>
        <w:sectPr>
          <w:pgSz w:w="12240" w:h="15840"/>
          <w:pgMar w:header="0" w:footer="743" w:top="1420" w:bottom="940" w:left="1080" w:right="1080"/>
        </w:sectPr>
      </w:pPr>
    </w:p>
    <w:p>
      <w:pPr>
        <w:pStyle w:val="BodyText"/>
        <w:spacing w:line="252" w:lineRule="exact" w:before="79"/>
        <w:ind w:left="1133"/>
      </w:pP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u w:val="single"/>
        </w:rPr>
        <w:t>Statistics</w:t>
      </w:r>
      <w:r>
        <w:rPr/>
        <w:t>,</w:t>
      </w:r>
      <w:r>
        <w:rPr>
          <w:spacing w:val="-5"/>
        </w:rPr>
        <w:t> </w:t>
      </w:r>
      <w:r>
        <w:rPr>
          <w:spacing w:val="-2"/>
        </w:rPr>
        <w:t>2024.</w:t>
      </w:r>
    </w:p>
    <w:p>
      <w:pPr>
        <w:pStyle w:val="BodyText"/>
        <w:tabs>
          <w:tab w:pos="1022" w:val="left" w:leader="none"/>
        </w:tabs>
        <w:spacing w:line="252" w:lineRule="exact"/>
        <w:ind w:left="360"/>
      </w:pPr>
      <w:r>
        <w:rPr>
          <w:spacing w:val="-5"/>
        </w:rPr>
        <w:t>74</w:t>
      </w:r>
      <w:r>
        <w:rPr/>
        <w:tab/>
        <w:t>“Estimation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Discrete</w:t>
      </w:r>
      <w:r>
        <w:rPr>
          <w:spacing w:val="-5"/>
        </w:rPr>
        <w:t> </w:t>
      </w:r>
      <w:r>
        <w:rPr/>
        <w:t>Games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Incomplete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Non-</w:t>
      </w:r>
      <w:r>
        <w:rPr>
          <w:spacing w:val="-2"/>
        </w:rPr>
        <w:t>Separable</w:t>
      </w:r>
    </w:p>
    <w:p>
      <w:pPr>
        <w:pStyle w:val="BodyText"/>
        <w:spacing w:before="1"/>
        <w:ind w:right="2030"/>
      </w:pPr>
      <w:r>
        <w:rPr/>
        <w:t>Unobserved</w:t>
      </w:r>
      <w:r>
        <w:rPr>
          <w:spacing w:val="-5"/>
        </w:rPr>
        <w:t> </w:t>
      </w:r>
      <w:r>
        <w:rPr/>
        <w:t>Heterogeneity,”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Shuo</w:t>
      </w:r>
      <w:r>
        <w:rPr>
          <w:spacing w:val="-7"/>
        </w:rPr>
        <w:t> </w:t>
      </w:r>
      <w:r>
        <w:rPr/>
        <w:t>Jiang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Xuetao</w:t>
      </w:r>
      <w:r>
        <w:rPr>
          <w:spacing w:val="-5"/>
        </w:rPr>
        <w:t> </w:t>
      </w:r>
      <w:r>
        <w:rPr/>
        <w:t>Shi),</w:t>
      </w:r>
      <w:r>
        <w:rPr>
          <w:spacing w:val="-3"/>
        </w:rPr>
        <w:t> </w:t>
      </w:r>
      <w:r>
        <w:rPr>
          <w:u w:val="single"/>
        </w:rPr>
        <w:t>Quantitative</w:t>
      </w:r>
      <w:r>
        <w:rPr/>
        <w:t> </w:t>
      </w:r>
      <w:r>
        <w:rPr>
          <w:u w:val="single"/>
        </w:rPr>
        <w:t>Economics</w:t>
      </w:r>
      <w:r>
        <w:rPr/>
        <w:t>, 15, 893–938, 2024.</w:t>
      </w:r>
    </w:p>
    <w:p>
      <w:pPr>
        <w:pStyle w:val="BodyText"/>
        <w:tabs>
          <w:tab w:pos="1080" w:val="left" w:leader="none"/>
        </w:tabs>
        <w:spacing w:before="1"/>
        <w:ind w:right="1663" w:hanging="720"/>
      </w:pPr>
      <w:r>
        <w:rPr>
          <w:spacing w:val="-4"/>
        </w:rPr>
        <w:t>73.</w:t>
      </w:r>
      <w:r>
        <w:rPr/>
        <w:tab/>
        <w:t>“Estimation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High-dimensional</w:t>
      </w:r>
      <w:r>
        <w:rPr>
          <w:spacing w:val="-4"/>
        </w:rPr>
        <w:t> </w:t>
      </w:r>
      <w:r>
        <w:rPr/>
        <w:t>Semiparametric</w:t>
      </w:r>
      <w:r>
        <w:rPr>
          <w:spacing w:val="-5"/>
        </w:rPr>
        <w:t> </w:t>
      </w:r>
      <w:r>
        <w:rPr/>
        <w:t>Gaussian</w:t>
      </w:r>
      <w:r>
        <w:rPr>
          <w:spacing w:val="-5"/>
        </w:rPr>
        <w:t> </w:t>
      </w:r>
      <w:r>
        <w:rPr/>
        <w:t>Copula Vector Autoregressive Model (with Fang Han and Hyeonseok Park),</w:t>
      </w:r>
    </w:p>
    <w:p>
      <w:pPr>
        <w:pStyle w:val="BodyText"/>
        <w:spacing w:line="251" w:lineRule="exact"/>
      </w:pP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/>
        <w:t>,</w:t>
      </w:r>
      <w:r>
        <w:rPr>
          <w:spacing w:val="-4"/>
        </w:rPr>
        <w:t> </w:t>
      </w:r>
      <w:r>
        <w:rPr/>
        <w:t>2023,</w:t>
      </w:r>
      <w:r>
        <w:rPr>
          <w:spacing w:val="-3"/>
        </w:rPr>
        <w:t> </w:t>
      </w:r>
      <w:r>
        <w:rPr>
          <w:spacing w:val="-2"/>
        </w:rPr>
        <w:t>237(1).</w:t>
      </w:r>
    </w:p>
    <w:p>
      <w:pPr>
        <w:pStyle w:val="BodyText"/>
        <w:tabs>
          <w:tab w:pos="1135" w:val="left" w:leader="none"/>
        </w:tabs>
        <w:spacing w:before="1"/>
        <w:ind w:right="1839" w:hanging="720"/>
      </w:pPr>
      <w:r>
        <w:rPr>
          <w:spacing w:val="-4"/>
        </w:rPr>
        <w:t>72.</w:t>
      </w:r>
      <w:r>
        <w:rPr/>
        <w:tab/>
        <w:tab/>
        <w:t>“Wald,</w:t>
      </w:r>
      <w:r>
        <w:rPr>
          <w:spacing w:val="-1"/>
        </w:rPr>
        <w:t> </w:t>
      </w:r>
      <w:r>
        <w:rPr/>
        <w:t>QLR,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Score</w:t>
      </w:r>
      <w:r>
        <w:rPr>
          <w:spacing w:val="-1"/>
        </w:rPr>
        <w:t> </w:t>
      </w:r>
      <w:r>
        <w:rPr/>
        <w:t>Tests</w:t>
      </w:r>
      <w:r>
        <w:rPr>
          <w:spacing w:val="-3"/>
        </w:rPr>
        <w:t> </w:t>
      </w:r>
      <w:r>
        <w:rPr/>
        <w:t>When</w:t>
      </w:r>
      <w:r>
        <w:rPr>
          <w:spacing w:val="-1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Subject to</w:t>
      </w:r>
      <w:r>
        <w:rPr>
          <w:spacing w:val="-1"/>
        </w:rPr>
        <w:t> </w:t>
      </w:r>
      <w:r>
        <w:rPr/>
        <w:t>Linear</w:t>
      </w:r>
      <w:r>
        <w:rPr>
          <w:spacing w:val="-3"/>
        </w:rPr>
        <w:t> </w:t>
      </w:r>
      <w:r>
        <w:rPr/>
        <w:t>Inequality Constraints,”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Xuetao</w:t>
      </w:r>
      <w:r>
        <w:rPr>
          <w:spacing w:val="-6"/>
        </w:rPr>
        <w:t> </w:t>
      </w:r>
      <w:r>
        <w:rPr/>
        <w:t>Shi),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/>
        <w:t>,</w:t>
      </w:r>
      <w:r>
        <w:rPr>
          <w:spacing w:val="-3"/>
        </w:rPr>
        <w:t> </w:t>
      </w:r>
      <w:r>
        <w:rPr/>
        <w:t>235,</w:t>
      </w:r>
      <w:r>
        <w:rPr>
          <w:spacing w:val="-6"/>
        </w:rPr>
        <w:t> </w:t>
      </w:r>
      <w:r>
        <w:rPr/>
        <w:t>2005-2026,</w:t>
      </w:r>
      <w:r>
        <w:rPr>
          <w:spacing w:val="-6"/>
        </w:rPr>
        <w:t> </w:t>
      </w:r>
      <w:r>
        <w:rPr>
          <w:spacing w:val="-2"/>
        </w:rPr>
        <w:t>2023.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5"/>
        </w:rPr>
        <w:t>71.</w:t>
      </w:r>
      <w:r>
        <w:rPr/>
        <w:tab/>
        <w:t>“Partial</w:t>
      </w:r>
      <w:r>
        <w:rPr>
          <w:spacing w:val="-6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Moment</w:t>
      </w:r>
      <w:r>
        <w:rPr>
          <w:spacing w:val="-3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Incomplete</w:t>
      </w:r>
      <w:r>
        <w:rPr>
          <w:spacing w:val="-4"/>
        </w:rPr>
        <w:t> </w:t>
      </w:r>
      <w:r>
        <w:rPr/>
        <w:t>Data,”</w:t>
      </w:r>
      <w:r>
        <w:rPr>
          <w:spacing w:val="-3"/>
        </w:rPr>
        <w:t> </w:t>
      </w:r>
      <w:r>
        <w:rPr>
          <w:spacing w:val="-2"/>
        </w:rPr>
        <w:t>(with</w:t>
      </w:r>
    </w:p>
    <w:p>
      <w:pPr>
        <w:pStyle w:val="BodyText"/>
        <w:spacing w:line="252" w:lineRule="exact"/>
      </w:pPr>
      <w:r>
        <w:rPr/>
        <w:t>Xuetao</w:t>
      </w:r>
      <w:r>
        <w:rPr>
          <w:spacing w:val="-4"/>
        </w:rPr>
        <w:t> </w:t>
      </w:r>
      <w:r>
        <w:rPr/>
        <w:t>Shi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Jing</w:t>
      </w:r>
      <w:r>
        <w:rPr>
          <w:spacing w:val="-4"/>
        </w:rPr>
        <w:t> </w:t>
      </w:r>
      <w:r>
        <w:rPr/>
        <w:t>Tao),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/>
        <w:t>,</w:t>
      </w:r>
      <w:r>
        <w:rPr>
          <w:spacing w:val="-3"/>
        </w:rPr>
        <w:t> </w:t>
      </w:r>
      <w:r>
        <w:rPr/>
        <w:t>235,</w:t>
      </w:r>
      <w:r>
        <w:rPr>
          <w:spacing w:val="-3"/>
        </w:rPr>
        <w:t> </w:t>
      </w:r>
      <w:r>
        <w:rPr/>
        <w:t>418-443,</w:t>
      </w:r>
      <w:r>
        <w:rPr>
          <w:spacing w:val="-3"/>
        </w:rPr>
        <w:t> </w:t>
      </w:r>
      <w:r>
        <w:rPr>
          <w:spacing w:val="-4"/>
        </w:rPr>
        <w:t>2023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5"/>
        </w:rPr>
        <w:t>70.</w:t>
      </w:r>
      <w:r>
        <w:rPr/>
        <w:tab/>
        <w:t>“Vector</w:t>
      </w:r>
      <w:r>
        <w:rPr>
          <w:spacing w:val="-7"/>
        </w:rPr>
        <w:t> </w:t>
      </w:r>
      <w:r>
        <w:rPr/>
        <w:t>Copulas,”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Marc</w:t>
      </w:r>
      <w:r>
        <w:rPr>
          <w:spacing w:val="-4"/>
        </w:rPr>
        <w:t> </w:t>
      </w:r>
      <w:r>
        <w:rPr/>
        <w:t>Henry),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>
          <w:spacing w:val="-4"/>
        </w:rPr>
        <w:t> </w:t>
      </w:r>
      <w:r>
        <w:rPr/>
        <w:t>234,</w:t>
      </w:r>
      <w:r>
        <w:rPr>
          <w:spacing w:val="-4"/>
        </w:rPr>
        <w:t> </w:t>
      </w:r>
      <w:r>
        <w:rPr/>
        <w:t>128-150,</w:t>
      </w:r>
      <w:r>
        <w:rPr>
          <w:spacing w:val="-4"/>
        </w:rPr>
        <w:t> </w:t>
      </w:r>
      <w:r>
        <w:rPr>
          <w:spacing w:val="-2"/>
        </w:rPr>
        <w:t>2023.</w:t>
      </w:r>
    </w:p>
    <w:p>
      <w:pPr>
        <w:pStyle w:val="BodyText"/>
        <w:tabs>
          <w:tab w:pos="1080" w:val="left" w:leader="none"/>
        </w:tabs>
        <w:spacing w:line="253" w:lineRule="exact" w:before="2"/>
        <w:ind w:left="360"/>
      </w:pPr>
      <w:r>
        <w:rPr>
          <w:spacing w:val="-5"/>
        </w:rPr>
        <w:t>69.</w:t>
      </w:r>
      <w:r>
        <w:rPr/>
        <w:tab/>
        <w:t>“An</w:t>
      </w:r>
      <w:r>
        <w:rPr>
          <w:spacing w:val="-8"/>
        </w:rPr>
        <w:t> </w:t>
      </w:r>
      <w:r>
        <w:rPr/>
        <w:t>Interval</w:t>
      </w:r>
      <w:r>
        <w:rPr>
          <w:spacing w:val="-4"/>
        </w:rPr>
        <w:t> </w:t>
      </w:r>
      <w:r>
        <w:rPr/>
        <w:t>Arithmetic</w:t>
      </w:r>
      <w:r>
        <w:rPr>
          <w:spacing w:val="-6"/>
        </w:rPr>
        <w:t> </w:t>
      </w:r>
      <w:r>
        <w:rPr/>
        <w:t>Linear</w:t>
      </w:r>
      <w:r>
        <w:rPr>
          <w:spacing w:val="-7"/>
        </w:rPr>
        <w:t> </w:t>
      </w:r>
      <w:r>
        <w:rPr/>
        <w:t>Model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Inequality-Constrained</w:t>
      </w:r>
      <w:r>
        <w:rPr>
          <w:spacing w:val="-5"/>
        </w:rPr>
        <w:t> </w:t>
      </w:r>
      <w:r>
        <w:rPr/>
        <w:t>Inference,”</w:t>
      </w:r>
      <w:r>
        <w:rPr>
          <w:spacing w:val="-7"/>
        </w:rPr>
        <w:t> </w:t>
      </w:r>
      <w:r>
        <w:rPr>
          <w:spacing w:val="-2"/>
        </w:rPr>
        <w:t>(with</w:t>
      </w:r>
    </w:p>
    <w:p>
      <w:pPr>
        <w:pStyle w:val="BodyText"/>
      </w:pPr>
      <w:r>
        <w:rPr/>
        <w:t>Xuetao</w:t>
      </w:r>
      <w:r>
        <w:rPr>
          <w:spacing w:val="-3"/>
        </w:rPr>
        <w:t> </w:t>
      </w:r>
      <w:r>
        <w:rPr/>
        <w:t>Shi),</w:t>
      </w:r>
      <w:r>
        <w:rPr>
          <w:spacing w:val="-3"/>
        </w:rPr>
        <w:t> </w:t>
      </w:r>
      <w:r>
        <w:rPr>
          <w:u w:val="single"/>
        </w:rPr>
        <w:t>Econometric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>
          <w:spacing w:val="-3"/>
        </w:rPr>
        <w:t> </w:t>
      </w:r>
      <w:r>
        <w:rPr/>
        <w:t>39,</w:t>
      </w:r>
      <w:r>
        <w:rPr>
          <w:spacing w:val="-3"/>
        </w:rPr>
        <w:t> </w:t>
      </w:r>
      <w:r>
        <w:rPr/>
        <w:t>27-69,</w:t>
      </w:r>
      <w:r>
        <w:rPr>
          <w:spacing w:val="-2"/>
        </w:rPr>
        <w:t> 2023.</w:t>
      </w:r>
    </w:p>
    <w:p>
      <w:pPr>
        <w:pStyle w:val="BodyText"/>
        <w:tabs>
          <w:tab w:pos="1080" w:val="left" w:leader="none"/>
        </w:tabs>
        <w:spacing w:before="1"/>
        <w:ind w:right="1146" w:hanging="720"/>
      </w:pPr>
      <w:r>
        <w:rPr>
          <w:spacing w:val="-4"/>
        </w:rPr>
        <w:t>68.</w:t>
      </w:r>
      <w:r>
        <w:rPr/>
        <w:tab/>
        <w:t>“On</w:t>
      </w:r>
      <w:r>
        <w:rPr>
          <w:spacing w:val="-3"/>
        </w:rPr>
        <w:t> </w:t>
      </w:r>
      <w:r>
        <w:rPr/>
        <w:t>Rank</w:t>
      </w:r>
      <w:r>
        <w:rPr>
          <w:spacing w:val="-3"/>
        </w:rPr>
        <w:t> </w:t>
      </w:r>
      <w:r>
        <w:rPr/>
        <w:t>Estimators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Increasing</w:t>
      </w:r>
      <w:r>
        <w:rPr>
          <w:spacing w:val="-3"/>
        </w:rPr>
        <w:t> </w:t>
      </w:r>
      <w:r>
        <w:rPr/>
        <w:t>Dimensions,”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Fang</w:t>
      </w:r>
      <w:r>
        <w:rPr>
          <w:spacing w:val="-3"/>
        </w:rPr>
        <w:t> </w:t>
      </w:r>
      <w:r>
        <w:rPr/>
        <w:t>Han,</w:t>
      </w:r>
      <w:r>
        <w:rPr>
          <w:spacing w:val="-5"/>
        </w:rPr>
        <w:t> </w:t>
      </w:r>
      <w:r>
        <w:rPr/>
        <w:t>Wei</w:t>
      </w:r>
      <w:r>
        <w:rPr>
          <w:spacing w:val="-2"/>
        </w:rPr>
        <w:t> </w:t>
      </w:r>
      <w:r>
        <w:rPr/>
        <w:t>Li,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Xiao-Hua Zhou), </w:t>
      </w:r>
      <w:r>
        <w:rPr>
          <w:u w:val="single"/>
        </w:rPr>
        <w:t>Journal of Econometrics</w:t>
      </w:r>
      <w:r>
        <w:rPr/>
        <w:t> 214, 379-412, 2020.</w:t>
      </w:r>
    </w:p>
    <w:p>
      <w:pPr>
        <w:pStyle w:val="BodyText"/>
        <w:tabs>
          <w:tab w:pos="1080" w:val="left" w:leader="none"/>
        </w:tabs>
        <w:spacing w:before="1"/>
        <w:ind w:right="1163" w:hanging="720"/>
      </w:pPr>
      <w:r>
        <w:rPr>
          <w:spacing w:val="-4"/>
        </w:rPr>
        <w:t>67.</w:t>
      </w:r>
      <w:r>
        <w:rPr/>
        <w:tab/>
        <w:t>“Identification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Wavelet</w:t>
      </w:r>
      <w:r>
        <w:rPr>
          <w:spacing w:val="-5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Weighted</w:t>
      </w:r>
      <w:r>
        <w:rPr>
          <w:spacing w:val="-3"/>
        </w:rPr>
        <w:t> </w:t>
      </w:r>
      <w:r>
        <w:rPr/>
        <w:t>ATE</w:t>
      </w:r>
      <w:r>
        <w:rPr>
          <w:spacing w:val="-4"/>
        </w:rPr>
        <w:t> </w:t>
      </w:r>
      <w:r>
        <w:rPr/>
        <w:t>under</w:t>
      </w:r>
      <w:r>
        <w:rPr>
          <w:spacing w:val="-2"/>
        </w:rPr>
        <w:t> </w:t>
      </w:r>
      <w:r>
        <w:rPr/>
        <w:t>Discontinuous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Kink Incentive Assignment Mechanisms,” (with Heng Chen), </w:t>
      </w:r>
      <w:r>
        <w:rPr>
          <w:u w:val="single"/>
        </w:rPr>
        <w:t>Journal of Econometrics</w:t>
      </w:r>
      <w:r>
        <w:rPr/>
        <w:t> 212, 476-502, 2019.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5"/>
        </w:rPr>
        <w:t>66.</w:t>
      </w:r>
      <w:r>
        <w:rPr/>
        <w:tab/>
        <w:t>“A</w:t>
      </w:r>
      <w:r>
        <w:rPr>
          <w:spacing w:val="1"/>
        </w:rPr>
        <w:t> </w:t>
      </w:r>
      <w:r>
        <w:rPr/>
        <w:t>Smoothed</w:t>
      </w:r>
      <w:r>
        <w:rPr>
          <w:spacing w:val="2"/>
        </w:rPr>
        <w:t> </w:t>
      </w:r>
      <w:r>
        <w:rPr/>
        <w:t>Q-learning</w:t>
      </w:r>
      <w:r>
        <w:rPr>
          <w:spacing w:val="2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Dynamic</w:t>
      </w:r>
      <w:r>
        <w:rPr>
          <w:spacing w:val="2"/>
        </w:rPr>
        <w:t> </w:t>
      </w:r>
      <w:r>
        <w:rPr/>
        <w:t>Treatment</w:t>
      </w:r>
      <w:r>
        <w:rPr>
          <w:spacing w:val="3"/>
        </w:rPr>
        <w:t> </w:t>
      </w:r>
      <w:r>
        <w:rPr/>
        <w:t>Regimes,”</w:t>
      </w:r>
      <w:r>
        <w:rPr>
          <w:spacing w:val="3"/>
        </w:rPr>
        <w:t> </w:t>
      </w:r>
      <w:r>
        <w:rPr/>
        <w:t>(with</w:t>
      </w:r>
      <w:r>
        <w:rPr>
          <w:spacing w:val="-1"/>
        </w:rPr>
        <w:t> </w:t>
      </w:r>
      <w:r>
        <w:rPr/>
        <w:t>Ming</w:t>
      </w:r>
      <w:r>
        <w:rPr>
          <w:spacing w:val="2"/>
        </w:rPr>
        <w:t> </w:t>
      </w:r>
      <w:r>
        <w:rPr/>
        <w:t>He,</w:t>
      </w:r>
      <w:r>
        <w:rPr>
          <w:spacing w:val="3"/>
        </w:rPr>
        <w:t> </w:t>
      </w:r>
      <w:r>
        <w:rPr>
          <w:spacing w:val="-2"/>
        </w:rPr>
        <w:t>Liangjun</w:t>
      </w:r>
    </w:p>
    <w:p>
      <w:pPr>
        <w:pStyle w:val="BodyText"/>
        <w:spacing w:line="252" w:lineRule="exact"/>
      </w:pPr>
      <w:r>
        <w:rPr/>
        <w:t>Su,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Xiahua</w:t>
      </w:r>
      <w:r>
        <w:rPr>
          <w:spacing w:val="-2"/>
        </w:rPr>
        <w:t> </w:t>
      </w:r>
      <w:r>
        <w:rPr/>
        <w:t>Z</w:t>
      </w:r>
      <w:r>
        <w:rPr>
          <w:spacing w:val="-6"/>
        </w:rPr>
        <w:t> </w:t>
      </w:r>
      <w:r>
        <w:rPr/>
        <w:t>hou),</w:t>
      </w:r>
      <w:r>
        <w:rPr>
          <w:spacing w:val="-2"/>
        </w:rPr>
        <w:t> </w:t>
      </w:r>
      <w:r>
        <w:rPr>
          <w:u w:val="single"/>
        </w:rPr>
        <w:t>Scandinavian</w:t>
      </w:r>
      <w:r>
        <w:rPr>
          <w:spacing w:val="-4"/>
          <w:u w:val="single"/>
        </w:rPr>
        <w:t> </w:t>
      </w:r>
      <w:r>
        <w:rPr>
          <w:u w:val="single"/>
        </w:rPr>
        <w:t>Journal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Statistics</w:t>
      </w:r>
      <w:r>
        <w:rPr>
          <w:spacing w:val="-1"/>
        </w:rPr>
        <w:t> </w:t>
      </w:r>
      <w:r>
        <w:rPr/>
        <w:t>46,</w:t>
      </w:r>
      <w:r>
        <w:rPr>
          <w:spacing w:val="-2"/>
        </w:rPr>
        <w:t> </w:t>
      </w:r>
      <w:r>
        <w:rPr/>
        <w:t>446-469,</w:t>
      </w:r>
      <w:r>
        <w:rPr>
          <w:spacing w:val="-5"/>
        </w:rPr>
        <w:t> </w:t>
      </w:r>
      <w:r>
        <w:rPr>
          <w:spacing w:val="-2"/>
        </w:rPr>
        <w:t>2019.</w:t>
      </w:r>
    </w:p>
    <w:p>
      <w:pPr>
        <w:pStyle w:val="BodyText"/>
        <w:tabs>
          <w:tab w:pos="1080" w:val="left" w:leader="none"/>
        </w:tabs>
        <w:spacing w:line="252" w:lineRule="exact" w:before="1"/>
        <w:ind w:left="360"/>
      </w:pPr>
      <w:r>
        <w:rPr>
          <w:spacing w:val="-5"/>
        </w:rPr>
        <w:t>65.</w:t>
      </w:r>
      <w:r>
        <w:rPr/>
        <w:tab/>
        <w:t>“Partial</w:t>
      </w:r>
      <w:r>
        <w:rPr>
          <w:spacing w:val="20"/>
        </w:rPr>
        <w:t> </w:t>
      </w:r>
      <w:r>
        <w:rPr/>
        <w:t>Identification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Inference</w:t>
      </w:r>
      <w:r>
        <w:rPr>
          <w:spacing w:val="19"/>
        </w:rPr>
        <w:t> </w:t>
      </w:r>
      <w:r>
        <w:rPr/>
        <w:t>in</w:t>
      </w:r>
      <w:r>
        <w:rPr>
          <w:spacing w:val="22"/>
        </w:rPr>
        <w:t> </w:t>
      </w:r>
      <w:r>
        <w:rPr/>
        <w:t>Censored</w:t>
      </w:r>
      <w:r>
        <w:rPr>
          <w:spacing w:val="21"/>
        </w:rPr>
        <w:t> </w:t>
      </w:r>
      <w:r>
        <w:rPr/>
        <w:t>Quantile</w:t>
      </w:r>
      <w:r>
        <w:rPr>
          <w:spacing w:val="21"/>
        </w:rPr>
        <w:t> </w:t>
      </w:r>
      <w:r>
        <w:rPr/>
        <w:t>Regression:</w:t>
      </w:r>
      <w:r>
        <w:rPr>
          <w:spacing w:val="23"/>
        </w:rPr>
        <w:t> </w:t>
      </w:r>
      <w:r>
        <w:rPr/>
        <w:t>A</w:t>
      </w:r>
      <w:r>
        <w:rPr>
          <w:spacing w:val="20"/>
        </w:rPr>
        <w:t> </w:t>
      </w:r>
      <w:r>
        <w:rPr/>
        <w:t>Sensitivity</w:t>
      </w:r>
      <w:r>
        <w:rPr>
          <w:spacing w:val="22"/>
        </w:rPr>
        <w:t> </w:t>
      </w:r>
      <w:r>
        <w:rPr>
          <w:spacing w:val="-2"/>
        </w:rPr>
        <w:t>Analysis,”</w:t>
      </w:r>
    </w:p>
    <w:p>
      <w:pPr>
        <w:pStyle w:val="BodyText"/>
        <w:spacing w:line="252" w:lineRule="exact"/>
      </w:pPr>
      <w:r>
        <w:rPr/>
        <w:t>(with</w:t>
      </w:r>
      <w:r>
        <w:rPr>
          <w:spacing w:val="-9"/>
        </w:rPr>
        <w:t> </w:t>
      </w:r>
      <w:r>
        <w:rPr/>
        <w:t>Ruixuan</w:t>
      </w:r>
      <w:r>
        <w:rPr>
          <w:spacing w:val="-3"/>
        </w:rPr>
        <w:t> </w:t>
      </w:r>
      <w:r>
        <w:rPr/>
        <w:t>Liu),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>
          <w:spacing w:val="-4"/>
        </w:rPr>
        <w:t> </w:t>
      </w:r>
      <w:r>
        <w:rPr/>
        <w:t>206,</w:t>
      </w:r>
      <w:r>
        <w:rPr>
          <w:spacing w:val="-4"/>
        </w:rPr>
        <w:t> </w:t>
      </w:r>
      <w:r>
        <w:rPr/>
        <w:t>1-38,</w:t>
      </w:r>
      <w:r>
        <w:rPr>
          <w:spacing w:val="-3"/>
        </w:rPr>
        <w:t> </w:t>
      </w:r>
      <w:r>
        <w:rPr>
          <w:spacing w:val="-2"/>
        </w:rPr>
        <w:t>2018.</w:t>
      </w:r>
    </w:p>
    <w:p>
      <w:pPr>
        <w:pStyle w:val="BodyText"/>
        <w:tabs>
          <w:tab w:pos="1080" w:val="left" w:leader="none"/>
        </w:tabs>
        <w:ind w:right="480" w:hanging="720"/>
      </w:pPr>
      <w:r>
        <w:rPr>
          <w:spacing w:val="-4"/>
        </w:rPr>
        <w:t>64.</w:t>
      </w:r>
      <w:r>
        <w:rPr/>
        <w:tab/>
        <w:t>“On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Density</w:t>
      </w:r>
      <w:r>
        <w:rPr>
          <w:spacing w:val="40"/>
        </w:rPr>
        <w:t> </w:t>
      </w:r>
      <w:r>
        <w:rPr/>
        <w:t>Estimation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Air</w:t>
      </w:r>
      <w:r>
        <w:rPr>
          <w:spacing w:val="40"/>
        </w:rPr>
        <w:t> </w:t>
      </w:r>
      <w:r>
        <w:rPr/>
        <w:t>Pollution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Beijing,”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Lei</w:t>
      </w:r>
      <w:r>
        <w:rPr>
          <w:spacing w:val="40"/>
        </w:rPr>
        <w:t> </w:t>
      </w:r>
      <w:r>
        <w:rPr/>
        <w:t>Hou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Karen</w:t>
      </w:r>
      <w:r>
        <w:rPr>
          <w:spacing w:val="40"/>
        </w:rPr>
        <w:t> </w:t>
      </w:r>
      <w:r>
        <w:rPr/>
        <w:t>Yan),</w:t>
      </w:r>
      <w:r>
        <w:rPr>
          <w:spacing w:val="80"/>
        </w:rPr>
        <w:t> </w:t>
      </w:r>
      <w:r>
        <w:rPr>
          <w:u w:val="single"/>
        </w:rPr>
        <w:t>Economics Letters</w:t>
      </w:r>
      <w:r>
        <w:rPr/>
        <w:t> 163, 110-113, 2018.</w:t>
      </w:r>
    </w:p>
    <w:p>
      <w:pPr>
        <w:pStyle w:val="BodyText"/>
        <w:tabs>
          <w:tab w:pos="1080" w:val="left" w:leader="none"/>
        </w:tabs>
        <w:ind w:right="1077" w:hanging="720"/>
      </w:pPr>
      <w:r>
        <w:rPr>
          <w:spacing w:val="-4"/>
        </w:rPr>
        <w:t>63.</w:t>
      </w:r>
      <w:r>
        <w:rPr/>
        <w:tab/>
        <w:t>“Partial</w:t>
      </w:r>
      <w:r>
        <w:rPr>
          <w:spacing w:val="-2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Effect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Treated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Difference-in-Differences Framework with Repeated Cross-Sectional Data,” (with Carlos A. Manzanares), </w:t>
      </w:r>
      <w:r>
        <w:rPr>
          <w:u w:val="single"/>
        </w:rPr>
        <w:t>Econometric Reviews</w:t>
      </w:r>
      <w:r>
        <w:rPr/>
        <w:t> 36, 1057-1080, 2017.</w:t>
      </w:r>
    </w:p>
    <w:p>
      <w:pPr>
        <w:pStyle w:val="BodyText"/>
        <w:tabs>
          <w:tab w:pos="1022" w:val="left" w:leader="none"/>
        </w:tabs>
        <w:ind w:right="483" w:hanging="720"/>
      </w:pPr>
      <w:r>
        <w:rPr>
          <w:spacing w:val="-4"/>
        </w:rPr>
        <w:t>62.</w:t>
      </w:r>
      <w:r>
        <w:rPr/>
        <w:tab/>
        <w:t>“Partial Identification and Confidence Sets for Functionals of the Joint Distribution of “Potential Outcomes”,”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Emmanuel</w:t>
      </w:r>
      <w:r>
        <w:rPr>
          <w:spacing w:val="-3"/>
        </w:rPr>
        <w:t> </w:t>
      </w:r>
      <w:r>
        <w:rPr/>
        <w:t>Guerre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Dongming</w:t>
      </w:r>
      <w:r>
        <w:rPr>
          <w:spacing w:val="-7"/>
        </w:rPr>
        <w:t> </w:t>
      </w:r>
      <w:r>
        <w:rPr/>
        <w:t>Zhu),</w:t>
      </w:r>
      <w:r>
        <w:rPr>
          <w:spacing w:val="-1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>
          <w:spacing w:val="-2"/>
        </w:rPr>
        <w:t> </w:t>
      </w:r>
      <w:r>
        <w:rPr/>
        <w:t>197,</w:t>
      </w:r>
      <w:r>
        <w:rPr>
          <w:spacing w:val="-4"/>
        </w:rPr>
        <w:t> </w:t>
      </w:r>
      <w:r>
        <w:rPr/>
        <w:t>42-59, </w:t>
      </w:r>
      <w:r>
        <w:rPr>
          <w:spacing w:val="-2"/>
        </w:rPr>
        <w:t>2017.</w:t>
      </w:r>
    </w:p>
    <w:p>
      <w:pPr>
        <w:pStyle w:val="BodyText"/>
        <w:tabs>
          <w:tab w:pos="1080" w:val="left" w:leader="none"/>
        </w:tabs>
        <w:spacing w:before="2"/>
        <w:ind w:left="1135" w:right="1352" w:hanging="776"/>
      </w:pPr>
      <w:r>
        <w:rPr>
          <w:spacing w:val="-4"/>
        </w:rPr>
        <w:t>61.</w:t>
      </w:r>
      <w:r>
        <w:rPr/>
        <w:tab/>
        <w:t>“Inference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Coefficient</w:t>
      </w:r>
      <w:r>
        <w:rPr>
          <w:spacing w:val="-3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Outcomes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Gaussian Switching Regime Models,” (with Heng Chen and Ruixuan Liu), </w:t>
      </w:r>
      <w:r>
        <w:rPr>
          <w:u w:val="single"/>
        </w:rPr>
        <w:t>Journal</w:t>
      </w:r>
    </w:p>
    <w:p>
      <w:pPr>
        <w:pStyle w:val="BodyText"/>
        <w:spacing w:line="251" w:lineRule="exact"/>
      </w:pP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>
          <w:spacing w:val="-3"/>
        </w:rPr>
        <w:t> </w:t>
      </w:r>
      <w:r>
        <w:rPr/>
        <w:t>195,</w:t>
      </w:r>
      <w:r>
        <w:rPr>
          <w:spacing w:val="-6"/>
        </w:rPr>
        <w:t> </w:t>
      </w:r>
      <w:r>
        <w:rPr/>
        <w:t>255-270,</w:t>
      </w:r>
      <w:r>
        <w:rPr>
          <w:spacing w:val="-3"/>
        </w:rPr>
        <w:t> </w:t>
      </w:r>
      <w:r>
        <w:rPr>
          <w:spacing w:val="-2"/>
        </w:rPr>
        <w:t>2016.</w:t>
      </w:r>
    </w:p>
    <w:p>
      <w:pPr>
        <w:pStyle w:val="BodyText"/>
        <w:tabs>
          <w:tab w:pos="1080" w:val="left" w:leader="none"/>
        </w:tabs>
        <w:spacing w:line="252" w:lineRule="exact" w:before="1"/>
        <w:ind w:left="360"/>
      </w:pPr>
      <w:r>
        <w:rPr>
          <w:spacing w:val="-5"/>
        </w:rPr>
        <w:t>60.</w:t>
      </w:r>
      <w:r>
        <w:rPr/>
        <w:tab/>
        <w:t>“Inference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Optimal</w:t>
      </w:r>
      <w:r>
        <w:rPr>
          <w:spacing w:val="-3"/>
        </w:rPr>
        <w:t> </w:t>
      </w:r>
      <w:r>
        <w:rPr/>
        <w:t>Split</w:t>
      </w:r>
      <w:r>
        <w:rPr>
          <w:spacing w:val="-3"/>
        </w:rPr>
        <w:t> </w:t>
      </w:r>
      <w:r>
        <w:rPr/>
        <w:t>Point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Quantiles,”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Ruixuan</w:t>
      </w:r>
      <w:r>
        <w:rPr>
          <w:spacing w:val="-4"/>
        </w:rPr>
        <w:t> </w:t>
      </w:r>
      <w:r>
        <w:rPr/>
        <w:t>Liu</w:t>
      </w:r>
      <w:r>
        <w:rPr>
          <w:spacing w:val="-5"/>
        </w:rPr>
        <w:t> and</w:t>
      </w:r>
    </w:p>
    <w:p>
      <w:pPr>
        <w:pStyle w:val="BodyText"/>
        <w:spacing w:line="252" w:lineRule="exact"/>
      </w:pPr>
      <w:r>
        <w:rPr/>
        <w:t>Dongming</w:t>
      </w:r>
      <w:r>
        <w:rPr>
          <w:spacing w:val="-6"/>
        </w:rPr>
        <w:t> </w:t>
      </w:r>
      <w:r>
        <w:rPr/>
        <w:t>Zhu),</w:t>
      </w:r>
      <w:r>
        <w:rPr>
          <w:spacing w:val="-3"/>
        </w:rPr>
        <w:t> </w:t>
      </w:r>
      <w:r>
        <w:rPr>
          <w:u w:val="single"/>
        </w:rPr>
        <w:t>Frontiers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u w:val="single"/>
        </w:rPr>
        <w:t>China</w:t>
      </w:r>
      <w:r>
        <w:rPr>
          <w:spacing w:val="-1"/>
        </w:rPr>
        <w:t> </w:t>
      </w:r>
      <w:r>
        <w:rPr/>
        <w:t>11,</w:t>
      </w:r>
      <w:r>
        <w:rPr>
          <w:spacing w:val="-6"/>
        </w:rPr>
        <w:t> </w:t>
      </w:r>
      <w:r>
        <w:rPr/>
        <w:t>40-59,</w:t>
      </w:r>
      <w:r>
        <w:rPr>
          <w:spacing w:val="-3"/>
        </w:rPr>
        <w:t> </w:t>
      </w:r>
      <w:r>
        <w:rPr>
          <w:spacing w:val="-2"/>
        </w:rPr>
        <w:t>2016.</w:t>
      </w:r>
    </w:p>
    <w:p>
      <w:pPr>
        <w:pStyle w:val="BodyText"/>
        <w:tabs>
          <w:tab w:pos="1080" w:val="left" w:leader="none"/>
        </w:tabs>
        <w:spacing w:before="1"/>
        <w:ind w:right="2076" w:hanging="720"/>
      </w:pPr>
      <w:r>
        <w:rPr>
          <w:spacing w:val="-4"/>
        </w:rPr>
        <w:t>59.</w:t>
      </w:r>
      <w:r>
        <w:rPr/>
        <w:tab/>
        <w:t>“Multivariate</w:t>
      </w:r>
      <w:r>
        <w:rPr>
          <w:spacing w:val="-6"/>
        </w:rPr>
        <w:t> </w:t>
      </w:r>
      <w:r>
        <w:rPr/>
        <w:t>Local</w:t>
      </w:r>
      <w:r>
        <w:rPr>
          <w:spacing w:val="-5"/>
        </w:rPr>
        <w:t> </w:t>
      </w:r>
      <w:r>
        <w:rPr/>
        <w:t>Polynomial</w:t>
      </w:r>
      <w:r>
        <w:rPr>
          <w:spacing w:val="-5"/>
        </w:rPr>
        <w:t> </w:t>
      </w:r>
      <w:r>
        <w:rPr/>
        <w:t>Estimators:</w:t>
      </w:r>
      <w:r>
        <w:rPr>
          <w:spacing w:val="-5"/>
        </w:rPr>
        <w:t> </w:t>
      </w:r>
      <w:r>
        <w:rPr/>
        <w:t>Uniform</w:t>
      </w:r>
      <w:r>
        <w:rPr>
          <w:spacing w:val="-8"/>
        </w:rPr>
        <w:t> </w:t>
      </w:r>
      <w:r>
        <w:rPr/>
        <w:t>Boundary</w:t>
      </w:r>
      <w:r>
        <w:rPr>
          <w:spacing w:val="-8"/>
        </w:rPr>
        <w:t> </w:t>
      </w:r>
      <w:r>
        <w:rPr/>
        <w:t>Properties</w:t>
      </w:r>
      <w:r>
        <w:rPr>
          <w:spacing w:val="-6"/>
        </w:rPr>
        <w:t> </w:t>
      </w:r>
      <w:r>
        <w:rPr/>
        <w:t>and Asymptotic Linear Representation,” (with Emmanuel Guerre), </w:t>
      </w:r>
      <w:r>
        <w:rPr>
          <w:u w:val="single"/>
        </w:rPr>
        <w:t>Advances</w:t>
      </w:r>
    </w:p>
    <w:p>
      <w:pPr>
        <w:pStyle w:val="BodyText"/>
        <w:spacing w:line="251" w:lineRule="exact"/>
      </w:pP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Econometrics</w:t>
      </w:r>
      <w:r>
        <w:rPr>
          <w:spacing w:val="-3"/>
        </w:rPr>
        <w:t> </w:t>
      </w:r>
      <w:r>
        <w:rPr/>
        <w:t>36,</w:t>
      </w:r>
      <w:r>
        <w:rPr>
          <w:spacing w:val="-4"/>
        </w:rPr>
        <w:t> </w:t>
      </w:r>
      <w:r>
        <w:rPr/>
        <w:t>489-537,</w:t>
      </w:r>
      <w:r>
        <w:rPr>
          <w:spacing w:val="-4"/>
        </w:rPr>
        <w:t> </w:t>
      </w:r>
      <w:r>
        <w:rPr>
          <w:spacing w:val="-2"/>
        </w:rPr>
        <w:t>2016.</w:t>
      </w:r>
    </w:p>
    <w:p>
      <w:pPr>
        <w:pStyle w:val="BodyText"/>
        <w:tabs>
          <w:tab w:pos="1080" w:val="left" w:leader="none"/>
        </w:tabs>
        <w:spacing w:line="253" w:lineRule="exact" w:before="2"/>
        <w:ind w:left="360"/>
      </w:pPr>
      <w:r>
        <w:rPr>
          <w:spacing w:val="-5"/>
        </w:rPr>
        <w:t>58.</w:t>
      </w:r>
      <w:r>
        <w:rPr/>
        <w:tab/>
        <w:t>“Estimation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Ecological</w:t>
      </w:r>
      <w:r>
        <w:rPr>
          <w:spacing w:val="-3"/>
        </w:rPr>
        <w:t> </w:t>
      </w:r>
      <w:r>
        <w:rPr/>
        <w:t>Inference</w:t>
      </w:r>
      <w:r>
        <w:rPr>
          <w:spacing w:val="-6"/>
        </w:rPr>
        <w:t> </w:t>
      </w:r>
      <w:r>
        <w:rPr/>
        <w:t>Model,”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Robert</w:t>
      </w:r>
      <w:r>
        <w:rPr>
          <w:spacing w:val="-3"/>
        </w:rPr>
        <w:t> </w:t>
      </w:r>
      <w:r>
        <w:rPr/>
        <w:t>Sherman</w:t>
      </w:r>
      <w:r>
        <w:rPr>
          <w:spacing w:val="-5"/>
        </w:rPr>
        <w:t> and</w:t>
      </w:r>
    </w:p>
    <w:p>
      <w:pPr>
        <w:pStyle w:val="BodyText"/>
      </w:pPr>
      <w:r>
        <w:rPr/>
        <w:t>Matthew</w:t>
      </w:r>
      <w:r>
        <w:rPr>
          <w:spacing w:val="-5"/>
        </w:rPr>
        <w:t> </w:t>
      </w:r>
      <w:r>
        <w:rPr/>
        <w:t>Shum),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Econometric</w:t>
      </w:r>
      <w:r>
        <w:rPr>
          <w:spacing w:val="-4"/>
          <w:u w:val="single"/>
        </w:rPr>
        <w:t> </w:t>
      </w:r>
      <w:r>
        <w:rPr>
          <w:u w:val="single"/>
        </w:rPr>
        <w:t>Methods</w:t>
      </w:r>
      <w:r>
        <w:rPr/>
        <w:t>,</w:t>
      </w:r>
      <w:r>
        <w:rPr>
          <w:spacing w:val="-5"/>
        </w:rPr>
        <w:t> </w:t>
      </w:r>
      <w:r>
        <w:rPr/>
        <w:t>17-48,</w:t>
      </w:r>
      <w:r>
        <w:rPr>
          <w:spacing w:val="-4"/>
        </w:rPr>
        <w:t> </w:t>
      </w:r>
      <w:r>
        <w:rPr>
          <w:spacing w:val="-2"/>
        </w:rPr>
        <w:t>2016.</w:t>
      </w:r>
    </w:p>
    <w:p>
      <w:pPr>
        <w:pStyle w:val="BodyText"/>
        <w:tabs>
          <w:tab w:pos="1080" w:val="left" w:leader="none"/>
        </w:tabs>
        <w:spacing w:before="1"/>
        <w:ind w:right="1868" w:hanging="720"/>
      </w:pPr>
      <w:r>
        <w:rPr>
          <w:spacing w:val="-4"/>
        </w:rPr>
        <w:t>57.</w:t>
      </w:r>
      <w:r>
        <w:rPr/>
        <w:tab/>
        <w:t>“A</w:t>
      </w:r>
      <w:r>
        <w:rPr>
          <w:spacing w:val="-4"/>
        </w:rPr>
        <w:t> </w:t>
      </w:r>
      <w:r>
        <w:rPr/>
        <w:t>Direct</w:t>
      </w:r>
      <w:r>
        <w:rPr>
          <w:spacing w:val="-3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Nonparametric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Quantile Models,” (with Ruixuan Liu), </w:t>
      </w:r>
      <w:r>
        <w:rPr>
          <w:u w:val="single"/>
        </w:rPr>
        <w:t>Journal of Econometrics</w:t>
      </w:r>
      <w:r>
        <w:rPr/>
        <w:t> 191, 196-216, 2016.</w:t>
      </w:r>
    </w:p>
    <w:p>
      <w:pPr>
        <w:pStyle w:val="BodyText"/>
        <w:tabs>
          <w:tab w:pos="1080" w:val="left" w:leader="none"/>
        </w:tabs>
        <w:spacing w:line="252" w:lineRule="exact" w:before="1"/>
        <w:ind w:left="360"/>
      </w:pPr>
      <w:r>
        <w:rPr>
          <w:spacing w:val="-5"/>
        </w:rPr>
        <w:t>56.</w:t>
      </w:r>
      <w:r>
        <w:rPr/>
        <w:tab/>
        <w:t>“Maximization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Parts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Extremum</w:t>
      </w:r>
      <w:r>
        <w:rPr>
          <w:spacing w:val="-4"/>
        </w:rPr>
        <w:t> </w:t>
      </w:r>
      <w:r>
        <w:rPr/>
        <w:t>Estimation,”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Sergio</w:t>
      </w:r>
      <w:r>
        <w:rPr>
          <w:spacing w:val="-7"/>
        </w:rPr>
        <w:t> </w:t>
      </w:r>
      <w:r>
        <w:rPr/>
        <w:t>Pastorello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Eric</w:t>
      </w:r>
    </w:p>
    <w:p>
      <w:pPr>
        <w:pStyle w:val="BodyText"/>
        <w:spacing w:line="252" w:lineRule="exact"/>
      </w:pPr>
      <w:r>
        <w:rPr/>
        <w:t>Renault),</w:t>
      </w:r>
      <w:r>
        <w:rPr>
          <w:spacing w:val="-5"/>
        </w:rPr>
        <w:t> </w:t>
      </w:r>
      <w:r>
        <w:rPr>
          <w:u w:val="single"/>
        </w:rPr>
        <w:t>Econometrics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/>
        <w:t>,</w:t>
      </w:r>
      <w:r>
        <w:rPr>
          <w:spacing w:val="-4"/>
        </w:rPr>
        <w:t> </w:t>
      </w:r>
      <w:r>
        <w:rPr/>
        <w:t>147-171,</w:t>
      </w:r>
      <w:r>
        <w:rPr>
          <w:spacing w:val="-4"/>
        </w:rPr>
        <w:t> </w:t>
      </w:r>
      <w:r>
        <w:rPr>
          <w:spacing w:val="-2"/>
        </w:rPr>
        <w:t>2015.</w:t>
      </w:r>
    </w:p>
    <w:p>
      <w:pPr>
        <w:pStyle w:val="BodyText"/>
        <w:tabs>
          <w:tab w:pos="1080" w:val="left" w:leader="none"/>
        </w:tabs>
        <w:ind w:right="1888" w:hanging="720"/>
      </w:pPr>
      <w:r>
        <w:rPr>
          <w:spacing w:val="-4"/>
        </w:rPr>
        <w:t>55.</w:t>
      </w:r>
      <w:r>
        <w:rPr/>
        <w:tab/>
        <w:t>“Symmetrized</w:t>
      </w:r>
      <w:r>
        <w:rPr>
          <w:spacing w:val="-5"/>
        </w:rPr>
        <w:t> </w:t>
      </w:r>
      <w:r>
        <w:rPr/>
        <w:t>Multivariate</w:t>
      </w:r>
      <w:r>
        <w:rPr>
          <w:spacing w:val="-7"/>
        </w:rPr>
        <w:t> </w:t>
      </w:r>
      <w:r>
        <w:rPr/>
        <w:t>k-NN</w:t>
      </w:r>
      <w:r>
        <w:rPr>
          <w:spacing w:val="-6"/>
        </w:rPr>
        <w:t> </w:t>
      </w:r>
      <w:r>
        <w:rPr/>
        <w:t>Estimators,”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Ruixuan</w:t>
      </w:r>
      <w:r>
        <w:rPr>
          <w:spacing w:val="-7"/>
        </w:rPr>
        <w:t> </w:t>
      </w:r>
      <w:r>
        <w:rPr/>
        <w:t>Liu),</w:t>
      </w:r>
      <w:r>
        <w:rPr>
          <w:spacing w:val="-3"/>
        </w:rPr>
        <w:t> </w:t>
      </w:r>
      <w:r>
        <w:rPr>
          <w:u w:val="single"/>
        </w:rPr>
        <w:t>Econometric</w:t>
      </w:r>
      <w:r>
        <w:rPr/>
        <w:t> </w:t>
      </w:r>
      <w:r>
        <w:rPr>
          <w:u w:val="single"/>
        </w:rPr>
        <w:t>Reviews</w:t>
      </w:r>
      <w:r>
        <w:rPr/>
        <w:t>, 827-847, 2015.</w:t>
      </w:r>
    </w:p>
    <w:p>
      <w:pPr>
        <w:pStyle w:val="BodyText"/>
        <w:tabs>
          <w:tab w:pos="1080" w:val="left" w:leader="none"/>
        </w:tabs>
        <w:ind w:left="360"/>
      </w:pPr>
      <w:r>
        <w:rPr>
          <w:spacing w:val="-5"/>
        </w:rPr>
        <w:t>54.</w:t>
      </w:r>
      <w:r>
        <w:rPr/>
        <w:tab/>
        <w:t>“Identifying</w:t>
      </w:r>
      <w:r>
        <w:rPr>
          <w:spacing w:val="-8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Effects</w:t>
      </w:r>
      <w:r>
        <w:rPr>
          <w:spacing w:val="-7"/>
        </w:rPr>
        <w:t> </w:t>
      </w:r>
      <w:r>
        <w:rPr/>
        <w:t>under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Combination,”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Robert</w:t>
      </w:r>
      <w:r>
        <w:rPr>
          <w:spacing w:val="-4"/>
        </w:rPr>
        <w:t> </w:t>
      </w:r>
      <w:r>
        <w:rPr/>
        <w:t>Sherman</w:t>
      </w:r>
      <w:r>
        <w:rPr>
          <w:spacing w:val="-7"/>
        </w:rPr>
        <w:t> </w:t>
      </w:r>
      <w:r>
        <w:rPr>
          <w:spacing w:val="-5"/>
        </w:rPr>
        <w:t>and</w:t>
      </w:r>
    </w:p>
    <w:p>
      <w:pPr>
        <w:pStyle w:val="BodyText"/>
        <w:spacing w:line="252" w:lineRule="exact" w:before="1"/>
      </w:pPr>
      <w:r>
        <w:rPr/>
        <w:t>Matthew</w:t>
      </w:r>
      <w:r>
        <w:rPr>
          <w:spacing w:val="-5"/>
        </w:rPr>
        <w:t> </w:t>
      </w:r>
      <w:r>
        <w:rPr/>
        <w:t>Shum),</w:t>
      </w:r>
      <w:r>
        <w:rPr>
          <w:spacing w:val="-5"/>
        </w:rPr>
        <w:t> </w:t>
      </w:r>
      <w:r>
        <w:rPr>
          <w:u w:val="single"/>
        </w:rPr>
        <w:t>Econometrica</w:t>
      </w:r>
      <w:r>
        <w:rPr>
          <w:spacing w:val="-5"/>
          <w:u w:val="single"/>
        </w:rPr>
        <w:t> </w:t>
      </w:r>
      <w:r>
        <w:rPr>
          <w:u w:val="single"/>
        </w:rPr>
        <w:t>82</w:t>
      </w:r>
      <w:r>
        <w:rPr/>
        <w:t>,</w:t>
      </w:r>
      <w:r>
        <w:rPr>
          <w:spacing w:val="-5"/>
        </w:rPr>
        <w:t> </w:t>
      </w:r>
      <w:r>
        <w:rPr/>
        <w:t>811-822,</w:t>
      </w:r>
      <w:r>
        <w:rPr>
          <w:spacing w:val="-4"/>
        </w:rPr>
        <w:t> </w:t>
      </w:r>
      <w:r>
        <w:rPr>
          <w:spacing w:val="-2"/>
        </w:rPr>
        <w:t>2014.</w:t>
      </w:r>
    </w:p>
    <w:p>
      <w:pPr>
        <w:pStyle w:val="BodyText"/>
        <w:tabs>
          <w:tab w:pos="1080" w:val="left" w:leader="none"/>
        </w:tabs>
        <w:ind w:right="1136" w:hanging="720"/>
      </w:pPr>
      <w:r>
        <w:rPr>
          <w:spacing w:val="-4"/>
        </w:rPr>
        <w:t>53.</w:t>
      </w:r>
      <w:r>
        <w:rPr/>
        <w:tab/>
        <w:t>“Copulas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Andrew</w:t>
      </w:r>
      <w:r>
        <w:rPr>
          <w:spacing w:val="-3"/>
        </w:rPr>
        <w:t> </w:t>
      </w:r>
      <w:r>
        <w:rPr/>
        <w:t>Patton),</w:t>
      </w:r>
      <w:r>
        <w:rPr>
          <w:spacing w:val="-2"/>
        </w:rPr>
        <w:t> </w:t>
      </w:r>
      <w:r>
        <w:rPr>
          <w:u w:val="single"/>
        </w:rPr>
        <w:t>Annual</w:t>
      </w:r>
      <w:r>
        <w:rPr>
          <w:spacing w:val="-2"/>
          <w:u w:val="single"/>
        </w:rPr>
        <w:t> </w:t>
      </w:r>
      <w:r>
        <w:rPr>
          <w:u w:val="single"/>
        </w:rPr>
        <w:t>Review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6"/>
        </w:rPr>
        <w:t> </w:t>
      </w:r>
      <w:r>
        <w:rPr/>
        <w:t>vol.</w:t>
      </w:r>
      <w:r>
        <w:rPr>
          <w:spacing w:val="-3"/>
        </w:rPr>
        <w:t> </w:t>
      </w:r>
      <w:r>
        <w:rPr/>
        <w:t>6, 179-200, 2014.</w:t>
      </w:r>
    </w:p>
    <w:p>
      <w:pPr>
        <w:pStyle w:val="BodyText"/>
        <w:spacing w:after="0"/>
        <w:sectPr>
          <w:pgSz w:w="12240" w:h="15840"/>
          <w:pgMar w:header="0" w:footer="743" w:top="1360" w:bottom="940" w:left="1080" w:right="1080"/>
        </w:sectPr>
      </w:pPr>
    </w:p>
    <w:p>
      <w:pPr>
        <w:pStyle w:val="BodyText"/>
        <w:tabs>
          <w:tab w:pos="1080" w:val="left" w:leader="none"/>
        </w:tabs>
        <w:spacing w:before="79"/>
        <w:ind w:right="2024" w:hanging="720"/>
      </w:pPr>
      <w:r>
        <w:rPr>
          <w:spacing w:val="-4"/>
        </w:rPr>
        <w:t>52.</w:t>
      </w:r>
      <w:r>
        <w:rPr/>
        <w:tab/>
        <w:t>“A</w:t>
      </w:r>
      <w:r>
        <w:rPr>
          <w:spacing w:val="-4"/>
        </w:rPr>
        <w:t> </w:t>
      </w:r>
      <w:r>
        <w:rPr/>
        <w:t>Flexible</w:t>
      </w:r>
      <w:r>
        <w:rPr>
          <w:spacing w:val="-4"/>
        </w:rPr>
        <w:t> </w:t>
      </w:r>
      <w:r>
        <w:rPr/>
        <w:t>Parametric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Switching</w:t>
      </w:r>
      <w:r>
        <w:rPr>
          <w:spacing w:val="-4"/>
        </w:rPr>
        <w:t> </w:t>
      </w:r>
      <w:r>
        <w:rPr/>
        <w:t>Regime</w:t>
      </w:r>
      <w:r>
        <w:rPr>
          <w:spacing w:val="-6"/>
        </w:rPr>
        <w:t> </w:t>
      </w:r>
      <w:r>
        <w:rPr/>
        <w:t>Models</w:t>
      </w:r>
      <w:r>
        <w:rPr>
          <w:spacing w:val="-4"/>
        </w:rPr>
        <w:t> </w:t>
      </w:r>
      <w:r>
        <w:rPr/>
        <w:t>and Treatment Effect Parameters,” (with Heng Chen and Jisong Wu),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Econometrics</w:t>
      </w:r>
      <w:r>
        <w:rPr/>
        <w:t>, 77-91, 2014.</w:t>
      </w:r>
    </w:p>
    <w:p>
      <w:pPr>
        <w:pStyle w:val="BodyText"/>
        <w:tabs>
          <w:tab w:pos="1080" w:val="left" w:leader="none"/>
        </w:tabs>
        <w:ind w:right="898" w:hanging="720"/>
      </w:pPr>
      <w:r>
        <w:rPr>
          <w:spacing w:val="-4"/>
        </w:rPr>
        <w:t>51.</w:t>
      </w:r>
      <w:r>
        <w:rPr/>
        <w:tab/>
        <w:t>“Nonparametric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Counterfactual</w:t>
      </w:r>
      <w:r>
        <w:rPr>
          <w:spacing w:val="-6"/>
        </w:rPr>
        <w:t> </w:t>
      </w:r>
      <w:r>
        <w:rPr/>
        <w:t>Means: Bias</w:t>
      </w:r>
      <w:r>
        <w:rPr>
          <w:spacing w:val="-3"/>
        </w:rPr>
        <w:t> </w:t>
      </w:r>
      <w:r>
        <w:rPr/>
        <w:t>Correction,</w:t>
      </w:r>
      <w:r>
        <w:rPr>
          <w:spacing w:val="-4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Sets,</w:t>
      </w:r>
      <w:r>
        <w:rPr>
          <w:spacing w:val="-7"/>
        </w:rPr>
        <w:t> </w:t>
      </w:r>
      <w:r>
        <w:rPr/>
        <w:t>and Weak Instruments,” (with Sangsoo Park), </w:t>
      </w:r>
      <w:r>
        <w:rPr>
          <w:u w:val="single"/>
        </w:rPr>
        <w:t>Journal of Econometrics </w:t>
      </w:r>
      <w:r>
        <w:rPr/>
        <w:t>178, 45-56, 2014.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5"/>
        </w:rPr>
        <w:t>50.</w:t>
      </w:r>
      <w:r>
        <w:rPr/>
        <w:tab/>
        <w:t>“Partial</w:t>
      </w:r>
      <w:r>
        <w:rPr>
          <w:spacing w:val="-7"/>
        </w:rPr>
        <w:t> </w:t>
      </w:r>
      <w:r>
        <w:rPr/>
        <w:t>Identification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Distributional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Quantile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Effects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Difference-</w:t>
      </w:r>
      <w:r>
        <w:rPr>
          <w:spacing w:val="-5"/>
        </w:rPr>
        <w:t>in</w:t>
      </w:r>
    </w:p>
    <w:p>
      <w:pPr>
        <w:pStyle w:val="BodyText"/>
        <w:spacing w:line="252" w:lineRule="exact"/>
      </w:pPr>
      <w:r>
        <w:rPr/>
        <w:t>Differences</w:t>
      </w:r>
      <w:r>
        <w:rPr>
          <w:spacing w:val="-8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(with</w:t>
      </w:r>
      <w:r>
        <w:rPr>
          <w:spacing w:val="-6"/>
        </w:rPr>
        <w:t> </w:t>
      </w:r>
      <w:r>
        <w:rPr/>
        <w:t>Zhengfei</w:t>
      </w:r>
      <w:r>
        <w:rPr>
          <w:spacing w:val="-3"/>
        </w:rPr>
        <w:t> </w:t>
      </w:r>
      <w:r>
        <w:rPr/>
        <w:t>Yu),</w:t>
      </w:r>
      <w:r>
        <w:rPr>
          <w:spacing w:val="-1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Letters</w:t>
      </w:r>
      <w:r>
        <w:rPr>
          <w:spacing w:val="-5"/>
        </w:rPr>
        <w:t> </w:t>
      </w:r>
      <w:r>
        <w:rPr/>
        <w:t>115,</w:t>
      </w:r>
      <w:r>
        <w:rPr>
          <w:spacing w:val="-4"/>
        </w:rPr>
        <w:t> </w:t>
      </w:r>
      <w:r>
        <w:rPr/>
        <w:t>511-515,</w:t>
      </w:r>
      <w:r>
        <w:rPr>
          <w:spacing w:val="-3"/>
        </w:rPr>
        <w:t> </w:t>
      </w:r>
      <w:r>
        <w:rPr>
          <w:spacing w:val="-2"/>
        </w:rPr>
        <w:t>2012.</w:t>
      </w:r>
    </w:p>
    <w:p>
      <w:pPr>
        <w:pStyle w:val="BodyText"/>
        <w:tabs>
          <w:tab w:pos="1080" w:val="left" w:leader="none"/>
        </w:tabs>
        <w:spacing w:line="252" w:lineRule="exact" w:before="1"/>
        <w:ind w:left="360"/>
      </w:pPr>
      <w:r>
        <w:rPr>
          <w:spacing w:val="-5"/>
        </w:rPr>
        <w:t>49.</w:t>
      </w:r>
      <w:r>
        <w:rPr/>
        <w:tab/>
        <w:t>“Confidence</w:t>
      </w:r>
      <w:r>
        <w:rPr>
          <w:spacing w:val="-7"/>
        </w:rPr>
        <w:t> </w:t>
      </w:r>
      <w:r>
        <w:rPr/>
        <w:t>Intervals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Quantile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Effects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Randomized</w:t>
      </w:r>
      <w:r>
        <w:rPr>
          <w:spacing w:val="-4"/>
        </w:rPr>
        <w:t> </w:t>
      </w:r>
      <w:r>
        <w:rPr/>
        <w:t>Experiments,”</w:t>
      </w:r>
      <w:r>
        <w:rPr>
          <w:spacing w:val="-6"/>
        </w:rPr>
        <w:t> </w:t>
      </w:r>
      <w:r>
        <w:rPr>
          <w:spacing w:val="-2"/>
        </w:rPr>
        <w:t>(with</w:t>
      </w:r>
    </w:p>
    <w:p>
      <w:pPr>
        <w:pStyle w:val="BodyText"/>
        <w:spacing w:line="252" w:lineRule="exact"/>
      </w:pPr>
      <w:r>
        <w:rPr/>
        <w:t>Sang</w:t>
      </w:r>
      <w:r>
        <w:rPr>
          <w:spacing w:val="-4"/>
        </w:rPr>
        <w:t> </w:t>
      </w:r>
      <w:r>
        <w:rPr/>
        <w:t>Soo</w:t>
      </w:r>
      <w:r>
        <w:rPr>
          <w:spacing w:val="-3"/>
        </w:rPr>
        <w:t> </w:t>
      </w:r>
      <w:r>
        <w:rPr/>
        <w:t>Park),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Econometrics</w:t>
      </w:r>
      <w:r>
        <w:rPr>
          <w:spacing w:val="-2"/>
        </w:rPr>
        <w:t> </w:t>
      </w:r>
      <w:r>
        <w:rPr/>
        <w:t>167,</w:t>
      </w:r>
      <w:r>
        <w:rPr>
          <w:spacing w:val="-3"/>
        </w:rPr>
        <w:t> </w:t>
      </w:r>
      <w:r>
        <w:rPr/>
        <w:t>330-344,</w:t>
      </w:r>
      <w:r>
        <w:rPr>
          <w:spacing w:val="-3"/>
        </w:rPr>
        <w:t> </w:t>
      </w:r>
      <w:r>
        <w:rPr>
          <w:spacing w:val="-2"/>
        </w:rPr>
        <w:t>2012.</w:t>
      </w:r>
    </w:p>
    <w:p>
      <w:pPr>
        <w:pStyle w:val="BodyText"/>
        <w:tabs>
          <w:tab w:pos="1080" w:val="left" w:leader="none"/>
        </w:tabs>
        <w:spacing w:before="1"/>
        <w:ind w:right="355" w:hanging="720"/>
      </w:pPr>
      <w:r>
        <w:rPr>
          <w:spacing w:val="-4"/>
        </w:rPr>
        <w:t>48.</w:t>
      </w:r>
      <w:r>
        <w:rPr/>
        <w:tab/>
        <w:t>“Nonparametric</w:t>
      </w:r>
      <w:r>
        <w:rPr>
          <w:spacing w:val="32"/>
        </w:rPr>
        <w:t> </w:t>
      </w:r>
      <w:r>
        <w:rPr/>
        <w:t>Instrumental</w:t>
      </w:r>
      <w:r>
        <w:rPr>
          <w:spacing w:val="33"/>
        </w:rPr>
        <w:t> </w:t>
      </w:r>
      <w:r>
        <w:rPr/>
        <w:t>Regression,”</w:t>
      </w:r>
      <w:r>
        <w:rPr>
          <w:spacing w:val="32"/>
        </w:rPr>
        <w:t> </w:t>
      </w:r>
      <w:r>
        <w:rPr/>
        <w:t>(with</w:t>
      </w:r>
      <w:r>
        <w:rPr>
          <w:spacing w:val="35"/>
        </w:rPr>
        <w:t> </w:t>
      </w:r>
      <w:r>
        <w:rPr/>
        <w:t>Serge</w:t>
      </w:r>
      <w:r>
        <w:rPr>
          <w:spacing w:val="32"/>
        </w:rPr>
        <w:t> </w:t>
      </w:r>
      <w:r>
        <w:rPr/>
        <w:t>Darolles,</w:t>
      </w:r>
      <w:r>
        <w:rPr>
          <w:spacing w:val="32"/>
        </w:rPr>
        <w:t> </w:t>
      </w:r>
      <w:r>
        <w:rPr/>
        <w:t>Jean-Pierre</w:t>
      </w:r>
      <w:r>
        <w:rPr>
          <w:spacing w:val="32"/>
        </w:rPr>
        <w:t> </w:t>
      </w:r>
      <w:r>
        <w:rPr/>
        <w:t>Florens,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Eric Renault), </w:t>
      </w:r>
      <w:r>
        <w:rPr>
          <w:u w:val="single"/>
        </w:rPr>
        <w:t>Econometrica 79</w:t>
      </w:r>
      <w:r>
        <w:rPr/>
        <w:t>, 1541-1565, 2011.</w:t>
      </w:r>
    </w:p>
    <w:p>
      <w:pPr>
        <w:pStyle w:val="BodyText"/>
        <w:tabs>
          <w:tab w:pos="1080" w:val="left" w:leader="none"/>
        </w:tabs>
        <w:spacing w:line="251" w:lineRule="exact"/>
        <w:ind w:left="360"/>
      </w:pPr>
      <w:r>
        <w:rPr>
          <w:spacing w:val="-5"/>
        </w:rPr>
        <w:t>47.</w:t>
      </w:r>
      <w:r>
        <w:rPr/>
        <w:tab/>
        <w:t>“A</w:t>
      </w:r>
      <w:r>
        <w:rPr>
          <w:spacing w:val="-7"/>
        </w:rPr>
        <w:t> </w:t>
      </w:r>
      <w:r>
        <w:rPr/>
        <w:t>New</w:t>
      </w:r>
      <w:r>
        <w:rPr>
          <w:spacing w:val="-5"/>
        </w:rPr>
        <w:t> </w:t>
      </w:r>
      <w:r>
        <w:rPr/>
        <w:t>Class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Asymptotically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Estimators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Moment</w:t>
      </w:r>
      <w:r>
        <w:rPr>
          <w:spacing w:val="-4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Models,”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Matt</w:t>
      </w:r>
    </w:p>
    <w:p>
      <w:pPr>
        <w:pStyle w:val="BodyText"/>
        <w:spacing w:line="253" w:lineRule="exact" w:before="2"/>
      </w:pPr>
      <w:r>
        <w:rPr/>
        <w:t>Gentry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Tong</w:t>
      </w:r>
      <w:r>
        <w:rPr>
          <w:spacing w:val="-3"/>
        </w:rPr>
        <w:t> </w:t>
      </w:r>
      <w:r>
        <w:rPr/>
        <w:t>Li),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Econometrics</w:t>
      </w:r>
      <w:r>
        <w:rPr>
          <w:spacing w:val="-1"/>
        </w:rPr>
        <w:t> </w:t>
      </w:r>
      <w:r>
        <w:rPr/>
        <w:t>162,</w:t>
      </w:r>
      <w:r>
        <w:rPr>
          <w:spacing w:val="-6"/>
        </w:rPr>
        <w:t> </w:t>
      </w:r>
      <w:r>
        <w:rPr/>
        <w:t>268-277,</w:t>
      </w:r>
      <w:r>
        <w:rPr>
          <w:spacing w:val="-3"/>
        </w:rPr>
        <w:t> </w:t>
      </w:r>
      <w:r>
        <w:rPr>
          <w:spacing w:val="-2"/>
        </w:rPr>
        <w:t>2011.</w:t>
      </w:r>
    </w:p>
    <w:p>
      <w:pPr>
        <w:pStyle w:val="BodyText"/>
        <w:tabs>
          <w:tab w:pos="1080" w:val="left" w:leader="none"/>
        </w:tabs>
        <w:ind w:right="480" w:hanging="720"/>
      </w:pPr>
      <w:r>
        <w:rPr>
          <w:spacing w:val="-4"/>
        </w:rPr>
        <w:t>46.</w:t>
      </w:r>
      <w:r>
        <w:rPr/>
        <w:tab/>
        <w:t>“Partial Identification of the Distribution of Treatment Effects in Switching Regime Models and its Confidence Sets,” (with Jisong Wu), </w:t>
      </w:r>
      <w:r>
        <w:rPr>
          <w:u w:val="single"/>
        </w:rPr>
        <w:t>Review of Economic Studies</w:t>
      </w:r>
      <w:r>
        <w:rPr/>
        <w:t> 77, 1002-1041, 2010.</w:t>
      </w:r>
    </w:p>
    <w:p>
      <w:pPr>
        <w:pStyle w:val="BodyText"/>
        <w:tabs>
          <w:tab w:pos="1080" w:val="left" w:leader="none"/>
        </w:tabs>
        <w:ind w:right="355" w:hanging="720"/>
      </w:pPr>
      <w:r>
        <w:rPr>
          <w:spacing w:val="-4"/>
        </w:rPr>
        <w:t>45.</w:t>
      </w:r>
      <w:r>
        <w:rPr/>
        <w:tab/>
        <w:t>“Wavelet-Based Tests for Unit Root,” (with Ramo Gencay), </w:t>
      </w:r>
      <w:r>
        <w:rPr>
          <w:u w:val="single"/>
        </w:rPr>
        <w:t>Econometric Theory</w:t>
      </w:r>
      <w:r>
        <w:rPr/>
        <w:t> 26, 1305-1331, </w:t>
      </w:r>
      <w:r>
        <w:rPr>
          <w:spacing w:val="-2"/>
        </w:rPr>
        <w:t>2010.</w:t>
      </w:r>
    </w:p>
    <w:p>
      <w:pPr>
        <w:pStyle w:val="BodyText"/>
        <w:tabs>
          <w:tab w:pos="1080" w:val="left" w:leader="none"/>
        </w:tabs>
        <w:spacing w:line="252" w:lineRule="exact" w:before="1"/>
        <w:ind w:left="360"/>
      </w:pPr>
      <w:r>
        <w:rPr>
          <w:spacing w:val="-5"/>
        </w:rPr>
        <w:t>44.</w:t>
      </w:r>
      <w:r>
        <w:rPr/>
        <w:tab/>
        <w:t>“Sharp</w:t>
      </w:r>
      <w:r>
        <w:rPr>
          <w:spacing w:val="-9"/>
        </w:rPr>
        <w:t> </w:t>
      </w:r>
      <w:r>
        <w:rPr/>
        <w:t>Bounds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Effects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Statistical</w:t>
      </w:r>
      <w:r>
        <w:rPr>
          <w:spacing w:val="-3"/>
        </w:rPr>
        <w:t> </w:t>
      </w:r>
      <w:r>
        <w:rPr>
          <w:spacing w:val="-2"/>
        </w:rPr>
        <w:t>Inference,”</w:t>
      </w:r>
    </w:p>
    <w:p>
      <w:pPr>
        <w:pStyle w:val="BodyText"/>
        <w:spacing w:line="252" w:lineRule="exact"/>
        <w:ind w:left="1135"/>
      </w:pPr>
      <w:r>
        <w:rPr/>
        <w:t>(with</w:t>
      </w:r>
      <w:r>
        <w:rPr>
          <w:spacing w:val="-4"/>
        </w:rPr>
        <w:t> </w:t>
      </w:r>
      <w:r>
        <w:rPr/>
        <w:t>Sang</w:t>
      </w:r>
      <w:r>
        <w:rPr>
          <w:spacing w:val="-4"/>
        </w:rPr>
        <w:t> </w:t>
      </w:r>
      <w:r>
        <w:rPr/>
        <w:t>Soo</w:t>
      </w:r>
      <w:r>
        <w:rPr>
          <w:spacing w:val="-3"/>
        </w:rPr>
        <w:t> </w:t>
      </w:r>
      <w:r>
        <w:rPr/>
        <w:t>Park),</w:t>
      </w:r>
      <w:r>
        <w:rPr>
          <w:spacing w:val="-3"/>
        </w:rPr>
        <w:t> </w:t>
      </w:r>
      <w:r>
        <w:rPr>
          <w:u w:val="single"/>
        </w:rPr>
        <w:t>Econometric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>
          <w:spacing w:val="-3"/>
        </w:rPr>
        <w:t> </w:t>
      </w:r>
      <w:r>
        <w:rPr/>
        <w:t>26,</w:t>
      </w:r>
      <w:r>
        <w:rPr>
          <w:spacing w:val="-4"/>
        </w:rPr>
        <w:t> </w:t>
      </w:r>
      <w:r>
        <w:rPr/>
        <w:t>931-951,</w:t>
      </w:r>
      <w:r>
        <w:rPr>
          <w:spacing w:val="-3"/>
        </w:rPr>
        <w:t> </w:t>
      </w:r>
      <w:r>
        <w:rPr>
          <w:spacing w:val="-2"/>
        </w:rPr>
        <w:t>2010.</w:t>
      </w:r>
    </w:p>
    <w:p>
      <w:pPr>
        <w:pStyle w:val="BodyText"/>
        <w:tabs>
          <w:tab w:pos="1080" w:val="left" w:leader="none"/>
        </w:tabs>
        <w:spacing w:before="1"/>
        <w:ind w:right="1274" w:hanging="720"/>
      </w:pPr>
      <w:r>
        <w:rPr>
          <w:spacing w:val="-4"/>
        </w:rPr>
        <w:t>43.</w:t>
      </w:r>
      <w:r>
        <w:rPr/>
        <w:tab/>
        <w:t>“Copulas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Econometrics,”</w:t>
      </w:r>
      <w:r>
        <w:rPr>
          <w:spacing w:val="-3"/>
        </w:rPr>
        <w:t> </w:t>
      </w:r>
      <w:r>
        <w:rPr>
          <w:u w:val="single"/>
        </w:rPr>
        <w:t>Encyclopedia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Quantitative</w:t>
      </w:r>
      <w:r>
        <w:rPr>
          <w:spacing w:val="-4"/>
          <w:u w:val="single"/>
        </w:rPr>
        <w:t> </w:t>
      </w:r>
      <w:r>
        <w:rPr>
          <w:u w:val="single"/>
        </w:rPr>
        <w:t>Finance</w:t>
      </w:r>
      <w:r>
        <w:rPr/>
        <w:t>,</w:t>
      </w:r>
      <w:r>
        <w:rPr>
          <w:spacing w:val="-4"/>
        </w:rPr>
        <w:t> </w:t>
      </w:r>
      <w:r>
        <w:rPr/>
        <w:t>Cont,</w:t>
      </w:r>
      <w:r>
        <w:rPr>
          <w:spacing w:val="-4"/>
        </w:rPr>
        <w:t> </w:t>
      </w:r>
      <w:r>
        <w:rPr/>
        <w:t>R.</w:t>
      </w:r>
      <w:r>
        <w:rPr>
          <w:spacing w:val="-7"/>
        </w:rPr>
        <w:t> </w:t>
      </w:r>
      <w:r>
        <w:rPr/>
        <w:t>(Ed.).</w:t>
      </w:r>
      <w:r>
        <w:rPr>
          <w:spacing w:val="-4"/>
        </w:rPr>
        <w:t> </w:t>
      </w:r>
      <w:r>
        <w:rPr/>
        <w:t>John Wiley &amp; Sons Ltd. Chichester, UK. pp. 375-379, 2010.</w:t>
      </w:r>
    </w:p>
    <w:p>
      <w:pPr>
        <w:pStyle w:val="BodyText"/>
        <w:tabs>
          <w:tab w:pos="1080" w:val="left" w:leader="none"/>
        </w:tabs>
        <w:ind w:right="480" w:hanging="720"/>
      </w:pPr>
      <w:r>
        <w:rPr>
          <w:spacing w:val="-4"/>
        </w:rPr>
        <w:t>42.</w:t>
      </w:r>
      <w:r>
        <w:rPr/>
        <w:tab/>
        <w:t>“Estimation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Selection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Semiparametric</w:t>
      </w:r>
      <w:r>
        <w:rPr>
          <w:spacing w:val="40"/>
        </w:rPr>
        <w:t> </w:t>
      </w:r>
      <w:r>
        <w:rPr/>
        <w:t>Multivariate</w:t>
      </w:r>
      <w:r>
        <w:rPr>
          <w:spacing w:val="40"/>
        </w:rPr>
        <w:t> </w:t>
      </w:r>
      <w:r>
        <w:rPr/>
        <w:t>Survival</w:t>
      </w:r>
      <w:r>
        <w:rPr>
          <w:spacing w:val="40"/>
        </w:rPr>
        <w:t> </w:t>
      </w:r>
      <w:r>
        <w:rPr/>
        <w:t>Functions</w:t>
      </w:r>
      <w:r>
        <w:rPr>
          <w:spacing w:val="40"/>
        </w:rPr>
        <w:t> </w:t>
      </w:r>
      <w:r>
        <w:rPr/>
        <w:t>Under General Censorship,” (with Xiaohong Chen, Demian Pouzo, and Zhiliang Ying),</w:t>
      </w:r>
    </w:p>
    <w:p>
      <w:pPr>
        <w:pStyle w:val="BodyText"/>
        <w:spacing w:line="251" w:lineRule="exact"/>
      </w:pP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Econometrics</w:t>
      </w:r>
      <w:r>
        <w:rPr>
          <w:spacing w:val="-3"/>
        </w:rPr>
        <w:t> </w:t>
      </w:r>
      <w:r>
        <w:rPr/>
        <w:t>157,</w:t>
      </w:r>
      <w:r>
        <w:rPr>
          <w:spacing w:val="-4"/>
        </w:rPr>
        <w:t> </w:t>
      </w:r>
      <w:r>
        <w:rPr/>
        <w:t>129-142,</w:t>
      </w:r>
      <w:r>
        <w:rPr>
          <w:spacing w:val="-3"/>
        </w:rPr>
        <w:t> </w:t>
      </w:r>
      <w:r>
        <w:rPr>
          <w:spacing w:val="-4"/>
        </w:rPr>
        <w:t>2010.</w:t>
      </w:r>
    </w:p>
    <w:p>
      <w:pPr>
        <w:spacing w:before="2"/>
        <w:ind w:left="1080" w:right="353" w:hanging="720"/>
        <w:jc w:val="both"/>
        <w:rPr>
          <w:sz w:val="22"/>
        </w:rPr>
      </w:pPr>
      <w:r>
        <w:rPr>
          <w:sz w:val="22"/>
        </w:rPr>
        <w:t>41</w:t>
      </w:r>
      <w:r>
        <w:rPr>
          <w:spacing w:val="80"/>
          <w:sz w:val="22"/>
        </w:rPr>
        <w:t>   </w:t>
      </w:r>
      <w:r>
        <w:rPr>
          <w:sz w:val="22"/>
        </w:rPr>
        <w:t>“Partial</w:t>
      </w:r>
      <w:r>
        <w:rPr>
          <w:spacing w:val="31"/>
          <w:sz w:val="22"/>
        </w:rPr>
        <w:t> </w:t>
      </w:r>
      <w:r>
        <w:rPr>
          <w:sz w:val="22"/>
        </w:rPr>
        <w:t>Identification of the</w:t>
      </w:r>
      <w:r>
        <w:rPr>
          <w:spacing w:val="30"/>
          <w:sz w:val="22"/>
        </w:rPr>
        <w:t> </w:t>
      </w:r>
      <w:r>
        <w:rPr>
          <w:sz w:val="22"/>
        </w:rPr>
        <w:t>Distribution of</w:t>
      </w:r>
      <w:r>
        <w:rPr>
          <w:spacing w:val="30"/>
          <w:sz w:val="22"/>
        </w:rPr>
        <w:t> </w:t>
      </w:r>
      <w:r>
        <w:rPr>
          <w:sz w:val="22"/>
        </w:rPr>
        <w:t>Treatment</w:t>
      </w:r>
      <w:r>
        <w:rPr>
          <w:spacing w:val="31"/>
          <w:sz w:val="22"/>
        </w:rPr>
        <w:t> </w:t>
      </w:r>
      <w:r>
        <w:rPr>
          <w:sz w:val="22"/>
        </w:rPr>
        <w:t>Effects and its Confidence</w:t>
      </w:r>
      <w:r>
        <w:rPr>
          <w:spacing w:val="30"/>
          <w:sz w:val="22"/>
        </w:rPr>
        <w:t> </w:t>
      </w:r>
      <w:r>
        <w:rPr>
          <w:sz w:val="22"/>
        </w:rPr>
        <w:t>Sets,” (with Sang Soo Park), in Thomas B. Fomby and R. Carter Hill (ed.) </w:t>
      </w:r>
      <w:r>
        <w:rPr>
          <w:i/>
          <w:sz w:val="22"/>
        </w:rPr>
        <w:t>Nonparametric Econometric Methods (Advances in Econometrics, Volume 25)</w:t>
      </w:r>
      <w:r>
        <w:rPr>
          <w:sz w:val="22"/>
        </w:rPr>
        <w:t>, Emerald Group Publishing Limited, pp.3-70, </w:t>
      </w:r>
      <w:r>
        <w:rPr>
          <w:spacing w:val="-2"/>
          <w:sz w:val="22"/>
        </w:rPr>
        <w:t>2009.</w:t>
      </w:r>
    </w:p>
    <w:p>
      <w:pPr>
        <w:pStyle w:val="BodyText"/>
        <w:ind w:right="353" w:hanging="720"/>
        <w:jc w:val="both"/>
      </w:pPr>
      <w:r>
        <w:rPr/>
        <w:t>40</w:t>
      </w:r>
      <w:r>
        <w:rPr>
          <w:spacing w:val="80"/>
          <w:w w:val="150"/>
        </w:rPr>
        <w:t>  </w:t>
      </w:r>
      <w:r>
        <w:rPr/>
        <w:t>“Statistical Inference for Multivariate Residual Copula of GARCH Models,” (with Ngai-Hang Chan, Jian Chen, Xiaohong Chen and Liang Peng), </w:t>
      </w:r>
      <w:r>
        <w:rPr>
          <w:u w:val="single"/>
        </w:rPr>
        <w:t>Statistica Sinica</w:t>
      </w:r>
      <w:r>
        <w:rPr/>
        <w:t> 19, 53-70, 2009.</w:t>
      </w:r>
    </w:p>
    <w:p>
      <w:pPr>
        <w:pStyle w:val="BodyText"/>
        <w:ind w:right="355" w:hanging="720"/>
        <w:jc w:val="both"/>
      </w:pPr>
      <w:r>
        <w:rPr/>
        <w:t>39</w:t>
      </w:r>
      <w:r>
        <w:rPr>
          <w:spacing w:val="80"/>
        </w:rPr>
        <w:t>  </w:t>
      </w:r>
      <w:r>
        <w:rPr/>
        <w:t>“Test Statistics,” </w:t>
      </w:r>
      <w:r>
        <w:rPr>
          <w:u w:val="single"/>
        </w:rPr>
        <w:t>International Encyclopedia of the Social Sciences</w:t>
      </w:r>
      <w:r>
        <w:rPr/>
        <w:t>, 2</w:t>
      </w:r>
      <w:r>
        <w:rPr>
          <w:vertAlign w:val="superscript"/>
        </w:rPr>
        <w:t>nd</w:t>
      </w:r>
      <w:r>
        <w:rPr>
          <w:vertAlign w:val="baseline"/>
        </w:rPr>
        <w:t> edition, Editor in Chief, William A. Darity, Jr., 2007.</w:t>
      </w:r>
    </w:p>
    <w:p>
      <w:pPr>
        <w:pStyle w:val="BodyText"/>
        <w:spacing w:line="252" w:lineRule="exact"/>
        <w:ind w:left="360"/>
        <w:jc w:val="both"/>
      </w:pPr>
      <w:r>
        <w:rPr/>
        <w:t>38</w:t>
      </w:r>
      <w:r>
        <w:rPr>
          <w:spacing w:val="77"/>
          <w:w w:val="150"/>
        </w:rPr>
        <w:t>   </w:t>
      </w:r>
      <w:r>
        <w:rPr/>
        <w:t>“Model Selection</w:t>
      </w:r>
      <w:r>
        <w:rPr>
          <w:spacing w:val="-2"/>
        </w:rPr>
        <w:t> </w:t>
      </w:r>
      <w:r>
        <w:rPr/>
        <w:t>Test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Bivariate</w:t>
      </w:r>
      <w:r>
        <w:rPr>
          <w:spacing w:val="-2"/>
        </w:rPr>
        <w:t> </w:t>
      </w:r>
      <w:r>
        <w:rPr/>
        <w:t>Failure-Time</w:t>
      </w:r>
      <w:r>
        <w:rPr>
          <w:spacing w:val="-4"/>
        </w:rPr>
        <w:t> </w:t>
      </w:r>
      <w:r>
        <w:rPr/>
        <w:t>Data,”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Xiaohong</w:t>
      </w:r>
      <w:r>
        <w:rPr>
          <w:spacing w:val="-2"/>
        </w:rPr>
        <w:t> Chen),</w:t>
      </w:r>
    </w:p>
    <w:p>
      <w:pPr>
        <w:pStyle w:val="BodyText"/>
        <w:spacing w:line="252" w:lineRule="exact"/>
        <w:jc w:val="both"/>
      </w:pPr>
      <w:r>
        <w:rPr>
          <w:u w:val="single"/>
        </w:rPr>
        <w:t>Econometric</w:t>
      </w:r>
      <w:r>
        <w:rPr>
          <w:spacing w:val="-6"/>
          <w:u w:val="single"/>
        </w:rPr>
        <w:t> </w:t>
      </w:r>
      <w:r>
        <w:rPr>
          <w:u w:val="single"/>
        </w:rPr>
        <w:t>Theory</w:t>
      </w:r>
      <w:r>
        <w:rPr>
          <w:spacing w:val="-3"/>
        </w:rPr>
        <w:t> </w:t>
      </w:r>
      <w:r>
        <w:rPr/>
        <w:t>23,</w:t>
      </w:r>
      <w:r>
        <w:rPr>
          <w:spacing w:val="-6"/>
        </w:rPr>
        <w:t> </w:t>
      </w:r>
      <w:r>
        <w:rPr/>
        <w:t>414-439,</w:t>
      </w:r>
      <w:r>
        <w:rPr>
          <w:spacing w:val="-3"/>
        </w:rPr>
        <w:t> </w:t>
      </w:r>
      <w:r>
        <w:rPr>
          <w:spacing w:val="-2"/>
        </w:rPr>
        <w:t>2007.</w:t>
      </w:r>
    </w:p>
    <w:p>
      <w:pPr>
        <w:pStyle w:val="BodyText"/>
        <w:spacing w:line="252" w:lineRule="exact" w:before="1"/>
        <w:ind w:left="360"/>
        <w:jc w:val="both"/>
      </w:pPr>
      <w:r>
        <w:rPr/>
        <w:t>37</w:t>
      </w:r>
      <w:r>
        <w:rPr>
          <w:spacing w:val="76"/>
          <w:w w:val="150"/>
        </w:rPr>
        <w:t>   </w:t>
      </w:r>
      <w:r>
        <w:rPr/>
        <w:t>“Efficient</w:t>
      </w:r>
      <w:r>
        <w:rPr>
          <w:spacing w:val="-2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Multivariate</w:t>
      </w:r>
      <w:r>
        <w:rPr>
          <w:spacing w:val="-4"/>
        </w:rPr>
        <w:t> </w:t>
      </w:r>
      <w:r>
        <w:rPr/>
        <w:t>Copula</w:t>
      </w:r>
      <w:r>
        <w:rPr>
          <w:spacing w:val="-5"/>
        </w:rPr>
        <w:t> </w:t>
      </w:r>
      <w:r>
        <w:rPr/>
        <w:t>Models,”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>
          <w:spacing w:val="-2"/>
        </w:rPr>
        <w:t>Xiaohong</w:t>
      </w:r>
    </w:p>
    <w:p>
      <w:pPr>
        <w:pStyle w:val="BodyText"/>
        <w:ind w:right="353"/>
        <w:jc w:val="both"/>
      </w:pPr>
      <w:r>
        <w:rPr/>
        <w:t>Chen and Viktor Tsyrennikov), </w:t>
      </w:r>
      <w:r>
        <w:rPr>
          <w:u w:val="single"/>
        </w:rPr>
        <w:t>Journal of the American Statistical Association </w:t>
      </w:r>
      <w:r>
        <w:rPr/>
        <w:t>101, 1228-1240, </w:t>
      </w:r>
      <w:r>
        <w:rPr>
          <w:spacing w:val="-2"/>
        </w:rPr>
        <w:t>2006.</w:t>
      </w:r>
    </w:p>
    <w:p>
      <w:pPr>
        <w:pStyle w:val="BodyText"/>
        <w:ind w:right="353" w:hanging="720"/>
        <w:jc w:val="both"/>
      </w:pPr>
      <w:r>
        <w:rPr/>
        <w:t>36</w:t>
      </w:r>
      <w:r>
        <w:rPr>
          <w:spacing w:val="80"/>
          <w:w w:val="150"/>
        </w:rPr>
        <w:t>  </w:t>
      </w:r>
      <w:r>
        <w:rPr/>
        <w:t>“Estimation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Selection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Semiparametric</w:t>
      </w:r>
      <w:r>
        <w:rPr>
          <w:spacing w:val="40"/>
        </w:rPr>
        <w:t> </w:t>
      </w:r>
      <w:r>
        <w:rPr/>
        <w:t>Copula-Based</w:t>
      </w:r>
      <w:r>
        <w:rPr>
          <w:spacing w:val="40"/>
        </w:rPr>
        <w:t> </w:t>
      </w:r>
      <w:r>
        <w:rPr/>
        <w:t>Multivariate</w:t>
      </w:r>
      <w:r>
        <w:rPr>
          <w:spacing w:val="40"/>
        </w:rPr>
        <w:t> </w:t>
      </w:r>
      <w:r>
        <w:rPr/>
        <w:t>Dynamic Models Under Copula Misspecification,” (with Xiaohong Chen),</w:t>
      </w:r>
      <w:r>
        <w:rPr>
          <w:spacing w:val="40"/>
        </w:rPr>
        <w:t> </w:t>
      </w:r>
      <w:r>
        <w:rPr>
          <w:u w:val="single"/>
        </w:rPr>
        <w:t>Journal of Econometrics </w:t>
      </w:r>
      <w:r>
        <w:rPr/>
        <w:t>135, 125-154, 2006.</w:t>
      </w:r>
    </w:p>
    <w:p>
      <w:pPr>
        <w:pStyle w:val="BodyText"/>
        <w:ind w:left="1135" w:right="1416" w:hanging="776"/>
        <w:jc w:val="both"/>
      </w:pPr>
      <w:r>
        <w:rPr/>
        <w:t>35</w:t>
      </w:r>
      <w:r>
        <w:rPr>
          <w:spacing w:val="80"/>
        </w:rPr>
        <w:t>  </w:t>
      </w:r>
      <w:r>
        <w:rPr/>
        <w:t>“A</w:t>
      </w:r>
      <w:r>
        <w:rPr>
          <w:spacing w:val="-3"/>
        </w:rPr>
        <w:t> </w:t>
      </w:r>
      <w:r>
        <w:rPr/>
        <w:t>Nonparametric</w:t>
      </w:r>
      <w:r>
        <w:rPr>
          <w:spacing w:val="-2"/>
        </w:rPr>
        <w:t> </w:t>
      </w:r>
      <w:r>
        <w:rPr/>
        <w:t>Bootstrap</w:t>
      </w:r>
      <w:r>
        <w:rPr>
          <w:spacing w:val="-2"/>
        </w:rPr>
        <w:t> </w:t>
      </w:r>
      <w:r>
        <w:rPr/>
        <w:t>Test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Conditional</w:t>
      </w:r>
      <w:r>
        <w:rPr>
          <w:spacing w:val="-1"/>
        </w:rPr>
        <w:t> </w:t>
      </w:r>
      <w:r>
        <w:rPr/>
        <w:t>Distributions,”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Qi</w:t>
      </w:r>
      <w:r>
        <w:rPr>
          <w:spacing w:val="-1"/>
        </w:rPr>
        <w:t> </w:t>
      </w:r>
      <w:r>
        <w:rPr/>
        <w:t>Li</w:t>
      </w:r>
      <w:r>
        <w:rPr>
          <w:spacing w:val="-1"/>
        </w:rPr>
        <w:t> </w:t>
      </w:r>
      <w:r>
        <w:rPr/>
        <w:t>and Insik Min), </w:t>
      </w:r>
      <w:r>
        <w:rPr>
          <w:u w:val="single"/>
        </w:rPr>
        <w:t>Econometric Theory</w:t>
      </w:r>
      <w:r>
        <w:rPr/>
        <w:t> 22, 587-613, 2006.</w:t>
      </w:r>
    </w:p>
    <w:p>
      <w:pPr>
        <w:pStyle w:val="BodyText"/>
        <w:spacing w:before="1"/>
        <w:ind w:left="360"/>
        <w:jc w:val="both"/>
      </w:pPr>
      <w:r>
        <w:rPr/>
        <w:t>34</w:t>
      </w:r>
      <w:r>
        <w:rPr>
          <w:spacing w:val="74"/>
        </w:rPr>
        <w:t>    </w:t>
      </w:r>
      <w:r>
        <w:rPr/>
        <w:t>“Semiparametric</w:t>
      </w:r>
      <w:r>
        <w:rPr>
          <w:spacing w:val="-1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Copula-Based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Series</w:t>
      </w:r>
      <w:r>
        <w:rPr>
          <w:spacing w:val="-3"/>
        </w:rPr>
        <w:t> </w:t>
      </w:r>
      <w:r>
        <w:rPr/>
        <w:t>Models,”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Xiaohong</w:t>
      </w:r>
    </w:p>
    <w:p>
      <w:pPr>
        <w:pStyle w:val="BodyText"/>
        <w:spacing w:line="252" w:lineRule="exact" w:before="1"/>
        <w:ind w:left="1022"/>
        <w:jc w:val="both"/>
      </w:pPr>
      <w:r>
        <w:rPr/>
        <w:t>Chen),</w:t>
      </w:r>
      <w:r>
        <w:rPr>
          <w:spacing w:val="-7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>
          <w:spacing w:val="-3"/>
          <w:u w:val="single"/>
        </w:rPr>
        <w:t> </w:t>
      </w:r>
      <w:r>
        <w:rPr/>
        <w:t>130,</w:t>
      </w:r>
      <w:r>
        <w:rPr>
          <w:spacing w:val="-4"/>
        </w:rPr>
        <w:t> </w:t>
      </w:r>
      <w:r>
        <w:rPr/>
        <w:t>307-335,</w:t>
      </w:r>
      <w:r>
        <w:rPr>
          <w:spacing w:val="-7"/>
        </w:rPr>
        <w:t> </w:t>
      </w:r>
      <w:r>
        <w:rPr>
          <w:spacing w:val="-2"/>
        </w:rPr>
        <w:t>2006.</w:t>
      </w:r>
    </w:p>
    <w:p>
      <w:pPr>
        <w:pStyle w:val="BodyText"/>
        <w:spacing w:line="252" w:lineRule="exact"/>
        <w:ind w:left="360"/>
        <w:jc w:val="both"/>
      </w:pPr>
      <w:r>
        <w:rPr/>
        <w:t>33</w:t>
      </w:r>
      <w:r>
        <w:rPr>
          <w:spacing w:val="73"/>
          <w:w w:val="150"/>
        </w:rPr>
        <w:t>  </w:t>
      </w:r>
      <w:r>
        <w:rPr/>
        <w:t>“Pseudo-Likelihood</w:t>
      </w:r>
      <w:r>
        <w:rPr>
          <w:spacing w:val="-8"/>
        </w:rPr>
        <w:t> </w:t>
      </w:r>
      <w:r>
        <w:rPr/>
        <w:t>Ratio</w:t>
      </w:r>
      <w:r>
        <w:rPr>
          <w:spacing w:val="-2"/>
        </w:rPr>
        <w:t> </w:t>
      </w:r>
      <w:r>
        <w:rPr/>
        <w:t>Tests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Model</w:t>
      </w:r>
      <w:r>
        <w:rPr>
          <w:spacing w:val="-2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Semiparametric</w:t>
      </w:r>
      <w:r>
        <w:rPr>
          <w:spacing w:val="-4"/>
        </w:rPr>
        <w:t> </w:t>
      </w:r>
      <w:r>
        <w:rPr>
          <w:spacing w:val="-2"/>
        </w:rPr>
        <w:t>Multivariate</w:t>
      </w:r>
    </w:p>
    <w:p>
      <w:pPr>
        <w:pStyle w:val="BodyText"/>
        <w:spacing w:line="252" w:lineRule="exact"/>
        <w:jc w:val="both"/>
      </w:pPr>
      <w:r>
        <w:rPr/>
        <w:t>Copula</w:t>
      </w:r>
      <w:r>
        <w:rPr>
          <w:spacing w:val="-8"/>
        </w:rPr>
        <w:t> </w:t>
      </w:r>
      <w:r>
        <w:rPr/>
        <w:t>Models,”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Xiaohong</w:t>
      </w:r>
      <w:r>
        <w:rPr>
          <w:spacing w:val="-4"/>
        </w:rPr>
        <w:t> </w:t>
      </w:r>
      <w:r>
        <w:rPr/>
        <w:t>Chen),</w:t>
      </w:r>
      <w:r>
        <w:rPr>
          <w:spacing w:val="-3"/>
        </w:rPr>
        <w:t> </w:t>
      </w:r>
      <w:r>
        <w:rPr>
          <w:u w:val="single"/>
        </w:rPr>
        <w:t>The</w:t>
      </w:r>
      <w:r>
        <w:rPr>
          <w:spacing w:val="-6"/>
          <w:u w:val="single"/>
        </w:rPr>
        <w:t> </w:t>
      </w:r>
      <w:r>
        <w:rPr>
          <w:u w:val="single"/>
        </w:rPr>
        <w:t>Canadian</w:t>
      </w:r>
      <w:r>
        <w:rPr>
          <w:spacing w:val="-4"/>
          <w:u w:val="single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Statistics</w:t>
      </w:r>
      <w:r>
        <w:rPr>
          <w:spacing w:val="-1"/>
        </w:rPr>
        <w:t> </w:t>
      </w:r>
      <w:r>
        <w:rPr/>
        <w:t>33,</w:t>
      </w:r>
      <w:r>
        <w:rPr>
          <w:spacing w:val="-4"/>
        </w:rPr>
        <w:t> </w:t>
      </w:r>
      <w:r>
        <w:rPr/>
        <w:t>389-414,</w:t>
      </w:r>
      <w:r>
        <w:rPr>
          <w:spacing w:val="-3"/>
        </w:rPr>
        <w:t> </w:t>
      </w:r>
      <w:r>
        <w:rPr>
          <w:spacing w:val="-2"/>
        </w:rPr>
        <w:t>2005.</w:t>
      </w:r>
    </w:p>
    <w:p>
      <w:pPr>
        <w:pStyle w:val="BodyText"/>
        <w:spacing w:before="1"/>
        <w:ind w:right="354" w:hanging="720"/>
        <w:jc w:val="both"/>
      </w:pPr>
      <w:r>
        <w:rPr/>
        <w:t>32</w:t>
      </w:r>
      <w:r>
        <w:rPr>
          <w:spacing w:val="80"/>
        </w:rPr>
        <w:t>   </w:t>
      </w:r>
      <w:r>
        <w:rPr/>
        <w:t>“Maximization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Parts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Likelihood</w:t>
      </w:r>
      <w:r>
        <w:rPr>
          <w:spacing w:val="-2"/>
        </w:rPr>
        <w:t> </w:t>
      </w:r>
      <w:r>
        <w:rPr/>
        <w:t>Inference,”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Peter</w:t>
      </w:r>
      <w:r>
        <w:rPr>
          <w:spacing w:val="-2"/>
        </w:rPr>
        <w:t> </w:t>
      </w:r>
      <w:r>
        <w:rPr/>
        <w:t>Song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Jack</w:t>
      </w:r>
      <w:r>
        <w:rPr>
          <w:spacing w:val="-2"/>
        </w:rPr>
        <w:t> </w:t>
      </w:r>
      <w:r>
        <w:rPr/>
        <w:t>Kalbfleisch),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the American Statistical Association</w:t>
      </w:r>
      <w:r>
        <w:rPr/>
        <w:t> 100, 1145-1158, 2005; Rejoinder to Discussants,</w:t>
      </w:r>
      <w:r>
        <w:rPr>
          <w:spacing w:val="40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the American Statistical Association</w:t>
      </w:r>
      <w:r>
        <w:rPr/>
        <w:t> 100,</w:t>
      </w:r>
      <w:r>
        <w:rPr>
          <w:spacing w:val="40"/>
        </w:rPr>
        <w:t> </w:t>
      </w:r>
      <w:r>
        <w:rPr/>
        <w:t>1164-1167, 2005.</w:t>
      </w:r>
    </w:p>
    <w:p>
      <w:pPr>
        <w:pStyle w:val="BodyText"/>
        <w:ind w:right="354" w:hanging="720"/>
        <w:jc w:val="both"/>
      </w:pPr>
      <w:r>
        <w:rPr/>
        <w:t>31</w:t>
      </w:r>
      <w:r>
        <w:rPr>
          <w:spacing w:val="80"/>
        </w:rPr>
        <w:t>   </w:t>
      </w:r>
      <w:r>
        <w:rPr/>
        <w:t>“Nonlinearity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Medical</w:t>
      </w:r>
      <w:r>
        <w:rPr>
          <w:spacing w:val="20"/>
        </w:rPr>
        <w:t> </w:t>
      </w:r>
      <w:r>
        <w:rPr/>
        <w:t>Expenditure:</w:t>
      </w:r>
      <w:r>
        <w:rPr>
          <w:spacing w:val="22"/>
        </w:rPr>
        <w:t> </w:t>
      </w:r>
      <w:r>
        <w:rPr/>
        <w:t>A</w:t>
      </w:r>
      <w:r>
        <w:rPr>
          <w:spacing w:val="20"/>
        </w:rPr>
        <w:t> </w:t>
      </w:r>
      <w:r>
        <w:rPr/>
        <w:t>New</w:t>
      </w:r>
      <w:r>
        <w:rPr>
          <w:spacing w:val="21"/>
        </w:rPr>
        <w:t> </w:t>
      </w:r>
      <w:r>
        <w:rPr/>
        <w:t>Semiparametric</w:t>
      </w:r>
      <w:r>
        <w:rPr>
          <w:spacing w:val="22"/>
        </w:rPr>
        <w:t> </w:t>
      </w:r>
      <w:r>
        <w:rPr/>
        <w:t>Approach,”</w:t>
      </w:r>
      <w:r>
        <w:rPr>
          <w:spacing w:val="22"/>
        </w:rPr>
        <w:t> </w:t>
      </w:r>
      <w:r>
        <w:rPr/>
        <w:t>(with</w:t>
      </w:r>
      <w:r>
        <w:rPr>
          <w:spacing w:val="22"/>
        </w:rPr>
        <w:t> </w:t>
      </w:r>
      <w:r>
        <w:rPr/>
        <w:t>D.</w:t>
      </w:r>
      <w:r>
        <w:rPr>
          <w:spacing w:val="22"/>
        </w:rPr>
        <w:t> </w:t>
      </w:r>
      <w:r>
        <w:rPr/>
        <w:t>Li</w:t>
      </w:r>
      <w:r>
        <w:rPr>
          <w:spacing w:val="28"/>
        </w:rPr>
        <w:t> </w:t>
      </w:r>
      <w:r>
        <w:rPr/>
        <w:t>and</w:t>
      </w:r>
      <w:r>
        <w:rPr>
          <w:spacing w:val="22"/>
        </w:rPr>
        <w:t> </w:t>
      </w:r>
      <w:r>
        <w:rPr/>
        <w:t>Q. Li), </w:t>
      </w:r>
      <w:r>
        <w:rPr>
          <w:u w:val="single"/>
        </w:rPr>
        <w:t>Applied Economics</w:t>
      </w:r>
      <w:r>
        <w:rPr/>
        <w:t> 36, 911-916, 2004.</w:t>
      </w:r>
    </w:p>
    <w:p>
      <w:pPr>
        <w:pStyle w:val="BodyText"/>
        <w:spacing w:after="0"/>
        <w:jc w:val="both"/>
        <w:sectPr>
          <w:pgSz w:w="12240" w:h="15840"/>
          <w:pgMar w:header="0" w:footer="743" w:top="1360" w:bottom="940" w:left="1080" w:right="1080"/>
        </w:sectPr>
      </w:pPr>
    </w:p>
    <w:p>
      <w:pPr>
        <w:pStyle w:val="BodyText"/>
        <w:spacing w:line="252" w:lineRule="exact" w:before="79"/>
        <w:ind w:left="360"/>
        <w:jc w:val="both"/>
      </w:pPr>
      <w:r>
        <w:rPr/>
        <w:t>30</w:t>
      </w:r>
      <w:r>
        <w:rPr>
          <w:spacing w:val="66"/>
        </w:rPr>
        <w:t>   </w:t>
      </w:r>
      <w:r>
        <w:rPr/>
        <w:t>”Evaluating</w:t>
      </w:r>
      <w:r>
        <w:rPr>
          <w:spacing w:val="-3"/>
        </w:rPr>
        <w:t> </w:t>
      </w:r>
      <w:r>
        <w:rPr/>
        <w:t>Density</w:t>
      </w:r>
      <w:r>
        <w:rPr>
          <w:spacing w:val="-5"/>
        </w:rPr>
        <w:t> </w:t>
      </w:r>
      <w:r>
        <w:rPr/>
        <w:t>Forecasts</w:t>
      </w:r>
      <w:r>
        <w:rPr>
          <w:spacing w:val="-2"/>
        </w:rPr>
        <w:t> </w:t>
      </w:r>
      <w:r>
        <w:rPr/>
        <w:t>via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Copula</w:t>
      </w:r>
      <w:r>
        <w:rPr>
          <w:spacing w:val="-3"/>
        </w:rPr>
        <w:t> </w:t>
      </w:r>
      <w:r>
        <w:rPr/>
        <w:t>Approach,”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Xiaohong</w:t>
      </w:r>
      <w:r>
        <w:rPr>
          <w:spacing w:val="-5"/>
        </w:rPr>
        <w:t> </w:t>
      </w:r>
      <w:r>
        <w:rPr>
          <w:spacing w:val="-2"/>
        </w:rPr>
        <w:t>Chen),</w:t>
      </w:r>
    </w:p>
    <w:p>
      <w:pPr>
        <w:pStyle w:val="BodyText"/>
        <w:spacing w:line="252" w:lineRule="exact"/>
        <w:ind w:left="1190"/>
        <w:jc w:val="both"/>
      </w:pPr>
      <w:r>
        <w:rPr>
          <w:u w:val="single"/>
        </w:rPr>
        <w:t>Finance</w:t>
      </w:r>
      <w:r>
        <w:rPr>
          <w:spacing w:val="-4"/>
          <w:u w:val="single"/>
        </w:rPr>
        <w:t> </w:t>
      </w:r>
      <w:r>
        <w:rPr>
          <w:u w:val="single"/>
        </w:rPr>
        <w:t>Research</w:t>
      </w:r>
      <w:r>
        <w:rPr>
          <w:spacing w:val="-3"/>
          <w:u w:val="single"/>
        </w:rPr>
        <w:t> </w:t>
      </w:r>
      <w:r>
        <w:rPr>
          <w:u w:val="single"/>
        </w:rPr>
        <w:t>Letters</w:t>
      </w:r>
      <w:r>
        <w:rPr>
          <w:spacing w:val="-5"/>
        </w:rPr>
        <w:t> </w:t>
      </w:r>
      <w:r>
        <w:rPr/>
        <w:t>1,</w:t>
      </w:r>
      <w:r>
        <w:rPr>
          <w:spacing w:val="-3"/>
        </w:rPr>
        <w:t> </w:t>
      </w:r>
      <w:r>
        <w:rPr/>
        <w:t>74-84,</w:t>
      </w:r>
      <w:r>
        <w:rPr>
          <w:spacing w:val="-3"/>
        </w:rPr>
        <w:t> </w:t>
      </w:r>
      <w:r>
        <w:rPr>
          <w:spacing w:val="-2"/>
        </w:rPr>
        <w:t>2004.</w:t>
      </w:r>
    </w:p>
    <w:p>
      <w:pPr>
        <w:pStyle w:val="BodyText"/>
        <w:spacing w:before="1"/>
        <w:ind w:left="967" w:right="1324" w:hanging="608"/>
        <w:jc w:val="both"/>
      </w:pPr>
      <w:r>
        <w:rPr/>
        <w:t>29</w:t>
      </w:r>
      <w:r>
        <w:rPr>
          <w:spacing w:val="40"/>
        </w:rPr>
        <w:t>  </w:t>
      </w:r>
      <w:r>
        <w:rPr/>
        <w:t>“A</w:t>
      </w:r>
      <w:r>
        <w:rPr>
          <w:spacing w:val="-5"/>
        </w:rPr>
        <w:t> </w:t>
      </w:r>
      <w:r>
        <w:rPr/>
        <w:t>Wavelet</w:t>
      </w:r>
      <w:r>
        <w:rPr>
          <w:spacing w:val="-1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Spurious</w:t>
      </w:r>
      <w:r>
        <w:rPr>
          <w:spacing w:val="-2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Fractionally</w:t>
      </w:r>
      <w:r>
        <w:rPr>
          <w:spacing w:val="-2"/>
        </w:rPr>
        <w:t> </w:t>
      </w:r>
      <w:r>
        <w:rPr/>
        <w:t>Differenced</w:t>
      </w:r>
      <w:r>
        <w:rPr>
          <w:spacing w:val="-2"/>
        </w:rPr>
        <w:t> </w:t>
      </w:r>
      <w:r>
        <w:rPr/>
        <w:t>Processes,” (with Brandon Whitcher), </w:t>
      </w:r>
      <w:r>
        <w:rPr>
          <w:u w:val="single"/>
        </w:rPr>
        <w:t>Applied Stochastic</w:t>
      </w:r>
      <w:r>
        <w:rPr>
          <w:spacing w:val="-1"/>
          <w:u w:val="single"/>
        </w:rPr>
        <w:t> </w:t>
      </w:r>
      <w:r>
        <w:rPr>
          <w:u w:val="single"/>
        </w:rPr>
        <w:t>Models</w:t>
      </w:r>
      <w:r>
        <w:rPr>
          <w:spacing w:val="-1"/>
          <w:u w:val="single"/>
        </w:rPr>
        <w:t> </w:t>
      </w:r>
      <w:r>
        <w:rPr>
          <w:u w:val="single"/>
        </w:rPr>
        <w:t>in Business and Industry</w:t>
      </w:r>
      <w:r>
        <w:rPr/>
        <w:t> 19, 171- 183, 2003.</w:t>
      </w:r>
    </w:p>
    <w:p>
      <w:pPr>
        <w:pStyle w:val="BodyText"/>
        <w:spacing w:line="252" w:lineRule="exact"/>
        <w:ind w:left="360"/>
        <w:jc w:val="both"/>
      </w:pPr>
      <w:r>
        <w:rPr/>
        <w:t>28</w:t>
      </w:r>
      <w:r>
        <w:rPr>
          <w:spacing w:val="64"/>
        </w:rPr>
        <w:t>   </w:t>
      </w:r>
      <w:r>
        <w:rPr/>
        <w:t>“A</w:t>
      </w:r>
      <w:r>
        <w:rPr>
          <w:spacing w:val="-1"/>
        </w:rPr>
        <w:t> </w:t>
      </w:r>
      <w:r>
        <w:rPr/>
        <w:t>Kernel-Based</w:t>
      </w:r>
      <w:r>
        <w:rPr>
          <w:spacing w:val="-5"/>
        </w:rPr>
        <w:t> </w:t>
      </w:r>
      <w:r>
        <w:rPr/>
        <w:t>Method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Estimating</w:t>
      </w:r>
      <w:r>
        <w:rPr>
          <w:spacing w:val="-3"/>
        </w:rPr>
        <w:t> </w:t>
      </w:r>
      <w:r>
        <w:rPr/>
        <w:t>Additive</w:t>
      </w:r>
      <w:r>
        <w:rPr>
          <w:spacing w:val="-3"/>
        </w:rPr>
        <w:t> </w:t>
      </w:r>
      <w:r>
        <w:rPr/>
        <w:t>Partially</w:t>
      </w:r>
      <w:r>
        <w:rPr>
          <w:spacing w:val="-3"/>
        </w:rPr>
        <w:t> </w:t>
      </w:r>
      <w:r>
        <w:rPr/>
        <w:t>Linear</w:t>
      </w:r>
      <w:r>
        <w:rPr>
          <w:spacing w:val="-3"/>
        </w:rPr>
        <w:t> </w:t>
      </w:r>
      <w:r>
        <w:rPr/>
        <w:t>Models,”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Qi</w:t>
      </w:r>
      <w:r>
        <w:rPr>
          <w:spacing w:val="-2"/>
        </w:rPr>
        <w:t> </w:t>
      </w:r>
      <w:r>
        <w:rPr>
          <w:spacing w:val="-4"/>
        </w:rPr>
        <w:t>Li),</w:t>
      </w:r>
    </w:p>
    <w:p>
      <w:pPr>
        <w:pStyle w:val="BodyText"/>
        <w:spacing w:line="252" w:lineRule="exact"/>
        <w:ind w:left="1135"/>
        <w:jc w:val="both"/>
      </w:pPr>
      <w:r>
        <w:rPr>
          <w:u w:val="single"/>
        </w:rPr>
        <w:t>Statistica</w:t>
      </w:r>
      <w:r>
        <w:rPr>
          <w:spacing w:val="-5"/>
          <w:u w:val="single"/>
        </w:rPr>
        <w:t> </w:t>
      </w:r>
      <w:r>
        <w:rPr>
          <w:u w:val="single"/>
        </w:rPr>
        <w:t>Sinica</w:t>
      </w:r>
      <w:r>
        <w:rPr>
          <w:spacing w:val="-3"/>
        </w:rPr>
        <w:t> </w:t>
      </w:r>
      <w:r>
        <w:rPr/>
        <w:t>13,</w:t>
      </w:r>
      <w:r>
        <w:rPr>
          <w:spacing w:val="-7"/>
        </w:rPr>
        <w:t> </w:t>
      </w:r>
      <w:r>
        <w:rPr/>
        <w:t>739-762,</w:t>
      </w:r>
      <w:r>
        <w:rPr>
          <w:spacing w:val="-4"/>
        </w:rPr>
        <w:t> </w:t>
      </w:r>
      <w:r>
        <w:rPr>
          <w:spacing w:val="-2"/>
        </w:rPr>
        <w:t>2003.</w:t>
      </w:r>
    </w:p>
    <w:p>
      <w:pPr>
        <w:pStyle w:val="BodyText"/>
        <w:spacing w:line="252" w:lineRule="exact" w:before="2"/>
        <w:ind w:left="360"/>
        <w:jc w:val="both"/>
      </w:pPr>
      <w:r>
        <w:rPr/>
        <w:t>27</w:t>
      </w:r>
      <w:r>
        <w:rPr>
          <w:spacing w:val="65"/>
        </w:rPr>
        <w:t>   </w:t>
      </w:r>
      <w:r>
        <w:rPr/>
        <w:t>“On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Approximate</w:t>
      </w:r>
      <w:r>
        <w:rPr>
          <w:spacing w:val="-2"/>
        </w:rPr>
        <w:t> </w:t>
      </w:r>
      <w:r>
        <w:rPr/>
        <w:t>Decorrelation</w:t>
      </w:r>
      <w:r>
        <w:rPr>
          <w:spacing w:val="-6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Discrete</w:t>
      </w:r>
      <w:r>
        <w:rPr>
          <w:spacing w:val="-3"/>
        </w:rPr>
        <w:t> </w:t>
      </w:r>
      <w:r>
        <w:rPr/>
        <w:t>Wavelet</w:t>
      </w:r>
      <w:r>
        <w:rPr>
          <w:spacing w:val="-3"/>
        </w:rPr>
        <w:t> </w:t>
      </w:r>
      <w:r>
        <w:rPr/>
        <w:t>Transform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pStyle w:val="BodyText"/>
        <w:ind w:right="1139" w:firstLine="55"/>
        <w:jc w:val="both"/>
      </w:pPr>
      <w:r>
        <w:rPr/>
        <w:t>Fractionally</w:t>
      </w:r>
      <w:r>
        <w:rPr>
          <w:spacing w:val="-5"/>
        </w:rPr>
        <w:t> </w:t>
      </w:r>
      <w:r>
        <w:rPr/>
        <w:t>Differenced</w:t>
      </w:r>
      <w:r>
        <w:rPr>
          <w:spacing w:val="-5"/>
        </w:rPr>
        <w:t> </w:t>
      </w:r>
      <w:r>
        <w:rPr/>
        <w:t>Processes,”</w:t>
      </w:r>
      <w:r>
        <w:rPr>
          <w:spacing w:val="-2"/>
        </w:rPr>
        <w:t> </w:t>
      </w:r>
      <w:r>
        <w:rPr>
          <w:u w:val="single"/>
        </w:rPr>
        <w:t>IEEE</w:t>
      </w:r>
      <w:r>
        <w:rPr>
          <w:spacing w:val="-5"/>
          <w:u w:val="single"/>
        </w:rPr>
        <w:t> </w:t>
      </w:r>
      <w:r>
        <w:rPr>
          <w:u w:val="single"/>
        </w:rPr>
        <w:t>Transactions</w:t>
      </w:r>
      <w:r>
        <w:rPr>
          <w:spacing w:val="-5"/>
          <w:u w:val="single"/>
        </w:rPr>
        <w:t> </w:t>
      </w:r>
      <w:r>
        <w:rPr>
          <w:u w:val="single"/>
        </w:rPr>
        <w:t>on</w:t>
      </w:r>
      <w:r>
        <w:rPr>
          <w:spacing w:val="-5"/>
          <w:u w:val="single"/>
        </w:rPr>
        <w:t> </w:t>
      </w:r>
      <w:r>
        <w:rPr>
          <w:u w:val="single"/>
        </w:rPr>
        <w:t>Information</w:t>
      </w:r>
      <w:r>
        <w:rPr>
          <w:spacing w:val="-5"/>
          <w:u w:val="single"/>
        </w:rPr>
        <w:t> </w:t>
      </w:r>
      <w:r>
        <w:rPr>
          <w:u w:val="single"/>
        </w:rPr>
        <w:t>Theory</w:t>
      </w:r>
      <w:r>
        <w:rPr>
          <w:spacing w:val="-5"/>
          <w:u w:val="single"/>
        </w:rPr>
        <w:t> </w:t>
      </w:r>
      <w:r>
        <w:rPr/>
        <w:t>49,</w:t>
      </w:r>
      <w:r>
        <w:rPr>
          <w:spacing w:val="-5"/>
        </w:rPr>
        <w:t> </w:t>
      </w:r>
      <w:r>
        <w:rPr/>
        <w:t>516- 521, 2003.</w:t>
      </w:r>
    </w:p>
    <w:p>
      <w:pPr>
        <w:pStyle w:val="BodyText"/>
        <w:spacing w:line="252" w:lineRule="exact"/>
        <w:ind w:left="360"/>
        <w:jc w:val="both"/>
      </w:pPr>
      <w:r>
        <w:rPr/>
        <w:t>26</w:t>
      </w:r>
      <w:r>
        <w:rPr>
          <w:spacing w:val="76"/>
          <w:w w:val="150"/>
        </w:rPr>
        <w:t>   </w:t>
      </w:r>
      <w:r>
        <w:rPr/>
        <w:t>“Some</w:t>
      </w:r>
      <w:r>
        <w:rPr>
          <w:spacing w:val="-4"/>
        </w:rPr>
        <w:t> </w:t>
      </w:r>
      <w:r>
        <w:rPr/>
        <w:t>Higher</w:t>
      </w:r>
      <w:r>
        <w:rPr>
          <w:spacing w:val="-2"/>
        </w:rPr>
        <w:t> </w:t>
      </w:r>
      <w:r>
        <w:rPr/>
        <w:t>Order</w:t>
      </w:r>
      <w:r>
        <w:rPr>
          <w:spacing w:val="-1"/>
        </w:rPr>
        <w:t> </w:t>
      </w:r>
      <w:r>
        <w:rPr/>
        <w:t>Theory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Consistent</w:t>
      </w:r>
      <w:r>
        <w:rPr>
          <w:spacing w:val="-2"/>
        </w:rPr>
        <w:t> </w:t>
      </w:r>
      <w:r>
        <w:rPr/>
        <w:t>Nonparametric</w:t>
      </w:r>
      <w:r>
        <w:rPr>
          <w:spacing w:val="-4"/>
        </w:rPr>
        <w:t> </w:t>
      </w:r>
      <w:r>
        <w:rPr/>
        <w:t>Model</w:t>
      </w:r>
      <w:r>
        <w:rPr>
          <w:spacing w:val="-2"/>
        </w:rPr>
        <w:t> </w:t>
      </w:r>
      <w:r>
        <w:rPr/>
        <w:t>Specification</w:t>
      </w:r>
      <w:r>
        <w:rPr>
          <w:spacing w:val="-2"/>
        </w:rPr>
        <w:t> </w:t>
      </w:r>
      <w:r>
        <w:rPr/>
        <w:t>Test,”</w:t>
      </w:r>
      <w:r>
        <w:rPr>
          <w:spacing w:val="-3"/>
        </w:rPr>
        <w:t> </w:t>
      </w:r>
      <w:r>
        <w:rPr>
          <w:spacing w:val="-2"/>
        </w:rPr>
        <w:t>(with</w:t>
      </w:r>
    </w:p>
    <w:p>
      <w:pPr>
        <w:pStyle w:val="BodyText"/>
        <w:spacing w:line="252" w:lineRule="exact"/>
        <w:ind w:left="0" w:right="898"/>
        <w:jc w:val="center"/>
      </w:pPr>
      <w:r>
        <w:rPr/>
        <w:t>Oliver</w:t>
      </w:r>
      <w:r>
        <w:rPr>
          <w:spacing w:val="-5"/>
        </w:rPr>
        <w:t> </w:t>
      </w:r>
      <w:r>
        <w:rPr/>
        <w:t>Linton)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Statistical</w:t>
      </w:r>
      <w:r>
        <w:rPr>
          <w:spacing w:val="-6"/>
          <w:u w:val="single"/>
        </w:rPr>
        <w:t> </w:t>
      </w:r>
      <w:r>
        <w:rPr>
          <w:u w:val="single"/>
        </w:rPr>
        <w:t>Planning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Inference</w:t>
      </w:r>
      <w:r>
        <w:rPr>
          <w:spacing w:val="-2"/>
        </w:rPr>
        <w:t> </w:t>
      </w:r>
      <w:r>
        <w:rPr/>
        <w:t>109,125-154,</w:t>
      </w:r>
      <w:r>
        <w:rPr>
          <w:spacing w:val="-7"/>
        </w:rPr>
        <w:t> </w:t>
      </w:r>
      <w:r>
        <w:rPr>
          <w:spacing w:val="-2"/>
        </w:rPr>
        <w:t>2003.</w:t>
      </w:r>
    </w:p>
    <w:p>
      <w:pPr>
        <w:pStyle w:val="BodyText"/>
        <w:tabs>
          <w:tab w:pos="719" w:val="left" w:leader="none"/>
        </w:tabs>
        <w:spacing w:line="253" w:lineRule="exact" w:before="1"/>
        <w:ind w:left="0" w:right="844"/>
        <w:jc w:val="center"/>
      </w:pPr>
      <w:r>
        <w:rPr>
          <w:spacing w:val="-5"/>
        </w:rPr>
        <w:t>25</w:t>
      </w:r>
      <w:r>
        <w:rPr/>
        <w:tab/>
        <w:t>“A</w:t>
      </w:r>
      <w:r>
        <w:rPr>
          <w:spacing w:val="-4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Model</w:t>
      </w:r>
      <w:r>
        <w:rPr>
          <w:spacing w:val="-2"/>
        </w:rPr>
        <w:t> </w:t>
      </w:r>
      <w:r>
        <w:rPr/>
        <w:t>Specification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Kernel</w:t>
      </w:r>
      <w:r>
        <w:rPr>
          <w:spacing w:val="-2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Squares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Residuals,”</w:t>
      </w:r>
    </w:p>
    <w:p>
      <w:pPr>
        <w:pStyle w:val="BodyText"/>
        <w:ind w:left="0" w:right="2972"/>
        <w:jc w:val="center"/>
      </w:pPr>
      <w:r>
        <w:rPr/>
        <w:t>(with</w:t>
      </w:r>
      <w:r>
        <w:rPr>
          <w:spacing w:val="-4"/>
        </w:rPr>
        <w:t> </w:t>
      </w:r>
      <w:r>
        <w:rPr/>
        <w:t>Qi</w:t>
      </w:r>
      <w:r>
        <w:rPr>
          <w:spacing w:val="-2"/>
        </w:rPr>
        <w:t> </w:t>
      </w:r>
      <w:r>
        <w:rPr/>
        <w:t>Li),</w:t>
      </w:r>
      <w:r>
        <w:rPr>
          <w:spacing w:val="-2"/>
        </w:rPr>
        <w:t> </w:t>
      </w:r>
      <w:r>
        <w:rPr>
          <w:u w:val="single"/>
        </w:rPr>
        <w:t>Econometric</w:t>
      </w:r>
      <w:r>
        <w:rPr>
          <w:spacing w:val="-5"/>
          <w:u w:val="single"/>
        </w:rPr>
        <w:t> </w:t>
      </w:r>
      <w:r>
        <w:rPr>
          <w:u w:val="single"/>
        </w:rPr>
        <w:t>Reviews</w:t>
      </w:r>
      <w:r>
        <w:rPr>
          <w:spacing w:val="-5"/>
        </w:rPr>
        <w:t> </w:t>
      </w:r>
      <w:r>
        <w:rPr/>
        <w:t>21,</w:t>
      </w:r>
      <w:r>
        <w:rPr>
          <w:spacing w:val="-3"/>
        </w:rPr>
        <w:t> </w:t>
      </w:r>
      <w:r>
        <w:rPr/>
        <w:t>337-352,</w:t>
      </w:r>
      <w:r>
        <w:rPr>
          <w:spacing w:val="-6"/>
        </w:rPr>
        <w:t> </w:t>
      </w:r>
      <w:r>
        <w:rPr>
          <w:spacing w:val="-2"/>
        </w:rPr>
        <w:t>2002.</w:t>
      </w:r>
    </w:p>
    <w:p>
      <w:pPr>
        <w:pStyle w:val="BodyText"/>
        <w:tabs>
          <w:tab w:pos="719" w:val="left" w:leader="none"/>
        </w:tabs>
        <w:spacing w:line="252" w:lineRule="exact" w:before="1"/>
        <w:ind w:left="0" w:right="896"/>
        <w:jc w:val="center"/>
      </w:pPr>
      <w:r>
        <w:rPr>
          <w:spacing w:val="-5"/>
        </w:rPr>
        <w:t>24</w:t>
      </w:r>
      <w:r>
        <w:rPr/>
        <w:tab/>
        <w:t>“A</w:t>
      </w:r>
      <w:r>
        <w:rPr>
          <w:spacing w:val="-4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Test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Parametric</w:t>
      </w:r>
      <w:r>
        <w:rPr>
          <w:spacing w:val="-4"/>
        </w:rPr>
        <w:t> </w:t>
      </w:r>
      <w:r>
        <w:rPr/>
        <w:t>Specification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Hazard</w:t>
      </w:r>
      <w:r>
        <w:rPr>
          <w:spacing w:val="-4"/>
        </w:rPr>
        <w:t> </w:t>
      </w:r>
      <w:r>
        <w:rPr/>
        <w:t>Function,”</w:t>
      </w:r>
      <w:r>
        <w:rPr>
          <w:spacing w:val="-6"/>
        </w:rPr>
        <w:t> </w:t>
      </w:r>
      <w:r>
        <w:rPr/>
        <w:t>(with</w:t>
      </w:r>
      <w:r>
        <w:rPr>
          <w:spacing w:val="-3"/>
        </w:rPr>
        <w:t> </w:t>
      </w:r>
      <w:r>
        <w:rPr>
          <w:spacing w:val="-4"/>
        </w:rPr>
        <w:t>Paul</w:t>
      </w:r>
    </w:p>
    <w:p>
      <w:pPr>
        <w:pStyle w:val="BodyText"/>
        <w:spacing w:line="252" w:lineRule="exact"/>
        <w:ind w:left="0" w:right="2530"/>
        <w:jc w:val="center"/>
      </w:pPr>
      <w:r>
        <w:rPr/>
        <w:t>Rilstone)</w:t>
      </w:r>
      <w:r>
        <w:rPr>
          <w:spacing w:val="-3"/>
        </w:rPr>
        <w:t> </w:t>
      </w:r>
      <w:r>
        <w:rPr>
          <w:u w:val="single"/>
        </w:rPr>
        <w:t>Annals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Finance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77-96,</w:t>
      </w:r>
      <w:r>
        <w:rPr>
          <w:spacing w:val="-5"/>
        </w:rPr>
        <w:t> </w:t>
      </w:r>
      <w:r>
        <w:rPr>
          <w:spacing w:val="-2"/>
        </w:rPr>
        <w:t>2001.</w:t>
      </w:r>
    </w:p>
    <w:p>
      <w:pPr>
        <w:pStyle w:val="BodyText"/>
        <w:tabs>
          <w:tab w:pos="719" w:val="left" w:leader="none"/>
        </w:tabs>
        <w:spacing w:line="252" w:lineRule="exact" w:before="2"/>
        <w:ind w:left="0" w:right="2"/>
        <w:jc w:val="center"/>
      </w:pPr>
      <w:r>
        <w:rPr>
          <w:spacing w:val="-5"/>
        </w:rPr>
        <w:t>23</w:t>
      </w:r>
      <w:r>
        <w:rPr/>
        <w:tab/>
        <w:t>“Optimal</w:t>
      </w:r>
      <w:r>
        <w:rPr>
          <w:spacing w:val="65"/>
        </w:rPr>
        <w:t> </w:t>
      </w:r>
      <w:r>
        <w:rPr/>
        <w:t>Bandwidths</w:t>
      </w:r>
      <w:r>
        <w:rPr>
          <w:spacing w:val="66"/>
        </w:rPr>
        <w:t> </w:t>
      </w:r>
      <w:r>
        <w:rPr/>
        <w:t>for</w:t>
      </w:r>
      <w:r>
        <w:rPr>
          <w:spacing w:val="66"/>
        </w:rPr>
        <w:t> </w:t>
      </w:r>
      <w:r>
        <w:rPr/>
        <w:t>Kernel</w:t>
      </w:r>
      <w:r>
        <w:rPr>
          <w:spacing w:val="68"/>
        </w:rPr>
        <w:t> </w:t>
      </w:r>
      <w:r>
        <w:rPr/>
        <w:t>Density</w:t>
      </w:r>
      <w:r>
        <w:rPr>
          <w:spacing w:val="66"/>
        </w:rPr>
        <w:t> </w:t>
      </w:r>
      <w:r>
        <w:rPr/>
        <w:t>Estimators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Functions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Observations,”</w:t>
      </w:r>
      <w:r>
        <w:rPr>
          <w:spacing w:val="67"/>
        </w:rPr>
        <w:t> </w:t>
      </w:r>
      <w:r>
        <w:rPr>
          <w:spacing w:val="-2"/>
        </w:rPr>
        <w:t>(with</w:t>
      </w:r>
    </w:p>
    <w:p>
      <w:pPr>
        <w:pStyle w:val="BodyText"/>
        <w:spacing w:line="252" w:lineRule="exact"/>
        <w:ind w:left="0" w:right="1742"/>
        <w:jc w:val="center"/>
      </w:pPr>
      <w:r>
        <w:rPr/>
        <w:t>Ibrahim</w:t>
      </w:r>
      <w:r>
        <w:rPr>
          <w:spacing w:val="-3"/>
        </w:rPr>
        <w:t> </w:t>
      </w:r>
      <w:r>
        <w:rPr/>
        <w:t>Ahmad)</w:t>
      </w:r>
      <w:r>
        <w:rPr>
          <w:spacing w:val="47"/>
        </w:rPr>
        <w:t> </w:t>
      </w:r>
      <w:r>
        <w:rPr>
          <w:u w:val="single"/>
        </w:rPr>
        <w:t>Statistics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Probability</w:t>
      </w:r>
      <w:r>
        <w:rPr>
          <w:spacing w:val="-4"/>
          <w:u w:val="single"/>
        </w:rPr>
        <w:t> </w:t>
      </w:r>
      <w:r>
        <w:rPr>
          <w:u w:val="single"/>
        </w:rPr>
        <w:t>Letters</w:t>
      </w:r>
      <w:r>
        <w:rPr>
          <w:spacing w:val="-2"/>
        </w:rPr>
        <w:t> </w:t>
      </w:r>
      <w:r>
        <w:rPr/>
        <w:t>51,</w:t>
      </w:r>
      <w:r>
        <w:rPr>
          <w:spacing w:val="-6"/>
        </w:rPr>
        <w:t> </w:t>
      </w:r>
      <w:r>
        <w:rPr/>
        <w:t>245-251,</w:t>
      </w:r>
      <w:r>
        <w:rPr>
          <w:spacing w:val="-3"/>
        </w:rPr>
        <w:t> </w:t>
      </w:r>
      <w:r>
        <w:rPr>
          <w:spacing w:val="-2"/>
        </w:rPr>
        <w:t>2001.</w:t>
      </w:r>
    </w:p>
    <w:p>
      <w:pPr>
        <w:pStyle w:val="BodyText"/>
        <w:tabs>
          <w:tab w:pos="719" w:val="left" w:leader="none"/>
        </w:tabs>
        <w:spacing w:line="252" w:lineRule="exact"/>
        <w:ind w:left="0"/>
        <w:jc w:val="center"/>
      </w:pPr>
      <w:r>
        <w:rPr>
          <w:spacing w:val="-5"/>
        </w:rPr>
        <w:t>22</w:t>
      </w:r>
      <w:r>
        <w:rPr/>
        <w:tab/>
        <w:t>“Consistent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Specification</w:t>
      </w:r>
      <w:r>
        <w:rPr>
          <w:spacing w:val="-2"/>
        </w:rPr>
        <w:t> </w:t>
      </w:r>
      <w:r>
        <w:rPr/>
        <w:t>Tests:</w:t>
      </w:r>
      <w:r>
        <w:rPr>
          <w:spacing w:val="-2"/>
        </w:rPr>
        <w:t> </w:t>
      </w:r>
      <w:r>
        <w:rPr/>
        <w:t>Kernel-Based</w:t>
      </w:r>
      <w:r>
        <w:rPr>
          <w:spacing w:val="-4"/>
        </w:rPr>
        <w:t> </w:t>
      </w:r>
      <w:r>
        <w:rPr/>
        <w:t>Tests</w:t>
      </w:r>
      <w:r>
        <w:rPr>
          <w:spacing w:val="-2"/>
        </w:rPr>
        <w:t> </w:t>
      </w:r>
      <w:r>
        <w:rPr/>
        <w:t>Versus</w:t>
      </w:r>
      <w:r>
        <w:rPr>
          <w:spacing w:val="-3"/>
        </w:rPr>
        <w:t> </w:t>
      </w:r>
      <w:r>
        <w:rPr/>
        <w:t>Bierens'</w:t>
      </w:r>
      <w:r>
        <w:rPr>
          <w:spacing w:val="-3"/>
        </w:rPr>
        <w:t> </w:t>
      </w:r>
      <w:r>
        <w:rPr/>
        <w:t>ICM</w:t>
      </w:r>
      <w:r>
        <w:rPr>
          <w:spacing w:val="-3"/>
        </w:rPr>
        <w:t> </w:t>
      </w:r>
      <w:r>
        <w:rPr/>
        <w:t>Tests,”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>
          <w:spacing w:val="-5"/>
        </w:rPr>
        <w:t>Qi</w:t>
      </w:r>
    </w:p>
    <w:p>
      <w:pPr>
        <w:pStyle w:val="BodyText"/>
        <w:spacing w:line="252" w:lineRule="exact" w:before="1"/>
        <w:ind w:left="0" w:right="3831"/>
        <w:jc w:val="center"/>
      </w:pPr>
      <w:r>
        <w:rPr/>
        <w:t>Li)</w:t>
      </w:r>
      <w:r>
        <w:rPr>
          <w:spacing w:val="-3"/>
        </w:rPr>
        <w:t> </w:t>
      </w:r>
      <w:r>
        <w:rPr>
          <w:u w:val="single"/>
        </w:rPr>
        <w:t>Econometric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>
          <w:spacing w:val="-2"/>
        </w:rPr>
        <w:t> </w:t>
      </w:r>
      <w:r>
        <w:rPr/>
        <w:t>16,</w:t>
      </w:r>
      <w:r>
        <w:rPr>
          <w:spacing w:val="-4"/>
        </w:rPr>
        <w:t> </w:t>
      </w:r>
      <w:r>
        <w:rPr/>
        <w:t>1016-1041,</w:t>
      </w:r>
      <w:r>
        <w:rPr>
          <w:spacing w:val="-3"/>
        </w:rPr>
        <w:t> </w:t>
      </w:r>
      <w:r>
        <w:rPr>
          <w:spacing w:val="-2"/>
        </w:rPr>
        <w:t>2000.</w:t>
      </w:r>
    </w:p>
    <w:p>
      <w:pPr>
        <w:pStyle w:val="BodyText"/>
        <w:tabs>
          <w:tab w:pos="1080" w:val="left" w:leader="none"/>
          <w:tab w:pos="8781" w:val="left" w:leader="none"/>
        </w:tabs>
        <w:ind w:right="355" w:hanging="720"/>
      </w:pPr>
      <w:r>
        <w:rPr>
          <w:spacing w:val="-6"/>
        </w:rPr>
        <w:t>21</w:t>
      </w:r>
      <w:r>
        <w:rPr/>
        <w:tab/>
        <w:t>“Asymptotic</w:t>
      </w:r>
      <w:r>
        <w:rPr>
          <w:spacing w:val="40"/>
        </w:rPr>
        <w:t> </w:t>
      </w:r>
      <w:r>
        <w:rPr/>
        <w:t>Normality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Combined</w:t>
      </w:r>
      <w:r>
        <w:rPr>
          <w:spacing w:val="40"/>
        </w:rPr>
        <w:t> </w:t>
      </w:r>
      <w:r>
        <w:rPr/>
        <w:t>Regression</w:t>
      </w:r>
      <w:r>
        <w:rPr>
          <w:spacing w:val="40"/>
        </w:rPr>
        <w:t> </w:t>
      </w:r>
      <w:r>
        <w:rPr/>
        <w:t>Estimator,”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A.</w:t>
      </w:r>
      <w:r>
        <w:rPr>
          <w:spacing w:val="40"/>
        </w:rPr>
        <w:t> </w:t>
      </w:r>
      <w:r>
        <w:rPr/>
        <w:t>Ullah)</w:t>
        <w:tab/>
      </w:r>
      <w:r>
        <w:rPr>
          <w:u w:val="single"/>
        </w:rPr>
        <w:t>Journal</w:t>
      </w:r>
      <w:r>
        <w:rPr>
          <w:spacing w:val="18"/>
          <w:u w:val="single"/>
        </w:rPr>
        <w:t> </w:t>
      </w:r>
      <w:r>
        <w:rPr>
          <w:u w:val="single"/>
        </w:rPr>
        <w:t>o</w:t>
      </w:r>
      <w:r>
        <w:rPr>
          <w:u w:val="single"/>
        </w:rPr>
        <w:t>f</w:t>
      </w:r>
      <w:r>
        <w:rPr/>
        <w:t> </w:t>
      </w:r>
      <w:r>
        <w:rPr>
          <w:u w:val="single"/>
        </w:rPr>
        <w:t>Multivariate Analysis</w:t>
      </w:r>
      <w:r>
        <w:rPr/>
        <w:t> 71, 191-240, 1999.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5"/>
        </w:rPr>
        <w:t>20</w:t>
      </w:r>
      <w:r>
        <w:rPr/>
        <w:tab/>
        <w:t>“Root-N-Consistent</w:t>
      </w:r>
      <w:r>
        <w:rPr>
          <w:spacing w:val="-6"/>
        </w:rPr>
        <w:t> </w:t>
      </w:r>
      <w:r>
        <w:rPr/>
        <w:t>Estimation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Partially</w:t>
      </w:r>
      <w:r>
        <w:rPr>
          <w:spacing w:val="-4"/>
        </w:rPr>
        <w:t> </w:t>
      </w:r>
      <w:r>
        <w:rPr/>
        <w:t>Linear</w:t>
      </w:r>
      <w:r>
        <w:rPr>
          <w:spacing w:val="-7"/>
        </w:rPr>
        <w:t> </w:t>
      </w:r>
      <w:r>
        <w:rPr/>
        <w:t>Time</w:t>
      </w:r>
      <w:r>
        <w:rPr>
          <w:spacing w:val="-5"/>
        </w:rPr>
        <w:t> </w:t>
      </w:r>
      <w:r>
        <w:rPr/>
        <w:t>Series</w:t>
      </w:r>
      <w:r>
        <w:rPr>
          <w:spacing w:val="-6"/>
        </w:rPr>
        <w:t> </w:t>
      </w:r>
      <w:r>
        <w:rPr/>
        <w:t>Models,”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Qi</w:t>
      </w:r>
      <w:r>
        <w:rPr>
          <w:spacing w:val="-6"/>
        </w:rPr>
        <w:t> </w:t>
      </w:r>
      <w:r>
        <w:rPr>
          <w:spacing w:val="-5"/>
        </w:rPr>
        <w:t>Li)</w:t>
      </w:r>
    </w:p>
    <w:p>
      <w:pPr>
        <w:pStyle w:val="BodyText"/>
        <w:spacing w:line="252" w:lineRule="exact"/>
        <w:ind w:left="1190"/>
      </w:pP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Nonparametric</w:t>
      </w:r>
      <w:r>
        <w:rPr>
          <w:spacing w:val="-5"/>
          <w:u w:val="single"/>
        </w:rPr>
        <w:t> </w:t>
      </w:r>
      <w:r>
        <w:rPr>
          <w:u w:val="single"/>
        </w:rPr>
        <w:t>Statistics</w:t>
      </w:r>
      <w:r>
        <w:rPr>
          <w:spacing w:val="-1"/>
        </w:rPr>
        <w:t> </w:t>
      </w:r>
      <w:r>
        <w:rPr/>
        <w:t>11,</w:t>
      </w:r>
      <w:r>
        <w:rPr>
          <w:spacing w:val="-7"/>
        </w:rPr>
        <w:t> </w:t>
      </w:r>
      <w:r>
        <w:rPr/>
        <w:t>251-269,</w:t>
      </w:r>
      <w:r>
        <w:rPr>
          <w:spacing w:val="-3"/>
        </w:rPr>
        <w:t> </w:t>
      </w:r>
      <w:r>
        <w:rPr>
          <w:spacing w:val="-2"/>
        </w:rPr>
        <w:t>1999.</w:t>
      </w:r>
    </w:p>
    <w:p>
      <w:pPr>
        <w:pStyle w:val="BodyText"/>
        <w:tabs>
          <w:tab w:pos="1080" w:val="left" w:leader="none"/>
        </w:tabs>
        <w:spacing w:line="252" w:lineRule="exact" w:before="1"/>
        <w:ind w:left="360"/>
      </w:pPr>
      <w:r>
        <w:rPr>
          <w:spacing w:val="-5"/>
        </w:rPr>
        <w:t>19</w:t>
      </w:r>
      <w:r>
        <w:rPr/>
        <w:tab/>
        <w:t>“On</w:t>
      </w:r>
      <w:r>
        <w:rPr>
          <w:spacing w:val="-5"/>
        </w:rPr>
        <w:t> </w:t>
      </w:r>
      <w:r>
        <w:rPr/>
        <w:t>Goodness-of-fit</w:t>
      </w:r>
      <w:r>
        <w:rPr>
          <w:spacing w:val="-5"/>
        </w:rPr>
        <w:t> </w:t>
      </w:r>
      <w:r>
        <w:rPr/>
        <w:t>Tests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Weakly</w:t>
      </w:r>
      <w:r>
        <w:rPr>
          <w:spacing w:val="-5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kernel</w:t>
      </w:r>
      <w:r>
        <w:rPr>
          <w:spacing w:val="-7"/>
        </w:rPr>
        <w:t> </w:t>
      </w:r>
      <w:r>
        <w:rPr/>
        <w:t>Method,”</w:t>
      </w:r>
      <w:r>
        <w:rPr>
          <w:spacing w:val="-4"/>
        </w:rPr>
        <w:t> </w:t>
      </w:r>
      <w:r>
        <w:rPr>
          <w:spacing w:val="-2"/>
        </w:rPr>
        <w:t>(with</w:t>
      </w:r>
    </w:p>
    <w:p>
      <w:pPr>
        <w:pStyle w:val="BodyText"/>
        <w:spacing w:line="252" w:lineRule="exact"/>
      </w:pPr>
      <w:r>
        <w:rPr/>
        <w:t>Aman</w:t>
      </w:r>
      <w:r>
        <w:rPr>
          <w:spacing w:val="-7"/>
        </w:rPr>
        <w:t> </w:t>
      </w:r>
      <w:r>
        <w:rPr/>
        <w:t>Ullah)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Nonparametric</w:t>
      </w:r>
      <w:r>
        <w:rPr>
          <w:spacing w:val="-4"/>
          <w:u w:val="single"/>
        </w:rPr>
        <w:t> </w:t>
      </w:r>
      <w:r>
        <w:rPr>
          <w:u w:val="single"/>
        </w:rPr>
        <w:t>Statistics</w:t>
      </w:r>
      <w:r>
        <w:rPr>
          <w:spacing w:val="-4"/>
        </w:rPr>
        <w:t> </w:t>
      </w:r>
      <w:r>
        <w:rPr/>
        <w:t>11,</w:t>
      </w:r>
      <w:r>
        <w:rPr>
          <w:spacing w:val="-5"/>
        </w:rPr>
        <w:t> </w:t>
      </w:r>
      <w:r>
        <w:rPr/>
        <w:t>337-360,</w:t>
      </w:r>
      <w:r>
        <w:rPr>
          <w:spacing w:val="-4"/>
        </w:rPr>
        <w:t> </w:t>
      </w:r>
      <w:r>
        <w:rPr>
          <w:spacing w:val="-2"/>
        </w:rPr>
        <w:t>1999.</w:t>
      </w:r>
    </w:p>
    <w:p>
      <w:pPr>
        <w:pStyle w:val="BodyText"/>
        <w:tabs>
          <w:tab w:pos="1080" w:val="left" w:leader="none"/>
        </w:tabs>
        <w:spacing w:before="2"/>
        <w:ind w:left="1135" w:right="1138" w:hanging="776"/>
      </w:pPr>
      <w:r>
        <w:rPr>
          <w:spacing w:val="-6"/>
        </w:rPr>
        <w:t>18</w:t>
      </w:r>
      <w:r>
        <w:rPr/>
        <w:tab/>
        <w:t>“Consistent Hypotheses Tests in Nonparametric and Semi-parametric Models for Econometric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Series,”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Xiaohong</w:t>
      </w:r>
      <w:r>
        <w:rPr>
          <w:spacing w:val="-4"/>
        </w:rPr>
        <w:t> </w:t>
      </w:r>
      <w:r>
        <w:rPr/>
        <w:t>Chen)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>
          <w:spacing w:val="-2"/>
        </w:rPr>
        <w:t> </w:t>
      </w:r>
      <w:r>
        <w:rPr/>
        <w:t>91,</w:t>
      </w:r>
      <w:r>
        <w:rPr>
          <w:spacing w:val="-4"/>
        </w:rPr>
        <w:t> </w:t>
      </w:r>
      <w:r>
        <w:rPr/>
        <w:t>373-401, </w:t>
      </w:r>
      <w:r>
        <w:rPr>
          <w:spacing w:val="-2"/>
        </w:rPr>
        <w:t>1999.</w:t>
      </w:r>
    </w:p>
    <w:p>
      <w:pPr>
        <w:pStyle w:val="BodyText"/>
        <w:tabs>
          <w:tab w:pos="1080" w:val="left" w:leader="none"/>
        </w:tabs>
        <w:ind w:left="1135" w:right="1437" w:hanging="776"/>
      </w:pPr>
      <w:r>
        <w:rPr>
          <w:spacing w:val="-6"/>
        </w:rPr>
        <w:t>17</w:t>
      </w:r>
      <w:r>
        <w:rPr/>
        <w:tab/>
        <w:t>“Central</w:t>
      </w:r>
      <w:r>
        <w:rPr>
          <w:spacing w:val="-5"/>
        </w:rPr>
        <w:t> </w:t>
      </w:r>
      <w:r>
        <w:rPr/>
        <w:t>Limit</w:t>
      </w:r>
      <w:r>
        <w:rPr>
          <w:spacing w:val="-4"/>
        </w:rPr>
        <w:t> </w:t>
      </w:r>
      <w:r>
        <w:rPr/>
        <w:t>Theorems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Degenerate</w:t>
      </w:r>
      <w:r>
        <w:rPr>
          <w:spacing w:val="-2"/>
        </w:rPr>
        <w:t> </w:t>
      </w:r>
      <w:r>
        <w:rPr>
          <w:i/>
        </w:rPr>
        <w:t>U</w:t>
      </w:r>
      <w:r>
        <w:rPr/>
        <w:t>-statistics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Absolutely</w:t>
      </w:r>
      <w:r>
        <w:rPr>
          <w:spacing w:val="-5"/>
        </w:rPr>
        <w:t> </w:t>
      </w:r>
      <w:r>
        <w:rPr/>
        <w:t>Regular</w:t>
      </w:r>
      <w:r>
        <w:rPr>
          <w:spacing w:val="-4"/>
        </w:rPr>
        <w:t> </w:t>
      </w:r>
      <w:r>
        <w:rPr/>
        <w:t>Processes With Applications to Model Specification Testing,” (with Qi Li)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Nonparametric Statistics</w:t>
      </w:r>
      <w:r>
        <w:rPr/>
        <w:t> 10, 245-271, 1999.</w:t>
      </w:r>
    </w:p>
    <w:p>
      <w:pPr>
        <w:pStyle w:val="BodyText"/>
        <w:tabs>
          <w:tab w:pos="1080" w:val="left" w:leader="none"/>
        </w:tabs>
        <w:ind w:right="1136" w:hanging="720"/>
      </w:pPr>
      <w:r>
        <w:rPr>
          <w:spacing w:val="-6"/>
        </w:rPr>
        <w:t>16</w:t>
      </w:r>
      <w:r>
        <w:rPr/>
        <w:tab/>
        <w:t>“A</w:t>
      </w:r>
      <w:r>
        <w:rPr>
          <w:spacing w:val="-4"/>
        </w:rPr>
        <w:t> </w:t>
      </w:r>
      <w:r>
        <w:rPr/>
        <w:t>Data-Driven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Dispersive</w:t>
      </w:r>
      <w:r>
        <w:rPr>
          <w:spacing w:val="-4"/>
        </w:rPr>
        <w:t> </w:t>
      </w:r>
      <w:r>
        <w:rPr/>
        <w:t>Ordering,”</w:t>
      </w:r>
      <w:r>
        <w:rPr>
          <w:spacing w:val="-2"/>
        </w:rPr>
        <w:t> </w:t>
      </w:r>
      <w:r>
        <w:rPr>
          <w:u w:val="single"/>
        </w:rPr>
        <w:t>Statistics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Probability</w:t>
      </w:r>
      <w:r>
        <w:rPr>
          <w:spacing w:val="-4"/>
          <w:u w:val="single"/>
        </w:rPr>
        <w:t> </w:t>
      </w:r>
      <w:r>
        <w:rPr>
          <w:u w:val="single"/>
        </w:rPr>
        <w:t>Letters</w:t>
      </w:r>
      <w:r>
        <w:rPr>
          <w:spacing w:val="-1"/>
        </w:rPr>
        <w:t> </w:t>
      </w:r>
      <w:r>
        <w:rPr/>
        <w:t>41,</w:t>
      </w:r>
      <w:r>
        <w:rPr>
          <w:spacing w:val="-4"/>
        </w:rPr>
        <w:t> </w:t>
      </w:r>
      <w:r>
        <w:rPr/>
        <w:t>331- 336, 1999.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5"/>
        </w:rPr>
        <w:t>15</w:t>
      </w:r>
      <w:r>
        <w:rPr/>
        <w:tab/>
        <w:t>“Goodness-of-fit</w:t>
      </w:r>
      <w:r>
        <w:rPr>
          <w:spacing w:val="-7"/>
        </w:rPr>
        <w:t> </w:t>
      </w:r>
      <w:r>
        <w:rPr/>
        <w:t>Tests</w:t>
      </w:r>
      <w:r>
        <w:rPr>
          <w:spacing w:val="-5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Kernel</w:t>
      </w:r>
      <w:r>
        <w:rPr>
          <w:spacing w:val="-4"/>
        </w:rPr>
        <w:t> </w:t>
      </w:r>
      <w:r>
        <w:rPr/>
        <w:t>Density</w:t>
      </w:r>
      <w:r>
        <w:rPr>
          <w:spacing w:val="-8"/>
        </w:rPr>
        <w:t> </w:t>
      </w:r>
      <w:r>
        <w:rPr/>
        <w:t>Estimators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Fixed</w:t>
      </w:r>
      <w:r>
        <w:rPr>
          <w:spacing w:val="-5"/>
        </w:rPr>
        <w:t> </w:t>
      </w:r>
      <w:r>
        <w:rPr>
          <w:spacing w:val="-2"/>
        </w:rPr>
        <w:t>Smoothing</w:t>
      </w:r>
    </w:p>
    <w:p>
      <w:pPr>
        <w:pStyle w:val="BodyText"/>
        <w:spacing w:line="252" w:lineRule="exact"/>
      </w:pPr>
      <w:r>
        <w:rPr/>
        <w:t>Parameters,”</w:t>
      </w:r>
      <w:r>
        <w:rPr>
          <w:spacing w:val="-3"/>
        </w:rPr>
        <w:t> </w:t>
      </w:r>
      <w:r>
        <w:rPr>
          <w:u w:val="single"/>
        </w:rPr>
        <w:t>Econometric</w:t>
      </w:r>
      <w:r>
        <w:rPr>
          <w:spacing w:val="-5"/>
          <w:u w:val="single"/>
        </w:rPr>
        <w:t> </w:t>
      </w:r>
      <w:r>
        <w:rPr>
          <w:u w:val="single"/>
        </w:rPr>
        <w:t>Theory</w:t>
      </w:r>
      <w:r>
        <w:rPr>
          <w:spacing w:val="-5"/>
        </w:rPr>
        <w:t> </w:t>
      </w:r>
      <w:r>
        <w:rPr/>
        <w:t>14,</w:t>
      </w:r>
      <w:r>
        <w:rPr>
          <w:spacing w:val="-3"/>
        </w:rPr>
        <w:t> </w:t>
      </w:r>
      <w:r>
        <w:rPr/>
        <w:t>604-621,</w:t>
      </w:r>
      <w:r>
        <w:rPr>
          <w:spacing w:val="-6"/>
        </w:rPr>
        <w:t> </w:t>
      </w:r>
      <w:r>
        <w:rPr>
          <w:spacing w:val="-2"/>
        </w:rPr>
        <w:t>1998.</w:t>
      </w:r>
    </w:p>
    <w:p>
      <w:pPr>
        <w:pStyle w:val="BodyText"/>
        <w:tabs>
          <w:tab w:pos="1080" w:val="left" w:leader="none"/>
        </w:tabs>
        <w:spacing w:before="1"/>
        <w:ind w:right="355" w:hanging="720"/>
      </w:pPr>
      <w:r>
        <w:rPr>
          <w:spacing w:val="-6"/>
        </w:rPr>
        <w:t>14</w:t>
      </w:r>
      <w:r>
        <w:rPr/>
        <w:tab/>
        <w:t>“A</w:t>
      </w:r>
      <w:r>
        <w:rPr>
          <w:spacing w:val="40"/>
        </w:rPr>
        <w:t> </w:t>
      </w:r>
      <w:r>
        <w:rPr/>
        <w:t>Consistent</w:t>
      </w:r>
      <w:r>
        <w:rPr>
          <w:spacing w:val="40"/>
        </w:rPr>
        <w:t> </w:t>
      </w:r>
      <w:r>
        <w:rPr/>
        <w:t>Nonparametric</w:t>
      </w:r>
      <w:r>
        <w:rPr>
          <w:spacing w:val="40"/>
        </w:rPr>
        <w:t> </w:t>
      </w:r>
      <w:r>
        <w:rPr/>
        <w:t>Test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Linearity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AR(p)</w:t>
      </w:r>
      <w:r>
        <w:rPr>
          <w:spacing w:val="40"/>
        </w:rPr>
        <w:t> </w:t>
      </w:r>
      <w:r>
        <w:rPr/>
        <w:t>Models,”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Q.</w:t>
      </w:r>
      <w:r>
        <w:rPr>
          <w:spacing w:val="40"/>
        </w:rPr>
        <w:t> </w:t>
      </w:r>
      <w:r>
        <w:rPr/>
        <w:t>Li)</w:t>
      </w:r>
      <w:r>
        <w:rPr>
          <w:spacing w:val="40"/>
        </w:rPr>
        <w:t> </w:t>
      </w:r>
      <w:r>
        <w:rPr>
          <w:u w:val="single"/>
        </w:rPr>
        <w:t>Economics</w:t>
      </w:r>
      <w:r>
        <w:rPr/>
        <w:t> </w:t>
      </w:r>
      <w:r>
        <w:rPr>
          <w:u w:val="single"/>
        </w:rPr>
        <w:t>Letters</w:t>
      </w:r>
      <w:r>
        <w:rPr/>
        <w:t> 55, 53-59, 1997.</w:t>
      </w:r>
    </w:p>
    <w:p>
      <w:pPr>
        <w:pStyle w:val="BodyText"/>
        <w:tabs>
          <w:tab w:pos="1080" w:val="left" w:leader="none"/>
        </w:tabs>
        <w:ind w:right="355" w:hanging="720"/>
      </w:pPr>
      <w:r>
        <w:rPr>
          <w:spacing w:val="-6"/>
        </w:rPr>
        <w:t>13</w:t>
      </w:r>
      <w:r>
        <w:rPr/>
        <w:tab/>
        <w:t>“A</w:t>
      </w:r>
      <w:r>
        <w:rPr>
          <w:spacing w:val="38"/>
        </w:rPr>
        <w:t> </w:t>
      </w:r>
      <w:r>
        <w:rPr/>
        <w:t>Simple</w:t>
      </w:r>
      <w:r>
        <w:rPr>
          <w:spacing w:val="38"/>
        </w:rPr>
        <w:t> </w:t>
      </w:r>
      <w:r>
        <w:rPr/>
        <w:t>Test</w:t>
      </w:r>
      <w:r>
        <w:rPr>
          <w:spacing w:val="37"/>
        </w:rPr>
        <w:t> </w:t>
      </w:r>
      <w:r>
        <w:rPr/>
        <w:t>for</w:t>
      </w:r>
      <w:r>
        <w:rPr>
          <w:spacing w:val="38"/>
        </w:rPr>
        <w:t> </w:t>
      </w:r>
      <w:r>
        <w:rPr/>
        <w:t>a</w:t>
      </w:r>
      <w:r>
        <w:rPr>
          <w:spacing w:val="36"/>
        </w:rPr>
        <w:t> </w:t>
      </w:r>
      <w:r>
        <w:rPr/>
        <w:t>Parametric</w:t>
      </w:r>
      <w:r>
        <w:rPr>
          <w:spacing w:val="38"/>
        </w:rPr>
        <w:t> </w:t>
      </w:r>
      <w:r>
        <w:rPr/>
        <w:t>Single</w:t>
      </w:r>
      <w:r>
        <w:rPr>
          <w:spacing w:val="36"/>
        </w:rPr>
        <w:t> </w:t>
      </w:r>
      <w:r>
        <w:rPr/>
        <w:t>Index</w:t>
      </w:r>
      <w:r>
        <w:rPr>
          <w:spacing w:val="36"/>
        </w:rPr>
        <w:t> </w:t>
      </w:r>
      <w:r>
        <w:rPr/>
        <w:t>Model,”</w:t>
      </w:r>
      <w:r>
        <w:rPr>
          <w:spacing w:val="36"/>
        </w:rPr>
        <w:t> </w:t>
      </w:r>
      <w:r>
        <w:rPr/>
        <w:t>(with</w:t>
      </w:r>
      <w:r>
        <w:rPr>
          <w:spacing w:val="38"/>
        </w:rPr>
        <w:t> </w:t>
      </w:r>
      <w:r>
        <w:rPr/>
        <w:t>Z.</w:t>
      </w:r>
      <w:r>
        <w:rPr>
          <w:spacing w:val="35"/>
        </w:rPr>
        <w:t> </w:t>
      </w:r>
      <w:r>
        <w:rPr/>
        <w:t>Liu)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37"/>
          <w:u w:val="single"/>
        </w:rPr>
        <w:t> </w:t>
      </w:r>
      <w:r>
        <w:rPr>
          <w:u w:val="single"/>
        </w:rPr>
        <w:t>of</w:t>
      </w:r>
      <w:r>
        <w:rPr>
          <w:spacing w:val="38"/>
          <w:u w:val="single"/>
        </w:rPr>
        <w:t> </w:t>
      </w:r>
      <w:r>
        <w:rPr>
          <w:u w:val="single"/>
        </w:rPr>
        <w:t>Quantitative</w:t>
      </w:r>
      <w:r>
        <w:rPr/>
        <w:t> </w:t>
      </w:r>
      <w:r>
        <w:rPr>
          <w:u w:val="single"/>
        </w:rPr>
        <w:t>Economics</w:t>
      </w:r>
      <w:r>
        <w:rPr/>
        <w:t> 13,</w:t>
      </w:r>
      <w:r>
        <w:rPr>
          <w:spacing w:val="40"/>
        </w:rPr>
        <w:t> </w:t>
      </w:r>
      <w:r>
        <w:rPr/>
        <w:t>95-103, 1997.</w:t>
      </w:r>
    </w:p>
    <w:p>
      <w:pPr>
        <w:pStyle w:val="BodyText"/>
        <w:tabs>
          <w:tab w:pos="1080" w:val="left" w:leader="none"/>
        </w:tabs>
        <w:ind w:left="360"/>
      </w:pPr>
      <w:r>
        <w:rPr>
          <w:spacing w:val="-5"/>
        </w:rPr>
        <w:t>12</w:t>
      </w:r>
      <w:r>
        <w:rPr/>
        <w:tab/>
        <w:t>“Goodness-of-fit</w:t>
      </w:r>
      <w:r>
        <w:rPr>
          <w:spacing w:val="-7"/>
        </w:rPr>
        <w:t> </w:t>
      </w:r>
      <w:r>
        <w:rPr/>
        <w:t>Tests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Multivariate</w:t>
      </w:r>
      <w:r>
        <w:rPr>
          <w:spacing w:val="-6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Empirical</w:t>
      </w:r>
      <w:r>
        <w:rPr>
          <w:spacing w:val="-4"/>
        </w:rPr>
        <w:t> </w:t>
      </w:r>
      <w:r>
        <w:rPr>
          <w:spacing w:val="-2"/>
        </w:rPr>
        <w:t>Characteristic</w:t>
      </w:r>
    </w:p>
    <w:p>
      <w:pPr>
        <w:pStyle w:val="BodyText"/>
        <w:spacing w:line="252" w:lineRule="exact"/>
        <w:ind w:left="1135"/>
      </w:pPr>
      <w:r>
        <w:rPr/>
        <w:t>Function,”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Multivariate</w:t>
      </w:r>
      <w:r>
        <w:rPr>
          <w:spacing w:val="-3"/>
          <w:u w:val="single"/>
        </w:rPr>
        <w:t> </w:t>
      </w:r>
      <w:r>
        <w:rPr>
          <w:u w:val="single"/>
        </w:rPr>
        <w:t>Analysis</w:t>
      </w:r>
      <w:r>
        <w:rPr>
          <w:spacing w:val="-4"/>
        </w:rPr>
        <w:t> </w:t>
      </w:r>
      <w:r>
        <w:rPr/>
        <w:t>62,</w:t>
      </w:r>
      <w:r>
        <w:rPr>
          <w:spacing w:val="-3"/>
        </w:rPr>
        <w:t> </w:t>
      </w:r>
      <w:r>
        <w:rPr/>
        <w:t>36-63,</w:t>
      </w:r>
      <w:r>
        <w:rPr>
          <w:spacing w:val="-6"/>
        </w:rPr>
        <w:t> </w:t>
      </w:r>
      <w:r>
        <w:rPr>
          <w:spacing w:val="-2"/>
        </w:rPr>
        <w:t>1997.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5"/>
        </w:rPr>
        <w:t>11</w:t>
      </w:r>
      <w:r>
        <w:rPr/>
        <w:tab/>
        <w:t>“A</w:t>
      </w:r>
      <w:r>
        <w:rPr>
          <w:spacing w:val="-1"/>
        </w:rPr>
        <w:t> </w:t>
      </w:r>
      <w:r>
        <w:rPr/>
        <w:t>Note on</w:t>
      </w:r>
      <w:r>
        <w:rPr>
          <w:spacing w:val="-1"/>
        </w:rPr>
        <w:t> </w:t>
      </w:r>
      <w:r>
        <w:rPr/>
        <w:t>Asymptotic</w:t>
      </w:r>
      <w:r>
        <w:rPr>
          <w:spacing w:val="2"/>
        </w:rPr>
        <w:t> </w:t>
      </w:r>
      <w:r>
        <w:rPr/>
        <w:t>Normality</w:t>
      </w:r>
      <w:r>
        <w:rPr>
          <w:spacing w:val="-1"/>
        </w:rPr>
        <w:t> </w:t>
      </w:r>
      <w:r>
        <w:rPr/>
        <w:t>for</w:t>
      </w:r>
      <w:r>
        <w:rPr>
          <w:spacing w:val="2"/>
        </w:rPr>
        <w:t> </w:t>
      </w:r>
      <w:r>
        <w:rPr/>
        <w:t>De-convolution</w:t>
      </w:r>
      <w:r>
        <w:rPr>
          <w:spacing w:val="-1"/>
        </w:rPr>
        <w:t> </w:t>
      </w:r>
      <w:r>
        <w:rPr/>
        <w:t>Kernel</w:t>
      </w:r>
      <w:r>
        <w:rPr>
          <w:spacing w:val="1"/>
        </w:rPr>
        <w:t> </w:t>
      </w:r>
      <w:r>
        <w:rPr/>
        <w:t>Density</w:t>
      </w:r>
      <w:r>
        <w:rPr>
          <w:spacing w:val="-1"/>
        </w:rPr>
        <w:t> </w:t>
      </w:r>
      <w:r>
        <w:rPr/>
        <w:t>Estimators,”</w:t>
      </w:r>
      <w:r>
        <w:rPr>
          <w:spacing w:val="2"/>
        </w:rPr>
        <w:t> </w:t>
      </w:r>
      <w:r>
        <w:rPr/>
        <w:t>(with Y.</w:t>
      </w:r>
      <w:r>
        <w:rPr>
          <w:spacing w:val="2"/>
        </w:rPr>
        <w:t> </w:t>
      </w:r>
      <w:r>
        <w:rPr>
          <w:spacing w:val="-4"/>
        </w:rPr>
        <w:t>Liu)</w:t>
      </w:r>
    </w:p>
    <w:p>
      <w:pPr>
        <w:pStyle w:val="BodyText"/>
        <w:spacing w:line="252" w:lineRule="exact" w:before="2"/>
      </w:pPr>
      <w:r>
        <w:rPr>
          <w:u w:val="single"/>
        </w:rPr>
        <w:t>Sankhya</w:t>
      </w:r>
      <w:r>
        <w:rPr/>
        <w:t>,</w:t>
      </w:r>
      <w:r>
        <w:rPr>
          <w:spacing w:val="-3"/>
        </w:rPr>
        <w:t> </w:t>
      </w:r>
      <w:r>
        <w:rPr/>
        <w:t>Series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59,</w:t>
      </w:r>
      <w:r>
        <w:rPr>
          <w:spacing w:val="-2"/>
        </w:rPr>
        <w:t> </w:t>
      </w:r>
      <w:r>
        <w:rPr/>
        <w:t>138-141,</w:t>
      </w:r>
      <w:r>
        <w:rPr>
          <w:spacing w:val="-2"/>
        </w:rPr>
        <w:t> 1997.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5"/>
        </w:rPr>
        <w:t>10</w:t>
      </w:r>
      <w:r>
        <w:rPr/>
        <w:tab/>
        <w:t>“Consistent</w:t>
      </w:r>
      <w:r>
        <w:rPr>
          <w:spacing w:val="70"/>
        </w:rPr>
        <w:t> </w:t>
      </w:r>
      <w:r>
        <w:rPr/>
        <w:t>Model</w:t>
      </w:r>
      <w:r>
        <w:rPr>
          <w:spacing w:val="72"/>
        </w:rPr>
        <w:t> </w:t>
      </w:r>
      <w:r>
        <w:rPr/>
        <w:t>Specification</w:t>
      </w:r>
      <w:r>
        <w:rPr>
          <w:spacing w:val="74"/>
        </w:rPr>
        <w:t> </w:t>
      </w:r>
      <w:r>
        <w:rPr/>
        <w:t>Tests:</w:t>
      </w:r>
      <w:r>
        <w:rPr>
          <w:spacing w:val="72"/>
        </w:rPr>
        <w:t> </w:t>
      </w:r>
      <w:r>
        <w:rPr/>
        <w:t>Omitted</w:t>
      </w:r>
      <w:r>
        <w:rPr>
          <w:spacing w:val="71"/>
        </w:rPr>
        <w:t> </w:t>
      </w:r>
      <w:r>
        <w:rPr/>
        <w:t>Variables</w:t>
      </w:r>
      <w:r>
        <w:rPr>
          <w:spacing w:val="72"/>
        </w:rPr>
        <w:t> </w:t>
      </w:r>
      <w:r>
        <w:rPr/>
        <w:t>and</w:t>
      </w:r>
      <w:r>
        <w:rPr>
          <w:spacing w:val="71"/>
        </w:rPr>
        <w:t> </w:t>
      </w:r>
      <w:r>
        <w:rPr/>
        <w:t>Semi-parametric</w:t>
      </w:r>
      <w:r>
        <w:rPr>
          <w:spacing w:val="74"/>
        </w:rPr>
        <w:t> </w:t>
      </w:r>
      <w:r>
        <w:rPr>
          <w:spacing w:val="-2"/>
        </w:rPr>
        <w:t>Functional</w:t>
      </w:r>
    </w:p>
    <w:p>
      <w:pPr>
        <w:pStyle w:val="BodyText"/>
        <w:spacing w:line="252" w:lineRule="exact"/>
      </w:pPr>
      <w:r>
        <w:rPr/>
        <w:t>Forms,”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Qi</w:t>
      </w:r>
      <w:r>
        <w:rPr>
          <w:spacing w:val="-1"/>
        </w:rPr>
        <w:t> </w:t>
      </w:r>
      <w:r>
        <w:rPr/>
        <w:t>Li)</w:t>
      </w:r>
      <w:r>
        <w:rPr>
          <w:spacing w:val="51"/>
        </w:rPr>
        <w:t> </w:t>
      </w:r>
      <w:r>
        <w:rPr>
          <w:u w:val="single"/>
        </w:rPr>
        <w:t>Econometrica</w:t>
      </w:r>
      <w:r>
        <w:rPr>
          <w:spacing w:val="-4"/>
        </w:rPr>
        <w:t> </w:t>
      </w:r>
      <w:r>
        <w:rPr/>
        <w:t>64,</w:t>
      </w:r>
      <w:r>
        <w:rPr>
          <w:spacing w:val="-3"/>
        </w:rPr>
        <w:t> </w:t>
      </w:r>
      <w:r>
        <w:rPr/>
        <w:t>865-890,</w:t>
      </w:r>
      <w:r>
        <w:rPr>
          <w:spacing w:val="-5"/>
        </w:rPr>
        <w:t> </w:t>
      </w:r>
      <w:r>
        <w:rPr>
          <w:spacing w:val="-2"/>
        </w:rPr>
        <w:t>1996.</w:t>
      </w:r>
    </w:p>
    <w:p>
      <w:pPr>
        <w:pStyle w:val="BodyText"/>
        <w:tabs>
          <w:tab w:pos="1080" w:val="left" w:leader="none"/>
        </w:tabs>
        <w:spacing w:line="252" w:lineRule="exact" w:before="1"/>
        <w:ind w:left="360"/>
      </w:pPr>
      <w:r>
        <w:rPr>
          <w:spacing w:val="-10"/>
        </w:rPr>
        <w:t>9</w:t>
      </w:r>
      <w:r>
        <w:rPr/>
        <w:tab/>
        <w:t>“Semi-parametric</w:t>
      </w:r>
      <w:r>
        <w:rPr>
          <w:spacing w:val="70"/>
        </w:rPr>
        <w:t> </w:t>
      </w:r>
      <w:r>
        <w:rPr/>
        <w:t>Estimation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Stochastic</w:t>
      </w:r>
      <w:r>
        <w:rPr>
          <w:spacing w:val="73"/>
        </w:rPr>
        <w:t> </w:t>
      </w:r>
      <w:r>
        <w:rPr/>
        <w:t>Production</w:t>
      </w:r>
      <w:r>
        <w:rPr>
          <w:spacing w:val="71"/>
        </w:rPr>
        <w:t> </w:t>
      </w:r>
      <w:r>
        <w:rPr/>
        <w:t>Frontiers,”</w:t>
      </w:r>
      <w:r>
        <w:rPr>
          <w:spacing w:val="71"/>
        </w:rPr>
        <w:t> </w:t>
      </w:r>
      <w:r>
        <w:rPr/>
        <w:t>(with</w:t>
      </w:r>
      <w:r>
        <w:rPr>
          <w:spacing w:val="72"/>
        </w:rPr>
        <w:t> </w:t>
      </w:r>
      <w:r>
        <w:rPr/>
        <w:t>Qi</w:t>
      </w:r>
      <w:r>
        <w:rPr>
          <w:spacing w:val="72"/>
        </w:rPr>
        <w:t> </w:t>
      </w:r>
      <w:r>
        <w:rPr/>
        <w:t>Li</w:t>
      </w:r>
      <w:r>
        <w:rPr>
          <w:spacing w:val="73"/>
        </w:rPr>
        <w:t> </w:t>
      </w:r>
      <w:r>
        <w:rPr/>
        <w:t>and</w:t>
      </w:r>
      <w:r>
        <w:rPr>
          <w:spacing w:val="73"/>
        </w:rPr>
        <w:t> </w:t>
      </w:r>
      <w:r>
        <w:rPr>
          <w:spacing w:val="-2"/>
        </w:rPr>
        <w:t>Alfons</w:t>
      </w:r>
    </w:p>
    <w:p>
      <w:pPr>
        <w:pStyle w:val="BodyText"/>
        <w:spacing w:line="252" w:lineRule="exact"/>
      </w:pPr>
      <w:r>
        <w:rPr/>
        <w:t>Weersink)</w:t>
      </w:r>
      <w:r>
        <w:rPr>
          <w:spacing w:val="47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Business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Statistics</w:t>
      </w:r>
      <w:r>
        <w:rPr/>
        <w:t> 14,</w:t>
      </w:r>
      <w:r>
        <w:rPr>
          <w:spacing w:val="49"/>
        </w:rPr>
        <w:t> </w:t>
      </w:r>
      <w:r>
        <w:rPr/>
        <w:t>460-468,</w:t>
      </w:r>
      <w:r>
        <w:rPr>
          <w:spacing w:val="-3"/>
        </w:rPr>
        <w:t> </w:t>
      </w:r>
      <w:r>
        <w:rPr>
          <w:spacing w:val="-2"/>
        </w:rPr>
        <w:t>1996.</w:t>
      </w:r>
    </w:p>
    <w:p>
      <w:pPr>
        <w:pStyle w:val="BodyText"/>
        <w:tabs>
          <w:tab w:pos="1080" w:val="left" w:leader="none"/>
        </w:tabs>
        <w:spacing w:line="252" w:lineRule="exact" w:before="2"/>
        <w:ind w:left="360"/>
      </w:pPr>
      <w:r>
        <w:rPr>
          <w:spacing w:val="-10"/>
        </w:rPr>
        <w:t>8</w:t>
      </w:r>
      <w:r>
        <w:rPr/>
        <w:tab/>
        <w:t>“A</w:t>
      </w:r>
      <w:r>
        <w:rPr>
          <w:spacing w:val="-2"/>
        </w:rPr>
        <w:t> </w:t>
      </w:r>
      <w:r>
        <w:rPr/>
        <w:t>Consistent</w:t>
      </w:r>
      <w:r>
        <w:rPr>
          <w:spacing w:val="-1"/>
        </w:rPr>
        <w:t> </w:t>
      </w:r>
      <w:r>
        <w:rPr/>
        <w:t>Nonparametric</w:t>
      </w:r>
      <w:r>
        <w:rPr>
          <w:spacing w:val="-2"/>
        </w:rPr>
        <w:t> </w:t>
      </w:r>
      <w:r>
        <w:rPr/>
        <w:t>Test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Symmetry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Linear</w:t>
      </w:r>
      <w:r>
        <w:rPr>
          <w:spacing w:val="-1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Models,”</w:t>
      </w:r>
      <w:r>
        <w:rPr>
          <w:spacing w:val="-1"/>
        </w:rPr>
        <w:t> </w:t>
      </w:r>
      <w:r>
        <w:rPr/>
        <w:t>(with R.</w:t>
      </w:r>
      <w:r>
        <w:rPr>
          <w:spacing w:val="-1"/>
        </w:rPr>
        <w:t> </w:t>
      </w:r>
      <w:r>
        <w:rPr>
          <w:spacing w:val="-2"/>
        </w:rPr>
        <w:t>Gencay)</w:t>
      </w:r>
    </w:p>
    <w:p>
      <w:pPr>
        <w:pStyle w:val="BodyText"/>
        <w:spacing w:line="252" w:lineRule="exact"/>
      </w:pP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American</w:t>
      </w:r>
      <w:r>
        <w:rPr>
          <w:spacing w:val="-4"/>
          <w:u w:val="single"/>
        </w:rPr>
        <w:t> </w:t>
      </w:r>
      <w:r>
        <w:rPr>
          <w:u w:val="single"/>
        </w:rPr>
        <w:t>Statistical</w:t>
      </w:r>
      <w:r>
        <w:rPr>
          <w:spacing w:val="-4"/>
          <w:u w:val="single"/>
        </w:rPr>
        <w:t> </w:t>
      </w:r>
      <w:r>
        <w:rPr>
          <w:u w:val="single"/>
        </w:rPr>
        <w:t>Association</w:t>
      </w:r>
      <w:r>
        <w:rPr>
          <w:spacing w:val="-3"/>
        </w:rPr>
        <w:t> </w:t>
      </w:r>
      <w:r>
        <w:rPr/>
        <w:t>90,</w:t>
      </w:r>
      <w:r>
        <w:rPr>
          <w:spacing w:val="-4"/>
        </w:rPr>
        <w:t> </w:t>
      </w:r>
      <w:r>
        <w:rPr/>
        <w:t>551-557,</w:t>
      </w:r>
      <w:r>
        <w:rPr>
          <w:spacing w:val="-4"/>
        </w:rPr>
        <w:t> </w:t>
      </w:r>
      <w:r>
        <w:rPr>
          <w:spacing w:val="-2"/>
        </w:rPr>
        <w:t>1995.</w:t>
      </w:r>
    </w:p>
    <w:p>
      <w:pPr>
        <w:pStyle w:val="BodyText"/>
        <w:tabs>
          <w:tab w:pos="1080" w:val="left" w:leader="none"/>
        </w:tabs>
        <w:spacing w:line="252" w:lineRule="exact"/>
        <w:ind w:left="360"/>
      </w:pPr>
      <w:r>
        <w:rPr>
          <w:spacing w:val="-10"/>
        </w:rPr>
        <w:t>7</w:t>
      </w:r>
      <w:r>
        <w:rPr/>
        <w:tab/>
        <w:t>“Average</w:t>
      </w:r>
      <w:r>
        <w:rPr>
          <w:spacing w:val="-8"/>
        </w:rPr>
        <w:t> </w:t>
      </w:r>
      <w:r>
        <w:rPr/>
        <w:t>Derivative</w:t>
      </w:r>
      <w:r>
        <w:rPr>
          <w:spacing w:val="-6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Errors-in-Variables,”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Nonparametric</w:t>
      </w:r>
    </w:p>
    <w:p>
      <w:pPr>
        <w:pStyle w:val="BodyText"/>
        <w:spacing w:after="0" w:line="252" w:lineRule="exact"/>
        <w:sectPr>
          <w:pgSz w:w="12240" w:h="15840"/>
          <w:pgMar w:header="0" w:footer="743" w:top="1360" w:bottom="940" w:left="1080" w:right="1080"/>
        </w:sectPr>
      </w:pPr>
    </w:p>
    <w:p>
      <w:pPr>
        <w:pStyle w:val="BodyText"/>
        <w:spacing w:line="252" w:lineRule="exact" w:before="79"/>
        <w:jc w:val="both"/>
      </w:pPr>
      <w:r>
        <w:rPr>
          <w:spacing w:val="-5"/>
          <w:u w:val="single"/>
        </w:rPr>
        <w:t> </w:t>
      </w:r>
      <w:r>
        <w:rPr>
          <w:u w:val="single"/>
        </w:rPr>
        <w:t>Statistics</w:t>
      </w:r>
      <w:r>
        <w:rPr>
          <w:spacing w:val="-2"/>
        </w:rPr>
        <w:t> </w:t>
      </w:r>
      <w:r>
        <w:rPr/>
        <w:t>4,</w:t>
      </w:r>
      <w:r>
        <w:rPr>
          <w:spacing w:val="-5"/>
        </w:rPr>
        <w:t> </w:t>
      </w:r>
      <w:r>
        <w:rPr/>
        <w:t>395-407,</w:t>
      </w:r>
      <w:r>
        <w:rPr>
          <w:spacing w:val="-2"/>
        </w:rPr>
        <w:t> </w:t>
      </w:r>
      <w:r>
        <w:rPr>
          <w:spacing w:val="-4"/>
        </w:rPr>
        <w:t>1995.</w:t>
      </w:r>
    </w:p>
    <w:p>
      <w:pPr>
        <w:pStyle w:val="BodyText"/>
        <w:tabs>
          <w:tab w:pos="1080" w:val="left" w:leader="none"/>
        </w:tabs>
        <w:spacing w:line="252" w:lineRule="exact"/>
        <w:ind w:left="360"/>
        <w:jc w:val="both"/>
      </w:pPr>
      <w:r>
        <w:rPr>
          <w:spacing w:val="-10"/>
        </w:rPr>
        <w:t>6</w:t>
      </w:r>
      <w:r>
        <w:rPr/>
        <w:tab/>
        <w:t>“Bootstrapping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Consistent</w:t>
      </w:r>
      <w:r>
        <w:rPr>
          <w:spacing w:val="-6"/>
        </w:rPr>
        <w:t> </w:t>
      </w:r>
      <w:r>
        <w:rPr/>
        <w:t>Nonparametric</w:t>
      </w:r>
      <w:r>
        <w:rPr>
          <w:spacing w:val="-7"/>
        </w:rPr>
        <w:t> </w:t>
      </w:r>
      <w:r>
        <w:rPr/>
        <w:t>Goodness-of-Fit</w:t>
      </w:r>
      <w:r>
        <w:rPr>
          <w:spacing w:val="-6"/>
        </w:rPr>
        <w:t> </w:t>
      </w:r>
      <w:r>
        <w:rPr/>
        <w:t>Test,”</w:t>
      </w:r>
      <w:r>
        <w:rPr>
          <w:spacing w:val="-7"/>
        </w:rPr>
        <w:t> </w:t>
      </w:r>
      <w:r>
        <w:rPr>
          <w:spacing w:val="-2"/>
          <w:u w:val="single"/>
        </w:rPr>
        <w:t>Econometric</w:t>
      </w:r>
    </w:p>
    <w:p>
      <w:pPr>
        <w:pStyle w:val="BodyText"/>
        <w:spacing w:line="252" w:lineRule="exact" w:before="1"/>
        <w:jc w:val="both"/>
      </w:pPr>
      <w:r>
        <w:rPr>
          <w:spacing w:val="-2"/>
          <w:u w:val="single"/>
        </w:rPr>
        <w:t> </w:t>
      </w:r>
      <w:r>
        <w:rPr>
          <w:u w:val="single"/>
        </w:rPr>
        <w:t>Reviews</w:t>
      </w:r>
      <w:r>
        <w:rPr>
          <w:spacing w:val="-3"/>
        </w:rPr>
        <w:t> </w:t>
      </w:r>
      <w:r>
        <w:rPr/>
        <w:t>14,</w:t>
      </w:r>
      <w:r>
        <w:rPr>
          <w:spacing w:val="-2"/>
        </w:rPr>
        <w:t> </w:t>
      </w:r>
      <w:r>
        <w:rPr/>
        <w:t>367-382,</w:t>
      </w:r>
      <w:r>
        <w:rPr>
          <w:spacing w:val="-3"/>
        </w:rPr>
        <w:t> </w:t>
      </w:r>
      <w:r>
        <w:rPr>
          <w:spacing w:val="-2"/>
        </w:rPr>
        <w:t>1995.</w:t>
      </w:r>
    </w:p>
    <w:p>
      <w:pPr>
        <w:pStyle w:val="BodyText"/>
        <w:tabs>
          <w:tab w:pos="1080" w:val="left" w:leader="none"/>
        </w:tabs>
        <w:spacing w:line="252" w:lineRule="exact"/>
        <w:ind w:left="360"/>
        <w:jc w:val="both"/>
      </w:pPr>
      <w:r>
        <w:rPr>
          <w:spacing w:val="-10"/>
        </w:rPr>
        <w:t>5</w:t>
      </w:r>
      <w:r>
        <w:rPr/>
        <w:tab/>
        <w:t>“Bootstrapping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J-type</w:t>
      </w:r>
      <w:r>
        <w:rPr>
          <w:spacing w:val="-5"/>
        </w:rPr>
        <w:t> </w:t>
      </w:r>
      <w:r>
        <w:rPr/>
        <w:t>Tests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Non-nested</w:t>
      </w:r>
      <w:r>
        <w:rPr>
          <w:spacing w:val="-5"/>
        </w:rPr>
        <w:t> </w:t>
      </w:r>
      <w:r>
        <w:rPr/>
        <w:t>Regression</w:t>
      </w:r>
      <w:r>
        <w:rPr>
          <w:spacing w:val="-8"/>
        </w:rPr>
        <w:t> </w:t>
      </w:r>
      <w:r>
        <w:rPr/>
        <w:t>Models,”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Qi</w:t>
      </w:r>
      <w:r>
        <w:rPr>
          <w:spacing w:val="-4"/>
        </w:rPr>
        <w:t> </w:t>
      </w:r>
      <w:r>
        <w:rPr>
          <w:spacing w:val="-5"/>
        </w:rPr>
        <w:t>Li)</w:t>
      </w:r>
    </w:p>
    <w:p>
      <w:pPr>
        <w:pStyle w:val="BodyText"/>
        <w:spacing w:line="252" w:lineRule="exact" w:before="2"/>
        <w:ind w:left="1190"/>
        <w:jc w:val="both"/>
      </w:pPr>
      <w:r>
        <w:rPr>
          <w:u w:val="single"/>
        </w:rPr>
        <w:t>Economics</w:t>
      </w:r>
      <w:r>
        <w:rPr>
          <w:spacing w:val="-4"/>
          <w:u w:val="single"/>
        </w:rPr>
        <w:t> </w:t>
      </w:r>
      <w:r>
        <w:rPr>
          <w:u w:val="single"/>
        </w:rPr>
        <w:t>Letters</w:t>
      </w:r>
      <w:r>
        <w:rPr>
          <w:spacing w:val="-4"/>
        </w:rPr>
        <w:t> </w:t>
      </w:r>
      <w:r>
        <w:rPr/>
        <w:t>48,</w:t>
      </w:r>
      <w:r>
        <w:rPr>
          <w:spacing w:val="-3"/>
        </w:rPr>
        <w:t> </w:t>
      </w:r>
      <w:r>
        <w:rPr/>
        <w:t>107-112,</w:t>
      </w:r>
      <w:r>
        <w:rPr>
          <w:spacing w:val="-3"/>
        </w:rPr>
        <w:t> </w:t>
      </w:r>
      <w:r>
        <w:rPr>
          <w:spacing w:val="-2"/>
        </w:rPr>
        <w:t>1995.</w:t>
      </w:r>
    </w:p>
    <w:p>
      <w:pPr>
        <w:pStyle w:val="BodyText"/>
        <w:tabs>
          <w:tab w:pos="1080" w:val="left" w:leader="none"/>
        </w:tabs>
        <w:ind w:right="1496" w:hanging="720"/>
        <w:jc w:val="both"/>
      </w:pPr>
      <w:r>
        <w:rPr>
          <w:spacing w:val="-10"/>
        </w:rPr>
        <w:t>4</w:t>
      </w:r>
      <w:r>
        <w:rPr/>
        <w:tab/>
        <w:t>“Root-N-Consistent</w:t>
      </w:r>
      <w:r>
        <w:rPr>
          <w:spacing w:val="-1"/>
        </w:rPr>
        <w:t> </w:t>
      </w:r>
      <w:r>
        <w:rPr/>
        <w:t>Semi-parametric</w:t>
      </w:r>
      <w:r>
        <w:rPr>
          <w:spacing w:val="-2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Conditionally</w:t>
      </w:r>
      <w:r>
        <w:rPr>
          <w:spacing w:val="-2"/>
        </w:rPr>
        <w:t> </w:t>
      </w:r>
      <w:r>
        <w:rPr/>
        <w:t>Heteroscedastic Disturbances,”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Qi</w:t>
      </w:r>
      <w:r>
        <w:rPr>
          <w:spacing w:val="-3"/>
        </w:rPr>
        <w:t> </w:t>
      </w:r>
      <w:r>
        <w:rPr/>
        <w:t>Li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Thanasis</w:t>
      </w:r>
      <w:r>
        <w:rPr>
          <w:spacing w:val="-4"/>
        </w:rPr>
        <w:t> </w:t>
      </w:r>
      <w:r>
        <w:rPr/>
        <w:t>Stengos)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Quantitative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 11, 229-240, 1995.</w:t>
      </w:r>
    </w:p>
    <w:p>
      <w:pPr>
        <w:pStyle w:val="BodyText"/>
        <w:tabs>
          <w:tab w:pos="1080" w:val="left" w:leader="none"/>
        </w:tabs>
        <w:spacing w:line="252" w:lineRule="exact"/>
        <w:ind w:left="360"/>
        <w:jc w:val="both"/>
      </w:pPr>
      <w:r>
        <w:rPr>
          <w:spacing w:val="-10"/>
        </w:rPr>
        <w:t>3</w:t>
      </w:r>
      <w:r>
        <w:rPr/>
        <w:tab/>
        <w:t>“Testing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Goodness-of-Fit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Parametric</w:t>
      </w:r>
      <w:r>
        <w:rPr>
          <w:spacing w:val="-4"/>
        </w:rPr>
        <w:t> </w:t>
      </w:r>
      <w:r>
        <w:rPr/>
        <w:t>Density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Kernel</w:t>
      </w:r>
      <w:r>
        <w:rPr>
          <w:spacing w:val="-5"/>
        </w:rPr>
        <w:t> </w:t>
      </w:r>
      <w:r>
        <w:rPr>
          <w:spacing w:val="-2"/>
        </w:rPr>
        <w:t>Method,”</w:t>
      </w:r>
    </w:p>
    <w:p>
      <w:pPr>
        <w:pStyle w:val="BodyText"/>
        <w:spacing w:line="252" w:lineRule="exact"/>
        <w:jc w:val="both"/>
      </w:pPr>
      <w:r>
        <w:rPr>
          <w:u w:val="single"/>
        </w:rPr>
        <w:t>Econometric</w:t>
      </w:r>
      <w:r>
        <w:rPr>
          <w:spacing w:val="-6"/>
          <w:u w:val="single"/>
        </w:rPr>
        <w:t> </w:t>
      </w:r>
      <w:r>
        <w:rPr>
          <w:u w:val="single"/>
        </w:rPr>
        <w:t>Theory</w:t>
      </w:r>
      <w:r>
        <w:rPr>
          <w:spacing w:val="-3"/>
        </w:rPr>
        <w:t> </w:t>
      </w:r>
      <w:r>
        <w:rPr/>
        <w:t>10,</w:t>
      </w:r>
      <w:r>
        <w:rPr>
          <w:spacing w:val="-6"/>
        </w:rPr>
        <w:t> </w:t>
      </w:r>
      <w:r>
        <w:rPr/>
        <w:t>316-356,</w:t>
      </w:r>
      <w:r>
        <w:rPr>
          <w:spacing w:val="-3"/>
        </w:rPr>
        <w:t> </w:t>
      </w:r>
      <w:r>
        <w:rPr>
          <w:spacing w:val="-2"/>
        </w:rPr>
        <w:t>1994.</w:t>
      </w:r>
    </w:p>
    <w:p>
      <w:pPr>
        <w:pStyle w:val="BodyText"/>
        <w:tabs>
          <w:tab w:pos="1080" w:val="left" w:leader="none"/>
        </w:tabs>
        <w:ind w:right="353" w:hanging="720"/>
        <w:jc w:val="both"/>
      </w:pPr>
      <w:r>
        <w:rPr>
          <w:spacing w:val="-10"/>
        </w:rPr>
        <w:t>2</w:t>
      </w:r>
      <w:r>
        <w:rPr/>
        <w:tab/>
        <w:t>“Hypotheses Testing based on Modified Nonparametric Estimation of an Affinity Measure between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Distributions,”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Ramazan</w:t>
      </w:r>
      <w:r>
        <w:rPr>
          <w:spacing w:val="40"/>
        </w:rPr>
        <w:t> </w:t>
      </w:r>
      <w:r>
        <w:rPr/>
        <w:t>Gencay)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40"/>
          <w:u w:val="single"/>
        </w:rPr>
        <w:t> </w:t>
      </w:r>
      <w:r>
        <w:rPr>
          <w:u w:val="single"/>
        </w:rPr>
        <w:t>of</w:t>
      </w:r>
      <w:r>
        <w:rPr>
          <w:spacing w:val="40"/>
          <w:u w:val="single"/>
        </w:rPr>
        <w:t> </w:t>
      </w:r>
      <w:r>
        <w:rPr>
          <w:u w:val="single"/>
        </w:rPr>
        <w:t>Nonparametric</w:t>
      </w:r>
      <w:r>
        <w:rPr>
          <w:spacing w:val="40"/>
          <w:u w:val="single"/>
        </w:rPr>
        <w:t> </w:t>
      </w:r>
      <w:r>
        <w:rPr>
          <w:u w:val="single"/>
        </w:rPr>
        <w:t>Statistics</w:t>
      </w:r>
      <w:r>
        <w:rPr>
          <w:spacing w:val="40"/>
        </w:rPr>
        <w:t> </w:t>
      </w:r>
      <w:r>
        <w:rPr/>
        <w:t>2, 389-403, 1993.</w:t>
      </w:r>
    </w:p>
    <w:p>
      <w:pPr>
        <w:pStyle w:val="BodyText"/>
        <w:tabs>
          <w:tab w:pos="1080" w:val="left" w:leader="none"/>
        </w:tabs>
        <w:ind w:right="360" w:hanging="720"/>
        <w:jc w:val="both"/>
      </w:pPr>
      <w:r>
        <w:rPr>
          <w:spacing w:val="-10"/>
        </w:rPr>
        <w:t>1</w:t>
      </w:r>
      <w:r>
        <w:rPr/>
        <w:tab/>
        <w:t>“Consistent Nonparametric Multiple Regression for Dependent Heterogeneous Processes: The Fixed Design Case,” </w:t>
      </w:r>
      <w:r>
        <w:rPr>
          <w:u w:val="single"/>
        </w:rPr>
        <w:t>Journal of Multivariate Analysis</w:t>
      </w:r>
      <w:r>
        <w:rPr/>
        <w:t> 33, 72-88, 1990.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/>
        <w:t>PAPERS</w:t>
      </w:r>
      <w:r>
        <w:rPr>
          <w:spacing w:val="-8"/>
        </w:rPr>
        <w:t> </w:t>
      </w:r>
      <w:r>
        <w:rPr/>
        <w:t>UNDER</w:t>
      </w:r>
      <w:r>
        <w:rPr>
          <w:spacing w:val="-6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1" w:after="0"/>
        <w:ind w:left="1080" w:right="613" w:hanging="360"/>
        <w:jc w:val="left"/>
        <w:rPr>
          <w:sz w:val="22"/>
        </w:rPr>
      </w:pPr>
      <w:r>
        <w:rPr>
          <w:sz w:val="22"/>
        </w:rPr>
        <w:t>“Iterative</w:t>
      </w:r>
      <w:r>
        <w:rPr>
          <w:spacing w:val="-3"/>
          <w:sz w:val="22"/>
        </w:rPr>
        <w:t> </w:t>
      </w:r>
      <w:r>
        <w:rPr>
          <w:sz w:val="22"/>
        </w:rPr>
        <w:t>Distributed</w:t>
      </w:r>
      <w:r>
        <w:rPr>
          <w:spacing w:val="-3"/>
          <w:sz w:val="22"/>
        </w:rPr>
        <w:t> </w:t>
      </w:r>
      <w:r>
        <w:rPr>
          <w:sz w:val="22"/>
        </w:rPr>
        <w:t>Multinomial</w:t>
      </w:r>
      <w:r>
        <w:rPr>
          <w:spacing w:val="-2"/>
          <w:sz w:val="22"/>
        </w:rPr>
        <w:t> </w:t>
      </w:r>
      <w:r>
        <w:rPr>
          <w:sz w:val="22"/>
        </w:rPr>
        <w:t>Regression,’’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Yigit</w:t>
      </w:r>
      <w:r>
        <w:rPr>
          <w:spacing w:val="-2"/>
          <w:sz w:val="22"/>
        </w:rPr>
        <w:t> </w:t>
      </w:r>
      <w:r>
        <w:rPr>
          <w:sz w:val="22"/>
        </w:rPr>
        <w:t>Okar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Xuetao</w:t>
      </w:r>
      <w:r>
        <w:rPr>
          <w:spacing w:val="-5"/>
          <w:sz w:val="22"/>
        </w:rPr>
        <w:t> </w:t>
      </w:r>
      <w:r>
        <w:rPr>
          <w:sz w:val="22"/>
        </w:rPr>
        <w:t>Shi),</w:t>
      </w:r>
      <w:r>
        <w:rPr>
          <w:spacing w:val="-1"/>
          <w:sz w:val="22"/>
        </w:rPr>
        <w:t> </w:t>
      </w:r>
      <w:r>
        <w:rPr>
          <w:sz w:val="22"/>
        </w:rPr>
        <w:t>R&amp;R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z w:val="22"/>
          <w:u w:val="single"/>
        </w:rPr>
        <w:t>Journal of Econometrics</w:t>
      </w:r>
      <w:r>
        <w:rPr>
          <w:sz w:val="22"/>
        </w:rPr>
        <w:t>, 2025.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“Minimum</w:t>
      </w:r>
      <w:r>
        <w:rPr>
          <w:spacing w:val="-6"/>
          <w:sz w:val="22"/>
        </w:rPr>
        <w:t> </w:t>
      </w:r>
      <w:r>
        <w:rPr>
          <w:sz w:val="22"/>
        </w:rPr>
        <w:t>Sliced</w:t>
      </w:r>
      <w:r>
        <w:rPr>
          <w:spacing w:val="-3"/>
          <w:sz w:val="22"/>
        </w:rPr>
        <w:t> </w:t>
      </w:r>
      <w:r>
        <w:rPr>
          <w:sz w:val="22"/>
        </w:rPr>
        <w:t>Distance</w:t>
      </w:r>
      <w:r>
        <w:rPr>
          <w:spacing w:val="-6"/>
          <w:sz w:val="22"/>
        </w:rPr>
        <w:t> </w:t>
      </w:r>
      <w:r>
        <w:rPr>
          <w:sz w:val="22"/>
        </w:rPr>
        <w:t>Estimation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Nonregular</w:t>
      </w:r>
      <w:r>
        <w:rPr>
          <w:spacing w:val="-4"/>
          <w:sz w:val="22"/>
        </w:rPr>
        <w:t> </w:t>
      </w:r>
      <w:r>
        <w:rPr>
          <w:sz w:val="22"/>
        </w:rPr>
        <w:t>Econometric</w:t>
      </w:r>
      <w:r>
        <w:rPr>
          <w:spacing w:val="-6"/>
          <w:sz w:val="22"/>
        </w:rPr>
        <w:t> </w:t>
      </w:r>
      <w:r>
        <w:rPr>
          <w:sz w:val="22"/>
        </w:rPr>
        <w:t>Models,’’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(with</w:t>
      </w:r>
    </w:p>
    <w:p>
      <w:pPr>
        <w:pStyle w:val="BodyText"/>
        <w:spacing w:line="252" w:lineRule="exact" w:before="2"/>
      </w:pPr>
      <w:r>
        <w:rPr/>
        <w:t>Hyeonseok</w:t>
      </w:r>
      <w:r>
        <w:rPr>
          <w:spacing w:val="-5"/>
        </w:rPr>
        <w:t> </w:t>
      </w:r>
      <w:r>
        <w:rPr/>
        <w:t>Park),</w:t>
      </w:r>
      <w:r>
        <w:rPr>
          <w:spacing w:val="-4"/>
        </w:rPr>
        <w:t> </w:t>
      </w:r>
      <w:r>
        <w:rPr/>
        <w:t>R&amp;R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Econometrics</w:t>
      </w:r>
      <w:r>
        <w:rPr/>
        <w:t>,</w:t>
      </w:r>
      <w:r>
        <w:rPr>
          <w:spacing w:val="-4"/>
        </w:rPr>
        <w:t> </w:t>
      </w:r>
      <w:r>
        <w:rPr>
          <w:spacing w:val="-2"/>
        </w:rPr>
        <w:t>2025.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2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“Policy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α-Expected</w:t>
      </w:r>
      <w:r>
        <w:rPr>
          <w:spacing w:val="-4"/>
          <w:sz w:val="22"/>
        </w:rPr>
        <w:t> </w:t>
      </w:r>
      <w:r>
        <w:rPr>
          <w:sz w:val="22"/>
        </w:rPr>
        <w:t>Welfare,”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Yuan</w:t>
      </w:r>
      <w:r>
        <w:rPr>
          <w:spacing w:val="-3"/>
          <w:sz w:val="22"/>
        </w:rPr>
        <w:t> </w:t>
      </w:r>
      <w:r>
        <w:rPr>
          <w:sz w:val="22"/>
        </w:rPr>
        <w:t>Qi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Gaoqian</w:t>
      </w:r>
      <w:r>
        <w:rPr>
          <w:spacing w:val="-3"/>
          <w:sz w:val="22"/>
        </w:rPr>
        <w:t> </w:t>
      </w:r>
      <w:r>
        <w:rPr>
          <w:sz w:val="22"/>
        </w:rPr>
        <w:t>Xu),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submitted.</w:t>
      </w:r>
    </w:p>
    <w:p>
      <w:pPr>
        <w:pStyle w:val="BodyText"/>
        <w:ind w:left="0"/>
      </w:pPr>
    </w:p>
    <w:p>
      <w:pPr>
        <w:pStyle w:val="Heading1"/>
      </w:pPr>
      <w:r>
        <w:rPr/>
        <w:t>PH.</w:t>
      </w:r>
      <w:r>
        <w:rPr>
          <w:spacing w:val="-4"/>
        </w:rPr>
        <w:t> </w:t>
      </w:r>
      <w:r>
        <w:rPr/>
        <w:t>D.</w:t>
      </w:r>
      <w:r>
        <w:rPr>
          <w:spacing w:val="-3"/>
        </w:rPr>
        <w:t> </w:t>
      </w:r>
      <w:r>
        <w:rPr/>
        <w:t>COMMITTEES</w:t>
      </w:r>
      <w:r>
        <w:rPr>
          <w:spacing w:val="-3"/>
        </w:rPr>
        <w:t> </w:t>
      </w:r>
      <w:r>
        <w:rPr>
          <w:spacing w:val="-2"/>
        </w:rPr>
        <w:t>(Chair)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3" w:hanging="360"/>
        <w:jc w:val="both"/>
        <w:rPr>
          <w:sz w:val="22"/>
        </w:rPr>
      </w:pPr>
      <w:r>
        <w:rPr>
          <w:sz w:val="22"/>
        </w:rPr>
        <w:t>Sang</w:t>
      </w:r>
      <w:r>
        <w:rPr>
          <w:spacing w:val="-1"/>
          <w:sz w:val="22"/>
        </w:rPr>
        <w:t> </w:t>
      </w:r>
      <w:r>
        <w:rPr>
          <w:sz w:val="22"/>
        </w:rPr>
        <w:t>Soo</w:t>
      </w:r>
      <w:r>
        <w:rPr>
          <w:spacing w:val="-2"/>
          <w:sz w:val="22"/>
        </w:rPr>
        <w:t> </w:t>
      </w:r>
      <w:r>
        <w:rPr>
          <w:sz w:val="22"/>
        </w:rPr>
        <w:t>Park</w:t>
      </w:r>
      <w:r>
        <w:rPr>
          <w:spacing w:val="-3"/>
          <w:sz w:val="22"/>
        </w:rPr>
        <w:t> </w:t>
      </w:r>
      <w:r>
        <w:rPr>
          <w:sz w:val="22"/>
        </w:rPr>
        <w:t>(2008,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2"/>
          <w:sz w:val="22"/>
        </w:rPr>
        <w:t> </w:t>
      </w:r>
      <w:r>
        <w:rPr>
          <w:sz w:val="22"/>
        </w:rPr>
        <w:t>placement: tenure-track</w:t>
      </w:r>
      <w:r>
        <w:rPr>
          <w:spacing w:val="-3"/>
          <w:sz w:val="22"/>
        </w:rPr>
        <w:t> </w:t>
      </w:r>
      <w:r>
        <w:rPr>
          <w:sz w:val="22"/>
        </w:rPr>
        <w:t>assistant</w:t>
      </w:r>
      <w:r>
        <w:rPr>
          <w:spacing w:val="-2"/>
          <w:sz w:val="22"/>
        </w:rPr>
        <w:t> </w:t>
      </w:r>
      <w:r>
        <w:rPr>
          <w:sz w:val="22"/>
        </w:rPr>
        <w:t>professor,</w:t>
      </w:r>
      <w:r>
        <w:rPr>
          <w:spacing w:val="-4"/>
          <w:sz w:val="22"/>
        </w:rPr>
        <w:t> </w:t>
      </w:r>
      <w:r>
        <w:rPr>
          <w:sz w:val="22"/>
        </w:rPr>
        <w:t>Department of Economics, University of North Carolina at Chapel Hill), Department of Economics, Vanderbilt University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5" w:hanging="360"/>
        <w:jc w:val="both"/>
        <w:rPr>
          <w:sz w:val="22"/>
        </w:rPr>
      </w:pPr>
      <w:r>
        <w:rPr>
          <w:sz w:val="22"/>
        </w:rPr>
        <w:t>Jisong Wu (2009, first placement: tenure-track assistant professor, Department of Economics, Indiana University-Purdue University, Indianapolis), Department of Economics, Vanderbilt </w:t>
      </w:r>
      <w:r>
        <w:rPr>
          <w:spacing w:val="-2"/>
          <w:sz w:val="22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4" w:hanging="360"/>
        <w:jc w:val="both"/>
        <w:rPr>
          <w:sz w:val="22"/>
        </w:rPr>
      </w:pPr>
      <w:r>
        <w:rPr>
          <w:sz w:val="22"/>
        </w:rPr>
        <w:t>Shabana Mitra (</w:t>
      </w:r>
      <w:r>
        <w:rPr>
          <w:b/>
          <w:sz w:val="22"/>
        </w:rPr>
        <w:t>Co-Chair</w:t>
      </w:r>
      <w:r>
        <w:rPr>
          <w:sz w:val="22"/>
        </w:rPr>
        <w:t>, 2011, first placement: World Bank), Department of Economics, Vanderbilt University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5" w:hanging="360"/>
        <w:jc w:val="both"/>
        <w:rPr>
          <w:sz w:val="22"/>
        </w:rPr>
      </w:pPr>
      <w:r>
        <w:rPr>
          <w:sz w:val="22"/>
        </w:rPr>
        <w:t>Heng Chen (2012, first placement: Bank of Canada), Department of Economics, Vanderbilt </w:t>
      </w:r>
      <w:r>
        <w:rPr>
          <w:spacing w:val="-2"/>
          <w:sz w:val="22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8" w:hanging="360"/>
        <w:jc w:val="both"/>
        <w:rPr>
          <w:sz w:val="22"/>
        </w:rPr>
      </w:pPr>
      <w:r>
        <w:rPr>
          <w:sz w:val="22"/>
        </w:rPr>
        <w:t>Ruixuan Liu, (2015, first placement: tenure-track assistant professor, Department of Economics, Emory University), Department of Economics, University of Washington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61" w:hanging="360"/>
        <w:jc w:val="both"/>
        <w:rPr>
          <w:sz w:val="22"/>
        </w:rPr>
      </w:pPr>
      <w:r>
        <w:rPr>
          <w:sz w:val="22"/>
        </w:rPr>
        <w:t>Ming He, (2016, first placement: tenure-track assistant professor, Department of Economics, University of Technology Sydney), Department of Economics, University of Washington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4" w:hanging="360"/>
        <w:jc w:val="both"/>
        <w:rPr>
          <w:sz w:val="22"/>
        </w:rPr>
      </w:pPr>
      <w:r>
        <w:rPr>
          <w:sz w:val="22"/>
        </w:rPr>
        <w:t>Sunny (Yangguang) Huang (</w:t>
      </w:r>
      <w:r>
        <w:rPr>
          <w:b/>
          <w:sz w:val="22"/>
        </w:rPr>
        <w:t>Co-Chair</w:t>
      </w:r>
      <w:r>
        <w:rPr>
          <w:sz w:val="22"/>
        </w:rPr>
        <w:t>), (2016, first placement: tenure-track assistant professor, Department of Economics, Hong Kong University of Science and Technology), Department of Economics, University of Washington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4" w:hanging="360"/>
        <w:jc w:val="both"/>
        <w:rPr>
          <w:sz w:val="22"/>
        </w:rPr>
      </w:pPr>
      <w:r>
        <w:rPr>
          <w:sz w:val="22"/>
        </w:rPr>
        <w:t>Carlos Manzanares (</w:t>
      </w:r>
      <w:r>
        <w:rPr>
          <w:b/>
          <w:sz w:val="22"/>
        </w:rPr>
        <w:t>Co-Chair</w:t>
      </w:r>
      <w:r>
        <w:rPr>
          <w:sz w:val="22"/>
        </w:rPr>
        <w:t>), (2016, first placement: Amazon), Department of Economics, Vanderbilt University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6" w:hanging="360"/>
        <w:jc w:val="both"/>
        <w:rPr>
          <w:sz w:val="22"/>
        </w:rPr>
      </w:pPr>
      <w:r>
        <w:rPr>
          <w:sz w:val="22"/>
        </w:rPr>
        <w:t>Shih-Tang Hwu (</w:t>
      </w:r>
      <w:r>
        <w:rPr>
          <w:b/>
          <w:sz w:val="22"/>
        </w:rPr>
        <w:t>Co-Chair</w:t>
      </w:r>
      <w:r>
        <w:rPr>
          <w:sz w:val="22"/>
        </w:rPr>
        <w:t>), (2018, first placement: tenure-track assistant professor, Department of Economics, California State Polytechnic University, Pomona), Department of Economics, University of Washington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3" w:hanging="360"/>
        <w:jc w:val="both"/>
        <w:rPr>
          <w:sz w:val="22"/>
        </w:rPr>
      </w:pPr>
      <w:r>
        <w:rPr>
          <w:sz w:val="22"/>
        </w:rPr>
        <w:t>Xuetao Shi (2020, first placement: tenure-track assistant professor, Department of Economics, University of Sydney), Department of Economics, University of Washington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4" w:hanging="360"/>
        <w:jc w:val="both"/>
        <w:rPr>
          <w:sz w:val="22"/>
        </w:rPr>
      </w:pPr>
      <w:r>
        <w:rPr>
          <w:sz w:val="22"/>
        </w:rPr>
        <w:t>Shuo Jiang, (2021, first placement: tenure-track assistant professor, Wang Yanan Institute for Studies in</w:t>
      </w:r>
      <w:r>
        <w:rPr>
          <w:spacing w:val="-1"/>
          <w:sz w:val="22"/>
        </w:rPr>
        <w:t> </w:t>
      </w:r>
      <w:r>
        <w:rPr>
          <w:sz w:val="22"/>
        </w:rPr>
        <w:t>Economics (WISE), Xiamen University,</w:t>
      </w:r>
      <w:r>
        <w:rPr>
          <w:spacing w:val="-1"/>
          <w:sz w:val="22"/>
        </w:rPr>
        <w:t> </w:t>
      </w:r>
      <w:r>
        <w:rPr>
          <w:sz w:val="22"/>
        </w:rPr>
        <w:t>China),</w:t>
      </w:r>
      <w:r>
        <w:rPr>
          <w:spacing w:val="-1"/>
          <w:sz w:val="22"/>
        </w:rPr>
        <w:t> </w:t>
      </w:r>
      <w:r>
        <w:rPr>
          <w:sz w:val="22"/>
        </w:rPr>
        <w:t>Department of Economics, University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2240" w:h="15840"/>
          <w:pgMar w:header="0" w:footer="743" w:top="1360" w:bottom="940" w:left="1080" w:right="1080"/>
        </w:sectPr>
      </w:pPr>
    </w:p>
    <w:p>
      <w:pPr>
        <w:pStyle w:val="BodyText"/>
        <w:spacing w:line="252" w:lineRule="exact" w:before="79"/>
        <w:jc w:val="both"/>
      </w:pPr>
      <w:r>
        <w:rPr/>
        <w:t>of </w:t>
      </w:r>
      <w:r>
        <w:rPr>
          <w:spacing w:val="-2"/>
        </w:rPr>
        <w:t>Washington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4" w:hanging="360"/>
        <w:jc w:val="both"/>
        <w:rPr>
          <w:sz w:val="22"/>
        </w:rPr>
      </w:pPr>
      <w:r>
        <w:rPr>
          <w:sz w:val="22"/>
        </w:rPr>
        <w:t>Hyeonseok Park, (2022, first placement: tenure-track assistant professor, Advanced Institute for Economic Research (AIER), Dongbei University of Finance and Economics, China), Department of Economics, University of Washington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355" w:hanging="360"/>
        <w:jc w:val="both"/>
        <w:rPr>
          <w:sz w:val="22"/>
        </w:rPr>
      </w:pPr>
      <w:r>
        <w:rPr>
          <w:sz w:val="22"/>
        </w:rPr>
        <w:t>Wendao Xue, (2024, first placement: postdoctoral researcher, the Department of Information, Risk,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Operations</w:t>
      </w:r>
      <w:r>
        <w:rPr>
          <w:spacing w:val="-3"/>
          <w:sz w:val="22"/>
        </w:rPr>
        <w:t> </w:t>
      </w:r>
      <w:r>
        <w:rPr>
          <w:sz w:val="22"/>
        </w:rPr>
        <w:t>Management,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McCombs</w:t>
      </w:r>
      <w:r>
        <w:rPr>
          <w:spacing w:val="-1"/>
          <w:sz w:val="22"/>
        </w:rPr>
        <w:t> </w:t>
      </w:r>
      <w:r>
        <w:rPr>
          <w:sz w:val="22"/>
        </w:rPr>
        <w:t>School of Business,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University</w:t>
      </w:r>
      <w:r>
        <w:rPr>
          <w:spacing w:val="-1"/>
          <w:sz w:val="22"/>
        </w:rPr>
        <w:t> </w:t>
      </w:r>
      <w:r>
        <w:rPr>
          <w:sz w:val="22"/>
        </w:rPr>
        <w:t>of Texas</w:t>
      </w:r>
      <w:r>
        <w:rPr>
          <w:spacing w:val="-3"/>
          <w:sz w:val="22"/>
        </w:rPr>
        <w:t> </w:t>
      </w:r>
      <w:r>
        <w:rPr>
          <w:sz w:val="22"/>
        </w:rPr>
        <w:t>at Austin), Department of Economics, University of Washington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3" w:hanging="360"/>
        <w:jc w:val="both"/>
        <w:rPr>
          <w:sz w:val="22"/>
        </w:rPr>
      </w:pPr>
      <w:r>
        <w:rPr>
          <w:sz w:val="22"/>
        </w:rPr>
        <w:t>Jorge Rivero, (2024, first placement: tenure-track assistant professor,</w:t>
      </w:r>
      <w:r>
        <w:rPr>
          <w:spacing w:val="40"/>
          <w:sz w:val="22"/>
        </w:rPr>
        <w:t> </w:t>
      </w:r>
      <w:r>
        <w:rPr>
          <w:sz w:val="22"/>
        </w:rPr>
        <w:t>Department of Economics, Rensselaer Polytechnic Institute, Troy, New York), Department of Economics, University of </w:t>
      </w:r>
      <w:r>
        <w:rPr>
          <w:spacing w:val="-2"/>
          <w:sz w:val="22"/>
        </w:rPr>
        <w:t>Washington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356" w:hanging="360"/>
        <w:jc w:val="both"/>
        <w:rPr>
          <w:sz w:val="22"/>
        </w:rPr>
      </w:pPr>
      <w:r>
        <w:rPr>
          <w:sz w:val="22"/>
        </w:rPr>
        <w:t>Yigit Okar, (2025, first placement: data scientist at Coco), Department of Economics, University of Washington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3" w:lineRule="exact" w:before="0" w:after="0"/>
        <w:ind w:left="1079" w:right="0" w:hanging="359"/>
        <w:jc w:val="both"/>
        <w:rPr>
          <w:sz w:val="22"/>
        </w:rPr>
      </w:pPr>
      <w:r>
        <w:rPr>
          <w:sz w:val="22"/>
        </w:rPr>
        <w:t>Yoon</w:t>
      </w:r>
      <w:r>
        <w:rPr>
          <w:spacing w:val="-6"/>
          <w:sz w:val="22"/>
        </w:rPr>
        <w:t> </w:t>
      </w:r>
      <w:r>
        <w:rPr>
          <w:sz w:val="22"/>
        </w:rPr>
        <w:t>Choi,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progress,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Washington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both"/>
        <w:rPr>
          <w:sz w:val="22"/>
        </w:rPr>
      </w:pPr>
      <w:r>
        <w:rPr>
          <w:sz w:val="22"/>
        </w:rPr>
        <w:t>Gaoqian</w:t>
      </w:r>
      <w:r>
        <w:rPr>
          <w:spacing w:val="-8"/>
          <w:sz w:val="22"/>
        </w:rPr>
        <w:t> </w:t>
      </w:r>
      <w:r>
        <w:rPr>
          <w:sz w:val="22"/>
        </w:rPr>
        <w:t>Xu,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progress,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Washington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2" w:lineRule="exact" w:before="1" w:after="0"/>
        <w:ind w:left="1079" w:right="0" w:hanging="359"/>
        <w:jc w:val="both"/>
        <w:rPr>
          <w:sz w:val="22"/>
        </w:rPr>
      </w:pPr>
      <w:r>
        <w:rPr>
          <w:sz w:val="22"/>
        </w:rPr>
        <w:t>Alice</w:t>
      </w:r>
      <w:r>
        <w:rPr>
          <w:spacing w:val="-8"/>
          <w:sz w:val="22"/>
        </w:rPr>
        <w:t> </w:t>
      </w:r>
      <w:r>
        <w:rPr>
          <w:sz w:val="22"/>
        </w:rPr>
        <w:t>Qi,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progress,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Washington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52" w:lineRule="exact" w:before="0" w:after="0"/>
        <w:ind w:left="1079" w:right="0" w:hanging="359"/>
        <w:jc w:val="both"/>
        <w:rPr>
          <w:sz w:val="22"/>
        </w:rPr>
      </w:pPr>
      <w:r>
        <w:rPr>
          <w:sz w:val="22"/>
        </w:rPr>
        <w:t>Yebeen</w:t>
      </w:r>
      <w:r>
        <w:rPr>
          <w:spacing w:val="-7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progress,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Washington</w:t>
      </w:r>
    </w:p>
    <w:sectPr>
      <w:pgSz w:w="12240" w:h="15840"/>
      <w:pgMar w:header="0" w:footer="743" w:top="136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3810634</wp:posOffset>
              </wp:positionH>
              <wp:positionV relativeFrom="page">
                <wp:posOffset>9446617</wp:posOffset>
              </wp:positionV>
              <wp:extent cx="165100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rFonts w:ascii="Courier New"/>
                              <w:sz w:val="20"/>
                            </w:rPr>
                          </w:pP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ourier New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49988pt;margin-top:743.828125pt;width:13pt;height:13.3pt;mso-position-horizontal-relative:page;mso-position-vertical-relative:page;z-index:-15889920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ourier New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Courier New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ourier New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ourier New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fan88@u.washington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Yanqin Fan</dc:creator>
  <dc:title>CURRICULUM VITAE</dc:title>
  <dcterms:created xsi:type="dcterms:W3CDTF">2026-01-29T10:10:43Z</dcterms:created>
  <dcterms:modified xsi:type="dcterms:W3CDTF">2026-01-29T10:10:43Z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