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firstLine="0"/>
      </w:pPr>
      <w:r>
        <w:rPr/>
        <w:t>Curriculum</w:t>
      </w:r>
      <w:r>
        <w:rPr>
          <w:spacing w:val="-2"/>
        </w:rPr>
        <w:t> </w:t>
      </w:r>
      <w:r>
        <w:rPr/>
        <w:t>Vitae,</w:t>
      </w:r>
      <w:r>
        <w:rPr>
          <w:spacing w:val="-3"/>
        </w:rPr>
        <w:t> </w:t>
      </w:r>
      <w:r>
        <w:rPr/>
        <w:t>Roger</w:t>
      </w:r>
      <w:r>
        <w:rPr>
          <w:spacing w:val="-3"/>
        </w:rPr>
        <w:t> </w:t>
      </w:r>
      <w:r>
        <w:rPr/>
        <w:t>D.</w:t>
      </w:r>
      <w:r>
        <w:rPr>
          <w:spacing w:val="-2"/>
        </w:rPr>
        <w:t> </w:t>
      </w:r>
      <w:r>
        <w:rPr>
          <w:spacing w:val="-4"/>
        </w:rPr>
        <w:t>Blair</w:t>
      </w:r>
    </w:p>
    <w:p>
      <w:pPr>
        <w:pStyle w:val="BodyText"/>
        <w:rPr>
          <w:b/>
        </w:rPr>
      </w:pPr>
    </w:p>
    <w:p>
      <w:pPr>
        <w:pStyle w:val="BodyText"/>
        <w:tabs>
          <w:tab w:pos="7919" w:val="left" w:leader="none"/>
        </w:tabs>
      </w:pPr>
      <w:r>
        <w:rPr/>
        <w:t>ROGER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>
          <w:spacing w:val="-4"/>
        </w:rPr>
        <w:t>BLAIR</w:t>
      </w:r>
      <w:r>
        <w:rPr/>
        <w:tab/>
        <w:t>March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before="17"/>
        <w:rPr>
          <w:sz w:val="20"/>
        </w:rPr>
      </w:pPr>
    </w:p>
    <w:p>
      <w:pPr>
        <w:pStyle w:val="BodyText"/>
        <w:spacing w:line="60" w:lineRule="exact"/>
        <w:ind w:left="-144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377440" cy="38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77440" cy="38100"/>
                          <a:chExt cx="2377440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" y="8"/>
                            <a:ext cx="23774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8100">
                                <a:moveTo>
                                  <a:pt x="2377440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38100"/>
                                </a:lnTo>
                                <a:lnTo>
                                  <a:pt x="2377440" y="38100"/>
                                </a:lnTo>
                                <a:lnTo>
                                  <a:pt x="2377440" y="25400"/>
                                </a:lnTo>
                                <a:close/>
                              </a:path>
                              <a:path w="2377440" h="38100">
                                <a:moveTo>
                                  <a:pt x="2377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377440" y="12700"/>
                                </a:lnTo>
                                <a:lnTo>
                                  <a:pt x="237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2pt;height:3pt;mso-position-horizontal-relative:char;mso-position-vertical-relative:line" id="docshapegroup1" coordorigin="0,0" coordsize="3744,60">
                <v:shape style="position:absolute;left:0;top:0;width:3744;height:60" id="docshape2" coordorigin="0,0" coordsize="3744,60" path="m3744,40l0,40,0,60,3744,60,3744,40xm3744,0l0,0,0,20,3744,20,374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tabs>
          <w:tab w:pos="2431" w:val="left" w:leader="none"/>
        </w:tabs>
        <w:spacing w:before="245"/>
        <w:ind w:left="-1"/>
      </w:pPr>
      <w:r>
        <w:rPr>
          <w:spacing w:val="-2"/>
          <w:u w:val="single"/>
        </w:rPr>
        <w:t>Address:</w:t>
      </w:r>
      <w:r>
        <w:rPr/>
        <w:tab/>
        <w:t>Home:</w:t>
      </w:r>
      <w:r>
        <w:rPr>
          <w:spacing w:val="-4"/>
        </w:rPr>
        <w:t> </w:t>
      </w:r>
      <w:r>
        <w:rPr/>
        <w:t>5023</w:t>
      </w:r>
      <w:r>
        <w:rPr>
          <w:spacing w:val="-1"/>
        </w:rPr>
        <w:t> </w:t>
      </w:r>
      <w:r>
        <w:rPr/>
        <w:t>NW</w:t>
      </w:r>
      <w:r>
        <w:rPr>
          <w:spacing w:val="-2"/>
        </w:rPr>
        <w:t> </w:t>
      </w:r>
      <w:r>
        <w:rPr/>
        <w:t>60th</w:t>
      </w:r>
      <w:r>
        <w:rPr>
          <w:spacing w:val="-2"/>
        </w:rPr>
        <w:t> </w:t>
      </w:r>
      <w:r>
        <w:rPr/>
        <w:t>Terrace,</w:t>
      </w:r>
      <w:r>
        <w:rPr>
          <w:spacing w:val="-1"/>
        </w:rPr>
        <w:t> </w:t>
      </w:r>
      <w:r>
        <w:rPr/>
        <w:t>Gainesville,</w:t>
      </w:r>
      <w:r>
        <w:rPr>
          <w:spacing w:val="-1"/>
        </w:rPr>
        <w:t> </w:t>
      </w:r>
      <w:r>
        <w:rPr/>
        <w:t>Florida</w:t>
      </w:r>
      <w:r>
        <w:rPr>
          <w:spacing w:val="-2"/>
        </w:rPr>
        <w:t> 32653</w:t>
      </w:r>
    </w:p>
    <w:p>
      <w:pPr>
        <w:pStyle w:val="BodyText"/>
        <w:ind w:left="2431"/>
      </w:pPr>
      <w:bookmarkStart w:name="Phone: (352) 335-0072" w:id="1"/>
      <w:bookmarkEnd w:id="1"/>
      <w:r>
        <w:rPr/>
      </w:r>
      <w:r>
        <w:rPr/>
        <w:t>Phone:</w:t>
      </w:r>
      <w:r>
        <w:rPr>
          <w:spacing w:val="-2"/>
        </w:rPr>
        <w:t> </w:t>
      </w:r>
      <w:r>
        <w:rPr/>
        <w:t>(352)</w:t>
      </w:r>
      <w:r>
        <w:rPr>
          <w:spacing w:val="-2"/>
        </w:rPr>
        <w:t> </w:t>
      </w:r>
      <w:r>
        <w:rPr/>
        <w:t>335-</w:t>
      </w:r>
      <w:r>
        <w:rPr>
          <w:spacing w:val="-4"/>
        </w:rPr>
        <w:t>0072</w:t>
      </w:r>
    </w:p>
    <w:p>
      <w:pPr>
        <w:pStyle w:val="BodyText"/>
        <w:ind w:left="2431" w:right="1240"/>
      </w:pPr>
      <w:r>
        <w:rPr/>
        <w:t>Office:</w:t>
      </w:r>
      <w:r>
        <w:rPr>
          <w:spacing w:val="-7"/>
        </w:rPr>
        <w:t> </w:t>
      </w:r>
      <w:r>
        <w:rPr/>
        <w:t>342</w:t>
      </w:r>
      <w:r>
        <w:rPr>
          <w:spacing w:val="-7"/>
        </w:rPr>
        <w:t> </w:t>
      </w:r>
      <w:r>
        <w:rPr/>
        <w:t>Matherly</w:t>
      </w:r>
      <w:r>
        <w:rPr>
          <w:spacing w:val="-7"/>
        </w:rPr>
        <w:t> </w:t>
      </w:r>
      <w:r>
        <w:rPr/>
        <w:t>Hall,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 </w:t>
      </w:r>
      <w:bookmarkStart w:name="Phone: (352) 392-0179" w:id="2"/>
      <w:bookmarkEnd w:id="2"/>
      <w:r>
        <w:rPr/>
        <w:t>U</w:t>
      </w:r>
      <w:r>
        <w:rPr/>
        <w:t>niversity of Florida, Gainesville, Florida 32611.</w:t>
      </w:r>
    </w:p>
    <w:p>
      <w:pPr>
        <w:pStyle w:val="BodyText"/>
        <w:ind w:left="2880"/>
      </w:pPr>
      <w:r>
        <w:rPr/>
        <w:t>Phone:</w:t>
      </w:r>
      <w:r>
        <w:rPr>
          <w:spacing w:val="-2"/>
        </w:rPr>
        <w:t> </w:t>
      </w:r>
      <w:r>
        <w:rPr/>
        <w:t>(352)</w:t>
      </w:r>
      <w:r>
        <w:rPr>
          <w:spacing w:val="-2"/>
        </w:rPr>
        <w:t> </w:t>
      </w:r>
      <w:r>
        <w:rPr/>
        <w:t>392-</w:t>
      </w:r>
      <w:r>
        <w:rPr>
          <w:spacing w:val="-4"/>
        </w:rPr>
        <w:t>0179</w:t>
      </w:r>
    </w:p>
    <w:p>
      <w:pPr>
        <w:pStyle w:val="BodyText"/>
        <w:ind w:left="2880"/>
      </w:pPr>
      <w:bookmarkStart w:name="Fax: (352) 392-7860" w:id="3"/>
      <w:bookmarkEnd w:id="3"/>
      <w:r>
        <w:rPr/>
      </w:r>
      <w:r>
        <w:rPr/>
        <w:t>Fax:</w:t>
      </w:r>
      <w:r>
        <w:rPr>
          <w:spacing w:val="-2"/>
        </w:rPr>
        <w:t> </w:t>
      </w:r>
      <w:r>
        <w:rPr/>
        <w:t>(352)</w:t>
      </w:r>
      <w:r>
        <w:rPr>
          <w:spacing w:val="-2"/>
        </w:rPr>
        <w:t> </w:t>
      </w:r>
      <w:r>
        <w:rPr/>
        <w:t>392-</w:t>
      </w:r>
      <w:r>
        <w:rPr>
          <w:spacing w:val="-4"/>
        </w:rPr>
        <w:t>7860</w:t>
      </w:r>
    </w:p>
    <w:p>
      <w:pPr>
        <w:pStyle w:val="BodyText"/>
        <w:ind w:left="2879"/>
      </w:pPr>
      <w:r>
        <w:rPr/>
        <w:t>Email:</w:t>
      </w:r>
      <w:r>
        <w:rPr>
          <w:spacing w:val="-2"/>
        </w:rPr>
        <w:t> </w:t>
      </w:r>
      <w:hyperlink r:id="rId5">
        <w:r>
          <w:rPr>
            <w:color w:val="0000FF"/>
            <w:spacing w:val="-2"/>
            <w:u w:val="single" w:color="0000FF"/>
          </w:rPr>
          <w:t>rdblair@ufl.edu</w:t>
        </w:r>
      </w:hyperlink>
    </w:p>
    <w:p>
      <w:pPr>
        <w:pStyle w:val="BodyText"/>
      </w:pPr>
    </w:p>
    <w:p>
      <w:pPr>
        <w:pStyle w:val="BodyText"/>
        <w:tabs>
          <w:tab w:pos="2251" w:val="left" w:leader="none"/>
        </w:tabs>
      </w:pPr>
      <w:bookmarkStart w:name="Place of Birth: Montclair, New Jersey" w:id="4"/>
      <w:bookmarkEnd w:id="4"/>
      <w:r>
        <w:rPr/>
      </w:r>
      <w:r>
        <w:rPr>
          <w:u w:val="single"/>
        </w:rPr>
        <w:t>Personal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Data:</w:t>
      </w:r>
      <w:r>
        <w:rPr/>
        <w:tab/>
        <w:t>Date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Birth: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23,</w:t>
      </w:r>
      <w:r>
        <w:rPr>
          <w:spacing w:val="1"/>
        </w:rPr>
        <w:t> </w:t>
      </w:r>
      <w:r>
        <w:rPr>
          <w:spacing w:val="-4"/>
        </w:rPr>
        <w:t>1942</w:t>
      </w:r>
    </w:p>
    <w:p>
      <w:pPr>
        <w:pStyle w:val="BodyText"/>
        <w:ind w:left="2251" w:right="3814"/>
      </w:pPr>
      <w:r>
        <w:rPr/>
        <w:t>Place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Birth:</w:t>
      </w:r>
      <w:r>
        <w:rPr>
          <w:spacing w:val="-8"/>
        </w:rPr>
        <w:t> </w:t>
      </w:r>
      <w:r>
        <w:rPr/>
        <w:t>Montclair,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 Marital</w:t>
      </w:r>
      <w:r>
        <w:rPr>
          <w:spacing w:val="-2"/>
        </w:rPr>
        <w:t> </w:t>
      </w:r>
      <w:r>
        <w:rPr/>
        <w:t>Status:</w:t>
      </w:r>
      <w:r>
        <w:rPr>
          <w:spacing w:val="-2"/>
        </w:rPr>
        <w:t> </w:t>
      </w:r>
      <w:r>
        <w:rPr/>
        <w:t>Married,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>
          <w:spacing w:val="-2"/>
        </w:rPr>
        <w:t>children.</w:t>
      </w:r>
    </w:p>
    <w:p>
      <w:pPr>
        <w:pStyle w:val="BodyText"/>
        <w:spacing w:before="160" w:after="1"/>
        <w:rPr>
          <w:sz w:val="20"/>
        </w:rPr>
      </w:pPr>
    </w:p>
    <w:p>
      <w:pPr>
        <w:pStyle w:val="BodyText"/>
        <w:spacing w:line="60" w:lineRule="exact"/>
        <w:ind w:left="-72"/>
        <w:rPr>
          <w:position w:val="0"/>
          <w:sz w:val="6"/>
        </w:rPr>
      </w:pPr>
      <w:r>
        <w:rPr>
          <w:position w:val="0"/>
          <w:sz w:val="6"/>
        </w:rPr>
        <mc:AlternateContent>
          <mc:Choice Requires="wps">
            <w:drawing>
              <wp:inline distT="0" distB="0" distL="0" distR="0">
                <wp:extent cx="2377440" cy="381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377440" cy="38100"/>
                          <a:chExt cx="2377440" cy="38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1" y="0"/>
                            <a:ext cx="23774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38100">
                                <a:moveTo>
                                  <a:pt x="2377440" y="25400"/>
                                </a:moveTo>
                                <a:lnTo>
                                  <a:pt x="0" y="25400"/>
                                </a:lnTo>
                                <a:lnTo>
                                  <a:pt x="0" y="38100"/>
                                </a:lnTo>
                                <a:lnTo>
                                  <a:pt x="2377440" y="38100"/>
                                </a:lnTo>
                                <a:lnTo>
                                  <a:pt x="2377440" y="25400"/>
                                </a:lnTo>
                                <a:close/>
                              </a:path>
                              <a:path w="2377440" h="38100">
                                <a:moveTo>
                                  <a:pt x="2377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377440" y="12700"/>
                                </a:lnTo>
                                <a:lnTo>
                                  <a:pt x="2377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2pt;height:3pt;mso-position-horizontal-relative:char;mso-position-vertical-relative:line" id="docshapegroup3" coordorigin="0,0" coordsize="3744,60">
                <v:shape style="position:absolute;left:-1;top:0;width:3744;height:60" id="docshape4" coordorigin="0,0" coordsize="3744,60" path="m3744,40l0,40,0,60,3744,60,3744,40xm3744,0l0,0,0,20,3744,20,374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6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31"/>
      </w:pPr>
      <w:r>
        <w:rPr>
          <w:spacing w:val="-2"/>
          <w:u w:val="single"/>
        </w:rPr>
        <w:t>Education</w:t>
      </w:r>
      <w:r>
        <w:rPr>
          <w:spacing w:val="-2"/>
        </w:rPr>
        <w:t>:</w:t>
      </w:r>
    </w:p>
    <w:p>
      <w:pPr>
        <w:spacing w:line="240" w:lineRule="auto" w:before="3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tabs>
          <w:tab w:pos="1708" w:val="left" w:leader="none"/>
        </w:tabs>
      </w:pPr>
      <w:r>
        <w:rPr>
          <w:spacing w:val="-2"/>
        </w:rPr>
        <w:t>Undergraduate:</w:t>
      </w:r>
      <w:r>
        <w:rPr/>
        <w:tab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2"/>
        </w:rPr>
        <w:t> University,</w:t>
      </w:r>
    </w:p>
    <w:p>
      <w:pPr>
        <w:pStyle w:val="BodyText"/>
        <w:ind w:left="1828"/>
      </w:pPr>
      <w:r>
        <w:rPr/>
        <w:t>B.A.,</w:t>
      </w:r>
      <w:r>
        <w:rPr>
          <w:spacing w:val="-2"/>
        </w:rPr>
        <w:t> 1964.</w:t>
      </w:r>
    </w:p>
    <w:p>
      <w:pPr>
        <w:pStyle w:val="BodyText"/>
      </w:pPr>
    </w:p>
    <w:p>
      <w:pPr>
        <w:pStyle w:val="BodyText"/>
        <w:tabs>
          <w:tab w:pos="1708" w:val="left" w:leader="none"/>
        </w:tabs>
        <w:ind w:left="1708" w:right="1159" w:hanging="1709"/>
      </w:pPr>
      <w:r>
        <w:rPr>
          <w:spacing w:val="-2"/>
        </w:rPr>
        <w:t>Graduate:</w:t>
      </w:r>
      <w:r>
        <w:rPr/>
        <w:tab/>
        <w:t>Michigan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M.A.</w:t>
      </w:r>
      <w:r>
        <w:rPr>
          <w:spacing w:val="-7"/>
        </w:rPr>
        <w:t> </w:t>
      </w:r>
      <w:r>
        <w:rPr/>
        <w:t>(economics),</w:t>
      </w:r>
      <w:r>
        <w:rPr>
          <w:spacing w:val="-7"/>
        </w:rPr>
        <w:t> </w:t>
      </w:r>
      <w:r>
        <w:rPr/>
        <w:t>1966;</w:t>
      </w:r>
      <w:r>
        <w:rPr>
          <w:spacing w:val="-7"/>
        </w:rPr>
        <w:t> </w:t>
      </w:r>
      <w:r>
        <w:rPr/>
        <w:t>Ph.D. (economics), 1968.</w:t>
      </w:r>
    </w:p>
    <w:p>
      <w:pPr>
        <w:pStyle w:val="BodyText"/>
      </w:pPr>
    </w:p>
    <w:p>
      <w:pPr>
        <w:pStyle w:val="BodyText"/>
        <w:ind w:left="1708" w:right="2058"/>
      </w:pPr>
      <w:bookmarkStart w:name="Post-Graduate: Regulated Public Utilitie" w:id="5"/>
      <w:bookmarkEnd w:id="5"/>
      <w:r>
        <w:rPr/>
      </w:r>
      <w:r>
        <w:rPr/>
        <w:t>Post-Graduate:</w:t>
      </w:r>
      <w:r>
        <w:rPr>
          <w:spacing w:val="-12"/>
        </w:rPr>
        <w:t> </w:t>
      </w:r>
      <w:r>
        <w:rPr/>
        <w:t>Regulated</w:t>
      </w:r>
      <w:r>
        <w:rPr>
          <w:spacing w:val="-12"/>
        </w:rPr>
        <w:t> </w:t>
      </w:r>
      <w:r>
        <w:rPr/>
        <w:t>Public</w:t>
      </w:r>
      <w:r>
        <w:rPr>
          <w:spacing w:val="-13"/>
        </w:rPr>
        <w:t> </w:t>
      </w:r>
      <w:r>
        <w:rPr/>
        <w:t>Utilities Seminar, University of Chicago, 1971.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  <w:cols w:num="2" w:equalWidth="0">
            <w:col w:w="1039" w:space="132"/>
            <w:col w:w="8549"/>
          </w:cols>
        </w:sectPr>
      </w:pPr>
    </w:p>
    <w:p>
      <w:pPr>
        <w:pStyle w:val="BodyText"/>
      </w:pPr>
    </w:p>
    <w:p>
      <w:pPr>
        <w:pStyle w:val="BodyText"/>
      </w:pPr>
      <w:r>
        <w:rPr>
          <w:u w:val="single"/>
        </w:rPr>
        <w:t>Major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Fields</w:t>
      </w:r>
      <w:r>
        <w:rPr>
          <w:spacing w:val="-2"/>
        </w:rPr>
        <w:t>:</w:t>
      </w:r>
    </w:p>
    <w:p>
      <w:pPr>
        <w:pStyle w:val="BodyText"/>
        <w:spacing w:before="1"/>
        <w:ind w:left="720" w:right="4571"/>
      </w:pPr>
      <w:r>
        <w:rPr/>
        <w:t>Industrial</w:t>
      </w:r>
      <w:r>
        <w:rPr>
          <w:spacing w:val="-8"/>
        </w:rPr>
        <w:t> </w:t>
      </w:r>
      <w:r>
        <w:rPr/>
        <w:t>Organization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Public</w:t>
      </w:r>
      <w:r>
        <w:rPr>
          <w:spacing w:val="-10"/>
        </w:rPr>
        <w:t> </w:t>
      </w:r>
      <w:r>
        <w:rPr/>
        <w:t>Policy Antitrust Economics</w:t>
      </w:r>
    </w:p>
    <w:p>
      <w:pPr>
        <w:pStyle w:val="BodyText"/>
        <w:ind w:left="720"/>
      </w:pPr>
      <w:r>
        <w:rPr/>
        <w:t>Applied</w:t>
      </w:r>
      <w:r>
        <w:rPr>
          <w:spacing w:val="-3"/>
        </w:rPr>
        <w:t> </w:t>
      </w:r>
      <w:r>
        <w:rPr/>
        <w:t>Microeconomic</w:t>
      </w:r>
      <w:r>
        <w:rPr>
          <w:spacing w:val="-2"/>
        </w:rPr>
        <w:t> Theory</w:t>
      </w:r>
    </w:p>
    <w:p>
      <w:pPr>
        <w:pStyle w:val="BodyText"/>
        <w:spacing w:before="276"/>
        <w:ind w:left="60"/>
      </w:pPr>
      <w:r>
        <w:rPr>
          <w:spacing w:val="-2"/>
          <w:u w:val="single"/>
        </w:rPr>
        <w:t>Dissertation</w:t>
      </w:r>
      <w:r>
        <w:rPr>
          <w:spacing w:val="-2"/>
        </w:rPr>
        <w:t>:</w:t>
      </w:r>
    </w:p>
    <w:p>
      <w:pPr>
        <w:pStyle w:val="BodyText"/>
        <w:ind w:left="720"/>
      </w:pPr>
      <w:r>
        <w:rPr/>
        <w:t>“Inferior</w:t>
      </w:r>
      <w:r>
        <w:rPr>
          <w:spacing w:val="-2"/>
        </w:rPr>
        <w:t> </w:t>
      </w:r>
      <w:r>
        <w:rPr/>
        <w:t>Inputs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External</w:t>
      </w:r>
      <w:r>
        <w:rPr>
          <w:spacing w:val="-2"/>
        </w:rPr>
        <w:t> Effects.”</w:t>
      </w:r>
    </w:p>
    <w:p>
      <w:pPr>
        <w:pStyle w:val="BodyText"/>
        <w:spacing w:before="38"/>
        <w:ind w:left="2879"/>
      </w:pPr>
      <w:bookmarkStart w:name="Supervisor: C. E. Ferguson" w:id="6"/>
      <w:bookmarkEnd w:id="6"/>
      <w:r>
        <w:rPr/>
      </w:r>
      <w:r>
        <w:rPr/>
        <w:t>Supervisor:</w:t>
      </w:r>
      <w:r>
        <w:rPr>
          <w:spacing w:val="-2"/>
        </w:rPr>
        <w:t> </w:t>
      </w:r>
      <w:r>
        <w:rPr/>
        <w:t>C.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>
          <w:spacing w:val="-2"/>
        </w:rPr>
        <w:t>Ferguson</w:t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90"/>
      </w:pPr>
      <w:bookmarkStart w:name="Work Experience:" w:id="7"/>
      <w:bookmarkEnd w:id="7"/>
      <w:r>
        <w:rPr/>
      </w:r>
      <w:bookmarkStart w:name="Military:" w:id="8"/>
      <w:bookmarkEnd w:id="8"/>
      <w:r>
        <w:rPr/>
      </w:r>
      <w:r>
        <w:rPr>
          <w:u w:val="single"/>
        </w:rPr>
        <w:t>Work</w:t>
      </w:r>
      <w:r>
        <w:rPr>
          <w:spacing w:val="-15"/>
          <w:u w:val="single"/>
        </w:rPr>
        <w:t> </w:t>
      </w:r>
      <w:r>
        <w:rPr>
          <w:u w:val="single"/>
        </w:rPr>
        <w:t>Experience</w:t>
      </w:r>
      <w:r>
        <w:rPr/>
        <w:t>: </w:t>
      </w:r>
      <w:r>
        <w:rPr>
          <w:spacing w:val="-2"/>
        </w:rPr>
        <w:t>Military: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0"/>
      </w:pPr>
    </w:p>
    <w:p>
      <w:pPr>
        <w:pStyle w:val="BodyText"/>
        <w:ind w:right="335"/>
      </w:pPr>
      <w:r>
        <w:rPr/>
        <w:t>Management</w:t>
      </w:r>
      <w:r>
        <w:rPr>
          <w:spacing w:val="-7"/>
        </w:rPr>
        <w:t> </w:t>
      </w:r>
      <w:r>
        <w:rPr/>
        <w:t>Analyst,</w:t>
      </w:r>
      <w:r>
        <w:rPr>
          <w:spacing w:val="-7"/>
        </w:rPr>
        <w:t> </w:t>
      </w:r>
      <w:r>
        <w:rPr/>
        <w:t>U.S.</w:t>
      </w:r>
      <w:r>
        <w:rPr>
          <w:spacing w:val="-7"/>
        </w:rPr>
        <w:t> </w:t>
      </w:r>
      <w:r>
        <w:rPr/>
        <w:t>Army,</w:t>
      </w:r>
      <w:r>
        <w:rPr>
          <w:spacing w:val="-7"/>
        </w:rPr>
        <w:t> </w:t>
      </w:r>
      <w:r>
        <w:rPr/>
        <w:t>Army</w:t>
      </w:r>
      <w:r>
        <w:rPr>
          <w:spacing w:val="-7"/>
        </w:rPr>
        <w:t> </w:t>
      </w:r>
      <w:r>
        <w:rPr/>
        <w:t>Materiel</w:t>
      </w:r>
      <w:r>
        <w:rPr>
          <w:spacing w:val="-5"/>
        </w:rPr>
        <w:t> </w:t>
      </w:r>
      <w:r>
        <w:rPr/>
        <w:t>Command,</w:t>
      </w:r>
      <w:r>
        <w:rPr>
          <w:spacing w:val="-7"/>
        </w:rPr>
        <w:t> </w:t>
      </w:r>
      <w:r>
        <w:rPr/>
        <w:t>Aberdeen Proving Ground, 1968-69 (rank: 1 Lt.).</w:t>
      </w:r>
    </w:p>
    <w:p>
      <w:pPr>
        <w:pStyle w:val="BodyText"/>
      </w:pPr>
    </w:p>
    <w:p>
      <w:pPr>
        <w:pStyle w:val="BodyText"/>
        <w:ind w:right="335"/>
      </w:pPr>
      <w:r>
        <w:rPr/>
        <w:t>Procurement</w:t>
      </w:r>
      <w:r>
        <w:rPr>
          <w:spacing w:val="-5"/>
        </w:rPr>
        <w:t> </w:t>
      </w:r>
      <w:r>
        <w:rPr/>
        <w:t>Officer,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Army,</w:t>
      </w:r>
      <w:r>
        <w:rPr>
          <w:spacing w:val="-5"/>
        </w:rPr>
        <w:t> </w:t>
      </w:r>
      <w:r>
        <w:rPr/>
        <w:t>USARV</w:t>
      </w:r>
      <w:r>
        <w:rPr>
          <w:spacing w:val="-6"/>
        </w:rPr>
        <w:t> </w:t>
      </w:r>
      <w:r>
        <w:rPr/>
        <w:t>Central</w:t>
      </w:r>
      <w:r>
        <w:rPr>
          <w:spacing w:val="-5"/>
        </w:rPr>
        <w:t> </w:t>
      </w:r>
      <w:r>
        <w:rPr/>
        <w:t>Purchasing</w:t>
      </w:r>
      <w:r>
        <w:rPr>
          <w:spacing w:val="-5"/>
        </w:rPr>
        <w:t> </w:t>
      </w:r>
      <w:r>
        <w:rPr/>
        <w:t>Agency,</w:t>
      </w:r>
      <w:r>
        <w:rPr>
          <w:spacing w:val="-5"/>
        </w:rPr>
        <w:t> </w:t>
      </w:r>
      <w:r>
        <w:rPr/>
        <w:t>1969- 70 (rank: CPT.).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  <w:cols w:num="2" w:equalWidth="0">
            <w:col w:w="1750" w:space="50"/>
            <w:col w:w="7920"/>
          </w:cols>
        </w:sectPr>
      </w:pPr>
    </w:p>
    <w:p>
      <w:pPr>
        <w:pStyle w:val="BodyText"/>
      </w:pPr>
    </w:p>
    <w:p>
      <w:pPr>
        <w:pStyle w:val="BodyText"/>
        <w:spacing w:before="1"/>
      </w:pPr>
      <w:bookmarkStart w:name="Academic:" w:id="9"/>
      <w:bookmarkEnd w:id="9"/>
      <w:r>
        <w:rPr/>
      </w:r>
      <w:r>
        <w:rPr>
          <w:spacing w:val="-2"/>
          <w:u w:val="single"/>
        </w:rPr>
        <w:t>Academic</w:t>
      </w:r>
      <w:r>
        <w:rPr>
          <w:spacing w:val="-2"/>
        </w:rPr>
        <w:t>: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720" w:right="1240"/>
      </w:pPr>
      <w:bookmarkStart w:name="Assistant Professor, University of Flori" w:id="10"/>
      <w:bookmarkEnd w:id="10"/>
      <w:r>
        <w:rPr/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Florida,</w:t>
      </w:r>
      <w:r>
        <w:rPr>
          <w:spacing w:val="-4"/>
        </w:rPr>
        <w:t> </w:t>
      </w:r>
      <w:r>
        <w:rPr/>
        <w:t>September</w:t>
      </w:r>
      <w:r>
        <w:rPr>
          <w:spacing w:val="-5"/>
        </w:rPr>
        <w:t> </w:t>
      </w:r>
      <w:r>
        <w:rPr/>
        <w:t>1970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1974. Associate Professor, University of Florida, July 1974 to June 1978.</w:t>
      </w:r>
    </w:p>
    <w:p>
      <w:pPr>
        <w:pStyle w:val="BodyText"/>
        <w:ind w:left="720"/>
      </w:pPr>
      <w:r>
        <w:rPr/>
        <w:t>Professor,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 Florida,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/>
        <w:t>1978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</w:pPr>
    </w:p>
    <w:p>
      <w:pPr>
        <w:pStyle w:val="BodyText"/>
        <w:ind w:left="720"/>
      </w:pPr>
      <w:r>
        <w:rPr/>
        <w:t>Huber</w:t>
      </w:r>
      <w:r>
        <w:rPr>
          <w:spacing w:val="-3"/>
        </w:rPr>
        <w:t> </w:t>
      </w:r>
      <w:r>
        <w:rPr/>
        <w:t>Hurst</w:t>
      </w:r>
      <w:r>
        <w:rPr>
          <w:spacing w:val="-1"/>
        </w:rPr>
        <w:t> </w:t>
      </w:r>
      <w:r>
        <w:rPr/>
        <w:t>Professor</w:t>
      </w:r>
      <w:r>
        <w:rPr>
          <w:spacing w:val="-2"/>
        </w:rPr>
        <w:t> </w:t>
      </w:r>
      <w:r>
        <w:rPr/>
        <w:t>of Business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Legal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1990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  <w:ind w:left="1800" w:hanging="1080"/>
      </w:pPr>
      <w:r>
        <w:rPr/>
        <w:t>Visiting</w:t>
      </w:r>
      <w:r>
        <w:rPr>
          <w:spacing w:val="-4"/>
        </w:rPr>
        <w:t> </w:t>
      </w:r>
      <w:r>
        <w:rPr/>
        <w:t>Scholar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Residence,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Washington University, September 1977 to June 1978.</w:t>
      </w:r>
    </w:p>
    <w:p>
      <w:pPr>
        <w:pStyle w:val="BodyText"/>
        <w:ind w:left="720" w:right="361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Hawaii,</w:t>
      </w:r>
      <w:r>
        <w:rPr>
          <w:spacing w:val="-2"/>
        </w:rPr>
        <w:t> </w:t>
      </w:r>
      <w:r>
        <w:rPr/>
        <w:t>Fall</w:t>
      </w:r>
      <w:r>
        <w:rPr>
          <w:spacing w:val="-4"/>
        </w:rPr>
        <w:t> </w:t>
      </w:r>
      <w:r>
        <w:rPr/>
        <w:t>1980,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1991,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1992. Visiting Professor, University of California-Berkeley, Winter and Spring 1981.</w:t>
      </w:r>
    </w:p>
    <w:p>
      <w:pPr>
        <w:pStyle w:val="BodyText"/>
      </w:pPr>
    </w:p>
    <w:p>
      <w:pPr>
        <w:pStyle w:val="BodyText"/>
      </w:pPr>
      <w:r>
        <w:rPr>
          <w:spacing w:val="-2"/>
          <w:u w:val="single"/>
        </w:rPr>
        <w:t>Administrative</w:t>
      </w:r>
      <w:r>
        <w:rPr>
          <w:spacing w:val="-2"/>
        </w:rPr>
        <w:t>:</w:t>
      </w:r>
    </w:p>
    <w:p>
      <w:pPr>
        <w:pStyle w:val="BodyText"/>
        <w:ind w:left="1800" w:right="328"/>
      </w:pPr>
      <w:r>
        <w:rPr/>
        <w:t>Chairman, Department of Economics, University of Florida: September 1976 to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1977,</w:t>
      </w:r>
      <w:r>
        <w:rPr>
          <w:spacing w:val="-5"/>
        </w:rPr>
        <w:t> </w:t>
      </w:r>
      <w:r>
        <w:rPr/>
        <w:t>July</w:t>
      </w:r>
      <w:r>
        <w:rPr>
          <w:spacing w:val="-6"/>
        </w:rPr>
        <w:t> </w:t>
      </w:r>
      <w:r>
        <w:rPr/>
        <w:t>1981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January</w:t>
      </w:r>
      <w:r>
        <w:rPr>
          <w:spacing w:val="-5"/>
        </w:rPr>
        <w:t> </w:t>
      </w:r>
      <w:r>
        <w:rPr/>
        <w:t>1983,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1984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1986,</w:t>
      </w:r>
      <w:r>
        <w:rPr>
          <w:spacing w:val="-5"/>
        </w:rPr>
        <w:t> </w:t>
      </w:r>
      <w:r>
        <w:rPr>
          <w:spacing w:val="-2"/>
        </w:rPr>
        <w:t>August</w:t>
      </w:r>
    </w:p>
    <w:p>
      <w:pPr>
        <w:pStyle w:val="BodyText"/>
        <w:ind w:left="1800"/>
      </w:pPr>
      <w:r>
        <w:rPr/>
        <w:t>1989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1991,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2010 to</w:t>
      </w:r>
      <w:r>
        <w:rPr>
          <w:spacing w:val="-1"/>
        </w:rPr>
        <w:t> </w:t>
      </w:r>
      <w:r>
        <w:rPr/>
        <w:t>July </w:t>
      </w:r>
      <w:r>
        <w:rPr>
          <w:spacing w:val="-2"/>
        </w:rPr>
        <w:t>2019.</w:t>
      </w:r>
    </w:p>
    <w:p>
      <w:pPr>
        <w:pStyle w:val="BodyText"/>
      </w:pPr>
    </w:p>
    <w:p>
      <w:pPr>
        <w:pStyle w:val="BodyText"/>
        <w:ind w:left="1800"/>
      </w:pPr>
      <w:r>
        <w:rPr/>
        <w:t>Associate</w:t>
      </w:r>
      <w:r>
        <w:rPr>
          <w:spacing w:val="40"/>
        </w:rPr>
        <w:t> </w:t>
      </w:r>
      <w:r>
        <w:rPr/>
        <w:t>Director,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Center,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Florida: January 1978 to July 1992.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1800" w:right="361" w:hanging="1800"/>
      </w:pPr>
      <w:r>
        <w:rPr>
          <w:spacing w:val="-2"/>
          <w:u w:val="single"/>
        </w:rPr>
        <w:t>Other</w:t>
      </w:r>
      <w:r>
        <w:rPr>
          <w:spacing w:val="-2"/>
        </w:rPr>
        <w:t>:</w:t>
      </w:r>
      <w:r>
        <w:rPr/>
        <w:tab/>
        <w:t>Member, Research Team, Academic Task Force for Review of the Insurance and Tort Systems, 1987.</w:t>
      </w:r>
    </w:p>
    <w:p>
      <w:pPr>
        <w:pStyle w:val="BodyText"/>
      </w:pPr>
    </w:p>
    <w:p>
      <w:pPr>
        <w:pStyle w:val="BodyText"/>
        <w:ind w:left="1800"/>
      </w:pPr>
      <w:r>
        <w:rPr/>
        <w:t>Member,</w:t>
      </w:r>
      <w:r>
        <w:rPr>
          <w:spacing w:val="-4"/>
        </w:rPr>
        <w:t> </w:t>
      </w:r>
      <w:r>
        <w:rPr/>
        <w:t>Antitrust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Agency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Administration,</w:t>
      </w:r>
      <w:r>
        <w:rPr>
          <w:spacing w:val="-2"/>
        </w:rPr>
        <w:t> 1993.</w:t>
      </w:r>
    </w:p>
    <w:p>
      <w:pPr>
        <w:pStyle w:val="BodyText"/>
      </w:pPr>
    </w:p>
    <w:p>
      <w:pPr>
        <w:pStyle w:val="BodyText"/>
        <w:ind w:left="1800"/>
      </w:pPr>
      <w:r>
        <w:rPr/>
        <w:t>Member, Task Force on</w:t>
      </w:r>
      <w:r>
        <w:rPr>
          <w:spacing w:val="28"/>
        </w:rPr>
        <w:t> </w:t>
      </w:r>
      <w:r>
        <w:rPr/>
        <w:t>Legislation and Regulation, ABA Antitrust Section</w:t>
      </w:r>
      <w:r>
        <w:rPr>
          <w:spacing w:val="40"/>
        </w:rPr>
        <w:t> </w:t>
      </w:r>
      <w:r>
        <w:rPr/>
        <w:t>Committee on Franchising, 1994.</w:t>
      </w:r>
    </w:p>
    <w:p>
      <w:pPr>
        <w:pStyle w:val="BodyText"/>
      </w:pPr>
    </w:p>
    <w:p>
      <w:pPr>
        <w:pStyle w:val="BodyText"/>
      </w:pPr>
      <w:bookmarkStart w:name="Professional Memberships:" w:id="11"/>
      <w:bookmarkEnd w:id="11"/>
      <w:r>
        <w:rPr/>
      </w:r>
      <w:r>
        <w:rPr>
          <w:u w:val="single"/>
        </w:rPr>
        <w:t>Professional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Memberships</w:t>
      </w:r>
      <w:r>
        <w:rPr>
          <w:spacing w:val="-2"/>
        </w:rPr>
        <w:t>:</w:t>
      </w:r>
    </w:p>
    <w:p>
      <w:pPr>
        <w:pStyle w:val="BodyText"/>
      </w:pPr>
    </w:p>
    <w:p>
      <w:pPr>
        <w:pStyle w:val="BodyText"/>
        <w:ind w:left="720" w:right="5527"/>
      </w:pPr>
      <w:bookmarkStart w:name="American Bar Association" w:id="12"/>
      <w:bookmarkEnd w:id="12"/>
      <w:r>
        <w:rPr/>
      </w:r>
      <w:r>
        <w:rPr/>
        <w:t>American Bar Association American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Association</w:t>
      </w:r>
    </w:p>
    <w:p>
      <w:pPr>
        <w:pStyle w:val="BodyText"/>
        <w:spacing w:before="1"/>
        <w:ind w:left="720" w:right="4020"/>
      </w:pPr>
      <w:r>
        <w:rPr/>
        <w:t>Labor and Employment Relations Association North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Sports</w:t>
      </w:r>
      <w:r>
        <w:rPr>
          <w:spacing w:val="-7"/>
        </w:rPr>
        <w:t> </w:t>
      </w:r>
      <w:r>
        <w:rPr/>
        <w:t>Economists Southern Economic Association</w:t>
      </w:r>
    </w:p>
    <w:p>
      <w:pPr>
        <w:pStyle w:val="BodyText"/>
      </w:pPr>
      <w:r>
        <w:rPr>
          <w:spacing w:val="-2"/>
          <w:u w:val="single"/>
        </w:rPr>
        <w:t>Publications</w:t>
      </w:r>
    </w:p>
    <w:p>
      <w:pPr>
        <w:pStyle w:val="Heading1"/>
        <w:numPr>
          <w:ilvl w:val="0"/>
          <w:numId w:val="1"/>
        </w:numPr>
        <w:tabs>
          <w:tab w:pos="213" w:val="left" w:leader="none"/>
        </w:tabs>
        <w:spacing w:line="240" w:lineRule="auto" w:before="0" w:after="0"/>
        <w:ind w:left="213" w:right="0" w:hanging="213"/>
        <w:jc w:val="left"/>
      </w:pPr>
      <w:r>
        <w:rPr>
          <w:spacing w:val="-4"/>
        </w:rPr>
        <w:t>Books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Costs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Insurance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Administration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Lexington,</w:t>
      </w:r>
      <w:r>
        <w:rPr>
          <w:spacing w:val="40"/>
          <w:sz w:val="24"/>
        </w:rPr>
        <w:t> </w:t>
      </w:r>
      <w:r>
        <w:rPr>
          <w:sz w:val="24"/>
        </w:rPr>
        <w:t>Mass:</w:t>
      </w:r>
      <w:r>
        <w:rPr>
          <w:spacing w:val="40"/>
          <w:sz w:val="24"/>
        </w:rPr>
        <w:t> </w:t>
      </w:r>
      <w:r>
        <w:rPr>
          <w:sz w:val="24"/>
        </w:rPr>
        <w:t>D.C.</w:t>
      </w:r>
      <w:r>
        <w:rPr>
          <w:spacing w:val="40"/>
          <w:sz w:val="24"/>
        </w:rPr>
        <w:t> </w:t>
      </w:r>
      <w:r>
        <w:rPr>
          <w:sz w:val="24"/>
        </w:rPr>
        <w:t>Heath,</w:t>
      </w:r>
      <w:r>
        <w:rPr>
          <w:spacing w:val="40"/>
          <w:sz w:val="24"/>
        </w:rPr>
        <w:t> </w:t>
      </w:r>
      <w:r>
        <w:rPr>
          <w:sz w:val="24"/>
        </w:rPr>
        <w:t>1975, coauthored with Ronald J. Vogel.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  <w:u w:val="single"/>
        </w:rPr>
        <w:t>Health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Insurance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Administrative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Costs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USDHEW</w:t>
      </w:r>
      <w:r>
        <w:rPr>
          <w:spacing w:val="-15"/>
          <w:sz w:val="24"/>
        </w:rPr>
        <w:t> </w:t>
      </w:r>
      <w:r>
        <w:rPr>
          <w:sz w:val="24"/>
        </w:rPr>
        <w:t>Publication</w:t>
      </w:r>
      <w:r>
        <w:rPr>
          <w:spacing w:val="-15"/>
          <w:sz w:val="24"/>
        </w:rPr>
        <w:t> </w:t>
      </w:r>
      <w:r>
        <w:rPr>
          <w:sz w:val="24"/>
        </w:rPr>
        <w:t>No.</w:t>
      </w:r>
      <w:r>
        <w:rPr>
          <w:spacing w:val="-15"/>
          <w:sz w:val="24"/>
        </w:rPr>
        <w:t> </w:t>
      </w:r>
      <w:r>
        <w:rPr>
          <w:sz w:val="24"/>
        </w:rPr>
        <w:t>(SSA)</w:t>
      </w:r>
      <w:r>
        <w:rPr>
          <w:spacing w:val="-15"/>
          <w:sz w:val="24"/>
        </w:rPr>
        <w:t> </w:t>
      </w:r>
      <w:r>
        <w:rPr>
          <w:sz w:val="24"/>
        </w:rPr>
        <w:t>76-11856,</w:t>
      </w:r>
      <w:r>
        <w:rPr>
          <w:spacing w:val="-15"/>
          <w:sz w:val="24"/>
        </w:rPr>
        <w:t> </w:t>
      </w:r>
      <w:r>
        <w:rPr>
          <w:sz w:val="24"/>
        </w:rPr>
        <w:t>1975, coauthored with Ronald J. Vogel.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“Price</w:t>
      </w:r>
      <w:r>
        <w:rPr>
          <w:spacing w:val="-9"/>
          <w:sz w:val="24"/>
        </w:rPr>
        <w:t> </w:t>
      </w:r>
      <w:r>
        <w:rPr>
          <w:sz w:val="24"/>
        </w:rPr>
        <w:t>Discrimination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Uncertainty,”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Natural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Resources.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Uncertainty,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General</w:t>
      </w:r>
      <w:r>
        <w:rPr>
          <w:sz w:val="24"/>
        </w:rPr>
        <w:t> </w:t>
      </w:r>
      <w:r>
        <w:rPr>
          <w:sz w:val="24"/>
          <w:u w:val="single"/>
        </w:rPr>
        <w:t>Equilibrium Systems: Essays in Memory of Rafael Lusky</w:t>
      </w:r>
      <w:r>
        <w:rPr>
          <w:sz w:val="24"/>
        </w:rPr>
        <w:t>, Academic Press, 1977, coauthored with Arnold Heggestad.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9" w:hanging="360"/>
        <w:jc w:val="left"/>
        <w:rPr>
          <w:sz w:val="24"/>
        </w:rPr>
      </w:pPr>
      <w:r>
        <w:rPr>
          <w:sz w:val="24"/>
          <w:u w:val="single"/>
        </w:rPr>
        <w:t>Microeconomics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Managerial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Decision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Making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New</w:t>
      </w:r>
      <w:r>
        <w:rPr>
          <w:spacing w:val="40"/>
          <w:sz w:val="24"/>
        </w:rPr>
        <w:t> </w:t>
      </w:r>
      <w:r>
        <w:rPr>
          <w:sz w:val="24"/>
        </w:rPr>
        <w:t>York:</w:t>
      </w:r>
      <w:r>
        <w:rPr>
          <w:spacing w:val="40"/>
          <w:sz w:val="24"/>
        </w:rPr>
        <w:t> </w:t>
      </w:r>
      <w:r>
        <w:rPr>
          <w:sz w:val="24"/>
        </w:rPr>
        <w:t>McGraw-Hill,</w:t>
      </w:r>
      <w:r>
        <w:rPr>
          <w:spacing w:val="40"/>
          <w:sz w:val="24"/>
        </w:rPr>
        <w:t> </w:t>
      </w:r>
      <w:r>
        <w:rPr>
          <w:sz w:val="24"/>
        </w:rPr>
        <w:t>1982,</w:t>
      </w:r>
      <w:r>
        <w:rPr>
          <w:spacing w:val="40"/>
          <w:sz w:val="24"/>
        </w:rPr>
        <w:t> </w:t>
      </w:r>
      <w:r>
        <w:rPr>
          <w:sz w:val="24"/>
        </w:rPr>
        <w:t>coauthored with Lawrence Kenny. Spanish translation – 1983.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Vertical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Integration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Control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York:</w:t>
      </w:r>
      <w:r>
        <w:rPr>
          <w:spacing w:val="-4"/>
          <w:sz w:val="24"/>
        </w:rPr>
        <w:t> </w:t>
      </w:r>
      <w:r>
        <w:rPr>
          <w:sz w:val="24"/>
        </w:rPr>
        <w:t>Academic</w:t>
      </w:r>
      <w:r>
        <w:rPr>
          <w:spacing w:val="-5"/>
          <w:sz w:val="24"/>
        </w:rPr>
        <w:t> </w:t>
      </w:r>
      <w:r>
        <w:rPr>
          <w:sz w:val="24"/>
        </w:rPr>
        <w:t>Press, 1983,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Richard</w:t>
      </w:r>
      <w:r>
        <w:rPr>
          <w:spacing w:val="-2"/>
          <w:sz w:val="24"/>
        </w:rPr>
        <w:t> </w:t>
      </w:r>
      <w:r>
        <w:rPr>
          <w:sz w:val="24"/>
        </w:rPr>
        <w:t>D. Irwin,</w:t>
      </w:r>
      <w:r>
        <w:rPr>
          <w:spacing w:val="-2"/>
          <w:sz w:val="24"/>
        </w:rPr>
        <w:t> </w:t>
      </w:r>
      <w:r>
        <w:rPr>
          <w:sz w:val="24"/>
        </w:rPr>
        <w:t>1985,</w:t>
      </w:r>
      <w:r>
        <w:rPr>
          <w:spacing w:val="-2"/>
          <w:sz w:val="24"/>
        </w:rPr>
        <w:t> </w:t>
      </w:r>
      <w:r>
        <w:rPr>
          <w:sz w:val="24"/>
        </w:rPr>
        <w:t>coauthored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  <w:u w:val="single"/>
        </w:rPr>
        <w:t>Microeconomics with Business Applications</w:t>
      </w:r>
      <w:r>
        <w:rPr>
          <w:sz w:val="24"/>
        </w:rPr>
        <w:t>, New York: John Wiley, 1987, coauthored with Lawrence Kenny.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  <w:u w:val="single"/>
        </w:rPr>
        <w:t>Monopsony: Antitrust Law and Economics</w:t>
      </w:r>
      <w:r>
        <w:rPr>
          <w:sz w:val="24"/>
        </w:rPr>
        <w:t>, Princeton: Princeton University Press, 1993, coauthored with Jeffrey Harrison.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(2d</w:t>
      </w:r>
      <w:r>
        <w:rPr>
          <w:spacing w:val="40"/>
          <w:sz w:val="24"/>
        </w:rPr>
        <w:t> </w:t>
      </w:r>
      <w:r>
        <w:rPr>
          <w:sz w:val="24"/>
        </w:rPr>
        <w:t>ed.</w:t>
      </w:r>
      <w:r>
        <w:rPr>
          <w:spacing w:val="40"/>
          <w:sz w:val="24"/>
        </w:rPr>
        <w:t> </w:t>
      </w:r>
      <w:r>
        <w:rPr>
          <w:sz w:val="24"/>
        </w:rPr>
        <w:t>2000),</w:t>
      </w:r>
      <w:r>
        <w:rPr>
          <w:spacing w:val="40"/>
          <w:sz w:val="24"/>
        </w:rPr>
        <w:t> </w:t>
      </w:r>
      <w:r>
        <w:rPr>
          <w:sz w:val="24"/>
        </w:rPr>
        <w:t>coauthored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Phillip</w:t>
      </w:r>
      <w:r>
        <w:rPr>
          <w:spacing w:val="40"/>
          <w:sz w:val="24"/>
        </w:rPr>
        <w:t> </w:t>
      </w:r>
      <w:r>
        <w:rPr>
          <w:sz w:val="24"/>
        </w:rPr>
        <w:t>E.</w:t>
      </w:r>
      <w:r>
        <w:rPr>
          <w:spacing w:val="40"/>
          <w:sz w:val="24"/>
        </w:rPr>
        <w:t> </w:t>
      </w:r>
      <w:r>
        <w:rPr>
          <w:sz w:val="24"/>
        </w:rPr>
        <w:t>Areeda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Herbert </w:t>
      </w:r>
      <w:r>
        <w:rPr>
          <w:spacing w:val="-2"/>
          <w:sz w:val="24"/>
        </w:rPr>
        <w:t>Hovenkamp.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Franchising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z w:val="24"/>
        </w:rPr>
        <w:t>York:</w:t>
      </w:r>
      <w:r>
        <w:rPr>
          <w:spacing w:val="-10"/>
          <w:sz w:val="24"/>
        </w:rPr>
        <w:t> </w:t>
      </w:r>
      <w:r>
        <w:rPr>
          <w:sz w:val="24"/>
        </w:rPr>
        <w:t>Cambridge</w:t>
      </w:r>
      <w:r>
        <w:rPr>
          <w:spacing w:val="-11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Press,</w:t>
      </w:r>
      <w:r>
        <w:rPr>
          <w:spacing w:val="-10"/>
          <w:sz w:val="24"/>
        </w:rPr>
        <w:t> </w:t>
      </w:r>
      <w:r>
        <w:rPr>
          <w:sz w:val="24"/>
        </w:rPr>
        <w:t>2005,</w:t>
      </w:r>
      <w:r>
        <w:rPr>
          <w:spacing w:val="-10"/>
          <w:sz w:val="24"/>
        </w:rPr>
        <w:t> </w:t>
      </w:r>
      <w:r>
        <w:rPr>
          <w:sz w:val="24"/>
        </w:rPr>
        <w:t>coauthored with Francine Lafontaine.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  <w:u w:val="single"/>
        </w:rPr>
        <w:t>Intellectual</w:t>
      </w:r>
      <w:r>
        <w:rPr>
          <w:spacing w:val="30"/>
          <w:sz w:val="24"/>
          <w:u w:val="single"/>
        </w:rPr>
        <w:t> </w:t>
      </w:r>
      <w:r>
        <w:rPr>
          <w:sz w:val="24"/>
          <w:u w:val="single"/>
        </w:rPr>
        <w:t>Property: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28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Legal</w:t>
      </w:r>
      <w:r>
        <w:rPr>
          <w:spacing w:val="30"/>
          <w:sz w:val="24"/>
          <w:u w:val="single"/>
        </w:rPr>
        <w:t> </w:t>
      </w:r>
      <w:r>
        <w:rPr>
          <w:sz w:val="24"/>
          <w:u w:val="single"/>
        </w:rPr>
        <w:t>Dimensions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28"/>
          <w:sz w:val="24"/>
          <w:u w:val="single"/>
        </w:rPr>
        <w:t> </w:t>
      </w:r>
      <w:r>
        <w:rPr>
          <w:sz w:val="24"/>
          <w:u w:val="single"/>
        </w:rPr>
        <w:t>Rights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27"/>
          <w:sz w:val="24"/>
          <w:u w:val="single"/>
        </w:rPr>
        <w:t> </w:t>
      </w:r>
      <w:r>
        <w:rPr>
          <w:sz w:val="24"/>
          <w:u w:val="single"/>
        </w:rPr>
        <w:t>Remedies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sz w:val="24"/>
        </w:rPr>
        <w:t>New York: Cambridge University Press, 2005, coauthored with Thomas Cotter.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ed.,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New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York: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Oxford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University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Press,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2009,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coauthored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with David L. Kaserman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1063" w:hanging="360"/>
        <w:jc w:val="left"/>
        <w:rPr>
          <w:sz w:val="24"/>
        </w:rPr>
      </w:pPr>
      <w:r>
        <w:rPr>
          <w:sz w:val="24"/>
          <w:u w:val="single"/>
        </w:rPr>
        <w:t>Monopsony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&amp;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York:</w:t>
      </w:r>
      <w:r>
        <w:rPr>
          <w:spacing w:val="40"/>
          <w:sz w:val="24"/>
        </w:rPr>
        <w:t> </w:t>
      </w:r>
      <w:r>
        <w:rPr>
          <w:sz w:val="24"/>
        </w:rPr>
        <w:t>Cambridge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2010, coauthored with Jeffrey Harrison.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  <w:u w:val="single"/>
        </w:rPr>
        <w:t>Sports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York:</w:t>
      </w:r>
      <w:r>
        <w:rPr>
          <w:spacing w:val="-2"/>
          <w:sz w:val="24"/>
        </w:rPr>
        <w:t> </w:t>
      </w:r>
      <w:r>
        <w:rPr>
          <w:sz w:val="24"/>
        </w:rPr>
        <w:t>Cambridge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Press,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2011.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NCAA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Cartel</w:t>
      </w:r>
      <w:r>
        <w:rPr>
          <w:i/>
          <w:sz w:val="24"/>
        </w:rPr>
        <w:t>,</w:t>
      </w:r>
      <w:r>
        <w:rPr>
          <w:i/>
          <w:spacing w:val="-2"/>
          <w:sz w:val="24"/>
        </w:rPr>
        <w:t> </w:t>
      </w:r>
      <w:r>
        <w:rPr>
          <w:sz w:val="24"/>
        </w:rPr>
        <w:t>under contract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Oxford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576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Managerial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Decisions</w:t>
      </w:r>
      <w:r>
        <w:rPr>
          <w:i/>
          <w:sz w:val="24"/>
        </w:rPr>
        <w:t>,</w:t>
      </w:r>
      <w:r>
        <w:rPr>
          <w:i/>
          <w:spacing w:val="-5"/>
          <w:sz w:val="24"/>
        </w:rPr>
        <w:t> </w:t>
      </w:r>
      <w:r>
        <w:rPr>
          <w:sz w:val="24"/>
        </w:rPr>
        <w:t>Boston:</w:t>
      </w:r>
      <w:r>
        <w:rPr>
          <w:spacing w:val="-6"/>
          <w:sz w:val="24"/>
        </w:rPr>
        <w:t> </w:t>
      </w:r>
      <w:r>
        <w:rPr>
          <w:sz w:val="24"/>
        </w:rPr>
        <w:t>Pearson</w:t>
      </w:r>
      <w:r>
        <w:rPr>
          <w:spacing w:val="-5"/>
          <w:sz w:val="24"/>
        </w:rPr>
        <w:t> </w:t>
      </w:r>
      <w:r>
        <w:rPr>
          <w:sz w:val="24"/>
        </w:rPr>
        <w:t>Education,</w:t>
      </w:r>
      <w:r>
        <w:rPr>
          <w:spacing w:val="-5"/>
          <w:sz w:val="24"/>
        </w:rPr>
        <w:t> </w:t>
      </w:r>
      <w:r>
        <w:rPr>
          <w:sz w:val="24"/>
        </w:rPr>
        <w:t>2018,</w:t>
      </w:r>
      <w:r>
        <w:rPr>
          <w:spacing w:val="-5"/>
          <w:sz w:val="24"/>
        </w:rPr>
        <w:t> </w:t>
      </w:r>
      <w:r>
        <w:rPr>
          <w:sz w:val="24"/>
        </w:rPr>
        <w:t>coauthored with Mark Rush.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554" w:hanging="360"/>
        <w:jc w:val="left"/>
        <w:rPr>
          <w:sz w:val="24"/>
        </w:rPr>
      </w:pP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Care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Markets,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2023,</w:t>
      </w:r>
      <w:r>
        <w:rPr>
          <w:spacing w:val="-4"/>
          <w:sz w:val="24"/>
        </w:rPr>
        <w:t> </w:t>
      </w:r>
      <w:r>
        <w:rPr>
          <w:sz w:val="24"/>
        </w:rPr>
        <w:t>coauthored with Tirza Angerhofer and Christine Piette Durrance.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693" w:hanging="360"/>
        <w:jc w:val="left"/>
        <w:rPr>
          <w:sz w:val="24"/>
        </w:rPr>
      </w:pP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Economics,</w:t>
      </w:r>
      <w:r>
        <w:rPr>
          <w:spacing w:val="-5"/>
          <w:sz w:val="24"/>
          <w:u w:val="single"/>
        </w:rPr>
        <w:t> </w:t>
      </w: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Ed.,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under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contract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with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Oxford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University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Press,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coauthored with Christine Piette 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690" w:hanging="360"/>
        <w:jc w:val="left"/>
        <w:rPr>
          <w:sz w:val="24"/>
        </w:rPr>
      </w:pPr>
      <w:r>
        <w:rPr>
          <w:sz w:val="24"/>
          <w:u w:val="single"/>
        </w:rPr>
        <w:t>Monopsony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Labor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Markets: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Theory,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Evidence,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2024,</w:t>
      </w:r>
      <w:r>
        <w:rPr>
          <w:spacing w:val="-4"/>
          <w:sz w:val="24"/>
        </w:rPr>
        <w:t> </w:t>
      </w:r>
      <w:r>
        <w:rPr>
          <w:sz w:val="24"/>
        </w:rPr>
        <w:t>Cambridge University Press, coauthored with Brianna L. Alderman.</w:t>
      </w:r>
    </w:p>
    <w:p>
      <w:pPr>
        <w:pStyle w:val="Heading1"/>
        <w:numPr>
          <w:ilvl w:val="0"/>
          <w:numId w:val="1"/>
        </w:numPr>
        <w:tabs>
          <w:tab w:pos="306" w:val="left" w:leader="none"/>
        </w:tabs>
        <w:spacing w:line="240" w:lineRule="auto" w:before="201" w:after="0"/>
        <w:ind w:left="306" w:right="0" w:hanging="306"/>
        <w:jc w:val="left"/>
      </w:pPr>
      <w:r>
        <w:rPr/>
        <w:t>Chapters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Books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7" w:hanging="360"/>
        <w:jc w:val="both"/>
        <w:rPr>
          <w:sz w:val="24"/>
        </w:rPr>
      </w:pPr>
      <w:r>
        <w:rPr>
          <w:sz w:val="24"/>
        </w:rPr>
        <w:t>“The Literature on Incentives,” Chapter 2 in </w:t>
      </w:r>
      <w:r>
        <w:rPr>
          <w:sz w:val="24"/>
          <w:u w:val="single"/>
        </w:rPr>
        <w:t>The Geographic Distribution of Nurses and</w:t>
      </w:r>
      <w:r>
        <w:rPr>
          <w:sz w:val="24"/>
        </w:rPr>
        <w:t> </w:t>
      </w:r>
      <w:r>
        <w:rPr>
          <w:sz w:val="24"/>
          <w:u w:val="single"/>
        </w:rPr>
        <w:t>Public Policy</w:t>
      </w:r>
      <w:r>
        <w:rPr>
          <w:sz w:val="24"/>
        </w:rPr>
        <w:t>, USDHEW Publication No. (HRA) 75-53, 1975, coauthored with David Kaserman and Frank Sloan.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6" w:hanging="360"/>
        <w:jc w:val="both"/>
        <w:rPr>
          <w:sz w:val="24"/>
        </w:rPr>
      </w:pPr>
      <w:r>
        <w:rPr>
          <w:sz w:val="24"/>
        </w:rPr>
        <w:t>“Normative</w:t>
      </w:r>
      <w:r>
        <w:rPr>
          <w:spacing w:val="-15"/>
          <w:sz w:val="24"/>
        </w:rPr>
        <w:t> </w:t>
      </w:r>
      <w:r>
        <w:rPr>
          <w:sz w:val="24"/>
        </w:rPr>
        <w:t>Measures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Nurse</w:t>
      </w:r>
      <w:r>
        <w:rPr>
          <w:spacing w:val="-15"/>
          <w:sz w:val="24"/>
        </w:rPr>
        <w:t> </w:t>
      </w:r>
      <w:r>
        <w:rPr>
          <w:sz w:val="24"/>
        </w:rPr>
        <w:t>Distribution: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Literature,”</w:t>
      </w:r>
      <w:r>
        <w:rPr>
          <w:spacing w:val="-15"/>
          <w:sz w:val="24"/>
        </w:rPr>
        <w:t> </w:t>
      </w:r>
      <w:r>
        <w:rPr>
          <w:sz w:val="24"/>
        </w:rPr>
        <w:t>Chapter</w:t>
      </w:r>
      <w:r>
        <w:rPr>
          <w:spacing w:val="-15"/>
          <w:sz w:val="24"/>
        </w:rPr>
        <w:t> </w:t>
      </w:r>
      <w:r>
        <w:rPr>
          <w:sz w:val="24"/>
        </w:rPr>
        <w:t>3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z w:val="24"/>
        </w:rPr>
        <w:t> </w:t>
      </w:r>
      <w:r>
        <w:rPr>
          <w:sz w:val="24"/>
          <w:u w:val="single"/>
        </w:rPr>
        <w:t>Geographic Distribution of Nurses and Public Policy</w:t>
      </w:r>
      <w:r>
        <w:rPr>
          <w:sz w:val="24"/>
        </w:rPr>
        <w:t>, USDHEW Publication No. (HRA) 7553, 1975.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“Commentary”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R.F.</w:t>
      </w:r>
      <w:r>
        <w:rPr>
          <w:spacing w:val="-9"/>
          <w:sz w:val="24"/>
        </w:rPr>
        <w:t> </w:t>
      </w:r>
      <w:r>
        <w:rPr>
          <w:sz w:val="24"/>
        </w:rPr>
        <w:t>Lanzillotti,</w:t>
      </w:r>
      <w:r>
        <w:rPr>
          <w:spacing w:val="-9"/>
          <w:sz w:val="24"/>
        </w:rPr>
        <w:t> </w:t>
      </w:r>
      <w:r>
        <w:rPr>
          <w:sz w:val="24"/>
        </w:rPr>
        <w:t>ed.,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Effects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Government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Mandated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Costs</w:t>
      </w:r>
      <w:r>
        <w:rPr>
          <w:sz w:val="24"/>
        </w:rPr>
        <w:t>, Gainesville, Fla.: University of Florida Press, 1979.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99" w:after="0"/>
        <w:ind w:left="720" w:right="356" w:hanging="360"/>
        <w:jc w:val="both"/>
        <w:rPr>
          <w:sz w:val="24"/>
        </w:rPr>
      </w:pPr>
      <w:r>
        <w:rPr>
          <w:sz w:val="24"/>
        </w:rPr>
        <w:t>“ERISA and the Prudent Man Rule: Avoiding Perverse Results,” in </w:t>
      </w:r>
      <w:r>
        <w:rPr>
          <w:sz w:val="24"/>
          <w:u w:val="single"/>
        </w:rPr>
        <w:t>LEXICONICS: The</w:t>
      </w:r>
      <w:r>
        <w:rPr>
          <w:sz w:val="24"/>
        </w:rPr>
        <w:t> </w:t>
      </w:r>
      <w:r>
        <w:rPr>
          <w:sz w:val="24"/>
          <w:u w:val="single"/>
        </w:rPr>
        <w:t>Interaction of Law and Economics</w:t>
      </w:r>
      <w:r>
        <w:rPr>
          <w:sz w:val="24"/>
        </w:rPr>
        <w:t>, 1980.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7" w:hanging="360"/>
        <w:jc w:val="both"/>
        <w:rPr>
          <w:sz w:val="24"/>
        </w:rPr>
      </w:pPr>
      <w:r>
        <w:rPr>
          <w:sz w:val="24"/>
        </w:rPr>
        <w:t>“Preservation of Quality and Sanctions Within the Professions,” coauthored with David Kaserman,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Regulating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Professions: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A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Symposium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Lexington,</w:t>
      </w:r>
      <w:r>
        <w:rPr>
          <w:spacing w:val="-2"/>
          <w:sz w:val="24"/>
        </w:rPr>
        <w:t> </w:t>
      </w:r>
      <w:r>
        <w:rPr>
          <w:sz w:val="24"/>
        </w:rPr>
        <w:t>Mass:</w:t>
      </w:r>
    </w:p>
    <w:p>
      <w:pPr>
        <w:pStyle w:val="BodyText"/>
        <w:ind w:left="720"/>
      </w:pPr>
      <w:r>
        <w:rPr/>
        <w:t>D.C.</w:t>
      </w:r>
      <w:r>
        <w:rPr>
          <w:spacing w:val="-2"/>
        </w:rPr>
        <w:t> </w:t>
      </w:r>
      <w:r>
        <w:rPr/>
        <w:t>Heath,</w:t>
      </w:r>
      <w:r>
        <w:rPr>
          <w:spacing w:val="-2"/>
        </w:rPr>
        <w:t> 1980.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“Conglomerate</w:t>
      </w:r>
      <w:r>
        <w:rPr>
          <w:spacing w:val="-2"/>
          <w:sz w:val="24"/>
        </w:rPr>
        <w:t> </w:t>
      </w:r>
      <w:r>
        <w:rPr>
          <w:sz w:val="24"/>
        </w:rPr>
        <w:t>Mergers:</w:t>
      </w:r>
      <w:r>
        <w:rPr>
          <w:spacing w:val="-1"/>
          <w:sz w:val="24"/>
        </w:rPr>
        <w:t> </w:t>
      </w:r>
      <w:r>
        <w:rPr>
          <w:sz w:val="24"/>
        </w:rPr>
        <w:t>Efficiency</w:t>
      </w:r>
      <w:r>
        <w:rPr>
          <w:spacing w:val="-1"/>
          <w:sz w:val="24"/>
        </w:rPr>
        <w:t> </w:t>
      </w:r>
      <w:r>
        <w:rPr>
          <w:sz w:val="24"/>
        </w:rPr>
        <w:t>Considerations,”</w:t>
      </w:r>
      <w:r>
        <w:rPr>
          <w:spacing w:val="-2"/>
          <w:sz w:val="24"/>
        </w:rPr>
        <w:t> </w:t>
      </w:r>
      <w:r>
        <w:rPr>
          <w:sz w:val="24"/>
        </w:rPr>
        <w:t>coauthored with</w:t>
      </w:r>
      <w:r>
        <w:rPr>
          <w:spacing w:val="-1"/>
          <w:sz w:val="24"/>
        </w:rPr>
        <w:t> </w:t>
      </w:r>
      <w:r>
        <w:rPr>
          <w:sz w:val="24"/>
        </w:rPr>
        <w:t>Yoram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Peles,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z w:val="24"/>
          <w:u w:val="single"/>
        </w:rPr>
        <w:t>The Conglomerate Corporation: A Law and Economics Symposium</w:t>
      </w:r>
      <w:r>
        <w:rPr>
          <w:sz w:val="24"/>
        </w:rPr>
        <w:t>, Boston: Oelgeschlager, Gunn, and Hain, Inc., 1981.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“Tying Arrangements and Uncertainty” </w:t>
      </w:r>
      <w:r>
        <w:rPr>
          <w:sz w:val="24"/>
          <w:u w:val="single"/>
        </w:rPr>
        <w:t>Research in Finance</w:t>
      </w:r>
      <w:r>
        <w:rPr>
          <w:sz w:val="24"/>
        </w:rPr>
        <w:t>, Supplement 1, 1984 </w:t>
      </w:r>
      <w:r>
        <w:rPr>
          <w:sz w:val="24"/>
          <w:u w:val="single"/>
        </w:rPr>
        <w:t>Management Under Government Intervention: A View From Mount Scopus</w:t>
      </w:r>
      <w:r>
        <w:rPr>
          <w:sz w:val="24"/>
        </w:rPr>
        <w:t>, 1-14, coauthored with David Kaserman.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“Vertical Integration</w:t>
      </w:r>
      <w:r>
        <w:rPr>
          <w:spacing w:val="-1"/>
          <w:sz w:val="24"/>
        </w:rPr>
        <w:t> </w:t>
      </w:r>
      <w:r>
        <w:rPr>
          <w:sz w:val="24"/>
        </w:rPr>
        <w:t>of a Monopolist:</w:t>
      </w:r>
      <w:r>
        <w:rPr>
          <w:spacing w:val="-1"/>
          <w:sz w:val="24"/>
        </w:rPr>
        <w:t> </w:t>
      </w:r>
      <w:r>
        <w:rPr>
          <w:i/>
          <w:sz w:val="24"/>
        </w:rPr>
        <w:t>Paschall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v. Kansas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Star</w:t>
      </w:r>
      <w:r>
        <w:rPr>
          <w:sz w:val="24"/>
        </w:rPr>
        <w:t>.”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Management and</w:t>
      </w:r>
      <w:r>
        <w:rPr>
          <w:sz w:val="24"/>
        </w:rPr>
        <w:t> </w:t>
      </w:r>
      <w:r>
        <w:rPr>
          <w:sz w:val="24"/>
          <w:u w:val="single"/>
        </w:rPr>
        <w:t>Public Policy Toward Business</w:t>
      </w:r>
      <w:r>
        <w:rPr>
          <w:sz w:val="24"/>
        </w:rPr>
        <w:t>, Arnold A. Heggestad, ed., Gainesville: University of Florida Press, 1987, 83-101, coauthored with James Fesmire.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99" w:after="0"/>
        <w:ind w:left="720" w:right="357" w:hanging="360"/>
        <w:jc w:val="both"/>
        <w:rPr>
          <w:sz w:val="24"/>
        </w:rPr>
      </w:pPr>
      <w:r>
        <w:rPr>
          <w:spacing w:val="-2"/>
          <w:sz w:val="24"/>
        </w:rPr>
        <w:t>“Overcharges,”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Chapter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6 in</w:t>
      </w:r>
      <w:r>
        <w:rPr>
          <w:spacing w:val="-6"/>
          <w:sz w:val="24"/>
        </w:rPr>
        <w:t> </w:t>
      </w:r>
      <w:r>
        <w:rPr>
          <w:spacing w:val="-2"/>
          <w:sz w:val="24"/>
          <w:u w:val="single"/>
        </w:rPr>
        <w:t>Proving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Damages: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Legal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and</w:t>
      </w:r>
      <w:r>
        <w:rPr>
          <w:spacing w:val="-6"/>
          <w:sz w:val="24"/>
          <w:u w:val="single"/>
        </w:rPr>
        <w:t> </w:t>
      </w:r>
      <w:r>
        <w:rPr>
          <w:spacing w:val="-2"/>
          <w:sz w:val="24"/>
          <w:u w:val="single"/>
        </w:rPr>
        <w:t>Economic</w:t>
      </w:r>
      <w:r>
        <w:rPr>
          <w:spacing w:val="-7"/>
          <w:sz w:val="24"/>
          <w:u w:val="single"/>
        </w:rPr>
        <w:t> </w:t>
      </w:r>
      <w:r>
        <w:rPr>
          <w:spacing w:val="-2"/>
          <w:sz w:val="24"/>
          <w:u w:val="single"/>
        </w:rPr>
        <w:t>Issues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ABA </w:t>
      </w:r>
      <w:r>
        <w:rPr>
          <w:sz w:val="24"/>
        </w:rPr>
        <w:t>Section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Antitrust</w:t>
      </w:r>
      <w:r>
        <w:rPr>
          <w:spacing w:val="-1"/>
          <w:sz w:val="24"/>
        </w:rPr>
        <w:t> </w:t>
      </w:r>
      <w:r>
        <w:rPr>
          <w:sz w:val="24"/>
        </w:rPr>
        <w:t>Law, (William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Page,</w:t>
      </w:r>
      <w:r>
        <w:rPr>
          <w:spacing w:val="-1"/>
          <w:sz w:val="24"/>
        </w:rPr>
        <w:t> </w:t>
      </w:r>
      <w:r>
        <w:rPr>
          <w:sz w:val="24"/>
        </w:rPr>
        <w:t>Chair),</w:t>
      </w:r>
      <w:r>
        <w:rPr>
          <w:spacing w:val="-1"/>
          <w:sz w:val="24"/>
        </w:rPr>
        <w:t> </w:t>
      </w:r>
      <w:r>
        <w:rPr>
          <w:sz w:val="24"/>
        </w:rPr>
        <w:t>1996,</w:t>
      </w:r>
      <w:r>
        <w:rPr>
          <w:spacing w:val="-1"/>
          <w:sz w:val="24"/>
        </w:rPr>
        <w:t> </w:t>
      </w:r>
      <w:r>
        <w:rPr>
          <w:sz w:val="24"/>
        </w:rPr>
        <w:t>coauthored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Lopatka.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“Econometrics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Analysis,”</w:t>
      </w:r>
      <w:r>
        <w:rPr>
          <w:spacing w:val="-4"/>
          <w:sz w:val="24"/>
        </w:rPr>
        <w:t> </w:t>
      </w:r>
      <w:r>
        <w:rPr>
          <w:sz w:val="24"/>
        </w:rPr>
        <w:t>Chapter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Proving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Damages: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Legal</w:t>
      </w:r>
      <w:r>
        <w:rPr>
          <w:sz w:val="24"/>
        </w:rPr>
        <w:t> </w:t>
      </w:r>
      <w:r>
        <w:rPr>
          <w:sz w:val="24"/>
          <w:u w:val="single"/>
        </w:rPr>
        <w:t>and Economic Issues</w:t>
      </w:r>
      <w:r>
        <w:rPr>
          <w:sz w:val="24"/>
        </w:rPr>
        <w:t>, ABA Section of Antitrust Law, (William H. Page, Chair), 1996, coauthored with Amanda K. Esquibel.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“Damages From</w:t>
      </w:r>
      <w:r>
        <w:rPr>
          <w:spacing w:val="-1"/>
          <w:sz w:val="24"/>
        </w:rPr>
        <w:t> </w:t>
      </w:r>
      <w:r>
        <w:rPr>
          <w:sz w:val="24"/>
        </w:rPr>
        <w:t>Exclusionary</w:t>
      </w:r>
      <w:r>
        <w:rPr>
          <w:spacing w:val="-1"/>
          <w:sz w:val="24"/>
        </w:rPr>
        <w:t> </w:t>
      </w:r>
      <w:r>
        <w:rPr>
          <w:sz w:val="24"/>
        </w:rPr>
        <w:t>Practices,”</w:t>
      </w:r>
      <w:r>
        <w:rPr>
          <w:spacing w:val="-2"/>
          <w:sz w:val="24"/>
        </w:rPr>
        <w:t> </w:t>
      </w:r>
      <w:r>
        <w:rPr>
          <w:sz w:val="24"/>
        </w:rPr>
        <w:t>Chapter</w:t>
      </w:r>
      <w:r>
        <w:rPr>
          <w:spacing w:val="-2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z w:val="24"/>
          <w:u w:val="single"/>
        </w:rPr>
        <w:t>Proving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Antitrust Damages: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Legal</w:t>
      </w:r>
      <w:r>
        <w:rPr>
          <w:sz w:val="24"/>
        </w:rPr>
        <w:t> </w:t>
      </w:r>
      <w:r>
        <w:rPr>
          <w:sz w:val="24"/>
          <w:u w:val="single"/>
        </w:rPr>
        <w:t>and Economic Issues</w:t>
      </w:r>
      <w:r>
        <w:rPr>
          <w:sz w:val="24"/>
        </w:rPr>
        <w:t>, ABA Section of Antitrust Law, (William H. Page, Chair), 1996, coauthored with Ann Jones and Philip Nelson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“Economic Concept of Monopoly,” Chapter II in </w:t>
      </w:r>
      <w:r>
        <w:rPr>
          <w:sz w:val="24"/>
          <w:u w:val="single"/>
        </w:rPr>
        <w:t>Market Power in Antitrust Law</w:t>
      </w:r>
      <w:r>
        <w:rPr>
          <w:sz w:val="24"/>
        </w:rPr>
        <w:t>, ABA Monograph (Phillip Nelson, Editor), coauthored with Amanda K. Esquibel.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6" w:hanging="360"/>
        <w:jc w:val="both"/>
        <w:rPr>
          <w:sz w:val="24"/>
        </w:rPr>
      </w:pPr>
      <w:r>
        <w:rPr>
          <w:sz w:val="24"/>
        </w:rPr>
        <w:t>“The Economics of Monopsony” in </w:t>
      </w:r>
      <w:r>
        <w:rPr>
          <w:sz w:val="24"/>
          <w:u w:val="single"/>
        </w:rPr>
        <w:t>Issues in Competition Law and Policy</w:t>
      </w:r>
      <w:r>
        <w:rPr>
          <w:sz w:val="24"/>
        </w:rPr>
        <w:t>, W. Dale Collins, ed., Chicago: American Bar Association, 2008, coauthored with Christine Piette </w:t>
      </w:r>
      <w:r>
        <w:rPr>
          <w:spacing w:val="-2"/>
          <w:sz w:val="24"/>
        </w:rPr>
        <w:t>Durrance.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“Umbrella Pricing: Antitrust Injury and Standing” in </w:t>
      </w:r>
      <w:r>
        <w:rPr>
          <w:sz w:val="24"/>
          <w:u w:val="single"/>
        </w:rPr>
        <w:t>Issues in Competition Law and</w:t>
      </w:r>
      <w:r>
        <w:rPr>
          <w:sz w:val="24"/>
        </w:rPr>
        <w:t> </w:t>
      </w:r>
      <w:r>
        <w:rPr>
          <w:sz w:val="24"/>
          <w:u w:val="single"/>
        </w:rPr>
        <w:t>Policy</w:t>
      </w:r>
      <w:r>
        <w:rPr>
          <w:sz w:val="24"/>
        </w:rPr>
        <w:t>, W. Dale Collins, ed., Chicago: American Bar Association, 2008, coauthored with Christine Piette Durrance.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Economics of Monopoly Power in Antitrust” in Antitrust Law of Economics, </w:t>
      </w:r>
      <w:r>
        <w:rPr>
          <w:sz w:val="24"/>
          <w:u w:val="single"/>
        </w:rPr>
        <w:t>Encyclopedia of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Law 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4., Keith</w:t>
      </w:r>
      <w:r>
        <w:rPr>
          <w:spacing w:val="-1"/>
          <w:sz w:val="24"/>
        </w:rPr>
        <w:t> </w:t>
      </w:r>
      <w:r>
        <w:rPr>
          <w:sz w:val="24"/>
        </w:rPr>
        <w:t>N.</w:t>
      </w:r>
      <w:r>
        <w:rPr>
          <w:spacing w:val="-1"/>
          <w:sz w:val="24"/>
        </w:rPr>
        <w:t> </w:t>
      </w:r>
      <w:r>
        <w:rPr>
          <w:sz w:val="24"/>
        </w:rPr>
        <w:t>Hylton,</w:t>
      </w:r>
      <w:r>
        <w:rPr>
          <w:spacing w:val="-1"/>
          <w:sz w:val="24"/>
        </w:rPr>
        <w:t> </w:t>
      </w:r>
      <w:r>
        <w:rPr>
          <w:sz w:val="24"/>
        </w:rPr>
        <w:t>ed., 2000, coauthored</w:t>
      </w:r>
      <w:r>
        <w:rPr>
          <w:spacing w:val="-1"/>
          <w:sz w:val="24"/>
        </w:rPr>
        <w:t> </w:t>
      </w:r>
      <w:r>
        <w:rPr>
          <w:sz w:val="24"/>
        </w:rPr>
        <w:t>with Celeste K. Carruthers.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456" w:hanging="360"/>
        <w:jc w:val="left"/>
        <w:rPr>
          <w:sz w:val="24"/>
        </w:rPr>
      </w:pPr>
      <w:r>
        <w:rPr>
          <w:sz w:val="24"/>
        </w:rPr>
        <w:t>“An Interdisciplinary Approach to Teaching Antitrust Economics,” in </w:t>
      </w:r>
      <w:r>
        <w:rPr>
          <w:sz w:val="24"/>
          <w:u w:val="single"/>
        </w:rPr>
        <w:t>The International</w:t>
      </w:r>
      <w:r>
        <w:rPr>
          <w:sz w:val="24"/>
        </w:rPr>
        <w:t> </w:t>
      </w:r>
      <w:r>
        <w:rPr>
          <w:sz w:val="24"/>
          <w:u w:val="single"/>
        </w:rPr>
        <w:t>Handbook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Teaching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Learning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G.</w:t>
      </w:r>
      <w:r>
        <w:rPr>
          <w:spacing w:val="-4"/>
          <w:sz w:val="24"/>
        </w:rPr>
        <w:t> </w:t>
      </w:r>
      <w:r>
        <w:rPr>
          <w:sz w:val="24"/>
        </w:rPr>
        <w:t>Hoyt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McGoldrick, Aldershot: Edward Elgar Press (2011), coauthored with Christine Durrance.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686" w:hanging="360"/>
        <w:jc w:val="left"/>
        <w:rPr>
          <w:sz w:val="24"/>
        </w:rPr>
      </w:pPr>
      <w:r>
        <w:rPr>
          <w:sz w:val="24"/>
        </w:rPr>
        <w:t>“Monopsony,</w:t>
      </w:r>
      <w:r>
        <w:rPr>
          <w:spacing w:val="-4"/>
          <w:sz w:val="24"/>
        </w:rPr>
        <w:t> </w:t>
      </w:r>
      <w:r>
        <w:rPr>
          <w:sz w:val="24"/>
        </w:rPr>
        <w:t>Monopsony</w:t>
      </w:r>
      <w:r>
        <w:rPr>
          <w:spacing w:val="-4"/>
          <w:sz w:val="24"/>
        </w:rPr>
        <w:t> </w:t>
      </w:r>
      <w:r>
        <w:rPr>
          <w:sz w:val="24"/>
        </w:rPr>
        <w:t>Power,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Antitrust</w:t>
      </w:r>
      <w:r>
        <w:rPr>
          <w:spacing w:val="-4"/>
          <w:sz w:val="24"/>
        </w:rPr>
        <w:t> </w:t>
      </w:r>
      <w:r>
        <w:rPr>
          <w:sz w:val="24"/>
        </w:rPr>
        <w:t>Policy,”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Research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Handbook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z w:val="24"/>
        </w:rPr>
        <w:t> </w:t>
      </w:r>
      <w:r>
        <w:rPr>
          <w:sz w:val="24"/>
          <w:u w:val="single"/>
        </w:rPr>
        <w:t>Economics of Antitrust Law</w:t>
      </w:r>
      <w:r>
        <w:rPr>
          <w:sz w:val="24"/>
        </w:rPr>
        <w:t>, edited by Einer Elhauge, Edward Elgar Ltd.,</w:t>
      </w:r>
      <w:r>
        <w:rPr>
          <w:spacing w:val="80"/>
          <w:sz w:val="24"/>
        </w:rPr>
        <w:t> </w:t>
      </w:r>
      <w:r>
        <w:rPr>
          <w:sz w:val="24"/>
        </w:rPr>
        <w:t>2012, coauthored with Jessica S. 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8" w:hanging="360"/>
        <w:jc w:val="both"/>
        <w:rPr>
          <w:sz w:val="24"/>
        </w:rPr>
      </w:pPr>
      <w:r>
        <w:rPr>
          <w:sz w:val="24"/>
        </w:rPr>
        <w:t>“Baseball’s Antitrust Exemption:</w:t>
      </w:r>
      <w:r>
        <w:rPr>
          <w:spacing w:val="40"/>
          <w:sz w:val="24"/>
        </w:rPr>
        <w:t> </w:t>
      </w:r>
      <w:r>
        <w:rPr>
          <w:sz w:val="24"/>
        </w:rPr>
        <w:t>History and Current Relevance,” in </w:t>
      </w:r>
      <w:r>
        <w:rPr>
          <w:sz w:val="24"/>
          <w:u w:val="single"/>
        </w:rPr>
        <w:t>Oxford Handbook</w:t>
      </w:r>
      <w:r>
        <w:rPr>
          <w:sz w:val="24"/>
        </w:rPr>
        <w:t> </w:t>
      </w:r>
      <w:r>
        <w:rPr>
          <w:sz w:val="24"/>
          <w:u w:val="single"/>
        </w:rPr>
        <w:t>of Sports Economics</w:t>
      </w:r>
      <w:r>
        <w:rPr>
          <w:sz w:val="24"/>
        </w:rPr>
        <w:t>, edited by S. Shmanske and L. Kahane, Oxford University Press (2012), coauthored with Jessica S. 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838" w:hanging="360"/>
        <w:jc w:val="left"/>
        <w:rPr>
          <w:sz w:val="24"/>
        </w:rPr>
      </w:pPr>
      <w:r>
        <w:rPr>
          <w:sz w:val="24"/>
        </w:rPr>
        <w:t>“Bilateral Monopoly and Antitrust Policy,” in </w:t>
      </w:r>
      <w:r>
        <w:rPr>
          <w:sz w:val="24"/>
          <w:u w:val="single"/>
        </w:rPr>
        <w:t>Oxford Handbook on International</w:t>
      </w:r>
      <w:r>
        <w:rPr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5"/>
          <w:sz w:val="24"/>
          <w:u w:val="single"/>
        </w:rPr>
        <w:t> </w:t>
      </w:r>
      <w:r>
        <w:rPr>
          <w:sz w:val="24"/>
        </w:rPr>
        <w:t>NY:</w:t>
      </w:r>
      <w:r>
        <w:rPr>
          <w:spacing w:val="-5"/>
          <w:sz w:val="24"/>
        </w:rPr>
        <w:t> </w:t>
      </w:r>
      <w:r>
        <w:rPr>
          <w:sz w:val="24"/>
        </w:rPr>
        <w:t>Oxford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Press</w:t>
      </w:r>
      <w:r>
        <w:rPr>
          <w:spacing w:val="-5"/>
          <w:sz w:val="24"/>
        </w:rPr>
        <w:t> </w:t>
      </w:r>
      <w:r>
        <w:rPr>
          <w:sz w:val="24"/>
        </w:rPr>
        <w:t>(2014),</w:t>
      </w:r>
      <w:r>
        <w:rPr>
          <w:spacing w:val="-5"/>
          <w:sz w:val="24"/>
        </w:rPr>
        <w:t> </w:t>
      </w:r>
      <w:r>
        <w:rPr>
          <w:sz w:val="24"/>
        </w:rPr>
        <w:t>coauthored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Christina </w:t>
      </w:r>
      <w:r>
        <w:rPr>
          <w:spacing w:val="-2"/>
          <w:sz w:val="24"/>
        </w:rPr>
        <w:t>DePasquale.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1059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Actions,”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Oxford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Handbook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International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 NY: Oxford University Press (2014), coauthored with Christine Piette </w:t>
      </w:r>
      <w:r>
        <w:rPr>
          <w:spacing w:val="-2"/>
          <w:sz w:val="24"/>
        </w:rPr>
        <w:t>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420" w:hanging="360"/>
        <w:jc w:val="left"/>
        <w:rPr>
          <w:sz w:val="24"/>
        </w:rPr>
      </w:pPr>
      <w:r>
        <w:rPr>
          <w:sz w:val="24"/>
        </w:rPr>
        <w:t>“Monopoly Power and Intellectual Property,” in </w:t>
      </w:r>
      <w:r>
        <w:rPr>
          <w:sz w:val="24"/>
          <w:u w:val="single"/>
        </w:rPr>
        <w:t>The Cambridge Handbook of Antitrust,</w:t>
      </w:r>
      <w:r>
        <w:rPr>
          <w:sz w:val="24"/>
        </w:rPr>
        <w:t> </w:t>
      </w:r>
      <w:r>
        <w:rPr>
          <w:sz w:val="24"/>
          <w:u w:val="single"/>
        </w:rPr>
        <w:t>Intellectual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Property,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High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Tech</w:t>
      </w:r>
      <w:r>
        <w:rPr>
          <w:spacing w:val="-5"/>
          <w:sz w:val="24"/>
          <w:u w:val="single"/>
        </w:rPr>
        <w:t> </w:t>
      </w:r>
      <w:r>
        <w:rPr>
          <w:sz w:val="24"/>
        </w:rPr>
        <w:t>NY:</w:t>
      </w:r>
      <w:r>
        <w:rPr>
          <w:spacing w:val="-4"/>
          <w:sz w:val="24"/>
        </w:rPr>
        <w:t> </w:t>
      </w:r>
      <w:r>
        <w:rPr>
          <w:sz w:val="24"/>
        </w:rPr>
        <w:t>Cambridge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</w:t>
      </w:r>
      <w:r>
        <w:rPr>
          <w:spacing w:val="-4"/>
          <w:sz w:val="24"/>
        </w:rPr>
        <w:t> </w:t>
      </w:r>
      <w:r>
        <w:rPr>
          <w:sz w:val="24"/>
        </w:rPr>
        <w:t>(2017)</w:t>
      </w:r>
      <w:r>
        <w:rPr>
          <w:spacing w:val="-5"/>
          <w:sz w:val="24"/>
        </w:rPr>
        <w:t> </w:t>
      </w:r>
      <w:r>
        <w:rPr>
          <w:sz w:val="24"/>
        </w:rPr>
        <w:t>coauthored with Wenche Wang.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463" w:hanging="360"/>
        <w:jc w:val="left"/>
        <w:rPr>
          <w:sz w:val="24"/>
        </w:rPr>
      </w:pPr>
      <w:r>
        <w:rPr>
          <w:sz w:val="24"/>
        </w:rPr>
        <w:t>“Reducing the Price of Eggs: Collusion in the Oocyte Market,” in Nicolas Charbit, ed., </w:t>
      </w:r>
      <w:r>
        <w:rPr>
          <w:sz w:val="24"/>
          <w:u w:val="single"/>
        </w:rPr>
        <w:t>Herbert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Hovenkamp,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Liber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Amicorum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2021,</w:t>
      </w:r>
      <w:r>
        <w:rPr>
          <w:spacing w:val="-5"/>
          <w:sz w:val="24"/>
        </w:rPr>
        <w:t> </w:t>
      </w:r>
      <w:r>
        <w:rPr>
          <w:sz w:val="24"/>
        </w:rPr>
        <w:t>coauthored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Christine</w:t>
      </w:r>
      <w:r>
        <w:rPr>
          <w:spacing w:val="-6"/>
          <w:sz w:val="24"/>
        </w:rPr>
        <w:t> </w:t>
      </w:r>
      <w:r>
        <w:rPr>
          <w:sz w:val="24"/>
        </w:rPr>
        <w:t>Piette</w:t>
      </w:r>
      <w:r>
        <w:rPr>
          <w:spacing w:val="-6"/>
          <w:sz w:val="24"/>
        </w:rPr>
        <w:t> </w:t>
      </w:r>
      <w:r>
        <w:rPr>
          <w:sz w:val="24"/>
        </w:rPr>
        <w:t>Durrance.</w:t>
      </w:r>
    </w:p>
    <w:p>
      <w:pPr>
        <w:pStyle w:val="BodyText"/>
        <w:spacing w:before="202"/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0" w:after="0"/>
        <w:ind w:left="400" w:right="0" w:hanging="400"/>
        <w:jc w:val="left"/>
      </w:pPr>
      <w:r>
        <w:rPr/>
        <w:t>Edited</w:t>
      </w:r>
      <w:r>
        <w:rPr>
          <w:spacing w:val="-2"/>
        </w:rPr>
        <w:t> Works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  <w:u w:val="single"/>
        </w:rPr>
        <w:t>Regulating the Professions: A Public Policy Symposium</w:t>
      </w:r>
      <w:r>
        <w:rPr>
          <w:sz w:val="24"/>
        </w:rPr>
        <w:t>, coedited with Stephen Rubin,</w:t>
      </w:r>
      <w:r>
        <w:rPr>
          <w:spacing w:val="40"/>
          <w:sz w:val="24"/>
        </w:rPr>
        <w:t> </w:t>
      </w:r>
      <w:r>
        <w:rPr>
          <w:sz w:val="24"/>
        </w:rPr>
        <w:t>Lexington, Mass: D.C. Heath, 1980.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5" w:hanging="360"/>
        <w:jc w:val="left"/>
        <w:rPr>
          <w:sz w:val="24"/>
        </w:rPr>
      </w:pPr>
      <w:r>
        <w:rPr>
          <w:sz w:val="24"/>
          <w:u w:val="single"/>
        </w:rPr>
        <w:t>The Conglomerate Corporation: A Law and Economics Symposium</w:t>
      </w:r>
      <w:r>
        <w:rPr>
          <w:sz w:val="24"/>
        </w:rPr>
        <w:t>, coedited with R.F. Lanzillotti, Boston: Oelgeschlager, Gunn, and Hain, Inc., 1981.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6" w:after="0"/>
        <w:ind w:left="720" w:right="360" w:hanging="360"/>
        <w:jc w:val="left"/>
        <w:rPr>
          <w:sz w:val="24"/>
        </w:rPr>
      </w:pPr>
      <w:r>
        <w:rPr>
          <w:sz w:val="24"/>
          <w:u w:val="single"/>
        </w:rPr>
        <w:t>Oxford</w:t>
      </w:r>
      <w:r>
        <w:rPr>
          <w:spacing w:val="36"/>
          <w:sz w:val="24"/>
          <w:u w:val="single"/>
        </w:rPr>
        <w:t> </w:t>
      </w:r>
      <w:r>
        <w:rPr>
          <w:sz w:val="24"/>
          <w:u w:val="single"/>
        </w:rPr>
        <w:t>Handbook</w:t>
      </w:r>
      <w:r>
        <w:rPr>
          <w:spacing w:val="36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International</w:t>
      </w:r>
      <w:r>
        <w:rPr>
          <w:spacing w:val="37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37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36"/>
          <w:sz w:val="24"/>
        </w:rPr>
        <w:t> </w:t>
      </w:r>
      <w:r>
        <w:rPr>
          <w:sz w:val="24"/>
        </w:rPr>
        <w:t>NY:</w:t>
      </w:r>
      <w:r>
        <w:rPr>
          <w:spacing w:val="37"/>
          <w:sz w:val="24"/>
        </w:rPr>
        <w:t> </w:t>
      </w:r>
      <w:r>
        <w:rPr>
          <w:sz w:val="24"/>
        </w:rPr>
        <w:t>Oxford</w:t>
      </w:r>
      <w:r>
        <w:rPr>
          <w:spacing w:val="36"/>
          <w:sz w:val="24"/>
        </w:rPr>
        <w:t> </w:t>
      </w:r>
      <w:r>
        <w:rPr>
          <w:sz w:val="24"/>
        </w:rPr>
        <w:t>University</w:t>
      </w:r>
      <w:r>
        <w:rPr>
          <w:spacing w:val="36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2014.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17"/>
          <w:sz w:val="24"/>
          <w:u w:val="single"/>
        </w:rPr>
        <w:t> </w:t>
      </w:r>
      <w:r>
        <w:rPr>
          <w:sz w:val="24"/>
          <w:u w:val="single"/>
        </w:rPr>
        <w:t>Cambridge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Handbook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Antitrust,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Intellectual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Property,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High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Tech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coedited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ind w:left="720"/>
      </w:pPr>
      <w:r>
        <w:rPr/>
        <w:t>D.</w:t>
      </w:r>
      <w:r>
        <w:rPr>
          <w:spacing w:val="-2"/>
        </w:rPr>
        <w:t> </w:t>
      </w:r>
      <w:r>
        <w:rPr/>
        <w:t>Daniel</w:t>
      </w:r>
      <w:r>
        <w:rPr>
          <w:spacing w:val="-1"/>
        </w:rPr>
        <w:t> </w:t>
      </w:r>
      <w:r>
        <w:rPr/>
        <w:t>Sokol,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York:</w:t>
      </w:r>
      <w:r>
        <w:rPr>
          <w:spacing w:val="-1"/>
        </w:rPr>
        <w:t> </w:t>
      </w:r>
      <w:r>
        <w:rPr/>
        <w:t>Cambridge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>
          <w:spacing w:val="-2"/>
        </w:rPr>
        <w:t>2017.</w:t>
      </w:r>
    </w:p>
    <w:p>
      <w:pPr>
        <w:pStyle w:val="Heading1"/>
        <w:numPr>
          <w:ilvl w:val="0"/>
          <w:numId w:val="1"/>
        </w:numPr>
        <w:tabs>
          <w:tab w:pos="385" w:val="left" w:leader="none"/>
        </w:tabs>
        <w:spacing w:line="240" w:lineRule="auto" w:before="199" w:after="0"/>
        <w:ind w:left="385" w:right="0" w:hanging="385"/>
        <w:jc w:val="left"/>
      </w:pPr>
      <w:r>
        <w:rPr>
          <w:spacing w:val="-2"/>
        </w:rPr>
        <w:t>Articles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“Inferior Factors, Externalities, and Pareto Optimality,” </w:t>
      </w:r>
      <w:r>
        <w:rPr>
          <w:sz w:val="24"/>
          <w:u w:val="single"/>
        </w:rPr>
        <w:t>Quarterly Review of Economics</w:t>
      </w:r>
      <w:r>
        <w:rPr>
          <w:sz w:val="24"/>
        </w:rPr>
        <w:t> </w:t>
      </w:r>
      <w:r>
        <w:rPr>
          <w:sz w:val="24"/>
          <w:u w:val="single"/>
        </w:rPr>
        <w:t>and Business</w:t>
      </w:r>
      <w:r>
        <w:rPr>
          <w:sz w:val="24"/>
        </w:rPr>
        <w:t>, Fall 1971, Vol. 11, 17-25, coauthored with C.E. Ferguson.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30"/>
          <w:sz w:val="24"/>
        </w:rPr>
        <w:t> </w:t>
      </w:r>
      <w:r>
        <w:rPr>
          <w:sz w:val="24"/>
        </w:rPr>
        <w:t>Legal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Economic</w:t>
      </w:r>
      <w:r>
        <w:rPr>
          <w:spacing w:val="30"/>
          <w:sz w:val="24"/>
        </w:rPr>
        <w:t> </w:t>
      </w:r>
      <w:r>
        <w:rPr>
          <w:sz w:val="24"/>
        </w:rPr>
        <w:t>Aspects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Pollution: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Automobile,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Case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Point,” </w:t>
      </w:r>
      <w:r>
        <w:rPr>
          <w:sz w:val="24"/>
          <w:u w:val="single"/>
        </w:rPr>
        <w:t>Florida Law Review</w:t>
      </w:r>
      <w:r>
        <w:rPr>
          <w:sz w:val="24"/>
        </w:rPr>
        <w:t>, Summer 1972, Vol. 24, 399-409, coauthored with R.F. Lanzillotti.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sz w:val="24"/>
        </w:rPr>
        <w:t>“The Sherman Act and the Incentive to Collude,” </w:t>
      </w:r>
      <w:r>
        <w:rPr>
          <w:sz w:val="24"/>
          <w:u w:val="single"/>
        </w:rPr>
        <w:t>The Antitrust Bulletin</w:t>
      </w:r>
      <w:r>
        <w:rPr>
          <w:sz w:val="24"/>
        </w:rPr>
        <w:t>, Summer 1972, Vol. 17, 433-444.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left"/>
        <w:rPr>
          <w:sz w:val="24"/>
        </w:rPr>
      </w:pPr>
      <w:r>
        <w:rPr>
          <w:sz w:val="24"/>
        </w:rPr>
        <w:t>“Problems of Pollution Standards: The Clean Air Act of 1970,” </w:t>
      </w:r>
      <w:r>
        <w:rPr>
          <w:sz w:val="24"/>
          <w:u w:val="single"/>
        </w:rPr>
        <w:t>Land Economics</w:t>
      </w:r>
      <w:r>
        <w:rPr>
          <w:sz w:val="24"/>
        </w:rPr>
        <w:t>, August 1973, Vol. 49, 260-268.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“Automobile</w:t>
      </w:r>
      <w:r>
        <w:rPr>
          <w:spacing w:val="-13"/>
          <w:sz w:val="24"/>
        </w:rPr>
        <w:t> </w:t>
      </w:r>
      <w:r>
        <w:rPr>
          <w:sz w:val="24"/>
        </w:rPr>
        <w:t>Pollution,</w:t>
      </w:r>
      <w:r>
        <w:rPr>
          <w:spacing w:val="-14"/>
          <w:sz w:val="24"/>
        </w:rPr>
        <w:t> </w:t>
      </w:r>
      <w:r>
        <w:rPr>
          <w:sz w:val="24"/>
        </w:rPr>
        <w:t>Externalities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Public</w:t>
      </w:r>
      <w:r>
        <w:rPr>
          <w:spacing w:val="-13"/>
          <w:sz w:val="24"/>
        </w:rPr>
        <w:t> </w:t>
      </w:r>
      <w:r>
        <w:rPr>
          <w:sz w:val="24"/>
        </w:rPr>
        <w:t>Policy,”</w:t>
      </w:r>
      <w:r>
        <w:rPr>
          <w:spacing w:val="-13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Fall</w:t>
      </w:r>
      <w:r>
        <w:rPr>
          <w:spacing w:val="-11"/>
          <w:sz w:val="24"/>
        </w:rPr>
        <w:t> </w:t>
      </w:r>
      <w:r>
        <w:rPr>
          <w:sz w:val="24"/>
        </w:rPr>
        <w:t>1973, Vol. 18, 431-447, coauthored with R.F. Lanzillotti.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“Heroin Addiction and Urban Crime,” </w:t>
      </w:r>
      <w:r>
        <w:rPr>
          <w:sz w:val="24"/>
          <w:u w:val="single"/>
        </w:rPr>
        <w:t>Public Finance Quarterly</w:t>
      </w:r>
      <w:r>
        <w:rPr>
          <w:sz w:val="24"/>
        </w:rPr>
        <w:t>, October 1973, Vol. 1,</w:t>
      </w:r>
      <w:r>
        <w:rPr>
          <w:spacing w:val="40"/>
          <w:sz w:val="24"/>
        </w:rPr>
        <w:t> </w:t>
      </w:r>
      <w:r>
        <w:rPr>
          <w:sz w:val="24"/>
        </w:rPr>
        <w:t>457-466, coauthored with R.J. Vogel.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“Reciprocity: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Reconciliation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Conflicting</w:t>
      </w:r>
      <w:r>
        <w:rPr>
          <w:spacing w:val="40"/>
          <w:sz w:val="24"/>
        </w:rPr>
        <w:t> </w:t>
      </w:r>
      <w:r>
        <w:rPr>
          <w:sz w:val="24"/>
        </w:rPr>
        <w:t>Views,”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6, No. 3 (1973), 77-86.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“Economies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Diseconomies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Administering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Insurance,”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Proceedings</w:t>
      </w:r>
      <w:r>
        <w:rPr>
          <w:sz w:val="24"/>
        </w:rPr>
        <w:t> </w:t>
      </w:r>
      <w:r>
        <w:rPr>
          <w:sz w:val="24"/>
          <w:u w:val="single"/>
        </w:rPr>
        <w:t>of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American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Statistical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Association: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Section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1973,</w:t>
      </w:r>
      <w:r>
        <w:rPr>
          <w:spacing w:val="-14"/>
          <w:sz w:val="24"/>
        </w:rPr>
        <w:t> </w:t>
      </w:r>
      <w:r>
        <w:rPr>
          <w:sz w:val="24"/>
        </w:rPr>
        <w:t>coauthored with R.J. Vogel.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0"/>
        <w:jc w:val="both"/>
        <w:rPr>
          <w:sz w:val="24"/>
        </w:rPr>
      </w:pPr>
      <w:r>
        <w:rPr>
          <w:sz w:val="24"/>
        </w:rPr>
        <w:t>“Random</w:t>
      </w:r>
      <w:r>
        <w:rPr>
          <w:spacing w:val="-10"/>
          <w:sz w:val="24"/>
        </w:rPr>
        <w:t> </w:t>
      </w:r>
      <w:r>
        <w:rPr>
          <w:sz w:val="24"/>
        </w:rPr>
        <w:t>Input</w:t>
      </w:r>
      <w:r>
        <w:rPr>
          <w:spacing w:val="-10"/>
          <w:sz w:val="24"/>
        </w:rPr>
        <w:t> </w:t>
      </w:r>
      <w:r>
        <w:rPr>
          <w:sz w:val="24"/>
        </w:rPr>
        <w:t>Prices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Theory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Firm,”</w:t>
      </w:r>
      <w:r>
        <w:rPr>
          <w:spacing w:val="-12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Inquiry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June</w:t>
      </w:r>
      <w:r>
        <w:rPr>
          <w:spacing w:val="-9"/>
          <w:sz w:val="24"/>
        </w:rPr>
        <w:t> </w:t>
      </w:r>
      <w:r>
        <w:rPr>
          <w:sz w:val="24"/>
        </w:rPr>
        <w:t>1974,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-11"/>
          <w:sz w:val="24"/>
        </w:rPr>
        <w:t> </w:t>
      </w:r>
      <w:r>
        <w:rPr>
          <w:sz w:val="24"/>
        </w:rPr>
        <w:t>12, </w:t>
      </w:r>
      <w:r>
        <w:rPr>
          <w:spacing w:val="-2"/>
          <w:sz w:val="24"/>
        </w:rPr>
        <w:t>214-226.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“Estimation of the Elasticity of Substitution when Input Prices are Random,” </w:t>
      </w:r>
      <w:r>
        <w:rPr>
          <w:sz w:val="24"/>
          <w:u w:val="single"/>
        </w:rPr>
        <w:t>Southern</w:t>
      </w:r>
      <w:r>
        <w:rPr>
          <w:sz w:val="24"/>
        </w:rPr>
        <w:t> </w:t>
      </w:r>
      <w:r>
        <w:rPr>
          <w:sz w:val="24"/>
          <w:u w:val="single"/>
        </w:rPr>
        <w:t>Economic Journal</w:t>
      </w:r>
      <w:r>
        <w:rPr>
          <w:sz w:val="24"/>
        </w:rPr>
        <w:t>, July 1974, Vol. 41, 141-144.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“Estimation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Elasticity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Substitution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American</w:t>
      </w:r>
      <w:r>
        <w:rPr>
          <w:spacing w:val="-12"/>
          <w:sz w:val="24"/>
        </w:rPr>
        <w:t> </w:t>
      </w:r>
      <w:r>
        <w:rPr>
          <w:sz w:val="24"/>
        </w:rPr>
        <w:t>Manufacturing</w:t>
      </w:r>
      <w:r>
        <w:rPr>
          <w:spacing w:val="-9"/>
          <w:sz w:val="24"/>
        </w:rPr>
        <w:t> </w:t>
      </w:r>
      <w:r>
        <w:rPr>
          <w:sz w:val="24"/>
        </w:rPr>
        <w:t>Industry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Pooled Cross-Section and Time-Series Observations,” </w:t>
      </w:r>
      <w:r>
        <w:rPr>
          <w:sz w:val="24"/>
          <w:u w:val="single"/>
        </w:rPr>
        <w:t>The Review of Economics and Statistics</w:t>
      </w:r>
      <w:r>
        <w:rPr>
          <w:sz w:val="24"/>
        </w:rPr>
        <w:t>, August 1974, Vol. 56, 343-347, coauthored with John Kraft.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both"/>
        <w:rPr>
          <w:sz w:val="24"/>
        </w:rPr>
      </w:pPr>
      <w:r>
        <w:rPr>
          <w:sz w:val="24"/>
        </w:rPr>
        <w:t>“An Analysis of Medicare Administrative Costs,” </w:t>
      </w:r>
      <w:r>
        <w:rPr>
          <w:sz w:val="24"/>
          <w:u w:val="single"/>
        </w:rPr>
        <w:t>Social Security Bulletin</w:t>
      </w:r>
      <w:r>
        <w:rPr>
          <w:sz w:val="24"/>
        </w:rPr>
        <w:t>, August 1974, Vol. 37, 3-23, coauthored with R.J. Vogel.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6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6" w:hanging="360"/>
        <w:jc w:val="left"/>
        <w:rPr>
          <w:sz w:val="24"/>
        </w:rPr>
      </w:pPr>
      <w:r>
        <w:rPr>
          <w:sz w:val="24"/>
        </w:rPr>
        <w:t>“Export</w:t>
      </w:r>
      <w:r>
        <w:rPr>
          <w:spacing w:val="80"/>
          <w:sz w:val="24"/>
        </w:rPr>
        <w:t> </w:t>
      </w:r>
      <w:r>
        <w:rPr>
          <w:sz w:val="24"/>
        </w:rPr>
        <w:t>Promotion</w:t>
      </w:r>
      <w:r>
        <w:rPr>
          <w:spacing w:val="80"/>
          <w:sz w:val="24"/>
        </w:rPr>
        <w:t> </w:t>
      </w:r>
      <w:r>
        <w:rPr>
          <w:sz w:val="24"/>
        </w:rPr>
        <w:t>under</w:t>
      </w:r>
      <w:r>
        <w:rPr>
          <w:spacing w:val="80"/>
          <w:sz w:val="24"/>
        </w:rPr>
        <w:t> </w:t>
      </w:r>
      <w:r>
        <w:rPr>
          <w:sz w:val="24"/>
        </w:rPr>
        <w:t>Imperfect</w:t>
      </w:r>
      <w:r>
        <w:rPr>
          <w:spacing w:val="80"/>
          <w:sz w:val="24"/>
        </w:rPr>
        <w:t> </w:t>
      </w:r>
      <w:r>
        <w:rPr>
          <w:sz w:val="24"/>
        </w:rPr>
        <w:t>Competition:</w:t>
      </w:r>
      <w:r>
        <w:rPr>
          <w:spacing w:val="80"/>
          <w:sz w:val="24"/>
        </w:rPr>
        <w:t> </w:t>
      </w:r>
      <w:r>
        <w:rPr>
          <w:sz w:val="24"/>
        </w:rPr>
        <w:t>Devaluation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Subsidization,” </w:t>
      </w:r>
      <w:r>
        <w:rPr>
          <w:sz w:val="24"/>
          <w:u w:val="single"/>
        </w:rPr>
        <w:t>Economic Notes</w:t>
      </w:r>
      <w:r>
        <w:rPr>
          <w:sz w:val="24"/>
        </w:rPr>
        <w:t>, Vol. 3 (December 1974), 103-114, coauthored with David Geithman.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“Blue Cross-Blue Shield Administrative Costs: A Study of Non-Profit Health Insurers,” </w:t>
      </w:r>
      <w:r>
        <w:rPr>
          <w:sz w:val="24"/>
          <w:u w:val="single"/>
        </w:rPr>
        <w:t>Economic Inquiry</w:t>
      </w:r>
      <w:r>
        <w:rPr>
          <w:sz w:val="24"/>
        </w:rPr>
        <w:t>, Vol. 13 (June 1975), 237-251, coauthored with P. Ginsburg and R.J. </w:t>
      </w:r>
      <w:r>
        <w:rPr>
          <w:spacing w:val="-2"/>
          <w:sz w:val="24"/>
        </w:rPr>
        <w:t>Vogel.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Review of </w:t>
      </w:r>
      <w:r>
        <w:rPr>
          <w:sz w:val="24"/>
          <w:u w:val="single"/>
        </w:rPr>
        <w:t>Optimal Planning for Economic Stabilization</w:t>
      </w:r>
      <w:r>
        <w:rPr>
          <w:sz w:val="24"/>
        </w:rPr>
        <w:t> by Robert S. Pindyck in </w:t>
      </w:r>
      <w:r>
        <w:rPr>
          <w:sz w:val="24"/>
          <w:u w:val="single"/>
        </w:rPr>
        <w:t>Interfaces</w:t>
      </w:r>
      <w:r>
        <w:rPr>
          <w:sz w:val="24"/>
        </w:rPr>
        <w:t>, Vol. 5 (August 1975), 103-104.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“Economies of Scale in the Administration of Health Insurance,” </w:t>
      </w:r>
      <w:r>
        <w:rPr>
          <w:sz w:val="24"/>
          <w:u w:val="single"/>
        </w:rPr>
        <w:t>Review of Economics</w:t>
      </w:r>
      <w:r>
        <w:rPr>
          <w:sz w:val="24"/>
        </w:rPr>
        <w:t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Statistics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57,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1975,</w:t>
      </w:r>
      <w:r>
        <w:rPr>
          <w:spacing w:val="-1"/>
          <w:sz w:val="24"/>
        </w:rPr>
        <w:t> </w:t>
      </w:r>
      <w:r>
        <w:rPr>
          <w:sz w:val="24"/>
        </w:rPr>
        <w:t>185-189,</w:t>
      </w:r>
      <w:r>
        <w:rPr>
          <w:spacing w:val="-1"/>
          <w:sz w:val="24"/>
        </w:rPr>
        <w:t> </w:t>
      </w:r>
      <w:r>
        <w:rPr>
          <w:sz w:val="24"/>
        </w:rPr>
        <w:t>coauthored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J.R.</w:t>
      </w:r>
      <w:r>
        <w:rPr>
          <w:spacing w:val="-1"/>
          <w:sz w:val="24"/>
        </w:rPr>
        <w:t> </w:t>
      </w:r>
      <w:r>
        <w:rPr>
          <w:sz w:val="24"/>
        </w:rPr>
        <w:t>Jackson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R.J.</w:t>
      </w:r>
      <w:r>
        <w:rPr>
          <w:spacing w:val="-1"/>
          <w:sz w:val="24"/>
        </w:rPr>
        <w:t> </w:t>
      </w:r>
      <w:r>
        <w:rPr>
          <w:sz w:val="24"/>
        </w:rPr>
        <w:t>Vogel.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“A Note on the Influence of Uncertainty in Estimation of Production Function Models,” </w:t>
      </w:r>
      <w:r>
        <w:rPr>
          <w:sz w:val="24"/>
          <w:u w:val="single"/>
        </w:rPr>
        <w:t>Journal of Econometrics</w:t>
      </w:r>
      <w:r>
        <w:rPr>
          <w:sz w:val="24"/>
        </w:rPr>
        <w:t>, Vol. 3 (November 1975), 391-394, coauthored with Rafael </w:t>
      </w:r>
      <w:r>
        <w:rPr>
          <w:spacing w:val="-2"/>
          <w:sz w:val="24"/>
        </w:rPr>
        <w:t>Lusky.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“Reciprocity in an Uncertain Environment,” </w:t>
      </w:r>
      <w:r>
        <w:rPr>
          <w:sz w:val="24"/>
          <w:u w:val="single"/>
        </w:rPr>
        <w:t>The Antitrust Bulletin</w:t>
      </w:r>
      <w:r>
        <w:rPr>
          <w:sz w:val="24"/>
        </w:rPr>
        <w:t>, Summer 1976, Vol. 21, 271-293.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“Regional Considerations of the Clean Air Act,” </w:t>
      </w:r>
      <w:r>
        <w:rPr>
          <w:sz w:val="24"/>
          <w:u w:val="single"/>
        </w:rPr>
        <w:t>Growth and Change</w:t>
      </w:r>
      <w:r>
        <w:rPr>
          <w:sz w:val="24"/>
        </w:rPr>
        <w:t>, Vol. 7 (October 1976), 3-7, coauthored with J. Fesmire and D.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0"/>
        <w:jc w:val="both"/>
        <w:rPr>
          <w:sz w:val="24"/>
        </w:rPr>
      </w:pPr>
      <w:r>
        <w:rPr>
          <w:sz w:val="24"/>
        </w:rPr>
        <w:t>“Market</w:t>
      </w:r>
      <w:r>
        <w:rPr>
          <w:spacing w:val="-13"/>
          <w:sz w:val="24"/>
        </w:rPr>
        <w:t> </w:t>
      </w:r>
      <w:r>
        <w:rPr>
          <w:sz w:val="24"/>
        </w:rPr>
        <w:t>Structure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Costs: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Explanation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Behavior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Antitrust</w:t>
      </w:r>
      <w:r>
        <w:rPr>
          <w:spacing w:val="-13"/>
          <w:sz w:val="24"/>
        </w:rPr>
        <w:t> </w:t>
      </w:r>
      <w:r>
        <w:rPr>
          <w:sz w:val="24"/>
        </w:rPr>
        <w:t>Authorities,” </w:t>
      </w:r>
      <w:r>
        <w:rPr>
          <w:sz w:val="24"/>
          <w:u w:val="single"/>
        </w:rPr>
        <w:t>Antitrust Bulletin</w:t>
      </w:r>
      <w:r>
        <w:rPr>
          <w:sz w:val="24"/>
        </w:rPr>
        <w:t>, Winter 1976, Vol. 21, 691-702,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“A Note on Random Demand and Duality under Competition,” </w:t>
      </w:r>
      <w:r>
        <w:rPr>
          <w:sz w:val="24"/>
          <w:u w:val="single"/>
        </w:rPr>
        <w:t>International Economic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February 1977, Vol. 18, 235-240, coauthored with Rafael Lusky.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9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6"/>
          <w:sz w:val="24"/>
        </w:rPr>
        <w:t> </w:t>
      </w:r>
      <w:r>
        <w:rPr>
          <w:sz w:val="24"/>
        </w:rPr>
        <w:t>Cost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Administering</w:t>
      </w:r>
      <w:r>
        <w:rPr>
          <w:spacing w:val="-15"/>
          <w:sz w:val="24"/>
        </w:rPr>
        <w:t> </w:t>
      </w:r>
      <w:r>
        <w:rPr>
          <w:sz w:val="24"/>
        </w:rPr>
        <w:t>Medicare,”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Quarterly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z w:val="24"/>
        </w:rPr>
        <w:t>, Vol. 17 (Summer 1977), 67-77, coauthored with Ronald J. Vogel.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59" w:hanging="360"/>
        <w:jc w:val="left"/>
        <w:rPr>
          <w:sz w:val="24"/>
        </w:rPr>
      </w:pPr>
      <w:r>
        <w:rPr>
          <w:sz w:val="24"/>
        </w:rPr>
        <w:t>“The Impact of Uncertainty upon the Multiproduct Firm,” </w:t>
      </w:r>
      <w:r>
        <w:rPr>
          <w:sz w:val="24"/>
          <w:u w:val="single"/>
        </w:rPr>
        <w:t>Southern Economic Journal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July 1977, Vol. 44, 136-142, coauthored with Arnold Heggestad.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60" w:hanging="360"/>
        <w:jc w:val="left"/>
        <w:rPr>
          <w:sz w:val="24"/>
        </w:rPr>
      </w:pPr>
      <w:r>
        <w:rPr>
          <w:sz w:val="24"/>
        </w:rPr>
        <w:t>“Private</w:t>
      </w:r>
      <w:r>
        <w:rPr>
          <w:spacing w:val="-9"/>
          <w:sz w:val="24"/>
        </w:rPr>
        <w:t> </w:t>
      </w:r>
      <w:r>
        <w:rPr>
          <w:sz w:val="24"/>
        </w:rPr>
        <w:t>Brands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Antitrust</w:t>
      </w:r>
      <w:r>
        <w:rPr>
          <w:spacing w:val="-8"/>
          <w:sz w:val="24"/>
        </w:rPr>
        <w:t> </w:t>
      </w:r>
      <w:r>
        <w:rPr>
          <w:sz w:val="24"/>
        </w:rPr>
        <w:t>Policy,”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UCLA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25,</w:t>
      </w:r>
      <w:r>
        <w:rPr>
          <w:spacing w:val="-6"/>
          <w:sz w:val="24"/>
        </w:rPr>
        <w:t> </w:t>
      </w:r>
      <w:r>
        <w:rPr>
          <w:sz w:val="24"/>
        </w:rPr>
        <w:t>October</w:t>
      </w:r>
      <w:r>
        <w:rPr>
          <w:spacing w:val="-9"/>
          <w:sz w:val="24"/>
        </w:rPr>
        <w:t> </w:t>
      </w:r>
      <w:r>
        <w:rPr>
          <w:sz w:val="24"/>
        </w:rPr>
        <w:t>1977,</w:t>
      </w:r>
      <w:r>
        <w:rPr>
          <w:spacing w:val="-8"/>
          <w:sz w:val="24"/>
        </w:rPr>
        <w:t> </w:t>
      </w:r>
      <w:r>
        <w:rPr>
          <w:sz w:val="24"/>
        </w:rPr>
        <w:t>46-69, coauthored with Yoram Peles.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60" w:hanging="360"/>
        <w:jc w:val="left"/>
        <w:rPr>
          <w:sz w:val="24"/>
        </w:rPr>
      </w:pPr>
      <w:r>
        <w:rPr>
          <w:sz w:val="24"/>
        </w:rPr>
        <w:t>“Some Remarks on Recent Merger Decisions,” </w:t>
      </w:r>
      <w:r>
        <w:rPr>
          <w:sz w:val="24"/>
          <w:u w:val="single"/>
        </w:rPr>
        <w:t>Industrial Organization Review</w:t>
      </w:r>
      <w:r>
        <w:rPr>
          <w:sz w:val="24"/>
        </w:rPr>
        <w:t>, Vol. 5, 1977, 109-114, coauthored with Arnold Heggestad.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“Bank</w:t>
      </w:r>
      <w:r>
        <w:rPr>
          <w:spacing w:val="-13"/>
          <w:sz w:val="24"/>
        </w:rPr>
        <w:t> </w:t>
      </w:r>
      <w:r>
        <w:rPr>
          <w:sz w:val="24"/>
        </w:rPr>
        <w:t>Portfolio</w:t>
      </w:r>
      <w:r>
        <w:rPr>
          <w:spacing w:val="-13"/>
          <w:sz w:val="24"/>
        </w:rPr>
        <w:t> </w:t>
      </w:r>
      <w:r>
        <w:rPr>
          <w:sz w:val="24"/>
        </w:rPr>
        <w:t>Regulation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Probability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Bank</w:t>
      </w:r>
      <w:r>
        <w:rPr>
          <w:spacing w:val="-13"/>
          <w:sz w:val="24"/>
        </w:rPr>
        <w:t> </w:t>
      </w:r>
      <w:r>
        <w:rPr>
          <w:sz w:val="24"/>
        </w:rPr>
        <w:t>Failure,”</w:t>
      </w:r>
      <w:r>
        <w:rPr>
          <w:spacing w:val="-14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Money,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Credit</w:t>
      </w:r>
      <w:r>
        <w:rPr>
          <w:sz w:val="24"/>
        </w:rPr>
        <w:t> </w:t>
      </w:r>
      <w:r>
        <w:rPr>
          <w:sz w:val="24"/>
          <w:u w:val="single"/>
        </w:rPr>
        <w:t>and Banking</w:t>
      </w:r>
      <w:r>
        <w:rPr>
          <w:sz w:val="24"/>
        </w:rPr>
        <w:t>, Vol. 10, February 1978, 88-93, coauthored with Arnold Heggestad.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“Uncertainty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Incentive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Vertical</w:t>
      </w:r>
      <w:r>
        <w:rPr>
          <w:spacing w:val="-5"/>
          <w:sz w:val="24"/>
        </w:rPr>
        <w:t> </w:t>
      </w:r>
      <w:r>
        <w:rPr>
          <w:sz w:val="24"/>
        </w:rPr>
        <w:t>Integration,”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Southern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Vol. 45, July 1978, 266-272, coauthored with David Kaserman.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5" w:after="0"/>
        <w:ind w:left="720" w:right="356" w:hanging="360"/>
        <w:jc w:val="left"/>
        <w:rPr>
          <w:sz w:val="24"/>
        </w:rPr>
      </w:pPr>
      <w:r>
        <w:rPr>
          <w:sz w:val="24"/>
        </w:rPr>
        <w:t>“Random</w:t>
      </w:r>
      <w:r>
        <w:rPr>
          <w:spacing w:val="40"/>
          <w:sz w:val="24"/>
        </w:rPr>
        <w:t> </w:t>
      </w:r>
      <w:r>
        <w:rPr>
          <w:sz w:val="24"/>
        </w:rPr>
        <w:t>Prices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Estimation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Elasticity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Substitution,”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Atlantic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z w:val="24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 Vol. 6 (July 1978), 75-78.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“A Survivor Analysis of Commercial Health Insurers,” </w:t>
      </w:r>
      <w:r>
        <w:rPr>
          <w:sz w:val="24"/>
          <w:u w:val="single"/>
        </w:rPr>
        <w:t>Journal of Business</w:t>
      </w:r>
      <w:r>
        <w:rPr>
          <w:sz w:val="24"/>
        </w:rPr>
        <w:t>, Vol. 51, July 1978, 521-530, coauthored with R.J. Vogel.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“Vertical</w:t>
      </w:r>
      <w:r>
        <w:rPr>
          <w:spacing w:val="-2"/>
          <w:sz w:val="24"/>
        </w:rPr>
        <w:t> </w:t>
      </w:r>
      <w:r>
        <w:rPr>
          <w:sz w:val="24"/>
        </w:rPr>
        <w:t>Integration,</w:t>
      </w:r>
      <w:r>
        <w:rPr>
          <w:spacing w:val="-4"/>
          <w:sz w:val="24"/>
        </w:rPr>
        <w:t> </w:t>
      </w:r>
      <w:r>
        <w:rPr>
          <w:sz w:val="24"/>
        </w:rPr>
        <w:t>Tying,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Antitrust</w:t>
      </w:r>
      <w:r>
        <w:rPr>
          <w:spacing w:val="-4"/>
          <w:sz w:val="24"/>
        </w:rPr>
        <w:t> </w:t>
      </w:r>
      <w:r>
        <w:rPr>
          <w:sz w:val="24"/>
        </w:rPr>
        <w:t>Policy,”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American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68, June 1978, 397-402,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“The Prudent Man Rule and the Conservation of Trust Principal,” </w:t>
      </w:r>
      <w:r>
        <w:rPr>
          <w:sz w:val="24"/>
          <w:u w:val="single"/>
        </w:rPr>
        <w:t>University of Illinois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Law Forum</w:t>
      </w:r>
      <w:r>
        <w:rPr>
          <w:sz w:val="24"/>
        </w:rPr>
        <w:t>, Vol. 1978, 79-101, coauthored with Arnold Heggestad.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0"/>
        <w:jc w:val="left"/>
        <w:rPr>
          <w:sz w:val="24"/>
        </w:rPr>
      </w:pPr>
      <w:r>
        <w:rPr>
          <w:sz w:val="24"/>
        </w:rPr>
        <w:t>“Durability, Market Structure and Antitrust Policy,” </w:t>
      </w:r>
      <w:r>
        <w:rPr>
          <w:sz w:val="24"/>
          <w:u w:val="single"/>
        </w:rPr>
        <w:t>Antitrust Bulletin</w:t>
      </w:r>
      <w:r>
        <w:rPr>
          <w:sz w:val="24"/>
        </w:rPr>
        <w:t>, Vol. 24, Summer 1979, 321-336, coauthored with Rafael Lusky.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“ERISA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Prudent</w:t>
      </w:r>
      <w:r>
        <w:rPr>
          <w:spacing w:val="40"/>
          <w:sz w:val="24"/>
        </w:rPr>
        <w:t> </w:t>
      </w:r>
      <w:r>
        <w:rPr>
          <w:sz w:val="24"/>
        </w:rPr>
        <w:t>Man</w:t>
      </w:r>
      <w:r>
        <w:rPr>
          <w:spacing w:val="40"/>
          <w:sz w:val="24"/>
        </w:rPr>
        <w:t> </w:t>
      </w:r>
      <w:r>
        <w:rPr>
          <w:sz w:val="24"/>
        </w:rPr>
        <w:t>Rule:</w:t>
      </w:r>
      <w:r>
        <w:rPr>
          <w:spacing w:val="40"/>
          <w:sz w:val="24"/>
        </w:rPr>
        <w:t> </w:t>
      </w:r>
      <w:r>
        <w:rPr>
          <w:sz w:val="24"/>
        </w:rPr>
        <w:t>Avoiding</w:t>
      </w:r>
      <w:r>
        <w:rPr>
          <w:spacing w:val="40"/>
          <w:sz w:val="24"/>
        </w:rPr>
        <w:t> </w:t>
      </w:r>
      <w:r>
        <w:rPr>
          <w:sz w:val="24"/>
        </w:rPr>
        <w:t>Perverse</w:t>
      </w:r>
      <w:r>
        <w:rPr>
          <w:spacing w:val="40"/>
          <w:sz w:val="24"/>
        </w:rPr>
        <w:t> </w:t>
      </w:r>
      <w:r>
        <w:rPr>
          <w:sz w:val="24"/>
        </w:rPr>
        <w:t>Results,”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Sloan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Management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20, Winter 1979, 15-25.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“Random</w:t>
      </w:r>
      <w:r>
        <w:rPr>
          <w:spacing w:val="-1"/>
          <w:sz w:val="24"/>
        </w:rPr>
        <w:t> </w:t>
      </w:r>
      <w:r>
        <w:rPr>
          <w:sz w:val="24"/>
        </w:rPr>
        <w:t>Demand,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Discrimination,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Justification</w:t>
      </w:r>
      <w:r>
        <w:rPr>
          <w:spacing w:val="-1"/>
          <w:sz w:val="24"/>
        </w:rPr>
        <w:t> </w:t>
      </w:r>
      <w:r>
        <w:rPr>
          <w:sz w:val="24"/>
        </w:rPr>
        <w:t>Defense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Robinson- Patman Cases,” </w:t>
      </w:r>
      <w:r>
        <w:rPr>
          <w:sz w:val="24"/>
          <w:u w:val="single"/>
        </w:rPr>
        <w:t>Industrial Organization Review</w:t>
      </w:r>
      <w:r>
        <w:rPr>
          <w:sz w:val="24"/>
        </w:rPr>
        <w:t>, Vol. 6, 1978, 120-130.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“Antitrust</w:t>
      </w:r>
      <w:r>
        <w:rPr>
          <w:spacing w:val="-8"/>
          <w:sz w:val="24"/>
        </w:rPr>
        <w:t> </w:t>
      </w:r>
      <w:r>
        <w:rPr>
          <w:sz w:val="24"/>
        </w:rPr>
        <w:t>Penalties;</w:t>
      </w:r>
      <w:r>
        <w:rPr>
          <w:spacing w:val="-8"/>
          <w:sz w:val="24"/>
        </w:rPr>
        <w:t> </w:t>
      </w:r>
      <w:r>
        <w:rPr>
          <w:sz w:val="24"/>
        </w:rPr>
        <w:t>Deterrence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Compensation,”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Utah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1980,</w:t>
      </w:r>
      <w:r>
        <w:rPr>
          <w:spacing w:val="-8"/>
          <w:sz w:val="24"/>
        </w:rPr>
        <w:t> </w:t>
      </w:r>
      <w:r>
        <w:rPr>
          <w:sz w:val="24"/>
        </w:rPr>
        <w:t>No.</w:t>
      </w:r>
      <w:r>
        <w:rPr>
          <w:spacing w:val="-8"/>
          <w:sz w:val="24"/>
        </w:rPr>
        <w:t> </w:t>
      </w:r>
      <w:r>
        <w:rPr>
          <w:sz w:val="24"/>
        </w:rPr>
        <w:t>1, 1980, 57-72.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“Vertical Control with Variable Proportions: Ownership Integration and Contractual Equivalents,” </w:t>
      </w:r>
      <w:r>
        <w:rPr>
          <w:sz w:val="24"/>
          <w:u w:val="single"/>
        </w:rPr>
        <w:t>Southern Economic Journal</w:t>
      </w:r>
      <w:r>
        <w:rPr>
          <w:sz w:val="24"/>
        </w:rPr>
        <w:t>, Vol. 46 (April 1980), 1118-1128, coauthored with David Kaserman.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“Separation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Ownership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Control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Modern</w:t>
      </w:r>
      <w:r>
        <w:rPr>
          <w:spacing w:val="-15"/>
          <w:sz w:val="24"/>
        </w:rPr>
        <w:t> </w:t>
      </w:r>
      <w:r>
        <w:rPr>
          <w:sz w:val="24"/>
        </w:rPr>
        <w:t>Corporation:</w:t>
      </w:r>
      <w:r>
        <w:rPr>
          <w:spacing w:val="-15"/>
          <w:sz w:val="24"/>
        </w:rPr>
        <w:t> </w:t>
      </w:r>
      <w:r>
        <w:rPr>
          <w:sz w:val="24"/>
        </w:rPr>
        <w:t>Antitrust</w:t>
      </w:r>
      <w:r>
        <w:rPr>
          <w:spacing w:val="-15"/>
          <w:sz w:val="24"/>
        </w:rPr>
        <w:t> </w:t>
      </w:r>
      <w:r>
        <w:rPr>
          <w:sz w:val="24"/>
        </w:rPr>
        <w:t>Implications,” </w:t>
      </w:r>
      <w:r>
        <w:rPr>
          <w:sz w:val="24"/>
          <w:u w:val="single"/>
        </w:rPr>
        <w:t>Journal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Research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9"/>
          <w:sz w:val="24"/>
        </w:rPr>
        <w:t> </w:t>
      </w:r>
      <w:r>
        <w:rPr>
          <w:sz w:val="24"/>
        </w:rPr>
        <w:t>11</w:t>
      </w:r>
      <w:r>
        <w:rPr>
          <w:spacing w:val="-7"/>
          <w:sz w:val="24"/>
        </w:rPr>
        <w:t> </w:t>
      </w:r>
      <w:r>
        <w:rPr>
          <w:sz w:val="24"/>
        </w:rPr>
        <w:t>(1983),</w:t>
      </w:r>
      <w:r>
        <w:rPr>
          <w:spacing w:val="-9"/>
          <w:sz w:val="24"/>
        </w:rPr>
        <w:t> </w:t>
      </w:r>
      <w:r>
        <w:rPr>
          <w:sz w:val="24"/>
        </w:rPr>
        <w:t>333-343,</w:t>
      </w:r>
      <w:r>
        <w:rPr>
          <w:spacing w:val="-9"/>
          <w:sz w:val="24"/>
        </w:rPr>
        <w:t> </w:t>
      </w:r>
      <w:r>
        <w:rPr>
          <w:sz w:val="24"/>
        </w:rPr>
        <w:t>coauthored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David</w:t>
      </w:r>
      <w:r>
        <w:rPr>
          <w:spacing w:val="-9"/>
          <w:sz w:val="24"/>
        </w:rPr>
        <w:t> </w:t>
      </w:r>
      <w:r>
        <w:rPr>
          <w:sz w:val="24"/>
        </w:rPr>
        <w:t>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i/>
          <w:sz w:val="24"/>
        </w:rPr>
        <w:t>Albrecht</w:t>
      </w:r>
      <w:r>
        <w:rPr>
          <w:i/>
          <w:spacing w:val="-15"/>
          <w:sz w:val="24"/>
        </w:rPr>
        <w:t> </w:t>
      </w:r>
      <w:r>
        <w:rPr>
          <w:sz w:val="24"/>
        </w:rPr>
        <w:t>Rule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Consumer</w:t>
      </w:r>
      <w:r>
        <w:rPr>
          <w:spacing w:val="-15"/>
          <w:sz w:val="24"/>
        </w:rPr>
        <w:t> </w:t>
      </w:r>
      <w:r>
        <w:rPr>
          <w:sz w:val="24"/>
        </w:rPr>
        <w:t>Welfare: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Analysis,”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Florida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</w:t>
      </w:r>
      <w:r>
        <w:rPr>
          <w:spacing w:val="-1"/>
          <w:sz w:val="24"/>
        </w:rPr>
        <w:t> </w:t>
      </w:r>
      <w:r>
        <w:rPr>
          <w:sz w:val="24"/>
        </w:rPr>
        <w:t>32</w:t>
      </w:r>
      <w:r>
        <w:rPr>
          <w:spacing w:val="-1"/>
          <w:sz w:val="24"/>
        </w:rPr>
        <w:t> </w:t>
      </w:r>
      <w:r>
        <w:rPr>
          <w:sz w:val="24"/>
        </w:rPr>
        <w:t>(Summer</w:t>
      </w:r>
      <w:r>
        <w:rPr>
          <w:spacing w:val="-2"/>
          <w:sz w:val="24"/>
        </w:rPr>
        <w:t> </w:t>
      </w:r>
      <w:r>
        <w:rPr>
          <w:sz w:val="24"/>
        </w:rPr>
        <w:t>1981), 461-484,</w:t>
      </w:r>
      <w:r>
        <w:rPr>
          <w:spacing w:val="-1"/>
          <w:sz w:val="24"/>
        </w:rPr>
        <w:t> </w:t>
      </w:r>
      <w:r>
        <w:rPr>
          <w:sz w:val="24"/>
        </w:rPr>
        <w:t>coauthored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David</w:t>
      </w:r>
      <w:r>
        <w:rPr>
          <w:spacing w:val="-1"/>
          <w:sz w:val="24"/>
        </w:rPr>
        <w:t> </w:t>
      </w:r>
      <w:r>
        <w:rPr>
          <w:sz w:val="24"/>
        </w:rPr>
        <w:t>Kaserman; reprint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z w:val="24"/>
        </w:rPr>
        <w:t> </w:t>
      </w:r>
      <w:r>
        <w:rPr>
          <w:sz w:val="24"/>
          <w:u w:val="single"/>
        </w:rPr>
        <w:t>Reprints for Antitrust Law and Economics</w:t>
      </w:r>
      <w:r>
        <w:rPr>
          <w:sz w:val="24"/>
        </w:rPr>
        <w:t> Vol. (1996).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“Franchising:</w:t>
      </w:r>
      <w:r>
        <w:rPr>
          <w:spacing w:val="30"/>
          <w:sz w:val="24"/>
        </w:rPr>
        <w:t> </w:t>
      </w:r>
      <w:r>
        <w:rPr>
          <w:sz w:val="24"/>
        </w:rPr>
        <w:t>Monopoly</w:t>
      </w:r>
      <w:r>
        <w:rPr>
          <w:spacing w:val="29"/>
          <w:sz w:val="24"/>
        </w:rPr>
        <w:t> </w:t>
      </w:r>
      <w:r>
        <w:rPr>
          <w:sz w:val="24"/>
        </w:rPr>
        <w:t>by</w:t>
      </w:r>
      <w:r>
        <w:rPr>
          <w:spacing w:val="29"/>
          <w:sz w:val="24"/>
        </w:rPr>
        <w:t> </w:t>
      </w:r>
      <w:r>
        <w:rPr>
          <w:sz w:val="24"/>
        </w:rPr>
        <w:t>Contract</w:t>
      </w:r>
      <w:r>
        <w:rPr>
          <w:spacing w:val="30"/>
          <w:sz w:val="24"/>
        </w:rPr>
        <w:t> </w:t>
      </w:r>
      <w:r>
        <w:rPr>
          <w:sz w:val="24"/>
        </w:rPr>
        <w:t>–</w:t>
      </w:r>
      <w:r>
        <w:rPr>
          <w:spacing w:val="29"/>
          <w:sz w:val="24"/>
        </w:rPr>
        <w:t> </w:t>
      </w:r>
      <w:r>
        <w:rPr>
          <w:sz w:val="24"/>
        </w:rPr>
        <w:t>Comment,” </w:t>
      </w:r>
      <w:r>
        <w:rPr>
          <w:sz w:val="24"/>
          <w:u w:val="single"/>
        </w:rPr>
        <w:t>Southern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Economic Journal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sz w:val="24"/>
        </w:rPr>
        <w:t>(April 1982), 1074-1’079,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Scope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Regulation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Competitive</w:t>
      </w:r>
      <w:r>
        <w:rPr>
          <w:spacing w:val="40"/>
          <w:sz w:val="24"/>
        </w:rPr>
        <w:t> </w:t>
      </w:r>
      <w:r>
        <w:rPr>
          <w:sz w:val="24"/>
        </w:rPr>
        <w:t>Telephone</w:t>
      </w:r>
      <w:r>
        <w:rPr>
          <w:spacing w:val="40"/>
          <w:sz w:val="24"/>
        </w:rPr>
        <w:t> </w:t>
      </w:r>
      <w:r>
        <w:rPr>
          <w:sz w:val="24"/>
        </w:rPr>
        <w:t>Equipment</w:t>
      </w:r>
      <w:r>
        <w:rPr>
          <w:spacing w:val="40"/>
          <w:sz w:val="24"/>
        </w:rPr>
        <w:t> </w:t>
      </w:r>
      <w:r>
        <w:rPr>
          <w:sz w:val="24"/>
        </w:rPr>
        <w:t>Market,”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Public</w:t>
      </w:r>
      <w:r>
        <w:rPr>
          <w:sz w:val="24"/>
        </w:rPr>
        <w:t> </w:t>
      </w:r>
      <w:r>
        <w:rPr>
          <w:sz w:val="24"/>
          <w:u w:val="single"/>
        </w:rPr>
        <w:t>Utilities Fortnightly</w:t>
      </w:r>
      <w:r>
        <w:rPr>
          <w:sz w:val="24"/>
        </w:rPr>
        <w:t>, Vol. 108 (December 17, 1981), 29-34.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30"/>
          <w:sz w:val="24"/>
        </w:rPr>
        <w:t> </w:t>
      </w:r>
      <w:r>
        <w:rPr>
          <w:sz w:val="24"/>
        </w:rPr>
        <w:t>Franchising,”</w:t>
      </w:r>
      <w:r>
        <w:rPr>
          <w:spacing w:val="30"/>
          <w:sz w:val="24"/>
        </w:rPr>
        <w:t> </w:t>
      </w:r>
      <w:r>
        <w:rPr>
          <w:sz w:val="24"/>
          <w:u w:val="single"/>
        </w:rPr>
        <w:t>Southern</w:t>
      </w:r>
      <w:r>
        <w:rPr>
          <w:spacing w:val="29"/>
          <w:sz w:val="24"/>
          <w:u w:val="single"/>
        </w:rPr>
        <w:t> </w:t>
      </w:r>
      <w:r>
        <w:rPr>
          <w:sz w:val="24"/>
          <w:u w:val="single"/>
        </w:rPr>
        <w:t>Economic Journal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sz w:val="24"/>
        </w:rPr>
        <w:t>Vol.</w:t>
      </w:r>
      <w:r>
        <w:rPr>
          <w:spacing w:val="29"/>
          <w:sz w:val="24"/>
        </w:rPr>
        <w:t> </w:t>
      </w:r>
      <w:r>
        <w:rPr>
          <w:sz w:val="24"/>
        </w:rPr>
        <w:t>49</w:t>
      </w:r>
      <w:r>
        <w:rPr>
          <w:spacing w:val="29"/>
          <w:sz w:val="24"/>
        </w:rPr>
        <w:t> </w:t>
      </w:r>
      <w:r>
        <w:rPr>
          <w:sz w:val="24"/>
        </w:rPr>
        <w:t>(October</w:t>
      </w:r>
      <w:r>
        <w:rPr>
          <w:spacing w:val="31"/>
          <w:sz w:val="24"/>
        </w:rPr>
        <w:t> </w:t>
      </w:r>
      <w:r>
        <w:rPr>
          <w:sz w:val="24"/>
        </w:rPr>
        <w:t>1982),</w:t>
      </w:r>
      <w:r>
        <w:rPr>
          <w:spacing w:val="29"/>
          <w:sz w:val="24"/>
        </w:rPr>
        <w:t> </w:t>
      </w:r>
      <w:r>
        <w:rPr>
          <w:sz w:val="24"/>
        </w:rPr>
        <w:t>494-505, coauthored with David Kaserman.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9" w:hanging="360"/>
        <w:jc w:val="left"/>
        <w:rPr>
          <w:sz w:val="24"/>
        </w:rPr>
      </w:pPr>
      <w:r>
        <w:rPr>
          <w:sz w:val="24"/>
        </w:rPr>
        <w:t>“A Note on Dual Input Monopoly and Tying,” </w:t>
      </w:r>
      <w:r>
        <w:rPr>
          <w:sz w:val="24"/>
          <w:u w:val="single"/>
        </w:rPr>
        <w:t>Economics Letters</w:t>
      </w:r>
      <w:r>
        <w:rPr>
          <w:sz w:val="24"/>
        </w:rPr>
        <w:t>, Vol. 10 (1982), 145- 152, coauthored with David Kaserman.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5" w:hanging="360"/>
        <w:jc w:val="left"/>
        <w:rPr>
          <w:sz w:val="24"/>
        </w:rPr>
      </w:pPr>
      <w:r>
        <w:rPr>
          <w:sz w:val="24"/>
        </w:rPr>
        <w:t>“Automatic</w:t>
      </w:r>
      <w:r>
        <w:rPr>
          <w:spacing w:val="40"/>
          <w:sz w:val="24"/>
        </w:rPr>
        <w:t> </w:t>
      </w:r>
      <w:r>
        <w:rPr>
          <w:sz w:val="24"/>
        </w:rPr>
        <w:t>Fuel</w:t>
      </w:r>
      <w:r>
        <w:rPr>
          <w:spacing w:val="40"/>
          <w:sz w:val="24"/>
        </w:rPr>
        <w:t> </w:t>
      </w:r>
      <w:r>
        <w:rPr>
          <w:sz w:val="24"/>
        </w:rPr>
        <w:t>Adjustment</w:t>
      </w:r>
      <w:r>
        <w:rPr>
          <w:spacing w:val="40"/>
          <w:sz w:val="24"/>
        </w:rPr>
        <w:t> </w:t>
      </w:r>
      <w:r>
        <w:rPr>
          <w:sz w:val="24"/>
        </w:rPr>
        <w:t>Clauses: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Issues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Evidence,”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Public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Utilities</w:t>
      </w:r>
      <w:r>
        <w:rPr>
          <w:sz w:val="24"/>
        </w:rPr>
        <w:t> </w:t>
      </w:r>
      <w:r>
        <w:rPr>
          <w:sz w:val="24"/>
          <w:u w:val="single"/>
        </w:rPr>
        <w:t>Fortnightly</w:t>
      </w:r>
      <w:r>
        <w:rPr>
          <w:sz w:val="24"/>
        </w:rPr>
        <w:t>, Vol. 110 (November 25, 1982), 27-32, coauthored with David Kaserman.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56" w:hanging="360"/>
        <w:jc w:val="both"/>
        <w:rPr>
          <w:sz w:val="24"/>
        </w:rPr>
      </w:pPr>
      <w:r>
        <w:rPr>
          <w:sz w:val="24"/>
        </w:rPr>
        <w:t>“Umbrella Pricing and Antitrust Standing: An Economic Analysis,” </w:t>
      </w:r>
      <w:r>
        <w:rPr>
          <w:sz w:val="24"/>
          <w:u w:val="single"/>
        </w:rPr>
        <w:t>Utah Law Review</w:t>
      </w:r>
      <w:r>
        <w:rPr>
          <w:sz w:val="24"/>
        </w:rPr>
        <w:t>, Vol. 1982 (No. 4, 1982), 763-796, coauthored with Virginia Maurer; reprinted in</w:t>
      </w:r>
      <w:r>
        <w:rPr>
          <w:sz w:val="24"/>
          <w:u w:val="single"/>
        </w:rPr>
        <w:t> Journal</w:t>
      </w:r>
      <w:r>
        <w:rPr>
          <w:sz w:val="24"/>
        </w:rPr>
        <w:t> </w:t>
      </w:r>
      <w:r>
        <w:rPr>
          <w:sz w:val="24"/>
          <w:u w:val="single"/>
        </w:rPr>
        <w:t>of Reprints for Antitrust Law &amp; Economics</w:t>
      </w:r>
      <w:r>
        <w:rPr>
          <w:sz w:val="24"/>
        </w:rPr>
        <w:t>, Vol. 25 (1995).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“The Individual Coercion Doctrine and Tying Arrangements: An Economic Analysis,” </w:t>
      </w:r>
      <w:r>
        <w:rPr>
          <w:sz w:val="24"/>
          <w:u w:val="single"/>
        </w:rPr>
        <w:t>Florida State University Law Review</w:t>
      </w:r>
      <w:r>
        <w:rPr>
          <w:sz w:val="24"/>
        </w:rPr>
        <w:t>, Vol. 10 (Winter 1983), 531-568, coauthored with Jeffrey Finci.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</w:t>
      </w:r>
      <w:r>
        <w:rPr>
          <w:spacing w:val="-12"/>
          <w:sz w:val="24"/>
        </w:rPr>
        <w:t> </w:t>
      </w:r>
      <w:r>
        <w:rPr>
          <w:sz w:val="24"/>
        </w:rPr>
        <w:t>Suggestion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Improved</w:t>
      </w:r>
      <w:r>
        <w:rPr>
          <w:spacing w:val="-12"/>
          <w:sz w:val="24"/>
        </w:rPr>
        <w:t> </w:t>
      </w:r>
      <w:r>
        <w:rPr>
          <w:sz w:val="24"/>
        </w:rPr>
        <w:t>Antitrust</w:t>
      </w:r>
      <w:r>
        <w:rPr>
          <w:spacing w:val="-11"/>
          <w:sz w:val="24"/>
        </w:rPr>
        <w:t> </w:t>
      </w:r>
      <w:r>
        <w:rPr>
          <w:sz w:val="24"/>
        </w:rPr>
        <w:t>Enforcement,”</w:t>
      </w:r>
      <w:r>
        <w:rPr>
          <w:spacing w:val="-13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12"/>
          <w:sz w:val="24"/>
        </w:rPr>
        <w:t> </w:t>
      </w:r>
      <w:r>
        <w:rPr>
          <w:sz w:val="24"/>
        </w:rPr>
        <w:t>30</w:t>
      </w:r>
      <w:r>
        <w:rPr>
          <w:spacing w:val="-12"/>
          <w:sz w:val="24"/>
        </w:rPr>
        <w:t> </w:t>
      </w:r>
      <w:r>
        <w:rPr>
          <w:sz w:val="24"/>
        </w:rPr>
        <w:t>(Summer 1985), 433-456.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“On</w:t>
      </w:r>
      <w:r>
        <w:rPr>
          <w:spacing w:val="-12"/>
          <w:sz w:val="24"/>
        </w:rPr>
        <w:t> </w:t>
      </w:r>
      <w:r>
        <w:rPr>
          <w:sz w:val="24"/>
        </w:rPr>
        <w:t>Dumping,”</w:t>
      </w:r>
      <w:r>
        <w:rPr>
          <w:spacing w:val="-13"/>
          <w:sz w:val="24"/>
        </w:rPr>
        <w:t> </w:t>
      </w:r>
      <w:r>
        <w:rPr>
          <w:sz w:val="24"/>
          <w:u w:val="single"/>
        </w:rPr>
        <w:t>Southern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9"/>
          <w:sz w:val="24"/>
        </w:rPr>
        <w:t> </w:t>
      </w:r>
      <w:r>
        <w:rPr>
          <w:sz w:val="24"/>
        </w:rPr>
        <w:t>50</w:t>
      </w:r>
      <w:r>
        <w:rPr>
          <w:spacing w:val="-12"/>
          <w:sz w:val="24"/>
        </w:rPr>
        <w:t> </w:t>
      </w:r>
      <w:r>
        <w:rPr>
          <w:sz w:val="24"/>
        </w:rPr>
        <w:t>(January</w:t>
      </w:r>
      <w:r>
        <w:rPr>
          <w:spacing w:val="-12"/>
          <w:sz w:val="24"/>
        </w:rPr>
        <w:t> </w:t>
      </w:r>
      <w:r>
        <w:rPr>
          <w:sz w:val="24"/>
        </w:rPr>
        <w:t>1984),</w:t>
      </w:r>
      <w:r>
        <w:rPr>
          <w:spacing w:val="-12"/>
          <w:sz w:val="24"/>
        </w:rPr>
        <w:t> </w:t>
      </w:r>
      <w:r>
        <w:rPr>
          <w:sz w:val="24"/>
        </w:rPr>
        <w:t>857-865,</w:t>
      </w:r>
      <w:r>
        <w:rPr>
          <w:spacing w:val="-12"/>
          <w:sz w:val="24"/>
        </w:rPr>
        <w:t> </w:t>
      </w:r>
      <w:r>
        <w:rPr>
          <w:sz w:val="24"/>
        </w:rPr>
        <w:t>coauthored with Leonard Cheng.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4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Impact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Mileage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Gasoline</w:t>
      </w:r>
      <w:r>
        <w:rPr>
          <w:spacing w:val="-8"/>
          <w:sz w:val="24"/>
        </w:rPr>
        <w:t> </w:t>
      </w:r>
      <w:r>
        <w:rPr>
          <w:sz w:val="24"/>
        </w:rPr>
        <w:t>Consumption,”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Inquiry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Vol.</w:t>
      </w:r>
      <w:r>
        <w:rPr>
          <w:spacing w:val="-7"/>
          <w:sz w:val="24"/>
        </w:rPr>
        <w:t> </w:t>
      </w:r>
      <w:r>
        <w:rPr>
          <w:sz w:val="24"/>
        </w:rPr>
        <w:t>22 (April 1984), 209-217, coauthored with David Kaserman and Richard Tepel.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“Statute Law and Common Law: The Fair Credit Reporting Act,” </w:t>
      </w:r>
      <w:r>
        <w:rPr>
          <w:sz w:val="24"/>
          <w:u w:val="single"/>
        </w:rPr>
        <w:t>Missouri Law Review</w:t>
      </w:r>
      <w:r>
        <w:rPr>
          <w:sz w:val="24"/>
        </w:rPr>
        <w:t>, Vol. 49 (Spring 1984), 289-308, coauthored with Virginia Maurer.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“Unanswered Questions About</w:t>
      </w:r>
      <w:r>
        <w:rPr>
          <w:spacing w:val="-2"/>
          <w:sz w:val="24"/>
        </w:rPr>
        <w:t> </w:t>
      </w:r>
      <w:r>
        <w:rPr>
          <w:sz w:val="24"/>
        </w:rPr>
        <w:t>Franchising:</w:t>
      </w:r>
      <w:r>
        <w:rPr>
          <w:spacing w:val="-2"/>
          <w:sz w:val="24"/>
        </w:rPr>
        <w:t> </w:t>
      </w:r>
      <w:r>
        <w:rPr>
          <w:sz w:val="24"/>
        </w:rPr>
        <w:t>Reply,”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Southern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Economic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51 (January 1985), 933-936,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</w:t>
      </w:r>
      <w:r>
        <w:rPr>
          <w:spacing w:val="-14"/>
          <w:sz w:val="24"/>
        </w:rPr>
        <w:t> </w:t>
      </w:r>
      <w:r>
        <w:rPr>
          <w:sz w:val="24"/>
        </w:rPr>
        <w:t>Note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Vertical</w:t>
      </w:r>
      <w:r>
        <w:rPr>
          <w:spacing w:val="-10"/>
          <w:sz w:val="24"/>
        </w:rPr>
        <w:t> </w:t>
      </w:r>
      <w:r>
        <w:rPr>
          <w:sz w:val="24"/>
        </w:rPr>
        <w:t>Integration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Entry,”</w:t>
      </w:r>
      <w:r>
        <w:rPr>
          <w:spacing w:val="-12"/>
          <w:sz w:val="24"/>
        </w:rPr>
        <w:t> </w:t>
      </w:r>
      <w:r>
        <w:rPr>
          <w:sz w:val="24"/>
          <w:u w:val="single"/>
        </w:rPr>
        <w:t>International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Industrial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, Vol. 3 (June 1985), 219-229, coauthored with Thomas Cooper and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</w:t>
      </w:r>
      <w:r>
        <w:rPr>
          <w:spacing w:val="-6"/>
          <w:sz w:val="24"/>
        </w:rPr>
        <w:t> </w:t>
      </w:r>
      <w:r>
        <w:rPr>
          <w:sz w:val="24"/>
        </w:rPr>
        <w:t>Note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Purchased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7"/>
          <w:sz w:val="24"/>
        </w:rPr>
        <w:t> </w:t>
      </w:r>
      <w:r>
        <w:rPr>
          <w:sz w:val="24"/>
        </w:rPr>
        <w:t>Adjustment</w:t>
      </w:r>
      <w:r>
        <w:rPr>
          <w:spacing w:val="-5"/>
          <w:sz w:val="24"/>
        </w:rPr>
        <w:t> </w:t>
      </w:r>
      <w:r>
        <w:rPr>
          <w:sz w:val="24"/>
        </w:rPr>
        <w:t>Clauses,”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58</w:t>
      </w:r>
      <w:r>
        <w:rPr>
          <w:spacing w:val="-6"/>
          <w:sz w:val="24"/>
        </w:rPr>
        <w:t> </w:t>
      </w:r>
      <w:r>
        <w:rPr>
          <w:sz w:val="24"/>
        </w:rPr>
        <w:t>(October 1985), 409-418, coauthored with David Kaserman and Patricia Pacey.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both"/>
        <w:rPr>
          <w:sz w:val="24"/>
        </w:rPr>
      </w:pPr>
      <w:r>
        <w:rPr>
          <w:sz w:val="24"/>
        </w:rPr>
        <w:t>“Motor Carrier Deregulation: The Florida Experiment,” </w:t>
      </w:r>
      <w:r>
        <w:rPr>
          <w:sz w:val="24"/>
          <w:u w:val="single"/>
        </w:rPr>
        <w:t>Review of Economics and</w:t>
      </w:r>
      <w:r>
        <w:rPr>
          <w:sz w:val="24"/>
        </w:rPr>
        <w:t> </w:t>
      </w:r>
      <w:r>
        <w:rPr>
          <w:sz w:val="24"/>
          <w:u w:val="single"/>
        </w:rPr>
        <w:t>Statistics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68</w:t>
      </w:r>
      <w:r>
        <w:rPr>
          <w:spacing w:val="-6"/>
          <w:sz w:val="24"/>
        </w:rPr>
        <w:t> </w:t>
      </w:r>
      <w:r>
        <w:rPr>
          <w:sz w:val="24"/>
        </w:rPr>
        <w:t>(February</w:t>
      </w:r>
      <w:r>
        <w:rPr>
          <w:spacing w:val="-6"/>
          <w:sz w:val="24"/>
        </w:rPr>
        <w:t> </w:t>
      </w:r>
      <w:r>
        <w:rPr>
          <w:sz w:val="24"/>
        </w:rPr>
        <w:t>1986),</w:t>
      </w:r>
      <w:r>
        <w:rPr>
          <w:spacing w:val="-3"/>
          <w:sz w:val="24"/>
        </w:rPr>
        <w:t> </w:t>
      </w:r>
      <w:r>
        <w:rPr>
          <w:sz w:val="24"/>
        </w:rPr>
        <w:t>159-164,</w:t>
      </w:r>
      <w:r>
        <w:rPr>
          <w:spacing w:val="-3"/>
          <w:sz w:val="24"/>
        </w:rPr>
        <w:t> </w:t>
      </w:r>
      <w:r>
        <w:rPr>
          <w:sz w:val="24"/>
        </w:rPr>
        <w:t>coauthored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David</w:t>
      </w:r>
      <w:r>
        <w:rPr>
          <w:spacing w:val="-6"/>
          <w:sz w:val="24"/>
        </w:rPr>
        <w:t> </w:t>
      </w:r>
      <w:r>
        <w:rPr>
          <w:sz w:val="24"/>
        </w:rPr>
        <w:t>Kaserman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James </w:t>
      </w:r>
      <w:r>
        <w:rPr>
          <w:spacing w:val="-2"/>
          <w:sz w:val="24"/>
        </w:rPr>
        <w:t>McClave.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“Maximum</w:t>
      </w:r>
      <w:r>
        <w:rPr>
          <w:spacing w:val="-7"/>
          <w:sz w:val="24"/>
        </w:rPr>
        <w:t> </w:t>
      </w:r>
      <w:r>
        <w:rPr>
          <w:sz w:val="24"/>
        </w:rPr>
        <w:t>Price</w:t>
      </w:r>
      <w:r>
        <w:rPr>
          <w:spacing w:val="-7"/>
          <w:sz w:val="24"/>
        </w:rPr>
        <w:t> </w:t>
      </w:r>
      <w:r>
        <w:rPr>
          <w:sz w:val="24"/>
        </w:rPr>
        <w:t>Fixing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Goals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Antitrust,”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Syracuse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Vol.</w:t>
      </w:r>
      <w:r>
        <w:rPr>
          <w:spacing w:val="-7"/>
          <w:sz w:val="24"/>
        </w:rPr>
        <w:t> </w:t>
      </w:r>
      <w:r>
        <w:rPr>
          <w:sz w:val="24"/>
        </w:rPr>
        <w:t>37</w:t>
      </w:r>
      <w:r>
        <w:rPr>
          <w:spacing w:val="-7"/>
          <w:sz w:val="24"/>
        </w:rPr>
        <w:t> </w:t>
      </w:r>
      <w:r>
        <w:rPr>
          <w:sz w:val="24"/>
        </w:rPr>
        <w:t>(June 1986),</w:t>
      </w:r>
      <w:r>
        <w:rPr>
          <w:spacing w:val="-5"/>
          <w:sz w:val="24"/>
        </w:rPr>
        <w:t> </w:t>
      </w:r>
      <w:r>
        <w:rPr>
          <w:sz w:val="24"/>
        </w:rPr>
        <w:t>43-77,</w:t>
      </w:r>
      <w:r>
        <w:rPr>
          <w:spacing w:val="-5"/>
          <w:sz w:val="24"/>
        </w:rPr>
        <w:t> </w:t>
      </w:r>
      <w:r>
        <w:rPr>
          <w:sz w:val="24"/>
        </w:rPr>
        <w:t>coauthored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James</w:t>
      </w:r>
      <w:r>
        <w:rPr>
          <w:spacing w:val="-5"/>
          <w:sz w:val="24"/>
        </w:rPr>
        <w:t> </w:t>
      </w:r>
      <w:r>
        <w:rPr>
          <w:sz w:val="24"/>
        </w:rPr>
        <w:t>Fesmire.</w:t>
      </w:r>
      <w:r>
        <w:rPr>
          <w:spacing w:val="-5"/>
          <w:sz w:val="24"/>
        </w:rPr>
        <w:t> </w:t>
      </w:r>
      <w:r>
        <w:rPr>
          <w:sz w:val="24"/>
        </w:rPr>
        <w:t>Summary</w:t>
      </w:r>
      <w:r>
        <w:rPr>
          <w:spacing w:val="-5"/>
          <w:sz w:val="24"/>
        </w:rPr>
        <w:t> </w:t>
      </w:r>
      <w:r>
        <w:rPr>
          <w:sz w:val="24"/>
        </w:rPr>
        <w:t>appeared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Digest</w:t>
      </w:r>
      <w:r>
        <w:rPr>
          <w:sz w:val="24"/>
        </w:rPr>
        <w:t>, Vol. 36 (March/April 1987), p. 12.</w:t>
      </w:r>
    </w:p>
    <w:p>
      <w:pPr>
        <w:pStyle w:val="BodyText"/>
        <w:ind w:left="1440"/>
        <w:jc w:val="both"/>
      </w:pPr>
      <w:r>
        <w:rPr/>
        <w:t>Cited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Supreme</w:t>
      </w:r>
      <w:r>
        <w:rPr>
          <w:spacing w:val="-2"/>
        </w:rPr>
        <w:t> </w:t>
      </w:r>
      <w:r>
        <w:rPr/>
        <w:t>Court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Oil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v.</w:t>
      </w:r>
      <w:r>
        <w:rPr>
          <w:spacing w:val="-1"/>
        </w:rPr>
        <w:t> </w:t>
      </w:r>
      <w:r>
        <w:rPr>
          <w:spacing w:val="-4"/>
        </w:rPr>
        <w:t>Khan</w:t>
      </w:r>
    </w:p>
    <w:p>
      <w:pPr>
        <w:pStyle w:val="BodyText"/>
        <w:spacing w:after="0"/>
        <w:jc w:val="both"/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9" w:hanging="360"/>
        <w:jc w:val="both"/>
        <w:rPr>
          <w:sz w:val="24"/>
        </w:rPr>
      </w:pPr>
      <w:r>
        <w:rPr>
          <w:sz w:val="24"/>
        </w:rPr>
        <w:t>“Antitrust Treatment of Nonprofit and For-Profit Hospital Mergers,” in Vol. 7, </w:t>
      </w:r>
      <w:r>
        <w:rPr>
          <w:sz w:val="24"/>
          <w:u w:val="single"/>
        </w:rPr>
        <w:t>Advances</w:t>
      </w:r>
      <w:r>
        <w:rPr>
          <w:sz w:val="24"/>
        </w:rPr>
        <w:t> </w:t>
      </w:r>
      <w:r>
        <w:rPr>
          <w:sz w:val="24"/>
          <w:u w:val="single"/>
        </w:rPr>
        <w:t>in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Services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Research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(1986),</w:t>
      </w:r>
      <w:r>
        <w:rPr>
          <w:spacing w:val="-15"/>
          <w:sz w:val="24"/>
        </w:rPr>
        <w:t> </w:t>
      </w:r>
      <w:r>
        <w:rPr>
          <w:sz w:val="24"/>
        </w:rPr>
        <w:t>221-224,</w:t>
      </w:r>
      <w:r>
        <w:rPr>
          <w:spacing w:val="-15"/>
          <w:sz w:val="24"/>
        </w:rPr>
        <w:t> </w:t>
      </w:r>
      <w:r>
        <w:rPr>
          <w:sz w:val="24"/>
        </w:rPr>
        <w:t>Richard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Scheffler and Louis F. Rossiter, eds., coauthored with James Fesmire.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8" w:hanging="360"/>
        <w:jc w:val="both"/>
        <w:rPr>
          <w:sz w:val="24"/>
        </w:rPr>
      </w:pPr>
      <w:r>
        <w:rPr>
          <w:sz w:val="24"/>
        </w:rPr>
        <w:t>“A Note on Bilateral Monopoly and Formula Price Contracts,” </w:t>
      </w:r>
      <w:r>
        <w:rPr>
          <w:sz w:val="24"/>
          <w:u w:val="single"/>
        </w:rPr>
        <w:t>American Economic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77 (June 1987), 460-463, coauthored with David Kaserman.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0" w:hanging="360"/>
        <w:jc w:val="left"/>
        <w:rPr>
          <w:sz w:val="24"/>
        </w:rPr>
      </w:pPr>
      <w:r>
        <w:rPr>
          <w:sz w:val="24"/>
        </w:rPr>
        <w:t>“Competition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Trial:</w:t>
      </w:r>
      <w:r>
        <w:rPr>
          <w:spacing w:val="-10"/>
          <w:sz w:val="24"/>
        </w:rPr>
        <w:t> </w:t>
      </w:r>
      <w:r>
        <w:rPr>
          <w:sz w:val="24"/>
        </w:rPr>
        <w:t>Florida’s</w:t>
      </w:r>
      <w:r>
        <w:rPr>
          <w:spacing w:val="-9"/>
          <w:sz w:val="24"/>
        </w:rPr>
        <w:t> </w:t>
      </w:r>
      <w:r>
        <w:rPr>
          <w:sz w:val="24"/>
        </w:rPr>
        <w:t>Experiment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Deregulated</w:t>
      </w:r>
      <w:r>
        <w:rPr>
          <w:spacing w:val="-11"/>
          <w:sz w:val="24"/>
        </w:rPr>
        <w:t> </w:t>
      </w:r>
      <w:r>
        <w:rPr>
          <w:sz w:val="24"/>
        </w:rPr>
        <w:t>Trucking,”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Challenge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Vol.</w:t>
      </w:r>
    </w:p>
    <w:p>
      <w:pPr>
        <w:pStyle w:val="BodyText"/>
        <w:ind w:left="720"/>
      </w:pPr>
      <w:r>
        <w:rPr/>
        <w:t>30</w:t>
      </w:r>
      <w:r>
        <w:rPr>
          <w:spacing w:val="40"/>
        </w:rPr>
        <w:t> </w:t>
      </w:r>
      <w:r>
        <w:rPr/>
        <w:t>(September/October</w:t>
      </w:r>
      <w:r>
        <w:rPr>
          <w:spacing w:val="74"/>
        </w:rPr>
        <w:t> </w:t>
      </w:r>
      <w:r>
        <w:rPr/>
        <w:t>1987),</w:t>
      </w:r>
      <w:r>
        <w:rPr>
          <w:spacing w:val="40"/>
        </w:rPr>
        <w:t> </w:t>
      </w:r>
      <w:r>
        <w:rPr/>
        <w:t>60-64,</w:t>
      </w:r>
      <w:r>
        <w:rPr>
          <w:spacing w:val="40"/>
        </w:rPr>
        <w:t> </w:t>
      </w:r>
      <w:r>
        <w:rPr/>
        <w:t>coauthored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David</w:t>
      </w:r>
      <w:r>
        <w:rPr>
          <w:spacing w:val="40"/>
        </w:rPr>
        <w:t> </w:t>
      </w:r>
      <w:r>
        <w:rPr/>
        <w:t>Kaserman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James</w:t>
      </w:r>
      <w:r>
        <w:rPr>
          <w:spacing w:val="80"/>
        </w:rPr>
        <w:t> </w:t>
      </w:r>
      <w:r>
        <w:rPr>
          <w:spacing w:val="-2"/>
        </w:rPr>
        <w:t>McClave.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76" w:after="0"/>
        <w:ind w:left="720" w:right="354" w:hanging="360"/>
        <w:jc w:val="left"/>
        <w:rPr>
          <w:sz w:val="24"/>
        </w:rPr>
      </w:pPr>
      <w:r>
        <w:rPr>
          <w:sz w:val="24"/>
        </w:rPr>
        <w:t>“Evolutionary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Legal</w:t>
      </w:r>
      <w:r>
        <w:rPr>
          <w:spacing w:val="-15"/>
          <w:sz w:val="24"/>
        </w:rPr>
        <w:t> </w:t>
      </w:r>
      <w:r>
        <w:rPr>
          <w:sz w:val="24"/>
        </w:rPr>
        <w:t>Change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i/>
          <w:sz w:val="24"/>
        </w:rPr>
        <w:t>Albrecht</w:t>
      </w:r>
      <w:r>
        <w:rPr>
          <w:i/>
          <w:spacing w:val="-15"/>
          <w:sz w:val="24"/>
        </w:rPr>
        <w:t> </w:t>
      </w:r>
      <w:r>
        <w:rPr>
          <w:sz w:val="24"/>
        </w:rPr>
        <w:t>Rule,”</w:t>
      </w:r>
      <w:r>
        <w:rPr>
          <w:spacing w:val="-14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Volume 32 (Winter 1987), 989-1006, coauthored with Carolyn Schafer.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“Vertical Integration, Tying, and Alternative Vertical Control Mechanisms,” </w:t>
      </w:r>
      <w:r>
        <w:rPr>
          <w:sz w:val="24"/>
          <w:u w:val="single"/>
        </w:rPr>
        <w:t>Connecticut</w:t>
      </w:r>
      <w:r>
        <w:rPr>
          <w:sz w:val="24"/>
        </w:rPr>
        <w:t> </w:t>
      </w:r>
      <w:r>
        <w:rPr>
          <w:sz w:val="24"/>
          <w:u w:val="single"/>
        </w:rPr>
        <w:t>Law Review</w:t>
      </w:r>
      <w:r>
        <w:rPr>
          <w:sz w:val="24"/>
        </w:rPr>
        <w:t>, Volume 20 (Spring 1988), 523-568, coauthored with David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Structure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Medical Malpractice Insurance</w:t>
      </w:r>
      <w:r>
        <w:rPr>
          <w:spacing w:val="-1"/>
          <w:sz w:val="24"/>
        </w:rPr>
        <w:t> </w:t>
      </w:r>
      <w:r>
        <w:rPr>
          <w:sz w:val="24"/>
        </w:rPr>
        <w:t>Market: If It Ain’t Broke, Don’t Fix It,”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Yale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Regulation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Volume</w:t>
      </w:r>
      <w:r>
        <w:rPr>
          <w:spacing w:val="-15"/>
          <w:sz w:val="24"/>
        </w:rPr>
        <w:t> </w:t>
      </w:r>
      <w:r>
        <w:rPr>
          <w:sz w:val="24"/>
        </w:rPr>
        <w:t>5</w:t>
      </w:r>
      <w:r>
        <w:rPr>
          <w:spacing w:val="-15"/>
          <w:sz w:val="24"/>
        </w:rPr>
        <w:t> </w:t>
      </w:r>
      <w:r>
        <w:rPr>
          <w:sz w:val="24"/>
        </w:rPr>
        <w:t>(Summer</w:t>
      </w:r>
      <w:r>
        <w:rPr>
          <w:spacing w:val="-15"/>
          <w:sz w:val="24"/>
        </w:rPr>
        <w:t> </w:t>
      </w:r>
      <w:r>
        <w:rPr>
          <w:sz w:val="24"/>
        </w:rPr>
        <w:t>1988),</w:t>
      </w:r>
      <w:r>
        <w:rPr>
          <w:spacing w:val="-15"/>
          <w:sz w:val="24"/>
        </w:rPr>
        <w:t> </w:t>
      </w:r>
      <w:r>
        <w:rPr>
          <w:sz w:val="24"/>
        </w:rPr>
        <w:t>427-453,</w:t>
      </w:r>
      <w:r>
        <w:rPr>
          <w:spacing w:val="-15"/>
          <w:sz w:val="24"/>
        </w:rPr>
        <w:t> </w:t>
      </w:r>
      <w:r>
        <w:rPr>
          <w:sz w:val="24"/>
        </w:rPr>
        <w:t>coauthored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Scott </w:t>
      </w:r>
      <w:r>
        <w:rPr>
          <w:spacing w:val="-2"/>
          <w:sz w:val="24"/>
        </w:rPr>
        <w:t>Makar.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“The Influence of Attitudes Toward Risk on the</w:t>
      </w:r>
      <w:r>
        <w:rPr>
          <w:spacing w:val="-2"/>
          <w:sz w:val="24"/>
        </w:rPr>
        <w:t> </w:t>
      </w:r>
      <w:r>
        <w:rPr>
          <w:sz w:val="24"/>
        </w:rPr>
        <w:t>Value of Forecasting,” </w:t>
      </w:r>
      <w:r>
        <w:rPr>
          <w:sz w:val="24"/>
          <w:u w:val="single"/>
        </w:rPr>
        <w:t>Quarterly Journal</w:t>
      </w:r>
      <w:r>
        <w:rPr>
          <w:sz w:val="24"/>
        </w:rPr>
        <w:t> </w:t>
      </w:r>
      <w:r>
        <w:rPr>
          <w:sz w:val="24"/>
          <w:u w:val="single"/>
        </w:rPr>
        <w:t>of Economics</w:t>
      </w:r>
      <w:r>
        <w:rPr>
          <w:sz w:val="24"/>
        </w:rPr>
        <w:t>, Volume 103 (May 1988), 387-396, coauthored with Richard E.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11"/>
          <w:sz w:val="24"/>
        </w:rPr>
        <w:t> </w:t>
      </w:r>
      <w:r>
        <w:rPr>
          <w:sz w:val="24"/>
        </w:rPr>
        <w:t>Regulatory</w:t>
      </w:r>
      <w:r>
        <w:rPr>
          <w:spacing w:val="-11"/>
          <w:sz w:val="24"/>
        </w:rPr>
        <w:t> </w:t>
      </w:r>
      <w:r>
        <w:rPr>
          <w:sz w:val="24"/>
        </w:rPr>
        <w:t>Approach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Medical</w:t>
      </w:r>
      <w:r>
        <w:rPr>
          <w:spacing w:val="-10"/>
          <w:sz w:val="24"/>
        </w:rPr>
        <w:t> </w:t>
      </w:r>
      <w:r>
        <w:rPr>
          <w:sz w:val="24"/>
        </w:rPr>
        <w:t>Malpractice</w:t>
      </w:r>
      <w:r>
        <w:rPr>
          <w:spacing w:val="-9"/>
          <w:sz w:val="24"/>
        </w:rPr>
        <w:t> </w:t>
      </w:r>
      <w:r>
        <w:rPr>
          <w:sz w:val="24"/>
        </w:rPr>
        <w:t>Insurance</w:t>
      </w:r>
      <w:r>
        <w:rPr>
          <w:spacing w:val="-12"/>
          <w:sz w:val="24"/>
        </w:rPr>
        <w:t> </w:t>
      </w:r>
      <w:r>
        <w:rPr>
          <w:sz w:val="24"/>
        </w:rPr>
        <w:t>Crisis,”</w:t>
      </w:r>
      <w:r>
        <w:rPr>
          <w:spacing w:val="-12"/>
          <w:sz w:val="24"/>
        </w:rPr>
        <w:t> </w:t>
      </w:r>
      <w:r>
        <w:rPr>
          <w:sz w:val="24"/>
          <w:u w:val="single"/>
        </w:rPr>
        <w:t>Challenge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-11"/>
          <w:sz w:val="24"/>
        </w:rPr>
        <w:t> </w:t>
      </w:r>
      <w:r>
        <w:rPr>
          <w:sz w:val="24"/>
        </w:rPr>
        <w:t>31 (March/April 1988), 36-41, coauthored with Marvin Dewar.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“Antitrust Law and Evolutionary Models of Legal Change,” </w:t>
      </w:r>
      <w:r>
        <w:rPr>
          <w:sz w:val="24"/>
          <w:u w:val="single"/>
        </w:rPr>
        <w:t>University of Florida Law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40 (Spring 1988), 379-410, coauthored with Carolyn D. Schafer.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“Measuring Damages For Lost Profits In Franchise Termination Cases,” </w:t>
      </w:r>
      <w:r>
        <w:rPr>
          <w:sz w:val="24"/>
          <w:u w:val="single"/>
        </w:rPr>
        <w:t>Franchise Law</w:t>
      </w:r>
      <w:r>
        <w:rPr>
          <w:sz w:val="24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 Vol. 8 (Fall 1988), 3-6 and 23-28.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“Antitrust Treatment of Hospital Mergers,” </w:t>
      </w:r>
      <w:r>
        <w:rPr>
          <w:sz w:val="24"/>
          <w:u w:val="single"/>
        </w:rPr>
        <w:t>Journal of Law and Public Policy</w:t>
      </w:r>
      <w:r>
        <w:rPr>
          <w:sz w:val="24"/>
        </w:rPr>
        <w:t>, Vol. 2 (1989),</w:t>
      </w:r>
      <w:r>
        <w:rPr>
          <w:spacing w:val="-2"/>
          <w:sz w:val="24"/>
        </w:rPr>
        <w:t> </w:t>
      </w:r>
      <w:r>
        <w:rPr>
          <w:sz w:val="24"/>
        </w:rPr>
        <w:t>25-56</w:t>
      </w:r>
      <w:r>
        <w:rPr>
          <w:spacing w:val="-2"/>
          <w:sz w:val="24"/>
        </w:rPr>
        <w:t> </w:t>
      </w:r>
      <w:r>
        <w:rPr>
          <w:sz w:val="24"/>
        </w:rPr>
        <w:t>coauthored with</w:t>
      </w:r>
      <w:r>
        <w:rPr>
          <w:spacing w:val="-2"/>
          <w:sz w:val="24"/>
        </w:rPr>
        <w:t> </w:t>
      </w:r>
      <w:r>
        <w:rPr>
          <w:sz w:val="24"/>
        </w:rPr>
        <w:t>James</w:t>
      </w:r>
      <w:r>
        <w:rPr>
          <w:spacing w:val="-2"/>
          <w:sz w:val="24"/>
        </w:rPr>
        <w:t> </w:t>
      </w:r>
      <w:r>
        <w:rPr>
          <w:sz w:val="24"/>
        </w:rPr>
        <w:t>Fesmire.</w:t>
      </w:r>
      <w:r>
        <w:rPr>
          <w:spacing w:val="-2"/>
          <w:sz w:val="24"/>
        </w:rPr>
        <w:t> </w:t>
      </w:r>
      <w:r>
        <w:rPr>
          <w:sz w:val="24"/>
        </w:rPr>
        <w:t>Reprinted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Specialty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Digest: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z w:val="24"/>
        </w:rPr>
        <w:t> </w:t>
      </w:r>
      <w:r>
        <w:rPr>
          <w:spacing w:val="-2"/>
          <w:sz w:val="24"/>
          <w:u w:val="single"/>
        </w:rPr>
        <w:t>Care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“Proof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Nonparticipation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Price</w:t>
      </w:r>
      <w:r>
        <w:rPr>
          <w:spacing w:val="80"/>
          <w:sz w:val="24"/>
        </w:rPr>
        <w:t> </w:t>
      </w:r>
      <w:r>
        <w:rPr>
          <w:sz w:val="24"/>
        </w:rPr>
        <w:t>Fixing</w:t>
      </w:r>
      <w:r>
        <w:rPr>
          <w:spacing w:val="80"/>
          <w:sz w:val="24"/>
        </w:rPr>
        <w:t> </w:t>
      </w:r>
      <w:r>
        <w:rPr>
          <w:sz w:val="24"/>
        </w:rPr>
        <w:t>Conspiracy,”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Review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Industrial</w:t>
      </w:r>
      <w:r>
        <w:rPr>
          <w:sz w:val="24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, Vol. 4 (Spring 1989), 101-118, coauthored with Richard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 Pedagogical Treatment of Bilateral Monopoly,” </w:t>
      </w:r>
      <w:r>
        <w:rPr>
          <w:sz w:val="24"/>
          <w:u w:val="single"/>
        </w:rPr>
        <w:t>Southern Economic Journal</w:t>
      </w:r>
      <w:r>
        <w:rPr>
          <w:sz w:val="24"/>
        </w:rPr>
        <w:t>, Vol. 55 (April 1989), 831-841, coauthored with David Kaserman and Richard Romano.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“Rethinking Antitrust Injury,” </w:t>
      </w:r>
      <w:r>
        <w:rPr>
          <w:sz w:val="24"/>
          <w:u w:val="single"/>
        </w:rPr>
        <w:t>Vanderbilt Law Review</w:t>
      </w:r>
      <w:r>
        <w:rPr>
          <w:sz w:val="24"/>
        </w:rPr>
        <w:t>, Vol. 42 (November 1989), 1559- 1573,</w:t>
      </w:r>
      <w:r>
        <w:rPr>
          <w:spacing w:val="-6"/>
          <w:sz w:val="24"/>
        </w:rPr>
        <w:t> </w:t>
      </w:r>
      <w:r>
        <w:rPr>
          <w:sz w:val="24"/>
        </w:rPr>
        <w:t>coauthored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Jeffrey</w:t>
      </w:r>
      <w:r>
        <w:rPr>
          <w:spacing w:val="-3"/>
          <w:sz w:val="24"/>
        </w:rPr>
        <w:t> </w:t>
      </w:r>
      <w:r>
        <w:rPr>
          <w:sz w:val="24"/>
        </w:rPr>
        <w:t>Harrison;</w:t>
      </w:r>
      <w:r>
        <w:rPr>
          <w:spacing w:val="-5"/>
          <w:sz w:val="24"/>
        </w:rPr>
        <w:t> </w:t>
      </w:r>
      <w:r>
        <w:rPr>
          <w:sz w:val="24"/>
        </w:rPr>
        <w:t>reprinted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Reprints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z w:val="24"/>
        </w:rPr>
        <w:t> </w:t>
      </w:r>
      <w:r>
        <w:rPr>
          <w:sz w:val="24"/>
          <w:u w:val="single"/>
        </w:rPr>
        <w:t>&amp; Economics</w:t>
      </w:r>
      <w:r>
        <w:rPr>
          <w:sz w:val="24"/>
        </w:rPr>
        <w:t>, Vol. 25 (1995).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5" w:after="0"/>
        <w:ind w:left="720" w:right="357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Rivalry: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Business,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Science.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Among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Nations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Reuven</w:t>
      </w:r>
      <w:r>
        <w:rPr>
          <w:spacing w:val="-11"/>
          <w:sz w:val="24"/>
        </w:rPr>
        <w:t> </w:t>
      </w:r>
      <w:r>
        <w:rPr>
          <w:sz w:val="24"/>
        </w:rPr>
        <w:t>Brenner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27 (September 1989), 1196-1197.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“Distinguishing Participants From Nonparticipants in a Price Fixing Conspiracy,” </w:t>
      </w:r>
      <w:r>
        <w:rPr>
          <w:sz w:val="24"/>
          <w:u w:val="single"/>
        </w:rPr>
        <w:t>American Business Law Journal</w:t>
      </w:r>
      <w:r>
        <w:rPr>
          <w:sz w:val="24"/>
        </w:rPr>
        <w:t>, Vol. 28 (Spring 1990), 33-57, coauthored with Richard </w:t>
      </w:r>
      <w:r>
        <w:rPr>
          <w:spacing w:val="-2"/>
          <w:sz w:val="24"/>
        </w:rPr>
        <w:t>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both"/>
        <w:rPr>
          <w:sz w:val="24"/>
        </w:rPr>
      </w:pPr>
      <w:r>
        <w:rPr>
          <w:sz w:val="24"/>
        </w:rPr>
        <w:t>“A Note on Vertical Market Foreclosure,”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Vol. 5 (Summer 1990), 31-40, coauthored with James Fesmire and Richard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“Antitrust Policy and Monopsony,” </w:t>
      </w:r>
      <w:r>
        <w:rPr>
          <w:sz w:val="24"/>
          <w:u w:val="single"/>
        </w:rPr>
        <w:t>Cornell Law Review</w:t>
      </w:r>
      <w:r>
        <w:rPr>
          <w:sz w:val="24"/>
        </w:rPr>
        <w:t>, Vol. 76 (January 1991), 297- 340, coauthored with Jeffrey L. Harrison.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“An Economic Analysis of </w:t>
      </w:r>
      <w:r>
        <w:rPr>
          <w:i/>
          <w:sz w:val="24"/>
        </w:rPr>
        <w:t>Matsushita</w:t>
      </w:r>
      <w:r>
        <w:rPr>
          <w:sz w:val="24"/>
        </w:rPr>
        <w:t>,” </w:t>
      </w:r>
      <w:r>
        <w:rPr>
          <w:sz w:val="24"/>
          <w:u w:val="single"/>
        </w:rPr>
        <w:t>Antitrust Bulletin,</w:t>
      </w:r>
      <w:r>
        <w:rPr>
          <w:sz w:val="24"/>
        </w:rPr>
        <w:t> Vol. 36 (Summer, 1991), pp. 355-381, coauthored with James Fesmire and Richard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Measurement of Monopsony Power,” </w:t>
      </w:r>
      <w:r>
        <w:rPr>
          <w:sz w:val="24"/>
          <w:u w:val="single"/>
        </w:rPr>
        <w:t>Antitrust Bulletin</w:t>
      </w:r>
      <w:r>
        <w:rPr>
          <w:sz w:val="24"/>
        </w:rPr>
        <w:t>, Vol. 37 (Spring 1992), pp. 133-150, coauthored with Jeffrey Harrison.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Economics and Ethics of Alternative Cadaveric Organ Procurement Policies,” </w:t>
      </w:r>
      <w:r>
        <w:rPr>
          <w:sz w:val="24"/>
          <w:u w:val="single"/>
        </w:rPr>
        <w:t>Yale</w:t>
      </w:r>
      <w:r>
        <w:rPr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Regulation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Vol.</w:t>
      </w:r>
      <w:r>
        <w:rPr>
          <w:spacing w:val="-13"/>
          <w:sz w:val="24"/>
        </w:rPr>
        <w:t> </w:t>
      </w:r>
      <w:r>
        <w:rPr>
          <w:sz w:val="24"/>
        </w:rPr>
        <w:t>8</w:t>
      </w:r>
      <w:r>
        <w:rPr>
          <w:spacing w:val="-13"/>
          <w:sz w:val="24"/>
        </w:rPr>
        <w:t> </w:t>
      </w:r>
      <w:r>
        <w:rPr>
          <w:sz w:val="24"/>
        </w:rPr>
        <w:t>(Summer</w:t>
      </w:r>
      <w:r>
        <w:rPr>
          <w:spacing w:val="-14"/>
          <w:sz w:val="24"/>
        </w:rPr>
        <w:t> </w:t>
      </w:r>
      <w:r>
        <w:rPr>
          <w:sz w:val="24"/>
        </w:rPr>
        <w:t>1991),</w:t>
      </w:r>
      <w:r>
        <w:rPr>
          <w:spacing w:val="-13"/>
          <w:sz w:val="24"/>
        </w:rPr>
        <w:t> </w:t>
      </w:r>
      <w:r>
        <w:rPr>
          <w:sz w:val="24"/>
        </w:rPr>
        <w:t>403-452,</w:t>
      </w:r>
      <w:r>
        <w:rPr>
          <w:spacing w:val="-13"/>
          <w:sz w:val="24"/>
        </w:rPr>
        <w:t> </w:t>
      </w:r>
      <w:r>
        <w:rPr>
          <w:sz w:val="24"/>
        </w:rPr>
        <w:t>coauthored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David</w:t>
      </w:r>
      <w:r>
        <w:rPr>
          <w:spacing w:val="-13"/>
          <w:sz w:val="24"/>
        </w:rPr>
        <w:t> </w:t>
      </w:r>
      <w:r>
        <w:rPr>
          <w:sz w:val="24"/>
        </w:rPr>
        <w:t>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Albrecht </w:t>
      </w:r>
      <w:r>
        <w:rPr>
          <w:sz w:val="24"/>
        </w:rPr>
        <w:t>After </w:t>
      </w:r>
      <w:r>
        <w:rPr>
          <w:i/>
          <w:sz w:val="24"/>
        </w:rPr>
        <w:t>ARCO</w:t>
      </w:r>
      <w:r>
        <w:rPr>
          <w:sz w:val="24"/>
        </w:rPr>
        <w:t>: Maximum Resale Price Fixing Moves Toward the Rule of Reason,” </w:t>
      </w:r>
      <w:r>
        <w:rPr>
          <w:sz w:val="24"/>
          <w:u w:val="single"/>
        </w:rPr>
        <w:t>Vanderbilt Law Review</w:t>
      </w:r>
      <w:r>
        <w:rPr>
          <w:sz w:val="24"/>
        </w:rPr>
        <w:t>, Vol. 44 (October 1991), 1007-1039, coauthored with Gordon Lang.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“Cooperative Buying, Monopsony Power and Antitrust Policy,” </w:t>
      </w:r>
      <w:r>
        <w:rPr>
          <w:sz w:val="24"/>
          <w:u w:val="single"/>
        </w:rPr>
        <w:t>Northwestern University</w:t>
      </w:r>
      <w:r>
        <w:rPr>
          <w:sz w:val="24"/>
        </w:rPr>
        <w:t> </w:t>
      </w:r>
      <w:r>
        <w:rPr>
          <w:sz w:val="24"/>
          <w:u w:val="single"/>
        </w:rPr>
        <w:t>Law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9"/>
          <w:sz w:val="24"/>
        </w:rPr>
        <w:t> </w:t>
      </w:r>
      <w:r>
        <w:rPr>
          <w:sz w:val="24"/>
        </w:rPr>
        <w:t>86</w:t>
      </w:r>
      <w:r>
        <w:rPr>
          <w:spacing w:val="-9"/>
          <w:sz w:val="24"/>
        </w:rPr>
        <w:t> </w:t>
      </w:r>
      <w:r>
        <w:rPr>
          <w:sz w:val="24"/>
        </w:rPr>
        <w:t>(December</w:t>
      </w:r>
      <w:r>
        <w:rPr>
          <w:spacing w:val="-10"/>
          <w:sz w:val="24"/>
        </w:rPr>
        <w:t> </w:t>
      </w:r>
      <w:r>
        <w:rPr>
          <w:sz w:val="24"/>
        </w:rPr>
        <w:t>1991),</w:t>
      </w:r>
      <w:r>
        <w:rPr>
          <w:spacing w:val="-9"/>
          <w:sz w:val="24"/>
        </w:rPr>
        <w:t> </w:t>
      </w:r>
      <w:r>
        <w:rPr>
          <w:sz w:val="24"/>
        </w:rPr>
        <w:t>pp.</w:t>
      </w:r>
      <w:r>
        <w:rPr>
          <w:spacing w:val="-9"/>
          <w:sz w:val="24"/>
        </w:rPr>
        <w:t> </w:t>
      </w:r>
      <w:r>
        <w:rPr>
          <w:sz w:val="24"/>
        </w:rPr>
        <w:t>331-367,</w:t>
      </w:r>
      <w:r>
        <w:rPr>
          <w:spacing w:val="-9"/>
          <w:sz w:val="24"/>
        </w:rPr>
        <w:t> </w:t>
      </w:r>
      <w:r>
        <w:rPr>
          <w:sz w:val="24"/>
        </w:rPr>
        <w:t>coauthored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Jeffrey</w:t>
      </w:r>
      <w:r>
        <w:rPr>
          <w:spacing w:val="-9"/>
          <w:sz w:val="24"/>
        </w:rPr>
        <w:t> </w:t>
      </w:r>
      <w:r>
        <w:rPr>
          <w:sz w:val="24"/>
        </w:rPr>
        <w:t>L.</w:t>
      </w:r>
      <w:r>
        <w:rPr>
          <w:spacing w:val="-9"/>
          <w:sz w:val="24"/>
        </w:rPr>
        <w:t> </w:t>
      </w:r>
      <w:r>
        <w:rPr>
          <w:sz w:val="24"/>
        </w:rPr>
        <w:t>Harrison.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“Improving</w:t>
      </w:r>
      <w:r>
        <w:rPr>
          <w:spacing w:val="-15"/>
          <w:sz w:val="24"/>
        </w:rPr>
        <w:t> </w:t>
      </w:r>
      <w:r>
        <w:rPr>
          <w:sz w:val="24"/>
        </w:rPr>
        <w:t>Organ</w:t>
      </w:r>
      <w:r>
        <w:rPr>
          <w:spacing w:val="-12"/>
          <w:sz w:val="24"/>
        </w:rPr>
        <w:t> </w:t>
      </w:r>
      <w:r>
        <w:rPr>
          <w:sz w:val="24"/>
        </w:rPr>
        <w:t>Donation:</w:t>
      </w:r>
      <w:r>
        <w:rPr>
          <w:spacing w:val="-12"/>
          <w:sz w:val="24"/>
        </w:rPr>
        <w:t> </w:t>
      </w:r>
      <w:r>
        <w:rPr>
          <w:sz w:val="24"/>
        </w:rPr>
        <w:t>Compensation</w:t>
      </w:r>
      <w:r>
        <w:rPr>
          <w:spacing w:val="-12"/>
          <w:sz w:val="24"/>
        </w:rPr>
        <w:t> </w:t>
      </w:r>
      <w:r>
        <w:rPr>
          <w:sz w:val="24"/>
        </w:rPr>
        <w:t>versus</w:t>
      </w:r>
      <w:r>
        <w:rPr>
          <w:spacing w:val="-12"/>
          <w:sz w:val="24"/>
        </w:rPr>
        <w:t> </w:t>
      </w:r>
      <w:r>
        <w:rPr>
          <w:sz w:val="24"/>
        </w:rPr>
        <w:t>Markets,”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Inquiry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10"/>
          <w:sz w:val="24"/>
        </w:rPr>
        <w:t> </w:t>
      </w:r>
      <w:r>
        <w:rPr>
          <w:sz w:val="24"/>
        </w:rPr>
        <w:t>29</w:t>
      </w:r>
      <w:r>
        <w:rPr>
          <w:spacing w:val="-12"/>
          <w:sz w:val="24"/>
        </w:rPr>
        <w:t> </w:t>
      </w:r>
      <w:r>
        <w:rPr>
          <w:sz w:val="24"/>
        </w:rPr>
        <w:t>(Fall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1992),</w:t>
      </w:r>
    </w:p>
    <w:p>
      <w:pPr>
        <w:pStyle w:val="BodyText"/>
        <w:ind w:left="720"/>
      </w:pPr>
      <w:r>
        <w:rPr/>
        <w:t>pp.</w:t>
      </w:r>
      <w:r>
        <w:rPr>
          <w:spacing w:val="-4"/>
        </w:rPr>
        <w:t> </w:t>
      </w:r>
      <w:r>
        <w:rPr/>
        <w:t>372-378,</w:t>
      </w:r>
      <w:r>
        <w:rPr>
          <w:spacing w:val="-1"/>
        </w:rPr>
        <w:t> </w:t>
      </w:r>
      <w:r>
        <w:rPr/>
        <w:t>coauthored with</w:t>
      </w:r>
      <w:r>
        <w:rPr>
          <w:spacing w:val="-1"/>
        </w:rPr>
        <w:t> </w:t>
      </w:r>
      <w:r>
        <w:rPr/>
        <w:t>Andrew</w:t>
      </w:r>
      <w:r>
        <w:rPr>
          <w:spacing w:val="-2"/>
        </w:rPr>
        <w:t> </w:t>
      </w:r>
      <w:r>
        <w:rPr/>
        <w:t>Barnett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David</w:t>
      </w:r>
      <w:r>
        <w:rPr>
          <w:spacing w:val="-1"/>
        </w:rPr>
        <w:t> </w:t>
      </w:r>
      <w:r>
        <w:rPr>
          <w:spacing w:val="-2"/>
        </w:rPr>
        <w:t>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“Controlling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Competitor</w:t>
      </w:r>
      <w:r>
        <w:rPr>
          <w:spacing w:val="-10"/>
          <w:sz w:val="24"/>
        </w:rPr>
        <w:t> </w:t>
      </w:r>
      <w:r>
        <w:rPr>
          <w:sz w:val="24"/>
        </w:rPr>
        <w:t>Plaintiff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Antitrust</w:t>
      </w:r>
      <w:r>
        <w:rPr>
          <w:spacing w:val="-14"/>
          <w:sz w:val="24"/>
        </w:rPr>
        <w:t> </w:t>
      </w:r>
      <w:r>
        <w:rPr>
          <w:sz w:val="24"/>
        </w:rPr>
        <w:t>Litigation,”</w:t>
      </w:r>
      <w:r>
        <w:rPr>
          <w:spacing w:val="-10"/>
          <w:sz w:val="24"/>
        </w:rPr>
        <w:t> </w:t>
      </w:r>
      <w:r>
        <w:rPr>
          <w:sz w:val="24"/>
          <w:u w:val="single"/>
        </w:rPr>
        <w:t>Michigan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 91 (October 1992), 111-123, coauthored with William Page; reprinted in</w:t>
      </w:r>
      <w:r>
        <w:rPr>
          <w:sz w:val="24"/>
          <w:u w:val="single"/>
        </w:rPr>
        <w:t> Journal of</w:t>
      </w:r>
      <w:r>
        <w:rPr>
          <w:sz w:val="24"/>
        </w:rPr>
        <w:t> </w:t>
      </w:r>
      <w:r>
        <w:rPr>
          <w:sz w:val="24"/>
          <w:u w:val="single"/>
        </w:rPr>
        <w:t>Reprints for Antitrust Law and Economics</w:t>
      </w:r>
      <w:r>
        <w:rPr>
          <w:sz w:val="24"/>
        </w:rPr>
        <w:t>, Vol. 25 (1995).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“Pricing Decisions of the Newspaper Monopolist,” </w:t>
      </w:r>
      <w:r>
        <w:rPr>
          <w:sz w:val="24"/>
          <w:u w:val="single"/>
        </w:rPr>
        <w:t>Southern Economic Journal</w:t>
      </w:r>
      <w:r>
        <w:rPr>
          <w:sz w:val="24"/>
        </w:rPr>
        <w:t>, Vol. 59 (April 1993), 721-732, coauthored with Richard E.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-12"/>
          <w:sz w:val="24"/>
        </w:rPr>
        <w:t> </w:t>
      </w:r>
      <w:r>
        <w:rPr>
          <w:sz w:val="24"/>
        </w:rPr>
        <w:t>Remarks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Federal</w:t>
      </w:r>
      <w:r>
        <w:rPr>
          <w:spacing w:val="-8"/>
          <w:sz w:val="24"/>
        </w:rPr>
        <w:t> </w:t>
      </w:r>
      <w:r>
        <w:rPr>
          <w:sz w:val="24"/>
        </w:rPr>
        <w:t>Fair</w:t>
      </w:r>
      <w:r>
        <w:rPr>
          <w:spacing w:val="-9"/>
          <w:sz w:val="24"/>
        </w:rPr>
        <w:t> </w:t>
      </w:r>
      <w:r>
        <w:rPr>
          <w:sz w:val="24"/>
        </w:rPr>
        <w:t>Franchise</w:t>
      </w:r>
      <w:r>
        <w:rPr>
          <w:spacing w:val="-12"/>
          <w:sz w:val="24"/>
        </w:rPr>
        <w:t> </w:t>
      </w:r>
      <w:r>
        <w:rPr>
          <w:sz w:val="24"/>
        </w:rPr>
        <w:t>Practices</w:t>
      </w:r>
      <w:r>
        <w:rPr>
          <w:spacing w:val="-10"/>
          <w:sz w:val="24"/>
        </w:rPr>
        <w:t> </w:t>
      </w:r>
      <w:r>
        <w:rPr>
          <w:sz w:val="24"/>
        </w:rPr>
        <w:t>Act,”</w:t>
      </w:r>
      <w:r>
        <w:rPr>
          <w:spacing w:val="-12"/>
          <w:sz w:val="24"/>
        </w:rPr>
        <w:t> </w:t>
      </w:r>
      <w:r>
        <w:rPr>
          <w:sz w:val="24"/>
          <w:u w:val="single"/>
        </w:rPr>
        <w:t>Franchise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 12 (Summer 1992), pp</w:t>
      </w:r>
      <w:r>
        <w:rPr>
          <w:b/>
          <w:sz w:val="24"/>
        </w:rPr>
        <w:t>. </w:t>
      </w:r>
      <w:r>
        <w:rPr>
          <w:sz w:val="24"/>
        </w:rPr>
        <w:t>9-10, 16.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“The Resale Price Maintenance Policy Dilemma,” </w:t>
      </w:r>
      <w:r>
        <w:rPr>
          <w:sz w:val="24"/>
          <w:u w:val="single"/>
        </w:rPr>
        <w:t>Southern Economic Journal</w:t>
      </w:r>
      <w:r>
        <w:rPr>
          <w:sz w:val="24"/>
        </w:rPr>
        <w:t>, Vol. 60</w:t>
      </w:r>
      <w:r>
        <w:rPr>
          <w:spacing w:val="40"/>
          <w:sz w:val="24"/>
        </w:rPr>
        <w:t> </w:t>
      </w:r>
      <w:r>
        <w:rPr>
          <w:sz w:val="24"/>
        </w:rPr>
        <w:t>(April 1994), pp. 1043-1047, coauthored with James M. Fesmire.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9" w:hanging="360"/>
        <w:jc w:val="both"/>
        <w:rPr>
          <w:sz w:val="24"/>
        </w:rPr>
      </w:pPr>
      <w:r>
        <w:rPr>
          <w:sz w:val="24"/>
        </w:rPr>
        <w:t>“A</w:t>
      </w:r>
      <w:r>
        <w:rPr>
          <w:spacing w:val="-3"/>
          <w:sz w:val="24"/>
        </w:rPr>
        <w:t> </w:t>
      </w:r>
      <w:r>
        <w:rPr>
          <w:sz w:val="24"/>
        </w:rPr>
        <w:t>Note</w:t>
      </w:r>
      <w:r>
        <w:rPr>
          <w:spacing w:val="-3"/>
          <w:sz w:val="24"/>
        </w:rPr>
        <w:t> </w:t>
      </w:r>
      <w:r>
        <w:rPr>
          <w:sz w:val="24"/>
        </w:rPr>
        <w:t>on Incentive</w:t>
      </w:r>
      <w:r>
        <w:rPr>
          <w:spacing w:val="-1"/>
          <w:sz w:val="24"/>
        </w:rPr>
        <w:t> </w:t>
      </w:r>
      <w:r>
        <w:rPr>
          <w:sz w:val="24"/>
        </w:rPr>
        <w:t>Incompatibility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Franchising,”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of Industrial Organization,</w:t>
      </w:r>
      <w:r>
        <w:rPr>
          <w:sz w:val="24"/>
        </w:rPr>
        <w:t> Vol. 9 (June 1994), pp. 323-330, coauthored with David L. Kaserman.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355" w:hanging="360"/>
        <w:jc w:val="both"/>
        <w:rPr>
          <w:sz w:val="24"/>
        </w:rPr>
      </w:pPr>
      <w:r>
        <w:rPr>
          <w:sz w:val="24"/>
        </w:rPr>
        <w:t>“The Implications of </w:t>
      </w:r>
      <w:r>
        <w:rPr>
          <w:i/>
          <w:sz w:val="24"/>
        </w:rPr>
        <w:t>Kodak </w:t>
      </w:r>
      <w:r>
        <w:rPr>
          <w:sz w:val="24"/>
        </w:rPr>
        <w:t>for Franchise Tying Suits,” in S. Swerdlow, ed., </w:t>
      </w:r>
      <w:r>
        <w:rPr>
          <w:sz w:val="24"/>
          <w:u w:val="single"/>
        </w:rPr>
        <w:t>Understanding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Accepting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Different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Perspectives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...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Empowering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Relationships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1994</w:t>
      </w:r>
      <w:r>
        <w:rPr>
          <w:sz w:val="24"/>
        </w:rPr>
        <w:t> </w:t>
      </w:r>
      <w:r>
        <w:rPr>
          <w:sz w:val="24"/>
          <w:u w:val="single"/>
        </w:rPr>
        <w:t>and Beyond</w:t>
      </w:r>
      <w:r>
        <w:rPr>
          <w:sz w:val="24"/>
        </w:rPr>
        <w:t>, Eighth Annual Proceedings of the Society of Franchising, 1994, coauthored with Jill H. Boylston.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“A Survivor Test of the American Agency System of Distributing Property-Liability Insurance,”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(1994),</w:t>
      </w:r>
      <w:r>
        <w:rPr>
          <w:spacing w:val="-15"/>
          <w:sz w:val="24"/>
        </w:rPr>
        <w:t> </w:t>
      </w:r>
      <w:r>
        <w:rPr>
          <w:sz w:val="24"/>
        </w:rPr>
        <w:t>pp</w:t>
      </w:r>
      <w:r>
        <w:rPr>
          <w:b/>
          <w:sz w:val="24"/>
        </w:rPr>
        <w:t>.</w:t>
      </w:r>
      <w:r>
        <w:rPr>
          <w:b/>
          <w:spacing w:val="-15"/>
          <w:sz w:val="24"/>
        </w:rPr>
        <w:t> </w:t>
      </w:r>
      <w:r>
        <w:rPr>
          <w:sz w:val="24"/>
        </w:rPr>
        <w:t>283-290,</w:t>
      </w:r>
      <w:r>
        <w:rPr>
          <w:spacing w:val="-15"/>
          <w:sz w:val="24"/>
        </w:rPr>
        <w:t> </w:t>
      </w:r>
      <w:r>
        <w:rPr>
          <w:sz w:val="24"/>
        </w:rPr>
        <w:t>coauthored</w:t>
      </w:r>
      <w:r>
        <w:rPr>
          <w:spacing w:val="-15"/>
          <w:sz w:val="24"/>
        </w:rPr>
        <w:t> </w:t>
      </w:r>
      <w:r>
        <w:rPr>
          <w:sz w:val="24"/>
        </w:rPr>
        <w:t>with Jill H.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“Yardstick</w:t>
      </w:r>
      <w:r>
        <w:rPr>
          <w:spacing w:val="-8"/>
          <w:sz w:val="24"/>
        </w:rPr>
        <w:t> </w:t>
      </w:r>
      <w:r>
        <w:rPr>
          <w:sz w:val="24"/>
        </w:rPr>
        <w:t>Damages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Lost</w:t>
      </w:r>
      <w:r>
        <w:rPr>
          <w:spacing w:val="-7"/>
          <w:sz w:val="24"/>
        </w:rPr>
        <w:t> </w:t>
      </w:r>
      <w:r>
        <w:rPr>
          <w:sz w:val="24"/>
        </w:rPr>
        <w:t>Profit</w:t>
      </w:r>
      <w:r>
        <w:rPr>
          <w:spacing w:val="-7"/>
          <w:sz w:val="24"/>
        </w:rPr>
        <w:t> </w:t>
      </w:r>
      <w:r>
        <w:rPr>
          <w:sz w:val="24"/>
        </w:rPr>
        <w:t>Cases: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Econometric</w:t>
      </w:r>
      <w:r>
        <w:rPr>
          <w:spacing w:val="-9"/>
          <w:sz w:val="24"/>
        </w:rPr>
        <w:t> </w:t>
      </w:r>
      <w:r>
        <w:rPr>
          <w:sz w:val="24"/>
        </w:rPr>
        <w:t>Approach,”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Denver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University</w:t>
      </w:r>
      <w:r>
        <w:rPr>
          <w:sz w:val="24"/>
        </w:rPr>
        <w:t> </w:t>
      </w:r>
      <w:r>
        <w:rPr>
          <w:sz w:val="24"/>
          <w:u w:val="single"/>
        </w:rPr>
        <w:t>Law Review</w:t>
      </w:r>
      <w:r>
        <w:rPr>
          <w:sz w:val="24"/>
        </w:rPr>
        <w:t>, Vol. 72, (No. 1, 1994), pp. 113-136, coauthored with Amanda K. Esquibel.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Ghost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i/>
          <w:sz w:val="24"/>
        </w:rPr>
        <w:t>Albrecht: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Caribe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BMW,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BMWAG,”</w:t>
      </w:r>
      <w:r>
        <w:rPr>
          <w:i/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40 (Spring 1995), pp. 205-225.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“Franchise</w:t>
      </w:r>
      <w:r>
        <w:rPr>
          <w:spacing w:val="26"/>
          <w:sz w:val="24"/>
        </w:rPr>
        <w:t> </w:t>
      </w:r>
      <w:r>
        <w:rPr>
          <w:sz w:val="24"/>
        </w:rPr>
        <w:t>Tying</w:t>
      </w:r>
      <w:r>
        <w:rPr>
          <w:spacing w:val="27"/>
          <w:sz w:val="24"/>
        </w:rPr>
        <w:t> </w:t>
      </w:r>
      <w:r>
        <w:rPr>
          <w:sz w:val="24"/>
        </w:rPr>
        <w:t>Suits</w:t>
      </w:r>
      <w:r>
        <w:rPr>
          <w:spacing w:val="27"/>
          <w:sz w:val="24"/>
        </w:rPr>
        <w:t> </w:t>
      </w:r>
      <w:r>
        <w:rPr>
          <w:sz w:val="24"/>
        </w:rPr>
        <w:t>after</w:t>
      </w:r>
      <w:r>
        <w:rPr>
          <w:spacing w:val="26"/>
          <w:sz w:val="24"/>
        </w:rPr>
        <w:t> </w:t>
      </w:r>
      <w:r>
        <w:rPr>
          <w:i/>
          <w:sz w:val="24"/>
        </w:rPr>
        <w:t>Kodak,”</w:t>
      </w:r>
      <w:r>
        <w:rPr>
          <w:i/>
          <w:spacing w:val="28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27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28"/>
          <w:sz w:val="24"/>
          <w:u w:val="single"/>
        </w:rPr>
        <w:t> </w:t>
      </w:r>
      <w:r>
        <w:rPr>
          <w:sz w:val="24"/>
          <w:u w:val="single"/>
        </w:rPr>
        <w:t>Public</w:t>
      </w:r>
      <w:r>
        <w:rPr>
          <w:spacing w:val="26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27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27"/>
          <w:sz w:val="24"/>
          <w:u w:val="single"/>
        </w:rPr>
        <w:t> </w:t>
      </w:r>
      <w:r>
        <w:rPr>
          <w:sz w:val="24"/>
          <w:u w:val="single"/>
        </w:rPr>
        <w:t>Marketing</w:t>
      </w:r>
      <w:r>
        <w:rPr>
          <w:sz w:val="24"/>
        </w:rPr>
        <w:t>,</w:t>
      </w:r>
      <w:r>
        <w:rPr>
          <w:spacing w:val="27"/>
          <w:sz w:val="24"/>
        </w:rPr>
        <w:t> </w:t>
      </w:r>
      <w:r>
        <w:rPr>
          <w:sz w:val="24"/>
        </w:rPr>
        <w:t>Vol.</w:t>
      </w:r>
      <w:r>
        <w:rPr>
          <w:spacing w:val="27"/>
          <w:sz w:val="24"/>
        </w:rPr>
        <w:t> </w:t>
      </w:r>
      <w:r>
        <w:rPr>
          <w:sz w:val="24"/>
        </w:rPr>
        <w:t>14 (Spring 1995), pp. 149-154,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“‘Speculative’ Antitrust Damages,” </w:t>
      </w:r>
      <w:r>
        <w:rPr>
          <w:sz w:val="24"/>
          <w:u w:val="single"/>
        </w:rPr>
        <w:t>Washington Law Review</w:t>
      </w:r>
      <w:r>
        <w:rPr>
          <w:sz w:val="24"/>
        </w:rPr>
        <w:t>, Vol. 70 (April 1995), pp. 423-463, coauthored with William Page.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“Leveraging</w:t>
      </w:r>
      <w:r>
        <w:rPr>
          <w:spacing w:val="-15"/>
          <w:sz w:val="24"/>
        </w:rPr>
        <w:t> </w:t>
      </w:r>
      <w:r>
        <w:rPr>
          <w:sz w:val="24"/>
        </w:rPr>
        <w:t>Monopoly</w:t>
      </w:r>
      <w:r>
        <w:rPr>
          <w:spacing w:val="-15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z w:val="24"/>
        </w:rPr>
        <w:t>Through</w:t>
      </w:r>
      <w:r>
        <w:rPr>
          <w:spacing w:val="-15"/>
          <w:sz w:val="24"/>
        </w:rPr>
        <w:t> </w:t>
      </w:r>
      <w:r>
        <w:rPr>
          <w:sz w:val="24"/>
        </w:rPr>
        <w:t>Hospital</w:t>
      </w:r>
      <w:r>
        <w:rPr>
          <w:spacing w:val="-15"/>
          <w:sz w:val="24"/>
        </w:rPr>
        <w:t> </w:t>
      </w:r>
      <w:r>
        <w:rPr>
          <w:sz w:val="24"/>
        </w:rPr>
        <w:t>Diversification,”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Stanford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z w:val="24"/>
        </w:rPr>
        <w:t> </w:t>
      </w:r>
      <w:r>
        <w:rPr>
          <w:sz w:val="24"/>
          <w:u w:val="single"/>
        </w:rPr>
        <w:t>Business &amp; Finance</w:t>
      </w:r>
      <w:r>
        <w:rPr>
          <w:sz w:val="24"/>
        </w:rPr>
        <w:t>, Vol. 1 (Spring 1995), pp. 287-306, coauthored with James Burt.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“Antitrust</w:t>
      </w:r>
      <w:r>
        <w:rPr>
          <w:spacing w:val="-4"/>
          <w:sz w:val="24"/>
        </w:rPr>
        <w:t> </w:t>
      </w:r>
      <w:r>
        <w:rPr>
          <w:sz w:val="24"/>
        </w:rPr>
        <w:t>Injury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Standing,”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Reprints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&amp;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Economies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 25 (1995), coedited with Amanda K. Esquibel.</w:t>
      </w:r>
    </w:p>
    <w:p>
      <w:pPr>
        <w:pStyle w:val="BodyText"/>
        <w:spacing w:before="19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“Introduction,”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6"/>
          <w:sz w:val="24"/>
          <w:u w:val="single"/>
        </w:rPr>
        <w:t> </w:t>
      </w:r>
      <w:r>
        <w:rPr>
          <w:sz w:val="24"/>
          <w:u w:val="single"/>
        </w:rPr>
        <w:t>Reprints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&amp;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15"/>
          <w:sz w:val="24"/>
        </w:rPr>
        <w:t> </w:t>
      </w:r>
      <w:r>
        <w:rPr>
          <w:sz w:val="24"/>
        </w:rPr>
        <w:t>25</w:t>
      </w:r>
      <w:r>
        <w:rPr>
          <w:spacing w:val="-15"/>
          <w:sz w:val="24"/>
        </w:rPr>
        <w:t> </w:t>
      </w:r>
      <w:r>
        <w:rPr>
          <w:sz w:val="24"/>
        </w:rPr>
        <w:t>(1995),</w:t>
      </w:r>
      <w:r>
        <w:rPr>
          <w:spacing w:val="-15"/>
          <w:sz w:val="24"/>
        </w:rPr>
        <w:t> </w:t>
      </w:r>
      <w:r>
        <w:rPr>
          <w:sz w:val="24"/>
        </w:rPr>
        <w:t>p.</w:t>
      </w:r>
      <w:r>
        <w:rPr>
          <w:spacing w:val="-15"/>
          <w:sz w:val="24"/>
        </w:rPr>
        <w:t> </w:t>
      </w:r>
      <w:r>
        <w:rPr>
          <w:sz w:val="24"/>
        </w:rPr>
        <w:t>487- 489, coauthored with Amanda K. Esquibel.</w:t>
      </w:r>
    </w:p>
    <w:p>
      <w:pPr>
        <w:pStyle w:val="BodyText"/>
        <w:spacing w:before="19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sz w:val="24"/>
        </w:rPr>
        <w:t>“The </w:t>
      </w:r>
      <w:r>
        <w:rPr>
          <w:i/>
          <w:sz w:val="24"/>
        </w:rPr>
        <w:t>Microsoft </w:t>
      </w:r>
      <w:r>
        <w:rPr>
          <w:sz w:val="24"/>
        </w:rPr>
        <w:t>Muddle: A Caveat,” </w:t>
      </w:r>
      <w:r>
        <w:rPr>
          <w:sz w:val="24"/>
          <w:u w:val="single"/>
        </w:rPr>
        <w:t>Antitrust Bulletin</w:t>
      </w:r>
      <w:r>
        <w:rPr>
          <w:sz w:val="24"/>
        </w:rPr>
        <w:t>, Vol. 40 (Summer 1995), pp. 257- 264, coauthored with Amanda K. Esquibel.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13"/>
          <w:sz w:val="24"/>
        </w:rPr>
        <w:t> </w:t>
      </w:r>
      <w:r>
        <w:rPr>
          <w:sz w:val="24"/>
        </w:rPr>
        <w:t>Remarks</w:t>
      </w:r>
      <w:r>
        <w:rPr>
          <w:spacing w:val="16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Monopoly</w:t>
      </w:r>
      <w:r>
        <w:rPr>
          <w:spacing w:val="14"/>
          <w:sz w:val="24"/>
        </w:rPr>
        <w:t> </w:t>
      </w:r>
      <w:r>
        <w:rPr>
          <w:sz w:val="24"/>
        </w:rPr>
        <w:t>Leveraging,”</w:t>
      </w:r>
      <w:r>
        <w:rPr>
          <w:spacing w:val="14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16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sz w:val="24"/>
        </w:rPr>
        <w:t>Vol.</w:t>
      </w:r>
      <w:r>
        <w:rPr>
          <w:spacing w:val="15"/>
          <w:sz w:val="24"/>
        </w:rPr>
        <w:t> </w:t>
      </w:r>
      <w:r>
        <w:rPr>
          <w:sz w:val="24"/>
        </w:rPr>
        <w:t>40</w:t>
      </w:r>
      <w:r>
        <w:rPr>
          <w:spacing w:val="15"/>
          <w:sz w:val="24"/>
        </w:rPr>
        <w:t> </w:t>
      </w:r>
      <w:r>
        <w:rPr>
          <w:sz w:val="24"/>
        </w:rPr>
        <w:t>(Summer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1995),</w:t>
      </w:r>
    </w:p>
    <w:p>
      <w:pPr>
        <w:pStyle w:val="BodyText"/>
        <w:ind w:left="720"/>
      </w:pPr>
      <w:r>
        <w:rPr/>
        <w:t>pp.</w:t>
      </w:r>
      <w:r>
        <w:rPr>
          <w:spacing w:val="-2"/>
        </w:rPr>
        <w:t> </w:t>
      </w:r>
      <w:r>
        <w:rPr/>
        <w:t>371-396,</w:t>
      </w:r>
      <w:r>
        <w:rPr>
          <w:spacing w:val="-1"/>
        </w:rPr>
        <w:t> </w:t>
      </w:r>
      <w:r>
        <w:rPr/>
        <w:t>coauthored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Amanda</w:t>
      </w:r>
      <w:r>
        <w:rPr>
          <w:spacing w:val="-2"/>
        </w:rPr>
        <w:t> </w:t>
      </w:r>
      <w:r>
        <w:rPr/>
        <w:t>K.</w:t>
      </w:r>
      <w:r>
        <w:rPr>
          <w:spacing w:val="-1"/>
        </w:rPr>
        <w:t> </w:t>
      </w:r>
      <w:r>
        <w:rPr>
          <w:spacing w:val="-2"/>
        </w:rPr>
        <w:t>Esquibel.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“An Economic Analysis of the Joint Purchasing Safety Zone,” </w:t>
      </w:r>
      <w:r>
        <w:rPr>
          <w:sz w:val="24"/>
          <w:u w:val="single"/>
        </w:rPr>
        <w:t>Journal of Law. Medicine</w:t>
      </w:r>
      <w:r>
        <w:rPr>
          <w:sz w:val="24"/>
        </w:rPr>
        <w:t> </w:t>
      </w:r>
      <w:r>
        <w:rPr>
          <w:sz w:val="24"/>
          <w:u w:val="single"/>
        </w:rPr>
        <w:t>&amp; Ethics</w:t>
      </w:r>
      <w:r>
        <w:rPr>
          <w:sz w:val="24"/>
        </w:rPr>
        <w:t>, Vol. 23 (Summer 1995), pp. 177-185, coauthored with Jill Boylston Herndon.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Role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Economics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Defining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39"/>
          <w:sz w:val="24"/>
        </w:rPr>
        <w:t> </w:t>
      </w:r>
      <w:r>
        <w:rPr>
          <w:sz w:val="24"/>
        </w:rPr>
        <w:t>Injury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Standing,”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Managerial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z w:val="24"/>
        </w:rPr>
        <w:t> </w:t>
      </w:r>
      <w:r>
        <w:rPr>
          <w:sz w:val="24"/>
          <w:u w:val="single"/>
        </w:rPr>
        <w:t>Decision Economics</w:t>
      </w:r>
      <w:r>
        <w:rPr>
          <w:sz w:val="24"/>
        </w:rPr>
        <w:t>, Vol. 17 (March 1996), pp. 127-142, coauthored with William Page.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59" w:hanging="360"/>
        <w:jc w:val="both"/>
        <w:rPr>
          <w:sz w:val="24"/>
        </w:rPr>
      </w:pPr>
      <w:r>
        <w:rPr>
          <w:sz w:val="24"/>
        </w:rPr>
        <w:t>“The Resale Price Maintenance Policy Dilemma: Reply,” </w:t>
      </w:r>
      <w:r>
        <w:rPr>
          <w:sz w:val="24"/>
          <w:u w:val="single"/>
        </w:rPr>
        <w:t>Southern Economic Journal</w:t>
      </w:r>
      <w:r>
        <w:rPr>
          <w:sz w:val="24"/>
        </w:rPr>
        <w:t>, Vol. 62 (April 1996), pp. 1087-1089, coauthored with James M. Fesmire.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359" w:hanging="360"/>
        <w:jc w:val="both"/>
        <w:rPr>
          <w:sz w:val="24"/>
        </w:rPr>
      </w:pPr>
      <w:r>
        <w:rPr>
          <w:sz w:val="24"/>
        </w:rPr>
        <w:t>“Restraints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Trade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Durable</w:t>
      </w:r>
      <w:r>
        <w:rPr>
          <w:spacing w:val="-14"/>
          <w:sz w:val="24"/>
        </w:rPr>
        <w:t> </w:t>
      </w:r>
      <w:r>
        <w:rPr>
          <w:sz w:val="24"/>
        </w:rPr>
        <w:t>Good</w:t>
      </w:r>
      <w:r>
        <w:rPr>
          <w:spacing w:val="-13"/>
          <w:sz w:val="24"/>
        </w:rPr>
        <w:t> </w:t>
      </w:r>
      <w:r>
        <w:rPr>
          <w:sz w:val="24"/>
        </w:rPr>
        <w:t>Producers,”</w:t>
      </w:r>
      <w:r>
        <w:rPr>
          <w:spacing w:val="-12"/>
          <w:sz w:val="24"/>
        </w:rPr>
        <w:t> </w:t>
      </w:r>
      <w:r>
        <w:rPr>
          <w:sz w:val="24"/>
          <w:u w:val="single"/>
        </w:rPr>
        <w:t>Review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Industrial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Vol. 11 (June 1996), pp. 339-353, coauthored with Jill Boylston Herndon.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</w:t>
      </w:r>
      <w:r>
        <w:rPr>
          <w:spacing w:val="-9"/>
          <w:sz w:val="24"/>
        </w:rPr>
        <w:t> </w:t>
      </w:r>
      <w:r>
        <w:rPr>
          <w:sz w:val="24"/>
        </w:rPr>
        <w:t>Market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Organs,”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Society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33</w:t>
      </w:r>
      <w:r>
        <w:rPr>
          <w:spacing w:val="-6"/>
          <w:sz w:val="24"/>
        </w:rPr>
        <w:t> </w:t>
      </w:r>
      <w:r>
        <w:rPr>
          <w:sz w:val="24"/>
        </w:rPr>
        <w:t>(Sept/Oct</w:t>
      </w:r>
      <w:r>
        <w:rPr>
          <w:spacing w:val="-8"/>
          <w:sz w:val="24"/>
        </w:rPr>
        <w:t> </w:t>
      </w:r>
      <w:r>
        <w:rPr>
          <w:sz w:val="24"/>
        </w:rPr>
        <w:t>1996),</w:t>
      </w:r>
      <w:r>
        <w:rPr>
          <w:spacing w:val="-8"/>
          <w:sz w:val="24"/>
        </w:rPr>
        <w:t> </w:t>
      </w:r>
      <w:r>
        <w:rPr>
          <w:sz w:val="24"/>
        </w:rPr>
        <w:t>pp.</w:t>
      </w:r>
      <w:r>
        <w:rPr>
          <w:spacing w:val="-6"/>
          <w:sz w:val="24"/>
        </w:rPr>
        <w:t> </w:t>
      </w:r>
      <w:r>
        <w:rPr>
          <w:sz w:val="24"/>
        </w:rPr>
        <w:t>8-17,</w:t>
      </w:r>
      <w:r>
        <w:rPr>
          <w:spacing w:val="-6"/>
          <w:sz w:val="24"/>
        </w:rPr>
        <w:t> </w:t>
      </w:r>
      <w:r>
        <w:rPr>
          <w:sz w:val="24"/>
        </w:rPr>
        <w:t>coauthored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A.</w:t>
      </w:r>
      <w:r>
        <w:rPr>
          <w:spacing w:val="-8"/>
          <w:sz w:val="24"/>
        </w:rPr>
        <w:t> </w:t>
      </w:r>
      <w:r>
        <w:rPr>
          <w:sz w:val="24"/>
        </w:rPr>
        <w:t>H. Barnett and David L. Kaserman.</w:t>
      </w:r>
      <w:r>
        <w:rPr>
          <w:spacing w:val="40"/>
          <w:sz w:val="24"/>
        </w:rPr>
        <w:t> </w:t>
      </w:r>
      <w:r>
        <w:rPr>
          <w:sz w:val="24"/>
        </w:rPr>
        <w:t>Reprinted in </w:t>
      </w:r>
      <w:r>
        <w:rPr>
          <w:i/>
          <w:sz w:val="24"/>
        </w:rPr>
        <w:t>Entrepreneurial Economics: Bright Ideas from the Dismal Science</w:t>
      </w:r>
      <w:r>
        <w:rPr>
          <w:sz w:val="24"/>
        </w:rPr>
        <w:t>, Alexander Tarrock, ed., New York: Oxford University Press, </w:t>
      </w:r>
      <w:r>
        <w:rPr>
          <w:spacing w:val="-2"/>
          <w:sz w:val="24"/>
        </w:rPr>
        <w:t>2002.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“Antitrust Damage Reform,” </w:t>
      </w:r>
      <w:r>
        <w:rPr>
          <w:sz w:val="24"/>
          <w:u w:val="single"/>
        </w:rPr>
        <w:t>Journal of Reprints for Antitrust Law &amp; Economics</w:t>
      </w:r>
      <w:r>
        <w:rPr>
          <w:sz w:val="24"/>
        </w:rPr>
        <w:t>, Vol.</w:t>
      </w:r>
      <w:r>
        <w:rPr>
          <w:spacing w:val="80"/>
          <w:sz w:val="24"/>
        </w:rPr>
        <w:t> </w:t>
      </w:r>
      <w:r>
        <w:rPr>
          <w:sz w:val="24"/>
        </w:rPr>
        <w:t>26 (1996), coedited with Amanda K. Esquibel.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61" w:hanging="360"/>
        <w:jc w:val="both"/>
        <w:rPr>
          <w:sz w:val="24"/>
        </w:rPr>
      </w:pPr>
      <w:r>
        <w:rPr>
          <w:sz w:val="24"/>
        </w:rPr>
        <w:t>“Antitrust Damage Reform: An Overview,” </w:t>
      </w:r>
      <w:r>
        <w:rPr>
          <w:sz w:val="24"/>
          <w:u w:val="single"/>
        </w:rPr>
        <w:t>Journal of Reprints for Antitrust Law &amp;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26 (1996), pp. 5-10, coauthored with Amanda K. Esquibel.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540"/>
        <w:jc w:val="left"/>
        <w:rPr>
          <w:sz w:val="24"/>
        </w:rPr>
      </w:pPr>
      <w:r>
        <w:rPr>
          <w:sz w:val="24"/>
        </w:rPr>
        <w:t>“Lessons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i/>
          <w:sz w:val="24"/>
        </w:rPr>
        <w:t>City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Tuscaloosa,”</w:t>
      </w:r>
      <w:r>
        <w:rPr>
          <w:i/>
          <w:spacing w:val="-1"/>
          <w:sz w:val="24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(Summer</w:t>
      </w:r>
      <w:r>
        <w:rPr>
          <w:spacing w:val="-3"/>
          <w:sz w:val="24"/>
        </w:rPr>
        <w:t> </w:t>
      </w:r>
      <w:r>
        <w:rPr>
          <w:sz w:val="24"/>
        </w:rPr>
        <w:t>1996),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43.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“Judicial Decisions in Retrospect,”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Journal of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Reprints for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Antitrust Law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and Economics</w:t>
      </w:r>
      <w:r>
        <w:rPr>
          <w:sz w:val="24"/>
        </w:rPr>
        <w:t>, Vol. 26 (1996), pp. 529-542, coauthored with Amanda K. Esquibel.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“Landmark Antitrust Decisions Revisited,” </w:t>
      </w:r>
      <w:r>
        <w:rPr>
          <w:sz w:val="24"/>
          <w:u w:val="single"/>
        </w:rPr>
        <w:t>Journal of Reprints for Antitrust Law and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26 (1996), coedited with Amanda K. Esquibel.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“The Roles of Areeda, Turner, and Economic Theory in Measuring Monopoly Power,” </w:t>
      </w:r>
      <w:r>
        <w:rPr>
          <w:sz w:val="24"/>
          <w:u w:val="single"/>
        </w:rPr>
        <w:t>Antitrust Bulletin</w:t>
      </w:r>
      <w:r>
        <w:rPr>
          <w:sz w:val="24"/>
        </w:rPr>
        <w:t>, Vol. 41 (Winter 1996) pp. 781-814, coauthored with Amanda K. </w:t>
      </w:r>
      <w:r>
        <w:rPr>
          <w:spacing w:val="-2"/>
          <w:sz w:val="24"/>
        </w:rPr>
        <w:t>Esquibel.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“Maximum Resale Price Restraints in Franchising,” </w:t>
      </w:r>
      <w:r>
        <w:rPr>
          <w:sz w:val="24"/>
          <w:u w:val="single"/>
        </w:rPr>
        <w:t>Antitrust Law Journal</w:t>
      </w:r>
      <w:r>
        <w:rPr>
          <w:sz w:val="24"/>
        </w:rPr>
        <w:t>, Vol. 65, pp. 157-180 (1996), coauthored with Amanda K. Esquibel.</w:t>
      </w:r>
    </w:p>
    <w:p>
      <w:pPr>
        <w:pStyle w:val="BodyText"/>
        <w:ind w:left="900"/>
      </w:pPr>
      <w:r>
        <w:rPr/>
        <w:t>Cited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U.S.</w:t>
      </w:r>
      <w:r>
        <w:rPr>
          <w:spacing w:val="-1"/>
        </w:rPr>
        <w:t> </w:t>
      </w:r>
      <w:r>
        <w:rPr/>
        <w:t>Supreme</w:t>
      </w:r>
      <w:r>
        <w:rPr>
          <w:spacing w:val="-2"/>
        </w:rPr>
        <w:t> </w:t>
      </w:r>
      <w:r>
        <w:rPr/>
        <w:t>Court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Oil</w:t>
      </w:r>
      <w:r>
        <w:rPr>
          <w:spacing w:val="-1"/>
        </w:rPr>
        <w:t> </w:t>
      </w:r>
      <w:r>
        <w:rPr/>
        <w:t>Company</w:t>
      </w:r>
      <w:r>
        <w:rPr>
          <w:spacing w:val="-1"/>
        </w:rPr>
        <w:t> </w:t>
      </w:r>
      <w:r>
        <w:rPr/>
        <w:t>v.</w:t>
      </w:r>
      <w:r>
        <w:rPr>
          <w:spacing w:val="-1"/>
        </w:rPr>
        <w:t> </w:t>
      </w:r>
      <w:r>
        <w:rPr>
          <w:spacing w:val="-4"/>
        </w:rPr>
        <w:t>Khan</w:t>
      </w:r>
    </w:p>
    <w:p>
      <w:pPr>
        <w:pStyle w:val="BodyText"/>
        <w:spacing w:before="18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60" w:hanging="360"/>
        <w:jc w:val="both"/>
        <w:rPr>
          <w:sz w:val="24"/>
        </w:rPr>
      </w:pPr>
      <w:r>
        <w:rPr>
          <w:sz w:val="24"/>
        </w:rPr>
        <w:t>“Identifying Participants in a Price Fixing Conspiracy: Output &amp; Market Share Tests Reexamined - Reply,”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Vol. 12, (1997) pp. 291-294, coauthored with Richard E.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4" w:hanging="360"/>
        <w:jc w:val="both"/>
        <w:rPr>
          <w:sz w:val="24"/>
        </w:rPr>
      </w:pPr>
      <w:r>
        <w:rPr>
          <w:sz w:val="24"/>
        </w:rPr>
        <w:t>“Franchise Supply Agreements: Quality Control or Illegal Tying?” </w:t>
      </w:r>
      <w:r>
        <w:rPr>
          <w:sz w:val="24"/>
          <w:u w:val="single"/>
        </w:rPr>
        <w:t>Journal of the</w:t>
      </w:r>
      <w:r>
        <w:rPr>
          <w:sz w:val="24"/>
        </w:rPr>
        <w:t> </w:t>
      </w:r>
      <w:r>
        <w:rPr>
          <w:sz w:val="24"/>
          <w:u w:val="single"/>
        </w:rPr>
        <w:t>Academy of Marketing Science</w:t>
      </w:r>
      <w:r>
        <w:rPr>
          <w:sz w:val="24"/>
        </w:rPr>
        <w:t>, Vol. 25, pp. 177-178, coauthored with Jill B.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“A Note on </w:t>
      </w:r>
      <w:r>
        <w:rPr>
          <w:i/>
          <w:sz w:val="24"/>
        </w:rPr>
        <w:t>Hanover Shoe,” </w:t>
      </w:r>
      <w:r>
        <w:rPr>
          <w:sz w:val="24"/>
          <w:u w:val="single"/>
        </w:rPr>
        <w:t>Antitrust Bulletin</w:t>
      </w:r>
      <w:r>
        <w:rPr>
          <w:sz w:val="24"/>
        </w:rPr>
        <w:t>, Vol. 43 (Summer 1998), pp. 365-374; coauthored with Jill B.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“Collusive Monopsony in Theory and Practice: The NCAA,” </w:t>
      </w:r>
      <w:r>
        <w:rPr>
          <w:sz w:val="24"/>
          <w:u w:val="single"/>
        </w:rPr>
        <w:t>Antitrust Bulletin</w:t>
      </w:r>
      <w:r>
        <w:rPr>
          <w:sz w:val="24"/>
        </w:rPr>
        <w:t>, Vol. 42 (Fall 1997), pp. 681-719, coauthored with Richard E. Romano.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75" w:after="0"/>
        <w:ind w:left="720" w:right="356" w:hanging="360"/>
        <w:jc w:val="left"/>
        <w:rPr>
          <w:sz w:val="24"/>
        </w:rPr>
      </w:pPr>
      <w:r>
        <w:rPr>
          <w:sz w:val="24"/>
        </w:rPr>
        <w:t>“An Economic Analysis of Damages Rules in Intellectual Property Cases,” </w:t>
      </w:r>
      <w:r>
        <w:rPr>
          <w:sz w:val="24"/>
          <w:u w:val="single"/>
        </w:rPr>
        <w:t>William &amp;</w:t>
      </w:r>
      <w:r>
        <w:rPr>
          <w:sz w:val="24"/>
        </w:rPr>
        <w:t> </w:t>
      </w:r>
      <w:r>
        <w:rPr>
          <w:sz w:val="24"/>
          <w:u w:val="single"/>
        </w:rPr>
        <w:t>Mary Law Review</w:t>
      </w:r>
      <w:r>
        <w:rPr>
          <w:sz w:val="24"/>
        </w:rPr>
        <w:t>, Vol. 39 (May 1998), pp. 1585-1694.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“Evaluating Market Power,” </w:t>
      </w:r>
      <w:r>
        <w:rPr>
          <w:sz w:val="24"/>
          <w:u w:val="single"/>
        </w:rPr>
        <w:t>Journal of Reprints for Antitrust Law and Economics</w:t>
      </w:r>
      <w:r>
        <w:rPr>
          <w:sz w:val="24"/>
        </w:rPr>
        <w:t>, Vol. 27 (1998), pp.458-469,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“Market Power: Concept and Measurement,” </w:t>
      </w:r>
      <w:r>
        <w:rPr>
          <w:sz w:val="24"/>
          <w:u w:val="single"/>
        </w:rPr>
        <w:t>Journal of Reprints for Antitrust Law and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27 (1998), coedited with Jill Boylston Herndon.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sz w:val="24"/>
        </w:rPr>
        <w:t>“The </w:t>
      </w:r>
      <w:r>
        <w:rPr>
          <w:i/>
          <w:sz w:val="24"/>
        </w:rPr>
        <w:t>Albrecht </w:t>
      </w:r>
      <w:r>
        <w:rPr>
          <w:sz w:val="24"/>
        </w:rPr>
        <w:t>Rule After </w:t>
      </w:r>
      <w:r>
        <w:rPr>
          <w:i/>
          <w:sz w:val="24"/>
        </w:rPr>
        <w:t>Khan: </w:t>
      </w:r>
      <w:r>
        <w:rPr>
          <w:sz w:val="24"/>
        </w:rPr>
        <w:t>Death Becomes Her,” </w:t>
      </w:r>
      <w:r>
        <w:rPr>
          <w:sz w:val="24"/>
          <w:u w:val="single"/>
        </w:rPr>
        <w:t>Notre Dame Law Review</w:t>
      </w:r>
      <w:r>
        <w:rPr>
          <w:sz w:val="24"/>
        </w:rPr>
        <w:t>, Vol.</w:t>
      </w:r>
      <w:r>
        <w:rPr>
          <w:spacing w:val="80"/>
          <w:sz w:val="24"/>
        </w:rPr>
        <w:t> </w:t>
      </w:r>
      <w:r>
        <w:rPr>
          <w:sz w:val="24"/>
        </w:rPr>
        <w:t>74 (No. 1, 1998), pp. 123-179, coauthored with John Lopatka.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40"/>
          <w:sz w:val="24"/>
        </w:rPr>
        <w:t> </w:t>
      </w:r>
      <w:r>
        <w:rPr>
          <w:sz w:val="24"/>
        </w:rPr>
        <w:t>Definition,”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Reprints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28 (1998), pp. 5-11,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40"/>
          <w:sz w:val="24"/>
        </w:rPr>
        <w:t> </w:t>
      </w:r>
      <w:r>
        <w:rPr>
          <w:sz w:val="24"/>
        </w:rPr>
        <w:t>Definition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Cases,”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Reprints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for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28 (1998), coedited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Albrecht </w:t>
      </w:r>
      <w:r>
        <w:rPr>
          <w:sz w:val="24"/>
        </w:rPr>
        <w:t>Overruled – At Last,” </w:t>
      </w:r>
      <w:r>
        <w:rPr>
          <w:sz w:val="24"/>
          <w:u w:val="single"/>
        </w:rPr>
        <w:t>Antitrust Law Journal</w:t>
      </w:r>
      <w:r>
        <w:rPr>
          <w:sz w:val="24"/>
        </w:rPr>
        <w:t>, Vol. 66 (1998), pp. 537-566, coauthored with John Lopatka.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Misapplication of </w:t>
      </w:r>
      <w:r>
        <w:rPr>
          <w:i/>
          <w:sz w:val="24"/>
        </w:rPr>
        <w:t>Kodak </w:t>
      </w:r>
      <w:r>
        <w:rPr>
          <w:sz w:val="24"/>
        </w:rPr>
        <w:t>in Franchise Tying Suits,” </w:t>
      </w:r>
      <w:r>
        <w:rPr>
          <w:sz w:val="24"/>
          <w:u w:val="single"/>
        </w:rPr>
        <w:t>Journal of Business Venturing</w:t>
      </w:r>
      <w:r>
        <w:rPr>
          <w:sz w:val="24"/>
        </w:rPr>
        <w:t>, Vol. 14 (July 1999), pp. 397-415,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19" w:val="left" w:leader="none"/>
          <w:tab w:pos="899" w:val="left" w:leader="none"/>
        </w:tabs>
        <w:spacing w:line="240" w:lineRule="auto" w:before="0" w:after="0"/>
        <w:ind w:left="719" w:right="354" w:hanging="360"/>
        <w:jc w:val="both"/>
        <w:rPr>
          <w:sz w:val="24"/>
        </w:rPr>
      </w:pPr>
      <w:r>
        <w:rPr>
          <w:sz w:val="24"/>
        </w:rPr>
        <w:t>“Will </w:t>
      </w:r>
      <w:r>
        <w:rPr>
          <w:i/>
          <w:sz w:val="24"/>
        </w:rPr>
        <w:t>Khan </w:t>
      </w:r>
      <w:r>
        <w:rPr>
          <w:sz w:val="24"/>
        </w:rPr>
        <w:t>Foster or Hinder Franchising? An Economic Analysis of Maximum Resale Price Maintenance,” </w:t>
      </w:r>
      <w:r>
        <w:rPr>
          <w:sz w:val="24"/>
          <w:u w:val="single"/>
        </w:rPr>
        <w:t>Journal of Public Policy and Marketing</w:t>
      </w:r>
      <w:r>
        <w:rPr>
          <w:sz w:val="24"/>
        </w:rPr>
        <w:t>, Vol. 18 (Spring 1999), pp. 25-36, coauthored with Francine Lafontaine.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“Airline Price Wars: Competition or Predation?” </w:t>
      </w:r>
      <w:r>
        <w:rPr>
          <w:sz w:val="24"/>
          <w:u w:val="single"/>
        </w:rPr>
        <w:t>Antitrust Bulletin</w:t>
      </w:r>
      <w:r>
        <w:rPr>
          <w:sz w:val="24"/>
        </w:rPr>
        <w:t>, Vol. 44 (Summer 1999), pp. 489-518, coauthored with Jeffrey Harrison.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“Reexamining the Role of </w:t>
      </w:r>
      <w:r>
        <w:rPr>
          <w:i/>
          <w:sz w:val="24"/>
        </w:rPr>
        <w:t>Illinois Brick </w:t>
      </w:r>
      <w:r>
        <w:rPr>
          <w:sz w:val="24"/>
        </w:rPr>
        <w:t>in Modern Antitrust Standing Analysis,” </w:t>
      </w:r>
      <w:r>
        <w:rPr>
          <w:sz w:val="24"/>
          <w:u w:val="single"/>
        </w:rPr>
        <w:t>George</w:t>
      </w:r>
      <w:r>
        <w:rPr>
          <w:sz w:val="24"/>
        </w:rPr>
        <w:t> </w:t>
      </w:r>
      <w:r>
        <w:rPr>
          <w:sz w:val="24"/>
          <w:u w:val="single"/>
        </w:rPr>
        <w:t>Washington Law Review</w:t>
      </w:r>
      <w:r>
        <w:rPr>
          <w:sz w:val="24"/>
        </w:rPr>
        <w:t>, Vol. 68 (December 1999), pp. 1-43, coauthored with Jeffrey </w:t>
      </w:r>
      <w:r>
        <w:rPr>
          <w:spacing w:val="-2"/>
          <w:sz w:val="24"/>
        </w:rPr>
        <w:t>Harrison.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“An Economic Analysis of Seller and User Liability in Intellectual Property Cases,” </w:t>
      </w:r>
      <w:r>
        <w:rPr>
          <w:sz w:val="24"/>
          <w:u w:val="single"/>
        </w:rPr>
        <w:t>University of Cincinnati Law Review</w:t>
      </w:r>
      <w:r>
        <w:rPr>
          <w:sz w:val="24"/>
        </w:rPr>
        <w:t>, Vol. 68, (Fall 1999), pp. 1-45, coauthored with Thomas Cotter.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United Shoe Machinery </w:t>
      </w:r>
      <w:r>
        <w:rPr>
          <w:sz w:val="24"/>
        </w:rPr>
        <w:t>and the Antitrust Significance of ‘Free’ Service,” </w:t>
      </w:r>
      <w:r>
        <w:rPr>
          <w:sz w:val="24"/>
          <w:u w:val="single"/>
        </w:rPr>
        <w:t>Review of</w:t>
      </w:r>
      <w:r>
        <w:rPr>
          <w:sz w:val="24"/>
        </w:rPr>
        <w:t> </w:t>
      </w:r>
      <w:r>
        <w:rPr>
          <w:sz w:val="24"/>
          <w:u w:val="single"/>
        </w:rPr>
        <w:t>Industrial Organization</w:t>
      </w:r>
      <w:r>
        <w:rPr>
          <w:sz w:val="24"/>
        </w:rPr>
        <w:t>, Vol. 17, (November 2000), pp. 301-311,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“The Elusive Logic of Standing Doctrine in Intellectual Property Law,” </w:t>
      </w:r>
      <w:r>
        <w:rPr>
          <w:sz w:val="24"/>
          <w:u w:val="single"/>
        </w:rPr>
        <w:t>Tulane Law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74, (March 2000), pp. 1323-1407, coauthored with Thomas Cotter.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75" w:after="0"/>
        <w:ind w:left="720" w:right="355" w:hanging="360"/>
        <w:jc w:val="both"/>
        <w:rPr>
          <w:sz w:val="24"/>
        </w:rPr>
      </w:pPr>
      <w:r>
        <w:rPr>
          <w:sz w:val="24"/>
        </w:rPr>
        <w:t>“The Implication of </w:t>
      </w:r>
      <w:r>
        <w:rPr>
          <w:i/>
          <w:sz w:val="24"/>
        </w:rPr>
        <w:t>Daubert </w:t>
      </w:r>
      <w:r>
        <w:rPr>
          <w:sz w:val="24"/>
        </w:rPr>
        <w:t>for Economic Evidence in Antitrust Cases,” </w:t>
      </w:r>
      <w:r>
        <w:rPr>
          <w:sz w:val="24"/>
          <w:u w:val="single"/>
        </w:rPr>
        <w:t>Washington &amp;</w:t>
      </w:r>
      <w:r>
        <w:rPr>
          <w:sz w:val="24"/>
        </w:rPr>
        <w:t> </w:t>
      </w:r>
      <w:r>
        <w:rPr>
          <w:sz w:val="24"/>
          <w:u w:val="single"/>
        </w:rPr>
        <w:t>Lee Law Review</w:t>
      </w:r>
      <w:r>
        <w:rPr>
          <w:sz w:val="24"/>
        </w:rPr>
        <w:t>, Vol. 57, (Summer 2000), pp. 801-830, coauthored with Jill Boylston </w:t>
      </w:r>
      <w:r>
        <w:rPr>
          <w:spacing w:val="-2"/>
          <w:sz w:val="24"/>
        </w:rPr>
        <w:t>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“Applying the Rule of Reason to Maximum Resale Price Fixing: </w:t>
      </w:r>
      <w:r>
        <w:rPr>
          <w:i/>
          <w:sz w:val="24"/>
        </w:rPr>
        <w:t>Albrecht </w:t>
      </w:r>
      <w:r>
        <w:rPr>
          <w:sz w:val="24"/>
        </w:rPr>
        <w:t>Overruled,” </w:t>
      </w:r>
      <w:r>
        <w:rPr>
          <w:sz w:val="24"/>
          <w:u w:val="single"/>
        </w:rPr>
        <w:t>Advances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Applied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Microeconomics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Vol.</w:t>
      </w:r>
      <w:r>
        <w:rPr>
          <w:spacing w:val="-11"/>
          <w:sz w:val="24"/>
        </w:rPr>
        <w:t> </w:t>
      </w:r>
      <w:r>
        <w:rPr>
          <w:sz w:val="24"/>
        </w:rPr>
        <w:t>9</w:t>
      </w:r>
      <w:r>
        <w:rPr>
          <w:spacing w:val="-11"/>
          <w:sz w:val="24"/>
        </w:rPr>
        <w:t> </w:t>
      </w:r>
      <w:r>
        <w:rPr>
          <w:sz w:val="24"/>
        </w:rPr>
        <w:t>(2000),</w:t>
      </w:r>
      <w:r>
        <w:rPr>
          <w:spacing w:val="-11"/>
          <w:sz w:val="24"/>
        </w:rPr>
        <w:t> </w:t>
      </w:r>
      <w:r>
        <w:rPr>
          <w:sz w:val="24"/>
        </w:rPr>
        <w:t>pp.</w:t>
      </w:r>
      <w:r>
        <w:rPr>
          <w:spacing w:val="-11"/>
          <w:sz w:val="24"/>
        </w:rPr>
        <w:t> </w:t>
      </w:r>
      <w:r>
        <w:rPr>
          <w:sz w:val="24"/>
        </w:rPr>
        <w:t>215-230,</w:t>
      </w:r>
      <w:r>
        <w:rPr>
          <w:spacing w:val="-11"/>
          <w:sz w:val="24"/>
        </w:rPr>
        <w:t> </w:t>
      </w:r>
      <w:r>
        <w:rPr>
          <w:sz w:val="24"/>
        </w:rPr>
        <w:t>coauthored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James</w:t>
      </w:r>
    </w:p>
    <w:p>
      <w:pPr>
        <w:pStyle w:val="BodyText"/>
        <w:ind w:left="720"/>
      </w:pPr>
      <w:r>
        <w:rPr/>
        <w:t>M.</w:t>
      </w:r>
      <w:r>
        <w:rPr>
          <w:spacing w:val="-4"/>
        </w:rPr>
        <w:t> </w:t>
      </w:r>
      <w:r>
        <w:rPr/>
        <w:t>Fesmire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Richard E.</w:t>
      </w:r>
      <w:r>
        <w:rPr>
          <w:spacing w:val="-1"/>
        </w:rPr>
        <w:t> </w:t>
      </w:r>
      <w:r>
        <w:rPr>
          <w:spacing w:val="-2"/>
        </w:rPr>
        <w:t>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“An Update on </w:t>
      </w:r>
      <w:r>
        <w:rPr>
          <w:i/>
          <w:sz w:val="24"/>
        </w:rPr>
        <w:t>Daubert’s </w:t>
      </w:r>
      <w:r>
        <w:rPr>
          <w:sz w:val="24"/>
        </w:rPr>
        <w:t>Impact on Expert Economic Testimony,” </w:t>
      </w:r>
      <w:r>
        <w:rPr>
          <w:sz w:val="24"/>
          <w:u w:val="single"/>
        </w:rPr>
        <w:t>Antitrust</w:t>
      </w:r>
      <w:r>
        <w:rPr>
          <w:sz w:val="24"/>
        </w:rPr>
        <w:t>, Vol. 15 (2001), pp. 17-21,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“Advance Price Announcements and Antitrust Policy,” </w:t>
      </w:r>
      <w:r>
        <w:rPr>
          <w:sz w:val="24"/>
          <w:u w:val="single"/>
        </w:rPr>
        <w:t>International Review of Law and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21 (May 2002), pp. 435-452, coauthored with Richard E. Romano.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“Rethinking Patent Damages,” </w:t>
      </w:r>
      <w:r>
        <w:rPr>
          <w:sz w:val="24"/>
          <w:u w:val="single"/>
        </w:rPr>
        <w:t>Texas Intellectual Property Law Journal</w:t>
      </w:r>
      <w:r>
        <w:rPr>
          <w:sz w:val="24"/>
        </w:rPr>
        <w:t>, Vol. 10, (Fall 2001), pp. 1-94, coauthored with Thomas Cotter.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“Strict Liability and Its Alternatives in Patent Law,” </w:t>
      </w:r>
      <w:r>
        <w:rPr>
          <w:sz w:val="24"/>
          <w:u w:val="single"/>
        </w:rPr>
        <w:t>Berkeley Technology Law Journal</w:t>
      </w:r>
      <w:r>
        <w:rPr>
          <w:sz w:val="24"/>
        </w:rPr>
        <w:t>, vol. 17, (Spring 2002), pp. 799-845, coauthored with Thomas Cotter.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6"/>
          <w:sz w:val="24"/>
        </w:rPr>
        <w:t> </w:t>
      </w:r>
      <w:r>
        <w:rPr>
          <w:sz w:val="24"/>
        </w:rPr>
        <w:t>Settlements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Patent</w:t>
      </w:r>
      <w:r>
        <w:rPr>
          <w:spacing w:val="-3"/>
          <w:sz w:val="24"/>
        </w:rPr>
        <w:t> </w:t>
      </w:r>
      <w:r>
        <w:rPr>
          <w:sz w:val="24"/>
        </w:rPr>
        <w:t>Disputes</w:t>
      </w:r>
      <w:r>
        <w:rPr>
          <w:spacing w:val="-5"/>
          <w:sz w:val="24"/>
        </w:rPr>
        <w:t> </w:t>
      </w:r>
      <w:r>
        <w:rPr>
          <w:sz w:val="24"/>
        </w:rPr>
        <w:t>Illegal</w:t>
      </w:r>
      <w:r>
        <w:rPr>
          <w:spacing w:val="-3"/>
          <w:sz w:val="24"/>
        </w:rPr>
        <w:t> </w:t>
      </w:r>
      <w:r>
        <w:rPr>
          <w:i/>
          <w:sz w:val="24"/>
        </w:rPr>
        <w:t>Per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</w:t>
      </w:r>
      <w:r>
        <w:rPr>
          <w:sz w:val="24"/>
        </w:rPr>
        <w:t>?”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</w:t>
      </w:r>
      <w:r>
        <w:rPr>
          <w:spacing w:val="-3"/>
          <w:sz w:val="24"/>
        </w:rPr>
        <w:t> </w:t>
      </w:r>
      <w:r>
        <w:rPr>
          <w:sz w:val="24"/>
        </w:rPr>
        <w:t>.47</w:t>
      </w:r>
      <w:r>
        <w:rPr>
          <w:spacing w:val="-5"/>
          <w:sz w:val="24"/>
        </w:rPr>
        <w:t> </w:t>
      </w:r>
      <w:r>
        <w:rPr>
          <w:sz w:val="24"/>
        </w:rPr>
        <w:t>(Summer 2002), pp. 491-554, coauthored with Thomas Cotter.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“Florida’s Motor Fuel Marketing Practices Act,” </w:t>
      </w:r>
      <w:r>
        <w:rPr>
          <w:sz w:val="24"/>
          <w:u w:val="single"/>
        </w:rPr>
        <w:t>International Journal of the Economics</w:t>
      </w:r>
      <w:r>
        <w:rPr>
          <w:sz w:val="24"/>
        </w:rPr>
        <w:t> </w:t>
      </w:r>
      <w:r>
        <w:rPr>
          <w:sz w:val="24"/>
          <w:u w:val="single"/>
        </w:rPr>
        <w:t>of Business</w:t>
      </w:r>
      <w:r>
        <w:rPr>
          <w:sz w:val="24"/>
        </w:rPr>
        <w:t>, Vol. 10 (July 2003), pp. 205-212, coauthored with Laura K. Daugherty.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both"/>
        <w:rPr>
          <w:sz w:val="24"/>
        </w:rPr>
      </w:pPr>
      <w:r>
        <w:rPr>
          <w:sz w:val="24"/>
        </w:rPr>
        <w:t>“Ambiguous is Still Ambiguous,” </w:t>
      </w:r>
      <w:r>
        <w:rPr>
          <w:sz w:val="24"/>
          <w:u w:val="single"/>
        </w:rPr>
        <w:t>Antitrust</w:t>
      </w:r>
      <w:r>
        <w:rPr>
          <w:sz w:val="24"/>
        </w:rPr>
        <w:t>, Vol. 17 (2003), p. 48,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both"/>
        <w:rPr>
          <w:sz w:val="24"/>
        </w:rPr>
      </w:pPr>
      <w:r>
        <w:rPr>
          <w:sz w:val="24"/>
        </w:rPr>
        <w:t>“Antitrust Class Actions – Problems and Prospects: Introduction,” in: </w:t>
      </w:r>
      <w:r>
        <w:rPr>
          <w:i/>
          <w:sz w:val="24"/>
        </w:rPr>
        <w:t>Symposium: Antitrust Class Actions – Problems and Prospects</w:t>
      </w:r>
      <w:r>
        <w:rPr>
          <w:sz w:val="24"/>
        </w:rPr>
        <w:t>, </w:t>
      </w:r>
      <w:r>
        <w:rPr>
          <w:sz w:val="24"/>
          <w:u w:val="single"/>
        </w:rPr>
        <w:t>Antitrust Bulletin</w:t>
      </w:r>
      <w:r>
        <w:rPr>
          <w:sz w:val="24"/>
        </w:rPr>
        <w:t>, Vol. 48 (Summer 2003), pp. 449-450, coauthored and coedited with Jill Boylston Herndon.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276" w:after="0"/>
        <w:ind w:left="720" w:right="355" w:hanging="360"/>
        <w:jc w:val="both"/>
        <w:rPr>
          <w:sz w:val="24"/>
        </w:rPr>
      </w:pPr>
      <w:r>
        <w:rPr>
          <w:sz w:val="24"/>
        </w:rPr>
        <w:t>“Class</w:t>
      </w:r>
      <w:r>
        <w:rPr>
          <w:spacing w:val="40"/>
          <w:sz w:val="24"/>
        </w:rPr>
        <w:t> </w:t>
      </w:r>
      <w:r>
        <w:rPr>
          <w:sz w:val="24"/>
        </w:rPr>
        <w:t>Actions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Resale</w:t>
      </w:r>
      <w:r>
        <w:rPr>
          <w:spacing w:val="40"/>
          <w:sz w:val="24"/>
        </w:rPr>
        <w:t> </w:t>
      </w:r>
      <w:r>
        <w:rPr>
          <w:sz w:val="24"/>
        </w:rPr>
        <w:t>Price</w:t>
      </w:r>
      <w:r>
        <w:rPr>
          <w:spacing w:val="40"/>
          <w:sz w:val="24"/>
        </w:rPr>
        <w:t> </w:t>
      </w:r>
      <w:r>
        <w:rPr>
          <w:sz w:val="24"/>
        </w:rPr>
        <w:t>Maintenance</w:t>
      </w:r>
      <w:r>
        <w:rPr>
          <w:spacing w:val="40"/>
          <w:sz w:val="24"/>
        </w:rPr>
        <w:t> </w:t>
      </w:r>
      <w:r>
        <w:rPr>
          <w:sz w:val="24"/>
        </w:rPr>
        <w:t>Cases,”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48 (Summer 2003), pp. 571-594, coauthored with Jill Boylston Herndon.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276" w:after="0"/>
        <w:ind w:left="720" w:right="354" w:hanging="360"/>
        <w:jc w:val="both"/>
        <w:rPr>
          <w:sz w:val="24"/>
        </w:rPr>
      </w:pPr>
      <w:r>
        <w:rPr>
          <w:sz w:val="24"/>
        </w:rPr>
        <w:t>“Editors’ Introduction to </w:t>
      </w:r>
      <w:r>
        <w:rPr>
          <w:i/>
          <w:sz w:val="24"/>
        </w:rPr>
        <w:t>Symposium: Issues in the Evolution of Health Care Antitrust</w:t>
      </w:r>
      <w:r>
        <w:rPr>
          <w:sz w:val="24"/>
        </w:rPr>
        <w:t>,” </w:t>
      </w:r>
      <w:r>
        <w:rPr>
          <w:sz w:val="24"/>
          <w:u w:val="single"/>
        </w:rPr>
        <w:t>Antitrust Law Journal</w:t>
      </w:r>
      <w:r>
        <w:rPr>
          <w:sz w:val="24"/>
        </w:rPr>
        <w:t>, Vol. 71 (2004), pp. 853-856 coauthored and coedited with Jill Boylston Herndon.</w:t>
      </w:r>
    </w:p>
    <w:p>
      <w:pPr>
        <w:pStyle w:val="BodyText"/>
        <w:spacing w:before="180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“Physician Cooperative Bargaining Ventures: An Economic Analysis” </w:t>
      </w:r>
      <w:r>
        <w:rPr>
          <w:sz w:val="24"/>
          <w:u w:val="single"/>
        </w:rPr>
        <w:t>Antitrust Law</w:t>
      </w:r>
      <w:r>
        <w:rPr>
          <w:sz w:val="24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 Vol. 71 (2004), pp. 989-1016, coauthored with Jill Boylston Herndon.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54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United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Shoe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Machinery</w:t>
      </w:r>
      <w:r>
        <w:rPr>
          <w:i/>
          <w:spacing w:val="16"/>
          <w:sz w:val="24"/>
        </w:rPr>
        <w:t> </w:t>
      </w:r>
      <w:r>
        <w:rPr>
          <w:sz w:val="24"/>
        </w:rPr>
        <w:t>Revisited,”</w:t>
      </w:r>
      <w:r>
        <w:rPr>
          <w:spacing w:val="14"/>
          <w:sz w:val="24"/>
        </w:rPr>
        <w:t> </w:t>
      </w:r>
      <w:r>
        <w:rPr>
          <w:sz w:val="24"/>
          <w:u w:val="single"/>
        </w:rPr>
        <w:t>Research</w:t>
      </w:r>
      <w:r>
        <w:rPr>
          <w:spacing w:val="14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18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1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18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sz w:val="24"/>
        </w:rPr>
        <w:t>vol.</w:t>
      </w:r>
      <w:r>
        <w:rPr>
          <w:spacing w:val="15"/>
          <w:sz w:val="24"/>
        </w:rPr>
        <w:t> </w:t>
      </w:r>
      <w:r>
        <w:rPr>
          <w:sz w:val="24"/>
        </w:rPr>
        <w:t>21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(2004),</w:t>
      </w:r>
    </w:p>
    <w:p>
      <w:pPr>
        <w:pStyle w:val="BodyText"/>
        <w:ind w:left="720"/>
      </w:pPr>
      <w:r>
        <w:rPr/>
        <w:t>pp.</w:t>
      </w:r>
      <w:r>
        <w:rPr>
          <w:spacing w:val="-1"/>
        </w:rPr>
        <w:t> </w:t>
      </w:r>
      <w:r>
        <w:rPr/>
        <w:t>345-408,</w:t>
      </w:r>
      <w:r>
        <w:rPr>
          <w:spacing w:val="-1"/>
        </w:rPr>
        <w:t> </w:t>
      </w:r>
      <w:r>
        <w:rPr/>
        <w:t>coauthored with</w:t>
      </w:r>
      <w:r>
        <w:rPr>
          <w:spacing w:val="-1"/>
        </w:rPr>
        <w:t> </w:t>
      </w:r>
      <w:r>
        <w:rPr/>
        <w:t>Jill Boylston</w:t>
      </w:r>
      <w:r>
        <w:rPr>
          <w:spacing w:val="-1"/>
        </w:rPr>
        <w:t> </w:t>
      </w:r>
      <w:r>
        <w:rPr>
          <w:spacing w:val="-2"/>
        </w:rPr>
        <w:t>Herndon.</w:t>
      </w:r>
    </w:p>
    <w:p>
      <w:pPr>
        <w:pStyle w:val="BodyText"/>
        <w:spacing w:after="0"/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75" w:after="0"/>
        <w:ind w:left="720" w:right="357" w:hanging="360"/>
        <w:jc w:val="left"/>
        <w:rPr>
          <w:sz w:val="24"/>
        </w:rPr>
      </w:pPr>
      <w:r>
        <w:rPr>
          <w:sz w:val="24"/>
        </w:rPr>
        <w:t>“Physician</w:t>
      </w:r>
      <w:r>
        <w:rPr>
          <w:spacing w:val="40"/>
          <w:sz w:val="24"/>
        </w:rPr>
        <w:t> </w:t>
      </w:r>
      <w:r>
        <w:rPr>
          <w:sz w:val="24"/>
        </w:rPr>
        <w:t>Collective</w:t>
      </w:r>
      <w:r>
        <w:rPr>
          <w:spacing w:val="40"/>
          <w:sz w:val="24"/>
        </w:rPr>
        <w:t> </w:t>
      </w:r>
      <w:r>
        <w:rPr>
          <w:sz w:val="24"/>
        </w:rPr>
        <w:t>Bargaining:</w:t>
      </w:r>
      <w:r>
        <w:rPr>
          <w:spacing w:val="40"/>
          <w:sz w:val="24"/>
        </w:rPr>
        <w:t> </w:t>
      </w:r>
      <w:r>
        <w:rPr>
          <w:sz w:val="24"/>
        </w:rPr>
        <w:t>State</w:t>
      </w:r>
      <w:r>
        <w:rPr>
          <w:spacing w:val="40"/>
          <w:sz w:val="24"/>
        </w:rPr>
        <w:t> </w:t>
      </w:r>
      <w:r>
        <w:rPr>
          <w:sz w:val="24"/>
        </w:rPr>
        <w:t>Legislation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State</w:t>
      </w:r>
      <w:r>
        <w:rPr>
          <w:spacing w:val="40"/>
          <w:sz w:val="24"/>
        </w:rPr>
        <w:t> </w:t>
      </w:r>
      <w:r>
        <w:rPr>
          <w:sz w:val="24"/>
        </w:rPr>
        <w:t>Action</w:t>
      </w:r>
      <w:r>
        <w:rPr>
          <w:spacing w:val="40"/>
          <w:sz w:val="24"/>
        </w:rPr>
        <w:t> </w:t>
      </w:r>
      <w:r>
        <w:rPr>
          <w:sz w:val="24"/>
        </w:rPr>
        <w:t>Doctrine,” </w:t>
      </w:r>
      <w:r>
        <w:rPr>
          <w:sz w:val="24"/>
          <w:u w:val="single"/>
        </w:rPr>
        <w:t>Cardozo Law Review</w:t>
      </w:r>
      <w:r>
        <w:rPr>
          <w:sz w:val="24"/>
        </w:rPr>
        <w:t>, Vol. 26 (2005), pp. 101-132, coauthored with Kristine L. Coffin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“Antitrust Injury and Standing in Foreclosure Cases,” </w:t>
      </w:r>
      <w:r>
        <w:rPr>
          <w:sz w:val="24"/>
          <w:u w:val="single"/>
        </w:rPr>
        <w:t>Journal of Corporation Law</w:t>
      </w:r>
      <w:r>
        <w:rPr>
          <w:sz w:val="24"/>
        </w:rPr>
        <w:t>, Vol. 31 (Winter 2006), pp. 401-419, coauthored with Christine A. Piette.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Interface of Antitrust and Regulation: </w:t>
      </w:r>
      <w:r>
        <w:rPr>
          <w:i/>
          <w:sz w:val="24"/>
        </w:rPr>
        <w:t>Trinko</w:t>
      </w:r>
      <w:r>
        <w:rPr>
          <w:sz w:val="24"/>
        </w:rPr>
        <w:t>,” </w:t>
      </w:r>
      <w:r>
        <w:rPr>
          <w:sz w:val="24"/>
          <w:u w:val="single"/>
        </w:rPr>
        <w:t>Antitrust Bulletin</w:t>
      </w:r>
      <w:r>
        <w:rPr>
          <w:sz w:val="24"/>
        </w:rPr>
        <w:t>, Vol. 50 (Winter 2005), pp. 665-685, coauthored with Christine A. Piette.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“Resale Price Maintenance and the Private Antitrust Plaintiff,” </w:t>
      </w:r>
      <w:r>
        <w:rPr>
          <w:sz w:val="24"/>
          <w:u w:val="single"/>
        </w:rPr>
        <w:t>Washington University</w:t>
      </w:r>
      <w:r>
        <w:rPr>
          <w:sz w:val="24"/>
        </w:rPr>
        <w:t> </w:t>
      </w:r>
      <w:r>
        <w:rPr>
          <w:sz w:val="24"/>
          <w:u w:val="single"/>
        </w:rPr>
        <w:t>Law Quarterly,</w:t>
      </w:r>
      <w:r>
        <w:rPr>
          <w:sz w:val="24"/>
        </w:rPr>
        <w:t> Vol. 83(2005), pp. 657-723, coauthored with Jill Herndon and John </w:t>
      </w:r>
      <w:r>
        <w:rPr>
          <w:spacing w:val="-2"/>
          <w:sz w:val="24"/>
        </w:rPr>
        <w:t>Lopatka.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both"/>
        <w:rPr>
          <w:sz w:val="24"/>
        </w:rPr>
      </w:pPr>
      <w:r>
        <w:rPr>
          <w:sz w:val="24"/>
        </w:rPr>
        <w:t>“Coupons and Settlements in Antitrust Class Actions,” </w:t>
      </w:r>
      <w:r>
        <w:rPr>
          <w:sz w:val="24"/>
          <w:u w:val="single"/>
        </w:rPr>
        <w:t>Antitrust</w:t>
      </w:r>
      <w:r>
        <w:rPr>
          <w:sz w:val="24"/>
        </w:rPr>
        <w:t> Vol. 20 (Fall 2005), pp.32-37, coauthored with Christine A. Piette.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“Collusive Duopoly: The Effects of the Aloha and Hawaiian Airlines’ Agreement to Reduce Capacity,” </w:t>
      </w:r>
      <w:r>
        <w:rPr>
          <w:sz w:val="24"/>
          <w:u w:val="single"/>
        </w:rPr>
        <w:t>Antitrust Law Journal</w:t>
      </w:r>
      <w:r>
        <w:rPr>
          <w:sz w:val="24"/>
        </w:rPr>
        <w:t>, Vol. 74 (Summer 2007), pp. 407-438, coauthored with Carl Bonham and James Mak.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540"/>
        <w:jc w:val="left"/>
        <w:rPr>
          <w:sz w:val="24"/>
        </w:rPr>
      </w:pPr>
      <w:r>
        <w:rPr>
          <w:sz w:val="24"/>
        </w:rPr>
        <w:t>“Coupon</w:t>
      </w:r>
      <w:r>
        <w:rPr>
          <w:spacing w:val="-14"/>
          <w:sz w:val="24"/>
        </w:rPr>
        <w:t> </w:t>
      </w:r>
      <w:r>
        <w:rPr>
          <w:sz w:val="24"/>
        </w:rPr>
        <w:t>Settlements:</w:t>
      </w:r>
      <w:r>
        <w:rPr>
          <w:spacing w:val="-11"/>
          <w:sz w:val="24"/>
        </w:rPr>
        <w:t> </w:t>
      </w:r>
      <w:r>
        <w:rPr>
          <w:sz w:val="24"/>
        </w:rPr>
        <w:t>Compensation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Deterrence.”</w:t>
      </w:r>
      <w:r>
        <w:rPr>
          <w:spacing w:val="-11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11"/>
          <w:sz w:val="24"/>
        </w:rPr>
        <w:t> </w:t>
      </w:r>
      <w:r>
        <w:rPr>
          <w:sz w:val="24"/>
        </w:rPr>
        <w:t>51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(2006),</w:t>
      </w:r>
    </w:p>
    <w:p>
      <w:pPr>
        <w:pStyle w:val="BodyText"/>
        <w:ind w:left="720"/>
      </w:pPr>
      <w:r>
        <w:rPr/>
        <w:t>pp.</w:t>
      </w:r>
      <w:r>
        <w:rPr>
          <w:spacing w:val="-1"/>
        </w:rPr>
        <w:t> </w:t>
      </w:r>
      <w:r>
        <w:rPr/>
        <w:t>661-685,</w:t>
      </w:r>
      <w:r>
        <w:rPr>
          <w:spacing w:val="-1"/>
        </w:rPr>
        <w:t> </w:t>
      </w:r>
      <w:r>
        <w:rPr/>
        <w:t>coauthored with</w:t>
      </w:r>
      <w:r>
        <w:rPr>
          <w:spacing w:val="-1"/>
        </w:rPr>
        <w:t> </w:t>
      </w:r>
      <w:r>
        <w:rPr/>
        <w:t>Christine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>
          <w:spacing w:val="-2"/>
        </w:rPr>
        <w:t>Piette.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  <w:u w:val="single"/>
        </w:rPr>
        <w:t>Antitrust Law</w:t>
      </w:r>
      <w:r>
        <w:rPr>
          <w:sz w:val="24"/>
        </w:rPr>
        <w:t>, New York: Aspen Publishers, Inc., Vol. 2 (3rd ed. 2007), with Phillip E. Areeda, Herbert Hovenkamp, and Christine Piette Durrance.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6" w:hanging="360"/>
        <w:jc w:val="both"/>
        <w:rPr>
          <w:sz w:val="24"/>
        </w:rPr>
      </w:pPr>
      <w:r>
        <w:rPr>
          <w:sz w:val="24"/>
        </w:rPr>
        <w:t>“Understanding the Economics of Franchising and the Laws that Regulate It.” </w:t>
      </w:r>
      <w:r>
        <w:rPr>
          <w:sz w:val="24"/>
          <w:u w:val="single"/>
        </w:rPr>
        <w:t>Franchise</w:t>
      </w:r>
      <w:r>
        <w:rPr>
          <w:sz w:val="24"/>
        </w:rPr>
        <w:t> </w:t>
      </w:r>
      <w:r>
        <w:rPr>
          <w:sz w:val="24"/>
          <w:u w:val="single"/>
        </w:rPr>
        <w:t>Law Journal</w:t>
      </w:r>
      <w:r>
        <w:rPr>
          <w:sz w:val="24"/>
        </w:rPr>
        <w:t> Vol. 26 (Fall 2006), pp. 55-66, coauthored with Francine Lafontaine.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40"/>
          <w:sz w:val="24"/>
        </w:rPr>
        <w:t> </w:t>
      </w:r>
      <w:r>
        <w:rPr>
          <w:sz w:val="24"/>
        </w:rPr>
        <w:t>Pitfalls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Class</w:t>
      </w:r>
      <w:r>
        <w:rPr>
          <w:spacing w:val="40"/>
          <w:sz w:val="24"/>
        </w:rPr>
        <w:t> </w:t>
      </w:r>
      <w:r>
        <w:rPr>
          <w:sz w:val="24"/>
        </w:rPr>
        <w:t>Certification.”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21</w:t>
      </w:r>
      <w:r>
        <w:rPr>
          <w:spacing w:val="40"/>
          <w:sz w:val="24"/>
        </w:rPr>
        <w:t> </w:t>
      </w:r>
      <w:r>
        <w:rPr>
          <w:sz w:val="24"/>
        </w:rPr>
        <w:t>(Summer 2007), pp. 69-73, coauthored with Christine Piette Durrance.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276" w:after="0"/>
        <w:ind w:left="720" w:right="355" w:hanging="360"/>
        <w:jc w:val="left"/>
        <w:rPr>
          <w:sz w:val="24"/>
        </w:rPr>
      </w:pPr>
      <w:r>
        <w:rPr>
          <w:sz w:val="24"/>
        </w:rPr>
        <w:t>“The Demise of </w:t>
      </w:r>
      <w:r>
        <w:rPr>
          <w:i/>
          <w:sz w:val="24"/>
        </w:rPr>
        <w:t>Dr. Miles</w:t>
      </w:r>
      <w:r>
        <w:rPr>
          <w:sz w:val="24"/>
        </w:rPr>
        <w:t>: Some Troubling Consequences,” </w:t>
      </w:r>
      <w:r>
        <w:rPr>
          <w:sz w:val="24"/>
          <w:u w:val="single"/>
        </w:rPr>
        <w:t>Antitrust Bulletin</w:t>
      </w:r>
      <w:r>
        <w:rPr>
          <w:sz w:val="24"/>
        </w:rPr>
        <w:t>, Vol. 53 (Spring 2008), pp. 133-151.</w:t>
      </w:r>
    </w:p>
    <w:p>
      <w:pPr>
        <w:pStyle w:val="BodyText"/>
        <w:spacing w:before="17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sz w:val="24"/>
        </w:rPr>
        <w:t>“Predatory Buying and the Antitrust Laws,” </w:t>
      </w:r>
      <w:r>
        <w:rPr>
          <w:sz w:val="24"/>
          <w:u w:val="single"/>
        </w:rPr>
        <w:t>Utah Law Review</w:t>
      </w:r>
      <w:r>
        <w:rPr>
          <w:sz w:val="24"/>
        </w:rPr>
        <w:t>, Vol. 2008 (2008), pp. 415-469, coauthored with John Lopatka.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4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80"/>
          <w:sz w:val="24"/>
        </w:rPr>
        <w:t> </w:t>
      </w:r>
      <w:r>
        <w:rPr>
          <w:sz w:val="24"/>
        </w:rPr>
        <w:t>Evolution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Franchising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Franchise</w:t>
      </w:r>
      <w:r>
        <w:rPr>
          <w:spacing w:val="80"/>
          <w:sz w:val="24"/>
        </w:rPr>
        <w:t> </w:t>
      </w:r>
      <w:r>
        <w:rPr>
          <w:sz w:val="24"/>
        </w:rPr>
        <w:t>Contracts</w:t>
      </w:r>
      <w:r>
        <w:rPr>
          <w:spacing w:val="80"/>
          <w:sz w:val="24"/>
        </w:rPr>
        <w:t> </w:t>
      </w:r>
      <w:r>
        <w:rPr>
          <w:sz w:val="24"/>
        </w:rPr>
        <w:t>in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United</w:t>
      </w:r>
      <w:r>
        <w:rPr>
          <w:spacing w:val="80"/>
          <w:sz w:val="24"/>
        </w:rPr>
        <w:t> </w:t>
      </w:r>
      <w:r>
        <w:rPr>
          <w:sz w:val="24"/>
        </w:rPr>
        <w:t>States,” </w:t>
      </w:r>
      <w:r>
        <w:rPr>
          <w:sz w:val="24"/>
          <w:u w:val="single"/>
        </w:rPr>
        <w:t>Entrepreneurial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-13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forthcoming,</w:t>
      </w:r>
      <w:r>
        <w:rPr>
          <w:spacing w:val="-13"/>
          <w:sz w:val="24"/>
        </w:rPr>
        <w:t> </w:t>
      </w:r>
      <w:r>
        <w:rPr>
          <w:sz w:val="24"/>
        </w:rPr>
        <w:t>coauthored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Francine</w:t>
      </w:r>
      <w:r>
        <w:rPr>
          <w:spacing w:val="-14"/>
          <w:sz w:val="24"/>
        </w:rPr>
        <w:t> </w:t>
      </w:r>
      <w:r>
        <w:rPr>
          <w:sz w:val="24"/>
        </w:rPr>
        <w:t>Lafontaine.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“Comment on ‘A Stadium By Any Other Name:</w:t>
      </w:r>
      <w:r>
        <w:rPr>
          <w:spacing w:val="40"/>
          <w:sz w:val="24"/>
        </w:rPr>
        <w:t> </w:t>
      </w:r>
      <w:r>
        <w:rPr>
          <w:sz w:val="24"/>
        </w:rPr>
        <w:t>The Value of Naming Rights’”, </w:t>
      </w:r>
      <w:r>
        <w:rPr>
          <w:sz w:val="24"/>
          <w:u w:val="single"/>
        </w:rPr>
        <w:t>Journal</w:t>
      </w:r>
      <w:r>
        <w:rPr>
          <w:sz w:val="24"/>
        </w:rPr>
        <w:t> </w:t>
      </w:r>
      <w:r>
        <w:rPr>
          <w:sz w:val="24"/>
          <w:u w:val="single"/>
        </w:rPr>
        <w:t>of Sports Economics</w:t>
      </w:r>
      <w:r>
        <w:rPr>
          <w:sz w:val="24"/>
        </w:rPr>
        <w:t>, vol. 10 (April 2009) pp.204-206, coauthored with Jessica Haynes.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79" w:after="0"/>
        <w:ind w:left="720" w:right="359" w:hanging="360"/>
        <w:jc w:val="left"/>
        <w:rPr>
          <w:sz w:val="24"/>
        </w:rPr>
      </w:pPr>
      <w:r>
        <w:rPr>
          <w:sz w:val="24"/>
        </w:rPr>
        <w:t>“Antitrust</w:t>
      </w:r>
      <w:r>
        <w:rPr>
          <w:spacing w:val="40"/>
          <w:sz w:val="24"/>
        </w:rPr>
        <w:t> </w:t>
      </w:r>
      <w:r>
        <w:rPr>
          <w:sz w:val="24"/>
        </w:rPr>
        <w:t>Sanctions:</w:t>
      </w:r>
      <w:r>
        <w:rPr>
          <w:spacing w:val="80"/>
          <w:sz w:val="24"/>
        </w:rPr>
        <w:t> </w:t>
      </w:r>
      <w:r>
        <w:rPr>
          <w:sz w:val="24"/>
        </w:rPr>
        <w:t>Deterrence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(Possibly)</w:t>
      </w:r>
      <w:r>
        <w:rPr>
          <w:spacing w:val="40"/>
          <w:sz w:val="24"/>
        </w:rPr>
        <w:t> </w:t>
      </w:r>
      <w:r>
        <w:rPr>
          <w:sz w:val="24"/>
        </w:rPr>
        <w:t>Overdeterrence”,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 Vol. 53 (Fall 2008), pp. 643-663, coauthored with Christine 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60" w:hanging="360"/>
        <w:jc w:val="left"/>
        <w:rPr>
          <w:sz w:val="24"/>
        </w:rPr>
      </w:pPr>
      <w:r>
        <w:rPr>
          <w:sz w:val="24"/>
        </w:rPr>
        <w:t>“Saving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Last</w:t>
      </w:r>
      <w:r>
        <w:rPr>
          <w:spacing w:val="40"/>
          <w:sz w:val="24"/>
        </w:rPr>
        <w:t> </w:t>
      </w:r>
      <w:r>
        <w:rPr>
          <w:sz w:val="24"/>
        </w:rPr>
        <w:t>‘American’</w:t>
      </w:r>
      <w:r>
        <w:rPr>
          <w:spacing w:val="40"/>
          <w:sz w:val="24"/>
        </w:rPr>
        <w:t> </w:t>
      </w:r>
      <w:r>
        <w:rPr>
          <w:sz w:val="24"/>
        </w:rPr>
        <w:t>Cruise</w:t>
      </w:r>
      <w:r>
        <w:rPr>
          <w:spacing w:val="40"/>
          <w:sz w:val="24"/>
        </w:rPr>
        <w:t> </w:t>
      </w:r>
      <w:r>
        <w:rPr>
          <w:sz w:val="24"/>
        </w:rPr>
        <w:t>Ship”,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Milken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Institute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10, (October 2008), pp. 50-57, coauthored with James Mak.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“Collusion in Major League Baseball’s Free Agent Market:</w:t>
      </w:r>
      <w:r>
        <w:rPr>
          <w:spacing w:val="80"/>
          <w:sz w:val="24"/>
        </w:rPr>
        <w:t> </w:t>
      </w:r>
      <w:r>
        <w:rPr>
          <w:sz w:val="24"/>
        </w:rPr>
        <w:t>The Barry Bonds Case,”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 Bulletin</w:t>
      </w:r>
      <w:r>
        <w:rPr>
          <w:sz w:val="24"/>
        </w:rPr>
        <w:t>, Vol. 54 (2009) pp. 883-905, coauthored with Jessica Haynes.</w:t>
      </w:r>
    </w:p>
    <w:p>
      <w:pPr>
        <w:pStyle w:val="BodyText"/>
        <w:spacing w:before="199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  <w:tab w:pos="5911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Leegin</w:t>
      </w:r>
      <w:r>
        <w:rPr>
          <w:i/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Plight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Online</w:t>
      </w:r>
      <w:r>
        <w:rPr>
          <w:spacing w:val="40"/>
          <w:sz w:val="24"/>
        </w:rPr>
        <w:t> </w:t>
      </w:r>
      <w:r>
        <w:rPr>
          <w:sz w:val="24"/>
        </w:rPr>
        <w:t>Retailers:</w:t>
        <w:tab/>
        <w:t>An</w:t>
      </w:r>
      <w:r>
        <w:rPr>
          <w:spacing w:val="36"/>
          <w:sz w:val="24"/>
        </w:rPr>
        <w:t> </w:t>
      </w:r>
      <w:r>
        <w:rPr>
          <w:sz w:val="24"/>
        </w:rPr>
        <w:t>Economic</w:t>
      </w:r>
      <w:r>
        <w:rPr>
          <w:spacing w:val="35"/>
          <w:sz w:val="24"/>
        </w:rPr>
        <w:t> </w:t>
      </w:r>
      <w:r>
        <w:rPr>
          <w:sz w:val="24"/>
        </w:rPr>
        <w:t>Analysis,”</w:t>
      </w:r>
      <w:r>
        <w:rPr>
          <w:spacing w:val="35"/>
          <w:sz w:val="24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 Vol. 54 (Winter 2009), pp. 883-905, coauthored with Jessica Haynes.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left"/>
        <w:rPr>
          <w:sz w:val="24"/>
        </w:rPr>
      </w:pPr>
      <w:r>
        <w:rPr>
          <w:i/>
          <w:sz w:val="24"/>
        </w:rPr>
        <w:t>Leegin,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 Political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Backlash,</w:t>
      </w:r>
      <w:r>
        <w:rPr>
          <w:i/>
          <w:spacing w:val="40"/>
          <w:sz w:val="24"/>
        </w:rPr>
        <w:t> </w:t>
      </w:r>
      <w:r>
        <w:rPr>
          <w:sz w:val="24"/>
        </w:rPr>
        <w:t>CPI Antitrust</w:t>
      </w:r>
      <w:r>
        <w:rPr>
          <w:spacing w:val="40"/>
          <w:sz w:val="24"/>
        </w:rPr>
        <w:t> </w:t>
      </w:r>
      <w:r>
        <w:rPr>
          <w:sz w:val="24"/>
        </w:rPr>
        <w:t>Chronicle (Jan</w:t>
      </w:r>
      <w:r>
        <w:rPr>
          <w:spacing w:val="40"/>
          <w:sz w:val="24"/>
        </w:rPr>
        <w:t> </w:t>
      </w:r>
      <w:r>
        <w:rPr>
          <w:sz w:val="24"/>
        </w:rPr>
        <w:t>2010),</w:t>
      </w:r>
      <w:r>
        <w:rPr>
          <w:spacing w:val="40"/>
          <w:sz w:val="24"/>
        </w:rPr>
        <w:t> </w:t>
      </w:r>
      <w:r>
        <w:rPr>
          <w:sz w:val="24"/>
        </w:rPr>
        <w:t>coauthored</w:t>
      </w:r>
      <w:r>
        <w:rPr>
          <w:spacing w:val="40"/>
          <w:sz w:val="24"/>
        </w:rPr>
        <w:t> </w:t>
      </w:r>
      <w:r>
        <w:rPr>
          <w:sz w:val="24"/>
        </w:rPr>
        <w:t>with Jessica S. 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“A Note on Two-Part Pricing Under Uncertainty,” </w:t>
      </w:r>
      <w:r>
        <w:rPr>
          <w:sz w:val="24"/>
          <w:u w:val="single"/>
        </w:rPr>
        <w:t>Managerial and Decision Economics</w:t>
      </w:r>
      <w:r>
        <w:rPr>
          <w:sz w:val="24"/>
        </w:rPr>
        <w:t>, Vol. 31, Issue 8 (December 2010), pp. 545-547, coauthored with Christina DePasquale.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“Merger to Monopsony: An Efficiencies Defense,” </w:t>
      </w:r>
      <w:r>
        <w:rPr>
          <w:sz w:val="24"/>
          <w:u w:val="single"/>
        </w:rPr>
        <w:t>Antitrust Bulletin</w:t>
      </w:r>
      <w:r>
        <w:rPr>
          <w:sz w:val="24"/>
        </w:rPr>
        <w:t>, Vol. 55, Issue 3 (Fall 2010), pp. 689-698.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9" w:hanging="360"/>
        <w:jc w:val="left"/>
        <w:rPr>
          <w:sz w:val="24"/>
        </w:rPr>
      </w:pPr>
      <w:r>
        <w:rPr>
          <w:sz w:val="24"/>
        </w:rPr>
        <w:t>“Monopsony and Countervailing Power in the Market for Nurses,” </w:t>
      </w:r>
      <w:r>
        <w:rPr>
          <w:sz w:val="24"/>
          <w:u w:val="single"/>
        </w:rPr>
        <w:t>Antitrust Health Care</w:t>
      </w:r>
      <w:r>
        <w:rPr>
          <w:sz w:val="24"/>
        </w:rPr>
        <w:t> </w:t>
      </w:r>
      <w:r>
        <w:rPr>
          <w:sz w:val="24"/>
          <w:u w:val="single"/>
        </w:rPr>
        <w:t>Chronicle</w:t>
      </w:r>
      <w:r>
        <w:rPr>
          <w:sz w:val="24"/>
        </w:rPr>
        <w:t>, vol. 24 (December 2010), pp. 2-7.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“Considerations of Countervailing Power,”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vol. 39 (August 2011), pp.137-143, coauthored with Christina DePasquale.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 Efficiency Defense in the 2010 Horizontal Merger Guidelines,” </w:t>
      </w:r>
      <w:r>
        <w:rPr>
          <w:sz w:val="24"/>
          <w:u w:val="single"/>
        </w:rPr>
        <w:t>Review of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Industrial Organization</w:t>
      </w:r>
      <w:r>
        <w:rPr>
          <w:sz w:val="24"/>
        </w:rPr>
        <w:t>, vol. 39 (August 2011), pp. 57-68, coauthored with Jessica S. </w:t>
      </w:r>
      <w:r>
        <w:rPr>
          <w:spacing w:val="-2"/>
          <w:sz w:val="24"/>
        </w:rPr>
        <w:t>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5" w:hanging="360"/>
        <w:jc w:val="both"/>
        <w:rPr>
          <w:sz w:val="24"/>
        </w:rPr>
      </w:pPr>
      <w:r>
        <w:rPr>
          <w:sz w:val="24"/>
        </w:rPr>
        <w:t>“A Note on the Consequences of Monopsony When Goods are Jointly Produced In Fixed Proportions,”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vol. 40 (February 2012), pp. 75-83, coauthored with Jessica S. 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Rule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Reason and the</w:t>
      </w:r>
      <w:r>
        <w:rPr>
          <w:spacing w:val="-1"/>
          <w:sz w:val="24"/>
        </w:rPr>
        <w:t> </w:t>
      </w:r>
      <w:r>
        <w:rPr>
          <w:sz w:val="24"/>
        </w:rPr>
        <w:t>Goals of</w:t>
      </w:r>
      <w:r>
        <w:rPr>
          <w:spacing w:val="-1"/>
          <w:sz w:val="24"/>
        </w:rPr>
        <w:t> </w:t>
      </w:r>
      <w:r>
        <w:rPr>
          <w:sz w:val="24"/>
        </w:rPr>
        <w:t>Antitrust: An Economic</w:t>
      </w:r>
      <w:r>
        <w:rPr>
          <w:spacing w:val="-1"/>
          <w:sz w:val="24"/>
        </w:rPr>
        <w:t> </w:t>
      </w:r>
      <w:r>
        <w:rPr>
          <w:sz w:val="24"/>
        </w:rPr>
        <w:t>Approach,” </w:t>
      </w:r>
      <w:r>
        <w:rPr>
          <w:sz w:val="24"/>
          <w:u w:val="single"/>
        </w:rPr>
        <w:t>Antitrust Law</w:t>
      </w:r>
      <w:r>
        <w:rPr>
          <w:sz w:val="24"/>
        </w:rPr>
        <w:t> </w:t>
      </w:r>
      <w:r>
        <w:rPr>
          <w:sz w:val="24"/>
          <w:u w:val="single"/>
        </w:rPr>
        <w:t>Journal</w:t>
      </w:r>
      <w:r>
        <w:rPr>
          <w:sz w:val="24"/>
        </w:rPr>
        <w:t> Vol. 78 (2012): pp. 471-504, coauthored with D. Daniel Sokol.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“Welfare Standards in U.S. and EU Antitrust Enforcement,” </w:t>
      </w:r>
      <w:r>
        <w:rPr>
          <w:sz w:val="24"/>
          <w:u w:val="single"/>
        </w:rPr>
        <w:t>Fordham Law Review</w:t>
      </w:r>
      <w:r>
        <w:rPr>
          <w:sz w:val="24"/>
        </w:rPr>
        <w:t>, vol. 81 (2013):2497-2541, coauthored with D. Daniel Sokol.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60" w:hanging="360"/>
        <w:jc w:val="left"/>
        <w:rPr>
          <w:sz w:val="24"/>
        </w:rPr>
      </w:pPr>
      <w:r>
        <w:rPr>
          <w:sz w:val="24"/>
        </w:rPr>
        <w:t>“Corporate Compliance: An Economic Approach,” </w:t>
      </w:r>
      <w:r>
        <w:rPr>
          <w:sz w:val="24"/>
          <w:u w:val="single"/>
        </w:rPr>
        <w:t>Managerial and Decision Economics</w:t>
      </w:r>
      <w:r>
        <w:rPr>
          <w:sz w:val="24"/>
        </w:rPr>
        <w:t>, Vol. 34 (2013): 529-537, coauthored with Thomas Knight.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79" w:after="0"/>
        <w:ind w:left="720" w:right="357" w:hanging="360"/>
        <w:jc w:val="both"/>
        <w:rPr>
          <w:sz w:val="24"/>
        </w:rPr>
      </w:pPr>
      <w:r>
        <w:rPr>
          <w:sz w:val="24"/>
        </w:rPr>
        <w:t>“Problems in Sharing the Surplus,” </w:t>
      </w:r>
      <w:r>
        <w:rPr>
          <w:sz w:val="24"/>
          <w:u w:val="single"/>
        </w:rPr>
        <w:t>Texas Intellectual Property Law Review</w:t>
      </w:r>
      <w:r>
        <w:rPr>
          <w:sz w:val="24"/>
        </w:rPr>
        <w:t>, Vol. 22 (2013): 95-107, coauthored with Thomas Knight.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60" w:val="left" w:leader="none"/>
        </w:tabs>
        <w:spacing w:line="240" w:lineRule="auto" w:before="1" w:after="0"/>
        <w:ind w:left="720" w:right="354" w:hanging="360"/>
        <w:jc w:val="both"/>
        <w:rPr>
          <w:sz w:val="24"/>
        </w:rPr>
      </w:pPr>
      <w:r>
        <w:rPr>
          <w:sz w:val="24"/>
        </w:rPr>
        <w:t>“Restraints on Quality Competition: Antitrust Law and Economics,” in </w:t>
      </w:r>
      <w:r>
        <w:rPr>
          <w:sz w:val="24"/>
          <w:u w:val="single"/>
        </w:rPr>
        <w:t>Journal of</w:t>
      </w:r>
      <w:r>
        <w:rPr>
          <w:sz w:val="24"/>
        </w:rPr>
        <w:t> </w:t>
      </w:r>
      <w:r>
        <w:rPr>
          <w:sz w:val="24"/>
          <w:u w:val="single"/>
        </w:rPr>
        <w:t>Competition Law and Economics</w:t>
      </w:r>
      <w:r>
        <w:rPr>
          <w:sz w:val="24"/>
        </w:rPr>
        <w:t>, Vol. 10 (2014), pp. 27-46, coauthored with Christine Piette 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“Group Purchasing Organizations, Monopsony, and Antitrust Policy,” </w:t>
      </w:r>
      <w:r>
        <w:rPr>
          <w:sz w:val="24"/>
          <w:u w:val="single"/>
        </w:rPr>
        <w:t>Managerial and</w:t>
      </w:r>
      <w:r>
        <w:rPr>
          <w:sz w:val="24"/>
        </w:rPr>
        <w:t> </w:t>
      </w:r>
      <w:r>
        <w:rPr>
          <w:sz w:val="24"/>
          <w:u w:val="single"/>
        </w:rPr>
        <w:t>Decision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Vol.</w:t>
      </w:r>
      <w:r>
        <w:rPr>
          <w:spacing w:val="-8"/>
          <w:sz w:val="24"/>
        </w:rPr>
        <w:t> </w:t>
      </w:r>
      <w:r>
        <w:rPr>
          <w:sz w:val="24"/>
        </w:rPr>
        <w:t>35</w:t>
      </w:r>
      <w:r>
        <w:rPr>
          <w:spacing w:val="-8"/>
          <w:sz w:val="24"/>
        </w:rPr>
        <w:t> </w:t>
      </w:r>
      <w:r>
        <w:rPr>
          <w:sz w:val="24"/>
        </w:rPr>
        <w:t>(2014):</w:t>
      </w:r>
      <w:r>
        <w:rPr>
          <w:spacing w:val="-6"/>
          <w:sz w:val="24"/>
        </w:rPr>
        <w:t> </w:t>
      </w:r>
      <w:r>
        <w:rPr>
          <w:sz w:val="24"/>
        </w:rPr>
        <w:t>433-443,</w:t>
      </w:r>
      <w:r>
        <w:rPr>
          <w:spacing w:val="-7"/>
          <w:sz w:val="24"/>
        </w:rPr>
        <w:t> </w:t>
      </w:r>
      <w:r>
        <w:rPr>
          <w:sz w:val="24"/>
        </w:rPr>
        <w:t>coauthored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Christine</w:t>
      </w:r>
      <w:r>
        <w:rPr>
          <w:spacing w:val="-9"/>
          <w:sz w:val="24"/>
        </w:rPr>
        <w:t> </w:t>
      </w:r>
      <w:r>
        <w:rPr>
          <w:sz w:val="24"/>
        </w:rPr>
        <w:t>Piette</w:t>
      </w:r>
      <w:r>
        <w:rPr>
          <w:spacing w:val="-9"/>
          <w:sz w:val="24"/>
        </w:rPr>
        <w:t> </w:t>
      </w:r>
      <w:r>
        <w:rPr>
          <w:sz w:val="24"/>
        </w:rPr>
        <w:t>Durrance.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“Antitrust’s</w:t>
      </w:r>
      <w:r>
        <w:rPr>
          <w:spacing w:val="40"/>
          <w:sz w:val="24"/>
        </w:rPr>
        <w:t> </w:t>
      </w:r>
      <w:r>
        <w:rPr>
          <w:sz w:val="24"/>
        </w:rPr>
        <w:t>Least</w:t>
      </w:r>
      <w:r>
        <w:rPr>
          <w:spacing w:val="40"/>
          <w:sz w:val="24"/>
        </w:rPr>
        <w:t> </w:t>
      </w:r>
      <w:r>
        <w:rPr>
          <w:sz w:val="24"/>
        </w:rPr>
        <w:t>Glorious</w:t>
      </w:r>
      <w:r>
        <w:rPr>
          <w:spacing w:val="40"/>
          <w:sz w:val="24"/>
        </w:rPr>
        <w:t> </w:t>
      </w:r>
      <w:r>
        <w:rPr>
          <w:sz w:val="24"/>
        </w:rPr>
        <w:t>Hour: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Robinson-Patman</w:t>
      </w:r>
      <w:r>
        <w:rPr>
          <w:spacing w:val="40"/>
          <w:sz w:val="24"/>
        </w:rPr>
        <w:t> </w:t>
      </w:r>
      <w:r>
        <w:rPr>
          <w:sz w:val="24"/>
        </w:rPr>
        <w:t>Act,”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57 (2014): S201-S216, coauthored with Christina DePasquale.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  <w:tab w:pos="1080" w:val="left" w:leader="none"/>
        </w:tabs>
        <w:spacing w:line="240" w:lineRule="auto" w:before="1" w:after="0"/>
        <w:ind w:left="1080" w:right="1073" w:hanging="720"/>
        <w:jc w:val="left"/>
        <w:rPr>
          <w:sz w:val="24"/>
        </w:rPr>
      </w:pPr>
      <w:r>
        <w:rPr>
          <w:sz w:val="24"/>
        </w:rPr>
        <w:t>“Patents,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4"/>
          <w:sz w:val="24"/>
        </w:rPr>
        <w:t> </w:t>
      </w:r>
      <w:r>
        <w:rPr>
          <w:sz w:val="24"/>
        </w:rPr>
        <w:t>Pricing,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Antitrust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Markets,”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4"/>
          <w:sz w:val="24"/>
          <w:u w:val="single"/>
        </w:rPr>
        <w:t> 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Source</w:t>
      </w:r>
      <w:r>
        <w:rPr>
          <w:sz w:val="24"/>
        </w:rPr>
        <w:t>, 14 (April 2014): 1-7, coauthored with Christine Piette 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“Formula Pricing and Profit Sharing in Inter-Firm Contracts,” </w:t>
      </w:r>
      <w:r>
        <w:rPr>
          <w:sz w:val="24"/>
          <w:u w:val="single"/>
        </w:rPr>
        <w:t>Managerial and Decision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36 (2014): 33-43, coauthored with Francine Lafontaine.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“Licensing</w:t>
      </w:r>
      <w:r>
        <w:rPr>
          <w:spacing w:val="40"/>
          <w:sz w:val="24"/>
        </w:rPr>
        <w:t> </w:t>
      </w:r>
      <w:r>
        <w:rPr>
          <w:sz w:val="24"/>
        </w:rPr>
        <w:t>Health</w:t>
      </w:r>
      <w:r>
        <w:rPr>
          <w:spacing w:val="40"/>
          <w:sz w:val="24"/>
        </w:rPr>
        <w:t> </w:t>
      </w:r>
      <w:r>
        <w:rPr>
          <w:sz w:val="24"/>
        </w:rPr>
        <w:t>Care</w:t>
      </w:r>
      <w:r>
        <w:rPr>
          <w:spacing w:val="40"/>
          <w:sz w:val="24"/>
        </w:rPr>
        <w:t> </w:t>
      </w:r>
      <w:r>
        <w:rPr>
          <w:sz w:val="24"/>
        </w:rPr>
        <w:t>Professionals,</w:t>
      </w:r>
      <w:r>
        <w:rPr>
          <w:spacing w:val="40"/>
          <w:sz w:val="24"/>
        </w:rPr>
        <w:t> </w:t>
      </w:r>
      <w:r>
        <w:rPr>
          <w:sz w:val="24"/>
        </w:rPr>
        <w:t>State</w:t>
      </w:r>
      <w:r>
        <w:rPr>
          <w:spacing w:val="40"/>
          <w:sz w:val="24"/>
        </w:rPr>
        <w:t> </w:t>
      </w:r>
      <w:r>
        <w:rPr>
          <w:sz w:val="24"/>
        </w:rPr>
        <w:t>Action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Policy,”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Iowa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Vol. 100: 1943- 1967 (2015), coauthored with Christine Piette Durrance.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37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“Private Damage Actions Under the Robinson-Patman Act,” </w:t>
      </w:r>
      <w:r>
        <w:rPr>
          <w:sz w:val="24"/>
          <w:u w:val="single"/>
        </w:rPr>
        <w:t>Antitrust Bulletin</w:t>
      </w:r>
      <w:r>
        <w:rPr>
          <w:sz w:val="24"/>
        </w:rPr>
        <w:t>, Vol. 60: 384-401 (2015), coauthored with Christine Piette Durrance.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“Quality</w:t>
      </w:r>
      <w:r>
        <w:rPr>
          <w:spacing w:val="40"/>
          <w:sz w:val="24"/>
        </w:rPr>
        <w:t> </w:t>
      </w:r>
      <w:r>
        <w:rPr>
          <w:sz w:val="24"/>
        </w:rPr>
        <w:t>Enhancing</w:t>
      </w:r>
      <w:r>
        <w:rPr>
          <w:spacing w:val="40"/>
          <w:sz w:val="24"/>
        </w:rPr>
        <w:t> </w:t>
      </w:r>
      <w:r>
        <w:rPr>
          <w:sz w:val="24"/>
        </w:rPr>
        <w:t>Merger</w:t>
      </w:r>
      <w:r>
        <w:rPr>
          <w:spacing w:val="40"/>
          <w:sz w:val="24"/>
        </w:rPr>
        <w:t> </w:t>
      </w:r>
      <w:r>
        <w:rPr>
          <w:sz w:val="24"/>
        </w:rPr>
        <w:t>Efficiencies,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Iowa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Vol.</w:t>
      </w:r>
      <w:r>
        <w:rPr>
          <w:spacing w:val="40"/>
          <w:sz w:val="24"/>
        </w:rPr>
        <w:t> </w:t>
      </w:r>
      <w:r>
        <w:rPr>
          <w:sz w:val="24"/>
        </w:rPr>
        <w:t>100:</w:t>
      </w:r>
      <w:r>
        <w:rPr>
          <w:spacing w:val="40"/>
          <w:sz w:val="24"/>
        </w:rPr>
        <w:t> </w:t>
      </w:r>
      <w:r>
        <w:rPr>
          <w:sz w:val="24"/>
        </w:rPr>
        <w:t>1969-1996 (2015), coauthored with D. Daniel Sokol.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“Bilateral Monopoly, Two-Sided Markets, and the E-Book Conspiracy,” </w:t>
      </w:r>
      <w:r>
        <w:rPr>
          <w:sz w:val="24"/>
          <w:u w:val="single"/>
        </w:rPr>
        <w:t>University of</w:t>
      </w:r>
      <w:r>
        <w:rPr>
          <w:sz w:val="24"/>
        </w:rPr>
        <w:t> </w:t>
      </w:r>
      <w:r>
        <w:rPr>
          <w:sz w:val="24"/>
          <w:u w:val="single"/>
        </w:rPr>
        <w:t>Miami Law Review</w:t>
      </w:r>
      <w:r>
        <w:rPr>
          <w:sz w:val="24"/>
        </w:rPr>
        <w:t>, Vol.69 (2015):101-109, coauthored with Wenche Wang.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9" w:hanging="36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40"/>
          <w:sz w:val="24"/>
        </w:rPr>
        <w:t> </w:t>
      </w:r>
      <w:r>
        <w:rPr>
          <w:sz w:val="24"/>
        </w:rPr>
        <w:t>Effects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Licensing</w:t>
      </w:r>
      <w:r>
        <w:rPr>
          <w:spacing w:val="80"/>
          <w:sz w:val="24"/>
        </w:rPr>
        <w:t> </w:t>
      </w:r>
      <w:r>
        <w:rPr>
          <w:sz w:val="24"/>
        </w:rPr>
        <w:t>Health</w:t>
      </w:r>
      <w:r>
        <w:rPr>
          <w:spacing w:val="80"/>
          <w:sz w:val="24"/>
        </w:rPr>
        <w:t> </w:t>
      </w:r>
      <w:r>
        <w:rPr>
          <w:sz w:val="24"/>
        </w:rPr>
        <w:t>Care</w:t>
      </w:r>
      <w:r>
        <w:rPr>
          <w:spacing w:val="40"/>
          <w:sz w:val="24"/>
        </w:rPr>
        <w:t> </w:t>
      </w:r>
      <w:r>
        <w:rPr>
          <w:sz w:val="24"/>
        </w:rPr>
        <w:t>Professions,”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Care</w:t>
      </w:r>
      <w:r>
        <w:rPr>
          <w:sz w:val="24"/>
        </w:rPr>
        <w:t> </w:t>
      </w:r>
      <w:r>
        <w:rPr>
          <w:sz w:val="24"/>
          <w:u w:val="single"/>
        </w:rPr>
        <w:t>Chronicle</w:t>
      </w:r>
      <w:r>
        <w:rPr>
          <w:sz w:val="24"/>
        </w:rPr>
        <w:t>, Vol. 28 (2015): 29-34, coauthored with Christine Piette Durrance.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“The NCAA Cartel, Monopsonistic Restrictions and Antitrust Policy,” </w:t>
      </w:r>
      <w:r>
        <w:rPr>
          <w:sz w:val="24"/>
          <w:u w:val="single"/>
        </w:rPr>
        <w:t>Antitrust Bulletin</w:t>
      </w:r>
      <w:r>
        <w:rPr>
          <w:sz w:val="24"/>
        </w:rPr>
        <w:t>, Vol. 62: pp. 3-14 (2017), coauthored with Joseph Whitman.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19" w:val="left" w:leader="none"/>
          <w:tab w:pos="899" w:val="left" w:leader="none"/>
        </w:tabs>
        <w:spacing w:line="240" w:lineRule="auto" w:before="0" w:after="0"/>
        <w:ind w:left="719" w:right="357" w:hanging="360"/>
        <w:jc w:val="both"/>
        <w:rPr>
          <w:sz w:val="24"/>
        </w:rPr>
      </w:pPr>
      <w:r>
        <w:rPr>
          <w:sz w:val="24"/>
        </w:rPr>
        <w:t>“Resale Price Maintenance: An Economics Analysis of its Anticompetitive Potential,”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Vol. 50: pp.153-168 (2017), coauthored with Wenche </w:t>
      </w:r>
      <w:r>
        <w:rPr>
          <w:spacing w:val="-2"/>
          <w:sz w:val="24"/>
        </w:rPr>
        <w:t>Wang.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9" w:hanging="360"/>
        <w:jc w:val="both"/>
        <w:rPr>
          <w:sz w:val="24"/>
        </w:rPr>
      </w:pPr>
      <w:r>
        <w:rPr>
          <w:sz w:val="24"/>
        </w:rPr>
        <w:t>“Will American Needle Burst the NFL’s Balloon?” </w:t>
      </w:r>
      <w:r>
        <w:rPr>
          <w:sz w:val="24"/>
          <w:u w:val="single"/>
        </w:rPr>
        <w:t>Managerial and Decision Economics</w:t>
      </w:r>
      <w:r>
        <w:rPr>
          <w:i/>
          <w:sz w:val="24"/>
        </w:rPr>
        <w:t>, </w:t>
      </w:r>
      <w:r>
        <w:rPr>
          <w:sz w:val="24"/>
        </w:rPr>
        <w:t>coauthored with Wenche Wang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19" w:val="left" w:leader="none"/>
          <w:tab w:pos="899" w:val="left" w:leader="none"/>
        </w:tabs>
        <w:spacing w:line="240" w:lineRule="auto" w:before="79" w:after="0"/>
        <w:ind w:left="719" w:right="355" w:hanging="360"/>
        <w:jc w:val="both"/>
        <w:rPr>
          <w:sz w:val="24"/>
        </w:rPr>
      </w:pPr>
      <w:r>
        <w:rPr>
          <w:sz w:val="24"/>
        </w:rPr>
        <w:t>“The </w:t>
      </w:r>
      <w:r>
        <w:rPr>
          <w:i/>
          <w:sz w:val="24"/>
        </w:rPr>
        <w:t>Kone </w:t>
      </w:r>
      <w:r>
        <w:rPr>
          <w:sz w:val="24"/>
        </w:rPr>
        <w:t>AG Decision: Economic Logic and Damage Estimation” </w:t>
      </w:r>
      <w:r>
        <w:rPr>
          <w:sz w:val="24"/>
          <w:u w:val="single"/>
        </w:rPr>
        <w:t>Antitrust Bulletin</w:t>
      </w:r>
      <w:r>
        <w:rPr>
          <w:i/>
          <w:sz w:val="24"/>
        </w:rPr>
        <w:t>, </w:t>
      </w:r>
      <w:r>
        <w:rPr>
          <w:sz w:val="24"/>
        </w:rPr>
        <w:t>Vol. 61, September 2016, pp. 393-410, coauthored with Wenche Wang and Christine </w:t>
      </w:r>
      <w:r>
        <w:rPr>
          <w:spacing w:val="-2"/>
          <w:sz w:val="24"/>
        </w:rPr>
        <w:t>Durrance)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7" w:hanging="360"/>
        <w:jc w:val="both"/>
        <w:rPr>
          <w:sz w:val="24"/>
        </w:rPr>
      </w:pPr>
      <w:r>
        <w:rPr>
          <w:sz w:val="24"/>
        </w:rPr>
        <w:t>“Umbrella Damages: Toward a Coherent Antitrust Policy” </w:t>
      </w:r>
      <w:r>
        <w:rPr>
          <w:sz w:val="24"/>
          <w:u w:val="single"/>
        </w:rPr>
        <w:t>Contemporary Economic</w:t>
      </w:r>
      <w:r>
        <w:rPr>
          <w:sz w:val="24"/>
        </w:rPr>
        <w:t> </w:t>
      </w:r>
      <w:r>
        <w:rPr>
          <w:sz w:val="24"/>
          <w:u w:val="single"/>
        </w:rPr>
        <w:t>Policy</w:t>
      </w:r>
      <w:r>
        <w:rPr>
          <w:i/>
          <w:sz w:val="24"/>
        </w:rPr>
        <w:t>, </w:t>
      </w:r>
      <w:r>
        <w:rPr>
          <w:sz w:val="24"/>
        </w:rPr>
        <w:t>Vol. 36: pp. 241-254 (2017), coauthored with Christine Durrance.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“Buyer</w:t>
      </w:r>
      <w:r>
        <w:rPr>
          <w:spacing w:val="40"/>
          <w:sz w:val="24"/>
        </w:rPr>
        <w:t> </w:t>
      </w:r>
      <w:r>
        <w:rPr>
          <w:sz w:val="24"/>
        </w:rPr>
        <w:t>Cartels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Private</w:t>
      </w:r>
      <w:r>
        <w:rPr>
          <w:spacing w:val="40"/>
          <w:sz w:val="24"/>
        </w:rPr>
        <w:t> </w:t>
      </w:r>
      <w:r>
        <w:rPr>
          <w:sz w:val="24"/>
        </w:rPr>
        <w:t>Enforcement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Policy”,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Wenche</w:t>
      </w:r>
      <w:r>
        <w:rPr>
          <w:spacing w:val="40"/>
          <w:sz w:val="24"/>
        </w:rPr>
        <w:t> </w:t>
      </w:r>
      <w:r>
        <w:rPr>
          <w:sz w:val="24"/>
        </w:rPr>
        <w:t>Wang </w:t>
      </w:r>
      <w:r>
        <w:rPr>
          <w:sz w:val="24"/>
          <w:u w:val="single"/>
        </w:rPr>
        <w:t>Managerial and Decision Economics</w:t>
      </w:r>
      <w:r>
        <w:rPr>
          <w:i/>
          <w:sz w:val="24"/>
        </w:rPr>
        <w:t>, </w:t>
      </w:r>
      <w:r>
        <w:rPr>
          <w:sz w:val="24"/>
        </w:rPr>
        <w:t>2017.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7" w:hanging="3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40"/>
          <w:sz w:val="24"/>
        </w:rPr>
        <w:t> </w:t>
      </w:r>
      <w:r>
        <w:rPr>
          <w:sz w:val="24"/>
        </w:rPr>
        <w:t>Effects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Anti-Tampering</w:t>
      </w:r>
      <w:r>
        <w:rPr>
          <w:spacing w:val="40"/>
          <w:sz w:val="24"/>
        </w:rPr>
        <w:t> </w:t>
      </w:r>
      <w:r>
        <w:rPr>
          <w:sz w:val="24"/>
        </w:rPr>
        <w:t>Rules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Professional</w:t>
      </w:r>
      <w:r>
        <w:rPr>
          <w:spacing w:val="40"/>
          <w:sz w:val="24"/>
        </w:rPr>
        <w:t> </w:t>
      </w:r>
      <w:r>
        <w:rPr>
          <w:sz w:val="24"/>
        </w:rPr>
        <w:t>Sports</w:t>
      </w:r>
      <w:r>
        <w:rPr>
          <w:spacing w:val="40"/>
          <w:sz w:val="24"/>
        </w:rPr>
        <w:t> </w:t>
      </w:r>
      <w:r>
        <w:rPr>
          <w:sz w:val="24"/>
        </w:rPr>
        <w:t>Leagues” </w:t>
      </w:r>
      <w:r>
        <w:rPr>
          <w:sz w:val="24"/>
          <w:u w:val="single"/>
        </w:rPr>
        <w:t>Managerial and Decision Economics</w:t>
      </w:r>
      <w:r>
        <w:rPr>
          <w:i/>
          <w:sz w:val="24"/>
        </w:rPr>
        <w:t>, </w:t>
      </w:r>
      <w:r>
        <w:rPr>
          <w:sz w:val="24"/>
        </w:rPr>
        <w:t>2017, with John E. Lopatka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1" w:after="0"/>
        <w:ind w:left="720" w:right="358" w:hanging="360"/>
        <w:jc w:val="left"/>
        <w:rPr>
          <w:sz w:val="24"/>
        </w:rPr>
      </w:pPr>
      <w:r>
        <w:rPr>
          <w:sz w:val="24"/>
        </w:rPr>
        <w:t>“Why</w:t>
      </w:r>
      <w:r>
        <w:rPr>
          <w:spacing w:val="40"/>
          <w:sz w:val="24"/>
        </w:rPr>
        <w:t> </w:t>
      </w:r>
      <w:r>
        <w:rPr>
          <w:sz w:val="24"/>
        </w:rPr>
        <w:t>Aren’t</w:t>
      </w:r>
      <w:r>
        <w:rPr>
          <w:spacing w:val="40"/>
          <w:sz w:val="24"/>
        </w:rPr>
        <w:t> </w:t>
      </w:r>
      <w:r>
        <w:rPr>
          <w:sz w:val="24"/>
        </w:rPr>
        <w:t>Sports</w:t>
      </w:r>
      <w:r>
        <w:rPr>
          <w:spacing w:val="40"/>
          <w:sz w:val="24"/>
        </w:rPr>
        <w:t> </w:t>
      </w:r>
      <w:r>
        <w:rPr>
          <w:sz w:val="24"/>
        </w:rPr>
        <w:t>League</w:t>
      </w:r>
      <w:r>
        <w:rPr>
          <w:spacing w:val="40"/>
          <w:sz w:val="24"/>
        </w:rPr>
        <w:t> </w:t>
      </w:r>
      <w:r>
        <w:rPr>
          <w:sz w:val="24"/>
        </w:rPr>
        <w:t>Anti-Tampering</w:t>
      </w:r>
      <w:r>
        <w:rPr>
          <w:spacing w:val="40"/>
          <w:sz w:val="24"/>
        </w:rPr>
        <w:t> </w:t>
      </w:r>
      <w:r>
        <w:rPr>
          <w:sz w:val="24"/>
        </w:rPr>
        <w:t>Rules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Violation?”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 </w:t>
      </w:r>
      <w:r>
        <w:rPr>
          <w:sz w:val="24"/>
          <w:u w:val="single"/>
        </w:rPr>
        <w:t>Report</w:t>
      </w:r>
      <w:r>
        <w:rPr>
          <w:i/>
          <w:sz w:val="24"/>
        </w:rPr>
        <w:t>, </w:t>
      </w:r>
      <w:r>
        <w:rPr>
          <w:sz w:val="24"/>
        </w:rPr>
        <w:t>2017, coauthored with John E. Lopatka.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5" w:hanging="360"/>
        <w:jc w:val="left"/>
        <w:rPr>
          <w:sz w:val="24"/>
        </w:rPr>
      </w:pPr>
      <w:r>
        <w:rPr>
          <w:sz w:val="24"/>
        </w:rPr>
        <w:t>“The NCAA Cartel and Antitrust Policy” </w:t>
      </w:r>
      <w:r>
        <w:rPr>
          <w:sz w:val="24"/>
          <w:u w:val="single"/>
        </w:rPr>
        <w:t>Review of Industrial Organization</w:t>
      </w:r>
      <w:r>
        <w:rPr>
          <w:i/>
          <w:sz w:val="24"/>
        </w:rPr>
        <w:t>, </w:t>
      </w:r>
      <w:r>
        <w:rPr>
          <w:sz w:val="24"/>
        </w:rPr>
        <w:t>Vol. 52: pp. 351-368, 2018, coauthored with Wenche Wang.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“Resale</w:t>
      </w:r>
      <w:r>
        <w:rPr>
          <w:spacing w:val="80"/>
          <w:sz w:val="24"/>
        </w:rPr>
        <w:t> </w:t>
      </w:r>
      <w:r>
        <w:rPr>
          <w:sz w:val="24"/>
        </w:rPr>
        <w:t>Price</w:t>
      </w:r>
      <w:r>
        <w:rPr>
          <w:spacing w:val="80"/>
          <w:sz w:val="24"/>
        </w:rPr>
        <w:t> </w:t>
      </w:r>
      <w:r>
        <w:rPr>
          <w:sz w:val="24"/>
        </w:rPr>
        <w:t>Maintenance: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Managerial</w:t>
      </w:r>
      <w:r>
        <w:rPr>
          <w:spacing w:val="80"/>
          <w:sz w:val="24"/>
        </w:rPr>
        <w:t> </w:t>
      </w:r>
      <w:r>
        <w:rPr>
          <w:sz w:val="24"/>
        </w:rPr>
        <w:t>Perspective”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Managerial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Decision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Vol. 39: pp. 751-760, 2018, coauthored with Joseph Whitman.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37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“Williamson’s Welfare Tradeoff Around the World” </w:t>
      </w:r>
      <w:r>
        <w:rPr>
          <w:sz w:val="24"/>
          <w:u w:val="single"/>
        </w:rPr>
        <w:t>Review of Industrial Organization</w:t>
      </w:r>
      <w:r>
        <w:rPr>
          <w:i/>
          <w:sz w:val="24"/>
        </w:rPr>
        <w:t>, </w:t>
      </w:r>
      <w:r>
        <w:rPr>
          <w:sz w:val="24"/>
        </w:rPr>
        <w:t>Vol. 55: pp.</w:t>
      </w:r>
      <w:r>
        <w:rPr>
          <w:spacing w:val="40"/>
          <w:sz w:val="24"/>
        </w:rPr>
        <w:t> </w:t>
      </w:r>
      <w:r>
        <w:rPr>
          <w:sz w:val="24"/>
        </w:rPr>
        <w:t>515-533, 2019, coauthored with German Bet.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20" w:val="left" w:leader="none"/>
          <w:tab w:pos="900" w:val="left" w:leader="none"/>
        </w:tabs>
        <w:spacing w:line="240" w:lineRule="auto" w:before="0" w:after="0"/>
        <w:ind w:left="720" w:right="358" w:hanging="360"/>
        <w:jc w:val="left"/>
        <w:rPr>
          <w:sz w:val="24"/>
        </w:rPr>
      </w:pPr>
      <w:r>
        <w:rPr>
          <w:sz w:val="24"/>
        </w:rPr>
        <w:t>Method-of-Use</w:t>
      </w:r>
      <w:r>
        <w:rPr>
          <w:spacing w:val="40"/>
          <w:sz w:val="24"/>
        </w:rPr>
        <w:t> </w:t>
      </w:r>
      <w:r>
        <w:rPr>
          <w:sz w:val="24"/>
        </w:rPr>
        <w:t>Patents,</w:t>
      </w:r>
      <w:r>
        <w:rPr>
          <w:spacing w:val="40"/>
          <w:sz w:val="24"/>
        </w:rPr>
        <w:t> </w:t>
      </w:r>
      <w:r>
        <w:rPr>
          <w:sz w:val="24"/>
        </w:rPr>
        <w:t>Appropriability,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Policy,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Review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Industrial</w:t>
      </w:r>
      <w:r>
        <w:rPr>
          <w:sz w:val="24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. Vol. 56: pp. 651-666, 2020, coauthored with Anita Walsh.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8" w:firstLine="0"/>
        <w:jc w:val="left"/>
        <w:rPr>
          <w:sz w:val="24"/>
        </w:rPr>
      </w:pPr>
      <w:r>
        <w:rPr>
          <w:sz w:val="24"/>
        </w:rPr>
        <w:t>Antitrust</w:t>
      </w:r>
      <w:r>
        <w:rPr>
          <w:spacing w:val="-5"/>
          <w:sz w:val="24"/>
        </w:rPr>
        <w:t> </w:t>
      </w:r>
      <w:r>
        <w:rPr>
          <w:sz w:val="24"/>
        </w:rPr>
        <w:t>Damages,</w:t>
      </w:r>
      <w:r>
        <w:rPr>
          <w:spacing w:val="-5"/>
          <w:sz w:val="24"/>
        </w:rPr>
        <w:t> </w:t>
      </w:r>
      <w:r>
        <w:rPr>
          <w:sz w:val="24"/>
        </w:rPr>
        <w:t>Fines,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Deterrence,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>Competition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International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June</w:t>
      </w:r>
      <w:r>
        <w:rPr>
          <w:spacing w:val="-6"/>
          <w:sz w:val="24"/>
        </w:rPr>
        <w:t> </w:t>
      </w:r>
      <w:r>
        <w:rPr>
          <w:sz w:val="24"/>
        </w:rPr>
        <w:t>2019, coauthored with Anita Walsh.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60" w:firstLine="0"/>
        <w:jc w:val="left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Monopsony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New Monopoly?</w:t>
      </w:r>
      <w:r>
        <w:rPr>
          <w:spacing w:val="-2"/>
          <w:sz w:val="24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34,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84-89,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2019,</w:t>
      </w:r>
      <w:r>
        <w:rPr>
          <w:spacing w:val="-1"/>
          <w:sz w:val="24"/>
        </w:rPr>
        <w:t> </w:t>
      </w:r>
      <w:r>
        <w:rPr>
          <w:sz w:val="24"/>
        </w:rPr>
        <w:t>coauthored with Kelsey Clemons.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7" w:firstLine="0"/>
        <w:jc w:val="left"/>
        <w:rPr>
          <w:sz w:val="24"/>
        </w:rPr>
      </w:pPr>
      <w:r>
        <w:rPr>
          <w:sz w:val="24"/>
        </w:rPr>
        <w:t>Rethinking Major League Baseball’s Antitrust Exemption</w:t>
      </w:r>
      <w:r>
        <w:rPr>
          <w:sz w:val="24"/>
          <w:u w:val="single"/>
        </w:rPr>
        <w:t>. Journal of Legal Aspects of</w:t>
      </w:r>
      <w:r>
        <w:rPr>
          <w:sz w:val="24"/>
        </w:rPr>
        <w:t> </w:t>
      </w:r>
      <w:r>
        <w:rPr>
          <w:sz w:val="24"/>
          <w:u w:val="single"/>
        </w:rPr>
        <w:t>Sports,</w:t>
      </w:r>
      <w:r>
        <w:rPr>
          <w:sz w:val="24"/>
        </w:rPr>
        <w:t> Vol 30: pp. 18-40, 2020, coauthored with Wenche Wang.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74"/>
          <w:sz w:val="24"/>
        </w:rPr>
        <w:t> </w:t>
      </w:r>
      <w:r>
        <w:rPr>
          <w:sz w:val="24"/>
        </w:rPr>
        <w:t>NCAA’s</w:t>
      </w:r>
      <w:r>
        <w:rPr>
          <w:spacing w:val="75"/>
          <w:sz w:val="24"/>
        </w:rPr>
        <w:t> </w:t>
      </w:r>
      <w:r>
        <w:rPr>
          <w:sz w:val="24"/>
        </w:rPr>
        <w:t>Transfer</w:t>
      </w:r>
      <w:r>
        <w:rPr>
          <w:spacing w:val="76"/>
          <w:sz w:val="24"/>
        </w:rPr>
        <w:t> </w:t>
      </w:r>
      <w:r>
        <w:rPr>
          <w:sz w:val="24"/>
        </w:rPr>
        <w:t>Rules:</w:t>
      </w:r>
      <w:r>
        <w:rPr>
          <w:spacing w:val="75"/>
          <w:sz w:val="24"/>
        </w:rPr>
        <w:t> </w:t>
      </w:r>
      <w:r>
        <w:rPr>
          <w:sz w:val="24"/>
        </w:rPr>
        <w:t>An</w:t>
      </w:r>
      <w:r>
        <w:rPr>
          <w:spacing w:val="75"/>
          <w:sz w:val="24"/>
        </w:rPr>
        <w:t> </w:t>
      </w:r>
      <w:r>
        <w:rPr>
          <w:sz w:val="24"/>
        </w:rPr>
        <w:t>Antitrust</w:t>
      </w:r>
      <w:r>
        <w:rPr>
          <w:spacing w:val="73"/>
          <w:sz w:val="24"/>
        </w:rPr>
        <w:t> </w:t>
      </w:r>
      <w:r>
        <w:rPr>
          <w:sz w:val="24"/>
        </w:rPr>
        <w:t>Analysis.</w:t>
      </w:r>
      <w:r>
        <w:rPr>
          <w:spacing w:val="75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74"/>
          <w:sz w:val="24"/>
          <w:u w:val="single"/>
        </w:rPr>
        <w:t> </w:t>
      </w:r>
      <w:r>
        <w:rPr>
          <w:sz w:val="24"/>
          <w:u w:val="single"/>
        </w:rPr>
        <w:t>Journal</w:t>
      </w:r>
      <w:r>
        <w:rPr>
          <w:spacing w:val="7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74"/>
          <w:sz w:val="24"/>
          <w:u w:val="single"/>
        </w:rPr>
        <w:t> </w:t>
      </w:r>
      <w:r>
        <w:rPr>
          <w:sz w:val="24"/>
          <w:u w:val="single"/>
        </w:rPr>
        <w:t>Sports</w:t>
      </w:r>
      <w:r>
        <w:rPr>
          <w:spacing w:val="7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z w:val="24"/>
        </w:rPr>
        <w:t> </w:t>
      </w:r>
      <w:r>
        <w:rPr>
          <w:sz w:val="24"/>
          <w:u w:val="single"/>
        </w:rPr>
        <w:t>Entertainment Law</w:t>
      </w:r>
      <w:r>
        <w:rPr>
          <w:sz w:val="24"/>
        </w:rPr>
        <w:t>, Vol. 11: pp. 1-14, 2020, coauthored with Wenche Wang.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5" w:firstLine="0"/>
        <w:jc w:val="left"/>
        <w:rPr>
          <w:sz w:val="24"/>
        </w:rPr>
      </w:pPr>
      <w:r>
        <w:rPr>
          <w:sz w:val="24"/>
        </w:rPr>
        <w:t>Monopsony and Two-Part Tariffs, </w:t>
      </w:r>
      <w:r>
        <w:rPr>
          <w:sz w:val="24"/>
          <w:u w:val="single"/>
        </w:rPr>
        <w:t>Managerial and Decision Economics</w:t>
      </w:r>
      <w:r>
        <w:rPr>
          <w:sz w:val="24"/>
        </w:rPr>
        <w:t>, Vol. 41: pp.</w:t>
      </w:r>
      <w:r>
        <w:rPr>
          <w:spacing w:val="80"/>
          <w:sz w:val="24"/>
        </w:rPr>
        <w:t> </w:t>
      </w:r>
      <w:r>
        <w:rPr>
          <w:sz w:val="24"/>
        </w:rPr>
        <w:t>730-734, 2020, coauthored with Christina DePasquale.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5" w:firstLine="0"/>
        <w:jc w:val="left"/>
        <w:rPr>
          <w:sz w:val="24"/>
        </w:rPr>
      </w:pPr>
      <w:r>
        <w:rPr>
          <w:sz w:val="24"/>
        </w:rPr>
        <w:t>Collusion in the Labor Market: Intended and Unintended Consequences. </w:t>
      </w:r>
      <w:r>
        <w:rPr>
          <w:sz w:val="24"/>
          <w:u w:val="single"/>
        </w:rPr>
        <w:t>Competition</w:t>
      </w:r>
      <w:r>
        <w:rPr>
          <w:sz w:val="24"/>
        </w:rPr>
        <w:t> </w:t>
      </w:r>
      <w:r>
        <w:rPr>
          <w:sz w:val="24"/>
          <w:u w:val="single"/>
        </w:rPr>
        <w:t>Policy International – Antitrust Chronicle.</w:t>
      </w:r>
      <w:r>
        <w:rPr>
          <w:sz w:val="24"/>
        </w:rPr>
        <w:t> May 2020, coauthored with Tirza Angerhofer.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76" w:after="0"/>
        <w:ind w:left="360" w:right="358" w:firstLine="0"/>
        <w:jc w:val="left"/>
        <w:rPr>
          <w:sz w:val="24"/>
        </w:rPr>
      </w:pPr>
      <w:r>
        <w:rPr>
          <w:sz w:val="24"/>
        </w:rPr>
        <w:t>Uncertainty and the Marginal Revenue Product – Wage Gap. </w:t>
      </w:r>
      <w:r>
        <w:rPr>
          <w:sz w:val="24"/>
          <w:u w:val="single"/>
        </w:rPr>
        <w:t>Managerial and Decision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October 30, 2020, coauthored with Perihan Saygin.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8" w:firstLine="0"/>
        <w:jc w:val="left"/>
        <w:rPr>
          <w:sz w:val="24"/>
        </w:rPr>
      </w:pPr>
      <w:r>
        <w:rPr>
          <w:sz w:val="24"/>
        </w:rPr>
        <w:t>Bundled</w:t>
      </w:r>
      <w:r>
        <w:rPr>
          <w:spacing w:val="40"/>
          <w:sz w:val="24"/>
        </w:rPr>
        <w:t> </w:t>
      </w:r>
      <w:r>
        <w:rPr>
          <w:sz w:val="24"/>
        </w:rPr>
        <w:t>Discounts,</w:t>
      </w:r>
      <w:r>
        <w:rPr>
          <w:spacing w:val="40"/>
          <w:sz w:val="24"/>
        </w:rPr>
        <w:t> </w:t>
      </w:r>
      <w:r>
        <w:rPr>
          <w:sz w:val="24"/>
        </w:rPr>
        <w:t>Loyalty</w:t>
      </w:r>
      <w:r>
        <w:rPr>
          <w:spacing w:val="40"/>
          <w:sz w:val="24"/>
        </w:rPr>
        <w:t> </w:t>
      </w:r>
      <w:r>
        <w:rPr>
          <w:sz w:val="24"/>
        </w:rPr>
        <w:t>Discounts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Policy.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Rutgers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Business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Law</w:t>
      </w:r>
      <w:r>
        <w:rPr>
          <w:sz w:val="24"/>
        </w:rPr>
        <w:t> </w:t>
      </w:r>
      <w:r>
        <w:rPr>
          <w:sz w:val="24"/>
          <w:u w:val="single"/>
        </w:rPr>
        <w:t>Review</w:t>
      </w:r>
      <w:r>
        <w:rPr>
          <w:sz w:val="24"/>
        </w:rPr>
        <w:t>, 16: 123-150, 2021, coauthored with David Thomas Knight.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9" w:firstLine="0"/>
        <w:jc w:val="left"/>
        <w:rPr>
          <w:sz w:val="24"/>
        </w:rPr>
      </w:pPr>
      <w:r>
        <w:rPr>
          <w:sz w:val="24"/>
        </w:rPr>
        <w:t>Monopoly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Monopsony:</w:t>
      </w:r>
      <w:r>
        <w:rPr>
          <w:spacing w:val="40"/>
          <w:sz w:val="24"/>
        </w:rPr>
        <w:t> </w:t>
      </w:r>
      <w:r>
        <w:rPr>
          <w:sz w:val="24"/>
        </w:rPr>
        <w:t>Antitrust</w:t>
      </w:r>
      <w:r>
        <w:rPr>
          <w:spacing w:val="40"/>
          <w:sz w:val="24"/>
        </w:rPr>
        <w:t> </w:t>
      </w:r>
      <w:r>
        <w:rPr>
          <w:sz w:val="24"/>
        </w:rPr>
        <w:t>Injury,</w:t>
      </w:r>
      <w:r>
        <w:rPr>
          <w:spacing w:val="40"/>
          <w:sz w:val="24"/>
        </w:rPr>
        <w:t> </w:t>
      </w:r>
      <w:r>
        <w:rPr>
          <w:sz w:val="24"/>
        </w:rPr>
        <w:t>Standing,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Damages.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University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z w:val="24"/>
        </w:rPr>
        <w:t> </w:t>
      </w:r>
      <w:r>
        <w:rPr>
          <w:sz w:val="24"/>
          <w:u w:val="single"/>
        </w:rPr>
        <w:t>Cincinnati Law Review</w:t>
      </w:r>
      <w:r>
        <w:rPr>
          <w:sz w:val="24"/>
        </w:rPr>
        <w:t> 89: 256-285, February 2021, coauthored with Tirza Angerhofer.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60" w:firstLine="0"/>
        <w:jc w:val="left"/>
        <w:rPr>
          <w:sz w:val="24"/>
        </w:rPr>
      </w:pPr>
      <w:r>
        <w:rPr>
          <w:sz w:val="24"/>
        </w:rPr>
        <w:t>Successive Monopoly, Bilateral Monopoly, and Vertical Mergers. </w:t>
      </w:r>
      <w:r>
        <w:rPr>
          <w:sz w:val="24"/>
          <w:u w:val="single"/>
        </w:rPr>
        <w:t>Review of Industrial</w:t>
      </w:r>
      <w:r>
        <w:rPr>
          <w:sz w:val="24"/>
        </w:rPr>
        <w:t> </w:t>
      </w:r>
      <w:r>
        <w:rPr>
          <w:sz w:val="24"/>
          <w:u w:val="single"/>
        </w:rPr>
        <w:t>Organization</w:t>
      </w:r>
      <w:r>
        <w:rPr>
          <w:sz w:val="24"/>
        </w:rPr>
        <w:t> 59: 343-361, July 19, 2021, coauthored with Tirza Angerhofer.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9" w:firstLine="0"/>
        <w:jc w:val="left"/>
        <w:rPr>
          <w:sz w:val="24"/>
        </w:rPr>
      </w:pPr>
      <w:r>
        <w:rPr>
          <w:sz w:val="24"/>
        </w:rPr>
        <w:t>Economic</w:t>
      </w:r>
      <w:r>
        <w:rPr>
          <w:spacing w:val="31"/>
          <w:sz w:val="24"/>
        </w:rPr>
        <w:t> </w:t>
      </w:r>
      <w:r>
        <w:rPr>
          <w:sz w:val="24"/>
        </w:rPr>
        <w:t>Reality</w:t>
      </w:r>
      <w:r>
        <w:rPr>
          <w:spacing w:val="32"/>
          <w:sz w:val="24"/>
        </w:rPr>
        <w:t> </w:t>
      </w:r>
      <w:r>
        <w:rPr>
          <w:sz w:val="24"/>
        </w:rPr>
        <w:t>at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Core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Apple.</w:t>
      </w:r>
      <w:r>
        <w:rPr>
          <w:spacing w:val="32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32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pacing w:val="29"/>
          <w:sz w:val="24"/>
        </w:rPr>
        <w:t> </w:t>
      </w:r>
      <w:r>
        <w:rPr>
          <w:sz w:val="24"/>
        </w:rPr>
        <w:t>66:</w:t>
      </w:r>
      <w:r>
        <w:rPr>
          <w:spacing w:val="30"/>
          <w:sz w:val="24"/>
        </w:rPr>
        <w:t> </w:t>
      </w:r>
      <w:r>
        <w:rPr>
          <w:sz w:val="24"/>
        </w:rPr>
        <w:t>1-14,</w:t>
      </w:r>
      <w:r>
        <w:rPr>
          <w:spacing w:val="32"/>
          <w:sz w:val="24"/>
        </w:rPr>
        <w:t> </w:t>
      </w:r>
      <w:r>
        <w:rPr>
          <w:sz w:val="24"/>
        </w:rPr>
        <w:t>March</w:t>
      </w:r>
      <w:r>
        <w:rPr>
          <w:spacing w:val="32"/>
          <w:sz w:val="24"/>
        </w:rPr>
        <w:t> </w:t>
      </w:r>
      <w:r>
        <w:rPr>
          <w:sz w:val="24"/>
        </w:rPr>
        <w:t>1,</w:t>
      </w:r>
      <w:r>
        <w:rPr>
          <w:spacing w:val="32"/>
          <w:sz w:val="24"/>
        </w:rPr>
        <w:t> </w:t>
      </w:r>
      <w:r>
        <w:rPr>
          <w:sz w:val="24"/>
        </w:rPr>
        <w:t>2021, coauthored with Tirza Angerhofer.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4" w:firstLine="0"/>
        <w:jc w:val="left"/>
        <w:rPr>
          <w:sz w:val="24"/>
        </w:rPr>
      </w:pPr>
      <w:r>
        <w:rPr>
          <w:sz w:val="24"/>
        </w:rPr>
        <w:t>Apple’s Mounting App Store Woes. </w:t>
      </w:r>
      <w:r>
        <w:rPr>
          <w:sz w:val="24"/>
          <w:u w:val="single"/>
        </w:rPr>
        <w:t>Antitrust</w:t>
      </w:r>
      <w:r>
        <w:rPr>
          <w:sz w:val="24"/>
        </w:rPr>
        <w:t> 35: 75-81, 2021, coauthored with Tirza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Angerhofer.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Economic</w:t>
      </w:r>
      <w:r>
        <w:rPr>
          <w:spacing w:val="-9"/>
          <w:sz w:val="24"/>
        </w:rPr>
        <w:t> </w:t>
      </w:r>
      <w:r>
        <w:rPr>
          <w:sz w:val="24"/>
        </w:rPr>
        <w:t>Rationale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United</w:t>
      </w:r>
      <w:r>
        <w:rPr>
          <w:spacing w:val="-8"/>
          <w:sz w:val="24"/>
        </w:rPr>
        <w:t> </w:t>
      </w:r>
      <w:r>
        <w:rPr>
          <w:sz w:val="24"/>
        </w:rPr>
        <w:t>States</w:t>
      </w:r>
      <w:r>
        <w:rPr>
          <w:spacing w:val="-8"/>
          <w:sz w:val="24"/>
        </w:rPr>
        <w:t> </w:t>
      </w:r>
      <w:r>
        <w:rPr>
          <w:sz w:val="24"/>
        </w:rPr>
        <w:t>v.</w:t>
      </w:r>
      <w:r>
        <w:rPr>
          <w:spacing w:val="-8"/>
          <w:sz w:val="24"/>
        </w:rPr>
        <w:t> </w:t>
      </w:r>
      <w:r>
        <w:rPr>
          <w:sz w:val="24"/>
        </w:rPr>
        <w:t>Google.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67:</w:t>
      </w:r>
      <w:r>
        <w:rPr>
          <w:spacing w:val="-8"/>
          <w:sz w:val="24"/>
        </w:rPr>
        <w:t> </w:t>
      </w:r>
      <w:r>
        <w:rPr>
          <w:sz w:val="24"/>
        </w:rPr>
        <w:t>23-39,</w:t>
      </w:r>
      <w:r>
        <w:rPr>
          <w:spacing w:val="-8"/>
          <w:sz w:val="24"/>
        </w:rPr>
        <w:t> </w:t>
      </w:r>
      <w:r>
        <w:rPr>
          <w:sz w:val="24"/>
        </w:rPr>
        <w:t>2022, coauthored with Javier D. Donna and Germán Bet.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360" w:right="358" w:firstLine="0"/>
        <w:jc w:val="left"/>
        <w:rPr>
          <w:sz w:val="24"/>
        </w:rPr>
      </w:pPr>
      <w:r>
        <w:rPr>
          <w:sz w:val="24"/>
        </w:rPr>
        <w:t>Considerations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Buyer</w:t>
      </w:r>
      <w:r>
        <w:rPr>
          <w:spacing w:val="-15"/>
          <w:sz w:val="24"/>
        </w:rPr>
        <w:t> </w:t>
      </w:r>
      <w:r>
        <w:rPr>
          <w:sz w:val="24"/>
        </w:rPr>
        <w:t>Power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Merger</w:t>
      </w:r>
      <w:r>
        <w:rPr>
          <w:spacing w:val="-12"/>
          <w:sz w:val="24"/>
        </w:rPr>
        <w:t> </w:t>
      </w:r>
      <w:r>
        <w:rPr>
          <w:sz w:val="24"/>
        </w:rPr>
        <w:t>Review.</w:t>
      </w:r>
      <w:r>
        <w:rPr>
          <w:spacing w:val="-10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-14"/>
          <w:sz w:val="24"/>
          <w:u w:val="single"/>
        </w:rPr>
        <w:t> </w:t>
      </w:r>
      <w:r>
        <w:rPr>
          <w:sz w:val="24"/>
          <w:u w:val="single"/>
        </w:rPr>
        <w:t>Enforcement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10: 260-278, 2022, coauthored with Tirza Angerhofer.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8" w:firstLine="0"/>
        <w:jc w:val="left"/>
        <w:rPr>
          <w:sz w:val="24"/>
        </w:rPr>
      </w:pPr>
      <w:r>
        <w:rPr>
          <w:sz w:val="24"/>
        </w:rPr>
        <w:t>Predation</w:t>
      </w:r>
      <w:r>
        <w:rPr>
          <w:spacing w:val="80"/>
          <w:sz w:val="24"/>
        </w:rPr>
        <w:t> </w:t>
      </w:r>
      <w:r>
        <w:rPr>
          <w:sz w:val="24"/>
        </w:rPr>
        <w:t>by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Dominant</w:t>
      </w:r>
      <w:r>
        <w:rPr>
          <w:spacing w:val="80"/>
          <w:sz w:val="24"/>
        </w:rPr>
        <w:t> </w:t>
      </w:r>
      <w:r>
        <w:rPr>
          <w:sz w:val="24"/>
        </w:rPr>
        <w:t>Buyer.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Competition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Policy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International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–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 </w:t>
      </w:r>
      <w:r>
        <w:rPr>
          <w:sz w:val="24"/>
          <w:u w:val="single"/>
        </w:rPr>
        <w:t>Chronicle</w:t>
      </w:r>
      <w:r>
        <w:rPr>
          <w:sz w:val="24"/>
        </w:rPr>
        <w:t>, 2022: 3-10, 2022, coauthored with Brianna L. Alderman.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59" w:lineRule="auto" w:before="0" w:after="0"/>
        <w:ind w:left="360" w:right="357" w:firstLine="0"/>
        <w:jc w:val="left"/>
        <w:rPr>
          <w:sz w:val="24"/>
        </w:rPr>
      </w:pPr>
      <w:r>
        <w:rPr>
          <w:sz w:val="24"/>
        </w:rPr>
        <w:t>Preserving</w:t>
      </w:r>
      <w:r>
        <w:rPr>
          <w:spacing w:val="40"/>
          <w:sz w:val="24"/>
        </w:rPr>
        <w:t> </w:t>
      </w:r>
      <w:r>
        <w:rPr>
          <w:sz w:val="24"/>
        </w:rPr>
        <w:t>Potential</w:t>
      </w:r>
      <w:r>
        <w:rPr>
          <w:spacing w:val="40"/>
          <w:sz w:val="24"/>
        </w:rPr>
        <w:t> </w:t>
      </w:r>
      <w:r>
        <w:rPr>
          <w:sz w:val="24"/>
        </w:rPr>
        <w:t>Entry</w:t>
      </w:r>
      <w:r>
        <w:rPr>
          <w:spacing w:val="40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Not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Holy</w:t>
      </w:r>
      <w:r>
        <w:rPr>
          <w:spacing w:val="40"/>
          <w:sz w:val="24"/>
        </w:rPr>
        <w:t> </w:t>
      </w:r>
      <w:r>
        <w:rPr>
          <w:sz w:val="24"/>
        </w:rPr>
        <w:t>Grail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Vertical</w:t>
      </w:r>
      <w:r>
        <w:rPr>
          <w:spacing w:val="40"/>
          <w:sz w:val="24"/>
        </w:rPr>
        <w:t> </w:t>
      </w:r>
      <w:r>
        <w:rPr>
          <w:sz w:val="24"/>
        </w:rPr>
        <w:t>Merger</w:t>
      </w:r>
      <w:r>
        <w:rPr>
          <w:spacing w:val="40"/>
          <w:sz w:val="24"/>
        </w:rPr>
        <w:t> </w:t>
      </w:r>
      <w:r>
        <w:rPr>
          <w:sz w:val="24"/>
        </w:rPr>
        <w:t>Enforcement, </w:t>
      </w:r>
      <w:r>
        <w:rPr>
          <w:sz w:val="24"/>
          <w:u w:val="single"/>
        </w:rPr>
        <w:t>Antitrust</w:t>
      </w:r>
      <w:r>
        <w:rPr>
          <w:sz w:val="24"/>
        </w:rPr>
        <w:t>, 36: 42-49, 2022, coauthored with Brianna L. Alderman.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360" w:right="35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Vertical</w:t>
      </w:r>
      <w:r>
        <w:rPr>
          <w:spacing w:val="-3"/>
          <w:sz w:val="24"/>
        </w:rPr>
        <w:t> </w:t>
      </w:r>
      <w:r>
        <w:rPr>
          <w:sz w:val="24"/>
        </w:rPr>
        <w:t>Merger</w:t>
      </w:r>
      <w:r>
        <w:rPr>
          <w:spacing w:val="-2"/>
          <w:sz w:val="24"/>
        </w:rPr>
        <w:t> </w:t>
      </w:r>
      <w:r>
        <w:rPr>
          <w:sz w:val="24"/>
        </w:rPr>
        <w:t>Guidelines: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Suggestions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Revision.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67: 390-405, 2022, coauthored with Brianna L. Alderman.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7" w:firstLine="0"/>
        <w:jc w:val="left"/>
        <w:rPr>
          <w:sz w:val="24"/>
        </w:rPr>
      </w:pPr>
      <w:r>
        <w:rPr>
          <w:sz w:val="24"/>
        </w:rPr>
        <w:t>Antitrust</w:t>
      </w:r>
      <w:r>
        <w:rPr>
          <w:spacing w:val="39"/>
          <w:sz w:val="24"/>
        </w:rPr>
        <w:t> </w:t>
      </w:r>
      <w:r>
        <w:rPr>
          <w:sz w:val="24"/>
        </w:rPr>
        <w:t>Concerns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Kanter’s</w:t>
      </w:r>
      <w:r>
        <w:rPr>
          <w:spacing w:val="39"/>
          <w:sz w:val="24"/>
        </w:rPr>
        <w:t> </w:t>
      </w:r>
      <w:r>
        <w:rPr>
          <w:sz w:val="24"/>
        </w:rPr>
        <w:t>Cures.</w:t>
      </w:r>
      <w:r>
        <w:rPr>
          <w:spacing w:val="39"/>
          <w:sz w:val="24"/>
        </w:rPr>
        <w:t> </w:t>
      </w:r>
      <w:r>
        <w:rPr>
          <w:sz w:val="24"/>
          <w:u w:val="single"/>
        </w:rPr>
        <w:t>Antitrust</w:t>
      </w:r>
      <w:r>
        <w:rPr>
          <w:sz w:val="24"/>
        </w:rPr>
        <w:t>,</w:t>
      </w:r>
      <w:r>
        <w:rPr>
          <w:spacing w:val="39"/>
          <w:sz w:val="24"/>
        </w:rPr>
        <w:t> </w:t>
      </w:r>
      <w:r>
        <w:rPr>
          <w:sz w:val="24"/>
        </w:rPr>
        <w:t>37:</w:t>
      </w:r>
      <w:r>
        <w:rPr>
          <w:spacing w:val="39"/>
          <w:sz w:val="24"/>
        </w:rPr>
        <w:t> </w:t>
      </w:r>
      <w:r>
        <w:rPr>
          <w:sz w:val="24"/>
        </w:rPr>
        <w:t>18-24,</w:t>
      </w:r>
      <w:r>
        <w:rPr>
          <w:spacing w:val="39"/>
          <w:sz w:val="24"/>
        </w:rPr>
        <w:t> </w:t>
      </w:r>
      <w:r>
        <w:rPr>
          <w:sz w:val="24"/>
        </w:rPr>
        <w:t>2022,</w:t>
      </w:r>
      <w:r>
        <w:rPr>
          <w:spacing w:val="39"/>
          <w:sz w:val="24"/>
        </w:rPr>
        <w:t> </w:t>
      </w:r>
      <w:r>
        <w:rPr>
          <w:sz w:val="24"/>
        </w:rPr>
        <w:t>coauthored</w:t>
      </w:r>
      <w:r>
        <w:rPr>
          <w:spacing w:val="39"/>
          <w:sz w:val="24"/>
        </w:rPr>
        <w:t> </w:t>
      </w:r>
      <w:r>
        <w:rPr>
          <w:sz w:val="24"/>
        </w:rPr>
        <w:t>with Brianna L. Alderman.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0" w:after="0"/>
        <w:ind w:left="899" w:right="0" w:hanging="54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Consumers’</w:t>
      </w:r>
      <w:r>
        <w:rPr>
          <w:spacing w:val="-2"/>
          <w:sz w:val="24"/>
        </w:rPr>
        <w:t> </w:t>
      </w:r>
      <w:r>
        <w:rPr>
          <w:sz w:val="24"/>
        </w:rPr>
        <w:t>Beef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Beef</w:t>
      </w:r>
      <w:r>
        <w:rPr>
          <w:spacing w:val="-2"/>
          <w:sz w:val="24"/>
        </w:rPr>
        <w:t> </w:t>
      </w:r>
      <w:r>
        <w:rPr>
          <w:sz w:val="24"/>
        </w:rPr>
        <w:t>Prices.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68:</w:t>
      </w:r>
      <w:r>
        <w:rPr>
          <w:spacing w:val="-1"/>
          <w:sz w:val="24"/>
        </w:rPr>
        <w:t> </w:t>
      </w:r>
      <w:r>
        <w:rPr>
          <w:sz w:val="24"/>
        </w:rPr>
        <w:t>107-116,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2023.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360" w:right="35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80"/>
          <w:sz w:val="24"/>
        </w:rPr>
        <w:t> </w:t>
      </w:r>
      <w:r>
        <w:rPr>
          <w:sz w:val="24"/>
        </w:rPr>
        <w:t>Antitrust</w:t>
      </w:r>
      <w:r>
        <w:rPr>
          <w:spacing w:val="80"/>
          <w:sz w:val="24"/>
        </w:rPr>
        <w:t> </w:t>
      </w:r>
      <w:r>
        <w:rPr>
          <w:sz w:val="24"/>
        </w:rPr>
        <w:t>Victims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Monopsony.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Journal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Antitrust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Enforcement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2023, coauthored with Brianna L. Alderman.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79" w:after="0"/>
        <w:ind w:left="360" w:right="358" w:firstLine="0"/>
        <w:jc w:val="left"/>
        <w:rPr>
          <w:sz w:val="24"/>
        </w:rPr>
      </w:pPr>
      <w:r>
        <w:rPr>
          <w:sz w:val="24"/>
        </w:rPr>
        <w:t>Vertical</w:t>
      </w:r>
      <w:r>
        <w:rPr>
          <w:spacing w:val="40"/>
          <w:sz w:val="24"/>
        </w:rPr>
        <w:t> </w:t>
      </w:r>
      <w:r>
        <w:rPr>
          <w:sz w:val="24"/>
        </w:rPr>
        <w:t>Integration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Avoid</w:t>
      </w:r>
      <w:r>
        <w:rPr>
          <w:spacing w:val="40"/>
          <w:sz w:val="24"/>
        </w:rPr>
        <w:t> </w:t>
      </w:r>
      <w:r>
        <w:rPr>
          <w:sz w:val="24"/>
        </w:rPr>
        <w:t>Monopsonistic</w:t>
      </w:r>
      <w:r>
        <w:rPr>
          <w:spacing w:val="40"/>
          <w:sz w:val="24"/>
        </w:rPr>
        <w:t> </w:t>
      </w:r>
      <w:r>
        <w:rPr>
          <w:sz w:val="24"/>
        </w:rPr>
        <w:t>Exploitation.</w:t>
      </w:r>
      <w:r>
        <w:rPr>
          <w:spacing w:val="40"/>
          <w:sz w:val="24"/>
        </w:rPr>
        <w:t> </w:t>
      </w:r>
      <w:r>
        <w:rPr>
          <w:sz w:val="24"/>
          <w:u w:val="single"/>
        </w:rPr>
        <w:t>Managerial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Decision</w:t>
      </w:r>
      <w:r>
        <w:rPr>
          <w:sz w:val="24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 2023, coauthored with Brianna L. Alderman.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360" w:right="357" w:firstLine="0"/>
        <w:jc w:val="left"/>
        <w:rPr>
          <w:sz w:val="24"/>
        </w:rPr>
      </w:pPr>
      <w:r>
        <w:rPr>
          <w:sz w:val="24"/>
        </w:rPr>
        <w:t>Monopsony,</w:t>
      </w:r>
      <w:r>
        <w:rPr>
          <w:spacing w:val="80"/>
          <w:sz w:val="24"/>
        </w:rPr>
        <w:t> </w:t>
      </w:r>
      <w:r>
        <w:rPr>
          <w:sz w:val="24"/>
        </w:rPr>
        <w:t>Wage</w:t>
      </w:r>
      <w:r>
        <w:rPr>
          <w:spacing w:val="80"/>
          <w:sz w:val="24"/>
        </w:rPr>
        <w:t> </w:t>
      </w:r>
      <w:r>
        <w:rPr>
          <w:sz w:val="24"/>
        </w:rPr>
        <w:t>Discrimination,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Public</w:t>
      </w:r>
      <w:r>
        <w:rPr>
          <w:spacing w:val="80"/>
          <w:sz w:val="24"/>
        </w:rPr>
        <w:t> </w:t>
      </w:r>
      <w:r>
        <w:rPr>
          <w:sz w:val="24"/>
        </w:rPr>
        <w:t>Policy.</w:t>
      </w:r>
      <w:r>
        <w:rPr>
          <w:spacing w:val="80"/>
          <w:sz w:val="24"/>
        </w:rPr>
        <w:t> </w:t>
      </w:r>
      <w:r>
        <w:rPr>
          <w:sz w:val="24"/>
          <w:u w:val="single"/>
        </w:rPr>
        <w:t>Economic</w:t>
      </w:r>
      <w:r>
        <w:rPr>
          <w:spacing w:val="80"/>
          <w:sz w:val="24"/>
          <w:u w:val="single"/>
        </w:rPr>
        <w:t> </w:t>
      </w:r>
      <w:r>
        <w:rPr>
          <w:sz w:val="24"/>
          <w:u w:val="single"/>
        </w:rPr>
        <w:t>Inquiry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2022, coauthored with Brianna L. Alderman and Perihan Saygin.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360" w:right="360" w:firstLine="0"/>
        <w:jc w:val="left"/>
        <w:rPr>
          <w:sz w:val="24"/>
        </w:rPr>
      </w:pPr>
      <w:r>
        <w:rPr>
          <w:i/>
          <w:sz w:val="24"/>
        </w:rPr>
        <w:t>Epic </w:t>
      </w:r>
      <w:r>
        <w:rPr>
          <w:sz w:val="24"/>
        </w:rPr>
        <w:t>Battles in Two Sided Markets. </w:t>
      </w:r>
      <w:r>
        <w:rPr>
          <w:sz w:val="24"/>
          <w:u w:val="single"/>
        </w:rPr>
        <w:t>Antitrust Bulletin</w:t>
      </w:r>
      <w:r>
        <w:rPr>
          <w:sz w:val="24"/>
        </w:rPr>
        <w:t> (Forthcoming 2023), coauthored with Brianna L. Alderman.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276" w:after="0"/>
        <w:ind w:left="360" w:right="357" w:firstLine="0"/>
        <w:jc w:val="left"/>
        <w:rPr>
          <w:sz w:val="22"/>
        </w:rPr>
      </w:pPr>
      <w:r>
        <w:rPr>
          <w:i/>
          <w:sz w:val="24"/>
        </w:rPr>
        <w:t>Reflections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Illumina-GRAIL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Merger</w:t>
      </w:r>
      <w:r>
        <w:rPr>
          <w:sz w:val="24"/>
        </w:rPr>
        <w:t>,</w:t>
      </w:r>
      <w:r>
        <w:rPr>
          <w:spacing w:val="80"/>
          <w:sz w:val="24"/>
        </w:rPr>
        <w:t> </w:t>
      </w:r>
      <w:r>
        <w:rPr>
          <w:sz w:val="24"/>
        </w:rPr>
        <w:t>Journal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Antitrust</w:t>
      </w:r>
      <w:r>
        <w:rPr>
          <w:spacing w:val="80"/>
          <w:sz w:val="24"/>
        </w:rPr>
        <w:t> </w:t>
      </w:r>
      <w:r>
        <w:rPr>
          <w:sz w:val="24"/>
        </w:rPr>
        <w:t>Enforcement,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Forthcoming, coauthored with Brianna L. Alderman.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252" w:after="0"/>
        <w:ind w:left="360" w:right="357" w:firstLine="0"/>
        <w:jc w:val="left"/>
        <w:rPr>
          <w:sz w:val="22"/>
        </w:rPr>
      </w:pPr>
      <w:r>
        <w:rPr>
          <w:i/>
          <w:sz w:val="24"/>
        </w:rPr>
        <w:t>Illumina/GRAIL in Retrospect</w:t>
      </w:r>
      <w:r>
        <w:rPr>
          <w:sz w:val="24"/>
        </w:rPr>
        <w:t>. </w:t>
      </w:r>
      <w:r>
        <w:rPr>
          <w:sz w:val="24"/>
          <w:u w:val="single"/>
        </w:rPr>
        <w:t>Review of Industrial Organization</w:t>
      </w:r>
      <w:r>
        <w:rPr>
          <w:sz w:val="24"/>
        </w:rPr>
        <w:t>, 2024. Forthcoming, coauthored with Christine Piette Durrance.</w:t>
      </w:r>
    </w:p>
    <w:p>
      <w:pPr>
        <w:pStyle w:val="BodyText"/>
        <w:spacing w:before="201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92"/>
        <w:jc w:val="both"/>
      </w:pPr>
      <w:r>
        <w:rPr>
          <w:spacing w:val="-4"/>
        </w:rPr>
        <w:t>Other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2"/>
          <w:sz w:val="24"/>
        </w:rPr>
        <w:t> </w:t>
      </w:r>
      <w:r>
        <w:rPr>
          <w:sz w:val="24"/>
        </w:rPr>
        <w:t>Implications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Ban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Maximum</w:t>
      </w:r>
      <w:r>
        <w:rPr>
          <w:spacing w:val="-13"/>
          <w:sz w:val="24"/>
        </w:rPr>
        <w:t> </w:t>
      </w:r>
      <w:r>
        <w:rPr>
          <w:sz w:val="24"/>
        </w:rPr>
        <w:t>Resale</w:t>
      </w:r>
      <w:r>
        <w:rPr>
          <w:spacing w:val="-12"/>
          <w:sz w:val="24"/>
        </w:rPr>
        <w:t> </w:t>
      </w:r>
      <w:r>
        <w:rPr>
          <w:sz w:val="24"/>
        </w:rPr>
        <w:t>Price</w:t>
      </w:r>
      <w:r>
        <w:rPr>
          <w:spacing w:val="-14"/>
          <w:sz w:val="24"/>
        </w:rPr>
        <w:t> </w:t>
      </w:r>
      <w:r>
        <w:rPr>
          <w:sz w:val="24"/>
        </w:rPr>
        <w:t>Restraints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Franchising,”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Ann Dugan, ed., </w:t>
      </w:r>
      <w:r>
        <w:rPr>
          <w:sz w:val="24"/>
          <w:u w:val="single"/>
        </w:rPr>
        <w:t>Tenth Annual Proceedings of the Society of Franchising</w:t>
      </w:r>
      <w:r>
        <w:rPr>
          <w:sz w:val="24"/>
        </w:rPr>
        <w:t>, 1996, coauthored with Amanda K. Esquibel.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sz w:val="24"/>
        </w:rPr>
        <w:t>“Franchise Tying Suits in the Aftermath of </w:t>
      </w:r>
      <w:r>
        <w:rPr>
          <w:i/>
          <w:sz w:val="24"/>
        </w:rPr>
        <w:t>Kodak</w:t>
      </w:r>
      <w:r>
        <w:rPr>
          <w:sz w:val="24"/>
        </w:rPr>
        <w:t>,</w:t>
      </w:r>
      <w:r>
        <w:rPr>
          <w:i/>
          <w:sz w:val="24"/>
        </w:rPr>
        <w:t>” </w:t>
      </w:r>
      <w:r>
        <w:rPr>
          <w:sz w:val="24"/>
        </w:rPr>
        <w:t>in F. Lafontaine, ed. </w:t>
      </w:r>
      <w:r>
        <w:rPr>
          <w:sz w:val="24"/>
          <w:u w:val="single"/>
        </w:rPr>
        <w:t>Twelfth Annual</w:t>
      </w:r>
      <w:r>
        <w:rPr>
          <w:sz w:val="24"/>
        </w:rPr>
        <w:t> </w:t>
      </w:r>
      <w:r>
        <w:rPr>
          <w:sz w:val="24"/>
          <w:u w:val="single"/>
        </w:rPr>
        <w:t>Proceedings of the Society of Franchising</w:t>
      </w:r>
      <w:r>
        <w:rPr>
          <w:sz w:val="24"/>
        </w:rPr>
        <w:t>, March 1998, coauthored with Jill Boylston </w:t>
      </w:r>
      <w:r>
        <w:rPr>
          <w:spacing w:val="-2"/>
          <w:sz w:val="24"/>
        </w:rPr>
        <w:t>Herndon.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7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Economics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Franchises”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New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Palgrave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Dictionary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Steven</w:t>
      </w:r>
      <w:r>
        <w:rPr>
          <w:spacing w:val="-8"/>
          <w:sz w:val="24"/>
        </w:rPr>
        <w:t> </w:t>
      </w:r>
      <w:r>
        <w:rPr>
          <w:sz w:val="24"/>
        </w:rPr>
        <w:t>N. Durlaut and Lawrence</w:t>
      </w:r>
      <w:r>
        <w:rPr>
          <w:spacing w:val="-1"/>
          <w:sz w:val="24"/>
        </w:rPr>
        <w:t> </w:t>
      </w:r>
      <w:r>
        <w:rPr>
          <w:sz w:val="24"/>
        </w:rPr>
        <w:t>E. Blume, eds., New York: Palgrave</w:t>
      </w:r>
      <w:r>
        <w:rPr>
          <w:spacing w:val="-1"/>
          <w:sz w:val="24"/>
        </w:rPr>
        <w:t> </w:t>
      </w:r>
      <w:r>
        <w:rPr>
          <w:sz w:val="24"/>
        </w:rPr>
        <w:t>Macmillan, 2008, coauthored with Jessica Haynes.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509" w:hanging="360"/>
        <w:jc w:val="left"/>
        <w:rPr>
          <w:sz w:val="24"/>
        </w:rPr>
      </w:pPr>
      <w:r>
        <w:rPr>
          <w:sz w:val="24"/>
        </w:rPr>
        <w:t>“Franchise”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Palgrave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Encyclopedia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Strategic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Teece, forthcoming 2012, coauthored with Hanny Lane.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both"/>
        <w:rPr>
          <w:sz w:val="24"/>
        </w:rPr>
      </w:pPr>
      <w:r>
        <w:rPr>
          <w:i/>
          <w:sz w:val="24"/>
        </w:rPr>
        <w:t>Buyer Cartels</w:t>
      </w:r>
      <w:r>
        <w:rPr>
          <w:i/>
          <w:spacing w:val="-2"/>
          <w:sz w:val="24"/>
        </w:rPr>
        <w:t> </w:t>
      </w:r>
      <w:r>
        <w:rPr>
          <w:sz w:val="24"/>
        </w:rPr>
        <w:t>in Michael Noel, ed. </w:t>
      </w:r>
      <w:r>
        <w:rPr>
          <w:i/>
          <w:sz w:val="24"/>
        </w:rPr>
        <w:t>The Elgar Encyclopedia on the Economics of Competition, Regulation and Antitrust. </w:t>
      </w:r>
      <w:r>
        <w:rPr>
          <w:sz w:val="24"/>
        </w:rPr>
        <w:t>Cheltenham, UK: Edward Elgar Publishing Ltd. 2024, coauthored with Brianna L. Alderman.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60" w:hanging="360"/>
        <w:jc w:val="left"/>
        <w:rPr>
          <w:sz w:val="24"/>
        </w:rPr>
      </w:pPr>
      <w:r>
        <w:rPr>
          <w:sz w:val="24"/>
        </w:rPr>
        <w:t>“Antitrust</w:t>
      </w:r>
      <w:r>
        <w:rPr>
          <w:spacing w:val="-6"/>
          <w:sz w:val="24"/>
        </w:rPr>
        <w:t> </w:t>
      </w:r>
      <w:r>
        <w:rPr>
          <w:sz w:val="24"/>
        </w:rPr>
        <w:t>Litigation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Protein</w:t>
      </w:r>
      <w:r>
        <w:rPr>
          <w:spacing w:val="-7"/>
          <w:sz w:val="24"/>
        </w:rPr>
        <w:t> </w:t>
      </w:r>
      <w:r>
        <w:rPr>
          <w:sz w:val="24"/>
        </w:rPr>
        <w:t>Markets”.</w:t>
      </w:r>
      <w:r>
        <w:rPr>
          <w:spacing w:val="-7"/>
          <w:sz w:val="24"/>
        </w:rPr>
        <w:t> </w:t>
      </w:r>
      <w:r>
        <w:rPr>
          <w:sz w:val="24"/>
          <w:u w:val="single"/>
        </w:rPr>
        <w:t>Antitrust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Bulletin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68:</w:t>
      </w:r>
      <w:r>
        <w:rPr>
          <w:spacing w:val="-9"/>
          <w:sz w:val="24"/>
        </w:rPr>
        <w:t> </w:t>
      </w:r>
      <w:r>
        <w:rPr>
          <w:sz w:val="24"/>
        </w:rPr>
        <w:t>3-9,</w:t>
      </w:r>
      <w:r>
        <w:rPr>
          <w:spacing w:val="-7"/>
          <w:sz w:val="24"/>
        </w:rPr>
        <w:t> </w:t>
      </w:r>
      <w:r>
        <w:rPr>
          <w:sz w:val="24"/>
        </w:rPr>
        <w:t>2023,</w:t>
      </w:r>
      <w:r>
        <w:rPr>
          <w:spacing w:val="-7"/>
          <w:sz w:val="24"/>
        </w:rPr>
        <w:t> </w:t>
      </w:r>
      <w:r>
        <w:rPr>
          <w:sz w:val="24"/>
        </w:rPr>
        <w:t>coauthored with Brianna L. Alderman.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>Participation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Professional</w:t>
      </w:r>
      <w:r>
        <w:rPr>
          <w:spacing w:val="-2"/>
          <w:u w:val="single"/>
        </w:rPr>
        <w:t> Meetings: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Allied</w:t>
      </w:r>
      <w:r>
        <w:rPr>
          <w:spacing w:val="-3"/>
          <w:sz w:val="24"/>
        </w:rPr>
        <w:t> </w:t>
      </w:r>
      <w:r>
        <w:rPr>
          <w:sz w:val="24"/>
        </w:rPr>
        <w:t>Social</w:t>
      </w:r>
      <w:r>
        <w:rPr>
          <w:spacing w:val="-2"/>
          <w:sz w:val="24"/>
        </w:rPr>
        <w:t> </w:t>
      </w:r>
      <w:r>
        <w:rPr>
          <w:sz w:val="24"/>
        </w:rPr>
        <w:t>Science</w:t>
      </w:r>
      <w:r>
        <w:rPr>
          <w:spacing w:val="-4"/>
          <w:sz w:val="24"/>
        </w:rPr>
        <w:t> </w:t>
      </w:r>
      <w:r>
        <w:rPr>
          <w:sz w:val="24"/>
        </w:rPr>
        <w:t>Associations:</w:t>
      </w:r>
      <w:r>
        <w:rPr>
          <w:spacing w:val="-2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Society</w:t>
      </w:r>
    </w:p>
    <w:p>
      <w:pPr>
        <w:pStyle w:val="BodyText"/>
        <w:ind w:left="3600" w:right="1240"/>
      </w:pPr>
      <w:r>
        <w:rPr/>
        <w:t>Health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Organization Industrial Organization Society</w:t>
      </w:r>
    </w:p>
    <w:p>
      <w:pPr>
        <w:pStyle w:val="BodyText"/>
        <w:ind w:left="3600"/>
      </w:pP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Employment Relations</w:t>
      </w:r>
      <w:r>
        <w:rPr>
          <w:spacing w:val="-1"/>
        </w:rPr>
        <w:t> </w:t>
      </w:r>
      <w:r>
        <w:rPr>
          <w:spacing w:val="-2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Agricultural</w:t>
      </w:r>
      <w:r>
        <w:rPr>
          <w:spacing w:val="-3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Association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719"/>
        <w:jc w:val="left"/>
        <w:rPr>
          <w:sz w:val="24"/>
        </w:rPr>
      </w:pP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Antitrust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American</w:t>
      </w:r>
      <w:r>
        <w:rPr>
          <w:spacing w:val="-4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Atlantic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Society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Canadian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Economics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European</w:t>
      </w:r>
      <w:r>
        <w:rPr>
          <w:spacing w:val="-1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Meetings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Mergers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</w:t>
      </w:r>
      <w:r>
        <w:rPr>
          <w:sz w:val="24"/>
        </w:rPr>
        <w:t>Care: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Multi-Institutional</w:t>
      </w:r>
      <w:r>
        <w:rPr>
          <w:spacing w:val="-2"/>
          <w:sz w:val="24"/>
        </w:rPr>
        <w:t> Organizations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Society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Franchising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720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3"/>
          <w:sz w:val="24"/>
        </w:rPr>
        <w:t> </w:t>
      </w:r>
      <w:r>
        <w:rPr>
          <w:sz w:val="24"/>
        </w:rPr>
        <w:t>Regional</w:t>
      </w:r>
      <w:r>
        <w:rPr>
          <w:spacing w:val="-2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480" w:lineRule="auto" w:before="0" w:after="0"/>
        <w:ind w:left="-1" w:right="5971" w:firstLine="0"/>
        <w:jc w:val="left"/>
        <w:rPr>
          <w:sz w:val="24"/>
        </w:rPr>
      </w:pPr>
      <w:r>
        <w:rPr>
          <w:sz w:val="24"/>
        </w:rPr>
        <w:t>Western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Association </w:t>
      </w:r>
      <w:r>
        <w:rPr>
          <w:sz w:val="24"/>
          <w:u w:val="single"/>
        </w:rPr>
        <w:t>Other Professional Activities: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0" w:right="6620" w:firstLine="0"/>
        <w:jc w:val="left"/>
        <w:rPr>
          <w:sz w:val="24"/>
        </w:rPr>
      </w:pPr>
      <w:r>
        <w:rPr>
          <w:sz w:val="24"/>
        </w:rPr>
        <w:t>Reviewer</w:t>
      </w:r>
      <w:r>
        <w:rPr>
          <w:spacing w:val="-17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Manuscripts: </w:t>
      </w:r>
      <w:bookmarkStart w:name="American Economic Review" w:id="13"/>
      <w:bookmarkEnd w:id="13"/>
      <w:r>
        <w:rPr>
          <w:sz w:val="24"/>
        </w:rPr>
        <w:t>A</w:t>
      </w:r>
      <w:r>
        <w:rPr>
          <w:sz w:val="24"/>
        </w:rPr>
        <w:t>merican Economic Review Bulletin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Economics</w:t>
      </w:r>
      <w:r>
        <w:rPr>
          <w:spacing w:val="-13"/>
          <w:sz w:val="24"/>
        </w:rPr>
        <w:t> </w:t>
      </w:r>
      <w:r>
        <w:rPr>
          <w:sz w:val="24"/>
        </w:rPr>
        <w:t>Research Eastern Economic Journal Economic Inquiry</w:t>
      </w:r>
    </w:p>
    <w:p>
      <w:pPr>
        <w:pStyle w:val="BodyText"/>
        <w:ind w:right="7267"/>
      </w:pPr>
      <w:r>
        <w:rPr/>
        <w:t>Economic Journal Growth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Change</w:t>
      </w:r>
    </w:p>
    <w:p>
      <w:pPr>
        <w:pStyle w:val="BodyText"/>
        <w:ind w:right="5527"/>
      </w:pPr>
      <w:r>
        <w:rPr/>
        <w:t>Industrial</w:t>
      </w:r>
      <w:r>
        <w:rPr>
          <w:spacing w:val="-6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Review International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Review</w:t>
      </w:r>
    </w:p>
    <w:p>
      <w:pPr>
        <w:pStyle w:val="BodyText"/>
        <w:ind w:right="4571"/>
      </w:pPr>
      <w:r>
        <w:rPr/>
        <w:t>International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Industrial</w:t>
      </w:r>
      <w:r>
        <w:rPr>
          <w:spacing w:val="-11"/>
        </w:rPr>
        <w:t> </w:t>
      </w:r>
      <w:r>
        <w:rPr/>
        <w:t>Organization Journal of Business Economics</w:t>
      </w:r>
    </w:p>
    <w:p>
      <w:pPr>
        <w:pStyle w:val="BodyText"/>
        <w:ind w:right="6120"/>
      </w:pPr>
      <w:r>
        <w:rPr/>
        <w:t>Journal of Business Venturing 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Consumer</w:t>
      </w:r>
      <w:r>
        <w:rPr>
          <w:spacing w:val="-13"/>
        </w:rPr>
        <w:t> </w:t>
      </w:r>
      <w:r>
        <w:rPr/>
        <w:t>Marketing</w:t>
      </w:r>
    </w:p>
    <w:p>
      <w:pPr>
        <w:pStyle w:val="BodyText"/>
        <w:spacing w:before="1"/>
        <w:ind w:right="4571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Behavior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Organization Journal of Economic Theory</w:t>
      </w:r>
    </w:p>
    <w:p>
      <w:pPr>
        <w:pStyle w:val="BodyText"/>
        <w:ind w:right="6120"/>
      </w:pP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Business Journal of Industrial Economics Journal of Law &amp; Economics</w:t>
      </w:r>
    </w:p>
    <w:p>
      <w:pPr>
        <w:pStyle w:val="BodyText"/>
        <w:ind w:right="5327"/>
      </w:pP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Law,</w:t>
      </w:r>
      <w:r>
        <w:rPr>
          <w:spacing w:val="-7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Organization Journal of Money, Credit and Banking Journal of Political Economy</w:t>
      </w:r>
    </w:p>
    <w:p>
      <w:pPr>
        <w:pStyle w:val="BodyText"/>
        <w:ind w:right="5527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Marketing Public Finance Quarterly</w:t>
      </w:r>
    </w:p>
    <w:p>
      <w:pPr>
        <w:pStyle w:val="BodyText"/>
        <w:ind w:right="6120"/>
      </w:pPr>
      <w:r>
        <w:rPr/>
        <w:t>Quarterly Journal of Economics Review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Statistics</w:t>
      </w:r>
    </w:p>
    <w:p>
      <w:pPr>
        <w:pStyle w:val="BodyText"/>
        <w:ind w:right="3814"/>
      </w:pPr>
      <w:bookmarkStart w:name="Review of Industrial Organization" w:id="14"/>
      <w:bookmarkEnd w:id="14"/>
      <w:r>
        <w:rPr/>
      </w:r>
      <w:r>
        <w:rPr/>
        <w:t>REVIEW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INDUSTRIAL</w:t>
      </w:r>
      <w:r>
        <w:rPr>
          <w:spacing w:val="-14"/>
        </w:rPr>
        <w:t> </w:t>
      </w:r>
      <w:r>
        <w:rPr/>
        <w:t>ORGANIZATION </w:t>
      </w:r>
      <w:bookmarkStart w:name="Southern Economic Journal" w:id="15"/>
      <w:bookmarkEnd w:id="15"/>
      <w:r>
        <w:rPr/>
        <w:t>S</w:t>
      </w:r>
      <w:r>
        <w:rPr/>
        <w:t>OUTHERN ECONOMIC JOURNAL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Reviewer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Grant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Proposals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line="360" w:lineRule="auto" w:before="79"/>
        <w:ind w:left="1440" w:right="1240"/>
      </w:pPr>
      <w:bookmarkStart w:name="U.S.D.H.E.W. – Social Security Administr" w:id="16"/>
      <w:bookmarkEnd w:id="16"/>
      <w:r>
        <w:rPr/>
      </w:r>
      <w:r>
        <w:rPr/>
        <w:t>U.S.D.H.E.W.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SOCIAL</w:t>
      </w:r>
      <w:r>
        <w:rPr>
          <w:spacing w:val="-11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ADMINISTRATION </w:t>
      </w:r>
      <w:bookmarkStart w:name="National Science Foundation" w:id="17"/>
      <w:bookmarkEnd w:id="17"/>
      <w:r>
        <w:rPr/>
        <w:t>NA</w:t>
      </w:r>
      <w:r>
        <w:rPr/>
        <w:t>TIONAL SCIENCE FOUNDATION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719"/>
        <w:jc w:val="left"/>
        <w:rPr>
          <w:sz w:val="24"/>
        </w:rPr>
      </w:pPr>
      <w:r>
        <w:rPr>
          <w:sz w:val="24"/>
        </w:rPr>
        <w:t>Consultant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BodyText"/>
      </w:pPr>
    </w:p>
    <w:p>
      <w:pPr>
        <w:pStyle w:val="BodyText"/>
        <w:spacing w:line="360" w:lineRule="auto"/>
        <w:ind w:left="1440" w:right="1240"/>
      </w:pPr>
      <w:bookmarkStart w:name="U.S. Department of Justice – Antitrust D" w:id="18"/>
      <w:bookmarkEnd w:id="18"/>
      <w:r>
        <w:rPr/>
      </w: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JUSTICE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ANTITRUST</w:t>
      </w:r>
      <w:r>
        <w:rPr>
          <w:spacing w:val="-8"/>
        </w:rPr>
        <w:t> </w:t>
      </w:r>
      <w:r>
        <w:rPr/>
        <w:t>DIVISION </w:t>
      </w:r>
      <w:bookmarkStart w:name="U.S.D.H.E.W. – Social Security Administr" w:id="19"/>
      <w:bookmarkEnd w:id="19"/>
      <w:r>
        <w:rPr/>
        <w:t>U.</w:t>
      </w:r>
      <w:r>
        <w:rPr/>
        <w:t>S.D.H.E.W. – SOCIAL SECURITY ADMINISTRATION</w:t>
      </w:r>
    </w:p>
    <w:p>
      <w:pPr>
        <w:pStyle w:val="BodyText"/>
        <w:ind w:left="1440"/>
      </w:pPr>
      <w:r>
        <w:rPr/>
        <w:t>Federal</w:t>
      </w:r>
      <w:r>
        <w:rPr>
          <w:spacing w:val="-3"/>
        </w:rPr>
        <w:t> </w:t>
      </w:r>
      <w:r>
        <w:rPr/>
        <w:t>Trade</w:t>
      </w:r>
      <w:r>
        <w:rPr>
          <w:spacing w:val="-3"/>
        </w:rPr>
        <w:t> </w:t>
      </w:r>
      <w:r>
        <w:rPr>
          <w:spacing w:val="-2"/>
        </w:rPr>
        <w:t>Commission</w:t>
      </w:r>
    </w:p>
    <w:p>
      <w:pPr>
        <w:pStyle w:val="BodyText"/>
        <w:tabs>
          <w:tab w:pos="3599" w:val="left" w:leader="none"/>
        </w:tabs>
        <w:ind w:left="2880" w:right="2645" w:hanging="1440"/>
      </w:pPr>
      <w:r>
        <w:rPr/>
        <w:t>Attorneys General:</w:t>
        <w:tab/>
        <w:t>Arizona, California, Connecticut, Florida,</w:t>
      </w:r>
      <w:r>
        <w:rPr>
          <w:spacing w:val="-9"/>
        </w:rPr>
        <w:t> </w:t>
      </w:r>
      <w:r>
        <w:rPr/>
        <w:t>Missouri,</w:t>
      </w:r>
      <w:r>
        <w:rPr>
          <w:spacing w:val="-10"/>
        </w:rPr>
        <w:t> </w:t>
      </w:r>
      <w:r>
        <w:rPr/>
        <w:t>Oregon,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Washington</w:t>
      </w:r>
    </w:p>
    <w:p>
      <w:pPr>
        <w:pStyle w:val="BodyText"/>
        <w:ind w:left="2160" w:right="2645" w:hanging="720"/>
      </w:pPr>
      <w:r>
        <w:rPr/>
        <w:t>Numerous</w:t>
      </w:r>
      <w:r>
        <w:rPr>
          <w:spacing w:val="-8"/>
        </w:rPr>
        <w:t> </w:t>
      </w:r>
      <w:r>
        <w:rPr/>
        <w:t>private</w:t>
      </w:r>
      <w:r>
        <w:rPr>
          <w:spacing w:val="-7"/>
        </w:rPr>
        <w:t> </w:t>
      </w:r>
      <w:r>
        <w:rPr/>
        <w:t>attorneys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Corporations</w:t>
      </w:r>
      <w:r>
        <w:rPr>
          <w:spacing w:val="-8"/>
        </w:rPr>
        <w:t> </w:t>
      </w:r>
      <w:r>
        <w:rPr/>
        <w:t>including: Acushnet Company</w:t>
      </w:r>
    </w:p>
    <w:p>
      <w:pPr>
        <w:pStyle w:val="BodyText"/>
        <w:ind w:left="2159" w:right="5327"/>
      </w:pPr>
      <w:r>
        <w:rPr>
          <w:spacing w:val="-2"/>
        </w:rPr>
        <w:t>Anheuser-Busch </w:t>
      </w:r>
      <w:r>
        <w:rPr/>
        <w:t>Appleton</w:t>
      </w:r>
      <w:r>
        <w:rPr>
          <w:spacing w:val="-15"/>
        </w:rPr>
        <w:t> </w:t>
      </w:r>
      <w:r>
        <w:rPr/>
        <w:t>Papers,</w:t>
      </w:r>
      <w:r>
        <w:rPr>
          <w:spacing w:val="-15"/>
        </w:rPr>
        <w:t> </w:t>
      </w:r>
      <w:r>
        <w:rPr/>
        <w:t>Inc.</w:t>
      </w:r>
    </w:p>
    <w:p>
      <w:pPr>
        <w:pStyle w:val="BodyText"/>
        <w:ind w:left="2159" w:right="4571"/>
      </w:pPr>
      <w:r>
        <w:rPr/>
        <w:t>Armstrong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Industries Citgo Petroleum</w:t>
      </w:r>
    </w:p>
    <w:p>
      <w:pPr>
        <w:pStyle w:val="BodyText"/>
        <w:ind w:left="2159"/>
      </w:pPr>
      <w:r>
        <w:rPr/>
        <w:t>Eckerd</w:t>
      </w:r>
      <w:r>
        <w:rPr>
          <w:spacing w:val="-4"/>
        </w:rPr>
        <w:t> </w:t>
      </w:r>
      <w:r>
        <w:rPr>
          <w:spacing w:val="-2"/>
        </w:rPr>
        <w:t>Drugs</w:t>
      </w:r>
    </w:p>
    <w:p>
      <w:pPr>
        <w:pStyle w:val="BodyText"/>
        <w:ind w:left="2159" w:right="4571"/>
      </w:pPr>
      <w:r>
        <w:rPr/>
        <w:t>Florida</w:t>
      </w:r>
      <w:r>
        <w:rPr>
          <w:spacing w:val="-15"/>
        </w:rPr>
        <w:t> </w:t>
      </w:r>
      <w:r>
        <w:rPr/>
        <w:t>Power</w:t>
      </w:r>
      <w:r>
        <w:rPr>
          <w:spacing w:val="-15"/>
        </w:rPr>
        <w:t> </w:t>
      </w:r>
      <w:r>
        <w:rPr/>
        <w:t>Corporation Ford Motor Company</w:t>
      </w:r>
    </w:p>
    <w:p>
      <w:pPr>
        <w:pStyle w:val="BodyText"/>
        <w:ind w:left="2159" w:right="4020"/>
      </w:pPr>
      <w:r>
        <w:rPr/>
        <w:t>General</w:t>
      </w:r>
      <w:r>
        <w:rPr>
          <w:spacing w:val="-4"/>
        </w:rPr>
        <w:t> </w:t>
      </w:r>
      <w:r>
        <w:rPr/>
        <w:t>Portland</w:t>
      </w:r>
      <w:r>
        <w:rPr>
          <w:spacing w:val="-4"/>
        </w:rPr>
        <w:t> </w:t>
      </w:r>
      <w:r>
        <w:rPr/>
        <w:t>Cement</w:t>
      </w:r>
      <w:r>
        <w:rPr>
          <w:spacing w:val="-4"/>
        </w:rPr>
        <w:t> </w:t>
      </w:r>
      <w:r>
        <w:rPr/>
        <w:t>Company Greater</w:t>
      </w:r>
      <w:r>
        <w:rPr>
          <w:spacing w:val="-14"/>
        </w:rPr>
        <w:t> </w:t>
      </w:r>
      <w:r>
        <w:rPr/>
        <w:t>Orlando</w:t>
      </w:r>
      <w:r>
        <w:rPr>
          <w:spacing w:val="-12"/>
        </w:rPr>
        <w:t> </w:t>
      </w:r>
      <w:r>
        <w:rPr/>
        <w:t>Aviation</w:t>
      </w:r>
      <w:r>
        <w:rPr>
          <w:spacing w:val="-13"/>
        </w:rPr>
        <w:t> </w:t>
      </w:r>
      <w:r>
        <w:rPr/>
        <w:t>Authority Holmes Regional Medical Center Intel Corporation</w:t>
      </w:r>
    </w:p>
    <w:p>
      <w:pPr>
        <w:pStyle w:val="BodyText"/>
        <w:ind w:left="2159" w:right="4571"/>
      </w:pPr>
      <w:r>
        <w:rPr/>
        <w:t>Jim Walter Corporation Meinecke</w:t>
      </w:r>
      <w:r>
        <w:rPr>
          <w:spacing w:val="-15"/>
        </w:rPr>
        <w:t> </w:t>
      </w:r>
      <w:r>
        <w:rPr/>
        <w:t>Discount</w:t>
      </w:r>
      <w:r>
        <w:rPr>
          <w:spacing w:val="-15"/>
        </w:rPr>
        <w:t> </w:t>
      </w:r>
      <w:r>
        <w:rPr/>
        <w:t>Mufflers</w:t>
      </w:r>
    </w:p>
    <w:p>
      <w:pPr>
        <w:pStyle w:val="BodyText"/>
        <w:ind w:left="2159" w:right="1998"/>
      </w:pPr>
      <w:r>
        <w:rPr/>
        <w:t>Tenet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(Hilton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Center) Time Warner</w:t>
      </w:r>
    </w:p>
    <w:p>
      <w:pPr>
        <w:pStyle w:val="BodyText"/>
        <w:spacing w:before="1"/>
        <w:ind w:left="2159" w:right="3814"/>
      </w:pPr>
      <w:r>
        <w:rPr/>
        <w:t>United</w:t>
      </w:r>
      <w:r>
        <w:rPr>
          <w:spacing w:val="-13"/>
        </w:rPr>
        <w:t> </w:t>
      </w:r>
      <w:r>
        <w:rPr/>
        <w:t>States</w:t>
      </w:r>
      <w:r>
        <w:rPr>
          <w:spacing w:val="-13"/>
        </w:rPr>
        <w:t> </w:t>
      </w:r>
      <w:r>
        <w:rPr/>
        <w:t>Automobile</w:t>
      </w:r>
      <w:r>
        <w:rPr>
          <w:spacing w:val="-14"/>
        </w:rPr>
        <w:t> </w:t>
      </w:r>
      <w:r>
        <w:rPr/>
        <w:t>Association United States Equestrian Federation Wuesthoff Hospital</w:t>
      </w:r>
    </w:p>
    <w:p>
      <w:pPr>
        <w:pStyle w:val="BodyText"/>
        <w:ind w:left="2159"/>
      </w:pPr>
      <w:r>
        <w:rPr/>
        <w:t>Zeneca</w:t>
      </w:r>
      <w:r>
        <w:rPr>
          <w:spacing w:val="-4"/>
        </w:rPr>
        <w:t> </w:t>
      </w:r>
      <w:r>
        <w:rPr/>
        <w:t>Agricultural</w:t>
      </w:r>
      <w:r>
        <w:rPr>
          <w:spacing w:val="-2"/>
        </w:rPr>
        <w:t> Chemicals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13" w:hanging="2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4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35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dblair@ufl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Alderman,Brianna Laela</dc:creator>
  <dc:description/>
  <dcterms:created xsi:type="dcterms:W3CDTF">2026-01-29T04:46:43Z</dcterms:created>
  <dcterms:modified xsi:type="dcterms:W3CDTF">2026-01-29T04:46:43Z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0x01010047E30F7946F25E4DB60AD65D4692FDEE</vt:lpwstr>
  </property>
  <property fmtid="{D5CDD505-2E9C-101B-9397-08002B2CF9AE}" pid="3" name="Created">
    <vt:filetime>2025-03-03T00:00:00Z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24.5.197</vt:lpwstr>
  </property>
  <property fmtid="{D5CDD505-2E9C-101B-9397-08002B2CF9AE}" pid="7" name="SourceModified">
    <vt:lpwstr>D:20240528200236</vt:lpwstr>
  </property>
</Properties>
</file>