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2" w:right="1" w:firstLine="0"/>
        <w:jc w:val="center"/>
        <w:rPr>
          <w:sz w:val="24"/>
        </w:rPr>
      </w:pPr>
      <w:r>
        <w:rPr>
          <w:spacing w:val="-2"/>
          <w:sz w:val="24"/>
        </w:rPr>
        <w:t>CURRICULUM</w:t>
      </w:r>
      <w:r>
        <w:rPr>
          <w:spacing w:val="-8"/>
          <w:sz w:val="24"/>
        </w:rPr>
        <w:t> </w:t>
      </w:r>
      <w:r>
        <w:rPr>
          <w:spacing w:val="-4"/>
          <w:sz w:val="24"/>
        </w:rPr>
        <w:t>VITAE</w:t>
      </w:r>
    </w:p>
    <w:p>
      <w:pPr>
        <w:pStyle w:val="BodyText"/>
        <w:spacing w:before="14"/>
      </w:pPr>
    </w:p>
    <w:p>
      <w:pPr>
        <w:pStyle w:val="Title"/>
        <w:tabs>
          <w:tab w:pos="7886" w:val="left" w:leader="none"/>
        </w:tabs>
      </w:pPr>
      <w:r>
        <w:rPr/>
        <w:t>Richard</w:t>
      </w:r>
      <w:r>
        <w:rPr>
          <w:spacing w:val="-6"/>
        </w:rPr>
        <w:t> </w:t>
      </w:r>
      <w:r>
        <w:rPr/>
        <w:t>E.</w:t>
      </w:r>
      <w:r>
        <w:rPr>
          <w:spacing w:val="-6"/>
        </w:rPr>
        <w:t> </w:t>
      </w:r>
      <w:r>
        <w:rPr>
          <w:spacing w:val="-2"/>
        </w:rPr>
        <w:t>Romano</w:t>
      </w:r>
      <w:r>
        <w:rPr/>
        <w:tab/>
        <w:t>February</w:t>
      </w:r>
      <w:r>
        <w:rPr>
          <w:spacing w:val="-9"/>
        </w:rPr>
        <w:t> </w:t>
      </w:r>
      <w:r>
        <w:rPr>
          <w:spacing w:val="-4"/>
        </w:rPr>
        <w:t>2025</w:t>
      </w:r>
    </w:p>
    <w:p>
      <w:pPr>
        <w:pStyle w:val="BodyText"/>
        <w:rPr>
          <w:b/>
          <w:i/>
        </w:rPr>
      </w:pPr>
    </w:p>
    <w:p>
      <w:pPr>
        <w:pStyle w:val="BodyText"/>
        <w:spacing w:before="16"/>
        <w:rPr>
          <w:b/>
          <w:i/>
        </w:rPr>
      </w:pPr>
    </w:p>
    <w:p>
      <w:pPr>
        <w:pStyle w:val="Heading1"/>
        <w:spacing w:before="1"/>
        <w:rPr>
          <w:u w:val="none"/>
        </w:rPr>
      </w:pPr>
      <w:r>
        <w:rPr>
          <w:spacing w:val="-2"/>
          <w:u w:val="single"/>
        </w:rPr>
        <w:t>PERSONAL</w:t>
      </w:r>
      <w:r>
        <w:rPr>
          <w:spacing w:val="-1"/>
          <w:u w:val="single"/>
        </w:rPr>
        <w:t> </w:t>
      </w:r>
      <w:r>
        <w:rPr>
          <w:spacing w:val="-4"/>
          <w:u w:val="single"/>
        </w:rPr>
        <w:t>DATA</w:t>
      </w:r>
    </w:p>
    <w:p>
      <w:pPr>
        <w:pStyle w:val="BodyText"/>
        <w:spacing w:before="14"/>
      </w:pPr>
    </w:p>
    <w:p>
      <w:pPr>
        <w:pStyle w:val="BodyText"/>
        <w:tabs>
          <w:tab w:pos="2876" w:val="left" w:leader="none"/>
        </w:tabs>
      </w:pPr>
      <w:r>
        <w:rPr/>
        <w:t>Home</w:t>
      </w:r>
      <w:r>
        <w:rPr>
          <w:spacing w:val="-8"/>
        </w:rPr>
        <w:t> </w:t>
      </w:r>
      <w:r>
        <w:rPr/>
        <w:t>address</w:t>
      </w:r>
      <w:r>
        <w:rPr>
          <w:spacing w:val="-8"/>
        </w:rPr>
        <w:t> </w:t>
      </w:r>
      <w:r>
        <w:rPr/>
        <w:t>and</w:t>
      </w:r>
      <w:r>
        <w:rPr>
          <w:spacing w:val="-9"/>
        </w:rPr>
        <w:t> </w:t>
      </w:r>
      <w:r>
        <w:rPr>
          <w:spacing w:val="-2"/>
        </w:rPr>
        <w:t>phone:</w:t>
      </w:r>
      <w:r>
        <w:rPr/>
        <w:tab/>
        <w:t>1854</w:t>
      </w:r>
      <w:r>
        <w:rPr>
          <w:spacing w:val="-6"/>
        </w:rPr>
        <w:t> </w:t>
      </w:r>
      <w:r>
        <w:rPr/>
        <w:t>NW</w:t>
      </w:r>
      <w:r>
        <w:rPr>
          <w:spacing w:val="-6"/>
        </w:rPr>
        <w:t> </w:t>
      </w:r>
      <w:r>
        <w:rPr/>
        <w:t>12th</w:t>
      </w:r>
      <w:r>
        <w:rPr>
          <w:spacing w:val="-6"/>
        </w:rPr>
        <w:t> </w:t>
      </w:r>
      <w:r>
        <w:rPr/>
        <w:t>Rd.,</w:t>
      </w:r>
      <w:r>
        <w:rPr>
          <w:spacing w:val="-6"/>
        </w:rPr>
        <w:t> </w:t>
      </w:r>
      <w:r>
        <w:rPr/>
        <w:t>Gainesville,</w:t>
      </w:r>
      <w:r>
        <w:rPr>
          <w:spacing w:val="-6"/>
        </w:rPr>
        <w:t> </w:t>
      </w:r>
      <w:r>
        <w:rPr/>
        <w:t>FL</w:t>
      </w:r>
      <w:r>
        <w:rPr>
          <w:spacing w:val="44"/>
        </w:rPr>
        <w:t> </w:t>
      </w:r>
      <w:r>
        <w:rPr>
          <w:spacing w:val="-2"/>
        </w:rPr>
        <w:t>32605</w:t>
      </w:r>
    </w:p>
    <w:p>
      <w:pPr>
        <w:pStyle w:val="BodyText"/>
        <w:spacing w:before="7"/>
        <w:ind w:left="2880"/>
      </w:pPr>
      <w:r>
        <w:rPr/>
        <w:t>(352)</w:t>
      </w:r>
      <w:r>
        <w:rPr>
          <w:spacing w:val="-11"/>
        </w:rPr>
        <w:t> </w:t>
      </w:r>
      <w:r>
        <w:rPr/>
        <w:t>371-</w:t>
      </w:r>
      <w:r>
        <w:rPr>
          <w:spacing w:val="-4"/>
        </w:rPr>
        <w:t>4447</w:t>
      </w:r>
    </w:p>
    <w:p>
      <w:pPr>
        <w:pStyle w:val="BodyText"/>
        <w:spacing w:before="14"/>
      </w:pPr>
    </w:p>
    <w:p>
      <w:pPr>
        <w:pStyle w:val="BodyText"/>
        <w:tabs>
          <w:tab w:pos="2874" w:val="left" w:leader="none"/>
        </w:tabs>
        <w:spacing w:before="1"/>
      </w:pPr>
      <w:r>
        <w:rPr/>
        <w:t>Office</w:t>
      </w:r>
      <w:r>
        <w:rPr>
          <w:spacing w:val="-10"/>
        </w:rPr>
        <w:t> </w:t>
      </w:r>
      <w:r>
        <w:rPr/>
        <w:t>address</w:t>
      </w:r>
      <w:r>
        <w:rPr>
          <w:spacing w:val="-9"/>
        </w:rPr>
        <w:t> </w:t>
      </w:r>
      <w:r>
        <w:rPr/>
        <w:t>and</w:t>
      </w:r>
      <w:r>
        <w:rPr>
          <w:spacing w:val="-9"/>
        </w:rPr>
        <w:t> </w:t>
      </w:r>
      <w:r>
        <w:rPr>
          <w:spacing w:val="-2"/>
        </w:rPr>
        <w:t>phone:</w:t>
      </w:r>
      <w:r>
        <w:rPr/>
        <w:tab/>
        <w:t>Department</w:t>
      </w:r>
      <w:r>
        <w:rPr>
          <w:spacing w:val="-11"/>
        </w:rPr>
        <w:t> </w:t>
      </w:r>
      <w:r>
        <w:rPr/>
        <w:t>of</w:t>
      </w:r>
      <w:r>
        <w:rPr>
          <w:spacing w:val="-10"/>
        </w:rPr>
        <w:t> </w:t>
      </w:r>
      <w:r>
        <w:rPr/>
        <w:t>Economics,</w:t>
      </w:r>
      <w:r>
        <w:rPr>
          <w:spacing w:val="-9"/>
        </w:rPr>
        <w:t> </w:t>
      </w:r>
      <w:r>
        <w:rPr/>
        <w:t>University</w:t>
      </w:r>
      <w:r>
        <w:rPr>
          <w:spacing w:val="-15"/>
        </w:rPr>
        <w:t> </w:t>
      </w:r>
      <w:r>
        <w:rPr/>
        <w:t>of</w:t>
      </w:r>
      <w:r>
        <w:rPr>
          <w:spacing w:val="-10"/>
        </w:rPr>
        <w:t> </w:t>
      </w:r>
      <w:r>
        <w:rPr>
          <w:spacing w:val="-2"/>
        </w:rPr>
        <w:t>Florida,</w:t>
      </w:r>
    </w:p>
    <w:p>
      <w:pPr>
        <w:pStyle w:val="BodyText"/>
        <w:spacing w:before="7"/>
        <w:ind w:left="2880"/>
      </w:pPr>
      <w:r>
        <w:rPr/>
        <w:t>Gainesville,</w:t>
      </w:r>
      <w:r>
        <w:rPr>
          <w:spacing w:val="-13"/>
        </w:rPr>
        <w:t> </w:t>
      </w:r>
      <w:r>
        <w:rPr/>
        <w:t>FL</w:t>
      </w:r>
      <w:r>
        <w:rPr>
          <w:spacing w:val="38"/>
        </w:rPr>
        <w:t> </w:t>
      </w:r>
      <w:r>
        <w:rPr/>
        <w:t>32611;</w:t>
      </w:r>
      <w:r>
        <w:rPr>
          <w:spacing w:val="-11"/>
        </w:rPr>
        <w:t> </w:t>
      </w:r>
      <w:r>
        <w:rPr/>
        <w:t>352-392-4812;</w:t>
      </w:r>
      <w:r>
        <w:rPr>
          <w:spacing w:val="-9"/>
        </w:rPr>
        <w:t> </w:t>
      </w:r>
      <w:r>
        <w:rPr/>
        <w:t>Fax:</w:t>
      </w:r>
      <w:r>
        <w:rPr>
          <w:spacing w:val="-8"/>
        </w:rPr>
        <w:t> </w:t>
      </w:r>
      <w:r>
        <w:rPr/>
        <w:t>352-392-</w:t>
      </w:r>
      <w:r>
        <w:rPr>
          <w:spacing w:val="-4"/>
        </w:rPr>
        <w:t>7860</w:t>
      </w:r>
    </w:p>
    <w:p>
      <w:pPr>
        <w:pStyle w:val="BodyText"/>
        <w:spacing w:before="7"/>
        <w:ind w:left="2880"/>
      </w:pPr>
      <w:r>
        <w:rPr/>
        <w:t>E-Mail:</w:t>
      </w:r>
      <w:r>
        <w:rPr>
          <w:spacing w:val="52"/>
        </w:rPr>
        <w:t> </w:t>
      </w:r>
      <w:hyperlink r:id="rId5">
        <w:r>
          <w:rPr>
            <w:spacing w:val="-2"/>
          </w:rPr>
          <w:t>romanor@ufl.edu</w:t>
        </w:r>
      </w:hyperlink>
    </w:p>
    <w:p>
      <w:pPr>
        <w:pStyle w:val="BodyText"/>
        <w:spacing w:before="14"/>
      </w:pPr>
    </w:p>
    <w:p>
      <w:pPr>
        <w:pStyle w:val="BodyText"/>
        <w:spacing w:line="491" w:lineRule="auto" w:before="1"/>
        <w:ind w:right="1092"/>
      </w:pPr>
      <w:r>
        <w:rPr/>
        <w:t>Born</w:t>
      </w:r>
      <w:r>
        <w:rPr>
          <w:spacing w:val="-6"/>
        </w:rPr>
        <w:t> </w:t>
      </w:r>
      <w:r>
        <w:rPr/>
        <w:t>September</w:t>
      </w:r>
      <w:r>
        <w:rPr>
          <w:spacing w:val="-8"/>
        </w:rPr>
        <w:t> </w:t>
      </w:r>
      <w:r>
        <w:rPr/>
        <w:t>10,</w:t>
      </w:r>
      <w:r>
        <w:rPr>
          <w:spacing w:val="-6"/>
        </w:rPr>
        <w:t> </w:t>
      </w:r>
      <w:r>
        <w:rPr/>
        <w:t>1954;</w:t>
      </w:r>
      <w:r>
        <w:rPr>
          <w:spacing w:val="-6"/>
        </w:rPr>
        <w:t> </w:t>
      </w:r>
      <w:r>
        <w:rPr/>
        <w:t>married,</w:t>
      </w:r>
      <w:r>
        <w:rPr>
          <w:spacing w:val="-6"/>
        </w:rPr>
        <w:t> </w:t>
      </w:r>
      <w:r>
        <w:rPr/>
        <w:t>three</w:t>
      </w:r>
      <w:r>
        <w:rPr>
          <w:spacing w:val="-9"/>
        </w:rPr>
        <w:t> </w:t>
      </w:r>
      <w:r>
        <w:rPr/>
        <w:t>children;</w:t>
      </w:r>
      <w:r>
        <w:rPr>
          <w:spacing w:val="-4"/>
        </w:rPr>
        <w:t> </w:t>
      </w:r>
      <w:r>
        <w:rPr/>
        <w:t>United</w:t>
      </w:r>
      <w:r>
        <w:rPr>
          <w:spacing w:val="-6"/>
        </w:rPr>
        <w:t> </w:t>
      </w:r>
      <w:r>
        <w:rPr/>
        <w:t>States</w:t>
      </w:r>
      <w:r>
        <w:rPr>
          <w:spacing w:val="-6"/>
        </w:rPr>
        <w:t> </w:t>
      </w:r>
      <w:r>
        <w:rPr/>
        <w:t>citizen </w:t>
      </w:r>
      <w:r>
        <w:rPr>
          <w:spacing w:val="-2"/>
          <w:u w:val="single"/>
        </w:rPr>
        <w:t>EMPLOYMENT</w:t>
      </w:r>
    </w:p>
    <w:p>
      <w:pPr>
        <w:pStyle w:val="BodyText"/>
        <w:spacing w:line="491" w:lineRule="auto" w:before="1"/>
        <w:ind w:right="3355"/>
      </w:pPr>
      <w:r>
        <w:rPr/>
        <w:t>Professor, University of Florida (August 1995 - present) Visiting</w:t>
      </w:r>
      <w:r>
        <w:rPr>
          <w:spacing w:val="-10"/>
        </w:rPr>
        <w:t> </w:t>
      </w:r>
      <w:r>
        <w:rPr/>
        <w:t>Scholar,</w:t>
      </w:r>
      <w:r>
        <w:rPr>
          <w:spacing w:val="-10"/>
        </w:rPr>
        <w:t> </w:t>
      </w:r>
      <w:r>
        <w:rPr/>
        <w:t>University</w:t>
      </w:r>
      <w:r>
        <w:rPr>
          <w:spacing w:val="-14"/>
        </w:rPr>
        <w:t> </w:t>
      </w:r>
      <w:r>
        <w:rPr/>
        <w:t>of</w:t>
      </w:r>
      <w:r>
        <w:rPr>
          <w:spacing w:val="-8"/>
        </w:rPr>
        <w:t> </w:t>
      </w:r>
      <w:r>
        <w:rPr/>
        <w:t>British</w:t>
      </w:r>
      <w:r>
        <w:rPr>
          <w:spacing w:val="-5"/>
        </w:rPr>
        <w:t> </w:t>
      </w:r>
      <w:r>
        <w:rPr/>
        <w:t>Columbia</w:t>
      </w:r>
      <w:r>
        <w:rPr>
          <w:spacing w:val="-6"/>
        </w:rPr>
        <w:t> </w:t>
      </w:r>
      <w:r>
        <w:rPr/>
        <w:t>(July</w:t>
      </w:r>
      <w:r>
        <w:rPr>
          <w:spacing w:val="-11"/>
        </w:rPr>
        <w:t> </w:t>
      </w:r>
      <w:r>
        <w:rPr/>
        <w:t>1999)</w:t>
      </w:r>
    </w:p>
    <w:p>
      <w:pPr>
        <w:pStyle w:val="BodyText"/>
        <w:spacing w:before="1"/>
      </w:pPr>
      <w:r>
        <w:rPr/>
        <w:t>Associate</w:t>
      </w:r>
      <w:r>
        <w:rPr>
          <w:spacing w:val="-7"/>
        </w:rPr>
        <w:t> </w:t>
      </w:r>
      <w:r>
        <w:rPr/>
        <w:t>Professor,</w:t>
      </w:r>
      <w:r>
        <w:rPr>
          <w:spacing w:val="-10"/>
        </w:rPr>
        <w:t> </w:t>
      </w:r>
      <w:r>
        <w:rPr/>
        <w:t>University</w:t>
      </w:r>
      <w:r>
        <w:rPr>
          <w:spacing w:val="-14"/>
        </w:rPr>
        <w:t> </w:t>
      </w:r>
      <w:r>
        <w:rPr/>
        <w:t>of</w:t>
      </w:r>
      <w:r>
        <w:rPr>
          <w:spacing w:val="-9"/>
        </w:rPr>
        <w:t> </w:t>
      </w:r>
      <w:r>
        <w:rPr/>
        <w:t>Florida</w:t>
      </w:r>
      <w:r>
        <w:rPr>
          <w:spacing w:val="-8"/>
        </w:rPr>
        <w:t> </w:t>
      </w:r>
      <w:r>
        <w:rPr/>
        <w:t>(August</w:t>
      </w:r>
      <w:r>
        <w:rPr>
          <w:spacing w:val="-8"/>
        </w:rPr>
        <w:t> </w:t>
      </w:r>
      <w:r>
        <w:rPr/>
        <w:t>1989</w:t>
      </w:r>
      <w:r>
        <w:rPr>
          <w:spacing w:val="-8"/>
        </w:rPr>
        <w:t> </w:t>
      </w:r>
      <w:r>
        <w:rPr/>
        <w:t>-</w:t>
      </w:r>
      <w:r>
        <w:rPr>
          <w:spacing w:val="-9"/>
        </w:rPr>
        <w:t> </w:t>
      </w:r>
      <w:r>
        <w:rPr/>
        <w:t>July</w:t>
      </w:r>
      <w:r>
        <w:rPr>
          <w:spacing w:val="-14"/>
        </w:rPr>
        <w:t> </w:t>
      </w:r>
      <w:r>
        <w:rPr>
          <w:spacing w:val="-2"/>
        </w:rPr>
        <w:t>1995)</w:t>
      </w:r>
    </w:p>
    <w:p>
      <w:pPr>
        <w:pStyle w:val="BodyText"/>
        <w:spacing w:before="14"/>
      </w:pPr>
    </w:p>
    <w:p>
      <w:pPr>
        <w:pStyle w:val="BodyText"/>
        <w:spacing w:line="491" w:lineRule="auto" w:before="1"/>
        <w:ind w:right="1092"/>
      </w:pPr>
      <w:r>
        <w:rPr/>
        <w:t>Visiting</w:t>
      </w:r>
      <w:r>
        <w:rPr>
          <w:spacing w:val="-8"/>
        </w:rPr>
        <w:t> </w:t>
      </w:r>
      <w:r>
        <w:rPr/>
        <w:t>Associate</w:t>
      </w:r>
      <w:r>
        <w:rPr>
          <w:spacing w:val="-7"/>
        </w:rPr>
        <w:t> </w:t>
      </w:r>
      <w:r>
        <w:rPr/>
        <w:t>Professor,</w:t>
      </w:r>
      <w:r>
        <w:rPr>
          <w:spacing w:val="-7"/>
        </w:rPr>
        <w:t> </w:t>
      </w:r>
      <w:r>
        <w:rPr/>
        <w:t>Carnegie</w:t>
      </w:r>
      <w:r>
        <w:rPr>
          <w:spacing w:val="-5"/>
        </w:rPr>
        <w:t> </w:t>
      </w:r>
      <w:r>
        <w:rPr/>
        <w:t>Mellon</w:t>
      </w:r>
      <w:r>
        <w:rPr>
          <w:spacing w:val="-7"/>
        </w:rPr>
        <w:t> </w:t>
      </w:r>
      <w:r>
        <w:rPr/>
        <w:t>University</w:t>
      </w:r>
      <w:r>
        <w:rPr>
          <w:spacing w:val="-13"/>
        </w:rPr>
        <w:t> </w:t>
      </w:r>
      <w:r>
        <w:rPr/>
        <w:t>(August</w:t>
      </w:r>
      <w:r>
        <w:rPr>
          <w:spacing w:val="-7"/>
        </w:rPr>
        <w:t> </w:t>
      </w:r>
      <w:r>
        <w:rPr/>
        <w:t>1991</w:t>
      </w:r>
      <w:r>
        <w:rPr>
          <w:spacing w:val="-7"/>
        </w:rPr>
        <w:t> </w:t>
      </w:r>
      <w:r>
        <w:rPr/>
        <w:t>-</w:t>
      </w:r>
      <w:r>
        <w:rPr>
          <w:spacing w:val="-7"/>
        </w:rPr>
        <w:t> </w:t>
      </w:r>
      <w:r>
        <w:rPr/>
        <w:t>July</w:t>
      </w:r>
      <w:r>
        <w:rPr>
          <w:spacing w:val="-13"/>
        </w:rPr>
        <w:t> </w:t>
      </w:r>
      <w:r>
        <w:rPr/>
        <w:t>1992) Assistant Professor, University of Florida (August 1982 - July 1989)</w:t>
      </w:r>
    </w:p>
    <w:p>
      <w:pPr>
        <w:pStyle w:val="Heading1"/>
        <w:spacing w:before="1"/>
        <w:rPr>
          <w:u w:val="none"/>
        </w:rPr>
      </w:pPr>
      <w:r>
        <w:rPr>
          <w:spacing w:val="-2"/>
          <w:u w:val="single"/>
        </w:rPr>
        <w:t>EDUCATION</w:t>
      </w:r>
    </w:p>
    <w:p>
      <w:pPr>
        <w:pStyle w:val="BodyText"/>
        <w:spacing w:before="14"/>
      </w:pPr>
    </w:p>
    <w:p>
      <w:pPr>
        <w:pStyle w:val="BodyText"/>
      </w:pPr>
      <w:r>
        <w:rPr/>
        <w:t>Ph.D.,</w:t>
      </w:r>
      <w:r>
        <w:rPr>
          <w:spacing w:val="-13"/>
        </w:rPr>
        <w:t> </w:t>
      </w:r>
      <w:r>
        <w:rPr/>
        <w:t>Economics,</w:t>
      </w:r>
      <w:r>
        <w:rPr>
          <w:spacing w:val="-11"/>
        </w:rPr>
        <w:t> </w:t>
      </w:r>
      <w:r>
        <w:rPr/>
        <w:t>University</w:t>
      </w:r>
      <w:r>
        <w:rPr>
          <w:spacing w:val="-15"/>
        </w:rPr>
        <w:t> </w:t>
      </w:r>
      <w:r>
        <w:rPr/>
        <w:t>of</w:t>
      </w:r>
      <w:r>
        <w:rPr>
          <w:spacing w:val="-11"/>
        </w:rPr>
        <w:t> </w:t>
      </w:r>
      <w:r>
        <w:rPr/>
        <w:t>Pittsburgh,</w:t>
      </w:r>
      <w:r>
        <w:rPr>
          <w:spacing w:val="-11"/>
        </w:rPr>
        <w:t> </w:t>
      </w:r>
      <w:r>
        <w:rPr/>
        <w:t>December</w:t>
      </w:r>
      <w:r>
        <w:rPr>
          <w:spacing w:val="-11"/>
        </w:rPr>
        <w:t> </w:t>
      </w:r>
      <w:r>
        <w:rPr>
          <w:spacing w:val="-4"/>
        </w:rPr>
        <w:t>1982</w:t>
      </w:r>
    </w:p>
    <w:p>
      <w:pPr>
        <w:pStyle w:val="BodyText"/>
        <w:spacing w:before="15"/>
      </w:pPr>
    </w:p>
    <w:p>
      <w:pPr>
        <w:pStyle w:val="BodyText"/>
        <w:spacing w:line="491" w:lineRule="auto"/>
        <w:ind w:right="1092"/>
      </w:pPr>
      <w:r>
        <w:rPr/>
        <w:t>B.A.,</w:t>
      </w:r>
      <w:r>
        <w:rPr>
          <w:spacing w:val="-7"/>
        </w:rPr>
        <w:t> </w:t>
      </w:r>
      <w:r>
        <w:rPr/>
        <w:t>Economics</w:t>
      </w:r>
      <w:r>
        <w:rPr>
          <w:spacing w:val="-5"/>
        </w:rPr>
        <w:t> </w:t>
      </w:r>
      <w:r>
        <w:rPr>
          <w:i/>
        </w:rPr>
        <w:t>(with</w:t>
      </w:r>
      <w:r>
        <w:rPr>
          <w:i/>
          <w:spacing w:val="-7"/>
        </w:rPr>
        <w:t> </w:t>
      </w:r>
      <w:r>
        <w:rPr>
          <w:i/>
        </w:rPr>
        <w:t>high</w:t>
      </w:r>
      <w:r>
        <w:rPr>
          <w:i/>
          <w:spacing w:val="-7"/>
        </w:rPr>
        <w:t> </w:t>
      </w:r>
      <w:r>
        <w:rPr>
          <w:i/>
        </w:rPr>
        <w:t>honors)</w:t>
      </w:r>
      <w:r>
        <w:rPr/>
        <w:t>,</w:t>
      </w:r>
      <w:r>
        <w:rPr>
          <w:spacing w:val="-7"/>
        </w:rPr>
        <w:t> </w:t>
      </w:r>
      <w:r>
        <w:rPr/>
        <w:t>University</w:t>
      </w:r>
      <w:r>
        <w:rPr>
          <w:spacing w:val="-13"/>
        </w:rPr>
        <w:t> </w:t>
      </w:r>
      <w:r>
        <w:rPr/>
        <w:t>of</w:t>
      </w:r>
      <w:r>
        <w:rPr>
          <w:spacing w:val="-8"/>
        </w:rPr>
        <w:t> </w:t>
      </w:r>
      <w:r>
        <w:rPr/>
        <w:t>Pittsburgh,</w:t>
      </w:r>
      <w:r>
        <w:rPr>
          <w:spacing w:val="-7"/>
        </w:rPr>
        <w:t> </w:t>
      </w:r>
      <w:r>
        <w:rPr/>
        <w:t>December</w:t>
      </w:r>
      <w:r>
        <w:rPr>
          <w:spacing w:val="-9"/>
        </w:rPr>
        <w:t> </w:t>
      </w:r>
      <w:r>
        <w:rPr/>
        <w:t>1977 </w:t>
      </w:r>
      <w:r>
        <w:rPr>
          <w:u w:val="single"/>
        </w:rPr>
        <w:t>HONORS, EDITORSHIPS, AND AWARDS</w:t>
      </w:r>
    </w:p>
    <w:p>
      <w:pPr>
        <w:pStyle w:val="BodyText"/>
        <w:spacing w:before="1"/>
      </w:pPr>
      <w:r>
        <w:rPr/>
        <w:t>Gerald</w:t>
      </w:r>
      <w:r>
        <w:rPr>
          <w:spacing w:val="-11"/>
        </w:rPr>
        <w:t> </w:t>
      </w:r>
      <w:r>
        <w:rPr/>
        <w:t>L.</w:t>
      </w:r>
      <w:r>
        <w:rPr>
          <w:spacing w:val="-10"/>
        </w:rPr>
        <w:t> </w:t>
      </w:r>
      <w:r>
        <w:rPr/>
        <w:t>Gunter</w:t>
      </w:r>
      <w:r>
        <w:rPr>
          <w:spacing w:val="-11"/>
        </w:rPr>
        <w:t> </w:t>
      </w:r>
      <w:r>
        <w:rPr/>
        <w:t>Professorship</w:t>
      </w:r>
      <w:r>
        <w:rPr>
          <w:spacing w:val="-8"/>
        </w:rPr>
        <w:t> </w:t>
      </w:r>
      <w:r>
        <w:rPr/>
        <w:t>in</w:t>
      </w:r>
      <w:r>
        <w:rPr>
          <w:spacing w:val="-10"/>
        </w:rPr>
        <w:t> </w:t>
      </w:r>
      <w:r>
        <w:rPr/>
        <w:t>Economics</w:t>
      </w:r>
      <w:r>
        <w:rPr>
          <w:spacing w:val="-10"/>
        </w:rPr>
        <w:t> </w:t>
      </w:r>
      <w:r>
        <w:rPr/>
        <w:t>(August</w:t>
      </w:r>
      <w:r>
        <w:rPr>
          <w:spacing w:val="-10"/>
        </w:rPr>
        <w:t> </w:t>
      </w:r>
      <w:r>
        <w:rPr/>
        <w:t>1997-June</w:t>
      </w:r>
      <w:r>
        <w:rPr>
          <w:spacing w:val="-12"/>
        </w:rPr>
        <w:t> </w:t>
      </w:r>
      <w:r>
        <w:rPr>
          <w:spacing w:val="-2"/>
        </w:rPr>
        <w:t>2014)</w:t>
      </w:r>
    </w:p>
    <w:p>
      <w:pPr>
        <w:pStyle w:val="BodyText"/>
        <w:spacing w:before="14"/>
      </w:pPr>
    </w:p>
    <w:p>
      <w:pPr>
        <w:pStyle w:val="BodyText"/>
        <w:spacing w:line="491" w:lineRule="auto" w:before="1"/>
        <w:ind w:right="1092"/>
      </w:pPr>
      <w:r>
        <w:rPr/>
        <w:t>University</w:t>
      </w:r>
      <w:r>
        <w:rPr>
          <w:spacing w:val="-14"/>
        </w:rPr>
        <w:t> </w:t>
      </w:r>
      <w:r>
        <w:rPr/>
        <w:t>of</w:t>
      </w:r>
      <w:r>
        <w:rPr>
          <w:spacing w:val="-9"/>
        </w:rPr>
        <w:t> </w:t>
      </w:r>
      <w:r>
        <w:rPr/>
        <w:t>Florida</w:t>
      </w:r>
      <w:r>
        <w:rPr>
          <w:spacing w:val="-7"/>
        </w:rPr>
        <w:t> </w:t>
      </w:r>
      <w:r>
        <w:rPr/>
        <w:t>Research</w:t>
      </w:r>
      <w:r>
        <w:rPr>
          <w:spacing w:val="-7"/>
        </w:rPr>
        <w:t> </w:t>
      </w:r>
      <w:r>
        <w:rPr/>
        <w:t>Foundation</w:t>
      </w:r>
      <w:r>
        <w:rPr>
          <w:spacing w:val="-7"/>
        </w:rPr>
        <w:t> </w:t>
      </w:r>
      <w:r>
        <w:rPr/>
        <w:t>Professorship</w:t>
      </w:r>
      <w:r>
        <w:rPr>
          <w:spacing w:val="-7"/>
        </w:rPr>
        <w:t> </w:t>
      </w:r>
      <w:r>
        <w:rPr/>
        <w:t>(2004</w:t>
      </w:r>
      <w:r>
        <w:rPr>
          <w:spacing w:val="-7"/>
        </w:rPr>
        <w:t> </w:t>
      </w:r>
      <w:r>
        <w:rPr/>
        <w:t>–</w:t>
      </w:r>
      <w:r>
        <w:rPr>
          <w:spacing w:val="-7"/>
        </w:rPr>
        <w:t> </w:t>
      </w:r>
      <w:r>
        <w:rPr/>
        <w:t>2006;</w:t>
      </w:r>
      <w:r>
        <w:rPr>
          <w:spacing w:val="-7"/>
        </w:rPr>
        <w:t> </w:t>
      </w:r>
      <w:r>
        <w:rPr/>
        <w:t>2013-2016) Editorial Board, </w:t>
      </w:r>
      <w:r>
        <w:rPr>
          <w:i/>
        </w:rPr>
        <w:t>American Economic Review </w:t>
      </w:r>
      <w:r>
        <w:rPr/>
        <w:t>(April 1996 – March 2002)</w:t>
      </w:r>
    </w:p>
    <w:p>
      <w:pPr>
        <w:spacing w:line="491" w:lineRule="auto" w:before="1"/>
        <w:ind w:left="0" w:right="1092" w:firstLine="0"/>
        <w:jc w:val="left"/>
        <w:rPr>
          <w:sz w:val="24"/>
        </w:rPr>
      </w:pPr>
      <w:r>
        <w:rPr>
          <w:sz w:val="24"/>
        </w:rPr>
        <w:t>Associate</w:t>
      </w:r>
      <w:r>
        <w:rPr>
          <w:spacing w:val="-2"/>
          <w:sz w:val="24"/>
        </w:rPr>
        <w:t> </w:t>
      </w:r>
      <w:r>
        <w:rPr>
          <w:sz w:val="24"/>
        </w:rPr>
        <w:t>Editor,</w:t>
      </w:r>
      <w:r>
        <w:rPr>
          <w:spacing w:val="-2"/>
          <w:sz w:val="24"/>
        </w:rPr>
        <w:t> </w:t>
      </w:r>
      <w:r>
        <w:rPr>
          <w:i/>
          <w:sz w:val="24"/>
        </w:rPr>
        <w:t>Journal</w:t>
      </w:r>
      <w:r>
        <w:rPr>
          <w:i/>
          <w:spacing w:val="-4"/>
          <w:sz w:val="24"/>
        </w:rPr>
        <w:t> </w:t>
      </w:r>
      <w:r>
        <w:rPr>
          <w:i/>
          <w:sz w:val="24"/>
        </w:rPr>
        <w:t>of</w:t>
      </w:r>
      <w:r>
        <w:rPr>
          <w:i/>
          <w:spacing w:val="-4"/>
          <w:sz w:val="24"/>
        </w:rPr>
        <w:t> </w:t>
      </w:r>
      <w:r>
        <w:rPr>
          <w:i/>
          <w:sz w:val="24"/>
        </w:rPr>
        <w:t>Public</w:t>
      </w:r>
      <w:r>
        <w:rPr>
          <w:i/>
          <w:spacing w:val="-2"/>
          <w:sz w:val="24"/>
        </w:rPr>
        <w:t> </w:t>
      </w:r>
      <w:r>
        <w:rPr>
          <w:i/>
          <w:sz w:val="24"/>
        </w:rPr>
        <w:t>Economics </w:t>
      </w:r>
      <w:r>
        <w:rPr>
          <w:sz w:val="24"/>
        </w:rPr>
        <w:t>(January</w:t>
      </w:r>
      <w:r>
        <w:rPr>
          <w:spacing w:val="-11"/>
          <w:sz w:val="24"/>
        </w:rPr>
        <w:t> </w:t>
      </w:r>
      <w:r>
        <w:rPr>
          <w:sz w:val="24"/>
        </w:rPr>
        <w:t>2009</w:t>
      </w:r>
      <w:r>
        <w:rPr>
          <w:spacing w:val="-4"/>
          <w:sz w:val="24"/>
        </w:rPr>
        <w:t> </w:t>
      </w:r>
      <w:r>
        <w:rPr>
          <w:sz w:val="24"/>
        </w:rPr>
        <w:t>–</w:t>
      </w:r>
      <w:r>
        <w:rPr>
          <w:spacing w:val="-4"/>
          <w:sz w:val="24"/>
        </w:rPr>
        <w:t> </w:t>
      </w:r>
      <w:r>
        <w:rPr>
          <w:sz w:val="24"/>
        </w:rPr>
        <w:t>December</w:t>
      </w:r>
      <w:r>
        <w:rPr>
          <w:spacing w:val="-7"/>
          <w:sz w:val="24"/>
        </w:rPr>
        <w:t> </w:t>
      </w:r>
      <w:r>
        <w:rPr>
          <w:sz w:val="24"/>
        </w:rPr>
        <w:t>2013) Editorial</w:t>
      </w:r>
      <w:r>
        <w:rPr>
          <w:spacing w:val="-9"/>
          <w:sz w:val="24"/>
        </w:rPr>
        <w:t> </w:t>
      </w:r>
      <w:r>
        <w:rPr>
          <w:sz w:val="24"/>
        </w:rPr>
        <w:t>Board,</w:t>
      </w:r>
      <w:r>
        <w:rPr>
          <w:spacing w:val="-6"/>
          <w:sz w:val="24"/>
        </w:rPr>
        <w:t> </w:t>
      </w:r>
      <w:r>
        <w:rPr>
          <w:i/>
          <w:sz w:val="24"/>
        </w:rPr>
        <w:t>Education</w:t>
      </w:r>
      <w:r>
        <w:rPr>
          <w:i/>
          <w:spacing w:val="-8"/>
          <w:sz w:val="24"/>
        </w:rPr>
        <w:t> </w:t>
      </w:r>
      <w:r>
        <w:rPr>
          <w:i/>
          <w:sz w:val="24"/>
        </w:rPr>
        <w:t>Finance</w:t>
      </w:r>
      <w:r>
        <w:rPr>
          <w:i/>
          <w:spacing w:val="-10"/>
          <w:sz w:val="24"/>
        </w:rPr>
        <w:t> </w:t>
      </w:r>
      <w:r>
        <w:rPr>
          <w:i/>
          <w:sz w:val="24"/>
        </w:rPr>
        <w:t>and</w:t>
      </w:r>
      <w:r>
        <w:rPr>
          <w:i/>
          <w:spacing w:val="-9"/>
          <w:sz w:val="24"/>
        </w:rPr>
        <w:t> </w:t>
      </w:r>
      <w:r>
        <w:rPr>
          <w:i/>
          <w:sz w:val="24"/>
        </w:rPr>
        <w:t>Policy</w:t>
      </w:r>
      <w:r>
        <w:rPr>
          <w:i/>
          <w:spacing w:val="-5"/>
          <w:sz w:val="24"/>
        </w:rPr>
        <w:t> </w:t>
      </w:r>
      <w:r>
        <w:rPr>
          <w:sz w:val="24"/>
        </w:rPr>
        <w:t>(January</w:t>
      </w:r>
      <w:r>
        <w:rPr>
          <w:spacing w:val="-15"/>
          <w:sz w:val="24"/>
        </w:rPr>
        <w:t> </w:t>
      </w:r>
      <w:r>
        <w:rPr>
          <w:sz w:val="24"/>
        </w:rPr>
        <w:t>2004</w:t>
      </w:r>
      <w:r>
        <w:rPr>
          <w:spacing w:val="-8"/>
          <w:sz w:val="24"/>
        </w:rPr>
        <w:t> </w:t>
      </w:r>
      <w:r>
        <w:rPr>
          <w:sz w:val="24"/>
        </w:rPr>
        <w:t>–</w:t>
      </w:r>
      <w:r>
        <w:rPr>
          <w:spacing w:val="-8"/>
          <w:sz w:val="24"/>
        </w:rPr>
        <w:t> </w:t>
      </w:r>
      <w:r>
        <w:rPr>
          <w:sz w:val="24"/>
        </w:rPr>
        <w:t>December</w:t>
      </w:r>
      <w:r>
        <w:rPr>
          <w:spacing w:val="-11"/>
          <w:sz w:val="24"/>
        </w:rPr>
        <w:t> </w:t>
      </w:r>
      <w:r>
        <w:rPr>
          <w:spacing w:val="-2"/>
          <w:sz w:val="24"/>
        </w:rPr>
        <w:t>2014)</w:t>
      </w:r>
    </w:p>
    <w:p>
      <w:pPr>
        <w:spacing w:after="0" w:line="491" w:lineRule="auto"/>
        <w:jc w:val="left"/>
        <w:rPr>
          <w:sz w:val="24"/>
        </w:rPr>
        <w:sectPr>
          <w:type w:val="continuous"/>
          <w:pgSz w:w="12240" w:h="15840"/>
          <w:pgMar w:top="1380" w:bottom="280" w:left="1440" w:right="1440"/>
        </w:sectPr>
      </w:pPr>
    </w:p>
    <w:p>
      <w:pPr>
        <w:pStyle w:val="BodyText"/>
      </w:pPr>
    </w:p>
    <w:p>
      <w:pPr>
        <w:pStyle w:val="BodyText"/>
        <w:spacing w:before="21"/>
      </w:pPr>
    </w:p>
    <w:p>
      <w:pPr>
        <w:spacing w:before="0"/>
        <w:ind w:left="0" w:right="0" w:firstLine="0"/>
        <w:jc w:val="left"/>
        <w:rPr>
          <w:sz w:val="24"/>
        </w:rPr>
      </w:pPr>
      <w:r>
        <w:rPr>
          <w:sz w:val="24"/>
        </w:rPr>
        <w:t>Editorial</w:t>
      </w:r>
      <w:r>
        <w:rPr>
          <w:spacing w:val="-8"/>
          <w:sz w:val="24"/>
        </w:rPr>
        <w:t> </w:t>
      </w:r>
      <w:r>
        <w:rPr>
          <w:sz w:val="24"/>
        </w:rPr>
        <w:t>Board,</w:t>
      </w:r>
      <w:r>
        <w:rPr>
          <w:spacing w:val="-6"/>
          <w:sz w:val="24"/>
        </w:rPr>
        <w:t> </w:t>
      </w:r>
      <w:r>
        <w:rPr>
          <w:i/>
          <w:sz w:val="24"/>
        </w:rPr>
        <w:t>Journal</w:t>
      </w:r>
      <w:r>
        <w:rPr>
          <w:i/>
          <w:spacing w:val="-7"/>
          <w:sz w:val="24"/>
        </w:rPr>
        <w:t> </w:t>
      </w:r>
      <w:r>
        <w:rPr>
          <w:i/>
          <w:sz w:val="24"/>
        </w:rPr>
        <w:t>of</w:t>
      </w:r>
      <w:r>
        <w:rPr>
          <w:i/>
          <w:spacing w:val="-8"/>
          <w:sz w:val="24"/>
        </w:rPr>
        <w:t> </w:t>
      </w:r>
      <w:r>
        <w:rPr>
          <w:i/>
          <w:sz w:val="24"/>
        </w:rPr>
        <w:t>Urban</w:t>
      </w:r>
      <w:r>
        <w:rPr>
          <w:i/>
          <w:spacing w:val="-7"/>
          <w:sz w:val="24"/>
        </w:rPr>
        <w:t> </w:t>
      </w:r>
      <w:r>
        <w:rPr>
          <w:i/>
          <w:sz w:val="24"/>
        </w:rPr>
        <w:t>Economics</w:t>
      </w:r>
      <w:r>
        <w:rPr>
          <w:i/>
          <w:spacing w:val="-2"/>
          <w:sz w:val="24"/>
        </w:rPr>
        <w:t> </w:t>
      </w:r>
      <w:r>
        <w:rPr>
          <w:sz w:val="24"/>
        </w:rPr>
        <w:t>(June</w:t>
      </w:r>
      <w:r>
        <w:rPr>
          <w:spacing w:val="-9"/>
          <w:sz w:val="24"/>
        </w:rPr>
        <w:t> </w:t>
      </w:r>
      <w:r>
        <w:rPr>
          <w:sz w:val="24"/>
        </w:rPr>
        <w:t>2007</w:t>
      </w:r>
      <w:r>
        <w:rPr>
          <w:spacing w:val="-8"/>
          <w:sz w:val="24"/>
        </w:rPr>
        <w:t> </w:t>
      </w:r>
      <w:r>
        <w:rPr>
          <w:sz w:val="24"/>
        </w:rPr>
        <w:t>–</w:t>
      </w:r>
      <w:r>
        <w:rPr>
          <w:spacing w:val="-7"/>
          <w:sz w:val="24"/>
        </w:rPr>
        <w:t> </w:t>
      </w:r>
      <w:r>
        <w:rPr>
          <w:sz w:val="24"/>
        </w:rPr>
        <w:t>November</w:t>
      </w:r>
      <w:r>
        <w:rPr>
          <w:spacing w:val="-8"/>
          <w:sz w:val="24"/>
        </w:rPr>
        <w:t> </w:t>
      </w:r>
      <w:r>
        <w:rPr>
          <w:spacing w:val="-2"/>
          <w:sz w:val="24"/>
        </w:rPr>
        <w:t>2018)</w:t>
      </w:r>
    </w:p>
    <w:p>
      <w:pPr>
        <w:pStyle w:val="BodyText"/>
        <w:spacing w:before="15"/>
      </w:pPr>
    </w:p>
    <w:p>
      <w:pPr>
        <w:spacing w:line="491" w:lineRule="auto" w:before="0"/>
        <w:ind w:left="0" w:right="0" w:firstLine="0"/>
        <w:jc w:val="left"/>
        <w:rPr>
          <w:i/>
          <w:sz w:val="24"/>
        </w:rPr>
      </w:pPr>
      <w:r>
        <w:rPr>
          <w:sz w:val="24"/>
        </w:rPr>
        <w:t>Associate</w:t>
      </w:r>
      <w:r>
        <w:rPr>
          <w:spacing w:val="-4"/>
          <w:sz w:val="24"/>
        </w:rPr>
        <w:t> </w:t>
      </w:r>
      <w:r>
        <w:rPr>
          <w:sz w:val="24"/>
        </w:rPr>
        <w:t>Editor,</w:t>
      </w:r>
      <w:r>
        <w:rPr>
          <w:spacing w:val="-4"/>
          <w:sz w:val="24"/>
        </w:rPr>
        <w:t> </w:t>
      </w:r>
      <w:r>
        <w:rPr>
          <w:i/>
          <w:sz w:val="24"/>
        </w:rPr>
        <w:t>Journal</w:t>
      </w:r>
      <w:r>
        <w:rPr>
          <w:i/>
          <w:spacing w:val="-6"/>
          <w:sz w:val="24"/>
        </w:rPr>
        <w:t> </w:t>
      </w:r>
      <w:r>
        <w:rPr>
          <w:i/>
          <w:sz w:val="24"/>
        </w:rPr>
        <w:t>of</w:t>
      </w:r>
      <w:r>
        <w:rPr>
          <w:i/>
          <w:spacing w:val="-6"/>
          <w:sz w:val="24"/>
        </w:rPr>
        <w:t> </w:t>
      </w:r>
      <w:r>
        <w:rPr>
          <w:i/>
          <w:sz w:val="24"/>
        </w:rPr>
        <w:t>Public</w:t>
      </w:r>
      <w:r>
        <w:rPr>
          <w:i/>
          <w:spacing w:val="-4"/>
          <w:sz w:val="24"/>
        </w:rPr>
        <w:t> </w:t>
      </w:r>
      <w:r>
        <w:rPr>
          <w:i/>
          <w:sz w:val="24"/>
        </w:rPr>
        <w:t>Economic</w:t>
      </w:r>
      <w:r>
        <w:rPr>
          <w:i/>
          <w:spacing w:val="-6"/>
          <w:sz w:val="24"/>
        </w:rPr>
        <w:t> </w:t>
      </w:r>
      <w:r>
        <w:rPr>
          <w:i/>
          <w:sz w:val="24"/>
        </w:rPr>
        <w:t>Theory</w:t>
      </w:r>
      <w:r>
        <w:rPr>
          <w:i/>
          <w:spacing w:val="-1"/>
          <w:sz w:val="24"/>
        </w:rPr>
        <w:t> </w:t>
      </w:r>
      <w:r>
        <w:rPr>
          <w:sz w:val="24"/>
        </w:rPr>
        <w:t>(January</w:t>
      </w:r>
      <w:r>
        <w:rPr>
          <w:spacing w:val="-12"/>
          <w:sz w:val="24"/>
        </w:rPr>
        <w:t> </w:t>
      </w:r>
      <w:r>
        <w:rPr>
          <w:sz w:val="24"/>
        </w:rPr>
        <w:t>2002</w:t>
      </w:r>
      <w:r>
        <w:rPr>
          <w:spacing w:val="-6"/>
          <w:sz w:val="24"/>
        </w:rPr>
        <w:t> </w:t>
      </w:r>
      <w:r>
        <w:rPr>
          <w:sz w:val="24"/>
        </w:rPr>
        <w:t>–</w:t>
      </w:r>
      <w:r>
        <w:rPr>
          <w:spacing w:val="-6"/>
          <w:sz w:val="24"/>
        </w:rPr>
        <w:t> </w:t>
      </w:r>
      <w:r>
        <w:rPr>
          <w:sz w:val="24"/>
        </w:rPr>
        <w:t>December</w:t>
      </w:r>
      <w:r>
        <w:rPr>
          <w:spacing w:val="-9"/>
          <w:sz w:val="24"/>
        </w:rPr>
        <w:t> </w:t>
      </w:r>
      <w:r>
        <w:rPr>
          <w:sz w:val="24"/>
        </w:rPr>
        <w:t>2010) Excellence in Refereeing Award 2012, </w:t>
      </w:r>
      <w:r>
        <w:rPr>
          <w:i/>
          <w:sz w:val="24"/>
        </w:rPr>
        <w:t>American Economic Review</w:t>
      </w:r>
    </w:p>
    <w:p>
      <w:pPr>
        <w:spacing w:before="1"/>
        <w:ind w:left="0" w:right="0" w:firstLine="0"/>
        <w:jc w:val="left"/>
        <w:rPr>
          <w:i/>
          <w:sz w:val="24"/>
        </w:rPr>
      </w:pPr>
      <w:r>
        <w:rPr>
          <w:sz w:val="24"/>
        </w:rPr>
        <w:t>Excellence</w:t>
      </w:r>
      <w:r>
        <w:rPr>
          <w:spacing w:val="-13"/>
          <w:sz w:val="24"/>
        </w:rPr>
        <w:t> </w:t>
      </w:r>
      <w:r>
        <w:rPr>
          <w:sz w:val="24"/>
        </w:rPr>
        <w:t>in</w:t>
      </w:r>
      <w:r>
        <w:rPr>
          <w:spacing w:val="-8"/>
          <w:sz w:val="24"/>
        </w:rPr>
        <w:t> </w:t>
      </w:r>
      <w:r>
        <w:rPr>
          <w:sz w:val="24"/>
        </w:rPr>
        <w:t>Refereeing</w:t>
      </w:r>
      <w:r>
        <w:rPr>
          <w:spacing w:val="-13"/>
          <w:sz w:val="24"/>
        </w:rPr>
        <w:t> </w:t>
      </w:r>
      <w:r>
        <w:rPr>
          <w:sz w:val="24"/>
        </w:rPr>
        <w:t>Award</w:t>
      </w:r>
      <w:r>
        <w:rPr>
          <w:spacing w:val="-10"/>
          <w:sz w:val="24"/>
        </w:rPr>
        <w:t> </w:t>
      </w:r>
      <w:r>
        <w:rPr>
          <w:sz w:val="24"/>
        </w:rPr>
        <w:t>2016,</w:t>
      </w:r>
      <w:r>
        <w:rPr>
          <w:spacing w:val="-5"/>
          <w:sz w:val="24"/>
        </w:rPr>
        <w:t> </w:t>
      </w:r>
      <w:r>
        <w:rPr>
          <w:i/>
          <w:sz w:val="24"/>
        </w:rPr>
        <w:t>American</w:t>
      </w:r>
      <w:r>
        <w:rPr>
          <w:i/>
          <w:spacing w:val="-11"/>
          <w:sz w:val="24"/>
        </w:rPr>
        <w:t> </w:t>
      </w:r>
      <w:r>
        <w:rPr>
          <w:i/>
          <w:sz w:val="24"/>
        </w:rPr>
        <w:t>Economic</w:t>
      </w:r>
      <w:r>
        <w:rPr>
          <w:i/>
          <w:spacing w:val="-10"/>
          <w:sz w:val="24"/>
        </w:rPr>
        <w:t> </w:t>
      </w:r>
      <w:r>
        <w:rPr>
          <w:i/>
          <w:spacing w:val="-2"/>
          <w:sz w:val="24"/>
        </w:rPr>
        <w:t>Review</w:t>
      </w:r>
    </w:p>
    <w:p>
      <w:pPr>
        <w:pStyle w:val="BodyText"/>
        <w:spacing w:before="14"/>
        <w:rPr>
          <w:i/>
        </w:rPr>
      </w:pPr>
    </w:p>
    <w:p>
      <w:pPr>
        <w:spacing w:before="1"/>
        <w:ind w:left="0" w:right="0" w:firstLine="0"/>
        <w:jc w:val="left"/>
        <w:rPr>
          <w:i/>
          <w:sz w:val="24"/>
        </w:rPr>
      </w:pPr>
      <w:r>
        <w:rPr>
          <w:sz w:val="24"/>
        </w:rPr>
        <w:t>Certificate</w:t>
      </w:r>
      <w:r>
        <w:rPr>
          <w:spacing w:val="-9"/>
          <w:sz w:val="24"/>
        </w:rPr>
        <w:t> </w:t>
      </w:r>
      <w:r>
        <w:rPr>
          <w:sz w:val="24"/>
        </w:rPr>
        <w:t>of</w:t>
      </w:r>
      <w:r>
        <w:rPr>
          <w:spacing w:val="-8"/>
          <w:sz w:val="24"/>
        </w:rPr>
        <w:t> </w:t>
      </w:r>
      <w:r>
        <w:rPr>
          <w:sz w:val="24"/>
        </w:rPr>
        <w:t>Excellence</w:t>
      </w:r>
      <w:r>
        <w:rPr>
          <w:spacing w:val="-8"/>
          <w:sz w:val="24"/>
        </w:rPr>
        <w:t> </w:t>
      </w:r>
      <w:r>
        <w:rPr>
          <w:sz w:val="24"/>
        </w:rPr>
        <w:t>in</w:t>
      </w:r>
      <w:r>
        <w:rPr>
          <w:spacing w:val="-8"/>
          <w:sz w:val="24"/>
        </w:rPr>
        <w:t> </w:t>
      </w:r>
      <w:r>
        <w:rPr>
          <w:sz w:val="24"/>
        </w:rPr>
        <w:t>Reviewing</w:t>
      </w:r>
      <w:r>
        <w:rPr>
          <w:spacing w:val="-10"/>
          <w:sz w:val="24"/>
        </w:rPr>
        <w:t> </w:t>
      </w:r>
      <w:r>
        <w:rPr>
          <w:sz w:val="24"/>
        </w:rPr>
        <w:t>Award</w:t>
      </w:r>
      <w:r>
        <w:rPr>
          <w:spacing w:val="-8"/>
          <w:sz w:val="24"/>
        </w:rPr>
        <w:t> </w:t>
      </w:r>
      <w:r>
        <w:rPr>
          <w:sz w:val="24"/>
        </w:rPr>
        <w:t>2012,</w:t>
      </w:r>
      <w:r>
        <w:rPr>
          <w:spacing w:val="-1"/>
          <w:sz w:val="24"/>
        </w:rPr>
        <w:t> </w:t>
      </w:r>
      <w:r>
        <w:rPr>
          <w:i/>
          <w:sz w:val="24"/>
        </w:rPr>
        <w:t>Journal</w:t>
      </w:r>
      <w:r>
        <w:rPr>
          <w:i/>
          <w:spacing w:val="-8"/>
          <w:sz w:val="24"/>
        </w:rPr>
        <w:t> </w:t>
      </w:r>
      <w:r>
        <w:rPr>
          <w:i/>
          <w:sz w:val="24"/>
        </w:rPr>
        <w:t>of</w:t>
      </w:r>
      <w:r>
        <w:rPr>
          <w:i/>
          <w:spacing w:val="-9"/>
          <w:sz w:val="24"/>
        </w:rPr>
        <w:t> </w:t>
      </w:r>
      <w:r>
        <w:rPr>
          <w:i/>
          <w:sz w:val="24"/>
        </w:rPr>
        <w:t>Public</w:t>
      </w:r>
      <w:r>
        <w:rPr>
          <w:i/>
          <w:spacing w:val="-6"/>
          <w:sz w:val="24"/>
        </w:rPr>
        <w:t> </w:t>
      </w:r>
      <w:r>
        <w:rPr>
          <w:i/>
          <w:spacing w:val="-2"/>
          <w:sz w:val="24"/>
        </w:rPr>
        <w:t>Economics</w:t>
      </w:r>
    </w:p>
    <w:p>
      <w:pPr>
        <w:pStyle w:val="BodyText"/>
        <w:spacing w:before="14"/>
        <w:rPr>
          <w:i/>
        </w:rPr>
      </w:pPr>
    </w:p>
    <w:p>
      <w:pPr>
        <w:spacing w:line="247" w:lineRule="auto" w:before="0"/>
        <w:ind w:left="0" w:right="0" w:firstLine="0"/>
        <w:jc w:val="left"/>
        <w:rPr>
          <w:sz w:val="24"/>
        </w:rPr>
      </w:pPr>
      <w:r>
        <w:rPr>
          <w:sz w:val="24"/>
        </w:rPr>
        <w:t>Co-Editor,</w:t>
      </w:r>
      <w:r>
        <w:rPr>
          <w:spacing w:val="-2"/>
          <w:sz w:val="24"/>
        </w:rPr>
        <w:t> </w:t>
      </w:r>
      <w:r>
        <w:rPr>
          <w:i/>
          <w:sz w:val="24"/>
        </w:rPr>
        <w:t>Bulletin</w:t>
      </w:r>
      <w:r>
        <w:rPr>
          <w:i/>
          <w:spacing w:val="-5"/>
          <w:sz w:val="24"/>
        </w:rPr>
        <w:t> </w:t>
      </w:r>
      <w:r>
        <w:rPr>
          <w:i/>
          <w:sz w:val="24"/>
        </w:rPr>
        <w:t>of</w:t>
      </w:r>
      <w:r>
        <w:rPr>
          <w:i/>
          <w:spacing w:val="-2"/>
          <w:sz w:val="24"/>
        </w:rPr>
        <w:t> </w:t>
      </w:r>
      <w:r>
        <w:rPr>
          <w:i/>
          <w:sz w:val="24"/>
        </w:rPr>
        <w:t>Economic</w:t>
      </w:r>
      <w:r>
        <w:rPr>
          <w:i/>
          <w:spacing w:val="-5"/>
          <w:sz w:val="24"/>
        </w:rPr>
        <w:t> </w:t>
      </w:r>
      <w:r>
        <w:rPr>
          <w:i/>
          <w:sz w:val="24"/>
        </w:rPr>
        <w:t>Research</w:t>
      </w:r>
      <w:r>
        <w:rPr>
          <w:i/>
          <w:spacing w:val="-5"/>
          <w:sz w:val="24"/>
        </w:rPr>
        <w:t> </w:t>
      </w:r>
      <w:r>
        <w:rPr>
          <w:i/>
          <w:sz w:val="24"/>
        </w:rPr>
        <w:t>–</w:t>
      </w:r>
      <w:r>
        <w:rPr>
          <w:i/>
          <w:spacing w:val="-5"/>
          <w:sz w:val="24"/>
        </w:rPr>
        <w:t> </w:t>
      </w:r>
      <w:r>
        <w:rPr>
          <w:i/>
          <w:sz w:val="24"/>
        </w:rPr>
        <w:t>Special</w:t>
      </w:r>
      <w:r>
        <w:rPr>
          <w:i/>
          <w:spacing w:val="-5"/>
          <w:sz w:val="24"/>
        </w:rPr>
        <w:t> </w:t>
      </w:r>
      <w:r>
        <w:rPr>
          <w:i/>
          <w:sz w:val="24"/>
        </w:rPr>
        <w:t>Issues</w:t>
      </w:r>
      <w:r>
        <w:rPr>
          <w:i/>
          <w:spacing w:val="-5"/>
          <w:sz w:val="24"/>
        </w:rPr>
        <w:t> </w:t>
      </w:r>
      <w:r>
        <w:rPr>
          <w:i/>
          <w:sz w:val="24"/>
        </w:rPr>
        <w:t>on</w:t>
      </w:r>
      <w:r>
        <w:rPr>
          <w:i/>
          <w:spacing w:val="-5"/>
          <w:sz w:val="24"/>
        </w:rPr>
        <w:t> </w:t>
      </w:r>
      <w:r>
        <w:rPr>
          <w:i/>
          <w:sz w:val="24"/>
        </w:rPr>
        <w:t>the</w:t>
      </w:r>
      <w:r>
        <w:rPr>
          <w:i/>
          <w:spacing w:val="-5"/>
          <w:sz w:val="24"/>
        </w:rPr>
        <w:t> </w:t>
      </w:r>
      <w:r>
        <w:rPr>
          <w:i/>
          <w:sz w:val="24"/>
        </w:rPr>
        <w:t>Economics</w:t>
      </w:r>
      <w:r>
        <w:rPr>
          <w:i/>
          <w:spacing w:val="-5"/>
          <w:sz w:val="24"/>
        </w:rPr>
        <w:t> </w:t>
      </w:r>
      <w:r>
        <w:rPr>
          <w:i/>
          <w:sz w:val="24"/>
        </w:rPr>
        <w:t>of</w:t>
      </w:r>
      <w:r>
        <w:rPr>
          <w:i/>
          <w:spacing w:val="-5"/>
          <w:sz w:val="24"/>
        </w:rPr>
        <w:t> </w:t>
      </w:r>
      <w:r>
        <w:rPr>
          <w:i/>
          <w:sz w:val="24"/>
        </w:rPr>
        <w:t>Education </w:t>
      </w:r>
      <w:r>
        <w:rPr>
          <w:sz w:val="24"/>
        </w:rPr>
        <w:t>(July and October 2002)</w:t>
      </w:r>
    </w:p>
    <w:p>
      <w:pPr>
        <w:pStyle w:val="BodyText"/>
        <w:spacing w:before="5"/>
      </w:pPr>
    </w:p>
    <w:p>
      <w:pPr>
        <w:pStyle w:val="BodyText"/>
      </w:pPr>
      <w:r>
        <w:rPr/>
        <w:t>MBA</w:t>
      </w:r>
      <w:r>
        <w:rPr>
          <w:spacing w:val="-7"/>
        </w:rPr>
        <w:t> </w:t>
      </w:r>
      <w:r>
        <w:rPr/>
        <w:t>Elective</w:t>
      </w:r>
      <w:r>
        <w:rPr>
          <w:spacing w:val="-9"/>
        </w:rPr>
        <w:t> </w:t>
      </w:r>
      <w:r>
        <w:rPr/>
        <w:t>Professor</w:t>
      </w:r>
      <w:r>
        <w:rPr>
          <w:spacing w:val="-7"/>
        </w:rPr>
        <w:t> </w:t>
      </w:r>
      <w:r>
        <w:rPr/>
        <w:t>of</w:t>
      </w:r>
      <w:r>
        <w:rPr>
          <w:spacing w:val="-7"/>
        </w:rPr>
        <w:t> </w:t>
      </w:r>
      <w:r>
        <w:rPr/>
        <w:t>the</w:t>
      </w:r>
      <w:r>
        <w:rPr>
          <w:spacing w:val="-7"/>
        </w:rPr>
        <w:t> </w:t>
      </w:r>
      <w:r>
        <w:rPr/>
        <w:t>Year</w:t>
      </w:r>
      <w:r>
        <w:rPr>
          <w:spacing w:val="-6"/>
        </w:rPr>
        <w:t> </w:t>
      </w:r>
      <w:r>
        <w:rPr/>
        <w:t>(2000</w:t>
      </w:r>
      <w:r>
        <w:rPr>
          <w:spacing w:val="-9"/>
        </w:rPr>
        <w:t> </w:t>
      </w:r>
      <w:r>
        <w:rPr/>
        <w:t>–</w:t>
      </w:r>
      <w:r>
        <w:rPr>
          <w:spacing w:val="-4"/>
        </w:rPr>
        <w:t> </w:t>
      </w:r>
      <w:r>
        <w:rPr>
          <w:spacing w:val="-5"/>
        </w:rPr>
        <w:t>01)</w:t>
      </w:r>
    </w:p>
    <w:p>
      <w:pPr>
        <w:pStyle w:val="BodyText"/>
        <w:spacing w:before="14"/>
      </w:pPr>
    </w:p>
    <w:p>
      <w:pPr>
        <w:pStyle w:val="BodyText"/>
        <w:spacing w:before="1"/>
      </w:pPr>
      <w:r>
        <w:rPr/>
        <w:t>Teaching</w:t>
      </w:r>
      <w:r>
        <w:rPr>
          <w:spacing w:val="-15"/>
        </w:rPr>
        <w:t> </w:t>
      </w:r>
      <w:r>
        <w:rPr/>
        <w:t>Improvement</w:t>
      </w:r>
      <w:r>
        <w:rPr>
          <w:spacing w:val="-15"/>
        </w:rPr>
        <w:t> </w:t>
      </w:r>
      <w:r>
        <w:rPr/>
        <w:t>Program</w:t>
      </w:r>
      <w:r>
        <w:rPr>
          <w:spacing w:val="-15"/>
        </w:rPr>
        <w:t> </w:t>
      </w:r>
      <w:r>
        <w:rPr/>
        <w:t>Distinguished</w:t>
      </w:r>
      <w:r>
        <w:rPr>
          <w:spacing w:val="-14"/>
        </w:rPr>
        <w:t> </w:t>
      </w:r>
      <w:r>
        <w:rPr/>
        <w:t>Teacher</w:t>
      </w:r>
      <w:r>
        <w:rPr>
          <w:spacing w:val="-14"/>
        </w:rPr>
        <w:t> </w:t>
      </w:r>
      <w:r>
        <w:rPr/>
        <w:t>Award</w:t>
      </w:r>
      <w:r>
        <w:rPr>
          <w:spacing w:val="-15"/>
        </w:rPr>
        <w:t> </w:t>
      </w:r>
      <w:r>
        <w:rPr>
          <w:spacing w:val="-2"/>
        </w:rPr>
        <w:t>(1995)</w:t>
      </w:r>
    </w:p>
    <w:p>
      <w:pPr>
        <w:pStyle w:val="BodyText"/>
        <w:spacing w:before="14"/>
      </w:pPr>
    </w:p>
    <w:p>
      <w:pPr>
        <w:pStyle w:val="BodyText"/>
      </w:pPr>
      <w:r>
        <w:rPr/>
        <w:t>MBA</w:t>
      </w:r>
      <w:r>
        <w:rPr>
          <w:spacing w:val="-10"/>
        </w:rPr>
        <w:t> </w:t>
      </w:r>
      <w:r>
        <w:rPr/>
        <w:t>Core</w:t>
      </w:r>
      <w:r>
        <w:rPr>
          <w:spacing w:val="-10"/>
        </w:rPr>
        <w:t> </w:t>
      </w:r>
      <w:r>
        <w:rPr/>
        <w:t>Professor</w:t>
      </w:r>
      <w:r>
        <w:rPr>
          <w:spacing w:val="-12"/>
        </w:rPr>
        <w:t> </w:t>
      </w:r>
      <w:r>
        <w:rPr/>
        <w:t>of</w:t>
      </w:r>
      <w:r>
        <w:rPr>
          <w:spacing w:val="-10"/>
        </w:rPr>
        <w:t> </w:t>
      </w:r>
      <w:r>
        <w:rPr/>
        <w:t>the</w:t>
      </w:r>
      <w:r>
        <w:rPr>
          <w:spacing w:val="-9"/>
        </w:rPr>
        <w:t> </w:t>
      </w:r>
      <w:r>
        <w:rPr/>
        <w:t>Year</w:t>
      </w:r>
      <w:r>
        <w:rPr>
          <w:spacing w:val="-10"/>
        </w:rPr>
        <w:t> </w:t>
      </w:r>
      <w:r>
        <w:rPr/>
        <w:t>(1987-1988,</w:t>
      </w:r>
      <w:r>
        <w:rPr>
          <w:spacing w:val="-10"/>
        </w:rPr>
        <w:t> </w:t>
      </w:r>
      <w:r>
        <w:rPr/>
        <w:t>1988-1989,</w:t>
      </w:r>
      <w:r>
        <w:rPr>
          <w:spacing w:val="-10"/>
        </w:rPr>
        <w:t> </w:t>
      </w:r>
      <w:r>
        <w:rPr/>
        <w:t>2014-2015,</w:t>
      </w:r>
      <w:r>
        <w:rPr>
          <w:spacing w:val="-10"/>
        </w:rPr>
        <w:t> </w:t>
      </w:r>
      <w:r>
        <w:rPr/>
        <w:t>2015-</w:t>
      </w:r>
      <w:r>
        <w:rPr>
          <w:spacing w:val="-5"/>
        </w:rPr>
        <w:t>16)</w:t>
      </w:r>
    </w:p>
    <w:p>
      <w:pPr>
        <w:pStyle w:val="BodyText"/>
        <w:spacing w:line="247" w:lineRule="auto" w:before="7"/>
        <w:ind w:right="1420"/>
      </w:pPr>
      <w:r>
        <w:rPr/>
        <w:t>Andrew</w:t>
      </w:r>
      <w:r>
        <w:rPr>
          <w:spacing w:val="-10"/>
        </w:rPr>
        <w:t> </w:t>
      </w:r>
      <w:r>
        <w:rPr/>
        <w:t>Mellon</w:t>
      </w:r>
      <w:r>
        <w:rPr>
          <w:spacing w:val="-7"/>
        </w:rPr>
        <w:t> </w:t>
      </w:r>
      <w:r>
        <w:rPr/>
        <w:t>Fellowship,</w:t>
      </w:r>
      <w:r>
        <w:rPr>
          <w:spacing w:val="-7"/>
        </w:rPr>
        <w:t> </w:t>
      </w:r>
      <w:r>
        <w:rPr/>
        <w:t>A.W.</w:t>
      </w:r>
      <w:r>
        <w:rPr>
          <w:spacing w:val="-5"/>
        </w:rPr>
        <w:t> </w:t>
      </w:r>
      <w:r>
        <w:rPr/>
        <w:t>Mellon</w:t>
      </w:r>
      <w:r>
        <w:rPr>
          <w:spacing w:val="-7"/>
        </w:rPr>
        <w:t> </w:t>
      </w:r>
      <w:r>
        <w:rPr/>
        <w:t>Educational</w:t>
      </w:r>
      <w:r>
        <w:rPr>
          <w:spacing w:val="-8"/>
        </w:rPr>
        <w:t> </w:t>
      </w:r>
      <w:r>
        <w:rPr/>
        <w:t>and</w:t>
      </w:r>
      <w:r>
        <w:rPr>
          <w:spacing w:val="-7"/>
        </w:rPr>
        <w:t> </w:t>
      </w:r>
      <w:r>
        <w:rPr/>
        <w:t>Charitable</w:t>
      </w:r>
      <w:r>
        <w:rPr>
          <w:spacing w:val="-7"/>
        </w:rPr>
        <w:t> </w:t>
      </w:r>
      <w:r>
        <w:rPr/>
        <w:t>Trust (January 1981 - May 1982)</w:t>
      </w:r>
    </w:p>
    <w:p>
      <w:pPr>
        <w:pStyle w:val="BodyText"/>
        <w:spacing w:before="5"/>
      </w:pPr>
    </w:p>
    <w:p>
      <w:pPr>
        <w:pStyle w:val="Heading1"/>
        <w:rPr>
          <w:u w:val="none"/>
        </w:rPr>
      </w:pPr>
      <w:r>
        <w:rPr>
          <w:spacing w:val="-2"/>
          <w:u w:val="single"/>
        </w:rPr>
        <w:t>GRANTS</w:t>
      </w:r>
    </w:p>
    <w:p>
      <w:pPr>
        <w:pStyle w:val="BodyText"/>
        <w:spacing w:before="15"/>
      </w:pPr>
    </w:p>
    <w:p>
      <w:pPr>
        <w:pStyle w:val="BodyText"/>
        <w:spacing w:line="247" w:lineRule="auto"/>
        <w:ind w:right="112"/>
      </w:pPr>
      <w:r>
        <w:rPr/>
        <w:t>“Assessing Student Abilities and Enhancing Value Added in Higher Education for Disadvantaged</w:t>
      </w:r>
      <w:r>
        <w:rPr>
          <w:spacing w:val="-8"/>
        </w:rPr>
        <w:t> </w:t>
      </w:r>
      <w:r>
        <w:rPr/>
        <w:t>Students,”</w:t>
      </w:r>
      <w:r>
        <w:rPr>
          <w:spacing w:val="-8"/>
        </w:rPr>
        <w:t> </w:t>
      </w:r>
      <w:r>
        <w:rPr/>
        <w:t>National</w:t>
      </w:r>
      <w:r>
        <w:rPr>
          <w:spacing w:val="-6"/>
        </w:rPr>
        <w:t> </w:t>
      </w:r>
      <w:r>
        <w:rPr/>
        <w:t>Science</w:t>
      </w:r>
      <w:r>
        <w:rPr>
          <w:spacing w:val="-7"/>
        </w:rPr>
        <w:t> </w:t>
      </w:r>
      <w:r>
        <w:rPr/>
        <w:t>Foundation</w:t>
      </w:r>
      <w:r>
        <w:rPr>
          <w:spacing w:val="-6"/>
        </w:rPr>
        <w:t> </w:t>
      </w:r>
      <w:r>
        <w:rPr/>
        <w:t>Grant</w:t>
      </w:r>
      <w:r>
        <w:rPr>
          <w:spacing w:val="-6"/>
        </w:rPr>
        <w:t> </w:t>
      </w:r>
      <w:r>
        <w:rPr/>
        <w:t>(August</w:t>
      </w:r>
      <w:r>
        <w:rPr>
          <w:spacing w:val="-6"/>
        </w:rPr>
        <w:t> </w:t>
      </w:r>
      <w:r>
        <w:rPr/>
        <w:t>2017</w:t>
      </w:r>
      <w:r>
        <w:rPr>
          <w:spacing w:val="-6"/>
        </w:rPr>
        <w:t> </w:t>
      </w:r>
      <w:r>
        <w:rPr/>
        <w:t>–</w:t>
      </w:r>
      <w:r>
        <w:rPr>
          <w:spacing w:val="-6"/>
        </w:rPr>
        <w:t> </w:t>
      </w:r>
      <w:r>
        <w:rPr/>
        <w:t>July</w:t>
      </w:r>
      <w:r>
        <w:rPr>
          <w:spacing w:val="-12"/>
        </w:rPr>
        <w:t> </w:t>
      </w:r>
      <w:r>
        <w:rPr/>
        <w:t>2020),</w:t>
      </w:r>
      <w:r>
        <w:rPr>
          <w:spacing w:val="-6"/>
        </w:rPr>
        <w:t> </w:t>
      </w:r>
      <w:r>
        <w:rPr/>
        <w:t>co- principal investigator with Dennis Epple and Holger Sieg, $445,717.</w:t>
      </w:r>
    </w:p>
    <w:p>
      <w:pPr>
        <w:pStyle w:val="BodyText"/>
        <w:spacing w:before="4"/>
      </w:pPr>
    </w:p>
    <w:p>
      <w:pPr>
        <w:pStyle w:val="BodyText"/>
        <w:spacing w:line="247" w:lineRule="auto"/>
        <w:ind w:right="112"/>
      </w:pPr>
      <w:r>
        <w:rPr/>
        <w:t>“Modelling</w:t>
      </w:r>
      <w:r>
        <w:rPr>
          <w:spacing w:val="-8"/>
        </w:rPr>
        <w:t> </w:t>
      </w:r>
      <w:r>
        <w:rPr/>
        <w:t>the</w:t>
      </w:r>
      <w:r>
        <w:rPr>
          <w:spacing w:val="-6"/>
        </w:rPr>
        <w:t> </w:t>
      </w:r>
      <w:r>
        <w:rPr/>
        <w:t>U.S.</w:t>
      </w:r>
      <w:r>
        <w:rPr>
          <w:spacing w:val="-3"/>
        </w:rPr>
        <w:t> </w:t>
      </w:r>
      <w:r>
        <w:rPr/>
        <w:t>Market</w:t>
      </w:r>
      <w:r>
        <w:rPr>
          <w:spacing w:val="-6"/>
        </w:rPr>
        <w:t> </w:t>
      </w:r>
      <w:r>
        <w:rPr/>
        <w:t>for</w:t>
      </w:r>
      <w:r>
        <w:rPr>
          <w:spacing w:val="-6"/>
        </w:rPr>
        <w:t> </w:t>
      </w:r>
      <w:r>
        <w:rPr/>
        <w:t>Higher</w:t>
      </w:r>
      <w:r>
        <w:rPr>
          <w:spacing w:val="-9"/>
        </w:rPr>
        <w:t> </w:t>
      </w:r>
      <w:r>
        <w:rPr/>
        <w:t>Education</w:t>
      </w:r>
      <w:r>
        <w:rPr>
          <w:spacing w:val="-6"/>
        </w:rPr>
        <w:t> </w:t>
      </w:r>
      <w:r>
        <w:rPr/>
        <w:t>and</w:t>
      </w:r>
      <w:r>
        <w:rPr>
          <w:spacing w:val="-3"/>
        </w:rPr>
        <w:t> </w:t>
      </w:r>
      <w:r>
        <w:rPr/>
        <w:t>Evaluating</w:t>
      </w:r>
      <w:r>
        <w:rPr>
          <w:spacing w:val="-8"/>
        </w:rPr>
        <w:t> </w:t>
      </w:r>
      <w:r>
        <w:rPr/>
        <w:t>Public</w:t>
      </w:r>
      <w:r>
        <w:rPr>
          <w:spacing w:val="-6"/>
        </w:rPr>
        <w:t> </w:t>
      </w:r>
      <w:r>
        <w:rPr/>
        <w:t>Funding</w:t>
      </w:r>
      <w:r>
        <w:rPr>
          <w:spacing w:val="-8"/>
        </w:rPr>
        <w:t> </w:t>
      </w:r>
      <w:r>
        <w:rPr/>
        <w:t>Policies: Theory and Estimation,” National Science Foundation Grant (April 2014 – March 2017), investigator with Dennis Epple and Holger Sieg, $547,822</w:t>
      </w:r>
    </w:p>
    <w:p>
      <w:pPr>
        <w:pStyle w:val="BodyText"/>
        <w:spacing w:before="4"/>
      </w:pPr>
    </w:p>
    <w:p>
      <w:pPr>
        <w:pStyle w:val="BodyText"/>
        <w:spacing w:line="247" w:lineRule="auto"/>
      </w:pPr>
      <w:r>
        <w:rPr/>
        <w:t>“Life</w:t>
      </w:r>
      <w:r>
        <w:rPr>
          <w:spacing w:val="-10"/>
        </w:rPr>
        <w:t> </w:t>
      </w:r>
      <w:r>
        <w:rPr/>
        <w:t>Cycle</w:t>
      </w:r>
      <w:r>
        <w:rPr>
          <w:spacing w:val="-9"/>
        </w:rPr>
        <w:t> </w:t>
      </w:r>
      <w:r>
        <w:rPr/>
        <w:t>Locational</w:t>
      </w:r>
      <w:r>
        <w:rPr>
          <w:spacing w:val="-10"/>
        </w:rPr>
        <w:t> </w:t>
      </w:r>
      <w:r>
        <w:rPr/>
        <w:t>Choices,</w:t>
      </w:r>
      <w:r>
        <w:rPr>
          <w:spacing w:val="-9"/>
        </w:rPr>
        <w:t> </w:t>
      </w:r>
      <w:r>
        <w:rPr/>
        <w:t>Voting,</w:t>
      </w:r>
      <w:r>
        <w:rPr>
          <w:spacing w:val="-9"/>
        </w:rPr>
        <w:t> </w:t>
      </w:r>
      <w:r>
        <w:rPr/>
        <w:t>and</w:t>
      </w:r>
      <w:r>
        <w:rPr>
          <w:spacing w:val="-9"/>
        </w:rPr>
        <w:t> </w:t>
      </w:r>
      <w:r>
        <w:rPr/>
        <w:t>Fiscal</w:t>
      </w:r>
      <w:r>
        <w:rPr>
          <w:spacing w:val="-6"/>
        </w:rPr>
        <w:t> </w:t>
      </w:r>
      <w:r>
        <w:rPr/>
        <w:t>Federalism,”</w:t>
      </w:r>
      <w:r>
        <w:rPr>
          <w:spacing w:val="-9"/>
        </w:rPr>
        <w:t> </w:t>
      </w:r>
      <w:r>
        <w:rPr/>
        <w:t>National</w:t>
      </w:r>
      <w:r>
        <w:rPr>
          <w:spacing w:val="-10"/>
        </w:rPr>
        <w:t> </w:t>
      </w:r>
      <w:r>
        <w:rPr/>
        <w:t>Science</w:t>
      </w:r>
      <w:r>
        <w:rPr>
          <w:spacing w:val="-11"/>
        </w:rPr>
        <w:t> </w:t>
      </w:r>
      <w:r>
        <w:rPr/>
        <w:t>Foundation Grant (July 2010 – June 2013), co-principal investigator with Dennis Epple and Holger Sieg,</w:t>
      </w:r>
    </w:p>
    <w:p>
      <w:pPr>
        <w:pStyle w:val="BodyText"/>
        <w:spacing w:line="274" w:lineRule="exact"/>
      </w:pPr>
      <w:r>
        <w:rPr>
          <w:spacing w:val="-2"/>
        </w:rPr>
        <w:t>$443,568</w:t>
      </w:r>
    </w:p>
    <w:p>
      <w:pPr>
        <w:pStyle w:val="BodyText"/>
        <w:spacing w:before="14"/>
      </w:pPr>
    </w:p>
    <w:p>
      <w:pPr>
        <w:pStyle w:val="BodyText"/>
        <w:spacing w:line="247" w:lineRule="auto"/>
      </w:pPr>
      <w:r>
        <w:rPr/>
        <w:t>“Household Life Cycle Location Choices and the Dynamics of Metropolitan Communities,” National</w:t>
      </w:r>
      <w:r>
        <w:rPr>
          <w:spacing w:val="-6"/>
        </w:rPr>
        <w:t> </w:t>
      </w:r>
      <w:r>
        <w:rPr/>
        <w:t>Science</w:t>
      </w:r>
      <w:r>
        <w:rPr>
          <w:spacing w:val="-8"/>
        </w:rPr>
        <w:t> </w:t>
      </w:r>
      <w:r>
        <w:rPr/>
        <w:t>Foundation</w:t>
      </w:r>
      <w:r>
        <w:rPr>
          <w:spacing w:val="-5"/>
        </w:rPr>
        <w:t> </w:t>
      </w:r>
      <w:r>
        <w:rPr/>
        <w:t>Grant</w:t>
      </w:r>
      <w:r>
        <w:rPr>
          <w:spacing w:val="-4"/>
        </w:rPr>
        <w:t> </w:t>
      </w:r>
      <w:r>
        <w:rPr/>
        <w:t>(July</w:t>
      </w:r>
      <w:r>
        <w:rPr>
          <w:spacing w:val="-9"/>
        </w:rPr>
        <w:t> </w:t>
      </w:r>
      <w:r>
        <w:rPr/>
        <w:t>7,</w:t>
      </w:r>
      <w:r>
        <w:rPr>
          <w:spacing w:val="-5"/>
        </w:rPr>
        <w:t> </w:t>
      </w:r>
      <w:r>
        <w:rPr/>
        <w:t>2006</w:t>
      </w:r>
      <w:r>
        <w:rPr>
          <w:spacing w:val="-5"/>
        </w:rPr>
        <w:t> </w:t>
      </w:r>
      <w:r>
        <w:rPr/>
        <w:t>–</w:t>
      </w:r>
      <w:r>
        <w:rPr>
          <w:spacing w:val="-5"/>
        </w:rPr>
        <w:t> </w:t>
      </w:r>
      <w:r>
        <w:rPr/>
        <w:t>June</w:t>
      </w:r>
      <w:r>
        <w:rPr>
          <w:spacing w:val="-7"/>
        </w:rPr>
        <w:t> </w:t>
      </w:r>
      <w:r>
        <w:rPr/>
        <w:t>6,</w:t>
      </w:r>
      <w:r>
        <w:rPr>
          <w:spacing w:val="-5"/>
        </w:rPr>
        <w:t> </w:t>
      </w:r>
      <w:r>
        <w:rPr/>
        <w:t>2009),</w:t>
      </w:r>
      <w:r>
        <w:rPr>
          <w:spacing w:val="-5"/>
        </w:rPr>
        <w:t> </w:t>
      </w:r>
      <w:r>
        <w:rPr/>
        <w:t>co-principal</w:t>
      </w:r>
      <w:r>
        <w:rPr>
          <w:spacing w:val="-5"/>
        </w:rPr>
        <w:t> </w:t>
      </w:r>
      <w:r>
        <w:rPr/>
        <w:t>investigator</w:t>
      </w:r>
      <w:r>
        <w:rPr>
          <w:spacing w:val="-5"/>
        </w:rPr>
        <w:t> </w:t>
      </w:r>
      <w:r>
        <w:rPr/>
        <w:t>with Dennis Epple and Holger Sieg, $344,745</w:t>
      </w:r>
    </w:p>
    <w:p>
      <w:pPr>
        <w:pStyle w:val="BodyText"/>
        <w:spacing w:before="4"/>
      </w:pPr>
    </w:p>
    <w:p>
      <w:pPr>
        <w:pStyle w:val="BodyText"/>
        <w:spacing w:line="247" w:lineRule="auto" w:before="1"/>
      </w:pPr>
      <w:r>
        <w:rPr/>
        <w:t>“Equilibrium</w:t>
      </w:r>
      <w:r>
        <w:rPr>
          <w:spacing w:val="-6"/>
        </w:rPr>
        <w:t> </w:t>
      </w:r>
      <w:r>
        <w:rPr/>
        <w:t>Models</w:t>
      </w:r>
      <w:r>
        <w:rPr>
          <w:spacing w:val="-6"/>
        </w:rPr>
        <w:t> </w:t>
      </w:r>
      <w:r>
        <w:rPr/>
        <w:t>of</w:t>
      </w:r>
      <w:r>
        <w:rPr>
          <w:spacing w:val="-6"/>
        </w:rPr>
        <w:t> </w:t>
      </w:r>
      <w:r>
        <w:rPr/>
        <w:t>Competition</w:t>
      </w:r>
      <w:r>
        <w:rPr>
          <w:spacing w:val="-6"/>
        </w:rPr>
        <w:t> </w:t>
      </w:r>
      <w:r>
        <w:rPr/>
        <w:t>in</w:t>
      </w:r>
      <w:r>
        <w:rPr>
          <w:spacing w:val="-6"/>
        </w:rPr>
        <w:t> </w:t>
      </w:r>
      <w:r>
        <w:rPr/>
        <w:t>the</w:t>
      </w:r>
      <w:r>
        <w:rPr>
          <w:spacing w:val="-6"/>
        </w:rPr>
        <w:t> </w:t>
      </w:r>
      <w:r>
        <w:rPr/>
        <w:t>Market</w:t>
      </w:r>
      <w:r>
        <w:rPr>
          <w:spacing w:val="-6"/>
        </w:rPr>
        <w:t> </w:t>
      </w:r>
      <w:r>
        <w:rPr/>
        <w:t>for</w:t>
      </w:r>
      <w:r>
        <w:rPr>
          <w:spacing w:val="-6"/>
        </w:rPr>
        <w:t> </w:t>
      </w:r>
      <w:r>
        <w:rPr/>
        <w:t>Higher</w:t>
      </w:r>
      <w:r>
        <w:rPr>
          <w:spacing w:val="-8"/>
        </w:rPr>
        <w:t> </w:t>
      </w:r>
      <w:r>
        <w:rPr/>
        <w:t>Education:</w:t>
      </w:r>
      <w:r>
        <w:rPr>
          <w:spacing w:val="-6"/>
        </w:rPr>
        <w:t> </w:t>
      </w:r>
      <w:r>
        <w:rPr/>
        <w:t>Theory</w:t>
      </w:r>
      <w:r>
        <w:rPr>
          <w:spacing w:val="-12"/>
        </w:rPr>
        <w:t> </w:t>
      </w:r>
      <w:r>
        <w:rPr/>
        <w:t>and</w:t>
      </w:r>
      <w:r>
        <w:rPr>
          <w:spacing w:val="-6"/>
        </w:rPr>
        <w:t> </w:t>
      </w:r>
      <w:r>
        <w:rPr/>
        <w:t>Evidence,” principal investigator, National Science Foundation Grant (July 2004 – June 2006), $56,190</w:t>
      </w:r>
    </w:p>
    <w:p>
      <w:pPr>
        <w:pStyle w:val="BodyText"/>
        <w:spacing w:after="0" w:line="247" w:lineRule="auto"/>
        <w:sectPr>
          <w:headerReference w:type="default" r:id="rId6"/>
          <w:pgSz w:w="12240" w:h="15840"/>
          <w:pgMar w:header="1452" w:footer="0" w:top="1700" w:bottom="280" w:left="1440" w:right="1440"/>
          <w:pgNumType w:start="2"/>
        </w:sectPr>
      </w:pPr>
    </w:p>
    <w:p>
      <w:pPr>
        <w:pStyle w:val="BodyText"/>
      </w:pPr>
    </w:p>
    <w:p>
      <w:pPr>
        <w:pStyle w:val="BodyText"/>
        <w:spacing w:before="21"/>
      </w:pPr>
    </w:p>
    <w:p>
      <w:pPr>
        <w:pStyle w:val="BodyText"/>
        <w:spacing w:line="247" w:lineRule="auto"/>
      </w:pPr>
      <w:r>
        <w:rPr/>
        <w:t>“Theory</w:t>
      </w:r>
      <w:r>
        <w:rPr>
          <w:spacing w:val="-13"/>
        </w:rPr>
        <w:t> </w:t>
      </w:r>
      <w:r>
        <w:rPr/>
        <w:t>and</w:t>
      </w:r>
      <w:r>
        <w:rPr>
          <w:spacing w:val="-6"/>
        </w:rPr>
        <w:t> </w:t>
      </w:r>
      <w:r>
        <w:rPr/>
        <w:t>Evidence</w:t>
      </w:r>
      <w:r>
        <w:rPr>
          <w:spacing w:val="-8"/>
        </w:rPr>
        <w:t> </w:t>
      </w:r>
      <w:r>
        <w:rPr/>
        <w:t>on</w:t>
      </w:r>
      <w:r>
        <w:rPr>
          <w:spacing w:val="-6"/>
        </w:rPr>
        <w:t> </w:t>
      </w:r>
      <w:r>
        <w:rPr/>
        <w:t>Competition</w:t>
      </w:r>
      <w:r>
        <w:rPr>
          <w:spacing w:val="-6"/>
        </w:rPr>
        <w:t> </w:t>
      </w:r>
      <w:r>
        <w:rPr/>
        <w:t>in</w:t>
      </w:r>
      <w:r>
        <w:rPr>
          <w:spacing w:val="-4"/>
        </w:rPr>
        <w:t> </w:t>
      </w:r>
      <w:r>
        <w:rPr/>
        <w:t>U.S.</w:t>
      </w:r>
      <w:r>
        <w:rPr>
          <w:spacing w:val="-6"/>
        </w:rPr>
        <w:t> </w:t>
      </w:r>
      <w:r>
        <w:rPr/>
        <w:t>Higher</w:t>
      </w:r>
      <w:r>
        <w:rPr>
          <w:spacing w:val="-5"/>
        </w:rPr>
        <w:t> </w:t>
      </w:r>
      <w:r>
        <w:rPr/>
        <w:t>Education,”</w:t>
      </w:r>
      <w:r>
        <w:rPr>
          <w:spacing w:val="-8"/>
        </w:rPr>
        <w:t> </w:t>
      </w:r>
      <w:r>
        <w:rPr/>
        <w:t>National</w:t>
      </w:r>
      <w:r>
        <w:rPr>
          <w:spacing w:val="-6"/>
        </w:rPr>
        <w:t> </w:t>
      </w:r>
      <w:r>
        <w:rPr/>
        <w:t>Science</w:t>
      </w:r>
      <w:r>
        <w:rPr>
          <w:spacing w:val="-8"/>
        </w:rPr>
        <w:t> </w:t>
      </w:r>
      <w:r>
        <w:rPr/>
        <w:t>Foundation Grant (August 1, 1999 - July 31, 2002), co-principal investigator with D. Epple, $206,265</w:t>
      </w:r>
    </w:p>
    <w:p>
      <w:pPr>
        <w:pStyle w:val="BodyText"/>
        <w:spacing w:before="5"/>
      </w:pPr>
    </w:p>
    <w:p>
      <w:pPr>
        <w:pStyle w:val="BodyText"/>
        <w:spacing w:line="247" w:lineRule="auto" w:before="1"/>
      </w:pPr>
      <w:r>
        <w:rPr/>
        <w:t>“School Qualities, Education Policy, and the Distribution of Educational Benefits,” National Science</w:t>
      </w:r>
      <w:r>
        <w:rPr>
          <w:spacing w:val="-8"/>
        </w:rPr>
        <w:t> </w:t>
      </w:r>
      <w:r>
        <w:rPr/>
        <w:t>Foundation</w:t>
      </w:r>
      <w:r>
        <w:rPr>
          <w:spacing w:val="-6"/>
        </w:rPr>
        <w:t> </w:t>
      </w:r>
      <w:r>
        <w:rPr/>
        <w:t>Grant</w:t>
      </w:r>
      <w:r>
        <w:rPr>
          <w:spacing w:val="-3"/>
        </w:rPr>
        <w:t> </w:t>
      </w:r>
      <w:r>
        <w:rPr/>
        <w:t>(November</w:t>
      </w:r>
      <w:r>
        <w:rPr>
          <w:spacing w:val="-6"/>
        </w:rPr>
        <w:t> </w:t>
      </w:r>
      <w:r>
        <w:rPr/>
        <w:t>1,</w:t>
      </w:r>
      <w:r>
        <w:rPr>
          <w:spacing w:val="-6"/>
        </w:rPr>
        <w:t> </w:t>
      </w:r>
      <w:r>
        <w:rPr/>
        <w:t>1996</w:t>
      </w:r>
      <w:r>
        <w:rPr>
          <w:spacing w:val="-6"/>
        </w:rPr>
        <w:t> </w:t>
      </w:r>
      <w:r>
        <w:rPr/>
        <w:t>-</w:t>
      </w:r>
      <w:r>
        <w:rPr>
          <w:spacing w:val="-8"/>
        </w:rPr>
        <w:t> </w:t>
      </w:r>
      <w:r>
        <w:rPr/>
        <w:t>October</w:t>
      </w:r>
      <w:r>
        <w:rPr>
          <w:spacing w:val="-8"/>
        </w:rPr>
        <w:t> </w:t>
      </w:r>
      <w:r>
        <w:rPr/>
        <w:t>31,</w:t>
      </w:r>
      <w:r>
        <w:rPr>
          <w:spacing w:val="-6"/>
        </w:rPr>
        <w:t> </w:t>
      </w:r>
      <w:r>
        <w:rPr/>
        <w:t>1999),</w:t>
      </w:r>
      <w:r>
        <w:rPr>
          <w:spacing w:val="-6"/>
        </w:rPr>
        <w:t> </w:t>
      </w:r>
      <w:r>
        <w:rPr/>
        <w:t>co-principal</w:t>
      </w:r>
      <w:r>
        <w:rPr>
          <w:spacing w:val="-6"/>
        </w:rPr>
        <w:t> </w:t>
      </w:r>
      <w:r>
        <w:rPr/>
        <w:t>investigator</w:t>
      </w:r>
      <w:r>
        <w:rPr>
          <w:spacing w:val="-6"/>
        </w:rPr>
        <w:t> </w:t>
      </w:r>
      <w:r>
        <w:rPr/>
        <w:t>with</w:t>
      </w:r>
    </w:p>
    <w:p>
      <w:pPr>
        <w:pStyle w:val="BodyText"/>
        <w:spacing w:line="274" w:lineRule="exact"/>
      </w:pPr>
      <w:r>
        <w:rPr/>
        <w:t>D.</w:t>
      </w:r>
      <w:r>
        <w:rPr>
          <w:spacing w:val="-6"/>
        </w:rPr>
        <w:t> </w:t>
      </w:r>
      <w:r>
        <w:rPr/>
        <w:t>Epple,</w:t>
      </w:r>
      <w:r>
        <w:rPr>
          <w:spacing w:val="-5"/>
        </w:rPr>
        <w:t> </w:t>
      </w:r>
      <w:r>
        <w:rPr>
          <w:spacing w:val="-2"/>
        </w:rPr>
        <w:t>$288,449</w:t>
      </w:r>
    </w:p>
    <w:p>
      <w:pPr>
        <w:pStyle w:val="BodyText"/>
        <w:spacing w:before="14"/>
      </w:pPr>
    </w:p>
    <w:p>
      <w:pPr>
        <w:pStyle w:val="BodyText"/>
        <w:spacing w:line="247" w:lineRule="auto"/>
      </w:pPr>
      <w:r>
        <w:rPr/>
        <w:t>“Competition</w:t>
      </w:r>
      <w:r>
        <w:rPr>
          <w:spacing w:val="-7"/>
        </w:rPr>
        <w:t> </w:t>
      </w:r>
      <w:r>
        <w:rPr/>
        <w:t>between</w:t>
      </w:r>
      <w:r>
        <w:rPr>
          <w:spacing w:val="-7"/>
        </w:rPr>
        <w:t> </w:t>
      </w:r>
      <w:r>
        <w:rPr/>
        <w:t>Public</w:t>
      </w:r>
      <w:r>
        <w:rPr>
          <w:spacing w:val="-7"/>
        </w:rPr>
        <w:t> </w:t>
      </w:r>
      <w:r>
        <w:rPr/>
        <w:t>and</w:t>
      </w:r>
      <w:r>
        <w:rPr>
          <w:spacing w:val="-4"/>
        </w:rPr>
        <w:t> </w:t>
      </w:r>
      <w:r>
        <w:rPr/>
        <w:t>Private</w:t>
      </w:r>
      <w:r>
        <w:rPr>
          <w:spacing w:val="-9"/>
        </w:rPr>
        <w:t> </w:t>
      </w:r>
      <w:r>
        <w:rPr/>
        <w:t>Schools</w:t>
      </w:r>
      <w:r>
        <w:rPr>
          <w:spacing w:val="-7"/>
        </w:rPr>
        <w:t> </w:t>
      </w:r>
      <w:r>
        <w:rPr/>
        <w:t>and</w:t>
      </w:r>
      <w:r>
        <w:rPr>
          <w:spacing w:val="-7"/>
        </w:rPr>
        <w:t> </w:t>
      </w:r>
      <w:r>
        <w:rPr/>
        <w:t>Education</w:t>
      </w:r>
      <w:r>
        <w:rPr>
          <w:spacing w:val="-7"/>
        </w:rPr>
        <w:t> </w:t>
      </w:r>
      <w:r>
        <w:rPr/>
        <w:t>Policy,”</w:t>
      </w:r>
      <w:r>
        <w:rPr>
          <w:spacing w:val="-9"/>
        </w:rPr>
        <w:t> </w:t>
      </w:r>
      <w:r>
        <w:rPr/>
        <w:t>principal</w:t>
      </w:r>
      <w:r>
        <w:rPr>
          <w:spacing w:val="-7"/>
        </w:rPr>
        <w:t> </w:t>
      </w:r>
      <w:r>
        <w:rPr/>
        <w:t>investigator, National Science Foundation Grant (March 15, 1994 - February 29, 1996), $51,333</w:t>
      </w:r>
    </w:p>
    <w:p>
      <w:pPr>
        <w:pStyle w:val="BodyText"/>
        <w:spacing w:before="5"/>
      </w:pPr>
    </w:p>
    <w:p>
      <w:pPr>
        <w:pStyle w:val="BodyText"/>
        <w:spacing w:line="247" w:lineRule="auto"/>
      </w:pPr>
      <w:r>
        <w:rPr/>
        <w:t>Research</w:t>
      </w:r>
      <w:r>
        <w:rPr>
          <w:spacing w:val="-7"/>
        </w:rPr>
        <w:t> </w:t>
      </w:r>
      <w:r>
        <w:rPr/>
        <w:t>Fellowship,</w:t>
      </w:r>
      <w:r>
        <w:rPr>
          <w:spacing w:val="-7"/>
        </w:rPr>
        <w:t> </w:t>
      </w:r>
      <w:r>
        <w:rPr/>
        <w:t>Pittsburgh</w:t>
      </w:r>
      <w:r>
        <w:rPr>
          <w:spacing w:val="-7"/>
        </w:rPr>
        <w:t> </w:t>
      </w:r>
      <w:r>
        <w:rPr/>
        <w:t>Foundation</w:t>
      </w:r>
      <w:r>
        <w:rPr>
          <w:spacing w:val="-7"/>
        </w:rPr>
        <w:t> </w:t>
      </w:r>
      <w:r>
        <w:rPr/>
        <w:t>(May</w:t>
      </w:r>
      <w:r>
        <w:rPr>
          <w:spacing w:val="-13"/>
        </w:rPr>
        <w:t> </w:t>
      </w:r>
      <w:r>
        <w:rPr/>
        <w:t>1979</w:t>
      </w:r>
      <w:r>
        <w:rPr>
          <w:spacing w:val="-7"/>
        </w:rPr>
        <w:t> </w:t>
      </w:r>
      <w:r>
        <w:rPr/>
        <w:t>-</w:t>
      </w:r>
      <w:r>
        <w:rPr>
          <w:spacing w:val="-8"/>
        </w:rPr>
        <w:t> </w:t>
      </w:r>
      <w:r>
        <w:rPr/>
        <w:t>December</w:t>
      </w:r>
      <w:r>
        <w:rPr>
          <w:spacing w:val="-9"/>
        </w:rPr>
        <w:t> </w:t>
      </w:r>
      <w:r>
        <w:rPr/>
        <w:t>1980,</w:t>
      </w:r>
      <w:r>
        <w:rPr>
          <w:spacing w:val="-7"/>
        </w:rPr>
        <w:t> </w:t>
      </w:r>
      <w:r>
        <w:rPr/>
        <w:t>member</w:t>
      </w:r>
      <w:r>
        <w:rPr>
          <w:spacing w:val="-7"/>
        </w:rPr>
        <w:t> </w:t>
      </w:r>
      <w:r>
        <w:rPr/>
        <w:t>of</w:t>
      </w:r>
      <w:r>
        <w:rPr>
          <w:spacing w:val="-8"/>
        </w:rPr>
        <w:t> </w:t>
      </w:r>
      <w:r>
        <w:rPr/>
        <w:t>research project, headed by James Fletcher, to study technology change)</w:t>
      </w:r>
    </w:p>
    <w:p>
      <w:pPr>
        <w:pStyle w:val="BodyText"/>
      </w:pPr>
    </w:p>
    <w:p>
      <w:pPr>
        <w:pStyle w:val="BodyText"/>
        <w:spacing w:before="12"/>
      </w:pPr>
    </w:p>
    <w:p>
      <w:pPr>
        <w:pStyle w:val="Heading1"/>
        <w:rPr>
          <w:u w:val="none"/>
        </w:rPr>
      </w:pPr>
      <w:r>
        <w:rPr>
          <w:u w:val="single"/>
        </w:rPr>
        <w:t>CURRENT</w:t>
      </w:r>
      <w:r>
        <w:rPr>
          <w:spacing w:val="-13"/>
          <w:u w:val="single"/>
        </w:rPr>
        <w:t> </w:t>
      </w:r>
      <w:r>
        <w:rPr>
          <w:u w:val="single"/>
        </w:rPr>
        <w:t>RESEARCH</w:t>
      </w:r>
      <w:r>
        <w:rPr>
          <w:spacing w:val="-8"/>
          <w:u w:val="single"/>
        </w:rPr>
        <w:t> </w:t>
      </w:r>
      <w:r>
        <w:rPr>
          <w:spacing w:val="-2"/>
          <w:u w:val="single"/>
        </w:rPr>
        <w:t>INTERESTS</w:t>
      </w:r>
    </w:p>
    <w:p>
      <w:pPr>
        <w:pStyle w:val="BodyText"/>
        <w:spacing w:before="15"/>
      </w:pPr>
    </w:p>
    <w:p>
      <w:pPr>
        <w:pStyle w:val="BodyText"/>
        <w:spacing w:line="491" w:lineRule="auto"/>
        <w:ind w:right="3355"/>
      </w:pPr>
      <w:r>
        <w:rPr/>
        <w:t>Local</w:t>
      </w:r>
      <w:r>
        <w:rPr>
          <w:spacing w:val="-11"/>
        </w:rPr>
        <w:t> </w:t>
      </w:r>
      <w:r>
        <w:rPr/>
        <w:t>Public</w:t>
      </w:r>
      <w:r>
        <w:rPr>
          <w:spacing w:val="-10"/>
        </w:rPr>
        <w:t> </w:t>
      </w:r>
      <w:r>
        <w:rPr/>
        <w:t>Goods,</w:t>
      </w:r>
      <w:r>
        <w:rPr>
          <w:spacing w:val="-10"/>
        </w:rPr>
        <w:t> </w:t>
      </w:r>
      <w:r>
        <w:rPr/>
        <w:t>Education</w:t>
      </w:r>
      <w:r>
        <w:rPr>
          <w:spacing w:val="-10"/>
        </w:rPr>
        <w:t> </w:t>
      </w:r>
      <w:r>
        <w:rPr/>
        <w:t>Policy,</w:t>
      </w:r>
      <w:r>
        <w:rPr>
          <w:spacing w:val="-10"/>
        </w:rPr>
        <w:t> </w:t>
      </w:r>
      <w:r>
        <w:rPr/>
        <w:t>Public</w:t>
      </w:r>
      <w:r>
        <w:rPr>
          <w:spacing w:val="-8"/>
        </w:rPr>
        <w:t> </w:t>
      </w:r>
      <w:r>
        <w:rPr/>
        <w:t>Choice </w:t>
      </w:r>
      <w:r>
        <w:rPr>
          <w:u w:val="single"/>
        </w:rPr>
        <w:t>TEACHING EXPERIENCE</w:t>
      </w:r>
    </w:p>
    <w:p>
      <w:pPr>
        <w:pStyle w:val="BodyText"/>
        <w:spacing w:line="247" w:lineRule="auto" w:before="1"/>
        <w:ind w:right="5948"/>
      </w:pPr>
      <w:r>
        <w:rPr/>
        <w:t>Graduate Microeconomics Graduate</w:t>
      </w:r>
      <w:r>
        <w:rPr>
          <w:spacing w:val="-15"/>
        </w:rPr>
        <w:t> </w:t>
      </w:r>
      <w:r>
        <w:rPr/>
        <w:t>Public</w:t>
      </w:r>
      <w:r>
        <w:rPr>
          <w:spacing w:val="-15"/>
        </w:rPr>
        <w:t> </w:t>
      </w:r>
      <w:r>
        <w:rPr/>
        <w:t>Finance</w:t>
      </w:r>
      <w:r>
        <w:rPr>
          <w:spacing w:val="-15"/>
        </w:rPr>
        <w:t> </w:t>
      </w:r>
      <w:r>
        <w:rPr/>
        <w:t>Courses</w:t>
      </w:r>
    </w:p>
    <w:p>
      <w:pPr>
        <w:pStyle w:val="BodyText"/>
        <w:spacing w:line="247" w:lineRule="auto"/>
        <w:ind w:right="2927"/>
      </w:pPr>
      <w:r>
        <w:rPr/>
        <w:t>Managerial</w:t>
      </w:r>
      <w:r>
        <w:rPr>
          <w:spacing w:val="-15"/>
        </w:rPr>
        <w:t> </w:t>
      </w:r>
      <w:r>
        <w:rPr/>
        <w:t>Economics</w:t>
      </w:r>
      <w:r>
        <w:rPr>
          <w:spacing w:val="-15"/>
        </w:rPr>
        <w:t> </w:t>
      </w:r>
      <w:r>
        <w:rPr/>
        <w:t>(executive/MBA/undergraduate/TV</w:t>
      </w:r>
      <w:r>
        <w:rPr>
          <w:spacing w:val="-15"/>
        </w:rPr>
        <w:t> </w:t>
      </w:r>
      <w:r>
        <w:rPr/>
        <w:t>replay) Applied Game Theory (MBA)</w:t>
      </w:r>
    </w:p>
    <w:p>
      <w:pPr>
        <w:pStyle w:val="BodyText"/>
        <w:spacing w:line="274" w:lineRule="exact"/>
      </w:pPr>
      <w:r>
        <w:rPr/>
        <w:t>Game</w:t>
      </w:r>
      <w:r>
        <w:rPr>
          <w:spacing w:val="-10"/>
        </w:rPr>
        <w:t> </w:t>
      </w:r>
      <w:r>
        <w:rPr/>
        <w:t>Theory</w:t>
      </w:r>
      <w:r>
        <w:rPr>
          <w:spacing w:val="-14"/>
        </w:rPr>
        <w:t> </w:t>
      </w:r>
      <w:r>
        <w:rPr>
          <w:spacing w:val="-2"/>
        </w:rPr>
        <w:t>(undergraduate)</w:t>
      </w:r>
    </w:p>
    <w:p>
      <w:pPr>
        <w:pStyle w:val="BodyText"/>
        <w:spacing w:line="247" w:lineRule="auto" w:before="5"/>
        <w:ind w:right="3825"/>
      </w:pPr>
      <w:r>
        <w:rPr>
          <w:spacing w:val="-2"/>
        </w:rPr>
        <w:t>Industrial Organization (undergraduate/graduate) </w:t>
      </w:r>
      <w:r>
        <w:rPr/>
        <w:t>Imperfect Competition (graduate)</w:t>
      </w:r>
    </w:p>
    <w:p>
      <w:pPr>
        <w:pStyle w:val="BodyText"/>
        <w:spacing w:line="247" w:lineRule="auto"/>
        <w:ind w:right="3825"/>
      </w:pPr>
      <w:r>
        <w:rPr/>
        <w:t>Principles</w:t>
      </w:r>
      <w:r>
        <w:rPr>
          <w:spacing w:val="-15"/>
        </w:rPr>
        <w:t> </w:t>
      </w:r>
      <w:r>
        <w:rPr/>
        <w:t>of</w:t>
      </w:r>
      <w:r>
        <w:rPr>
          <w:spacing w:val="-15"/>
        </w:rPr>
        <w:t> </w:t>
      </w:r>
      <w:r>
        <w:rPr/>
        <w:t>Microeconomics</w:t>
      </w:r>
      <w:r>
        <w:rPr>
          <w:spacing w:val="-15"/>
        </w:rPr>
        <w:t> </w:t>
      </w:r>
      <w:r>
        <w:rPr/>
        <w:t>(TV</w:t>
      </w:r>
      <w:r>
        <w:rPr>
          <w:spacing w:val="-14"/>
        </w:rPr>
        <w:t> </w:t>
      </w:r>
      <w:r>
        <w:rPr/>
        <w:t>replay/honors) Regulation (Undergraduate)</w:t>
      </w:r>
    </w:p>
    <w:p>
      <w:pPr>
        <w:pStyle w:val="BodyText"/>
        <w:spacing w:line="247" w:lineRule="auto"/>
        <w:ind w:right="5948"/>
      </w:pPr>
      <w:r>
        <w:rPr>
          <w:spacing w:val="-2"/>
        </w:rPr>
        <w:t>Intermediate </w:t>
      </w:r>
      <w:r>
        <w:rPr>
          <w:spacing w:val="-2"/>
        </w:rPr>
        <w:t>Microeconomics </w:t>
      </w:r>
      <w:r>
        <w:rPr/>
        <w:t>Introductory Statistics</w:t>
      </w:r>
    </w:p>
    <w:p>
      <w:pPr>
        <w:pStyle w:val="BodyText"/>
        <w:spacing w:before="1"/>
      </w:pPr>
    </w:p>
    <w:p>
      <w:pPr>
        <w:pStyle w:val="Heading1"/>
        <w:rPr>
          <w:u w:val="none"/>
        </w:rPr>
      </w:pPr>
      <w:r>
        <w:rPr>
          <w:spacing w:val="-2"/>
          <w:u w:val="single"/>
        </w:rPr>
        <w:t>REFEREED</w:t>
      </w:r>
      <w:r>
        <w:rPr>
          <w:spacing w:val="2"/>
          <w:u w:val="single"/>
        </w:rPr>
        <w:t> </w:t>
      </w:r>
      <w:r>
        <w:rPr>
          <w:spacing w:val="-2"/>
          <w:u w:val="single"/>
        </w:rPr>
        <w:t>JOURNAL</w:t>
      </w:r>
      <w:r>
        <w:rPr>
          <w:spacing w:val="-4"/>
          <w:u w:val="single"/>
        </w:rPr>
        <w:t> </w:t>
      </w:r>
      <w:r>
        <w:rPr>
          <w:spacing w:val="-2"/>
          <w:u w:val="single"/>
        </w:rPr>
        <w:t>PAPERS</w:t>
      </w:r>
    </w:p>
    <w:p>
      <w:pPr>
        <w:pStyle w:val="BodyText"/>
        <w:spacing w:before="14"/>
      </w:pPr>
    </w:p>
    <w:p>
      <w:pPr>
        <w:pStyle w:val="BodyText"/>
        <w:spacing w:line="247" w:lineRule="auto" w:before="1"/>
      </w:pPr>
      <w:r>
        <w:rPr/>
        <w:t>“A</w:t>
      </w:r>
      <w:r>
        <w:rPr>
          <w:spacing w:val="-6"/>
        </w:rPr>
        <w:t> </w:t>
      </w:r>
      <w:r>
        <w:rPr/>
        <w:t>Note</w:t>
      </w:r>
      <w:r>
        <w:rPr>
          <w:spacing w:val="-6"/>
        </w:rPr>
        <w:t> </w:t>
      </w:r>
      <w:r>
        <w:rPr/>
        <w:t>on</w:t>
      </w:r>
      <w:r>
        <w:rPr>
          <w:spacing w:val="-4"/>
        </w:rPr>
        <w:t> </w:t>
      </w:r>
      <w:r>
        <w:rPr/>
        <w:t>Monopoly</w:t>
      </w:r>
      <w:r>
        <w:rPr>
          <w:spacing w:val="-11"/>
        </w:rPr>
        <w:t> </w:t>
      </w:r>
      <w:r>
        <w:rPr/>
        <w:t>Pricing,”</w:t>
      </w:r>
      <w:r>
        <w:rPr>
          <w:spacing w:val="-4"/>
        </w:rPr>
        <w:t> </w:t>
      </w:r>
      <w:r>
        <w:rPr/>
        <w:t>with</w:t>
      </w:r>
      <w:r>
        <w:rPr>
          <w:spacing w:val="-4"/>
        </w:rPr>
        <w:t> </w:t>
      </w:r>
      <w:r>
        <w:rPr/>
        <w:t>J.</w:t>
      </w:r>
      <w:r>
        <w:rPr>
          <w:spacing w:val="-4"/>
        </w:rPr>
        <w:t> </w:t>
      </w:r>
      <w:r>
        <w:rPr/>
        <w:t>Cassing</w:t>
      </w:r>
      <w:r>
        <w:rPr>
          <w:spacing w:val="-4"/>
        </w:rPr>
        <w:t> </w:t>
      </w:r>
      <w:r>
        <w:rPr/>
        <w:t>and</w:t>
      </w:r>
      <w:r>
        <w:rPr>
          <w:spacing w:val="-4"/>
        </w:rPr>
        <w:t> </w:t>
      </w:r>
      <w:r>
        <w:rPr/>
        <w:t>W.</w:t>
      </w:r>
      <w:r>
        <w:rPr>
          <w:spacing w:val="-1"/>
        </w:rPr>
        <w:t> </w:t>
      </w:r>
      <w:r>
        <w:rPr/>
        <w:t>Rieber, </w:t>
      </w:r>
      <w:r>
        <w:rPr>
          <w:i/>
        </w:rPr>
        <w:t>Atlantic</w:t>
      </w:r>
      <w:r>
        <w:rPr>
          <w:i/>
          <w:spacing w:val="-6"/>
        </w:rPr>
        <w:t> </w:t>
      </w:r>
      <w:r>
        <w:rPr>
          <w:i/>
        </w:rPr>
        <w:t>Economic</w:t>
      </w:r>
      <w:r>
        <w:rPr>
          <w:i/>
          <w:spacing w:val="-6"/>
        </w:rPr>
        <w:t> </w:t>
      </w:r>
      <w:r>
        <w:rPr>
          <w:i/>
        </w:rPr>
        <w:t>Journal</w:t>
      </w:r>
      <w:r>
        <w:rPr/>
        <w:t>,</w:t>
      </w:r>
      <w:r>
        <w:rPr>
          <w:spacing w:val="-4"/>
        </w:rPr>
        <w:t> </w:t>
      </w:r>
      <w:r>
        <w:rPr/>
        <w:t>Vol. X, No. 1 (March 1982), pp. 89-90.</w:t>
      </w:r>
    </w:p>
    <w:p>
      <w:pPr>
        <w:pStyle w:val="BodyText"/>
        <w:spacing w:before="5"/>
      </w:pPr>
    </w:p>
    <w:p>
      <w:pPr>
        <w:pStyle w:val="BodyText"/>
      </w:pPr>
      <w:r>
        <w:rPr/>
        <w:t>“The</w:t>
      </w:r>
      <w:r>
        <w:rPr>
          <w:spacing w:val="-12"/>
        </w:rPr>
        <w:t> </w:t>
      </w:r>
      <w:r>
        <w:rPr/>
        <w:t>Identification</w:t>
      </w:r>
      <w:r>
        <w:rPr>
          <w:spacing w:val="-10"/>
        </w:rPr>
        <w:t> </w:t>
      </w:r>
      <w:r>
        <w:rPr/>
        <w:t>of</w:t>
      </w:r>
      <w:r>
        <w:rPr>
          <w:spacing w:val="-11"/>
        </w:rPr>
        <w:t> </w:t>
      </w:r>
      <w:r>
        <w:rPr/>
        <w:t>Predatory</w:t>
      </w:r>
      <w:r>
        <w:rPr>
          <w:spacing w:val="-15"/>
        </w:rPr>
        <w:t> </w:t>
      </w:r>
      <w:r>
        <w:rPr/>
        <w:t>Behavior</w:t>
      </w:r>
      <w:r>
        <w:rPr>
          <w:spacing w:val="-9"/>
        </w:rPr>
        <w:t> </w:t>
      </w:r>
      <w:r>
        <w:rPr/>
        <w:t>in</w:t>
      </w:r>
      <w:r>
        <w:rPr>
          <w:spacing w:val="-10"/>
        </w:rPr>
        <w:t> </w:t>
      </w:r>
      <w:r>
        <w:rPr/>
        <w:t>the</w:t>
      </w:r>
      <w:r>
        <w:rPr>
          <w:spacing w:val="-9"/>
        </w:rPr>
        <w:t> </w:t>
      </w:r>
      <w:r>
        <w:rPr/>
        <w:t>Presence</w:t>
      </w:r>
      <w:r>
        <w:rPr>
          <w:spacing w:val="-11"/>
        </w:rPr>
        <w:t> </w:t>
      </w:r>
      <w:r>
        <w:rPr/>
        <w:t>of</w:t>
      </w:r>
      <w:r>
        <w:rPr>
          <w:spacing w:val="-10"/>
        </w:rPr>
        <w:t> </w:t>
      </w:r>
      <w:r>
        <w:rPr/>
        <w:t>Uncertainty,”</w:t>
      </w:r>
      <w:r>
        <w:rPr>
          <w:spacing w:val="-8"/>
        </w:rPr>
        <w:t> </w:t>
      </w:r>
      <w:r>
        <w:rPr/>
        <w:t>with</w:t>
      </w:r>
      <w:r>
        <w:rPr>
          <w:spacing w:val="-6"/>
        </w:rPr>
        <w:t> </w:t>
      </w:r>
      <w:r>
        <w:rPr/>
        <w:t>S.</w:t>
      </w:r>
      <w:r>
        <w:rPr>
          <w:spacing w:val="-10"/>
        </w:rPr>
        <w:t> </w:t>
      </w:r>
      <w:r>
        <w:rPr>
          <w:spacing w:val="-2"/>
        </w:rPr>
        <w:t>Berg,</w:t>
      </w:r>
    </w:p>
    <w:p>
      <w:pPr>
        <w:spacing w:before="7"/>
        <w:ind w:left="0" w:right="0" w:firstLine="0"/>
        <w:jc w:val="left"/>
        <w:rPr>
          <w:sz w:val="24"/>
        </w:rPr>
      </w:pPr>
      <w:r>
        <w:rPr>
          <w:i/>
          <w:sz w:val="24"/>
        </w:rPr>
        <w:t>International</w:t>
      </w:r>
      <w:r>
        <w:rPr>
          <w:i/>
          <w:spacing w:val="-7"/>
          <w:sz w:val="24"/>
        </w:rPr>
        <w:t> </w:t>
      </w:r>
      <w:r>
        <w:rPr>
          <w:i/>
          <w:sz w:val="24"/>
        </w:rPr>
        <w:t>Journal</w:t>
      </w:r>
      <w:r>
        <w:rPr>
          <w:i/>
          <w:spacing w:val="-6"/>
          <w:sz w:val="24"/>
        </w:rPr>
        <w:t> </w:t>
      </w:r>
      <w:r>
        <w:rPr>
          <w:i/>
          <w:sz w:val="24"/>
        </w:rPr>
        <w:t>of</w:t>
      </w:r>
      <w:r>
        <w:rPr>
          <w:i/>
          <w:spacing w:val="-6"/>
          <w:sz w:val="24"/>
        </w:rPr>
        <w:t> </w:t>
      </w:r>
      <w:r>
        <w:rPr>
          <w:i/>
          <w:sz w:val="24"/>
        </w:rPr>
        <w:t>Industrial</w:t>
      </w:r>
      <w:r>
        <w:rPr>
          <w:i/>
          <w:spacing w:val="-6"/>
          <w:sz w:val="24"/>
        </w:rPr>
        <w:t> </w:t>
      </w:r>
      <w:r>
        <w:rPr>
          <w:i/>
          <w:sz w:val="24"/>
        </w:rPr>
        <w:t>Organization</w:t>
      </w:r>
      <w:r>
        <w:rPr>
          <w:sz w:val="24"/>
        </w:rPr>
        <w:t>,</w:t>
      </w:r>
      <w:r>
        <w:rPr>
          <w:spacing w:val="-6"/>
          <w:sz w:val="24"/>
        </w:rPr>
        <w:t> </w:t>
      </w:r>
      <w:r>
        <w:rPr>
          <w:sz w:val="24"/>
        </w:rPr>
        <w:t>Vol.</w:t>
      </w:r>
      <w:r>
        <w:rPr>
          <w:spacing w:val="-6"/>
          <w:sz w:val="24"/>
        </w:rPr>
        <w:t> </w:t>
      </w:r>
      <w:r>
        <w:rPr>
          <w:sz w:val="24"/>
        </w:rPr>
        <w:t>3,</w:t>
      </w:r>
      <w:r>
        <w:rPr>
          <w:spacing w:val="-6"/>
          <w:sz w:val="24"/>
        </w:rPr>
        <w:t> </w:t>
      </w:r>
      <w:r>
        <w:rPr>
          <w:sz w:val="24"/>
        </w:rPr>
        <w:t>No.</w:t>
      </w:r>
      <w:r>
        <w:rPr>
          <w:spacing w:val="-7"/>
          <w:sz w:val="24"/>
        </w:rPr>
        <w:t> </w:t>
      </w:r>
      <w:r>
        <w:rPr>
          <w:sz w:val="24"/>
        </w:rPr>
        <w:t>2</w:t>
      </w:r>
      <w:r>
        <w:rPr>
          <w:spacing w:val="-6"/>
          <w:sz w:val="24"/>
        </w:rPr>
        <w:t> </w:t>
      </w:r>
      <w:r>
        <w:rPr>
          <w:sz w:val="24"/>
        </w:rPr>
        <w:t>(June</w:t>
      </w:r>
      <w:r>
        <w:rPr>
          <w:spacing w:val="-8"/>
          <w:sz w:val="24"/>
        </w:rPr>
        <w:t> </w:t>
      </w:r>
      <w:r>
        <w:rPr>
          <w:sz w:val="24"/>
        </w:rPr>
        <w:t>1985),</w:t>
      </w:r>
      <w:r>
        <w:rPr>
          <w:spacing w:val="-6"/>
          <w:sz w:val="24"/>
        </w:rPr>
        <w:t> </w:t>
      </w:r>
      <w:r>
        <w:rPr>
          <w:sz w:val="24"/>
        </w:rPr>
        <w:t>pp.</w:t>
      </w:r>
      <w:r>
        <w:rPr>
          <w:spacing w:val="-6"/>
          <w:sz w:val="24"/>
        </w:rPr>
        <w:t> </w:t>
      </w:r>
      <w:r>
        <w:rPr>
          <w:sz w:val="24"/>
        </w:rPr>
        <w:t>231-</w:t>
      </w:r>
      <w:r>
        <w:rPr>
          <w:spacing w:val="-4"/>
          <w:sz w:val="24"/>
        </w:rPr>
        <w:t>243.</w:t>
      </w:r>
    </w:p>
    <w:p>
      <w:pPr>
        <w:pStyle w:val="BodyText"/>
        <w:spacing w:before="14"/>
      </w:pPr>
    </w:p>
    <w:p>
      <w:pPr>
        <w:spacing w:line="247" w:lineRule="auto" w:before="0"/>
        <w:ind w:left="0" w:right="0" w:firstLine="0"/>
        <w:jc w:val="left"/>
        <w:rPr>
          <w:sz w:val="24"/>
        </w:rPr>
      </w:pPr>
      <w:r>
        <w:rPr>
          <w:sz w:val="24"/>
        </w:rPr>
        <w:t>“Predatory</w:t>
      </w:r>
      <w:r>
        <w:rPr>
          <w:spacing w:val="-13"/>
          <w:sz w:val="24"/>
        </w:rPr>
        <w:t> </w:t>
      </w:r>
      <w:r>
        <w:rPr>
          <w:sz w:val="24"/>
        </w:rPr>
        <w:t>Intent</w:t>
      </w:r>
      <w:r>
        <w:rPr>
          <w:spacing w:val="-6"/>
          <w:sz w:val="24"/>
        </w:rPr>
        <w:t> </w:t>
      </w:r>
      <w:r>
        <w:rPr>
          <w:sz w:val="24"/>
        </w:rPr>
        <w:t>Under</w:t>
      </w:r>
      <w:r>
        <w:rPr>
          <w:spacing w:val="-8"/>
          <w:sz w:val="24"/>
        </w:rPr>
        <w:t> </w:t>
      </w:r>
      <w:r>
        <w:rPr>
          <w:sz w:val="24"/>
        </w:rPr>
        <w:t>Uncertainty,”</w:t>
      </w:r>
      <w:r>
        <w:rPr>
          <w:spacing w:val="-6"/>
          <w:sz w:val="24"/>
        </w:rPr>
        <w:t> </w:t>
      </w:r>
      <w:r>
        <w:rPr>
          <w:sz w:val="24"/>
        </w:rPr>
        <w:t>with</w:t>
      </w:r>
      <w:r>
        <w:rPr>
          <w:spacing w:val="-6"/>
          <w:sz w:val="24"/>
        </w:rPr>
        <w:t> </w:t>
      </w:r>
      <w:r>
        <w:rPr>
          <w:sz w:val="24"/>
        </w:rPr>
        <w:t>S.</w:t>
      </w:r>
      <w:r>
        <w:rPr>
          <w:spacing w:val="-6"/>
          <w:sz w:val="24"/>
        </w:rPr>
        <w:t> </w:t>
      </w:r>
      <w:r>
        <w:rPr>
          <w:sz w:val="24"/>
        </w:rPr>
        <w:t>Berg, </w:t>
      </w:r>
      <w:r>
        <w:rPr>
          <w:i/>
          <w:sz w:val="24"/>
        </w:rPr>
        <w:t>Review</w:t>
      </w:r>
      <w:r>
        <w:rPr>
          <w:i/>
          <w:spacing w:val="-6"/>
          <w:sz w:val="24"/>
        </w:rPr>
        <w:t> </w:t>
      </w:r>
      <w:r>
        <w:rPr>
          <w:i/>
          <w:sz w:val="24"/>
        </w:rPr>
        <w:t>of</w:t>
      </w:r>
      <w:r>
        <w:rPr>
          <w:i/>
          <w:spacing w:val="-6"/>
          <w:sz w:val="24"/>
        </w:rPr>
        <w:t> </w:t>
      </w:r>
      <w:r>
        <w:rPr>
          <w:i/>
          <w:sz w:val="24"/>
        </w:rPr>
        <w:t>Industrial</w:t>
      </w:r>
      <w:r>
        <w:rPr>
          <w:i/>
          <w:spacing w:val="-6"/>
          <w:sz w:val="24"/>
        </w:rPr>
        <w:t> </w:t>
      </w:r>
      <w:r>
        <w:rPr>
          <w:i/>
          <w:sz w:val="24"/>
        </w:rPr>
        <w:t>Organization</w:t>
      </w:r>
      <w:r>
        <w:rPr>
          <w:sz w:val="24"/>
        </w:rPr>
        <w:t>,</w:t>
      </w:r>
      <w:r>
        <w:rPr>
          <w:spacing w:val="-6"/>
          <w:sz w:val="24"/>
        </w:rPr>
        <w:t> </w:t>
      </w:r>
      <w:r>
        <w:rPr>
          <w:sz w:val="24"/>
        </w:rPr>
        <w:t>Vol.</w:t>
      </w:r>
      <w:r>
        <w:rPr>
          <w:spacing w:val="-6"/>
          <w:sz w:val="24"/>
        </w:rPr>
        <w:t> </w:t>
      </w:r>
      <w:r>
        <w:rPr>
          <w:sz w:val="24"/>
        </w:rPr>
        <w:t>3, No. 1 (1987), pp. 1-9.</w:t>
      </w:r>
    </w:p>
    <w:p>
      <w:pPr>
        <w:spacing w:after="0" w:line="247" w:lineRule="auto"/>
        <w:jc w:val="left"/>
        <w:rPr>
          <w:sz w:val="24"/>
        </w:rPr>
        <w:sectPr>
          <w:pgSz w:w="12240" w:h="15840"/>
          <w:pgMar w:header="1452" w:footer="0" w:top="1700" w:bottom="280" w:left="1440" w:right="1440"/>
        </w:sectPr>
      </w:pPr>
    </w:p>
    <w:p>
      <w:pPr>
        <w:pStyle w:val="BodyText"/>
      </w:pPr>
    </w:p>
    <w:p>
      <w:pPr>
        <w:pStyle w:val="BodyText"/>
        <w:spacing w:before="261"/>
      </w:pPr>
    </w:p>
    <w:p>
      <w:pPr>
        <w:spacing w:line="247" w:lineRule="auto" w:before="0"/>
        <w:ind w:left="0" w:right="0" w:firstLine="0"/>
        <w:jc w:val="left"/>
        <w:rPr>
          <w:sz w:val="24"/>
        </w:rPr>
      </w:pPr>
      <w:r>
        <w:rPr>
          <w:sz w:val="24"/>
        </w:rPr>
        <w:t>“A</w:t>
      </w:r>
      <w:r>
        <w:rPr>
          <w:spacing w:val="-7"/>
          <w:sz w:val="24"/>
        </w:rPr>
        <w:t> </w:t>
      </w:r>
      <w:r>
        <w:rPr>
          <w:sz w:val="24"/>
        </w:rPr>
        <w:t>Note</w:t>
      </w:r>
      <w:r>
        <w:rPr>
          <w:spacing w:val="-7"/>
          <w:sz w:val="24"/>
        </w:rPr>
        <w:t> </w:t>
      </w:r>
      <w:r>
        <w:rPr>
          <w:sz w:val="24"/>
        </w:rPr>
        <w:t>on</w:t>
      </w:r>
      <w:r>
        <w:rPr>
          <w:spacing w:val="-5"/>
          <w:sz w:val="24"/>
        </w:rPr>
        <w:t> </w:t>
      </w:r>
      <w:r>
        <w:rPr>
          <w:sz w:val="24"/>
        </w:rPr>
        <w:t>Market</w:t>
      </w:r>
      <w:r>
        <w:rPr>
          <w:spacing w:val="-5"/>
          <w:sz w:val="24"/>
        </w:rPr>
        <w:t> </w:t>
      </w:r>
      <w:r>
        <w:rPr>
          <w:sz w:val="24"/>
        </w:rPr>
        <w:t>Structure</w:t>
      </w:r>
      <w:r>
        <w:rPr>
          <w:spacing w:val="-5"/>
          <w:sz w:val="24"/>
        </w:rPr>
        <w:t> </w:t>
      </w:r>
      <w:r>
        <w:rPr>
          <w:sz w:val="24"/>
        </w:rPr>
        <w:t>and</w:t>
      </w:r>
      <w:r>
        <w:rPr>
          <w:spacing w:val="-5"/>
          <w:sz w:val="24"/>
        </w:rPr>
        <w:t> </w:t>
      </w:r>
      <w:r>
        <w:rPr>
          <w:sz w:val="24"/>
        </w:rPr>
        <w:t>Innovation</w:t>
      </w:r>
      <w:r>
        <w:rPr>
          <w:spacing w:val="-5"/>
          <w:sz w:val="24"/>
        </w:rPr>
        <w:t> </w:t>
      </w:r>
      <w:r>
        <w:rPr>
          <w:sz w:val="24"/>
        </w:rPr>
        <w:t>When</w:t>
      </w:r>
      <w:r>
        <w:rPr>
          <w:spacing w:val="-7"/>
          <w:sz w:val="24"/>
        </w:rPr>
        <w:t> </w:t>
      </w:r>
      <w:r>
        <w:rPr>
          <w:sz w:val="24"/>
        </w:rPr>
        <w:t>Inventors</w:t>
      </w:r>
      <w:r>
        <w:rPr>
          <w:spacing w:val="-5"/>
          <w:sz w:val="24"/>
        </w:rPr>
        <w:t> </w:t>
      </w:r>
      <w:r>
        <w:rPr>
          <w:sz w:val="24"/>
        </w:rPr>
        <w:t>Can</w:t>
      </w:r>
      <w:r>
        <w:rPr>
          <w:spacing w:val="-5"/>
          <w:sz w:val="24"/>
        </w:rPr>
        <w:t> </w:t>
      </w:r>
      <w:r>
        <w:rPr>
          <w:sz w:val="24"/>
        </w:rPr>
        <w:t>Enter,” </w:t>
      </w:r>
      <w:r>
        <w:rPr>
          <w:i/>
          <w:sz w:val="24"/>
        </w:rPr>
        <w:t>Journal</w:t>
      </w:r>
      <w:r>
        <w:rPr>
          <w:i/>
          <w:spacing w:val="-5"/>
          <w:sz w:val="24"/>
        </w:rPr>
        <w:t> </w:t>
      </w:r>
      <w:r>
        <w:rPr>
          <w:i/>
          <w:sz w:val="24"/>
        </w:rPr>
        <w:t>of</w:t>
      </w:r>
      <w:r>
        <w:rPr>
          <w:i/>
          <w:spacing w:val="-5"/>
          <w:sz w:val="24"/>
        </w:rPr>
        <w:t> </w:t>
      </w:r>
      <w:r>
        <w:rPr>
          <w:i/>
          <w:sz w:val="24"/>
        </w:rPr>
        <w:t>Industrial Economics</w:t>
      </w:r>
      <w:r>
        <w:rPr>
          <w:sz w:val="24"/>
        </w:rPr>
        <w:t>, Vol. XXXV, No. 3 (March 1987), pp. 353-358.</w:t>
      </w:r>
    </w:p>
    <w:p>
      <w:pPr>
        <w:pStyle w:val="BodyText"/>
        <w:spacing w:before="5"/>
      </w:pPr>
    </w:p>
    <w:p>
      <w:pPr>
        <w:pStyle w:val="BodyText"/>
        <w:spacing w:line="247" w:lineRule="auto" w:before="1"/>
      </w:pPr>
      <w:r>
        <w:rPr/>
        <w:t>“A</w:t>
      </w:r>
      <w:r>
        <w:rPr>
          <w:spacing w:val="-9"/>
        </w:rPr>
        <w:t> </w:t>
      </w:r>
      <w:r>
        <w:rPr/>
        <w:t>Note</w:t>
      </w:r>
      <w:r>
        <w:rPr>
          <w:spacing w:val="-9"/>
        </w:rPr>
        <w:t> </w:t>
      </w:r>
      <w:r>
        <w:rPr/>
        <w:t>on</w:t>
      </w:r>
      <w:r>
        <w:rPr>
          <w:spacing w:val="-7"/>
        </w:rPr>
        <w:t> </w:t>
      </w:r>
      <w:r>
        <w:rPr/>
        <w:t>Vertical</w:t>
      </w:r>
      <w:r>
        <w:rPr>
          <w:spacing w:val="-8"/>
        </w:rPr>
        <w:t> </w:t>
      </w:r>
      <w:r>
        <w:rPr/>
        <w:t>Integration:</w:t>
      </w:r>
      <w:r>
        <w:rPr>
          <w:spacing w:val="40"/>
        </w:rPr>
        <w:t> </w:t>
      </w:r>
      <w:r>
        <w:rPr/>
        <w:t>Price</w:t>
      </w:r>
      <w:r>
        <w:rPr>
          <w:spacing w:val="-9"/>
        </w:rPr>
        <w:t> </w:t>
      </w:r>
      <w:r>
        <w:rPr/>
        <w:t>Discrimination</w:t>
      </w:r>
      <w:r>
        <w:rPr>
          <w:spacing w:val="-7"/>
        </w:rPr>
        <w:t> </w:t>
      </w:r>
      <w:r>
        <w:rPr/>
        <w:t>and</w:t>
      </w:r>
      <w:r>
        <w:rPr>
          <w:spacing w:val="-7"/>
        </w:rPr>
        <w:t> </w:t>
      </w:r>
      <w:r>
        <w:rPr/>
        <w:t>Successive</w:t>
      </w:r>
      <w:r>
        <w:rPr>
          <w:spacing w:val="-9"/>
        </w:rPr>
        <w:t> </w:t>
      </w:r>
      <w:r>
        <w:rPr/>
        <w:t>Monopoly,” </w:t>
      </w:r>
      <w:r>
        <w:rPr>
          <w:i/>
        </w:rPr>
        <w:t>Economica</w:t>
      </w:r>
      <w:r>
        <w:rPr/>
        <w:t>, Vol. 55, No. 261-8 (May 1988), pp. 261-268.</w:t>
      </w:r>
    </w:p>
    <w:p>
      <w:pPr>
        <w:pStyle w:val="BodyText"/>
        <w:spacing w:before="5"/>
      </w:pPr>
    </w:p>
    <w:p>
      <w:pPr>
        <w:pStyle w:val="BodyText"/>
        <w:spacing w:line="247" w:lineRule="auto"/>
      </w:pPr>
      <w:r>
        <w:rPr/>
        <w:t>“The</w:t>
      </w:r>
      <w:r>
        <w:rPr>
          <w:spacing w:val="-7"/>
        </w:rPr>
        <w:t> </w:t>
      </w:r>
      <w:r>
        <w:rPr/>
        <w:t>Influence</w:t>
      </w:r>
      <w:r>
        <w:rPr>
          <w:spacing w:val="-6"/>
        </w:rPr>
        <w:t> </w:t>
      </w:r>
      <w:r>
        <w:rPr/>
        <w:t>of</w:t>
      </w:r>
      <w:r>
        <w:rPr>
          <w:spacing w:val="-7"/>
        </w:rPr>
        <w:t> </w:t>
      </w:r>
      <w:r>
        <w:rPr/>
        <w:t>Attitudes</w:t>
      </w:r>
      <w:r>
        <w:rPr>
          <w:spacing w:val="-7"/>
        </w:rPr>
        <w:t> </w:t>
      </w:r>
      <w:r>
        <w:rPr/>
        <w:t>Toward</w:t>
      </w:r>
      <w:r>
        <w:rPr>
          <w:spacing w:val="-5"/>
        </w:rPr>
        <w:t> </w:t>
      </w:r>
      <w:r>
        <w:rPr/>
        <w:t>Risk</w:t>
      </w:r>
      <w:r>
        <w:rPr>
          <w:spacing w:val="-5"/>
        </w:rPr>
        <w:t> </w:t>
      </w:r>
      <w:r>
        <w:rPr/>
        <w:t>on</w:t>
      </w:r>
      <w:r>
        <w:rPr>
          <w:spacing w:val="-5"/>
        </w:rPr>
        <w:t> </w:t>
      </w:r>
      <w:r>
        <w:rPr/>
        <w:t>the</w:t>
      </w:r>
      <w:r>
        <w:rPr>
          <w:spacing w:val="-5"/>
        </w:rPr>
        <w:t> </w:t>
      </w:r>
      <w:r>
        <w:rPr/>
        <w:t>Value</w:t>
      </w:r>
      <w:r>
        <w:rPr>
          <w:spacing w:val="-7"/>
        </w:rPr>
        <w:t> </w:t>
      </w:r>
      <w:r>
        <w:rPr/>
        <w:t>of</w:t>
      </w:r>
      <w:r>
        <w:rPr>
          <w:spacing w:val="-5"/>
        </w:rPr>
        <w:t> </w:t>
      </w:r>
      <w:r>
        <w:rPr/>
        <w:t>Forecasting,”</w:t>
      </w:r>
      <w:r>
        <w:rPr>
          <w:spacing w:val="-7"/>
        </w:rPr>
        <w:t> </w:t>
      </w:r>
      <w:r>
        <w:rPr/>
        <w:t>with</w:t>
      </w:r>
      <w:r>
        <w:rPr>
          <w:spacing w:val="-2"/>
        </w:rPr>
        <w:t> </w:t>
      </w:r>
      <w:r>
        <w:rPr/>
        <w:t>R.</w:t>
      </w:r>
      <w:r>
        <w:rPr>
          <w:spacing w:val="-5"/>
        </w:rPr>
        <w:t> </w:t>
      </w:r>
      <w:r>
        <w:rPr/>
        <w:t>Blair, </w:t>
      </w:r>
      <w:r>
        <w:rPr>
          <w:i/>
        </w:rPr>
        <w:t>Quarterly Journal of Economics</w:t>
      </w:r>
      <w:r>
        <w:rPr/>
        <w:t>, Vol. CIII, Issue 2 (May 1988), pp. 387-396.</w:t>
      </w:r>
    </w:p>
    <w:p>
      <w:pPr>
        <w:pStyle w:val="BodyText"/>
        <w:spacing w:before="5"/>
      </w:pPr>
    </w:p>
    <w:p>
      <w:pPr>
        <w:pStyle w:val="BodyText"/>
      </w:pPr>
      <w:r>
        <w:rPr/>
        <w:t>“A</w:t>
      </w:r>
      <w:r>
        <w:rPr>
          <w:spacing w:val="-9"/>
        </w:rPr>
        <w:t> </w:t>
      </w:r>
      <w:r>
        <w:rPr/>
        <w:t>Monopolist</w:t>
      </w:r>
      <w:r>
        <w:rPr>
          <w:spacing w:val="-8"/>
        </w:rPr>
        <w:t> </w:t>
      </w:r>
      <w:r>
        <w:rPr/>
        <w:t>Should</w:t>
      </w:r>
      <w:r>
        <w:rPr>
          <w:spacing w:val="-7"/>
        </w:rPr>
        <w:t> </w:t>
      </w:r>
      <w:r>
        <w:rPr/>
        <w:t>Always</w:t>
      </w:r>
      <w:r>
        <w:rPr>
          <w:spacing w:val="-7"/>
        </w:rPr>
        <w:t> </w:t>
      </w:r>
      <w:r>
        <w:rPr/>
        <w:t>be</w:t>
      </w:r>
      <w:r>
        <w:rPr>
          <w:spacing w:val="-9"/>
        </w:rPr>
        <w:t> </w:t>
      </w:r>
      <w:r>
        <w:rPr/>
        <w:t>Subsidized</w:t>
      </w:r>
      <w:r>
        <w:rPr>
          <w:spacing w:val="-7"/>
        </w:rPr>
        <w:t> </w:t>
      </w:r>
      <w:r>
        <w:rPr/>
        <w:t>No</w:t>
      </w:r>
      <w:r>
        <w:rPr>
          <w:spacing w:val="-7"/>
        </w:rPr>
        <w:t> </w:t>
      </w:r>
      <w:r>
        <w:rPr/>
        <w:t>Matter</w:t>
      </w:r>
      <w:r>
        <w:rPr>
          <w:spacing w:val="-9"/>
        </w:rPr>
        <w:t> </w:t>
      </w:r>
      <w:r>
        <w:rPr/>
        <w:t>How</w:t>
      </w:r>
      <w:r>
        <w:rPr>
          <w:spacing w:val="-7"/>
        </w:rPr>
        <w:t> </w:t>
      </w:r>
      <w:r>
        <w:rPr/>
        <w:t>High</w:t>
      </w:r>
      <w:r>
        <w:rPr>
          <w:spacing w:val="-7"/>
        </w:rPr>
        <w:t> </w:t>
      </w:r>
      <w:r>
        <w:rPr/>
        <w:t>the</w:t>
      </w:r>
      <w:r>
        <w:rPr>
          <w:spacing w:val="-8"/>
        </w:rPr>
        <w:t> </w:t>
      </w:r>
      <w:r>
        <w:rPr/>
        <w:t>Excess</w:t>
      </w:r>
      <w:r>
        <w:rPr>
          <w:spacing w:val="-7"/>
        </w:rPr>
        <w:t> </w:t>
      </w:r>
      <w:r>
        <w:rPr>
          <w:spacing w:val="-2"/>
        </w:rPr>
        <w:t>Burden,”</w:t>
      </w:r>
    </w:p>
    <w:p>
      <w:pPr>
        <w:spacing w:before="7"/>
        <w:ind w:left="0" w:right="0" w:firstLine="0"/>
        <w:jc w:val="left"/>
        <w:rPr>
          <w:sz w:val="24"/>
        </w:rPr>
      </w:pPr>
      <w:r>
        <w:rPr>
          <w:i/>
          <w:sz w:val="24"/>
        </w:rPr>
        <w:t>Canadian</w:t>
      </w:r>
      <w:r>
        <w:rPr>
          <w:i/>
          <w:spacing w:val="-8"/>
          <w:sz w:val="24"/>
        </w:rPr>
        <w:t> </w:t>
      </w:r>
      <w:r>
        <w:rPr>
          <w:i/>
          <w:sz w:val="24"/>
        </w:rPr>
        <w:t>Journal</w:t>
      </w:r>
      <w:r>
        <w:rPr>
          <w:i/>
          <w:spacing w:val="-8"/>
          <w:sz w:val="24"/>
        </w:rPr>
        <w:t> </w:t>
      </w:r>
      <w:r>
        <w:rPr>
          <w:i/>
          <w:sz w:val="24"/>
        </w:rPr>
        <w:t>of</w:t>
      </w:r>
      <w:r>
        <w:rPr>
          <w:i/>
          <w:spacing w:val="-8"/>
          <w:sz w:val="24"/>
        </w:rPr>
        <w:t> </w:t>
      </w:r>
      <w:r>
        <w:rPr>
          <w:i/>
          <w:sz w:val="24"/>
        </w:rPr>
        <w:t>Economics</w:t>
      </w:r>
      <w:r>
        <w:rPr>
          <w:sz w:val="24"/>
        </w:rPr>
        <w:t>,</w:t>
      </w:r>
      <w:r>
        <w:rPr>
          <w:spacing w:val="-7"/>
          <w:sz w:val="24"/>
        </w:rPr>
        <w:t> </w:t>
      </w:r>
      <w:r>
        <w:rPr>
          <w:sz w:val="24"/>
        </w:rPr>
        <w:t>Vol.</w:t>
      </w:r>
      <w:r>
        <w:rPr>
          <w:spacing w:val="-8"/>
          <w:sz w:val="24"/>
        </w:rPr>
        <w:t> </w:t>
      </w:r>
      <w:r>
        <w:rPr>
          <w:sz w:val="24"/>
        </w:rPr>
        <w:t>XXI,</w:t>
      </w:r>
      <w:r>
        <w:rPr>
          <w:spacing w:val="-8"/>
          <w:sz w:val="24"/>
        </w:rPr>
        <w:t> </w:t>
      </w:r>
      <w:r>
        <w:rPr>
          <w:sz w:val="24"/>
        </w:rPr>
        <w:t>No.</w:t>
      </w:r>
      <w:r>
        <w:rPr>
          <w:spacing w:val="-7"/>
          <w:sz w:val="24"/>
        </w:rPr>
        <w:t> </w:t>
      </w:r>
      <w:r>
        <w:rPr>
          <w:sz w:val="24"/>
        </w:rPr>
        <w:t>4</w:t>
      </w:r>
      <w:r>
        <w:rPr>
          <w:spacing w:val="-8"/>
          <w:sz w:val="24"/>
        </w:rPr>
        <w:t> </w:t>
      </w:r>
      <w:r>
        <w:rPr>
          <w:sz w:val="24"/>
        </w:rPr>
        <w:t>(November</w:t>
      </w:r>
      <w:r>
        <w:rPr>
          <w:spacing w:val="-8"/>
          <w:sz w:val="24"/>
        </w:rPr>
        <w:t> </w:t>
      </w:r>
      <w:r>
        <w:rPr>
          <w:sz w:val="24"/>
        </w:rPr>
        <w:t>1988),</w:t>
      </w:r>
      <w:r>
        <w:rPr>
          <w:spacing w:val="-9"/>
          <w:sz w:val="24"/>
        </w:rPr>
        <w:t> </w:t>
      </w:r>
      <w:r>
        <w:rPr>
          <w:sz w:val="24"/>
        </w:rPr>
        <w:t>pp.</w:t>
      </w:r>
      <w:r>
        <w:rPr>
          <w:spacing w:val="-8"/>
          <w:sz w:val="24"/>
        </w:rPr>
        <w:t> </w:t>
      </w:r>
      <w:r>
        <w:rPr>
          <w:sz w:val="24"/>
        </w:rPr>
        <w:t>871-</w:t>
      </w:r>
      <w:r>
        <w:rPr>
          <w:spacing w:val="-4"/>
          <w:sz w:val="24"/>
        </w:rPr>
        <w:t>873.</w:t>
      </w:r>
    </w:p>
    <w:p>
      <w:pPr>
        <w:pStyle w:val="BodyText"/>
        <w:spacing w:before="14"/>
      </w:pPr>
    </w:p>
    <w:p>
      <w:pPr>
        <w:spacing w:line="247" w:lineRule="auto" w:before="0"/>
        <w:ind w:left="0" w:right="112" w:firstLine="0"/>
        <w:jc w:val="left"/>
        <w:rPr>
          <w:sz w:val="24"/>
        </w:rPr>
      </w:pPr>
      <w:r>
        <w:rPr>
          <w:sz w:val="24"/>
        </w:rPr>
        <w:t>“Oligopolistic</w:t>
      </w:r>
      <w:r>
        <w:rPr>
          <w:spacing w:val="-5"/>
          <w:sz w:val="24"/>
        </w:rPr>
        <w:t> </w:t>
      </w:r>
      <w:r>
        <w:rPr>
          <w:sz w:val="24"/>
        </w:rPr>
        <w:t>Competition</w:t>
      </w:r>
      <w:r>
        <w:rPr>
          <w:spacing w:val="-7"/>
          <w:sz w:val="24"/>
        </w:rPr>
        <w:t> </w:t>
      </w:r>
      <w:r>
        <w:rPr>
          <w:sz w:val="24"/>
        </w:rPr>
        <w:t>for</w:t>
      </w:r>
      <w:r>
        <w:rPr>
          <w:spacing w:val="-7"/>
          <w:sz w:val="24"/>
        </w:rPr>
        <w:t> </w:t>
      </w:r>
      <w:r>
        <w:rPr>
          <w:sz w:val="24"/>
        </w:rPr>
        <w:t>Market</w:t>
      </w:r>
      <w:r>
        <w:rPr>
          <w:spacing w:val="-7"/>
          <w:sz w:val="24"/>
        </w:rPr>
        <w:t> </w:t>
      </w:r>
      <w:r>
        <w:rPr>
          <w:sz w:val="24"/>
        </w:rPr>
        <w:t>Share</w:t>
      </w:r>
      <w:r>
        <w:rPr>
          <w:spacing w:val="-7"/>
          <w:sz w:val="24"/>
        </w:rPr>
        <w:t> </w:t>
      </w:r>
      <w:r>
        <w:rPr>
          <w:sz w:val="24"/>
        </w:rPr>
        <w:t>via</w:t>
      </w:r>
      <w:r>
        <w:rPr>
          <w:spacing w:val="-7"/>
          <w:sz w:val="24"/>
        </w:rPr>
        <w:t> </w:t>
      </w:r>
      <w:r>
        <w:rPr>
          <w:sz w:val="24"/>
        </w:rPr>
        <w:t>Voluntary</w:t>
      </w:r>
      <w:r>
        <w:rPr>
          <w:spacing w:val="-15"/>
          <w:sz w:val="24"/>
        </w:rPr>
        <w:t> </w:t>
      </w:r>
      <w:r>
        <w:rPr>
          <w:sz w:val="24"/>
        </w:rPr>
        <w:t>Excess</w:t>
      </w:r>
      <w:r>
        <w:rPr>
          <w:spacing w:val="-7"/>
          <w:sz w:val="24"/>
        </w:rPr>
        <w:t> </w:t>
      </w:r>
      <w:r>
        <w:rPr>
          <w:sz w:val="24"/>
        </w:rPr>
        <w:t>Supply,” </w:t>
      </w:r>
      <w:r>
        <w:rPr>
          <w:i/>
          <w:sz w:val="24"/>
        </w:rPr>
        <w:t>International Journal of Industrial Organization</w:t>
      </w:r>
      <w:r>
        <w:rPr>
          <w:sz w:val="24"/>
        </w:rPr>
        <w:t>, Vol. 6, No. 4 (December 1988), pp. 447-468.</w:t>
      </w:r>
    </w:p>
    <w:p>
      <w:pPr>
        <w:pStyle w:val="BodyText"/>
        <w:spacing w:before="5"/>
      </w:pPr>
    </w:p>
    <w:p>
      <w:pPr>
        <w:pStyle w:val="BodyText"/>
        <w:spacing w:line="247" w:lineRule="auto" w:before="1"/>
      </w:pPr>
      <w:r>
        <w:rPr/>
        <w:t>“A</w:t>
      </w:r>
      <w:r>
        <w:rPr>
          <w:spacing w:val="-9"/>
        </w:rPr>
        <w:t> </w:t>
      </w:r>
      <w:r>
        <w:rPr/>
        <w:t>Pedagogical</w:t>
      </w:r>
      <w:r>
        <w:rPr>
          <w:spacing w:val="-7"/>
        </w:rPr>
        <w:t> </w:t>
      </w:r>
      <w:r>
        <w:rPr/>
        <w:t>Treatment</w:t>
      </w:r>
      <w:r>
        <w:rPr>
          <w:spacing w:val="-7"/>
        </w:rPr>
        <w:t> </w:t>
      </w:r>
      <w:r>
        <w:rPr/>
        <w:t>of</w:t>
      </w:r>
      <w:r>
        <w:rPr>
          <w:spacing w:val="-7"/>
        </w:rPr>
        <w:t> </w:t>
      </w:r>
      <w:r>
        <w:rPr/>
        <w:t>Bilateral</w:t>
      </w:r>
      <w:r>
        <w:rPr>
          <w:spacing w:val="-4"/>
        </w:rPr>
        <w:t> </w:t>
      </w:r>
      <w:r>
        <w:rPr/>
        <w:t>Monopoly,”</w:t>
      </w:r>
      <w:r>
        <w:rPr>
          <w:spacing w:val="-7"/>
        </w:rPr>
        <w:t> </w:t>
      </w:r>
      <w:r>
        <w:rPr/>
        <w:t>with</w:t>
      </w:r>
      <w:r>
        <w:rPr>
          <w:spacing w:val="-4"/>
        </w:rPr>
        <w:t> </w:t>
      </w:r>
      <w:r>
        <w:rPr/>
        <w:t>R.</w:t>
      </w:r>
      <w:r>
        <w:rPr>
          <w:spacing w:val="-7"/>
        </w:rPr>
        <w:t> </w:t>
      </w:r>
      <w:r>
        <w:rPr/>
        <w:t>Blair</w:t>
      </w:r>
      <w:r>
        <w:rPr>
          <w:spacing w:val="-7"/>
        </w:rPr>
        <w:t> </w:t>
      </w:r>
      <w:r>
        <w:rPr/>
        <w:t>and</w:t>
      </w:r>
      <w:r>
        <w:rPr>
          <w:spacing w:val="-7"/>
        </w:rPr>
        <w:t> </w:t>
      </w:r>
      <w:r>
        <w:rPr/>
        <w:t>D.</w:t>
      </w:r>
      <w:r>
        <w:rPr>
          <w:spacing w:val="-9"/>
        </w:rPr>
        <w:t> </w:t>
      </w:r>
      <w:r>
        <w:rPr/>
        <w:t>Kaserman, </w:t>
      </w:r>
      <w:r>
        <w:rPr>
          <w:i/>
        </w:rPr>
        <w:t>Southern Economic Journal</w:t>
      </w:r>
      <w:r>
        <w:rPr/>
        <w:t>, Vol. 55, No. 4 (April 1989), pp. 831-841.</w:t>
      </w:r>
    </w:p>
    <w:p>
      <w:pPr>
        <w:pStyle w:val="BodyText"/>
        <w:spacing w:before="5"/>
      </w:pPr>
    </w:p>
    <w:p>
      <w:pPr>
        <w:spacing w:line="247" w:lineRule="auto" w:before="0"/>
        <w:ind w:left="0" w:right="0" w:firstLine="0"/>
        <w:jc w:val="left"/>
        <w:rPr>
          <w:sz w:val="24"/>
        </w:rPr>
      </w:pPr>
      <w:r>
        <w:rPr>
          <w:sz w:val="24"/>
        </w:rPr>
        <w:t>“Proof</w:t>
      </w:r>
      <w:r>
        <w:rPr>
          <w:spacing w:val="-7"/>
          <w:sz w:val="24"/>
        </w:rPr>
        <w:t> </w:t>
      </w:r>
      <w:r>
        <w:rPr>
          <w:sz w:val="24"/>
        </w:rPr>
        <w:t>of</w:t>
      </w:r>
      <w:r>
        <w:rPr>
          <w:spacing w:val="-7"/>
          <w:sz w:val="24"/>
        </w:rPr>
        <w:t> </w:t>
      </w:r>
      <w:r>
        <w:rPr>
          <w:sz w:val="24"/>
        </w:rPr>
        <w:t>Nonparticipation</w:t>
      </w:r>
      <w:r>
        <w:rPr>
          <w:spacing w:val="-5"/>
          <w:sz w:val="24"/>
        </w:rPr>
        <w:t> </w:t>
      </w:r>
      <w:r>
        <w:rPr>
          <w:sz w:val="24"/>
        </w:rPr>
        <w:t>in</w:t>
      </w:r>
      <w:r>
        <w:rPr>
          <w:spacing w:val="-5"/>
          <w:sz w:val="24"/>
        </w:rPr>
        <w:t> </w:t>
      </w:r>
      <w:r>
        <w:rPr>
          <w:sz w:val="24"/>
        </w:rPr>
        <w:t>a</w:t>
      </w:r>
      <w:r>
        <w:rPr>
          <w:spacing w:val="-5"/>
          <w:sz w:val="24"/>
        </w:rPr>
        <w:t> </w:t>
      </w:r>
      <w:r>
        <w:rPr>
          <w:sz w:val="24"/>
        </w:rPr>
        <w:t>Price</w:t>
      </w:r>
      <w:r>
        <w:rPr>
          <w:spacing w:val="-7"/>
          <w:sz w:val="24"/>
        </w:rPr>
        <w:t> </w:t>
      </w:r>
      <w:r>
        <w:rPr>
          <w:sz w:val="24"/>
        </w:rPr>
        <w:t>Fixing</w:t>
      </w:r>
      <w:r>
        <w:rPr>
          <w:spacing w:val="-7"/>
          <w:sz w:val="24"/>
        </w:rPr>
        <w:t> </w:t>
      </w:r>
      <w:r>
        <w:rPr>
          <w:sz w:val="24"/>
        </w:rPr>
        <w:t>Conspiracy,”</w:t>
      </w:r>
      <w:r>
        <w:rPr>
          <w:spacing w:val="-5"/>
          <w:sz w:val="24"/>
        </w:rPr>
        <w:t> </w:t>
      </w:r>
      <w:r>
        <w:rPr>
          <w:sz w:val="24"/>
        </w:rPr>
        <w:t>with</w:t>
      </w:r>
      <w:r>
        <w:rPr>
          <w:spacing w:val="-5"/>
          <w:sz w:val="24"/>
        </w:rPr>
        <w:t> </w:t>
      </w:r>
      <w:r>
        <w:rPr>
          <w:sz w:val="24"/>
        </w:rPr>
        <w:t>R.</w:t>
      </w:r>
      <w:r>
        <w:rPr>
          <w:spacing w:val="-2"/>
          <w:sz w:val="24"/>
        </w:rPr>
        <w:t> </w:t>
      </w:r>
      <w:r>
        <w:rPr>
          <w:sz w:val="24"/>
        </w:rPr>
        <w:t>Blair, </w:t>
      </w:r>
      <w:r>
        <w:rPr>
          <w:i/>
          <w:sz w:val="24"/>
        </w:rPr>
        <w:t>Review</w:t>
      </w:r>
      <w:r>
        <w:rPr>
          <w:i/>
          <w:spacing w:val="-5"/>
          <w:sz w:val="24"/>
        </w:rPr>
        <w:t> </w:t>
      </w:r>
      <w:r>
        <w:rPr>
          <w:i/>
          <w:sz w:val="24"/>
        </w:rPr>
        <w:t>of</w:t>
      </w:r>
      <w:r>
        <w:rPr>
          <w:i/>
          <w:spacing w:val="-5"/>
          <w:sz w:val="24"/>
        </w:rPr>
        <w:t> </w:t>
      </w:r>
      <w:r>
        <w:rPr>
          <w:i/>
          <w:sz w:val="24"/>
        </w:rPr>
        <w:t>Industrial Organization</w:t>
      </w:r>
      <w:r>
        <w:rPr>
          <w:sz w:val="24"/>
        </w:rPr>
        <w:t>, Vol. 4, No. 1 (Spring 1989), pp. 101-117.</w:t>
      </w:r>
    </w:p>
    <w:p>
      <w:pPr>
        <w:pStyle w:val="BodyText"/>
        <w:spacing w:before="5"/>
      </w:pPr>
    </w:p>
    <w:p>
      <w:pPr>
        <w:spacing w:line="247" w:lineRule="auto" w:before="0"/>
        <w:ind w:left="0" w:right="0" w:firstLine="0"/>
        <w:jc w:val="left"/>
        <w:rPr>
          <w:sz w:val="24"/>
        </w:rPr>
      </w:pPr>
      <w:r>
        <w:rPr>
          <w:sz w:val="24"/>
        </w:rPr>
        <w:t>“Aspects</w:t>
      </w:r>
      <w:r>
        <w:rPr>
          <w:spacing w:val="-3"/>
          <w:sz w:val="24"/>
        </w:rPr>
        <w:t> </w:t>
      </w:r>
      <w:r>
        <w:rPr>
          <w:sz w:val="24"/>
        </w:rPr>
        <w:t>of</w:t>
      </w:r>
      <w:r>
        <w:rPr>
          <w:spacing w:val="-8"/>
          <w:sz w:val="24"/>
        </w:rPr>
        <w:t> </w:t>
      </w:r>
      <w:r>
        <w:rPr>
          <w:sz w:val="24"/>
        </w:rPr>
        <w:t>R&amp;D</w:t>
      </w:r>
      <w:r>
        <w:rPr>
          <w:spacing w:val="-6"/>
          <w:sz w:val="24"/>
        </w:rPr>
        <w:t> </w:t>
      </w:r>
      <w:r>
        <w:rPr>
          <w:sz w:val="24"/>
        </w:rPr>
        <w:t>Subsidization,”</w:t>
      </w:r>
      <w:r>
        <w:rPr>
          <w:spacing w:val="-3"/>
          <w:sz w:val="24"/>
        </w:rPr>
        <w:t> </w:t>
      </w:r>
      <w:r>
        <w:rPr>
          <w:i/>
          <w:sz w:val="24"/>
        </w:rPr>
        <w:t>Quarterly</w:t>
      </w:r>
      <w:r>
        <w:rPr>
          <w:i/>
          <w:spacing w:val="-6"/>
          <w:sz w:val="24"/>
        </w:rPr>
        <w:t> </w:t>
      </w:r>
      <w:r>
        <w:rPr>
          <w:i/>
          <w:sz w:val="24"/>
        </w:rPr>
        <w:t>Journal</w:t>
      </w:r>
      <w:r>
        <w:rPr>
          <w:i/>
          <w:spacing w:val="-6"/>
          <w:sz w:val="24"/>
        </w:rPr>
        <w:t> </w:t>
      </w:r>
      <w:r>
        <w:rPr>
          <w:i/>
          <w:sz w:val="24"/>
        </w:rPr>
        <w:t>of</w:t>
      </w:r>
      <w:r>
        <w:rPr>
          <w:i/>
          <w:spacing w:val="-6"/>
          <w:sz w:val="24"/>
        </w:rPr>
        <w:t> </w:t>
      </w:r>
      <w:r>
        <w:rPr>
          <w:i/>
          <w:sz w:val="24"/>
        </w:rPr>
        <w:t>Economics</w:t>
      </w:r>
      <w:r>
        <w:rPr>
          <w:sz w:val="24"/>
        </w:rPr>
        <w:t>,</w:t>
      </w:r>
      <w:r>
        <w:rPr>
          <w:spacing w:val="-6"/>
          <w:sz w:val="24"/>
        </w:rPr>
        <w:t> </w:t>
      </w:r>
      <w:r>
        <w:rPr>
          <w:sz w:val="24"/>
        </w:rPr>
        <w:t>Vol.</w:t>
      </w:r>
      <w:r>
        <w:rPr>
          <w:spacing w:val="-6"/>
          <w:sz w:val="24"/>
        </w:rPr>
        <w:t> </w:t>
      </w:r>
      <w:r>
        <w:rPr>
          <w:sz w:val="24"/>
        </w:rPr>
        <w:t>CIV,</w:t>
      </w:r>
      <w:r>
        <w:rPr>
          <w:spacing w:val="-6"/>
          <w:sz w:val="24"/>
        </w:rPr>
        <w:t> </w:t>
      </w:r>
      <w:r>
        <w:rPr>
          <w:sz w:val="24"/>
        </w:rPr>
        <w:t>Issue</w:t>
      </w:r>
      <w:r>
        <w:rPr>
          <w:spacing w:val="-6"/>
          <w:sz w:val="24"/>
        </w:rPr>
        <w:t> </w:t>
      </w:r>
      <w:r>
        <w:rPr>
          <w:sz w:val="24"/>
        </w:rPr>
        <w:t>4</w:t>
      </w:r>
      <w:r>
        <w:rPr>
          <w:spacing w:val="-6"/>
          <w:sz w:val="24"/>
        </w:rPr>
        <w:t> </w:t>
      </w:r>
      <w:r>
        <w:rPr>
          <w:sz w:val="24"/>
        </w:rPr>
        <w:t>(November 1989), pp. 863-873.</w:t>
      </w:r>
    </w:p>
    <w:p>
      <w:pPr>
        <w:pStyle w:val="BodyText"/>
        <w:spacing w:before="5"/>
      </w:pPr>
    </w:p>
    <w:p>
      <w:pPr>
        <w:pStyle w:val="BodyText"/>
        <w:spacing w:line="247" w:lineRule="auto"/>
      </w:pPr>
      <w:r>
        <w:rPr/>
        <w:t>“Distinguishing Participants from Nonparticipants in a Price Fixing Conspiracy:</w:t>
      </w:r>
      <w:r>
        <w:rPr>
          <w:spacing w:val="40"/>
        </w:rPr>
        <w:t> </w:t>
      </w:r>
      <w:r>
        <w:rPr/>
        <w:t>Liability and Damages,”</w:t>
      </w:r>
      <w:r>
        <w:rPr>
          <w:spacing w:val="-4"/>
        </w:rPr>
        <w:t> </w:t>
      </w:r>
      <w:r>
        <w:rPr/>
        <w:t>with</w:t>
      </w:r>
      <w:r>
        <w:rPr>
          <w:spacing w:val="-4"/>
        </w:rPr>
        <w:t> </w:t>
      </w:r>
      <w:r>
        <w:rPr/>
        <w:t>R.</w:t>
      </w:r>
      <w:r>
        <w:rPr>
          <w:spacing w:val="-4"/>
        </w:rPr>
        <w:t> </w:t>
      </w:r>
      <w:r>
        <w:rPr/>
        <w:t>Blair, </w:t>
      </w:r>
      <w:r>
        <w:rPr>
          <w:i/>
        </w:rPr>
        <w:t>American</w:t>
      </w:r>
      <w:r>
        <w:rPr>
          <w:i/>
          <w:spacing w:val="-4"/>
        </w:rPr>
        <w:t> </w:t>
      </w:r>
      <w:r>
        <w:rPr>
          <w:i/>
        </w:rPr>
        <w:t>Business</w:t>
      </w:r>
      <w:r>
        <w:rPr>
          <w:i/>
          <w:spacing w:val="-4"/>
        </w:rPr>
        <w:t> </w:t>
      </w:r>
      <w:r>
        <w:rPr>
          <w:i/>
        </w:rPr>
        <w:t>Law</w:t>
      </w:r>
      <w:r>
        <w:rPr>
          <w:i/>
          <w:spacing w:val="-4"/>
        </w:rPr>
        <w:t> </w:t>
      </w:r>
      <w:r>
        <w:rPr>
          <w:i/>
        </w:rPr>
        <w:t>Journal</w:t>
      </w:r>
      <w:r>
        <w:rPr/>
        <w:t>,</w:t>
      </w:r>
      <w:r>
        <w:rPr>
          <w:spacing w:val="-4"/>
        </w:rPr>
        <w:t> </w:t>
      </w:r>
      <w:r>
        <w:rPr/>
        <w:t>Vol.</w:t>
      </w:r>
      <w:r>
        <w:rPr>
          <w:spacing w:val="-4"/>
        </w:rPr>
        <w:t> </w:t>
      </w:r>
      <w:r>
        <w:rPr/>
        <w:t>28,</w:t>
      </w:r>
      <w:r>
        <w:rPr>
          <w:spacing w:val="-4"/>
        </w:rPr>
        <w:t> </w:t>
      </w:r>
      <w:r>
        <w:rPr/>
        <w:t>No.</w:t>
      </w:r>
      <w:r>
        <w:rPr>
          <w:spacing w:val="-4"/>
        </w:rPr>
        <w:t> </w:t>
      </w:r>
      <w:r>
        <w:rPr/>
        <w:t>1</w:t>
      </w:r>
      <w:r>
        <w:rPr>
          <w:spacing w:val="-4"/>
        </w:rPr>
        <w:t> </w:t>
      </w:r>
      <w:r>
        <w:rPr/>
        <w:t>(Spring</w:t>
      </w:r>
      <w:r>
        <w:rPr>
          <w:spacing w:val="-6"/>
        </w:rPr>
        <w:t> </w:t>
      </w:r>
      <w:r>
        <w:rPr/>
        <w:t>1990),</w:t>
      </w:r>
      <w:r>
        <w:rPr>
          <w:spacing w:val="-4"/>
        </w:rPr>
        <w:t> </w:t>
      </w:r>
      <w:r>
        <w:rPr/>
        <w:t>pp.</w:t>
      </w:r>
      <w:r>
        <w:rPr>
          <w:spacing w:val="-4"/>
        </w:rPr>
        <w:t> </w:t>
      </w:r>
      <w:r>
        <w:rPr/>
        <w:t>33-</w:t>
      </w:r>
    </w:p>
    <w:p>
      <w:pPr>
        <w:spacing w:line="247" w:lineRule="auto" w:before="0"/>
        <w:ind w:left="0" w:right="112" w:firstLine="0"/>
        <w:jc w:val="left"/>
        <w:rPr>
          <w:sz w:val="24"/>
        </w:rPr>
      </w:pPr>
      <w:r>
        <w:rPr>
          <w:sz w:val="24"/>
        </w:rPr>
        <w:t>57.</w:t>
      </w:r>
      <w:r>
        <w:rPr>
          <w:spacing w:val="40"/>
          <w:sz w:val="24"/>
        </w:rPr>
        <w:t> </w:t>
      </w:r>
      <w:r>
        <w:rPr>
          <w:sz w:val="24"/>
        </w:rPr>
        <w:t>Reprinted</w:t>
      </w:r>
      <w:r>
        <w:rPr>
          <w:spacing w:val="-5"/>
          <w:sz w:val="24"/>
        </w:rPr>
        <w:t> </w:t>
      </w:r>
      <w:r>
        <w:rPr>
          <w:sz w:val="24"/>
        </w:rPr>
        <w:t>in</w:t>
      </w:r>
      <w:r>
        <w:rPr>
          <w:spacing w:val="-5"/>
          <w:sz w:val="24"/>
        </w:rPr>
        <w:t> </w:t>
      </w:r>
      <w:r>
        <w:rPr>
          <w:sz w:val="24"/>
        </w:rPr>
        <w:t>F.</w:t>
      </w:r>
      <w:r>
        <w:rPr>
          <w:spacing w:val="-5"/>
          <w:sz w:val="24"/>
        </w:rPr>
        <w:t> </w:t>
      </w:r>
      <w:r>
        <w:rPr>
          <w:sz w:val="24"/>
        </w:rPr>
        <w:t>McChesney,</w:t>
      </w:r>
      <w:r>
        <w:rPr>
          <w:spacing w:val="-5"/>
          <w:sz w:val="24"/>
        </w:rPr>
        <w:t> </w:t>
      </w:r>
      <w:r>
        <w:rPr>
          <w:sz w:val="24"/>
        </w:rPr>
        <w:t>ed., </w:t>
      </w:r>
      <w:r>
        <w:rPr>
          <w:i/>
          <w:sz w:val="24"/>
        </w:rPr>
        <w:t>Economic</w:t>
      </w:r>
      <w:r>
        <w:rPr>
          <w:i/>
          <w:spacing w:val="-5"/>
          <w:sz w:val="24"/>
        </w:rPr>
        <w:t> </w:t>
      </w:r>
      <w:r>
        <w:rPr>
          <w:i/>
          <w:sz w:val="24"/>
        </w:rPr>
        <w:t>Inputs,</w:t>
      </w:r>
      <w:r>
        <w:rPr>
          <w:i/>
          <w:spacing w:val="-5"/>
          <w:sz w:val="24"/>
        </w:rPr>
        <w:t> </w:t>
      </w:r>
      <w:r>
        <w:rPr>
          <w:i/>
          <w:sz w:val="24"/>
        </w:rPr>
        <w:t>Legal</w:t>
      </w:r>
      <w:r>
        <w:rPr>
          <w:i/>
          <w:spacing w:val="-5"/>
          <w:sz w:val="24"/>
        </w:rPr>
        <w:t> </w:t>
      </w:r>
      <w:r>
        <w:rPr>
          <w:i/>
          <w:sz w:val="24"/>
        </w:rPr>
        <w:t>Outputs:</w:t>
      </w:r>
      <w:r>
        <w:rPr>
          <w:i/>
          <w:spacing w:val="40"/>
          <w:sz w:val="24"/>
        </w:rPr>
        <w:t> </w:t>
      </w:r>
      <w:r>
        <w:rPr>
          <w:i/>
          <w:sz w:val="24"/>
        </w:rPr>
        <w:t>The</w:t>
      </w:r>
      <w:r>
        <w:rPr>
          <w:i/>
          <w:spacing w:val="-5"/>
          <w:sz w:val="24"/>
        </w:rPr>
        <w:t> </w:t>
      </w:r>
      <w:r>
        <w:rPr>
          <w:i/>
          <w:sz w:val="24"/>
        </w:rPr>
        <w:t>Role</w:t>
      </w:r>
      <w:r>
        <w:rPr>
          <w:i/>
          <w:spacing w:val="-7"/>
          <w:sz w:val="24"/>
        </w:rPr>
        <w:t> </w:t>
      </w:r>
      <w:r>
        <w:rPr>
          <w:i/>
          <w:sz w:val="24"/>
        </w:rPr>
        <w:t>of</w:t>
      </w:r>
      <w:r>
        <w:rPr>
          <w:i/>
          <w:spacing w:val="-3"/>
          <w:sz w:val="24"/>
        </w:rPr>
        <w:t> </w:t>
      </w:r>
      <w:r>
        <w:rPr>
          <w:i/>
          <w:sz w:val="24"/>
        </w:rPr>
        <w:t>Economists in Modern Antitrust</w:t>
      </w:r>
      <w:r>
        <w:rPr>
          <w:sz w:val="24"/>
        </w:rPr>
        <w:t>, New York: John Wiley &amp; Sons, 1998.</w:t>
      </w:r>
    </w:p>
    <w:p>
      <w:pPr>
        <w:pStyle w:val="BodyText"/>
        <w:spacing w:before="3"/>
      </w:pPr>
    </w:p>
    <w:p>
      <w:pPr>
        <w:spacing w:line="247" w:lineRule="auto" w:before="0"/>
        <w:ind w:left="0" w:right="0" w:firstLine="0"/>
        <w:jc w:val="left"/>
        <w:rPr>
          <w:sz w:val="24"/>
        </w:rPr>
      </w:pPr>
      <w:r>
        <w:rPr>
          <w:sz w:val="24"/>
        </w:rPr>
        <w:t>“Benefits</w:t>
      </w:r>
      <w:r>
        <w:rPr>
          <w:spacing w:val="-2"/>
          <w:sz w:val="24"/>
        </w:rPr>
        <w:t> </w:t>
      </w:r>
      <w:r>
        <w:rPr>
          <w:sz w:val="24"/>
        </w:rPr>
        <w:t>of</w:t>
      </w:r>
      <w:r>
        <w:rPr>
          <w:spacing w:val="-7"/>
          <w:sz w:val="24"/>
        </w:rPr>
        <w:t> </w:t>
      </w:r>
      <w:r>
        <w:rPr>
          <w:sz w:val="24"/>
        </w:rPr>
        <w:t>Competition</w:t>
      </w:r>
      <w:r>
        <w:rPr>
          <w:spacing w:val="-5"/>
          <w:sz w:val="24"/>
        </w:rPr>
        <w:t> </w:t>
      </w:r>
      <w:r>
        <w:rPr>
          <w:sz w:val="24"/>
        </w:rPr>
        <w:t>for</w:t>
      </w:r>
      <w:r>
        <w:rPr>
          <w:spacing w:val="-5"/>
          <w:sz w:val="24"/>
        </w:rPr>
        <w:t> </w:t>
      </w:r>
      <w:r>
        <w:rPr>
          <w:sz w:val="24"/>
        </w:rPr>
        <w:t>Patents,” </w:t>
      </w:r>
      <w:r>
        <w:rPr>
          <w:i/>
          <w:sz w:val="24"/>
        </w:rPr>
        <w:t>Information</w:t>
      </w:r>
      <w:r>
        <w:rPr>
          <w:i/>
          <w:spacing w:val="-5"/>
          <w:sz w:val="24"/>
        </w:rPr>
        <w:t> </w:t>
      </w:r>
      <w:r>
        <w:rPr>
          <w:i/>
          <w:sz w:val="24"/>
        </w:rPr>
        <w:t>Economics</w:t>
      </w:r>
      <w:r>
        <w:rPr>
          <w:i/>
          <w:spacing w:val="-7"/>
          <w:sz w:val="24"/>
        </w:rPr>
        <w:t> </w:t>
      </w:r>
      <w:r>
        <w:rPr>
          <w:i/>
          <w:sz w:val="24"/>
        </w:rPr>
        <w:t>and</w:t>
      </w:r>
      <w:r>
        <w:rPr>
          <w:i/>
          <w:spacing w:val="-5"/>
          <w:sz w:val="24"/>
        </w:rPr>
        <w:t> </w:t>
      </w:r>
      <w:r>
        <w:rPr>
          <w:i/>
          <w:sz w:val="24"/>
        </w:rPr>
        <w:t>Policy</w:t>
      </w:r>
      <w:r>
        <w:rPr>
          <w:sz w:val="24"/>
        </w:rPr>
        <w:t>,</w:t>
      </w:r>
      <w:r>
        <w:rPr>
          <w:spacing w:val="-5"/>
          <w:sz w:val="24"/>
        </w:rPr>
        <w:t> </w:t>
      </w:r>
      <w:r>
        <w:rPr>
          <w:sz w:val="24"/>
        </w:rPr>
        <w:t>Vol.</w:t>
      </w:r>
      <w:r>
        <w:rPr>
          <w:spacing w:val="-5"/>
          <w:sz w:val="24"/>
        </w:rPr>
        <w:t> </w:t>
      </w:r>
      <w:r>
        <w:rPr>
          <w:sz w:val="24"/>
        </w:rPr>
        <w:t>4,</w:t>
      </w:r>
      <w:r>
        <w:rPr>
          <w:spacing w:val="-5"/>
          <w:sz w:val="24"/>
        </w:rPr>
        <w:t> </w:t>
      </w:r>
      <w:r>
        <w:rPr>
          <w:sz w:val="24"/>
        </w:rPr>
        <w:t>No.</w:t>
      </w:r>
      <w:r>
        <w:rPr>
          <w:spacing w:val="-5"/>
          <w:sz w:val="24"/>
        </w:rPr>
        <w:t> </w:t>
      </w:r>
      <w:r>
        <w:rPr>
          <w:sz w:val="24"/>
        </w:rPr>
        <w:t>1 (1989/90), pp. 31-43.</w:t>
      </w:r>
    </w:p>
    <w:p>
      <w:pPr>
        <w:pStyle w:val="BodyText"/>
        <w:spacing w:before="5"/>
      </w:pPr>
    </w:p>
    <w:p>
      <w:pPr>
        <w:pStyle w:val="BodyText"/>
        <w:spacing w:line="247" w:lineRule="auto"/>
      </w:pPr>
      <w:r>
        <w:rPr/>
        <w:t>“Private</w:t>
      </w:r>
      <w:r>
        <w:rPr>
          <w:spacing w:val="-6"/>
        </w:rPr>
        <w:t> </w:t>
      </w:r>
      <w:r>
        <w:rPr/>
        <w:t>Provision</w:t>
      </w:r>
      <w:r>
        <w:rPr>
          <w:spacing w:val="-4"/>
        </w:rPr>
        <w:t> </w:t>
      </w:r>
      <w:r>
        <w:rPr/>
        <w:t>of</w:t>
      </w:r>
      <w:r>
        <w:rPr>
          <w:spacing w:val="-4"/>
        </w:rPr>
        <w:t> </w:t>
      </w:r>
      <w:r>
        <w:rPr/>
        <w:t>a</w:t>
      </w:r>
      <w:r>
        <w:rPr>
          <w:spacing w:val="-6"/>
        </w:rPr>
        <w:t> </w:t>
      </w:r>
      <w:r>
        <w:rPr/>
        <w:t>Discrete</w:t>
      </w:r>
      <w:r>
        <w:rPr>
          <w:spacing w:val="-4"/>
        </w:rPr>
        <w:t> </w:t>
      </w:r>
      <w:r>
        <w:rPr/>
        <w:t>Public</w:t>
      </w:r>
      <w:r>
        <w:rPr>
          <w:spacing w:val="-6"/>
        </w:rPr>
        <w:t> </w:t>
      </w:r>
      <w:r>
        <w:rPr/>
        <w:t>Good</w:t>
      </w:r>
      <w:r>
        <w:rPr>
          <w:spacing w:val="-4"/>
        </w:rPr>
        <w:t> </w:t>
      </w:r>
      <w:r>
        <w:rPr/>
        <w:t>with</w:t>
      </w:r>
      <w:r>
        <w:rPr>
          <w:spacing w:val="-4"/>
        </w:rPr>
        <w:t> </w:t>
      </w:r>
      <w:r>
        <w:rPr/>
        <w:t>Uncertain</w:t>
      </w:r>
      <w:r>
        <w:rPr>
          <w:spacing w:val="-4"/>
        </w:rPr>
        <w:t> </w:t>
      </w:r>
      <w:r>
        <w:rPr/>
        <w:t>Cost,”</w:t>
      </w:r>
      <w:r>
        <w:rPr>
          <w:spacing w:val="-4"/>
        </w:rPr>
        <w:t> </w:t>
      </w:r>
      <w:r>
        <w:rPr/>
        <w:t>with</w:t>
      </w:r>
      <w:r>
        <w:rPr>
          <w:spacing w:val="-4"/>
        </w:rPr>
        <w:t> </w:t>
      </w:r>
      <w:r>
        <w:rPr/>
        <w:t>S.</w:t>
      </w:r>
      <w:r>
        <w:rPr>
          <w:spacing w:val="-1"/>
        </w:rPr>
        <w:t> </w:t>
      </w:r>
      <w:r>
        <w:rPr/>
        <w:t>Nitzan, </w:t>
      </w:r>
      <w:r>
        <w:rPr>
          <w:i/>
        </w:rPr>
        <w:t>Journal</w:t>
      </w:r>
      <w:r>
        <w:rPr>
          <w:i/>
          <w:spacing w:val="-4"/>
        </w:rPr>
        <w:t> </w:t>
      </w:r>
      <w:r>
        <w:rPr>
          <w:i/>
        </w:rPr>
        <w:t>of Public Economics</w:t>
      </w:r>
      <w:r>
        <w:rPr/>
        <w:t>, Vol. 42, No. 3 (August 1990), pp. 357-370.</w:t>
      </w:r>
    </w:p>
    <w:p>
      <w:pPr>
        <w:pStyle w:val="BodyText"/>
        <w:spacing w:before="5"/>
      </w:pPr>
    </w:p>
    <w:p>
      <w:pPr>
        <w:spacing w:line="247" w:lineRule="auto" w:before="0"/>
        <w:ind w:left="0" w:right="0" w:firstLine="0"/>
        <w:jc w:val="left"/>
        <w:rPr>
          <w:sz w:val="24"/>
        </w:rPr>
      </w:pPr>
      <w:r>
        <w:rPr>
          <w:sz w:val="24"/>
        </w:rPr>
        <w:t>“A</w:t>
      </w:r>
      <w:r>
        <w:rPr>
          <w:spacing w:val="-7"/>
          <w:sz w:val="24"/>
        </w:rPr>
        <w:t> </w:t>
      </w:r>
      <w:r>
        <w:rPr>
          <w:sz w:val="24"/>
        </w:rPr>
        <w:t>Note</w:t>
      </w:r>
      <w:r>
        <w:rPr>
          <w:spacing w:val="-7"/>
          <w:sz w:val="24"/>
        </w:rPr>
        <w:t> </w:t>
      </w:r>
      <w:r>
        <w:rPr>
          <w:sz w:val="24"/>
        </w:rPr>
        <w:t>on</w:t>
      </w:r>
      <w:r>
        <w:rPr>
          <w:spacing w:val="-5"/>
          <w:sz w:val="24"/>
        </w:rPr>
        <w:t> </w:t>
      </w:r>
      <w:r>
        <w:rPr>
          <w:sz w:val="24"/>
        </w:rPr>
        <w:t>Vertical</w:t>
      </w:r>
      <w:r>
        <w:rPr>
          <w:spacing w:val="-6"/>
          <w:sz w:val="24"/>
        </w:rPr>
        <w:t> </w:t>
      </w:r>
      <w:r>
        <w:rPr>
          <w:sz w:val="24"/>
        </w:rPr>
        <w:t>Market</w:t>
      </w:r>
      <w:r>
        <w:rPr>
          <w:spacing w:val="-6"/>
          <w:sz w:val="24"/>
        </w:rPr>
        <w:t> </w:t>
      </w:r>
      <w:r>
        <w:rPr>
          <w:sz w:val="24"/>
        </w:rPr>
        <w:t>Foreclosure,”</w:t>
      </w:r>
      <w:r>
        <w:rPr>
          <w:spacing w:val="-7"/>
          <w:sz w:val="24"/>
        </w:rPr>
        <w:t> </w:t>
      </w:r>
      <w:r>
        <w:rPr>
          <w:sz w:val="24"/>
        </w:rPr>
        <w:t>with</w:t>
      </w:r>
      <w:r>
        <w:rPr>
          <w:spacing w:val="-2"/>
          <w:sz w:val="24"/>
        </w:rPr>
        <w:t> </w:t>
      </w:r>
      <w:r>
        <w:rPr>
          <w:sz w:val="24"/>
        </w:rPr>
        <w:t>R.</w:t>
      </w:r>
      <w:r>
        <w:rPr>
          <w:spacing w:val="-5"/>
          <w:sz w:val="24"/>
        </w:rPr>
        <w:t> </w:t>
      </w:r>
      <w:r>
        <w:rPr>
          <w:sz w:val="24"/>
        </w:rPr>
        <w:t>Blair</w:t>
      </w:r>
      <w:r>
        <w:rPr>
          <w:spacing w:val="-5"/>
          <w:sz w:val="24"/>
        </w:rPr>
        <w:t> </w:t>
      </w:r>
      <w:r>
        <w:rPr>
          <w:sz w:val="24"/>
        </w:rPr>
        <w:t>and</w:t>
      </w:r>
      <w:r>
        <w:rPr>
          <w:spacing w:val="-2"/>
          <w:sz w:val="24"/>
        </w:rPr>
        <w:t> </w:t>
      </w:r>
      <w:r>
        <w:rPr>
          <w:sz w:val="24"/>
        </w:rPr>
        <w:t>J.</w:t>
      </w:r>
      <w:r>
        <w:rPr>
          <w:spacing w:val="-5"/>
          <w:sz w:val="24"/>
        </w:rPr>
        <w:t> </w:t>
      </w:r>
      <w:r>
        <w:rPr>
          <w:sz w:val="24"/>
        </w:rPr>
        <w:t>Fesmire, </w:t>
      </w:r>
      <w:r>
        <w:rPr>
          <w:i/>
          <w:sz w:val="24"/>
        </w:rPr>
        <w:t>Review</w:t>
      </w:r>
      <w:r>
        <w:rPr>
          <w:i/>
          <w:spacing w:val="-5"/>
          <w:sz w:val="24"/>
        </w:rPr>
        <w:t> </w:t>
      </w:r>
      <w:r>
        <w:rPr>
          <w:i/>
          <w:sz w:val="24"/>
        </w:rPr>
        <w:t>of</w:t>
      </w:r>
      <w:r>
        <w:rPr>
          <w:i/>
          <w:spacing w:val="-5"/>
          <w:sz w:val="24"/>
        </w:rPr>
        <w:t> </w:t>
      </w:r>
      <w:r>
        <w:rPr>
          <w:i/>
          <w:sz w:val="24"/>
        </w:rPr>
        <w:t>Industrial Organization</w:t>
      </w:r>
      <w:r>
        <w:rPr>
          <w:sz w:val="24"/>
        </w:rPr>
        <w:t>, Vol. 5, No. 2 (Summer 1990), pp. 31-40.</w:t>
      </w:r>
    </w:p>
    <w:p>
      <w:pPr>
        <w:pStyle w:val="BodyText"/>
        <w:spacing w:before="5"/>
      </w:pPr>
    </w:p>
    <w:p>
      <w:pPr>
        <w:pStyle w:val="BodyText"/>
        <w:spacing w:line="247" w:lineRule="auto"/>
        <w:ind w:right="79"/>
      </w:pPr>
      <w:r>
        <w:rPr/>
        <w:t>“The</w:t>
      </w:r>
      <w:r>
        <w:rPr>
          <w:spacing w:val="-7"/>
        </w:rPr>
        <w:t> </w:t>
      </w:r>
      <w:r>
        <w:rPr/>
        <w:t>Optimal</w:t>
      </w:r>
      <w:r>
        <w:rPr>
          <w:spacing w:val="-6"/>
        </w:rPr>
        <w:t> </w:t>
      </w:r>
      <w:r>
        <w:rPr/>
        <w:t>R&amp;D</w:t>
      </w:r>
      <w:r>
        <w:rPr>
          <w:spacing w:val="-5"/>
        </w:rPr>
        <w:t> </w:t>
      </w:r>
      <w:r>
        <w:rPr/>
        <w:t>Policy:</w:t>
      </w:r>
      <w:r>
        <w:rPr>
          <w:spacing w:val="40"/>
        </w:rPr>
        <w:t> </w:t>
      </w:r>
      <w:r>
        <w:rPr/>
        <w:t>Patents,</w:t>
      </w:r>
      <w:r>
        <w:rPr>
          <w:spacing w:val="-5"/>
        </w:rPr>
        <w:t> </w:t>
      </w:r>
      <w:r>
        <w:rPr/>
        <w:t>Public</w:t>
      </w:r>
      <w:r>
        <w:rPr>
          <w:spacing w:val="-7"/>
        </w:rPr>
        <w:t> </w:t>
      </w:r>
      <w:r>
        <w:rPr/>
        <w:t>Funding,</w:t>
      </w:r>
      <w:r>
        <w:rPr>
          <w:spacing w:val="-5"/>
        </w:rPr>
        <w:t> </w:t>
      </w:r>
      <w:r>
        <w:rPr/>
        <w:t>or</w:t>
      </w:r>
      <w:r>
        <w:rPr>
          <w:spacing w:val="-7"/>
        </w:rPr>
        <w:t> </w:t>
      </w:r>
      <w:r>
        <w:rPr/>
        <w:t>Both?”</w:t>
      </w:r>
      <w:r>
        <w:rPr>
          <w:spacing w:val="40"/>
        </w:rPr>
        <w:t> </w:t>
      </w:r>
      <w:r>
        <w:rPr>
          <w:i/>
        </w:rPr>
        <w:t>Southern</w:t>
      </w:r>
      <w:r>
        <w:rPr>
          <w:i/>
          <w:spacing w:val="-5"/>
        </w:rPr>
        <w:t> </w:t>
      </w:r>
      <w:r>
        <w:rPr>
          <w:i/>
        </w:rPr>
        <w:t>Economic</w:t>
      </w:r>
      <w:r>
        <w:rPr>
          <w:i/>
          <w:spacing w:val="-5"/>
        </w:rPr>
        <w:t> </w:t>
      </w:r>
      <w:r>
        <w:rPr>
          <w:i/>
        </w:rPr>
        <w:t>Journal</w:t>
      </w:r>
      <w:r>
        <w:rPr/>
        <w:t>, Vol. 57, No. 3 (January 1991), pp. 703-718.</w:t>
      </w:r>
    </w:p>
    <w:p>
      <w:pPr>
        <w:pStyle w:val="BodyText"/>
        <w:spacing w:after="0" w:line="247" w:lineRule="auto"/>
        <w:sectPr>
          <w:headerReference w:type="default" r:id="rId7"/>
          <w:pgSz w:w="12240" w:h="15840"/>
          <w:pgMar w:header="1452" w:footer="0" w:top="1700" w:bottom="280" w:left="1440" w:right="1440"/>
        </w:sectPr>
      </w:pPr>
    </w:p>
    <w:p>
      <w:pPr>
        <w:pStyle w:val="BodyText"/>
        <w:spacing w:before="254"/>
      </w:pPr>
    </w:p>
    <w:p>
      <w:pPr>
        <w:pStyle w:val="BodyText"/>
        <w:spacing w:line="247" w:lineRule="auto"/>
      </w:pPr>
      <w:r>
        <w:rPr/>
        <w:t>“Private</w:t>
      </w:r>
      <w:r>
        <w:rPr>
          <w:spacing w:val="-7"/>
        </w:rPr>
        <w:t> </w:t>
      </w:r>
      <w:r>
        <w:rPr/>
        <w:t>Provision</w:t>
      </w:r>
      <w:r>
        <w:rPr>
          <w:spacing w:val="-5"/>
        </w:rPr>
        <w:t> </w:t>
      </w:r>
      <w:r>
        <w:rPr/>
        <w:t>of</w:t>
      </w:r>
      <w:r>
        <w:rPr>
          <w:spacing w:val="-5"/>
        </w:rPr>
        <w:t> </w:t>
      </w:r>
      <w:r>
        <w:rPr/>
        <w:t>Public</w:t>
      </w:r>
      <w:r>
        <w:rPr>
          <w:spacing w:val="-5"/>
        </w:rPr>
        <w:t> </w:t>
      </w:r>
      <w:r>
        <w:rPr/>
        <w:t>Goods</w:t>
      </w:r>
      <w:r>
        <w:rPr>
          <w:spacing w:val="-5"/>
        </w:rPr>
        <w:t> </w:t>
      </w:r>
      <w:r>
        <w:rPr/>
        <w:t>and</w:t>
      </w:r>
      <w:r>
        <w:rPr>
          <w:spacing w:val="-7"/>
        </w:rPr>
        <w:t> </w:t>
      </w:r>
      <w:r>
        <w:rPr/>
        <w:t>the</w:t>
      </w:r>
      <w:r>
        <w:rPr>
          <w:spacing w:val="-7"/>
        </w:rPr>
        <w:t> </w:t>
      </w:r>
      <w:r>
        <w:rPr/>
        <w:t>Failure</w:t>
      </w:r>
      <w:r>
        <w:rPr>
          <w:spacing w:val="-5"/>
        </w:rPr>
        <w:t> </w:t>
      </w:r>
      <w:r>
        <w:rPr/>
        <w:t>of</w:t>
      </w:r>
      <w:r>
        <w:rPr>
          <w:spacing w:val="-7"/>
        </w:rPr>
        <w:t> </w:t>
      </w:r>
      <w:r>
        <w:rPr/>
        <w:t>the</w:t>
      </w:r>
      <w:r>
        <w:rPr>
          <w:spacing w:val="-7"/>
        </w:rPr>
        <w:t> </w:t>
      </w:r>
      <w:r>
        <w:rPr/>
        <w:t>Neutrality</w:t>
      </w:r>
      <w:r>
        <w:rPr>
          <w:spacing w:val="-9"/>
        </w:rPr>
        <w:t> </w:t>
      </w:r>
      <w:r>
        <w:rPr/>
        <w:t>Property</w:t>
      </w:r>
      <w:r>
        <w:rPr>
          <w:spacing w:val="-11"/>
        </w:rPr>
        <w:t> </w:t>
      </w:r>
      <w:r>
        <w:rPr/>
        <w:t>in</w:t>
      </w:r>
      <w:r>
        <w:rPr>
          <w:spacing w:val="-5"/>
        </w:rPr>
        <w:t> </w:t>
      </w:r>
      <w:r>
        <w:rPr/>
        <w:t>Large</w:t>
      </w:r>
      <w:r>
        <w:rPr>
          <w:spacing w:val="-5"/>
        </w:rPr>
        <w:t> </w:t>
      </w:r>
      <w:r>
        <w:rPr/>
        <w:t>Finite Economies,” with T. Fries and E. Golding, </w:t>
      </w:r>
      <w:r>
        <w:rPr>
          <w:i/>
        </w:rPr>
        <w:t>International Economic Review</w:t>
      </w:r>
      <w:r>
        <w:rPr/>
        <w:t>, Vol. 32, No. 1 (February 1991), pp. 147-158.</w:t>
      </w:r>
    </w:p>
    <w:p>
      <w:pPr>
        <w:pStyle w:val="BodyText"/>
        <w:spacing w:before="4"/>
      </w:pPr>
    </w:p>
    <w:p>
      <w:pPr>
        <w:spacing w:line="247" w:lineRule="auto" w:before="0"/>
        <w:ind w:left="0" w:right="0" w:firstLine="0"/>
        <w:jc w:val="left"/>
        <w:rPr>
          <w:sz w:val="24"/>
        </w:rPr>
      </w:pPr>
      <w:r>
        <w:rPr>
          <w:sz w:val="24"/>
        </w:rPr>
        <w:t>“When</w:t>
      </w:r>
      <w:r>
        <w:rPr>
          <w:spacing w:val="-5"/>
          <w:sz w:val="24"/>
        </w:rPr>
        <w:t> </w:t>
      </w:r>
      <w:r>
        <w:rPr>
          <w:sz w:val="24"/>
        </w:rPr>
        <w:t>Excessive</w:t>
      </w:r>
      <w:r>
        <w:rPr>
          <w:spacing w:val="-6"/>
          <w:sz w:val="24"/>
        </w:rPr>
        <w:t> </w:t>
      </w:r>
      <w:r>
        <w:rPr>
          <w:sz w:val="24"/>
        </w:rPr>
        <w:t>Consumption</w:t>
      </w:r>
      <w:r>
        <w:rPr>
          <w:spacing w:val="-5"/>
          <w:sz w:val="24"/>
        </w:rPr>
        <w:t> </w:t>
      </w:r>
      <w:r>
        <w:rPr>
          <w:sz w:val="24"/>
        </w:rPr>
        <w:t>is</w:t>
      </w:r>
      <w:r>
        <w:rPr>
          <w:spacing w:val="-2"/>
          <w:sz w:val="24"/>
        </w:rPr>
        <w:t> </w:t>
      </w:r>
      <w:r>
        <w:rPr>
          <w:sz w:val="24"/>
        </w:rPr>
        <w:t>Rational,” </w:t>
      </w:r>
      <w:r>
        <w:rPr>
          <w:i/>
          <w:sz w:val="24"/>
        </w:rPr>
        <w:t>American</w:t>
      </w:r>
      <w:r>
        <w:rPr>
          <w:i/>
          <w:spacing w:val="-5"/>
          <w:sz w:val="24"/>
        </w:rPr>
        <w:t> </w:t>
      </w:r>
      <w:r>
        <w:rPr>
          <w:i/>
          <w:sz w:val="24"/>
        </w:rPr>
        <w:t>Economic</w:t>
      </w:r>
      <w:r>
        <w:rPr>
          <w:i/>
          <w:spacing w:val="-5"/>
          <w:sz w:val="24"/>
        </w:rPr>
        <w:t> </w:t>
      </w:r>
      <w:r>
        <w:rPr>
          <w:i/>
          <w:sz w:val="24"/>
        </w:rPr>
        <w:t>Review</w:t>
      </w:r>
      <w:r>
        <w:rPr>
          <w:sz w:val="24"/>
        </w:rPr>
        <w:t>,</w:t>
      </w:r>
      <w:r>
        <w:rPr>
          <w:spacing w:val="-5"/>
          <w:sz w:val="24"/>
        </w:rPr>
        <w:t> </w:t>
      </w:r>
      <w:r>
        <w:rPr>
          <w:sz w:val="24"/>
        </w:rPr>
        <w:t>Vol.</w:t>
      </w:r>
      <w:r>
        <w:rPr>
          <w:spacing w:val="-5"/>
          <w:sz w:val="24"/>
        </w:rPr>
        <w:t> </w:t>
      </w:r>
      <w:r>
        <w:rPr>
          <w:sz w:val="24"/>
        </w:rPr>
        <w:t>81,</w:t>
      </w:r>
      <w:r>
        <w:rPr>
          <w:spacing w:val="-5"/>
          <w:sz w:val="24"/>
        </w:rPr>
        <w:t> </w:t>
      </w:r>
      <w:r>
        <w:rPr>
          <w:sz w:val="24"/>
        </w:rPr>
        <w:t>No.</w:t>
      </w:r>
      <w:r>
        <w:rPr>
          <w:spacing w:val="-5"/>
          <w:sz w:val="24"/>
        </w:rPr>
        <w:t> </w:t>
      </w:r>
      <w:r>
        <w:rPr>
          <w:sz w:val="24"/>
        </w:rPr>
        <w:t>3</w:t>
      </w:r>
      <w:r>
        <w:rPr>
          <w:spacing w:val="-5"/>
          <w:sz w:val="24"/>
        </w:rPr>
        <w:t> </w:t>
      </w:r>
      <w:r>
        <w:rPr>
          <w:sz w:val="24"/>
        </w:rPr>
        <w:t>(June 1991), pp. 553-564.</w:t>
      </w:r>
    </w:p>
    <w:p>
      <w:pPr>
        <w:pStyle w:val="BodyText"/>
        <w:spacing w:before="5"/>
      </w:pPr>
    </w:p>
    <w:p>
      <w:pPr>
        <w:spacing w:line="247" w:lineRule="auto" w:before="0"/>
        <w:ind w:left="0" w:right="0" w:firstLine="0"/>
        <w:jc w:val="left"/>
        <w:rPr>
          <w:sz w:val="24"/>
        </w:rPr>
      </w:pPr>
      <w:r>
        <w:rPr>
          <w:sz w:val="24"/>
        </w:rPr>
        <w:t>“An</w:t>
      </w:r>
      <w:r>
        <w:rPr>
          <w:spacing w:val="-5"/>
          <w:sz w:val="24"/>
        </w:rPr>
        <w:t> </w:t>
      </w:r>
      <w:r>
        <w:rPr>
          <w:sz w:val="24"/>
        </w:rPr>
        <w:t>Economic</w:t>
      </w:r>
      <w:r>
        <w:rPr>
          <w:spacing w:val="-3"/>
          <w:sz w:val="24"/>
        </w:rPr>
        <w:t> </w:t>
      </w:r>
      <w:r>
        <w:rPr>
          <w:sz w:val="24"/>
        </w:rPr>
        <w:t>Analysis</w:t>
      </w:r>
      <w:r>
        <w:rPr>
          <w:spacing w:val="-2"/>
          <w:sz w:val="24"/>
        </w:rPr>
        <w:t> </w:t>
      </w:r>
      <w:r>
        <w:rPr>
          <w:sz w:val="24"/>
        </w:rPr>
        <w:t>of</w:t>
      </w:r>
      <w:r>
        <w:rPr>
          <w:spacing w:val="-3"/>
          <w:sz w:val="24"/>
        </w:rPr>
        <w:t> </w:t>
      </w:r>
      <w:r>
        <w:rPr>
          <w:i/>
          <w:sz w:val="24"/>
        </w:rPr>
        <w:t>Matsushita</w:t>
      </w:r>
      <w:r>
        <w:rPr>
          <w:sz w:val="24"/>
        </w:rPr>
        <w:t>,”</w:t>
      </w:r>
      <w:r>
        <w:rPr>
          <w:spacing w:val="-5"/>
          <w:sz w:val="24"/>
        </w:rPr>
        <w:t> </w:t>
      </w:r>
      <w:r>
        <w:rPr>
          <w:sz w:val="24"/>
        </w:rPr>
        <w:t>with</w:t>
      </w:r>
      <w:r>
        <w:rPr>
          <w:spacing w:val="-5"/>
          <w:sz w:val="24"/>
        </w:rPr>
        <w:t> </w:t>
      </w:r>
      <w:r>
        <w:rPr>
          <w:sz w:val="24"/>
        </w:rPr>
        <w:t>R.</w:t>
      </w:r>
      <w:r>
        <w:rPr>
          <w:spacing w:val="-5"/>
          <w:sz w:val="24"/>
        </w:rPr>
        <w:t> </w:t>
      </w:r>
      <w:r>
        <w:rPr>
          <w:sz w:val="24"/>
        </w:rPr>
        <w:t>Blair</w:t>
      </w:r>
      <w:r>
        <w:rPr>
          <w:spacing w:val="-5"/>
          <w:sz w:val="24"/>
        </w:rPr>
        <w:t> </w:t>
      </w:r>
      <w:r>
        <w:rPr>
          <w:sz w:val="24"/>
        </w:rPr>
        <w:t>and</w:t>
      </w:r>
      <w:r>
        <w:rPr>
          <w:spacing w:val="-5"/>
          <w:sz w:val="24"/>
        </w:rPr>
        <w:t> </w:t>
      </w:r>
      <w:r>
        <w:rPr>
          <w:sz w:val="24"/>
        </w:rPr>
        <w:t>J.</w:t>
      </w:r>
      <w:r>
        <w:rPr>
          <w:spacing w:val="-2"/>
          <w:sz w:val="24"/>
        </w:rPr>
        <w:t> </w:t>
      </w:r>
      <w:r>
        <w:rPr>
          <w:sz w:val="24"/>
        </w:rPr>
        <w:t>Fesmire, </w:t>
      </w:r>
      <w:r>
        <w:rPr>
          <w:i/>
          <w:sz w:val="24"/>
        </w:rPr>
        <w:t>Antitrust</w:t>
      </w:r>
      <w:r>
        <w:rPr>
          <w:i/>
          <w:spacing w:val="-5"/>
          <w:sz w:val="24"/>
        </w:rPr>
        <w:t> </w:t>
      </w:r>
      <w:r>
        <w:rPr>
          <w:i/>
          <w:sz w:val="24"/>
        </w:rPr>
        <w:t>Bulletin</w:t>
      </w:r>
      <w:r>
        <w:rPr>
          <w:sz w:val="24"/>
        </w:rPr>
        <w:t>,</w:t>
      </w:r>
      <w:r>
        <w:rPr>
          <w:spacing w:val="-5"/>
          <w:sz w:val="24"/>
        </w:rPr>
        <w:t> </w:t>
      </w:r>
      <w:r>
        <w:rPr>
          <w:sz w:val="24"/>
        </w:rPr>
        <w:t>Summer 1991, pp. 355-381.</w:t>
      </w:r>
    </w:p>
    <w:p>
      <w:pPr>
        <w:pStyle w:val="BodyText"/>
        <w:spacing w:before="5"/>
      </w:pPr>
    </w:p>
    <w:p>
      <w:pPr>
        <w:pStyle w:val="BodyText"/>
        <w:spacing w:line="247" w:lineRule="auto" w:before="1"/>
      </w:pPr>
      <w:r>
        <w:rPr/>
        <w:t>“Pricing</w:t>
      </w:r>
      <w:r>
        <w:rPr>
          <w:spacing w:val="-8"/>
        </w:rPr>
        <w:t> </w:t>
      </w:r>
      <w:r>
        <w:rPr/>
        <w:t>Decisions</w:t>
      </w:r>
      <w:r>
        <w:rPr>
          <w:spacing w:val="-6"/>
        </w:rPr>
        <w:t> </w:t>
      </w:r>
      <w:r>
        <w:rPr/>
        <w:t>of</w:t>
      </w:r>
      <w:r>
        <w:rPr>
          <w:spacing w:val="-6"/>
        </w:rPr>
        <w:t> </w:t>
      </w:r>
      <w:r>
        <w:rPr/>
        <w:t>the</w:t>
      </w:r>
      <w:r>
        <w:rPr>
          <w:spacing w:val="-8"/>
        </w:rPr>
        <w:t> </w:t>
      </w:r>
      <w:r>
        <w:rPr/>
        <w:t>Newspaper</w:t>
      </w:r>
      <w:r>
        <w:rPr>
          <w:spacing w:val="-6"/>
        </w:rPr>
        <w:t> </w:t>
      </w:r>
      <w:r>
        <w:rPr/>
        <w:t>Monopolist,”</w:t>
      </w:r>
      <w:r>
        <w:rPr>
          <w:spacing w:val="-6"/>
        </w:rPr>
        <w:t> </w:t>
      </w:r>
      <w:r>
        <w:rPr/>
        <w:t>with</w:t>
      </w:r>
      <w:r>
        <w:rPr>
          <w:spacing w:val="-6"/>
        </w:rPr>
        <w:t> </w:t>
      </w:r>
      <w:r>
        <w:rPr/>
        <w:t>R.</w:t>
      </w:r>
      <w:r>
        <w:rPr>
          <w:spacing w:val="-3"/>
        </w:rPr>
        <w:t> </w:t>
      </w:r>
      <w:r>
        <w:rPr/>
        <w:t>Blair, </w:t>
      </w:r>
      <w:r>
        <w:rPr>
          <w:i/>
        </w:rPr>
        <w:t>Southern</w:t>
      </w:r>
      <w:r>
        <w:rPr>
          <w:i/>
          <w:spacing w:val="-6"/>
        </w:rPr>
        <w:t> </w:t>
      </w:r>
      <w:r>
        <w:rPr>
          <w:i/>
        </w:rPr>
        <w:t>Economic</w:t>
      </w:r>
      <w:r>
        <w:rPr>
          <w:i/>
          <w:spacing w:val="-2"/>
        </w:rPr>
        <w:t> </w:t>
      </w:r>
      <w:r>
        <w:rPr>
          <w:i/>
        </w:rPr>
        <w:t>Journal</w:t>
      </w:r>
      <w:r>
        <w:rPr/>
        <w:t>, Vol. 59, No. 4 (April 1993), pp. 721-732.</w:t>
      </w:r>
    </w:p>
    <w:p>
      <w:pPr>
        <w:pStyle w:val="BodyText"/>
        <w:spacing w:before="4"/>
      </w:pPr>
    </w:p>
    <w:p>
      <w:pPr>
        <w:spacing w:line="247" w:lineRule="auto" w:before="1"/>
        <w:ind w:left="0" w:right="112" w:firstLine="0"/>
        <w:jc w:val="left"/>
        <w:rPr>
          <w:sz w:val="24"/>
        </w:rPr>
      </w:pPr>
      <w:r>
        <w:rPr>
          <w:sz w:val="24"/>
        </w:rPr>
        <w:t>“Double</w:t>
      </w:r>
      <w:r>
        <w:rPr>
          <w:spacing w:val="-7"/>
          <w:sz w:val="24"/>
        </w:rPr>
        <w:t> </w:t>
      </w:r>
      <w:r>
        <w:rPr>
          <w:sz w:val="24"/>
        </w:rPr>
        <w:t>Moral</w:t>
      </w:r>
      <w:r>
        <w:rPr>
          <w:spacing w:val="-2"/>
          <w:sz w:val="24"/>
        </w:rPr>
        <w:t> </w:t>
      </w:r>
      <w:r>
        <w:rPr>
          <w:sz w:val="24"/>
        </w:rPr>
        <w:t>Hazard</w:t>
      </w:r>
      <w:r>
        <w:rPr>
          <w:spacing w:val="-5"/>
          <w:sz w:val="24"/>
        </w:rPr>
        <w:t> </w:t>
      </w:r>
      <w:r>
        <w:rPr>
          <w:sz w:val="24"/>
        </w:rPr>
        <w:t>and</w:t>
      </w:r>
      <w:r>
        <w:rPr>
          <w:spacing w:val="-5"/>
          <w:sz w:val="24"/>
        </w:rPr>
        <w:t> </w:t>
      </w:r>
      <w:r>
        <w:rPr>
          <w:sz w:val="24"/>
        </w:rPr>
        <w:t>Resale</w:t>
      </w:r>
      <w:r>
        <w:rPr>
          <w:spacing w:val="-7"/>
          <w:sz w:val="24"/>
        </w:rPr>
        <w:t> </w:t>
      </w:r>
      <w:r>
        <w:rPr>
          <w:sz w:val="24"/>
        </w:rPr>
        <w:t>Price</w:t>
      </w:r>
      <w:r>
        <w:rPr>
          <w:spacing w:val="-5"/>
          <w:sz w:val="24"/>
        </w:rPr>
        <w:t> </w:t>
      </w:r>
      <w:r>
        <w:rPr>
          <w:sz w:val="24"/>
        </w:rPr>
        <w:t>Maintenance,” </w:t>
      </w:r>
      <w:r>
        <w:rPr>
          <w:i/>
          <w:sz w:val="24"/>
        </w:rPr>
        <w:t>Rand</w:t>
      </w:r>
      <w:r>
        <w:rPr>
          <w:i/>
          <w:spacing w:val="-5"/>
          <w:sz w:val="24"/>
        </w:rPr>
        <w:t> </w:t>
      </w:r>
      <w:r>
        <w:rPr>
          <w:i/>
          <w:sz w:val="24"/>
        </w:rPr>
        <w:t>Journal</w:t>
      </w:r>
      <w:r>
        <w:rPr>
          <w:i/>
          <w:spacing w:val="-5"/>
          <w:sz w:val="24"/>
        </w:rPr>
        <w:t> </w:t>
      </w:r>
      <w:r>
        <w:rPr>
          <w:i/>
          <w:sz w:val="24"/>
        </w:rPr>
        <w:t>of</w:t>
      </w:r>
      <w:r>
        <w:rPr>
          <w:i/>
          <w:spacing w:val="-5"/>
          <w:sz w:val="24"/>
        </w:rPr>
        <w:t> </w:t>
      </w:r>
      <w:r>
        <w:rPr>
          <w:i/>
          <w:sz w:val="24"/>
        </w:rPr>
        <w:t>Economics</w:t>
      </w:r>
      <w:r>
        <w:rPr>
          <w:sz w:val="24"/>
        </w:rPr>
        <w:t>,</w:t>
      </w:r>
      <w:r>
        <w:rPr>
          <w:spacing w:val="-5"/>
          <w:sz w:val="24"/>
        </w:rPr>
        <w:t> </w:t>
      </w:r>
      <w:r>
        <w:rPr>
          <w:sz w:val="24"/>
        </w:rPr>
        <w:t>Vol.</w:t>
      </w:r>
      <w:r>
        <w:rPr>
          <w:spacing w:val="-5"/>
          <w:sz w:val="24"/>
        </w:rPr>
        <w:t> </w:t>
      </w:r>
      <w:r>
        <w:rPr>
          <w:sz w:val="24"/>
        </w:rPr>
        <w:t>25, No. 3 (Autumn 1994), pp. 455-466.</w:t>
      </w:r>
    </w:p>
    <w:p>
      <w:pPr>
        <w:pStyle w:val="BodyText"/>
        <w:spacing w:before="5"/>
      </w:pPr>
    </w:p>
    <w:p>
      <w:pPr>
        <w:spacing w:line="247" w:lineRule="auto" w:before="0"/>
        <w:ind w:left="0" w:right="0" w:firstLine="0"/>
        <w:jc w:val="left"/>
        <w:rPr>
          <w:sz w:val="24"/>
        </w:rPr>
      </w:pPr>
      <w:r>
        <w:rPr>
          <w:sz w:val="24"/>
        </w:rPr>
        <w:t>“Public</w:t>
      </w:r>
      <w:r>
        <w:rPr>
          <w:spacing w:val="-2"/>
          <w:sz w:val="24"/>
        </w:rPr>
        <w:t> </w:t>
      </w:r>
      <w:r>
        <w:rPr>
          <w:sz w:val="24"/>
        </w:rPr>
        <w:t>Provision</w:t>
      </w:r>
      <w:r>
        <w:rPr>
          <w:spacing w:val="-4"/>
          <w:sz w:val="24"/>
        </w:rPr>
        <w:t> </w:t>
      </w:r>
      <w:r>
        <w:rPr>
          <w:sz w:val="24"/>
        </w:rPr>
        <w:t>of</w:t>
      </w:r>
      <w:r>
        <w:rPr>
          <w:spacing w:val="-4"/>
          <w:sz w:val="24"/>
        </w:rPr>
        <w:t> </w:t>
      </w:r>
      <w:r>
        <w:rPr>
          <w:sz w:val="24"/>
        </w:rPr>
        <w:t>Private</w:t>
      </w:r>
      <w:r>
        <w:rPr>
          <w:spacing w:val="-4"/>
          <w:sz w:val="24"/>
        </w:rPr>
        <w:t> </w:t>
      </w:r>
      <w:r>
        <w:rPr>
          <w:sz w:val="24"/>
        </w:rPr>
        <w:t>Goods,”</w:t>
      </w:r>
      <w:r>
        <w:rPr>
          <w:spacing w:val="-6"/>
          <w:sz w:val="24"/>
        </w:rPr>
        <w:t> </w:t>
      </w:r>
      <w:r>
        <w:rPr>
          <w:sz w:val="24"/>
        </w:rPr>
        <w:t>with</w:t>
      </w:r>
      <w:r>
        <w:rPr>
          <w:spacing w:val="-1"/>
          <w:sz w:val="24"/>
        </w:rPr>
        <w:t> </w:t>
      </w:r>
      <w:r>
        <w:rPr>
          <w:sz w:val="24"/>
        </w:rPr>
        <w:t>D.</w:t>
      </w:r>
      <w:r>
        <w:rPr>
          <w:spacing w:val="-6"/>
          <w:sz w:val="24"/>
        </w:rPr>
        <w:t> </w:t>
      </w:r>
      <w:r>
        <w:rPr>
          <w:sz w:val="24"/>
        </w:rPr>
        <w:t>Epple, </w:t>
      </w:r>
      <w:r>
        <w:rPr>
          <w:i/>
          <w:sz w:val="24"/>
        </w:rPr>
        <w:t>Journal</w:t>
      </w:r>
      <w:r>
        <w:rPr>
          <w:i/>
          <w:spacing w:val="-4"/>
          <w:sz w:val="24"/>
        </w:rPr>
        <w:t> </w:t>
      </w:r>
      <w:r>
        <w:rPr>
          <w:i/>
          <w:sz w:val="24"/>
        </w:rPr>
        <w:t>of</w:t>
      </w:r>
      <w:r>
        <w:rPr>
          <w:i/>
          <w:spacing w:val="-4"/>
          <w:sz w:val="24"/>
        </w:rPr>
        <w:t> </w:t>
      </w:r>
      <w:r>
        <w:rPr>
          <w:i/>
          <w:sz w:val="24"/>
        </w:rPr>
        <w:t>Political</w:t>
      </w:r>
      <w:r>
        <w:rPr>
          <w:i/>
          <w:spacing w:val="-1"/>
          <w:sz w:val="24"/>
        </w:rPr>
        <w:t> </w:t>
      </w:r>
      <w:r>
        <w:rPr>
          <w:i/>
          <w:sz w:val="24"/>
        </w:rPr>
        <w:t>Economy</w:t>
      </w:r>
      <w:r>
        <w:rPr>
          <w:sz w:val="24"/>
        </w:rPr>
        <w:t>,</w:t>
      </w:r>
      <w:r>
        <w:rPr>
          <w:spacing w:val="-4"/>
          <w:sz w:val="24"/>
        </w:rPr>
        <w:t> </w:t>
      </w:r>
      <w:r>
        <w:rPr>
          <w:sz w:val="24"/>
        </w:rPr>
        <w:t>Vol.</w:t>
      </w:r>
      <w:r>
        <w:rPr>
          <w:spacing w:val="-4"/>
          <w:sz w:val="24"/>
        </w:rPr>
        <w:t> </w:t>
      </w:r>
      <w:r>
        <w:rPr>
          <w:sz w:val="24"/>
        </w:rPr>
        <w:t>104,</w:t>
      </w:r>
      <w:r>
        <w:rPr>
          <w:spacing w:val="-4"/>
          <w:sz w:val="24"/>
        </w:rPr>
        <w:t> </w:t>
      </w:r>
      <w:r>
        <w:rPr>
          <w:sz w:val="24"/>
        </w:rPr>
        <w:t>No. 1 (February 1996), pp. 57-84.</w:t>
      </w:r>
    </w:p>
    <w:p>
      <w:pPr>
        <w:pStyle w:val="BodyText"/>
        <w:spacing w:before="5"/>
      </w:pPr>
    </w:p>
    <w:p>
      <w:pPr>
        <w:pStyle w:val="BodyText"/>
        <w:spacing w:line="247" w:lineRule="auto"/>
      </w:pPr>
      <w:r>
        <w:rPr/>
        <w:t>“Ends</w:t>
      </w:r>
      <w:r>
        <w:rPr>
          <w:spacing w:val="-5"/>
        </w:rPr>
        <w:t> </w:t>
      </w:r>
      <w:r>
        <w:rPr/>
        <w:t>Against</w:t>
      </w:r>
      <w:r>
        <w:rPr>
          <w:spacing w:val="-5"/>
        </w:rPr>
        <w:t> </w:t>
      </w:r>
      <w:r>
        <w:rPr/>
        <w:t>the</w:t>
      </w:r>
      <w:r>
        <w:rPr>
          <w:spacing w:val="-5"/>
        </w:rPr>
        <w:t> </w:t>
      </w:r>
      <w:r>
        <w:rPr/>
        <w:t>Middle:</w:t>
      </w:r>
      <w:r>
        <w:rPr>
          <w:spacing w:val="40"/>
        </w:rPr>
        <w:t> </w:t>
      </w:r>
      <w:r>
        <w:rPr/>
        <w:t>Determining</w:t>
      </w:r>
      <w:r>
        <w:rPr>
          <w:spacing w:val="-7"/>
        </w:rPr>
        <w:t> </w:t>
      </w:r>
      <w:r>
        <w:rPr/>
        <w:t>Public</w:t>
      </w:r>
      <w:r>
        <w:rPr>
          <w:spacing w:val="-5"/>
        </w:rPr>
        <w:t> </w:t>
      </w:r>
      <w:r>
        <w:rPr/>
        <w:t>Service</w:t>
      </w:r>
      <w:r>
        <w:rPr>
          <w:spacing w:val="-8"/>
        </w:rPr>
        <w:t> </w:t>
      </w:r>
      <w:r>
        <w:rPr/>
        <w:t>Provision</w:t>
      </w:r>
      <w:r>
        <w:rPr>
          <w:spacing w:val="-5"/>
        </w:rPr>
        <w:t> </w:t>
      </w:r>
      <w:r>
        <w:rPr/>
        <w:t>When</w:t>
      </w:r>
      <w:r>
        <w:rPr>
          <w:spacing w:val="-7"/>
        </w:rPr>
        <w:t> </w:t>
      </w:r>
      <w:r>
        <w:rPr/>
        <w:t>There</w:t>
      </w:r>
      <w:r>
        <w:rPr>
          <w:spacing w:val="-7"/>
        </w:rPr>
        <w:t> </w:t>
      </w:r>
      <w:r>
        <w:rPr/>
        <w:t>Are</w:t>
      </w:r>
      <w:r>
        <w:rPr>
          <w:spacing w:val="-7"/>
        </w:rPr>
        <w:t> </w:t>
      </w:r>
      <w:r>
        <w:rPr/>
        <w:t>Private Alternatives,” with D. Epple, </w:t>
      </w:r>
      <w:r>
        <w:rPr>
          <w:i/>
        </w:rPr>
        <w:t>Journal of Public Economics</w:t>
      </w:r>
      <w:r>
        <w:rPr/>
        <w:t>, Vol. 62 (1996), pp. 297-325.</w:t>
      </w:r>
    </w:p>
    <w:p>
      <w:pPr>
        <w:pStyle w:val="BodyText"/>
        <w:spacing w:before="5"/>
      </w:pPr>
    </w:p>
    <w:p>
      <w:pPr>
        <w:pStyle w:val="BodyText"/>
        <w:spacing w:line="247" w:lineRule="auto"/>
        <w:ind w:right="42"/>
      </w:pPr>
      <w:r>
        <w:rPr/>
        <w:t>“Identifying Participants in a Price Fixing Conspiracy: Output &amp; Market Share Tests Reexamined</w:t>
      </w:r>
      <w:r>
        <w:rPr>
          <w:spacing w:val="-6"/>
        </w:rPr>
        <w:t> </w:t>
      </w:r>
      <w:r>
        <w:rPr/>
        <w:t>-</w:t>
      </w:r>
      <w:r>
        <w:rPr>
          <w:spacing w:val="-4"/>
        </w:rPr>
        <w:t> </w:t>
      </w:r>
      <w:r>
        <w:rPr/>
        <w:t>Reply,”</w:t>
      </w:r>
      <w:r>
        <w:rPr>
          <w:spacing w:val="-4"/>
        </w:rPr>
        <w:t> </w:t>
      </w:r>
      <w:r>
        <w:rPr/>
        <w:t>with</w:t>
      </w:r>
      <w:r>
        <w:rPr>
          <w:spacing w:val="-4"/>
        </w:rPr>
        <w:t> </w:t>
      </w:r>
      <w:r>
        <w:rPr/>
        <w:t>R.</w:t>
      </w:r>
      <w:r>
        <w:rPr>
          <w:spacing w:val="-1"/>
        </w:rPr>
        <w:t> </w:t>
      </w:r>
      <w:r>
        <w:rPr/>
        <w:t>Blair, </w:t>
      </w:r>
      <w:r>
        <w:rPr>
          <w:i/>
        </w:rPr>
        <w:t>Review</w:t>
      </w:r>
      <w:r>
        <w:rPr>
          <w:i/>
          <w:spacing w:val="-4"/>
        </w:rPr>
        <w:t> </w:t>
      </w:r>
      <w:r>
        <w:rPr>
          <w:i/>
        </w:rPr>
        <w:t>of</w:t>
      </w:r>
      <w:r>
        <w:rPr>
          <w:i/>
          <w:spacing w:val="-4"/>
        </w:rPr>
        <w:t> </w:t>
      </w:r>
      <w:r>
        <w:rPr>
          <w:i/>
        </w:rPr>
        <w:t>Industrial</w:t>
      </w:r>
      <w:r>
        <w:rPr>
          <w:i/>
          <w:spacing w:val="-4"/>
        </w:rPr>
        <w:t> </w:t>
      </w:r>
      <w:r>
        <w:rPr>
          <w:i/>
        </w:rPr>
        <w:t>Organization</w:t>
      </w:r>
      <w:r>
        <w:rPr/>
        <w:t>,</w:t>
      </w:r>
      <w:r>
        <w:rPr>
          <w:spacing w:val="-4"/>
        </w:rPr>
        <w:t> </w:t>
      </w:r>
      <w:r>
        <w:rPr/>
        <w:t>Vol.</w:t>
      </w:r>
      <w:r>
        <w:rPr>
          <w:spacing w:val="-4"/>
        </w:rPr>
        <w:t> </w:t>
      </w:r>
      <w:r>
        <w:rPr/>
        <w:t>12</w:t>
      </w:r>
      <w:r>
        <w:rPr>
          <w:spacing w:val="-4"/>
        </w:rPr>
        <w:t> </w:t>
      </w:r>
      <w:r>
        <w:rPr/>
        <w:t>(1997),</w:t>
      </w:r>
      <w:r>
        <w:rPr>
          <w:spacing w:val="-6"/>
        </w:rPr>
        <w:t> </w:t>
      </w:r>
      <w:r>
        <w:rPr/>
        <w:t>pp.</w:t>
      </w:r>
      <w:r>
        <w:rPr>
          <w:spacing w:val="-4"/>
        </w:rPr>
        <w:t> </w:t>
      </w:r>
      <w:r>
        <w:rPr/>
        <w:t>291- </w:t>
      </w:r>
      <w:r>
        <w:rPr>
          <w:spacing w:val="-4"/>
        </w:rPr>
        <w:t>294.</w:t>
      </w:r>
    </w:p>
    <w:p>
      <w:pPr>
        <w:pStyle w:val="BodyText"/>
        <w:spacing w:before="4"/>
      </w:pPr>
    </w:p>
    <w:p>
      <w:pPr>
        <w:pStyle w:val="BodyText"/>
        <w:spacing w:line="247" w:lineRule="auto"/>
        <w:ind w:right="112"/>
      </w:pPr>
      <w:r>
        <w:rPr/>
        <w:t>“Collusive</w:t>
      </w:r>
      <w:r>
        <w:rPr>
          <w:spacing w:val="-7"/>
        </w:rPr>
        <w:t> </w:t>
      </w:r>
      <w:r>
        <w:rPr/>
        <w:t>Monopsony</w:t>
      </w:r>
      <w:r>
        <w:rPr>
          <w:spacing w:val="-11"/>
        </w:rPr>
        <w:t> </w:t>
      </w:r>
      <w:r>
        <w:rPr/>
        <w:t>in</w:t>
      </w:r>
      <w:r>
        <w:rPr>
          <w:spacing w:val="-5"/>
        </w:rPr>
        <w:t> </w:t>
      </w:r>
      <w:r>
        <w:rPr/>
        <w:t>Theory</w:t>
      </w:r>
      <w:r>
        <w:rPr>
          <w:spacing w:val="-13"/>
        </w:rPr>
        <w:t> </w:t>
      </w:r>
      <w:r>
        <w:rPr/>
        <w:t>and</w:t>
      </w:r>
      <w:r>
        <w:rPr>
          <w:spacing w:val="-5"/>
        </w:rPr>
        <w:t> </w:t>
      </w:r>
      <w:r>
        <w:rPr/>
        <w:t>Practice:</w:t>
      </w:r>
      <w:r>
        <w:rPr>
          <w:spacing w:val="-6"/>
        </w:rPr>
        <w:t> </w:t>
      </w:r>
      <w:r>
        <w:rPr/>
        <w:t>The</w:t>
      </w:r>
      <w:r>
        <w:rPr>
          <w:spacing w:val="-5"/>
        </w:rPr>
        <w:t> </w:t>
      </w:r>
      <w:r>
        <w:rPr/>
        <w:t>NCAA,”</w:t>
      </w:r>
      <w:r>
        <w:rPr>
          <w:spacing w:val="-3"/>
        </w:rPr>
        <w:t> </w:t>
      </w:r>
      <w:r>
        <w:rPr/>
        <w:t>with</w:t>
      </w:r>
      <w:r>
        <w:rPr>
          <w:spacing w:val="-2"/>
        </w:rPr>
        <w:t> </w:t>
      </w:r>
      <w:r>
        <w:rPr/>
        <w:t>R.</w:t>
      </w:r>
      <w:r>
        <w:rPr>
          <w:spacing w:val="-5"/>
        </w:rPr>
        <w:t> </w:t>
      </w:r>
      <w:r>
        <w:rPr/>
        <w:t>Blair, </w:t>
      </w:r>
      <w:r>
        <w:rPr>
          <w:i/>
        </w:rPr>
        <w:t>Antitrust</w:t>
      </w:r>
      <w:r>
        <w:rPr>
          <w:i/>
          <w:spacing w:val="-5"/>
        </w:rPr>
        <w:t> </w:t>
      </w:r>
      <w:r>
        <w:rPr>
          <w:i/>
        </w:rPr>
        <w:t>Bulletin</w:t>
      </w:r>
      <w:r>
        <w:rPr/>
        <w:t>, Vol. 42, No. 3 (Fall 1997), pp. 681-719.</w:t>
      </w:r>
    </w:p>
    <w:p>
      <w:pPr>
        <w:pStyle w:val="BodyText"/>
        <w:spacing w:before="5"/>
      </w:pPr>
    </w:p>
    <w:p>
      <w:pPr>
        <w:spacing w:line="247" w:lineRule="auto" w:before="0"/>
        <w:ind w:left="0" w:right="112" w:firstLine="0"/>
        <w:jc w:val="left"/>
        <w:rPr>
          <w:sz w:val="24"/>
        </w:rPr>
      </w:pPr>
      <w:r>
        <w:rPr>
          <w:sz w:val="24"/>
        </w:rPr>
        <w:t>“Competition</w:t>
      </w:r>
      <w:r>
        <w:rPr>
          <w:spacing w:val="-6"/>
          <w:sz w:val="24"/>
        </w:rPr>
        <w:t> </w:t>
      </w:r>
      <w:r>
        <w:rPr>
          <w:sz w:val="24"/>
        </w:rPr>
        <w:t>between</w:t>
      </w:r>
      <w:r>
        <w:rPr>
          <w:spacing w:val="-6"/>
          <w:sz w:val="24"/>
        </w:rPr>
        <w:t> </w:t>
      </w:r>
      <w:r>
        <w:rPr>
          <w:sz w:val="24"/>
        </w:rPr>
        <w:t>Private</w:t>
      </w:r>
      <w:r>
        <w:rPr>
          <w:spacing w:val="-7"/>
          <w:sz w:val="24"/>
        </w:rPr>
        <w:t> </w:t>
      </w:r>
      <w:r>
        <w:rPr>
          <w:sz w:val="24"/>
        </w:rPr>
        <w:t>and</w:t>
      </w:r>
      <w:r>
        <w:rPr>
          <w:spacing w:val="-6"/>
          <w:sz w:val="24"/>
        </w:rPr>
        <w:t> </w:t>
      </w:r>
      <w:r>
        <w:rPr>
          <w:sz w:val="24"/>
        </w:rPr>
        <w:t>Public</w:t>
      </w:r>
      <w:r>
        <w:rPr>
          <w:spacing w:val="-7"/>
          <w:sz w:val="24"/>
        </w:rPr>
        <w:t> </w:t>
      </w:r>
      <w:r>
        <w:rPr>
          <w:sz w:val="24"/>
        </w:rPr>
        <w:t>Schools,</w:t>
      </w:r>
      <w:r>
        <w:rPr>
          <w:spacing w:val="-6"/>
          <w:sz w:val="24"/>
        </w:rPr>
        <w:t> </w:t>
      </w:r>
      <w:r>
        <w:rPr>
          <w:sz w:val="24"/>
        </w:rPr>
        <w:t>Vouchers,</w:t>
      </w:r>
      <w:r>
        <w:rPr>
          <w:spacing w:val="-6"/>
          <w:sz w:val="24"/>
        </w:rPr>
        <w:t> </w:t>
      </w:r>
      <w:r>
        <w:rPr>
          <w:sz w:val="24"/>
        </w:rPr>
        <w:t>and</w:t>
      </w:r>
      <w:r>
        <w:rPr>
          <w:spacing w:val="-6"/>
          <w:sz w:val="24"/>
        </w:rPr>
        <w:t> </w:t>
      </w:r>
      <w:r>
        <w:rPr>
          <w:sz w:val="24"/>
        </w:rPr>
        <w:t>Peer</w:t>
      </w:r>
      <w:r>
        <w:rPr>
          <w:spacing w:val="-7"/>
          <w:sz w:val="24"/>
        </w:rPr>
        <w:t> </w:t>
      </w:r>
      <w:r>
        <w:rPr>
          <w:sz w:val="24"/>
        </w:rPr>
        <w:t>Group</w:t>
      </w:r>
      <w:r>
        <w:rPr>
          <w:spacing w:val="-6"/>
          <w:sz w:val="24"/>
        </w:rPr>
        <w:t> </w:t>
      </w:r>
      <w:r>
        <w:rPr>
          <w:sz w:val="24"/>
        </w:rPr>
        <w:t>Effects,”</w:t>
      </w:r>
      <w:r>
        <w:rPr>
          <w:spacing w:val="-6"/>
          <w:sz w:val="24"/>
        </w:rPr>
        <w:t> </w:t>
      </w:r>
      <w:r>
        <w:rPr>
          <w:sz w:val="24"/>
        </w:rPr>
        <w:t>with</w:t>
      </w:r>
      <w:r>
        <w:rPr>
          <w:spacing w:val="-3"/>
          <w:sz w:val="24"/>
        </w:rPr>
        <w:t> </w:t>
      </w:r>
      <w:r>
        <w:rPr>
          <w:sz w:val="24"/>
        </w:rPr>
        <w:t>D. Epple, </w:t>
      </w:r>
      <w:r>
        <w:rPr>
          <w:i/>
          <w:sz w:val="24"/>
        </w:rPr>
        <w:t>American</w:t>
      </w:r>
      <w:r>
        <w:rPr>
          <w:i/>
          <w:spacing w:val="-1"/>
          <w:sz w:val="24"/>
        </w:rPr>
        <w:t> </w:t>
      </w:r>
      <w:r>
        <w:rPr>
          <w:i/>
          <w:sz w:val="24"/>
        </w:rPr>
        <w:t>Economic</w:t>
      </w:r>
      <w:r>
        <w:rPr>
          <w:i/>
          <w:spacing w:val="-1"/>
          <w:sz w:val="24"/>
        </w:rPr>
        <w:t> </w:t>
      </w:r>
      <w:r>
        <w:rPr>
          <w:i/>
          <w:sz w:val="24"/>
        </w:rPr>
        <w:t>Review</w:t>
      </w:r>
      <w:r>
        <w:rPr>
          <w:sz w:val="24"/>
        </w:rPr>
        <w:t>,</w:t>
      </w:r>
      <w:r>
        <w:rPr>
          <w:spacing w:val="-1"/>
          <w:sz w:val="24"/>
        </w:rPr>
        <w:t> </w:t>
      </w:r>
      <w:r>
        <w:rPr>
          <w:sz w:val="24"/>
        </w:rPr>
        <w:t>Vol.</w:t>
      </w:r>
      <w:r>
        <w:rPr>
          <w:spacing w:val="-1"/>
          <w:sz w:val="24"/>
        </w:rPr>
        <w:t> </w:t>
      </w:r>
      <w:r>
        <w:rPr>
          <w:sz w:val="24"/>
        </w:rPr>
        <w:t>88,</w:t>
      </w:r>
      <w:r>
        <w:rPr>
          <w:spacing w:val="-1"/>
          <w:sz w:val="24"/>
        </w:rPr>
        <w:t> </w:t>
      </w:r>
      <w:r>
        <w:rPr>
          <w:sz w:val="24"/>
        </w:rPr>
        <w:t>No.</w:t>
      </w:r>
      <w:r>
        <w:rPr>
          <w:spacing w:val="-1"/>
          <w:sz w:val="24"/>
        </w:rPr>
        <w:t> </w:t>
      </w:r>
      <w:r>
        <w:rPr>
          <w:sz w:val="24"/>
        </w:rPr>
        <w:t>1</w:t>
      </w:r>
      <w:r>
        <w:rPr>
          <w:spacing w:val="-1"/>
          <w:sz w:val="24"/>
        </w:rPr>
        <w:t> </w:t>
      </w:r>
      <w:r>
        <w:rPr>
          <w:sz w:val="24"/>
        </w:rPr>
        <w:t>(March</w:t>
      </w:r>
      <w:r>
        <w:rPr>
          <w:spacing w:val="-1"/>
          <w:sz w:val="24"/>
        </w:rPr>
        <w:t> </w:t>
      </w:r>
      <w:r>
        <w:rPr>
          <w:sz w:val="24"/>
        </w:rPr>
        <w:t>1998),</w:t>
      </w:r>
      <w:r>
        <w:rPr>
          <w:spacing w:val="-1"/>
          <w:sz w:val="24"/>
        </w:rPr>
        <w:t> </w:t>
      </w:r>
      <w:r>
        <w:rPr>
          <w:sz w:val="24"/>
        </w:rPr>
        <w:t>pp.</w:t>
      </w:r>
      <w:r>
        <w:rPr>
          <w:spacing w:val="-1"/>
          <w:sz w:val="24"/>
        </w:rPr>
        <w:t> </w:t>
      </w:r>
      <w:r>
        <w:rPr>
          <w:sz w:val="24"/>
        </w:rPr>
        <w:t>33-62.</w:t>
      </w:r>
      <w:r>
        <w:rPr>
          <w:spacing w:val="40"/>
          <w:sz w:val="24"/>
        </w:rPr>
        <w:t> </w:t>
      </w:r>
      <w:r>
        <w:rPr>
          <w:sz w:val="24"/>
        </w:rPr>
        <w:t>Reprinted</w:t>
      </w:r>
      <w:r>
        <w:rPr>
          <w:spacing w:val="-3"/>
          <w:sz w:val="24"/>
        </w:rPr>
        <w:t> </w:t>
      </w:r>
      <w:r>
        <w:rPr>
          <w:sz w:val="24"/>
        </w:rPr>
        <w:t>in </w:t>
      </w:r>
      <w:r>
        <w:rPr>
          <w:i/>
          <w:sz w:val="24"/>
        </w:rPr>
        <w:t>The Economics of Schooling and School Quality</w:t>
      </w:r>
      <w:r>
        <w:rPr>
          <w:sz w:val="24"/>
        </w:rPr>
        <w:t>, Eric A. Hanushek, ed. Edward Elgar Publishing </w:t>
      </w:r>
      <w:r>
        <w:rPr>
          <w:spacing w:val="-4"/>
          <w:sz w:val="24"/>
        </w:rPr>
        <w:t>Ltd.</w:t>
      </w:r>
    </w:p>
    <w:p>
      <w:pPr>
        <w:pStyle w:val="BodyText"/>
        <w:spacing w:before="3"/>
      </w:pPr>
    </w:p>
    <w:p>
      <w:pPr>
        <w:pStyle w:val="BodyText"/>
        <w:spacing w:line="247" w:lineRule="auto"/>
        <w:ind w:right="112"/>
      </w:pPr>
      <w:r>
        <w:rPr/>
        <w:t>“Monitoring</w:t>
      </w:r>
      <w:r>
        <w:rPr>
          <w:spacing w:val="-6"/>
        </w:rPr>
        <w:t> </w:t>
      </w:r>
      <w:r>
        <w:rPr/>
        <w:t>the</w:t>
      </w:r>
      <w:r>
        <w:rPr>
          <w:spacing w:val="-5"/>
        </w:rPr>
        <w:t> </w:t>
      </w:r>
      <w:r>
        <w:rPr/>
        <w:t>Principal</w:t>
      </w:r>
      <w:r>
        <w:rPr>
          <w:spacing w:val="-5"/>
        </w:rPr>
        <w:t> </w:t>
      </w:r>
      <w:r>
        <w:rPr/>
        <w:t>with</w:t>
      </w:r>
      <w:r>
        <w:rPr>
          <w:spacing w:val="-5"/>
        </w:rPr>
        <w:t> </w:t>
      </w:r>
      <w:r>
        <w:rPr/>
        <w:t>Multiple</w:t>
      </w:r>
      <w:r>
        <w:rPr>
          <w:spacing w:val="-5"/>
        </w:rPr>
        <w:t> </w:t>
      </w:r>
      <w:r>
        <w:rPr/>
        <w:t>Agents,”</w:t>
      </w:r>
      <w:r>
        <w:rPr>
          <w:spacing w:val="-6"/>
        </w:rPr>
        <w:t> </w:t>
      </w:r>
      <w:r>
        <w:rPr/>
        <w:t>with</w:t>
      </w:r>
      <w:r>
        <w:rPr>
          <w:spacing w:val="-5"/>
        </w:rPr>
        <w:t> </w:t>
      </w:r>
      <w:r>
        <w:rPr/>
        <w:t>S.</w:t>
      </w:r>
      <w:r>
        <w:rPr>
          <w:spacing w:val="-5"/>
        </w:rPr>
        <w:t> </w:t>
      </w:r>
      <w:r>
        <w:rPr/>
        <w:t>Gupta, </w:t>
      </w:r>
      <w:r>
        <w:rPr>
          <w:i/>
        </w:rPr>
        <w:t>Rand</w:t>
      </w:r>
      <w:r>
        <w:rPr>
          <w:i/>
          <w:spacing w:val="-5"/>
        </w:rPr>
        <w:t> </w:t>
      </w:r>
      <w:r>
        <w:rPr>
          <w:i/>
        </w:rPr>
        <w:t>Journal</w:t>
      </w:r>
      <w:r>
        <w:rPr>
          <w:i/>
          <w:spacing w:val="-5"/>
        </w:rPr>
        <w:t> </w:t>
      </w:r>
      <w:r>
        <w:rPr>
          <w:i/>
        </w:rPr>
        <w:t>of</w:t>
      </w:r>
      <w:r>
        <w:rPr>
          <w:i/>
          <w:spacing w:val="-5"/>
        </w:rPr>
        <w:t> </w:t>
      </w:r>
      <w:r>
        <w:rPr>
          <w:i/>
        </w:rPr>
        <w:t>Economics</w:t>
      </w:r>
      <w:r>
        <w:rPr/>
        <w:t>, Vol. 29, No. 2, (Summer 1998), pp. 427-442.</w:t>
      </w:r>
    </w:p>
    <w:p>
      <w:pPr>
        <w:pStyle w:val="BodyText"/>
        <w:spacing w:before="5"/>
      </w:pPr>
    </w:p>
    <w:p>
      <w:pPr>
        <w:spacing w:line="247" w:lineRule="auto" w:before="0"/>
        <w:ind w:left="0" w:right="0" w:firstLine="0"/>
        <w:jc w:val="left"/>
        <w:rPr>
          <w:sz w:val="24"/>
        </w:rPr>
      </w:pPr>
      <w:r>
        <w:rPr>
          <w:sz w:val="24"/>
        </w:rPr>
        <w:t>“Equilibrium Assignment in Pairwise Team Contests:</w:t>
      </w:r>
      <w:r>
        <w:rPr>
          <w:spacing w:val="40"/>
          <w:sz w:val="24"/>
        </w:rPr>
        <w:t> </w:t>
      </w:r>
      <w:r>
        <w:rPr>
          <w:sz w:val="24"/>
        </w:rPr>
        <w:t>How to Form Political Slates and Tennis Teams,”</w:t>
      </w:r>
      <w:r>
        <w:rPr>
          <w:spacing w:val="-5"/>
          <w:sz w:val="24"/>
        </w:rPr>
        <w:t> </w:t>
      </w:r>
      <w:r>
        <w:rPr>
          <w:sz w:val="24"/>
        </w:rPr>
        <w:t>with</w:t>
      </w:r>
      <w:r>
        <w:rPr>
          <w:spacing w:val="-5"/>
          <w:sz w:val="24"/>
        </w:rPr>
        <w:t> </w:t>
      </w:r>
      <w:r>
        <w:rPr>
          <w:sz w:val="24"/>
        </w:rPr>
        <w:t>J.</w:t>
      </w:r>
      <w:r>
        <w:rPr>
          <w:spacing w:val="-5"/>
          <w:sz w:val="24"/>
        </w:rPr>
        <w:t> </w:t>
      </w:r>
      <w:r>
        <w:rPr>
          <w:sz w:val="24"/>
        </w:rPr>
        <w:t>Hamilton,</w:t>
      </w:r>
      <w:r>
        <w:rPr>
          <w:spacing w:val="-1"/>
          <w:sz w:val="24"/>
        </w:rPr>
        <w:t> </w:t>
      </w:r>
      <w:r>
        <w:rPr>
          <w:i/>
          <w:sz w:val="24"/>
        </w:rPr>
        <w:t>European</w:t>
      </w:r>
      <w:r>
        <w:rPr>
          <w:i/>
          <w:spacing w:val="-5"/>
          <w:sz w:val="24"/>
        </w:rPr>
        <w:t> </w:t>
      </w:r>
      <w:r>
        <w:rPr>
          <w:i/>
          <w:sz w:val="24"/>
        </w:rPr>
        <w:t>Journal</w:t>
      </w:r>
      <w:r>
        <w:rPr>
          <w:i/>
          <w:spacing w:val="-5"/>
          <w:sz w:val="24"/>
        </w:rPr>
        <w:t> </w:t>
      </w:r>
      <w:r>
        <w:rPr>
          <w:i/>
          <w:sz w:val="24"/>
        </w:rPr>
        <w:t>of</w:t>
      </w:r>
      <w:r>
        <w:rPr>
          <w:i/>
          <w:spacing w:val="-1"/>
          <w:sz w:val="24"/>
        </w:rPr>
        <w:t> </w:t>
      </w:r>
      <w:r>
        <w:rPr>
          <w:i/>
          <w:sz w:val="24"/>
        </w:rPr>
        <w:t>Political</w:t>
      </w:r>
      <w:r>
        <w:rPr>
          <w:i/>
          <w:spacing w:val="-2"/>
          <w:sz w:val="24"/>
        </w:rPr>
        <w:t> </w:t>
      </w:r>
      <w:r>
        <w:rPr>
          <w:i/>
          <w:sz w:val="24"/>
        </w:rPr>
        <w:t>Economy</w:t>
      </w:r>
      <w:r>
        <w:rPr>
          <w:sz w:val="24"/>
        </w:rPr>
        <w:t>,</w:t>
      </w:r>
      <w:r>
        <w:rPr>
          <w:spacing w:val="-5"/>
          <w:sz w:val="24"/>
        </w:rPr>
        <w:t> </w:t>
      </w:r>
      <w:r>
        <w:rPr>
          <w:sz w:val="24"/>
        </w:rPr>
        <w:t>Vol.</w:t>
      </w:r>
      <w:r>
        <w:rPr>
          <w:spacing w:val="-5"/>
          <w:sz w:val="24"/>
        </w:rPr>
        <w:t> </w:t>
      </w:r>
      <w:r>
        <w:rPr>
          <w:sz w:val="24"/>
        </w:rPr>
        <w:t>14</w:t>
      </w:r>
      <w:r>
        <w:rPr>
          <w:spacing w:val="-5"/>
          <w:sz w:val="24"/>
        </w:rPr>
        <w:t> </w:t>
      </w:r>
      <w:r>
        <w:rPr>
          <w:sz w:val="24"/>
        </w:rPr>
        <w:t>(1998),</w:t>
      </w:r>
      <w:r>
        <w:rPr>
          <w:spacing w:val="-7"/>
          <w:sz w:val="24"/>
        </w:rPr>
        <w:t> </w:t>
      </w:r>
      <w:r>
        <w:rPr>
          <w:sz w:val="24"/>
        </w:rPr>
        <w:t>pp.</w:t>
      </w:r>
      <w:r>
        <w:rPr>
          <w:spacing w:val="-5"/>
          <w:sz w:val="24"/>
        </w:rPr>
        <w:t> </w:t>
      </w:r>
      <w:r>
        <w:rPr>
          <w:sz w:val="24"/>
        </w:rPr>
        <w:t>101-114.</w:t>
      </w:r>
    </w:p>
    <w:p>
      <w:pPr>
        <w:pStyle w:val="BodyText"/>
        <w:spacing w:before="5"/>
      </w:pPr>
    </w:p>
    <w:p>
      <w:pPr>
        <w:pStyle w:val="BodyText"/>
        <w:spacing w:line="247" w:lineRule="auto"/>
      </w:pPr>
      <w:r>
        <w:rPr/>
        <w:t>“Why</w:t>
      </w:r>
      <w:r>
        <w:rPr>
          <w:spacing w:val="-12"/>
        </w:rPr>
        <w:t> </w:t>
      </w:r>
      <w:r>
        <w:rPr/>
        <w:t>Charities</w:t>
      </w:r>
      <w:r>
        <w:rPr>
          <w:spacing w:val="-5"/>
        </w:rPr>
        <w:t> </w:t>
      </w:r>
      <w:r>
        <w:rPr/>
        <w:t>Announce</w:t>
      </w:r>
      <w:r>
        <w:rPr>
          <w:spacing w:val="-8"/>
        </w:rPr>
        <w:t> </w:t>
      </w:r>
      <w:r>
        <w:rPr/>
        <w:t>Donations:</w:t>
      </w:r>
      <w:r>
        <w:rPr>
          <w:spacing w:val="-5"/>
        </w:rPr>
        <w:t> </w:t>
      </w:r>
      <w:r>
        <w:rPr/>
        <w:t>A</w:t>
      </w:r>
      <w:r>
        <w:rPr>
          <w:spacing w:val="-3"/>
        </w:rPr>
        <w:t> </w:t>
      </w:r>
      <w:r>
        <w:rPr/>
        <w:t>Positive</w:t>
      </w:r>
      <w:r>
        <w:rPr>
          <w:spacing w:val="-7"/>
        </w:rPr>
        <w:t> </w:t>
      </w:r>
      <w:r>
        <w:rPr/>
        <w:t>Perspective,”</w:t>
      </w:r>
      <w:r>
        <w:rPr>
          <w:spacing w:val="-7"/>
        </w:rPr>
        <w:t> </w:t>
      </w:r>
      <w:r>
        <w:rPr/>
        <w:t>with</w:t>
      </w:r>
      <w:r>
        <w:rPr>
          <w:spacing w:val="-2"/>
        </w:rPr>
        <w:t> </w:t>
      </w:r>
      <w:r>
        <w:rPr/>
        <w:t>H.</w:t>
      </w:r>
      <w:r>
        <w:rPr>
          <w:spacing w:val="-7"/>
        </w:rPr>
        <w:t> </w:t>
      </w:r>
      <w:r>
        <w:rPr/>
        <w:t>Yildirim, </w:t>
      </w:r>
      <w:r>
        <w:rPr>
          <w:i/>
        </w:rPr>
        <w:t>Journal</w:t>
      </w:r>
      <w:r>
        <w:rPr>
          <w:i/>
          <w:spacing w:val="-5"/>
        </w:rPr>
        <w:t> </w:t>
      </w:r>
      <w:r>
        <w:rPr>
          <w:i/>
        </w:rPr>
        <w:t>of Public Economics</w:t>
      </w:r>
      <w:r>
        <w:rPr/>
        <w:t>, Vol. 81 (September 2001), pp. 423-448.</w:t>
      </w:r>
    </w:p>
    <w:p>
      <w:pPr>
        <w:pStyle w:val="BodyText"/>
        <w:spacing w:after="0" w:line="247" w:lineRule="auto"/>
        <w:sectPr>
          <w:pgSz w:w="12240" w:h="15840"/>
          <w:pgMar w:header="1452" w:footer="0" w:top="1700" w:bottom="280" w:left="1440" w:right="1440"/>
        </w:sectPr>
      </w:pPr>
    </w:p>
    <w:p>
      <w:pPr>
        <w:pStyle w:val="BodyText"/>
      </w:pPr>
    </w:p>
    <w:p>
      <w:pPr>
        <w:pStyle w:val="BodyText"/>
        <w:spacing w:before="261"/>
      </w:pPr>
    </w:p>
    <w:p>
      <w:pPr>
        <w:pStyle w:val="BodyText"/>
        <w:spacing w:line="247" w:lineRule="auto"/>
      </w:pPr>
      <w:r>
        <w:rPr/>
        <w:t>“Ability</w:t>
      </w:r>
      <w:r>
        <w:rPr>
          <w:spacing w:val="-12"/>
        </w:rPr>
        <w:t> </w:t>
      </w:r>
      <w:r>
        <w:rPr/>
        <w:t>Tracking,</w:t>
      </w:r>
      <w:r>
        <w:rPr>
          <w:spacing w:val="-6"/>
        </w:rPr>
        <w:t> </w:t>
      </w:r>
      <w:r>
        <w:rPr/>
        <w:t>School</w:t>
      </w:r>
      <w:r>
        <w:rPr>
          <w:spacing w:val="-6"/>
        </w:rPr>
        <w:t> </w:t>
      </w:r>
      <w:r>
        <w:rPr/>
        <w:t>Competition,</w:t>
      </w:r>
      <w:r>
        <w:rPr>
          <w:spacing w:val="-6"/>
        </w:rPr>
        <w:t> </w:t>
      </w:r>
      <w:r>
        <w:rPr/>
        <w:t>and</w:t>
      </w:r>
      <w:r>
        <w:rPr>
          <w:spacing w:val="-6"/>
        </w:rPr>
        <w:t> </w:t>
      </w:r>
      <w:r>
        <w:rPr/>
        <w:t>the</w:t>
      </w:r>
      <w:r>
        <w:rPr>
          <w:spacing w:val="-7"/>
        </w:rPr>
        <w:t> </w:t>
      </w:r>
      <w:r>
        <w:rPr/>
        <w:t>Distribution</w:t>
      </w:r>
      <w:r>
        <w:rPr>
          <w:spacing w:val="-6"/>
        </w:rPr>
        <w:t> </w:t>
      </w:r>
      <w:r>
        <w:rPr/>
        <w:t>of</w:t>
      </w:r>
      <w:r>
        <w:rPr>
          <w:spacing w:val="-6"/>
        </w:rPr>
        <w:t> </w:t>
      </w:r>
      <w:r>
        <w:rPr/>
        <w:t>Educational</w:t>
      </w:r>
      <w:r>
        <w:rPr>
          <w:spacing w:val="-6"/>
        </w:rPr>
        <w:t> </w:t>
      </w:r>
      <w:r>
        <w:rPr/>
        <w:t>Benefits,”</w:t>
      </w:r>
      <w:r>
        <w:rPr>
          <w:spacing w:val="-7"/>
        </w:rPr>
        <w:t> </w:t>
      </w:r>
      <w:r>
        <w:rPr/>
        <w:t>with</w:t>
      </w:r>
      <w:r>
        <w:rPr>
          <w:spacing w:val="-3"/>
        </w:rPr>
        <w:t> </w:t>
      </w:r>
      <w:r>
        <w:rPr/>
        <w:t>D. Epple and E. Newlon, </w:t>
      </w:r>
      <w:r>
        <w:rPr>
          <w:i/>
        </w:rPr>
        <w:t>Journal of Public Economics</w:t>
      </w:r>
      <w:r>
        <w:rPr/>
        <w:t>, Vol. 83 (January 2002), pp. 1-48.</w:t>
      </w:r>
    </w:p>
    <w:p>
      <w:pPr>
        <w:pStyle w:val="BodyText"/>
        <w:spacing w:before="5"/>
      </w:pPr>
    </w:p>
    <w:p>
      <w:pPr>
        <w:pStyle w:val="BodyText"/>
        <w:spacing w:before="1"/>
        <w:ind w:left="59"/>
      </w:pPr>
      <w:r>
        <w:rPr/>
        <w:t>“On</w:t>
      </w:r>
      <w:r>
        <w:rPr>
          <w:spacing w:val="-9"/>
        </w:rPr>
        <w:t> </w:t>
      </w:r>
      <w:r>
        <w:rPr/>
        <w:t>the</w:t>
      </w:r>
      <w:r>
        <w:rPr>
          <w:spacing w:val="-11"/>
        </w:rPr>
        <w:t> </w:t>
      </w:r>
      <w:r>
        <w:rPr/>
        <w:t>Demographic</w:t>
      </w:r>
      <w:r>
        <w:rPr>
          <w:spacing w:val="-8"/>
        </w:rPr>
        <w:t> </w:t>
      </w:r>
      <w:r>
        <w:rPr/>
        <w:t>Composition</w:t>
      </w:r>
      <w:r>
        <w:rPr>
          <w:spacing w:val="-9"/>
        </w:rPr>
        <w:t> </w:t>
      </w:r>
      <w:r>
        <w:rPr/>
        <w:t>of</w:t>
      </w:r>
      <w:r>
        <w:rPr>
          <w:spacing w:val="-11"/>
        </w:rPr>
        <w:t> </w:t>
      </w:r>
      <w:r>
        <w:rPr/>
        <w:t>Colleges</w:t>
      </w:r>
      <w:r>
        <w:rPr>
          <w:spacing w:val="-10"/>
        </w:rPr>
        <w:t> </w:t>
      </w:r>
      <w:r>
        <w:rPr/>
        <w:t>and</w:t>
      </w:r>
      <w:r>
        <w:rPr>
          <w:spacing w:val="-9"/>
        </w:rPr>
        <w:t> </w:t>
      </w:r>
      <w:r>
        <w:rPr/>
        <w:t>Universities</w:t>
      </w:r>
      <w:r>
        <w:rPr>
          <w:spacing w:val="-8"/>
        </w:rPr>
        <w:t> </w:t>
      </w:r>
      <w:r>
        <w:rPr/>
        <w:t>in</w:t>
      </w:r>
      <w:r>
        <w:rPr>
          <w:spacing w:val="-9"/>
        </w:rPr>
        <w:t> </w:t>
      </w:r>
      <w:r>
        <w:rPr/>
        <w:t>Market</w:t>
      </w:r>
      <w:r>
        <w:rPr>
          <w:spacing w:val="-9"/>
        </w:rPr>
        <w:t> </w:t>
      </w:r>
      <w:r>
        <w:rPr/>
        <w:t>Equilibrium,”</w:t>
      </w:r>
      <w:r>
        <w:rPr>
          <w:spacing w:val="-10"/>
        </w:rPr>
        <w:t> </w:t>
      </w:r>
      <w:r>
        <w:rPr>
          <w:spacing w:val="-4"/>
        </w:rPr>
        <w:t>with</w:t>
      </w:r>
    </w:p>
    <w:p>
      <w:pPr>
        <w:spacing w:line="247" w:lineRule="auto" w:before="7"/>
        <w:ind w:left="0" w:right="112" w:firstLine="0"/>
        <w:jc w:val="left"/>
        <w:rPr>
          <w:sz w:val="24"/>
        </w:rPr>
      </w:pPr>
      <w:r>
        <w:rPr>
          <w:sz w:val="24"/>
        </w:rPr>
        <w:t>D.</w:t>
      </w:r>
      <w:r>
        <w:rPr>
          <w:spacing w:val="-5"/>
          <w:sz w:val="24"/>
        </w:rPr>
        <w:t> </w:t>
      </w:r>
      <w:r>
        <w:rPr>
          <w:sz w:val="24"/>
        </w:rPr>
        <w:t>Epple</w:t>
      </w:r>
      <w:r>
        <w:rPr>
          <w:spacing w:val="-5"/>
          <w:sz w:val="24"/>
        </w:rPr>
        <w:t> </w:t>
      </w:r>
      <w:r>
        <w:rPr>
          <w:sz w:val="24"/>
        </w:rPr>
        <w:t>and</w:t>
      </w:r>
      <w:r>
        <w:rPr>
          <w:spacing w:val="-5"/>
          <w:sz w:val="24"/>
        </w:rPr>
        <w:t> </w:t>
      </w:r>
      <w:r>
        <w:rPr>
          <w:sz w:val="24"/>
        </w:rPr>
        <w:t>H.</w:t>
      </w:r>
      <w:r>
        <w:rPr>
          <w:spacing w:val="-5"/>
          <w:sz w:val="24"/>
        </w:rPr>
        <w:t> </w:t>
      </w:r>
      <w:r>
        <w:rPr>
          <w:sz w:val="24"/>
        </w:rPr>
        <w:t>Sieg,</w:t>
      </w:r>
      <w:r>
        <w:rPr>
          <w:spacing w:val="-3"/>
          <w:sz w:val="24"/>
        </w:rPr>
        <w:t> </w:t>
      </w:r>
      <w:r>
        <w:rPr>
          <w:i/>
          <w:sz w:val="24"/>
        </w:rPr>
        <w:t>American</w:t>
      </w:r>
      <w:r>
        <w:rPr>
          <w:i/>
          <w:spacing w:val="-5"/>
          <w:sz w:val="24"/>
        </w:rPr>
        <w:t> </w:t>
      </w:r>
      <w:r>
        <w:rPr>
          <w:i/>
          <w:sz w:val="24"/>
        </w:rPr>
        <w:t>Economic</w:t>
      </w:r>
      <w:r>
        <w:rPr>
          <w:i/>
          <w:spacing w:val="-5"/>
          <w:sz w:val="24"/>
        </w:rPr>
        <w:t> </w:t>
      </w:r>
      <w:r>
        <w:rPr>
          <w:i/>
          <w:sz w:val="24"/>
        </w:rPr>
        <w:t>Review</w:t>
      </w:r>
      <w:r>
        <w:rPr>
          <w:i/>
          <w:spacing w:val="-5"/>
          <w:sz w:val="24"/>
        </w:rPr>
        <w:t> </w:t>
      </w:r>
      <w:r>
        <w:rPr>
          <w:i/>
          <w:sz w:val="24"/>
        </w:rPr>
        <w:t>Papers</w:t>
      </w:r>
      <w:r>
        <w:rPr>
          <w:i/>
          <w:spacing w:val="-5"/>
          <w:sz w:val="24"/>
        </w:rPr>
        <w:t> </w:t>
      </w:r>
      <w:r>
        <w:rPr>
          <w:i/>
          <w:sz w:val="24"/>
        </w:rPr>
        <w:t>and</w:t>
      </w:r>
      <w:r>
        <w:rPr>
          <w:i/>
          <w:spacing w:val="-5"/>
          <w:sz w:val="24"/>
        </w:rPr>
        <w:t> </w:t>
      </w:r>
      <w:r>
        <w:rPr>
          <w:i/>
          <w:sz w:val="24"/>
        </w:rPr>
        <w:t>Proceedings, </w:t>
      </w:r>
      <w:r>
        <w:rPr>
          <w:sz w:val="24"/>
        </w:rPr>
        <w:t>Vol.</w:t>
      </w:r>
      <w:r>
        <w:rPr>
          <w:spacing w:val="-5"/>
          <w:sz w:val="24"/>
        </w:rPr>
        <w:t> </w:t>
      </w:r>
      <w:r>
        <w:rPr>
          <w:sz w:val="24"/>
        </w:rPr>
        <w:t>92</w:t>
      </w:r>
      <w:r>
        <w:rPr>
          <w:spacing w:val="-4"/>
          <w:sz w:val="24"/>
        </w:rPr>
        <w:t> </w:t>
      </w:r>
      <w:r>
        <w:rPr>
          <w:sz w:val="24"/>
        </w:rPr>
        <w:t>(May 2002), pp. 310-314.</w:t>
      </w:r>
    </w:p>
    <w:p>
      <w:pPr>
        <w:pStyle w:val="BodyText"/>
        <w:spacing w:before="5"/>
      </w:pPr>
    </w:p>
    <w:p>
      <w:pPr>
        <w:spacing w:line="247" w:lineRule="auto" w:before="0"/>
        <w:ind w:left="0" w:right="112" w:firstLine="0"/>
        <w:jc w:val="left"/>
        <w:rPr>
          <w:sz w:val="24"/>
        </w:rPr>
      </w:pPr>
      <w:r>
        <w:rPr>
          <w:sz w:val="24"/>
        </w:rPr>
        <w:t>“Advance</w:t>
      </w:r>
      <w:r>
        <w:rPr>
          <w:spacing w:val="-7"/>
          <w:sz w:val="24"/>
        </w:rPr>
        <w:t> </w:t>
      </w:r>
      <w:r>
        <w:rPr>
          <w:sz w:val="24"/>
        </w:rPr>
        <w:t>Price</w:t>
      </w:r>
      <w:r>
        <w:rPr>
          <w:spacing w:val="-8"/>
          <w:sz w:val="24"/>
        </w:rPr>
        <w:t> </w:t>
      </w:r>
      <w:r>
        <w:rPr>
          <w:sz w:val="24"/>
        </w:rPr>
        <w:t>Announcements</w:t>
      </w:r>
      <w:r>
        <w:rPr>
          <w:spacing w:val="-7"/>
          <w:sz w:val="24"/>
        </w:rPr>
        <w:t> </w:t>
      </w:r>
      <w:r>
        <w:rPr>
          <w:sz w:val="24"/>
        </w:rPr>
        <w:t>and</w:t>
      </w:r>
      <w:r>
        <w:rPr>
          <w:spacing w:val="-7"/>
          <w:sz w:val="24"/>
        </w:rPr>
        <w:t> </w:t>
      </w:r>
      <w:r>
        <w:rPr>
          <w:sz w:val="24"/>
        </w:rPr>
        <w:t>Antitrust</w:t>
      </w:r>
      <w:r>
        <w:rPr>
          <w:spacing w:val="-7"/>
          <w:sz w:val="24"/>
        </w:rPr>
        <w:t> </w:t>
      </w:r>
      <w:r>
        <w:rPr>
          <w:sz w:val="24"/>
        </w:rPr>
        <w:t>Policy,”</w:t>
      </w:r>
      <w:r>
        <w:rPr>
          <w:spacing w:val="-7"/>
          <w:sz w:val="24"/>
        </w:rPr>
        <w:t> </w:t>
      </w:r>
      <w:r>
        <w:rPr>
          <w:sz w:val="24"/>
        </w:rPr>
        <w:t>with</w:t>
      </w:r>
      <w:r>
        <w:rPr>
          <w:spacing w:val="-4"/>
          <w:sz w:val="24"/>
        </w:rPr>
        <w:t> </w:t>
      </w:r>
      <w:r>
        <w:rPr>
          <w:sz w:val="24"/>
        </w:rPr>
        <w:t>R.</w:t>
      </w:r>
      <w:r>
        <w:rPr>
          <w:spacing w:val="-7"/>
          <w:sz w:val="24"/>
        </w:rPr>
        <w:t> </w:t>
      </w:r>
      <w:r>
        <w:rPr>
          <w:sz w:val="24"/>
        </w:rPr>
        <w:t>Blair, </w:t>
      </w:r>
      <w:r>
        <w:rPr>
          <w:i/>
          <w:sz w:val="24"/>
        </w:rPr>
        <w:t>International</w:t>
      </w:r>
      <w:r>
        <w:rPr>
          <w:i/>
          <w:spacing w:val="-7"/>
          <w:sz w:val="24"/>
        </w:rPr>
        <w:t> </w:t>
      </w:r>
      <w:r>
        <w:rPr>
          <w:i/>
          <w:sz w:val="24"/>
        </w:rPr>
        <w:t>Review</w:t>
      </w:r>
      <w:r>
        <w:rPr>
          <w:i/>
          <w:spacing w:val="-7"/>
          <w:sz w:val="24"/>
        </w:rPr>
        <w:t> </w:t>
      </w:r>
      <w:r>
        <w:rPr>
          <w:i/>
          <w:sz w:val="24"/>
        </w:rPr>
        <w:t>of Law and Economics</w:t>
      </w:r>
      <w:r>
        <w:rPr>
          <w:sz w:val="24"/>
        </w:rPr>
        <w:t>, Vol. 21 (2002), pp. 435-452.</w:t>
      </w:r>
    </w:p>
    <w:p>
      <w:pPr>
        <w:pStyle w:val="BodyText"/>
        <w:spacing w:before="5"/>
      </w:pPr>
    </w:p>
    <w:p>
      <w:pPr>
        <w:spacing w:line="247" w:lineRule="auto" w:before="0"/>
        <w:ind w:left="0" w:right="0" w:firstLine="0"/>
        <w:jc w:val="left"/>
        <w:rPr>
          <w:sz w:val="24"/>
        </w:rPr>
      </w:pPr>
      <w:r>
        <w:rPr>
          <w:sz w:val="24"/>
        </w:rPr>
        <w:t>“Collective</w:t>
      </w:r>
      <w:r>
        <w:rPr>
          <w:spacing w:val="-5"/>
          <w:sz w:val="24"/>
        </w:rPr>
        <w:t> </w:t>
      </w:r>
      <w:r>
        <w:rPr>
          <w:sz w:val="24"/>
        </w:rPr>
        <w:t>Choice</w:t>
      </w:r>
      <w:r>
        <w:rPr>
          <w:spacing w:val="-7"/>
          <w:sz w:val="24"/>
        </w:rPr>
        <w:t> </w:t>
      </w:r>
      <w:r>
        <w:rPr>
          <w:sz w:val="24"/>
        </w:rPr>
        <w:t>and</w:t>
      </w:r>
      <w:r>
        <w:rPr>
          <w:spacing w:val="-5"/>
          <w:sz w:val="24"/>
        </w:rPr>
        <w:t> </w:t>
      </w:r>
      <w:r>
        <w:rPr>
          <w:sz w:val="24"/>
        </w:rPr>
        <w:t>Voluntary</w:t>
      </w:r>
      <w:r>
        <w:rPr>
          <w:spacing w:val="-13"/>
          <w:sz w:val="24"/>
        </w:rPr>
        <w:t> </w:t>
      </w:r>
      <w:r>
        <w:rPr>
          <w:sz w:val="24"/>
        </w:rPr>
        <w:t>Provision</w:t>
      </w:r>
      <w:r>
        <w:rPr>
          <w:spacing w:val="-5"/>
          <w:sz w:val="24"/>
        </w:rPr>
        <w:t> </w:t>
      </w:r>
      <w:r>
        <w:rPr>
          <w:sz w:val="24"/>
        </w:rPr>
        <w:t>of</w:t>
      </w:r>
      <w:r>
        <w:rPr>
          <w:spacing w:val="-5"/>
          <w:sz w:val="24"/>
        </w:rPr>
        <w:t> </w:t>
      </w:r>
      <w:r>
        <w:rPr>
          <w:sz w:val="24"/>
        </w:rPr>
        <w:t>Public</w:t>
      </w:r>
      <w:r>
        <w:rPr>
          <w:spacing w:val="-7"/>
          <w:sz w:val="24"/>
        </w:rPr>
        <w:t> </w:t>
      </w:r>
      <w:r>
        <w:rPr>
          <w:sz w:val="24"/>
        </w:rPr>
        <w:t>Goods,”</w:t>
      </w:r>
      <w:r>
        <w:rPr>
          <w:spacing w:val="-5"/>
          <w:sz w:val="24"/>
        </w:rPr>
        <w:t> </w:t>
      </w:r>
      <w:r>
        <w:rPr>
          <w:sz w:val="24"/>
        </w:rPr>
        <w:t>with</w:t>
      </w:r>
      <w:r>
        <w:rPr>
          <w:spacing w:val="-5"/>
          <w:sz w:val="24"/>
        </w:rPr>
        <w:t> </w:t>
      </w:r>
      <w:r>
        <w:rPr>
          <w:sz w:val="24"/>
        </w:rPr>
        <w:t>D.</w:t>
      </w:r>
      <w:r>
        <w:rPr>
          <w:spacing w:val="-5"/>
          <w:sz w:val="24"/>
        </w:rPr>
        <w:t> </w:t>
      </w:r>
      <w:r>
        <w:rPr>
          <w:sz w:val="24"/>
        </w:rPr>
        <w:t>Epple, </w:t>
      </w:r>
      <w:r>
        <w:rPr>
          <w:i/>
          <w:sz w:val="24"/>
        </w:rPr>
        <w:t>International Economic Review</w:t>
      </w:r>
      <w:r>
        <w:rPr>
          <w:sz w:val="24"/>
        </w:rPr>
        <w:t>, Vol. 44 (May 2003), pp. 545-572.</w:t>
      </w:r>
    </w:p>
    <w:p>
      <w:pPr>
        <w:pStyle w:val="BodyText"/>
        <w:spacing w:before="5"/>
      </w:pPr>
    </w:p>
    <w:p>
      <w:pPr>
        <w:spacing w:line="247" w:lineRule="auto" w:before="0"/>
        <w:ind w:left="0" w:right="0" w:firstLine="0"/>
        <w:jc w:val="left"/>
        <w:rPr>
          <w:sz w:val="24"/>
        </w:rPr>
      </w:pPr>
      <w:r>
        <w:rPr>
          <w:sz w:val="24"/>
        </w:rPr>
        <w:t>“Peer Effects, Financial Aid, and Selection of Students into Colleges and Universities: An Empirical</w:t>
      </w:r>
      <w:r>
        <w:rPr>
          <w:spacing w:val="-6"/>
          <w:sz w:val="24"/>
        </w:rPr>
        <w:t> </w:t>
      </w:r>
      <w:r>
        <w:rPr>
          <w:sz w:val="24"/>
        </w:rPr>
        <w:t>Analysis,”</w:t>
      </w:r>
      <w:r>
        <w:rPr>
          <w:spacing w:val="-8"/>
          <w:sz w:val="24"/>
        </w:rPr>
        <w:t> </w:t>
      </w:r>
      <w:r>
        <w:rPr>
          <w:sz w:val="24"/>
        </w:rPr>
        <w:t>with</w:t>
      </w:r>
      <w:r>
        <w:rPr>
          <w:spacing w:val="-3"/>
          <w:sz w:val="24"/>
        </w:rPr>
        <w:t> </w:t>
      </w:r>
      <w:r>
        <w:rPr>
          <w:sz w:val="24"/>
        </w:rPr>
        <w:t>D.</w:t>
      </w:r>
      <w:r>
        <w:rPr>
          <w:spacing w:val="-8"/>
          <w:sz w:val="24"/>
        </w:rPr>
        <w:t> </w:t>
      </w:r>
      <w:r>
        <w:rPr>
          <w:sz w:val="24"/>
        </w:rPr>
        <w:t>Epple</w:t>
      </w:r>
      <w:r>
        <w:rPr>
          <w:spacing w:val="-8"/>
          <w:sz w:val="24"/>
        </w:rPr>
        <w:t> </w:t>
      </w:r>
      <w:r>
        <w:rPr>
          <w:sz w:val="24"/>
        </w:rPr>
        <w:t>and</w:t>
      </w:r>
      <w:r>
        <w:rPr>
          <w:spacing w:val="-6"/>
          <w:sz w:val="24"/>
        </w:rPr>
        <w:t> </w:t>
      </w:r>
      <w:r>
        <w:rPr>
          <w:sz w:val="24"/>
        </w:rPr>
        <w:t>H.</w:t>
      </w:r>
      <w:r>
        <w:rPr>
          <w:spacing w:val="-8"/>
          <w:sz w:val="24"/>
        </w:rPr>
        <w:t> </w:t>
      </w:r>
      <w:r>
        <w:rPr>
          <w:sz w:val="24"/>
        </w:rPr>
        <w:t>Sieg, </w:t>
      </w:r>
      <w:r>
        <w:rPr>
          <w:i/>
          <w:sz w:val="24"/>
        </w:rPr>
        <w:t>Journal</w:t>
      </w:r>
      <w:r>
        <w:rPr>
          <w:i/>
          <w:spacing w:val="-6"/>
          <w:sz w:val="24"/>
        </w:rPr>
        <w:t> </w:t>
      </w:r>
      <w:r>
        <w:rPr>
          <w:i/>
          <w:sz w:val="24"/>
        </w:rPr>
        <w:t>of</w:t>
      </w:r>
      <w:r>
        <w:rPr>
          <w:i/>
          <w:spacing w:val="-6"/>
          <w:sz w:val="24"/>
        </w:rPr>
        <w:t> </w:t>
      </w:r>
      <w:r>
        <w:rPr>
          <w:i/>
          <w:sz w:val="24"/>
        </w:rPr>
        <w:t>Applied</w:t>
      </w:r>
      <w:r>
        <w:rPr>
          <w:i/>
          <w:spacing w:val="-6"/>
          <w:sz w:val="24"/>
        </w:rPr>
        <w:t> </w:t>
      </w:r>
      <w:r>
        <w:rPr>
          <w:i/>
          <w:sz w:val="24"/>
        </w:rPr>
        <w:t>Econometrics</w:t>
      </w:r>
      <w:r>
        <w:rPr>
          <w:i/>
          <w:spacing w:val="-6"/>
          <w:sz w:val="24"/>
        </w:rPr>
        <w:t> </w:t>
      </w:r>
      <w:r>
        <w:rPr>
          <w:i/>
          <w:sz w:val="24"/>
        </w:rPr>
        <w:t>(Special</w:t>
      </w:r>
      <w:r>
        <w:rPr>
          <w:i/>
          <w:spacing w:val="-6"/>
          <w:sz w:val="24"/>
        </w:rPr>
        <w:t> </w:t>
      </w:r>
      <w:r>
        <w:rPr>
          <w:i/>
          <w:sz w:val="24"/>
        </w:rPr>
        <w:t>Issue on Empirical Analysis of Social Interactions)</w:t>
      </w:r>
      <w:r>
        <w:rPr>
          <w:sz w:val="24"/>
        </w:rPr>
        <w:t>, Vol. 18 (2003), pp. 501-525.</w:t>
      </w:r>
    </w:p>
    <w:p>
      <w:pPr>
        <w:pStyle w:val="BodyText"/>
        <w:spacing w:before="4"/>
      </w:pPr>
    </w:p>
    <w:p>
      <w:pPr>
        <w:pStyle w:val="BodyText"/>
        <w:spacing w:line="247" w:lineRule="auto"/>
        <w:ind w:right="112"/>
      </w:pPr>
      <w:r>
        <w:rPr/>
        <w:t>“Competition Between Private and Public Schools: Testing Stratification and Pricing Predictions,”</w:t>
      </w:r>
      <w:r>
        <w:rPr>
          <w:spacing w:val="-4"/>
        </w:rPr>
        <w:t> </w:t>
      </w:r>
      <w:r>
        <w:rPr/>
        <w:t>with</w:t>
      </w:r>
      <w:r>
        <w:rPr>
          <w:spacing w:val="-4"/>
        </w:rPr>
        <w:t> </w:t>
      </w:r>
      <w:r>
        <w:rPr/>
        <w:t>D.</w:t>
      </w:r>
      <w:r>
        <w:rPr>
          <w:spacing w:val="-6"/>
        </w:rPr>
        <w:t> </w:t>
      </w:r>
      <w:r>
        <w:rPr/>
        <w:t>Figlio</w:t>
      </w:r>
      <w:r>
        <w:rPr>
          <w:spacing w:val="-4"/>
        </w:rPr>
        <w:t> </w:t>
      </w:r>
      <w:r>
        <w:rPr/>
        <w:t>and</w:t>
      </w:r>
      <w:r>
        <w:rPr>
          <w:spacing w:val="-4"/>
        </w:rPr>
        <w:t> </w:t>
      </w:r>
      <w:r>
        <w:rPr/>
        <w:t>D.</w:t>
      </w:r>
      <w:r>
        <w:rPr>
          <w:spacing w:val="-4"/>
        </w:rPr>
        <w:t> </w:t>
      </w:r>
      <w:r>
        <w:rPr/>
        <w:t>Epple, </w:t>
      </w:r>
      <w:r>
        <w:rPr>
          <w:i/>
        </w:rPr>
        <w:t>Journal</w:t>
      </w:r>
      <w:r>
        <w:rPr>
          <w:i/>
          <w:spacing w:val="-4"/>
        </w:rPr>
        <w:t> </w:t>
      </w:r>
      <w:r>
        <w:rPr>
          <w:i/>
        </w:rPr>
        <w:t>of</w:t>
      </w:r>
      <w:r>
        <w:rPr>
          <w:i/>
          <w:spacing w:val="-4"/>
        </w:rPr>
        <w:t> </w:t>
      </w:r>
      <w:r>
        <w:rPr>
          <w:i/>
        </w:rPr>
        <w:t>Public</w:t>
      </w:r>
      <w:r>
        <w:rPr>
          <w:i/>
          <w:spacing w:val="-2"/>
        </w:rPr>
        <w:t> </w:t>
      </w:r>
      <w:r>
        <w:rPr>
          <w:i/>
        </w:rPr>
        <w:t>Economics</w:t>
      </w:r>
      <w:r>
        <w:rPr/>
        <w:t>,</w:t>
      </w:r>
      <w:r>
        <w:rPr>
          <w:spacing w:val="-4"/>
        </w:rPr>
        <w:t> </w:t>
      </w:r>
      <w:r>
        <w:rPr/>
        <w:t>Vol.</w:t>
      </w:r>
      <w:r>
        <w:rPr>
          <w:spacing w:val="-4"/>
        </w:rPr>
        <w:t> </w:t>
      </w:r>
      <w:r>
        <w:rPr/>
        <w:t>88</w:t>
      </w:r>
      <w:r>
        <w:rPr>
          <w:spacing w:val="-4"/>
        </w:rPr>
        <w:t> </w:t>
      </w:r>
      <w:r>
        <w:rPr/>
        <w:t>(2004),</w:t>
      </w:r>
      <w:r>
        <w:rPr>
          <w:spacing w:val="-6"/>
        </w:rPr>
        <w:t> </w:t>
      </w:r>
      <w:r>
        <w:rPr/>
        <w:t>pp. 1215 – 1245.</w:t>
      </w:r>
    </w:p>
    <w:p>
      <w:pPr>
        <w:pStyle w:val="BodyText"/>
        <w:spacing w:before="4"/>
      </w:pPr>
    </w:p>
    <w:p>
      <w:pPr>
        <w:pStyle w:val="BodyText"/>
        <w:spacing w:line="247" w:lineRule="auto"/>
        <w:ind w:right="112"/>
      </w:pPr>
      <w:r>
        <w:rPr/>
        <w:t>“On</w:t>
      </w:r>
      <w:r>
        <w:rPr>
          <w:spacing w:val="-7"/>
        </w:rPr>
        <w:t> </w:t>
      </w:r>
      <w:r>
        <w:rPr/>
        <w:t>the</w:t>
      </w:r>
      <w:r>
        <w:rPr>
          <w:spacing w:val="-9"/>
        </w:rPr>
        <w:t> </w:t>
      </w:r>
      <w:r>
        <w:rPr/>
        <w:t>Endogeneity</w:t>
      </w:r>
      <w:r>
        <w:rPr>
          <w:spacing w:val="-11"/>
        </w:rPr>
        <w:t> </w:t>
      </w:r>
      <w:r>
        <w:rPr/>
        <w:t>of</w:t>
      </w:r>
      <w:r>
        <w:rPr>
          <w:spacing w:val="-9"/>
        </w:rPr>
        <w:t> </w:t>
      </w:r>
      <w:r>
        <w:rPr/>
        <w:t>Cournot-Nash</w:t>
      </w:r>
      <w:r>
        <w:rPr>
          <w:spacing w:val="-4"/>
        </w:rPr>
        <w:t> </w:t>
      </w:r>
      <w:r>
        <w:rPr/>
        <w:t>and</w:t>
      </w:r>
      <w:r>
        <w:rPr>
          <w:spacing w:val="-7"/>
        </w:rPr>
        <w:t> </w:t>
      </w:r>
      <w:r>
        <w:rPr/>
        <w:t>Stackelberg</w:t>
      </w:r>
      <w:r>
        <w:rPr>
          <w:spacing w:val="-9"/>
        </w:rPr>
        <w:t> </w:t>
      </w:r>
      <w:r>
        <w:rPr/>
        <w:t>Equilibria:</w:t>
      </w:r>
      <w:r>
        <w:rPr>
          <w:spacing w:val="-7"/>
        </w:rPr>
        <w:t> </w:t>
      </w:r>
      <w:r>
        <w:rPr/>
        <w:t>Games</w:t>
      </w:r>
      <w:r>
        <w:rPr>
          <w:spacing w:val="-7"/>
        </w:rPr>
        <w:t> </w:t>
      </w:r>
      <w:r>
        <w:rPr/>
        <w:t>of</w:t>
      </w:r>
      <w:r>
        <w:rPr>
          <w:spacing w:val="-9"/>
        </w:rPr>
        <w:t> </w:t>
      </w:r>
      <w:r>
        <w:rPr/>
        <w:t>Accumulation,” with H. Yildirim, </w:t>
      </w:r>
      <w:r>
        <w:rPr>
          <w:i/>
        </w:rPr>
        <w:t>Journal of Economic Theory</w:t>
      </w:r>
      <w:r>
        <w:rPr/>
        <w:t>, Vol. 120 (January 2005), pp. 73 - 107.</w:t>
      </w:r>
    </w:p>
    <w:p>
      <w:pPr>
        <w:pStyle w:val="BodyText"/>
        <w:spacing w:before="5"/>
      </w:pPr>
    </w:p>
    <w:p>
      <w:pPr>
        <w:pStyle w:val="BodyText"/>
        <w:spacing w:line="247" w:lineRule="auto"/>
      </w:pPr>
      <w:r>
        <w:rPr/>
        <w:t>“Admission,</w:t>
      </w:r>
      <w:r>
        <w:rPr>
          <w:spacing w:val="-5"/>
        </w:rPr>
        <w:t> </w:t>
      </w:r>
      <w:r>
        <w:rPr/>
        <w:t>Tuition,</w:t>
      </w:r>
      <w:r>
        <w:rPr>
          <w:spacing w:val="-5"/>
        </w:rPr>
        <w:t> </w:t>
      </w:r>
      <w:r>
        <w:rPr/>
        <w:t>and</w:t>
      </w:r>
      <w:r>
        <w:rPr>
          <w:spacing w:val="-5"/>
        </w:rPr>
        <w:t> </w:t>
      </w:r>
      <w:r>
        <w:rPr/>
        <w:t>Financial</w:t>
      </w:r>
      <w:r>
        <w:rPr>
          <w:spacing w:val="-5"/>
        </w:rPr>
        <w:t> </w:t>
      </w:r>
      <w:r>
        <w:rPr/>
        <w:t>Aid</w:t>
      </w:r>
      <w:r>
        <w:rPr>
          <w:spacing w:val="-5"/>
        </w:rPr>
        <w:t> </w:t>
      </w:r>
      <w:r>
        <w:rPr/>
        <w:t>Policies</w:t>
      </w:r>
      <w:r>
        <w:rPr>
          <w:spacing w:val="-5"/>
        </w:rPr>
        <w:t> </w:t>
      </w:r>
      <w:r>
        <w:rPr/>
        <w:t>in</w:t>
      </w:r>
      <w:r>
        <w:rPr>
          <w:spacing w:val="-5"/>
        </w:rPr>
        <w:t> </w:t>
      </w:r>
      <w:r>
        <w:rPr/>
        <w:t>the</w:t>
      </w:r>
      <w:r>
        <w:rPr>
          <w:spacing w:val="-5"/>
        </w:rPr>
        <w:t> </w:t>
      </w:r>
      <w:r>
        <w:rPr/>
        <w:t>Market</w:t>
      </w:r>
      <w:r>
        <w:rPr>
          <w:spacing w:val="-5"/>
        </w:rPr>
        <w:t> </w:t>
      </w:r>
      <w:r>
        <w:rPr/>
        <w:t>for</w:t>
      </w:r>
      <w:r>
        <w:rPr>
          <w:spacing w:val="-7"/>
        </w:rPr>
        <w:t> </w:t>
      </w:r>
      <w:r>
        <w:rPr/>
        <w:t>Higher</w:t>
      </w:r>
      <w:r>
        <w:rPr>
          <w:spacing w:val="-5"/>
        </w:rPr>
        <w:t> </w:t>
      </w:r>
      <w:r>
        <w:rPr/>
        <w:t>Education,”</w:t>
      </w:r>
      <w:r>
        <w:rPr>
          <w:spacing w:val="-7"/>
        </w:rPr>
        <w:t> </w:t>
      </w:r>
      <w:r>
        <w:rPr/>
        <w:t>with</w:t>
      </w:r>
      <w:r>
        <w:rPr>
          <w:spacing w:val="-5"/>
        </w:rPr>
        <w:t> </w:t>
      </w:r>
      <w:r>
        <w:rPr/>
        <w:t>D. Epple and H. Sieg, </w:t>
      </w:r>
      <w:r>
        <w:rPr>
          <w:i/>
        </w:rPr>
        <w:t>Econometrica</w:t>
      </w:r>
      <w:r>
        <w:rPr/>
        <w:t>, Vol. 74 (July 2006), pp. 885-928.</w:t>
      </w:r>
    </w:p>
    <w:p>
      <w:pPr>
        <w:pStyle w:val="BodyText"/>
        <w:spacing w:before="5"/>
      </w:pPr>
    </w:p>
    <w:p>
      <w:pPr>
        <w:pStyle w:val="BodyText"/>
      </w:pPr>
      <w:r>
        <w:rPr/>
        <w:t>“Profiling</w:t>
      </w:r>
      <w:r>
        <w:rPr>
          <w:spacing w:val="-10"/>
        </w:rPr>
        <w:t> </w:t>
      </w:r>
      <w:r>
        <w:rPr/>
        <w:t>in</w:t>
      </w:r>
      <w:r>
        <w:rPr>
          <w:spacing w:val="-7"/>
        </w:rPr>
        <w:t> </w:t>
      </w:r>
      <w:r>
        <w:rPr/>
        <w:t>Bargaining</w:t>
      </w:r>
      <w:r>
        <w:rPr>
          <w:spacing w:val="-9"/>
        </w:rPr>
        <w:t> </w:t>
      </w:r>
      <w:r>
        <w:rPr/>
        <w:t>Over</w:t>
      </w:r>
      <w:r>
        <w:rPr>
          <w:spacing w:val="-10"/>
        </w:rPr>
        <w:t> </w:t>
      </w:r>
      <w:r>
        <w:rPr/>
        <w:t>College</w:t>
      </w:r>
      <w:r>
        <w:rPr>
          <w:spacing w:val="-7"/>
        </w:rPr>
        <w:t> </w:t>
      </w:r>
      <w:r>
        <w:rPr/>
        <w:t>Tuitions,”</w:t>
      </w:r>
      <w:r>
        <w:rPr>
          <w:spacing w:val="-9"/>
        </w:rPr>
        <w:t> </w:t>
      </w:r>
      <w:r>
        <w:rPr/>
        <w:t>with</w:t>
      </w:r>
      <w:r>
        <w:rPr>
          <w:spacing w:val="-8"/>
        </w:rPr>
        <w:t> </w:t>
      </w:r>
      <w:r>
        <w:rPr/>
        <w:t>D.</w:t>
      </w:r>
      <w:r>
        <w:rPr>
          <w:spacing w:val="-7"/>
        </w:rPr>
        <w:t> </w:t>
      </w:r>
      <w:r>
        <w:rPr/>
        <w:t>Epple,</w:t>
      </w:r>
      <w:r>
        <w:rPr>
          <w:spacing w:val="-7"/>
        </w:rPr>
        <w:t> </w:t>
      </w:r>
      <w:r>
        <w:rPr/>
        <w:t>S.</w:t>
      </w:r>
      <w:r>
        <w:rPr>
          <w:spacing w:val="-7"/>
        </w:rPr>
        <w:t> </w:t>
      </w:r>
      <w:r>
        <w:rPr/>
        <w:t>Sarpca,</w:t>
      </w:r>
      <w:r>
        <w:rPr>
          <w:spacing w:val="-8"/>
        </w:rPr>
        <w:t> </w:t>
      </w:r>
      <w:r>
        <w:rPr/>
        <w:t>and</w:t>
      </w:r>
      <w:r>
        <w:rPr>
          <w:spacing w:val="-7"/>
        </w:rPr>
        <w:t> </w:t>
      </w:r>
      <w:r>
        <w:rPr/>
        <w:t>H.</w:t>
      </w:r>
      <w:r>
        <w:rPr>
          <w:spacing w:val="-7"/>
        </w:rPr>
        <w:t> </w:t>
      </w:r>
      <w:r>
        <w:rPr>
          <w:spacing w:val="-2"/>
        </w:rPr>
        <w:t>Sieg,</w:t>
      </w:r>
    </w:p>
    <w:p>
      <w:pPr>
        <w:spacing w:before="8"/>
        <w:ind w:left="0" w:right="0" w:firstLine="0"/>
        <w:jc w:val="left"/>
        <w:rPr>
          <w:sz w:val="24"/>
        </w:rPr>
      </w:pPr>
      <w:r>
        <w:rPr>
          <w:i/>
          <w:sz w:val="24"/>
        </w:rPr>
        <w:t>Economic</w:t>
      </w:r>
      <w:r>
        <w:rPr>
          <w:i/>
          <w:spacing w:val="-9"/>
          <w:sz w:val="24"/>
        </w:rPr>
        <w:t> </w:t>
      </w:r>
      <w:r>
        <w:rPr>
          <w:i/>
          <w:sz w:val="24"/>
        </w:rPr>
        <w:t>Journal</w:t>
      </w:r>
      <w:r>
        <w:rPr>
          <w:sz w:val="24"/>
        </w:rPr>
        <w:t>,</w:t>
      </w:r>
      <w:r>
        <w:rPr>
          <w:spacing w:val="-8"/>
          <w:sz w:val="24"/>
        </w:rPr>
        <w:t> </w:t>
      </w:r>
      <w:r>
        <w:rPr>
          <w:sz w:val="24"/>
        </w:rPr>
        <w:t>Vol.</w:t>
      </w:r>
      <w:r>
        <w:rPr>
          <w:spacing w:val="-9"/>
          <w:sz w:val="24"/>
        </w:rPr>
        <w:t> </w:t>
      </w:r>
      <w:r>
        <w:rPr>
          <w:sz w:val="24"/>
        </w:rPr>
        <w:t>116</w:t>
      </w:r>
      <w:r>
        <w:rPr>
          <w:spacing w:val="-8"/>
          <w:sz w:val="24"/>
        </w:rPr>
        <w:t> </w:t>
      </w:r>
      <w:r>
        <w:rPr>
          <w:sz w:val="24"/>
        </w:rPr>
        <w:t>(November</w:t>
      </w:r>
      <w:r>
        <w:rPr>
          <w:spacing w:val="-9"/>
          <w:sz w:val="24"/>
        </w:rPr>
        <w:t> </w:t>
      </w:r>
      <w:r>
        <w:rPr>
          <w:sz w:val="24"/>
        </w:rPr>
        <w:t>2006),</w:t>
      </w:r>
      <w:r>
        <w:rPr>
          <w:spacing w:val="-10"/>
          <w:sz w:val="24"/>
        </w:rPr>
        <w:t> </w:t>
      </w:r>
      <w:r>
        <w:rPr>
          <w:sz w:val="24"/>
        </w:rPr>
        <w:t>pp.</w:t>
      </w:r>
      <w:r>
        <w:rPr>
          <w:spacing w:val="-8"/>
          <w:sz w:val="24"/>
        </w:rPr>
        <w:t> </w:t>
      </w:r>
      <w:r>
        <w:rPr>
          <w:sz w:val="24"/>
        </w:rPr>
        <w:t>459-</w:t>
      </w:r>
      <w:r>
        <w:rPr>
          <w:spacing w:val="-4"/>
          <w:sz w:val="24"/>
        </w:rPr>
        <w:t>479.</w:t>
      </w:r>
    </w:p>
    <w:p>
      <w:pPr>
        <w:pStyle w:val="BodyText"/>
        <w:spacing w:before="14"/>
      </w:pPr>
    </w:p>
    <w:p>
      <w:pPr>
        <w:spacing w:line="247" w:lineRule="auto" w:before="0"/>
        <w:ind w:left="0" w:right="0" w:firstLine="0"/>
        <w:jc w:val="left"/>
        <w:rPr>
          <w:sz w:val="24"/>
        </w:rPr>
      </w:pPr>
      <w:r>
        <w:rPr>
          <w:sz w:val="24"/>
        </w:rPr>
        <w:t>“On</w:t>
      </w:r>
      <w:r>
        <w:rPr>
          <w:spacing w:val="-5"/>
          <w:sz w:val="24"/>
        </w:rPr>
        <w:t> </w:t>
      </w:r>
      <w:r>
        <w:rPr>
          <w:sz w:val="24"/>
        </w:rPr>
        <w:t>the</w:t>
      </w:r>
      <w:r>
        <w:rPr>
          <w:spacing w:val="-7"/>
          <w:sz w:val="24"/>
        </w:rPr>
        <w:t> </w:t>
      </w:r>
      <w:r>
        <w:rPr>
          <w:sz w:val="24"/>
        </w:rPr>
        <w:t>Political</w:t>
      </w:r>
      <w:r>
        <w:rPr>
          <w:spacing w:val="-5"/>
          <w:sz w:val="24"/>
        </w:rPr>
        <w:t> </w:t>
      </w:r>
      <w:r>
        <w:rPr>
          <w:sz w:val="24"/>
        </w:rPr>
        <w:t>Economy</w:t>
      </w:r>
      <w:r>
        <w:rPr>
          <w:spacing w:val="-11"/>
          <w:sz w:val="24"/>
        </w:rPr>
        <w:t> </w:t>
      </w:r>
      <w:r>
        <w:rPr>
          <w:sz w:val="24"/>
        </w:rPr>
        <w:t>of</w:t>
      </w:r>
      <w:r>
        <w:rPr>
          <w:spacing w:val="-5"/>
          <w:sz w:val="24"/>
        </w:rPr>
        <w:t> </w:t>
      </w:r>
      <w:r>
        <w:rPr>
          <w:sz w:val="24"/>
        </w:rPr>
        <w:t>Zoning”</w:t>
      </w:r>
      <w:r>
        <w:rPr>
          <w:spacing w:val="-5"/>
          <w:sz w:val="24"/>
        </w:rPr>
        <w:t> </w:t>
      </w:r>
      <w:r>
        <w:rPr>
          <w:sz w:val="24"/>
        </w:rPr>
        <w:t>with</w:t>
      </w:r>
      <w:r>
        <w:rPr>
          <w:spacing w:val="-2"/>
          <w:sz w:val="24"/>
        </w:rPr>
        <w:t> </w:t>
      </w:r>
      <w:r>
        <w:rPr>
          <w:sz w:val="24"/>
        </w:rPr>
        <w:t>S.</w:t>
      </w:r>
      <w:r>
        <w:rPr>
          <w:spacing w:val="-5"/>
          <w:sz w:val="24"/>
        </w:rPr>
        <w:t> </w:t>
      </w:r>
      <w:r>
        <w:rPr>
          <w:sz w:val="24"/>
        </w:rPr>
        <w:t>Calabrese</w:t>
      </w:r>
      <w:r>
        <w:rPr>
          <w:spacing w:val="-5"/>
          <w:sz w:val="24"/>
        </w:rPr>
        <w:t> </w:t>
      </w:r>
      <w:r>
        <w:rPr>
          <w:sz w:val="24"/>
        </w:rPr>
        <w:t>and</w:t>
      </w:r>
      <w:r>
        <w:rPr>
          <w:spacing w:val="-7"/>
          <w:sz w:val="24"/>
        </w:rPr>
        <w:t> </w:t>
      </w:r>
      <w:r>
        <w:rPr>
          <w:sz w:val="24"/>
        </w:rPr>
        <w:t>D.</w:t>
      </w:r>
      <w:r>
        <w:rPr>
          <w:spacing w:val="-5"/>
          <w:sz w:val="24"/>
        </w:rPr>
        <w:t> </w:t>
      </w:r>
      <w:r>
        <w:rPr>
          <w:sz w:val="24"/>
        </w:rPr>
        <w:t>Epple, </w:t>
      </w:r>
      <w:r>
        <w:rPr>
          <w:i/>
          <w:sz w:val="24"/>
        </w:rPr>
        <w:t>Journal</w:t>
      </w:r>
      <w:r>
        <w:rPr>
          <w:i/>
          <w:spacing w:val="-5"/>
          <w:sz w:val="24"/>
        </w:rPr>
        <w:t> </w:t>
      </w:r>
      <w:r>
        <w:rPr>
          <w:i/>
          <w:sz w:val="24"/>
        </w:rPr>
        <w:t>of</w:t>
      </w:r>
      <w:r>
        <w:rPr>
          <w:i/>
          <w:spacing w:val="-5"/>
          <w:sz w:val="24"/>
        </w:rPr>
        <w:t> </w:t>
      </w:r>
      <w:r>
        <w:rPr>
          <w:i/>
          <w:sz w:val="24"/>
        </w:rPr>
        <w:t>Public Economics</w:t>
      </w:r>
      <w:r>
        <w:rPr>
          <w:sz w:val="24"/>
        </w:rPr>
        <w:t>, Vol. 91 (February 2007), pp. 25-49.</w:t>
      </w:r>
    </w:p>
    <w:p>
      <w:pPr>
        <w:pStyle w:val="BodyText"/>
        <w:spacing w:before="5"/>
      </w:pPr>
    </w:p>
    <w:p>
      <w:pPr>
        <w:spacing w:line="247" w:lineRule="auto" w:before="0"/>
        <w:ind w:left="0" w:right="0" w:firstLine="0"/>
        <w:jc w:val="left"/>
        <w:rPr>
          <w:sz w:val="24"/>
        </w:rPr>
      </w:pPr>
      <w:r>
        <w:rPr>
          <w:sz w:val="24"/>
        </w:rPr>
        <w:t>“Diversity,</w:t>
      </w:r>
      <w:r>
        <w:rPr>
          <w:spacing w:val="-5"/>
          <w:sz w:val="24"/>
        </w:rPr>
        <w:t> </w:t>
      </w:r>
      <w:r>
        <w:rPr>
          <w:sz w:val="24"/>
        </w:rPr>
        <w:t>and</w:t>
      </w:r>
      <w:r>
        <w:rPr>
          <w:spacing w:val="-5"/>
          <w:sz w:val="24"/>
        </w:rPr>
        <w:t> </w:t>
      </w:r>
      <w:r>
        <w:rPr>
          <w:sz w:val="24"/>
        </w:rPr>
        <w:t>Affirmative</w:t>
      </w:r>
      <w:r>
        <w:rPr>
          <w:spacing w:val="-7"/>
          <w:sz w:val="24"/>
        </w:rPr>
        <w:t> </w:t>
      </w:r>
      <w:r>
        <w:rPr>
          <w:sz w:val="24"/>
        </w:rPr>
        <w:t>Action</w:t>
      </w:r>
      <w:r>
        <w:rPr>
          <w:spacing w:val="-5"/>
          <w:sz w:val="24"/>
        </w:rPr>
        <w:t> </w:t>
      </w:r>
      <w:r>
        <w:rPr>
          <w:sz w:val="24"/>
        </w:rPr>
        <w:t>in</w:t>
      </w:r>
      <w:r>
        <w:rPr>
          <w:spacing w:val="-5"/>
          <w:sz w:val="24"/>
        </w:rPr>
        <w:t> </w:t>
      </w:r>
      <w:r>
        <w:rPr>
          <w:sz w:val="24"/>
        </w:rPr>
        <w:t>Higher</w:t>
      </w:r>
      <w:r>
        <w:rPr>
          <w:spacing w:val="-7"/>
          <w:sz w:val="24"/>
        </w:rPr>
        <w:t> </w:t>
      </w:r>
      <w:r>
        <w:rPr>
          <w:sz w:val="24"/>
        </w:rPr>
        <w:t>Education,”</w:t>
      </w:r>
      <w:r>
        <w:rPr>
          <w:spacing w:val="-7"/>
          <w:sz w:val="24"/>
        </w:rPr>
        <w:t> </w:t>
      </w:r>
      <w:r>
        <w:rPr>
          <w:sz w:val="24"/>
        </w:rPr>
        <w:t>with</w:t>
      </w:r>
      <w:r>
        <w:rPr>
          <w:spacing w:val="-5"/>
          <w:sz w:val="24"/>
        </w:rPr>
        <w:t> </w:t>
      </w:r>
      <w:r>
        <w:rPr>
          <w:sz w:val="24"/>
        </w:rPr>
        <w:t>D.</w:t>
      </w:r>
      <w:r>
        <w:rPr>
          <w:spacing w:val="-5"/>
          <w:sz w:val="24"/>
        </w:rPr>
        <w:t> </w:t>
      </w:r>
      <w:r>
        <w:rPr>
          <w:sz w:val="24"/>
        </w:rPr>
        <w:t>Epple</w:t>
      </w:r>
      <w:r>
        <w:rPr>
          <w:spacing w:val="-5"/>
          <w:sz w:val="24"/>
        </w:rPr>
        <w:t> </w:t>
      </w:r>
      <w:r>
        <w:rPr>
          <w:sz w:val="24"/>
        </w:rPr>
        <w:t>and</w:t>
      </w:r>
      <w:r>
        <w:rPr>
          <w:spacing w:val="-5"/>
          <w:sz w:val="24"/>
        </w:rPr>
        <w:t> </w:t>
      </w:r>
      <w:r>
        <w:rPr>
          <w:sz w:val="24"/>
        </w:rPr>
        <w:t>H.</w:t>
      </w:r>
      <w:r>
        <w:rPr>
          <w:spacing w:val="-5"/>
          <w:sz w:val="24"/>
        </w:rPr>
        <w:t> </w:t>
      </w:r>
      <w:r>
        <w:rPr>
          <w:sz w:val="24"/>
        </w:rPr>
        <w:t>Sieg, </w:t>
      </w:r>
      <w:r>
        <w:rPr>
          <w:i/>
          <w:sz w:val="24"/>
        </w:rPr>
        <w:t>Journal</w:t>
      </w:r>
      <w:r>
        <w:rPr>
          <w:i/>
          <w:spacing w:val="-5"/>
          <w:sz w:val="24"/>
        </w:rPr>
        <w:t> </w:t>
      </w:r>
      <w:r>
        <w:rPr>
          <w:i/>
          <w:sz w:val="24"/>
        </w:rPr>
        <w:t>of Public Economic Theory</w:t>
      </w:r>
      <w:r>
        <w:rPr>
          <w:sz w:val="24"/>
        </w:rPr>
        <w:t>, Vol. 10 (August 2008), pp. 475-501.</w:t>
      </w:r>
    </w:p>
    <w:p>
      <w:pPr>
        <w:pStyle w:val="BodyText"/>
        <w:spacing w:before="5"/>
      </w:pPr>
    </w:p>
    <w:p>
      <w:pPr>
        <w:spacing w:line="247" w:lineRule="auto" w:before="0"/>
        <w:ind w:left="0" w:right="0" w:firstLine="0"/>
        <w:jc w:val="left"/>
        <w:rPr>
          <w:sz w:val="24"/>
        </w:rPr>
      </w:pPr>
      <w:r>
        <w:rPr>
          <w:sz w:val="24"/>
        </w:rPr>
        <w:t>“Educational</w:t>
      </w:r>
      <w:r>
        <w:rPr>
          <w:spacing w:val="-7"/>
          <w:sz w:val="24"/>
        </w:rPr>
        <w:t> </w:t>
      </w:r>
      <w:r>
        <w:rPr>
          <w:sz w:val="24"/>
        </w:rPr>
        <w:t>Vouchers</w:t>
      </w:r>
      <w:r>
        <w:rPr>
          <w:spacing w:val="-6"/>
          <w:sz w:val="24"/>
        </w:rPr>
        <w:t> </w:t>
      </w:r>
      <w:r>
        <w:rPr>
          <w:sz w:val="24"/>
        </w:rPr>
        <w:t>and</w:t>
      </w:r>
      <w:r>
        <w:rPr>
          <w:spacing w:val="-6"/>
          <w:sz w:val="24"/>
        </w:rPr>
        <w:t> </w:t>
      </w:r>
      <w:r>
        <w:rPr>
          <w:sz w:val="24"/>
        </w:rPr>
        <w:t>Cream</w:t>
      </w:r>
      <w:r>
        <w:rPr>
          <w:spacing w:val="-6"/>
          <w:sz w:val="24"/>
        </w:rPr>
        <w:t> </w:t>
      </w:r>
      <w:r>
        <w:rPr>
          <w:sz w:val="24"/>
        </w:rPr>
        <w:t>Skimming,”</w:t>
      </w:r>
      <w:r>
        <w:rPr>
          <w:spacing w:val="-8"/>
          <w:sz w:val="24"/>
        </w:rPr>
        <w:t> </w:t>
      </w:r>
      <w:r>
        <w:rPr>
          <w:sz w:val="24"/>
        </w:rPr>
        <w:t>with</w:t>
      </w:r>
      <w:r>
        <w:rPr>
          <w:spacing w:val="-3"/>
          <w:sz w:val="24"/>
        </w:rPr>
        <w:t> </w:t>
      </w:r>
      <w:r>
        <w:rPr>
          <w:sz w:val="24"/>
        </w:rPr>
        <w:t>D.</w:t>
      </w:r>
      <w:r>
        <w:rPr>
          <w:spacing w:val="-6"/>
          <w:sz w:val="24"/>
        </w:rPr>
        <w:t> </w:t>
      </w:r>
      <w:r>
        <w:rPr>
          <w:sz w:val="24"/>
        </w:rPr>
        <w:t>Epple, </w:t>
      </w:r>
      <w:r>
        <w:rPr>
          <w:i/>
          <w:sz w:val="24"/>
        </w:rPr>
        <w:t>International</w:t>
      </w:r>
      <w:r>
        <w:rPr>
          <w:i/>
          <w:spacing w:val="-6"/>
          <w:sz w:val="24"/>
        </w:rPr>
        <w:t> </w:t>
      </w:r>
      <w:r>
        <w:rPr>
          <w:i/>
          <w:sz w:val="24"/>
        </w:rPr>
        <w:t>Economic</w:t>
      </w:r>
      <w:r>
        <w:rPr>
          <w:i/>
          <w:spacing w:val="-8"/>
          <w:sz w:val="24"/>
        </w:rPr>
        <w:t> </w:t>
      </w:r>
      <w:r>
        <w:rPr>
          <w:i/>
          <w:sz w:val="24"/>
        </w:rPr>
        <w:t>Review</w:t>
      </w:r>
      <w:r>
        <w:rPr>
          <w:sz w:val="24"/>
        </w:rPr>
        <w:t>, Vol. 49 (November 2008), pp. 1395 – 1435.</w:t>
      </w:r>
    </w:p>
    <w:p>
      <w:pPr>
        <w:pStyle w:val="BodyText"/>
        <w:spacing w:before="5"/>
      </w:pPr>
    </w:p>
    <w:p>
      <w:pPr>
        <w:pStyle w:val="BodyText"/>
        <w:spacing w:line="247" w:lineRule="auto"/>
      </w:pPr>
      <w:r>
        <w:rPr/>
        <w:t>“The</w:t>
      </w:r>
      <w:r>
        <w:rPr>
          <w:spacing w:val="-7"/>
        </w:rPr>
        <w:t> </w:t>
      </w:r>
      <w:r>
        <w:rPr/>
        <w:t>Intergenerational</w:t>
      </w:r>
      <w:r>
        <w:rPr>
          <w:spacing w:val="-6"/>
        </w:rPr>
        <w:t> </w:t>
      </w:r>
      <w:r>
        <w:rPr/>
        <w:t>Conflict</w:t>
      </w:r>
      <w:r>
        <w:rPr>
          <w:spacing w:val="-5"/>
        </w:rPr>
        <w:t> </w:t>
      </w:r>
      <w:r>
        <w:rPr/>
        <w:t>over</w:t>
      </w:r>
      <w:r>
        <w:rPr>
          <w:spacing w:val="-7"/>
        </w:rPr>
        <w:t> </w:t>
      </w:r>
      <w:r>
        <w:rPr/>
        <w:t>the</w:t>
      </w:r>
      <w:r>
        <w:rPr>
          <w:spacing w:val="-7"/>
        </w:rPr>
        <w:t> </w:t>
      </w:r>
      <w:r>
        <w:rPr/>
        <w:t>Provision</w:t>
      </w:r>
      <w:r>
        <w:rPr>
          <w:spacing w:val="-5"/>
        </w:rPr>
        <w:t> </w:t>
      </w:r>
      <w:r>
        <w:rPr/>
        <w:t>of</w:t>
      </w:r>
      <w:r>
        <w:rPr>
          <w:spacing w:val="-5"/>
        </w:rPr>
        <w:t> </w:t>
      </w:r>
      <w:r>
        <w:rPr/>
        <w:t>Public</w:t>
      </w:r>
      <w:r>
        <w:rPr>
          <w:spacing w:val="-7"/>
        </w:rPr>
        <w:t> </w:t>
      </w:r>
      <w:r>
        <w:rPr/>
        <w:t>Education,”</w:t>
      </w:r>
      <w:r>
        <w:rPr>
          <w:spacing w:val="-7"/>
        </w:rPr>
        <w:t> </w:t>
      </w:r>
      <w:r>
        <w:rPr/>
        <w:t>with</w:t>
      </w:r>
      <w:r>
        <w:rPr>
          <w:spacing w:val="-2"/>
        </w:rPr>
        <w:t> </w:t>
      </w:r>
      <w:r>
        <w:rPr/>
        <w:t>D.</w:t>
      </w:r>
      <w:r>
        <w:rPr>
          <w:spacing w:val="-7"/>
        </w:rPr>
        <w:t> </w:t>
      </w:r>
      <w:r>
        <w:rPr/>
        <w:t>Epple</w:t>
      </w:r>
      <w:r>
        <w:rPr>
          <w:spacing w:val="-3"/>
        </w:rPr>
        <w:t> </w:t>
      </w:r>
      <w:r>
        <w:rPr/>
        <w:t>and</w:t>
      </w:r>
      <w:r>
        <w:rPr>
          <w:spacing w:val="-5"/>
        </w:rPr>
        <w:t> </w:t>
      </w:r>
      <w:r>
        <w:rPr/>
        <w:t>H. Sieg, </w:t>
      </w:r>
      <w:r>
        <w:rPr>
          <w:i/>
        </w:rPr>
        <w:t>Journal of Public Economics</w:t>
      </w:r>
      <w:r>
        <w:rPr/>
        <w:t>, Vol. 96 (April 2012), pp. 255-268.</w:t>
      </w:r>
    </w:p>
    <w:p>
      <w:pPr>
        <w:pStyle w:val="BodyText"/>
        <w:spacing w:after="0" w:line="247" w:lineRule="auto"/>
        <w:sectPr>
          <w:pgSz w:w="12240" w:h="15840"/>
          <w:pgMar w:header="1452" w:footer="0" w:top="1700" w:bottom="280" w:left="1440" w:right="1440"/>
        </w:sectPr>
      </w:pPr>
    </w:p>
    <w:p>
      <w:pPr>
        <w:pStyle w:val="BodyText"/>
      </w:pPr>
    </w:p>
    <w:p>
      <w:pPr>
        <w:pStyle w:val="BodyText"/>
        <w:spacing w:before="261"/>
      </w:pPr>
    </w:p>
    <w:p>
      <w:pPr>
        <w:pStyle w:val="BodyText"/>
        <w:spacing w:line="247" w:lineRule="auto"/>
      </w:pPr>
      <w:r>
        <w:rPr/>
        <w:t>“Inefficiencies from Metropolitan Political and Fiscal Decentralization: Failures of Tiebout Competition,”</w:t>
      </w:r>
      <w:r>
        <w:rPr>
          <w:spacing w:val="-6"/>
        </w:rPr>
        <w:t> </w:t>
      </w:r>
      <w:r>
        <w:rPr/>
        <w:t>with</w:t>
      </w:r>
      <w:r>
        <w:rPr>
          <w:spacing w:val="-4"/>
        </w:rPr>
        <w:t> </w:t>
      </w:r>
      <w:r>
        <w:rPr/>
        <w:t>S.</w:t>
      </w:r>
      <w:r>
        <w:rPr>
          <w:spacing w:val="-4"/>
        </w:rPr>
        <w:t> </w:t>
      </w:r>
      <w:r>
        <w:rPr/>
        <w:t>Calabrese</w:t>
      </w:r>
      <w:r>
        <w:rPr>
          <w:spacing w:val="-4"/>
        </w:rPr>
        <w:t> </w:t>
      </w:r>
      <w:r>
        <w:rPr/>
        <w:t>and</w:t>
      </w:r>
      <w:r>
        <w:rPr>
          <w:spacing w:val="-6"/>
        </w:rPr>
        <w:t> </w:t>
      </w:r>
      <w:r>
        <w:rPr/>
        <w:t>D.</w:t>
      </w:r>
      <w:r>
        <w:rPr>
          <w:spacing w:val="-4"/>
        </w:rPr>
        <w:t> </w:t>
      </w:r>
      <w:r>
        <w:rPr/>
        <w:t>Epple, </w:t>
      </w:r>
      <w:r>
        <w:rPr>
          <w:i/>
        </w:rPr>
        <w:t>Review</w:t>
      </w:r>
      <w:r>
        <w:rPr>
          <w:i/>
          <w:spacing w:val="-4"/>
        </w:rPr>
        <w:t> </w:t>
      </w:r>
      <w:r>
        <w:rPr>
          <w:i/>
        </w:rPr>
        <w:t>of</w:t>
      </w:r>
      <w:r>
        <w:rPr>
          <w:i/>
          <w:spacing w:val="-4"/>
        </w:rPr>
        <w:t> </w:t>
      </w:r>
      <w:r>
        <w:rPr>
          <w:i/>
        </w:rPr>
        <w:t>Economic</w:t>
      </w:r>
      <w:r>
        <w:rPr>
          <w:i/>
          <w:spacing w:val="-4"/>
        </w:rPr>
        <w:t> </w:t>
      </w:r>
      <w:r>
        <w:rPr>
          <w:i/>
        </w:rPr>
        <w:t>Studies</w:t>
      </w:r>
      <w:r>
        <w:rPr/>
        <w:t>,</w:t>
      </w:r>
      <w:r>
        <w:rPr>
          <w:spacing w:val="-4"/>
        </w:rPr>
        <w:t> </w:t>
      </w:r>
      <w:r>
        <w:rPr/>
        <w:t>Vol.</w:t>
      </w:r>
      <w:r>
        <w:rPr>
          <w:spacing w:val="-4"/>
        </w:rPr>
        <w:t> </w:t>
      </w:r>
      <w:r>
        <w:rPr/>
        <w:t>79</w:t>
      </w:r>
      <w:r>
        <w:rPr>
          <w:spacing w:val="-4"/>
        </w:rPr>
        <w:t> </w:t>
      </w:r>
      <w:r>
        <w:rPr/>
        <w:t>(July</w:t>
      </w:r>
      <w:r>
        <w:rPr>
          <w:spacing w:val="-10"/>
        </w:rPr>
        <w:t> </w:t>
      </w:r>
      <w:r>
        <w:rPr/>
        <w:t>2012),</w:t>
      </w:r>
    </w:p>
    <w:p>
      <w:pPr>
        <w:pStyle w:val="BodyText"/>
        <w:spacing w:line="274" w:lineRule="exact"/>
      </w:pPr>
      <w:r>
        <w:rPr/>
        <w:t>pp.</w:t>
      </w:r>
      <w:r>
        <w:rPr>
          <w:spacing w:val="-10"/>
        </w:rPr>
        <w:t> </w:t>
      </w:r>
      <w:r>
        <w:rPr/>
        <w:t>1081-</w:t>
      </w:r>
      <w:r>
        <w:rPr>
          <w:spacing w:val="-2"/>
        </w:rPr>
        <w:t>1111.</w:t>
      </w:r>
    </w:p>
    <w:p>
      <w:pPr>
        <w:pStyle w:val="BodyText"/>
        <w:spacing w:before="15"/>
      </w:pPr>
    </w:p>
    <w:p>
      <w:pPr>
        <w:spacing w:line="247" w:lineRule="auto" w:before="0"/>
        <w:ind w:left="0" w:right="0" w:firstLine="59"/>
        <w:jc w:val="left"/>
        <w:rPr>
          <w:sz w:val="24"/>
        </w:rPr>
      </w:pPr>
      <w:r>
        <w:rPr>
          <w:sz w:val="24"/>
        </w:rPr>
        <w:t>“Economic</w:t>
      </w:r>
      <w:r>
        <w:rPr>
          <w:spacing w:val="-8"/>
          <w:sz w:val="24"/>
        </w:rPr>
        <w:t> </w:t>
      </w:r>
      <w:r>
        <w:rPr>
          <w:sz w:val="24"/>
        </w:rPr>
        <w:t>Modeling</w:t>
      </w:r>
      <w:r>
        <w:rPr>
          <w:spacing w:val="-8"/>
          <w:sz w:val="24"/>
        </w:rPr>
        <w:t> </w:t>
      </w:r>
      <w:r>
        <w:rPr>
          <w:sz w:val="24"/>
        </w:rPr>
        <w:t>and</w:t>
      </w:r>
      <w:r>
        <w:rPr>
          <w:spacing w:val="-6"/>
          <w:sz w:val="24"/>
        </w:rPr>
        <w:t> </w:t>
      </w:r>
      <w:r>
        <w:rPr>
          <w:sz w:val="24"/>
        </w:rPr>
        <w:t>Analysis</w:t>
      </w:r>
      <w:r>
        <w:rPr>
          <w:spacing w:val="-6"/>
          <w:sz w:val="24"/>
        </w:rPr>
        <w:t> </w:t>
      </w:r>
      <w:r>
        <w:rPr>
          <w:sz w:val="24"/>
        </w:rPr>
        <w:t>of</w:t>
      </w:r>
      <w:r>
        <w:rPr>
          <w:spacing w:val="-6"/>
          <w:sz w:val="24"/>
        </w:rPr>
        <w:t> </w:t>
      </w:r>
      <w:r>
        <w:rPr>
          <w:sz w:val="24"/>
        </w:rPr>
        <w:t>Educational</w:t>
      </w:r>
      <w:r>
        <w:rPr>
          <w:spacing w:val="-7"/>
          <w:sz w:val="24"/>
        </w:rPr>
        <w:t> </w:t>
      </w:r>
      <w:r>
        <w:rPr>
          <w:sz w:val="24"/>
        </w:rPr>
        <w:t>Vouchers,”</w:t>
      </w:r>
      <w:r>
        <w:rPr>
          <w:spacing w:val="-6"/>
          <w:sz w:val="24"/>
        </w:rPr>
        <w:t> </w:t>
      </w:r>
      <w:r>
        <w:rPr>
          <w:sz w:val="24"/>
        </w:rPr>
        <w:t>with</w:t>
      </w:r>
      <w:r>
        <w:rPr>
          <w:spacing w:val="-6"/>
          <w:sz w:val="24"/>
        </w:rPr>
        <w:t> </w:t>
      </w:r>
      <w:r>
        <w:rPr>
          <w:sz w:val="24"/>
        </w:rPr>
        <w:t>D.</w:t>
      </w:r>
      <w:r>
        <w:rPr>
          <w:spacing w:val="-6"/>
          <w:sz w:val="24"/>
        </w:rPr>
        <w:t> </w:t>
      </w:r>
      <w:r>
        <w:rPr>
          <w:sz w:val="24"/>
        </w:rPr>
        <w:t>Epple, </w:t>
      </w:r>
      <w:r>
        <w:rPr>
          <w:i/>
          <w:sz w:val="24"/>
        </w:rPr>
        <w:t>Annual</w:t>
      </w:r>
      <w:r>
        <w:rPr>
          <w:i/>
          <w:spacing w:val="-6"/>
          <w:sz w:val="24"/>
        </w:rPr>
        <w:t> </w:t>
      </w:r>
      <w:r>
        <w:rPr>
          <w:i/>
          <w:sz w:val="24"/>
        </w:rPr>
        <w:t>Review</w:t>
      </w:r>
      <w:r>
        <w:rPr>
          <w:i/>
          <w:spacing w:val="-6"/>
          <w:sz w:val="24"/>
        </w:rPr>
        <w:t> </w:t>
      </w:r>
      <w:r>
        <w:rPr>
          <w:i/>
          <w:sz w:val="24"/>
        </w:rPr>
        <w:t>of Economics</w:t>
      </w:r>
      <w:r>
        <w:rPr>
          <w:sz w:val="24"/>
        </w:rPr>
        <w:t>, Vol. 4 (2012), pp. 159-184.</w:t>
      </w:r>
    </w:p>
    <w:p>
      <w:pPr>
        <w:pStyle w:val="BodyText"/>
        <w:spacing w:before="5"/>
      </w:pPr>
    </w:p>
    <w:p>
      <w:pPr>
        <w:spacing w:line="247" w:lineRule="auto" w:before="0"/>
        <w:ind w:left="0" w:right="0" w:firstLine="0"/>
        <w:jc w:val="left"/>
        <w:rPr>
          <w:sz w:val="24"/>
        </w:rPr>
      </w:pPr>
      <w:r>
        <w:rPr>
          <w:sz w:val="24"/>
        </w:rPr>
        <w:t>“On</w:t>
      </w:r>
      <w:r>
        <w:rPr>
          <w:spacing w:val="-5"/>
          <w:sz w:val="24"/>
        </w:rPr>
        <w:t> </w:t>
      </w:r>
      <w:r>
        <w:rPr>
          <w:sz w:val="24"/>
        </w:rPr>
        <w:t>the</w:t>
      </w:r>
      <w:r>
        <w:rPr>
          <w:spacing w:val="-7"/>
          <w:sz w:val="24"/>
        </w:rPr>
        <w:t> </w:t>
      </w:r>
      <w:r>
        <w:rPr>
          <w:sz w:val="24"/>
        </w:rPr>
        <w:t>Political</w:t>
      </w:r>
      <w:r>
        <w:rPr>
          <w:spacing w:val="-5"/>
          <w:sz w:val="24"/>
        </w:rPr>
        <w:t> </w:t>
      </w:r>
      <w:r>
        <w:rPr>
          <w:sz w:val="24"/>
        </w:rPr>
        <w:t>Economy</w:t>
      </w:r>
      <w:r>
        <w:rPr>
          <w:spacing w:val="-12"/>
          <w:sz w:val="24"/>
        </w:rPr>
        <w:t> </w:t>
      </w:r>
      <w:r>
        <w:rPr>
          <w:sz w:val="24"/>
        </w:rPr>
        <w:t>of</w:t>
      </w:r>
      <w:r>
        <w:rPr>
          <w:spacing w:val="-5"/>
          <w:sz w:val="24"/>
        </w:rPr>
        <w:t> </w:t>
      </w:r>
      <w:r>
        <w:rPr>
          <w:sz w:val="24"/>
        </w:rPr>
        <w:t>Educational</w:t>
      </w:r>
      <w:r>
        <w:rPr>
          <w:spacing w:val="-6"/>
          <w:sz w:val="24"/>
        </w:rPr>
        <w:t> </w:t>
      </w:r>
      <w:r>
        <w:rPr>
          <w:sz w:val="24"/>
        </w:rPr>
        <w:t>Vouchers,”</w:t>
      </w:r>
      <w:r>
        <w:rPr>
          <w:spacing w:val="-7"/>
          <w:sz w:val="24"/>
        </w:rPr>
        <w:t> </w:t>
      </w:r>
      <w:r>
        <w:rPr>
          <w:sz w:val="24"/>
        </w:rPr>
        <w:t>with</w:t>
      </w:r>
      <w:r>
        <w:rPr>
          <w:spacing w:val="-2"/>
          <w:sz w:val="24"/>
        </w:rPr>
        <w:t> </w:t>
      </w:r>
      <w:r>
        <w:rPr>
          <w:sz w:val="24"/>
        </w:rPr>
        <w:t>D.</w:t>
      </w:r>
      <w:r>
        <w:rPr>
          <w:spacing w:val="-7"/>
          <w:sz w:val="24"/>
        </w:rPr>
        <w:t> </w:t>
      </w:r>
      <w:r>
        <w:rPr>
          <w:sz w:val="24"/>
        </w:rPr>
        <w:t>Epple, </w:t>
      </w:r>
      <w:r>
        <w:rPr>
          <w:i/>
          <w:sz w:val="24"/>
        </w:rPr>
        <w:t>Journal</w:t>
      </w:r>
      <w:r>
        <w:rPr>
          <w:i/>
          <w:spacing w:val="-5"/>
          <w:sz w:val="24"/>
        </w:rPr>
        <w:t> </w:t>
      </w:r>
      <w:r>
        <w:rPr>
          <w:i/>
          <w:sz w:val="24"/>
        </w:rPr>
        <w:t>of</w:t>
      </w:r>
      <w:r>
        <w:rPr>
          <w:i/>
          <w:spacing w:val="-5"/>
          <w:sz w:val="24"/>
        </w:rPr>
        <w:t> </w:t>
      </w:r>
      <w:r>
        <w:rPr>
          <w:i/>
          <w:sz w:val="24"/>
        </w:rPr>
        <w:t>Public Economics</w:t>
      </w:r>
      <w:r>
        <w:rPr>
          <w:sz w:val="24"/>
        </w:rPr>
        <w:t>, Vol. 120 (December 2014), pp. 62-73.</w:t>
      </w:r>
    </w:p>
    <w:p>
      <w:pPr>
        <w:pStyle w:val="BodyText"/>
        <w:spacing w:before="5"/>
      </w:pPr>
    </w:p>
    <w:p>
      <w:pPr>
        <w:pStyle w:val="BodyText"/>
      </w:pPr>
      <w:r>
        <w:rPr/>
        <w:t>“Equilibrium</w:t>
      </w:r>
      <w:r>
        <w:rPr>
          <w:spacing w:val="-8"/>
        </w:rPr>
        <w:t> </w:t>
      </w:r>
      <w:r>
        <w:rPr/>
        <w:t>and</w:t>
      </w:r>
      <w:r>
        <w:rPr>
          <w:spacing w:val="-7"/>
        </w:rPr>
        <w:t> </w:t>
      </w:r>
      <w:r>
        <w:rPr/>
        <w:t>Efficient</w:t>
      </w:r>
      <w:r>
        <w:rPr>
          <w:spacing w:val="-8"/>
        </w:rPr>
        <w:t> </w:t>
      </w:r>
      <w:r>
        <w:rPr/>
        <w:t>Provision</w:t>
      </w:r>
      <w:r>
        <w:rPr>
          <w:spacing w:val="-7"/>
        </w:rPr>
        <w:t> </w:t>
      </w:r>
      <w:r>
        <w:rPr/>
        <w:t>of</w:t>
      </w:r>
      <w:r>
        <w:rPr>
          <w:spacing w:val="-10"/>
        </w:rPr>
        <w:t> </w:t>
      </w:r>
      <w:r>
        <w:rPr/>
        <w:t>Local</w:t>
      </w:r>
      <w:r>
        <w:rPr>
          <w:spacing w:val="-7"/>
        </w:rPr>
        <w:t> </w:t>
      </w:r>
      <w:r>
        <w:rPr/>
        <w:t>Public</w:t>
      </w:r>
      <w:r>
        <w:rPr>
          <w:spacing w:val="-7"/>
        </w:rPr>
        <w:t> </w:t>
      </w:r>
      <w:r>
        <w:rPr/>
        <w:t>Goods</w:t>
      </w:r>
      <w:r>
        <w:rPr>
          <w:spacing w:val="-8"/>
        </w:rPr>
        <w:t> </w:t>
      </w:r>
      <w:r>
        <w:rPr/>
        <w:t>with</w:t>
      </w:r>
      <w:r>
        <w:rPr>
          <w:spacing w:val="-7"/>
        </w:rPr>
        <w:t> </w:t>
      </w:r>
      <w:r>
        <w:rPr/>
        <w:t>Peer</w:t>
      </w:r>
      <w:r>
        <w:rPr>
          <w:spacing w:val="-11"/>
        </w:rPr>
        <w:t> </w:t>
      </w:r>
      <w:r>
        <w:rPr/>
        <w:t>Effects,”</w:t>
      </w:r>
      <w:r>
        <w:rPr>
          <w:spacing w:val="-9"/>
        </w:rPr>
        <w:t> </w:t>
      </w:r>
      <w:r>
        <w:rPr/>
        <w:t>with</w:t>
      </w:r>
      <w:r>
        <w:rPr>
          <w:spacing w:val="-7"/>
        </w:rPr>
        <w:t> </w:t>
      </w:r>
      <w:r>
        <w:rPr/>
        <w:t>D.</w:t>
      </w:r>
      <w:r>
        <w:rPr>
          <w:spacing w:val="-8"/>
        </w:rPr>
        <w:t> </w:t>
      </w:r>
      <w:r>
        <w:rPr>
          <w:spacing w:val="-2"/>
        </w:rPr>
        <w:t>Epple,</w:t>
      </w:r>
    </w:p>
    <w:p>
      <w:pPr>
        <w:spacing w:before="7"/>
        <w:ind w:left="0" w:right="0" w:firstLine="0"/>
        <w:jc w:val="left"/>
        <w:rPr>
          <w:sz w:val="24"/>
        </w:rPr>
      </w:pPr>
      <w:r>
        <w:rPr>
          <w:i/>
          <w:sz w:val="24"/>
        </w:rPr>
        <w:t>Research</w:t>
      </w:r>
      <w:r>
        <w:rPr>
          <w:i/>
          <w:spacing w:val="-8"/>
          <w:sz w:val="24"/>
        </w:rPr>
        <w:t> </w:t>
      </w:r>
      <w:r>
        <w:rPr>
          <w:i/>
          <w:sz w:val="24"/>
        </w:rPr>
        <w:t>in</w:t>
      </w:r>
      <w:r>
        <w:rPr>
          <w:i/>
          <w:spacing w:val="-8"/>
          <w:sz w:val="24"/>
        </w:rPr>
        <w:t> </w:t>
      </w:r>
      <w:r>
        <w:rPr>
          <w:i/>
          <w:sz w:val="24"/>
        </w:rPr>
        <w:t>Economics</w:t>
      </w:r>
      <w:r>
        <w:rPr>
          <w:sz w:val="24"/>
        </w:rPr>
        <w:t>,</w:t>
      </w:r>
      <w:r>
        <w:rPr>
          <w:spacing w:val="-7"/>
          <w:sz w:val="24"/>
        </w:rPr>
        <w:t> </w:t>
      </w:r>
      <w:r>
        <w:rPr>
          <w:sz w:val="24"/>
        </w:rPr>
        <w:t>Vol.</w:t>
      </w:r>
      <w:r>
        <w:rPr>
          <w:spacing w:val="-8"/>
          <w:sz w:val="24"/>
        </w:rPr>
        <w:t> </w:t>
      </w:r>
      <w:r>
        <w:rPr>
          <w:sz w:val="24"/>
        </w:rPr>
        <w:t>69</w:t>
      </w:r>
      <w:r>
        <w:rPr>
          <w:spacing w:val="-7"/>
          <w:sz w:val="24"/>
        </w:rPr>
        <w:t> </w:t>
      </w:r>
      <w:r>
        <w:rPr>
          <w:sz w:val="24"/>
        </w:rPr>
        <w:t>(September</w:t>
      </w:r>
      <w:r>
        <w:rPr>
          <w:spacing w:val="-11"/>
          <w:sz w:val="24"/>
        </w:rPr>
        <w:t> </w:t>
      </w:r>
      <w:r>
        <w:rPr>
          <w:sz w:val="24"/>
        </w:rPr>
        <w:t>2015),</w:t>
      </w:r>
      <w:r>
        <w:rPr>
          <w:spacing w:val="-9"/>
          <w:sz w:val="24"/>
        </w:rPr>
        <w:t> </w:t>
      </w:r>
      <w:r>
        <w:rPr>
          <w:sz w:val="24"/>
        </w:rPr>
        <w:t>pp.</w:t>
      </w:r>
      <w:r>
        <w:rPr>
          <w:spacing w:val="-8"/>
          <w:sz w:val="24"/>
        </w:rPr>
        <w:t> </w:t>
      </w:r>
      <w:r>
        <w:rPr>
          <w:sz w:val="24"/>
        </w:rPr>
        <w:t>291-</w:t>
      </w:r>
      <w:r>
        <w:rPr>
          <w:spacing w:val="-4"/>
          <w:sz w:val="24"/>
        </w:rPr>
        <w:t>319.</w:t>
      </w:r>
    </w:p>
    <w:p>
      <w:pPr>
        <w:pStyle w:val="BodyText"/>
        <w:spacing w:before="15"/>
      </w:pPr>
    </w:p>
    <w:p>
      <w:pPr>
        <w:pStyle w:val="BodyText"/>
        <w:spacing w:line="247" w:lineRule="auto"/>
        <w:ind w:firstLine="59"/>
      </w:pPr>
      <w:r>
        <w:rPr/>
        <w:t>“Majority Choice of Tax Systems in Single- and Multi-Jurisdictional Economies,” with S. Calabrese</w:t>
      </w:r>
      <w:r>
        <w:rPr>
          <w:spacing w:val="-5"/>
        </w:rPr>
        <w:t> </w:t>
      </w:r>
      <w:r>
        <w:rPr/>
        <w:t>and</w:t>
      </w:r>
      <w:r>
        <w:rPr>
          <w:spacing w:val="-2"/>
        </w:rPr>
        <w:t> </w:t>
      </w:r>
      <w:r>
        <w:rPr/>
        <w:t>D.</w:t>
      </w:r>
      <w:r>
        <w:rPr>
          <w:spacing w:val="-7"/>
        </w:rPr>
        <w:t> </w:t>
      </w:r>
      <w:r>
        <w:rPr/>
        <w:t>Epple,</w:t>
      </w:r>
      <w:r>
        <w:rPr>
          <w:spacing w:val="-2"/>
        </w:rPr>
        <w:t> </w:t>
      </w:r>
      <w:r>
        <w:rPr>
          <w:i/>
        </w:rPr>
        <w:t>Journal</w:t>
      </w:r>
      <w:r>
        <w:rPr>
          <w:i/>
          <w:spacing w:val="-5"/>
        </w:rPr>
        <w:t> </w:t>
      </w:r>
      <w:r>
        <w:rPr>
          <w:i/>
        </w:rPr>
        <w:t>of</w:t>
      </w:r>
      <w:r>
        <w:rPr>
          <w:i/>
          <w:spacing w:val="-5"/>
        </w:rPr>
        <w:t> </w:t>
      </w:r>
      <w:r>
        <w:rPr>
          <w:i/>
        </w:rPr>
        <w:t>Public</w:t>
      </w:r>
      <w:r>
        <w:rPr>
          <w:i/>
          <w:spacing w:val="-3"/>
        </w:rPr>
        <w:t> </w:t>
      </w:r>
      <w:r>
        <w:rPr>
          <w:i/>
        </w:rPr>
        <w:t>Economics</w:t>
      </w:r>
      <w:r>
        <w:rPr/>
        <w:t>,</w:t>
      </w:r>
      <w:r>
        <w:rPr>
          <w:spacing w:val="-5"/>
        </w:rPr>
        <w:t> </w:t>
      </w:r>
      <w:r>
        <w:rPr/>
        <w:t>Vol.</w:t>
      </w:r>
      <w:r>
        <w:rPr>
          <w:spacing w:val="-5"/>
        </w:rPr>
        <w:t> </w:t>
      </w:r>
      <w:r>
        <w:rPr/>
        <w:t>131</w:t>
      </w:r>
      <w:r>
        <w:rPr>
          <w:spacing w:val="-5"/>
        </w:rPr>
        <w:t> </w:t>
      </w:r>
      <w:r>
        <w:rPr/>
        <w:t>(November</w:t>
      </w:r>
      <w:r>
        <w:rPr>
          <w:spacing w:val="-5"/>
        </w:rPr>
        <w:t> </w:t>
      </w:r>
      <w:r>
        <w:rPr/>
        <w:t>2015),</w:t>
      </w:r>
      <w:r>
        <w:rPr>
          <w:spacing w:val="-7"/>
        </w:rPr>
        <w:t> </w:t>
      </w:r>
      <w:r>
        <w:rPr/>
        <w:t>pp.</w:t>
      </w:r>
      <w:r>
        <w:rPr>
          <w:spacing w:val="-5"/>
        </w:rPr>
        <w:t> </w:t>
      </w:r>
      <w:r>
        <w:rPr/>
        <w:t>58-72.</w:t>
      </w:r>
    </w:p>
    <w:p>
      <w:pPr>
        <w:pStyle w:val="BodyText"/>
        <w:spacing w:before="5"/>
      </w:pPr>
    </w:p>
    <w:p>
      <w:pPr>
        <w:pStyle w:val="BodyText"/>
        <w:spacing w:line="247" w:lineRule="auto"/>
      </w:pPr>
      <w:r>
        <w:rPr/>
        <w:t>“Arts</w:t>
      </w:r>
      <w:r>
        <w:rPr>
          <w:spacing w:val="-5"/>
        </w:rPr>
        <w:t> </w:t>
      </w:r>
      <w:r>
        <w:rPr/>
        <w:t>vs</w:t>
      </w:r>
      <w:r>
        <w:rPr>
          <w:spacing w:val="-5"/>
        </w:rPr>
        <w:t> </w:t>
      </w:r>
      <w:r>
        <w:rPr/>
        <w:t>Engineering:</w:t>
      </w:r>
      <w:r>
        <w:rPr>
          <w:spacing w:val="-5"/>
        </w:rPr>
        <w:t> </w:t>
      </w:r>
      <w:r>
        <w:rPr/>
        <w:t>The</w:t>
      </w:r>
      <w:r>
        <w:rPr>
          <w:spacing w:val="-7"/>
        </w:rPr>
        <w:t> </w:t>
      </w:r>
      <w:r>
        <w:rPr/>
        <w:t>Choice</w:t>
      </w:r>
      <w:r>
        <w:rPr>
          <w:spacing w:val="-8"/>
        </w:rPr>
        <w:t> </w:t>
      </w:r>
      <w:r>
        <w:rPr/>
        <w:t>among</w:t>
      </w:r>
      <w:r>
        <w:rPr>
          <w:spacing w:val="-7"/>
        </w:rPr>
        <w:t> </w:t>
      </w:r>
      <w:r>
        <w:rPr/>
        <w:t>Consumption</w:t>
      </w:r>
      <w:r>
        <w:rPr>
          <w:spacing w:val="-5"/>
        </w:rPr>
        <w:t> </w:t>
      </w:r>
      <w:r>
        <w:rPr/>
        <w:t>of</w:t>
      </w:r>
      <w:r>
        <w:rPr>
          <w:spacing w:val="-5"/>
        </w:rPr>
        <w:t> </w:t>
      </w:r>
      <w:r>
        <w:rPr/>
        <w:t>and</w:t>
      </w:r>
      <w:r>
        <w:rPr>
          <w:spacing w:val="-5"/>
        </w:rPr>
        <w:t> </w:t>
      </w:r>
      <w:r>
        <w:rPr/>
        <w:t>Investment</w:t>
      </w:r>
      <w:r>
        <w:rPr>
          <w:spacing w:val="-3"/>
        </w:rPr>
        <w:t> </w:t>
      </w:r>
      <w:r>
        <w:rPr/>
        <w:t>in</w:t>
      </w:r>
      <w:r>
        <w:rPr>
          <w:spacing w:val="-5"/>
        </w:rPr>
        <w:t> </w:t>
      </w:r>
      <w:r>
        <w:rPr/>
        <w:t>Education,”</w:t>
      </w:r>
      <w:r>
        <w:rPr>
          <w:spacing w:val="-7"/>
        </w:rPr>
        <w:t> </w:t>
      </w:r>
      <w:r>
        <w:rPr/>
        <w:t>with</w:t>
      </w:r>
      <w:r>
        <w:rPr>
          <w:spacing w:val="-3"/>
        </w:rPr>
        <w:t> </w:t>
      </w:r>
      <w:r>
        <w:rPr/>
        <w:t>A. Tampieri, </w:t>
      </w:r>
      <w:r>
        <w:rPr>
          <w:i/>
        </w:rPr>
        <w:t>Research in Economics</w:t>
      </w:r>
      <w:r>
        <w:rPr/>
        <w:t>, Vol. 70 (2016), pp. 493-510.</w:t>
      </w:r>
    </w:p>
    <w:p>
      <w:pPr>
        <w:pStyle w:val="BodyText"/>
        <w:spacing w:before="5"/>
      </w:pPr>
    </w:p>
    <w:p>
      <w:pPr>
        <w:pStyle w:val="BodyText"/>
      </w:pPr>
      <w:r>
        <w:rPr/>
        <w:t>“Educational</w:t>
      </w:r>
      <w:r>
        <w:rPr>
          <w:spacing w:val="-9"/>
        </w:rPr>
        <w:t> </w:t>
      </w:r>
      <w:r>
        <w:rPr/>
        <w:t>Vouchers:</w:t>
      </w:r>
      <w:r>
        <w:rPr>
          <w:spacing w:val="-9"/>
        </w:rPr>
        <w:t> </w:t>
      </w:r>
      <w:r>
        <w:rPr/>
        <w:t>A</w:t>
      </w:r>
      <w:r>
        <w:rPr>
          <w:spacing w:val="-8"/>
        </w:rPr>
        <w:t> </w:t>
      </w:r>
      <w:r>
        <w:rPr/>
        <w:t>Survey</w:t>
      </w:r>
      <w:r>
        <w:rPr>
          <w:spacing w:val="-14"/>
        </w:rPr>
        <w:t> </w:t>
      </w:r>
      <w:r>
        <w:rPr/>
        <w:t>of</w:t>
      </w:r>
      <w:r>
        <w:rPr>
          <w:spacing w:val="-10"/>
        </w:rPr>
        <w:t> </w:t>
      </w:r>
      <w:r>
        <w:rPr/>
        <w:t>the</w:t>
      </w:r>
      <w:r>
        <w:rPr>
          <w:spacing w:val="-10"/>
        </w:rPr>
        <w:t> </w:t>
      </w:r>
      <w:r>
        <w:rPr/>
        <w:t>Economics</w:t>
      </w:r>
      <w:r>
        <w:rPr>
          <w:spacing w:val="-8"/>
        </w:rPr>
        <w:t> </w:t>
      </w:r>
      <w:r>
        <w:rPr/>
        <w:t>Literature,”</w:t>
      </w:r>
      <w:r>
        <w:rPr>
          <w:spacing w:val="-8"/>
        </w:rPr>
        <w:t> </w:t>
      </w:r>
      <w:r>
        <w:rPr/>
        <w:t>with</w:t>
      </w:r>
      <w:r>
        <w:rPr>
          <w:spacing w:val="-8"/>
        </w:rPr>
        <w:t> </w:t>
      </w:r>
      <w:r>
        <w:rPr/>
        <w:t>D.</w:t>
      </w:r>
      <w:r>
        <w:rPr>
          <w:spacing w:val="-8"/>
        </w:rPr>
        <w:t> </w:t>
      </w:r>
      <w:r>
        <w:rPr/>
        <w:t>Epple</w:t>
      </w:r>
      <w:r>
        <w:rPr>
          <w:spacing w:val="-8"/>
        </w:rPr>
        <w:t> </w:t>
      </w:r>
      <w:r>
        <w:rPr/>
        <w:t>and</w:t>
      </w:r>
      <w:r>
        <w:rPr>
          <w:spacing w:val="-5"/>
        </w:rPr>
        <w:t> </w:t>
      </w:r>
      <w:r>
        <w:rPr/>
        <w:t>M.</w:t>
      </w:r>
      <w:r>
        <w:rPr>
          <w:spacing w:val="-9"/>
        </w:rPr>
        <w:t> </w:t>
      </w:r>
      <w:r>
        <w:rPr>
          <w:spacing w:val="-2"/>
        </w:rPr>
        <w:t>Urquiola,</w:t>
      </w:r>
    </w:p>
    <w:p>
      <w:pPr>
        <w:spacing w:before="7"/>
        <w:ind w:left="0" w:right="0" w:firstLine="0"/>
        <w:jc w:val="left"/>
        <w:rPr>
          <w:sz w:val="24"/>
        </w:rPr>
      </w:pPr>
      <w:r>
        <w:rPr>
          <w:i/>
          <w:sz w:val="24"/>
        </w:rPr>
        <w:t>Journal</w:t>
      </w:r>
      <w:r>
        <w:rPr>
          <w:i/>
          <w:spacing w:val="-7"/>
          <w:sz w:val="24"/>
        </w:rPr>
        <w:t> </w:t>
      </w:r>
      <w:r>
        <w:rPr>
          <w:i/>
          <w:sz w:val="24"/>
        </w:rPr>
        <w:t>of</w:t>
      </w:r>
      <w:r>
        <w:rPr>
          <w:i/>
          <w:spacing w:val="-6"/>
          <w:sz w:val="24"/>
        </w:rPr>
        <w:t> </w:t>
      </w:r>
      <w:r>
        <w:rPr>
          <w:i/>
          <w:sz w:val="24"/>
        </w:rPr>
        <w:t>Economic</w:t>
      </w:r>
      <w:r>
        <w:rPr>
          <w:i/>
          <w:spacing w:val="-5"/>
          <w:sz w:val="24"/>
        </w:rPr>
        <w:t> </w:t>
      </w:r>
      <w:r>
        <w:rPr>
          <w:i/>
          <w:sz w:val="24"/>
        </w:rPr>
        <w:t>Literature</w:t>
      </w:r>
      <w:r>
        <w:rPr>
          <w:sz w:val="24"/>
        </w:rPr>
        <w:t>,</w:t>
      </w:r>
      <w:r>
        <w:rPr>
          <w:spacing w:val="-6"/>
          <w:sz w:val="24"/>
        </w:rPr>
        <w:t> </w:t>
      </w:r>
      <w:r>
        <w:rPr>
          <w:sz w:val="24"/>
        </w:rPr>
        <w:t>Vol.</w:t>
      </w:r>
      <w:r>
        <w:rPr>
          <w:spacing w:val="-6"/>
          <w:sz w:val="24"/>
        </w:rPr>
        <w:t> </w:t>
      </w:r>
      <w:r>
        <w:rPr>
          <w:sz w:val="24"/>
        </w:rPr>
        <w:t>55</w:t>
      </w:r>
      <w:r>
        <w:rPr>
          <w:spacing w:val="-7"/>
          <w:sz w:val="24"/>
        </w:rPr>
        <w:t> </w:t>
      </w:r>
      <w:r>
        <w:rPr>
          <w:sz w:val="24"/>
        </w:rPr>
        <w:t>(June</w:t>
      </w:r>
      <w:r>
        <w:rPr>
          <w:spacing w:val="-8"/>
          <w:sz w:val="24"/>
        </w:rPr>
        <w:t> </w:t>
      </w:r>
      <w:r>
        <w:rPr>
          <w:sz w:val="24"/>
        </w:rPr>
        <w:t>2017),</w:t>
      </w:r>
      <w:r>
        <w:rPr>
          <w:spacing w:val="-8"/>
          <w:sz w:val="24"/>
        </w:rPr>
        <w:t> </w:t>
      </w:r>
      <w:r>
        <w:rPr>
          <w:sz w:val="24"/>
        </w:rPr>
        <w:t>pp.</w:t>
      </w:r>
      <w:r>
        <w:rPr>
          <w:spacing w:val="-6"/>
          <w:sz w:val="24"/>
        </w:rPr>
        <w:t> </w:t>
      </w:r>
      <w:r>
        <w:rPr>
          <w:sz w:val="24"/>
        </w:rPr>
        <w:t>441-</w:t>
      </w:r>
      <w:r>
        <w:rPr>
          <w:spacing w:val="-4"/>
          <w:sz w:val="24"/>
        </w:rPr>
        <w:t>492.</w:t>
      </w:r>
    </w:p>
    <w:p>
      <w:pPr>
        <w:pStyle w:val="BodyText"/>
        <w:spacing w:before="15"/>
      </w:pPr>
    </w:p>
    <w:p>
      <w:pPr>
        <w:pStyle w:val="BodyText"/>
        <w:spacing w:line="247" w:lineRule="auto"/>
        <w:ind w:right="112"/>
      </w:pPr>
      <w:r>
        <w:rPr/>
        <w:t>“A</w:t>
      </w:r>
      <w:r>
        <w:rPr>
          <w:spacing w:val="-7"/>
        </w:rPr>
        <w:t> </w:t>
      </w:r>
      <w:r>
        <w:rPr/>
        <w:t>General</w:t>
      </w:r>
      <w:r>
        <w:rPr>
          <w:spacing w:val="-6"/>
        </w:rPr>
        <w:t> </w:t>
      </w:r>
      <w:r>
        <w:rPr/>
        <w:t>Equilibrium</w:t>
      </w:r>
      <w:r>
        <w:rPr>
          <w:spacing w:val="-6"/>
        </w:rPr>
        <w:t> </w:t>
      </w:r>
      <w:r>
        <w:rPr/>
        <w:t>Analysis</w:t>
      </w:r>
      <w:r>
        <w:rPr>
          <w:spacing w:val="-3"/>
        </w:rPr>
        <w:t> </w:t>
      </w:r>
      <w:r>
        <w:rPr/>
        <w:t>of</w:t>
      </w:r>
      <w:r>
        <w:rPr>
          <w:spacing w:val="-7"/>
        </w:rPr>
        <w:t> </w:t>
      </w:r>
      <w:r>
        <w:rPr/>
        <w:t>State</w:t>
      </w:r>
      <w:r>
        <w:rPr>
          <w:spacing w:val="-6"/>
        </w:rPr>
        <w:t> </w:t>
      </w:r>
      <w:r>
        <w:rPr/>
        <w:t>and</w:t>
      </w:r>
      <w:r>
        <w:rPr>
          <w:spacing w:val="-6"/>
        </w:rPr>
        <w:t> </w:t>
      </w:r>
      <w:r>
        <w:rPr/>
        <w:t>Private</w:t>
      </w:r>
      <w:r>
        <w:rPr>
          <w:spacing w:val="-7"/>
        </w:rPr>
        <w:t> </w:t>
      </w:r>
      <w:r>
        <w:rPr/>
        <w:t>Colleges</w:t>
      </w:r>
      <w:r>
        <w:rPr>
          <w:spacing w:val="-7"/>
        </w:rPr>
        <w:t> </w:t>
      </w:r>
      <w:r>
        <w:rPr/>
        <w:t>and</w:t>
      </w:r>
      <w:r>
        <w:rPr>
          <w:spacing w:val="-6"/>
        </w:rPr>
        <w:t> </w:t>
      </w:r>
      <w:r>
        <w:rPr/>
        <w:t>Access</w:t>
      </w:r>
      <w:r>
        <w:rPr>
          <w:spacing w:val="-6"/>
        </w:rPr>
        <w:t> </w:t>
      </w:r>
      <w:r>
        <w:rPr/>
        <w:t>to</w:t>
      </w:r>
      <w:r>
        <w:rPr>
          <w:spacing w:val="-6"/>
        </w:rPr>
        <w:t> </w:t>
      </w:r>
      <w:r>
        <w:rPr/>
        <w:t>Higher</w:t>
      </w:r>
      <w:r>
        <w:rPr>
          <w:spacing w:val="-7"/>
        </w:rPr>
        <w:t> </w:t>
      </w:r>
      <w:r>
        <w:rPr/>
        <w:t>Education in the U.S.” with D. Epple, S. Sarpca, and H. Sieg, </w:t>
      </w:r>
      <w:r>
        <w:rPr>
          <w:i/>
        </w:rPr>
        <w:t>Journal of Public Economics</w:t>
      </w:r>
      <w:r>
        <w:rPr/>
        <w:t>, Vol. 155 (November 2017), pp. 164-178.</w:t>
      </w:r>
    </w:p>
    <w:p>
      <w:pPr>
        <w:pStyle w:val="BodyText"/>
        <w:spacing w:before="4"/>
      </w:pPr>
    </w:p>
    <w:p>
      <w:pPr>
        <w:pStyle w:val="BodyText"/>
      </w:pPr>
      <w:r>
        <w:rPr/>
        <w:t>“Majority</w:t>
      </w:r>
      <w:r>
        <w:rPr>
          <w:spacing w:val="-12"/>
        </w:rPr>
        <w:t> </w:t>
      </w:r>
      <w:r>
        <w:rPr/>
        <w:t>Choice</w:t>
      </w:r>
      <w:r>
        <w:rPr>
          <w:spacing w:val="-10"/>
        </w:rPr>
        <w:t> </w:t>
      </w:r>
      <w:r>
        <w:rPr/>
        <w:t>of</w:t>
      </w:r>
      <w:r>
        <w:rPr>
          <w:spacing w:val="-8"/>
        </w:rPr>
        <w:t> </w:t>
      </w:r>
      <w:r>
        <w:rPr/>
        <w:t>an</w:t>
      </w:r>
      <w:r>
        <w:rPr>
          <w:spacing w:val="-8"/>
        </w:rPr>
        <w:t> </w:t>
      </w:r>
      <w:r>
        <w:rPr/>
        <w:t>Income</w:t>
      </w:r>
      <w:r>
        <w:rPr>
          <w:spacing w:val="-10"/>
        </w:rPr>
        <w:t> </w:t>
      </w:r>
      <w:r>
        <w:rPr/>
        <w:t>Targeted</w:t>
      </w:r>
      <w:r>
        <w:rPr>
          <w:spacing w:val="-8"/>
        </w:rPr>
        <w:t> </w:t>
      </w:r>
      <w:r>
        <w:rPr/>
        <w:t>Educational</w:t>
      </w:r>
      <w:r>
        <w:rPr>
          <w:spacing w:val="-9"/>
        </w:rPr>
        <w:t> </w:t>
      </w:r>
      <w:r>
        <w:rPr/>
        <w:t>Voucher,”</w:t>
      </w:r>
      <w:r>
        <w:rPr>
          <w:spacing w:val="-10"/>
        </w:rPr>
        <w:t> </w:t>
      </w:r>
      <w:r>
        <w:rPr/>
        <w:t>with</w:t>
      </w:r>
      <w:r>
        <w:rPr>
          <w:spacing w:val="-6"/>
        </w:rPr>
        <w:t> </w:t>
      </w:r>
      <w:r>
        <w:rPr/>
        <w:t>D.</w:t>
      </w:r>
      <w:r>
        <w:rPr>
          <w:spacing w:val="-10"/>
        </w:rPr>
        <w:t> </w:t>
      </w:r>
      <w:r>
        <w:rPr/>
        <w:t>Epple</w:t>
      </w:r>
      <w:r>
        <w:rPr>
          <w:spacing w:val="-9"/>
        </w:rPr>
        <w:t> </w:t>
      </w:r>
      <w:r>
        <w:rPr/>
        <w:t>and</w:t>
      </w:r>
      <w:r>
        <w:rPr>
          <w:spacing w:val="-9"/>
        </w:rPr>
        <w:t> </w:t>
      </w:r>
      <w:r>
        <w:rPr/>
        <w:t>S.</w:t>
      </w:r>
      <w:r>
        <w:rPr>
          <w:spacing w:val="-8"/>
        </w:rPr>
        <w:t> </w:t>
      </w:r>
      <w:r>
        <w:rPr>
          <w:spacing w:val="-2"/>
        </w:rPr>
        <w:t>Sarpca,</w:t>
      </w:r>
    </w:p>
    <w:p>
      <w:pPr>
        <w:spacing w:before="7"/>
        <w:ind w:left="0" w:right="0" w:firstLine="0"/>
        <w:jc w:val="left"/>
        <w:rPr>
          <w:sz w:val="24"/>
        </w:rPr>
      </w:pPr>
      <w:r>
        <w:rPr>
          <w:i/>
          <w:sz w:val="24"/>
        </w:rPr>
        <w:t>American</w:t>
      </w:r>
      <w:r>
        <w:rPr>
          <w:i/>
          <w:spacing w:val="-10"/>
          <w:sz w:val="24"/>
        </w:rPr>
        <w:t> </w:t>
      </w:r>
      <w:r>
        <w:rPr>
          <w:i/>
          <w:sz w:val="24"/>
        </w:rPr>
        <w:t>Economic</w:t>
      </w:r>
      <w:r>
        <w:rPr>
          <w:i/>
          <w:spacing w:val="-10"/>
          <w:sz w:val="24"/>
        </w:rPr>
        <w:t> </w:t>
      </w:r>
      <w:r>
        <w:rPr>
          <w:i/>
          <w:sz w:val="24"/>
        </w:rPr>
        <w:t>Journal:</w:t>
      </w:r>
      <w:r>
        <w:rPr>
          <w:i/>
          <w:spacing w:val="-10"/>
          <w:sz w:val="24"/>
        </w:rPr>
        <w:t> </w:t>
      </w:r>
      <w:r>
        <w:rPr>
          <w:i/>
          <w:sz w:val="24"/>
        </w:rPr>
        <w:t>Microeconomics</w:t>
      </w:r>
      <w:r>
        <w:rPr>
          <w:sz w:val="24"/>
        </w:rPr>
        <w:t>,</w:t>
      </w:r>
      <w:r>
        <w:rPr>
          <w:spacing w:val="-10"/>
          <w:sz w:val="24"/>
        </w:rPr>
        <w:t> </w:t>
      </w:r>
      <w:r>
        <w:rPr>
          <w:sz w:val="24"/>
        </w:rPr>
        <w:t>Vol.</w:t>
      </w:r>
      <w:r>
        <w:rPr>
          <w:spacing w:val="-10"/>
          <w:sz w:val="24"/>
        </w:rPr>
        <w:t> </w:t>
      </w:r>
      <w:r>
        <w:rPr>
          <w:sz w:val="24"/>
        </w:rPr>
        <w:t>10</w:t>
      </w:r>
      <w:r>
        <w:rPr>
          <w:spacing w:val="-10"/>
          <w:sz w:val="24"/>
        </w:rPr>
        <w:t> </w:t>
      </w:r>
      <w:r>
        <w:rPr>
          <w:sz w:val="24"/>
        </w:rPr>
        <w:t>(November</w:t>
      </w:r>
      <w:r>
        <w:rPr>
          <w:spacing w:val="-10"/>
          <w:sz w:val="24"/>
        </w:rPr>
        <w:t> </w:t>
      </w:r>
      <w:r>
        <w:rPr>
          <w:sz w:val="24"/>
        </w:rPr>
        <w:t>2018),</w:t>
      </w:r>
      <w:r>
        <w:rPr>
          <w:spacing w:val="-11"/>
          <w:sz w:val="24"/>
        </w:rPr>
        <w:t> </w:t>
      </w:r>
      <w:r>
        <w:rPr>
          <w:sz w:val="24"/>
        </w:rPr>
        <w:t>pp.</w:t>
      </w:r>
      <w:r>
        <w:rPr>
          <w:spacing w:val="-10"/>
          <w:sz w:val="24"/>
        </w:rPr>
        <w:t> </w:t>
      </w:r>
      <w:r>
        <w:rPr>
          <w:sz w:val="24"/>
        </w:rPr>
        <w:t>289-</w:t>
      </w:r>
      <w:r>
        <w:rPr>
          <w:spacing w:val="-4"/>
          <w:sz w:val="24"/>
        </w:rPr>
        <w:t>325.</w:t>
      </w:r>
    </w:p>
    <w:p>
      <w:pPr>
        <w:pStyle w:val="BodyText"/>
        <w:spacing w:before="14"/>
      </w:pPr>
    </w:p>
    <w:p>
      <w:pPr>
        <w:pStyle w:val="BodyText"/>
        <w:spacing w:line="247" w:lineRule="auto"/>
        <w:ind w:right="79"/>
      </w:pPr>
      <w:r>
        <w:rPr/>
        <w:t>“Market Power and Price Discrimination in the U.S. Market for Higher Education,” with D. Epple,</w:t>
      </w:r>
      <w:r>
        <w:rPr>
          <w:spacing w:val="-4"/>
        </w:rPr>
        <w:t> </w:t>
      </w:r>
      <w:r>
        <w:rPr/>
        <w:t>S.</w:t>
      </w:r>
      <w:r>
        <w:rPr>
          <w:spacing w:val="-4"/>
        </w:rPr>
        <w:t> </w:t>
      </w:r>
      <w:r>
        <w:rPr/>
        <w:t>Sarpca,</w:t>
      </w:r>
      <w:r>
        <w:rPr>
          <w:spacing w:val="-4"/>
        </w:rPr>
        <w:t> </w:t>
      </w:r>
      <w:r>
        <w:rPr/>
        <w:t>H.</w:t>
      </w:r>
      <w:r>
        <w:rPr>
          <w:spacing w:val="-4"/>
        </w:rPr>
        <w:t> </w:t>
      </w:r>
      <w:r>
        <w:rPr/>
        <w:t>Sieg,</w:t>
      </w:r>
      <w:r>
        <w:rPr>
          <w:spacing w:val="-4"/>
        </w:rPr>
        <w:t> </w:t>
      </w:r>
      <w:r>
        <w:rPr/>
        <w:t>and</w:t>
      </w:r>
      <w:r>
        <w:rPr>
          <w:spacing w:val="-6"/>
        </w:rPr>
        <w:t> </w:t>
      </w:r>
      <w:r>
        <w:rPr/>
        <w:t>M.</w:t>
      </w:r>
      <w:r>
        <w:rPr>
          <w:spacing w:val="-4"/>
        </w:rPr>
        <w:t> </w:t>
      </w:r>
      <w:r>
        <w:rPr/>
        <w:t>Zaber, </w:t>
      </w:r>
      <w:r>
        <w:rPr>
          <w:i/>
        </w:rPr>
        <w:t>Rand</w:t>
      </w:r>
      <w:r>
        <w:rPr>
          <w:i/>
          <w:spacing w:val="-4"/>
        </w:rPr>
        <w:t> </w:t>
      </w:r>
      <w:r>
        <w:rPr>
          <w:i/>
        </w:rPr>
        <w:t>Journal</w:t>
      </w:r>
      <w:r>
        <w:rPr>
          <w:i/>
          <w:spacing w:val="-4"/>
        </w:rPr>
        <w:t> </w:t>
      </w:r>
      <w:r>
        <w:rPr>
          <w:i/>
        </w:rPr>
        <w:t>of</w:t>
      </w:r>
      <w:r>
        <w:rPr>
          <w:i/>
          <w:spacing w:val="-4"/>
        </w:rPr>
        <w:t> </w:t>
      </w:r>
      <w:r>
        <w:rPr>
          <w:i/>
        </w:rPr>
        <w:t>Economics</w:t>
      </w:r>
      <w:r>
        <w:rPr/>
        <w:t>,</w:t>
      </w:r>
      <w:r>
        <w:rPr>
          <w:spacing w:val="-4"/>
        </w:rPr>
        <w:t> </w:t>
      </w:r>
      <w:r>
        <w:rPr/>
        <w:t>Vol.</w:t>
      </w:r>
      <w:r>
        <w:rPr>
          <w:spacing w:val="-4"/>
        </w:rPr>
        <w:t> </w:t>
      </w:r>
      <w:r>
        <w:rPr/>
        <w:t>50</w:t>
      </w:r>
      <w:r>
        <w:rPr>
          <w:spacing w:val="-4"/>
        </w:rPr>
        <w:t> </w:t>
      </w:r>
      <w:r>
        <w:rPr/>
        <w:t>(Spring</w:t>
      </w:r>
      <w:r>
        <w:rPr>
          <w:spacing w:val="-6"/>
        </w:rPr>
        <w:t> </w:t>
      </w:r>
      <w:r>
        <w:rPr/>
        <w:t>2019),</w:t>
      </w:r>
      <w:r>
        <w:rPr>
          <w:spacing w:val="-4"/>
        </w:rPr>
        <w:t> </w:t>
      </w:r>
      <w:r>
        <w:rPr/>
        <w:t>pp. </w:t>
      </w:r>
      <w:r>
        <w:rPr>
          <w:spacing w:val="-2"/>
        </w:rPr>
        <w:t>201-225.</w:t>
      </w:r>
    </w:p>
    <w:p>
      <w:pPr>
        <w:pStyle w:val="BodyText"/>
        <w:spacing w:before="4"/>
      </w:pPr>
    </w:p>
    <w:p>
      <w:pPr>
        <w:pStyle w:val="BodyText"/>
        <w:spacing w:line="247" w:lineRule="auto"/>
        <w:ind w:right="112"/>
      </w:pPr>
      <w:r>
        <w:rPr/>
        <w:t>“Majority</w:t>
      </w:r>
      <w:r>
        <w:rPr>
          <w:spacing w:val="-9"/>
        </w:rPr>
        <w:t> </w:t>
      </w:r>
      <w:r>
        <w:rPr/>
        <w:t>Choice</w:t>
      </w:r>
      <w:r>
        <w:rPr>
          <w:spacing w:val="-7"/>
        </w:rPr>
        <w:t> </w:t>
      </w:r>
      <w:r>
        <w:rPr/>
        <w:t>of</w:t>
      </w:r>
      <w:r>
        <w:rPr>
          <w:spacing w:val="-5"/>
        </w:rPr>
        <w:t> </w:t>
      </w:r>
      <w:r>
        <w:rPr/>
        <w:t>Taxation</w:t>
      </w:r>
      <w:r>
        <w:rPr>
          <w:spacing w:val="-5"/>
        </w:rPr>
        <w:t> </w:t>
      </w:r>
      <w:r>
        <w:rPr/>
        <w:t>and</w:t>
      </w:r>
      <w:r>
        <w:rPr>
          <w:spacing w:val="-5"/>
        </w:rPr>
        <w:t> </w:t>
      </w:r>
      <w:r>
        <w:rPr/>
        <w:t>Redistribution</w:t>
      </w:r>
      <w:r>
        <w:rPr>
          <w:spacing w:val="-5"/>
        </w:rPr>
        <w:t> </w:t>
      </w:r>
      <w:r>
        <w:rPr/>
        <w:t>in</w:t>
      </w:r>
      <w:r>
        <w:rPr>
          <w:spacing w:val="-5"/>
        </w:rPr>
        <w:t> </w:t>
      </w:r>
      <w:r>
        <w:rPr/>
        <w:t>a</w:t>
      </w:r>
      <w:r>
        <w:rPr>
          <w:spacing w:val="-5"/>
        </w:rPr>
        <w:t> </w:t>
      </w:r>
      <w:r>
        <w:rPr/>
        <w:t>Federation,”</w:t>
      </w:r>
      <w:r>
        <w:rPr>
          <w:spacing w:val="-5"/>
        </w:rPr>
        <w:t> </w:t>
      </w:r>
      <w:r>
        <w:rPr/>
        <w:t>with</w:t>
      </w:r>
      <w:r>
        <w:rPr>
          <w:spacing w:val="-5"/>
        </w:rPr>
        <w:t> </w:t>
      </w:r>
      <w:r>
        <w:rPr/>
        <w:t>S.</w:t>
      </w:r>
      <w:r>
        <w:rPr>
          <w:spacing w:val="-2"/>
        </w:rPr>
        <w:t> </w:t>
      </w:r>
      <w:r>
        <w:rPr/>
        <w:t>Calabrese</w:t>
      </w:r>
      <w:r>
        <w:rPr>
          <w:spacing w:val="-7"/>
        </w:rPr>
        <w:t> </w:t>
      </w:r>
      <w:r>
        <w:rPr/>
        <w:t>and</w:t>
      </w:r>
      <w:r>
        <w:rPr>
          <w:spacing w:val="-5"/>
        </w:rPr>
        <w:t> </w:t>
      </w:r>
      <w:r>
        <w:rPr/>
        <w:t>D. Epple, </w:t>
      </w:r>
      <w:r>
        <w:rPr>
          <w:i/>
        </w:rPr>
        <w:t>Journal of Public Economics</w:t>
      </w:r>
      <w:r>
        <w:rPr/>
        <w:t>, Vol. 217 (January 2023), pp. 19-39.</w:t>
      </w:r>
    </w:p>
    <w:p>
      <w:pPr>
        <w:pStyle w:val="BodyText"/>
        <w:spacing w:before="5"/>
      </w:pPr>
    </w:p>
    <w:p>
      <w:pPr>
        <w:pStyle w:val="BodyText"/>
        <w:spacing w:line="247" w:lineRule="auto" w:before="1"/>
      </w:pPr>
      <w:r>
        <w:rPr/>
        <w:t>“How</w:t>
      </w:r>
      <w:r>
        <w:rPr>
          <w:spacing w:val="-5"/>
        </w:rPr>
        <w:t> </w:t>
      </w:r>
      <w:r>
        <w:rPr/>
        <w:t>Effective</w:t>
      </w:r>
      <w:r>
        <w:rPr>
          <w:spacing w:val="-7"/>
        </w:rPr>
        <w:t> </w:t>
      </w:r>
      <w:r>
        <w:rPr/>
        <w:t>are</w:t>
      </w:r>
      <w:r>
        <w:rPr>
          <w:spacing w:val="-7"/>
        </w:rPr>
        <w:t> </w:t>
      </w:r>
      <w:r>
        <w:rPr/>
        <w:t>Colleges</w:t>
      </w:r>
      <w:r>
        <w:rPr>
          <w:spacing w:val="-6"/>
        </w:rPr>
        <w:t> </w:t>
      </w:r>
      <w:r>
        <w:rPr/>
        <w:t>in</w:t>
      </w:r>
      <w:r>
        <w:rPr>
          <w:spacing w:val="-7"/>
        </w:rPr>
        <w:t> </w:t>
      </w:r>
      <w:r>
        <w:rPr/>
        <w:t>Educating</w:t>
      </w:r>
      <w:r>
        <w:rPr>
          <w:spacing w:val="-8"/>
        </w:rPr>
        <w:t> </w:t>
      </w:r>
      <w:r>
        <w:rPr/>
        <w:t>a</w:t>
      </w:r>
      <w:r>
        <w:rPr>
          <w:spacing w:val="-8"/>
        </w:rPr>
        <w:t> </w:t>
      </w:r>
      <w:r>
        <w:rPr/>
        <w:t>Diverse</w:t>
      </w:r>
      <w:r>
        <w:rPr>
          <w:spacing w:val="-5"/>
        </w:rPr>
        <w:t> </w:t>
      </w:r>
      <w:r>
        <w:rPr/>
        <w:t>Student</w:t>
      </w:r>
      <w:r>
        <w:rPr>
          <w:spacing w:val="-7"/>
        </w:rPr>
        <w:t> </w:t>
      </w:r>
      <w:r>
        <w:rPr/>
        <w:t>Body?</w:t>
      </w:r>
      <w:r>
        <w:rPr>
          <w:spacing w:val="-3"/>
        </w:rPr>
        <w:t> </w:t>
      </w:r>
      <w:r>
        <w:rPr/>
        <w:t>Evidence</w:t>
      </w:r>
      <w:r>
        <w:rPr>
          <w:spacing w:val="-7"/>
        </w:rPr>
        <w:t> </w:t>
      </w:r>
      <w:r>
        <w:rPr/>
        <w:t>from</w:t>
      </w:r>
      <w:r>
        <w:rPr>
          <w:spacing w:val="-4"/>
        </w:rPr>
        <w:t> </w:t>
      </w:r>
      <w:r>
        <w:rPr/>
        <w:t>West</w:t>
      </w:r>
      <w:r>
        <w:rPr>
          <w:spacing w:val="-7"/>
        </w:rPr>
        <w:t> </w:t>
      </w:r>
      <w:r>
        <w:rPr/>
        <w:t>Point,” with D. Cestau, D. Epple, H. Sieg, and C. Wojtaszek, </w:t>
      </w:r>
      <w:r>
        <w:rPr>
          <w:i/>
        </w:rPr>
        <w:t>Journal of Human Capital</w:t>
      </w:r>
      <w:r>
        <w:rPr/>
        <w:t>, Vol. 17 (June 2023), 250-283.</w:t>
      </w:r>
    </w:p>
    <w:p>
      <w:pPr>
        <w:pStyle w:val="BodyText"/>
        <w:spacing w:after="0" w:line="247" w:lineRule="auto"/>
        <w:sectPr>
          <w:pgSz w:w="12240" w:h="15840"/>
          <w:pgMar w:header="1452" w:footer="0" w:top="1700" w:bottom="280" w:left="1440" w:right="1440"/>
        </w:sectPr>
      </w:pPr>
    </w:p>
    <w:p>
      <w:pPr>
        <w:pStyle w:val="BodyText"/>
        <w:spacing w:before="254"/>
      </w:pPr>
    </w:p>
    <w:p>
      <w:pPr>
        <w:pStyle w:val="BodyText"/>
        <w:spacing w:line="247" w:lineRule="auto"/>
      </w:pPr>
      <w:r>
        <w:rPr/>
        <w:t>“A</w:t>
      </w:r>
      <w:r>
        <w:rPr>
          <w:spacing w:val="-8"/>
        </w:rPr>
        <w:t> </w:t>
      </w:r>
      <w:r>
        <w:rPr/>
        <w:t>Sharp</w:t>
      </w:r>
      <w:r>
        <w:rPr>
          <w:spacing w:val="-6"/>
        </w:rPr>
        <w:t> </w:t>
      </w:r>
      <w:r>
        <w:rPr/>
        <w:t>Characterization</w:t>
      </w:r>
      <w:r>
        <w:rPr>
          <w:spacing w:val="-6"/>
        </w:rPr>
        <w:t> </w:t>
      </w:r>
      <w:r>
        <w:rPr/>
        <w:t>of</w:t>
      </w:r>
      <w:r>
        <w:rPr>
          <w:spacing w:val="-8"/>
        </w:rPr>
        <w:t> </w:t>
      </w:r>
      <w:r>
        <w:rPr/>
        <w:t>Equilibria</w:t>
      </w:r>
      <w:r>
        <w:rPr>
          <w:spacing w:val="-6"/>
        </w:rPr>
        <w:t> </w:t>
      </w:r>
      <w:r>
        <w:rPr/>
        <w:t>in</w:t>
      </w:r>
      <w:r>
        <w:rPr>
          <w:spacing w:val="-6"/>
        </w:rPr>
        <w:t> </w:t>
      </w:r>
      <w:r>
        <w:rPr/>
        <w:t>a</w:t>
      </w:r>
      <w:r>
        <w:rPr>
          <w:spacing w:val="-6"/>
        </w:rPr>
        <w:t> </w:t>
      </w:r>
      <w:r>
        <w:rPr/>
        <w:t>Tournament</w:t>
      </w:r>
      <w:r>
        <w:rPr>
          <w:spacing w:val="-6"/>
        </w:rPr>
        <w:t> </w:t>
      </w:r>
      <w:r>
        <w:rPr/>
        <w:t>with</w:t>
      </w:r>
      <w:r>
        <w:rPr>
          <w:spacing w:val="-6"/>
        </w:rPr>
        <w:t> </w:t>
      </w:r>
      <w:r>
        <w:rPr/>
        <w:t>Performance</w:t>
      </w:r>
      <w:r>
        <w:rPr>
          <w:spacing w:val="-8"/>
        </w:rPr>
        <w:t> </w:t>
      </w:r>
      <w:r>
        <w:rPr/>
        <w:t>and</w:t>
      </w:r>
      <w:r>
        <w:rPr>
          <w:spacing w:val="-6"/>
        </w:rPr>
        <w:t> </w:t>
      </w:r>
      <w:r>
        <w:rPr/>
        <w:t>Distinction Standards,” with D. Epple and H. Sieg, </w:t>
      </w:r>
      <w:r>
        <w:rPr>
          <w:i/>
        </w:rPr>
        <w:t>Economic Theory Bulletin</w:t>
      </w:r>
      <w:r>
        <w:rPr/>
        <w:t>, forthcoming.</w:t>
      </w:r>
    </w:p>
    <w:p>
      <w:pPr>
        <w:pStyle w:val="BodyText"/>
        <w:spacing w:before="5"/>
      </w:pPr>
    </w:p>
    <w:p>
      <w:pPr>
        <w:pStyle w:val="BodyText"/>
        <w:spacing w:line="247" w:lineRule="auto"/>
        <w:ind w:right="112"/>
      </w:pPr>
      <w:r>
        <w:rPr/>
        <w:t>“The Political Economy of School Finance Regimes with Endogenous State and Local Taxation,”</w:t>
      </w:r>
      <w:r>
        <w:rPr>
          <w:spacing w:val="-7"/>
        </w:rPr>
        <w:t> </w:t>
      </w:r>
      <w:r>
        <w:rPr/>
        <w:t>with</w:t>
      </w:r>
      <w:r>
        <w:rPr>
          <w:spacing w:val="-3"/>
        </w:rPr>
        <w:t> </w:t>
      </w:r>
      <w:r>
        <w:rPr/>
        <w:t>S.</w:t>
      </w:r>
      <w:r>
        <w:rPr>
          <w:spacing w:val="-5"/>
        </w:rPr>
        <w:t> </w:t>
      </w:r>
      <w:r>
        <w:rPr/>
        <w:t>Calabrese</w:t>
      </w:r>
      <w:r>
        <w:rPr>
          <w:spacing w:val="-7"/>
        </w:rPr>
        <w:t> </w:t>
      </w:r>
      <w:r>
        <w:rPr/>
        <w:t>and</w:t>
      </w:r>
      <w:r>
        <w:rPr>
          <w:spacing w:val="-5"/>
        </w:rPr>
        <w:t> </w:t>
      </w:r>
      <w:r>
        <w:rPr/>
        <w:t>D.</w:t>
      </w:r>
      <w:r>
        <w:rPr>
          <w:spacing w:val="-5"/>
        </w:rPr>
        <w:t> </w:t>
      </w:r>
      <w:r>
        <w:rPr/>
        <w:t>Epple; </w:t>
      </w:r>
      <w:r>
        <w:rPr>
          <w:i/>
        </w:rPr>
        <w:t>International</w:t>
      </w:r>
      <w:r>
        <w:rPr>
          <w:i/>
          <w:spacing w:val="-5"/>
        </w:rPr>
        <w:t> </w:t>
      </w:r>
      <w:r>
        <w:rPr>
          <w:i/>
        </w:rPr>
        <w:t>Economic</w:t>
      </w:r>
      <w:r>
        <w:rPr>
          <w:i/>
          <w:spacing w:val="-7"/>
        </w:rPr>
        <w:t> </w:t>
      </w:r>
      <w:r>
        <w:rPr>
          <w:i/>
        </w:rPr>
        <w:t>Review</w:t>
      </w:r>
      <w:r>
        <w:rPr/>
        <w:t>,</w:t>
      </w:r>
      <w:r>
        <w:rPr>
          <w:spacing w:val="-5"/>
        </w:rPr>
        <w:t> </w:t>
      </w:r>
      <w:r>
        <w:rPr/>
        <w:t>forthcoming.</w:t>
      </w:r>
    </w:p>
    <w:p>
      <w:pPr>
        <w:pStyle w:val="BodyText"/>
        <w:spacing w:after="0" w:line="247" w:lineRule="auto"/>
        <w:sectPr>
          <w:pgSz w:w="12240" w:h="15840"/>
          <w:pgMar w:header="1452" w:footer="0" w:top="1700" w:bottom="280" w:left="1440" w:right="1440"/>
        </w:sectPr>
      </w:pPr>
    </w:p>
    <w:p>
      <w:pPr>
        <w:pStyle w:val="BodyText"/>
        <w:spacing w:before="254"/>
      </w:pPr>
    </w:p>
    <w:p>
      <w:pPr>
        <w:pStyle w:val="Heading1"/>
        <w:rPr>
          <w:u w:val="none"/>
        </w:rPr>
      </w:pPr>
      <w:r>
        <w:rPr>
          <w:spacing w:val="-2"/>
          <w:u w:val="single"/>
        </w:rPr>
        <w:t>OTHER</w:t>
      </w:r>
      <w:r>
        <w:rPr>
          <w:spacing w:val="-4"/>
          <w:u w:val="single"/>
        </w:rPr>
        <w:t> </w:t>
      </w:r>
      <w:r>
        <w:rPr>
          <w:spacing w:val="-2"/>
          <w:u w:val="single"/>
        </w:rPr>
        <w:t>PUBLISHED</w:t>
      </w:r>
      <w:r>
        <w:rPr>
          <w:spacing w:val="-6"/>
          <w:u w:val="single"/>
        </w:rPr>
        <w:t> </w:t>
      </w:r>
      <w:r>
        <w:rPr>
          <w:spacing w:val="-2"/>
          <w:u w:val="single"/>
        </w:rPr>
        <w:t>PAPERS</w:t>
      </w:r>
    </w:p>
    <w:p>
      <w:pPr>
        <w:pStyle w:val="BodyText"/>
        <w:spacing w:before="15"/>
      </w:pPr>
    </w:p>
    <w:p>
      <w:pPr>
        <w:spacing w:line="247" w:lineRule="auto" w:before="0"/>
        <w:ind w:left="0" w:right="112" w:firstLine="0"/>
        <w:jc w:val="left"/>
        <w:rPr>
          <w:sz w:val="24"/>
        </w:rPr>
      </w:pPr>
      <w:r>
        <w:rPr>
          <w:sz w:val="24"/>
        </w:rPr>
        <w:t>“Rating</w:t>
      </w:r>
      <w:r>
        <w:rPr>
          <w:spacing w:val="-8"/>
          <w:sz w:val="24"/>
        </w:rPr>
        <w:t> </w:t>
      </w:r>
      <w:r>
        <w:rPr>
          <w:sz w:val="24"/>
        </w:rPr>
        <w:t>NFL</w:t>
      </w:r>
      <w:r>
        <w:rPr>
          <w:spacing w:val="-10"/>
          <w:sz w:val="24"/>
        </w:rPr>
        <w:t> </w:t>
      </w:r>
      <w:r>
        <w:rPr>
          <w:sz w:val="24"/>
        </w:rPr>
        <w:t>Quarterbacks</w:t>
      </w:r>
      <w:r>
        <w:rPr>
          <w:spacing w:val="-6"/>
          <w:sz w:val="24"/>
        </w:rPr>
        <w:t> </w:t>
      </w:r>
      <w:r>
        <w:rPr>
          <w:sz w:val="24"/>
        </w:rPr>
        <w:t>with</w:t>
      </w:r>
      <w:r>
        <w:rPr>
          <w:spacing w:val="-3"/>
          <w:sz w:val="24"/>
        </w:rPr>
        <w:t> </w:t>
      </w:r>
      <w:r>
        <w:rPr>
          <w:sz w:val="24"/>
        </w:rPr>
        <w:t>a</w:t>
      </w:r>
      <w:r>
        <w:rPr>
          <w:spacing w:val="-8"/>
          <w:sz w:val="24"/>
        </w:rPr>
        <w:t> </w:t>
      </w:r>
      <w:r>
        <w:rPr>
          <w:sz w:val="24"/>
        </w:rPr>
        <w:t>Probit</w:t>
      </w:r>
      <w:r>
        <w:rPr>
          <w:spacing w:val="-6"/>
          <w:sz w:val="24"/>
        </w:rPr>
        <w:t> </w:t>
      </w:r>
      <w:r>
        <w:rPr>
          <w:sz w:val="24"/>
        </w:rPr>
        <w:t>Estimator,” </w:t>
      </w:r>
      <w:r>
        <w:rPr>
          <w:i/>
          <w:sz w:val="24"/>
        </w:rPr>
        <w:t>Modeling</w:t>
      </w:r>
      <w:r>
        <w:rPr>
          <w:i/>
          <w:spacing w:val="-6"/>
          <w:sz w:val="24"/>
        </w:rPr>
        <w:t> </w:t>
      </w:r>
      <w:r>
        <w:rPr>
          <w:i/>
          <w:sz w:val="24"/>
        </w:rPr>
        <w:t>and</w:t>
      </w:r>
      <w:r>
        <w:rPr>
          <w:i/>
          <w:spacing w:val="-6"/>
          <w:sz w:val="24"/>
        </w:rPr>
        <w:t> </w:t>
      </w:r>
      <w:r>
        <w:rPr>
          <w:i/>
          <w:sz w:val="24"/>
        </w:rPr>
        <w:t>Simulation</w:t>
      </w:r>
      <w:r>
        <w:rPr>
          <w:i/>
          <w:spacing w:val="-6"/>
          <w:sz w:val="24"/>
        </w:rPr>
        <w:t> </w:t>
      </w:r>
      <w:r>
        <w:rPr>
          <w:i/>
          <w:sz w:val="24"/>
        </w:rPr>
        <w:t>Proceedings</w:t>
      </w:r>
      <w:r>
        <w:rPr>
          <w:i/>
          <w:spacing w:val="-6"/>
          <w:sz w:val="24"/>
        </w:rPr>
        <w:t> </w:t>
      </w:r>
      <w:r>
        <w:rPr>
          <w:i/>
          <w:sz w:val="24"/>
        </w:rPr>
        <w:t>of the Eleventh Annual Pittsburgh Conference</w:t>
      </w:r>
      <w:r>
        <w:rPr>
          <w:sz w:val="24"/>
        </w:rPr>
        <w:t>, Vol. 11, Part 2, 1980, pp. 485-489.</w:t>
      </w:r>
    </w:p>
    <w:p>
      <w:pPr>
        <w:pStyle w:val="BodyText"/>
        <w:spacing w:before="5"/>
      </w:pPr>
    </w:p>
    <w:p>
      <w:pPr>
        <w:pStyle w:val="BodyText"/>
      </w:pPr>
      <w:r>
        <w:rPr/>
        <w:t>“Productivity</w:t>
      </w:r>
      <w:r>
        <w:rPr>
          <w:spacing w:val="-14"/>
        </w:rPr>
        <w:t> </w:t>
      </w:r>
      <w:r>
        <w:rPr/>
        <w:t>and</w:t>
      </w:r>
      <w:r>
        <w:rPr>
          <w:spacing w:val="-8"/>
        </w:rPr>
        <w:t> </w:t>
      </w:r>
      <w:r>
        <w:rPr/>
        <w:t>R&amp;D</w:t>
      </w:r>
      <w:r>
        <w:rPr>
          <w:spacing w:val="-8"/>
        </w:rPr>
        <w:t> </w:t>
      </w:r>
      <w:r>
        <w:rPr/>
        <w:t>in</w:t>
      </w:r>
      <w:r>
        <w:rPr>
          <w:spacing w:val="-8"/>
        </w:rPr>
        <w:t> </w:t>
      </w:r>
      <w:r>
        <w:rPr/>
        <w:t>a</w:t>
      </w:r>
      <w:r>
        <w:rPr>
          <w:spacing w:val="-8"/>
        </w:rPr>
        <w:t> </w:t>
      </w:r>
      <w:r>
        <w:rPr/>
        <w:t>Simultaneously</w:t>
      </w:r>
      <w:r>
        <w:rPr>
          <w:spacing w:val="-13"/>
        </w:rPr>
        <w:t> </w:t>
      </w:r>
      <w:r>
        <w:rPr/>
        <w:t>Determined</w:t>
      </w:r>
      <w:r>
        <w:rPr>
          <w:spacing w:val="-10"/>
        </w:rPr>
        <w:t> </w:t>
      </w:r>
      <w:r>
        <w:rPr/>
        <w:t>System,”</w:t>
      </w:r>
      <w:r>
        <w:rPr>
          <w:spacing w:val="-10"/>
        </w:rPr>
        <w:t> </w:t>
      </w:r>
      <w:r>
        <w:rPr/>
        <w:t>with</w:t>
      </w:r>
      <w:r>
        <w:rPr>
          <w:spacing w:val="-7"/>
        </w:rPr>
        <w:t> </w:t>
      </w:r>
      <w:r>
        <w:rPr/>
        <w:t>J.</w:t>
      </w:r>
      <w:r>
        <w:rPr>
          <w:spacing w:val="-8"/>
        </w:rPr>
        <w:t> </w:t>
      </w:r>
      <w:r>
        <w:rPr/>
        <w:t>Cassing</w:t>
      </w:r>
      <w:r>
        <w:rPr>
          <w:spacing w:val="-8"/>
        </w:rPr>
        <w:t> </w:t>
      </w:r>
      <w:r>
        <w:rPr/>
        <w:t>and</w:t>
      </w:r>
      <w:r>
        <w:rPr>
          <w:spacing w:val="-8"/>
        </w:rPr>
        <w:t> </w:t>
      </w:r>
      <w:r>
        <w:rPr/>
        <w:t>J.</w:t>
      </w:r>
      <w:r>
        <w:rPr>
          <w:spacing w:val="-7"/>
        </w:rPr>
        <w:t> </w:t>
      </w:r>
      <w:r>
        <w:rPr>
          <w:spacing w:val="-2"/>
        </w:rPr>
        <w:t>Ochs,</w:t>
      </w:r>
    </w:p>
    <w:p>
      <w:pPr>
        <w:spacing w:before="7"/>
        <w:ind w:left="0" w:right="0" w:firstLine="0"/>
        <w:jc w:val="left"/>
        <w:rPr>
          <w:sz w:val="24"/>
        </w:rPr>
      </w:pPr>
      <w:r>
        <w:rPr>
          <w:i/>
          <w:sz w:val="24"/>
        </w:rPr>
        <w:t>Papers</w:t>
      </w:r>
      <w:r>
        <w:rPr>
          <w:i/>
          <w:spacing w:val="-8"/>
          <w:sz w:val="24"/>
        </w:rPr>
        <w:t> </w:t>
      </w:r>
      <w:r>
        <w:rPr>
          <w:i/>
          <w:sz w:val="24"/>
        </w:rPr>
        <w:t>and</w:t>
      </w:r>
      <w:r>
        <w:rPr>
          <w:i/>
          <w:spacing w:val="-7"/>
          <w:sz w:val="24"/>
        </w:rPr>
        <w:t> </w:t>
      </w:r>
      <w:r>
        <w:rPr>
          <w:i/>
          <w:sz w:val="24"/>
        </w:rPr>
        <w:t>Proceedings</w:t>
      </w:r>
      <w:r>
        <w:rPr>
          <w:i/>
          <w:spacing w:val="-8"/>
          <w:sz w:val="24"/>
        </w:rPr>
        <w:t> </w:t>
      </w:r>
      <w:r>
        <w:rPr>
          <w:i/>
          <w:sz w:val="24"/>
        </w:rPr>
        <w:t>Southwest</w:t>
      </w:r>
      <w:r>
        <w:rPr>
          <w:i/>
          <w:spacing w:val="-7"/>
          <w:sz w:val="24"/>
        </w:rPr>
        <w:t> </w:t>
      </w:r>
      <w:r>
        <w:rPr>
          <w:i/>
          <w:sz w:val="24"/>
        </w:rPr>
        <w:t>Society</w:t>
      </w:r>
      <w:r>
        <w:rPr>
          <w:i/>
          <w:spacing w:val="-8"/>
          <w:sz w:val="24"/>
        </w:rPr>
        <w:t> </w:t>
      </w:r>
      <w:r>
        <w:rPr>
          <w:i/>
          <w:sz w:val="24"/>
        </w:rPr>
        <w:t>of</w:t>
      </w:r>
      <w:r>
        <w:rPr>
          <w:i/>
          <w:spacing w:val="-7"/>
          <w:sz w:val="24"/>
        </w:rPr>
        <w:t> </w:t>
      </w:r>
      <w:r>
        <w:rPr>
          <w:i/>
          <w:sz w:val="24"/>
        </w:rPr>
        <w:t>Economists</w:t>
      </w:r>
      <w:r>
        <w:rPr>
          <w:sz w:val="24"/>
        </w:rPr>
        <w:t>,</w:t>
      </w:r>
      <w:r>
        <w:rPr>
          <w:spacing w:val="-8"/>
          <w:sz w:val="24"/>
        </w:rPr>
        <w:t> </w:t>
      </w:r>
      <w:r>
        <w:rPr>
          <w:sz w:val="24"/>
        </w:rPr>
        <w:t>1980,</w:t>
      </w:r>
      <w:r>
        <w:rPr>
          <w:spacing w:val="-7"/>
          <w:sz w:val="24"/>
        </w:rPr>
        <w:t> </w:t>
      </w:r>
      <w:r>
        <w:rPr>
          <w:sz w:val="24"/>
        </w:rPr>
        <w:t>pp.</w:t>
      </w:r>
      <w:r>
        <w:rPr>
          <w:spacing w:val="-8"/>
          <w:sz w:val="24"/>
        </w:rPr>
        <w:t> </w:t>
      </w:r>
      <w:r>
        <w:rPr>
          <w:sz w:val="24"/>
        </w:rPr>
        <w:t>43-</w:t>
      </w:r>
      <w:r>
        <w:rPr>
          <w:spacing w:val="-5"/>
          <w:sz w:val="24"/>
        </w:rPr>
        <w:t>48.</w:t>
      </w:r>
    </w:p>
    <w:p>
      <w:pPr>
        <w:pStyle w:val="BodyText"/>
        <w:spacing w:before="14"/>
      </w:pPr>
    </w:p>
    <w:p>
      <w:pPr>
        <w:pStyle w:val="BodyText"/>
        <w:spacing w:line="247" w:lineRule="auto"/>
        <w:ind w:right="79"/>
      </w:pPr>
      <w:r>
        <w:rPr/>
        <w:t>“Maximum</w:t>
      </w:r>
      <w:r>
        <w:rPr>
          <w:spacing w:val="-7"/>
        </w:rPr>
        <w:t> </w:t>
      </w:r>
      <w:r>
        <w:rPr/>
        <w:t>Versus</w:t>
      </w:r>
      <w:r>
        <w:rPr>
          <w:spacing w:val="-7"/>
        </w:rPr>
        <w:t> </w:t>
      </w:r>
      <w:r>
        <w:rPr/>
        <w:t>Minimum</w:t>
      </w:r>
      <w:r>
        <w:rPr>
          <w:spacing w:val="-4"/>
        </w:rPr>
        <w:t> </w:t>
      </w:r>
      <w:r>
        <w:rPr/>
        <w:t>Vertical</w:t>
      </w:r>
      <w:r>
        <w:rPr>
          <w:spacing w:val="-8"/>
        </w:rPr>
        <w:t> </w:t>
      </w:r>
      <w:r>
        <w:rPr/>
        <w:t>Price</w:t>
      </w:r>
      <w:r>
        <w:rPr>
          <w:spacing w:val="-9"/>
        </w:rPr>
        <w:t> </w:t>
      </w:r>
      <w:r>
        <w:rPr/>
        <w:t>Fixing</w:t>
      </w:r>
      <w:r>
        <w:rPr>
          <w:spacing w:val="-9"/>
        </w:rPr>
        <w:t> </w:t>
      </w:r>
      <w:r>
        <w:rPr/>
        <w:t>and</w:t>
      </w:r>
      <w:r>
        <w:rPr>
          <w:spacing w:val="-7"/>
        </w:rPr>
        <w:t> </w:t>
      </w:r>
      <w:r>
        <w:rPr/>
        <w:t>Promotional</w:t>
      </w:r>
      <w:r>
        <w:rPr>
          <w:spacing w:val="-7"/>
        </w:rPr>
        <w:t> </w:t>
      </w:r>
      <w:r>
        <w:rPr/>
        <w:t>Incentives:</w:t>
      </w:r>
      <w:r>
        <w:rPr>
          <w:spacing w:val="-4"/>
        </w:rPr>
        <w:t> </w:t>
      </w:r>
      <w:r>
        <w:rPr/>
        <w:t>Economics, Law, and Policy,” with J. Fesmire, </w:t>
      </w:r>
      <w:r>
        <w:rPr>
          <w:i/>
        </w:rPr>
        <w:t>George Mason University Law Review</w:t>
      </w:r>
      <w:r>
        <w:rPr/>
        <w:t>, Vol. 13, No. 2 (Winter 1990), pp. 263-301.</w:t>
      </w:r>
    </w:p>
    <w:p>
      <w:pPr>
        <w:pStyle w:val="BodyText"/>
        <w:spacing w:before="4"/>
      </w:pPr>
    </w:p>
    <w:p>
      <w:pPr>
        <w:spacing w:line="247" w:lineRule="auto" w:before="1"/>
        <w:ind w:left="0" w:right="0" w:firstLine="0"/>
        <w:jc w:val="left"/>
        <w:rPr>
          <w:sz w:val="24"/>
        </w:rPr>
      </w:pPr>
      <w:r>
        <w:rPr>
          <w:sz w:val="24"/>
        </w:rPr>
        <w:t>“The</w:t>
      </w:r>
      <w:r>
        <w:rPr>
          <w:spacing w:val="-7"/>
          <w:sz w:val="24"/>
        </w:rPr>
        <w:t> </w:t>
      </w:r>
      <w:r>
        <w:rPr>
          <w:sz w:val="24"/>
        </w:rPr>
        <w:t>Effects</w:t>
      </w:r>
      <w:r>
        <w:rPr>
          <w:spacing w:val="-3"/>
          <w:sz w:val="24"/>
        </w:rPr>
        <w:t> </w:t>
      </w:r>
      <w:r>
        <w:rPr>
          <w:sz w:val="24"/>
        </w:rPr>
        <w:t>of</w:t>
      </w:r>
      <w:r>
        <w:rPr>
          <w:spacing w:val="-7"/>
          <w:sz w:val="24"/>
        </w:rPr>
        <w:t> </w:t>
      </w:r>
      <w:r>
        <w:rPr>
          <w:sz w:val="24"/>
        </w:rPr>
        <w:t>Educational</w:t>
      </w:r>
      <w:r>
        <w:rPr>
          <w:spacing w:val="-6"/>
          <w:sz w:val="24"/>
        </w:rPr>
        <w:t> </w:t>
      </w:r>
      <w:r>
        <w:rPr>
          <w:sz w:val="24"/>
        </w:rPr>
        <w:t>Vouchers</w:t>
      </w:r>
      <w:r>
        <w:rPr>
          <w:spacing w:val="-5"/>
          <w:sz w:val="24"/>
        </w:rPr>
        <w:t> </w:t>
      </w:r>
      <w:r>
        <w:rPr>
          <w:sz w:val="24"/>
        </w:rPr>
        <w:t>When</w:t>
      </w:r>
      <w:r>
        <w:rPr>
          <w:spacing w:val="-7"/>
          <w:sz w:val="24"/>
        </w:rPr>
        <w:t> </w:t>
      </w:r>
      <w:r>
        <w:rPr>
          <w:sz w:val="24"/>
        </w:rPr>
        <w:t>Schools</w:t>
      </w:r>
      <w:r>
        <w:rPr>
          <w:spacing w:val="-5"/>
          <w:sz w:val="24"/>
        </w:rPr>
        <w:t> </w:t>
      </w:r>
      <w:r>
        <w:rPr>
          <w:sz w:val="24"/>
        </w:rPr>
        <w:t>Track</w:t>
      </w:r>
      <w:r>
        <w:rPr>
          <w:spacing w:val="-5"/>
          <w:sz w:val="24"/>
        </w:rPr>
        <w:t> </w:t>
      </w:r>
      <w:r>
        <w:rPr>
          <w:sz w:val="24"/>
        </w:rPr>
        <w:t>Students</w:t>
      </w:r>
      <w:r>
        <w:rPr>
          <w:spacing w:val="-5"/>
          <w:sz w:val="24"/>
        </w:rPr>
        <w:t> </w:t>
      </w:r>
      <w:r>
        <w:rPr>
          <w:sz w:val="24"/>
        </w:rPr>
        <w:t>by</w:t>
      </w:r>
      <w:r>
        <w:rPr>
          <w:spacing w:val="-12"/>
          <w:sz w:val="24"/>
        </w:rPr>
        <w:t> </w:t>
      </w:r>
      <w:r>
        <w:rPr>
          <w:sz w:val="24"/>
        </w:rPr>
        <w:t>Ability,”</w:t>
      </w:r>
      <w:r>
        <w:rPr>
          <w:spacing w:val="-7"/>
          <w:sz w:val="24"/>
        </w:rPr>
        <w:t> </w:t>
      </w:r>
      <w:r>
        <w:rPr>
          <w:sz w:val="24"/>
        </w:rPr>
        <w:t>with</w:t>
      </w:r>
      <w:r>
        <w:rPr>
          <w:spacing w:val="-5"/>
          <w:sz w:val="24"/>
        </w:rPr>
        <w:t> </w:t>
      </w:r>
      <w:r>
        <w:rPr>
          <w:sz w:val="24"/>
        </w:rPr>
        <w:t>D.</w:t>
      </w:r>
      <w:r>
        <w:rPr>
          <w:spacing w:val="-5"/>
          <w:sz w:val="24"/>
        </w:rPr>
        <w:t> </w:t>
      </w:r>
      <w:r>
        <w:rPr>
          <w:sz w:val="24"/>
        </w:rPr>
        <w:t>Epple and E. Newlon, </w:t>
      </w:r>
      <w:r>
        <w:rPr>
          <w:i/>
          <w:sz w:val="24"/>
        </w:rPr>
        <w:t>Environmental Economics and Public Policy:</w:t>
      </w:r>
      <w:r>
        <w:rPr>
          <w:i/>
          <w:spacing w:val="40"/>
          <w:sz w:val="24"/>
        </w:rPr>
        <w:t> </w:t>
      </w:r>
      <w:r>
        <w:rPr>
          <w:i/>
          <w:sz w:val="24"/>
        </w:rPr>
        <w:t>Essays in Honor of Wallace E. Oates</w:t>
      </w:r>
      <w:r>
        <w:rPr>
          <w:sz w:val="24"/>
        </w:rPr>
        <w:t>, Robert M. Schwab, ed. Edward Elgar Publishing Limited, 1999, pp. 189-221.</w:t>
      </w:r>
    </w:p>
    <w:p>
      <w:pPr>
        <w:pStyle w:val="BodyText"/>
        <w:spacing w:before="3"/>
      </w:pPr>
    </w:p>
    <w:p>
      <w:pPr>
        <w:pStyle w:val="BodyText"/>
        <w:spacing w:line="247" w:lineRule="auto" w:before="1"/>
        <w:ind w:right="112"/>
      </w:pPr>
      <w:r>
        <w:rPr/>
        <w:t>“Applying</w:t>
      </w:r>
      <w:r>
        <w:rPr>
          <w:spacing w:val="-7"/>
        </w:rPr>
        <w:t> </w:t>
      </w:r>
      <w:r>
        <w:rPr/>
        <w:t>the</w:t>
      </w:r>
      <w:r>
        <w:rPr>
          <w:spacing w:val="-7"/>
        </w:rPr>
        <w:t> </w:t>
      </w:r>
      <w:r>
        <w:rPr/>
        <w:t>Rule</w:t>
      </w:r>
      <w:r>
        <w:rPr>
          <w:spacing w:val="-7"/>
        </w:rPr>
        <w:t> </w:t>
      </w:r>
      <w:r>
        <w:rPr/>
        <w:t>of</w:t>
      </w:r>
      <w:r>
        <w:rPr>
          <w:spacing w:val="-7"/>
        </w:rPr>
        <w:t> </w:t>
      </w:r>
      <w:r>
        <w:rPr/>
        <w:t>Reason</w:t>
      </w:r>
      <w:r>
        <w:rPr>
          <w:spacing w:val="-6"/>
        </w:rPr>
        <w:t> </w:t>
      </w:r>
      <w:r>
        <w:rPr/>
        <w:t>to</w:t>
      </w:r>
      <w:r>
        <w:rPr>
          <w:spacing w:val="-3"/>
        </w:rPr>
        <w:t> </w:t>
      </w:r>
      <w:r>
        <w:rPr/>
        <w:t>Maximum</w:t>
      </w:r>
      <w:r>
        <w:rPr>
          <w:spacing w:val="-6"/>
        </w:rPr>
        <w:t> </w:t>
      </w:r>
      <w:r>
        <w:rPr/>
        <w:t>Resale</w:t>
      </w:r>
      <w:r>
        <w:rPr>
          <w:spacing w:val="-7"/>
        </w:rPr>
        <w:t> </w:t>
      </w:r>
      <w:r>
        <w:rPr/>
        <w:t>Price</w:t>
      </w:r>
      <w:r>
        <w:rPr>
          <w:spacing w:val="-6"/>
        </w:rPr>
        <w:t> </w:t>
      </w:r>
      <w:r>
        <w:rPr/>
        <w:t>Fixing:</w:t>
      </w:r>
      <w:r>
        <w:rPr>
          <w:spacing w:val="-3"/>
        </w:rPr>
        <w:t> </w:t>
      </w:r>
      <w:r>
        <w:rPr/>
        <w:t>Albrecht</w:t>
      </w:r>
      <w:r>
        <w:rPr>
          <w:spacing w:val="-3"/>
        </w:rPr>
        <w:t> </w:t>
      </w:r>
      <w:r>
        <w:rPr/>
        <w:t>Overruled,”</w:t>
      </w:r>
      <w:r>
        <w:rPr>
          <w:spacing w:val="-7"/>
        </w:rPr>
        <w:t> </w:t>
      </w:r>
      <w:r>
        <w:rPr/>
        <w:t>with</w:t>
      </w:r>
      <w:r>
        <w:rPr>
          <w:spacing w:val="-3"/>
        </w:rPr>
        <w:t> </w:t>
      </w:r>
      <w:r>
        <w:rPr/>
        <w:t>R. Blair and J. Fesmire, </w:t>
      </w:r>
      <w:r>
        <w:rPr>
          <w:i/>
        </w:rPr>
        <w:t>Advances in Applied Microeconomics</w:t>
      </w:r>
      <w:r>
        <w:rPr/>
        <w:t>, Vol. 9. Michael R. Baye, ed, Elsevier Science Inc. 2000, pp. 215-230.</w:t>
      </w:r>
    </w:p>
    <w:p>
      <w:pPr>
        <w:pStyle w:val="BodyText"/>
        <w:spacing w:before="3"/>
      </w:pPr>
    </w:p>
    <w:p>
      <w:pPr>
        <w:spacing w:line="247" w:lineRule="auto" w:before="1"/>
        <w:ind w:left="0" w:right="0" w:firstLine="0"/>
        <w:jc w:val="left"/>
        <w:rPr>
          <w:sz w:val="24"/>
        </w:rPr>
      </w:pPr>
      <w:r>
        <w:rPr>
          <w:sz w:val="24"/>
        </w:rPr>
        <w:t>“Economics</w:t>
      </w:r>
      <w:r>
        <w:rPr>
          <w:spacing w:val="-8"/>
          <w:sz w:val="24"/>
        </w:rPr>
        <w:t> </w:t>
      </w:r>
      <w:r>
        <w:rPr>
          <w:sz w:val="24"/>
        </w:rPr>
        <w:t>of</w:t>
      </w:r>
      <w:r>
        <w:rPr>
          <w:spacing w:val="-6"/>
          <w:sz w:val="24"/>
        </w:rPr>
        <w:t> </w:t>
      </w:r>
      <w:r>
        <w:rPr>
          <w:sz w:val="24"/>
        </w:rPr>
        <w:t>Education:</w:t>
      </w:r>
      <w:r>
        <w:rPr>
          <w:spacing w:val="-4"/>
          <w:sz w:val="24"/>
        </w:rPr>
        <w:t> </w:t>
      </w:r>
      <w:r>
        <w:rPr>
          <w:sz w:val="24"/>
        </w:rPr>
        <w:t>Editor’s</w:t>
      </w:r>
      <w:r>
        <w:rPr>
          <w:spacing w:val="-8"/>
          <w:sz w:val="24"/>
        </w:rPr>
        <w:t> </w:t>
      </w:r>
      <w:r>
        <w:rPr>
          <w:sz w:val="24"/>
        </w:rPr>
        <w:t>Introduction,”</w:t>
      </w:r>
      <w:r>
        <w:rPr>
          <w:spacing w:val="-6"/>
          <w:sz w:val="24"/>
        </w:rPr>
        <w:t> </w:t>
      </w:r>
      <w:r>
        <w:rPr>
          <w:sz w:val="24"/>
        </w:rPr>
        <w:t>with</w:t>
      </w:r>
      <w:r>
        <w:rPr>
          <w:spacing w:val="-7"/>
          <w:sz w:val="24"/>
        </w:rPr>
        <w:t> </w:t>
      </w:r>
      <w:r>
        <w:rPr>
          <w:sz w:val="24"/>
        </w:rPr>
        <w:t>G.</w:t>
      </w:r>
      <w:r>
        <w:rPr>
          <w:spacing w:val="-6"/>
          <w:sz w:val="24"/>
        </w:rPr>
        <w:t> </w:t>
      </w:r>
      <w:r>
        <w:rPr>
          <w:sz w:val="24"/>
        </w:rPr>
        <w:t>De</w:t>
      </w:r>
      <w:r>
        <w:rPr>
          <w:spacing w:val="-8"/>
          <w:sz w:val="24"/>
        </w:rPr>
        <w:t> </w:t>
      </w:r>
      <w:r>
        <w:rPr>
          <w:sz w:val="24"/>
        </w:rPr>
        <w:t>Fraja, </w:t>
      </w:r>
      <w:r>
        <w:rPr>
          <w:i/>
          <w:sz w:val="24"/>
        </w:rPr>
        <w:t>Bulletin</w:t>
      </w:r>
      <w:r>
        <w:rPr>
          <w:i/>
          <w:spacing w:val="-6"/>
          <w:sz w:val="24"/>
        </w:rPr>
        <w:t> </w:t>
      </w:r>
      <w:r>
        <w:rPr>
          <w:i/>
          <w:sz w:val="24"/>
        </w:rPr>
        <w:t>of</w:t>
      </w:r>
      <w:r>
        <w:rPr>
          <w:i/>
          <w:spacing w:val="-4"/>
          <w:sz w:val="24"/>
        </w:rPr>
        <w:t> </w:t>
      </w:r>
      <w:r>
        <w:rPr>
          <w:i/>
          <w:sz w:val="24"/>
        </w:rPr>
        <w:t>Economic Research</w:t>
      </w:r>
      <w:r>
        <w:rPr>
          <w:sz w:val="24"/>
        </w:rPr>
        <w:t>, Vol. 54, No. 3 (July 2002), pp. 205-208.</w:t>
      </w:r>
    </w:p>
    <w:p>
      <w:pPr>
        <w:pStyle w:val="BodyText"/>
        <w:spacing w:before="5"/>
      </w:pPr>
    </w:p>
    <w:p>
      <w:pPr>
        <w:pStyle w:val="BodyText"/>
        <w:spacing w:line="247" w:lineRule="auto"/>
      </w:pPr>
      <w:r>
        <w:rPr/>
        <w:t>“Public School Choice and Finance Policies, Neighborhood Formation, and the Distribution of Educational Benefits,” with D. Epple, </w:t>
      </w:r>
      <w:r>
        <w:rPr>
          <w:i/>
        </w:rPr>
        <w:t>The Economics of School Choice, </w:t>
      </w:r>
      <w:r>
        <w:rPr/>
        <w:t>Caroline Hoxby, ed., National</w:t>
      </w:r>
      <w:r>
        <w:rPr>
          <w:spacing w:val="-7"/>
        </w:rPr>
        <w:t> </w:t>
      </w:r>
      <w:r>
        <w:rPr/>
        <w:t>Bureau</w:t>
      </w:r>
      <w:r>
        <w:rPr>
          <w:spacing w:val="-8"/>
        </w:rPr>
        <w:t> </w:t>
      </w:r>
      <w:r>
        <w:rPr/>
        <w:t>of</w:t>
      </w:r>
      <w:r>
        <w:rPr>
          <w:spacing w:val="-6"/>
        </w:rPr>
        <w:t> </w:t>
      </w:r>
      <w:r>
        <w:rPr/>
        <w:t>Economic</w:t>
      </w:r>
      <w:r>
        <w:rPr>
          <w:spacing w:val="-6"/>
        </w:rPr>
        <w:t> </w:t>
      </w:r>
      <w:r>
        <w:rPr/>
        <w:t>Research,</w:t>
      </w:r>
      <w:r>
        <w:rPr>
          <w:spacing w:val="-6"/>
        </w:rPr>
        <w:t> </w:t>
      </w:r>
      <w:r>
        <w:rPr/>
        <w:t>University</w:t>
      </w:r>
      <w:r>
        <w:rPr>
          <w:spacing w:val="-12"/>
        </w:rPr>
        <w:t> </w:t>
      </w:r>
      <w:r>
        <w:rPr/>
        <w:t>of</w:t>
      </w:r>
      <w:r>
        <w:rPr>
          <w:spacing w:val="-8"/>
        </w:rPr>
        <w:t> </w:t>
      </w:r>
      <w:r>
        <w:rPr/>
        <w:t>Chicago</w:t>
      </w:r>
      <w:r>
        <w:rPr>
          <w:spacing w:val="-8"/>
        </w:rPr>
        <w:t> </w:t>
      </w:r>
      <w:r>
        <w:rPr/>
        <w:t>Press</w:t>
      </w:r>
      <w:r>
        <w:rPr>
          <w:spacing w:val="-3"/>
        </w:rPr>
        <w:t> </w:t>
      </w:r>
      <w:r>
        <w:rPr/>
        <w:t>2003,</w:t>
      </w:r>
      <w:r>
        <w:rPr>
          <w:spacing w:val="-6"/>
        </w:rPr>
        <w:t> </w:t>
      </w:r>
      <w:r>
        <w:rPr/>
        <w:t>Chicago,</w:t>
      </w:r>
      <w:r>
        <w:rPr>
          <w:spacing w:val="-6"/>
        </w:rPr>
        <w:t> </w:t>
      </w:r>
      <w:r>
        <w:rPr/>
        <w:t>Chapter</w:t>
      </w:r>
      <w:r>
        <w:rPr>
          <w:spacing w:val="-8"/>
        </w:rPr>
        <w:t> </w:t>
      </w:r>
      <w:r>
        <w:rPr/>
        <w:t>7,</w:t>
      </w:r>
    </w:p>
    <w:p>
      <w:pPr>
        <w:pStyle w:val="BodyText"/>
        <w:spacing w:line="273" w:lineRule="exact"/>
      </w:pPr>
      <w:r>
        <w:rPr/>
        <w:t>pp.</w:t>
      </w:r>
      <w:r>
        <w:rPr>
          <w:spacing w:val="-9"/>
        </w:rPr>
        <w:t> </w:t>
      </w:r>
      <w:r>
        <w:rPr/>
        <w:t>227-</w:t>
      </w:r>
      <w:r>
        <w:rPr>
          <w:spacing w:val="-4"/>
        </w:rPr>
        <w:t>286.</w:t>
      </w:r>
    </w:p>
    <w:p>
      <w:pPr>
        <w:pStyle w:val="BodyText"/>
        <w:spacing w:before="14"/>
      </w:pPr>
    </w:p>
    <w:p>
      <w:pPr>
        <w:spacing w:line="247" w:lineRule="auto" w:before="0"/>
        <w:ind w:left="0" w:right="0" w:firstLine="0"/>
        <w:jc w:val="left"/>
        <w:rPr>
          <w:sz w:val="24"/>
        </w:rPr>
      </w:pPr>
      <w:r>
        <w:rPr>
          <w:sz w:val="24"/>
        </w:rPr>
        <w:t>“Non-Fiscal</w:t>
      </w:r>
      <w:r>
        <w:rPr>
          <w:spacing w:val="-2"/>
          <w:sz w:val="24"/>
        </w:rPr>
        <w:t> </w:t>
      </w:r>
      <w:r>
        <w:rPr>
          <w:sz w:val="24"/>
        </w:rPr>
        <w:t>Residential</w:t>
      </w:r>
      <w:r>
        <w:rPr>
          <w:spacing w:val="-5"/>
          <w:sz w:val="24"/>
        </w:rPr>
        <w:t> </w:t>
      </w:r>
      <w:r>
        <w:rPr>
          <w:sz w:val="24"/>
        </w:rPr>
        <w:t>Zoning,”</w:t>
      </w:r>
      <w:r>
        <w:rPr>
          <w:spacing w:val="-5"/>
          <w:sz w:val="24"/>
        </w:rPr>
        <w:t> </w:t>
      </w:r>
      <w:r>
        <w:rPr>
          <w:sz w:val="24"/>
        </w:rPr>
        <w:t>with</w:t>
      </w:r>
      <w:r>
        <w:rPr>
          <w:spacing w:val="-5"/>
          <w:sz w:val="24"/>
        </w:rPr>
        <w:t> </w:t>
      </w:r>
      <w:r>
        <w:rPr>
          <w:sz w:val="24"/>
        </w:rPr>
        <w:t>S.</w:t>
      </w:r>
      <w:r>
        <w:rPr>
          <w:spacing w:val="-5"/>
          <w:sz w:val="24"/>
        </w:rPr>
        <w:t> </w:t>
      </w:r>
      <w:r>
        <w:rPr>
          <w:sz w:val="24"/>
        </w:rPr>
        <w:t>Calabrese</w:t>
      </w:r>
      <w:r>
        <w:rPr>
          <w:spacing w:val="-5"/>
          <w:sz w:val="24"/>
        </w:rPr>
        <w:t> </w:t>
      </w:r>
      <w:r>
        <w:rPr>
          <w:sz w:val="24"/>
        </w:rPr>
        <w:t>and</w:t>
      </w:r>
      <w:r>
        <w:rPr>
          <w:spacing w:val="-7"/>
          <w:sz w:val="24"/>
        </w:rPr>
        <w:t> </w:t>
      </w:r>
      <w:r>
        <w:rPr>
          <w:sz w:val="24"/>
        </w:rPr>
        <w:t>D.</w:t>
      </w:r>
      <w:r>
        <w:rPr>
          <w:spacing w:val="-5"/>
          <w:sz w:val="24"/>
        </w:rPr>
        <w:t> </w:t>
      </w:r>
      <w:r>
        <w:rPr>
          <w:sz w:val="24"/>
        </w:rPr>
        <w:t>Epple,</w:t>
      </w:r>
      <w:r>
        <w:rPr>
          <w:spacing w:val="-7"/>
          <w:sz w:val="24"/>
        </w:rPr>
        <w:t> </w:t>
      </w:r>
      <w:r>
        <w:rPr>
          <w:sz w:val="24"/>
        </w:rPr>
        <w:t>“</w:t>
      </w:r>
      <w:r>
        <w:rPr>
          <w:i/>
          <w:sz w:val="24"/>
        </w:rPr>
        <w:t>The</w:t>
      </w:r>
      <w:r>
        <w:rPr>
          <w:i/>
          <w:spacing w:val="-5"/>
          <w:sz w:val="24"/>
        </w:rPr>
        <w:t> </w:t>
      </w:r>
      <w:r>
        <w:rPr>
          <w:i/>
          <w:sz w:val="24"/>
        </w:rPr>
        <w:t>Tiebout</w:t>
      </w:r>
      <w:r>
        <w:rPr>
          <w:i/>
          <w:spacing w:val="-5"/>
          <w:sz w:val="24"/>
        </w:rPr>
        <w:t> </w:t>
      </w:r>
      <w:r>
        <w:rPr>
          <w:i/>
          <w:sz w:val="24"/>
        </w:rPr>
        <w:t>Model</w:t>
      </w:r>
      <w:r>
        <w:rPr>
          <w:i/>
          <w:spacing w:val="-6"/>
          <w:sz w:val="24"/>
        </w:rPr>
        <w:t> </w:t>
      </w:r>
      <w:r>
        <w:rPr>
          <w:i/>
          <w:sz w:val="24"/>
        </w:rPr>
        <w:t>at</w:t>
      </w:r>
      <w:r>
        <w:rPr>
          <w:i/>
          <w:spacing w:val="-2"/>
          <w:sz w:val="24"/>
        </w:rPr>
        <w:t> </w:t>
      </w:r>
      <w:r>
        <w:rPr>
          <w:i/>
          <w:sz w:val="24"/>
        </w:rPr>
        <w:t>Fifty: Essays in Public Economics in Honor of Wallace Oates.” </w:t>
      </w:r>
      <w:r>
        <w:rPr>
          <w:sz w:val="24"/>
        </w:rPr>
        <w:t>William A. Fischel, ed., Cambridge, Mass.: Lincoln Institute of Land Policy, 2006. pp. 211-230.</w:t>
      </w:r>
    </w:p>
    <w:p>
      <w:pPr>
        <w:pStyle w:val="BodyText"/>
        <w:spacing w:before="4"/>
      </w:pPr>
    </w:p>
    <w:p>
      <w:pPr>
        <w:pStyle w:val="BodyText"/>
        <w:spacing w:line="247" w:lineRule="auto"/>
      </w:pPr>
      <w:r>
        <w:rPr/>
        <w:t>“Peer</w:t>
      </w:r>
      <w:r>
        <w:rPr>
          <w:spacing w:val="-7"/>
        </w:rPr>
        <w:t> </w:t>
      </w:r>
      <w:r>
        <w:rPr/>
        <w:t>Effects</w:t>
      </w:r>
      <w:r>
        <w:rPr>
          <w:spacing w:val="-2"/>
        </w:rPr>
        <w:t> </w:t>
      </w:r>
      <w:r>
        <w:rPr/>
        <w:t>in</w:t>
      </w:r>
      <w:r>
        <w:rPr>
          <w:spacing w:val="-5"/>
        </w:rPr>
        <w:t> </w:t>
      </w:r>
      <w:r>
        <w:rPr/>
        <w:t>Education:</w:t>
      </w:r>
      <w:r>
        <w:rPr>
          <w:spacing w:val="40"/>
        </w:rPr>
        <w:t> </w:t>
      </w:r>
      <w:r>
        <w:rPr/>
        <w:t>A</w:t>
      </w:r>
      <w:r>
        <w:rPr>
          <w:spacing w:val="-5"/>
        </w:rPr>
        <w:t> </w:t>
      </w:r>
      <w:r>
        <w:rPr/>
        <w:t>Survey</w:t>
      </w:r>
      <w:r>
        <w:rPr>
          <w:spacing w:val="-11"/>
        </w:rPr>
        <w:t> </w:t>
      </w:r>
      <w:r>
        <w:rPr/>
        <w:t>of</w:t>
      </w:r>
      <w:r>
        <w:rPr>
          <w:spacing w:val="-7"/>
        </w:rPr>
        <w:t> </w:t>
      </w:r>
      <w:r>
        <w:rPr/>
        <w:t>the</w:t>
      </w:r>
      <w:r>
        <w:rPr>
          <w:spacing w:val="-7"/>
        </w:rPr>
        <w:t> </w:t>
      </w:r>
      <w:r>
        <w:rPr/>
        <w:t>Theory</w:t>
      </w:r>
      <w:r>
        <w:rPr>
          <w:spacing w:val="-11"/>
        </w:rPr>
        <w:t> </w:t>
      </w:r>
      <w:r>
        <w:rPr/>
        <w:t>and</w:t>
      </w:r>
      <w:r>
        <w:rPr>
          <w:spacing w:val="-5"/>
        </w:rPr>
        <w:t> </w:t>
      </w:r>
      <w:r>
        <w:rPr/>
        <w:t>Evidence,”</w:t>
      </w:r>
      <w:r>
        <w:rPr>
          <w:spacing w:val="-3"/>
        </w:rPr>
        <w:t> </w:t>
      </w:r>
      <w:r>
        <w:rPr/>
        <w:t>with</w:t>
      </w:r>
      <w:r>
        <w:rPr>
          <w:spacing w:val="-2"/>
        </w:rPr>
        <w:t> </w:t>
      </w:r>
      <w:r>
        <w:rPr/>
        <w:t>D.</w:t>
      </w:r>
      <w:r>
        <w:rPr>
          <w:spacing w:val="-5"/>
        </w:rPr>
        <w:t> </w:t>
      </w:r>
      <w:r>
        <w:rPr/>
        <w:t>Epple, </w:t>
      </w:r>
      <w:r>
        <w:rPr>
          <w:i/>
        </w:rPr>
        <w:t>Handbook</w:t>
      </w:r>
      <w:r>
        <w:rPr>
          <w:i/>
          <w:spacing w:val="-7"/>
        </w:rPr>
        <w:t> </w:t>
      </w:r>
      <w:r>
        <w:rPr>
          <w:i/>
        </w:rPr>
        <w:t>of Social Economics</w:t>
      </w:r>
      <w:r>
        <w:rPr/>
        <w:t>, v. 1B, 2011, Jess Benhabib, Alberto Bisin, and Matthew Jackson, eds., Elsevier Science, North Holland, Chapter 20, 1053-1163.</w:t>
      </w:r>
    </w:p>
    <w:p>
      <w:pPr>
        <w:pStyle w:val="BodyText"/>
        <w:spacing w:before="4"/>
      </w:pPr>
    </w:p>
    <w:p>
      <w:pPr>
        <w:spacing w:line="247" w:lineRule="auto" w:before="0"/>
        <w:ind w:left="0" w:right="0" w:firstLine="0"/>
        <w:jc w:val="left"/>
        <w:rPr>
          <w:sz w:val="24"/>
        </w:rPr>
      </w:pPr>
      <w:r>
        <w:rPr>
          <w:sz w:val="24"/>
        </w:rPr>
        <w:t>“Here’s</w:t>
      </w:r>
      <w:r>
        <w:rPr>
          <w:spacing w:val="-6"/>
          <w:sz w:val="24"/>
        </w:rPr>
        <w:t> </w:t>
      </w:r>
      <w:r>
        <w:rPr>
          <w:sz w:val="24"/>
        </w:rPr>
        <w:t>How</w:t>
      </w:r>
      <w:r>
        <w:rPr>
          <w:spacing w:val="-6"/>
          <w:sz w:val="24"/>
        </w:rPr>
        <w:t> </w:t>
      </w:r>
      <w:r>
        <w:rPr>
          <w:sz w:val="24"/>
        </w:rPr>
        <w:t>to</w:t>
      </w:r>
      <w:r>
        <w:rPr>
          <w:spacing w:val="-6"/>
          <w:sz w:val="24"/>
        </w:rPr>
        <w:t> </w:t>
      </w:r>
      <w:r>
        <w:rPr>
          <w:sz w:val="24"/>
        </w:rPr>
        <w:t>Make</w:t>
      </w:r>
      <w:r>
        <w:rPr>
          <w:spacing w:val="-7"/>
          <w:sz w:val="24"/>
        </w:rPr>
        <w:t> </w:t>
      </w:r>
      <w:r>
        <w:rPr>
          <w:sz w:val="24"/>
        </w:rPr>
        <w:t>Vouchers</w:t>
      </w:r>
      <w:r>
        <w:rPr>
          <w:spacing w:val="-6"/>
          <w:sz w:val="24"/>
        </w:rPr>
        <w:t> </w:t>
      </w:r>
      <w:r>
        <w:rPr>
          <w:sz w:val="24"/>
        </w:rPr>
        <w:t>Work,”</w:t>
      </w:r>
      <w:r>
        <w:rPr>
          <w:spacing w:val="-6"/>
          <w:sz w:val="24"/>
        </w:rPr>
        <w:t> </w:t>
      </w:r>
      <w:r>
        <w:rPr>
          <w:sz w:val="24"/>
        </w:rPr>
        <w:t>with</w:t>
      </w:r>
      <w:r>
        <w:rPr>
          <w:spacing w:val="-6"/>
          <w:sz w:val="24"/>
        </w:rPr>
        <w:t> </w:t>
      </w:r>
      <w:r>
        <w:rPr>
          <w:sz w:val="24"/>
        </w:rPr>
        <w:t>D.</w:t>
      </w:r>
      <w:r>
        <w:rPr>
          <w:spacing w:val="-7"/>
          <w:sz w:val="24"/>
        </w:rPr>
        <w:t> </w:t>
      </w:r>
      <w:r>
        <w:rPr>
          <w:sz w:val="24"/>
        </w:rPr>
        <w:t>Epple, </w:t>
      </w:r>
      <w:r>
        <w:rPr>
          <w:i/>
          <w:sz w:val="24"/>
        </w:rPr>
        <w:t>Pittsburgh</w:t>
      </w:r>
      <w:r>
        <w:rPr>
          <w:i/>
          <w:spacing w:val="-6"/>
          <w:sz w:val="24"/>
        </w:rPr>
        <w:t> </w:t>
      </w:r>
      <w:r>
        <w:rPr>
          <w:i/>
          <w:sz w:val="24"/>
        </w:rPr>
        <w:t>Post-Gazette</w:t>
      </w:r>
      <w:r>
        <w:rPr>
          <w:sz w:val="24"/>
        </w:rPr>
        <w:t>, </w:t>
      </w:r>
      <w:r>
        <w:rPr>
          <w:i/>
          <w:sz w:val="24"/>
        </w:rPr>
        <w:t>Opinion/Perspectives, </w:t>
      </w:r>
      <w:r>
        <w:rPr>
          <w:sz w:val="24"/>
        </w:rPr>
        <w:t>May 29, 2011.</w:t>
      </w:r>
    </w:p>
    <w:p>
      <w:pPr>
        <w:pStyle w:val="BodyText"/>
        <w:spacing w:before="5"/>
      </w:pPr>
    </w:p>
    <w:p>
      <w:pPr>
        <w:spacing w:line="247" w:lineRule="auto" w:before="0"/>
        <w:ind w:left="0" w:right="0" w:firstLine="0"/>
        <w:jc w:val="left"/>
        <w:rPr>
          <w:sz w:val="24"/>
        </w:rPr>
      </w:pPr>
      <w:r>
        <w:rPr>
          <w:sz w:val="24"/>
        </w:rPr>
        <w:t>“Charter Schools: A Survey of Research on Their Characteristics and Effectiveness,” with D. Epple</w:t>
      </w:r>
      <w:r>
        <w:rPr>
          <w:spacing w:val="-5"/>
          <w:sz w:val="24"/>
        </w:rPr>
        <w:t> </w:t>
      </w:r>
      <w:r>
        <w:rPr>
          <w:sz w:val="24"/>
        </w:rPr>
        <w:t>and</w:t>
      </w:r>
      <w:r>
        <w:rPr>
          <w:spacing w:val="-2"/>
          <w:sz w:val="24"/>
        </w:rPr>
        <w:t> </w:t>
      </w:r>
      <w:r>
        <w:rPr>
          <w:sz w:val="24"/>
        </w:rPr>
        <w:t>R.</w:t>
      </w:r>
      <w:r>
        <w:rPr>
          <w:spacing w:val="-5"/>
          <w:sz w:val="24"/>
        </w:rPr>
        <w:t> </w:t>
      </w:r>
      <w:r>
        <w:rPr>
          <w:sz w:val="24"/>
        </w:rPr>
        <w:t>Zimmer,</w:t>
      </w:r>
      <w:r>
        <w:rPr>
          <w:spacing w:val="-2"/>
          <w:sz w:val="24"/>
        </w:rPr>
        <w:t> </w:t>
      </w:r>
      <w:r>
        <w:rPr>
          <w:i/>
          <w:sz w:val="24"/>
        </w:rPr>
        <w:t>Handbook</w:t>
      </w:r>
      <w:r>
        <w:rPr>
          <w:i/>
          <w:spacing w:val="-7"/>
          <w:sz w:val="24"/>
        </w:rPr>
        <w:t> </w:t>
      </w:r>
      <w:r>
        <w:rPr>
          <w:i/>
          <w:sz w:val="24"/>
        </w:rPr>
        <w:t>of</w:t>
      </w:r>
      <w:r>
        <w:rPr>
          <w:i/>
          <w:spacing w:val="-5"/>
          <w:sz w:val="24"/>
        </w:rPr>
        <w:t> </w:t>
      </w:r>
      <w:r>
        <w:rPr>
          <w:i/>
          <w:sz w:val="24"/>
        </w:rPr>
        <w:t>the</w:t>
      </w:r>
      <w:r>
        <w:rPr>
          <w:i/>
          <w:spacing w:val="-5"/>
          <w:sz w:val="24"/>
        </w:rPr>
        <w:t> </w:t>
      </w:r>
      <w:r>
        <w:rPr>
          <w:i/>
          <w:sz w:val="24"/>
        </w:rPr>
        <w:t>Economics</w:t>
      </w:r>
      <w:r>
        <w:rPr>
          <w:i/>
          <w:spacing w:val="-5"/>
          <w:sz w:val="24"/>
        </w:rPr>
        <w:t> </w:t>
      </w:r>
      <w:r>
        <w:rPr>
          <w:i/>
          <w:sz w:val="24"/>
        </w:rPr>
        <w:t>of</w:t>
      </w:r>
      <w:r>
        <w:rPr>
          <w:i/>
          <w:spacing w:val="-5"/>
          <w:sz w:val="24"/>
        </w:rPr>
        <w:t> </w:t>
      </w:r>
      <w:r>
        <w:rPr>
          <w:i/>
          <w:sz w:val="24"/>
        </w:rPr>
        <w:t>Education, </w:t>
      </w:r>
      <w:r>
        <w:rPr>
          <w:sz w:val="24"/>
        </w:rPr>
        <w:t>E.</w:t>
      </w:r>
      <w:r>
        <w:rPr>
          <w:spacing w:val="-5"/>
          <w:sz w:val="24"/>
        </w:rPr>
        <w:t> </w:t>
      </w:r>
      <w:r>
        <w:rPr>
          <w:sz w:val="24"/>
        </w:rPr>
        <w:t>Hanushek,</w:t>
      </w:r>
      <w:r>
        <w:rPr>
          <w:spacing w:val="-5"/>
          <w:sz w:val="24"/>
        </w:rPr>
        <w:t> </w:t>
      </w:r>
      <w:r>
        <w:rPr>
          <w:sz w:val="24"/>
        </w:rPr>
        <w:t>S.</w:t>
      </w:r>
      <w:r>
        <w:rPr>
          <w:spacing w:val="-2"/>
          <w:sz w:val="24"/>
        </w:rPr>
        <w:t> </w:t>
      </w:r>
      <w:r>
        <w:rPr>
          <w:sz w:val="24"/>
        </w:rPr>
        <w:t>Machin,</w:t>
      </w:r>
      <w:r>
        <w:rPr>
          <w:spacing w:val="-5"/>
          <w:sz w:val="24"/>
        </w:rPr>
        <w:t> </w:t>
      </w:r>
      <w:r>
        <w:rPr>
          <w:sz w:val="24"/>
        </w:rPr>
        <w:t>and</w:t>
      </w:r>
    </w:p>
    <w:p>
      <w:pPr>
        <w:pStyle w:val="BodyText"/>
        <w:spacing w:line="274" w:lineRule="exact"/>
      </w:pPr>
      <w:r>
        <w:rPr/>
        <w:t>W.</w:t>
      </w:r>
      <w:r>
        <w:rPr>
          <w:spacing w:val="-7"/>
        </w:rPr>
        <w:t> </w:t>
      </w:r>
      <w:r>
        <w:rPr/>
        <w:t>Ludger,</w:t>
      </w:r>
      <w:r>
        <w:rPr>
          <w:spacing w:val="-11"/>
        </w:rPr>
        <w:t> </w:t>
      </w:r>
      <w:r>
        <w:rPr/>
        <w:t>eds.,</w:t>
      </w:r>
      <w:r>
        <w:rPr>
          <w:spacing w:val="-9"/>
        </w:rPr>
        <w:t> </w:t>
      </w:r>
      <w:r>
        <w:rPr/>
        <w:t>Amsterdam:</w:t>
      </w:r>
      <w:r>
        <w:rPr>
          <w:spacing w:val="-6"/>
        </w:rPr>
        <w:t> </w:t>
      </w:r>
      <w:r>
        <w:rPr/>
        <w:t>North</w:t>
      </w:r>
      <w:r>
        <w:rPr>
          <w:spacing w:val="-9"/>
        </w:rPr>
        <w:t> </w:t>
      </w:r>
      <w:r>
        <w:rPr/>
        <w:t>Holland,</w:t>
      </w:r>
      <w:r>
        <w:rPr>
          <w:spacing w:val="-9"/>
        </w:rPr>
        <w:t> </w:t>
      </w:r>
      <w:r>
        <w:rPr/>
        <w:t>2016,</w:t>
      </w:r>
      <w:r>
        <w:rPr>
          <w:spacing w:val="-9"/>
        </w:rPr>
        <w:t> </w:t>
      </w:r>
      <w:r>
        <w:rPr/>
        <w:t>Chapter</w:t>
      </w:r>
      <w:r>
        <w:rPr>
          <w:spacing w:val="-11"/>
        </w:rPr>
        <w:t> </w:t>
      </w:r>
      <w:r>
        <w:rPr/>
        <w:t>3,</w:t>
      </w:r>
      <w:r>
        <w:rPr>
          <w:spacing w:val="-9"/>
        </w:rPr>
        <w:t> </w:t>
      </w:r>
      <w:r>
        <w:rPr/>
        <w:t>139-</w:t>
      </w:r>
      <w:r>
        <w:rPr>
          <w:spacing w:val="-4"/>
        </w:rPr>
        <w:t>208.</w:t>
      </w:r>
    </w:p>
    <w:p>
      <w:pPr>
        <w:pStyle w:val="BodyText"/>
        <w:spacing w:after="0" w:line="274" w:lineRule="exact"/>
        <w:sectPr>
          <w:pgSz w:w="12240" w:h="15840"/>
          <w:pgMar w:header="1452" w:footer="0" w:top="1700" w:bottom="280" w:left="1440" w:right="1440"/>
        </w:sectPr>
      </w:pPr>
    </w:p>
    <w:p>
      <w:pPr>
        <w:pStyle w:val="BodyText"/>
        <w:spacing w:before="254"/>
      </w:pPr>
    </w:p>
    <w:p>
      <w:pPr>
        <w:spacing w:line="247" w:lineRule="auto" w:before="0"/>
        <w:ind w:left="0" w:right="0" w:firstLine="0"/>
        <w:jc w:val="left"/>
        <w:rPr>
          <w:sz w:val="24"/>
        </w:rPr>
      </w:pPr>
      <w:r>
        <w:rPr>
          <w:sz w:val="24"/>
        </w:rPr>
        <w:t>“Is Education Different? A Review</w:t>
      </w:r>
      <w:r>
        <w:rPr>
          <w:spacing w:val="-2"/>
          <w:sz w:val="24"/>
        </w:rPr>
        <w:t> </w:t>
      </w:r>
      <w:r>
        <w:rPr>
          <w:sz w:val="24"/>
        </w:rPr>
        <w:t>of the Voucher Literature and Lessons for Implementation,” with</w:t>
      </w:r>
      <w:r>
        <w:rPr>
          <w:spacing w:val="-4"/>
          <w:sz w:val="24"/>
        </w:rPr>
        <w:t> </w:t>
      </w:r>
      <w:r>
        <w:rPr>
          <w:sz w:val="24"/>
        </w:rPr>
        <w:t>D.</w:t>
      </w:r>
      <w:r>
        <w:rPr>
          <w:spacing w:val="-4"/>
          <w:sz w:val="24"/>
        </w:rPr>
        <w:t> </w:t>
      </w:r>
      <w:r>
        <w:rPr>
          <w:sz w:val="24"/>
        </w:rPr>
        <w:t>Epple</w:t>
      </w:r>
      <w:r>
        <w:rPr>
          <w:spacing w:val="-4"/>
          <w:sz w:val="24"/>
        </w:rPr>
        <w:t> </w:t>
      </w:r>
      <w:r>
        <w:rPr>
          <w:sz w:val="24"/>
        </w:rPr>
        <w:t>and</w:t>
      </w:r>
      <w:r>
        <w:rPr>
          <w:spacing w:val="-2"/>
          <w:sz w:val="24"/>
        </w:rPr>
        <w:t> </w:t>
      </w:r>
      <w:r>
        <w:rPr>
          <w:sz w:val="24"/>
        </w:rPr>
        <w:t>M.</w:t>
      </w:r>
      <w:r>
        <w:rPr>
          <w:spacing w:val="-4"/>
          <w:sz w:val="24"/>
        </w:rPr>
        <w:t> </w:t>
      </w:r>
      <w:r>
        <w:rPr>
          <w:sz w:val="24"/>
        </w:rPr>
        <w:t>Urquiola, </w:t>
      </w:r>
      <w:r>
        <w:rPr>
          <w:i/>
          <w:sz w:val="24"/>
        </w:rPr>
        <w:t>Routledge</w:t>
      </w:r>
      <w:r>
        <w:rPr>
          <w:i/>
          <w:spacing w:val="-3"/>
          <w:sz w:val="24"/>
        </w:rPr>
        <w:t> </w:t>
      </w:r>
      <w:r>
        <w:rPr>
          <w:i/>
          <w:sz w:val="24"/>
        </w:rPr>
        <w:t>Handbook</w:t>
      </w:r>
      <w:r>
        <w:rPr>
          <w:i/>
          <w:spacing w:val="-6"/>
          <w:sz w:val="24"/>
        </w:rPr>
        <w:t> </w:t>
      </w:r>
      <w:r>
        <w:rPr>
          <w:i/>
          <w:sz w:val="24"/>
        </w:rPr>
        <w:t>of</w:t>
      </w:r>
      <w:r>
        <w:rPr>
          <w:i/>
          <w:spacing w:val="-4"/>
          <w:sz w:val="24"/>
        </w:rPr>
        <w:t> </w:t>
      </w:r>
      <w:r>
        <w:rPr>
          <w:i/>
          <w:sz w:val="24"/>
        </w:rPr>
        <w:t>the</w:t>
      </w:r>
      <w:r>
        <w:rPr>
          <w:i/>
          <w:spacing w:val="-4"/>
          <w:sz w:val="24"/>
        </w:rPr>
        <w:t> </w:t>
      </w:r>
      <w:r>
        <w:rPr>
          <w:i/>
          <w:sz w:val="24"/>
        </w:rPr>
        <w:t>Economics</w:t>
      </w:r>
      <w:r>
        <w:rPr>
          <w:i/>
          <w:spacing w:val="-4"/>
          <w:sz w:val="24"/>
        </w:rPr>
        <w:t> </w:t>
      </w:r>
      <w:r>
        <w:rPr>
          <w:i/>
          <w:sz w:val="24"/>
        </w:rPr>
        <w:t>of</w:t>
      </w:r>
      <w:r>
        <w:rPr>
          <w:i/>
          <w:spacing w:val="-4"/>
          <w:sz w:val="24"/>
        </w:rPr>
        <w:t> </w:t>
      </w:r>
      <w:r>
        <w:rPr>
          <w:i/>
          <w:sz w:val="24"/>
        </w:rPr>
        <w:t>Education</w:t>
      </w:r>
      <w:r>
        <w:rPr>
          <w:sz w:val="24"/>
        </w:rPr>
        <w:t>,</w:t>
      </w:r>
      <w:r>
        <w:rPr>
          <w:spacing w:val="-4"/>
          <w:sz w:val="24"/>
        </w:rPr>
        <w:t> </w:t>
      </w:r>
      <w:r>
        <w:rPr>
          <w:sz w:val="24"/>
        </w:rPr>
        <w:t>B.</w:t>
      </w:r>
      <w:r>
        <w:rPr>
          <w:spacing w:val="-4"/>
          <w:sz w:val="24"/>
        </w:rPr>
        <w:t> </w:t>
      </w:r>
      <w:r>
        <w:rPr>
          <w:sz w:val="24"/>
        </w:rPr>
        <w:t>McCall ed., Routledge, London and New York, 2022.</w:t>
      </w:r>
    </w:p>
    <w:p>
      <w:pPr>
        <w:pStyle w:val="BodyText"/>
      </w:pPr>
    </w:p>
    <w:p>
      <w:pPr>
        <w:pStyle w:val="BodyText"/>
        <w:spacing w:before="11"/>
      </w:pPr>
    </w:p>
    <w:p>
      <w:pPr>
        <w:pStyle w:val="Heading1"/>
        <w:spacing w:before="1"/>
        <w:rPr>
          <w:u w:val="none"/>
        </w:rPr>
      </w:pPr>
      <w:r>
        <w:rPr>
          <w:spacing w:val="-2"/>
          <w:u w:val="single"/>
        </w:rPr>
        <w:t>COMPLETED</w:t>
      </w:r>
      <w:r>
        <w:rPr>
          <w:spacing w:val="-4"/>
          <w:u w:val="single"/>
        </w:rPr>
        <w:t> </w:t>
      </w:r>
      <w:r>
        <w:rPr>
          <w:spacing w:val="-2"/>
          <w:u w:val="single"/>
        </w:rPr>
        <w:t>WORKING PAPERS</w:t>
      </w:r>
    </w:p>
    <w:p>
      <w:pPr>
        <w:pStyle w:val="BodyText"/>
        <w:spacing w:before="14"/>
      </w:pPr>
    </w:p>
    <w:p>
      <w:pPr>
        <w:pStyle w:val="BodyText"/>
      </w:pPr>
      <w:r>
        <w:rPr/>
        <w:t>“Charter</w:t>
      </w:r>
      <w:r>
        <w:rPr>
          <w:spacing w:val="-9"/>
        </w:rPr>
        <w:t> </w:t>
      </w:r>
      <w:r>
        <w:rPr/>
        <w:t>School</w:t>
      </w:r>
      <w:r>
        <w:rPr>
          <w:spacing w:val="-9"/>
        </w:rPr>
        <w:t> </w:t>
      </w:r>
      <w:r>
        <w:rPr/>
        <w:t>Practices</w:t>
      </w:r>
      <w:r>
        <w:rPr>
          <w:spacing w:val="-9"/>
        </w:rPr>
        <w:t> </w:t>
      </w:r>
      <w:r>
        <w:rPr/>
        <w:t>and</w:t>
      </w:r>
      <w:r>
        <w:rPr>
          <w:spacing w:val="-6"/>
        </w:rPr>
        <w:t> </w:t>
      </w:r>
      <w:r>
        <w:rPr/>
        <w:t>Student</w:t>
      </w:r>
      <w:r>
        <w:rPr>
          <w:spacing w:val="-9"/>
        </w:rPr>
        <w:t> </w:t>
      </w:r>
      <w:r>
        <w:rPr/>
        <w:t>Selection:</w:t>
      </w:r>
      <w:r>
        <w:rPr>
          <w:spacing w:val="-9"/>
        </w:rPr>
        <w:t> </w:t>
      </w:r>
      <w:r>
        <w:rPr/>
        <w:t>An</w:t>
      </w:r>
      <w:r>
        <w:rPr>
          <w:spacing w:val="-9"/>
        </w:rPr>
        <w:t> </w:t>
      </w:r>
      <w:r>
        <w:rPr/>
        <w:t>Equilibrium</w:t>
      </w:r>
      <w:r>
        <w:rPr>
          <w:spacing w:val="-9"/>
        </w:rPr>
        <w:t> </w:t>
      </w:r>
      <w:r>
        <w:rPr/>
        <w:t>Analysis,”</w:t>
      </w:r>
      <w:r>
        <w:rPr>
          <w:spacing w:val="-11"/>
        </w:rPr>
        <w:t> </w:t>
      </w:r>
      <w:r>
        <w:rPr/>
        <w:t>with</w:t>
      </w:r>
      <w:r>
        <w:rPr>
          <w:spacing w:val="-8"/>
        </w:rPr>
        <w:t> </w:t>
      </w:r>
      <w:r>
        <w:rPr/>
        <w:t>D.</w:t>
      </w:r>
      <w:r>
        <w:rPr>
          <w:spacing w:val="-9"/>
        </w:rPr>
        <w:t> </w:t>
      </w:r>
      <w:r>
        <w:rPr/>
        <w:t>Epple</w:t>
      </w:r>
      <w:r>
        <w:rPr>
          <w:spacing w:val="-9"/>
        </w:rPr>
        <w:t> </w:t>
      </w:r>
      <w:r>
        <w:rPr>
          <w:spacing w:val="-5"/>
        </w:rPr>
        <w:t>and</w:t>
      </w:r>
    </w:p>
    <w:p>
      <w:pPr>
        <w:spacing w:before="7"/>
        <w:ind w:left="0" w:right="0" w:firstLine="0"/>
        <w:jc w:val="left"/>
        <w:rPr>
          <w:sz w:val="24"/>
        </w:rPr>
      </w:pPr>
      <w:r>
        <w:rPr>
          <w:sz w:val="24"/>
        </w:rPr>
        <w:t>F.</w:t>
      </w:r>
      <w:r>
        <w:rPr>
          <w:spacing w:val="-9"/>
          <w:sz w:val="24"/>
        </w:rPr>
        <w:t> </w:t>
      </w:r>
      <w:r>
        <w:rPr>
          <w:sz w:val="24"/>
        </w:rPr>
        <w:t>Martinez-Mora;</w:t>
      </w:r>
      <w:r>
        <w:rPr>
          <w:spacing w:val="-8"/>
          <w:sz w:val="24"/>
        </w:rPr>
        <w:t> </w:t>
      </w:r>
      <w:r>
        <w:rPr>
          <w:sz w:val="24"/>
        </w:rPr>
        <w:t>revised</w:t>
      </w:r>
      <w:r>
        <w:rPr>
          <w:spacing w:val="-8"/>
          <w:sz w:val="24"/>
        </w:rPr>
        <w:t> </w:t>
      </w:r>
      <w:r>
        <w:rPr>
          <w:sz w:val="24"/>
        </w:rPr>
        <w:t>on</w:t>
      </w:r>
      <w:r>
        <w:rPr>
          <w:spacing w:val="-8"/>
          <w:sz w:val="24"/>
        </w:rPr>
        <w:t> </w:t>
      </w:r>
      <w:r>
        <w:rPr>
          <w:sz w:val="24"/>
        </w:rPr>
        <w:t>request</w:t>
      </w:r>
      <w:r>
        <w:rPr>
          <w:spacing w:val="-8"/>
          <w:sz w:val="24"/>
        </w:rPr>
        <w:t> </w:t>
      </w:r>
      <w:r>
        <w:rPr>
          <w:sz w:val="24"/>
        </w:rPr>
        <w:t>for</w:t>
      </w:r>
      <w:r>
        <w:rPr>
          <w:spacing w:val="-3"/>
          <w:sz w:val="24"/>
        </w:rPr>
        <w:t> </w:t>
      </w:r>
      <w:r>
        <w:rPr>
          <w:i/>
          <w:sz w:val="24"/>
        </w:rPr>
        <w:t>Journal</w:t>
      </w:r>
      <w:r>
        <w:rPr>
          <w:i/>
          <w:spacing w:val="-8"/>
          <w:sz w:val="24"/>
        </w:rPr>
        <w:t> </w:t>
      </w:r>
      <w:r>
        <w:rPr>
          <w:i/>
          <w:sz w:val="24"/>
        </w:rPr>
        <w:t>of</w:t>
      </w:r>
      <w:r>
        <w:rPr>
          <w:i/>
          <w:spacing w:val="-8"/>
          <w:sz w:val="24"/>
        </w:rPr>
        <w:t> </w:t>
      </w:r>
      <w:r>
        <w:rPr>
          <w:i/>
          <w:sz w:val="24"/>
        </w:rPr>
        <w:t>Political</w:t>
      </w:r>
      <w:r>
        <w:rPr>
          <w:i/>
          <w:spacing w:val="-5"/>
          <w:sz w:val="24"/>
        </w:rPr>
        <w:t> </w:t>
      </w:r>
      <w:r>
        <w:rPr>
          <w:i/>
          <w:spacing w:val="-2"/>
          <w:sz w:val="24"/>
        </w:rPr>
        <w:t>Economy</w:t>
      </w:r>
      <w:r>
        <w:rPr>
          <w:spacing w:val="-2"/>
          <w:sz w:val="24"/>
        </w:rPr>
        <w:t>.</w:t>
      </w:r>
    </w:p>
    <w:p>
      <w:pPr>
        <w:pStyle w:val="BodyText"/>
        <w:spacing w:before="14"/>
      </w:pPr>
    </w:p>
    <w:p>
      <w:pPr>
        <w:pStyle w:val="BodyText"/>
        <w:spacing w:line="247" w:lineRule="auto" w:before="1"/>
      </w:pPr>
      <w:r>
        <w:rPr/>
        <w:t>“The</w:t>
      </w:r>
      <w:r>
        <w:rPr>
          <w:spacing w:val="-7"/>
        </w:rPr>
        <w:t> </w:t>
      </w:r>
      <w:r>
        <w:rPr/>
        <w:t>U.S.</w:t>
      </w:r>
      <w:r>
        <w:rPr>
          <w:spacing w:val="-5"/>
        </w:rPr>
        <w:t> </w:t>
      </w:r>
      <w:r>
        <w:rPr/>
        <w:t>Market</w:t>
      </w:r>
      <w:r>
        <w:rPr>
          <w:spacing w:val="-5"/>
        </w:rPr>
        <w:t> </w:t>
      </w:r>
      <w:r>
        <w:rPr/>
        <w:t>for</w:t>
      </w:r>
      <w:r>
        <w:rPr>
          <w:spacing w:val="-7"/>
        </w:rPr>
        <w:t> </w:t>
      </w:r>
      <w:r>
        <w:rPr/>
        <w:t>Higher</w:t>
      </w:r>
      <w:r>
        <w:rPr>
          <w:spacing w:val="-7"/>
        </w:rPr>
        <w:t> </w:t>
      </w:r>
      <w:r>
        <w:rPr/>
        <w:t>Education:</w:t>
      </w:r>
      <w:r>
        <w:rPr>
          <w:spacing w:val="40"/>
        </w:rPr>
        <w:t> </w:t>
      </w:r>
      <w:r>
        <w:rPr/>
        <w:t>A</w:t>
      </w:r>
      <w:r>
        <w:rPr>
          <w:spacing w:val="-5"/>
        </w:rPr>
        <w:t> </w:t>
      </w:r>
      <w:r>
        <w:rPr/>
        <w:t>General</w:t>
      </w:r>
      <w:r>
        <w:rPr>
          <w:spacing w:val="-5"/>
        </w:rPr>
        <w:t> </w:t>
      </w:r>
      <w:r>
        <w:rPr/>
        <w:t>Equilibrium</w:t>
      </w:r>
      <w:r>
        <w:rPr>
          <w:spacing w:val="-5"/>
        </w:rPr>
        <w:t> </w:t>
      </w:r>
      <w:r>
        <w:rPr/>
        <w:t>Analysis</w:t>
      </w:r>
      <w:r>
        <w:rPr>
          <w:spacing w:val="-2"/>
        </w:rPr>
        <w:t> </w:t>
      </w:r>
      <w:r>
        <w:rPr/>
        <w:t>of</w:t>
      </w:r>
      <w:r>
        <w:rPr>
          <w:spacing w:val="-7"/>
        </w:rPr>
        <w:t> </w:t>
      </w:r>
      <w:r>
        <w:rPr/>
        <w:t>State</w:t>
      </w:r>
      <w:r>
        <w:rPr>
          <w:spacing w:val="-5"/>
        </w:rPr>
        <w:t> </w:t>
      </w:r>
      <w:r>
        <w:rPr/>
        <w:t>and</w:t>
      </w:r>
      <w:r>
        <w:rPr>
          <w:spacing w:val="-5"/>
        </w:rPr>
        <w:t> </w:t>
      </w:r>
      <w:r>
        <w:rPr/>
        <w:t>Private Colleges and Public Funding Policies,” with D. Epple, S. Sarpca, and H. Sieg.</w:t>
      </w:r>
    </w:p>
    <w:p>
      <w:pPr>
        <w:pStyle w:val="BodyText"/>
      </w:pPr>
    </w:p>
    <w:p>
      <w:pPr>
        <w:pStyle w:val="BodyText"/>
        <w:spacing w:before="12"/>
      </w:pPr>
    </w:p>
    <w:p>
      <w:pPr>
        <w:pStyle w:val="Heading1"/>
        <w:rPr>
          <w:u w:val="none"/>
        </w:rPr>
      </w:pPr>
      <w:r>
        <w:rPr>
          <w:u w:val="single"/>
        </w:rPr>
        <w:t>PAPERS</w:t>
      </w:r>
      <w:r>
        <w:rPr>
          <w:spacing w:val="-7"/>
          <w:u w:val="single"/>
        </w:rPr>
        <w:t> </w:t>
      </w:r>
      <w:r>
        <w:rPr>
          <w:u w:val="single"/>
        </w:rPr>
        <w:t>IN</w:t>
      </w:r>
      <w:r>
        <w:rPr>
          <w:spacing w:val="-11"/>
          <w:u w:val="single"/>
        </w:rPr>
        <w:t> </w:t>
      </w:r>
      <w:r>
        <w:rPr>
          <w:spacing w:val="-2"/>
          <w:u w:val="single"/>
        </w:rPr>
        <w:t>PROGRESS</w:t>
      </w:r>
    </w:p>
    <w:p>
      <w:pPr>
        <w:pStyle w:val="BodyText"/>
        <w:spacing w:before="14"/>
      </w:pPr>
    </w:p>
    <w:p>
      <w:pPr>
        <w:pStyle w:val="BodyText"/>
        <w:ind w:left="59"/>
      </w:pPr>
      <w:r>
        <w:rPr/>
        <w:t>“Professor</w:t>
      </w:r>
      <w:r>
        <w:rPr>
          <w:spacing w:val="-9"/>
        </w:rPr>
        <w:t> </w:t>
      </w:r>
      <w:r>
        <w:rPr/>
        <w:t>Salaries</w:t>
      </w:r>
      <w:r>
        <w:rPr>
          <w:spacing w:val="-6"/>
        </w:rPr>
        <w:t> </w:t>
      </w:r>
      <w:r>
        <w:rPr/>
        <w:t>and</w:t>
      </w:r>
      <w:r>
        <w:rPr>
          <w:spacing w:val="-7"/>
        </w:rPr>
        <w:t> </w:t>
      </w:r>
      <w:r>
        <w:rPr/>
        <w:t>the</w:t>
      </w:r>
      <w:r>
        <w:rPr>
          <w:spacing w:val="-8"/>
        </w:rPr>
        <w:t> </w:t>
      </w:r>
      <w:r>
        <w:rPr/>
        <w:t>Rising</w:t>
      </w:r>
      <w:r>
        <w:rPr>
          <w:spacing w:val="-9"/>
        </w:rPr>
        <w:t> </w:t>
      </w:r>
      <w:r>
        <w:rPr/>
        <w:t>Cost</w:t>
      </w:r>
      <w:r>
        <w:rPr>
          <w:spacing w:val="-4"/>
        </w:rPr>
        <w:t> </w:t>
      </w:r>
      <w:r>
        <w:rPr/>
        <w:t>of</w:t>
      </w:r>
      <w:r>
        <w:rPr>
          <w:spacing w:val="-8"/>
        </w:rPr>
        <w:t> </w:t>
      </w:r>
      <w:r>
        <w:rPr/>
        <w:t>Higher</w:t>
      </w:r>
      <w:r>
        <w:rPr>
          <w:spacing w:val="-8"/>
        </w:rPr>
        <w:t> </w:t>
      </w:r>
      <w:r>
        <w:rPr/>
        <w:t>Education,”</w:t>
      </w:r>
      <w:r>
        <w:rPr>
          <w:spacing w:val="-9"/>
        </w:rPr>
        <w:t> </w:t>
      </w:r>
      <w:r>
        <w:rPr/>
        <w:t>with</w:t>
      </w:r>
      <w:r>
        <w:rPr>
          <w:spacing w:val="-6"/>
        </w:rPr>
        <w:t> </w:t>
      </w:r>
      <w:r>
        <w:rPr/>
        <w:t>D.</w:t>
      </w:r>
      <w:r>
        <w:rPr>
          <w:spacing w:val="-7"/>
        </w:rPr>
        <w:t> </w:t>
      </w:r>
      <w:r>
        <w:rPr/>
        <w:t>Epple</w:t>
      </w:r>
      <w:r>
        <w:rPr>
          <w:spacing w:val="-7"/>
        </w:rPr>
        <w:t> </w:t>
      </w:r>
      <w:r>
        <w:rPr/>
        <w:t>and</w:t>
      </w:r>
      <w:r>
        <w:rPr>
          <w:spacing w:val="-6"/>
        </w:rPr>
        <w:t> </w:t>
      </w:r>
      <w:r>
        <w:rPr/>
        <w:t>S.</w:t>
      </w:r>
      <w:r>
        <w:rPr>
          <w:spacing w:val="-4"/>
        </w:rPr>
        <w:t> </w:t>
      </w:r>
      <w:r>
        <w:rPr>
          <w:spacing w:val="-2"/>
        </w:rPr>
        <w:t>Sarpca.</w:t>
      </w:r>
    </w:p>
    <w:p>
      <w:pPr>
        <w:pStyle w:val="BodyText"/>
        <w:spacing w:before="15"/>
      </w:pPr>
    </w:p>
    <w:p>
      <w:pPr>
        <w:pStyle w:val="BodyText"/>
        <w:spacing w:line="247" w:lineRule="auto"/>
        <w:ind w:firstLine="59"/>
      </w:pPr>
      <w:r>
        <w:rPr/>
        <w:t>“Evidence</w:t>
      </w:r>
      <w:r>
        <w:rPr>
          <w:spacing w:val="-8"/>
        </w:rPr>
        <w:t> </w:t>
      </w:r>
      <w:r>
        <w:rPr/>
        <w:t>on</w:t>
      </w:r>
      <w:r>
        <w:rPr>
          <w:spacing w:val="-6"/>
        </w:rPr>
        <w:t> </w:t>
      </w:r>
      <w:r>
        <w:rPr/>
        <w:t>Academic</w:t>
      </w:r>
      <w:r>
        <w:rPr>
          <w:spacing w:val="-6"/>
        </w:rPr>
        <w:t> </w:t>
      </w:r>
      <w:r>
        <w:rPr/>
        <w:t>Awards</w:t>
      </w:r>
      <w:r>
        <w:rPr>
          <w:spacing w:val="-6"/>
        </w:rPr>
        <w:t> </w:t>
      </w:r>
      <w:r>
        <w:rPr/>
        <w:t>and</w:t>
      </w:r>
      <w:r>
        <w:rPr>
          <w:spacing w:val="-6"/>
        </w:rPr>
        <w:t> </w:t>
      </w:r>
      <w:r>
        <w:rPr/>
        <w:t>Student</w:t>
      </w:r>
      <w:r>
        <w:rPr>
          <w:spacing w:val="-3"/>
        </w:rPr>
        <w:t> </w:t>
      </w:r>
      <w:r>
        <w:rPr/>
        <w:t>Effort,”</w:t>
      </w:r>
      <w:r>
        <w:rPr>
          <w:spacing w:val="-6"/>
        </w:rPr>
        <w:t> </w:t>
      </w:r>
      <w:r>
        <w:rPr/>
        <w:t>with</w:t>
      </w:r>
      <w:r>
        <w:rPr>
          <w:spacing w:val="-6"/>
        </w:rPr>
        <w:t> </w:t>
      </w:r>
      <w:r>
        <w:rPr/>
        <w:t>S.Bagde,</w:t>
      </w:r>
      <w:r>
        <w:rPr>
          <w:spacing w:val="-6"/>
        </w:rPr>
        <w:t> </w:t>
      </w:r>
      <w:r>
        <w:rPr/>
        <w:t>D.</w:t>
      </w:r>
      <w:r>
        <w:rPr>
          <w:spacing w:val="-6"/>
        </w:rPr>
        <w:t> </w:t>
      </w:r>
      <w:r>
        <w:rPr/>
        <w:t>Epple,</w:t>
      </w:r>
      <w:r>
        <w:rPr>
          <w:spacing w:val="-6"/>
        </w:rPr>
        <w:t> </w:t>
      </w:r>
      <w:r>
        <w:rPr/>
        <w:t>H.</w:t>
      </w:r>
      <w:r>
        <w:rPr>
          <w:spacing w:val="-8"/>
        </w:rPr>
        <w:t> </w:t>
      </w:r>
      <w:r>
        <w:rPr/>
        <w:t>Sieg,</w:t>
      </w:r>
      <w:r>
        <w:rPr>
          <w:spacing w:val="-6"/>
        </w:rPr>
        <w:t> </w:t>
      </w:r>
      <w:r>
        <w:rPr/>
        <w:t>and</w:t>
      </w:r>
      <w:r>
        <w:rPr>
          <w:spacing w:val="-6"/>
        </w:rPr>
        <w:t> </w:t>
      </w:r>
      <w:r>
        <w:rPr/>
        <w:t>L. </w:t>
      </w:r>
      <w:r>
        <w:rPr>
          <w:spacing w:val="-2"/>
        </w:rPr>
        <w:t>Taylor.</w:t>
      </w:r>
    </w:p>
    <w:p>
      <w:pPr>
        <w:pStyle w:val="BodyText"/>
        <w:spacing w:before="5"/>
      </w:pPr>
    </w:p>
    <w:p>
      <w:pPr>
        <w:pStyle w:val="BodyText"/>
        <w:ind w:left="59"/>
      </w:pPr>
      <w:r>
        <w:rPr/>
        <w:t>“Racial</w:t>
      </w:r>
      <w:r>
        <w:rPr>
          <w:spacing w:val="-7"/>
        </w:rPr>
        <w:t> </w:t>
      </w:r>
      <w:r>
        <w:rPr/>
        <w:t>Profiling</w:t>
      </w:r>
      <w:r>
        <w:rPr>
          <w:spacing w:val="-9"/>
        </w:rPr>
        <w:t> </w:t>
      </w:r>
      <w:r>
        <w:rPr/>
        <w:t>in</w:t>
      </w:r>
      <w:r>
        <w:rPr>
          <w:spacing w:val="-7"/>
        </w:rPr>
        <w:t> </w:t>
      </w:r>
      <w:r>
        <w:rPr/>
        <w:t>Higher</w:t>
      </w:r>
      <w:r>
        <w:rPr>
          <w:spacing w:val="-9"/>
        </w:rPr>
        <w:t> </w:t>
      </w:r>
      <w:r>
        <w:rPr/>
        <w:t>Education,”</w:t>
      </w:r>
      <w:r>
        <w:rPr>
          <w:spacing w:val="-7"/>
        </w:rPr>
        <w:t> </w:t>
      </w:r>
      <w:r>
        <w:rPr/>
        <w:t>with</w:t>
      </w:r>
      <w:r>
        <w:rPr>
          <w:spacing w:val="-4"/>
        </w:rPr>
        <w:t> </w:t>
      </w:r>
      <w:r>
        <w:rPr/>
        <w:t>D.</w:t>
      </w:r>
      <w:r>
        <w:rPr>
          <w:spacing w:val="-7"/>
        </w:rPr>
        <w:t> </w:t>
      </w:r>
      <w:r>
        <w:rPr/>
        <w:t>Epple</w:t>
      </w:r>
      <w:r>
        <w:rPr>
          <w:spacing w:val="-8"/>
        </w:rPr>
        <w:t> </w:t>
      </w:r>
      <w:r>
        <w:rPr/>
        <w:t>and</w:t>
      </w:r>
      <w:r>
        <w:rPr>
          <w:spacing w:val="-7"/>
        </w:rPr>
        <w:t> </w:t>
      </w:r>
      <w:r>
        <w:rPr/>
        <w:t>H.</w:t>
      </w:r>
      <w:r>
        <w:rPr>
          <w:spacing w:val="-7"/>
        </w:rPr>
        <w:t> </w:t>
      </w:r>
      <w:r>
        <w:rPr>
          <w:spacing w:val="-2"/>
        </w:rPr>
        <w:t>Sieg.</w:t>
      </w:r>
    </w:p>
    <w:p>
      <w:pPr>
        <w:pStyle w:val="BodyText"/>
        <w:spacing w:before="14"/>
      </w:pPr>
    </w:p>
    <w:p>
      <w:pPr>
        <w:pStyle w:val="BodyText"/>
        <w:spacing w:line="491" w:lineRule="auto"/>
        <w:ind w:right="1092"/>
      </w:pPr>
      <w:r>
        <w:rPr/>
        <w:t>“On Stratification and Public Choice of Taxation,” with S. Calabrese and D. Epple. “Educational</w:t>
      </w:r>
      <w:r>
        <w:rPr>
          <w:spacing w:val="-6"/>
        </w:rPr>
        <w:t> </w:t>
      </w:r>
      <w:r>
        <w:rPr/>
        <w:t>Inputs</w:t>
      </w:r>
      <w:r>
        <w:rPr>
          <w:spacing w:val="-5"/>
        </w:rPr>
        <w:t> </w:t>
      </w:r>
      <w:r>
        <w:rPr/>
        <w:t>and</w:t>
      </w:r>
      <w:r>
        <w:rPr>
          <w:spacing w:val="-5"/>
        </w:rPr>
        <w:t> </w:t>
      </w:r>
      <w:r>
        <w:rPr/>
        <w:t>Peer</w:t>
      </w:r>
      <w:r>
        <w:rPr>
          <w:spacing w:val="-8"/>
        </w:rPr>
        <w:t> </w:t>
      </w:r>
      <w:r>
        <w:rPr/>
        <w:t>Groups</w:t>
      </w:r>
      <w:r>
        <w:rPr>
          <w:spacing w:val="-5"/>
        </w:rPr>
        <w:t> </w:t>
      </w:r>
      <w:r>
        <w:rPr/>
        <w:t>in</w:t>
      </w:r>
      <w:r>
        <w:rPr>
          <w:spacing w:val="-5"/>
        </w:rPr>
        <w:t> </w:t>
      </w:r>
      <w:r>
        <w:rPr/>
        <w:t>Public</w:t>
      </w:r>
      <w:r>
        <w:rPr>
          <w:spacing w:val="-7"/>
        </w:rPr>
        <w:t> </w:t>
      </w:r>
      <w:r>
        <w:rPr/>
        <w:t>and</w:t>
      </w:r>
      <w:r>
        <w:rPr>
          <w:spacing w:val="-5"/>
        </w:rPr>
        <w:t> </w:t>
      </w:r>
      <w:r>
        <w:rPr/>
        <w:t>Private</w:t>
      </w:r>
      <w:r>
        <w:rPr>
          <w:spacing w:val="-5"/>
        </w:rPr>
        <w:t> </w:t>
      </w:r>
      <w:r>
        <w:rPr/>
        <w:t>Schools,”</w:t>
      </w:r>
      <w:r>
        <w:rPr>
          <w:spacing w:val="-5"/>
        </w:rPr>
        <w:t> </w:t>
      </w:r>
      <w:r>
        <w:rPr/>
        <w:t>with</w:t>
      </w:r>
      <w:r>
        <w:rPr>
          <w:spacing w:val="-3"/>
        </w:rPr>
        <w:t> </w:t>
      </w:r>
      <w:r>
        <w:rPr/>
        <w:t>D.</w:t>
      </w:r>
      <w:r>
        <w:rPr>
          <w:spacing w:val="-5"/>
        </w:rPr>
        <w:t> </w:t>
      </w:r>
      <w:r>
        <w:rPr/>
        <w:t>Epple. “On Pareto Efficient Pricing and Peer Groups in Schools,” with D. Epple.</w:t>
      </w:r>
    </w:p>
    <w:p>
      <w:pPr>
        <w:pStyle w:val="Heading1"/>
        <w:spacing w:before="2"/>
        <w:rPr>
          <w:u w:val="none"/>
        </w:rPr>
      </w:pPr>
      <w:r>
        <w:rPr>
          <w:spacing w:val="-2"/>
          <w:u w:val="single"/>
        </w:rPr>
        <w:t>OTHER PROFESSIONAL</w:t>
      </w:r>
      <w:r>
        <w:rPr>
          <w:spacing w:val="-3"/>
          <w:u w:val="single"/>
        </w:rPr>
        <w:t> </w:t>
      </w:r>
      <w:r>
        <w:rPr>
          <w:spacing w:val="-2"/>
          <w:u w:val="single"/>
        </w:rPr>
        <w:t>ACTIVITIES</w:t>
      </w:r>
    </w:p>
    <w:p>
      <w:pPr>
        <w:pStyle w:val="BodyText"/>
        <w:spacing w:before="15"/>
      </w:pPr>
    </w:p>
    <w:p>
      <w:pPr>
        <w:pStyle w:val="BodyText"/>
        <w:spacing w:line="247" w:lineRule="auto"/>
      </w:pPr>
      <w:r>
        <w:rPr/>
        <w:t>Invited</w:t>
      </w:r>
      <w:r>
        <w:rPr>
          <w:spacing w:val="-10"/>
        </w:rPr>
        <w:t> </w:t>
      </w:r>
      <w:r>
        <w:rPr/>
        <w:t>Seminars:</w:t>
      </w:r>
      <w:r>
        <w:rPr>
          <w:spacing w:val="-8"/>
        </w:rPr>
        <w:t> </w:t>
      </w:r>
      <w:r>
        <w:rPr/>
        <w:t>Columbia</w:t>
      </w:r>
      <w:r>
        <w:rPr>
          <w:spacing w:val="-8"/>
        </w:rPr>
        <w:t> </w:t>
      </w:r>
      <w:r>
        <w:rPr/>
        <w:t>University,</w:t>
      </w:r>
      <w:r>
        <w:rPr>
          <w:spacing w:val="-10"/>
        </w:rPr>
        <w:t> </w:t>
      </w:r>
      <w:r>
        <w:rPr/>
        <w:t>Carnegie</w:t>
      </w:r>
      <w:r>
        <w:rPr>
          <w:spacing w:val="-10"/>
        </w:rPr>
        <w:t> </w:t>
      </w:r>
      <w:r>
        <w:rPr/>
        <w:t>Mellon</w:t>
      </w:r>
      <w:r>
        <w:rPr>
          <w:spacing w:val="-10"/>
        </w:rPr>
        <w:t> </w:t>
      </w:r>
      <w:r>
        <w:rPr/>
        <w:t>University,</w:t>
      </w:r>
      <w:r>
        <w:rPr>
          <w:spacing w:val="-10"/>
        </w:rPr>
        <w:t> </w:t>
      </w:r>
      <w:r>
        <w:rPr/>
        <w:t>Rice</w:t>
      </w:r>
      <w:r>
        <w:rPr>
          <w:spacing w:val="-10"/>
        </w:rPr>
        <w:t> </w:t>
      </w:r>
      <w:r>
        <w:rPr/>
        <w:t>University,</w:t>
      </w:r>
      <w:r>
        <w:rPr>
          <w:spacing w:val="-10"/>
        </w:rPr>
        <w:t> </w:t>
      </w:r>
      <w:r>
        <w:rPr/>
        <w:t>University of Illinois, University of British Columbia, University of Montreal, Pennsylvania State University, University of Iowa, Indiana University Bloomington, University of Pittsburgh, Colorado University Boulder, University of Kentucky, University of Georgia, Georgia State University, Florida State University, University of Miami, University of Leicester, Tulane University, National Bureau of Economic Research</w:t>
      </w:r>
    </w:p>
    <w:p>
      <w:pPr>
        <w:pStyle w:val="BodyText"/>
        <w:spacing w:before="1"/>
      </w:pPr>
    </w:p>
    <w:p>
      <w:pPr>
        <w:pStyle w:val="BodyText"/>
        <w:spacing w:line="247" w:lineRule="auto"/>
        <w:ind w:right="425"/>
      </w:pPr>
      <w:r>
        <w:rPr/>
        <w:t>Taught</w:t>
      </w:r>
      <w:r>
        <w:rPr>
          <w:spacing w:val="-7"/>
        </w:rPr>
        <w:t> </w:t>
      </w:r>
      <w:r>
        <w:rPr/>
        <w:t>Short</w:t>
      </w:r>
      <w:r>
        <w:rPr>
          <w:spacing w:val="-7"/>
        </w:rPr>
        <w:t> </w:t>
      </w:r>
      <w:r>
        <w:rPr/>
        <w:t>Course</w:t>
      </w:r>
      <w:r>
        <w:rPr>
          <w:spacing w:val="-7"/>
        </w:rPr>
        <w:t> </w:t>
      </w:r>
      <w:r>
        <w:rPr/>
        <w:t>on</w:t>
      </w:r>
      <w:r>
        <w:rPr>
          <w:spacing w:val="-7"/>
        </w:rPr>
        <w:t> </w:t>
      </w:r>
      <w:r>
        <w:rPr/>
        <w:t>Economics</w:t>
      </w:r>
      <w:r>
        <w:rPr>
          <w:spacing w:val="-7"/>
        </w:rPr>
        <w:t> </w:t>
      </w:r>
      <w:r>
        <w:rPr/>
        <w:t>of</w:t>
      </w:r>
      <w:r>
        <w:rPr>
          <w:spacing w:val="-9"/>
        </w:rPr>
        <w:t> </w:t>
      </w:r>
      <w:r>
        <w:rPr/>
        <w:t>Education,</w:t>
      </w:r>
      <w:r>
        <w:rPr>
          <w:spacing w:val="-7"/>
        </w:rPr>
        <w:t> </w:t>
      </w:r>
      <w:r>
        <w:rPr/>
        <w:t>Bavarian</w:t>
      </w:r>
      <w:r>
        <w:rPr>
          <w:spacing w:val="-7"/>
        </w:rPr>
        <w:t> </w:t>
      </w:r>
      <w:r>
        <w:rPr/>
        <w:t>Graduate</w:t>
      </w:r>
      <w:r>
        <w:rPr>
          <w:spacing w:val="-7"/>
        </w:rPr>
        <w:t> </w:t>
      </w:r>
      <w:r>
        <w:rPr/>
        <w:t>Program</w:t>
      </w:r>
      <w:r>
        <w:rPr>
          <w:spacing w:val="-6"/>
        </w:rPr>
        <w:t> </w:t>
      </w:r>
      <w:r>
        <w:rPr/>
        <w:t>in</w:t>
      </w:r>
      <w:r>
        <w:rPr>
          <w:spacing w:val="-7"/>
        </w:rPr>
        <w:t> </w:t>
      </w:r>
      <w:r>
        <w:rPr/>
        <w:t>Economics, February-March 2012 (one week).</w:t>
      </w:r>
    </w:p>
    <w:p>
      <w:pPr>
        <w:pStyle w:val="BodyText"/>
        <w:spacing w:after="0" w:line="247" w:lineRule="auto"/>
        <w:sectPr>
          <w:pgSz w:w="12240" w:h="15840"/>
          <w:pgMar w:header="1452" w:footer="0" w:top="1700" w:bottom="280" w:left="1440" w:right="1440"/>
        </w:sectPr>
      </w:pPr>
    </w:p>
    <w:p>
      <w:pPr>
        <w:pStyle w:val="BodyText"/>
        <w:spacing w:before="254"/>
      </w:pPr>
    </w:p>
    <w:p>
      <w:pPr>
        <w:pStyle w:val="BodyText"/>
        <w:spacing w:line="247" w:lineRule="auto"/>
      </w:pPr>
      <w:r>
        <w:rPr/>
        <w:t>Visiting</w:t>
      </w:r>
      <w:r>
        <w:rPr>
          <w:spacing w:val="-9"/>
        </w:rPr>
        <w:t> </w:t>
      </w:r>
      <w:r>
        <w:rPr/>
        <w:t>Scholar</w:t>
      </w:r>
      <w:r>
        <w:rPr>
          <w:spacing w:val="-9"/>
        </w:rPr>
        <w:t> </w:t>
      </w:r>
      <w:r>
        <w:rPr/>
        <w:t>and</w:t>
      </w:r>
      <w:r>
        <w:rPr>
          <w:spacing w:val="-7"/>
        </w:rPr>
        <w:t> </w:t>
      </w:r>
      <w:r>
        <w:rPr/>
        <w:t>Lecturer</w:t>
      </w:r>
      <w:r>
        <w:rPr>
          <w:spacing w:val="-9"/>
        </w:rPr>
        <w:t> </w:t>
      </w:r>
      <w:r>
        <w:rPr/>
        <w:t>at</w:t>
      </w:r>
      <w:r>
        <w:rPr>
          <w:spacing w:val="-7"/>
        </w:rPr>
        <w:t> </w:t>
      </w:r>
      <w:r>
        <w:rPr/>
        <w:t>Institute</w:t>
      </w:r>
      <w:r>
        <w:rPr>
          <w:spacing w:val="-7"/>
        </w:rPr>
        <w:t> </w:t>
      </w:r>
      <w:r>
        <w:rPr/>
        <w:t>of</w:t>
      </w:r>
      <w:r>
        <w:rPr>
          <w:spacing w:val="-9"/>
        </w:rPr>
        <w:t> </w:t>
      </w:r>
      <w:r>
        <w:rPr/>
        <w:t>Economics,</w:t>
      </w:r>
      <w:r>
        <w:rPr>
          <w:spacing w:val="-7"/>
        </w:rPr>
        <w:t> </w:t>
      </w:r>
      <w:r>
        <w:rPr/>
        <w:t>Barcelona</w:t>
      </w:r>
      <w:r>
        <w:rPr>
          <w:spacing w:val="-7"/>
        </w:rPr>
        <w:t> </w:t>
      </w:r>
      <w:r>
        <w:rPr/>
        <w:t>University,</w:t>
      </w:r>
      <w:r>
        <w:rPr>
          <w:spacing w:val="-7"/>
        </w:rPr>
        <w:t> </w:t>
      </w:r>
      <w:r>
        <w:rPr/>
        <w:t>June-July</w:t>
      </w:r>
      <w:r>
        <w:rPr>
          <w:spacing w:val="-13"/>
        </w:rPr>
        <w:t> </w:t>
      </w:r>
      <w:r>
        <w:rPr/>
        <w:t>2010 (one week).</w:t>
      </w:r>
    </w:p>
    <w:p>
      <w:pPr>
        <w:pStyle w:val="BodyText"/>
        <w:spacing w:before="5"/>
      </w:pPr>
    </w:p>
    <w:p>
      <w:pPr>
        <w:pStyle w:val="BodyText"/>
      </w:pPr>
      <w:r>
        <w:rPr/>
        <w:t>Visiting</w:t>
      </w:r>
      <w:r>
        <w:rPr>
          <w:spacing w:val="-14"/>
        </w:rPr>
        <w:t> </w:t>
      </w:r>
      <w:r>
        <w:rPr/>
        <w:t>Scholar,</w:t>
      </w:r>
      <w:r>
        <w:rPr>
          <w:spacing w:val="-13"/>
        </w:rPr>
        <w:t> </w:t>
      </w:r>
      <w:r>
        <w:rPr/>
        <w:t>Indiana</w:t>
      </w:r>
      <w:r>
        <w:rPr>
          <w:spacing w:val="-13"/>
        </w:rPr>
        <w:t> </w:t>
      </w:r>
      <w:r>
        <w:rPr/>
        <w:t>University,</w:t>
      </w:r>
      <w:r>
        <w:rPr>
          <w:spacing w:val="-11"/>
        </w:rPr>
        <w:t> </w:t>
      </w:r>
      <w:r>
        <w:rPr/>
        <w:t>March</w:t>
      </w:r>
      <w:r>
        <w:rPr>
          <w:spacing w:val="-13"/>
        </w:rPr>
        <w:t> </w:t>
      </w:r>
      <w:r>
        <w:rPr>
          <w:spacing w:val="-4"/>
        </w:rPr>
        <w:t>2007</w:t>
      </w:r>
    </w:p>
    <w:p>
      <w:pPr>
        <w:pStyle w:val="BodyText"/>
        <w:spacing w:before="15"/>
      </w:pPr>
    </w:p>
    <w:p>
      <w:pPr>
        <w:pStyle w:val="BodyText"/>
      </w:pPr>
      <w:r>
        <w:rPr/>
        <w:t>Program</w:t>
      </w:r>
      <w:r>
        <w:rPr>
          <w:spacing w:val="-11"/>
        </w:rPr>
        <w:t> </w:t>
      </w:r>
      <w:r>
        <w:rPr/>
        <w:t>Committee,</w:t>
      </w:r>
      <w:r>
        <w:rPr>
          <w:spacing w:val="-12"/>
        </w:rPr>
        <w:t> </w:t>
      </w:r>
      <w:r>
        <w:rPr/>
        <w:t>Summer</w:t>
      </w:r>
      <w:r>
        <w:rPr>
          <w:spacing w:val="-12"/>
        </w:rPr>
        <w:t> </w:t>
      </w:r>
      <w:r>
        <w:rPr/>
        <w:t>2008</w:t>
      </w:r>
      <w:r>
        <w:rPr>
          <w:spacing w:val="-10"/>
        </w:rPr>
        <w:t> </w:t>
      </w:r>
      <w:r>
        <w:rPr/>
        <w:t>Econometric</w:t>
      </w:r>
      <w:r>
        <w:rPr>
          <w:spacing w:val="-9"/>
        </w:rPr>
        <w:t> </w:t>
      </w:r>
      <w:r>
        <w:rPr/>
        <w:t>Society</w:t>
      </w:r>
      <w:r>
        <w:rPr>
          <w:spacing w:val="-13"/>
        </w:rPr>
        <w:t> </w:t>
      </w:r>
      <w:r>
        <w:rPr>
          <w:spacing w:val="-2"/>
        </w:rPr>
        <w:t>Meetings</w:t>
      </w:r>
    </w:p>
    <w:p>
      <w:pPr>
        <w:pStyle w:val="BodyText"/>
        <w:tabs>
          <w:tab w:pos="1436" w:val="left" w:leader="none"/>
        </w:tabs>
        <w:spacing w:line="560" w:lineRule="atLeast" w:before="6"/>
        <w:ind w:right="1092"/>
      </w:pPr>
      <w:r>
        <w:rPr/>
        <w:t>Program</w:t>
      </w:r>
      <w:r>
        <w:rPr>
          <w:spacing w:val="-6"/>
        </w:rPr>
        <w:t> </w:t>
      </w:r>
      <w:r>
        <w:rPr/>
        <w:t>Committee,</w:t>
      </w:r>
      <w:r>
        <w:rPr>
          <w:spacing w:val="-8"/>
        </w:rPr>
        <w:t> </w:t>
      </w:r>
      <w:r>
        <w:rPr/>
        <w:t>Summer</w:t>
      </w:r>
      <w:r>
        <w:rPr>
          <w:spacing w:val="-8"/>
        </w:rPr>
        <w:t> </w:t>
      </w:r>
      <w:r>
        <w:rPr/>
        <w:t>2007</w:t>
      </w:r>
      <w:r>
        <w:rPr>
          <w:spacing w:val="-6"/>
        </w:rPr>
        <w:t> </w:t>
      </w:r>
      <w:r>
        <w:rPr/>
        <w:t>Association</w:t>
      </w:r>
      <w:r>
        <w:rPr>
          <w:spacing w:val="-6"/>
        </w:rPr>
        <w:t> </w:t>
      </w:r>
      <w:r>
        <w:rPr/>
        <w:t>of</w:t>
      </w:r>
      <w:r>
        <w:rPr>
          <w:spacing w:val="-6"/>
        </w:rPr>
        <w:t> </w:t>
      </w:r>
      <w:r>
        <w:rPr/>
        <w:t>Public</w:t>
      </w:r>
      <w:r>
        <w:rPr>
          <w:spacing w:val="-8"/>
        </w:rPr>
        <w:t> </w:t>
      </w:r>
      <w:r>
        <w:rPr/>
        <w:t>Economic</w:t>
      </w:r>
      <w:r>
        <w:rPr>
          <w:spacing w:val="-6"/>
        </w:rPr>
        <w:t> </w:t>
      </w:r>
      <w:r>
        <w:rPr/>
        <w:t>Theory</w:t>
      </w:r>
      <w:r>
        <w:rPr>
          <w:spacing w:val="-13"/>
        </w:rPr>
        <w:t> </w:t>
      </w:r>
      <w:r>
        <w:rPr/>
        <w:t>Meetings Member of:</w:t>
        <w:tab/>
        <w:t>American Economic Association</w:t>
      </w:r>
    </w:p>
    <w:p>
      <w:pPr>
        <w:pStyle w:val="BodyText"/>
        <w:spacing w:before="14"/>
        <w:ind w:right="69"/>
        <w:jc w:val="center"/>
      </w:pPr>
      <w:r>
        <w:rPr/>
        <w:t>Human</w:t>
      </w:r>
      <w:r>
        <w:rPr>
          <w:spacing w:val="-10"/>
        </w:rPr>
        <w:t> </w:t>
      </w:r>
      <w:r>
        <w:rPr/>
        <w:t>Capital</w:t>
      </w:r>
      <w:r>
        <w:rPr>
          <w:spacing w:val="-9"/>
        </w:rPr>
        <w:t> </w:t>
      </w:r>
      <w:r>
        <w:rPr/>
        <w:t>and</w:t>
      </w:r>
      <w:r>
        <w:rPr>
          <w:spacing w:val="-9"/>
        </w:rPr>
        <w:t> </w:t>
      </w:r>
      <w:r>
        <w:rPr/>
        <w:t>Economic</w:t>
      </w:r>
      <w:r>
        <w:rPr>
          <w:spacing w:val="-8"/>
        </w:rPr>
        <w:t> </w:t>
      </w:r>
      <w:r>
        <w:rPr/>
        <w:t>Opportunity</w:t>
      </w:r>
      <w:r>
        <w:rPr>
          <w:spacing w:val="-12"/>
        </w:rPr>
        <w:t> </w:t>
      </w:r>
      <w:r>
        <w:rPr/>
        <w:t>Global</w:t>
      </w:r>
      <w:r>
        <w:rPr>
          <w:spacing w:val="-11"/>
        </w:rPr>
        <w:t> </w:t>
      </w:r>
      <w:r>
        <w:rPr/>
        <w:t>Working</w:t>
      </w:r>
      <w:r>
        <w:rPr>
          <w:spacing w:val="-10"/>
        </w:rPr>
        <w:t> </w:t>
      </w:r>
      <w:r>
        <w:rPr>
          <w:spacing w:val="-2"/>
        </w:rPr>
        <w:t>Group</w:t>
      </w:r>
    </w:p>
    <w:p>
      <w:pPr>
        <w:pStyle w:val="BodyText"/>
        <w:spacing w:before="14"/>
      </w:pPr>
    </w:p>
    <w:p>
      <w:pPr>
        <w:pStyle w:val="BodyText"/>
      </w:pPr>
      <w:r>
        <w:rPr/>
        <w:t>Referee</w:t>
      </w:r>
      <w:r>
        <w:rPr>
          <w:spacing w:val="-13"/>
        </w:rPr>
        <w:t> </w:t>
      </w:r>
      <w:r>
        <w:rPr>
          <w:spacing w:val="-4"/>
        </w:rPr>
        <w:t>for:</w:t>
      </w:r>
    </w:p>
    <w:p>
      <w:pPr>
        <w:pStyle w:val="BodyText"/>
        <w:spacing w:before="6"/>
        <w:rPr>
          <w:sz w:val="17"/>
        </w:rPr>
      </w:pPr>
    </w:p>
    <w:p>
      <w:pPr>
        <w:pStyle w:val="BodyText"/>
        <w:spacing w:after="0"/>
        <w:rPr>
          <w:sz w:val="17"/>
        </w:rPr>
        <w:sectPr>
          <w:pgSz w:w="12240" w:h="15840"/>
          <w:pgMar w:header="1452" w:footer="0" w:top="1700" w:bottom="280" w:left="1440" w:right="1440"/>
        </w:sectPr>
      </w:pPr>
    </w:p>
    <w:p>
      <w:pPr>
        <w:spacing w:line="247" w:lineRule="auto" w:before="89"/>
        <w:ind w:left="0" w:right="897" w:firstLine="0"/>
        <w:jc w:val="left"/>
        <w:rPr>
          <w:i/>
          <w:sz w:val="24"/>
        </w:rPr>
      </w:pPr>
      <w:r>
        <w:rPr>
          <w:i/>
          <w:sz w:val="24"/>
        </w:rPr>
        <w:t>American Economic Review American</w:t>
      </w:r>
      <w:r>
        <w:rPr>
          <w:i/>
          <w:spacing w:val="-15"/>
          <w:sz w:val="24"/>
        </w:rPr>
        <w:t> </w:t>
      </w:r>
      <w:r>
        <w:rPr>
          <w:i/>
          <w:sz w:val="24"/>
        </w:rPr>
        <w:t>Economic</w:t>
      </w:r>
      <w:r>
        <w:rPr>
          <w:i/>
          <w:spacing w:val="-15"/>
          <w:sz w:val="24"/>
        </w:rPr>
        <w:t> </w:t>
      </w:r>
      <w:r>
        <w:rPr>
          <w:i/>
          <w:sz w:val="24"/>
        </w:rPr>
        <w:t>Journal:</w:t>
      </w:r>
      <w:r>
        <w:rPr>
          <w:i/>
          <w:spacing w:val="-15"/>
          <w:sz w:val="24"/>
        </w:rPr>
        <w:t> </w:t>
      </w:r>
      <w:r>
        <w:rPr>
          <w:i/>
          <w:sz w:val="24"/>
        </w:rPr>
        <w:t>Applied</w:t>
      </w:r>
    </w:p>
    <w:p>
      <w:pPr>
        <w:spacing w:line="274" w:lineRule="exact" w:before="0"/>
        <w:ind w:left="239" w:right="0" w:firstLine="0"/>
        <w:jc w:val="left"/>
        <w:rPr>
          <w:i/>
          <w:sz w:val="24"/>
        </w:rPr>
      </w:pPr>
      <w:r>
        <w:rPr>
          <w:i/>
          <w:spacing w:val="-2"/>
          <w:sz w:val="24"/>
        </w:rPr>
        <w:t>Economics</w:t>
      </w:r>
    </w:p>
    <w:p>
      <w:pPr>
        <w:spacing w:line="247" w:lineRule="auto" w:before="7"/>
        <w:ind w:left="0" w:right="0" w:firstLine="0"/>
        <w:jc w:val="both"/>
        <w:rPr>
          <w:i/>
          <w:sz w:val="24"/>
        </w:rPr>
      </w:pPr>
      <w:r>
        <w:rPr>
          <w:i/>
          <w:sz w:val="24"/>
        </w:rPr>
        <w:t>American</w:t>
      </w:r>
      <w:r>
        <w:rPr>
          <w:i/>
          <w:spacing w:val="-10"/>
          <w:sz w:val="24"/>
        </w:rPr>
        <w:t> </w:t>
      </w:r>
      <w:r>
        <w:rPr>
          <w:i/>
          <w:sz w:val="24"/>
        </w:rPr>
        <w:t>Economic</w:t>
      </w:r>
      <w:r>
        <w:rPr>
          <w:i/>
          <w:spacing w:val="-10"/>
          <w:sz w:val="24"/>
        </w:rPr>
        <w:t> </w:t>
      </w:r>
      <w:r>
        <w:rPr>
          <w:i/>
          <w:sz w:val="24"/>
        </w:rPr>
        <w:t>Journal:</w:t>
      </w:r>
      <w:r>
        <w:rPr>
          <w:i/>
          <w:spacing w:val="-10"/>
          <w:sz w:val="24"/>
        </w:rPr>
        <w:t> </w:t>
      </w:r>
      <w:r>
        <w:rPr>
          <w:i/>
          <w:sz w:val="24"/>
        </w:rPr>
        <w:t>Economic</w:t>
      </w:r>
      <w:r>
        <w:rPr>
          <w:i/>
          <w:spacing w:val="-10"/>
          <w:sz w:val="24"/>
        </w:rPr>
        <w:t> </w:t>
      </w:r>
      <w:r>
        <w:rPr>
          <w:i/>
          <w:sz w:val="24"/>
        </w:rPr>
        <w:t>Policy American</w:t>
      </w:r>
      <w:r>
        <w:rPr>
          <w:i/>
          <w:spacing w:val="-15"/>
          <w:sz w:val="24"/>
        </w:rPr>
        <w:t> </w:t>
      </w:r>
      <w:r>
        <w:rPr>
          <w:i/>
          <w:sz w:val="24"/>
        </w:rPr>
        <w:t>Economic</w:t>
      </w:r>
      <w:r>
        <w:rPr>
          <w:i/>
          <w:spacing w:val="-15"/>
          <w:sz w:val="24"/>
        </w:rPr>
        <w:t> </w:t>
      </w:r>
      <w:r>
        <w:rPr>
          <w:i/>
          <w:sz w:val="24"/>
        </w:rPr>
        <w:t>Journal:</w:t>
      </w:r>
      <w:r>
        <w:rPr>
          <w:i/>
          <w:spacing w:val="-15"/>
          <w:sz w:val="24"/>
        </w:rPr>
        <w:t> </w:t>
      </w:r>
      <w:r>
        <w:rPr>
          <w:i/>
          <w:sz w:val="24"/>
        </w:rPr>
        <w:t>Macroeconomics American</w:t>
      </w:r>
      <w:r>
        <w:rPr>
          <w:i/>
          <w:spacing w:val="-1"/>
          <w:sz w:val="24"/>
        </w:rPr>
        <w:t> </w:t>
      </w:r>
      <w:r>
        <w:rPr>
          <w:i/>
          <w:sz w:val="24"/>
        </w:rPr>
        <w:t>Economic</w:t>
      </w:r>
      <w:r>
        <w:rPr>
          <w:i/>
          <w:spacing w:val="-1"/>
          <w:sz w:val="24"/>
        </w:rPr>
        <w:t> </w:t>
      </w:r>
      <w:r>
        <w:rPr>
          <w:i/>
          <w:sz w:val="24"/>
        </w:rPr>
        <w:t>Journal:</w:t>
      </w:r>
      <w:r>
        <w:rPr>
          <w:i/>
          <w:spacing w:val="-1"/>
          <w:sz w:val="24"/>
        </w:rPr>
        <w:t> </w:t>
      </w:r>
      <w:r>
        <w:rPr>
          <w:i/>
          <w:sz w:val="24"/>
        </w:rPr>
        <w:t>Microeconomics Antitrust Bulletin</w:t>
      </w:r>
    </w:p>
    <w:p>
      <w:pPr>
        <w:spacing w:line="247" w:lineRule="auto" w:before="0"/>
        <w:ind w:left="239" w:right="480" w:hanging="240"/>
        <w:jc w:val="both"/>
        <w:rPr>
          <w:i/>
          <w:sz w:val="24"/>
        </w:rPr>
      </w:pPr>
      <w:r>
        <w:rPr>
          <w:i/>
          <w:sz w:val="24"/>
        </w:rPr>
        <w:t>Berkeley</w:t>
      </w:r>
      <w:r>
        <w:rPr>
          <w:i/>
          <w:spacing w:val="-14"/>
          <w:sz w:val="24"/>
        </w:rPr>
        <w:t> </w:t>
      </w:r>
      <w:r>
        <w:rPr>
          <w:i/>
          <w:sz w:val="24"/>
        </w:rPr>
        <w:t>Electronic</w:t>
      </w:r>
      <w:r>
        <w:rPr>
          <w:i/>
          <w:spacing w:val="-12"/>
          <w:sz w:val="24"/>
        </w:rPr>
        <w:t> </w:t>
      </w:r>
      <w:r>
        <w:rPr>
          <w:i/>
          <w:sz w:val="24"/>
        </w:rPr>
        <w:t>Journals</w:t>
      </w:r>
      <w:r>
        <w:rPr>
          <w:i/>
          <w:spacing w:val="-12"/>
          <w:sz w:val="24"/>
        </w:rPr>
        <w:t> </w:t>
      </w:r>
      <w:r>
        <w:rPr>
          <w:i/>
          <w:sz w:val="24"/>
        </w:rPr>
        <w:t>in</w:t>
      </w:r>
      <w:r>
        <w:rPr>
          <w:i/>
          <w:spacing w:val="-12"/>
          <w:sz w:val="24"/>
        </w:rPr>
        <w:t> </w:t>
      </w:r>
      <w:r>
        <w:rPr>
          <w:i/>
          <w:sz w:val="24"/>
        </w:rPr>
        <w:t>Economic Analysis and Policy</w:t>
      </w:r>
    </w:p>
    <w:p>
      <w:pPr>
        <w:spacing w:line="247" w:lineRule="auto" w:before="0"/>
        <w:ind w:left="0" w:right="683" w:firstLine="0"/>
        <w:jc w:val="left"/>
        <w:rPr>
          <w:i/>
          <w:sz w:val="24"/>
        </w:rPr>
      </w:pPr>
      <w:r>
        <w:rPr>
          <w:i/>
          <w:sz w:val="24"/>
        </w:rPr>
        <w:t>Contemporary</w:t>
      </w:r>
      <w:r>
        <w:rPr>
          <w:i/>
          <w:spacing w:val="-15"/>
          <w:sz w:val="24"/>
        </w:rPr>
        <w:t> </w:t>
      </w:r>
      <w:r>
        <w:rPr>
          <w:i/>
          <w:sz w:val="24"/>
        </w:rPr>
        <w:t>Economic</w:t>
      </w:r>
      <w:r>
        <w:rPr>
          <w:i/>
          <w:spacing w:val="-15"/>
          <w:sz w:val="24"/>
        </w:rPr>
        <w:t> </w:t>
      </w:r>
      <w:r>
        <w:rPr>
          <w:i/>
          <w:sz w:val="24"/>
        </w:rPr>
        <w:t>Policy </w:t>
      </w:r>
      <w:r>
        <w:rPr>
          <w:i/>
          <w:spacing w:val="-2"/>
          <w:sz w:val="24"/>
        </w:rPr>
        <w:t>Econometrica</w:t>
      </w:r>
    </w:p>
    <w:p>
      <w:pPr>
        <w:pStyle w:val="BodyText"/>
        <w:spacing w:line="274" w:lineRule="exact"/>
      </w:pPr>
      <w:r>
        <w:rPr/>
        <w:t>Economic</w:t>
      </w:r>
      <w:r>
        <w:rPr>
          <w:spacing w:val="-10"/>
        </w:rPr>
        <w:t> </w:t>
      </w:r>
      <w:r>
        <w:rPr/>
        <w:t>and</w:t>
      </w:r>
      <w:r>
        <w:rPr>
          <w:spacing w:val="-9"/>
        </w:rPr>
        <w:t> </w:t>
      </w:r>
      <w:r>
        <w:rPr/>
        <w:t>Social</w:t>
      </w:r>
      <w:r>
        <w:rPr>
          <w:spacing w:val="-10"/>
        </w:rPr>
        <w:t> </w:t>
      </w:r>
      <w:r>
        <w:rPr/>
        <w:t>Research</w:t>
      </w:r>
      <w:r>
        <w:rPr>
          <w:spacing w:val="-9"/>
        </w:rPr>
        <w:t> </w:t>
      </w:r>
      <w:r>
        <w:rPr>
          <w:spacing w:val="-2"/>
        </w:rPr>
        <w:t>Council</w:t>
      </w:r>
    </w:p>
    <w:p>
      <w:pPr>
        <w:spacing w:line="247" w:lineRule="auto" w:before="1"/>
        <w:ind w:left="0" w:right="2764" w:firstLine="0"/>
        <w:jc w:val="left"/>
        <w:rPr>
          <w:i/>
          <w:sz w:val="24"/>
        </w:rPr>
      </w:pPr>
      <w:r>
        <w:rPr>
          <w:i/>
          <w:sz w:val="24"/>
        </w:rPr>
        <w:t>Economic</w:t>
      </w:r>
      <w:r>
        <w:rPr>
          <w:i/>
          <w:spacing w:val="-3"/>
          <w:sz w:val="24"/>
        </w:rPr>
        <w:t> </w:t>
      </w:r>
      <w:r>
        <w:rPr>
          <w:i/>
          <w:sz w:val="24"/>
        </w:rPr>
        <w:t>Inquiry Economic</w:t>
      </w:r>
      <w:r>
        <w:rPr>
          <w:i/>
          <w:spacing w:val="-15"/>
          <w:sz w:val="24"/>
        </w:rPr>
        <w:t> </w:t>
      </w:r>
      <w:r>
        <w:rPr>
          <w:i/>
          <w:sz w:val="24"/>
        </w:rPr>
        <w:t>Journal Economic Letters </w:t>
      </w:r>
      <w:r>
        <w:rPr>
          <w:i/>
          <w:spacing w:val="-2"/>
          <w:sz w:val="24"/>
        </w:rPr>
        <w:t>Economica</w:t>
      </w:r>
    </w:p>
    <w:p>
      <w:pPr>
        <w:spacing w:line="247" w:lineRule="auto" w:before="0"/>
        <w:ind w:left="0" w:right="683" w:firstLine="0"/>
        <w:jc w:val="left"/>
        <w:rPr>
          <w:i/>
          <w:sz w:val="24"/>
        </w:rPr>
      </w:pPr>
      <w:r>
        <w:rPr>
          <w:i/>
          <w:sz w:val="24"/>
        </w:rPr>
        <w:t>Economics</w:t>
      </w:r>
      <w:r>
        <w:rPr>
          <w:i/>
          <w:spacing w:val="-15"/>
          <w:sz w:val="24"/>
        </w:rPr>
        <w:t> </w:t>
      </w:r>
      <w:r>
        <w:rPr>
          <w:i/>
          <w:sz w:val="24"/>
        </w:rPr>
        <w:t>of</w:t>
      </w:r>
      <w:r>
        <w:rPr>
          <w:i/>
          <w:spacing w:val="-15"/>
          <w:sz w:val="24"/>
        </w:rPr>
        <w:t> </w:t>
      </w:r>
      <w:r>
        <w:rPr>
          <w:i/>
          <w:sz w:val="24"/>
        </w:rPr>
        <w:t>Education</w:t>
      </w:r>
      <w:r>
        <w:rPr>
          <w:i/>
          <w:spacing w:val="-15"/>
          <w:sz w:val="24"/>
        </w:rPr>
        <w:t> </w:t>
      </w:r>
      <w:r>
        <w:rPr>
          <w:i/>
          <w:sz w:val="24"/>
        </w:rPr>
        <w:t>Review Education Finance and Policy European Economic Review</w:t>
      </w:r>
    </w:p>
    <w:p>
      <w:pPr>
        <w:spacing w:line="247" w:lineRule="auto" w:before="0"/>
        <w:ind w:left="0" w:right="683" w:firstLine="0"/>
        <w:jc w:val="left"/>
        <w:rPr>
          <w:i/>
          <w:sz w:val="24"/>
        </w:rPr>
      </w:pPr>
      <w:r>
        <w:rPr>
          <w:i/>
          <w:sz w:val="24"/>
        </w:rPr>
        <w:t>European</w:t>
      </w:r>
      <w:r>
        <w:rPr>
          <w:i/>
          <w:spacing w:val="-12"/>
          <w:sz w:val="24"/>
        </w:rPr>
        <w:t> </w:t>
      </w:r>
      <w:r>
        <w:rPr>
          <w:i/>
          <w:sz w:val="24"/>
        </w:rPr>
        <w:t>Journal</w:t>
      </w:r>
      <w:r>
        <w:rPr>
          <w:i/>
          <w:spacing w:val="-12"/>
          <w:sz w:val="24"/>
        </w:rPr>
        <w:t> </w:t>
      </w:r>
      <w:r>
        <w:rPr>
          <w:i/>
          <w:sz w:val="24"/>
        </w:rPr>
        <w:t>of</w:t>
      </w:r>
      <w:r>
        <w:rPr>
          <w:i/>
          <w:spacing w:val="-12"/>
          <w:sz w:val="24"/>
        </w:rPr>
        <w:t> </w:t>
      </w:r>
      <w:r>
        <w:rPr>
          <w:i/>
          <w:sz w:val="24"/>
        </w:rPr>
        <w:t>Political</w:t>
      </w:r>
      <w:r>
        <w:rPr>
          <w:i/>
          <w:spacing w:val="-10"/>
          <w:sz w:val="24"/>
        </w:rPr>
        <w:t> </w:t>
      </w:r>
      <w:r>
        <w:rPr>
          <w:i/>
          <w:sz w:val="24"/>
        </w:rPr>
        <w:t>Economy International Economic Review International Journal of Industrial</w:t>
      </w:r>
    </w:p>
    <w:p>
      <w:pPr>
        <w:spacing w:line="273" w:lineRule="exact" w:before="0"/>
        <w:ind w:left="179" w:right="0" w:firstLine="0"/>
        <w:jc w:val="left"/>
        <w:rPr>
          <w:i/>
          <w:sz w:val="24"/>
        </w:rPr>
      </w:pPr>
      <w:r>
        <w:rPr>
          <w:i/>
          <w:spacing w:val="-2"/>
          <w:sz w:val="24"/>
        </w:rPr>
        <w:t>Organization</w:t>
      </w:r>
    </w:p>
    <w:p>
      <w:pPr>
        <w:spacing w:line="247" w:lineRule="auto" w:before="0"/>
        <w:ind w:left="0" w:right="816" w:firstLine="0"/>
        <w:jc w:val="left"/>
        <w:rPr>
          <w:i/>
          <w:sz w:val="24"/>
        </w:rPr>
      </w:pPr>
      <w:r>
        <w:rPr>
          <w:i/>
          <w:sz w:val="24"/>
        </w:rPr>
        <w:t>International</w:t>
      </w:r>
      <w:r>
        <w:rPr>
          <w:i/>
          <w:spacing w:val="-10"/>
          <w:sz w:val="24"/>
        </w:rPr>
        <w:t> </w:t>
      </w:r>
      <w:r>
        <w:rPr>
          <w:i/>
          <w:sz w:val="24"/>
        </w:rPr>
        <w:t>Tax</w:t>
      </w:r>
      <w:r>
        <w:rPr>
          <w:i/>
          <w:spacing w:val="-12"/>
          <w:sz w:val="24"/>
        </w:rPr>
        <w:t> </w:t>
      </w:r>
      <w:r>
        <w:rPr>
          <w:i/>
          <w:sz w:val="24"/>
        </w:rPr>
        <w:t>and</w:t>
      </w:r>
      <w:r>
        <w:rPr>
          <w:i/>
          <w:spacing w:val="-10"/>
          <w:sz w:val="24"/>
        </w:rPr>
        <w:t> </w:t>
      </w:r>
      <w:r>
        <w:rPr>
          <w:i/>
          <w:sz w:val="24"/>
        </w:rPr>
        <w:t>Public</w:t>
      </w:r>
      <w:r>
        <w:rPr>
          <w:i/>
          <w:spacing w:val="-12"/>
          <w:sz w:val="24"/>
        </w:rPr>
        <w:t> </w:t>
      </w:r>
      <w:r>
        <w:rPr>
          <w:i/>
          <w:sz w:val="24"/>
        </w:rPr>
        <w:t>Finance Journal of Business Economics Journal of Consumer Research Journal</w:t>
      </w:r>
      <w:r>
        <w:rPr>
          <w:i/>
          <w:spacing w:val="-8"/>
          <w:sz w:val="24"/>
        </w:rPr>
        <w:t> </w:t>
      </w:r>
      <w:r>
        <w:rPr>
          <w:i/>
          <w:sz w:val="24"/>
        </w:rPr>
        <w:t>of</w:t>
      </w:r>
      <w:r>
        <w:rPr>
          <w:i/>
          <w:spacing w:val="-8"/>
          <w:sz w:val="24"/>
        </w:rPr>
        <w:t> </w:t>
      </w:r>
      <w:r>
        <w:rPr>
          <w:i/>
          <w:sz w:val="24"/>
        </w:rPr>
        <w:t>Developmental</w:t>
      </w:r>
      <w:r>
        <w:rPr>
          <w:i/>
          <w:spacing w:val="-8"/>
          <w:sz w:val="24"/>
        </w:rPr>
        <w:t> </w:t>
      </w:r>
      <w:r>
        <w:rPr>
          <w:i/>
          <w:sz w:val="24"/>
        </w:rPr>
        <w:t>Economics</w:t>
      </w:r>
    </w:p>
    <w:p>
      <w:pPr>
        <w:spacing w:line="247" w:lineRule="auto" w:before="89"/>
        <w:ind w:left="119" w:right="1075" w:hanging="120"/>
        <w:jc w:val="left"/>
        <w:rPr>
          <w:i/>
          <w:sz w:val="24"/>
        </w:rPr>
      </w:pPr>
      <w:r>
        <w:rPr/>
        <w:br w:type="column"/>
      </w:r>
      <w:r>
        <w:rPr>
          <w:i/>
          <w:sz w:val="24"/>
        </w:rPr>
        <w:t>Journal</w:t>
      </w:r>
      <w:r>
        <w:rPr>
          <w:i/>
          <w:spacing w:val="-12"/>
          <w:sz w:val="24"/>
        </w:rPr>
        <w:t> </w:t>
      </w:r>
      <w:r>
        <w:rPr>
          <w:i/>
          <w:sz w:val="24"/>
        </w:rPr>
        <w:t>of</w:t>
      </w:r>
      <w:r>
        <w:rPr>
          <w:i/>
          <w:spacing w:val="-12"/>
          <w:sz w:val="24"/>
        </w:rPr>
        <w:t> </w:t>
      </w:r>
      <w:r>
        <w:rPr>
          <w:i/>
          <w:sz w:val="24"/>
        </w:rPr>
        <w:t>Economic</w:t>
      </w:r>
      <w:r>
        <w:rPr>
          <w:i/>
          <w:spacing w:val="-11"/>
          <w:sz w:val="24"/>
        </w:rPr>
        <w:t> </w:t>
      </w:r>
      <w:r>
        <w:rPr>
          <w:i/>
          <w:sz w:val="24"/>
        </w:rPr>
        <w:t>Behavior</w:t>
      </w:r>
      <w:r>
        <w:rPr>
          <w:i/>
          <w:spacing w:val="-12"/>
          <w:sz w:val="24"/>
        </w:rPr>
        <w:t> </w:t>
      </w:r>
      <w:r>
        <w:rPr>
          <w:i/>
          <w:sz w:val="24"/>
        </w:rPr>
        <w:t>and </w:t>
      </w:r>
      <w:r>
        <w:rPr>
          <w:i/>
          <w:spacing w:val="-2"/>
          <w:sz w:val="24"/>
        </w:rPr>
        <w:t>Organization</w:t>
      </w:r>
    </w:p>
    <w:p>
      <w:pPr>
        <w:spacing w:line="247" w:lineRule="auto" w:before="0"/>
        <w:ind w:left="0" w:right="1075" w:firstLine="0"/>
        <w:jc w:val="left"/>
        <w:rPr>
          <w:i/>
          <w:sz w:val="24"/>
        </w:rPr>
      </w:pPr>
      <w:r>
        <w:rPr>
          <w:i/>
          <w:sz w:val="24"/>
        </w:rPr>
        <w:t>Journal</w:t>
      </w:r>
      <w:r>
        <w:rPr>
          <w:i/>
          <w:spacing w:val="-15"/>
          <w:sz w:val="24"/>
        </w:rPr>
        <w:t> </w:t>
      </w:r>
      <w:r>
        <w:rPr>
          <w:i/>
          <w:sz w:val="24"/>
        </w:rPr>
        <w:t>of</w:t>
      </w:r>
      <w:r>
        <w:rPr>
          <w:i/>
          <w:spacing w:val="-15"/>
          <w:sz w:val="24"/>
        </w:rPr>
        <w:t> </w:t>
      </w:r>
      <w:r>
        <w:rPr>
          <w:i/>
          <w:sz w:val="24"/>
        </w:rPr>
        <w:t>Economic</w:t>
      </w:r>
      <w:r>
        <w:rPr>
          <w:i/>
          <w:spacing w:val="-14"/>
          <w:sz w:val="24"/>
        </w:rPr>
        <w:t> </w:t>
      </w:r>
      <w:r>
        <w:rPr>
          <w:i/>
          <w:sz w:val="24"/>
        </w:rPr>
        <w:t>Education Journal</w:t>
      </w:r>
      <w:r>
        <w:rPr>
          <w:i/>
          <w:spacing w:val="-11"/>
          <w:sz w:val="24"/>
        </w:rPr>
        <w:t> </w:t>
      </w:r>
      <w:r>
        <w:rPr>
          <w:i/>
          <w:sz w:val="24"/>
        </w:rPr>
        <w:t>of</w:t>
      </w:r>
      <w:r>
        <w:rPr>
          <w:i/>
          <w:spacing w:val="-11"/>
          <w:sz w:val="24"/>
        </w:rPr>
        <w:t> </w:t>
      </w:r>
      <w:r>
        <w:rPr>
          <w:i/>
          <w:sz w:val="24"/>
        </w:rPr>
        <w:t>Economic</w:t>
      </w:r>
      <w:r>
        <w:rPr>
          <w:i/>
          <w:spacing w:val="-9"/>
          <w:sz w:val="24"/>
        </w:rPr>
        <w:t> </w:t>
      </w:r>
      <w:r>
        <w:rPr>
          <w:i/>
          <w:sz w:val="24"/>
        </w:rPr>
        <w:t>Inequality Journal</w:t>
      </w:r>
      <w:r>
        <w:rPr>
          <w:i/>
          <w:spacing w:val="-11"/>
          <w:sz w:val="24"/>
        </w:rPr>
        <w:t> </w:t>
      </w:r>
      <w:r>
        <w:rPr>
          <w:i/>
          <w:sz w:val="24"/>
        </w:rPr>
        <w:t>of</w:t>
      </w:r>
      <w:r>
        <w:rPr>
          <w:i/>
          <w:spacing w:val="-11"/>
          <w:sz w:val="24"/>
        </w:rPr>
        <w:t> </w:t>
      </w:r>
      <w:r>
        <w:rPr>
          <w:i/>
          <w:sz w:val="24"/>
        </w:rPr>
        <w:t>Economic</w:t>
      </w:r>
      <w:r>
        <w:rPr>
          <w:i/>
          <w:spacing w:val="-10"/>
          <w:sz w:val="24"/>
        </w:rPr>
        <w:t> </w:t>
      </w:r>
      <w:r>
        <w:rPr>
          <w:i/>
          <w:sz w:val="24"/>
        </w:rPr>
        <w:t>Literature Journal of Economic Surveys Journal of Economics</w:t>
      </w:r>
    </w:p>
    <w:p>
      <w:pPr>
        <w:spacing w:line="271" w:lineRule="exact" w:before="0"/>
        <w:ind w:left="0" w:right="0" w:firstLine="0"/>
        <w:jc w:val="left"/>
        <w:rPr>
          <w:i/>
          <w:sz w:val="24"/>
        </w:rPr>
      </w:pPr>
      <w:r>
        <w:rPr>
          <w:i/>
          <w:sz w:val="24"/>
        </w:rPr>
        <w:t>Journal</w:t>
      </w:r>
      <w:r>
        <w:rPr>
          <w:i/>
          <w:spacing w:val="-8"/>
          <w:sz w:val="24"/>
        </w:rPr>
        <w:t> </w:t>
      </w:r>
      <w:r>
        <w:rPr>
          <w:i/>
          <w:sz w:val="24"/>
        </w:rPr>
        <w:t>of</w:t>
      </w:r>
      <w:r>
        <w:rPr>
          <w:i/>
          <w:spacing w:val="-8"/>
          <w:sz w:val="24"/>
        </w:rPr>
        <w:t> </w:t>
      </w:r>
      <w:r>
        <w:rPr>
          <w:i/>
          <w:sz w:val="24"/>
        </w:rPr>
        <w:t>Economic</w:t>
      </w:r>
      <w:r>
        <w:rPr>
          <w:i/>
          <w:spacing w:val="-6"/>
          <w:sz w:val="24"/>
        </w:rPr>
        <w:t> </w:t>
      </w:r>
      <w:r>
        <w:rPr>
          <w:i/>
          <w:spacing w:val="-2"/>
          <w:sz w:val="24"/>
        </w:rPr>
        <w:t>Theory</w:t>
      </w:r>
    </w:p>
    <w:p>
      <w:pPr>
        <w:spacing w:line="247" w:lineRule="auto" w:before="5"/>
        <w:ind w:left="239" w:right="53" w:hanging="240"/>
        <w:jc w:val="left"/>
        <w:rPr>
          <w:i/>
          <w:sz w:val="24"/>
        </w:rPr>
      </w:pPr>
      <w:r>
        <w:rPr>
          <w:i/>
          <w:sz w:val="24"/>
        </w:rPr>
        <w:t>Journal</w:t>
      </w:r>
      <w:r>
        <w:rPr>
          <w:i/>
          <w:spacing w:val="-12"/>
          <w:sz w:val="24"/>
        </w:rPr>
        <w:t> </w:t>
      </w:r>
      <w:r>
        <w:rPr>
          <w:i/>
          <w:sz w:val="24"/>
        </w:rPr>
        <w:t>of</w:t>
      </w:r>
      <w:r>
        <w:rPr>
          <w:i/>
          <w:spacing w:val="-12"/>
          <w:sz w:val="24"/>
        </w:rPr>
        <w:t> </w:t>
      </w:r>
      <w:r>
        <w:rPr>
          <w:i/>
          <w:sz w:val="24"/>
        </w:rPr>
        <w:t>Economics</w:t>
      </w:r>
      <w:r>
        <w:rPr>
          <w:i/>
          <w:spacing w:val="-12"/>
          <w:sz w:val="24"/>
        </w:rPr>
        <w:t> </w:t>
      </w:r>
      <w:r>
        <w:rPr>
          <w:i/>
          <w:sz w:val="24"/>
        </w:rPr>
        <w:t>and</w:t>
      </w:r>
      <w:r>
        <w:rPr>
          <w:i/>
          <w:spacing w:val="-12"/>
          <w:sz w:val="24"/>
        </w:rPr>
        <w:t> </w:t>
      </w:r>
      <w:r>
        <w:rPr>
          <w:i/>
          <w:sz w:val="24"/>
        </w:rPr>
        <w:t>Management </w:t>
      </w:r>
      <w:r>
        <w:rPr>
          <w:i/>
          <w:spacing w:val="-2"/>
          <w:sz w:val="24"/>
        </w:rPr>
        <w:t>Strategy</w:t>
      </w:r>
    </w:p>
    <w:p>
      <w:pPr>
        <w:spacing w:line="247" w:lineRule="auto" w:before="0"/>
        <w:ind w:left="0" w:right="0" w:firstLine="0"/>
        <w:jc w:val="left"/>
        <w:rPr>
          <w:i/>
          <w:sz w:val="24"/>
        </w:rPr>
      </w:pPr>
      <w:r>
        <w:rPr>
          <w:i/>
          <w:sz w:val="24"/>
        </w:rPr>
        <w:t>Journal</w:t>
      </w:r>
      <w:r>
        <w:rPr>
          <w:i/>
          <w:spacing w:val="-10"/>
          <w:sz w:val="24"/>
        </w:rPr>
        <w:t> </w:t>
      </w:r>
      <w:r>
        <w:rPr>
          <w:i/>
          <w:sz w:val="24"/>
        </w:rPr>
        <w:t>of</w:t>
      </w:r>
      <w:r>
        <w:rPr>
          <w:i/>
          <w:spacing w:val="-10"/>
          <w:sz w:val="24"/>
        </w:rPr>
        <w:t> </w:t>
      </w:r>
      <w:r>
        <w:rPr>
          <w:i/>
          <w:sz w:val="24"/>
        </w:rPr>
        <w:t>the</w:t>
      </w:r>
      <w:r>
        <w:rPr>
          <w:i/>
          <w:spacing w:val="-10"/>
          <w:sz w:val="24"/>
        </w:rPr>
        <w:t> </w:t>
      </w:r>
      <w:r>
        <w:rPr>
          <w:i/>
          <w:sz w:val="24"/>
        </w:rPr>
        <w:t>European</w:t>
      </w:r>
      <w:r>
        <w:rPr>
          <w:i/>
          <w:spacing w:val="-10"/>
          <w:sz w:val="24"/>
        </w:rPr>
        <w:t> </w:t>
      </w:r>
      <w:r>
        <w:rPr>
          <w:i/>
          <w:sz w:val="24"/>
        </w:rPr>
        <w:t>Economic</w:t>
      </w:r>
      <w:r>
        <w:rPr>
          <w:i/>
          <w:spacing w:val="-10"/>
          <w:sz w:val="24"/>
        </w:rPr>
        <w:t> </w:t>
      </w:r>
      <w:r>
        <w:rPr>
          <w:i/>
          <w:sz w:val="24"/>
        </w:rPr>
        <w:t>Association Journal of Human Capital</w:t>
      </w:r>
    </w:p>
    <w:p>
      <w:pPr>
        <w:spacing w:line="247" w:lineRule="auto" w:before="0"/>
        <w:ind w:left="0" w:right="1075" w:firstLine="0"/>
        <w:jc w:val="left"/>
        <w:rPr>
          <w:i/>
          <w:sz w:val="24"/>
        </w:rPr>
      </w:pPr>
      <w:r>
        <w:rPr>
          <w:i/>
          <w:sz w:val="24"/>
        </w:rPr>
        <w:t>Journal of Human Resources Journal</w:t>
      </w:r>
      <w:r>
        <w:rPr>
          <w:i/>
          <w:spacing w:val="-14"/>
          <w:sz w:val="24"/>
        </w:rPr>
        <w:t> </w:t>
      </w:r>
      <w:r>
        <w:rPr>
          <w:i/>
          <w:sz w:val="24"/>
        </w:rPr>
        <w:t>of</w:t>
      </w:r>
      <w:r>
        <w:rPr>
          <w:i/>
          <w:spacing w:val="-14"/>
          <w:sz w:val="24"/>
        </w:rPr>
        <w:t> </w:t>
      </w:r>
      <w:r>
        <w:rPr>
          <w:i/>
          <w:sz w:val="24"/>
        </w:rPr>
        <w:t>Industrial</w:t>
      </w:r>
      <w:r>
        <w:rPr>
          <w:i/>
          <w:spacing w:val="-14"/>
          <w:sz w:val="24"/>
        </w:rPr>
        <w:t> </w:t>
      </w:r>
      <w:r>
        <w:rPr>
          <w:i/>
          <w:sz w:val="24"/>
        </w:rPr>
        <w:t>Economics</w:t>
      </w:r>
    </w:p>
    <w:p>
      <w:pPr>
        <w:spacing w:line="247" w:lineRule="auto" w:before="0"/>
        <w:ind w:left="179" w:right="0" w:hanging="180"/>
        <w:jc w:val="left"/>
        <w:rPr>
          <w:i/>
          <w:sz w:val="24"/>
        </w:rPr>
      </w:pPr>
      <w:r>
        <w:rPr>
          <w:i/>
          <w:sz w:val="24"/>
        </w:rPr>
        <w:t>Journal</w:t>
      </w:r>
      <w:r>
        <w:rPr>
          <w:i/>
          <w:spacing w:val="-10"/>
          <w:sz w:val="24"/>
        </w:rPr>
        <w:t> </w:t>
      </w:r>
      <w:r>
        <w:rPr>
          <w:i/>
          <w:sz w:val="24"/>
        </w:rPr>
        <w:t>of</w:t>
      </w:r>
      <w:r>
        <w:rPr>
          <w:i/>
          <w:spacing w:val="-10"/>
          <w:sz w:val="24"/>
        </w:rPr>
        <w:t> </w:t>
      </w:r>
      <w:r>
        <w:rPr>
          <w:i/>
          <w:sz w:val="24"/>
        </w:rPr>
        <w:t>Institutional</w:t>
      </w:r>
      <w:r>
        <w:rPr>
          <w:i/>
          <w:spacing w:val="-10"/>
          <w:sz w:val="24"/>
        </w:rPr>
        <w:t> </w:t>
      </w:r>
      <w:r>
        <w:rPr>
          <w:i/>
          <w:sz w:val="24"/>
        </w:rPr>
        <w:t>and</w:t>
      </w:r>
      <w:r>
        <w:rPr>
          <w:i/>
          <w:spacing w:val="-10"/>
          <w:sz w:val="24"/>
        </w:rPr>
        <w:t> </w:t>
      </w:r>
      <w:r>
        <w:rPr>
          <w:i/>
          <w:sz w:val="24"/>
        </w:rPr>
        <w:t>Theoretical </w:t>
      </w:r>
      <w:r>
        <w:rPr>
          <w:i/>
          <w:spacing w:val="-2"/>
          <w:sz w:val="24"/>
        </w:rPr>
        <w:t>Economics</w:t>
      </w:r>
    </w:p>
    <w:p>
      <w:pPr>
        <w:spacing w:line="274" w:lineRule="exact" w:before="0"/>
        <w:ind w:left="0" w:right="0" w:firstLine="0"/>
        <w:jc w:val="left"/>
        <w:rPr>
          <w:i/>
          <w:sz w:val="24"/>
        </w:rPr>
      </w:pPr>
      <w:r>
        <w:rPr>
          <w:i/>
          <w:sz w:val="24"/>
        </w:rPr>
        <w:t>Journal</w:t>
      </w:r>
      <w:r>
        <w:rPr>
          <w:i/>
          <w:spacing w:val="-9"/>
          <w:sz w:val="24"/>
        </w:rPr>
        <w:t> </w:t>
      </w:r>
      <w:r>
        <w:rPr>
          <w:i/>
          <w:sz w:val="24"/>
        </w:rPr>
        <w:t>of</w:t>
      </w:r>
      <w:r>
        <w:rPr>
          <w:i/>
          <w:spacing w:val="-8"/>
          <w:sz w:val="24"/>
        </w:rPr>
        <w:t> </w:t>
      </w:r>
      <w:r>
        <w:rPr>
          <w:i/>
          <w:sz w:val="24"/>
        </w:rPr>
        <w:t>International</w:t>
      </w:r>
      <w:r>
        <w:rPr>
          <w:i/>
          <w:spacing w:val="-8"/>
          <w:sz w:val="24"/>
        </w:rPr>
        <w:t> </w:t>
      </w:r>
      <w:r>
        <w:rPr>
          <w:i/>
          <w:spacing w:val="-2"/>
          <w:sz w:val="24"/>
        </w:rPr>
        <w:t>Economics</w:t>
      </w:r>
    </w:p>
    <w:p>
      <w:pPr>
        <w:spacing w:line="247" w:lineRule="auto" w:before="1"/>
        <w:ind w:left="0" w:right="101" w:firstLine="0"/>
        <w:jc w:val="left"/>
        <w:rPr>
          <w:i/>
          <w:sz w:val="24"/>
        </w:rPr>
      </w:pPr>
      <w:r>
        <w:rPr>
          <w:i/>
          <w:sz w:val="24"/>
        </w:rPr>
        <w:t>Journal</w:t>
      </w:r>
      <w:r>
        <w:rPr>
          <w:i/>
          <w:spacing w:val="-9"/>
          <w:sz w:val="24"/>
        </w:rPr>
        <w:t> </w:t>
      </w:r>
      <w:r>
        <w:rPr>
          <w:i/>
          <w:sz w:val="24"/>
        </w:rPr>
        <w:t>of</w:t>
      </w:r>
      <w:r>
        <w:rPr>
          <w:i/>
          <w:spacing w:val="-9"/>
          <w:sz w:val="24"/>
        </w:rPr>
        <w:t> </w:t>
      </w:r>
      <w:r>
        <w:rPr>
          <w:i/>
          <w:sz w:val="24"/>
        </w:rPr>
        <w:t>Law,</w:t>
      </w:r>
      <w:r>
        <w:rPr>
          <w:i/>
          <w:spacing w:val="-9"/>
          <w:sz w:val="24"/>
        </w:rPr>
        <w:t> </w:t>
      </w:r>
      <w:r>
        <w:rPr>
          <w:i/>
          <w:sz w:val="24"/>
        </w:rPr>
        <w:t>Economics,</w:t>
      </w:r>
      <w:r>
        <w:rPr>
          <w:i/>
          <w:spacing w:val="-9"/>
          <w:sz w:val="24"/>
        </w:rPr>
        <w:t> </w:t>
      </w:r>
      <w:r>
        <w:rPr>
          <w:i/>
          <w:sz w:val="24"/>
        </w:rPr>
        <w:t>and</w:t>
      </w:r>
      <w:r>
        <w:rPr>
          <w:i/>
          <w:spacing w:val="-9"/>
          <w:sz w:val="24"/>
        </w:rPr>
        <w:t> </w:t>
      </w:r>
      <w:r>
        <w:rPr>
          <w:i/>
          <w:sz w:val="24"/>
        </w:rPr>
        <w:t>Organization Journal of Money, Credit, and Banking Journal of Political Economy</w:t>
      </w:r>
    </w:p>
    <w:p>
      <w:pPr>
        <w:spacing w:line="247" w:lineRule="auto" w:before="0"/>
        <w:ind w:left="0" w:right="1048" w:firstLine="0"/>
        <w:jc w:val="left"/>
        <w:rPr>
          <w:sz w:val="24"/>
        </w:rPr>
      </w:pPr>
      <w:r>
        <w:rPr>
          <w:i/>
          <w:sz w:val="24"/>
        </w:rPr>
        <w:t>Journal of Public Economics</w:t>
      </w:r>
      <w:r>
        <w:rPr>
          <w:i/>
          <w:spacing w:val="40"/>
          <w:sz w:val="24"/>
        </w:rPr>
        <w:t> </w:t>
      </w:r>
      <w:r>
        <w:rPr>
          <w:i/>
          <w:sz w:val="24"/>
        </w:rPr>
        <w:t>Journal of Public Economic Theory Journal of Urban Economics Macroeconomic Dynamics Managerial</w:t>
      </w:r>
      <w:r>
        <w:rPr>
          <w:i/>
          <w:spacing w:val="-15"/>
          <w:sz w:val="24"/>
        </w:rPr>
        <w:t> </w:t>
      </w:r>
      <w:r>
        <w:rPr>
          <w:i/>
          <w:sz w:val="24"/>
        </w:rPr>
        <w:t>and</w:t>
      </w:r>
      <w:r>
        <w:rPr>
          <w:i/>
          <w:spacing w:val="-15"/>
          <w:sz w:val="24"/>
        </w:rPr>
        <w:t> </w:t>
      </w:r>
      <w:r>
        <w:rPr>
          <w:i/>
          <w:sz w:val="24"/>
        </w:rPr>
        <w:t>Decision</w:t>
      </w:r>
      <w:r>
        <w:rPr>
          <w:i/>
          <w:spacing w:val="-15"/>
          <w:sz w:val="24"/>
        </w:rPr>
        <w:t> </w:t>
      </w:r>
      <w:r>
        <w:rPr>
          <w:i/>
          <w:sz w:val="24"/>
        </w:rPr>
        <w:t>Economics </w:t>
      </w:r>
      <w:r>
        <w:rPr>
          <w:sz w:val="24"/>
        </w:rPr>
        <w:t>National Science Foundation</w:t>
      </w:r>
    </w:p>
    <w:p>
      <w:pPr>
        <w:spacing w:line="247" w:lineRule="auto" w:before="0"/>
        <w:ind w:left="0" w:right="2290" w:firstLine="0"/>
        <w:jc w:val="left"/>
        <w:rPr>
          <w:i/>
          <w:sz w:val="24"/>
        </w:rPr>
      </w:pPr>
      <w:r>
        <w:rPr>
          <w:i/>
          <w:sz w:val="24"/>
        </w:rPr>
        <w:t>Public Choice Quantitative</w:t>
      </w:r>
      <w:r>
        <w:rPr>
          <w:i/>
          <w:spacing w:val="-15"/>
          <w:sz w:val="24"/>
        </w:rPr>
        <w:t> </w:t>
      </w:r>
      <w:r>
        <w:rPr>
          <w:i/>
          <w:sz w:val="24"/>
        </w:rPr>
        <w:t>Economics</w:t>
      </w:r>
    </w:p>
    <w:p>
      <w:pPr>
        <w:spacing w:after="0" w:line="247" w:lineRule="auto"/>
        <w:jc w:val="left"/>
        <w:rPr>
          <w:i/>
          <w:sz w:val="24"/>
        </w:rPr>
        <w:sectPr>
          <w:type w:val="continuous"/>
          <w:pgSz w:w="12240" w:h="15840"/>
          <w:pgMar w:header="1452" w:footer="0" w:top="1380" w:bottom="280" w:left="1440" w:right="1440"/>
          <w:cols w:num="2" w:equalWidth="0">
            <w:col w:w="4536" w:space="216"/>
            <w:col w:w="4608"/>
          </w:cols>
        </w:sectPr>
      </w:pPr>
    </w:p>
    <w:p>
      <w:pPr>
        <w:pStyle w:val="BodyText"/>
        <w:spacing w:before="211"/>
        <w:rPr>
          <w:i/>
          <w:sz w:val="20"/>
        </w:rPr>
      </w:pPr>
    </w:p>
    <w:p>
      <w:pPr>
        <w:pStyle w:val="BodyText"/>
        <w:spacing w:after="0"/>
        <w:rPr>
          <w:i/>
          <w:sz w:val="20"/>
        </w:rPr>
        <w:sectPr>
          <w:pgSz w:w="12240" w:h="15840"/>
          <w:pgMar w:header="1452" w:footer="0" w:top="1700" w:bottom="280" w:left="1440" w:right="1440"/>
        </w:sectPr>
      </w:pPr>
    </w:p>
    <w:p>
      <w:pPr>
        <w:spacing w:before="89"/>
        <w:ind w:left="0" w:right="0" w:firstLine="0"/>
        <w:jc w:val="left"/>
        <w:rPr>
          <w:i/>
          <w:sz w:val="24"/>
        </w:rPr>
      </w:pPr>
      <w:r>
        <w:rPr>
          <w:i/>
          <w:sz w:val="24"/>
        </w:rPr>
        <w:t>Quarterly</w:t>
      </w:r>
      <w:r>
        <w:rPr>
          <w:i/>
          <w:spacing w:val="-8"/>
          <w:sz w:val="24"/>
        </w:rPr>
        <w:t> </w:t>
      </w:r>
      <w:r>
        <w:rPr>
          <w:i/>
          <w:sz w:val="24"/>
        </w:rPr>
        <w:t>Journal</w:t>
      </w:r>
      <w:r>
        <w:rPr>
          <w:i/>
          <w:spacing w:val="-8"/>
          <w:sz w:val="24"/>
        </w:rPr>
        <w:t> </w:t>
      </w:r>
      <w:r>
        <w:rPr>
          <w:i/>
          <w:sz w:val="24"/>
        </w:rPr>
        <w:t>of</w:t>
      </w:r>
      <w:r>
        <w:rPr>
          <w:i/>
          <w:spacing w:val="-7"/>
          <w:sz w:val="24"/>
        </w:rPr>
        <w:t> </w:t>
      </w:r>
      <w:r>
        <w:rPr>
          <w:i/>
          <w:spacing w:val="-2"/>
          <w:sz w:val="24"/>
        </w:rPr>
        <w:t>Economics</w:t>
      </w:r>
    </w:p>
    <w:p>
      <w:pPr>
        <w:spacing w:line="247" w:lineRule="auto" w:before="7"/>
        <w:ind w:left="0" w:right="0" w:firstLine="0"/>
        <w:jc w:val="left"/>
        <w:rPr>
          <w:i/>
          <w:sz w:val="24"/>
        </w:rPr>
      </w:pPr>
      <w:r>
        <w:rPr>
          <w:i/>
          <w:sz w:val="24"/>
        </w:rPr>
        <w:t>Quarterly</w:t>
      </w:r>
      <w:r>
        <w:rPr>
          <w:i/>
          <w:spacing w:val="-11"/>
          <w:sz w:val="24"/>
        </w:rPr>
        <w:t> </w:t>
      </w:r>
      <w:r>
        <w:rPr>
          <w:i/>
          <w:sz w:val="24"/>
        </w:rPr>
        <w:t>Review</w:t>
      </w:r>
      <w:r>
        <w:rPr>
          <w:i/>
          <w:spacing w:val="-11"/>
          <w:sz w:val="24"/>
        </w:rPr>
        <w:t> </w:t>
      </w:r>
      <w:r>
        <w:rPr>
          <w:i/>
          <w:sz w:val="24"/>
        </w:rPr>
        <w:t>of</w:t>
      </w:r>
      <w:r>
        <w:rPr>
          <w:i/>
          <w:spacing w:val="-11"/>
          <w:sz w:val="24"/>
        </w:rPr>
        <w:t> </w:t>
      </w:r>
      <w:r>
        <w:rPr>
          <w:i/>
          <w:sz w:val="24"/>
        </w:rPr>
        <w:t>Economics</w:t>
      </w:r>
      <w:r>
        <w:rPr>
          <w:i/>
          <w:spacing w:val="-11"/>
          <w:sz w:val="24"/>
        </w:rPr>
        <w:t> </w:t>
      </w:r>
      <w:r>
        <w:rPr>
          <w:i/>
          <w:sz w:val="24"/>
        </w:rPr>
        <w:t>and</w:t>
      </w:r>
      <w:r>
        <w:rPr>
          <w:i/>
          <w:spacing w:val="-11"/>
          <w:sz w:val="24"/>
        </w:rPr>
        <w:t> </w:t>
      </w:r>
      <w:r>
        <w:rPr>
          <w:i/>
          <w:sz w:val="24"/>
        </w:rPr>
        <w:t>Finance Rand Journal of Economics</w:t>
      </w:r>
    </w:p>
    <w:p>
      <w:pPr>
        <w:spacing w:line="247" w:lineRule="auto" w:before="0"/>
        <w:ind w:left="0" w:right="0" w:firstLine="0"/>
        <w:jc w:val="left"/>
        <w:rPr>
          <w:i/>
          <w:sz w:val="24"/>
        </w:rPr>
      </w:pPr>
      <w:r>
        <w:rPr>
          <w:i/>
          <w:sz w:val="24"/>
        </w:rPr>
        <w:t>Regional</w:t>
      </w:r>
      <w:r>
        <w:rPr>
          <w:i/>
          <w:spacing w:val="-13"/>
          <w:sz w:val="24"/>
        </w:rPr>
        <w:t> </w:t>
      </w:r>
      <w:r>
        <w:rPr>
          <w:i/>
          <w:sz w:val="24"/>
        </w:rPr>
        <w:t>Science</w:t>
      </w:r>
      <w:r>
        <w:rPr>
          <w:i/>
          <w:spacing w:val="-11"/>
          <w:sz w:val="24"/>
        </w:rPr>
        <w:t> </w:t>
      </w:r>
      <w:r>
        <w:rPr>
          <w:i/>
          <w:sz w:val="24"/>
        </w:rPr>
        <w:t>and</w:t>
      </w:r>
      <w:r>
        <w:rPr>
          <w:i/>
          <w:spacing w:val="-13"/>
          <w:sz w:val="24"/>
        </w:rPr>
        <w:t> </w:t>
      </w:r>
      <w:r>
        <w:rPr>
          <w:i/>
          <w:sz w:val="24"/>
        </w:rPr>
        <w:t>Urban</w:t>
      </w:r>
      <w:r>
        <w:rPr>
          <w:i/>
          <w:spacing w:val="-13"/>
          <w:sz w:val="24"/>
        </w:rPr>
        <w:t> </w:t>
      </w:r>
      <w:r>
        <w:rPr>
          <w:i/>
          <w:sz w:val="24"/>
        </w:rPr>
        <w:t>Economics Review of Economic Studies</w:t>
      </w:r>
    </w:p>
    <w:p>
      <w:pPr>
        <w:spacing w:line="274" w:lineRule="exact" w:before="0"/>
        <w:ind w:left="0" w:right="0" w:firstLine="0"/>
        <w:jc w:val="left"/>
        <w:rPr>
          <w:i/>
          <w:sz w:val="24"/>
        </w:rPr>
      </w:pPr>
      <w:r>
        <w:rPr>
          <w:i/>
          <w:sz w:val="24"/>
        </w:rPr>
        <w:t>Review</w:t>
      </w:r>
      <w:r>
        <w:rPr>
          <w:i/>
          <w:spacing w:val="-8"/>
          <w:sz w:val="24"/>
        </w:rPr>
        <w:t> </w:t>
      </w:r>
      <w:r>
        <w:rPr>
          <w:i/>
          <w:sz w:val="24"/>
        </w:rPr>
        <w:t>of</w:t>
      </w:r>
      <w:r>
        <w:rPr>
          <w:i/>
          <w:spacing w:val="-7"/>
          <w:sz w:val="24"/>
        </w:rPr>
        <w:t> </w:t>
      </w:r>
      <w:r>
        <w:rPr>
          <w:i/>
          <w:sz w:val="24"/>
        </w:rPr>
        <w:t>Economics</w:t>
      </w:r>
      <w:r>
        <w:rPr>
          <w:i/>
          <w:spacing w:val="-7"/>
          <w:sz w:val="24"/>
        </w:rPr>
        <w:t> </w:t>
      </w:r>
      <w:r>
        <w:rPr>
          <w:i/>
          <w:sz w:val="24"/>
        </w:rPr>
        <w:t>and</w:t>
      </w:r>
      <w:r>
        <w:rPr>
          <w:i/>
          <w:spacing w:val="-7"/>
          <w:sz w:val="24"/>
        </w:rPr>
        <w:t> </w:t>
      </w:r>
      <w:r>
        <w:rPr>
          <w:i/>
          <w:spacing w:val="-2"/>
          <w:sz w:val="24"/>
        </w:rPr>
        <w:t>Statistics</w:t>
      </w:r>
    </w:p>
    <w:p>
      <w:pPr>
        <w:spacing w:line="247" w:lineRule="auto" w:before="89"/>
        <w:ind w:left="0" w:right="1075" w:firstLine="0"/>
        <w:jc w:val="left"/>
        <w:rPr>
          <w:i/>
          <w:sz w:val="24"/>
        </w:rPr>
      </w:pPr>
      <w:r>
        <w:rPr/>
        <w:br w:type="column"/>
      </w:r>
      <w:r>
        <w:rPr>
          <w:i/>
          <w:sz w:val="24"/>
        </w:rPr>
        <w:t>Scandinavian</w:t>
      </w:r>
      <w:r>
        <w:rPr>
          <w:i/>
          <w:spacing w:val="-15"/>
          <w:sz w:val="24"/>
        </w:rPr>
        <w:t> </w:t>
      </w:r>
      <w:r>
        <w:rPr>
          <w:i/>
          <w:sz w:val="24"/>
        </w:rPr>
        <w:t>Journal</w:t>
      </w:r>
      <w:r>
        <w:rPr>
          <w:i/>
          <w:spacing w:val="-14"/>
          <w:sz w:val="24"/>
        </w:rPr>
        <w:t> </w:t>
      </w:r>
      <w:r>
        <w:rPr>
          <w:i/>
          <w:sz w:val="24"/>
        </w:rPr>
        <w:t>of</w:t>
      </w:r>
      <w:r>
        <w:rPr>
          <w:i/>
          <w:spacing w:val="-15"/>
          <w:sz w:val="24"/>
        </w:rPr>
        <w:t> </w:t>
      </w:r>
      <w:r>
        <w:rPr>
          <w:i/>
          <w:sz w:val="24"/>
        </w:rPr>
        <w:t>Economics </w:t>
      </w:r>
      <w:r>
        <w:rPr>
          <w:i/>
          <w:spacing w:val="-2"/>
          <w:sz w:val="24"/>
        </w:rPr>
        <w:t>Science</w:t>
      </w:r>
    </w:p>
    <w:p>
      <w:pPr>
        <w:pStyle w:val="BodyText"/>
        <w:spacing w:line="247" w:lineRule="auto"/>
        <w:ind w:left="721" w:right="101" w:hanging="722"/>
      </w:pPr>
      <w:r>
        <w:rPr/>
        <w:t>Social</w:t>
      </w:r>
      <w:r>
        <w:rPr>
          <w:spacing w:val="-12"/>
        </w:rPr>
        <w:t> </w:t>
      </w:r>
      <w:r>
        <w:rPr/>
        <w:t>Science</w:t>
      </w:r>
      <w:r>
        <w:rPr>
          <w:spacing w:val="-14"/>
        </w:rPr>
        <w:t> </w:t>
      </w:r>
      <w:r>
        <w:rPr/>
        <w:t>and</w:t>
      </w:r>
      <w:r>
        <w:rPr>
          <w:spacing w:val="-12"/>
        </w:rPr>
        <w:t> </w:t>
      </w:r>
      <w:r>
        <w:rPr/>
        <w:t>Humanities</w:t>
      </w:r>
      <w:r>
        <w:rPr>
          <w:spacing w:val="-14"/>
        </w:rPr>
        <w:t> </w:t>
      </w:r>
      <w:r>
        <w:rPr/>
        <w:t>Research Council of Canada</w:t>
      </w:r>
    </w:p>
    <w:p>
      <w:pPr>
        <w:spacing w:line="247" w:lineRule="auto" w:before="0"/>
        <w:ind w:left="0" w:right="1362" w:firstLine="0"/>
        <w:jc w:val="left"/>
        <w:rPr>
          <w:i/>
          <w:sz w:val="24"/>
        </w:rPr>
      </w:pPr>
      <w:r>
        <w:rPr>
          <w:i/>
          <w:sz w:val="24"/>
        </w:rPr>
        <w:t>Social Science Quarterly Southern</w:t>
      </w:r>
      <w:r>
        <w:rPr>
          <w:i/>
          <w:spacing w:val="-15"/>
          <w:sz w:val="24"/>
        </w:rPr>
        <w:t> </w:t>
      </w:r>
      <w:r>
        <w:rPr>
          <w:i/>
          <w:sz w:val="24"/>
        </w:rPr>
        <w:t>Economic</w:t>
      </w:r>
      <w:r>
        <w:rPr>
          <w:i/>
          <w:spacing w:val="-15"/>
          <w:sz w:val="24"/>
        </w:rPr>
        <w:t> </w:t>
      </w:r>
      <w:r>
        <w:rPr>
          <w:i/>
          <w:sz w:val="24"/>
        </w:rPr>
        <w:t>Journal</w:t>
      </w:r>
    </w:p>
    <w:p>
      <w:pPr>
        <w:spacing w:after="0" w:line="247" w:lineRule="auto"/>
        <w:jc w:val="left"/>
        <w:rPr>
          <w:i/>
          <w:sz w:val="24"/>
        </w:rPr>
        <w:sectPr>
          <w:type w:val="continuous"/>
          <w:pgSz w:w="12240" w:h="15840"/>
          <w:pgMar w:header="1452" w:footer="0" w:top="1380" w:bottom="280" w:left="1440" w:right="1440"/>
          <w:cols w:num="2" w:equalWidth="0">
            <w:col w:w="4314" w:space="438"/>
            <w:col w:w="4608"/>
          </w:cols>
        </w:sectPr>
      </w:pPr>
    </w:p>
    <w:p>
      <w:pPr>
        <w:pStyle w:val="BodyText"/>
        <w:rPr>
          <w:i/>
        </w:rPr>
      </w:pPr>
    </w:p>
    <w:p>
      <w:pPr>
        <w:pStyle w:val="BodyText"/>
        <w:spacing w:before="8"/>
        <w:rPr>
          <w:i/>
        </w:rPr>
      </w:pPr>
    </w:p>
    <w:p>
      <w:pPr>
        <w:pStyle w:val="Heading1"/>
        <w:rPr>
          <w:u w:val="none"/>
        </w:rPr>
      </w:pPr>
      <w:r>
        <w:rPr>
          <w:spacing w:val="-2"/>
          <w:u w:val="single"/>
        </w:rPr>
        <w:t>UNIVERSITY</w:t>
      </w:r>
      <w:r>
        <w:rPr>
          <w:spacing w:val="-9"/>
          <w:u w:val="single"/>
        </w:rPr>
        <w:t> </w:t>
      </w:r>
      <w:r>
        <w:rPr>
          <w:spacing w:val="-2"/>
          <w:u w:val="single"/>
        </w:rPr>
        <w:t>SERVICE</w:t>
      </w:r>
    </w:p>
    <w:p>
      <w:pPr>
        <w:pStyle w:val="BodyText"/>
        <w:spacing w:before="15"/>
      </w:pPr>
    </w:p>
    <w:p>
      <w:pPr>
        <w:pStyle w:val="BodyText"/>
        <w:spacing w:line="247" w:lineRule="auto"/>
        <w:ind w:right="1092"/>
      </w:pPr>
      <w:r>
        <w:rPr/>
        <w:t>Graduate</w:t>
      </w:r>
      <w:r>
        <w:rPr>
          <w:spacing w:val="-6"/>
        </w:rPr>
        <w:t> </w:t>
      </w:r>
      <w:r>
        <w:rPr/>
        <w:t>Coordinator</w:t>
      </w:r>
      <w:r>
        <w:rPr>
          <w:spacing w:val="-8"/>
        </w:rPr>
        <w:t> </w:t>
      </w:r>
      <w:r>
        <w:rPr/>
        <w:t>Department</w:t>
      </w:r>
      <w:r>
        <w:rPr>
          <w:spacing w:val="-6"/>
        </w:rPr>
        <w:t> </w:t>
      </w:r>
      <w:r>
        <w:rPr/>
        <w:t>of</w:t>
      </w:r>
      <w:r>
        <w:rPr>
          <w:spacing w:val="-6"/>
        </w:rPr>
        <w:t> </w:t>
      </w:r>
      <w:r>
        <w:rPr/>
        <w:t>Economics</w:t>
      </w:r>
      <w:r>
        <w:rPr>
          <w:spacing w:val="-6"/>
        </w:rPr>
        <w:t> </w:t>
      </w:r>
      <w:r>
        <w:rPr/>
        <w:t>(1989</w:t>
      </w:r>
      <w:r>
        <w:rPr>
          <w:spacing w:val="-6"/>
        </w:rPr>
        <w:t> </w:t>
      </w:r>
      <w:r>
        <w:rPr/>
        <w:t>–</w:t>
      </w:r>
      <w:r>
        <w:rPr>
          <w:spacing w:val="-6"/>
        </w:rPr>
        <w:t> </w:t>
      </w:r>
      <w:r>
        <w:rPr/>
        <w:t>1991</w:t>
      </w:r>
      <w:r>
        <w:rPr>
          <w:spacing w:val="-6"/>
        </w:rPr>
        <w:t> </w:t>
      </w:r>
      <w:r>
        <w:rPr/>
        <w:t>and</w:t>
      </w:r>
      <w:r>
        <w:rPr>
          <w:spacing w:val="-6"/>
        </w:rPr>
        <w:t> </w:t>
      </w:r>
      <w:r>
        <w:rPr/>
        <w:t>2022</w:t>
      </w:r>
      <w:r>
        <w:rPr>
          <w:spacing w:val="-6"/>
        </w:rPr>
        <w:t> </w:t>
      </w:r>
      <w:r>
        <w:rPr/>
        <w:t>–</w:t>
      </w:r>
      <w:r>
        <w:rPr>
          <w:spacing w:val="-6"/>
        </w:rPr>
        <w:t> </w:t>
      </w:r>
      <w:r>
        <w:rPr/>
        <w:t>present) Graduate Council Member (2002-03)</w:t>
      </w:r>
    </w:p>
    <w:p>
      <w:pPr>
        <w:pStyle w:val="BodyText"/>
        <w:spacing w:line="247" w:lineRule="auto"/>
        <w:ind w:right="3355"/>
      </w:pPr>
      <w:r>
        <w:rPr/>
        <w:t>Graduate</w:t>
      </w:r>
      <w:r>
        <w:rPr>
          <w:spacing w:val="-13"/>
        </w:rPr>
        <w:t> </w:t>
      </w:r>
      <w:r>
        <w:rPr/>
        <w:t>Curriculum</w:t>
      </w:r>
      <w:r>
        <w:rPr>
          <w:spacing w:val="-13"/>
        </w:rPr>
        <w:t> </w:t>
      </w:r>
      <w:r>
        <w:rPr/>
        <w:t>Committee</w:t>
      </w:r>
      <w:r>
        <w:rPr>
          <w:spacing w:val="-15"/>
        </w:rPr>
        <w:t> </w:t>
      </w:r>
      <w:r>
        <w:rPr/>
        <w:t>Member</w:t>
      </w:r>
      <w:r>
        <w:rPr>
          <w:spacing w:val="-13"/>
        </w:rPr>
        <w:t> </w:t>
      </w:r>
      <w:r>
        <w:rPr/>
        <w:t>(2001-</w:t>
      </w:r>
      <w:r>
        <w:rPr/>
        <w:t>03) University Senate Member (1990-92, 2003-04)</w:t>
      </w:r>
    </w:p>
    <w:p>
      <w:pPr>
        <w:pStyle w:val="BodyText"/>
        <w:spacing w:line="247" w:lineRule="auto"/>
        <w:ind w:right="1420"/>
      </w:pPr>
      <w:r>
        <w:rPr/>
        <w:t>Warrington</w:t>
      </w:r>
      <w:r>
        <w:rPr>
          <w:spacing w:val="-8"/>
        </w:rPr>
        <w:t> </w:t>
      </w:r>
      <w:r>
        <w:rPr/>
        <w:t>College</w:t>
      </w:r>
      <w:r>
        <w:rPr>
          <w:spacing w:val="-9"/>
        </w:rPr>
        <w:t> </w:t>
      </w:r>
      <w:r>
        <w:rPr/>
        <w:t>of</w:t>
      </w:r>
      <w:r>
        <w:rPr>
          <w:spacing w:val="-8"/>
        </w:rPr>
        <w:t> </w:t>
      </w:r>
      <w:r>
        <w:rPr/>
        <w:t>Business</w:t>
      </w:r>
      <w:r>
        <w:rPr>
          <w:spacing w:val="-8"/>
        </w:rPr>
        <w:t> </w:t>
      </w:r>
      <w:r>
        <w:rPr/>
        <w:t>Administrator</w:t>
      </w:r>
      <w:r>
        <w:rPr>
          <w:spacing w:val="-8"/>
        </w:rPr>
        <w:t> </w:t>
      </w:r>
      <w:r>
        <w:rPr/>
        <w:t>T&amp;P</w:t>
      </w:r>
      <w:r>
        <w:rPr>
          <w:spacing w:val="-8"/>
        </w:rPr>
        <w:t> </w:t>
      </w:r>
      <w:r>
        <w:rPr/>
        <w:t>Committee</w:t>
      </w:r>
      <w:r>
        <w:rPr>
          <w:spacing w:val="-10"/>
        </w:rPr>
        <w:t> </w:t>
      </w:r>
      <w:r>
        <w:rPr/>
        <w:t>Member Numerous College and Department Committees Chair and Member</w:t>
      </w:r>
    </w:p>
    <w:p>
      <w:pPr>
        <w:pStyle w:val="BodyText"/>
      </w:pPr>
    </w:p>
    <w:p>
      <w:pPr>
        <w:pStyle w:val="Heading1"/>
        <w:spacing w:before="1"/>
        <w:rPr>
          <w:u w:val="none"/>
        </w:rPr>
      </w:pPr>
      <w:r>
        <w:rPr>
          <w:u w:val="single"/>
        </w:rPr>
        <w:t>PH.D.</w:t>
      </w:r>
      <w:r>
        <w:rPr>
          <w:spacing w:val="-14"/>
          <w:u w:val="single"/>
        </w:rPr>
        <w:t> </w:t>
      </w:r>
      <w:r>
        <w:rPr>
          <w:u w:val="single"/>
        </w:rPr>
        <w:t>STUDENTS</w:t>
      </w:r>
      <w:r>
        <w:rPr>
          <w:spacing w:val="-11"/>
          <w:u w:val="single"/>
        </w:rPr>
        <w:t> </w:t>
      </w:r>
      <w:r>
        <w:rPr>
          <w:u w:val="single"/>
        </w:rPr>
        <w:t>CHAIRED</w:t>
      </w:r>
      <w:r>
        <w:rPr>
          <w:spacing w:val="-12"/>
          <w:u w:val="single"/>
        </w:rPr>
        <w:t> </w:t>
      </w:r>
      <w:r>
        <w:rPr>
          <w:u w:val="single"/>
        </w:rPr>
        <w:t>AND</w:t>
      </w:r>
      <w:r>
        <w:rPr>
          <w:spacing w:val="-13"/>
          <w:u w:val="single"/>
        </w:rPr>
        <w:t> </w:t>
      </w:r>
      <w:r>
        <w:rPr>
          <w:u w:val="single"/>
        </w:rPr>
        <w:t>CO-</w:t>
      </w:r>
      <w:r>
        <w:rPr>
          <w:spacing w:val="-2"/>
          <w:u w:val="single"/>
        </w:rPr>
        <w:t>CHAIRED</w:t>
      </w:r>
    </w:p>
    <w:p>
      <w:pPr>
        <w:pStyle w:val="BodyText"/>
        <w:spacing w:before="14"/>
      </w:pPr>
    </w:p>
    <w:p>
      <w:pPr>
        <w:pStyle w:val="BodyText"/>
      </w:pPr>
      <w:r>
        <w:rPr/>
        <w:t>Daniel</w:t>
      </w:r>
      <w:r>
        <w:rPr>
          <w:spacing w:val="-12"/>
        </w:rPr>
        <w:t> </w:t>
      </w:r>
      <w:r>
        <w:rPr/>
        <w:t>LeClair</w:t>
      </w:r>
      <w:r>
        <w:rPr>
          <w:spacing w:val="-10"/>
        </w:rPr>
        <w:t> </w:t>
      </w:r>
      <w:r>
        <w:rPr/>
        <w:t>(Ph.D.</w:t>
      </w:r>
      <w:r>
        <w:rPr>
          <w:spacing w:val="-9"/>
        </w:rPr>
        <w:t> </w:t>
      </w:r>
      <w:r>
        <w:rPr/>
        <w:t>1992;</w:t>
      </w:r>
      <w:r>
        <w:rPr>
          <w:spacing w:val="-10"/>
        </w:rPr>
        <w:t> </w:t>
      </w:r>
      <w:r>
        <w:rPr/>
        <w:t>currently</w:t>
      </w:r>
      <w:r>
        <w:rPr>
          <w:spacing w:val="-15"/>
        </w:rPr>
        <w:t> </w:t>
      </w:r>
      <w:r>
        <w:rPr/>
        <w:t>executive</w:t>
      </w:r>
      <w:r>
        <w:rPr>
          <w:spacing w:val="-10"/>
        </w:rPr>
        <w:t> </w:t>
      </w:r>
      <w:r>
        <w:rPr/>
        <w:t>vice</w:t>
      </w:r>
      <w:r>
        <w:rPr>
          <w:spacing w:val="-11"/>
        </w:rPr>
        <w:t> </w:t>
      </w:r>
      <w:r>
        <w:rPr/>
        <w:t>president</w:t>
      </w:r>
      <w:r>
        <w:rPr>
          <w:spacing w:val="-8"/>
        </w:rPr>
        <w:t> </w:t>
      </w:r>
      <w:r>
        <w:rPr>
          <w:spacing w:val="-2"/>
        </w:rPr>
        <w:t>AACSB)</w:t>
      </w:r>
    </w:p>
    <w:p>
      <w:pPr>
        <w:pStyle w:val="BodyText"/>
        <w:spacing w:line="247" w:lineRule="auto" w:before="7"/>
        <w:ind w:right="1092"/>
      </w:pPr>
      <w:r>
        <w:rPr/>
        <w:t>Srabana</w:t>
      </w:r>
      <w:r>
        <w:rPr>
          <w:spacing w:val="-7"/>
        </w:rPr>
        <w:t> </w:t>
      </w:r>
      <w:r>
        <w:rPr/>
        <w:t>Gupta</w:t>
      </w:r>
      <w:r>
        <w:rPr>
          <w:spacing w:val="-7"/>
        </w:rPr>
        <w:t> </w:t>
      </w:r>
      <w:r>
        <w:rPr/>
        <w:t>(Ph.D.</w:t>
      </w:r>
      <w:r>
        <w:rPr>
          <w:spacing w:val="-9"/>
        </w:rPr>
        <w:t> </w:t>
      </w:r>
      <w:r>
        <w:rPr/>
        <w:t>1994;</w:t>
      </w:r>
      <w:r>
        <w:rPr>
          <w:spacing w:val="-5"/>
        </w:rPr>
        <w:t> </w:t>
      </w:r>
      <w:r>
        <w:rPr/>
        <w:t>currently</w:t>
      </w:r>
      <w:r>
        <w:rPr>
          <w:spacing w:val="-14"/>
        </w:rPr>
        <w:t> </w:t>
      </w:r>
      <w:r>
        <w:rPr/>
        <w:t>associated</w:t>
      </w:r>
      <w:r>
        <w:rPr>
          <w:spacing w:val="-7"/>
        </w:rPr>
        <w:t> </w:t>
      </w:r>
      <w:r>
        <w:rPr/>
        <w:t>professor</w:t>
      </w:r>
      <w:r>
        <w:rPr>
          <w:spacing w:val="-7"/>
        </w:rPr>
        <w:t> </w:t>
      </w:r>
      <w:r>
        <w:rPr/>
        <w:t>at</w:t>
      </w:r>
      <w:r>
        <w:rPr>
          <w:spacing w:val="-7"/>
        </w:rPr>
        <w:t> </w:t>
      </w:r>
      <w:r>
        <w:rPr/>
        <w:t>St.</w:t>
      </w:r>
      <w:r>
        <w:rPr>
          <w:spacing w:val="-7"/>
        </w:rPr>
        <w:t> </w:t>
      </w:r>
      <w:r>
        <w:rPr/>
        <w:t>Thomas</w:t>
      </w:r>
      <w:r>
        <w:rPr>
          <w:spacing w:val="-6"/>
        </w:rPr>
        <w:t> </w:t>
      </w:r>
      <w:r>
        <w:rPr/>
        <w:t>University) Huseyin Yildirim (Ph.D. 2000; currently professor at Duke University)</w:t>
      </w:r>
    </w:p>
    <w:p>
      <w:pPr>
        <w:pStyle w:val="BodyText"/>
        <w:spacing w:line="274" w:lineRule="exact"/>
      </w:pPr>
      <w:r>
        <w:rPr/>
        <w:t>Jessica</w:t>
      </w:r>
      <w:r>
        <w:rPr>
          <w:spacing w:val="-11"/>
        </w:rPr>
        <w:t> </w:t>
      </w:r>
      <w:r>
        <w:rPr/>
        <w:t>Merkle</w:t>
      </w:r>
      <w:r>
        <w:rPr>
          <w:spacing w:val="-8"/>
        </w:rPr>
        <w:t> </w:t>
      </w:r>
      <w:r>
        <w:rPr/>
        <w:t>(Ph.D.</w:t>
      </w:r>
      <w:r>
        <w:rPr>
          <w:spacing w:val="-9"/>
        </w:rPr>
        <w:t> </w:t>
      </w:r>
      <w:r>
        <w:rPr/>
        <w:t>2013;</w:t>
      </w:r>
      <w:r>
        <w:rPr>
          <w:spacing w:val="-8"/>
        </w:rPr>
        <w:t> </w:t>
      </w:r>
      <w:r>
        <w:rPr/>
        <w:t>currently</w:t>
      </w:r>
      <w:r>
        <w:rPr>
          <w:spacing w:val="-15"/>
        </w:rPr>
        <w:t> </w:t>
      </w:r>
      <w:r>
        <w:rPr/>
        <w:t>assistant</w:t>
      </w:r>
      <w:r>
        <w:rPr>
          <w:spacing w:val="-8"/>
        </w:rPr>
        <w:t> </w:t>
      </w:r>
      <w:r>
        <w:rPr/>
        <w:t>professor</w:t>
      </w:r>
      <w:r>
        <w:rPr>
          <w:spacing w:val="-9"/>
        </w:rPr>
        <w:t> </w:t>
      </w:r>
      <w:r>
        <w:rPr/>
        <w:t>at</w:t>
      </w:r>
      <w:r>
        <w:rPr>
          <w:spacing w:val="-8"/>
        </w:rPr>
        <w:t> </w:t>
      </w:r>
      <w:r>
        <w:rPr/>
        <w:t>Auburn</w:t>
      </w:r>
      <w:r>
        <w:rPr>
          <w:spacing w:val="-11"/>
        </w:rPr>
        <w:t> </w:t>
      </w:r>
      <w:r>
        <w:rPr>
          <w:spacing w:val="-2"/>
        </w:rPr>
        <w:t>University)</w:t>
      </w:r>
    </w:p>
    <w:p>
      <w:pPr>
        <w:pStyle w:val="BodyText"/>
        <w:spacing w:line="247" w:lineRule="auto" w:before="8"/>
      </w:pPr>
      <w:r>
        <w:rPr/>
        <w:t>Alberto</w:t>
      </w:r>
      <w:r>
        <w:rPr>
          <w:spacing w:val="-6"/>
        </w:rPr>
        <w:t> </w:t>
      </w:r>
      <w:r>
        <w:rPr/>
        <w:t>Ortega</w:t>
      </w:r>
      <w:r>
        <w:rPr>
          <w:spacing w:val="-6"/>
        </w:rPr>
        <w:t> </w:t>
      </w:r>
      <w:r>
        <w:rPr/>
        <w:t>(Ph.D.</w:t>
      </w:r>
      <w:r>
        <w:rPr>
          <w:spacing w:val="-6"/>
        </w:rPr>
        <w:t> </w:t>
      </w:r>
      <w:r>
        <w:rPr/>
        <w:t>2017;</w:t>
      </w:r>
      <w:r>
        <w:rPr>
          <w:spacing w:val="-6"/>
        </w:rPr>
        <w:t> </w:t>
      </w:r>
      <w:r>
        <w:rPr/>
        <w:t>currently</w:t>
      </w:r>
      <w:r>
        <w:rPr>
          <w:spacing w:val="-13"/>
        </w:rPr>
        <w:t> </w:t>
      </w:r>
      <w:r>
        <w:rPr/>
        <w:t>assistant</w:t>
      </w:r>
      <w:r>
        <w:rPr>
          <w:spacing w:val="-6"/>
        </w:rPr>
        <w:t> </w:t>
      </w:r>
      <w:r>
        <w:rPr/>
        <w:t>professor</w:t>
      </w:r>
      <w:r>
        <w:rPr>
          <w:spacing w:val="-8"/>
        </w:rPr>
        <w:t> </w:t>
      </w:r>
      <w:r>
        <w:rPr/>
        <w:t>position</w:t>
      </w:r>
      <w:r>
        <w:rPr>
          <w:spacing w:val="-6"/>
        </w:rPr>
        <w:t> </w:t>
      </w:r>
      <w:r>
        <w:rPr/>
        <w:t>at</w:t>
      </w:r>
      <w:r>
        <w:rPr>
          <w:spacing w:val="-5"/>
        </w:rPr>
        <w:t> </w:t>
      </w:r>
      <w:r>
        <w:rPr/>
        <w:t>University</w:t>
      </w:r>
      <w:r>
        <w:rPr>
          <w:spacing w:val="-13"/>
        </w:rPr>
        <w:t> </w:t>
      </w:r>
      <w:r>
        <w:rPr/>
        <w:t>of</w:t>
      </w:r>
      <w:r>
        <w:rPr>
          <w:spacing w:val="-6"/>
        </w:rPr>
        <w:t> </w:t>
      </w:r>
      <w:r>
        <w:rPr/>
        <w:t>Indiana </w:t>
      </w:r>
      <w:r>
        <w:rPr>
          <w:spacing w:val="-2"/>
        </w:rPr>
        <w:t>Bloomington)</w:t>
      </w:r>
    </w:p>
    <w:p>
      <w:pPr>
        <w:pStyle w:val="BodyText"/>
        <w:spacing w:line="274" w:lineRule="exact"/>
      </w:pPr>
      <w:r>
        <w:rPr/>
        <w:t>Alan</w:t>
      </w:r>
      <w:r>
        <w:rPr>
          <w:spacing w:val="-8"/>
        </w:rPr>
        <w:t> </w:t>
      </w:r>
      <w:r>
        <w:rPr/>
        <w:t>Secor</w:t>
      </w:r>
      <w:r>
        <w:rPr>
          <w:spacing w:val="-7"/>
        </w:rPr>
        <w:t> </w:t>
      </w:r>
      <w:r>
        <w:rPr/>
        <w:t>(Ph.D.</w:t>
      </w:r>
      <w:r>
        <w:rPr>
          <w:spacing w:val="-8"/>
        </w:rPr>
        <w:t> </w:t>
      </w:r>
      <w:r>
        <w:rPr>
          <w:spacing w:val="-2"/>
        </w:rPr>
        <w:t>2022)</w:t>
      </w:r>
    </w:p>
    <w:p>
      <w:pPr>
        <w:pStyle w:val="BodyText"/>
        <w:spacing w:before="14"/>
      </w:pPr>
    </w:p>
    <w:p>
      <w:pPr>
        <w:pStyle w:val="BodyText"/>
      </w:pPr>
      <w:r>
        <w:rPr/>
        <w:t>Numerous</w:t>
      </w:r>
      <w:r>
        <w:rPr>
          <w:spacing w:val="-10"/>
        </w:rPr>
        <w:t> </w:t>
      </w:r>
      <w:r>
        <w:rPr/>
        <w:t>Ph.D.</w:t>
      </w:r>
      <w:r>
        <w:rPr>
          <w:spacing w:val="-9"/>
        </w:rPr>
        <w:t> </w:t>
      </w:r>
      <w:r>
        <w:rPr/>
        <w:t>Committee</w:t>
      </w:r>
      <w:r>
        <w:rPr>
          <w:spacing w:val="-12"/>
        </w:rPr>
        <w:t> </w:t>
      </w:r>
      <w:r>
        <w:rPr>
          <w:spacing w:val="-2"/>
        </w:rPr>
        <w:t>Memberships</w:t>
      </w:r>
    </w:p>
    <w:sectPr>
      <w:type w:val="continuous"/>
      <w:pgSz w:w="12240" w:h="15840"/>
      <w:pgMar w:header="1452" w:footer="0"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3040">
              <wp:simplePos x="0" y="0"/>
              <wp:positionH relativeFrom="page">
                <wp:posOffset>901700</wp:posOffset>
              </wp:positionH>
              <wp:positionV relativeFrom="page">
                <wp:posOffset>909407</wp:posOffset>
              </wp:positionV>
              <wp:extent cx="109474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94740" cy="194310"/>
                      </a:xfrm>
                      <a:prstGeom prst="rect">
                        <a:avLst/>
                      </a:prstGeom>
                    </wps:spPr>
                    <wps:txbx>
                      <w:txbxContent>
                        <w:p>
                          <w:pPr>
                            <w:pStyle w:val="BodyText"/>
                            <w:spacing w:before="9"/>
                            <w:ind w:left="20"/>
                          </w:pPr>
                          <w:r>
                            <w:rPr/>
                            <w:t>Curriculum</w:t>
                          </w:r>
                          <w:r>
                            <w:rPr>
                              <w:spacing w:val="-13"/>
                            </w:rPr>
                            <w:t> </w:t>
                          </w:r>
                          <w:r>
                            <w:rPr>
                              <w:spacing w:val="-2"/>
                            </w:rPr>
                            <w:t>Vitae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1.606895pt;width:86.2pt;height:15.3pt;mso-position-horizontal-relative:page;mso-position-vertical-relative:page;z-index:-15933440" type="#_x0000_t202" id="docshape1" filled="false" stroked="false">
              <v:textbox inset="0,0,0,0">
                <w:txbxContent>
                  <w:p>
                    <w:pPr>
                      <w:pStyle w:val="BodyText"/>
                      <w:spacing w:before="9"/>
                      <w:ind w:left="20"/>
                    </w:pPr>
                    <w:r>
                      <w:rPr/>
                      <w:t>Curriculum</w:t>
                    </w:r>
                    <w:r>
                      <w:rPr>
                        <w:spacing w:val="-13"/>
                      </w:rPr>
                      <w:t> </w:t>
                    </w:r>
                    <w:r>
                      <w:rPr>
                        <w:spacing w:val="-2"/>
                      </w:rPr>
                      <w:t>Vitae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3552">
              <wp:simplePos x="0" y="0"/>
              <wp:positionH relativeFrom="page">
                <wp:posOffset>3515867</wp:posOffset>
              </wp:positionH>
              <wp:positionV relativeFrom="page">
                <wp:posOffset>909407</wp:posOffset>
              </wp:positionV>
              <wp:extent cx="2794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9400" cy="194310"/>
                      </a:xfrm>
                      <a:prstGeom prst="rect">
                        <a:avLst/>
                      </a:prstGeom>
                    </wps:spPr>
                    <wps:txbx>
                      <w:txbxContent>
                        <w:p>
                          <w:pPr>
                            <w:pStyle w:val="BodyText"/>
                            <w:spacing w:before="9"/>
                            <w:ind w:left="20"/>
                          </w:pPr>
                          <w:r>
                            <w:rPr/>
                            <w:t>-</w:t>
                          </w:r>
                          <w:r>
                            <w:rPr>
                              <w:spacing w:val="-2"/>
                            </w:rPr>
                            <w:t> </w:t>
                          </w:r>
                          <w:r>
                            <w:rPr/>
                            <w:fldChar w:fldCharType="begin"/>
                          </w:r>
                          <w:r>
                            <w:rPr/>
                            <w:instrText> PAGE </w:instrText>
                          </w:r>
                          <w:r>
                            <w:rPr/>
                            <w:fldChar w:fldCharType="separate"/>
                          </w:r>
                          <w:r>
                            <w:rPr/>
                            <w:t>2</w:t>
                          </w:r>
                          <w:r>
                            <w:rPr/>
                            <w:fldChar w:fldCharType="end"/>
                          </w:r>
                          <w:r>
                            <w:rPr>
                              <w:spacing w:val="-2"/>
                            </w:rPr>
                            <w:t> </w:t>
                          </w:r>
                          <w:r>
                            <w:rPr>
                              <w:spacing w:val="-10"/>
                            </w:rPr>
                            <w:t>-</w:t>
                          </w:r>
                        </w:p>
                      </w:txbxContent>
                    </wps:txbx>
                    <wps:bodyPr wrap="square" lIns="0" tIns="0" rIns="0" bIns="0" rtlCol="0">
                      <a:noAutofit/>
                    </wps:bodyPr>
                  </wps:wsp>
                </a:graphicData>
              </a:graphic>
            </wp:anchor>
          </w:drawing>
        </mc:Choice>
        <mc:Fallback>
          <w:pict>
            <v:shape style="position:absolute;margin-left:276.839996pt;margin-top:71.606895pt;width:22pt;height:15.3pt;mso-position-horizontal-relative:page;mso-position-vertical-relative:page;z-index:-15932928" type="#_x0000_t202" id="docshape2" filled="false" stroked="false">
              <v:textbox inset="0,0,0,0">
                <w:txbxContent>
                  <w:p>
                    <w:pPr>
                      <w:pStyle w:val="BodyText"/>
                      <w:spacing w:before="9"/>
                      <w:ind w:left="20"/>
                    </w:pPr>
                    <w:r>
                      <w:rPr/>
                      <w:t>-</w:t>
                    </w:r>
                    <w:r>
                      <w:rPr>
                        <w:spacing w:val="-2"/>
                      </w:rPr>
                      <w:t> </w:t>
                    </w:r>
                    <w:r>
                      <w:rPr/>
                      <w:fldChar w:fldCharType="begin"/>
                    </w:r>
                    <w:r>
                      <w:rPr/>
                      <w:instrText> PAGE </w:instrText>
                    </w:r>
                    <w:r>
                      <w:rPr/>
                      <w:fldChar w:fldCharType="separate"/>
                    </w:r>
                    <w:r>
                      <w:rPr/>
                      <w:t>2</w:t>
                    </w:r>
                    <w:r>
                      <w:rPr/>
                      <w:fldChar w:fldCharType="end"/>
                    </w:r>
                    <w:r>
                      <w:rPr>
                        <w:spacing w:val="-2"/>
                      </w:rPr>
                      <w:t> </w:t>
                    </w:r>
                    <w:r>
                      <w:rPr>
                        <w:spacing w:val="-1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064">
              <wp:simplePos x="0" y="0"/>
              <wp:positionH relativeFrom="page">
                <wp:posOffset>5349725</wp:posOffset>
              </wp:positionH>
              <wp:positionV relativeFrom="page">
                <wp:posOffset>909407</wp:posOffset>
              </wp:positionV>
              <wp:extent cx="106045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60450" cy="194310"/>
                      </a:xfrm>
                      <a:prstGeom prst="rect">
                        <a:avLst/>
                      </a:prstGeom>
                    </wps:spPr>
                    <wps:txbx>
                      <w:txbxContent>
                        <w:p>
                          <w:pPr>
                            <w:pStyle w:val="BodyText"/>
                            <w:spacing w:before="9"/>
                            <w:ind w:left="20"/>
                          </w:pPr>
                          <w:r>
                            <w:rPr/>
                            <w:t>Richard</w:t>
                          </w:r>
                          <w:r>
                            <w:rPr>
                              <w:spacing w:val="-11"/>
                            </w:rPr>
                            <w:t> </w:t>
                          </w:r>
                          <w:r>
                            <w:rPr>
                              <w:spacing w:val="-2"/>
                            </w:rPr>
                            <w:t>Romano</w:t>
                          </w:r>
                        </w:p>
                      </w:txbxContent>
                    </wps:txbx>
                    <wps:bodyPr wrap="square" lIns="0" tIns="0" rIns="0" bIns="0" rtlCol="0">
                      <a:noAutofit/>
                    </wps:bodyPr>
                  </wps:wsp>
                </a:graphicData>
              </a:graphic>
            </wp:anchor>
          </w:drawing>
        </mc:Choice>
        <mc:Fallback>
          <w:pict>
            <v:shape style="position:absolute;margin-left:421.23822pt;margin-top:71.606895pt;width:83.5pt;height:15.3pt;mso-position-horizontal-relative:page;mso-position-vertical-relative:page;z-index:-15932416" type="#_x0000_t202" id="docshape3" filled="false" stroked="false">
              <v:textbox inset="0,0,0,0">
                <w:txbxContent>
                  <w:p>
                    <w:pPr>
                      <w:pStyle w:val="BodyText"/>
                      <w:spacing w:before="9"/>
                      <w:ind w:left="20"/>
                    </w:pPr>
                    <w:r>
                      <w:rPr/>
                      <w:t>Richard</w:t>
                    </w:r>
                    <w:r>
                      <w:rPr>
                        <w:spacing w:val="-11"/>
                      </w:rPr>
                      <w:t> </w:t>
                    </w:r>
                    <w:r>
                      <w:rPr>
                        <w:spacing w:val="-2"/>
                      </w:rPr>
                      <w:t>Romano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4576">
              <wp:simplePos x="0" y="0"/>
              <wp:positionH relativeFrom="page">
                <wp:posOffset>901700</wp:posOffset>
              </wp:positionH>
              <wp:positionV relativeFrom="page">
                <wp:posOffset>909407</wp:posOffset>
              </wp:positionV>
              <wp:extent cx="109474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94740" cy="194310"/>
                      </a:xfrm>
                      <a:prstGeom prst="rect">
                        <a:avLst/>
                      </a:prstGeom>
                    </wps:spPr>
                    <wps:txbx>
                      <w:txbxContent>
                        <w:p>
                          <w:pPr>
                            <w:pStyle w:val="BodyText"/>
                            <w:spacing w:before="9"/>
                            <w:ind w:left="20"/>
                          </w:pPr>
                          <w:r>
                            <w:rPr/>
                            <w:t>Curriculum</w:t>
                          </w:r>
                          <w:r>
                            <w:rPr>
                              <w:spacing w:val="-13"/>
                            </w:rPr>
                            <w:t> </w:t>
                          </w:r>
                          <w:r>
                            <w:rPr>
                              <w:spacing w:val="-2"/>
                            </w:rPr>
                            <w:t>Vitae</w:t>
                          </w:r>
                        </w:p>
                      </w:txbxContent>
                    </wps:txbx>
                    <wps:bodyPr wrap="square" lIns="0" tIns="0" rIns="0" bIns="0" rtlCol="0">
                      <a:noAutofit/>
                    </wps:bodyPr>
                  </wps:wsp>
                </a:graphicData>
              </a:graphic>
            </wp:anchor>
          </w:drawing>
        </mc:Choice>
        <mc:Fallback>
          <w:pict>
            <v:shape style="position:absolute;margin-left:71pt;margin-top:71.606895pt;width:86.2pt;height:15.3pt;mso-position-horizontal-relative:page;mso-position-vertical-relative:page;z-index:-15931904" type="#_x0000_t202" id="docshape4" filled="false" stroked="false">
              <v:textbox inset="0,0,0,0">
                <w:txbxContent>
                  <w:p>
                    <w:pPr>
                      <w:pStyle w:val="BodyText"/>
                      <w:spacing w:before="9"/>
                      <w:ind w:left="20"/>
                    </w:pPr>
                    <w:r>
                      <w:rPr/>
                      <w:t>Curriculum</w:t>
                    </w:r>
                    <w:r>
                      <w:rPr>
                        <w:spacing w:val="-13"/>
                      </w:rPr>
                      <w:t> </w:t>
                    </w:r>
                    <w:r>
                      <w:rPr>
                        <w:spacing w:val="-2"/>
                      </w:rPr>
                      <w:t>Vitae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088">
              <wp:simplePos x="0" y="0"/>
              <wp:positionH relativeFrom="page">
                <wp:posOffset>3707528</wp:posOffset>
              </wp:positionH>
              <wp:positionV relativeFrom="page">
                <wp:posOffset>909407</wp:posOffset>
              </wp:positionV>
              <wp:extent cx="35369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3695" cy="194310"/>
                      </a:xfrm>
                      <a:prstGeom prst="rect">
                        <a:avLst/>
                      </a:prstGeom>
                    </wps:spPr>
                    <wps:txbx>
                      <w:txbxContent>
                        <w:p>
                          <w:pPr>
                            <w:pStyle w:val="BodyText"/>
                            <w:spacing w:before="9"/>
                            <w:ind w:left="20"/>
                          </w:pPr>
                          <w:r>
                            <w:rPr/>
                            <w:t>-</w:t>
                          </w:r>
                          <w:r>
                            <w:rPr>
                              <w:spacing w:val="-5"/>
                            </w:rPr>
                            <w:t> </w:t>
                          </w:r>
                          <w:r>
                            <w:rPr/>
                            <w:fldChar w:fldCharType="begin"/>
                          </w:r>
                          <w:r>
                            <w:rPr/>
                            <w:instrText> PAGE </w:instrText>
                          </w:r>
                          <w:r>
                            <w:rPr/>
                            <w:fldChar w:fldCharType="separate"/>
                          </w:r>
                          <w:r>
                            <w:rPr/>
                            <w:t>10</w:t>
                          </w:r>
                          <w:r>
                            <w:rPr/>
                            <w:fldChar w:fldCharType="end"/>
                          </w:r>
                          <w:r>
                            <w:rPr>
                              <w:spacing w:val="-3"/>
                            </w:rPr>
                            <w:t> </w:t>
                          </w:r>
                          <w:r>
                            <w:rPr>
                              <w:spacing w:val="-10"/>
                            </w:rPr>
                            <w:t>-</w:t>
                          </w:r>
                        </w:p>
                      </w:txbxContent>
                    </wps:txbx>
                    <wps:bodyPr wrap="square" lIns="0" tIns="0" rIns="0" bIns="0" rtlCol="0">
                      <a:noAutofit/>
                    </wps:bodyPr>
                  </wps:wsp>
                </a:graphicData>
              </a:graphic>
            </wp:anchor>
          </w:drawing>
        </mc:Choice>
        <mc:Fallback>
          <w:pict>
            <v:shape style="position:absolute;margin-left:291.931366pt;margin-top:71.606895pt;width:27.85pt;height:15.3pt;mso-position-horizontal-relative:page;mso-position-vertical-relative:page;z-index:-15931392" type="#_x0000_t202" id="docshape5" filled="false" stroked="false">
              <v:textbox inset="0,0,0,0">
                <w:txbxContent>
                  <w:p>
                    <w:pPr>
                      <w:pStyle w:val="BodyText"/>
                      <w:spacing w:before="9"/>
                      <w:ind w:left="20"/>
                    </w:pPr>
                    <w:r>
                      <w:rPr/>
                      <w:t>-</w:t>
                    </w:r>
                    <w:r>
                      <w:rPr>
                        <w:spacing w:val="-5"/>
                      </w:rPr>
                      <w:t> </w:t>
                    </w:r>
                    <w:r>
                      <w:rPr/>
                      <w:fldChar w:fldCharType="begin"/>
                    </w:r>
                    <w:r>
                      <w:rPr/>
                      <w:instrText> PAGE </w:instrText>
                    </w:r>
                    <w:r>
                      <w:rPr/>
                      <w:fldChar w:fldCharType="separate"/>
                    </w:r>
                    <w:r>
                      <w:rPr/>
                      <w:t>10</w:t>
                    </w:r>
                    <w:r>
                      <w:rPr/>
                      <w:fldChar w:fldCharType="end"/>
                    </w:r>
                    <w:r>
                      <w:rPr>
                        <w:spacing w:val="-3"/>
                      </w:rPr>
                      <w:t> </w:t>
                    </w:r>
                    <w:r>
                      <w:rPr>
                        <w:spacing w:val="-1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600">
              <wp:simplePos x="0" y="0"/>
              <wp:positionH relativeFrom="page">
                <wp:posOffset>5806059</wp:posOffset>
              </wp:positionH>
              <wp:positionV relativeFrom="page">
                <wp:posOffset>909407</wp:posOffset>
              </wp:positionV>
              <wp:extent cx="1061085"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61085" cy="194310"/>
                      </a:xfrm>
                      <a:prstGeom prst="rect">
                        <a:avLst/>
                      </a:prstGeom>
                    </wps:spPr>
                    <wps:txbx>
                      <w:txbxContent>
                        <w:p>
                          <w:pPr>
                            <w:pStyle w:val="BodyText"/>
                            <w:spacing w:before="9"/>
                            <w:ind w:left="20"/>
                          </w:pPr>
                          <w:r>
                            <w:rPr/>
                            <w:t>Richard</w:t>
                          </w:r>
                          <w:r>
                            <w:rPr>
                              <w:spacing w:val="-10"/>
                            </w:rPr>
                            <w:t> </w:t>
                          </w:r>
                          <w:r>
                            <w:rPr>
                              <w:spacing w:val="-2"/>
                            </w:rPr>
                            <w:t>Romano</w:t>
                          </w:r>
                        </w:p>
                      </w:txbxContent>
                    </wps:txbx>
                    <wps:bodyPr wrap="square" lIns="0" tIns="0" rIns="0" bIns="0" rtlCol="0">
                      <a:noAutofit/>
                    </wps:bodyPr>
                  </wps:wsp>
                </a:graphicData>
              </a:graphic>
            </wp:anchor>
          </w:drawing>
        </mc:Choice>
        <mc:Fallback>
          <w:pict>
            <v:shape style="position:absolute;margin-left:457.170044pt;margin-top:71.606895pt;width:83.55pt;height:15.3pt;mso-position-horizontal-relative:page;mso-position-vertical-relative:page;z-index:-15930880" type="#_x0000_t202" id="docshape6" filled="false" stroked="false">
              <v:textbox inset="0,0,0,0">
                <w:txbxContent>
                  <w:p>
                    <w:pPr>
                      <w:pStyle w:val="BodyText"/>
                      <w:spacing w:before="9"/>
                      <w:ind w:left="20"/>
                    </w:pPr>
                    <w:r>
                      <w:rPr/>
                      <w:t>Richard</w:t>
                    </w:r>
                    <w:r>
                      <w:rPr>
                        <w:spacing w:val="-10"/>
                      </w:rPr>
                      <w:t> </w:t>
                    </w:r>
                    <w:r>
                      <w:rPr>
                        <w:spacing w:val="-2"/>
                      </w:rPr>
                      <w:t>Romano</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24"/>
      <w:szCs w:val="24"/>
      <w:u w:val="single" w:color="000000"/>
      <w:lang w:val="en-US" w:eastAsia="en-US" w:bidi="ar-SA"/>
    </w:rPr>
  </w:style>
  <w:style w:styleId="Title" w:type="paragraph">
    <w:name w:val="Title"/>
    <w:basedOn w:val="Normal"/>
    <w:uiPriority w:val="1"/>
    <w:qFormat/>
    <w:pPr>
      <w:spacing w:before="1"/>
      <w:ind w:right="1"/>
      <w:jc w:val="center"/>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omanor@ufl.edu" TargetMode="Externa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romano</dc:creator>
  <dc:title>Microsoft Word - RomanoVitae</dc:title>
  <dcterms:created xsi:type="dcterms:W3CDTF">2026-01-29T04:46:40Z</dcterms:created>
  <dcterms:modified xsi:type="dcterms:W3CDTF">2026-01-29T04:46:40Z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LastSaved">
    <vt:filetime>2026-01-29T00:00:00Z</vt:filetime>
  </property>
  <property fmtid="{D5CDD505-2E9C-101B-9397-08002B2CF9AE}" pid="4" name="Producer">
    <vt:lpwstr>Microsoft: Print To PDF</vt:lpwstr>
  </property>
</Properties>
</file>