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Suyong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Song</w:t>
      </w:r>
    </w:p>
    <w:p>
      <w:pPr>
        <w:pStyle w:val="BodyText"/>
        <w:spacing w:before="47"/>
        <w:ind w:left="0"/>
      </w:pPr>
    </w:p>
    <w:p>
      <w:pPr>
        <w:pStyle w:val="BodyText"/>
        <w:spacing w:after="0"/>
        <w:sectPr>
          <w:type w:val="continuous"/>
          <w:pgSz w:w="12240" w:h="15840"/>
          <w:pgMar w:top="1620" w:bottom="280" w:left="1440" w:right="1080"/>
        </w:sectPr>
      </w:pPr>
    </w:p>
    <w:p>
      <w:pPr>
        <w:pStyle w:val="BodyText"/>
        <w:spacing w:line="244" w:lineRule="auto" w:before="98"/>
        <w:ind w:left="0" w:right="1074"/>
      </w:pPr>
      <w:hyperlink r:id="rId5">
        <w:r>
          <w:rPr>
            <w:w w:val="105"/>
          </w:rPr>
          <w:t>Tippie</w:t>
        </w:r>
        <w:r>
          <w:rPr>
            <w:spacing w:val="-10"/>
            <w:w w:val="105"/>
          </w:rPr>
          <w:t> </w:t>
        </w:r>
        <w:r>
          <w:rPr>
            <w:w w:val="105"/>
          </w:rPr>
          <w:t>College</w:t>
        </w:r>
        <w:r>
          <w:rPr>
            <w:spacing w:val="-9"/>
            <w:w w:val="105"/>
          </w:rPr>
          <w:t> </w:t>
        </w:r>
        <w:r>
          <w:rPr>
            <w:w w:val="105"/>
          </w:rPr>
          <w:t>of</w:t>
        </w:r>
        <w:r>
          <w:rPr>
            <w:spacing w:val="-9"/>
            <w:w w:val="105"/>
          </w:rPr>
          <w:t> </w:t>
        </w:r>
        <w:r>
          <w:rPr>
            <w:w w:val="105"/>
          </w:rPr>
          <w:t>Business</w:t>
        </w:r>
      </w:hyperlink>
      <w:r>
        <w:rPr>
          <w:w w:val="105"/>
        </w:rPr>
        <w:t> </w:t>
      </w:r>
      <w:hyperlink r:id="rId6">
        <w:r>
          <w:rPr>
            <w:w w:val="105"/>
          </w:rPr>
          <w:t>The University of Iowa</w:t>
        </w:r>
      </w:hyperlink>
      <w:r>
        <w:rPr>
          <w:w w:val="105"/>
        </w:rPr>
        <w:t> W</w:t>
      </w:r>
      <w:r>
        <w:rPr>
          <w:rFonts w:ascii="Times New Roman"/>
          <w:w w:val="105"/>
        </w:rPr>
        <w:t>360 </w:t>
      </w:r>
      <w:r>
        <w:rPr>
          <w:w w:val="105"/>
        </w:rPr>
        <w:t>PBB</w:t>
      </w:r>
    </w:p>
    <w:p>
      <w:pPr>
        <w:pStyle w:val="BodyText"/>
        <w:ind w:left="0"/>
        <w:rPr>
          <w:rFonts w:ascii="Times New Roman"/>
        </w:rPr>
      </w:pPr>
      <w:r>
        <w:rPr>
          <w:w w:val="105"/>
        </w:rPr>
        <w:t>Iowa</w:t>
      </w:r>
      <w:r>
        <w:rPr>
          <w:spacing w:val="2"/>
          <w:w w:val="105"/>
        </w:rPr>
        <w:t> </w:t>
      </w:r>
      <w:r>
        <w:rPr>
          <w:w w:val="105"/>
        </w:rPr>
        <w:t>City,</w:t>
      </w:r>
      <w:r>
        <w:rPr>
          <w:spacing w:val="2"/>
          <w:w w:val="105"/>
        </w:rPr>
        <w:t> </w:t>
      </w:r>
      <w:r>
        <w:rPr>
          <w:w w:val="105"/>
        </w:rPr>
        <w:t>IA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52242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1994</w:t>
      </w:r>
    </w:p>
    <w:p>
      <w:pPr>
        <w:pStyle w:val="BodyText"/>
        <w:spacing w:before="79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spacing w:before="202"/>
        <w:rPr>
          <w:rFonts w:ascii="Times New Roman"/>
        </w:rPr>
      </w:pPr>
      <w:r>
        <w:rPr>
          <w:w w:val="105"/>
        </w:rPr>
        <w:t>Ph.D.</w:t>
      </w:r>
      <w:r>
        <w:rPr>
          <w:spacing w:val="18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August</w:t>
      </w:r>
      <w:r>
        <w:rPr>
          <w:spacing w:val="19"/>
          <w:w w:val="105"/>
        </w:rPr>
        <w:t> </w:t>
      </w:r>
      <w:r>
        <w:rPr>
          <w:rFonts w:ascii="Times New Roman"/>
          <w:spacing w:val="-4"/>
          <w:w w:val="105"/>
        </w:rPr>
        <w:t>2010</w:t>
      </w:r>
    </w:p>
    <w:p>
      <w:pPr>
        <w:pStyle w:val="BodyText"/>
        <w:spacing w:before="5"/>
      </w:pPr>
      <w:r>
        <w:rPr>
          <w:w w:val="105"/>
        </w:rPr>
        <w:t>University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California,</w:t>
      </w:r>
      <w:r>
        <w:rPr>
          <w:spacing w:val="11"/>
          <w:w w:val="105"/>
        </w:rPr>
        <w:t> </w:t>
      </w:r>
      <w:r>
        <w:rPr>
          <w:w w:val="105"/>
        </w:rPr>
        <w:t>San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Diego</w:t>
      </w:r>
    </w:p>
    <w:p>
      <w:pPr>
        <w:pStyle w:val="BodyText"/>
        <w:spacing w:before="141"/>
        <w:rPr>
          <w:rFonts w:ascii="Times New Roman"/>
        </w:rPr>
      </w:pPr>
      <w:r>
        <w:rPr>
          <w:w w:val="105"/>
        </w:rPr>
        <w:t>M.A.</w:t>
      </w:r>
      <w:r>
        <w:rPr>
          <w:spacing w:val="26"/>
          <w:w w:val="105"/>
        </w:rPr>
        <w:t> </w:t>
      </w:r>
      <w:r>
        <w:rPr>
          <w:w w:val="105"/>
        </w:rPr>
        <w:t>Economics,</w:t>
      </w:r>
      <w:r>
        <w:rPr>
          <w:spacing w:val="27"/>
          <w:w w:val="105"/>
        </w:rPr>
        <w:t> </w:t>
      </w:r>
      <w:r>
        <w:rPr>
          <w:w w:val="105"/>
        </w:rPr>
        <w:t>August</w:t>
      </w:r>
      <w:r>
        <w:rPr>
          <w:spacing w:val="27"/>
          <w:w w:val="105"/>
        </w:rPr>
        <w:t> </w:t>
      </w:r>
      <w:r>
        <w:rPr>
          <w:rFonts w:ascii="Times New Roman"/>
          <w:spacing w:val="-4"/>
          <w:w w:val="105"/>
        </w:rPr>
        <w:t>2004</w:t>
      </w:r>
    </w:p>
    <w:p>
      <w:pPr>
        <w:pStyle w:val="BodyText"/>
        <w:spacing w:before="5"/>
      </w:pPr>
      <w:r>
        <w:rPr>
          <w:w w:val="105"/>
        </w:rPr>
        <w:t>Korea</w:t>
      </w:r>
      <w:r>
        <w:rPr>
          <w:spacing w:val="-2"/>
          <w:w w:val="105"/>
        </w:rPr>
        <w:t> University</w:t>
      </w:r>
    </w:p>
    <w:p>
      <w:pPr>
        <w:pStyle w:val="BodyText"/>
        <w:spacing w:before="141"/>
        <w:rPr>
          <w:rFonts w:ascii="Times New Roman"/>
        </w:rPr>
      </w:pPr>
      <w:r>
        <w:rPr>
          <w:w w:val="105"/>
        </w:rPr>
        <w:t>B.A.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August</w:t>
      </w:r>
      <w:r>
        <w:rPr>
          <w:spacing w:val="20"/>
          <w:w w:val="105"/>
        </w:rPr>
        <w:t> </w:t>
      </w:r>
      <w:r>
        <w:rPr>
          <w:rFonts w:ascii="Times New Roman"/>
          <w:spacing w:val="-4"/>
          <w:w w:val="105"/>
        </w:rPr>
        <w:t>2002</w:t>
      </w:r>
    </w:p>
    <w:p>
      <w:pPr>
        <w:pStyle w:val="BodyText"/>
        <w:spacing w:before="5"/>
      </w:pPr>
      <w:r>
        <w:rPr>
          <w:w w:val="105"/>
        </w:rPr>
        <w:t>Korea</w:t>
      </w:r>
      <w:r>
        <w:rPr>
          <w:spacing w:val="-2"/>
          <w:w w:val="105"/>
        </w:rPr>
        <w:t> University</w:t>
      </w:r>
    </w:p>
    <w:p>
      <w:pPr>
        <w:pStyle w:val="BodyText"/>
        <w:spacing w:before="130"/>
        <w:ind w:left="0"/>
      </w:pPr>
    </w:p>
    <w:p>
      <w:pPr>
        <w:pStyle w:val="Heading1"/>
      </w:pPr>
      <w:r>
        <w:rPr>
          <w:w w:val="105"/>
        </w:rPr>
        <w:t>Current</w:t>
      </w:r>
      <w:r>
        <w:rPr>
          <w:spacing w:val="47"/>
          <w:w w:val="105"/>
        </w:rPr>
        <w:t> </w:t>
      </w:r>
      <w:r>
        <w:rPr>
          <w:w w:val="105"/>
        </w:rPr>
        <w:t>Academic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tabs>
          <w:tab w:pos="2389" w:val="right" w:leader="none"/>
        </w:tabs>
        <w:spacing w:before="102"/>
        <w:ind w:left="0"/>
        <w:rPr>
          <w:rFonts w:ascii="Times New Roman"/>
        </w:rPr>
      </w:pPr>
      <w:r>
        <w:rPr/>
        <w:br w:type="column"/>
      </w:r>
      <w:r>
        <w:rPr>
          <w:spacing w:val="-2"/>
        </w:rPr>
        <w:t>Phone: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319</w:t>
      </w:r>
      <w:r>
        <w:rPr>
          <w:spacing w:val="-4"/>
        </w:rPr>
        <w:t>-</w:t>
      </w:r>
      <w:r>
        <w:rPr>
          <w:rFonts w:ascii="Times New Roman"/>
        </w:rPr>
        <w:t>335</w:t>
      </w:r>
      <w:r>
        <w:rPr/>
        <w:t>-</w:t>
      </w:r>
      <w:r>
        <w:rPr>
          <w:rFonts w:ascii="Times New Roman"/>
          <w:spacing w:val="-2"/>
        </w:rPr>
        <w:t>0832</w:t>
      </w:r>
    </w:p>
    <w:p>
      <w:pPr>
        <w:pStyle w:val="BodyText"/>
        <w:tabs>
          <w:tab w:pos="2389" w:val="right" w:leader="none"/>
        </w:tabs>
        <w:spacing w:before="5"/>
        <w:ind w:left="0"/>
        <w:rPr>
          <w:rFonts w:ascii="Times New Roman"/>
        </w:rPr>
      </w:pPr>
      <w:r>
        <w:rPr>
          <w:spacing w:val="-4"/>
        </w:rPr>
        <w:t>Fax: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319</w:t>
      </w:r>
      <w:r>
        <w:rPr>
          <w:spacing w:val="-4"/>
        </w:rPr>
        <w:t>-</w:t>
      </w:r>
      <w:r>
        <w:rPr>
          <w:rFonts w:ascii="Times New Roman"/>
        </w:rPr>
        <w:t>335</w:t>
      </w:r>
      <w:r>
        <w:rPr/>
        <w:t>-</w:t>
      </w:r>
      <w:r>
        <w:rPr>
          <w:rFonts w:ascii="Times New Roman"/>
          <w:spacing w:val="-2"/>
        </w:rPr>
        <w:t>1956</w:t>
      </w:r>
    </w:p>
    <w:p>
      <w:pPr>
        <w:pStyle w:val="BodyText"/>
        <w:tabs>
          <w:tab w:pos="1260" w:val="left" w:leader="none"/>
        </w:tabs>
        <w:spacing w:before="4"/>
        <w:ind w:left="0"/>
      </w:pPr>
      <w:r>
        <w:rPr>
          <w:spacing w:val="-2"/>
        </w:rPr>
        <w:t>Email:</w:t>
      </w:r>
      <w:r>
        <w:rPr/>
        <w:tab/>
      </w:r>
      <w:hyperlink r:id="rId7">
        <w:r>
          <w:rPr>
            <w:color w:val="0000FF"/>
          </w:rPr>
          <w:t>suyong-</w:t>
        </w:r>
        <w:r>
          <w:rPr>
            <w:color w:val="0000FF"/>
            <w:spacing w:val="-2"/>
          </w:rPr>
          <w:t>song@uiowa.edu</w:t>
        </w:r>
      </w:hyperlink>
    </w:p>
    <w:p>
      <w:pPr>
        <w:pStyle w:val="BodyText"/>
        <w:tabs>
          <w:tab w:pos="1260" w:val="left" w:leader="none"/>
        </w:tabs>
        <w:spacing w:before="5"/>
        <w:ind w:left="0"/>
      </w:pPr>
      <w:r>
        <w:rPr>
          <w:spacing w:val="-2"/>
          <w:w w:val="105"/>
        </w:rPr>
        <w:t>Homepage:</w:t>
      </w:r>
      <w:r>
        <w:rPr/>
        <w:tab/>
      </w:r>
      <w:hyperlink r:id="rId8">
        <w:r>
          <w:rPr>
            <w:color w:val="0000FF"/>
            <w:spacing w:val="-2"/>
            <w:w w:val="105"/>
          </w:rPr>
          <w:t>https://sites.google.com/site/suyongsong/</w:t>
        </w:r>
      </w:hyperlink>
    </w:p>
    <w:p>
      <w:pPr>
        <w:pStyle w:val="BodyText"/>
        <w:spacing w:after="0"/>
        <w:sectPr>
          <w:type w:val="continuous"/>
          <w:pgSz w:w="12240" w:h="15840"/>
          <w:pgMar w:top="1620" w:bottom="280" w:left="1440" w:right="1080"/>
          <w:cols w:num="2" w:equalWidth="0">
            <w:col w:w="3596" w:space="794"/>
            <w:col w:w="5330"/>
          </w:cols>
        </w:sectPr>
      </w:pPr>
    </w:p>
    <w:p>
      <w:pPr>
        <w:pStyle w:val="BodyText"/>
        <w:spacing w:line="244" w:lineRule="auto" w:before="202"/>
        <w:ind w:right="4890"/>
      </w:pPr>
      <w:r>
        <w:rPr/>
        <w:t>Associate Professor of Economics, </w:t>
      </w:r>
      <w:r>
        <w:rPr>
          <w:rFonts w:ascii="Times New Roman"/>
        </w:rPr>
        <w:t>2019</w:t>
      </w:r>
      <w:r>
        <w:rPr/>
        <w:t>-</w:t>
      </w:r>
      <w:r>
        <w:rPr/>
        <w:t>present </w:t>
      </w:r>
      <w:r>
        <w:rPr>
          <w:w w:val="105"/>
        </w:rPr>
        <w:t>Associate Professor of Finance, </w:t>
      </w:r>
      <w:r>
        <w:rPr>
          <w:rFonts w:ascii="Times New Roman"/>
          <w:w w:val="105"/>
        </w:rPr>
        <w:t>2019</w:t>
      </w:r>
      <w:r>
        <w:rPr>
          <w:w w:val="105"/>
        </w:rPr>
        <w:t>-present Henry</w:t>
      </w:r>
      <w:r>
        <w:rPr>
          <w:spacing w:val="-6"/>
          <w:w w:val="105"/>
        </w:rPr>
        <w:t> </w:t>
      </w:r>
      <w:r>
        <w:rPr>
          <w:w w:val="105"/>
        </w:rPr>
        <w:t>B.</w:t>
      </w:r>
      <w:r>
        <w:rPr>
          <w:spacing w:val="-6"/>
          <w:w w:val="105"/>
        </w:rPr>
        <w:t> </w:t>
      </w:r>
      <w:r>
        <w:rPr>
          <w:w w:val="105"/>
        </w:rPr>
        <w:t>Tippie</w:t>
      </w:r>
      <w:r>
        <w:rPr>
          <w:spacing w:val="-6"/>
          <w:w w:val="105"/>
        </w:rPr>
        <w:t> </w:t>
      </w:r>
      <w:r>
        <w:rPr>
          <w:w w:val="105"/>
        </w:rPr>
        <w:t>Research</w:t>
      </w:r>
      <w:r>
        <w:rPr>
          <w:spacing w:val="-6"/>
          <w:w w:val="105"/>
        </w:rPr>
        <w:t> </w:t>
      </w:r>
      <w:r>
        <w:rPr>
          <w:w w:val="105"/>
        </w:rPr>
        <w:t>Fellow,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-present Tippie College of Business, University of Iowa</w:t>
      </w:r>
    </w:p>
    <w:p>
      <w:pPr>
        <w:pStyle w:val="BodyText"/>
        <w:spacing w:before="125"/>
        <w:ind w:left="0"/>
      </w:pPr>
    </w:p>
    <w:p>
      <w:pPr>
        <w:pStyle w:val="Heading1"/>
      </w:pPr>
      <w:r>
        <w:rPr>
          <w:w w:val="105"/>
        </w:rPr>
        <w:t>Other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Positions</w:t>
      </w:r>
    </w:p>
    <w:p>
      <w:pPr>
        <w:pStyle w:val="BodyText"/>
        <w:spacing w:before="202"/>
        <w:rPr>
          <w:rFonts w:ascii="Times New Roman"/>
        </w:rPr>
      </w:pPr>
      <w:r>
        <w:rPr/>
        <w:t>Visiting</w:t>
      </w:r>
      <w:r>
        <w:rPr>
          <w:spacing w:val="25"/>
        </w:rPr>
        <w:t> </w:t>
      </w:r>
      <w:r>
        <w:rPr/>
        <w:t>Scholar,</w:t>
      </w:r>
      <w:r>
        <w:rPr>
          <w:spacing w:val="26"/>
        </w:rPr>
        <w:t> </w:t>
      </w:r>
      <w:r>
        <w:rPr/>
        <w:t>December</w:t>
      </w:r>
      <w:r>
        <w:rPr>
          <w:spacing w:val="26"/>
        </w:rPr>
        <w:t> </w:t>
      </w:r>
      <w:r>
        <w:rPr>
          <w:rFonts w:ascii="Times New Roman"/>
        </w:rPr>
        <w:t>2023</w:t>
      </w:r>
      <w:r>
        <w:rPr>
          <w:rFonts w:ascii="Times New Roman"/>
          <w:spacing w:val="21"/>
        </w:rPr>
        <w:t> </w:t>
      </w:r>
      <w:r>
        <w:rPr/>
        <w:t>-</w:t>
      </w:r>
      <w:r>
        <w:rPr>
          <w:spacing w:val="25"/>
        </w:rPr>
        <w:t> </w:t>
      </w:r>
      <w:r>
        <w:rPr/>
        <w:t>January</w:t>
      </w:r>
      <w:r>
        <w:rPr>
          <w:spacing w:val="26"/>
        </w:rPr>
        <w:t> </w:t>
      </w:r>
      <w:r>
        <w:rPr>
          <w:rFonts w:ascii="Times New Roman"/>
          <w:spacing w:val="-4"/>
        </w:rPr>
        <w:t>2024</w:t>
      </w:r>
    </w:p>
    <w:p>
      <w:pPr>
        <w:pStyle w:val="BodyText"/>
        <w:spacing w:before="4"/>
      </w:pPr>
      <w:r>
        <w:rPr/>
        <w:t>Federal</w:t>
      </w:r>
      <w:r>
        <w:rPr>
          <w:spacing w:val="14"/>
        </w:rPr>
        <w:t> </w:t>
      </w:r>
      <w:r>
        <w:rPr/>
        <w:t>Reserve</w:t>
      </w:r>
      <w:r>
        <w:rPr>
          <w:spacing w:val="15"/>
        </w:rPr>
        <w:t> </w:t>
      </w:r>
      <w:r>
        <w:rPr>
          <w:spacing w:val="-4"/>
        </w:rPr>
        <w:t>Board</w:t>
      </w:r>
    </w:p>
    <w:p>
      <w:pPr>
        <w:pStyle w:val="BodyText"/>
        <w:spacing w:before="142"/>
        <w:rPr>
          <w:rFonts w:ascii="Times New Roman"/>
        </w:rPr>
      </w:pPr>
      <w:r>
        <w:rPr>
          <w:w w:val="105"/>
        </w:rPr>
        <w:t>Visiting</w:t>
      </w:r>
      <w:r>
        <w:rPr>
          <w:spacing w:val="-5"/>
          <w:w w:val="105"/>
        </w:rPr>
        <w:t> </w:t>
      </w:r>
      <w:r>
        <w:rPr>
          <w:w w:val="105"/>
        </w:rPr>
        <w:t>Scholar,</w:t>
      </w:r>
      <w:r>
        <w:rPr>
          <w:spacing w:val="-4"/>
          <w:w w:val="105"/>
        </w:rPr>
        <w:t> </w:t>
      </w:r>
      <w:r>
        <w:rPr>
          <w:w w:val="105"/>
        </w:rPr>
        <w:t>Summer</w:t>
      </w:r>
      <w:r>
        <w:rPr>
          <w:spacing w:val="-4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before="4"/>
      </w:pPr>
      <w:r>
        <w:rPr>
          <w:w w:val="105"/>
        </w:rPr>
        <w:t>Korea</w:t>
      </w:r>
      <w:r>
        <w:rPr>
          <w:spacing w:val="-2"/>
          <w:w w:val="105"/>
        </w:rPr>
        <w:t> University</w:t>
      </w:r>
    </w:p>
    <w:p>
      <w:pPr>
        <w:pStyle w:val="BodyText"/>
        <w:spacing w:before="142"/>
        <w:rPr>
          <w:rFonts w:ascii="Times New Roman"/>
        </w:rPr>
      </w:pPr>
      <w:r>
        <w:rPr>
          <w:w w:val="105"/>
        </w:rPr>
        <w:t>Visiting</w:t>
      </w:r>
      <w:r>
        <w:rPr>
          <w:spacing w:val="3"/>
          <w:w w:val="105"/>
        </w:rPr>
        <w:t> </w:t>
      </w:r>
      <w:r>
        <w:rPr>
          <w:w w:val="105"/>
        </w:rPr>
        <w:t>Scholar,</w:t>
      </w:r>
      <w:r>
        <w:rPr>
          <w:spacing w:val="4"/>
          <w:w w:val="105"/>
        </w:rPr>
        <w:t> </w:t>
      </w:r>
      <w:r>
        <w:rPr>
          <w:w w:val="105"/>
        </w:rPr>
        <w:t>May</w:t>
      </w:r>
      <w:r>
        <w:rPr>
          <w:spacing w:val="3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before="4"/>
      </w:pPr>
      <w:r>
        <w:rPr>
          <w:w w:val="105"/>
        </w:rPr>
        <w:t>Federal</w:t>
      </w:r>
      <w:r>
        <w:rPr>
          <w:spacing w:val="-9"/>
          <w:w w:val="105"/>
        </w:rPr>
        <w:t> </w:t>
      </w:r>
      <w:r>
        <w:rPr>
          <w:w w:val="105"/>
        </w:rPr>
        <w:t>Reserve</w:t>
      </w:r>
      <w:r>
        <w:rPr>
          <w:spacing w:val="-8"/>
          <w:w w:val="105"/>
        </w:rPr>
        <w:t> </w:t>
      </w:r>
      <w:r>
        <w:rPr>
          <w:w w:val="105"/>
        </w:rPr>
        <w:t>Bank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Chicago</w:t>
      </w:r>
    </w:p>
    <w:p>
      <w:pPr>
        <w:pStyle w:val="BodyText"/>
        <w:spacing w:before="142"/>
        <w:rPr>
          <w:rFonts w:ascii="Times New Roman"/>
        </w:rPr>
      </w:pPr>
      <w:r>
        <w:rPr>
          <w:w w:val="105"/>
        </w:rPr>
        <w:t>Associate</w:t>
      </w:r>
      <w:r>
        <w:rPr>
          <w:spacing w:val="-5"/>
          <w:w w:val="105"/>
        </w:rPr>
        <w:t> </w:t>
      </w:r>
      <w:r>
        <w:rPr>
          <w:w w:val="105"/>
        </w:rPr>
        <w:t>Professor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Spring</w:t>
      </w:r>
      <w:r>
        <w:rPr>
          <w:spacing w:val="-4"/>
          <w:w w:val="105"/>
        </w:rPr>
        <w:t> </w:t>
      </w:r>
      <w:r>
        <w:rPr>
          <w:rFonts w:ascii="Times New Roman"/>
          <w:spacing w:val="-4"/>
          <w:w w:val="105"/>
        </w:rPr>
        <w:t>2022</w:t>
      </w:r>
    </w:p>
    <w:p>
      <w:pPr>
        <w:pStyle w:val="BodyText"/>
        <w:spacing w:before="4"/>
      </w:pPr>
      <w:r>
        <w:rPr>
          <w:w w:val="105"/>
        </w:rPr>
        <w:t>Korea</w:t>
      </w:r>
      <w:r>
        <w:rPr>
          <w:spacing w:val="-2"/>
          <w:w w:val="105"/>
        </w:rPr>
        <w:t> University</w:t>
      </w:r>
    </w:p>
    <w:p>
      <w:pPr>
        <w:pStyle w:val="BodyText"/>
        <w:spacing w:before="142"/>
        <w:rPr>
          <w:rFonts w:ascii="Times New Roman"/>
        </w:rPr>
      </w:pPr>
      <w:r>
        <w:rPr/>
        <w:t>Assistant</w:t>
      </w:r>
      <w:r>
        <w:rPr>
          <w:spacing w:val="27"/>
        </w:rPr>
        <w:t> </w:t>
      </w:r>
      <w:r>
        <w:rPr/>
        <w:t>Professor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Economics,</w:t>
      </w:r>
      <w:r>
        <w:rPr>
          <w:spacing w:val="27"/>
        </w:rPr>
        <w:t> </w:t>
      </w:r>
      <w:r>
        <w:rPr>
          <w:rFonts w:ascii="Times New Roman"/>
        </w:rPr>
        <w:t>2015</w:t>
      </w:r>
      <w:r>
        <w:rPr/>
        <w:t>-</w:t>
      </w:r>
      <w:r>
        <w:rPr>
          <w:rFonts w:ascii="Times New Roman"/>
          <w:spacing w:val="-4"/>
        </w:rPr>
        <w:t>2019</w:t>
      </w:r>
    </w:p>
    <w:p>
      <w:pPr>
        <w:pStyle w:val="BodyText"/>
        <w:spacing w:before="4"/>
      </w:pPr>
      <w:r>
        <w:rPr>
          <w:w w:val="105"/>
        </w:rPr>
        <w:t>Tippie</w:t>
      </w:r>
      <w:r>
        <w:rPr>
          <w:spacing w:val="4"/>
          <w:w w:val="105"/>
        </w:rPr>
        <w:t> </w:t>
      </w:r>
      <w:r>
        <w:rPr>
          <w:w w:val="105"/>
        </w:rPr>
        <w:t>College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Business,</w:t>
      </w:r>
      <w:r>
        <w:rPr>
          <w:spacing w:val="4"/>
          <w:w w:val="105"/>
        </w:rPr>
        <w:t> </w:t>
      </w:r>
      <w:r>
        <w:rPr>
          <w:w w:val="105"/>
        </w:rPr>
        <w:t>University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Iowa</w:t>
      </w:r>
    </w:p>
    <w:p>
      <w:pPr>
        <w:pStyle w:val="BodyText"/>
        <w:spacing w:before="141"/>
        <w:rPr>
          <w:rFonts w:ascii="Times New Roman"/>
        </w:rPr>
      </w:pPr>
      <w:r>
        <w:rPr/>
        <w:t>Assistant</w:t>
      </w:r>
      <w:r>
        <w:rPr>
          <w:spacing w:val="27"/>
        </w:rPr>
        <w:t> </w:t>
      </w:r>
      <w:r>
        <w:rPr/>
        <w:t>Professor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Economics,</w:t>
      </w:r>
      <w:r>
        <w:rPr>
          <w:spacing w:val="27"/>
        </w:rPr>
        <w:t> </w:t>
      </w:r>
      <w:r>
        <w:rPr>
          <w:rFonts w:ascii="Times New Roman"/>
        </w:rPr>
        <w:t>2010</w:t>
      </w:r>
      <w:r>
        <w:rPr/>
        <w:t>-</w:t>
      </w:r>
      <w:r>
        <w:rPr>
          <w:rFonts w:ascii="Times New Roman"/>
          <w:spacing w:val="-4"/>
        </w:rPr>
        <w:t>2015</w:t>
      </w:r>
    </w:p>
    <w:p>
      <w:pPr>
        <w:pStyle w:val="BodyText"/>
        <w:spacing w:before="5"/>
      </w:pP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Wisconsin-</w:t>
      </w:r>
      <w:r>
        <w:rPr>
          <w:spacing w:val="-2"/>
          <w:w w:val="105"/>
        </w:rPr>
        <w:t>Milwaukee</w:t>
      </w:r>
    </w:p>
    <w:p>
      <w:pPr>
        <w:pStyle w:val="BodyText"/>
        <w:spacing w:before="141"/>
        <w:rPr>
          <w:rFonts w:ascii="Times New Roman"/>
        </w:rPr>
      </w:pPr>
      <w:r>
        <w:rPr/>
        <w:t>Senior</w:t>
      </w:r>
      <w:r>
        <w:rPr>
          <w:spacing w:val="31"/>
        </w:rPr>
        <w:t> </w:t>
      </w:r>
      <w:r>
        <w:rPr/>
        <w:t>Economist,</w:t>
      </w:r>
      <w:r>
        <w:rPr>
          <w:spacing w:val="32"/>
        </w:rPr>
        <w:t> </w:t>
      </w:r>
      <w:r>
        <w:rPr>
          <w:rFonts w:ascii="Times New Roman"/>
          <w:spacing w:val="-4"/>
        </w:rPr>
        <w:t>2005</w:t>
      </w:r>
    </w:p>
    <w:p>
      <w:pPr>
        <w:pStyle w:val="BodyText"/>
        <w:spacing w:before="5"/>
      </w:pPr>
      <w:r>
        <w:rPr>
          <w:w w:val="105"/>
        </w:rPr>
        <w:t>KDB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Research</w:t>
      </w:r>
      <w:r>
        <w:rPr>
          <w:spacing w:val="-5"/>
          <w:w w:val="105"/>
        </w:rPr>
        <w:t> </w:t>
      </w:r>
      <w:r>
        <w:rPr>
          <w:w w:val="105"/>
        </w:rPr>
        <w:t>Institute,</w:t>
      </w:r>
      <w:r>
        <w:rPr>
          <w:spacing w:val="-5"/>
          <w:w w:val="105"/>
        </w:rPr>
        <w:t> </w:t>
      </w:r>
      <w:r>
        <w:rPr>
          <w:w w:val="105"/>
        </w:rPr>
        <w:t>Korea</w:t>
      </w:r>
      <w:r>
        <w:rPr>
          <w:spacing w:val="-5"/>
          <w:w w:val="105"/>
        </w:rPr>
        <w:t> </w:t>
      </w:r>
      <w:r>
        <w:rPr>
          <w:w w:val="105"/>
        </w:rPr>
        <w:t>Development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Bank</w:t>
      </w:r>
    </w:p>
    <w:p>
      <w:pPr>
        <w:pStyle w:val="BodyText"/>
        <w:spacing w:before="130"/>
        <w:ind w:left="0"/>
      </w:pPr>
    </w:p>
    <w:p>
      <w:pPr>
        <w:pStyle w:val="Heading1"/>
      </w:pPr>
      <w:r>
        <w:rPr>
          <w:w w:val="105"/>
        </w:rPr>
        <w:t>Fields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Research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202"/>
      </w:pPr>
      <w:r>
        <w:rPr>
          <w:w w:val="105"/>
        </w:rPr>
        <w:t>Econometrics, Corporate</w:t>
      </w:r>
      <w:r>
        <w:rPr>
          <w:spacing w:val="1"/>
          <w:w w:val="105"/>
        </w:rPr>
        <w:t> </w:t>
      </w:r>
      <w:r>
        <w:rPr>
          <w:w w:val="105"/>
        </w:rPr>
        <w:t>Finance,</w:t>
      </w:r>
      <w:r>
        <w:rPr>
          <w:spacing w:val="1"/>
          <w:w w:val="105"/>
        </w:rPr>
        <w:t> </w:t>
      </w:r>
      <w:r>
        <w:rPr>
          <w:w w:val="105"/>
        </w:rPr>
        <w:t>Empirical IO,</w:t>
      </w:r>
      <w:r>
        <w:rPr>
          <w:spacing w:val="1"/>
          <w:w w:val="105"/>
        </w:rPr>
        <w:t> </w:t>
      </w:r>
      <w:r>
        <w:rPr>
          <w:w w:val="105"/>
        </w:rPr>
        <w:t>Machine</w:t>
      </w:r>
      <w:r>
        <w:rPr>
          <w:spacing w:val="1"/>
          <w:w w:val="105"/>
        </w:rPr>
        <w:t> </w:t>
      </w:r>
      <w:r>
        <w:rPr>
          <w:w w:val="105"/>
        </w:rPr>
        <w:t>Learning, Social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Interfirm </w:t>
      </w:r>
      <w:r>
        <w:rPr>
          <w:spacing w:val="-2"/>
          <w:w w:val="105"/>
        </w:rPr>
        <w:t>Networks</w:t>
      </w:r>
    </w:p>
    <w:p>
      <w:pPr>
        <w:pStyle w:val="BodyText"/>
        <w:spacing w:after="0"/>
        <w:sectPr>
          <w:type w:val="continuous"/>
          <w:pgSz w:w="12240" w:h="15840"/>
          <w:pgMar w:top="1620" w:bottom="280" w:left="1440" w:right="1080"/>
        </w:sectPr>
      </w:pPr>
    </w:p>
    <w:p>
      <w:pPr>
        <w:pStyle w:val="Heading1"/>
        <w:spacing w:before="121"/>
      </w:pPr>
      <w:r>
        <w:rPr>
          <w:spacing w:val="-2"/>
          <w:w w:val="110"/>
        </w:rPr>
        <w:t>Awards,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Scholarships,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and</w:t>
      </w:r>
      <w:r>
        <w:rPr>
          <w:w w:val="110"/>
        </w:rPr>
        <w:t> </w:t>
      </w:r>
      <w:r>
        <w:rPr>
          <w:spacing w:val="-2"/>
          <w:w w:val="110"/>
        </w:rPr>
        <w:t>Fellowships</w:t>
      </w:r>
    </w:p>
    <w:p>
      <w:pPr>
        <w:pStyle w:val="BodyText"/>
        <w:spacing w:before="202"/>
      </w:pPr>
      <w:r>
        <w:rPr>
          <w:spacing w:val="-2"/>
          <w:w w:val="105"/>
        </w:rPr>
        <w:t>International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Travel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Award,</w:t>
      </w:r>
      <w:r>
        <w:rPr>
          <w:spacing w:val="4"/>
          <w:w w:val="105"/>
        </w:rPr>
        <w:t> </w:t>
      </w:r>
      <w:r>
        <w:rPr>
          <w:rFonts w:ascii="Times New Roman"/>
          <w:spacing w:val="-2"/>
          <w:w w:val="105"/>
        </w:rPr>
        <w:t>2023</w:t>
      </w:r>
      <w:r>
        <w:rPr>
          <w:spacing w:val="-2"/>
          <w:w w:val="105"/>
        </w:rPr>
        <w:t>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Iowa</w:t>
      </w:r>
    </w:p>
    <w:p>
      <w:pPr>
        <w:pStyle w:val="BodyText"/>
        <w:spacing w:line="408" w:lineRule="auto" w:before="164"/>
        <w:ind w:right="1592"/>
      </w:pPr>
      <w:r>
        <w:rPr>
          <w:w w:val="105"/>
        </w:rPr>
        <w:t>Korea-America Economic Association (KAEA) Award of Appreciation, </w:t>
      </w:r>
      <w:r>
        <w:rPr>
          <w:rFonts w:ascii="Times New Roman"/>
          <w:w w:val="105"/>
        </w:rPr>
        <w:t>2022</w:t>
      </w:r>
      <w:r>
        <w:rPr>
          <w:w w:val="105"/>
        </w:rPr>
        <w:t>, KAEA Tippie Research Excellence Grant, </w:t>
      </w:r>
      <w:r>
        <w:rPr>
          <w:rFonts w:ascii="Times New Roman"/>
          <w:w w:val="105"/>
        </w:rPr>
        <w:t>2020</w:t>
      </w:r>
      <w:r>
        <w:rPr>
          <w:w w:val="105"/>
        </w:rPr>
        <w:t>, University of Iowa</w:t>
      </w:r>
    </w:p>
    <w:p>
      <w:pPr>
        <w:pStyle w:val="BodyText"/>
        <w:spacing w:line="234" w:lineRule="exact"/>
      </w:pPr>
      <w:r>
        <w:rPr>
          <w:w w:val="105"/>
        </w:rPr>
        <w:t>Henry</w:t>
      </w:r>
      <w:r>
        <w:rPr>
          <w:spacing w:val="-6"/>
          <w:w w:val="105"/>
        </w:rPr>
        <w:t> </w:t>
      </w:r>
      <w:r>
        <w:rPr>
          <w:w w:val="105"/>
        </w:rPr>
        <w:t>B.</w:t>
      </w:r>
      <w:r>
        <w:rPr>
          <w:spacing w:val="-5"/>
          <w:w w:val="105"/>
        </w:rPr>
        <w:t> </w:t>
      </w:r>
      <w:r>
        <w:rPr>
          <w:w w:val="105"/>
        </w:rPr>
        <w:t>Tippie</w:t>
      </w:r>
      <w:r>
        <w:rPr>
          <w:spacing w:val="-5"/>
          <w:w w:val="105"/>
        </w:rPr>
        <w:t> </w:t>
      </w:r>
      <w:r>
        <w:rPr>
          <w:w w:val="105"/>
        </w:rPr>
        <w:t>Research</w:t>
      </w:r>
      <w:r>
        <w:rPr>
          <w:spacing w:val="-5"/>
          <w:w w:val="105"/>
        </w:rPr>
        <w:t> </w:t>
      </w:r>
      <w:r>
        <w:rPr>
          <w:w w:val="105"/>
        </w:rPr>
        <w:t>Fellowship,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-present,</w:t>
      </w:r>
      <w:r>
        <w:rPr>
          <w:spacing w:val="-6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Iowa</w:t>
      </w:r>
    </w:p>
    <w:p>
      <w:pPr>
        <w:pStyle w:val="BodyText"/>
        <w:spacing w:line="244" w:lineRule="auto" w:before="164"/>
      </w:pPr>
      <w:r>
        <w:rPr>
          <w:w w:val="105"/>
        </w:rPr>
        <w:t>Professional</w:t>
      </w:r>
      <w:r>
        <w:rPr>
          <w:spacing w:val="23"/>
          <w:w w:val="105"/>
        </w:rPr>
        <w:t> </w:t>
      </w:r>
      <w:r>
        <w:rPr>
          <w:w w:val="105"/>
        </w:rPr>
        <w:t>Excellence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Training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Economists</w:t>
      </w:r>
      <w:r>
        <w:rPr>
          <w:spacing w:val="23"/>
          <w:w w:val="105"/>
        </w:rPr>
        <w:t> </w:t>
      </w:r>
      <w:r>
        <w:rPr>
          <w:w w:val="105"/>
        </w:rPr>
        <w:t>Award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Graduate</w:t>
      </w:r>
      <w:r>
        <w:rPr>
          <w:spacing w:val="23"/>
          <w:w w:val="105"/>
        </w:rPr>
        <w:t> </w:t>
      </w:r>
      <w:r>
        <w:rPr>
          <w:w w:val="105"/>
        </w:rPr>
        <w:t>Student</w:t>
      </w:r>
      <w:r>
        <w:rPr>
          <w:spacing w:val="23"/>
          <w:w w:val="105"/>
        </w:rPr>
        <w:t> </w:t>
      </w:r>
      <w:r>
        <w:rPr>
          <w:w w:val="105"/>
        </w:rPr>
        <w:t>Advising,</w:t>
      </w:r>
      <w:r>
        <w:rPr>
          <w:spacing w:val="29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, University of Iowa</w:t>
      </w:r>
    </w:p>
    <w:p>
      <w:pPr>
        <w:pStyle w:val="BodyText"/>
        <w:spacing w:line="408" w:lineRule="auto" w:before="159"/>
        <w:ind w:right="2209"/>
      </w:pPr>
      <w:r>
        <w:rPr>
          <w:w w:val="105"/>
        </w:rPr>
        <w:t>Korea-America Economic Association (KAEA) Young Scholar Award, </w:t>
      </w:r>
      <w:r>
        <w:rPr>
          <w:rFonts w:ascii="Times New Roman"/>
          <w:w w:val="105"/>
        </w:rPr>
        <w:t>2017</w:t>
      </w:r>
      <w:r>
        <w:rPr>
          <w:w w:val="105"/>
        </w:rPr>
        <w:t>, KAEA Old Gold Summer Fellowship, </w:t>
      </w:r>
      <w:r>
        <w:rPr>
          <w:rFonts w:ascii="Times New Roman"/>
          <w:w w:val="105"/>
        </w:rPr>
        <w:t>2016</w:t>
      </w:r>
      <w:r>
        <w:rPr>
          <w:w w:val="105"/>
        </w:rPr>
        <w:t>, University of Iowa</w:t>
      </w:r>
    </w:p>
    <w:p>
      <w:pPr>
        <w:pStyle w:val="BodyText"/>
        <w:spacing w:line="408" w:lineRule="auto"/>
        <w:ind w:right="2230"/>
      </w:pP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w w:val="105"/>
        </w:rPr>
        <w:t>Excellence</w:t>
      </w:r>
      <w:r>
        <w:rPr>
          <w:spacing w:val="-1"/>
          <w:w w:val="105"/>
        </w:rPr>
        <w:t> </w:t>
      </w:r>
      <w:r>
        <w:rPr>
          <w:w w:val="105"/>
        </w:rPr>
        <w:t>Award,</w:t>
      </w:r>
      <w:r>
        <w:rPr>
          <w:spacing w:val="-1"/>
          <w:w w:val="105"/>
        </w:rPr>
        <w:t> </w:t>
      </w:r>
      <w:r>
        <w:rPr>
          <w:w w:val="105"/>
        </w:rPr>
        <w:t>Yoshio</w:t>
      </w:r>
      <w:r>
        <w:rPr>
          <w:spacing w:val="-1"/>
          <w:w w:val="105"/>
        </w:rPr>
        <w:t> </w:t>
      </w:r>
      <w:r>
        <w:rPr>
          <w:w w:val="105"/>
        </w:rPr>
        <w:t>Niho</w:t>
      </w:r>
      <w:r>
        <w:rPr>
          <w:spacing w:val="-1"/>
          <w:w w:val="105"/>
        </w:rPr>
        <w:t> </w:t>
      </w:r>
      <w:r>
        <w:rPr>
          <w:w w:val="105"/>
        </w:rPr>
        <w:t>Excellence</w:t>
      </w:r>
      <w:r>
        <w:rPr>
          <w:spacing w:val="-1"/>
          <w:w w:val="105"/>
        </w:rPr>
        <w:t> </w:t>
      </w:r>
      <w:r>
        <w:rPr>
          <w:w w:val="105"/>
        </w:rPr>
        <w:t>Fund,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2013</w:t>
      </w:r>
      <w:r>
        <w:rPr>
          <w:w w:val="105"/>
        </w:rPr>
        <w:t>-</w:t>
      </w:r>
      <w:r>
        <w:rPr>
          <w:rFonts w:ascii="Times New Roman"/>
          <w:w w:val="105"/>
        </w:rPr>
        <w:t>2015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UWM UCSD Tuition Scholarship, </w:t>
      </w:r>
      <w:r>
        <w:rPr>
          <w:rFonts w:ascii="Times New Roman"/>
          <w:w w:val="105"/>
        </w:rPr>
        <w:t>2005</w:t>
      </w:r>
      <w:r>
        <w:rPr>
          <w:w w:val="105"/>
        </w:rPr>
        <w:t>-</w:t>
      </w:r>
      <w:r>
        <w:rPr>
          <w:rFonts w:ascii="Times New Roman"/>
          <w:w w:val="105"/>
        </w:rPr>
        <w:t>2010</w:t>
      </w:r>
      <w:r>
        <w:rPr>
          <w:w w:val="105"/>
        </w:rPr>
        <w:t>, UCSD</w:t>
      </w:r>
    </w:p>
    <w:p>
      <w:pPr>
        <w:pStyle w:val="BodyText"/>
        <w:spacing w:line="408" w:lineRule="auto"/>
        <w:ind w:right="3371"/>
      </w:pPr>
      <w:r>
        <w:rPr>
          <w:w w:val="105"/>
        </w:rPr>
        <w:t>Economics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w w:val="105"/>
        </w:rPr>
        <w:t>Fellowship,</w:t>
      </w:r>
      <w:r>
        <w:rPr>
          <w:spacing w:val="-1"/>
          <w:w w:val="105"/>
        </w:rPr>
        <w:t> </w:t>
      </w:r>
      <w:r>
        <w:rPr>
          <w:w w:val="105"/>
        </w:rPr>
        <w:t>Spring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2009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UCSD Summer GSRship, </w:t>
      </w:r>
      <w:r>
        <w:rPr>
          <w:rFonts w:ascii="Times New Roman"/>
          <w:w w:val="105"/>
        </w:rPr>
        <w:t>2007</w:t>
      </w:r>
      <w:r>
        <w:rPr>
          <w:w w:val="105"/>
        </w:rPr>
        <w:t>, UCSD</w:t>
      </w:r>
    </w:p>
    <w:p>
      <w:pPr>
        <w:pStyle w:val="BodyText"/>
      </w:pPr>
      <w:r>
        <w:rPr>
          <w:spacing w:val="-2"/>
          <w:w w:val="105"/>
        </w:rPr>
        <w:t>BK</w:t>
      </w:r>
      <w:r>
        <w:rPr>
          <w:rFonts w:ascii="Times New Roman"/>
          <w:spacing w:val="-2"/>
          <w:w w:val="105"/>
        </w:rPr>
        <w:t>21</w:t>
      </w:r>
      <w:r>
        <w:rPr>
          <w:rFonts w:ascii="Times New Roman"/>
          <w:spacing w:val="-1"/>
          <w:w w:val="105"/>
        </w:rPr>
        <w:t> </w:t>
      </w:r>
      <w:r>
        <w:rPr>
          <w:spacing w:val="-2"/>
          <w:w w:val="105"/>
        </w:rPr>
        <w:t>Fellowship,</w:t>
      </w:r>
      <w:r>
        <w:rPr>
          <w:spacing w:val="7"/>
          <w:w w:val="105"/>
        </w:rPr>
        <w:t> </w:t>
      </w:r>
      <w:r>
        <w:rPr>
          <w:rFonts w:ascii="Times New Roman"/>
          <w:spacing w:val="-2"/>
          <w:w w:val="105"/>
        </w:rPr>
        <w:t>2002</w:t>
      </w:r>
      <w:r>
        <w:rPr>
          <w:spacing w:val="-2"/>
          <w:w w:val="105"/>
        </w:rPr>
        <w:t>-</w:t>
      </w:r>
      <w:r>
        <w:rPr>
          <w:rFonts w:ascii="Times New Roman"/>
          <w:spacing w:val="-2"/>
          <w:w w:val="105"/>
        </w:rPr>
        <w:t>2004</w:t>
      </w:r>
      <w:r>
        <w:rPr>
          <w:spacing w:val="-2"/>
          <w:w w:val="105"/>
        </w:rPr>
        <w:t>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Korea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40"/>
        <w:ind w:left="0"/>
      </w:pPr>
    </w:p>
    <w:p>
      <w:pPr>
        <w:pStyle w:val="Heading1"/>
        <w:spacing w:before="1"/>
      </w:pPr>
      <w:r>
        <w:rPr>
          <w:w w:val="105"/>
        </w:rPr>
        <w:t>Research</w:t>
      </w:r>
      <w:r>
        <w:rPr>
          <w:spacing w:val="-2"/>
          <w:w w:val="105"/>
        </w:rPr>
        <w:t> Papers</w:t>
      </w:r>
    </w:p>
    <w:p>
      <w:pPr>
        <w:pStyle w:val="Heading2"/>
        <w:spacing w:before="179"/>
        <w:ind w:left="0"/>
      </w:pPr>
      <w:r>
        <w:rPr/>
        <w:t>Journal</w:t>
      </w:r>
      <w:r>
        <w:rPr>
          <w:spacing w:val="-2"/>
        </w:rPr>
        <w:t> Publications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8" w:lineRule="auto" w:before="127" w:after="0"/>
        <w:ind w:left="498" w:right="358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Jafar</w:t>
      </w:r>
      <w:r>
        <w:rPr>
          <w:w w:val="105"/>
          <w:sz w:val="20"/>
        </w:rPr>
        <w:t> Namdar,</w:t>
      </w:r>
      <w:r>
        <w:rPr>
          <w:w w:val="105"/>
          <w:sz w:val="20"/>
        </w:rPr>
        <w:t> Jennifer</w:t>
      </w:r>
      <w:r>
        <w:rPr>
          <w:w w:val="105"/>
          <w:sz w:val="20"/>
        </w:rPr>
        <w:t> Blackhurst,</w:t>
      </w:r>
      <w:r>
        <w:rPr>
          <w:w w:val="105"/>
          <w:sz w:val="20"/>
        </w:rPr>
        <w:t> Kang</w:t>
      </w:r>
      <w:r>
        <w:rPr>
          <w:w w:val="105"/>
          <w:sz w:val="20"/>
        </w:rPr>
        <w:t> Zhao,</w:t>
      </w:r>
      <w:r>
        <w:rPr>
          <w:w w:val="105"/>
          <w:sz w:val="20"/>
        </w:rPr>
        <w:t> and</w:t>
      </w:r>
      <w:r>
        <w:rPr>
          <w:w w:val="105"/>
          <w:sz w:val="20"/>
        </w:rPr>
        <w:t> Suyong</w:t>
      </w:r>
      <w:r>
        <w:rPr>
          <w:w w:val="105"/>
          <w:sz w:val="20"/>
        </w:rPr>
        <w:t> Song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),</w:t>
      </w:r>
      <w:r>
        <w:rPr>
          <w:w w:val="105"/>
          <w:sz w:val="20"/>
        </w:rPr>
        <w:t> Cascading</w:t>
      </w:r>
      <w:r>
        <w:rPr>
          <w:w w:val="105"/>
          <w:sz w:val="20"/>
        </w:rPr>
        <w:t> </w:t>
      </w:r>
      <w:r>
        <w:rPr>
          <w:w w:val="105"/>
          <w:sz w:val="20"/>
        </w:rPr>
        <w:t>Disruptions: Impact of Modularity and Nexus Supplier Predictions, </w:t>
      </w:r>
      <w:r>
        <w:rPr>
          <w:rFonts w:ascii="Palatino Linotype"/>
          <w:i/>
          <w:w w:val="105"/>
          <w:sz w:val="20"/>
        </w:rPr>
        <w:t>Journal</w:t>
      </w:r>
      <w:r>
        <w:rPr>
          <w:rFonts w:ascii="Palatino Linotype"/>
          <w:i/>
          <w:spacing w:val="-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</w:t>
      </w:r>
      <w:r>
        <w:rPr>
          <w:rFonts w:ascii="Palatino Linotype"/>
          <w:i/>
          <w:spacing w:val="-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Supply</w:t>
      </w:r>
      <w:r>
        <w:rPr>
          <w:rFonts w:ascii="Palatino Linotype"/>
          <w:i/>
          <w:spacing w:val="-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Chain</w:t>
      </w:r>
      <w:r>
        <w:rPr>
          <w:rFonts w:ascii="Palatino Linotype"/>
          <w:i/>
          <w:spacing w:val="-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Management</w:t>
      </w:r>
      <w:r>
        <w:rPr>
          <w:w w:val="105"/>
          <w:sz w:val="20"/>
        </w:rPr>
        <w:t>, Vol.</w:t>
      </w:r>
      <w:r>
        <w:rPr>
          <w:spacing w:val="23"/>
          <w:w w:val="105"/>
          <w:sz w:val="20"/>
        </w:rPr>
        <w:t> </w:t>
      </w:r>
      <w:r>
        <w:rPr>
          <w:rFonts w:ascii="Times New Roman"/>
          <w:w w:val="105"/>
          <w:sz w:val="20"/>
        </w:rPr>
        <w:t>60</w:t>
      </w:r>
      <w:r>
        <w:rPr>
          <w:w w:val="105"/>
          <w:sz w:val="20"/>
        </w:rPr>
        <w:t>, </w:t>
      </w:r>
      <w:r>
        <w:rPr>
          <w:rFonts w:ascii="Times New Roman"/>
          <w:spacing w:val="-2"/>
          <w:w w:val="105"/>
          <w:sz w:val="20"/>
        </w:rPr>
        <w:t>18</w:t>
      </w:r>
      <w:r>
        <w:rPr>
          <w:spacing w:val="-2"/>
          <w:w w:val="105"/>
          <w:sz w:val="20"/>
        </w:rPr>
        <w:t>-</w:t>
      </w:r>
      <w:r>
        <w:rPr>
          <w:rFonts w:ascii="Times New Roman"/>
          <w:spacing w:val="-2"/>
          <w:w w:val="105"/>
          <w:sz w:val="20"/>
        </w:rPr>
        <w:t>38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69" w:after="0"/>
        <w:ind w:left="498" w:right="357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Suyong</w:t>
      </w:r>
      <w:r>
        <w:rPr>
          <w:w w:val="105"/>
          <w:sz w:val="20"/>
        </w:rPr>
        <w:t> Song</w:t>
      </w:r>
      <w:r>
        <w:rPr>
          <w:w w:val="105"/>
          <w:sz w:val="20"/>
        </w:rPr>
        <w:t> and</w:t>
      </w:r>
      <w:r>
        <w:rPr>
          <w:w w:val="105"/>
          <w:sz w:val="20"/>
        </w:rPr>
        <w:t> Brooke</w:t>
      </w:r>
      <w:r>
        <w:rPr>
          <w:w w:val="105"/>
          <w:sz w:val="20"/>
        </w:rPr>
        <w:t> Wang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),</w:t>
      </w:r>
      <w:r>
        <w:rPr>
          <w:w w:val="105"/>
          <w:sz w:val="20"/>
        </w:rPr>
        <w:t> Boardroom</w:t>
      </w:r>
      <w:r>
        <w:rPr>
          <w:w w:val="105"/>
          <w:sz w:val="20"/>
        </w:rPr>
        <w:t> Networks</w:t>
      </w:r>
      <w:r>
        <w:rPr>
          <w:w w:val="105"/>
          <w:sz w:val="20"/>
        </w:rPr>
        <w:t> and</w:t>
      </w:r>
      <w:r>
        <w:rPr>
          <w:w w:val="105"/>
          <w:sz w:val="20"/>
        </w:rPr>
        <w:t> Corporate</w:t>
      </w:r>
      <w:r>
        <w:rPr>
          <w:w w:val="105"/>
          <w:sz w:val="20"/>
        </w:rPr>
        <w:t> Investment,</w:t>
      </w:r>
      <w:r>
        <w:rPr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Journal</w:t>
      </w:r>
      <w:r>
        <w:rPr>
          <w:rFonts w:ascii="Palatino Linotype"/>
          <w:i/>
          <w:spacing w:val="-5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of Corporate Finance</w:t>
      </w:r>
      <w:r>
        <w:rPr>
          <w:w w:val="105"/>
          <w:sz w:val="20"/>
        </w:rPr>
        <w:t>, Vol.</w:t>
      </w:r>
      <w:r>
        <w:rPr>
          <w:spacing w:val="40"/>
          <w:w w:val="105"/>
          <w:sz w:val="20"/>
        </w:rPr>
        <w:t> </w:t>
      </w:r>
      <w:r>
        <w:rPr>
          <w:rFonts w:ascii="Times New Roman"/>
          <w:w w:val="105"/>
          <w:sz w:val="20"/>
        </w:rPr>
        <w:t>84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102522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65" w:after="0"/>
        <w:ind w:left="498" w:right="358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Omid Ardakani, N. Kundan Kishor, and Suyong Song (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), Does Membership of the EMU </w:t>
      </w:r>
      <w:r>
        <w:rPr>
          <w:w w:val="105"/>
          <w:sz w:val="20"/>
        </w:rPr>
        <w:t>Matter for Economic and Financial Outcomes?, </w:t>
      </w:r>
      <w:r>
        <w:rPr>
          <w:rFonts w:ascii="Palatino Linotype"/>
          <w:i/>
          <w:w w:val="105"/>
          <w:sz w:val="20"/>
        </w:rPr>
        <w:t>Contemporary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Economic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Policy</w:t>
      </w:r>
      <w:r>
        <w:rPr>
          <w:w w:val="105"/>
          <w:sz w:val="20"/>
        </w:rPr>
        <w:t>, Vol.</w:t>
      </w:r>
      <w:r>
        <w:rPr>
          <w:spacing w:val="20"/>
          <w:w w:val="105"/>
          <w:sz w:val="20"/>
        </w:rPr>
        <w:t> </w:t>
      </w:r>
      <w:r>
        <w:rPr>
          <w:rFonts w:ascii="Times New Roman"/>
          <w:w w:val="105"/>
          <w:sz w:val="20"/>
        </w:rPr>
        <w:t>42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416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447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64" w:after="0"/>
        <w:ind w:left="498" w:right="358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Kang-Pyo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Lee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2022</w:t>
      </w:r>
      <w:r>
        <w:rPr>
          <w:w w:val="105"/>
          <w:sz w:val="20"/>
        </w:rPr>
        <w:t>),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Developing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Insights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Collective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Voice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Target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Users in Twitter, </w:t>
      </w:r>
      <w:r>
        <w:rPr>
          <w:rFonts w:ascii="Palatino Linotype"/>
          <w:i/>
          <w:w w:val="105"/>
          <w:sz w:val="20"/>
        </w:rPr>
        <w:t>Journal of Big Data</w:t>
      </w:r>
      <w:r>
        <w:rPr>
          <w:w w:val="105"/>
          <w:sz w:val="20"/>
        </w:rPr>
        <w:t>, Vol.</w:t>
      </w:r>
      <w:r>
        <w:rPr>
          <w:spacing w:val="28"/>
          <w:w w:val="105"/>
          <w:sz w:val="20"/>
        </w:rPr>
        <w:t> </w:t>
      </w:r>
      <w:r>
        <w:rPr>
          <w:rFonts w:ascii="Times New Roman"/>
          <w:w w:val="105"/>
          <w:sz w:val="20"/>
        </w:rPr>
        <w:t>9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75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8" w:lineRule="auto" w:before="169" w:after="0"/>
        <w:ind w:left="498" w:right="358" w:hanging="250"/>
        <w:jc w:val="both"/>
        <w:rPr>
          <w:rFonts w:ascii="Times New Roman"/>
          <w:sz w:val="20"/>
        </w:rPr>
      </w:pPr>
      <w:r>
        <w:rPr>
          <w:sz w:val="20"/>
        </w:rPr>
        <w:t>Kyoo</w:t>
      </w:r>
      <w:r>
        <w:rPr>
          <w:spacing w:val="29"/>
          <w:sz w:val="20"/>
        </w:rPr>
        <w:t> </w:t>
      </w:r>
      <w:r>
        <w:rPr>
          <w:sz w:val="20"/>
        </w:rPr>
        <w:t>il</w:t>
      </w:r>
      <w:r>
        <w:rPr>
          <w:spacing w:val="29"/>
          <w:sz w:val="20"/>
        </w:rPr>
        <w:t> </w:t>
      </w:r>
      <w:r>
        <w:rPr>
          <w:sz w:val="20"/>
        </w:rPr>
        <w:t>Kim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Suyong</w:t>
      </w:r>
      <w:r>
        <w:rPr>
          <w:spacing w:val="29"/>
          <w:sz w:val="20"/>
        </w:rPr>
        <w:t> </w:t>
      </w:r>
      <w:r>
        <w:rPr>
          <w:sz w:val="20"/>
        </w:rPr>
        <w:t>Song</w:t>
      </w:r>
      <w:r>
        <w:rPr>
          <w:spacing w:val="29"/>
          <w:sz w:val="20"/>
        </w:rPr>
        <w:t> </w:t>
      </w:r>
      <w:r>
        <w:rPr>
          <w:sz w:val="20"/>
        </w:rPr>
        <w:t>(</w:t>
      </w:r>
      <w:r>
        <w:rPr>
          <w:rFonts w:ascii="Times New Roman"/>
          <w:sz w:val="20"/>
        </w:rPr>
        <w:t>2022</w:t>
      </w:r>
      <w:r>
        <w:rPr>
          <w:sz w:val="20"/>
        </w:rPr>
        <w:t>),</w:t>
      </w:r>
      <w:r>
        <w:rPr>
          <w:spacing w:val="30"/>
          <w:sz w:val="20"/>
        </w:rPr>
        <w:t> </w:t>
      </w:r>
      <w:r>
        <w:rPr>
          <w:sz w:val="20"/>
        </w:rPr>
        <w:t>Control</w:t>
      </w:r>
      <w:r>
        <w:rPr>
          <w:spacing w:val="29"/>
          <w:sz w:val="20"/>
        </w:rPr>
        <w:t> </w:t>
      </w:r>
      <w:r>
        <w:rPr>
          <w:sz w:val="20"/>
        </w:rPr>
        <w:t>Variables</w:t>
      </w:r>
      <w:r>
        <w:rPr>
          <w:spacing w:val="29"/>
          <w:sz w:val="20"/>
        </w:rPr>
        <w:t> </w:t>
      </w:r>
      <w:r>
        <w:rPr>
          <w:sz w:val="20"/>
        </w:rPr>
        <w:t>Approach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Estimate</w:t>
      </w:r>
      <w:r>
        <w:rPr>
          <w:spacing w:val="29"/>
          <w:sz w:val="20"/>
        </w:rPr>
        <w:t> </w:t>
      </w:r>
      <w:r>
        <w:rPr>
          <w:sz w:val="20"/>
        </w:rPr>
        <w:t>Semiparametric</w:t>
      </w:r>
      <w:r>
        <w:rPr>
          <w:spacing w:val="29"/>
          <w:sz w:val="20"/>
        </w:rPr>
        <w:t> </w:t>
      </w:r>
      <w:r>
        <w:rPr>
          <w:sz w:val="20"/>
        </w:rPr>
        <w:t>Mod- els with Mismeasured Endogenous Regressors with An Application to U.K. Twin Data, </w:t>
      </w:r>
      <w:r>
        <w:rPr>
          <w:rFonts w:ascii="Palatino Linotype"/>
          <w:i/>
          <w:sz w:val="20"/>
        </w:rPr>
        <w:t>Econometric Reviews</w:t>
      </w:r>
      <w:r>
        <w:rPr>
          <w:sz w:val="20"/>
        </w:rPr>
        <w:t>, Vol.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41</w:t>
      </w:r>
      <w:r>
        <w:rPr>
          <w:sz w:val="20"/>
        </w:rPr>
        <w:t>, </w:t>
      </w:r>
      <w:r>
        <w:rPr>
          <w:rFonts w:ascii="Times New Roman"/>
          <w:sz w:val="20"/>
        </w:rPr>
        <w:t>448</w:t>
      </w:r>
      <w:r>
        <w:rPr>
          <w:sz w:val="20"/>
        </w:rPr>
        <w:t>-</w:t>
      </w:r>
      <w:r>
        <w:rPr>
          <w:rFonts w:ascii="Times New Roman"/>
          <w:sz w:val="20"/>
        </w:rPr>
        <w:t>483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67" w:after="0"/>
        <w:ind w:left="498" w:right="357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Suyong</w:t>
      </w:r>
      <w:r>
        <w:rPr>
          <w:w w:val="105"/>
          <w:sz w:val="20"/>
        </w:rPr>
        <w:t> Song</w:t>
      </w:r>
      <w:r>
        <w:rPr>
          <w:w w:val="105"/>
          <w:sz w:val="20"/>
        </w:rPr>
        <w:t> and</w:t>
      </w:r>
      <w:r>
        <w:rPr>
          <w:w w:val="105"/>
          <w:sz w:val="20"/>
        </w:rPr>
        <w:t> Stephen</w:t>
      </w:r>
      <w:r>
        <w:rPr>
          <w:w w:val="105"/>
          <w:sz w:val="20"/>
        </w:rPr>
        <w:t> Baek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2021</w:t>
      </w:r>
      <w:r>
        <w:rPr>
          <w:w w:val="105"/>
          <w:sz w:val="20"/>
        </w:rPr>
        <w:t>),</w:t>
      </w:r>
      <w:r>
        <w:rPr>
          <w:w w:val="105"/>
          <w:sz w:val="20"/>
        </w:rPr>
        <w:t> Body</w:t>
      </w:r>
      <w:r>
        <w:rPr>
          <w:w w:val="105"/>
          <w:sz w:val="20"/>
        </w:rPr>
        <w:t> Shape</w:t>
      </w:r>
      <w:r>
        <w:rPr>
          <w:w w:val="105"/>
          <w:sz w:val="20"/>
        </w:rPr>
        <w:t> Matters:</w:t>
      </w:r>
      <w:r>
        <w:rPr>
          <w:w w:val="105"/>
          <w:sz w:val="20"/>
        </w:rPr>
        <w:t> Evidence</w:t>
      </w:r>
      <w:r>
        <w:rPr>
          <w:w w:val="105"/>
          <w:sz w:val="20"/>
        </w:rPr>
        <w:t> from</w:t>
      </w:r>
      <w:r>
        <w:rPr>
          <w:w w:val="105"/>
          <w:sz w:val="20"/>
        </w:rPr>
        <w:t> Machine</w:t>
      </w:r>
      <w:r>
        <w:rPr>
          <w:w w:val="105"/>
          <w:sz w:val="20"/>
        </w:rPr>
        <w:t> Learning</w:t>
      </w:r>
      <w:r>
        <w:rPr>
          <w:w w:val="105"/>
          <w:sz w:val="20"/>
        </w:rPr>
        <w:t> on Body Shape-Income Relationship, </w:t>
      </w:r>
      <w:r>
        <w:rPr>
          <w:rFonts w:ascii="Palatino Linotype"/>
          <w:i/>
          <w:w w:val="105"/>
          <w:sz w:val="20"/>
        </w:rPr>
        <w:t>PLOS ONE</w:t>
      </w:r>
      <w:r>
        <w:rPr>
          <w:w w:val="105"/>
          <w:sz w:val="20"/>
        </w:rPr>
        <w:t>, Vol.</w:t>
      </w:r>
      <w:r>
        <w:rPr>
          <w:spacing w:val="29"/>
          <w:w w:val="105"/>
          <w:sz w:val="20"/>
        </w:rPr>
        <w:t> </w:t>
      </w:r>
      <w:r>
        <w:rPr>
          <w:rFonts w:ascii="Times New Roman"/>
          <w:w w:val="105"/>
          <w:sz w:val="20"/>
        </w:rPr>
        <w:t>16</w:t>
      </w:r>
      <w:r>
        <w:rPr>
          <w:w w:val="105"/>
          <w:sz w:val="20"/>
        </w:rPr>
        <w:t>, e</w:t>
      </w:r>
      <w:r>
        <w:rPr>
          <w:rFonts w:ascii="Times New Roman"/>
          <w:w w:val="105"/>
          <w:sz w:val="20"/>
        </w:rPr>
        <w:t>0254785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63" w:after="0"/>
        <w:ind w:left="498" w:right="358" w:hanging="250"/>
        <w:jc w:val="both"/>
        <w:rPr>
          <w:rFonts w:ascii="Times New Roman"/>
          <w:sz w:val="20"/>
        </w:rPr>
      </w:pPr>
      <w:r>
        <w:rPr>
          <w:sz w:val="20"/>
        </w:rPr>
        <w:t>Liqiong Chen, Antonio Galvao, and Suyong Song (</w:t>
      </w:r>
      <w:r>
        <w:rPr>
          <w:rFonts w:ascii="Times New Roman"/>
          <w:sz w:val="20"/>
        </w:rPr>
        <w:t>2021</w:t>
      </w:r>
      <w:r>
        <w:rPr>
          <w:sz w:val="20"/>
        </w:rPr>
        <w:t>), Quantile Regression with Generated </w:t>
      </w:r>
      <w:r>
        <w:rPr>
          <w:sz w:val="20"/>
        </w:rPr>
        <w:t>Re- gressors, </w:t>
      </w:r>
      <w:r>
        <w:rPr>
          <w:rFonts w:ascii="Palatino Linotype"/>
          <w:i/>
          <w:sz w:val="20"/>
        </w:rPr>
        <w:t>Econometrics</w:t>
      </w:r>
      <w:r>
        <w:rPr>
          <w:sz w:val="20"/>
        </w:rPr>
        <w:t>, Vol.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9</w:t>
      </w:r>
      <w:r>
        <w:rPr>
          <w:sz w:val="20"/>
        </w:rPr>
        <w:t>, </w:t>
      </w:r>
      <w:r>
        <w:rPr>
          <w:rFonts w:ascii="Times New Roman"/>
          <w:sz w:val="20"/>
        </w:rPr>
        <w:t>16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64" w:after="0"/>
        <w:ind w:left="498" w:right="358" w:hanging="250"/>
        <w:jc w:val="both"/>
        <w:rPr>
          <w:rFonts w:ascii="Times New Roman"/>
          <w:sz w:val="20"/>
        </w:rPr>
      </w:pPr>
      <w:r>
        <w:rPr>
          <w:sz w:val="20"/>
        </w:rPr>
        <w:t>Omid</w:t>
      </w:r>
      <w:r>
        <w:rPr>
          <w:spacing w:val="40"/>
          <w:sz w:val="20"/>
        </w:rPr>
        <w:t> </w:t>
      </w:r>
      <w:r>
        <w:rPr>
          <w:sz w:val="20"/>
        </w:rPr>
        <w:t>Ardakani,</w:t>
      </w:r>
      <w:r>
        <w:rPr>
          <w:spacing w:val="40"/>
          <w:sz w:val="20"/>
        </w:rPr>
        <w:t> </w:t>
      </w:r>
      <w:r>
        <w:rPr>
          <w:sz w:val="20"/>
        </w:rPr>
        <w:t>N.</w:t>
      </w:r>
      <w:r>
        <w:rPr>
          <w:spacing w:val="40"/>
          <w:sz w:val="20"/>
        </w:rPr>
        <w:t> </w:t>
      </w:r>
      <w:r>
        <w:rPr>
          <w:sz w:val="20"/>
        </w:rPr>
        <w:t>Kundan</w:t>
      </w:r>
      <w:r>
        <w:rPr>
          <w:spacing w:val="40"/>
          <w:sz w:val="20"/>
        </w:rPr>
        <w:t> </w:t>
      </w:r>
      <w:r>
        <w:rPr>
          <w:sz w:val="20"/>
        </w:rPr>
        <w:t>Kishor,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Suyong</w:t>
      </w:r>
      <w:r>
        <w:rPr>
          <w:spacing w:val="40"/>
          <w:sz w:val="20"/>
        </w:rPr>
        <w:t> </w:t>
      </w:r>
      <w:r>
        <w:rPr>
          <w:sz w:val="20"/>
        </w:rPr>
        <w:t>Song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Times New Roman"/>
          <w:sz w:val="20"/>
        </w:rPr>
        <w:t>2018</w:t>
      </w:r>
      <w:r>
        <w:rPr>
          <w:sz w:val="20"/>
        </w:rPr>
        <w:t>),</w:t>
      </w:r>
      <w:r>
        <w:rPr>
          <w:spacing w:val="40"/>
          <w:sz w:val="20"/>
        </w:rPr>
        <w:t> </w:t>
      </w:r>
      <w:r>
        <w:rPr>
          <w:sz w:val="20"/>
        </w:rPr>
        <w:t>Re-evaluating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Effectiveness</w:t>
      </w:r>
      <w:r>
        <w:rPr>
          <w:spacing w:val="40"/>
          <w:sz w:val="20"/>
        </w:rPr>
        <w:t> </w:t>
      </w:r>
      <w:r>
        <w:rPr>
          <w:sz w:val="20"/>
        </w:rPr>
        <w:t>of Inflation Targeting, </w:t>
      </w:r>
      <w:r>
        <w:rPr>
          <w:rFonts w:ascii="Palatino Linotype"/>
          <w:i/>
          <w:sz w:val="20"/>
        </w:rPr>
        <w:t>Journal of Economic Dynamics and Control</w:t>
      </w:r>
      <w:r>
        <w:rPr>
          <w:sz w:val="20"/>
        </w:rPr>
        <w:t>, Vol.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90</w:t>
      </w:r>
      <w:r>
        <w:rPr>
          <w:sz w:val="20"/>
        </w:rPr>
        <w:t>, </w:t>
      </w:r>
      <w:r>
        <w:rPr>
          <w:rFonts w:ascii="Times New Roman"/>
          <w:sz w:val="20"/>
        </w:rPr>
        <w:t>76</w:t>
      </w:r>
      <w:r>
        <w:rPr>
          <w:sz w:val="20"/>
        </w:rPr>
        <w:t>-</w:t>
      </w:r>
      <w:r>
        <w:rPr>
          <w:rFonts w:ascii="Times New Roman"/>
          <w:sz w:val="20"/>
        </w:rPr>
        <w:t>97</w:t>
      </w:r>
    </w:p>
    <w:p>
      <w:pPr>
        <w:pStyle w:val="ListParagraph"/>
        <w:spacing w:after="0" w:line="225" w:lineRule="auto"/>
        <w:jc w:val="both"/>
        <w:rPr>
          <w:rFonts w:ascii="Times New Roman"/>
          <w:sz w:val="20"/>
        </w:rPr>
        <w:sectPr>
          <w:headerReference w:type="default" r:id="rId9"/>
          <w:pgSz w:w="12240" w:h="15840"/>
          <w:pgMar w:header="1114" w:footer="0" w:top="1620" w:bottom="280" w:left="1440" w:right="108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8" w:lineRule="auto" w:before="206" w:after="0"/>
        <w:ind w:left="498" w:right="358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Antonio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Galvao, Gabriel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Montes-Rojas, Jose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Olmo, 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2018</w:t>
      </w:r>
      <w:r>
        <w:rPr>
          <w:w w:val="105"/>
          <w:sz w:val="20"/>
        </w:rPr>
        <w:t>), 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Solving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Endogeneity with</w:t>
      </w:r>
      <w:r>
        <w:rPr>
          <w:w w:val="105"/>
          <w:sz w:val="20"/>
        </w:rPr>
        <w:t> Invalid</w:t>
      </w:r>
      <w:r>
        <w:rPr>
          <w:w w:val="105"/>
          <w:sz w:val="20"/>
        </w:rPr>
        <w:t> Instruments: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w w:val="105"/>
          <w:sz w:val="20"/>
        </w:rPr>
        <w:t> Application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Investment</w:t>
      </w:r>
      <w:r>
        <w:rPr>
          <w:w w:val="105"/>
          <w:sz w:val="20"/>
        </w:rPr>
        <w:t> Equations,</w:t>
      </w:r>
      <w:r>
        <w:rPr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Journal</w:t>
      </w:r>
      <w:r>
        <w:rPr>
          <w:rFonts w:ascii="Palatino Linotype"/>
          <w:i/>
          <w:w w:val="105"/>
          <w:sz w:val="20"/>
        </w:rPr>
        <w:t> of</w:t>
      </w:r>
      <w:r>
        <w:rPr>
          <w:rFonts w:ascii="Palatino Linotype"/>
          <w:i/>
          <w:w w:val="105"/>
          <w:sz w:val="20"/>
        </w:rPr>
        <w:t> the</w:t>
      </w:r>
      <w:r>
        <w:rPr>
          <w:rFonts w:ascii="Palatino Linotype"/>
          <w:i/>
          <w:w w:val="105"/>
          <w:sz w:val="20"/>
        </w:rPr>
        <w:t> Royal</w:t>
      </w:r>
      <w:r>
        <w:rPr>
          <w:rFonts w:ascii="Palatino Linotype"/>
          <w:i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Statistical Society: Series A</w:t>
      </w:r>
      <w:r>
        <w:rPr>
          <w:w w:val="105"/>
          <w:sz w:val="20"/>
        </w:rPr>
        <w:t>, Vol.</w:t>
      </w:r>
      <w:r>
        <w:rPr>
          <w:spacing w:val="36"/>
          <w:w w:val="105"/>
          <w:sz w:val="20"/>
        </w:rPr>
        <w:t> </w:t>
      </w:r>
      <w:r>
        <w:rPr>
          <w:rFonts w:ascii="Times New Roman"/>
          <w:w w:val="105"/>
          <w:sz w:val="20"/>
        </w:rPr>
        <w:t>181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689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716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66" w:after="0"/>
        <w:ind w:left="498" w:right="357" w:hanging="349"/>
        <w:jc w:val="both"/>
        <w:rPr>
          <w:rFonts w:ascii="Times New Roman"/>
          <w:sz w:val="20"/>
        </w:rPr>
      </w:pPr>
      <w:r>
        <w:rPr>
          <w:w w:val="105"/>
          <w:sz w:val="20"/>
        </w:rPr>
        <w:t>Sergio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Firpo,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Antonio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Galvao,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2017</w:t>
      </w:r>
      <w:r>
        <w:rPr>
          <w:w w:val="105"/>
          <w:sz w:val="20"/>
        </w:rPr>
        <w:t>),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Measurement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Errors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Quantile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Regression Models, </w:t>
      </w:r>
      <w:r>
        <w:rPr>
          <w:rFonts w:ascii="Palatino Linotype"/>
          <w:i/>
          <w:w w:val="105"/>
          <w:sz w:val="20"/>
        </w:rPr>
        <w:t>Journal of Econometrics</w:t>
      </w:r>
      <w:r>
        <w:rPr>
          <w:w w:val="105"/>
          <w:sz w:val="20"/>
        </w:rPr>
        <w:t>, Vol.</w:t>
      </w:r>
      <w:r>
        <w:rPr>
          <w:spacing w:val="32"/>
          <w:w w:val="105"/>
          <w:sz w:val="20"/>
        </w:rPr>
        <w:t> </w:t>
      </w:r>
      <w:r>
        <w:rPr>
          <w:rFonts w:ascii="Times New Roman"/>
          <w:w w:val="105"/>
          <w:sz w:val="20"/>
        </w:rPr>
        <w:t>198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146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164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63" w:after="0"/>
        <w:ind w:left="498" w:right="357" w:hanging="349"/>
        <w:jc w:val="both"/>
        <w:rPr>
          <w:rFonts w:ascii="Times New Roman"/>
          <w:sz w:val="20"/>
        </w:rPr>
      </w:pPr>
      <w:r>
        <w:rPr>
          <w:w w:val="105"/>
          <w:sz w:val="20"/>
        </w:rPr>
        <w:t>Antonio Galvao, Gabriel Montes-Rojas, and Suyong Song (</w:t>
      </w:r>
      <w:r>
        <w:rPr>
          <w:rFonts w:ascii="Times New Roman"/>
          <w:w w:val="105"/>
          <w:sz w:val="20"/>
        </w:rPr>
        <w:t>2017</w:t>
      </w:r>
      <w:r>
        <w:rPr>
          <w:w w:val="105"/>
          <w:sz w:val="20"/>
        </w:rPr>
        <w:t>), Endogeneity Bias Modeling Using Observables, </w:t>
      </w:r>
      <w:r>
        <w:rPr>
          <w:rFonts w:ascii="Palatino Linotype"/>
          <w:i/>
          <w:w w:val="105"/>
          <w:sz w:val="20"/>
        </w:rPr>
        <w:t>Economics Letters</w:t>
      </w:r>
      <w:r>
        <w:rPr>
          <w:w w:val="105"/>
          <w:sz w:val="20"/>
        </w:rPr>
        <w:t>, Vol.</w:t>
      </w:r>
      <w:r>
        <w:rPr>
          <w:spacing w:val="33"/>
          <w:w w:val="105"/>
          <w:sz w:val="20"/>
        </w:rPr>
        <w:t> </w:t>
      </w:r>
      <w:r>
        <w:rPr>
          <w:rFonts w:ascii="Times New Roman"/>
          <w:w w:val="105"/>
          <w:sz w:val="20"/>
        </w:rPr>
        <w:t>152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41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45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64" w:after="0"/>
        <w:ind w:left="498" w:right="357" w:hanging="349"/>
        <w:jc w:val="both"/>
        <w:rPr>
          <w:rFonts w:ascii="Times New Roman"/>
          <w:sz w:val="20"/>
        </w:rPr>
      </w:pPr>
      <w:r>
        <w:rPr>
          <w:sz w:val="20"/>
        </w:rPr>
        <w:t>Kyoo il Kim, Amil Petrin, and Suyong Song (</w:t>
      </w:r>
      <w:r>
        <w:rPr>
          <w:rFonts w:ascii="Times New Roman"/>
          <w:sz w:val="20"/>
        </w:rPr>
        <w:t>2016</w:t>
      </w:r>
      <w:r>
        <w:rPr>
          <w:sz w:val="20"/>
        </w:rPr>
        <w:t>), Estimating Production Functions with Control Functions</w:t>
      </w:r>
      <w:r>
        <w:rPr>
          <w:spacing w:val="38"/>
          <w:sz w:val="20"/>
        </w:rPr>
        <w:t> </w:t>
      </w:r>
      <w:r>
        <w:rPr>
          <w:sz w:val="20"/>
        </w:rPr>
        <w:t>When</w:t>
      </w:r>
      <w:r>
        <w:rPr>
          <w:spacing w:val="38"/>
          <w:sz w:val="20"/>
        </w:rPr>
        <w:t> </w:t>
      </w:r>
      <w:r>
        <w:rPr>
          <w:sz w:val="20"/>
        </w:rPr>
        <w:t>Capital</w:t>
      </w:r>
      <w:r>
        <w:rPr>
          <w:spacing w:val="38"/>
          <w:sz w:val="20"/>
        </w:rPr>
        <w:t> </w:t>
      </w:r>
      <w:r>
        <w:rPr>
          <w:sz w:val="20"/>
        </w:rPr>
        <w:t>is</w:t>
      </w:r>
      <w:r>
        <w:rPr>
          <w:spacing w:val="38"/>
          <w:sz w:val="20"/>
        </w:rPr>
        <w:t> </w:t>
      </w:r>
      <w:r>
        <w:rPr>
          <w:sz w:val="20"/>
        </w:rPr>
        <w:t>Measured</w:t>
      </w:r>
      <w:r>
        <w:rPr>
          <w:spacing w:val="38"/>
          <w:sz w:val="20"/>
        </w:rPr>
        <w:t> </w:t>
      </w:r>
      <w:r>
        <w:rPr>
          <w:sz w:val="20"/>
        </w:rPr>
        <w:t>with</w:t>
      </w:r>
      <w:r>
        <w:rPr>
          <w:spacing w:val="38"/>
          <w:sz w:val="20"/>
        </w:rPr>
        <w:t> </w:t>
      </w:r>
      <w:r>
        <w:rPr>
          <w:sz w:val="20"/>
        </w:rPr>
        <w:t>Error,</w:t>
      </w:r>
      <w:r>
        <w:rPr>
          <w:spacing w:val="40"/>
          <w:sz w:val="20"/>
        </w:rPr>
        <w:t> </w:t>
      </w: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29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29"/>
          <w:sz w:val="20"/>
        </w:rPr>
        <w:t> </w:t>
      </w:r>
      <w:r>
        <w:rPr>
          <w:rFonts w:ascii="Palatino Linotype"/>
          <w:i/>
          <w:sz w:val="20"/>
        </w:rPr>
        <w:t>Econometrics</w:t>
      </w:r>
      <w:r>
        <w:rPr>
          <w:sz w:val="20"/>
        </w:rPr>
        <w:t>,</w:t>
      </w:r>
      <w:r>
        <w:rPr>
          <w:spacing w:val="38"/>
          <w:sz w:val="20"/>
        </w:rPr>
        <w:t> </w:t>
      </w:r>
      <w:r>
        <w:rPr>
          <w:sz w:val="20"/>
        </w:rPr>
        <w:t>Vol.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190</w:t>
      </w:r>
      <w:r>
        <w:rPr>
          <w:sz w:val="20"/>
        </w:rPr>
        <w:t>,</w:t>
      </w:r>
      <w:r>
        <w:rPr>
          <w:spacing w:val="38"/>
          <w:sz w:val="20"/>
        </w:rPr>
        <w:t> </w:t>
      </w:r>
      <w:r>
        <w:rPr>
          <w:rFonts w:ascii="Times New Roman"/>
          <w:sz w:val="20"/>
        </w:rPr>
        <w:t>267</w:t>
      </w:r>
      <w:r>
        <w:rPr>
          <w:sz w:val="20"/>
        </w:rPr>
        <w:t>-</w:t>
      </w:r>
      <w:r>
        <w:rPr>
          <w:rFonts w:ascii="Times New Roman"/>
          <w:sz w:val="20"/>
        </w:rPr>
        <w:t>279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63" w:after="0"/>
        <w:ind w:left="498" w:right="358" w:hanging="349"/>
        <w:jc w:val="both"/>
        <w:rPr>
          <w:rFonts w:ascii="Times New Roman"/>
          <w:sz w:val="20"/>
        </w:rPr>
      </w:pPr>
      <w:r>
        <w:rPr>
          <w:w w:val="105"/>
          <w:sz w:val="20"/>
        </w:rPr>
        <w:t>Suyong</w:t>
      </w:r>
      <w:r>
        <w:rPr>
          <w:w w:val="105"/>
          <w:sz w:val="20"/>
        </w:rPr>
        <w:t> Song,</w:t>
      </w:r>
      <w:r>
        <w:rPr>
          <w:w w:val="105"/>
          <w:sz w:val="20"/>
        </w:rPr>
        <w:t> with</w:t>
      </w:r>
      <w:r>
        <w:rPr>
          <w:w w:val="105"/>
          <w:sz w:val="20"/>
        </w:rPr>
        <w:t> Susanne</w:t>
      </w:r>
      <w:r>
        <w:rPr>
          <w:w w:val="105"/>
          <w:sz w:val="20"/>
        </w:rPr>
        <w:t> M.</w:t>
      </w:r>
      <w:r>
        <w:rPr>
          <w:w w:val="105"/>
          <w:sz w:val="20"/>
        </w:rPr>
        <w:t> Schennach,</w:t>
      </w:r>
      <w:r>
        <w:rPr>
          <w:w w:val="105"/>
          <w:sz w:val="20"/>
        </w:rPr>
        <w:t> and</w:t>
      </w:r>
      <w:r>
        <w:rPr>
          <w:w w:val="105"/>
          <w:sz w:val="20"/>
        </w:rPr>
        <w:t> Halbert</w:t>
      </w:r>
      <w:r>
        <w:rPr>
          <w:w w:val="105"/>
          <w:sz w:val="20"/>
        </w:rPr>
        <w:t> White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2015</w:t>
      </w:r>
      <w:r>
        <w:rPr>
          <w:w w:val="105"/>
          <w:sz w:val="20"/>
        </w:rPr>
        <w:t>),</w:t>
      </w:r>
      <w:r>
        <w:rPr>
          <w:w w:val="105"/>
          <w:sz w:val="20"/>
        </w:rPr>
        <w:t> Estimating</w:t>
      </w:r>
      <w:r>
        <w:rPr>
          <w:w w:val="105"/>
          <w:sz w:val="20"/>
        </w:rPr>
        <w:t> </w:t>
      </w:r>
      <w:r>
        <w:rPr>
          <w:w w:val="105"/>
          <w:sz w:val="20"/>
        </w:rPr>
        <w:t>Nonseparable Models with Mismeasured Endogenous Variables, </w:t>
      </w:r>
      <w:r>
        <w:rPr>
          <w:rFonts w:ascii="Palatino Linotype"/>
          <w:i/>
          <w:w w:val="105"/>
          <w:sz w:val="20"/>
        </w:rPr>
        <w:t>Quantitative Economics</w:t>
      </w:r>
      <w:r>
        <w:rPr>
          <w:w w:val="105"/>
          <w:sz w:val="20"/>
        </w:rPr>
        <w:t>, Vol.</w:t>
      </w:r>
      <w:r>
        <w:rPr>
          <w:spacing w:val="24"/>
          <w:w w:val="105"/>
          <w:sz w:val="20"/>
        </w:rPr>
        <w:t> </w:t>
      </w:r>
      <w:r>
        <w:rPr>
          <w:rFonts w:ascii="Times New Roman"/>
          <w:w w:val="105"/>
          <w:sz w:val="20"/>
        </w:rPr>
        <w:t>6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749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794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5" w:lineRule="auto" w:before="163" w:after="0"/>
        <w:ind w:left="498" w:right="358" w:hanging="349"/>
        <w:jc w:val="both"/>
        <w:rPr>
          <w:rFonts w:ascii="Times New Roman"/>
          <w:sz w:val="20"/>
        </w:rPr>
      </w:pPr>
      <w:r>
        <w:rPr>
          <w:sz w:val="20"/>
        </w:rPr>
        <w:t>Suyong</w:t>
      </w:r>
      <w:r>
        <w:rPr>
          <w:spacing w:val="31"/>
          <w:sz w:val="20"/>
        </w:rPr>
        <w:t> </w:t>
      </w:r>
      <w:r>
        <w:rPr>
          <w:sz w:val="20"/>
        </w:rPr>
        <w:t>Song (</w:t>
      </w:r>
      <w:r>
        <w:rPr>
          <w:rFonts w:ascii="Times New Roman"/>
          <w:sz w:val="20"/>
        </w:rPr>
        <w:t>2015</w:t>
      </w:r>
      <w:r>
        <w:rPr>
          <w:sz w:val="20"/>
        </w:rPr>
        <w:t>),</w:t>
      </w:r>
      <w:r>
        <w:rPr>
          <w:spacing w:val="32"/>
          <w:sz w:val="20"/>
        </w:rPr>
        <w:t> </w:t>
      </w:r>
      <w:r>
        <w:rPr>
          <w:sz w:val="20"/>
        </w:rPr>
        <w:t>Semiparametric Estimation</w:t>
      </w:r>
      <w:r>
        <w:rPr>
          <w:spacing w:val="31"/>
          <w:sz w:val="20"/>
        </w:rPr>
        <w:t> </w:t>
      </w:r>
      <w:r>
        <w:rPr>
          <w:sz w:val="20"/>
        </w:rPr>
        <w:t>of Models</w:t>
      </w:r>
      <w:r>
        <w:rPr>
          <w:spacing w:val="31"/>
          <w:sz w:val="20"/>
        </w:rPr>
        <w:t> </w:t>
      </w:r>
      <w:r>
        <w:rPr>
          <w:sz w:val="20"/>
        </w:rPr>
        <w:t>with</w:t>
      </w:r>
      <w:r>
        <w:rPr>
          <w:spacing w:val="31"/>
          <w:sz w:val="20"/>
        </w:rPr>
        <w:t> </w:t>
      </w:r>
      <w:r>
        <w:rPr>
          <w:sz w:val="20"/>
        </w:rPr>
        <w:t>Conditional Moment</w:t>
      </w:r>
      <w:r>
        <w:rPr>
          <w:spacing w:val="31"/>
          <w:sz w:val="20"/>
        </w:rPr>
        <w:t> </w:t>
      </w:r>
      <w:r>
        <w:rPr>
          <w:sz w:val="20"/>
        </w:rPr>
        <w:t>Restrictions in the</w:t>
      </w:r>
      <w:r>
        <w:rPr>
          <w:spacing w:val="37"/>
          <w:sz w:val="20"/>
        </w:rPr>
        <w:t> </w:t>
      </w:r>
      <w:r>
        <w:rPr>
          <w:sz w:val="20"/>
        </w:rPr>
        <w:t>Presence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37"/>
          <w:sz w:val="20"/>
        </w:rPr>
        <w:t> </w:t>
      </w:r>
      <w:r>
        <w:rPr>
          <w:sz w:val="20"/>
        </w:rPr>
        <w:t>Nonclassical</w:t>
      </w:r>
      <w:r>
        <w:rPr>
          <w:spacing w:val="37"/>
          <w:sz w:val="20"/>
        </w:rPr>
        <w:t> </w:t>
      </w:r>
      <w:r>
        <w:rPr>
          <w:sz w:val="20"/>
        </w:rPr>
        <w:t>Measurement</w:t>
      </w:r>
      <w:r>
        <w:rPr>
          <w:spacing w:val="37"/>
          <w:sz w:val="20"/>
        </w:rPr>
        <w:t> </w:t>
      </w:r>
      <w:r>
        <w:rPr>
          <w:sz w:val="20"/>
        </w:rPr>
        <w:t>Errors,</w:t>
      </w:r>
      <w:r>
        <w:rPr>
          <w:spacing w:val="37"/>
          <w:sz w:val="20"/>
        </w:rPr>
        <w:t> </w:t>
      </w:r>
      <w:r>
        <w:rPr>
          <w:rFonts w:ascii="Palatino Linotype"/>
          <w:i/>
          <w:sz w:val="20"/>
        </w:rPr>
        <w:t>Journal of Econometrics</w:t>
      </w:r>
      <w:r>
        <w:rPr>
          <w:sz w:val="20"/>
        </w:rPr>
        <w:t>,</w:t>
      </w:r>
      <w:r>
        <w:rPr>
          <w:spacing w:val="37"/>
          <w:sz w:val="20"/>
        </w:rPr>
        <w:t> </w:t>
      </w:r>
      <w:r>
        <w:rPr>
          <w:sz w:val="20"/>
        </w:rPr>
        <w:t>Vol.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185</w:t>
      </w:r>
      <w:r>
        <w:rPr>
          <w:sz w:val="20"/>
        </w:rPr>
        <w:t>,</w:t>
      </w:r>
      <w:r>
        <w:rPr>
          <w:spacing w:val="37"/>
          <w:sz w:val="20"/>
        </w:rPr>
        <w:t> </w:t>
      </w:r>
      <w:r>
        <w:rPr>
          <w:rFonts w:ascii="Times New Roman"/>
          <w:sz w:val="20"/>
        </w:rPr>
        <w:t>95</w:t>
      </w:r>
      <w:r>
        <w:rPr>
          <w:sz w:val="20"/>
        </w:rPr>
        <w:t>-</w:t>
      </w:r>
      <w:r>
        <w:rPr>
          <w:rFonts w:ascii="Times New Roman"/>
          <w:sz w:val="20"/>
        </w:rPr>
        <w:t>109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28" w:lineRule="auto" w:before="161" w:after="0"/>
        <w:ind w:left="498" w:right="358" w:hanging="349"/>
        <w:jc w:val="both"/>
        <w:rPr>
          <w:rFonts w:ascii="Times New Roman"/>
          <w:sz w:val="20"/>
        </w:rPr>
      </w:pPr>
      <w:r>
        <w:rPr>
          <w:w w:val="105"/>
          <w:sz w:val="20"/>
        </w:rPr>
        <w:t>N.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Kundan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Kishor,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Swati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Kumari,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2015</w:t>
      </w:r>
      <w:r>
        <w:rPr>
          <w:w w:val="105"/>
          <w:sz w:val="20"/>
        </w:rPr>
        <w:t>),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Variation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Relative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Importance of Permanent and Transitory Components in the U.S. Housing Market, </w:t>
      </w:r>
      <w:r>
        <w:rPr>
          <w:rFonts w:ascii="Palatino Linotype"/>
          <w:i/>
          <w:w w:val="105"/>
          <w:sz w:val="20"/>
        </w:rPr>
        <w:t>Finance</w:t>
      </w:r>
      <w:r>
        <w:rPr>
          <w:rFonts w:ascii="Palatino Linotype"/>
          <w:i/>
          <w:spacing w:val="-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Research</w:t>
      </w:r>
      <w:r>
        <w:rPr>
          <w:rFonts w:ascii="Palatino Linotype"/>
          <w:i/>
          <w:spacing w:val="-7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Letters</w:t>
      </w:r>
      <w:r>
        <w:rPr>
          <w:w w:val="105"/>
          <w:sz w:val="20"/>
        </w:rPr>
        <w:t>, Vol. </w:t>
      </w:r>
      <w:r>
        <w:rPr>
          <w:rFonts w:ascii="Times New Roman"/>
          <w:w w:val="105"/>
          <w:sz w:val="20"/>
        </w:rPr>
        <w:t>12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92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99</w:t>
      </w:r>
    </w:p>
    <w:p>
      <w:pPr>
        <w:pStyle w:val="BodyText"/>
        <w:spacing w:before="58"/>
        <w:ind w:left="0"/>
        <w:rPr>
          <w:rFonts w:ascii="Times New Roman"/>
        </w:rPr>
      </w:pPr>
    </w:p>
    <w:p>
      <w:pPr>
        <w:pStyle w:val="Heading2"/>
      </w:pPr>
      <w:r>
        <w:rPr/>
        <w:t>Conference</w:t>
      </w:r>
      <w:r>
        <w:rPr>
          <w:spacing w:val="-10"/>
        </w:rPr>
        <w:t> </w:t>
      </w:r>
      <w:r>
        <w:rPr>
          <w:spacing w:val="-2"/>
        </w:rPr>
        <w:t>Proceedings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28" w:lineRule="auto" w:before="127" w:after="0"/>
        <w:ind w:left="498" w:right="357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Stephen</w:t>
      </w:r>
      <w:r>
        <w:rPr>
          <w:w w:val="105"/>
          <w:sz w:val="20"/>
        </w:rPr>
        <w:t> Baek</w:t>
      </w:r>
      <w:r>
        <w:rPr>
          <w:w w:val="105"/>
          <w:sz w:val="20"/>
        </w:rPr>
        <w:t> and</w:t>
      </w:r>
      <w:r>
        <w:rPr>
          <w:w w:val="105"/>
          <w:sz w:val="20"/>
        </w:rPr>
        <w:t> Suyong</w:t>
      </w:r>
      <w:r>
        <w:rPr>
          <w:w w:val="105"/>
          <w:sz w:val="20"/>
        </w:rPr>
        <w:t> Song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2018</w:t>
      </w:r>
      <w:r>
        <w:rPr>
          <w:w w:val="105"/>
          <w:sz w:val="20"/>
        </w:rPr>
        <w:t>),</w:t>
      </w:r>
      <w:r>
        <w:rPr>
          <w:w w:val="105"/>
          <w:sz w:val="20"/>
        </w:rPr>
        <w:t> Estimation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Models</w:t>
      </w:r>
      <w:r>
        <w:rPr>
          <w:w w:val="105"/>
          <w:sz w:val="20"/>
        </w:rPr>
        <w:t> with</w:t>
      </w:r>
      <w:r>
        <w:rPr>
          <w:w w:val="105"/>
          <w:sz w:val="20"/>
        </w:rPr>
        <w:t> Non-Euclidean</w:t>
      </w:r>
      <w:r>
        <w:rPr>
          <w:w w:val="105"/>
          <w:sz w:val="20"/>
        </w:rPr>
        <w:t> </w:t>
      </w:r>
      <w:r>
        <w:rPr>
          <w:w w:val="105"/>
          <w:sz w:val="20"/>
        </w:rPr>
        <w:t>Data,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JSM</w:t>
      </w:r>
      <w:r>
        <w:rPr>
          <w:rFonts w:ascii="Palatino Linotype"/>
          <w:i/>
          <w:spacing w:val="-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Proceedings</w:t>
      </w:r>
      <w:r>
        <w:rPr>
          <w:w w:val="105"/>
          <w:sz w:val="20"/>
        </w:rPr>
        <w:t>,</w:t>
      </w:r>
      <w:r>
        <w:rPr>
          <w:w w:val="105"/>
          <w:sz w:val="20"/>
        </w:rPr>
        <w:t> Business</w:t>
      </w:r>
      <w:r>
        <w:rPr>
          <w:w w:val="105"/>
          <w:sz w:val="20"/>
        </w:rPr>
        <w:t> and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Statistics</w:t>
      </w:r>
      <w:r>
        <w:rPr>
          <w:w w:val="105"/>
          <w:sz w:val="20"/>
        </w:rPr>
        <w:t> Section.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Vancouver,</w:t>
      </w:r>
      <w:r>
        <w:rPr>
          <w:w w:val="105"/>
          <w:sz w:val="20"/>
        </w:rPr>
        <w:t> BC: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Statistical Association.</w:t>
      </w:r>
      <w:r>
        <w:rPr>
          <w:w w:val="105"/>
          <w:sz w:val="20"/>
        </w:rPr>
        <w:t> </w:t>
      </w:r>
      <w:r>
        <w:rPr>
          <w:rFonts w:ascii="Times New Roman"/>
          <w:w w:val="105"/>
          <w:sz w:val="20"/>
        </w:rPr>
        <w:t>2785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2814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25" w:lineRule="auto" w:before="176" w:after="0"/>
        <w:ind w:left="498" w:right="357" w:hanging="250"/>
        <w:jc w:val="both"/>
        <w:rPr>
          <w:rFonts w:ascii="Times New Roman"/>
          <w:sz w:val="20"/>
        </w:rPr>
      </w:pPr>
      <w:r>
        <w:rPr>
          <w:w w:val="105"/>
          <w:sz w:val="20"/>
        </w:rPr>
        <w:t>Soohyung Joo,</w:t>
      </w:r>
      <w:r>
        <w:rPr>
          <w:w w:val="105"/>
          <w:sz w:val="20"/>
        </w:rPr>
        <w:t> Dietmar Wolfram,</w:t>
      </w:r>
      <w:r>
        <w:rPr>
          <w:w w:val="105"/>
          <w:sz w:val="20"/>
        </w:rPr>
        <w:t> and Suyong Song (</w:t>
      </w:r>
      <w:r>
        <w:rPr>
          <w:rFonts w:ascii="Times New Roman"/>
          <w:w w:val="105"/>
          <w:sz w:val="20"/>
        </w:rPr>
        <w:t>2013</w:t>
      </w:r>
      <w:r>
        <w:rPr>
          <w:w w:val="105"/>
          <w:sz w:val="20"/>
        </w:rPr>
        <w:t>),</w:t>
      </w:r>
      <w:r>
        <w:rPr>
          <w:w w:val="105"/>
          <w:sz w:val="20"/>
        </w:rPr>
        <w:t> Nonparametric Estimation of Search Query Patterns, </w:t>
      </w:r>
      <w:r>
        <w:rPr>
          <w:rFonts w:ascii="Palatino Linotype"/>
          <w:i/>
          <w:w w:val="105"/>
          <w:sz w:val="20"/>
        </w:rPr>
        <w:t>iConference</w:t>
      </w:r>
      <w:r>
        <w:rPr>
          <w:rFonts w:ascii="Palatino Linotype"/>
          <w:i/>
          <w:spacing w:val="-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2013</w:t>
      </w:r>
      <w:r>
        <w:rPr>
          <w:rFonts w:ascii="Times New Roman"/>
          <w:i/>
          <w:spacing w:val="-5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Proceedings</w:t>
      </w:r>
      <w:r>
        <w:rPr>
          <w:rFonts w:ascii="Palatino Linotype"/>
          <w:i/>
          <w:spacing w:val="-3"/>
          <w:w w:val="105"/>
          <w:sz w:val="20"/>
        </w:rPr>
        <w:t> </w:t>
      </w:r>
      <w:r>
        <w:rPr>
          <w:w w:val="105"/>
          <w:sz w:val="20"/>
        </w:rPr>
        <w:t>(pp.</w:t>
      </w:r>
      <w:r>
        <w:rPr>
          <w:spacing w:val="15"/>
          <w:w w:val="105"/>
          <w:sz w:val="20"/>
        </w:rPr>
        <w:t> </w:t>
      </w:r>
      <w:r>
        <w:rPr>
          <w:rFonts w:ascii="Times New Roman"/>
          <w:w w:val="105"/>
          <w:sz w:val="20"/>
        </w:rPr>
        <w:t>919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924</w:t>
      </w:r>
      <w:r>
        <w:rPr>
          <w:w w:val="105"/>
          <w:sz w:val="20"/>
        </w:rPr>
        <w:t>).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doi:</w:t>
      </w:r>
      <w:r>
        <w:rPr>
          <w:spacing w:val="15"/>
          <w:w w:val="105"/>
          <w:sz w:val="20"/>
        </w:rPr>
        <w:t> </w:t>
      </w:r>
      <w:r>
        <w:rPr>
          <w:rFonts w:ascii="Times New Roman"/>
          <w:w w:val="105"/>
          <w:sz w:val="20"/>
        </w:rPr>
        <w:t>10</w:t>
      </w:r>
      <w:r>
        <w:rPr>
          <w:w w:val="105"/>
          <w:sz w:val="20"/>
        </w:rPr>
        <w:t>.</w:t>
      </w:r>
      <w:r>
        <w:rPr>
          <w:rFonts w:ascii="Times New Roman"/>
          <w:w w:val="105"/>
          <w:sz w:val="20"/>
        </w:rPr>
        <w:t>9776</w:t>
      </w:r>
      <w:r>
        <w:rPr>
          <w:w w:val="105"/>
          <w:sz w:val="20"/>
        </w:rPr>
        <w:t>/</w:t>
      </w:r>
      <w:r>
        <w:rPr>
          <w:rFonts w:ascii="Times New Roman"/>
          <w:w w:val="105"/>
          <w:sz w:val="20"/>
        </w:rPr>
        <w:t>13479</w:t>
      </w:r>
    </w:p>
    <w:p>
      <w:pPr>
        <w:pStyle w:val="BodyText"/>
        <w:spacing w:before="44"/>
        <w:ind w:left="0"/>
        <w:rPr>
          <w:rFonts w:ascii="Times New Roman"/>
        </w:rPr>
      </w:pPr>
    </w:p>
    <w:p>
      <w:pPr>
        <w:pStyle w:val="Heading2"/>
        <w:spacing w:before="1"/>
      </w:pPr>
      <w:r>
        <w:rPr/>
        <w:t>Working</w:t>
      </w:r>
      <w:r>
        <w:rPr>
          <w:spacing w:val="-8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44" w:lineRule="auto" w:before="117" w:after="0"/>
        <w:ind w:left="498" w:right="358" w:hanging="250"/>
        <w:jc w:val="both"/>
        <w:rPr>
          <w:sz w:val="20"/>
        </w:rPr>
      </w:pPr>
      <w:r>
        <w:rPr>
          <w:w w:val="105"/>
          <w:sz w:val="20"/>
        </w:rPr>
        <w:t>Kyoo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Kim,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Song,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Brooke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Wang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2025</w:t>
      </w:r>
      <w:r>
        <w:rPr>
          <w:w w:val="105"/>
          <w:sz w:val="20"/>
        </w:rPr>
        <w:t>),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Investment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Functions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q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Presence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 Unobserved Persistent Shocks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44" w:lineRule="auto" w:before="159" w:after="0"/>
        <w:ind w:left="498" w:right="358" w:hanging="250"/>
        <w:jc w:val="both"/>
        <w:rPr>
          <w:sz w:val="20"/>
        </w:rPr>
      </w:pPr>
      <w:r>
        <w:rPr>
          <w:sz w:val="20"/>
        </w:rPr>
        <w:t>Suyong Song and Hyunbok Wee (</w:t>
      </w:r>
      <w:r>
        <w:rPr>
          <w:rFonts w:ascii="Times New Roman"/>
          <w:sz w:val="20"/>
        </w:rPr>
        <w:t>2024</w:t>
      </w:r>
      <w:r>
        <w:rPr>
          <w:sz w:val="20"/>
        </w:rPr>
        <w:t>), Bias-Corrected Nonlinear Investment-q Relation in the Cross Section of Firms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44" w:lineRule="auto" w:before="159" w:after="0"/>
        <w:ind w:left="498" w:right="358" w:hanging="250"/>
        <w:jc w:val="both"/>
        <w:rPr>
          <w:sz w:val="20"/>
        </w:rPr>
      </w:pPr>
      <w:r>
        <w:rPr>
          <w:w w:val="105"/>
          <w:sz w:val="20"/>
        </w:rPr>
        <w:t>Sadia</w:t>
      </w:r>
      <w:r>
        <w:rPr>
          <w:w w:val="105"/>
          <w:sz w:val="20"/>
        </w:rPr>
        <w:t> Farzana</w:t>
      </w:r>
      <w:r>
        <w:rPr>
          <w:w w:val="105"/>
          <w:sz w:val="20"/>
        </w:rPr>
        <w:t> and</w:t>
      </w:r>
      <w:r>
        <w:rPr>
          <w:w w:val="105"/>
          <w:sz w:val="20"/>
        </w:rPr>
        <w:t> Suyong</w:t>
      </w:r>
      <w:r>
        <w:rPr>
          <w:w w:val="105"/>
          <w:sz w:val="20"/>
        </w:rPr>
        <w:t> Song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),</w:t>
      </w:r>
      <w:r>
        <w:rPr>
          <w:w w:val="105"/>
          <w:sz w:val="20"/>
        </w:rPr>
        <w:t> The</w:t>
      </w:r>
      <w:r>
        <w:rPr>
          <w:w w:val="105"/>
          <w:sz w:val="20"/>
        </w:rPr>
        <w:t> Maternal</w:t>
      </w:r>
      <w:r>
        <w:rPr>
          <w:w w:val="105"/>
          <w:sz w:val="20"/>
        </w:rPr>
        <w:t> and</w:t>
      </w:r>
      <w:r>
        <w:rPr>
          <w:w w:val="105"/>
          <w:sz w:val="20"/>
        </w:rPr>
        <w:t> Sibling</w:t>
      </w:r>
      <w:r>
        <w:rPr>
          <w:w w:val="105"/>
          <w:sz w:val="20"/>
        </w:rPr>
        <w:t> Spillover</w:t>
      </w:r>
      <w:r>
        <w:rPr>
          <w:w w:val="105"/>
          <w:sz w:val="20"/>
        </w:rPr>
        <w:t> Effects</w:t>
      </w:r>
      <w:r>
        <w:rPr>
          <w:w w:val="105"/>
          <w:sz w:val="20"/>
        </w:rPr>
        <w:t> in</w:t>
      </w:r>
      <w:r>
        <w:rPr>
          <w:w w:val="105"/>
          <w:sz w:val="20"/>
        </w:rPr>
        <w:t> Educational </w:t>
      </w:r>
      <w:r>
        <w:rPr>
          <w:spacing w:val="-2"/>
          <w:w w:val="105"/>
          <w:sz w:val="20"/>
        </w:rPr>
        <w:t>Attainment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44" w:lineRule="auto" w:before="159" w:after="0"/>
        <w:ind w:left="498" w:right="358" w:hanging="250"/>
        <w:jc w:val="both"/>
        <w:rPr>
          <w:sz w:val="20"/>
        </w:rPr>
      </w:pPr>
      <w:r>
        <w:rPr>
          <w:w w:val="105"/>
          <w:sz w:val="20"/>
        </w:rPr>
        <w:t>Justin Doty and Suyong Song (</w:t>
      </w:r>
      <w:r>
        <w:rPr>
          <w:rFonts w:ascii="Times New Roman"/>
          <w:w w:val="105"/>
          <w:sz w:val="20"/>
        </w:rPr>
        <w:t>2023</w:t>
      </w:r>
      <w:r>
        <w:rPr>
          <w:w w:val="105"/>
          <w:sz w:val="20"/>
        </w:rPr>
        <w:t>), Nonparametric Identification and Estimation of Quantile Pro- duction Functions</w:t>
      </w: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59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Kang-Pyo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Lee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),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CEOs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Social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Media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Stock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Market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Predictability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44" w:lineRule="auto" w:before="163" w:after="0"/>
        <w:ind w:left="498" w:right="358" w:hanging="250"/>
        <w:jc w:val="both"/>
        <w:rPr>
          <w:sz w:val="20"/>
        </w:rPr>
      </w:pPr>
      <w:r>
        <w:rPr>
          <w:w w:val="105"/>
          <w:sz w:val="20"/>
        </w:rPr>
        <w:t>Sadia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Farzana,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Hyung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Kim,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2025</w:t>
      </w:r>
      <w:r>
        <w:rPr>
          <w:w w:val="105"/>
          <w:sz w:val="20"/>
        </w:rPr>
        <w:t>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Impact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Family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Income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Maternal Labor Supply on Child Achievement and Behavior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44" w:lineRule="auto" w:before="159" w:after="0"/>
        <w:ind w:left="498" w:right="359" w:hanging="250"/>
        <w:jc w:val="both"/>
        <w:rPr>
          <w:sz w:val="20"/>
        </w:rPr>
      </w:pPr>
      <w:r>
        <w:rPr>
          <w:w w:val="105"/>
          <w:sz w:val="20"/>
        </w:rPr>
        <w:t>Sadia</w:t>
      </w:r>
      <w:r>
        <w:rPr>
          <w:w w:val="105"/>
          <w:sz w:val="20"/>
        </w:rPr>
        <w:t> Farzana,</w:t>
      </w:r>
      <w:r>
        <w:rPr>
          <w:w w:val="105"/>
          <w:sz w:val="20"/>
        </w:rPr>
        <w:t> Sun</w:t>
      </w:r>
      <w:r>
        <w:rPr>
          <w:w w:val="105"/>
          <w:sz w:val="20"/>
        </w:rPr>
        <w:t> Hyung</w:t>
      </w:r>
      <w:r>
        <w:rPr>
          <w:w w:val="105"/>
          <w:sz w:val="20"/>
        </w:rPr>
        <w:t> Kim,</w:t>
      </w:r>
      <w:r>
        <w:rPr>
          <w:w w:val="105"/>
          <w:sz w:val="20"/>
        </w:rPr>
        <w:t> and</w:t>
      </w:r>
      <w:r>
        <w:rPr>
          <w:w w:val="105"/>
          <w:sz w:val="20"/>
        </w:rPr>
        <w:t> Suyong</w:t>
      </w:r>
      <w:r>
        <w:rPr>
          <w:w w:val="105"/>
          <w:sz w:val="20"/>
        </w:rPr>
        <w:t> Song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2024</w:t>
      </w:r>
      <w:r>
        <w:rPr>
          <w:w w:val="105"/>
          <w:sz w:val="20"/>
        </w:rPr>
        <w:t>),</w:t>
      </w:r>
      <w:r>
        <w:rPr>
          <w:w w:val="105"/>
          <w:sz w:val="20"/>
        </w:rPr>
        <w:t> Why</w:t>
      </w:r>
      <w:r>
        <w:rPr>
          <w:w w:val="105"/>
          <w:sz w:val="20"/>
        </w:rPr>
        <w:t> Do</w:t>
      </w:r>
      <w:r>
        <w:rPr>
          <w:w w:val="105"/>
          <w:sz w:val="20"/>
        </w:rPr>
        <w:t> Skilled</w:t>
      </w:r>
      <w:r>
        <w:rPr>
          <w:w w:val="105"/>
          <w:sz w:val="20"/>
        </w:rPr>
        <w:t> Mothers</w:t>
      </w:r>
      <w:r>
        <w:rPr>
          <w:w w:val="105"/>
          <w:sz w:val="20"/>
        </w:rPr>
        <w:t> Have</w:t>
      </w:r>
      <w:r>
        <w:rPr>
          <w:w w:val="105"/>
          <w:sz w:val="20"/>
        </w:rPr>
        <w:t> </w:t>
      </w:r>
      <w:r>
        <w:rPr>
          <w:w w:val="105"/>
          <w:sz w:val="20"/>
        </w:rPr>
        <w:t>Skilled </w:t>
      </w:r>
      <w:r>
        <w:rPr>
          <w:spacing w:val="-2"/>
          <w:w w:val="105"/>
          <w:sz w:val="20"/>
        </w:rPr>
        <w:t>Children?</w:t>
      </w:r>
    </w:p>
    <w:p>
      <w:pPr>
        <w:pStyle w:val="ListParagraph"/>
        <w:numPr>
          <w:ilvl w:val="0"/>
          <w:numId w:val="3"/>
        </w:numPr>
        <w:tabs>
          <w:tab w:pos="496" w:val="left" w:leader="none"/>
          <w:tab w:pos="498" w:val="left" w:leader="none"/>
        </w:tabs>
        <w:spacing w:line="244" w:lineRule="auto" w:before="159" w:after="0"/>
        <w:ind w:left="498" w:right="359" w:hanging="250"/>
        <w:jc w:val="both"/>
        <w:rPr>
          <w:sz w:val="20"/>
        </w:rPr>
      </w:pPr>
      <w:r>
        <w:rPr>
          <w:w w:val="105"/>
          <w:sz w:val="20"/>
        </w:rPr>
        <w:t>Suyong</w:t>
      </w:r>
      <w:r>
        <w:rPr>
          <w:w w:val="105"/>
          <w:sz w:val="20"/>
        </w:rPr>
        <w:t> Song</w:t>
      </w:r>
      <w:r>
        <w:rPr>
          <w:w w:val="105"/>
          <w:sz w:val="20"/>
        </w:rPr>
        <w:t> (</w:t>
      </w:r>
      <w:r>
        <w:rPr>
          <w:rFonts w:ascii="Times New Roman"/>
          <w:w w:val="105"/>
          <w:sz w:val="20"/>
        </w:rPr>
        <w:t>2025</w:t>
      </w:r>
      <w:r>
        <w:rPr>
          <w:w w:val="105"/>
          <w:sz w:val="20"/>
        </w:rPr>
        <w:t>),</w:t>
      </w:r>
      <w:r>
        <w:rPr>
          <w:w w:val="105"/>
          <w:sz w:val="20"/>
        </w:rPr>
        <w:t> Identification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Estimation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Nonseparable</w:t>
      </w:r>
      <w:r>
        <w:rPr>
          <w:w w:val="105"/>
          <w:sz w:val="20"/>
        </w:rPr>
        <w:t> Triangular</w:t>
      </w:r>
      <w:r>
        <w:rPr>
          <w:w w:val="105"/>
          <w:sz w:val="20"/>
        </w:rPr>
        <w:t> Models</w:t>
      </w:r>
      <w:r>
        <w:rPr>
          <w:w w:val="105"/>
          <w:sz w:val="20"/>
        </w:rPr>
        <w:t> with</w:t>
      </w:r>
      <w:r>
        <w:rPr>
          <w:w w:val="105"/>
          <w:sz w:val="20"/>
        </w:rPr>
        <w:t> Mea- surement Errors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1114" w:footer="0" w:top="162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189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Omid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Ardakani,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Jason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Beck,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2025</w:t>
      </w:r>
      <w:r>
        <w:rPr>
          <w:w w:val="105"/>
          <w:sz w:val="20"/>
        </w:rPr>
        <w:t>),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Quantile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Hedonic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Pricing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44" w:lineRule="auto" w:before="164" w:after="0"/>
        <w:ind w:left="498" w:right="357" w:hanging="349"/>
        <w:jc w:val="left"/>
        <w:rPr>
          <w:sz w:val="20"/>
        </w:rPr>
      </w:pPr>
      <w:r>
        <w:rPr>
          <w:w w:val="105"/>
          <w:sz w:val="20"/>
        </w:rPr>
        <w:t>Justin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Doty,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Kyoo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Kim,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2022</w:t>
      </w:r>
      <w:r>
        <w:rPr>
          <w:w w:val="105"/>
          <w:sz w:val="20"/>
        </w:rPr>
        <w:t>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Identification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Production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Functions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Multi- dimensional Unobservables in Input Decisions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44" w:lineRule="auto" w:before="159" w:after="0"/>
        <w:ind w:left="498" w:right="358" w:hanging="349"/>
        <w:jc w:val="left"/>
        <w:rPr>
          <w:sz w:val="20"/>
        </w:rPr>
      </w:pPr>
      <w:r>
        <w:rPr>
          <w:w w:val="105"/>
          <w:sz w:val="20"/>
        </w:rPr>
        <w:t>Do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Kwak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Suyong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Song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2020</w:t>
      </w:r>
      <w:r>
        <w:rPr>
          <w:w w:val="105"/>
          <w:sz w:val="20"/>
        </w:rPr>
        <w:t>),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Simple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Tests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Random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Missing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Unbalanced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Panel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Data </w:t>
      </w:r>
      <w:r>
        <w:rPr>
          <w:spacing w:val="-2"/>
          <w:w w:val="105"/>
          <w:sz w:val="20"/>
        </w:rPr>
        <w:t>Models</w:t>
      </w:r>
    </w:p>
    <w:p>
      <w:pPr>
        <w:pStyle w:val="BodyText"/>
        <w:spacing w:before="47"/>
        <w:ind w:left="0"/>
      </w:pPr>
    </w:p>
    <w:p>
      <w:pPr>
        <w:pStyle w:val="Heading2"/>
        <w:ind w:left="0"/>
      </w:pPr>
      <w:r>
        <w:rPr/>
        <w:t>Selected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18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Network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Formation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Pairwise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Unobserved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Heterogeneity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Jun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Sung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Kim)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  <w:tab w:pos="498" w:val="left" w:leader="none"/>
        </w:tabs>
        <w:spacing w:line="244" w:lineRule="auto" w:before="164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Estimation of Peer Effects with Mis-measured Peer Groups (with Hyungsik Roger Moon and Kevin </w:t>
      </w:r>
      <w:r>
        <w:rPr>
          <w:spacing w:val="-2"/>
          <w:w w:val="105"/>
          <w:sz w:val="20"/>
        </w:rPr>
        <w:t>Song)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59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Quantile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Regression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Endogeneity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Measurement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Errors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Justin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Doty)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64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Double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Machine Learning 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Measurement Error (with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Geonwoo </w:t>
      </w:r>
      <w:r>
        <w:rPr>
          <w:spacing w:val="-4"/>
          <w:w w:val="105"/>
          <w:sz w:val="20"/>
        </w:rPr>
        <w:t>Kim)</w:t>
      </w:r>
    </w:p>
    <w:p>
      <w:pPr>
        <w:pStyle w:val="BodyText"/>
        <w:spacing w:before="141"/>
        <w:ind w:left="0"/>
      </w:pPr>
    </w:p>
    <w:p>
      <w:pPr>
        <w:pStyle w:val="Heading1"/>
      </w:pPr>
      <w:r>
        <w:rPr>
          <w:w w:val="105"/>
        </w:rPr>
        <w:t>Conference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Seminar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Presentations</w:t>
      </w:r>
    </w:p>
    <w:p>
      <w:pPr>
        <w:pStyle w:val="BodyText"/>
        <w:spacing w:line="244" w:lineRule="auto" w:before="202"/>
        <w:ind w:right="357"/>
        <w:jc w:val="both"/>
      </w:pPr>
      <w:r>
        <w:rPr>
          <w:rFonts w:ascii="Times New Roman"/>
          <w:w w:val="105"/>
        </w:rPr>
        <w:t>2024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Keio</w:t>
      </w:r>
      <w:r>
        <w:rPr>
          <w:w w:val="105"/>
        </w:rPr>
        <w:t> University,</w:t>
      </w:r>
      <w:r>
        <w:rPr>
          <w:w w:val="105"/>
        </w:rPr>
        <w:t> Financial</w:t>
      </w:r>
      <w:r>
        <w:rPr>
          <w:w w:val="105"/>
        </w:rPr>
        <w:t> Management</w:t>
      </w:r>
      <w:r>
        <w:rPr>
          <w:w w:val="105"/>
        </w:rPr>
        <w:t> Association</w:t>
      </w:r>
      <w:r>
        <w:rPr>
          <w:w w:val="105"/>
        </w:rPr>
        <w:t> (FMA)-Asia</w:t>
      </w:r>
      <w:r>
        <w:rPr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,</w:t>
      </w:r>
      <w:r>
        <w:rPr>
          <w:w w:val="105"/>
        </w:rPr>
        <w:t> Midwest</w:t>
      </w:r>
      <w:r>
        <w:rPr>
          <w:w w:val="105"/>
        </w:rPr>
        <w:t> </w:t>
      </w:r>
      <w:r>
        <w:rPr>
          <w:w w:val="105"/>
        </w:rPr>
        <w:t>Econometrics Group,</w:t>
      </w:r>
      <w:r>
        <w:rPr>
          <w:spacing w:val="-1"/>
          <w:w w:val="105"/>
        </w:rPr>
        <w:t> </w:t>
      </w:r>
      <w:r>
        <w:rPr>
          <w:w w:val="105"/>
        </w:rPr>
        <w:t>Annual</w:t>
      </w:r>
      <w:r>
        <w:rPr>
          <w:spacing w:val="-1"/>
          <w:w w:val="105"/>
        </w:rPr>
        <w:t> </w:t>
      </w:r>
      <w:r>
        <w:rPr>
          <w:w w:val="105"/>
        </w:rPr>
        <w:t>Conference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Southern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Association,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18</w:t>
      </w:r>
      <w:r>
        <w:rPr>
          <w:w w:val="105"/>
        </w:rPr>
        <w:t>th</w:t>
      </w:r>
      <w:r>
        <w:rPr>
          <w:spacing w:val="-1"/>
          <w:w w:val="105"/>
        </w:rPr>
        <w:t> </w:t>
      </w:r>
      <w:r>
        <w:rPr>
          <w:w w:val="105"/>
        </w:rPr>
        <w:t>International</w:t>
      </w:r>
      <w:r>
        <w:rPr>
          <w:spacing w:val="-1"/>
          <w:w w:val="105"/>
        </w:rPr>
        <w:t> </w:t>
      </w:r>
      <w:r>
        <w:rPr>
          <w:w w:val="105"/>
        </w:rPr>
        <w:t>Joint</w:t>
      </w:r>
      <w:r>
        <w:rPr>
          <w:spacing w:val="-1"/>
          <w:w w:val="105"/>
        </w:rPr>
        <w:t> </w:t>
      </w:r>
      <w:r>
        <w:rPr>
          <w:w w:val="105"/>
        </w:rPr>
        <w:t>Conference on Computational and Financial Econometrics and Computational and Methodological Statistics</w:t>
      </w:r>
    </w:p>
    <w:p>
      <w:pPr>
        <w:pStyle w:val="BodyText"/>
        <w:spacing w:line="244" w:lineRule="auto" w:before="159"/>
        <w:ind w:right="357"/>
        <w:jc w:val="both"/>
      </w:pPr>
      <w:r>
        <w:rPr>
          <w:rFonts w:ascii="Times New Roman"/>
        </w:rPr>
        <w:t>2023</w:t>
      </w:r>
      <w:r>
        <w:rPr>
          <w:rFonts w:ascii="Times New Roman"/>
          <w:spacing w:val="80"/>
        </w:rPr>
        <w:t> </w:t>
      </w:r>
      <w:r>
        <w:rPr/>
        <w:t>Michigan State University, Korean Econometric Society, </w:t>
      </w:r>
      <w:r>
        <w:rPr>
          <w:rFonts w:ascii="Times New Roman"/>
        </w:rPr>
        <w:t>2023 </w:t>
      </w:r>
      <w:r>
        <w:rPr/>
        <w:t>KER International Conference, Advance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Honor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Joon</w:t>
      </w:r>
      <w:r>
        <w:rPr>
          <w:spacing w:val="40"/>
        </w:rPr>
        <w:t> </w:t>
      </w:r>
      <w:r>
        <w:rPr/>
        <w:t>Y.</w:t>
      </w:r>
      <w:r>
        <w:rPr>
          <w:spacing w:val="40"/>
        </w:rPr>
        <w:t> </w:t>
      </w:r>
      <w:r>
        <w:rPr/>
        <w:t>Park,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 </w:t>
      </w:r>
      <w:r>
        <w:rPr>
          <w:spacing w:val="-2"/>
        </w:rPr>
        <w:t>Board</w:t>
      </w:r>
    </w:p>
    <w:p>
      <w:pPr>
        <w:pStyle w:val="BodyText"/>
        <w:spacing w:line="244" w:lineRule="auto" w:before="159"/>
        <w:ind w:right="357"/>
        <w:jc w:val="both"/>
      </w:pPr>
      <w:r>
        <w:rPr>
          <w:rFonts w:ascii="Times New Roman"/>
          <w:w w:val="105"/>
        </w:rPr>
        <w:t>2022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Indiana University,</w:t>
      </w:r>
      <w:r>
        <w:rPr>
          <w:w w:val="105"/>
        </w:rPr>
        <w:t> University of Virginia,</w:t>
      </w:r>
      <w:r>
        <w:rPr>
          <w:w w:val="105"/>
        </w:rPr>
        <w:t> Korea Development Institute,</w:t>
      </w:r>
      <w:r>
        <w:rPr>
          <w:w w:val="105"/>
        </w:rPr>
        <w:t> Australian Meeting of the</w:t>
      </w:r>
      <w:r>
        <w:rPr>
          <w:w w:val="105"/>
        </w:rPr>
        <w:t> Econometric</w:t>
      </w:r>
      <w:r>
        <w:rPr>
          <w:w w:val="105"/>
        </w:rPr>
        <w:t> Society,</w:t>
      </w:r>
      <w:r>
        <w:rPr>
          <w:w w:val="105"/>
        </w:rPr>
        <w:t> International</w:t>
      </w:r>
      <w:r>
        <w:rPr>
          <w:w w:val="105"/>
        </w:rPr>
        <w:t> Symposium</w:t>
      </w:r>
      <w:r>
        <w:rPr>
          <w:w w:val="105"/>
        </w:rPr>
        <w:t> on</w:t>
      </w:r>
      <w:r>
        <w:rPr>
          <w:w w:val="105"/>
        </w:rPr>
        <w:t> Econometric</w:t>
      </w:r>
      <w:r>
        <w:rPr>
          <w:w w:val="105"/>
        </w:rPr>
        <w:t> Theory</w:t>
      </w:r>
      <w:r>
        <w:rPr>
          <w:w w:val="105"/>
        </w:rPr>
        <w:t> and</w:t>
      </w:r>
      <w:r>
        <w:rPr>
          <w:w w:val="105"/>
        </w:rPr>
        <w:t> Applications,</w:t>
      </w:r>
      <w:r>
        <w:rPr>
          <w:w w:val="105"/>
        </w:rPr>
        <w:t> Asian Meeting of the Econometric Society, Cemmap/SNU Workshop on Advances in Econometrics, Annual Conference of the Southern Economic Association</w:t>
      </w:r>
    </w:p>
    <w:p>
      <w:pPr>
        <w:pStyle w:val="BodyText"/>
        <w:spacing w:line="244" w:lineRule="auto" w:before="159"/>
        <w:ind w:right="357"/>
        <w:jc w:val="both"/>
      </w:pPr>
      <w:r>
        <w:rPr>
          <w:rFonts w:ascii="Times New Roman"/>
          <w:w w:val="105"/>
        </w:rPr>
        <w:t>2021</w:t>
      </w:r>
      <w:r>
        <w:rPr>
          <w:rFonts w:ascii="Times New Roman"/>
          <w:spacing w:val="40"/>
          <w:w w:val="105"/>
        </w:rPr>
        <w:t> </w:t>
      </w:r>
      <w:r>
        <w:rPr>
          <w:rFonts w:ascii="Times New Roman"/>
          <w:w w:val="105"/>
        </w:rPr>
        <w:t>6</w:t>
      </w:r>
      <w:r>
        <w:rPr>
          <w:w w:val="105"/>
        </w:rPr>
        <w:t>th Annual Conference on Network Science and Economics, </w:t>
      </w:r>
      <w:r>
        <w:rPr>
          <w:rFonts w:ascii="Times New Roman"/>
          <w:w w:val="105"/>
        </w:rPr>
        <w:t>2021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International Association </w:t>
      </w:r>
      <w:r>
        <w:rPr>
          <w:w w:val="105"/>
        </w:rPr>
        <w:t>for Applied</w:t>
      </w:r>
      <w:r>
        <w:rPr>
          <w:spacing w:val="-2"/>
          <w:w w:val="105"/>
        </w:rPr>
        <w:t> </w:t>
      </w:r>
      <w:r>
        <w:rPr>
          <w:w w:val="105"/>
        </w:rPr>
        <w:t>Econometrics</w:t>
      </w:r>
      <w:r>
        <w:rPr>
          <w:spacing w:val="-2"/>
          <w:w w:val="105"/>
        </w:rPr>
        <w:t> </w:t>
      </w:r>
      <w:r>
        <w:rPr>
          <w:w w:val="105"/>
        </w:rPr>
        <w:t>(IAAE)</w:t>
      </w:r>
      <w:r>
        <w:rPr>
          <w:spacing w:val="-2"/>
          <w:w w:val="105"/>
        </w:rPr>
        <w:t> </w:t>
      </w:r>
      <w:r>
        <w:rPr>
          <w:w w:val="105"/>
        </w:rPr>
        <w:t>Annual</w:t>
      </w:r>
      <w:r>
        <w:rPr>
          <w:spacing w:val="-2"/>
          <w:w w:val="105"/>
        </w:rPr>
        <w:t> </w:t>
      </w:r>
      <w:r>
        <w:rPr>
          <w:w w:val="105"/>
        </w:rPr>
        <w:t>Conference,</w:t>
      </w:r>
      <w:r>
        <w:rPr>
          <w:spacing w:val="-2"/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rFonts w:ascii="Times New Roman"/>
          <w:spacing w:val="-8"/>
          <w:w w:val="105"/>
        </w:rPr>
        <w:t> </w:t>
      </w:r>
      <w:r>
        <w:rPr>
          <w:w w:val="105"/>
        </w:rPr>
        <w:t>Korean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Review</w:t>
      </w:r>
      <w:r>
        <w:rPr>
          <w:spacing w:val="-2"/>
          <w:w w:val="105"/>
        </w:rPr>
        <w:t> </w:t>
      </w:r>
      <w:r>
        <w:rPr>
          <w:w w:val="105"/>
        </w:rPr>
        <w:t>(KER)</w:t>
      </w:r>
      <w:r>
        <w:rPr>
          <w:spacing w:val="-2"/>
          <w:w w:val="105"/>
        </w:rPr>
        <w:t> </w:t>
      </w:r>
      <w:r>
        <w:rPr>
          <w:w w:val="105"/>
        </w:rPr>
        <w:t>International Conference,</w:t>
      </w:r>
      <w:r>
        <w:rPr>
          <w:w w:val="105"/>
        </w:rPr>
        <w:t> Yonsei</w:t>
      </w:r>
      <w:r>
        <w:rPr>
          <w:w w:val="105"/>
        </w:rPr>
        <w:t> University,</w:t>
      </w:r>
      <w:r>
        <w:rPr>
          <w:w w:val="105"/>
        </w:rPr>
        <w:t> Sogang</w:t>
      </w:r>
      <w:r>
        <w:rPr>
          <w:w w:val="105"/>
        </w:rPr>
        <w:t> University,</w:t>
      </w:r>
      <w:r>
        <w:rPr>
          <w:w w:val="105"/>
        </w:rPr>
        <w:t> Korea</w:t>
      </w:r>
      <w:r>
        <w:rPr>
          <w:w w:val="105"/>
        </w:rPr>
        <w:t> University,</w:t>
      </w:r>
      <w:r>
        <w:rPr>
          <w:w w:val="105"/>
        </w:rPr>
        <w:t> </w:t>
      </w:r>
      <w:r>
        <w:rPr>
          <w:rFonts w:ascii="Times New Roman"/>
          <w:w w:val="105"/>
        </w:rPr>
        <w:t>2021 </w:t>
      </w:r>
      <w:r>
        <w:rPr>
          <w:w w:val="105"/>
        </w:rPr>
        <w:t>Financial</w:t>
      </w:r>
      <w:r>
        <w:rPr>
          <w:w w:val="105"/>
        </w:rPr>
        <w:t> Management</w:t>
      </w:r>
      <w:r>
        <w:rPr>
          <w:w w:val="105"/>
        </w:rPr>
        <w:t> As- sociation (FMA) Annual Meeting</w:t>
      </w:r>
    </w:p>
    <w:p>
      <w:pPr>
        <w:pStyle w:val="BodyText"/>
        <w:spacing w:before="159"/>
        <w:jc w:val="both"/>
      </w:pPr>
      <w:r>
        <w:rPr>
          <w:rFonts w:ascii="Times New Roman"/>
        </w:rPr>
        <w:t>2020</w:t>
      </w:r>
      <w:r>
        <w:rPr>
          <w:rFonts w:ascii="Times New Roman"/>
          <w:spacing w:val="56"/>
        </w:rPr>
        <w:t>  </w:t>
      </w:r>
      <w:r>
        <w:rPr/>
        <w:t>University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Iowa,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World</w:t>
      </w:r>
      <w:r>
        <w:rPr>
          <w:spacing w:val="26"/>
        </w:rPr>
        <w:t> </w:t>
      </w:r>
      <w:r>
        <w:rPr/>
        <w:t>Congress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Econometric</w:t>
      </w:r>
      <w:r>
        <w:rPr>
          <w:spacing w:val="27"/>
        </w:rPr>
        <w:t> </w:t>
      </w:r>
      <w:r>
        <w:rPr/>
        <w:t>Society,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KAEA</w:t>
      </w:r>
      <w:r>
        <w:rPr>
          <w:spacing w:val="27"/>
        </w:rPr>
        <w:t> </w:t>
      </w:r>
      <w:r>
        <w:rPr/>
        <w:t>Virtual</w:t>
      </w:r>
      <w:r>
        <w:rPr>
          <w:spacing w:val="26"/>
        </w:rPr>
        <w:t> </w:t>
      </w:r>
      <w:r>
        <w:rPr>
          <w:spacing w:val="-2"/>
        </w:rPr>
        <w:t>Seminar</w:t>
      </w:r>
    </w:p>
    <w:p>
      <w:pPr>
        <w:pStyle w:val="BodyText"/>
        <w:spacing w:line="244" w:lineRule="auto" w:before="164"/>
        <w:ind w:right="357"/>
        <w:jc w:val="both"/>
      </w:pPr>
      <w:r>
        <w:rPr>
          <w:rFonts w:ascii="Times New Roman"/>
          <w:w w:val="105"/>
        </w:rPr>
        <w:t>2019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at</w:t>
      </w:r>
      <w:r>
        <w:rPr>
          <w:w w:val="105"/>
        </w:rPr>
        <w:t> Kansas</w:t>
      </w:r>
      <w:r>
        <w:rPr>
          <w:w w:val="105"/>
        </w:rPr>
        <w:t> City,</w:t>
      </w:r>
      <w:r>
        <w:rPr>
          <w:w w:val="105"/>
        </w:rPr>
        <w:t> Georgia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Technology,</w:t>
      </w:r>
      <w:r>
        <w:rPr>
          <w:w w:val="105"/>
        </w:rPr>
        <w:t> New</w:t>
      </w:r>
      <w:r>
        <w:rPr>
          <w:w w:val="105"/>
        </w:rPr>
        <w:t> York</w:t>
      </w:r>
      <w:r>
        <w:rPr>
          <w:w w:val="105"/>
        </w:rPr>
        <w:t> University (Stern</w:t>
      </w:r>
      <w:r>
        <w:rPr>
          <w:spacing w:val="-9"/>
          <w:w w:val="105"/>
        </w:rPr>
        <w:t> </w:t>
      </w:r>
      <w:r>
        <w:rPr>
          <w:w w:val="105"/>
        </w:rPr>
        <w:t>School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Business),</w:t>
      </w:r>
      <w:r>
        <w:rPr>
          <w:spacing w:val="-8"/>
          <w:w w:val="105"/>
        </w:rPr>
        <w:t> </w:t>
      </w:r>
      <w:r>
        <w:rPr>
          <w:w w:val="105"/>
        </w:rPr>
        <w:t>Econometrics</w:t>
      </w:r>
      <w:r>
        <w:rPr>
          <w:spacing w:val="-9"/>
          <w:w w:val="105"/>
        </w:rPr>
        <w:t> </w:t>
      </w:r>
      <w:r>
        <w:rPr>
          <w:w w:val="105"/>
        </w:rPr>
        <w:t>Mini-conference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Iowa,</w:t>
      </w:r>
      <w:r>
        <w:rPr>
          <w:spacing w:val="-8"/>
          <w:w w:val="105"/>
        </w:rPr>
        <w:t> </w:t>
      </w:r>
      <w:r>
        <w:rPr>
          <w:w w:val="105"/>
        </w:rPr>
        <w:t>North</w:t>
      </w:r>
      <w:r>
        <w:rPr>
          <w:spacing w:val="-9"/>
          <w:w w:val="105"/>
        </w:rPr>
        <w:t> </w:t>
      </w:r>
      <w:r>
        <w:rPr>
          <w:w w:val="105"/>
        </w:rPr>
        <w:t>American</w:t>
      </w:r>
      <w:r>
        <w:rPr>
          <w:spacing w:val="-9"/>
          <w:w w:val="105"/>
        </w:rPr>
        <w:t> </w:t>
      </w:r>
      <w:r>
        <w:rPr>
          <w:w w:val="105"/>
        </w:rPr>
        <w:t>Sum- mer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at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Washington,</w:t>
      </w:r>
      <w:r>
        <w:rPr>
          <w:w w:val="105"/>
        </w:rPr>
        <w:t> Joint</w:t>
      </w:r>
      <w:r>
        <w:rPr>
          <w:w w:val="105"/>
        </w:rPr>
        <w:t> Statistical</w:t>
      </w:r>
      <w:r>
        <w:rPr>
          <w:w w:val="105"/>
        </w:rPr>
        <w:t> Meetings</w:t>
      </w:r>
      <w:r>
        <w:rPr>
          <w:w w:val="105"/>
        </w:rPr>
        <w:t> at</w:t>
      </w:r>
      <w:r>
        <w:rPr>
          <w:w w:val="105"/>
        </w:rPr>
        <w:t> Den- ver,</w:t>
      </w:r>
      <w:r>
        <w:rPr>
          <w:w w:val="105"/>
        </w:rPr>
        <w:t> Korea</w:t>
      </w:r>
      <w:r>
        <w:rPr>
          <w:w w:val="105"/>
        </w:rPr>
        <w:t> University,</w:t>
      </w:r>
      <w:r>
        <w:rPr>
          <w:w w:val="105"/>
        </w:rPr>
        <w:t> Korea</w:t>
      </w:r>
      <w:r>
        <w:rPr>
          <w:w w:val="105"/>
        </w:rPr>
        <w:t> Development</w:t>
      </w:r>
      <w:r>
        <w:rPr>
          <w:w w:val="105"/>
        </w:rPr>
        <w:t> Institute,</w:t>
      </w:r>
      <w:r>
        <w:rPr>
          <w:w w:val="105"/>
        </w:rPr>
        <w:t> Canadian</w:t>
      </w:r>
      <w:r>
        <w:rPr>
          <w:w w:val="105"/>
        </w:rPr>
        <w:t> Econometrics</w:t>
      </w:r>
      <w:r>
        <w:rPr>
          <w:w w:val="105"/>
        </w:rPr>
        <w:t> Study</w:t>
      </w:r>
      <w:r>
        <w:rPr>
          <w:w w:val="105"/>
        </w:rPr>
        <w:t> Group,</w:t>
      </w:r>
      <w:r>
        <w:rPr>
          <w:w w:val="105"/>
        </w:rPr>
        <w:t> Midwest Econometrics Group Meeting at Ohio State University,</w:t>
      </w:r>
      <w:r>
        <w:rPr>
          <w:w w:val="105"/>
        </w:rPr>
        <w:t> Annual Conference of the Southern Economic </w:t>
      </w:r>
      <w:r>
        <w:rPr>
          <w:spacing w:val="-2"/>
          <w:w w:val="105"/>
        </w:rPr>
        <w:t>Association</w:t>
      </w:r>
    </w:p>
    <w:p>
      <w:pPr>
        <w:pStyle w:val="BodyText"/>
        <w:spacing w:line="244" w:lineRule="auto" w:before="159"/>
        <w:ind w:right="357"/>
        <w:jc w:val="both"/>
      </w:pPr>
      <w:r>
        <w:rPr>
          <w:rFonts w:ascii="Times New Roman"/>
          <w:w w:val="105"/>
        </w:rPr>
        <w:t>2018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Iowa</w:t>
      </w:r>
      <w:r>
        <w:rPr>
          <w:spacing w:val="-3"/>
          <w:w w:val="105"/>
        </w:rPr>
        <w:t> </w:t>
      </w:r>
      <w:r>
        <w:rPr>
          <w:w w:val="105"/>
        </w:rPr>
        <w:t>(Department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Mechanical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Industrial</w:t>
      </w:r>
      <w:r>
        <w:rPr>
          <w:spacing w:val="-3"/>
          <w:w w:val="105"/>
        </w:rPr>
        <w:t> </w:t>
      </w:r>
      <w:r>
        <w:rPr>
          <w:w w:val="105"/>
        </w:rPr>
        <w:t>Engineering),</w:t>
      </w:r>
      <w:r>
        <w:rPr>
          <w:spacing w:val="-2"/>
          <w:w w:val="105"/>
        </w:rPr>
        <w:t> </w:t>
      </w:r>
      <w:r>
        <w:rPr>
          <w:w w:val="105"/>
        </w:rPr>
        <w:t>Conference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New Frontiers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Econometrics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Stamford,</w:t>
      </w:r>
      <w:r>
        <w:rPr>
          <w:spacing w:val="-7"/>
          <w:w w:val="105"/>
        </w:rPr>
        <w:t> </w:t>
      </w:r>
      <w:r>
        <w:rPr>
          <w:w w:val="105"/>
        </w:rPr>
        <w:t>Joint</w:t>
      </w:r>
      <w:r>
        <w:rPr>
          <w:spacing w:val="-7"/>
          <w:w w:val="105"/>
        </w:rPr>
        <w:t> </w:t>
      </w:r>
      <w:r>
        <w:rPr>
          <w:w w:val="105"/>
        </w:rPr>
        <w:t>Statistical</w:t>
      </w:r>
      <w:r>
        <w:rPr>
          <w:spacing w:val="-7"/>
          <w:w w:val="105"/>
        </w:rPr>
        <w:t> </w:t>
      </w:r>
      <w:r>
        <w:rPr>
          <w:w w:val="105"/>
        </w:rPr>
        <w:t>Meetings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Vancouver,</w:t>
      </w:r>
      <w:r>
        <w:rPr>
          <w:spacing w:val="-7"/>
          <w:w w:val="105"/>
        </w:rPr>
        <w:t> </w:t>
      </w:r>
      <w:r>
        <w:rPr>
          <w:w w:val="105"/>
        </w:rPr>
        <w:t>Midwest</w:t>
      </w:r>
      <w:r>
        <w:rPr>
          <w:spacing w:val="-7"/>
          <w:w w:val="105"/>
        </w:rPr>
        <w:t> </w:t>
      </w:r>
      <w:r>
        <w:rPr>
          <w:w w:val="105"/>
        </w:rPr>
        <w:t>Econometrics Group at University of Wisconsin at Madison, Annual Conference of the Southern Economic Associa- tion, Microsoft Research in Redmond</w:t>
      </w:r>
    </w:p>
    <w:p>
      <w:pPr>
        <w:pStyle w:val="BodyText"/>
        <w:spacing w:after="0" w:line="244" w:lineRule="auto"/>
        <w:jc w:val="both"/>
        <w:sectPr>
          <w:pgSz w:w="12240" w:h="15840"/>
          <w:pgMar w:header="1114" w:footer="0" w:top="1620" w:bottom="280" w:left="1440" w:right="1080"/>
        </w:sectPr>
      </w:pPr>
    </w:p>
    <w:p>
      <w:pPr>
        <w:pStyle w:val="BodyText"/>
        <w:spacing w:line="244" w:lineRule="auto" w:before="189"/>
        <w:ind w:right="357"/>
        <w:jc w:val="both"/>
      </w:pPr>
      <w:r>
        <w:rPr>
          <w:rFonts w:ascii="Times New Roman"/>
          <w:w w:val="105"/>
        </w:rPr>
        <w:t>2017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International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Recent</w:t>
      </w:r>
      <w:r>
        <w:rPr>
          <w:w w:val="105"/>
        </w:rPr>
        <w:t> Trends</w:t>
      </w:r>
      <w:r>
        <w:rPr>
          <w:w w:val="105"/>
        </w:rPr>
        <w:t> in</w:t>
      </w:r>
      <w:r>
        <w:rPr>
          <w:w w:val="105"/>
        </w:rPr>
        <w:t> Economics</w:t>
      </w:r>
      <w:r>
        <w:rPr>
          <w:w w:val="105"/>
        </w:rPr>
        <w:t> at</w:t>
      </w:r>
      <w:r>
        <w:rPr>
          <w:w w:val="105"/>
        </w:rPr>
        <w:t> Sungkyunkwan</w:t>
      </w:r>
      <w:r>
        <w:rPr>
          <w:w w:val="105"/>
        </w:rPr>
        <w:t> University,</w:t>
      </w:r>
      <w:r>
        <w:rPr>
          <w:w w:val="105"/>
        </w:rPr>
        <w:t> Asian Meeting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Econometric</w:t>
      </w:r>
      <w:r>
        <w:rPr>
          <w:spacing w:val="-6"/>
          <w:w w:val="105"/>
        </w:rPr>
        <w:t> </w:t>
      </w:r>
      <w:r>
        <w:rPr>
          <w:w w:val="105"/>
        </w:rPr>
        <w:t>Society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Chinese</w:t>
      </w:r>
      <w:r>
        <w:rPr>
          <w:spacing w:val="-6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Hong</w:t>
      </w:r>
      <w:r>
        <w:rPr>
          <w:spacing w:val="-6"/>
          <w:w w:val="105"/>
        </w:rPr>
        <w:t> </w:t>
      </w:r>
      <w:r>
        <w:rPr>
          <w:w w:val="105"/>
        </w:rPr>
        <w:t>Kong,</w:t>
      </w:r>
      <w:r>
        <w:rPr>
          <w:spacing w:val="-4"/>
          <w:w w:val="105"/>
        </w:rPr>
        <w:t> </w:t>
      </w:r>
      <w:r>
        <w:rPr>
          <w:w w:val="105"/>
        </w:rPr>
        <w:t>Yonsei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w w:val="105"/>
        </w:rPr>
        <w:t>Seoul</w:t>
      </w:r>
      <w:r>
        <w:rPr>
          <w:spacing w:val="-6"/>
          <w:w w:val="105"/>
        </w:rPr>
        <w:t> </w:t>
      </w:r>
      <w:r>
        <w:rPr>
          <w:w w:val="105"/>
        </w:rPr>
        <w:t>National University, </w:t>
      </w:r>
      <w:r>
        <w:rPr>
          <w:rFonts w:ascii="Times New Roman"/>
          <w:w w:val="105"/>
        </w:rPr>
        <w:t>2017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International</w:t>
      </w:r>
      <w:r>
        <w:rPr>
          <w:spacing w:val="-1"/>
          <w:w w:val="105"/>
        </w:rPr>
        <w:t> </w:t>
      </w:r>
      <w:r>
        <w:rPr>
          <w:w w:val="105"/>
        </w:rPr>
        <w:t>Association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Applied</w:t>
      </w:r>
      <w:r>
        <w:rPr>
          <w:spacing w:val="-1"/>
          <w:w w:val="105"/>
        </w:rPr>
        <w:t> </w:t>
      </w:r>
      <w:r>
        <w:rPr>
          <w:w w:val="105"/>
        </w:rPr>
        <w:t>Econometrics</w:t>
      </w:r>
      <w:r>
        <w:rPr>
          <w:spacing w:val="-1"/>
          <w:w w:val="105"/>
        </w:rPr>
        <w:t> </w:t>
      </w:r>
      <w:r>
        <w:rPr>
          <w:w w:val="105"/>
        </w:rPr>
        <w:t>(IAAE)</w:t>
      </w:r>
      <w:r>
        <w:rPr>
          <w:spacing w:val="-1"/>
          <w:w w:val="105"/>
        </w:rPr>
        <w:t> </w:t>
      </w:r>
      <w:r>
        <w:rPr>
          <w:w w:val="105"/>
        </w:rPr>
        <w:t>Annual</w:t>
      </w:r>
      <w:r>
        <w:rPr>
          <w:spacing w:val="-1"/>
          <w:w w:val="105"/>
        </w:rPr>
        <w:t> </w:t>
      </w:r>
      <w:r>
        <w:rPr>
          <w:w w:val="105"/>
        </w:rPr>
        <w:t>Conference, KEA- APEA </w:t>
      </w:r>
      <w:r>
        <w:rPr>
          <w:rFonts w:ascii="Times New Roman"/>
          <w:w w:val="105"/>
        </w:rPr>
        <w:t>2017 </w:t>
      </w:r>
      <w:r>
        <w:rPr>
          <w:w w:val="105"/>
        </w:rPr>
        <w:t>conference, University of Texas-Austin</w:t>
      </w:r>
    </w:p>
    <w:p>
      <w:pPr>
        <w:pStyle w:val="BodyText"/>
        <w:spacing w:line="244" w:lineRule="auto" w:before="153"/>
        <w:ind w:right="357"/>
        <w:jc w:val="both"/>
      </w:pPr>
      <w:r>
        <w:rPr>
          <w:rFonts w:ascii="Times New Roman"/>
          <w:w w:val="105"/>
        </w:rPr>
        <w:t>2016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North</w:t>
      </w:r>
      <w:r>
        <w:rPr>
          <w:w w:val="105"/>
        </w:rPr>
        <w:t> American</w:t>
      </w:r>
      <w:r>
        <w:rPr>
          <w:w w:val="105"/>
        </w:rPr>
        <w:t> Summer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at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Pennsylvania,</w:t>
      </w:r>
      <w:r>
        <w:rPr>
          <w:w w:val="105"/>
        </w:rPr>
        <w:t> Iowa Alumni</w:t>
      </w:r>
      <w:r>
        <w:rPr>
          <w:w w:val="105"/>
        </w:rPr>
        <w:t> Workshops</w:t>
      </w:r>
      <w:r>
        <w:rPr>
          <w:w w:val="105"/>
        </w:rPr>
        <w:t> at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Iowa,</w:t>
      </w:r>
      <w:r>
        <w:rPr>
          <w:w w:val="105"/>
        </w:rPr>
        <w:t> KAEA-KEA</w:t>
      </w:r>
      <w:r>
        <w:rPr>
          <w:w w:val="105"/>
        </w:rPr>
        <w:t> Joint</w:t>
      </w:r>
      <w:r>
        <w:rPr>
          <w:w w:val="105"/>
        </w:rPr>
        <w:t> International</w:t>
      </w:r>
      <w:r>
        <w:rPr>
          <w:w w:val="105"/>
        </w:rPr>
        <w:t> Conference</w:t>
      </w:r>
      <w:r>
        <w:rPr>
          <w:w w:val="105"/>
        </w:rPr>
        <w:t> at</w:t>
      </w:r>
      <w:r>
        <w:rPr>
          <w:w w:val="105"/>
        </w:rPr>
        <w:t> Sogang</w:t>
      </w:r>
      <w:r>
        <w:rPr>
          <w:w w:val="105"/>
        </w:rPr>
        <w:t> Uni- versity,</w:t>
      </w:r>
      <w:r>
        <w:rPr>
          <w:w w:val="105"/>
        </w:rPr>
        <w:t> Asian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at</w:t>
      </w:r>
      <w:r>
        <w:rPr>
          <w:w w:val="105"/>
        </w:rPr>
        <w:t> Kyoto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Connecticut,</w:t>
      </w:r>
      <w:r>
        <w:rPr>
          <w:w w:val="105"/>
        </w:rPr>
        <w:t> Iowa State University, University of Wisconsin-Madison, Midwest Econometrics Group at University of Illi- nois</w:t>
      </w:r>
      <w:r>
        <w:rPr>
          <w:w w:val="105"/>
        </w:rPr>
        <w:t> at</w:t>
      </w:r>
      <w:r>
        <w:rPr>
          <w:w w:val="105"/>
        </w:rPr>
        <w:t> Urbana-Champaign,</w:t>
      </w:r>
      <w:r>
        <w:rPr>
          <w:w w:val="105"/>
        </w:rPr>
        <w:t> George</w:t>
      </w:r>
      <w:r>
        <w:rPr>
          <w:w w:val="105"/>
        </w:rPr>
        <w:t> Washington</w:t>
      </w:r>
      <w:r>
        <w:rPr>
          <w:w w:val="105"/>
        </w:rPr>
        <w:t> University,</w:t>
      </w:r>
      <w:r>
        <w:rPr>
          <w:w w:val="105"/>
        </w:rPr>
        <w:t> Annual</w:t>
      </w:r>
      <w:r>
        <w:rPr>
          <w:w w:val="105"/>
        </w:rPr>
        <w:t> Conference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Southern</w:t>
      </w:r>
      <w:r>
        <w:rPr>
          <w:w w:val="105"/>
        </w:rPr>
        <w:t> </w:t>
      </w:r>
      <w:r>
        <w:rPr>
          <w:w w:val="105"/>
        </w:rPr>
        <w:t>Eco- nomic Association.</w:t>
      </w:r>
    </w:p>
    <w:p>
      <w:pPr>
        <w:pStyle w:val="BodyText"/>
        <w:spacing w:line="244" w:lineRule="auto" w:before="153"/>
        <w:ind w:right="357"/>
        <w:jc w:val="both"/>
      </w:pPr>
      <w:r>
        <w:rPr>
          <w:rFonts w:ascii="Times New Roman" w:hAnsi="Times New Roman"/>
        </w:rPr>
        <w:t>2015</w:t>
      </w:r>
      <w:r>
        <w:rPr>
          <w:rFonts w:ascii="Times New Roman" w:hAnsi="Times New Roman"/>
          <w:spacing w:val="40"/>
        </w:rPr>
        <w:t>  </w:t>
      </w:r>
      <w:r>
        <w:rPr/>
        <w:t>The</w:t>
      </w:r>
      <w:r>
        <w:rPr>
          <w:spacing w:val="25"/>
        </w:rPr>
        <w:t> </w:t>
      </w:r>
      <w:r>
        <w:rPr>
          <w:rFonts w:ascii="Times New Roman" w:hAnsi="Times New Roman"/>
        </w:rPr>
        <w:t>11</w:t>
      </w:r>
      <w:r>
        <w:rPr/>
        <w:t>th</w:t>
      </w:r>
      <w:r>
        <w:rPr>
          <w:spacing w:val="23"/>
        </w:rPr>
        <w:t> </w:t>
      </w:r>
      <w:r>
        <w:rPr/>
        <w:t>World</w:t>
      </w:r>
      <w:r>
        <w:rPr>
          <w:spacing w:val="25"/>
        </w:rPr>
        <w:t> </w:t>
      </w:r>
      <w:r>
        <w:rPr/>
        <w:t>Congress</w:t>
      </w:r>
      <w:r>
        <w:rPr>
          <w:spacing w:val="23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3"/>
        </w:rPr>
        <w:t> </w:t>
      </w:r>
      <w:r>
        <w:rPr/>
        <w:t>Econometric</w:t>
      </w:r>
      <w:r>
        <w:rPr>
          <w:spacing w:val="25"/>
        </w:rPr>
        <w:t> </w:t>
      </w:r>
      <w:r>
        <w:rPr/>
        <w:t>Society</w:t>
      </w:r>
      <w:r>
        <w:rPr>
          <w:spacing w:val="23"/>
        </w:rPr>
        <w:t> </w:t>
      </w:r>
      <w:r>
        <w:rPr/>
        <w:t>at</w:t>
      </w:r>
      <w:r>
        <w:rPr>
          <w:spacing w:val="25"/>
        </w:rPr>
        <w:t> </w:t>
      </w:r>
      <w:r>
        <w:rPr/>
        <w:t>Montréal,</w:t>
      </w:r>
      <w:r>
        <w:rPr>
          <w:spacing w:val="25"/>
        </w:rPr>
        <w:t> </w:t>
      </w:r>
      <w:r>
        <w:rPr/>
        <w:t>Midwest</w:t>
      </w:r>
      <w:r>
        <w:rPr>
          <w:spacing w:val="23"/>
        </w:rPr>
        <w:t> </w:t>
      </w:r>
      <w:r>
        <w:rPr/>
        <w:t>Econometrics</w:t>
      </w:r>
      <w:r>
        <w:rPr>
          <w:spacing w:val="25"/>
        </w:rPr>
        <w:t> </w:t>
      </w:r>
      <w:r>
        <w:rPr/>
        <w:t>Group at Federal Reserve Bank of St.</w:t>
      </w:r>
      <w:r>
        <w:rPr>
          <w:spacing w:val="40"/>
        </w:rPr>
        <w:t> </w:t>
      </w:r>
      <w:r>
        <w:rPr/>
        <w:t>Louis</w:t>
      </w:r>
    </w:p>
    <w:p>
      <w:pPr>
        <w:pStyle w:val="BodyText"/>
        <w:spacing w:line="244" w:lineRule="auto" w:before="154"/>
        <w:ind w:right="357"/>
        <w:jc w:val="both"/>
      </w:pPr>
      <w:r>
        <w:rPr>
          <w:rFonts w:ascii="Times New Roman"/>
        </w:rPr>
        <w:t>2014</w:t>
      </w:r>
      <w:r>
        <w:rPr>
          <w:rFonts w:ascii="Times New Roman"/>
          <w:spacing w:val="40"/>
        </w:rPr>
        <w:t> </w:t>
      </w:r>
      <w:r>
        <w:rPr/>
        <w:t>Ohio State University, New York Camp Econometrics IX, North American Summer Meeting of Econometric Society at University of Minnesota, Midwest Econometrics Group at University of Iowa, KAEA-KEA</w:t>
      </w:r>
      <w:r>
        <w:rPr>
          <w:spacing w:val="40"/>
        </w:rPr>
        <w:t> </w:t>
      </w:r>
      <w:r>
        <w:rPr/>
        <w:t>Joint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Yonsei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Iowa</w:t>
      </w:r>
    </w:p>
    <w:p>
      <w:pPr>
        <w:pStyle w:val="BodyText"/>
        <w:spacing w:line="244" w:lineRule="auto" w:before="153"/>
        <w:ind w:right="357"/>
        <w:jc w:val="both"/>
      </w:pPr>
      <w:r>
        <w:rPr>
          <w:rFonts w:ascii="Times New Roman"/>
        </w:rPr>
        <w:t>2013</w:t>
      </w:r>
      <w:r>
        <w:rPr>
          <w:rFonts w:ascii="Times New Roman"/>
          <w:spacing w:val="40"/>
        </w:rPr>
        <w:t> </w:t>
      </w:r>
      <w:r>
        <w:rPr/>
        <w:t>University of Minnesota, NSF-NBER CEME Conference (Inference in Non-Standard Problems) </w:t>
      </w:r>
      <w:r>
        <w:rPr/>
        <w:t>at Cornell University, North American Summer Meeting of Econometric Society at University of Southern California, European Meeting of Econometric Society at Gothenburg, Midwest Econometrics Group at University of Indiana</w:t>
      </w:r>
    </w:p>
    <w:p>
      <w:pPr>
        <w:pStyle w:val="BodyText"/>
        <w:spacing w:line="244" w:lineRule="auto" w:before="153"/>
        <w:ind w:right="357"/>
        <w:jc w:val="both"/>
      </w:pPr>
      <w:r>
        <w:rPr>
          <w:rFonts w:ascii="Times New Roman"/>
        </w:rPr>
        <w:t>2012</w:t>
      </w:r>
      <w:r>
        <w:rPr>
          <w:rFonts w:ascii="Times New Roman"/>
          <w:spacing w:val="80"/>
        </w:rPr>
        <w:t> </w:t>
      </w:r>
      <w:r>
        <w:rPr/>
        <w:t>Joint Statistical Meetings at San Diego, KAEA-KEA Joint International Conference at </w:t>
      </w:r>
      <w:r>
        <w:rPr/>
        <w:t>Korea</w:t>
      </w:r>
      <w:r>
        <w:rPr>
          <w:spacing w:val="40"/>
        </w:rPr>
        <w:t> </w:t>
      </w:r>
      <w:r>
        <w:rPr/>
        <w:t>University, University of Wisconsin-Milwaukee</w:t>
      </w:r>
    </w:p>
    <w:p>
      <w:pPr>
        <w:pStyle w:val="BodyText"/>
        <w:spacing w:line="244" w:lineRule="auto" w:before="153"/>
        <w:ind w:right="357"/>
        <w:jc w:val="both"/>
      </w:pPr>
      <w:r>
        <w:rPr>
          <w:rFonts w:ascii="Times New Roman"/>
        </w:rPr>
        <w:t>2011</w:t>
      </w:r>
      <w:r>
        <w:rPr>
          <w:rFonts w:ascii="Times New Roman"/>
          <w:spacing w:val="40"/>
        </w:rPr>
        <w:t> 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Winter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Denver,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Winter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Den- ver (discussant), Korea University, Asian Meeting of Econometric Society at Korea University, North American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St.</w:t>
      </w:r>
      <w:r>
        <w:rPr>
          <w:spacing w:val="75"/>
        </w:rPr>
        <w:t> </w:t>
      </w:r>
      <w:r>
        <w:rPr/>
        <w:t>Louis,</w:t>
      </w:r>
      <w:r>
        <w:rPr>
          <w:spacing w:val="40"/>
        </w:rPr>
        <w:t> </w:t>
      </w:r>
      <w:r>
        <w:rPr/>
        <w:t>University of</w:t>
      </w:r>
      <w:r>
        <w:rPr>
          <w:spacing w:val="40"/>
        </w:rPr>
        <w:t> </w:t>
      </w:r>
      <w:r>
        <w:rPr/>
        <w:t>Wisconsin-Milwaukee,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Honor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Hal</w:t>
      </w:r>
      <w:r>
        <w:rPr>
          <w:spacing w:val="40"/>
        </w:rPr>
        <w:t> </w:t>
      </w:r>
      <w:r>
        <w:rPr/>
        <w:t>White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UCSD,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Group</w:t>
      </w:r>
      <w:r>
        <w:rPr>
          <w:spacing w:val="40"/>
        </w:rPr>
        <w:t> </w:t>
      </w:r>
      <w:r>
        <w:rPr/>
        <w:t>at University of Chicago</w:t>
      </w:r>
    </w:p>
    <w:p>
      <w:pPr>
        <w:pStyle w:val="BodyText"/>
        <w:spacing w:line="244" w:lineRule="auto" w:before="154"/>
        <w:ind w:right="357"/>
        <w:jc w:val="both"/>
      </w:pPr>
      <w:r>
        <w:rPr>
          <w:rFonts w:ascii="Times New Roman"/>
          <w:w w:val="105"/>
        </w:rPr>
        <w:t>2010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South</w:t>
      </w:r>
      <w:r>
        <w:rPr>
          <w:w w:val="105"/>
        </w:rPr>
        <w:t> Wales,</w:t>
      </w:r>
      <w:r>
        <w:rPr>
          <w:w w:val="105"/>
        </w:rPr>
        <w:t> Victoria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Wellington,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Wisconsin- Milwaukee,</w:t>
      </w:r>
      <w:r>
        <w:rPr>
          <w:spacing w:val="-10"/>
          <w:w w:val="105"/>
        </w:rPr>
        <w:t> </w:t>
      </w:r>
      <w:r>
        <w:rPr>
          <w:w w:val="105"/>
        </w:rPr>
        <w:t>American</w:t>
      </w:r>
      <w:r>
        <w:rPr>
          <w:spacing w:val="-10"/>
          <w:w w:val="105"/>
        </w:rPr>
        <w:t> </w:t>
      </w:r>
      <w:r>
        <w:rPr>
          <w:w w:val="105"/>
        </w:rPr>
        <w:t>University,</w:t>
      </w:r>
      <w:r>
        <w:rPr>
          <w:spacing w:val="-10"/>
          <w:w w:val="105"/>
        </w:rPr>
        <w:t> </w:t>
      </w:r>
      <w:r>
        <w:rPr>
          <w:w w:val="105"/>
        </w:rPr>
        <w:t>Howard</w:t>
      </w:r>
      <w:r>
        <w:rPr>
          <w:spacing w:val="-10"/>
          <w:w w:val="105"/>
        </w:rPr>
        <w:t> </w:t>
      </w:r>
      <w:r>
        <w:rPr>
          <w:w w:val="105"/>
        </w:rPr>
        <w:t>University,</w:t>
      </w:r>
      <w:r>
        <w:rPr>
          <w:spacing w:val="-10"/>
          <w:w w:val="105"/>
        </w:rPr>
        <w:t> </w:t>
      </w:r>
      <w:r>
        <w:rPr>
          <w:w w:val="105"/>
        </w:rPr>
        <w:t>Samsung</w:t>
      </w:r>
      <w:r>
        <w:rPr>
          <w:spacing w:val="-10"/>
          <w:w w:val="105"/>
        </w:rPr>
        <w:t> </w:t>
      </w:r>
      <w:r>
        <w:rPr>
          <w:w w:val="105"/>
        </w:rPr>
        <w:t>Research</w:t>
      </w:r>
      <w:r>
        <w:rPr>
          <w:spacing w:val="-10"/>
          <w:w w:val="105"/>
        </w:rPr>
        <w:t> </w:t>
      </w:r>
      <w:r>
        <w:rPr>
          <w:w w:val="105"/>
        </w:rPr>
        <w:t>Institute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Finance,</w:t>
      </w:r>
      <w:r>
        <w:rPr>
          <w:spacing w:val="-10"/>
          <w:w w:val="105"/>
        </w:rPr>
        <w:t> </w:t>
      </w:r>
      <w:r>
        <w:rPr>
          <w:w w:val="105"/>
        </w:rPr>
        <w:t>Midwest Econometrics Group at Washington University in St.</w:t>
      </w:r>
      <w:r>
        <w:rPr>
          <w:w w:val="105"/>
        </w:rPr>
        <w:t> Louis</w:t>
      </w:r>
    </w:p>
    <w:p>
      <w:pPr>
        <w:pStyle w:val="BodyText"/>
        <w:spacing w:before="153"/>
        <w:jc w:val="both"/>
      </w:pPr>
      <w:r>
        <w:rPr>
          <w:rFonts w:ascii="Times New Roman"/>
          <w:w w:val="105"/>
        </w:rPr>
        <w:t>2009</w:t>
      </w:r>
      <w:r>
        <w:rPr>
          <w:rFonts w:ascii="Times New Roman"/>
          <w:spacing w:val="28"/>
          <w:w w:val="105"/>
        </w:rPr>
        <w:t>  </w:t>
      </w:r>
      <w:r>
        <w:rPr>
          <w:w w:val="105"/>
        </w:rPr>
        <w:t>University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California,</w:t>
      </w:r>
      <w:r>
        <w:rPr>
          <w:spacing w:val="7"/>
          <w:w w:val="105"/>
        </w:rPr>
        <w:t> </w:t>
      </w:r>
      <w:r>
        <w:rPr>
          <w:w w:val="105"/>
        </w:rPr>
        <w:t>San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Diego</w:t>
      </w:r>
    </w:p>
    <w:p>
      <w:pPr>
        <w:pStyle w:val="BodyText"/>
        <w:spacing w:before="138"/>
        <w:ind w:left="0"/>
      </w:pPr>
    </w:p>
    <w:p>
      <w:pPr>
        <w:pStyle w:val="Heading1"/>
        <w:ind w:left="-1"/>
      </w:pPr>
      <w:r>
        <w:rPr>
          <w:w w:val="105"/>
        </w:rPr>
        <w:t>Professional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spacing w:before="182"/>
        <w:jc w:val="both"/>
        <w:rPr>
          <w:rFonts w:ascii="Times New Roman"/>
        </w:rPr>
      </w:pPr>
      <w:r>
        <w:rPr>
          <w:rFonts w:ascii="Palatino Linotype"/>
          <w:b/>
        </w:rPr>
        <w:t>Treasurer</w:t>
      </w:r>
      <w:r>
        <w:rPr/>
        <w:t>:</w:t>
      </w:r>
      <w:r>
        <w:rPr>
          <w:spacing w:val="45"/>
        </w:rPr>
        <w:t> </w:t>
      </w:r>
      <w:r>
        <w:rPr/>
        <w:t>The</w:t>
      </w:r>
      <w:r>
        <w:rPr>
          <w:spacing w:val="27"/>
        </w:rPr>
        <w:t> </w:t>
      </w:r>
      <w:r>
        <w:rPr/>
        <w:t>Korea-America</w:t>
      </w:r>
      <w:r>
        <w:rPr>
          <w:spacing w:val="28"/>
        </w:rPr>
        <w:t> </w:t>
      </w:r>
      <w:r>
        <w:rPr/>
        <w:t>Economic</w:t>
      </w:r>
      <w:r>
        <w:rPr>
          <w:spacing w:val="28"/>
        </w:rPr>
        <w:t> </w:t>
      </w:r>
      <w:r>
        <w:rPr/>
        <w:t>Association,</w:t>
      </w:r>
      <w:r>
        <w:rPr>
          <w:spacing w:val="28"/>
        </w:rPr>
        <w:t> </w:t>
      </w:r>
      <w:r>
        <w:rPr>
          <w:rFonts w:ascii="Times New Roman"/>
        </w:rPr>
        <w:t>2020</w:t>
      </w:r>
      <w:r>
        <w:rPr/>
        <w:t>-</w:t>
      </w:r>
      <w:r>
        <w:rPr>
          <w:rFonts w:ascii="Times New Roman"/>
          <w:spacing w:val="-4"/>
        </w:rPr>
        <w:t>2022</w:t>
      </w:r>
    </w:p>
    <w:p>
      <w:pPr>
        <w:pStyle w:val="Heading3"/>
        <w:spacing w:before="123"/>
        <w:rPr>
          <w:rFonts w:ascii="Cambria"/>
          <w:b w:val="0"/>
        </w:rPr>
      </w:pPr>
      <w:r>
        <w:rPr>
          <w:spacing w:val="-2"/>
        </w:rPr>
        <w:t>Member</w:t>
      </w:r>
      <w:r>
        <w:rPr>
          <w:rFonts w:ascii="Cambria"/>
          <w:b w:val="0"/>
          <w:spacing w:val="-2"/>
        </w:rPr>
        <w:t>:</w:t>
      </w:r>
    </w:p>
    <w:p>
      <w:pPr>
        <w:pStyle w:val="BodyText"/>
        <w:spacing w:line="319" w:lineRule="auto" w:before="142"/>
        <w:ind w:left="597" w:right="5767"/>
      </w:pPr>
      <w:r>
        <w:rPr>
          <w:w w:val="105"/>
        </w:rPr>
        <w:t>American</w:t>
      </w:r>
      <w:r>
        <w:rPr>
          <w:spacing w:val="-10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Association American Finance Association American</w:t>
      </w:r>
      <w:r>
        <w:rPr>
          <w:spacing w:val="-10"/>
          <w:w w:val="105"/>
        </w:rPr>
        <w:t> </w:t>
      </w:r>
      <w:r>
        <w:rPr>
          <w:w w:val="105"/>
        </w:rPr>
        <w:t>Statistical</w:t>
      </w:r>
      <w:r>
        <w:rPr>
          <w:spacing w:val="-9"/>
          <w:w w:val="105"/>
        </w:rPr>
        <w:t> </w:t>
      </w:r>
      <w:r>
        <w:rPr>
          <w:w w:val="105"/>
        </w:rPr>
        <w:t>Association Econometric Society</w:t>
      </w:r>
    </w:p>
    <w:p>
      <w:pPr>
        <w:pStyle w:val="BodyText"/>
        <w:spacing w:line="319" w:lineRule="auto" w:before="4"/>
        <w:ind w:left="597" w:right="5767"/>
      </w:pPr>
      <w:r>
        <w:rPr>
          <w:w w:val="105"/>
        </w:rPr>
        <w:t>Korea-America</w:t>
      </w:r>
      <w:r>
        <w:rPr>
          <w:spacing w:val="-10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Association Korea-America Finance Association</w:t>
      </w:r>
    </w:p>
    <w:p>
      <w:pPr>
        <w:pStyle w:val="Heading3"/>
        <w:rPr>
          <w:rFonts w:ascii="Cambria"/>
          <w:b w:val="0"/>
        </w:rPr>
      </w:pPr>
      <w:r>
        <w:rPr/>
        <w:t>Manuscript </w:t>
      </w:r>
      <w:r>
        <w:rPr>
          <w:spacing w:val="-2"/>
        </w:rPr>
        <w:t>Reviewer</w:t>
      </w:r>
      <w:r>
        <w:rPr>
          <w:rFonts w:ascii="Cambria"/>
          <w:b w:val="0"/>
          <w:spacing w:val="-2"/>
        </w:rPr>
        <w:t>:</w:t>
      </w:r>
    </w:p>
    <w:p>
      <w:pPr>
        <w:pStyle w:val="Heading3"/>
        <w:spacing w:after="0"/>
        <w:rPr>
          <w:rFonts w:ascii="Cambria"/>
          <w:b w:val="0"/>
        </w:rPr>
        <w:sectPr>
          <w:pgSz w:w="12240" w:h="15840"/>
          <w:pgMar w:header="1114" w:footer="0" w:top="1620" w:bottom="280" w:left="1440" w:right="1080"/>
        </w:sectPr>
      </w:pPr>
    </w:p>
    <w:p>
      <w:pPr>
        <w:spacing w:line="213" w:lineRule="auto" w:before="192"/>
        <w:ind w:left="597" w:right="359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AStA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Advances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in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Statistical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Analysis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Econometric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Reviews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Econometric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Theory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Econometrics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Economic Inquiry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Economic Theory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Economica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Economics Bulletin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Energies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Finance Research Letters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Hacettepe Journal of Mathematics and Statistics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Health Services and Outcomes Research Methodology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International Journal of Central Banking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International Journal of Environmental Research and Public Health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Interna- tional Journal of Financial Studies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Applied Econometrics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Business and Economic Statistics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Econometrics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Money, Credit, and Banking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Operations Manage- ment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Statistical Computation and Simulation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the Royal Statistical Society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Oxford Bulletin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Statistics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PLOS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ONE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Quantitative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Review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Statis- tics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Studies in Nonlinear Dynamics &amp; Econometrics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Sustainability</w:t>
      </w:r>
    </w:p>
    <w:p>
      <w:pPr>
        <w:pStyle w:val="Heading3"/>
        <w:spacing w:before="123"/>
        <w:rPr>
          <w:rFonts w:ascii="Cambria"/>
          <w:b w:val="0"/>
        </w:rPr>
      </w:pPr>
      <w:r>
        <w:rPr>
          <w:spacing w:val="-2"/>
        </w:rPr>
        <w:t>Organizer</w:t>
      </w:r>
      <w:r>
        <w:rPr>
          <w:rFonts w:ascii="Cambria"/>
          <w:b w:val="0"/>
          <w:spacing w:val="-2"/>
        </w:rPr>
        <w:t>:</w:t>
      </w:r>
    </w:p>
    <w:p>
      <w:pPr>
        <w:pStyle w:val="BodyText"/>
        <w:spacing w:line="321" w:lineRule="auto" w:before="145"/>
        <w:ind w:left="597"/>
      </w:pPr>
      <w:r>
        <w:rPr/>
        <w:t>International</w:t>
      </w:r>
      <w:r>
        <w:rPr>
          <w:spacing w:val="37"/>
        </w:rPr>
        <w:t> </w:t>
      </w:r>
      <w:r>
        <w:rPr/>
        <w:t>Association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Applied</w:t>
      </w:r>
      <w:r>
        <w:rPr>
          <w:spacing w:val="37"/>
        </w:rPr>
        <w:t> </w:t>
      </w:r>
      <w:r>
        <w:rPr/>
        <w:t>Econometrics</w:t>
      </w:r>
      <w:r>
        <w:rPr>
          <w:spacing w:val="37"/>
        </w:rPr>
        <w:t> </w:t>
      </w:r>
      <w:r>
        <w:rPr/>
        <w:t>(IAAE)</w:t>
      </w:r>
      <w:r>
        <w:rPr>
          <w:spacing w:val="37"/>
        </w:rPr>
        <w:t> </w:t>
      </w:r>
      <w:r>
        <w:rPr>
          <w:rFonts w:ascii="Times New Roman"/>
        </w:rPr>
        <w:t>2024</w:t>
      </w:r>
      <w:r>
        <w:rPr>
          <w:rFonts w:ascii="Times New Roman"/>
          <w:spacing w:val="32"/>
        </w:rPr>
        <w:t> </w:t>
      </w:r>
      <w:r>
        <w:rPr/>
        <w:t>conference</w:t>
      </w:r>
      <w:r>
        <w:rPr>
          <w:spacing w:val="37"/>
        </w:rPr>
        <w:t> </w:t>
      </w:r>
      <w:r>
        <w:rPr/>
        <w:t>(Scientific</w:t>
      </w:r>
      <w:r>
        <w:rPr>
          <w:spacing w:val="37"/>
        </w:rPr>
        <w:t> </w:t>
      </w:r>
      <w:r>
        <w:rPr/>
        <w:t>Committee) Society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(SoFiE)</w:t>
      </w:r>
      <w:r>
        <w:rPr>
          <w:spacing w:val="40"/>
        </w:rPr>
        <w:t> </w:t>
      </w:r>
      <w:r>
        <w:rPr>
          <w:rFonts w:ascii="Times New Roman"/>
        </w:rPr>
        <w:t>2023 </w:t>
      </w:r>
      <w:r>
        <w:rPr/>
        <w:t>Conference</w:t>
      </w:r>
      <w:r>
        <w:rPr>
          <w:spacing w:val="40"/>
        </w:rPr>
        <w:t> </w:t>
      </w:r>
      <w:r>
        <w:rPr/>
        <w:t>(Local</w:t>
      </w:r>
      <w:r>
        <w:rPr>
          <w:spacing w:val="40"/>
        </w:rPr>
        <w:t> </w:t>
      </w:r>
      <w:r>
        <w:rPr/>
        <w:t>Organizing</w:t>
      </w:r>
      <w:r>
        <w:rPr>
          <w:spacing w:val="40"/>
        </w:rPr>
        <w:t> </w:t>
      </w:r>
      <w:r>
        <w:rPr/>
        <w:t>Committee) Econometrics Mini-conference at UI, </w:t>
      </w:r>
      <w:r>
        <w:rPr>
          <w:rFonts w:ascii="Times New Roman"/>
        </w:rPr>
        <w:t>2015</w:t>
      </w:r>
      <w:r>
        <w:rPr/>
        <w:t>-present</w:t>
      </w:r>
    </w:p>
    <w:p>
      <w:pPr>
        <w:pStyle w:val="BodyText"/>
        <w:spacing w:line="244" w:lineRule="auto" w:before="4"/>
        <w:ind w:left="597"/>
        <w:rPr>
          <w:rFonts w:ascii="Times New Roman"/>
        </w:rPr>
      </w:pPr>
      <w:r>
        <w:rPr/>
        <w:t>The</w:t>
      </w:r>
      <w:r>
        <w:rPr>
          <w:spacing w:val="40"/>
        </w:rPr>
        <w:t> </w:t>
      </w:r>
      <w:r>
        <w:rPr/>
        <w:t>Korea-America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Virtual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(Empirical</w:t>
      </w:r>
      <w:r>
        <w:rPr>
          <w:spacing w:val="40"/>
        </w:rPr>
        <w:t> </w:t>
      </w:r>
      <w:r>
        <w:rPr/>
        <w:t>Micro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Microe-</w:t>
      </w:r>
      <w:r>
        <w:rPr>
          <w:spacing w:val="80"/>
        </w:rPr>
        <w:t> </w:t>
      </w:r>
      <w:r>
        <w:rPr/>
        <w:t>conometrics), </w:t>
      </w:r>
      <w:r>
        <w:rPr>
          <w:rFonts w:ascii="Times New Roman"/>
        </w:rPr>
        <w:t>2020</w:t>
      </w:r>
      <w:r>
        <w:rPr/>
        <w:t>-</w:t>
      </w:r>
      <w:r>
        <w:rPr>
          <w:rFonts w:ascii="Times New Roman"/>
        </w:rPr>
        <w:t>2023</w:t>
      </w:r>
    </w:p>
    <w:p>
      <w:pPr>
        <w:pStyle w:val="BodyText"/>
        <w:spacing w:line="321" w:lineRule="auto" w:before="76"/>
        <w:ind w:left="597" w:right="2209"/>
      </w:pPr>
      <w:r>
        <w:rPr>
          <w:w w:val="105"/>
        </w:rPr>
        <w:t>Eastern</w:t>
      </w:r>
      <w:r>
        <w:rPr>
          <w:spacing w:val="-8"/>
          <w:w w:val="105"/>
        </w:rPr>
        <w:t> </w:t>
      </w:r>
      <w:r>
        <w:rPr>
          <w:w w:val="105"/>
        </w:rPr>
        <w:t>Finance</w:t>
      </w:r>
      <w:r>
        <w:rPr>
          <w:spacing w:val="-7"/>
          <w:w w:val="105"/>
        </w:rPr>
        <w:t> </w:t>
      </w:r>
      <w:r>
        <w:rPr>
          <w:w w:val="105"/>
        </w:rPr>
        <w:t>Association</w:t>
      </w:r>
      <w:r>
        <w:rPr>
          <w:spacing w:val="-7"/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rFonts w:ascii="Times New Roman"/>
          <w:spacing w:val="-14"/>
          <w:w w:val="105"/>
        </w:rPr>
        <w:t> </w:t>
      </w:r>
      <w:r>
        <w:rPr>
          <w:w w:val="105"/>
        </w:rPr>
        <w:t>Annual</w:t>
      </w:r>
      <w:r>
        <w:rPr>
          <w:spacing w:val="-7"/>
          <w:w w:val="105"/>
        </w:rPr>
        <w:t> </w:t>
      </w:r>
      <w:r>
        <w:rPr>
          <w:w w:val="105"/>
        </w:rPr>
        <w:t>Meeting</w:t>
      </w:r>
      <w:r>
        <w:rPr>
          <w:spacing w:val="-7"/>
          <w:w w:val="105"/>
        </w:rPr>
        <w:t> </w:t>
      </w:r>
      <w:r>
        <w:rPr>
          <w:w w:val="105"/>
        </w:rPr>
        <w:t>(Program</w:t>
      </w:r>
      <w:r>
        <w:rPr>
          <w:spacing w:val="-7"/>
          <w:w w:val="105"/>
        </w:rPr>
        <w:t> </w:t>
      </w:r>
      <w:r>
        <w:rPr>
          <w:w w:val="105"/>
        </w:rPr>
        <w:t>Committee) KAEA </w:t>
      </w:r>
      <w:r>
        <w:rPr>
          <w:rFonts w:ascii="Times New Roman"/>
          <w:w w:val="105"/>
        </w:rPr>
        <w:t>2022 </w:t>
      </w:r>
      <w:r>
        <w:rPr>
          <w:w w:val="105"/>
        </w:rPr>
        <w:t>JMC Conference (Program Committee)</w:t>
      </w:r>
    </w:p>
    <w:p>
      <w:pPr>
        <w:pStyle w:val="BodyText"/>
        <w:spacing w:before="2"/>
        <w:ind w:left="597"/>
      </w:pPr>
      <w:r>
        <w:rPr>
          <w:w w:val="105"/>
        </w:rPr>
        <w:t>ASSA</w:t>
      </w:r>
      <w:r>
        <w:rPr>
          <w:spacing w:val="11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rFonts w:ascii="Times New Roman"/>
          <w:spacing w:val="5"/>
          <w:w w:val="105"/>
        </w:rPr>
        <w:t> </w:t>
      </w:r>
      <w:r>
        <w:rPr>
          <w:w w:val="105"/>
        </w:rPr>
        <w:t>Annual</w:t>
      </w:r>
      <w:r>
        <w:rPr>
          <w:spacing w:val="11"/>
          <w:w w:val="105"/>
        </w:rPr>
        <w:t> </w:t>
      </w:r>
      <w:r>
        <w:rPr>
          <w:w w:val="105"/>
        </w:rPr>
        <w:t>Meeting</w:t>
      </w:r>
      <w:r>
        <w:rPr>
          <w:spacing w:val="11"/>
          <w:w w:val="105"/>
        </w:rPr>
        <w:t> </w:t>
      </w:r>
      <w:r>
        <w:rPr>
          <w:w w:val="105"/>
        </w:rPr>
        <w:t>(Session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Organizer)</w:t>
      </w:r>
    </w:p>
    <w:p>
      <w:pPr>
        <w:pStyle w:val="BodyText"/>
        <w:spacing w:line="321" w:lineRule="auto" w:before="80"/>
        <w:ind w:left="597" w:right="1444"/>
        <w:jc w:val="both"/>
        <w:rPr>
          <w:rFonts w:ascii="Times New Roman"/>
        </w:rPr>
      </w:pPr>
      <w:r>
        <w:rPr/>
        <w:t>Annual Meeting of Southern Economic Association meetings </w:t>
      </w:r>
      <w:r>
        <w:rPr>
          <w:rFonts w:ascii="Times New Roman"/>
        </w:rPr>
        <w:t>2021 </w:t>
      </w:r>
      <w:r>
        <w:rPr/>
        <w:t>(Session Organizer) Annual Meeting of Southern Economic Association meetings </w:t>
      </w:r>
      <w:r>
        <w:rPr>
          <w:rFonts w:ascii="Times New Roman"/>
        </w:rPr>
        <w:t>2020 </w:t>
      </w:r>
      <w:r>
        <w:rPr/>
        <w:t>(Session Organizer) Mini-conference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Microeconometrics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UWM,</w:t>
      </w:r>
      <w:r>
        <w:rPr>
          <w:spacing w:val="40"/>
        </w:rPr>
        <w:t> </w:t>
      </w:r>
      <w:r>
        <w:rPr>
          <w:rFonts w:ascii="Times New Roman"/>
        </w:rPr>
        <w:t>2011</w:t>
      </w:r>
      <w:r>
        <w:rPr/>
        <w:t>-</w:t>
      </w:r>
      <w:r>
        <w:rPr>
          <w:rFonts w:ascii="Times New Roman"/>
        </w:rPr>
        <w:t>2013</w:t>
      </w:r>
    </w:p>
    <w:p>
      <w:pPr>
        <w:pStyle w:val="BodyText"/>
        <w:spacing w:before="66"/>
        <w:ind w:left="0"/>
        <w:rPr>
          <w:rFonts w:ascii="Times New Roman"/>
        </w:rPr>
      </w:pPr>
    </w:p>
    <w:p>
      <w:pPr>
        <w:pStyle w:val="Heading1"/>
      </w:pPr>
      <w:r>
        <w:rPr>
          <w:w w:val="105"/>
        </w:rPr>
        <w:t>Press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Coverage</w:t>
      </w:r>
    </w:p>
    <w:p>
      <w:pPr>
        <w:pStyle w:val="BodyText"/>
        <w:spacing w:line="244" w:lineRule="auto" w:before="202"/>
        <w:ind w:right="249"/>
      </w:pPr>
      <w:hyperlink r:id="rId10">
        <w:r>
          <w:rPr>
            <w:color w:val="0000FF"/>
            <w:w w:val="105"/>
          </w:rPr>
          <w:t>PsyPost</w:t>
        </w:r>
      </w:hyperlink>
      <w:r>
        <w:rPr>
          <w:w w:val="105"/>
        </w:rPr>
        <w:t>,</w:t>
      </w:r>
      <w:r>
        <w:rPr>
          <w:w w:val="105"/>
        </w:rPr>
        <w:t> </w:t>
      </w:r>
      <w:hyperlink r:id="rId11">
        <w:r>
          <w:rPr>
            <w:color w:val="0000FF"/>
            <w:w w:val="105"/>
          </w:rPr>
          <w:t>The Ladders</w:t>
        </w:r>
      </w:hyperlink>
      <w:r>
        <w:rPr>
          <w:w w:val="105"/>
        </w:rPr>
        <w:t>,</w:t>
      </w:r>
      <w:r>
        <w:rPr>
          <w:w w:val="105"/>
        </w:rPr>
        <w:t> </w:t>
      </w:r>
      <w:hyperlink r:id="rId12">
        <w:r>
          <w:rPr>
            <w:color w:val="0000FF"/>
            <w:w w:val="105"/>
          </w:rPr>
          <w:t>Phys.org</w:t>
        </w:r>
      </w:hyperlink>
      <w:r>
        <w:rPr>
          <w:w w:val="105"/>
        </w:rPr>
        <w:t>,</w:t>
      </w:r>
      <w:r>
        <w:rPr>
          <w:w w:val="105"/>
        </w:rPr>
        <w:t> </w:t>
      </w:r>
      <w:hyperlink r:id="rId13">
        <w:r>
          <w:rPr>
            <w:color w:val="0000FF"/>
            <w:w w:val="105"/>
          </w:rPr>
          <w:t>Axios</w:t>
        </w:r>
      </w:hyperlink>
      <w:r>
        <w:rPr>
          <w:w w:val="105"/>
        </w:rPr>
        <w:t>,</w:t>
      </w:r>
      <w:r>
        <w:rPr>
          <w:w w:val="105"/>
        </w:rPr>
        <w:t> </w:t>
      </w:r>
      <w:hyperlink r:id="rId14">
        <w:r>
          <w:rPr>
            <w:color w:val="0000FF"/>
            <w:w w:val="105"/>
          </w:rPr>
          <w:t>Business Because</w:t>
        </w:r>
      </w:hyperlink>
      <w:r>
        <w:rPr>
          <w:w w:val="105"/>
        </w:rPr>
        <w:t>,</w:t>
      </w:r>
      <w:r>
        <w:rPr>
          <w:w w:val="105"/>
        </w:rPr>
        <w:t> </w:t>
      </w:r>
      <w:hyperlink r:id="rId15">
        <w:r>
          <w:rPr>
            <w:color w:val="0000FF"/>
            <w:w w:val="105"/>
          </w:rPr>
          <w:t>Corridor Business Journal</w:t>
        </w:r>
      </w:hyperlink>
      <w:r>
        <w:rPr>
          <w:w w:val="105"/>
        </w:rPr>
        <w:t>,</w:t>
      </w:r>
      <w:r>
        <w:rPr>
          <w:w w:val="105"/>
        </w:rPr>
        <w:t> </w:t>
      </w:r>
      <w:hyperlink r:id="rId16">
        <w:r>
          <w:rPr>
            <w:color w:val="0000FF"/>
            <w:w w:val="105"/>
          </w:rPr>
          <w:t>The Daily </w:t>
        </w:r>
        <w:r>
          <w:rPr>
            <w:color w:val="0000FF"/>
            <w:w w:val="105"/>
          </w:rPr>
          <w:t>Mail</w:t>
        </w:r>
      </w:hyperlink>
      <w:r>
        <w:rPr>
          <w:w w:val="105"/>
        </w:rPr>
        <w:t>, </w:t>
      </w:r>
      <w:hyperlink r:id="rId17">
        <w:r>
          <w:rPr>
            <w:color w:val="0000FF"/>
            <w:w w:val="105"/>
          </w:rPr>
          <w:t>The Daily Iowan</w:t>
        </w:r>
      </w:hyperlink>
      <w:r>
        <w:rPr>
          <w:w w:val="105"/>
        </w:rPr>
        <w:t>, </w:t>
      </w:r>
      <w:hyperlink r:id="rId18">
        <w:r>
          <w:rPr>
            <w:color w:val="0000FF"/>
            <w:w w:val="105"/>
          </w:rPr>
          <w:t>UVA Today</w:t>
        </w:r>
      </w:hyperlink>
      <w:r>
        <w:rPr>
          <w:w w:val="105"/>
        </w:rPr>
        <w:t>, </w:t>
      </w:r>
      <w:hyperlink r:id="rId19">
        <w:r>
          <w:rPr>
            <w:color w:val="0000FF"/>
            <w:w w:val="105"/>
          </w:rPr>
          <w:t>The Doctors TV</w:t>
        </w:r>
      </w:hyperlink>
    </w:p>
    <w:p>
      <w:pPr>
        <w:pStyle w:val="BodyText"/>
        <w:spacing w:before="134"/>
        <w:ind w:left="0"/>
      </w:pPr>
    </w:p>
    <w:p>
      <w:pPr>
        <w:pStyle w:val="Heading1"/>
      </w:pPr>
      <w:r>
        <w:rPr>
          <w:w w:val="105"/>
        </w:rPr>
        <w:t>Scholarly</w:t>
      </w:r>
      <w:r>
        <w:rPr>
          <w:spacing w:val="28"/>
          <w:w w:val="105"/>
        </w:rPr>
        <w:t> </w:t>
      </w:r>
      <w:r>
        <w:rPr>
          <w:w w:val="105"/>
        </w:rPr>
        <w:t>Dataset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Dashboard</w:t>
      </w:r>
    </w:p>
    <w:p>
      <w:pPr>
        <w:pStyle w:val="BodyText"/>
        <w:spacing w:line="244" w:lineRule="auto" w:before="202"/>
        <w:ind w:right="249"/>
      </w:pPr>
      <w:hyperlink r:id="rId20">
        <w:r>
          <w:rPr>
            <w:color w:val="0000FF"/>
            <w:w w:val="105"/>
          </w:rPr>
          <w:t>CEO</w:t>
        </w:r>
        <w:r>
          <w:rPr>
            <w:color w:val="0000FF"/>
            <w:w w:val="105"/>
          </w:rPr>
          <w:t> Attention</w:t>
        </w:r>
        <w:r>
          <w:rPr>
            <w:color w:val="0000FF"/>
            <w:w w:val="105"/>
          </w:rPr>
          <w:t> Dashboard</w:t>
        </w:r>
      </w:hyperlink>
      <w:r>
        <w:rPr>
          <w:w w:val="105"/>
        </w:rPr>
        <w:t>:</w:t>
      </w:r>
      <w:r>
        <w:rPr>
          <w:spacing w:val="35"/>
          <w:w w:val="105"/>
        </w:rPr>
        <w:t> </w:t>
      </w:r>
      <w:r>
        <w:rPr>
          <w:w w:val="105"/>
        </w:rPr>
        <w:t>provides</w:t>
      </w:r>
      <w:r>
        <w:rPr>
          <w:w w:val="105"/>
        </w:rPr>
        <w:t> popular</w:t>
      </w:r>
      <w:r>
        <w:rPr>
          <w:w w:val="105"/>
        </w:rPr>
        <w:t> hashtags</w:t>
      </w:r>
      <w:r>
        <w:rPr>
          <w:w w:val="105"/>
        </w:rPr>
        <w:t> and</w:t>
      </w:r>
      <w:r>
        <w:rPr>
          <w:w w:val="105"/>
        </w:rPr>
        <w:t> sentiment</w:t>
      </w:r>
      <w:r>
        <w:rPr>
          <w:w w:val="105"/>
        </w:rPr>
        <w:t> indexes</w:t>
      </w:r>
      <w:r>
        <w:rPr>
          <w:w w:val="105"/>
        </w:rPr>
        <w:t> from</w:t>
      </w:r>
      <w:r>
        <w:rPr>
          <w:w w:val="105"/>
        </w:rPr>
        <w:t> CEOs</w:t>
      </w:r>
      <w:r>
        <w:rPr>
          <w:w w:val="105"/>
        </w:rPr>
        <w:t> on</w:t>
      </w:r>
      <w:r>
        <w:rPr>
          <w:w w:val="105"/>
        </w:rPr>
        <w:t> Twitter using textual analysis (natural language processing and sentiment analysis)</w:t>
      </w:r>
    </w:p>
    <w:p>
      <w:pPr>
        <w:pStyle w:val="BodyText"/>
        <w:spacing w:before="134"/>
        <w:ind w:left="0"/>
      </w:pPr>
    </w:p>
    <w:p>
      <w:pPr>
        <w:pStyle w:val="Heading1"/>
        <w:spacing w:before="1"/>
      </w:pPr>
      <w:r>
        <w:rPr>
          <w:w w:val="105"/>
        </w:rPr>
        <w:t>Teaching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line="403" w:lineRule="auto" w:before="201"/>
        <w:ind w:right="6159"/>
      </w:pPr>
      <w:r>
        <w:rPr>
          <w:w w:val="105"/>
        </w:rPr>
        <w:t>Introduction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Machine</w:t>
      </w:r>
      <w:r>
        <w:rPr>
          <w:spacing w:val="-9"/>
          <w:w w:val="105"/>
        </w:rPr>
        <w:t> </w:t>
      </w:r>
      <w:r>
        <w:rPr>
          <w:w w:val="105"/>
        </w:rPr>
        <w:t>Learning Big Data Analytics</w:t>
      </w:r>
    </w:p>
    <w:p>
      <w:pPr>
        <w:pStyle w:val="BodyText"/>
        <w:spacing w:line="403" w:lineRule="auto" w:before="2"/>
        <w:ind w:right="3371"/>
      </w:pPr>
      <w:r>
        <w:rPr/>
        <w:t>Introduction to Economic Forecasts and Machine </w:t>
      </w:r>
      <w:r>
        <w:rPr/>
        <w:t>Learning</w:t>
      </w:r>
      <w:r>
        <w:rPr>
          <w:spacing w:val="40"/>
        </w:rPr>
        <w:t> </w:t>
      </w:r>
      <w:r>
        <w:rPr/>
        <w:t>Econometric Analysis</w:t>
      </w:r>
    </w:p>
    <w:p>
      <w:pPr>
        <w:pStyle w:val="BodyText"/>
        <w:spacing w:line="403" w:lineRule="auto" w:before="2"/>
        <w:ind w:right="7199"/>
      </w:pPr>
      <w:r>
        <w:rPr/>
        <w:t>Statistics for </w:t>
      </w:r>
      <w:r>
        <w:rPr/>
        <w:t>Economics Applied Econometrics</w:t>
      </w:r>
    </w:p>
    <w:p>
      <w:pPr>
        <w:pStyle w:val="BodyText"/>
        <w:spacing w:before="2"/>
      </w:pPr>
      <w:r>
        <w:rPr>
          <w:w w:val="105"/>
        </w:rPr>
        <w:t>Directed</w:t>
      </w:r>
      <w:r>
        <w:rPr>
          <w:spacing w:val="1"/>
          <w:w w:val="105"/>
        </w:rPr>
        <w:t> </w:t>
      </w:r>
      <w:r>
        <w:rPr>
          <w:w w:val="105"/>
        </w:rPr>
        <w:t>Readings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after="0"/>
        <w:sectPr>
          <w:pgSz w:w="12240" w:h="15840"/>
          <w:pgMar w:header="1114" w:footer="0" w:top="1620" w:bottom="280" w:left="1440" w:right="1080"/>
        </w:sectPr>
      </w:pPr>
    </w:p>
    <w:p>
      <w:pPr>
        <w:pStyle w:val="BodyText"/>
        <w:spacing w:before="189"/>
      </w:pPr>
      <w:r>
        <w:rPr>
          <w:spacing w:val="-2"/>
        </w:rPr>
        <w:t>Econometrics</w:t>
      </w:r>
    </w:p>
    <w:p>
      <w:pPr>
        <w:pStyle w:val="BodyText"/>
        <w:spacing w:line="400" w:lineRule="auto" w:before="158"/>
        <w:ind w:right="6223"/>
        <w:jc w:val="both"/>
      </w:pPr>
      <w:r>
        <w:rPr/>
        <w:t>Structural Methods in </w:t>
      </w:r>
      <w:r>
        <w:rPr/>
        <w:t>Econometrics Economic and Business Forecasting Statistics for Economists</w:t>
      </w:r>
    </w:p>
    <w:p>
      <w:pPr>
        <w:pStyle w:val="BodyText"/>
        <w:spacing w:line="400" w:lineRule="auto" w:before="3"/>
        <w:ind w:right="6160"/>
        <w:jc w:val="both"/>
      </w:pPr>
      <w:r>
        <w:rPr>
          <w:w w:val="105"/>
        </w:rPr>
        <w:t>Foundation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Econometric</w:t>
      </w:r>
      <w:r>
        <w:rPr>
          <w:spacing w:val="-11"/>
          <w:w w:val="105"/>
        </w:rPr>
        <w:t> </w:t>
      </w:r>
      <w:r>
        <w:rPr>
          <w:w w:val="105"/>
        </w:rPr>
        <w:t>Methods Econometric Methods</w:t>
      </w:r>
    </w:p>
    <w:p>
      <w:pPr>
        <w:pStyle w:val="BodyText"/>
        <w:spacing w:before="2"/>
        <w:jc w:val="both"/>
      </w:pPr>
      <w:r>
        <w:rPr/>
        <w:t>Economic</w:t>
      </w:r>
      <w:r>
        <w:rPr>
          <w:spacing w:val="38"/>
        </w:rPr>
        <w:t> </w:t>
      </w:r>
      <w:r>
        <w:rPr>
          <w:spacing w:val="-2"/>
        </w:rPr>
        <w:t>Statistics</w:t>
      </w:r>
    </w:p>
    <w:p>
      <w:pPr>
        <w:pStyle w:val="BodyText"/>
        <w:spacing w:before="158"/>
        <w:jc w:val="both"/>
      </w:pPr>
      <w:r>
        <w:rPr/>
        <w:t>Research</w:t>
      </w:r>
      <w:r>
        <w:rPr>
          <w:spacing w:val="26"/>
        </w:rPr>
        <w:t> </w:t>
      </w:r>
      <w:r>
        <w:rPr/>
        <w:t>Methods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>
          <w:spacing w:val="-2"/>
        </w:rPr>
        <w:t>Economics</w:t>
      </w:r>
    </w:p>
    <w:p>
      <w:pPr>
        <w:pStyle w:val="BodyText"/>
        <w:spacing w:before="137"/>
        <w:ind w:left="0"/>
      </w:pPr>
    </w:p>
    <w:p>
      <w:pPr>
        <w:pStyle w:val="Heading1"/>
      </w:pPr>
      <w:r>
        <w:rPr>
          <w:w w:val="110"/>
        </w:rPr>
        <w:t>Advising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Service</w:t>
      </w:r>
    </w:p>
    <w:p>
      <w:pPr>
        <w:pStyle w:val="BodyText"/>
        <w:spacing w:before="202"/>
        <w:jc w:val="both"/>
      </w:pPr>
      <w:r>
        <w:rPr/>
        <w:t>Policy</w:t>
      </w:r>
      <w:r>
        <w:rPr>
          <w:spacing w:val="38"/>
        </w:rPr>
        <w:t> </w:t>
      </w:r>
      <w:r>
        <w:rPr/>
        <w:t>Committee:</w:t>
      </w:r>
      <w:r>
        <w:rPr>
          <w:spacing w:val="59"/>
        </w:rPr>
        <w:t> </w:t>
      </w:r>
      <w:r>
        <w:rPr>
          <w:rFonts w:ascii="Times New Roman"/>
        </w:rPr>
        <w:t>2021</w:t>
      </w:r>
      <w:r>
        <w:rPr/>
        <w:t>-</w:t>
      </w:r>
      <w:r>
        <w:rPr>
          <w:spacing w:val="-2"/>
        </w:rPr>
        <w:t>present</w:t>
      </w:r>
    </w:p>
    <w:p>
      <w:pPr>
        <w:pStyle w:val="BodyText"/>
        <w:spacing w:before="158"/>
      </w:pPr>
      <w:r>
        <w:rPr/>
        <w:t>Graduate</w:t>
      </w:r>
      <w:r>
        <w:rPr>
          <w:spacing w:val="43"/>
        </w:rPr>
        <w:t> </w:t>
      </w:r>
      <w:r>
        <w:rPr/>
        <w:t>Program</w:t>
      </w:r>
      <w:r>
        <w:rPr>
          <w:spacing w:val="43"/>
        </w:rPr>
        <w:t> </w:t>
      </w:r>
      <w:r>
        <w:rPr/>
        <w:t>Committee:</w:t>
      </w:r>
      <w:r>
        <w:rPr>
          <w:spacing w:val="64"/>
        </w:rPr>
        <w:t> </w:t>
      </w:r>
      <w:r>
        <w:rPr>
          <w:rFonts w:ascii="Times New Roman"/>
        </w:rPr>
        <w:t>2017</w:t>
      </w:r>
      <w:r>
        <w:rPr/>
        <w:t>-</w:t>
      </w:r>
      <w:r>
        <w:rPr>
          <w:spacing w:val="-2"/>
        </w:rPr>
        <w:t>present</w:t>
      </w:r>
    </w:p>
    <w:p>
      <w:pPr>
        <w:pStyle w:val="BodyText"/>
        <w:spacing w:before="158"/>
        <w:rPr>
          <w:rFonts w:ascii="Times New Roman"/>
        </w:rPr>
      </w:pPr>
      <w:r>
        <w:rPr/>
        <w:t>Faculty</w:t>
      </w:r>
      <w:r>
        <w:rPr>
          <w:spacing w:val="37"/>
        </w:rPr>
        <w:t> </w:t>
      </w:r>
      <w:r>
        <w:rPr/>
        <w:t>Recruiting</w:t>
      </w:r>
      <w:r>
        <w:rPr>
          <w:spacing w:val="38"/>
        </w:rPr>
        <w:t> </w:t>
      </w:r>
      <w:r>
        <w:rPr/>
        <w:t>Committee</w:t>
      </w:r>
      <w:r>
        <w:rPr>
          <w:spacing w:val="37"/>
        </w:rPr>
        <w:t> </w:t>
      </w:r>
      <w:r>
        <w:rPr/>
        <w:t>(Econometrics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Applied</w:t>
      </w:r>
      <w:r>
        <w:rPr>
          <w:spacing w:val="38"/>
        </w:rPr>
        <w:t> </w:t>
      </w:r>
      <w:r>
        <w:rPr/>
        <w:t>Microeconomics</w:t>
      </w:r>
      <w:r>
        <w:rPr>
          <w:spacing w:val="37"/>
        </w:rPr>
        <w:t> </w:t>
      </w:r>
      <w:r>
        <w:rPr/>
        <w:t>positions):</w:t>
      </w:r>
      <w:r>
        <w:rPr>
          <w:spacing w:val="58"/>
        </w:rPr>
        <w:t> </w:t>
      </w:r>
      <w:r>
        <w:rPr>
          <w:rFonts w:ascii="Times New Roman"/>
        </w:rPr>
        <w:t>2024</w:t>
      </w:r>
      <w:r>
        <w:rPr/>
        <w:t>-</w:t>
      </w:r>
      <w:r>
        <w:rPr>
          <w:rFonts w:ascii="Times New Roman"/>
          <w:spacing w:val="-4"/>
        </w:rPr>
        <w:t>2025</w:t>
      </w:r>
    </w:p>
    <w:p>
      <w:pPr>
        <w:pStyle w:val="BodyText"/>
        <w:spacing w:before="158"/>
        <w:rPr>
          <w:rFonts w:ascii="Times New Roman"/>
        </w:rPr>
      </w:pPr>
      <w:r>
        <w:rPr/>
        <w:t>Collegiate</w:t>
      </w:r>
      <w:r>
        <w:rPr>
          <w:spacing w:val="30"/>
        </w:rPr>
        <w:t> </w:t>
      </w:r>
      <w:r>
        <w:rPr/>
        <w:t>Research</w:t>
      </w:r>
      <w:r>
        <w:rPr>
          <w:spacing w:val="30"/>
        </w:rPr>
        <w:t> </w:t>
      </w:r>
      <w:r>
        <w:rPr/>
        <w:t>Methods</w:t>
      </w:r>
      <w:r>
        <w:rPr>
          <w:spacing w:val="31"/>
        </w:rPr>
        <w:t> </w:t>
      </w:r>
      <w:r>
        <w:rPr/>
        <w:t>Seminar</w:t>
      </w:r>
      <w:r>
        <w:rPr>
          <w:spacing w:val="30"/>
        </w:rPr>
        <w:t> </w:t>
      </w:r>
      <w:r>
        <w:rPr/>
        <w:t>Series</w:t>
      </w:r>
      <w:r>
        <w:rPr>
          <w:spacing w:val="30"/>
        </w:rPr>
        <w:t> </w:t>
      </w:r>
      <w:r>
        <w:rPr/>
        <w:t>(Organizer):</w:t>
      </w:r>
      <w:r>
        <w:rPr>
          <w:spacing w:val="49"/>
        </w:rPr>
        <w:t> </w:t>
      </w:r>
      <w:r>
        <w:rPr>
          <w:rFonts w:ascii="Times New Roman"/>
        </w:rPr>
        <w:t>2023</w:t>
      </w:r>
      <w:r>
        <w:rPr/>
        <w:t>-</w:t>
      </w:r>
      <w:r>
        <w:rPr>
          <w:rFonts w:ascii="Times New Roman"/>
          <w:spacing w:val="-4"/>
        </w:rPr>
        <w:t>2024</w:t>
      </w:r>
    </w:p>
    <w:p>
      <w:pPr>
        <w:pStyle w:val="BodyText"/>
        <w:spacing w:before="158"/>
        <w:rPr>
          <w:rFonts w:ascii="Times New Roman"/>
        </w:rPr>
      </w:pPr>
      <w:r>
        <w:rPr/>
        <w:t>Departmental</w:t>
      </w:r>
      <w:r>
        <w:rPr>
          <w:spacing w:val="36"/>
        </w:rPr>
        <w:t> </w:t>
      </w:r>
      <w:r>
        <w:rPr/>
        <w:t>Internal</w:t>
      </w:r>
      <w:r>
        <w:rPr>
          <w:spacing w:val="36"/>
        </w:rPr>
        <w:t> </w:t>
      </w:r>
      <w:r>
        <w:rPr/>
        <w:t>Review</w:t>
      </w:r>
      <w:r>
        <w:rPr>
          <w:spacing w:val="36"/>
        </w:rPr>
        <w:t> </w:t>
      </w:r>
      <w:r>
        <w:rPr/>
        <w:t>Committee:</w:t>
      </w:r>
      <w:r>
        <w:rPr>
          <w:spacing w:val="56"/>
        </w:rPr>
        <w:t> </w:t>
      </w:r>
      <w:r>
        <w:rPr>
          <w:rFonts w:ascii="Times New Roman"/>
        </w:rPr>
        <w:t>2023</w:t>
      </w:r>
      <w:r>
        <w:rPr/>
        <w:t>-</w:t>
      </w:r>
      <w:r>
        <w:rPr>
          <w:rFonts w:ascii="Times New Roman"/>
          <w:spacing w:val="-4"/>
        </w:rPr>
        <w:t>2024</w:t>
      </w:r>
    </w:p>
    <w:p>
      <w:pPr>
        <w:pStyle w:val="BodyText"/>
        <w:spacing w:line="400" w:lineRule="auto" w:before="158"/>
        <w:ind w:right="1313"/>
        <w:rPr>
          <w:rFonts w:ascii="Times New Roman"/>
        </w:rPr>
      </w:pPr>
      <w:r>
        <w:rPr>
          <w:w w:val="105"/>
        </w:rPr>
        <w:t>Faculty Recruiting Committee (Senior Applied Microeconomics position):</w:t>
      </w:r>
      <w:r>
        <w:rPr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w w:val="105"/>
        </w:rPr>
        <w:t>-</w:t>
      </w:r>
      <w:r>
        <w:rPr>
          <w:rFonts w:ascii="Times New Roman"/>
          <w:w w:val="105"/>
        </w:rPr>
        <w:t>2023 </w:t>
      </w:r>
      <w:r>
        <w:rPr>
          <w:w w:val="105"/>
        </w:rPr>
        <w:t>Faculty</w:t>
      </w:r>
      <w:r>
        <w:rPr>
          <w:spacing w:val="-8"/>
          <w:w w:val="105"/>
        </w:rPr>
        <w:t> </w:t>
      </w:r>
      <w:r>
        <w:rPr>
          <w:w w:val="105"/>
        </w:rPr>
        <w:t>Recruiting</w:t>
      </w:r>
      <w:r>
        <w:rPr>
          <w:spacing w:val="-8"/>
          <w:w w:val="105"/>
        </w:rPr>
        <w:t> </w:t>
      </w:r>
      <w:r>
        <w:rPr>
          <w:w w:val="105"/>
        </w:rPr>
        <w:t>Committee</w:t>
      </w:r>
      <w:r>
        <w:rPr>
          <w:spacing w:val="-8"/>
          <w:w w:val="105"/>
        </w:rPr>
        <w:t> </w:t>
      </w:r>
      <w:r>
        <w:rPr>
          <w:w w:val="105"/>
        </w:rPr>
        <w:t>(Chair;</w:t>
      </w:r>
      <w:r>
        <w:rPr>
          <w:spacing w:val="-8"/>
          <w:w w:val="105"/>
        </w:rPr>
        <w:t> </w:t>
      </w:r>
      <w:r>
        <w:rPr>
          <w:w w:val="105"/>
        </w:rPr>
        <w:t>Senior</w:t>
      </w:r>
      <w:r>
        <w:rPr>
          <w:spacing w:val="-8"/>
          <w:w w:val="105"/>
        </w:rPr>
        <w:t> </w:t>
      </w:r>
      <w:r>
        <w:rPr>
          <w:w w:val="105"/>
        </w:rPr>
        <w:t>Applied</w:t>
      </w:r>
      <w:r>
        <w:rPr>
          <w:spacing w:val="-8"/>
          <w:w w:val="105"/>
        </w:rPr>
        <w:t> </w:t>
      </w:r>
      <w:r>
        <w:rPr>
          <w:w w:val="105"/>
        </w:rPr>
        <w:t>Microeconomics</w:t>
      </w:r>
      <w:r>
        <w:rPr>
          <w:spacing w:val="-8"/>
          <w:w w:val="105"/>
        </w:rPr>
        <w:t> </w:t>
      </w:r>
      <w:r>
        <w:rPr>
          <w:w w:val="105"/>
        </w:rPr>
        <w:t>position):</w:t>
      </w:r>
      <w:r>
        <w:rPr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2022 </w:t>
      </w:r>
      <w:r>
        <w:rPr>
          <w:w w:val="105"/>
        </w:rPr>
        <w:t>Faculty Recruiting Committee (Chair; Applied Microeconomics position):</w:t>
      </w:r>
      <w:r>
        <w:rPr>
          <w:w w:val="105"/>
        </w:rPr>
        <w:t> </w:t>
      </w:r>
      <w:r>
        <w:rPr>
          <w:rFonts w:ascii="Times New Roman"/>
          <w:w w:val="105"/>
        </w:rPr>
        <w:t>2020</w:t>
      </w:r>
      <w:r>
        <w:rPr>
          <w:w w:val="105"/>
        </w:rPr>
        <w:t>-</w:t>
      </w:r>
      <w:r>
        <w:rPr>
          <w:rFonts w:ascii="Times New Roman"/>
          <w:w w:val="105"/>
        </w:rPr>
        <w:t>2021 </w:t>
      </w:r>
      <w:r>
        <w:rPr>
          <w:w w:val="105"/>
        </w:rPr>
        <w:t>Faculty Recruiting Committee (Chair; Econometrics position):</w:t>
      </w:r>
      <w:r>
        <w:rPr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-</w:t>
      </w:r>
      <w:r>
        <w:rPr>
          <w:rFonts w:ascii="Times New Roman"/>
          <w:w w:val="105"/>
        </w:rPr>
        <w:t>2020</w:t>
      </w:r>
    </w:p>
    <w:p>
      <w:pPr>
        <w:pStyle w:val="BodyText"/>
        <w:spacing w:before="4"/>
        <w:rPr>
          <w:rFonts w:ascii="Times New Roman"/>
        </w:rPr>
      </w:pPr>
      <w:r>
        <w:rPr>
          <w:spacing w:val="-2"/>
          <w:w w:val="105"/>
        </w:rPr>
        <w:t>Ph.D.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Comprehensive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Exam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Committee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(Business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Analytics):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Econometrics</w:t>
      </w:r>
      <w:r>
        <w:rPr>
          <w:spacing w:val="9"/>
          <w:w w:val="105"/>
        </w:rPr>
        <w:t> </w:t>
      </w:r>
      <w:r>
        <w:rPr>
          <w:rFonts w:ascii="Times New Roman"/>
          <w:spacing w:val="-2"/>
          <w:w w:val="105"/>
        </w:rPr>
        <w:t>2019</w:t>
      </w:r>
      <w:r>
        <w:rPr>
          <w:spacing w:val="-2"/>
          <w:w w:val="105"/>
        </w:rPr>
        <w:t>-</w:t>
      </w:r>
      <w:r>
        <w:rPr>
          <w:rFonts w:ascii="Times New Roman"/>
          <w:spacing w:val="-4"/>
          <w:w w:val="105"/>
        </w:rPr>
        <w:t>2020</w:t>
      </w:r>
    </w:p>
    <w:p>
      <w:pPr>
        <w:pStyle w:val="BodyText"/>
        <w:spacing w:before="158"/>
        <w:rPr>
          <w:rFonts w:ascii="Times New Roman"/>
        </w:rPr>
      </w:pPr>
      <w:r>
        <w:rPr/>
        <w:t>Departmental</w:t>
      </w:r>
      <w:r>
        <w:rPr>
          <w:spacing w:val="40"/>
        </w:rPr>
        <w:t> </w:t>
      </w:r>
      <w:r>
        <w:rPr/>
        <w:t>Strategic</w:t>
      </w:r>
      <w:r>
        <w:rPr>
          <w:spacing w:val="40"/>
        </w:rPr>
        <w:t> </w:t>
      </w:r>
      <w:r>
        <w:rPr/>
        <w:t>Planning</w:t>
      </w:r>
      <w:r>
        <w:rPr>
          <w:spacing w:val="40"/>
        </w:rPr>
        <w:t> </w:t>
      </w:r>
      <w:r>
        <w:rPr/>
        <w:t>Committee:</w:t>
      </w:r>
      <w:r>
        <w:rPr>
          <w:spacing w:val="61"/>
        </w:rPr>
        <w:t> </w:t>
      </w:r>
      <w:r>
        <w:rPr>
          <w:rFonts w:ascii="Times New Roman"/>
        </w:rPr>
        <w:t>2018</w:t>
      </w:r>
      <w:r>
        <w:rPr/>
        <w:t>-</w:t>
      </w:r>
      <w:r>
        <w:rPr>
          <w:rFonts w:ascii="Times New Roman"/>
          <w:spacing w:val="-4"/>
        </w:rPr>
        <w:t>2019</w:t>
      </w:r>
    </w:p>
    <w:p>
      <w:pPr>
        <w:pStyle w:val="BodyText"/>
        <w:spacing w:before="158"/>
        <w:rPr>
          <w:rFonts w:ascii="Times New Roman"/>
        </w:rPr>
      </w:pPr>
      <w:r>
        <w:rPr/>
        <w:t>Faculty</w:t>
      </w:r>
      <w:r>
        <w:rPr>
          <w:spacing w:val="32"/>
        </w:rPr>
        <w:t> </w:t>
      </w:r>
      <w:r>
        <w:rPr/>
        <w:t>Recruiting</w:t>
      </w:r>
      <w:r>
        <w:rPr>
          <w:spacing w:val="33"/>
        </w:rPr>
        <w:t> </w:t>
      </w:r>
      <w:r>
        <w:rPr/>
        <w:t>Committee</w:t>
      </w:r>
      <w:r>
        <w:rPr>
          <w:spacing w:val="33"/>
        </w:rPr>
        <w:t> </w:t>
      </w:r>
      <w:r>
        <w:rPr/>
        <w:t>(Visiting</w:t>
      </w:r>
      <w:r>
        <w:rPr>
          <w:spacing w:val="33"/>
        </w:rPr>
        <w:t> </w:t>
      </w:r>
      <w:r>
        <w:rPr/>
        <w:t>faculty</w:t>
      </w:r>
      <w:r>
        <w:rPr>
          <w:spacing w:val="32"/>
        </w:rPr>
        <w:t> </w:t>
      </w:r>
      <w:r>
        <w:rPr/>
        <w:t>position):</w:t>
      </w:r>
      <w:r>
        <w:rPr>
          <w:spacing w:val="52"/>
        </w:rPr>
        <w:t> </w:t>
      </w:r>
      <w:r>
        <w:rPr>
          <w:rFonts w:ascii="Times New Roman"/>
        </w:rPr>
        <w:t>2017</w:t>
      </w:r>
      <w:r>
        <w:rPr/>
        <w:t>-</w:t>
      </w:r>
      <w:r>
        <w:rPr>
          <w:rFonts w:ascii="Times New Roman"/>
          <w:spacing w:val="-4"/>
        </w:rPr>
        <w:t>2018</w:t>
      </w:r>
    </w:p>
    <w:p>
      <w:pPr>
        <w:pStyle w:val="BodyText"/>
        <w:spacing w:before="158"/>
        <w:rPr>
          <w:rFonts w:ascii="Times New Roman"/>
        </w:rPr>
      </w:pPr>
      <w:r>
        <w:rPr>
          <w:w w:val="105"/>
        </w:rPr>
        <w:t>Faculty</w:t>
      </w:r>
      <w:r>
        <w:rPr>
          <w:spacing w:val="-8"/>
          <w:w w:val="105"/>
        </w:rPr>
        <w:t> </w:t>
      </w:r>
      <w:r>
        <w:rPr>
          <w:w w:val="105"/>
        </w:rPr>
        <w:t>Recruiting</w:t>
      </w:r>
      <w:r>
        <w:rPr>
          <w:spacing w:val="-8"/>
          <w:w w:val="105"/>
        </w:rPr>
        <w:t> </w:t>
      </w:r>
      <w:r>
        <w:rPr>
          <w:w w:val="105"/>
        </w:rPr>
        <w:t>Committee</w:t>
      </w:r>
      <w:r>
        <w:rPr>
          <w:spacing w:val="-8"/>
          <w:w w:val="105"/>
        </w:rPr>
        <w:t> </w:t>
      </w:r>
      <w:r>
        <w:rPr>
          <w:w w:val="105"/>
        </w:rPr>
        <w:t>(Applied</w:t>
      </w:r>
      <w:r>
        <w:rPr>
          <w:spacing w:val="-8"/>
          <w:w w:val="105"/>
        </w:rPr>
        <w:t> </w:t>
      </w:r>
      <w:r>
        <w:rPr>
          <w:w w:val="105"/>
        </w:rPr>
        <w:t>Microeconomics</w:t>
      </w:r>
      <w:r>
        <w:rPr>
          <w:spacing w:val="-8"/>
          <w:w w:val="105"/>
        </w:rPr>
        <w:t> </w:t>
      </w:r>
      <w:r>
        <w:rPr>
          <w:w w:val="105"/>
        </w:rPr>
        <w:t>position):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2017</w:t>
      </w:r>
    </w:p>
    <w:p>
      <w:pPr>
        <w:pStyle w:val="BodyText"/>
        <w:spacing w:before="158"/>
        <w:rPr>
          <w:rFonts w:ascii="Times New Roman"/>
        </w:rPr>
      </w:pPr>
      <w:r>
        <w:rPr/>
        <w:t>Ph.D.</w:t>
      </w:r>
      <w:r>
        <w:rPr>
          <w:spacing w:val="40"/>
        </w:rPr>
        <w:t> </w:t>
      </w:r>
      <w:r>
        <w:rPr/>
        <w:t>Preliminary</w:t>
      </w:r>
      <w:r>
        <w:rPr>
          <w:spacing w:val="41"/>
        </w:rPr>
        <w:t> </w:t>
      </w:r>
      <w:r>
        <w:rPr/>
        <w:t>Exam</w:t>
      </w:r>
      <w:r>
        <w:rPr>
          <w:spacing w:val="41"/>
        </w:rPr>
        <w:t> </w:t>
      </w:r>
      <w:r>
        <w:rPr/>
        <w:t>Committee:</w:t>
      </w:r>
      <w:r>
        <w:rPr>
          <w:spacing w:val="61"/>
        </w:rPr>
        <w:t> </w:t>
      </w:r>
      <w:r>
        <w:rPr/>
        <w:t>Econometrics</w:t>
      </w:r>
      <w:r>
        <w:rPr>
          <w:spacing w:val="41"/>
        </w:rPr>
        <w:t> </w:t>
      </w:r>
      <w:r>
        <w:rPr>
          <w:rFonts w:ascii="Times New Roman"/>
        </w:rPr>
        <w:t>2010</w:t>
      </w:r>
      <w:r>
        <w:rPr/>
        <w:t>-</w:t>
      </w:r>
      <w:r>
        <w:rPr>
          <w:rFonts w:ascii="Times New Roman"/>
          <w:spacing w:val="-4"/>
        </w:rPr>
        <w:t>2015</w:t>
      </w:r>
    </w:p>
    <w:p>
      <w:pPr>
        <w:pStyle w:val="BodyText"/>
        <w:spacing w:before="158"/>
        <w:rPr>
          <w:rFonts w:ascii="Times New Roman"/>
        </w:rPr>
      </w:pPr>
      <w:r>
        <w:rPr>
          <w:w w:val="105"/>
        </w:rPr>
        <w:t>Ph.D.</w:t>
      </w:r>
      <w:r>
        <w:rPr>
          <w:spacing w:val="10"/>
          <w:w w:val="105"/>
        </w:rPr>
        <w:t> </w:t>
      </w:r>
      <w:r>
        <w:rPr>
          <w:w w:val="105"/>
        </w:rPr>
        <w:t>Admission</w:t>
      </w:r>
      <w:r>
        <w:rPr>
          <w:spacing w:val="10"/>
          <w:w w:val="105"/>
        </w:rPr>
        <w:t> </w:t>
      </w:r>
      <w:r>
        <w:rPr>
          <w:w w:val="105"/>
        </w:rPr>
        <w:t>Committee:</w:t>
      </w:r>
      <w:r>
        <w:rPr>
          <w:spacing w:val="23"/>
          <w:w w:val="105"/>
        </w:rPr>
        <w:t> </w:t>
      </w:r>
      <w:r>
        <w:rPr>
          <w:rFonts w:ascii="Times New Roman"/>
          <w:w w:val="105"/>
        </w:rPr>
        <w:t>2014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2015</w:t>
      </w:r>
    </w:p>
    <w:p>
      <w:pPr>
        <w:pStyle w:val="BodyText"/>
        <w:spacing w:before="158"/>
        <w:jc w:val="both"/>
      </w:pPr>
      <w:r>
        <w:rPr>
          <w:w w:val="105"/>
        </w:rPr>
        <w:t>Ph.D.</w:t>
      </w:r>
      <w:r>
        <w:rPr>
          <w:spacing w:val="8"/>
          <w:w w:val="105"/>
        </w:rPr>
        <w:t> </w:t>
      </w:r>
      <w:r>
        <w:rPr>
          <w:w w:val="105"/>
        </w:rPr>
        <w:t>Dissertation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Committee:</w:t>
      </w:r>
    </w:p>
    <w:p>
      <w:pPr>
        <w:pStyle w:val="BodyText"/>
        <w:spacing w:line="319" w:lineRule="auto" w:before="158"/>
        <w:ind w:left="597" w:right="6159"/>
      </w:pPr>
      <w:r>
        <w:rPr/>
        <w:t>Ela Seyedalikhani (in </w:t>
      </w:r>
      <w:r>
        <w:rPr/>
        <w:t>progress) Xinran Bi</w:t>
      </w:r>
    </w:p>
    <w:p>
      <w:pPr>
        <w:pStyle w:val="BodyText"/>
        <w:spacing w:line="319" w:lineRule="auto" w:before="2"/>
        <w:ind w:left="597" w:right="7199"/>
      </w:pPr>
      <w:r>
        <w:rPr/>
        <w:t>Sungjee Choi</w:t>
      </w:r>
      <w:r>
        <w:rPr>
          <w:spacing w:val="80"/>
        </w:rPr>
        <w:t> </w:t>
      </w:r>
      <w:r>
        <w:rPr/>
        <w:t>Hyunbok Wee</w:t>
      </w:r>
      <w:r>
        <w:rPr>
          <w:spacing w:val="80"/>
          <w:w w:val="150"/>
        </w:rPr>
        <w:t> </w:t>
      </w:r>
      <w:r>
        <w:rPr/>
        <w:t>Tengjia (Jasmine) </w:t>
      </w:r>
      <w:r>
        <w:rPr/>
        <w:t>Shu Justin Doty (advisor)</w:t>
      </w:r>
    </w:p>
    <w:p>
      <w:pPr>
        <w:pStyle w:val="BodyText"/>
        <w:spacing w:before="4"/>
        <w:ind w:left="597"/>
      </w:pPr>
      <w:r>
        <w:rPr/>
        <w:t>Sadia</w:t>
      </w:r>
      <w:r>
        <w:rPr>
          <w:spacing w:val="29"/>
        </w:rPr>
        <w:t> </w:t>
      </w:r>
      <w:r>
        <w:rPr/>
        <w:t>Farzana</w:t>
      </w:r>
      <w:r>
        <w:rPr>
          <w:spacing w:val="29"/>
        </w:rPr>
        <w:t> </w:t>
      </w:r>
      <w:r>
        <w:rPr>
          <w:spacing w:val="-2"/>
        </w:rPr>
        <w:t>(advisor)</w:t>
      </w:r>
    </w:p>
    <w:p>
      <w:pPr>
        <w:pStyle w:val="BodyText"/>
        <w:spacing w:after="0"/>
        <w:sectPr>
          <w:pgSz w:w="12240" w:h="15840"/>
          <w:pgMar w:header="1114" w:footer="0" w:top="1620" w:bottom="280" w:left="1440" w:right="1080"/>
        </w:sectPr>
      </w:pPr>
    </w:p>
    <w:p>
      <w:pPr>
        <w:pStyle w:val="BodyText"/>
        <w:spacing w:line="326" w:lineRule="auto" w:before="189"/>
        <w:ind w:left="597" w:right="7670"/>
      </w:pPr>
      <w:r>
        <w:rPr>
          <w:spacing w:val="-4"/>
          <w:w w:val="105"/>
        </w:rPr>
        <w:t>Travis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Williams </w:t>
      </w:r>
      <w:r>
        <w:rPr>
          <w:w w:val="105"/>
        </w:rPr>
        <w:t>Mina Mirazimi Darren Page Manda Tiwari</w:t>
      </w:r>
    </w:p>
    <w:p>
      <w:pPr>
        <w:pStyle w:val="BodyText"/>
        <w:spacing w:line="326" w:lineRule="auto"/>
        <w:ind w:left="597" w:right="6631"/>
      </w:pPr>
      <w:r>
        <w:rPr>
          <w:w w:val="105"/>
        </w:rPr>
        <w:t>John</w:t>
      </w:r>
      <w:r>
        <w:rPr>
          <w:spacing w:val="-7"/>
          <w:w w:val="105"/>
        </w:rPr>
        <w:t> </w:t>
      </w:r>
      <w:r>
        <w:rPr>
          <w:w w:val="105"/>
        </w:rPr>
        <w:t>Jairo</w:t>
      </w:r>
      <w:r>
        <w:rPr>
          <w:spacing w:val="-7"/>
          <w:w w:val="105"/>
        </w:rPr>
        <w:t> </w:t>
      </w:r>
      <w:r>
        <w:rPr>
          <w:w w:val="105"/>
        </w:rPr>
        <w:t>Rios</w:t>
      </w:r>
      <w:r>
        <w:rPr>
          <w:spacing w:val="-7"/>
          <w:w w:val="105"/>
        </w:rPr>
        <w:t> </w:t>
      </w:r>
      <w:r>
        <w:rPr>
          <w:w w:val="105"/>
        </w:rPr>
        <w:t>Rodriguez Ryan Rudderham</w:t>
      </w:r>
    </w:p>
    <w:p>
      <w:pPr>
        <w:pStyle w:val="BodyText"/>
        <w:spacing w:line="326" w:lineRule="auto"/>
        <w:ind w:left="597" w:right="6936"/>
      </w:pPr>
      <w:r>
        <w:rPr>
          <w:w w:val="105"/>
        </w:rPr>
        <w:t>David Enocksson Liqiong</w:t>
      </w:r>
      <w:r>
        <w:rPr>
          <w:spacing w:val="-10"/>
          <w:w w:val="105"/>
        </w:rPr>
        <w:t> </w:t>
      </w:r>
      <w:r>
        <w:rPr>
          <w:w w:val="105"/>
        </w:rPr>
        <w:t>Chen</w:t>
      </w:r>
      <w:r>
        <w:rPr>
          <w:spacing w:val="-9"/>
          <w:w w:val="105"/>
        </w:rPr>
        <w:t> </w:t>
      </w:r>
      <w:r>
        <w:rPr>
          <w:w w:val="105"/>
        </w:rPr>
        <w:t>(advisor) Huizhong Liu</w:t>
      </w:r>
    </w:p>
    <w:p>
      <w:pPr>
        <w:pStyle w:val="BodyText"/>
        <w:spacing w:line="326" w:lineRule="auto"/>
        <w:ind w:left="597" w:right="7670"/>
      </w:pPr>
      <w:r>
        <w:rPr>
          <w:w w:val="105"/>
        </w:rPr>
        <w:t>Zhuoya </w:t>
      </w:r>
      <w:r>
        <w:rPr>
          <w:w w:val="105"/>
        </w:rPr>
        <w:t>Zhang Lianjun Li</w:t>
      </w:r>
    </w:p>
    <w:p>
      <w:pPr>
        <w:pStyle w:val="BodyText"/>
        <w:spacing w:line="326" w:lineRule="auto"/>
        <w:ind w:left="597" w:right="7670"/>
      </w:pPr>
      <w:r>
        <w:rPr>
          <w:w w:val="105"/>
        </w:rPr>
        <w:t>Sun Hyung </w:t>
      </w:r>
      <w:r>
        <w:rPr>
          <w:w w:val="105"/>
        </w:rPr>
        <w:t>Kim Heejin Ohn Wyatt Jones Lance Cundy</w:t>
      </w:r>
    </w:p>
    <w:p>
      <w:pPr>
        <w:pStyle w:val="BodyText"/>
        <w:spacing w:line="326" w:lineRule="auto"/>
        <w:ind w:left="597" w:right="7357"/>
      </w:pPr>
      <w:r>
        <w:rPr>
          <w:w w:val="105"/>
        </w:rPr>
        <w:t>Charlene</w:t>
      </w:r>
      <w:r>
        <w:rPr>
          <w:spacing w:val="-10"/>
          <w:w w:val="105"/>
        </w:rPr>
        <w:t> </w:t>
      </w:r>
      <w:r>
        <w:rPr>
          <w:w w:val="105"/>
        </w:rPr>
        <w:t>Cosandier Younsoo Jung</w:t>
      </w:r>
      <w:r>
        <w:rPr>
          <w:spacing w:val="40"/>
          <w:w w:val="105"/>
        </w:rPr>
        <w:t> </w:t>
      </w:r>
      <w:r>
        <w:rPr>
          <w:w w:val="105"/>
        </w:rPr>
        <w:t>Philip Erickson</w:t>
      </w:r>
    </w:p>
    <w:p>
      <w:pPr>
        <w:pStyle w:val="BodyText"/>
        <w:spacing w:line="326" w:lineRule="auto"/>
        <w:ind w:left="597" w:right="6159"/>
      </w:pPr>
      <w:r>
        <w:rPr>
          <w:w w:val="105"/>
        </w:rPr>
        <w:t>Omid</w:t>
      </w:r>
      <w:r>
        <w:rPr>
          <w:spacing w:val="-10"/>
          <w:w w:val="105"/>
        </w:rPr>
        <w:t> </w:t>
      </w:r>
      <w:r>
        <w:rPr>
          <w:w w:val="105"/>
        </w:rPr>
        <w:t>Ardakani</w:t>
      </w:r>
      <w:r>
        <w:rPr>
          <w:spacing w:val="-9"/>
          <w:w w:val="105"/>
        </w:rPr>
        <w:t> </w:t>
      </w:r>
      <w:r>
        <w:rPr>
          <w:w w:val="105"/>
        </w:rPr>
        <w:t>(co-</w:t>
      </w:r>
      <w:r>
        <w:rPr>
          <w:w w:val="105"/>
        </w:rPr>
        <w:t>advisor) Mehdi Barati</w:t>
      </w:r>
    </w:p>
    <w:p>
      <w:pPr>
        <w:pStyle w:val="BodyText"/>
        <w:ind w:left="597"/>
      </w:pPr>
      <w:r>
        <w:rPr>
          <w:w w:val="105"/>
        </w:rPr>
        <w:t>Esmaeil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Ebadi</w:t>
      </w:r>
    </w:p>
    <w:p>
      <w:pPr>
        <w:pStyle w:val="BodyText"/>
        <w:spacing w:line="326" w:lineRule="auto" w:before="83"/>
        <w:ind w:left="597" w:right="6631"/>
      </w:pPr>
      <w:r>
        <w:rPr>
          <w:w w:val="105"/>
        </w:rPr>
        <w:t>Jerome</w:t>
      </w:r>
      <w:r>
        <w:rPr>
          <w:spacing w:val="-4"/>
          <w:w w:val="105"/>
        </w:rPr>
        <w:t> </w:t>
      </w:r>
      <w:r>
        <w:rPr>
          <w:w w:val="105"/>
        </w:rPr>
        <w:t>Kueh</w:t>
      </w:r>
      <w:r>
        <w:rPr>
          <w:spacing w:val="-4"/>
          <w:w w:val="105"/>
        </w:rPr>
        <w:t> </w:t>
      </w:r>
      <w:r>
        <w:rPr>
          <w:w w:val="105"/>
        </w:rPr>
        <w:t>Swee</w:t>
      </w:r>
      <w:r>
        <w:rPr>
          <w:spacing w:val="-4"/>
          <w:w w:val="105"/>
        </w:rPr>
        <w:t> </w:t>
      </w:r>
      <w:r>
        <w:rPr>
          <w:w w:val="105"/>
        </w:rPr>
        <w:t>Hui Sahar Milani</w:t>
      </w:r>
    </w:p>
    <w:p>
      <w:pPr>
        <w:pStyle w:val="BodyText"/>
        <w:spacing w:line="326" w:lineRule="auto"/>
        <w:ind w:left="597" w:right="7920"/>
      </w:pPr>
      <w:r>
        <w:rPr>
          <w:spacing w:val="-2"/>
          <w:w w:val="105"/>
        </w:rPr>
        <w:t>Saleh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Tabrizy </w:t>
      </w:r>
      <w:r>
        <w:rPr>
          <w:w w:val="105"/>
        </w:rPr>
        <w:t>Mehdi Shoja</w:t>
      </w:r>
    </w:p>
    <w:p>
      <w:pPr>
        <w:pStyle w:val="BodyText"/>
        <w:spacing w:line="326" w:lineRule="auto"/>
        <w:ind w:left="597" w:right="6631"/>
      </w:pPr>
      <w:r>
        <w:rPr>
          <w:w w:val="110"/>
        </w:rPr>
        <w:t>Azrina</w:t>
      </w:r>
      <w:r>
        <w:rPr>
          <w:spacing w:val="-12"/>
          <w:w w:val="110"/>
        </w:rPr>
        <w:t> </w:t>
      </w:r>
      <w:r>
        <w:rPr>
          <w:w w:val="110"/>
        </w:rPr>
        <w:t>Abdullah</w:t>
      </w:r>
      <w:r>
        <w:rPr>
          <w:spacing w:val="-11"/>
          <w:w w:val="110"/>
        </w:rPr>
        <w:t> </w:t>
      </w:r>
      <w:r>
        <w:rPr>
          <w:w w:val="110"/>
        </w:rPr>
        <w:t>Al-</w:t>
      </w:r>
      <w:r>
        <w:rPr>
          <w:w w:val="110"/>
        </w:rPr>
        <w:t>Hadi Ali Moghtaderi</w:t>
      </w:r>
    </w:p>
    <w:p>
      <w:pPr>
        <w:pStyle w:val="BodyText"/>
        <w:spacing w:line="326" w:lineRule="auto"/>
        <w:ind w:left="597" w:right="7670"/>
      </w:pPr>
      <w:r>
        <w:rPr>
          <w:w w:val="105"/>
        </w:rPr>
        <w:t>Ping-Hang Fan Salim Araji Liang Wang Hardik</w:t>
      </w:r>
      <w:r>
        <w:rPr>
          <w:spacing w:val="-10"/>
          <w:w w:val="105"/>
        </w:rPr>
        <w:t> </w:t>
      </w:r>
      <w:r>
        <w:rPr>
          <w:w w:val="105"/>
        </w:rPr>
        <w:t>Marfatia</w:t>
      </w:r>
    </w:p>
    <w:p>
      <w:pPr>
        <w:pStyle w:val="BodyText"/>
        <w:spacing w:line="326" w:lineRule="auto"/>
        <w:ind w:left="597" w:right="7199"/>
      </w:pPr>
      <w:r>
        <w:rPr>
          <w:w w:val="105"/>
        </w:rPr>
        <w:t>Ben</w:t>
      </w:r>
      <w:r>
        <w:rPr>
          <w:spacing w:val="-10"/>
          <w:w w:val="105"/>
        </w:rPr>
        <w:t> </w:t>
      </w:r>
      <w:r>
        <w:rPr>
          <w:w w:val="105"/>
        </w:rPr>
        <w:t>Van</w:t>
      </w:r>
      <w:r>
        <w:rPr>
          <w:spacing w:val="-9"/>
          <w:w w:val="105"/>
        </w:rPr>
        <w:t> </w:t>
      </w:r>
      <w:r>
        <w:rPr>
          <w:w w:val="105"/>
        </w:rPr>
        <w:t>Kammen Swati Kumari</w:t>
      </w:r>
    </w:p>
    <w:sectPr>
      <w:pgSz w:w="12240" w:h="15840"/>
      <w:pgMar w:header="1114" w:footer="0" w:top="16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901700</wp:posOffset>
              </wp:positionH>
              <wp:positionV relativeFrom="page">
                <wp:posOffset>694921</wp:posOffset>
              </wp:positionV>
              <wp:extent cx="715010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501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20"/>
                            </w:rPr>
                            <w:t>Suyong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i/>
                              <w:spacing w:val="-4"/>
                              <w:sz w:val="20"/>
                            </w:rPr>
                            <w:t>Song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4.718193pt;width:56.3pt;height:14.4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/>
                        <w:i/>
                        <w:sz w:val="20"/>
                      </w:rPr>
                    </w:pPr>
                    <w:r>
                      <w:rPr>
                        <w:rFonts w:ascii="Palatino Linotype"/>
                        <w:i/>
                        <w:sz w:val="20"/>
                      </w:rPr>
                      <w:t>Suyong</w:t>
                    </w:r>
                    <w:r>
                      <w:rPr>
                        <w:rFonts w:ascii="Palatino Linotype"/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i/>
                        <w:spacing w:val="-4"/>
                        <w:sz w:val="20"/>
                      </w:rPr>
                      <w:t>Song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6756641</wp:posOffset>
              </wp:positionH>
              <wp:positionV relativeFrom="page">
                <wp:posOffset>694668</wp:posOffset>
              </wp:positionV>
              <wp:extent cx="1524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4.698269pt;width:12pt;height:14.15pt;mso-position-horizontal-relative:page;mso-position-vertical-relative:page;z-index:-158556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4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2"/>
      <w:ind w:left="298"/>
      <w:outlineLvl w:val="3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right="357"/>
      <w:jc w:val="center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498" w:right="358" w:hanging="250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tippie.uiowa.edu/" TargetMode="External"/><Relationship Id="rId6" Type="http://schemas.openxmlformats.org/officeDocument/2006/relationships/hyperlink" Target="http://www.uiowa.edu/" TargetMode="External"/><Relationship Id="rId7" Type="http://schemas.openxmlformats.org/officeDocument/2006/relationships/hyperlink" Target="mailto:suyong-song@uiowa.edu" TargetMode="External"/><Relationship Id="rId8" Type="http://schemas.openxmlformats.org/officeDocument/2006/relationships/hyperlink" Target="https://sites.google.com/site/suyongsong/" TargetMode="External"/><Relationship Id="rId9" Type="http://schemas.openxmlformats.org/officeDocument/2006/relationships/header" Target="header1.xml"/><Relationship Id="rId10" Type="http://schemas.openxmlformats.org/officeDocument/2006/relationships/hyperlink" Target="https://www.psypost.org/2021/08/deep-machine-learning-study-finds-that-body-shape-is-associated-with-income-61683" TargetMode="External"/><Relationship Id="rId11" Type="http://schemas.openxmlformats.org/officeDocument/2006/relationships/hyperlink" Target="https://www.theladders.com/career-advice/science-has-identified-how-much-more-beautiful-people-make-compared-to-everyone-else" TargetMode="External"/><Relationship Id="rId12" Type="http://schemas.openxmlformats.org/officeDocument/2006/relationships/hyperlink" Target="https://phys.org/news/2021-09-link-body-image-income.html" TargetMode="External"/><Relationship Id="rId13" Type="http://schemas.openxmlformats.org/officeDocument/2006/relationships/hyperlink" Target="https://www.axios.com/local/des-moines/2021/09/07/beauty-premium-university-of-iowa-study-body-income" TargetMode="External"/><Relationship Id="rId14" Type="http://schemas.openxmlformats.org/officeDocument/2006/relationships/hyperlink" Target="https://www.businessbecause.com/news/insights/7902/beauty-bias-workplace" TargetMode="External"/><Relationship Id="rId15" Type="http://schemas.openxmlformats.org/officeDocument/2006/relationships/hyperlink" Target="https://corridorbusiness.com/report-beauty-premium-affects-income-levels/" TargetMode="External"/><Relationship Id="rId16" Type="http://schemas.openxmlformats.org/officeDocument/2006/relationships/hyperlink" Target="https://www.dailymail.co.uk/sciencetech/article-9898005/Short-men-obese-women-earn-1-000-year-taller-thinner-people-study-warns.html" TargetMode="External"/><Relationship Id="rId17" Type="http://schemas.openxmlformats.org/officeDocument/2006/relationships/hyperlink" Target="https://dailyiowan.com/2021/09/14/university-of-iowa-professor-uses-machine-learning-to-indicate-a-body-shape-income-relationship/#photo" TargetMode="External"/><Relationship Id="rId18" Type="http://schemas.openxmlformats.org/officeDocument/2006/relationships/hyperlink" Target="https://news.virginia.edu/content/research-worlds-collide-find-richer-link-between-body-image-and-income" TargetMode="External"/><Relationship Id="rId19" Type="http://schemas.openxmlformats.org/officeDocument/2006/relationships/hyperlink" Target="https://www.youtube.com/watch?v=JWDHHz2lsS8" TargetMode="External"/><Relationship Id="rId20" Type="http://schemas.openxmlformats.org/officeDocument/2006/relationships/hyperlink" Target="https://ceo-attention.herokuapp.com/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Suyong Song</dc:creator>
  <cp:keywords>economics, statistics, mathematics</cp:keywords>
  <dc:subject>Curriculum Vitae</dc:subject>
  <dc:title>Suyong Song: Curriculum Vitae</dc:title>
  <dcterms:created xsi:type="dcterms:W3CDTF">2026-01-29T05:47:39Z</dcterms:created>
  <dcterms:modified xsi:type="dcterms:W3CDTF">2026-01-29T05:47:39Z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