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7048" w:val="left" w:leader="none"/>
          <w:tab w:pos="8063" w:val="left" w:leader="none"/>
          <w:tab w:pos="9404" w:val="left" w:leader="none"/>
          <w:tab w:pos="10136" w:val="left" w:leader="none"/>
        </w:tabs>
        <w:spacing w:before="323"/>
        <w:ind w:left="581" w:right="0" w:firstLine="0"/>
        <w:jc w:val="left"/>
        <w:rPr>
          <w:rFonts w:ascii="Tahoma"/>
          <w:sz w:val="24"/>
        </w:rPr>
      </w:pPr>
      <w:r>
        <w:rPr>
          <w:rFonts w:ascii="Tahoma"/>
          <w:sz w:val="24"/>
        </w:rPr>
        <mc:AlternateContent>
          <mc:Choice Requires="wps">
            <w:drawing>
              <wp:anchor distT="0" distB="0" distL="0" distR="0" allowOverlap="1" layoutInCell="1" locked="0" behindDoc="0" simplePos="0" relativeHeight="15729152">
                <wp:simplePos x="0" y="0"/>
                <wp:positionH relativeFrom="page">
                  <wp:posOffset>476237</wp:posOffset>
                </wp:positionH>
                <wp:positionV relativeFrom="paragraph">
                  <wp:posOffset>207094</wp:posOffset>
                </wp:positionV>
                <wp:extent cx="85725" cy="5715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85725" cy="57150"/>
                        </a:xfrm>
                        <a:custGeom>
                          <a:avLst/>
                          <a:gdLst/>
                          <a:ahLst/>
                          <a:cxnLst/>
                          <a:rect l="l" t="t" r="r" b="b"/>
                          <a:pathLst>
                            <a:path w="85725" h="57150">
                              <a:moveTo>
                                <a:pt x="85725" y="38100"/>
                              </a:moveTo>
                              <a:lnTo>
                                <a:pt x="0" y="38100"/>
                              </a:lnTo>
                              <a:lnTo>
                                <a:pt x="0" y="57150"/>
                              </a:lnTo>
                              <a:lnTo>
                                <a:pt x="85725" y="57150"/>
                              </a:lnTo>
                              <a:lnTo>
                                <a:pt x="85725" y="38100"/>
                              </a:lnTo>
                              <a:close/>
                            </a:path>
                            <a:path w="85725" h="57150">
                              <a:moveTo>
                                <a:pt x="85725" y="0"/>
                              </a:moveTo>
                              <a:lnTo>
                                <a:pt x="0" y="0"/>
                              </a:lnTo>
                              <a:lnTo>
                                <a:pt x="0" y="9525"/>
                              </a:lnTo>
                              <a:lnTo>
                                <a:pt x="85725" y="9525"/>
                              </a:lnTo>
                              <a:lnTo>
                                <a:pt x="85725" y="0"/>
                              </a:lnTo>
                              <a:close/>
                            </a:path>
                          </a:pathLst>
                        </a:custGeom>
                        <a:solidFill>
                          <a:srgbClr val="000000">
                            <a:alpha val="79998"/>
                          </a:srgbClr>
                        </a:solidFill>
                      </wps:spPr>
                      <wps:bodyPr wrap="square" lIns="0" tIns="0" rIns="0" bIns="0" rtlCol="0">
                        <a:prstTxWarp prst="textNoShape">
                          <a:avLst/>
                        </a:prstTxWarp>
                        <a:noAutofit/>
                      </wps:bodyPr>
                    </wps:wsp>
                  </a:graphicData>
                </a:graphic>
              </wp:anchor>
            </w:drawing>
          </mc:Choice>
          <mc:Fallback>
            <w:pict>
              <v:shape style="position:absolute;margin-left:37.499001pt;margin-top:16.30669pt;width:6.75pt;height:4.5pt;mso-position-horizontal-relative:page;mso-position-vertical-relative:paragraph;z-index:15729152" id="docshape5" coordorigin="750,326" coordsize="135,90" path="m885,386l750,386,750,416,885,416,885,386xm885,326l750,326,750,341,885,341,885,326xe" filled="true" fillcolor="#000000" stroked="false">
                <v:path arrowok="t"/>
                <v:fill opacity="52428f" type="solid"/>
                <w10:wrap type="none"/>
              </v:shape>
            </w:pict>
          </mc:Fallback>
        </mc:AlternateContent>
      </w:r>
      <w:hyperlink r:id="rId7">
        <w:r>
          <w:rPr>
            <w:rFonts w:ascii="Tahoma"/>
            <w:spacing w:val="-4"/>
            <w:position w:val="1"/>
            <w:sz w:val="30"/>
          </w:rPr>
          <w:t>Anne</w:t>
        </w:r>
        <w:r>
          <w:rPr>
            <w:rFonts w:ascii="Tahoma"/>
            <w:spacing w:val="-36"/>
            <w:position w:val="1"/>
            <w:sz w:val="30"/>
          </w:rPr>
          <w:t> </w:t>
        </w:r>
        <w:r>
          <w:rPr>
            <w:rFonts w:ascii="Tahoma"/>
            <w:spacing w:val="-4"/>
            <w:position w:val="1"/>
            <w:sz w:val="30"/>
          </w:rPr>
          <w:t>van</w:t>
        </w:r>
        <w:r>
          <w:rPr>
            <w:rFonts w:ascii="Tahoma"/>
            <w:spacing w:val="-35"/>
            <w:position w:val="1"/>
            <w:sz w:val="30"/>
          </w:rPr>
          <w:t> </w:t>
        </w:r>
        <w:r>
          <w:rPr>
            <w:rFonts w:ascii="Tahoma"/>
            <w:spacing w:val="-4"/>
            <w:position w:val="1"/>
            <w:sz w:val="30"/>
          </w:rPr>
          <w:t>den</w:t>
        </w:r>
        <w:r>
          <w:rPr>
            <w:rFonts w:ascii="Tahoma"/>
            <w:spacing w:val="-35"/>
            <w:position w:val="1"/>
            <w:sz w:val="30"/>
          </w:rPr>
          <w:t> </w:t>
        </w:r>
        <w:r>
          <w:rPr>
            <w:rFonts w:ascii="Tahoma"/>
            <w:spacing w:val="-4"/>
            <w:position w:val="1"/>
            <w:sz w:val="30"/>
          </w:rPr>
          <w:t>Nouweland</w:t>
        </w:r>
      </w:hyperlink>
      <w:r>
        <w:rPr>
          <w:rFonts w:ascii="Tahoma"/>
          <w:position w:val="1"/>
          <w:sz w:val="30"/>
        </w:rPr>
        <w:tab/>
      </w:r>
      <w:hyperlink r:id="rId7">
        <w:r>
          <w:rPr>
            <w:rFonts w:ascii="Tahoma"/>
            <w:spacing w:val="-4"/>
            <w:position w:val="2"/>
            <w:sz w:val="24"/>
          </w:rPr>
          <w:t>Home</w:t>
        </w:r>
      </w:hyperlink>
      <w:r>
        <w:rPr>
          <w:rFonts w:ascii="Tahoma"/>
          <w:position w:val="2"/>
          <w:sz w:val="24"/>
        </w:rPr>
        <w:tab/>
      </w:r>
      <w:hyperlink r:id="rId8">
        <w:r>
          <w:rPr>
            <w:rFonts w:ascii="Tahoma"/>
            <w:spacing w:val="-2"/>
            <w:position w:val="2"/>
            <w:sz w:val="24"/>
          </w:rPr>
          <w:t>Research</w:t>
        </w:r>
      </w:hyperlink>
      <w:r>
        <w:rPr>
          <w:rFonts w:ascii="Tahoma"/>
          <w:position w:val="2"/>
          <w:sz w:val="24"/>
        </w:rPr>
        <w:tab/>
      </w:r>
      <w:hyperlink r:id="rId9">
        <w:r>
          <w:rPr>
            <w:rFonts w:ascii="Tahoma"/>
            <w:spacing w:val="-5"/>
            <w:position w:val="2"/>
            <w:sz w:val="24"/>
          </w:rPr>
          <w:t>CV</w:t>
        </w:r>
        <w:r>
          <w:rPr>
            <w:rFonts w:ascii="Tahoma"/>
            <w:position w:val="2"/>
            <w:sz w:val="24"/>
          </w:rPr>
          <w:tab/>
        </w:r>
        <w:r>
          <w:rPr>
            <w:rFonts w:ascii="Tahoma"/>
            <w:sz w:val="24"/>
          </w:rPr>
          <w:drawing>
            <wp:inline distT="0" distB="0" distL="0" distR="0">
              <wp:extent cx="166592" cy="166592"/>
              <wp:effectExtent l="0" t="0" r="0" b="0"/>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166592" cy="166592"/>
                      </a:xfrm>
                      <a:prstGeom prst="rect">
                        <a:avLst/>
                      </a:prstGeom>
                    </pic:spPr>
                  </pic:pic>
                </a:graphicData>
              </a:graphic>
            </wp:inline>
          </w:drawing>
        </w:r>
        <w:r>
          <w:rPr>
            <w:rFonts w:ascii="Tahoma"/>
            <w:sz w:val="24"/>
          </w:rPr>
        </w:r>
      </w:hyperlink>
    </w:p>
    <w:p>
      <w:pPr>
        <w:pStyle w:val="BodyText"/>
        <w:rPr>
          <w:rFonts w:ascii="Tahoma"/>
          <w:sz w:val="30"/>
        </w:rPr>
      </w:pPr>
    </w:p>
    <w:p>
      <w:pPr>
        <w:pStyle w:val="BodyText"/>
        <w:spacing w:before="71"/>
        <w:rPr>
          <w:rFonts w:ascii="Tahoma"/>
          <w:sz w:val="30"/>
        </w:rPr>
      </w:pPr>
    </w:p>
    <w:p>
      <w:pPr>
        <w:pStyle w:val="Title"/>
      </w:pPr>
      <w:r>
        <w:rPr>
          <w:color w:val="202020"/>
          <w:spacing w:val="2"/>
          <w:w w:val="105"/>
        </w:rPr>
        <w:t>CURRICULUM</w:t>
      </w:r>
      <w:r>
        <w:rPr>
          <w:color w:val="202020"/>
          <w:spacing w:val="3"/>
          <w:w w:val="105"/>
        </w:rPr>
        <w:t> </w:t>
      </w:r>
      <w:r>
        <w:rPr>
          <w:color w:val="202020"/>
          <w:spacing w:val="-2"/>
          <w:w w:val="105"/>
        </w:rPr>
        <w:t>VITAE</w:t>
      </w:r>
    </w:p>
    <w:p>
      <w:pPr>
        <w:pStyle w:val="Heading1"/>
        <w:spacing w:before="268"/>
        <w:jc w:val="center"/>
      </w:pPr>
      <w:r>
        <w:rPr/>
        <w:t>Anne</w:t>
      </w:r>
      <w:r>
        <w:rPr>
          <w:spacing w:val="-26"/>
        </w:rPr>
        <w:t> </w:t>
      </w:r>
      <w:r>
        <w:rPr/>
        <w:t>van</w:t>
      </w:r>
      <w:r>
        <w:rPr>
          <w:spacing w:val="-26"/>
        </w:rPr>
        <w:t> </w:t>
      </w:r>
      <w:r>
        <w:rPr/>
        <w:t>den</w:t>
      </w:r>
      <w:r>
        <w:rPr>
          <w:spacing w:val="-26"/>
        </w:rPr>
        <w:t> </w:t>
      </w:r>
      <w:r>
        <w:rPr>
          <w:spacing w:val="-2"/>
        </w:rPr>
        <w:t>Nouweland</w:t>
      </w:r>
    </w:p>
    <w:p>
      <w:pPr>
        <w:spacing w:before="71"/>
        <w:ind w:left="25" w:right="0" w:firstLine="0"/>
        <w:jc w:val="center"/>
        <w:rPr>
          <w:rFonts w:ascii="Arial"/>
          <w:b/>
          <w:sz w:val="24"/>
        </w:rPr>
      </w:pPr>
      <w:r>
        <w:rPr>
          <w:rFonts w:ascii="Arial"/>
          <w:b/>
          <w:sz w:val="24"/>
        </w:rPr>
        <w:t>21</w:t>
      </w:r>
      <w:r>
        <w:rPr>
          <w:rFonts w:ascii="Arial"/>
          <w:b/>
          <w:spacing w:val="-9"/>
          <w:sz w:val="24"/>
        </w:rPr>
        <w:t> </w:t>
      </w:r>
      <w:r>
        <w:rPr>
          <w:rFonts w:ascii="Arial"/>
          <w:b/>
          <w:sz w:val="24"/>
        </w:rPr>
        <w:t>August </w:t>
      </w:r>
      <w:r>
        <w:rPr>
          <w:rFonts w:ascii="Arial"/>
          <w:b/>
          <w:spacing w:val="-4"/>
          <w:sz w:val="24"/>
        </w:rPr>
        <w:t>2025</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96"/>
        <w:rPr>
          <w:rFonts w:ascii="Arial"/>
          <w:b/>
          <w:sz w:val="20"/>
        </w:rPr>
      </w:pPr>
      <w:r>
        <w:rPr>
          <w:rFonts w:ascii="Arial"/>
          <w:b/>
          <w:sz w:val="20"/>
        </w:rPr>
        <w:drawing>
          <wp:anchor distT="0" distB="0" distL="0" distR="0" allowOverlap="1" layoutInCell="1" locked="0" behindDoc="1" simplePos="0" relativeHeight="487587840">
            <wp:simplePos x="0" y="0"/>
            <wp:positionH relativeFrom="page">
              <wp:posOffset>625474</wp:posOffset>
            </wp:positionH>
            <wp:positionV relativeFrom="paragraph">
              <wp:posOffset>285768</wp:posOffset>
            </wp:positionV>
            <wp:extent cx="158686" cy="158686"/>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158686" cy="158686"/>
                    </a:xfrm>
                    <a:prstGeom prst="rect">
                      <a:avLst/>
                    </a:prstGeom>
                  </pic:spPr>
                </pic:pic>
              </a:graphicData>
            </a:graphic>
          </wp:anchor>
        </w:drawing>
      </w:r>
    </w:p>
    <w:p>
      <w:pPr>
        <w:pStyle w:val="BodyText"/>
        <w:spacing w:after="0"/>
        <w:rPr>
          <w:rFonts w:ascii="Arial"/>
          <w:b/>
          <w:sz w:val="20"/>
        </w:rPr>
        <w:sectPr>
          <w:headerReference w:type="default" r:id="rId5"/>
          <w:footerReference w:type="default" r:id="rId6"/>
          <w:type w:val="continuous"/>
          <w:pgSz w:w="11900" w:h="16840"/>
          <w:pgMar w:header="284" w:footer="268" w:top="480" w:bottom="460" w:left="708" w:right="708"/>
          <w:pgNumType w:start="1"/>
        </w:sectPr>
      </w:pPr>
    </w:p>
    <w:p>
      <w:pPr>
        <w:pStyle w:val="Heading2"/>
        <w:spacing w:before="224"/>
        <w:ind w:left="41"/>
      </w:pPr>
      <w:r>
        <w:rPr/>
        <w:drawing>
          <wp:anchor distT="0" distB="0" distL="0" distR="0" allowOverlap="1" layoutInCell="1" locked="0" behindDoc="0" simplePos="0" relativeHeight="15729664">
            <wp:simplePos x="0" y="0"/>
            <wp:positionH relativeFrom="page">
              <wp:posOffset>6886575</wp:posOffset>
            </wp:positionH>
            <wp:positionV relativeFrom="paragraph">
              <wp:posOffset>235657</wp:posOffset>
            </wp:positionV>
            <wp:extent cx="166592" cy="166592"/>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166592" cy="166592"/>
                    </a:xfrm>
                    <a:prstGeom prst="rect">
                      <a:avLst/>
                    </a:prstGeom>
                  </pic:spPr>
                </pic:pic>
              </a:graphicData>
            </a:graphic>
          </wp:anchor>
        </w:drawing>
      </w:r>
      <w:r>
        <w:rPr/>
        <mc:AlternateContent>
          <mc:Choice Requires="wps">
            <w:drawing>
              <wp:anchor distT="0" distB="0" distL="0" distR="0" allowOverlap="1" layoutInCell="1" locked="0" behindDoc="1" simplePos="0" relativeHeight="487253504">
                <wp:simplePos x="0" y="0"/>
                <wp:positionH relativeFrom="page">
                  <wp:posOffset>476249</wp:posOffset>
                </wp:positionH>
                <wp:positionV relativeFrom="paragraph">
                  <wp:posOffset>207082</wp:posOffset>
                </wp:positionV>
                <wp:extent cx="85725" cy="952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85725" cy="9525"/>
                        </a:xfrm>
                        <a:custGeom>
                          <a:avLst/>
                          <a:gdLst/>
                          <a:ahLst/>
                          <a:cxnLst/>
                          <a:rect l="l" t="t" r="r" b="b"/>
                          <a:pathLst>
                            <a:path w="85725" h="9525">
                              <a:moveTo>
                                <a:pt x="85724" y="0"/>
                              </a:moveTo>
                              <a:lnTo>
                                <a:pt x="85724" y="9524"/>
                              </a:lnTo>
                              <a:lnTo>
                                <a:pt x="0" y="9524"/>
                              </a:lnTo>
                              <a:lnTo>
                                <a:pt x="0" y="0"/>
                              </a:lnTo>
                              <a:lnTo>
                                <a:pt x="85724" y="0"/>
                              </a:lnTo>
                              <a:close/>
                            </a:path>
                          </a:pathLst>
                        </a:custGeom>
                        <a:solidFill>
                          <a:srgbClr val="000000">
                            <a:alpha val="79998"/>
                          </a:srgbClr>
                        </a:solidFill>
                      </wps:spPr>
                      <wps:bodyPr wrap="square" lIns="0" tIns="0" rIns="0" bIns="0" rtlCol="0">
                        <a:prstTxWarp prst="textNoShape">
                          <a:avLst/>
                        </a:prstTxWarp>
                        <a:noAutofit/>
                      </wps:bodyPr>
                    </wps:wsp>
                  </a:graphicData>
                </a:graphic>
              </wp:anchor>
            </w:drawing>
          </mc:Choice>
          <mc:Fallback>
            <w:pict>
              <v:rect style="position:absolute;margin-left:37.499996pt;margin-top:16.305748pt;width:6.749999pt;height:.749999pt;mso-position-horizontal-relative:page;mso-position-vertical-relative:paragraph;z-index:-16062976" id="docshape6" filled="true" fillcolor="#000000" stroked="false">
                <v:fill opacity="52428f" type="solid"/>
                <w10:wrap type="none"/>
              </v:rect>
            </w:pict>
          </mc:Fallback>
        </mc:AlternateContent>
      </w:r>
      <w:r>
        <w:rPr/>
        <mc:AlternateContent>
          <mc:Choice Requires="wps">
            <w:drawing>
              <wp:anchor distT="0" distB="0" distL="0" distR="0" allowOverlap="1" layoutInCell="1" locked="0" behindDoc="1" simplePos="0" relativeHeight="487254528">
                <wp:simplePos x="0" y="0"/>
                <wp:positionH relativeFrom="page">
                  <wp:posOffset>819150</wp:posOffset>
                </wp:positionH>
                <wp:positionV relativeFrom="paragraph">
                  <wp:posOffset>209559</wp:posOffset>
                </wp:positionV>
                <wp:extent cx="5810250" cy="22860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5810250" cy="228600"/>
                        </a:xfrm>
                        <a:prstGeom prst="rect">
                          <a:avLst/>
                        </a:prstGeom>
                      </wps:spPr>
                      <wps:txbx>
                        <w:txbxContent>
                          <w:p>
                            <w:pPr>
                              <w:tabs>
                                <w:tab w:pos="6466" w:val="left" w:leader="none"/>
                                <w:tab w:pos="7481" w:val="left" w:leader="none"/>
                                <w:tab w:pos="8822" w:val="left" w:leader="none"/>
                              </w:tabs>
                              <w:spacing w:line="358" w:lineRule="exact" w:before="0"/>
                              <w:ind w:left="0" w:right="0" w:firstLine="0"/>
                              <w:jc w:val="left"/>
                              <w:rPr>
                                <w:rFonts w:ascii="Tahoma"/>
                                <w:position w:val="1"/>
                                <w:sz w:val="24"/>
                              </w:rPr>
                            </w:pPr>
                            <w:hyperlink r:id="rId7">
                              <w:r>
                                <w:rPr>
                                  <w:rFonts w:ascii="Tahoma"/>
                                  <w:spacing w:val="-4"/>
                                  <w:sz w:val="30"/>
                                </w:rPr>
                                <w:t>Anne</w:t>
                              </w:r>
                              <w:r>
                                <w:rPr>
                                  <w:rFonts w:ascii="Tahoma"/>
                                  <w:spacing w:val="-36"/>
                                  <w:sz w:val="30"/>
                                </w:rPr>
                                <w:t> </w:t>
                              </w:r>
                              <w:r>
                                <w:rPr>
                                  <w:rFonts w:ascii="Tahoma"/>
                                  <w:spacing w:val="-4"/>
                                  <w:sz w:val="30"/>
                                </w:rPr>
                                <w:t>van</w:t>
                              </w:r>
                              <w:r>
                                <w:rPr>
                                  <w:rFonts w:ascii="Tahoma"/>
                                  <w:spacing w:val="-35"/>
                                  <w:sz w:val="30"/>
                                </w:rPr>
                                <w:t> </w:t>
                              </w:r>
                              <w:r>
                                <w:rPr>
                                  <w:rFonts w:ascii="Tahoma"/>
                                  <w:spacing w:val="-4"/>
                                  <w:sz w:val="30"/>
                                </w:rPr>
                                <w:t>den</w:t>
                              </w:r>
                              <w:r>
                                <w:rPr>
                                  <w:rFonts w:ascii="Tahoma"/>
                                  <w:spacing w:val="-35"/>
                                  <w:sz w:val="30"/>
                                </w:rPr>
                                <w:t> </w:t>
                              </w:r>
                              <w:r>
                                <w:rPr>
                                  <w:rFonts w:ascii="Tahoma"/>
                                  <w:spacing w:val="-4"/>
                                  <w:sz w:val="30"/>
                                </w:rPr>
                                <w:t>Nouweland</w:t>
                              </w:r>
                            </w:hyperlink>
                            <w:r>
                              <w:rPr>
                                <w:rFonts w:ascii="Tahoma"/>
                                <w:sz w:val="30"/>
                              </w:rPr>
                              <w:tab/>
                            </w:r>
                            <w:hyperlink r:id="rId7">
                              <w:r>
                                <w:rPr>
                                  <w:rFonts w:ascii="Tahoma"/>
                                  <w:spacing w:val="-4"/>
                                  <w:position w:val="1"/>
                                  <w:sz w:val="24"/>
                                </w:rPr>
                                <w:t>Home</w:t>
                              </w:r>
                            </w:hyperlink>
                            <w:r>
                              <w:rPr>
                                <w:rFonts w:ascii="Tahoma"/>
                                <w:position w:val="1"/>
                                <w:sz w:val="24"/>
                              </w:rPr>
                              <w:tab/>
                            </w:r>
                            <w:hyperlink r:id="rId8">
                              <w:r>
                                <w:rPr>
                                  <w:rFonts w:ascii="Tahoma"/>
                                  <w:spacing w:val="-2"/>
                                  <w:position w:val="1"/>
                                  <w:sz w:val="24"/>
                                </w:rPr>
                                <w:t>Research</w:t>
                              </w:r>
                            </w:hyperlink>
                            <w:r>
                              <w:rPr>
                                <w:rFonts w:ascii="Tahoma"/>
                                <w:position w:val="1"/>
                                <w:sz w:val="24"/>
                              </w:rPr>
                              <w:tab/>
                            </w:r>
                            <w:hyperlink r:id="rId9">
                              <w:r>
                                <w:rPr>
                                  <w:rFonts w:ascii="Tahoma"/>
                                  <w:spacing w:val="-5"/>
                                  <w:position w:val="1"/>
                                  <w:sz w:val="24"/>
                                </w:rPr>
                                <w:t>CV</w:t>
                              </w:r>
                            </w:hyperlink>
                          </w:p>
                        </w:txbxContent>
                      </wps:txbx>
                      <wps:bodyPr wrap="square" lIns="0" tIns="0" rIns="0" bIns="0" rtlCol="0">
                        <a:noAutofit/>
                      </wps:bodyPr>
                    </wps:wsp>
                  </a:graphicData>
                </a:graphic>
              </wp:anchor>
            </w:drawing>
          </mc:Choice>
          <mc:Fallback>
            <w:pict>
              <v:shape style="position:absolute;margin-left:64.5pt;margin-top:16.500748pt;width:457.5pt;height:18pt;mso-position-horizontal-relative:page;mso-position-vertical-relative:paragraph;z-index:-16061952" type="#_x0000_t202" id="docshape7" filled="false" stroked="false">
                <v:textbox inset="0,0,0,0">
                  <w:txbxContent>
                    <w:p>
                      <w:pPr>
                        <w:tabs>
                          <w:tab w:pos="6466" w:val="left" w:leader="none"/>
                          <w:tab w:pos="7481" w:val="left" w:leader="none"/>
                          <w:tab w:pos="8822" w:val="left" w:leader="none"/>
                        </w:tabs>
                        <w:spacing w:line="358" w:lineRule="exact" w:before="0"/>
                        <w:ind w:left="0" w:right="0" w:firstLine="0"/>
                        <w:jc w:val="left"/>
                        <w:rPr>
                          <w:rFonts w:ascii="Tahoma"/>
                          <w:position w:val="1"/>
                          <w:sz w:val="24"/>
                        </w:rPr>
                      </w:pPr>
                      <w:hyperlink r:id="rId7">
                        <w:r>
                          <w:rPr>
                            <w:rFonts w:ascii="Tahoma"/>
                            <w:spacing w:val="-4"/>
                            <w:sz w:val="30"/>
                          </w:rPr>
                          <w:t>Anne</w:t>
                        </w:r>
                        <w:r>
                          <w:rPr>
                            <w:rFonts w:ascii="Tahoma"/>
                            <w:spacing w:val="-36"/>
                            <w:sz w:val="30"/>
                          </w:rPr>
                          <w:t> </w:t>
                        </w:r>
                        <w:r>
                          <w:rPr>
                            <w:rFonts w:ascii="Tahoma"/>
                            <w:spacing w:val="-4"/>
                            <w:sz w:val="30"/>
                          </w:rPr>
                          <w:t>van</w:t>
                        </w:r>
                        <w:r>
                          <w:rPr>
                            <w:rFonts w:ascii="Tahoma"/>
                            <w:spacing w:val="-35"/>
                            <w:sz w:val="30"/>
                          </w:rPr>
                          <w:t> </w:t>
                        </w:r>
                        <w:r>
                          <w:rPr>
                            <w:rFonts w:ascii="Tahoma"/>
                            <w:spacing w:val="-4"/>
                            <w:sz w:val="30"/>
                          </w:rPr>
                          <w:t>den</w:t>
                        </w:r>
                        <w:r>
                          <w:rPr>
                            <w:rFonts w:ascii="Tahoma"/>
                            <w:spacing w:val="-35"/>
                            <w:sz w:val="30"/>
                          </w:rPr>
                          <w:t> </w:t>
                        </w:r>
                        <w:r>
                          <w:rPr>
                            <w:rFonts w:ascii="Tahoma"/>
                            <w:spacing w:val="-4"/>
                            <w:sz w:val="30"/>
                          </w:rPr>
                          <w:t>Nouweland</w:t>
                        </w:r>
                      </w:hyperlink>
                      <w:r>
                        <w:rPr>
                          <w:rFonts w:ascii="Tahoma"/>
                          <w:sz w:val="30"/>
                        </w:rPr>
                        <w:tab/>
                      </w:r>
                      <w:hyperlink r:id="rId7">
                        <w:r>
                          <w:rPr>
                            <w:rFonts w:ascii="Tahoma"/>
                            <w:spacing w:val="-4"/>
                            <w:position w:val="1"/>
                            <w:sz w:val="24"/>
                          </w:rPr>
                          <w:t>Home</w:t>
                        </w:r>
                      </w:hyperlink>
                      <w:r>
                        <w:rPr>
                          <w:rFonts w:ascii="Tahoma"/>
                          <w:position w:val="1"/>
                          <w:sz w:val="24"/>
                        </w:rPr>
                        <w:tab/>
                      </w:r>
                      <w:hyperlink r:id="rId8">
                        <w:r>
                          <w:rPr>
                            <w:rFonts w:ascii="Tahoma"/>
                            <w:spacing w:val="-2"/>
                            <w:position w:val="1"/>
                            <w:sz w:val="24"/>
                          </w:rPr>
                          <w:t>Research</w:t>
                        </w:r>
                      </w:hyperlink>
                      <w:r>
                        <w:rPr>
                          <w:rFonts w:ascii="Tahoma"/>
                          <w:position w:val="1"/>
                          <w:sz w:val="24"/>
                        </w:rPr>
                        <w:tab/>
                      </w:r>
                      <w:hyperlink r:id="rId9">
                        <w:r>
                          <w:rPr>
                            <w:rFonts w:ascii="Tahoma"/>
                            <w:spacing w:val="-5"/>
                            <w:position w:val="1"/>
                            <w:sz w:val="24"/>
                          </w:rPr>
                          <w:t>CV</w:t>
                        </w:r>
                      </w:hyperlink>
                    </w:p>
                  </w:txbxContent>
                </v:textbox>
                <w10:wrap type="none"/>
              </v:shape>
            </w:pict>
          </mc:Fallback>
        </mc:AlternateContent>
      </w:r>
      <w:r>
        <w:rPr>
          <w:spacing w:val="-40"/>
          <w:u w:val="thick" w:color="333333"/>
        </w:rPr>
        <w:t> </w:t>
      </w:r>
      <w:r>
        <w:rPr>
          <w:u w:val="thick" w:color="333333"/>
        </w:rPr>
        <w:t>A</w:t>
      </w:r>
      <w:r>
        <w:rPr/>
        <w:t>ca</w:t>
      </w:r>
      <w:hyperlink r:id="rId7">
        <w:r>
          <w:rPr/>
          <w:t>demic</w:t>
        </w:r>
        <w:r>
          <w:rPr>
            <w:spacing w:val="-1"/>
          </w:rPr>
          <w:t> </w:t>
        </w:r>
        <w:r>
          <w:rPr>
            <w:spacing w:val="-2"/>
          </w:rPr>
          <w:t>Degrees</w:t>
        </w:r>
      </w:hyperlink>
    </w:p>
    <w:p>
      <w:pPr>
        <w:pStyle w:val="BodyText"/>
        <w:spacing w:before="47"/>
        <w:ind w:left="56"/>
      </w:pPr>
      <w:r>
        <w:rPr/>
        <w:t>Feb</w:t>
      </w:r>
      <w:hyperlink r:id="rId7">
        <w:r>
          <w:rPr/>
          <w:t>ruary</w:t>
        </w:r>
        <w:r>
          <w:rPr>
            <w:spacing w:val="-2"/>
          </w:rPr>
          <w:t> </w:t>
        </w:r>
        <w:r>
          <w:rPr/>
          <w:t>5,</w:t>
        </w:r>
        <w:r>
          <w:rPr>
            <w:spacing w:val="-1"/>
          </w:rPr>
          <w:t> </w:t>
        </w:r>
        <w:r>
          <w:rPr/>
          <w:t>1993PhD,</w:t>
        </w:r>
        <w:r>
          <w:rPr>
            <w:spacing w:val="-2"/>
          </w:rPr>
          <w:t> </w:t>
        </w:r>
        <w:r>
          <w:rPr/>
          <w:t>Department</w:t>
        </w:r>
        <w:r>
          <w:rPr>
            <w:spacing w:val="-1"/>
          </w:rPr>
          <w:t> </w:t>
        </w:r>
        <w:r>
          <w:rPr/>
          <w:t>of</w:t>
        </w:r>
        <w:r>
          <w:rPr>
            <w:spacing w:val="-1"/>
          </w:rPr>
          <w:t> </w:t>
        </w:r>
        <w:r>
          <w:rPr/>
          <w:t>Ec</w:t>
        </w:r>
      </w:hyperlink>
      <w:r>
        <w:rPr/>
        <w:t>onometrics,</w:t>
      </w:r>
      <w:r>
        <w:rPr>
          <w:spacing w:val="-4"/>
        </w:rPr>
        <w:t> </w:t>
      </w:r>
      <w:r>
        <w:rPr/>
        <w:t>Tilburg</w:t>
      </w:r>
      <w:r>
        <w:rPr>
          <w:spacing w:val="-2"/>
        </w:rPr>
        <w:t> </w:t>
      </w:r>
      <w:r>
        <w:rPr/>
        <w:t>University,</w:t>
      </w:r>
      <w:r>
        <w:rPr>
          <w:spacing w:val="-4"/>
        </w:rPr>
        <w:t> </w:t>
      </w:r>
      <w:r>
        <w:rPr/>
        <w:t>The</w:t>
      </w:r>
      <w:r>
        <w:rPr>
          <w:spacing w:val="-1"/>
        </w:rPr>
        <w:t> </w:t>
      </w:r>
      <w:r>
        <w:rPr>
          <w:spacing w:val="-2"/>
        </w:rPr>
        <w:t>Netherlands.</w:t>
      </w:r>
    </w:p>
    <w:p>
      <w:pPr>
        <w:pStyle w:val="BodyText"/>
        <w:spacing w:line="300" w:lineRule="auto" w:before="48"/>
        <w:ind w:left="1856" w:right="195" w:firstLine="183"/>
      </w:pPr>
      <w:r>
        <w:rPr/>
        <w:t>PhD</w:t>
      </w:r>
      <w:r>
        <w:rPr>
          <w:spacing w:val="-5"/>
        </w:rPr>
        <w:t> </w:t>
      </w:r>
      <w:r>
        <w:rPr/>
        <w:t>Dissertation:</w:t>
      </w:r>
      <w:r>
        <w:rPr>
          <w:spacing w:val="-5"/>
        </w:rPr>
        <w:t> </w:t>
      </w:r>
      <w:r>
        <w:rPr/>
        <w:t>"Games</w:t>
      </w:r>
      <w:r>
        <w:rPr>
          <w:spacing w:val="-5"/>
        </w:rPr>
        <w:t> </w:t>
      </w:r>
      <w:r>
        <w:rPr/>
        <w:t>and</w:t>
      </w:r>
      <w:r>
        <w:rPr>
          <w:spacing w:val="-5"/>
        </w:rPr>
        <w:t> </w:t>
      </w:r>
      <w:r>
        <w:rPr/>
        <w:t>Graphs</w:t>
      </w:r>
      <w:r>
        <w:rPr>
          <w:spacing w:val="-5"/>
        </w:rPr>
        <w:t> </w:t>
      </w:r>
      <w:r>
        <w:rPr/>
        <w:t>in</w:t>
      </w:r>
      <w:r>
        <w:rPr>
          <w:spacing w:val="-5"/>
        </w:rPr>
        <w:t> </w:t>
      </w:r>
      <w:r>
        <w:rPr/>
        <w:t>Economic</w:t>
      </w:r>
      <w:r>
        <w:rPr>
          <w:spacing w:val="-5"/>
        </w:rPr>
        <w:t> </w:t>
      </w:r>
      <w:r>
        <w:rPr/>
        <w:t>Situations”.</w:t>
      </w:r>
      <w:r>
        <w:rPr>
          <w:spacing w:val="-5"/>
        </w:rPr>
        <w:t> </w:t>
      </w:r>
      <w:r>
        <w:rPr/>
        <w:t>Dissertation supervisor: Prof. Dr. S.H. Tijs</w:t>
      </w:r>
    </w:p>
    <w:p>
      <w:pPr>
        <w:pStyle w:val="BodyText"/>
        <w:tabs>
          <w:tab w:pos="2094" w:val="left" w:leader="none"/>
        </w:tabs>
        <w:spacing w:line="236" w:lineRule="exact"/>
        <w:ind w:left="56"/>
      </w:pPr>
      <w:r>
        <w:rPr/>
        <w:t>January</w:t>
      </w:r>
      <w:r>
        <w:rPr>
          <w:spacing w:val="-1"/>
        </w:rPr>
        <w:t> </w:t>
      </w:r>
      <w:r>
        <w:rPr/>
        <w:t>26,</w:t>
      </w:r>
      <w:r>
        <w:rPr>
          <w:spacing w:val="-1"/>
        </w:rPr>
        <w:t> </w:t>
      </w:r>
      <w:r>
        <w:rPr>
          <w:spacing w:val="-4"/>
        </w:rPr>
        <w:t>1989</w:t>
      </w:r>
      <w:r>
        <w:rPr/>
        <w:tab/>
        <w:t>Masters</w:t>
      </w:r>
      <w:r>
        <w:rPr>
          <w:spacing w:val="-1"/>
        </w:rPr>
        <w:t> </w:t>
      </w:r>
      <w:r>
        <w:rPr/>
        <w:t>in</w:t>
      </w:r>
      <w:r>
        <w:rPr>
          <w:spacing w:val="-1"/>
        </w:rPr>
        <w:t> </w:t>
      </w:r>
      <w:r>
        <w:rPr/>
        <w:t>Mathematics</w:t>
      </w:r>
      <w:r>
        <w:rPr>
          <w:spacing w:val="-1"/>
        </w:rPr>
        <w:t> </w:t>
      </w:r>
      <w:r>
        <w:rPr/>
        <w:t>(Doctoraal),</w:t>
      </w:r>
      <w:r>
        <w:rPr>
          <w:spacing w:val="-1"/>
        </w:rPr>
        <w:t> </w:t>
      </w:r>
      <w:r>
        <w:rPr/>
        <w:t>University</w:t>
      </w:r>
      <w:r>
        <w:rPr>
          <w:spacing w:val="-1"/>
        </w:rPr>
        <w:t> </w:t>
      </w:r>
      <w:r>
        <w:rPr/>
        <w:t>of</w:t>
      </w:r>
      <w:r>
        <w:rPr>
          <w:spacing w:val="-1"/>
        </w:rPr>
        <w:t> </w:t>
      </w:r>
      <w:r>
        <w:rPr/>
        <w:t>Nijmegen</w:t>
      </w:r>
      <w:r>
        <w:rPr>
          <w:spacing w:val="-1"/>
        </w:rPr>
        <w:t> </w:t>
      </w:r>
      <w:r>
        <w:rPr/>
        <w:t>(now</w:t>
      </w:r>
      <w:r>
        <w:rPr>
          <w:spacing w:val="-1"/>
        </w:rPr>
        <w:t> </w:t>
      </w:r>
      <w:r>
        <w:rPr>
          <w:spacing w:val="-2"/>
        </w:rPr>
        <w:t>Radboud</w:t>
      </w:r>
    </w:p>
    <w:p>
      <w:pPr>
        <w:pStyle w:val="BodyText"/>
        <w:spacing w:before="47"/>
        <w:ind w:left="56"/>
      </w:pPr>
      <w:r>
        <w:rPr/>
        <w:t>University),</w:t>
      </w:r>
      <w:r>
        <w:rPr>
          <w:spacing w:val="-4"/>
        </w:rPr>
        <w:t> </w:t>
      </w:r>
      <w:r>
        <w:rPr/>
        <w:t>The</w:t>
      </w:r>
      <w:r>
        <w:rPr>
          <w:spacing w:val="-1"/>
        </w:rPr>
        <w:t> </w:t>
      </w:r>
      <w:r>
        <w:rPr>
          <w:spacing w:val="-2"/>
        </w:rPr>
        <w:t>Netherlands.</w:t>
      </w:r>
    </w:p>
    <w:p>
      <w:pPr>
        <w:pStyle w:val="BodyText"/>
        <w:spacing w:before="47"/>
        <w:ind w:left="1415"/>
      </w:pPr>
      <w:r>
        <w:rPr/>
        <w:t>Thesis:</w:t>
      </w:r>
      <w:r>
        <w:rPr>
          <w:spacing w:val="-3"/>
        </w:rPr>
        <w:t> </w:t>
      </w:r>
      <w:r>
        <w:rPr/>
        <w:t>"Intuitionistic</w:t>
      </w:r>
      <w:r>
        <w:rPr>
          <w:spacing w:val="-2"/>
        </w:rPr>
        <w:t> </w:t>
      </w:r>
      <w:r>
        <w:rPr/>
        <w:t>Stieltjes-integrals".</w:t>
      </w:r>
      <w:r>
        <w:rPr>
          <w:spacing w:val="-2"/>
        </w:rPr>
        <w:t> </w:t>
      </w:r>
      <w:r>
        <w:rPr/>
        <w:t>Supervisors:</w:t>
      </w:r>
      <w:r>
        <w:rPr>
          <w:spacing w:val="-2"/>
        </w:rPr>
        <w:t> </w:t>
      </w:r>
      <w:r>
        <w:rPr/>
        <w:t>Prof.</w:t>
      </w:r>
      <w:r>
        <w:rPr>
          <w:spacing w:val="-3"/>
        </w:rPr>
        <w:t> </w:t>
      </w:r>
      <w:r>
        <w:rPr/>
        <w:t>Dr.</w:t>
      </w:r>
      <w:r>
        <w:rPr>
          <w:spacing w:val="-13"/>
        </w:rPr>
        <w:t> </w:t>
      </w:r>
      <w:r>
        <w:rPr/>
        <w:t>A.C.M.</w:t>
      </w:r>
      <w:r>
        <w:rPr>
          <w:spacing w:val="-3"/>
        </w:rPr>
        <w:t> </w:t>
      </w:r>
      <w:r>
        <w:rPr/>
        <w:t>van</w:t>
      </w:r>
      <w:r>
        <w:rPr>
          <w:spacing w:val="-2"/>
        </w:rPr>
        <w:t> </w:t>
      </w:r>
      <w:r>
        <w:rPr/>
        <w:t>Rooij</w:t>
      </w:r>
      <w:r>
        <w:rPr>
          <w:spacing w:val="-2"/>
        </w:rPr>
        <w:t> </w:t>
      </w:r>
      <w:r>
        <w:rPr/>
        <w:t>and</w:t>
      </w:r>
      <w:r>
        <w:rPr>
          <w:spacing w:val="-2"/>
        </w:rPr>
        <w:t> </w:t>
      </w:r>
      <w:r>
        <w:rPr/>
        <w:t>Prof.</w:t>
      </w:r>
      <w:r>
        <w:rPr>
          <w:spacing w:val="-2"/>
        </w:rPr>
        <w:t> </w:t>
      </w:r>
      <w:r>
        <w:rPr>
          <w:spacing w:val="-5"/>
        </w:rPr>
        <w:t>Dr.</w:t>
      </w:r>
    </w:p>
    <w:p>
      <w:pPr>
        <w:pStyle w:val="BodyText"/>
        <w:spacing w:before="62"/>
        <w:ind w:left="56"/>
      </w:pPr>
      <w:r>
        <w:rPr/>
        <w:t>W.H.M.</w:t>
      </w:r>
      <w:r>
        <w:rPr>
          <w:spacing w:val="-15"/>
        </w:rPr>
        <w:t> </w:t>
      </w:r>
      <w:r>
        <w:rPr>
          <w:spacing w:val="-2"/>
        </w:rPr>
        <w:t>Veldman.</w:t>
      </w:r>
    </w:p>
    <w:p>
      <w:pPr>
        <w:pStyle w:val="BodyText"/>
        <w:spacing w:line="285" w:lineRule="auto" w:before="47"/>
        <w:ind w:left="56"/>
      </w:pPr>
      <w:r>
        <w:rPr/>
        <w:t>August</w:t>
      </w:r>
      <w:r>
        <w:rPr>
          <w:spacing w:val="-4"/>
        </w:rPr>
        <w:t> </w:t>
      </w:r>
      <w:r>
        <w:rPr/>
        <w:t>31,</w:t>
      </w:r>
      <w:r>
        <w:rPr>
          <w:spacing w:val="-4"/>
        </w:rPr>
        <w:t> </w:t>
      </w:r>
      <w:r>
        <w:rPr/>
        <w:t>1984</w:t>
      </w:r>
      <w:r>
        <w:rPr>
          <w:spacing w:val="30"/>
        </w:rPr>
        <w:t> </w:t>
      </w:r>
      <w:r>
        <w:rPr/>
        <w:t>Bachelor's</w:t>
      </w:r>
      <w:r>
        <w:rPr>
          <w:spacing w:val="-4"/>
        </w:rPr>
        <w:t> </w:t>
      </w:r>
      <w:r>
        <w:rPr/>
        <w:t>in</w:t>
      </w:r>
      <w:r>
        <w:rPr>
          <w:spacing w:val="-4"/>
        </w:rPr>
        <w:t> </w:t>
      </w:r>
      <w:r>
        <w:rPr/>
        <w:t>Mathematics</w:t>
      </w:r>
      <w:r>
        <w:rPr>
          <w:spacing w:val="-4"/>
        </w:rPr>
        <w:t> </w:t>
      </w:r>
      <w:r>
        <w:rPr/>
        <w:t>(Propaedeuse),</w:t>
      </w:r>
      <w:r>
        <w:rPr>
          <w:spacing w:val="-4"/>
        </w:rPr>
        <w:t> </w:t>
      </w:r>
      <w:r>
        <w:rPr/>
        <w:t>University</w:t>
      </w:r>
      <w:r>
        <w:rPr>
          <w:spacing w:val="-4"/>
        </w:rPr>
        <w:t> </w:t>
      </w:r>
      <w:r>
        <w:rPr/>
        <w:t>of</w:t>
      </w:r>
      <w:r>
        <w:rPr>
          <w:spacing w:val="-4"/>
        </w:rPr>
        <w:t> </w:t>
      </w:r>
      <w:r>
        <w:rPr/>
        <w:t>Nijmegen</w:t>
      </w:r>
      <w:r>
        <w:rPr>
          <w:spacing w:val="-4"/>
        </w:rPr>
        <w:t> </w:t>
      </w:r>
      <w:r>
        <w:rPr/>
        <w:t>(now</w:t>
      </w:r>
      <w:r>
        <w:rPr>
          <w:spacing w:val="-4"/>
        </w:rPr>
        <w:t> </w:t>
      </w:r>
      <w:r>
        <w:rPr/>
        <w:t>Radboud University), The Netherlands</w:t>
      </w:r>
    </w:p>
    <w:p>
      <w:pPr>
        <w:pStyle w:val="BodyText"/>
        <w:spacing w:before="104"/>
      </w:pPr>
    </w:p>
    <w:p>
      <w:pPr>
        <w:pStyle w:val="Heading2"/>
        <w:spacing w:before="1"/>
      </w:pPr>
      <w:r>
        <w:rPr>
          <w:spacing w:val="-2"/>
        </w:rPr>
        <w:t>Appointments</w:t>
      </w:r>
    </w:p>
    <w:p>
      <w:pPr>
        <w:pStyle w:val="BodyText"/>
        <w:tabs>
          <w:tab w:pos="1754" w:val="left" w:leader="none"/>
        </w:tabs>
        <w:spacing w:line="285" w:lineRule="auto" w:before="62"/>
        <w:ind w:left="56" w:right="195"/>
      </w:pPr>
      <w:r>
        <w:rPr>
          <w:spacing w:val="-2"/>
        </w:rPr>
        <w:t>2007-present:</w:t>
      </w:r>
      <w:r>
        <w:rPr/>
        <w:tab/>
        <w:t>Professor,</w:t>
      </w:r>
      <w:r>
        <w:rPr>
          <w:spacing w:val="-6"/>
        </w:rPr>
        <w:t> </w:t>
      </w:r>
      <w:r>
        <w:rPr/>
        <w:t>Department</w:t>
      </w:r>
      <w:r>
        <w:rPr>
          <w:spacing w:val="-5"/>
        </w:rPr>
        <w:t> </w:t>
      </w:r>
      <w:r>
        <w:rPr/>
        <w:t>of</w:t>
      </w:r>
      <w:r>
        <w:rPr>
          <w:spacing w:val="-5"/>
        </w:rPr>
        <w:t> </w:t>
      </w:r>
      <w:r>
        <w:rPr/>
        <w:t>Economics,</w:t>
      </w:r>
      <w:r>
        <w:rPr>
          <w:spacing w:val="-5"/>
        </w:rPr>
        <w:t> </w:t>
      </w:r>
      <w:r>
        <w:rPr/>
        <w:t>University</w:t>
      </w:r>
      <w:r>
        <w:rPr>
          <w:spacing w:val="-5"/>
        </w:rPr>
        <w:t> </w:t>
      </w:r>
      <w:r>
        <w:rPr/>
        <w:t>of</w:t>
      </w:r>
      <w:r>
        <w:rPr>
          <w:spacing w:val="-5"/>
        </w:rPr>
        <w:t> </w:t>
      </w:r>
      <w:r>
        <w:rPr/>
        <w:t>Oregon,</w:t>
      </w:r>
      <w:r>
        <w:rPr>
          <w:spacing w:val="-5"/>
        </w:rPr>
        <w:t> </w:t>
      </w:r>
      <w:r>
        <w:rPr/>
        <w:t>USA</w:t>
      </w:r>
      <w:r>
        <w:rPr>
          <w:spacing w:val="-16"/>
        </w:rPr>
        <w:t> </w:t>
      </w:r>
      <w:r>
        <w:rPr/>
        <w:t>(on</w:t>
      </w:r>
      <w:r>
        <w:rPr>
          <w:spacing w:val="-5"/>
        </w:rPr>
        <w:t> </w:t>
      </w:r>
      <w:r>
        <w:rPr/>
        <w:t>leave</w:t>
      </w:r>
      <w:r>
        <w:rPr>
          <w:spacing w:val="-5"/>
        </w:rPr>
        <w:t> </w:t>
      </w:r>
      <w:r>
        <w:rPr/>
        <w:t>during</w:t>
      </w:r>
      <w:r>
        <w:rPr>
          <w:spacing w:val="-5"/>
        </w:rPr>
        <w:t> </w:t>
      </w:r>
      <w:r>
        <w:rPr/>
        <w:t>2007) </w:t>
      </w:r>
      <w:r>
        <w:rPr>
          <w:spacing w:val="-2"/>
        </w:rPr>
        <w:t>2024-present:</w:t>
      </w:r>
      <w:r>
        <w:rPr/>
        <w:tab/>
        <w:t>Participating Faculty, Clark Honors College, University of Oregon</w:t>
      </w:r>
    </w:p>
    <w:p>
      <w:pPr>
        <w:pStyle w:val="BodyText"/>
        <w:tabs>
          <w:tab w:pos="1415" w:val="left" w:leader="none"/>
        </w:tabs>
        <w:spacing w:line="251" w:lineRule="exact"/>
        <w:ind w:left="56"/>
      </w:pPr>
      <w:r>
        <w:rPr/>
        <w:t>2021-</w:t>
      </w:r>
      <w:r>
        <w:rPr>
          <w:spacing w:val="-2"/>
        </w:rPr>
        <w:t>2023:</w:t>
      </w:r>
      <w:r>
        <w:rPr/>
        <w:tab/>
        <w:t>Affiliated</w:t>
      </w:r>
      <w:r>
        <w:rPr>
          <w:spacing w:val="-6"/>
        </w:rPr>
        <w:t> </w:t>
      </w:r>
      <w:r>
        <w:rPr/>
        <w:t>Faculty,</w:t>
      </w:r>
      <w:r>
        <w:rPr>
          <w:spacing w:val="-4"/>
        </w:rPr>
        <w:t> </w:t>
      </w:r>
      <w:r>
        <w:rPr/>
        <w:t>Clark</w:t>
      </w:r>
      <w:r>
        <w:rPr>
          <w:spacing w:val="-4"/>
        </w:rPr>
        <w:t> </w:t>
      </w:r>
      <w:r>
        <w:rPr/>
        <w:t>Honors</w:t>
      </w:r>
      <w:r>
        <w:rPr>
          <w:spacing w:val="-4"/>
        </w:rPr>
        <w:t> </w:t>
      </w:r>
      <w:r>
        <w:rPr/>
        <w:t>College,</w:t>
      </w:r>
      <w:r>
        <w:rPr>
          <w:spacing w:val="-4"/>
        </w:rPr>
        <w:t> </w:t>
      </w:r>
      <w:r>
        <w:rPr/>
        <w:t>University</w:t>
      </w:r>
      <w:r>
        <w:rPr>
          <w:spacing w:val="-3"/>
        </w:rPr>
        <w:t> </w:t>
      </w:r>
      <w:r>
        <w:rPr/>
        <w:t>of</w:t>
      </w:r>
      <w:r>
        <w:rPr>
          <w:spacing w:val="-4"/>
        </w:rPr>
        <w:t> </w:t>
      </w:r>
      <w:r>
        <w:rPr>
          <w:spacing w:val="-2"/>
        </w:rPr>
        <w:t>Oregon</w:t>
      </w:r>
    </w:p>
    <w:p>
      <w:pPr>
        <w:pStyle w:val="BodyText"/>
        <w:tabs>
          <w:tab w:pos="1075" w:val="left" w:leader="none"/>
        </w:tabs>
        <w:spacing w:line="300" w:lineRule="auto" w:before="47"/>
        <w:ind w:left="56" w:right="311"/>
      </w:pPr>
      <w:r>
        <w:rPr>
          <w:spacing w:val="-2"/>
        </w:rPr>
        <w:t>2022:</w:t>
      </w:r>
      <w:r>
        <w:rPr/>
        <w:tab/>
        <w:t>Visiting</w:t>
      </w:r>
      <w:r>
        <w:rPr>
          <w:spacing w:val="-16"/>
        </w:rPr>
        <w:t> </w:t>
      </w:r>
      <w:r>
        <w:rPr/>
        <w:t>Affiliated</w:t>
      </w:r>
      <w:r>
        <w:rPr>
          <w:spacing w:val="-7"/>
        </w:rPr>
        <w:t> </w:t>
      </w:r>
      <w:r>
        <w:rPr/>
        <w:t>Scholar</w:t>
      </w:r>
      <w:r>
        <w:rPr>
          <w:spacing w:val="-6"/>
        </w:rPr>
        <w:t> </w:t>
      </w:r>
      <w:r>
        <w:rPr/>
        <w:t>of</w:t>
      </w:r>
      <w:r>
        <w:rPr>
          <w:spacing w:val="-6"/>
        </w:rPr>
        <w:t> </w:t>
      </w:r>
      <w:r>
        <w:rPr/>
        <w:t>the</w:t>
      </w:r>
      <w:r>
        <w:rPr>
          <w:spacing w:val="-6"/>
        </w:rPr>
        <w:t> </w:t>
      </w:r>
      <w:r>
        <w:rPr/>
        <w:t>Economic</w:t>
      </w:r>
      <w:r>
        <w:rPr>
          <w:spacing w:val="-6"/>
        </w:rPr>
        <w:t> </w:t>
      </w:r>
      <w:r>
        <w:rPr/>
        <w:t>Science</w:t>
      </w:r>
      <w:r>
        <w:rPr>
          <w:spacing w:val="-6"/>
        </w:rPr>
        <w:t> </w:t>
      </w:r>
      <w:r>
        <w:rPr/>
        <w:t>Institute</w:t>
      </w:r>
      <w:r>
        <w:rPr>
          <w:spacing w:val="-6"/>
        </w:rPr>
        <w:t> </w:t>
      </w:r>
      <w:r>
        <w:rPr/>
        <w:t>at</w:t>
      </w:r>
      <w:r>
        <w:rPr>
          <w:spacing w:val="-6"/>
        </w:rPr>
        <w:t> </w:t>
      </w:r>
      <w:r>
        <w:rPr/>
        <w:t>Chapman</w:t>
      </w:r>
      <w:r>
        <w:rPr>
          <w:spacing w:val="-6"/>
        </w:rPr>
        <w:t> </w:t>
      </w:r>
      <w:r>
        <w:rPr/>
        <w:t>University,</w:t>
      </w:r>
      <w:r>
        <w:rPr>
          <w:spacing w:val="-6"/>
        </w:rPr>
        <w:t> </w:t>
      </w:r>
      <w:r>
        <w:rPr/>
        <w:t>California, USA</w:t>
      </w:r>
      <w:r>
        <w:rPr>
          <w:spacing w:val="-6"/>
        </w:rPr>
        <w:t> </w:t>
      </w:r>
      <w:r>
        <w:rPr/>
        <w:t>(April)</w:t>
      </w:r>
    </w:p>
    <w:p>
      <w:pPr>
        <w:pStyle w:val="BodyText"/>
        <w:tabs>
          <w:tab w:pos="1075" w:val="left" w:leader="none"/>
        </w:tabs>
        <w:spacing w:line="236" w:lineRule="exact"/>
        <w:ind w:left="56"/>
      </w:pPr>
      <w:r>
        <w:rPr>
          <w:spacing w:val="-2"/>
        </w:rPr>
        <w:t>2012:</w:t>
      </w:r>
      <w:r>
        <w:rPr/>
        <w:tab/>
        <w:t>Visiting</w:t>
      </w:r>
      <w:r>
        <w:rPr>
          <w:spacing w:val="-5"/>
        </w:rPr>
        <w:t> </w:t>
      </w:r>
      <w:r>
        <w:rPr/>
        <w:t>Professor,</w:t>
      </w:r>
      <w:r>
        <w:rPr>
          <w:spacing w:val="-2"/>
        </w:rPr>
        <w:t> </w:t>
      </w:r>
      <w:r>
        <w:rPr/>
        <w:t>Centre</w:t>
      </w:r>
      <w:r>
        <w:rPr>
          <w:spacing w:val="-3"/>
        </w:rPr>
        <w:t> </w:t>
      </w:r>
      <w:r>
        <w:rPr/>
        <w:t>d’Economie</w:t>
      </w:r>
      <w:r>
        <w:rPr>
          <w:spacing w:val="-2"/>
        </w:rPr>
        <w:t> </w:t>
      </w:r>
      <w:r>
        <w:rPr/>
        <w:t>de</w:t>
      </w:r>
      <w:r>
        <w:rPr>
          <w:spacing w:val="-3"/>
        </w:rPr>
        <w:t> </w:t>
      </w:r>
      <w:r>
        <w:rPr/>
        <w:t>la</w:t>
      </w:r>
      <w:r>
        <w:rPr>
          <w:spacing w:val="-2"/>
        </w:rPr>
        <w:t> </w:t>
      </w:r>
      <w:r>
        <w:rPr/>
        <w:t>Sorbonne,</w:t>
      </w:r>
      <w:r>
        <w:rPr>
          <w:spacing w:val="-2"/>
        </w:rPr>
        <w:t> </w:t>
      </w:r>
      <w:r>
        <w:rPr/>
        <w:t>Université</w:t>
      </w:r>
      <w:r>
        <w:rPr>
          <w:spacing w:val="-3"/>
        </w:rPr>
        <w:t> </w:t>
      </w:r>
      <w:r>
        <w:rPr/>
        <w:t>Paris</w:t>
      </w:r>
      <w:r>
        <w:rPr>
          <w:spacing w:val="-2"/>
        </w:rPr>
        <w:t> </w:t>
      </w:r>
      <w:r>
        <w:rPr/>
        <w:t>1,</w:t>
      </w:r>
      <w:r>
        <w:rPr>
          <w:spacing w:val="-3"/>
        </w:rPr>
        <w:t> </w:t>
      </w:r>
      <w:r>
        <w:rPr/>
        <w:t>Paris,</w:t>
      </w:r>
      <w:r>
        <w:rPr>
          <w:spacing w:val="-2"/>
        </w:rPr>
        <w:t> </w:t>
      </w:r>
      <w:r>
        <w:rPr/>
        <w:t>France</w:t>
      </w:r>
      <w:r>
        <w:rPr>
          <w:spacing w:val="-1"/>
        </w:rPr>
        <w:t> </w:t>
      </w:r>
      <w:r>
        <w:rPr>
          <w:spacing w:val="-2"/>
        </w:rPr>
        <w:t>(May)</w:t>
      </w:r>
    </w:p>
    <w:p>
      <w:pPr>
        <w:pStyle w:val="BodyText"/>
        <w:tabs>
          <w:tab w:pos="1075" w:val="left" w:leader="none"/>
        </w:tabs>
        <w:spacing w:line="285" w:lineRule="auto" w:before="47"/>
        <w:ind w:left="56" w:right="528"/>
      </w:pPr>
      <w:r>
        <w:rPr>
          <w:spacing w:val="-4"/>
        </w:rPr>
        <w:t>2011:</w:t>
      </w:r>
      <w:r>
        <w:rPr/>
        <w:tab/>
        <w:t>Visiting</w:t>
      </w:r>
      <w:r>
        <w:rPr>
          <w:spacing w:val="-10"/>
        </w:rPr>
        <w:t> </w:t>
      </w:r>
      <w:r>
        <w:rPr/>
        <w:t>Professor,</w:t>
      </w:r>
      <w:r>
        <w:rPr>
          <w:spacing w:val="-10"/>
        </w:rPr>
        <w:t> </w:t>
      </w:r>
      <w:r>
        <w:rPr/>
        <w:t>PREG-CECO</w:t>
      </w:r>
      <w:r>
        <w:rPr>
          <w:spacing w:val="-10"/>
        </w:rPr>
        <w:t> </w:t>
      </w:r>
      <w:r>
        <w:rPr/>
        <w:t>Laboratory,</w:t>
      </w:r>
      <w:r>
        <w:rPr>
          <w:spacing w:val="-10"/>
        </w:rPr>
        <w:t> </w:t>
      </w:r>
      <w:r>
        <w:rPr/>
        <w:t>Ecole</w:t>
      </w:r>
      <w:r>
        <w:rPr>
          <w:spacing w:val="-10"/>
        </w:rPr>
        <w:t> </w:t>
      </w:r>
      <w:r>
        <w:rPr/>
        <w:t>Polytechnique,</w:t>
      </w:r>
      <w:r>
        <w:rPr>
          <w:spacing w:val="-10"/>
        </w:rPr>
        <w:t> </w:t>
      </w:r>
      <w:r>
        <w:rPr/>
        <w:t>Palaiseau,</w:t>
      </w:r>
      <w:r>
        <w:rPr>
          <w:spacing w:val="-10"/>
        </w:rPr>
        <w:t> </w:t>
      </w:r>
      <w:r>
        <w:rPr/>
        <w:t>France</w:t>
      </w:r>
      <w:r>
        <w:rPr>
          <w:spacing w:val="-10"/>
        </w:rPr>
        <w:t> </w:t>
      </w:r>
      <w:r>
        <w:rPr/>
        <w:t>(May) </w:t>
      </w:r>
      <w:r>
        <w:rPr>
          <w:spacing w:val="-2"/>
        </w:rPr>
        <w:t>2007:</w:t>
      </w:r>
      <w:r>
        <w:rPr/>
        <w:tab/>
        <w:t>Professorial Fellow, Department of Economics, The University of Melbourne, Australia</w:t>
      </w:r>
    </w:p>
    <w:p>
      <w:pPr>
        <w:pStyle w:val="BodyText"/>
        <w:tabs>
          <w:tab w:pos="1415" w:val="left" w:leader="none"/>
        </w:tabs>
        <w:spacing w:line="300" w:lineRule="auto"/>
        <w:ind w:left="56" w:right="143"/>
      </w:pPr>
      <w:r>
        <w:rPr>
          <w:spacing w:val="-2"/>
        </w:rPr>
        <w:t>2001-2007:</w:t>
      </w:r>
      <w:r>
        <w:rPr/>
        <w:tab/>
        <w:t>Associate</w:t>
      </w:r>
      <w:r>
        <w:rPr>
          <w:spacing w:val="-6"/>
        </w:rPr>
        <w:t> </w:t>
      </w:r>
      <w:r>
        <w:rPr/>
        <w:t>Professor,</w:t>
      </w:r>
      <w:r>
        <w:rPr>
          <w:spacing w:val="-5"/>
        </w:rPr>
        <w:t> </w:t>
      </w:r>
      <w:r>
        <w:rPr/>
        <w:t>Department</w:t>
      </w:r>
      <w:r>
        <w:rPr>
          <w:spacing w:val="-5"/>
        </w:rPr>
        <w:t> </w:t>
      </w:r>
      <w:r>
        <w:rPr/>
        <w:t>of</w:t>
      </w:r>
      <w:r>
        <w:rPr>
          <w:spacing w:val="-5"/>
        </w:rPr>
        <w:t> </w:t>
      </w:r>
      <w:r>
        <w:rPr/>
        <w:t>Economics,</w:t>
      </w:r>
      <w:r>
        <w:rPr>
          <w:spacing w:val="-5"/>
        </w:rPr>
        <w:t> </w:t>
      </w:r>
      <w:r>
        <w:rPr/>
        <w:t>University</w:t>
      </w:r>
      <w:r>
        <w:rPr>
          <w:spacing w:val="-5"/>
        </w:rPr>
        <w:t> </w:t>
      </w:r>
      <w:r>
        <w:rPr/>
        <w:t>of</w:t>
      </w:r>
      <w:r>
        <w:rPr>
          <w:spacing w:val="-5"/>
        </w:rPr>
        <w:t> </w:t>
      </w:r>
      <w:r>
        <w:rPr/>
        <w:t>Oregon,</w:t>
      </w:r>
      <w:r>
        <w:rPr>
          <w:spacing w:val="-5"/>
        </w:rPr>
        <w:t> </w:t>
      </w:r>
      <w:r>
        <w:rPr/>
        <w:t>USA</w:t>
      </w:r>
      <w:r>
        <w:rPr>
          <w:spacing w:val="-16"/>
        </w:rPr>
        <w:t> </w:t>
      </w:r>
      <w:r>
        <w:rPr/>
        <w:t>(on</w:t>
      </w:r>
      <w:r>
        <w:rPr>
          <w:spacing w:val="-5"/>
        </w:rPr>
        <w:t> </w:t>
      </w:r>
      <w:r>
        <w:rPr/>
        <w:t>leave</w:t>
      </w:r>
      <w:r>
        <w:rPr>
          <w:spacing w:val="-5"/>
        </w:rPr>
        <w:t> </w:t>
      </w:r>
      <w:r>
        <w:rPr/>
        <w:t>during </w:t>
      </w:r>
      <w:r>
        <w:rPr>
          <w:spacing w:val="-2"/>
        </w:rPr>
        <w:t>2007)</w:t>
      </w:r>
    </w:p>
    <w:p>
      <w:pPr>
        <w:pStyle w:val="BodyText"/>
        <w:tabs>
          <w:tab w:pos="1075" w:val="left" w:leader="none"/>
        </w:tabs>
        <w:spacing w:line="236" w:lineRule="exact"/>
        <w:ind w:left="56"/>
      </w:pPr>
      <w:r>
        <w:rPr>
          <w:spacing w:val="-2"/>
        </w:rPr>
        <w:t>2003:</w:t>
      </w:r>
      <w:r>
        <w:rPr/>
        <w:tab/>
        <w:t>Fellow,</w:t>
      </w:r>
      <w:r>
        <w:rPr>
          <w:spacing w:val="-6"/>
        </w:rPr>
        <w:t> </w:t>
      </w:r>
      <w:r>
        <w:rPr/>
        <w:t>Economic</w:t>
      </w:r>
      <w:r>
        <w:rPr>
          <w:spacing w:val="-7"/>
        </w:rPr>
        <w:t> </w:t>
      </w:r>
      <w:r>
        <w:rPr/>
        <w:t>Theory</w:t>
      </w:r>
      <w:r>
        <w:rPr>
          <w:spacing w:val="-3"/>
        </w:rPr>
        <w:t> </w:t>
      </w:r>
      <w:r>
        <w:rPr/>
        <w:t>Center,</w:t>
      </w:r>
      <w:r>
        <w:rPr>
          <w:spacing w:val="-4"/>
        </w:rPr>
        <w:t> </w:t>
      </w:r>
      <w:r>
        <w:rPr/>
        <w:t>Department</w:t>
      </w:r>
      <w:r>
        <w:rPr>
          <w:spacing w:val="-3"/>
        </w:rPr>
        <w:t> </w:t>
      </w:r>
      <w:r>
        <w:rPr/>
        <w:t>of</w:t>
      </w:r>
      <w:r>
        <w:rPr>
          <w:spacing w:val="-4"/>
        </w:rPr>
        <w:t> </w:t>
      </w:r>
      <w:r>
        <w:rPr/>
        <w:t>Economics,</w:t>
      </w:r>
      <w:r>
        <w:rPr>
          <w:spacing w:val="-7"/>
        </w:rPr>
        <w:t> </w:t>
      </w:r>
      <w:r>
        <w:rPr/>
        <w:t>The</w:t>
      </w:r>
      <w:r>
        <w:rPr>
          <w:spacing w:val="-3"/>
        </w:rPr>
        <w:t> </w:t>
      </w:r>
      <w:r>
        <w:rPr/>
        <w:t>University</w:t>
      </w:r>
      <w:r>
        <w:rPr>
          <w:spacing w:val="-4"/>
        </w:rPr>
        <w:t> </w:t>
      </w:r>
      <w:r>
        <w:rPr/>
        <w:t>of</w:t>
      </w:r>
      <w:r>
        <w:rPr>
          <w:spacing w:val="-3"/>
        </w:rPr>
        <w:t> </w:t>
      </w:r>
      <w:r>
        <w:rPr>
          <w:spacing w:val="-2"/>
        </w:rPr>
        <w:t>Melbourne,</w:t>
      </w:r>
    </w:p>
    <w:p>
      <w:pPr>
        <w:pStyle w:val="BodyText"/>
        <w:spacing w:before="45"/>
        <w:ind w:left="56"/>
      </w:pPr>
      <w:r>
        <w:rPr/>
        <w:t>Australia</w:t>
      </w:r>
      <w:r>
        <w:rPr>
          <w:spacing w:val="-1"/>
        </w:rPr>
        <w:t> </w:t>
      </w:r>
      <w:r>
        <w:rPr/>
        <w:t>(January-</w:t>
      </w:r>
      <w:r>
        <w:rPr>
          <w:spacing w:val="-2"/>
        </w:rPr>
        <w:t>June)</w:t>
      </w:r>
    </w:p>
    <w:p>
      <w:pPr>
        <w:pStyle w:val="BodyText"/>
        <w:tabs>
          <w:tab w:pos="1415" w:val="left" w:leader="none"/>
        </w:tabs>
        <w:spacing w:before="47"/>
        <w:ind w:left="56"/>
      </w:pPr>
      <w:r>
        <w:rPr/>
        <w:t>1996-</w:t>
      </w:r>
      <w:r>
        <w:rPr>
          <w:spacing w:val="-2"/>
        </w:rPr>
        <w:t>2001:</w:t>
      </w:r>
      <w:r>
        <w:rPr/>
        <w:tab/>
        <w:t>Assistant</w:t>
      </w:r>
      <w:r>
        <w:rPr>
          <w:spacing w:val="-3"/>
        </w:rPr>
        <w:t> </w:t>
      </w:r>
      <w:r>
        <w:rPr/>
        <w:t>Professor,</w:t>
      </w:r>
      <w:r>
        <w:rPr>
          <w:spacing w:val="-3"/>
        </w:rPr>
        <w:t> </w:t>
      </w:r>
      <w:r>
        <w:rPr/>
        <w:t>Department</w:t>
      </w:r>
      <w:r>
        <w:rPr>
          <w:spacing w:val="-2"/>
        </w:rPr>
        <w:t> </w:t>
      </w:r>
      <w:r>
        <w:rPr/>
        <w:t>of</w:t>
      </w:r>
      <w:r>
        <w:rPr>
          <w:spacing w:val="-3"/>
        </w:rPr>
        <w:t> </w:t>
      </w:r>
      <w:r>
        <w:rPr/>
        <w:t>Economics,</w:t>
      </w:r>
      <w:r>
        <w:rPr>
          <w:spacing w:val="-3"/>
        </w:rPr>
        <w:t> </w:t>
      </w:r>
      <w:r>
        <w:rPr/>
        <w:t>University</w:t>
      </w:r>
      <w:r>
        <w:rPr>
          <w:spacing w:val="-2"/>
        </w:rPr>
        <w:t> </w:t>
      </w:r>
      <w:r>
        <w:rPr/>
        <w:t>of</w:t>
      </w:r>
      <w:r>
        <w:rPr>
          <w:spacing w:val="-3"/>
        </w:rPr>
        <w:t> </w:t>
      </w:r>
      <w:r>
        <w:rPr/>
        <w:t>Oregon,</w:t>
      </w:r>
      <w:r>
        <w:rPr>
          <w:spacing w:val="-2"/>
        </w:rPr>
        <w:t> </w:t>
      </w:r>
      <w:r>
        <w:rPr>
          <w:spacing w:val="-5"/>
        </w:rPr>
        <w:t>USA</w:t>
      </w:r>
    </w:p>
    <w:p>
      <w:pPr>
        <w:pStyle w:val="BodyText"/>
        <w:tabs>
          <w:tab w:pos="1415" w:val="left" w:leader="none"/>
        </w:tabs>
        <w:spacing w:line="285" w:lineRule="auto" w:before="62"/>
        <w:ind w:left="56" w:right="743"/>
      </w:pPr>
      <w:r>
        <w:rPr>
          <w:spacing w:val="-2"/>
        </w:rPr>
        <w:t>1994-1996:</w:t>
      </w:r>
      <w:r>
        <w:rPr/>
        <w:tab/>
        <w:t>Member of the CentER for Economic Research, Tilburg University, The Netherlands </w:t>
      </w:r>
      <w:r>
        <w:rPr>
          <w:spacing w:val="-2"/>
        </w:rPr>
        <w:t>1993-1996:</w:t>
      </w:r>
      <w:r>
        <w:rPr/>
        <w:tab/>
        <w:t>Assistant</w:t>
      </w:r>
      <w:r>
        <w:rPr>
          <w:spacing w:val="-7"/>
        </w:rPr>
        <w:t> </w:t>
      </w:r>
      <w:r>
        <w:rPr/>
        <w:t>Professor</w:t>
      </w:r>
      <w:r>
        <w:rPr>
          <w:spacing w:val="-7"/>
        </w:rPr>
        <w:t> </w:t>
      </w:r>
      <w:r>
        <w:rPr/>
        <w:t>in</w:t>
      </w:r>
      <w:r>
        <w:rPr>
          <w:spacing w:val="-7"/>
        </w:rPr>
        <w:t> </w:t>
      </w:r>
      <w:r>
        <w:rPr/>
        <w:t>Mathematical</w:t>
      </w:r>
      <w:r>
        <w:rPr>
          <w:spacing w:val="-7"/>
        </w:rPr>
        <w:t> </w:t>
      </w:r>
      <w:r>
        <w:rPr/>
        <w:t>Economics,</w:t>
      </w:r>
      <w:r>
        <w:rPr>
          <w:spacing w:val="-7"/>
        </w:rPr>
        <w:t> </w:t>
      </w:r>
      <w:r>
        <w:rPr/>
        <w:t>Department</w:t>
      </w:r>
      <w:r>
        <w:rPr>
          <w:spacing w:val="-7"/>
        </w:rPr>
        <w:t> </w:t>
      </w:r>
      <w:r>
        <w:rPr/>
        <w:t>of</w:t>
      </w:r>
      <w:r>
        <w:rPr>
          <w:spacing w:val="-7"/>
        </w:rPr>
        <w:t> </w:t>
      </w:r>
      <w:r>
        <w:rPr/>
        <w:t>Econometrics,</w:t>
      </w:r>
      <w:r>
        <w:rPr>
          <w:spacing w:val="-10"/>
        </w:rPr>
        <w:t> </w:t>
      </w:r>
      <w:r>
        <w:rPr/>
        <w:t>Tilburg University, The Netherlands</w:t>
      </w:r>
    </w:p>
    <w:p>
      <w:pPr>
        <w:pStyle w:val="BodyText"/>
        <w:tabs>
          <w:tab w:pos="1415" w:val="left" w:leader="none"/>
        </w:tabs>
        <w:spacing w:line="250" w:lineRule="exact"/>
        <w:ind w:left="56"/>
      </w:pPr>
      <w:r>
        <w:rPr/>
        <w:t>1992-</w:t>
      </w:r>
      <w:r>
        <w:rPr>
          <w:spacing w:val="-2"/>
        </w:rPr>
        <w:t>1993:</w:t>
      </w:r>
      <w:r>
        <w:rPr/>
        <w:tab/>
        <w:t>Scientific</w:t>
      </w:r>
      <w:r>
        <w:rPr>
          <w:spacing w:val="-15"/>
        </w:rPr>
        <w:t> </w:t>
      </w:r>
      <w:r>
        <w:rPr/>
        <w:t>Advisor</w:t>
      </w:r>
      <w:r>
        <w:rPr>
          <w:spacing w:val="-3"/>
        </w:rPr>
        <w:t> </w:t>
      </w:r>
      <w:r>
        <w:rPr/>
        <w:t>on</w:t>
      </w:r>
      <w:r>
        <w:rPr>
          <w:spacing w:val="-4"/>
        </w:rPr>
        <w:t> </w:t>
      </w:r>
      <w:r>
        <w:rPr/>
        <w:t>Game</w:t>
      </w:r>
      <w:r>
        <w:rPr>
          <w:spacing w:val="-6"/>
        </w:rPr>
        <w:t> </w:t>
      </w:r>
      <w:r>
        <w:rPr/>
        <w:t>Theory,</w:t>
      </w:r>
      <w:r>
        <w:rPr>
          <w:spacing w:val="-3"/>
        </w:rPr>
        <w:t> </w:t>
      </w:r>
      <w:r>
        <w:rPr/>
        <w:t>PTT</w:t>
      </w:r>
      <w:r>
        <w:rPr>
          <w:spacing w:val="-6"/>
        </w:rPr>
        <w:t> </w:t>
      </w:r>
      <w:r>
        <w:rPr/>
        <w:t>Research,</w:t>
      </w:r>
      <w:r>
        <w:rPr>
          <w:spacing w:val="-6"/>
        </w:rPr>
        <w:t> </w:t>
      </w:r>
      <w:r>
        <w:rPr/>
        <w:t>The</w:t>
      </w:r>
      <w:r>
        <w:rPr>
          <w:spacing w:val="-3"/>
        </w:rPr>
        <w:t> </w:t>
      </w:r>
      <w:r>
        <w:rPr>
          <w:spacing w:val="-2"/>
        </w:rPr>
        <w:t>Netherlands</w:t>
      </w:r>
    </w:p>
    <w:p>
      <w:pPr>
        <w:pStyle w:val="BodyText"/>
        <w:tabs>
          <w:tab w:pos="1415" w:val="left" w:leader="none"/>
        </w:tabs>
        <w:spacing w:line="285" w:lineRule="auto" w:before="62"/>
        <w:ind w:left="56" w:right="249"/>
      </w:pPr>
      <w:r>
        <w:rPr>
          <w:spacing w:val="-2"/>
        </w:rPr>
        <w:t>1991-1993:</w:t>
      </w:r>
      <w:r>
        <w:rPr/>
        <w:tab/>
        <w:t>Teaching</w:t>
      </w:r>
      <w:r>
        <w:rPr>
          <w:spacing w:val="-16"/>
        </w:rPr>
        <w:t> </w:t>
      </w:r>
      <w:r>
        <w:rPr/>
        <w:t>Assistant</w:t>
      </w:r>
      <w:r>
        <w:rPr>
          <w:spacing w:val="-14"/>
        </w:rPr>
        <w:t> </w:t>
      </w:r>
      <w:r>
        <w:rPr/>
        <w:t>at</w:t>
      </w:r>
      <w:r>
        <w:rPr>
          <w:spacing w:val="-9"/>
        </w:rPr>
        <w:t> </w:t>
      </w:r>
      <w:r>
        <w:rPr/>
        <w:t>the</w:t>
      </w:r>
      <w:r>
        <w:rPr>
          <w:spacing w:val="-10"/>
        </w:rPr>
        <w:t> </w:t>
      </w:r>
      <w:r>
        <w:rPr/>
        <w:t>Department</w:t>
      </w:r>
      <w:r>
        <w:rPr>
          <w:spacing w:val="-10"/>
        </w:rPr>
        <w:t> </w:t>
      </w:r>
      <w:r>
        <w:rPr/>
        <w:t>of</w:t>
      </w:r>
      <w:r>
        <w:rPr>
          <w:spacing w:val="-10"/>
        </w:rPr>
        <w:t> </w:t>
      </w:r>
      <w:r>
        <w:rPr/>
        <w:t>Econometrics,</w:t>
      </w:r>
      <w:r>
        <w:rPr>
          <w:spacing w:val="-12"/>
        </w:rPr>
        <w:t> </w:t>
      </w:r>
      <w:r>
        <w:rPr/>
        <w:t>Tilburg</w:t>
      </w:r>
      <w:r>
        <w:rPr>
          <w:spacing w:val="-10"/>
        </w:rPr>
        <w:t> </w:t>
      </w:r>
      <w:r>
        <w:rPr/>
        <w:t>University,</w:t>
      </w:r>
      <w:r>
        <w:rPr>
          <w:spacing w:val="-12"/>
        </w:rPr>
        <w:t> </w:t>
      </w:r>
      <w:r>
        <w:rPr/>
        <w:t>The</w:t>
      </w:r>
      <w:r>
        <w:rPr>
          <w:spacing w:val="-10"/>
        </w:rPr>
        <w:t> </w:t>
      </w:r>
      <w:r>
        <w:rPr/>
        <w:t>Netherlands </w:t>
      </w:r>
      <w:r>
        <w:rPr>
          <w:spacing w:val="-2"/>
        </w:rPr>
        <w:t>1988-1991:</w:t>
      </w:r>
      <w:r>
        <w:rPr/>
        <w:tab/>
        <w:t>Teaching</w:t>
      </w:r>
      <w:r>
        <w:rPr>
          <w:spacing w:val="-2"/>
        </w:rPr>
        <w:t> </w:t>
      </w:r>
      <w:r>
        <w:rPr/>
        <w:t>Assistant at the Department of Mathematics, University of Nijmegen, The </w:t>
      </w:r>
      <w:r>
        <w:rPr>
          <w:spacing w:val="-2"/>
        </w:rPr>
        <w:t>Netherlands</w:t>
      </w:r>
    </w:p>
    <w:p>
      <w:pPr>
        <w:pStyle w:val="BodyText"/>
        <w:spacing w:before="103"/>
      </w:pPr>
    </w:p>
    <w:p>
      <w:pPr>
        <w:pStyle w:val="Heading2"/>
      </w:pPr>
      <w:r>
        <w:rPr>
          <w:spacing w:val="-4"/>
        </w:rPr>
        <w:t>Book</w:t>
      </w:r>
    </w:p>
    <w:p>
      <w:pPr>
        <w:pStyle w:val="BodyText"/>
        <w:spacing w:line="285" w:lineRule="auto" w:before="62"/>
        <w:ind w:left="56"/>
      </w:pPr>
      <w:r>
        <w:rPr/>
        <w:t>Social</w:t>
      </w:r>
      <w:r>
        <w:rPr>
          <w:spacing w:val="-4"/>
        </w:rPr>
        <w:t> </w:t>
      </w:r>
      <w:r>
        <w:rPr/>
        <w:t>and</w:t>
      </w:r>
      <w:r>
        <w:rPr>
          <w:spacing w:val="-4"/>
        </w:rPr>
        <w:t> </w:t>
      </w:r>
      <w:r>
        <w:rPr/>
        <w:t>Economic</w:t>
      </w:r>
      <w:r>
        <w:rPr>
          <w:spacing w:val="-4"/>
        </w:rPr>
        <w:t> </w:t>
      </w:r>
      <w:r>
        <w:rPr/>
        <w:t>Networks</w:t>
      </w:r>
      <w:r>
        <w:rPr>
          <w:spacing w:val="-4"/>
        </w:rPr>
        <w:t> </w:t>
      </w:r>
      <w:r>
        <w:rPr/>
        <w:t>in</w:t>
      </w:r>
      <w:r>
        <w:rPr>
          <w:spacing w:val="-4"/>
        </w:rPr>
        <w:t> </w:t>
      </w:r>
      <w:r>
        <w:rPr/>
        <w:t>Cooperative</w:t>
      </w:r>
      <w:r>
        <w:rPr>
          <w:spacing w:val="-4"/>
        </w:rPr>
        <w:t> </w:t>
      </w:r>
      <w:r>
        <w:rPr/>
        <w:t>Game</w:t>
      </w:r>
      <w:r>
        <w:rPr>
          <w:spacing w:val="-7"/>
        </w:rPr>
        <w:t> </w:t>
      </w:r>
      <w:r>
        <w:rPr/>
        <w:t>Theory</w:t>
      </w:r>
      <w:r>
        <w:rPr>
          <w:spacing w:val="-4"/>
        </w:rPr>
        <w:t> </w:t>
      </w:r>
      <w:r>
        <w:rPr/>
        <w:t>(2001),</w:t>
      </w:r>
      <w:r>
        <w:rPr>
          <w:spacing w:val="-4"/>
        </w:rPr>
        <w:t> </w:t>
      </w:r>
      <w:r>
        <w:rPr/>
        <w:t>co-authored</w:t>
      </w:r>
      <w:r>
        <w:rPr>
          <w:spacing w:val="-4"/>
        </w:rPr>
        <w:t> </w:t>
      </w:r>
      <w:r>
        <w:rPr/>
        <w:t>by</w:t>
      </w:r>
      <w:r>
        <w:rPr>
          <w:spacing w:val="-4"/>
        </w:rPr>
        <w:t> </w:t>
      </w:r>
      <w:r>
        <w:rPr/>
        <w:t>Marco</w:t>
      </w:r>
      <w:r>
        <w:rPr>
          <w:spacing w:val="-4"/>
        </w:rPr>
        <w:t> </w:t>
      </w:r>
      <w:r>
        <w:rPr/>
        <w:t>Slikker</w:t>
      </w:r>
      <w:r>
        <w:rPr>
          <w:spacing w:val="-4"/>
        </w:rPr>
        <w:t> </w:t>
      </w:r>
      <w:r>
        <w:rPr/>
        <w:t>and Anne van den Nouweland. Kluwer Academic Publishers, Boston.</w:t>
      </w:r>
    </w:p>
    <w:p>
      <w:pPr>
        <w:pStyle w:val="BodyText"/>
        <w:spacing w:before="105"/>
      </w:pPr>
    </w:p>
    <w:p>
      <w:pPr>
        <w:pStyle w:val="Heading2"/>
      </w:pPr>
      <w:r>
        <w:rPr/>
        <w:t>Refereed</w:t>
      </w:r>
      <w:r>
        <w:rPr>
          <w:spacing w:val="-1"/>
        </w:rPr>
        <w:t> </w:t>
      </w:r>
      <w:r>
        <w:rPr>
          <w:spacing w:val="-2"/>
        </w:rPr>
        <w:t>Publications</w:t>
      </w:r>
    </w:p>
    <w:p>
      <w:pPr>
        <w:pStyle w:val="BodyText"/>
        <w:spacing w:line="292" w:lineRule="auto" w:before="47"/>
        <w:ind w:left="56"/>
      </w:pPr>
      <w:r>
        <w:rPr/>
        <w:t>Chan</w:t>
      </w:r>
      <w:r>
        <w:rPr>
          <w:spacing w:val="-3"/>
        </w:rPr>
        <w:t> </w:t>
      </w:r>
      <w:r>
        <w:rPr/>
        <w:t>N</w:t>
      </w:r>
      <w:r>
        <w:rPr>
          <w:spacing w:val="-3"/>
        </w:rPr>
        <w:t> </w:t>
      </w:r>
      <w:r>
        <w:rPr/>
        <w:t>and</w:t>
      </w:r>
      <w:r>
        <w:rPr>
          <w:spacing w:val="-15"/>
        </w:rPr>
        <w:t> </w:t>
      </w:r>
      <w:r>
        <w:rPr/>
        <w:t>A</w:t>
      </w:r>
      <w:r>
        <w:rPr>
          <w:spacing w:val="-15"/>
        </w:rPr>
        <w:t> </w:t>
      </w:r>
      <w:r>
        <w:rPr/>
        <w:t>van</w:t>
      </w:r>
      <w:r>
        <w:rPr>
          <w:spacing w:val="-3"/>
        </w:rPr>
        <w:t> </w:t>
      </w:r>
      <w:r>
        <w:rPr/>
        <w:t>den</w:t>
      </w:r>
      <w:r>
        <w:rPr>
          <w:spacing w:val="-3"/>
        </w:rPr>
        <w:t> </w:t>
      </w:r>
      <w:r>
        <w:rPr/>
        <w:t>Nouweland</w:t>
      </w:r>
      <w:r>
        <w:rPr>
          <w:spacing w:val="-3"/>
        </w:rPr>
        <w:t> </w:t>
      </w:r>
      <w:r>
        <w:rPr/>
        <w:t>(2025)</w:t>
      </w:r>
      <w:r>
        <w:rPr>
          <w:spacing w:val="-2"/>
        </w:rPr>
        <w:t> </w:t>
      </w:r>
      <w:r>
        <w:rPr/>
        <w:t>"CvdN</w:t>
      </w:r>
      <w:r>
        <w:rPr>
          <w:spacing w:val="-2"/>
        </w:rPr>
        <w:t> </w:t>
      </w:r>
      <w:r>
        <w:rPr/>
        <w:t>equilibrium</w:t>
      </w:r>
      <w:r>
        <w:rPr>
          <w:spacing w:val="-2"/>
        </w:rPr>
        <w:t> </w:t>
      </w:r>
      <w:r>
        <w:rPr>
          <w:color w:val="4E4E4E"/>
        </w:rPr>
        <w:t>and</w:t>
      </w:r>
      <w:r>
        <w:rPr>
          <w:color w:val="4E4E4E"/>
          <w:spacing w:val="-3"/>
        </w:rPr>
        <w:t> </w:t>
      </w:r>
      <w:r>
        <w:rPr>
          <w:color w:val="4E4E4E"/>
        </w:rPr>
        <w:t>share</w:t>
      </w:r>
      <w:r>
        <w:rPr>
          <w:color w:val="4E4E4E"/>
          <w:spacing w:val="-3"/>
        </w:rPr>
        <w:t> </w:t>
      </w:r>
      <w:r>
        <w:rPr>
          <w:color w:val="4E4E4E"/>
        </w:rPr>
        <w:t>equilibrium</w:t>
      </w:r>
      <w:r>
        <w:rPr>
          <w:color w:val="4E4E4E"/>
          <w:spacing w:val="-3"/>
        </w:rPr>
        <w:t> </w:t>
      </w:r>
      <w:r>
        <w:rPr>
          <w:color w:val="4E4E4E"/>
        </w:rPr>
        <w:t>in</w:t>
      </w:r>
      <w:r>
        <w:rPr>
          <w:color w:val="4E4E4E"/>
          <w:spacing w:val="-3"/>
        </w:rPr>
        <w:t> </w:t>
      </w:r>
      <w:r>
        <w:rPr>
          <w:color w:val="4E4E4E"/>
        </w:rPr>
        <w:t>local</w:t>
      </w:r>
      <w:r>
        <w:rPr>
          <w:color w:val="4E4E4E"/>
          <w:spacing w:val="-3"/>
        </w:rPr>
        <w:t> </w:t>
      </w:r>
      <w:r>
        <w:rPr>
          <w:color w:val="4E4E4E"/>
        </w:rPr>
        <w:t>public</w:t>
      </w:r>
      <w:r>
        <w:rPr>
          <w:color w:val="4E4E4E"/>
          <w:spacing w:val="-3"/>
        </w:rPr>
        <w:t> </w:t>
      </w:r>
      <w:r>
        <w:rPr>
          <w:color w:val="4E4E4E"/>
        </w:rPr>
        <w:t>good economies</w:t>
      </w:r>
      <w:r>
        <w:rPr/>
        <w:t>." Journal of Public Economic Theory 27 (2): e70030. </w:t>
      </w:r>
      <w:hyperlink r:id="rId12">
        <w:r>
          <w:rPr>
            <w:color w:val="202020"/>
          </w:rPr>
          <w:t>Online on Wiley Online Library</w:t>
        </w:r>
      </w:hyperlink>
      <w:r>
        <w:rPr>
          <w:color w:val="202020"/>
        </w:rPr>
        <w:t> </w:t>
      </w:r>
      <w:hyperlink r:id="rId13">
        <w:r>
          <w:rPr>
            <w:color w:val="202020"/>
            <w:spacing w:val="-2"/>
          </w:rPr>
          <w:t>https://doi.org/10.1111/jpet.70030</w:t>
        </w:r>
      </w:hyperlink>
      <w:r>
        <w:rPr>
          <w:color w:val="202020"/>
          <w:spacing w:val="-2"/>
        </w:rPr>
        <w:t>.</w:t>
      </w:r>
    </w:p>
    <w:p>
      <w:pPr>
        <w:pStyle w:val="BodyText"/>
        <w:spacing w:before="171"/>
      </w:pPr>
    </w:p>
    <w:p>
      <w:pPr>
        <w:pStyle w:val="BodyText"/>
        <w:spacing w:line="285" w:lineRule="auto" w:before="1"/>
        <w:ind w:left="56"/>
      </w:pPr>
      <w:r>
        <w:rPr>
          <w:color w:val="202020"/>
        </w:rPr>
        <w:t>Chan</w:t>
      </w:r>
      <w:r>
        <w:rPr>
          <w:color w:val="202020"/>
          <w:spacing w:val="-3"/>
        </w:rPr>
        <w:t> </w:t>
      </w:r>
      <w:r>
        <w:rPr>
          <w:color w:val="202020"/>
        </w:rPr>
        <w:t>N</w:t>
      </w:r>
      <w:r>
        <w:rPr>
          <w:color w:val="202020"/>
          <w:spacing w:val="-3"/>
        </w:rPr>
        <w:t> </w:t>
      </w:r>
      <w:r>
        <w:rPr>
          <w:color w:val="202020"/>
        </w:rPr>
        <w:t>and</w:t>
      </w:r>
      <w:r>
        <w:rPr>
          <w:color w:val="202020"/>
          <w:spacing w:val="-15"/>
        </w:rPr>
        <w:t> </w:t>
      </w:r>
      <w:r>
        <w:rPr>
          <w:color w:val="202020"/>
        </w:rPr>
        <w:t>A</w:t>
      </w:r>
      <w:r>
        <w:rPr>
          <w:color w:val="202020"/>
          <w:spacing w:val="-15"/>
        </w:rPr>
        <w:t> </w:t>
      </w:r>
      <w:r>
        <w:rPr>
          <w:color w:val="202020"/>
        </w:rPr>
        <w:t>van</w:t>
      </w:r>
      <w:r>
        <w:rPr>
          <w:color w:val="202020"/>
          <w:spacing w:val="-3"/>
        </w:rPr>
        <w:t> </w:t>
      </w:r>
      <w:r>
        <w:rPr>
          <w:color w:val="202020"/>
        </w:rPr>
        <w:t>den</w:t>
      </w:r>
      <w:r>
        <w:rPr>
          <w:color w:val="202020"/>
          <w:spacing w:val="-3"/>
        </w:rPr>
        <w:t> </w:t>
      </w:r>
      <w:r>
        <w:rPr>
          <w:color w:val="202020"/>
        </w:rPr>
        <w:t>Nouweland</w:t>
      </w:r>
      <w:r>
        <w:rPr>
          <w:color w:val="202020"/>
          <w:spacing w:val="-3"/>
        </w:rPr>
        <w:t> </w:t>
      </w:r>
      <w:r>
        <w:rPr>
          <w:color w:val="202020"/>
        </w:rPr>
        <w:t>(2025)</w:t>
      </w:r>
      <w:r>
        <w:rPr>
          <w:color w:val="202020"/>
          <w:spacing w:val="-2"/>
        </w:rPr>
        <w:t> </w:t>
      </w:r>
      <w:r>
        <w:rPr>
          <w:color w:val="202020"/>
        </w:rPr>
        <w:t>"Local</w:t>
      </w:r>
      <w:r>
        <w:rPr>
          <w:color w:val="202020"/>
          <w:spacing w:val="-3"/>
        </w:rPr>
        <w:t> </w:t>
      </w:r>
      <w:r>
        <w:rPr>
          <w:color w:val="202020"/>
        </w:rPr>
        <w:t>public</w:t>
      </w:r>
      <w:r>
        <w:rPr>
          <w:color w:val="202020"/>
          <w:spacing w:val="-3"/>
        </w:rPr>
        <w:t> </w:t>
      </w:r>
      <w:r>
        <w:rPr>
          <w:color w:val="202020"/>
        </w:rPr>
        <w:t>good</w:t>
      </w:r>
      <w:r>
        <w:rPr>
          <w:color w:val="202020"/>
          <w:spacing w:val="-3"/>
        </w:rPr>
        <w:t> </w:t>
      </w:r>
      <w:r>
        <w:rPr>
          <w:color w:val="202020"/>
        </w:rPr>
        <w:t>equilibrium."</w:t>
      </w:r>
      <w:r>
        <w:rPr>
          <w:color w:val="202020"/>
          <w:spacing w:val="-2"/>
        </w:rPr>
        <w:t> </w:t>
      </w:r>
      <w:r>
        <w:rPr>
          <w:color w:val="202020"/>
        </w:rPr>
        <w:t>Games</w:t>
      </w:r>
      <w:r>
        <w:rPr>
          <w:color w:val="202020"/>
          <w:spacing w:val="-3"/>
        </w:rPr>
        <w:t> </w:t>
      </w:r>
      <w:r>
        <w:rPr>
          <w:color w:val="202020"/>
        </w:rPr>
        <w:t>and</w:t>
      </w:r>
      <w:r>
        <w:rPr>
          <w:color w:val="202020"/>
          <w:spacing w:val="-3"/>
        </w:rPr>
        <w:t> </w:t>
      </w:r>
      <w:r>
        <w:rPr>
          <w:color w:val="202020"/>
        </w:rPr>
        <w:t>Economic</w:t>
      </w:r>
      <w:r>
        <w:rPr>
          <w:color w:val="202020"/>
          <w:spacing w:val="-3"/>
        </w:rPr>
        <w:t> </w:t>
      </w:r>
      <w:r>
        <w:rPr>
          <w:color w:val="202020"/>
        </w:rPr>
        <w:t>Behavior 149, 32-42. Online on Science Direct </w:t>
      </w:r>
      <w:hyperlink r:id="rId14">
        <w:r>
          <w:rPr>
            <w:color w:val="202020"/>
          </w:rPr>
          <w:t>https://doi.org/10.1016/j.geb.2024.11.007</w:t>
        </w:r>
      </w:hyperlink>
      <w:r>
        <w:rPr>
          <w:color w:val="202020"/>
        </w:rPr>
        <w:t>.</w:t>
      </w:r>
    </w:p>
    <w:p>
      <w:pPr>
        <w:pStyle w:val="BodyText"/>
        <w:spacing w:before="119"/>
      </w:pPr>
    </w:p>
    <w:p>
      <w:pPr>
        <w:pStyle w:val="BodyText"/>
        <w:spacing w:line="288" w:lineRule="auto"/>
        <w:ind w:left="56" w:right="40"/>
      </w:pPr>
      <w:r>
        <w:rPr/>
        <mc:AlternateContent>
          <mc:Choice Requires="wps">
            <w:drawing>
              <wp:anchor distT="0" distB="0" distL="0" distR="0" allowOverlap="1" layoutInCell="1" locked="0" behindDoc="1" simplePos="0" relativeHeight="487254016">
                <wp:simplePos x="0" y="0"/>
                <wp:positionH relativeFrom="page">
                  <wp:posOffset>571499</wp:posOffset>
                </wp:positionH>
                <wp:positionV relativeFrom="paragraph">
                  <wp:posOffset>522068</wp:posOffset>
                </wp:positionV>
                <wp:extent cx="266700" cy="26670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266700" cy="266700"/>
                          <a:chExt cx="266700" cy="266700"/>
                        </a:xfrm>
                      </wpg:grpSpPr>
                      <wps:wsp>
                        <wps:cNvPr id="12" name="Graphic 12"/>
                        <wps:cNvSpPr/>
                        <wps:spPr>
                          <a:xfrm>
                            <a:off x="0" y="0"/>
                            <a:ext cx="266700" cy="266700"/>
                          </a:xfrm>
                          <a:custGeom>
                            <a:avLst/>
                            <a:gdLst/>
                            <a:ahLst/>
                            <a:cxnLst/>
                            <a:rect l="l" t="t" r="r" b="b"/>
                            <a:pathLst>
                              <a:path w="266700" h="266700">
                                <a:moveTo>
                                  <a:pt x="177704" y="266699"/>
                                </a:moveTo>
                                <a:lnTo>
                                  <a:pt x="88995" y="266699"/>
                                </a:lnTo>
                                <a:lnTo>
                                  <a:pt x="82801" y="266089"/>
                                </a:lnTo>
                                <a:lnTo>
                                  <a:pt x="37131" y="247172"/>
                                </a:lnTo>
                                <a:lnTo>
                                  <a:pt x="9643" y="213678"/>
                                </a:lnTo>
                                <a:lnTo>
                                  <a:pt x="0" y="177704"/>
                                </a:lnTo>
                                <a:lnTo>
                                  <a:pt x="0" y="171449"/>
                                </a:lnTo>
                                <a:lnTo>
                                  <a:pt x="0" y="88995"/>
                                </a:lnTo>
                                <a:lnTo>
                                  <a:pt x="12577" y="47532"/>
                                </a:lnTo>
                                <a:lnTo>
                                  <a:pt x="47532" y="12577"/>
                                </a:lnTo>
                                <a:lnTo>
                                  <a:pt x="88995" y="0"/>
                                </a:lnTo>
                                <a:lnTo>
                                  <a:pt x="177704" y="0"/>
                                </a:lnTo>
                                <a:lnTo>
                                  <a:pt x="219167" y="12577"/>
                                </a:lnTo>
                                <a:lnTo>
                                  <a:pt x="254122" y="47532"/>
                                </a:lnTo>
                                <a:lnTo>
                                  <a:pt x="266699" y="88995"/>
                                </a:lnTo>
                                <a:lnTo>
                                  <a:pt x="266699" y="177704"/>
                                </a:lnTo>
                                <a:lnTo>
                                  <a:pt x="254122" y="219167"/>
                                </a:lnTo>
                                <a:lnTo>
                                  <a:pt x="219167" y="254122"/>
                                </a:lnTo>
                                <a:lnTo>
                                  <a:pt x="183898" y="266089"/>
                                </a:lnTo>
                                <a:lnTo>
                                  <a:pt x="177704" y="266699"/>
                                </a:lnTo>
                                <a:close/>
                              </a:path>
                            </a:pathLst>
                          </a:custGeom>
                          <a:solidFill>
                            <a:srgbClr val="FFFFFF"/>
                          </a:solidFill>
                        </wps:spPr>
                        <wps:bodyPr wrap="square" lIns="0" tIns="0" rIns="0" bIns="0" rtlCol="0">
                          <a:prstTxWarp prst="textNoShape">
                            <a:avLst/>
                          </a:prstTxWarp>
                          <a:noAutofit/>
                        </wps:bodyPr>
                      </wps:wsp>
                      <pic:pic>
                        <pic:nvPicPr>
                          <pic:cNvPr id="13" name="Image 13">
                            <a:hlinkClick r:id="rId15"/>
                          </pic:cNvPr>
                          <pic:cNvPicPr/>
                        </pic:nvPicPr>
                        <pic:blipFill>
                          <a:blip r:embed="rId11" cstate="print"/>
                          <a:stretch>
                            <a:fillRect/>
                          </a:stretch>
                        </pic:blipFill>
                        <pic:spPr>
                          <a:xfrm>
                            <a:off x="53975" y="53975"/>
                            <a:ext cx="158749" cy="158749"/>
                          </a:xfrm>
                          <a:prstGeom prst="rect">
                            <a:avLst/>
                          </a:prstGeom>
                        </pic:spPr>
                      </pic:pic>
                    </wpg:wgp>
                  </a:graphicData>
                </a:graphic>
              </wp:anchor>
            </w:drawing>
          </mc:Choice>
          <mc:Fallback>
            <w:pict>
              <v:group style="position:absolute;margin-left:44.999996pt;margin-top:41.107723pt;width:21pt;height:21pt;mso-position-horizontal-relative:page;mso-position-vertical-relative:paragraph;z-index:-16062464" id="docshapegroup8" coordorigin="900,822" coordsize="420,420">
                <v:shape style="position:absolute;left:900;top:822;width:420;height:420" id="docshape9" coordorigin="900,822" coordsize="420,420" path="m1180,1242l1040,1242,1030,1241,958,1211,915,1159,900,1102,900,1092,900,962,920,897,975,842,1040,822,1180,822,1245,842,1300,897,1320,962,1320,1102,1300,1167,1245,1222,1190,1241,1180,1242xe" filled="true" fillcolor="#ffffff" stroked="false">
                  <v:path arrowok="t"/>
                  <v:fill type="solid"/>
                </v:shape>
                <v:shape style="position:absolute;left:985;top:907;width:250;height:250" type="#_x0000_t75" id="docshape10" href="https://link.springer.com/article/10.1007/s40505-024-00268-8" stroked="false">
                  <v:imagedata r:id="rId11" o:title=""/>
                </v:shape>
                <w10:wrap type="none"/>
              </v:group>
            </w:pict>
          </mc:Fallback>
        </mc:AlternateContent>
      </w:r>
      <w:r>
        <w:rPr>
          <w:color w:val="202020"/>
        </w:rPr>
        <w:t>Holdahl</w:t>
      </w:r>
      <w:r>
        <w:rPr>
          <w:color w:val="202020"/>
          <w:spacing w:val="-4"/>
        </w:rPr>
        <w:t> </w:t>
      </w:r>
      <w:r>
        <w:rPr>
          <w:color w:val="202020"/>
        </w:rPr>
        <w:t>E</w:t>
      </w:r>
      <w:r>
        <w:rPr>
          <w:color w:val="202020"/>
          <w:spacing w:val="-4"/>
        </w:rPr>
        <w:t> </w:t>
      </w:r>
      <w:r>
        <w:rPr>
          <w:color w:val="202020"/>
        </w:rPr>
        <w:t>and</w:t>
      </w:r>
      <w:r>
        <w:rPr>
          <w:color w:val="202020"/>
          <w:spacing w:val="-14"/>
        </w:rPr>
        <w:t> </w:t>
      </w:r>
      <w:r>
        <w:rPr>
          <w:color w:val="202020"/>
        </w:rPr>
        <w:t>A</w:t>
      </w:r>
      <w:r>
        <w:rPr>
          <w:color w:val="202020"/>
          <w:spacing w:val="-15"/>
        </w:rPr>
        <w:t> </w:t>
      </w:r>
      <w:r>
        <w:rPr>
          <w:color w:val="202020"/>
        </w:rPr>
        <w:t>van</w:t>
      </w:r>
      <w:r>
        <w:rPr>
          <w:color w:val="202020"/>
          <w:spacing w:val="-4"/>
        </w:rPr>
        <w:t> </w:t>
      </w:r>
      <w:r>
        <w:rPr>
          <w:color w:val="202020"/>
        </w:rPr>
        <w:t>den</w:t>
      </w:r>
      <w:r>
        <w:rPr>
          <w:color w:val="202020"/>
          <w:spacing w:val="-4"/>
        </w:rPr>
        <w:t> </w:t>
      </w:r>
      <w:r>
        <w:rPr>
          <w:color w:val="202020"/>
        </w:rPr>
        <w:t>Nouweland</w:t>
      </w:r>
      <w:r>
        <w:rPr>
          <w:color w:val="202020"/>
          <w:spacing w:val="-4"/>
        </w:rPr>
        <w:t> </w:t>
      </w:r>
      <w:r>
        <w:rPr>
          <w:color w:val="202020"/>
        </w:rPr>
        <w:t>(2024)</w:t>
      </w:r>
      <w:r>
        <w:rPr>
          <w:color w:val="202020"/>
          <w:spacing w:val="-4"/>
        </w:rPr>
        <w:t> </w:t>
      </w:r>
      <w:r>
        <w:rPr>
          <w:color w:val="202020"/>
        </w:rPr>
        <w:t>"Minimally</w:t>
      </w:r>
      <w:r>
        <w:rPr>
          <w:color w:val="202020"/>
          <w:spacing w:val="-4"/>
        </w:rPr>
        <w:t> </w:t>
      </w:r>
      <w:r>
        <w:rPr>
          <w:color w:val="202020"/>
        </w:rPr>
        <w:t>Incomplete</w:t>
      </w:r>
      <w:r>
        <w:rPr>
          <w:color w:val="202020"/>
          <w:spacing w:val="-4"/>
        </w:rPr>
        <w:t> </w:t>
      </w:r>
      <w:r>
        <w:rPr>
          <w:color w:val="202020"/>
        </w:rPr>
        <w:t>Sampling</w:t>
      </w:r>
      <w:r>
        <w:rPr>
          <w:color w:val="202020"/>
          <w:spacing w:val="-4"/>
        </w:rPr>
        <w:t> </w:t>
      </w:r>
      <w:r>
        <w:rPr>
          <w:color w:val="202020"/>
        </w:rPr>
        <w:t>and</w:t>
      </w:r>
      <w:r>
        <w:rPr>
          <w:color w:val="202020"/>
          <w:spacing w:val="-4"/>
        </w:rPr>
        <w:t> </w:t>
      </w:r>
      <w:r>
        <w:rPr>
          <w:color w:val="202020"/>
        </w:rPr>
        <w:t>Convergence</w:t>
      </w:r>
      <w:r>
        <w:rPr>
          <w:color w:val="202020"/>
          <w:spacing w:val="-4"/>
        </w:rPr>
        <w:t> </w:t>
      </w:r>
      <w:r>
        <w:rPr>
          <w:color w:val="202020"/>
        </w:rPr>
        <w:t>of</w:t>
      </w:r>
      <w:r>
        <w:rPr>
          <w:color w:val="202020"/>
          <w:spacing w:val="-15"/>
        </w:rPr>
        <w:t> </w:t>
      </w:r>
      <w:r>
        <w:rPr>
          <w:color w:val="202020"/>
        </w:rPr>
        <w:t>Adaptive Play in 2 × 2 Games." Economic Theory Bulletin 12, 1-14. Lead article. Online at </w:t>
      </w:r>
      <w:hyperlink r:id="rId16">
        <w:r>
          <w:rPr>
            <w:color w:val="202020"/>
          </w:rPr>
          <w:t>https://doi.org/10.1007/s40505-024-00262-0</w:t>
        </w:r>
      </w:hyperlink>
      <w:r>
        <w:rPr>
          <w:color w:val="202020"/>
        </w:rPr>
        <w:t>. (A correction was published on May 20, 2024, at </w:t>
      </w:r>
      <w:hyperlink r:id="rId15">
        <w:r>
          <w:rPr>
            <w:color w:val="202020"/>
          </w:rPr>
          <w:t>https://link.springer.com/article/10.1007/s40505-024-00268-8</w:t>
        </w:r>
      </w:hyperlink>
      <w:r>
        <w:rPr>
          <w:color w:val="202020"/>
        </w:rPr>
        <w:t> -- The correction is only to correct the publisher's switch of the affiliations of the two authors in the original publication of</w:t>
      </w:r>
      <w:r>
        <w:rPr>
          <w:color w:val="202020"/>
          <w:spacing w:val="-6"/>
        </w:rPr>
        <w:t> </w:t>
      </w:r>
      <w:r>
        <w:rPr>
          <w:color w:val="202020"/>
        </w:rPr>
        <w:t>April 4, 2024.)</w:t>
      </w:r>
    </w:p>
    <w:p>
      <w:pPr>
        <w:pStyle w:val="BodyText"/>
        <w:spacing w:after="0" w:line="288" w:lineRule="auto"/>
        <w:sectPr>
          <w:pgSz w:w="11900" w:h="16840"/>
          <w:pgMar w:header="284" w:footer="268" w:top="480" w:bottom="460" w:left="708" w:right="708"/>
        </w:sectPr>
      </w:pPr>
    </w:p>
    <w:p>
      <w:pPr>
        <w:pStyle w:val="BodyText"/>
        <w:spacing w:before="10"/>
        <w:rPr>
          <w:sz w:val="4"/>
        </w:rPr>
      </w:pPr>
    </w:p>
    <w:p>
      <w:pPr>
        <w:pStyle w:val="BodyText"/>
        <w:spacing w:line="30" w:lineRule="exact"/>
        <w:ind w:left="42"/>
        <w:rPr>
          <w:position w:val="0"/>
          <w:sz w:val="2"/>
        </w:rPr>
      </w:pPr>
      <w:r>
        <w:rPr>
          <w:position w:val="0"/>
          <w:sz w:val="2"/>
        </w:rPr>
        <mc:AlternateContent>
          <mc:Choice Requires="wps">
            <w:drawing>
              <wp:inline distT="0" distB="0" distL="0" distR="0">
                <wp:extent cx="85725" cy="19050"/>
                <wp:effectExtent l="0" t="0" r="0" b="0"/>
                <wp:docPr id="19" name="Group 19"/>
                <wp:cNvGraphicFramePr>
                  <a:graphicFrameLocks/>
                </wp:cNvGraphicFramePr>
                <a:graphic>
                  <a:graphicData uri="http://schemas.microsoft.com/office/word/2010/wordprocessingGroup">
                    <wpg:wgp>
                      <wpg:cNvPr id="19" name="Group 19"/>
                      <wpg:cNvGrpSpPr/>
                      <wpg:grpSpPr>
                        <a:xfrm>
                          <a:off x="0" y="0"/>
                          <a:ext cx="85725" cy="19050"/>
                          <a:chExt cx="85725" cy="19050"/>
                        </a:xfrm>
                      </wpg:grpSpPr>
                      <wps:wsp>
                        <wps:cNvPr id="20" name="Graphic 20"/>
                        <wps:cNvSpPr/>
                        <wps:spPr>
                          <a:xfrm>
                            <a:off x="0" y="0"/>
                            <a:ext cx="85725" cy="19050"/>
                          </a:xfrm>
                          <a:custGeom>
                            <a:avLst/>
                            <a:gdLst/>
                            <a:ahLst/>
                            <a:cxnLst/>
                            <a:rect l="l" t="t" r="r" b="b"/>
                            <a:pathLst>
                              <a:path w="85725" h="19050">
                                <a:moveTo>
                                  <a:pt x="85724" y="19049"/>
                                </a:moveTo>
                                <a:lnTo>
                                  <a:pt x="0" y="19049"/>
                                </a:lnTo>
                                <a:lnTo>
                                  <a:pt x="0" y="0"/>
                                </a:lnTo>
                                <a:lnTo>
                                  <a:pt x="85724" y="0"/>
                                </a:lnTo>
                                <a:lnTo>
                                  <a:pt x="85724" y="19049"/>
                                </a:lnTo>
                                <a:close/>
                              </a:path>
                            </a:pathLst>
                          </a:custGeom>
                          <a:solidFill>
                            <a:srgbClr val="000000">
                              <a:alpha val="79998"/>
                            </a:srgbClr>
                          </a:solidFill>
                        </wps:spPr>
                        <wps:bodyPr wrap="square" lIns="0" tIns="0" rIns="0" bIns="0" rtlCol="0">
                          <a:prstTxWarp prst="textNoShape">
                            <a:avLst/>
                          </a:prstTxWarp>
                          <a:noAutofit/>
                        </wps:bodyPr>
                      </wps:wsp>
                    </wpg:wgp>
                  </a:graphicData>
                </a:graphic>
              </wp:inline>
            </w:drawing>
          </mc:Choice>
          <mc:Fallback>
            <w:pict>
              <v:group style="width:6.75pt;height:1.5pt;mso-position-horizontal-relative:char;mso-position-vertical-relative:line" id="docshapegroup16" coordorigin="0,0" coordsize="135,30">
                <v:rect style="position:absolute;left:0;top:0;width:135;height:30" id="docshape17" filled="true" fillcolor="#000000" stroked="false">
                  <v:fill opacity="52428f" type="solid"/>
                </v:rect>
              </v:group>
            </w:pict>
          </mc:Fallback>
        </mc:AlternateContent>
      </w:r>
      <w:r>
        <w:rPr>
          <w:position w:val="0"/>
          <w:sz w:val="2"/>
        </w:rPr>
      </w:r>
    </w:p>
    <w:p>
      <w:pPr>
        <w:pStyle w:val="BodyText"/>
        <w:tabs>
          <w:tab w:pos="10136" w:val="left" w:leader="none"/>
        </w:tabs>
        <w:spacing w:line="266" w:lineRule="auto"/>
        <w:ind w:left="56" w:right="81"/>
      </w:pPr>
      <w:r>
        <w:rPr>
          <w:color w:val="202020"/>
          <w:spacing w:val="-28"/>
        </w:rPr>
        <w:t>Bej</w:t>
      </w:r>
      <w:hyperlink r:id="rId7">
        <w:r>
          <w:rPr>
            <w:color w:val="202020"/>
            <w:spacing w:val="-28"/>
          </w:rPr>
          <w:t>an</w:t>
        </w:r>
        <w:r>
          <w:rPr>
            <w:rFonts w:ascii="Tahoma"/>
            <w:spacing w:val="-28"/>
            <w:position w:val="-1"/>
            <w:sz w:val="30"/>
          </w:rPr>
          <w:t>A</w:t>
        </w:r>
        <w:r>
          <w:rPr>
            <w:color w:val="202020"/>
            <w:spacing w:val="-28"/>
          </w:rPr>
          <w:t>C</w:t>
        </w:r>
        <w:r>
          <w:rPr>
            <w:rFonts w:ascii="Tahoma"/>
            <w:spacing w:val="-28"/>
            <w:position w:val="-1"/>
            <w:sz w:val="30"/>
          </w:rPr>
          <w:t>n</w:t>
        </w:r>
        <w:r>
          <w:rPr>
            <w:color w:val="202020"/>
            <w:spacing w:val="-28"/>
          </w:rPr>
          <w:t>,</w:t>
        </w:r>
        <w:r>
          <w:rPr>
            <w:color w:val="202020"/>
            <w:spacing w:val="-22"/>
          </w:rPr>
          <w:t> </w:t>
        </w:r>
        <w:r>
          <w:rPr>
            <w:rFonts w:ascii="Tahoma"/>
            <w:spacing w:val="-139"/>
            <w:w w:val="98"/>
            <w:position w:val="-1"/>
            <w:sz w:val="30"/>
          </w:rPr>
          <w:t>n</w:t>
        </w:r>
        <w:r>
          <w:rPr>
            <w:color w:val="202020"/>
            <w:w w:val="101"/>
          </w:rPr>
          <w:t>J</w:t>
        </w:r>
        <w:r>
          <w:rPr>
            <w:color w:val="202020"/>
            <w:spacing w:val="-32"/>
          </w:rPr>
          <w:t> </w:t>
        </w:r>
        <w:r>
          <w:rPr>
            <w:rFonts w:ascii="Tahoma"/>
            <w:spacing w:val="-121"/>
            <w:w w:val="98"/>
            <w:position w:val="-1"/>
            <w:sz w:val="30"/>
          </w:rPr>
          <w:t>e</w:t>
        </w:r>
        <w:r>
          <w:rPr>
            <w:color w:val="202020"/>
            <w:w w:val="101"/>
          </w:rPr>
          <w:t>C</w:t>
        </w:r>
        <w:r>
          <w:rPr>
            <w:color w:val="202020"/>
            <w:spacing w:val="-41"/>
          </w:rPr>
          <w:t> </w:t>
        </w:r>
        <w:r>
          <w:rPr>
            <w:rFonts w:ascii="Tahoma"/>
            <w:spacing w:val="-105"/>
            <w:w w:val="98"/>
            <w:position w:val="-1"/>
            <w:sz w:val="30"/>
          </w:rPr>
          <w:t>v</w:t>
        </w:r>
        <w:r>
          <w:rPr>
            <w:color w:val="202020"/>
            <w:spacing w:val="-67"/>
            <w:w w:val="101"/>
          </w:rPr>
          <w:t>G</w:t>
        </w:r>
        <w:r>
          <w:rPr>
            <w:rFonts w:ascii="Tahoma"/>
            <w:spacing w:val="-80"/>
            <w:w w:val="93"/>
            <w:position w:val="-1"/>
            <w:sz w:val="30"/>
          </w:rPr>
          <w:t>a</w:t>
        </w:r>
        <w:r>
          <w:rPr>
            <w:color w:val="202020"/>
            <w:spacing w:val="-43"/>
            <w:w w:val="101"/>
          </w:rPr>
          <w:t>o</w:t>
        </w:r>
        <w:r>
          <w:rPr>
            <w:rFonts w:ascii="Tahoma"/>
            <w:spacing w:val="-120"/>
            <w:w w:val="98"/>
            <w:position w:val="-1"/>
            <w:sz w:val="30"/>
          </w:rPr>
          <w:t>n</w:t>
        </w:r>
        <w:r>
          <w:rPr>
            <w:color w:val="202020"/>
            <w:spacing w:val="-6"/>
            <w:w w:val="101"/>
          </w:rPr>
          <w:t>m</w:t>
        </w:r>
        <w:r>
          <w:rPr>
            <w:rFonts w:ascii="Tahoma"/>
            <w:spacing w:val="-159"/>
            <w:w w:val="99"/>
            <w:position w:val="-1"/>
            <w:sz w:val="30"/>
          </w:rPr>
          <w:t>d</w:t>
        </w:r>
        <w:r>
          <w:rPr>
            <w:color w:val="202020"/>
            <w:w w:val="101"/>
          </w:rPr>
          <w:t>e</w:t>
        </w:r>
        <w:r>
          <w:rPr>
            <w:color w:val="202020"/>
            <w:spacing w:val="-75"/>
            <w:w w:val="101"/>
          </w:rPr>
          <w:t>z</w:t>
        </w:r>
        <w:r>
          <w:rPr>
            <w:rFonts w:ascii="Tahoma"/>
            <w:spacing w:val="-80"/>
            <w:w w:val="98"/>
            <w:position w:val="-1"/>
            <w:sz w:val="30"/>
          </w:rPr>
          <w:t>e</w:t>
        </w:r>
        <w:r>
          <w:rPr>
            <w:color w:val="202020"/>
            <w:w w:val="101"/>
          </w:rPr>
          <w:t>,</w:t>
        </w:r>
        <w:r>
          <w:rPr>
            <w:color w:val="202020"/>
            <w:spacing w:val="-42"/>
          </w:rPr>
          <w:t> </w:t>
        </w:r>
        <w:r>
          <w:rPr>
            <w:rFonts w:ascii="Tahoma"/>
            <w:spacing w:val="-120"/>
            <w:w w:val="95"/>
            <w:position w:val="-1"/>
            <w:sz w:val="30"/>
          </w:rPr>
          <w:t>n</w:t>
        </w:r>
        <w:r>
          <w:rPr>
            <w:color w:val="202020"/>
            <w:w w:val="98"/>
          </w:rPr>
          <w:t>a</w:t>
        </w:r>
        <w:r>
          <w:rPr>
            <w:color w:val="202020"/>
            <w:spacing w:val="-68"/>
            <w:w w:val="98"/>
          </w:rPr>
          <w:t>n</w:t>
        </w:r>
        <w:r>
          <w:rPr>
            <w:rFonts w:ascii="Tahoma"/>
            <w:spacing w:val="-160"/>
            <w:w w:val="111"/>
            <w:position w:val="-1"/>
            <w:sz w:val="30"/>
          </w:rPr>
          <w:t>N</w:t>
        </w:r>
        <w:r>
          <w:rPr>
            <w:color w:val="202020"/>
            <w:w w:val="98"/>
          </w:rPr>
          <w:t>d</w:t>
        </w:r>
        <w:r>
          <w:rPr>
            <w:color w:val="202020"/>
            <w:spacing w:val="-22"/>
          </w:rPr>
          <w:t> </w:t>
        </w:r>
        <w:r>
          <w:rPr>
            <w:rFonts w:ascii="Tahoma"/>
            <w:spacing w:val="-135"/>
            <w:w w:val="99"/>
            <w:position w:val="-1"/>
            <w:sz w:val="30"/>
          </w:rPr>
          <w:t>o</w:t>
        </w:r>
        <w:r>
          <w:rPr>
            <w:color w:val="202020"/>
            <w:spacing w:val="19"/>
          </w:rPr>
          <w:t>A</w:t>
        </w:r>
        <w:r>
          <w:rPr>
            <w:rFonts w:ascii="Tahoma"/>
            <w:spacing w:val="-102"/>
            <w:w w:val="97"/>
            <w:position w:val="-1"/>
            <w:sz w:val="30"/>
          </w:rPr>
          <w:t>u</w:t>
        </w:r>
        <w:r>
          <w:rPr>
            <w:color w:val="202020"/>
            <w:spacing w:val="16"/>
          </w:rPr>
          <w:t>v</w:t>
        </w:r>
        <w:r>
          <w:rPr>
            <w:color w:val="202020"/>
            <w:spacing w:val="-100"/>
          </w:rPr>
          <w:t>a</w:t>
        </w:r>
        <w:r>
          <w:rPr>
            <w:rFonts w:ascii="Tahoma"/>
            <w:spacing w:val="-91"/>
            <w:w w:val="99"/>
            <w:position w:val="-1"/>
            <w:sz w:val="30"/>
          </w:rPr>
          <w:t>w</w:t>
        </w:r>
        <w:r>
          <w:rPr>
            <w:color w:val="202020"/>
            <w:spacing w:val="-1"/>
          </w:rPr>
          <w:t>n</w:t>
        </w:r>
        <w:r>
          <w:rPr>
            <w:rFonts w:ascii="Tahoma"/>
            <w:spacing w:val="-60"/>
            <w:w w:val="97"/>
            <w:position w:val="-1"/>
            <w:sz w:val="30"/>
          </w:rPr>
          <w:t>e</w:t>
        </w:r>
        <w:r>
          <w:rPr>
            <w:color w:val="202020"/>
            <w:spacing w:val="-31"/>
          </w:rPr>
          <w:t>d</w:t>
        </w:r>
        <w:r>
          <w:rPr>
            <w:rFonts w:ascii="Tahoma"/>
            <w:spacing w:val="-9"/>
            <w:w w:val="103"/>
            <w:position w:val="-1"/>
            <w:sz w:val="30"/>
          </w:rPr>
          <w:t>l</w:t>
        </w:r>
        <w:r>
          <w:rPr>
            <w:color w:val="202020"/>
            <w:spacing w:val="-82"/>
          </w:rPr>
          <w:t>e</w:t>
        </w:r>
        <w:r>
          <w:rPr>
            <w:rFonts w:ascii="Tahoma"/>
            <w:spacing w:val="-33"/>
            <w:w w:val="92"/>
            <w:position w:val="-1"/>
            <w:sz w:val="30"/>
          </w:rPr>
          <w:t>a</w:t>
        </w:r>
        <w:r>
          <w:rPr>
            <w:color w:val="202020"/>
            <w:spacing w:val="-58"/>
          </w:rPr>
          <w:t>n</w:t>
        </w:r>
        <w:r>
          <w:rPr>
            <w:rFonts w:ascii="Tahoma"/>
            <w:spacing w:val="-12"/>
            <w:w w:val="97"/>
            <w:position w:val="-1"/>
            <w:sz w:val="30"/>
          </w:rPr>
          <w:t>n</w:t>
        </w:r>
        <w:r>
          <w:rPr>
            <w:color w:val="202020"/>
            <w:spacing w:val="-116"/>
          </w:rPr>
          <w:t>N</w:t>
        </w:r>
        <w:r>
          <w:rPr>
            <w:rFonts w:ascii="Tahoma"/>
            <w:spacing w:val="-17"/>
            <w:w w:val="98"/>
            <w:position w:val="-1"/>
            <w:sz w:val="30"/>
          </w:rPr>
          <w:t>d</w:t>
        </w:r>
        <w:r>
          <w:rPr>
            <w:color w:val="202020"/>
            <w:spacing w:val="16"/>
          </w:rPr>
          <w:t>ou</w:t>
        </w:r>
      </w:hyperlink>
      <w:r>
        <w:rPr>
          <w:color w:val="202020"/>
          <w:spacing w:val="16"/>
        </w:rPr>
        <w:t>weland</w:t>
      </w:r>
      <w:r>
        <w:rPr>
          <w:color w:val="202020"/>
        </w:rPr>
        <w:t> </w:t>
      </w:r>
      <w:r>
        <w:rPr>
          <w:color w:val="202020"/>
          <w:spacing w:val="-28"/>
        </w:rPr>
        <w:t>(2022)</w:t>
      </w:r>
      <w:r>
        <w:rPr>
          <w:color w:val="202020"/>
        </w:rPr>
        <w:t> </w:t>
      </w:r>
      <w:r>
        <w:rPr>
          <w:color w:val="202020"/>
          <w:spacing w:val="-28"/>
        </w:rPr>
        <w:t>"On</w:t>
      </w:r>
      <w:r>
        <w:rPr>
          <w:color w:val="202020"/>
        </w:rPr>
        <w:t> </w:t>
      </w:r>
      <w:r>
        <w:rPr>
          <w:color w:val="202020"/>
          <w:spacing w:val="-28"/>
        </w:rPr>
        <w:t>the</w:t>
      </w:r>
      <w:r>
        <w:rPr>
          <w:color w:val="202020"/>
        </w:rPr>
        <w:t> </w:t>
      </w:r>
      <w:r>
        <w:rPr>
          <w:color w:val="202020"/>
          <w:spacing w:val="7"/>
          <w:w w:val="99"/>
        </w:rPr>
        <w:t>importa</w:t>
      </w:r>
      <w:r>
        <w:rPr>
          <w:color w:val="202020"/>
          <w:spacing w:val="-97"/>
          <w:w w:val="99"/>
        </w:rPr>
        <w:t>n</w:t>
      </w:r>
      <w:hyperlink r:id="rId7">
        <w:r>
          <w:rPr>
            <w:rFonts w:ascii="Tahoma"/>
            <w:spacing w:val="-72"/>
            <w:w w:val="110"/>
            <w:sz w:val="24"/>
          </w:rPr>
          <w:t>H</w:t>
        </w:r>
        <w:r>
          <w:rPr>
            <w:color w:val="202020"/>
            <w:spacing w:val="-25"/>
            <w:w w:val="99"/>
          </w:rPr>
          <w:t>c</w:t>
        </w:r>
        <w:r>
          <w:rPr>
            <w:rFonts w:ascii="Tahoma"/>
            <w:spacing w:val="-92"/>
            <w:w w:val="98"/>
            <w:sz w:val="24"/>
          </w:rPr>
          <w:t>o</w:t>
        </w:r>
        <w:r>
          <w:rPr>
            <w:color w:val="202020"/>
            <w:spacing w:val="-18"/>
            <w:w w:val="99"/>
          </w:rPr>
          <w:t>e</w:t>
        </w:r>
        <w:r>
          <w:rPr>
            <w:rFonts w:ascii="Tahoma"/>
            <w:spacing w:val="-99"/>
            <w:w w:val="93"/>
            <w:sz w:val="24"/>
          </w:rPr>
          <w:t>m</w:t>
        </w:r>
        <w:r>
          <w:rPr>
            <w:color w:val="202020"/>
            <w:spacing w:val="-10"/>
            <w:w w:val="99"/>
          </w:rPr>
          <w:t>o</w:t>
        </w:r>
        <w:r>
          <w:rPr>
            <w:rFonts w:ascii="Tahoma"/>
            <w:spacing w:val="-100"/>
            <w:w w:val="96"/>
            <w:sz w:val="24"/>
          </w:rPr>
          <w:t>e</w:t>
        </w:r>
        <w:r>
          <w:rPr>
            <w:color w:val="202020"/>
            <w:spacing w:val="7"/>
            <w:w w:val="99"/>
          </w:rPr>
          <w:t>f</w:t>
        </w:r>
      </w:hyperlink>
      <w:r>
        <w:rPr>
          <w:color w:val="202020"/>
        </w:rPr>
        <w:t> </w:t>
      </w:r>
      <w:r>
        <w:rPr>
          <w:color w:val="202020"/>
          <w:spacing w:val="16"/>
        </w:rPr>
        <w:t>red</w:t>
      </w:r>
      <w:r>
        <w:rPr>
          <w:color w:val="202020"/>
          <w:spacing w:val="-51"/>
        </w:rPr>
        <w:t>u</w:t>
      </w:r>
      <w:hyperlink r:id="rId8">
        <w:r>
          <w:rPr>
            <w:rFonts w:ascii="Tahoma"/>
            <w:spacing w:val="-70"/>
            <w:w w:val="101"/>
            <w:sz w:val="24"/>
          </w:rPr>
          <w:t>R</w:t>
        </w:r>
        <w:r>
          <w:rPr>
            <w:color w:val="202020"/>
            <w:spacing w:val="-9"/>
          </w:rPr>
          <w:t>c</w:t>
        </w:r>
        <w:r>
          <w:rPr>
            <w:rFonts w:ascii="Tahoma"/>
            <w:spacing w:val="-82"/>
            <w:w w:val="97"/>
            <w:sz w:val="24"/>
          </w:rPr>
          <w:t>e</w:t>
        </w:r>
        <w:r>
          <w:rPr>
            <w:color w:val="202020"/>
            <w:spacing w:val="-9"/>
          </w:rPr>
          <w:t>e</w:t>
        </w:r>
        <w:r>
          <w:rPr>
            <w:rFonts w:ascii="Tahoma"/>
            <w:spacing w:val="-63"/>
            <w:w w:val="96"/>
            <w:sz w:val="24"/>
          </w:rPr>
          <w:t>s</w:t>
        </w:r>
        <w:r>
          <w:rPr>
            <w:color w:val="202020"/>
            <w:spacing w:val="-28"/>
          </w:rPr>
          <w:t>d</w:t>
        </w:r>
        <w:r>
          <w:rPr>
            <w:rFonts w:ascii="Tahoma"/>
            <w:spacing w:val="-3"/>
            <w:w w:val="97"/>
            <w:sz w:val="24"/>
          </w:rPr>
          <w:t>e</w:t>
        </w:r>
        <w:r>
          <w:rPr>
            <w:color w:val="202020"/>
            <w:spacing w:val="-89"/>
          </w:rPr>
          <w:t>g</w:t>
        </w:r>
        <w:r>
          <w:rPr>
            <w:rFonts w:ascii="Tahoma"/>
            <w:spacing w:val="3"/>
            <w:w w:val="92"/>
            <w:sz w:val="24"/>
          </w:rPr>
          <w:t>a</w:t>
        </w:r>
        <w:r>
          <w:rPr>
            <w:color w:val="202020"/>
            <w:spacing w:val="-94"/>
          </w:rPr>
          <w:t>a</w:t>
        </w:r>
        <w:r>
          <w:rPr>
            <w:rFonts w:ascii="Tahoma"/>
            <w:spacing w:val="16"/>
            <w:w w:val="110"/>
            <w:sz w:val="24"/>
          </w:rPr>
          <w:t>r</w:t>
        </w:r>
        <w:r>
          <w:rPr>
            <w:rFonts w:ascii="Tahoma"/>
            <w:spacing w:val="-79"/>
            <w:w w:val="98"/>
            <w:sz w:val="24"/>
          </w:rPr>
          <w:t>c</w:t>
        </w:r>
        <w:r>
          <w:rPr>
            <w:color w:val="202020"/>
            <w:spacing w:val="-73"/>
          </w:rPr>
          <w:t>m</w:t>
        </w:r>
        <w:r>
          <w:rPr>
            <w:rFonts w:ascii="Tahoma"/>
            <w:spacing w:val="-26"/>
            <w:w w:val="97"/>
            <w:sz w:val="24"/>
          </w:rPr>
          <w:t>h</w:t>
        </w:r>
      </w:hyperlink>
      <w:r>
        <w:rPr>
          <w:color w:val="202020"/>
          <w:spacing w:val="16"/>
        </w:rPr>
        <w:t>es</w:t>
      </w:r>
      <w:r>
        <w:rPr>
          <w:color w:val="202020"/>
        </w:rPr>
        <w:t> </w:t>
      </w:r>
      <w:r>
        <w:rPr>
          <w:color w:val="202020"/>
          <w:spacing w:val="-28"/>
        </w:rPr>
        <w:t>in</w:t>
      </w:r>
      <w:hyperlink r:id="rId9">
        <w:r>
          <w:rPr>
            <w:rFonts w:ascii="Tahoma"/>
            <w:spacing w:val="-28"/>
            <w:sz w:val="24"/>
          </w:rPr>
          <w:t>CV</w:t>
        </w:r>
        <w:r>
          <w:rPr>
            <w:rFonts w:ascii="Tahoma"/>
            <w:sz w:val="24"/>
          </w:rPr>
          <w:tab/>
        </w:r>
        <w:r>
          <w:rPr>
            <w:rFonts w:ascii="Tahoma"/>
            <w:position w:val="-1"/>
            <w:sz w:val="24"/>
          </w:rPr>
          <w:drawing>
            <wp:inline distT="0" distB="0" distL="0" distR="0">
              <wp:extent cx="166592" cy="166592"/>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0" cstate="print"/>
                      <a:stretch>
                        <a:fillRect/>
                      </a:stretch>
                    </pic:blipFill>
                    <pic:spPr>
                      <a:xfrm>
                        <a:off x="0" y="0"/>
                        <a:ext cx="166592" cy="166592"/>
                      </a:xfrm>
                      <a:prstGeom prst="rect">
                        <a:avLst/>
                      </a:prstGeom>
                    </pic:spPr>
                  </pic:pic>
                </a:graphicData>
              </a:graphic>
            </wp:inline>
          </w:drawing>
        </w:r>
        <w:r>
          <w:rPr>
            <w:rFonts w:ascii="Tahoma"/>
            <w:position w:val="-1"/>
            <w:sz w:val="24"/>
          </w:rPr>
        </w:r>
        <w:r>
          <w:rPr>
            <w:rFonts w:ascii="Times New Roman"/>
            <w:position w:val="-1"/>
            <w:sz w:val="24"/>
          </w:rPr>
          <w:t> </w:t>
        </w:r>
        <w:r>
          <w:rPr>
            <w:color w:val="202020"/>
          </w:rPr>
          <w:t>axiomatizing core extensions." Social Choice and Welfare 59, 637-668. Online at Springerlink </w:t>
        </w:r>
        <w:hyperlink r:id="rId19">
          <w:r>
            <w:rPr>
              <w:color w:val="202020"/>
              <w:spacing w:val="-2"/>
            </w:rPr>
            <w:t>https://doi.org/10.1007/s00355-022-01403-9</w:t>
          </w:r>
        </w:hyperlink>
        <w:r>
          <w:rPr>
            <w:color w:val="202020"/>
            <w:spacing w:val="-2"/>
          </w:rPr>
          <w:t>.</w:t>
        </w:r>
      </w:hyperlink>
    </w:p>
    <w:p>
      <w:pPr>
        <w:pStyle w:val="BodyText"/>
        <w:spacing w:before="47"/>
      </w:pPr>
    </w:p>
    <w:p>
      <w:pPr>
        <w:pStyle w:val="BodyText"/>
        <w:spacing w:line="285" w:lineRule="auto"/>
        <w:ind w:left="56"/>
      </w:pPr>
      <w:r>
        <w:rPr>
          <w:color w:val="202020"/>
        </w:rPr>
        <w:t>Bloch</w:t>
      </w:r>
      <w:r>
        <w:rPr>
          <w:color w:val="202020"/>
          <w:spacing w:val="-3"/>
        </w:rPr>
        <w:t> </w:t>
      </w:r>
      <w:r>
        <w:rPr>
          <w:color w:val="202020"/>
        </w:rPr>
        <w:t>F</w:t>
      </w:r>
      <w:r>
        <w:rPr>
          <w:color w:val="202020"/>
          <w:spacing w:val="-3"/>
        </w:rPr>
        <w:t> </w:t>
      </w:r>
      <w:r>
        <w:rPr>
          <w:color w:val="202020"/>
        </w:rPr>
        <w:t>and</w:t>
      </w:r>
      <w:r>
        <w:rPr>
          <w:color w:val="202020"/>
          <w:spacing w:val="-15"/>
        </w:rPr>
        <w:t> </w:t>
      </w:r>
      <w:r>
        <w:rPr>
          <w:color w:val="202020"/>
        </w:rPr>
        <w:t>A</w:t>
      </w:r>
      <w:r>
        <w:rPr>
          <w:color w:val="202020"/>
          <w:spacing w:val="-15"/>
        </w:rPr>
        <w:t> </w:t>
      </w:r>
      <w:r>
        <w:rPr>
          <w:color w:val="202020"/>
        </w:rPr>
        <w:t>van</w:t>
      </w:r>
      <w:r>
        <w:rPr>
          <w:color w:val="202020"/>
          <w:spacing w:val="-3"/>
        </w:rPr>
        <w:t> </w:t>
      </w:r>
      <w:r>
        <w:rPr>
          <w:color w:val="202020"/>
        </w:rPr>
        <w:t>den</w:t>
      </w:r>
      <w:r>
        <w:rPr>
          <w:color w:val="202020"/>
          <w:spacing w:val="-3"/>
        </w:rPr>
        <w:t> </w:t>
      </w:r>
      <w:r>
        <w:rPr>
          <w:color w:val="202020"/>
        </w:rPr>
        <w:t>Nouweland</w:t>
      </w:r>
      <w:r>
        <w:rPr>
          <w:color w:val="202020"/>
          <w:spacing w:val="-3"/>
        </w:rPr>
        <w:t> </w:t>
      </w:r>
      <w:r>
        <w:rPr>
          <w:color w:val="202020"/>
        </w:rPr>
        <w:t>(2021)</w:t>
      </w:r>
      <w:r>
        <w:rPr>
          <w:color w:val="202020"/>
          <w:spacing w:val="-3"/>
        </w:rPr>
        <w:t> </w:t>
      </w:r>
      <w:r>
        <w:rPr>
          <w:color w:val="202020"/>
        </w:rPr>
        <w:t>"Myopic</w:t>
      </w:r>
      <w:r>
        <w:rPr>
          <w:color w:val="202020"/>
          <w:spacing w:val="-3"/>
        </w:rPr>
        <w:t> </w:t>
      </w:r>
      <w:r>
        <w:rPr>
          <w:color w:val="202020"/>
        </w:rPr>
        <w:t>and</w:t>
      </w:r>
      <w:r>
        <w:rPr>
          <w:color w:val="202020"/>
          <w:spacing w:val="-3"/>
        </w:rPr>
        <w:t> </w:t>
      </w:r>
      <w:r>
        <w:rPr>
          <w:color w:val="202020"/>
        </w:rPr>
        <w:t>Farsighted</w:t>
      </w:r>
      <w:r>
        <w:rPr>
          <w:color w:val="202020"/>
          <w:spacing w:val="-3"/>
        </w:rPr>
        <w:t> </w:t>
      </w:r>
      <w:r>
        <w:rPr>
          <w:color w:val="202020"/>
        </w:rPr>
        <w:t>Stable</w:t>
      </w:r>
      <w:r>
        <w:rPr>
          <w:color w:val="202020"/>
          <w:spacing w:val="-3"/>
        </w:rPr>
        <w:t> </w:t>
      </w:r>
      <w:r>
        <w:rPr>
          <w:color w:val="202020"/>
        </w:rPr>
        <w:t>Sets</w:t>
      </w:r>
      <w:r>
        <w:rPr>
          <w:color w:val="202020"/>
          <w:spacing w:val="-3"/>
        </w:rPr>
        <w:t> </w:t>
      </w:r>
      <w:r>
        <w:rPr>
          <w:color w:val="202020"/>
        </w:rPr>
        <w:t>in</w:t>
      </w:r>
      <w:r>
        <w:rPr>
          <w:color w:val="202020"/>
          <w:spacing w:val="-3"/>
        </w:rPr>
        <w:t> </w:t>
      </w:r>
      <w:r>
        <w:rPr>
          <w:color w:val="202020"/>
        </w:rPr>
        <w:t>2-player</w:t>
      </w:r>
      <w:r>
        <w:rPr>
          <w:color w:val="202020"/>
          <w:spacing w:val="-3"/>
        </w:rPr>
        <w:t> </w:t>
      </w:r>
      <w:r>
        <w:rPr>
          <w:color w:val="202020"/>
        </w:rPr>
        <w:t>Strategic-Form Games." Games and Economic Behavior 130, 663-683. Online on Science Direct </w:t>
      </w:r>
      <w:hyperlink r:id="rId20">
        <w:r>
          <w:rPr>
            <w:color w:val="202020"/>
            <w:spacing w:val="-2"/>
          </w:rPr>
          <w:t>https://doi.org/10.1016/j.geb.2021.10.004</w:t>
        </w:r>
      </w:hyperlink>
      <w:r>
        <w:rPr>
          <w:color w:val="202020"/>
          <w:spacing w:val="-2"/>
        </w:rPr>
        <w:t>.</w:t>
      </w:r>
    </w:p>
    <w:p>
      <w:pPr>
        <w:pStyle w:val="BodyText"/>
        <w:spacing w:before="104"/>
      </w:pPr>
    </w:p>
    <w:p>
      <w:pPr>
        <w:pStyle w:val="BodyText"/>
        <w:spacing w:line="292" w:lineRule="auto"/>
        <w:ind w:left="56" w:right="205"/>
      </w:pPr>
      <w:r>
        <w:rPr>
          <w:color w:val="202020"/>
        </w:rPr>
        <w:t>Bejan</w:t>
      </w:r>
      <w:r>
        <w:rPr>
          <w:color w:val="202020"/>
          <w:spacing w:val="-3"/>
        </w:rPr>
        <w:t> </w:t>
      </w:r>
      <w:r>
        <w:rPr>
          <w:color w:val="202020"/>
        </w:rPr>
        <w:t>C,</w:t>
      </w:r>
      <w:r>
        <w:rPr>
          <w:color w:val="202020"/>
          <w:spacing w:val="-3"/>
        </w:rPr>
        <w:t> </w:t>
      </w:r>
      <w:r>
        <w:rPr>
          <w:color w:val="202020"/>
        </w:rPr>
        <w:t>J</w:t>
      </w:r>
      <w:r>
        <w:rPr>
          <w:color w:val="202020"/>
          <w:spacing w:val="-3"/>
        </w:rPr>
        <w:t> </w:t>
      </w:r>
      <w:r>
        <w:rPr>
          <w:color w:val="202020"/>
        </w:rPr>
        <w:t>C</w:t>
      </w:r>
      <w:r>
        <w:rPr>
          <w:color w:val="202020"/>
          <w:spacing w:val="-3"/>
        </w:rPr>
        <w:t> </w:t>
      </w:r>
      <w:r>
        <w:rPr>
          <w:color w:val="202020"/>
        </w:rPr>
        <w:t>Gomez,</w:t>
      </w:r>
      <w:r>
        <w:rPr>
          <w:color w:val="202020"/>
          <w:spacing w:val="-3"/>
        </w:rPr>
        <w:t> </w:t>
      </w:r>
      <w:r>
        <w:rPr>
          <w:color w:val="202020"/>
        </w:rPr>
        <w:t>and</w:t>
      </w:r>
      <w:r>
        <w:rPr>
          <w:color w:val="202020"/>
          <w:spacing w:val="-15"/>
        </w:rPr>
        <w:t> </w:t>
      </w:r>
      <w:r>
        <w:rPr>
          <w:color w:val="202020"/>
        </w:rPr>
        <w:t>A</w:t>
      </w:r>
      <w:r>
        <w:rPr>
          <w:color w:val="202020"/>
          <w:spacing w:val="-15"/>
        </w:rPr>
        <w:t> </w:t>
      </w:r>
      <w:r>
        <w:rPr>
          <w:color w:val="202020"/>
        </w:rPr>
        <w:t>van</w:t>
      </w:r>
      <w:r>
        <w:rPr>
          <w:color w:val="202020"/>
          <w:spacing w:val="-3"/>
        </w:rPr>
        <w:t> </w:t>
      </w:r>
      <w:r>
        <w:rPr>
          <w:color w:val="202020"/>
        </w:rPr>
        <w:t>den</w:t>
      </w:r>
      <w:r>
        <w:rPr>
          <w:color w:val="202020"/>
          <w:spacing w:val="-3"/>
        </w:rPr>
        <w:t> </w:t>
      </w:r>
      <w:r>
        <w:rPr>
          <w:color w:val="202020"/>
        </w:rPr>
        <w:t>Nouweland</w:t>
      </w:r>
      <w:r>
        <w:rPr>
          <w:color w:val="202020"/>
          <w:spacing w:val="-3"/>
        </w:rPr>
        <w:t> </w:t>
      </w:r>
      <w:r>
        <w:rPr>
          <w:color w:val="202020"/>
        </w:rPr>
        <w:t>(2021)</w:t>
      </w:r>
      <w:r>
        <w:rPr>
          <w:color w:val="202020"/>
          <w:spacing w:val="-3"/>
        </w:rPr>
        <w:t> </w:t>
      </w:r>
      <w:r>
        <w:rPr>
          <w:color w:val="202020"/>
        </w:rPr>
        <w:t>“Feasibility-free</w:t>
      </w:r>
      <w:r>
        <w:rPr>
          <w:color w:val="202020"/>
          <w:spacing w:val="-3"/>
        </w:rPr>
        <w:t> </w:t>
      </w:r>
      <w:r>
        <w:rPr>
          <w:color w:val="202020"/>
        </w:rPr>
        <w:t>axiomatization</w:t>
      </w:r>
      <w:r>
        <w:rPr>
          <w:color w:val="202020"/>
          <w:spacing w:val="-3"/>
        </w:rPr>
        <w:t> </w:t>
      </w:r>
      <w:r>
        <w:rPr>
          <w:color w:val="202020"/>
        </w:rPr>
        <w:t>of</w:t>
      </w:r>
      <w:r>
        <w:rPr>
          <w:color w:val="202020"/>
          <w:spacing w:val="-3"/>
        </w:rPr>
        <w:t> </w:t>
      </w:r>
      <w:r>
        <w:rPr>
          <w:color w:val="202020"/>
        </w:rPr>
        <w:t>the</w:t>
      </w:r>
      <w:r>
        <w:rPr>
          <w:color w:val="202020"/>
          <w:spacing w:val="-3"/>
        </w:rPr>
        <w:t> </w:t>
      </w:r>
      <w:r>
        <w:rPr>
          <w:color w:val="202020"/>
        </w:rPr>
        <w:t>core</w:t>
      </w:r>
      <w:r>
        <w:rPr>
          <w:color w:val="202020"/>
          <w:spacing w:val="-3"/>
        </w:rPr>
        <w:t> </w:t>
      </w:r>
      <w:r>
        <w:rPr>
          <w:color w:val="202020"/>
        </w:rPr>
        <w:t>and</w:t>
      </w:r>
      <w:r>
        <w:rPr>
          <w:color w:val="202020"/>
          <w:spacing w:val="-3"/>
        </w:rPr>
        <w:t> </w:t>
      </w:r>
      <w:r>
        <w:rPr>
          <w:color w:val="202020"/>
        </w:rPr>
        <w:t>its non-empty extension.” Economics Letters 201, 109779. Online on Science Direct </w:t>
      </w:r>
      <w:hyperlink r:id="rId21">
        <w:r>
          <w:rPr>
            <w:color w:val="202020"/>
            <w:spacing w:val="-2"/>
          </w:rPr>
          <w:t>https://doi.org/10.1016/j.econlet.2021.109779</w:t>
        </w:r>
      </w:hyperlink>
      <w:r>
        <w:rPr>
          <w:color w:val="202020"/>
          <w:spacing w:val="-2"/>
        </w:rPr>
        <w:t>.</w:t>
      </w:r>
    </w:p>
    <w:p>
      <w:pPr>
        <w:pStyle w:val="BodyText"/>
        <w:spacing w:before="96"/>
      </w:pPr>
    </w:p>
    <w:p>
      <w:pPr>
        <w:pStyle w:val="BodyText"/>
        <w:spacing w:line="285" w:lineRule="auto"/>
        <w:ind w:left="56"/>
      </w:pPr>
      <w:r>
        <w:rPr>
          <w:color w:val="202020"/>
        </w:rPr>
        <w:t>Bloch</w:t>
      </w:r>
      <w:r>
        <w:rPr>
          <w:color w:val="202020"/>
          <w:spacing w:val="-4"/>
        </w:rPr>
        <w:t> </w:t>
      </w:r>
      <w:r>
        <w:rPr>
          <w:color w:val="202020"/>
        </w:rPr>
        <w:t>F</w:t>
      </w:r>
      <w:r>
        <w:rPr>
          <w:color w:val="202020"/>
          <w:spacing w:val="-4"/>
        </w:rPr>
        <w:t> </w:t>
      </w:r>
      <w:r>
        <w:rPr>
          <w:color w:val="202020"/>
        </w:rPr>
        <w:t>and</w:t>
      </w:r>
      <w:r>
        <w:rPr>
          <w:color w:val="202020"/>
          <w:spacing w:val="-15"/>
        </w:rPr>
        <w:t> </w:t>
      </w:r>
      <w:r>
        <w:rPr>
          <w:color w:val="202020"/>
        </w:rPr>
        <w:t>A</w:t>
      </w:r>
      <w:r>
        <w:rPr>
          <w:color w:val="202020"/>
          <w:spacing w:val="-15"/>
        </w:rPr>
        <w:t> </w:t>
      </w:r>
      <w:r>
        <w:rPr>
          <w:color w:val="202020"/>
        </w:rPr>
        <w:t>van</w:t>
      </w:r>
      <w:r>
        <w:rPr>
          <w:color w:val="202020"/>
          <w:spacing w:val="-4"/>
        </w:rPr>
        <w:t> </w:t>
      </w:r>
      <w:r>
        <w:rPr>
          <w:color w:val="202020"/>
        </w:rPr>
        <w:t>den</w:t>
      </w:r>
      <w:r>
        <w:rPr>
          <w:color w:val="202020"/>
          <w:spacing w:val="-4"/>
        </w:rPr>
        <w:t> </w:t>
      </w:r>
      <w:r>
        <w:rPr>
          <w:color w:val="202020"/>
        </w:rPr>
        <w:t>Nouweland</w:t>
      </w:r>
      <w:r>
        <w:rPr>
          <w:color w:val="202020"/>
          <w:spacing w:val="-4"/>
        </w:rPr>
        <w:t> </w:t>
      </w:r>
      <w:r>
        <w:rPr>
          <w:color w:val="202020"/>
        </w:rPr>
        <w:t>(2020)</w:t>
      </w:r>
      <w:r>
        <w:rPr>
          <w:color w:val="202020"/>
          <w:spacing w:val="-4"/>
        </w:rPr>
        <w:t> </w:t>
      </w:r>
      <w:r>
        <w:rPr>
          <w:color w:val="202020"/>
        </w:rPr>
        <w:t>"Farsighted</w:t>
      </w:r>
      <w:r>
        <w:rPr>
          <w:color w:val="202020"/>
          <w:spacing w:val="-4"/>
        </w:rPr>
        <w:t> </w:t>
      </w:r>
      <w:r>
        <w:rPr>
          <w:color w:val="202020"/>
        </w:rPr>
        <w:t>stability</w:t>
      </w:r>
      <w:r>
        <w:rPr>
          <w:color w:val="202020"/>
          <w:spacing w:val="-4"/>
        </w:rPr>
        <w:t> </w:t>
      </w:r>
      <w:r>
        <w:rPr>
          <w:color w:val="202020"/>
        </w:rPr>
        <w:t>with</w:t>
      </w:r>
      <w:r>
        <w:rPr>
          <w:color w:val="202020"/>
          <w:spacing w:val="-4"/>
        </w:rPr>
        <w:t> </w:t>
      </w:r>
      <w:r>
        <w:rPr>
          <w:color w:val="202020"/>
        </w:rPr>
        <w:t>heterogeneous</w:t>
      </w:r>
      <w:r>
        <w:rPr>
          <w:color w:val="202020"/>
          <w:spacing w:val="-4"/>
        </w:rPr>
        <w:t> </w:t>
      </w:r>
      <w:r>
        <w:rPr>
          <w:color w:val="202020"/>
        </w:rPr>
        <w:t>expectations."</w:t>
      </w:r>
      <w:r>
        <w:rPr>
          <w:color w:val="202020"/>
          <w:spacing w:val="-4"/>
        </w:rPr>
        <w:t> </w:t>
      </w:r>
      <w:r>
        <w:rPr>
          <w:color w:val="202020"/>
        </w:rPr>
        <w:t>Games and Economic Behavior 121, 32-54. Online on Science Direct DOI: 10.1016/j.geb.2020.02.001.</w:t>
      </w:r>
    </w:p>
    <w:p>
      <w:pPr>
        <w:pStyle w:val="BodyText"/>
        <w:spacing w:before="105"/>
      </w:pPr>
    </w:p>
    <w:p>
      <w:pPr>
        <w:pStyle w:val="BodyText"/>
        <w:spacing w:line="292" w:lineRule="auto"/>
        <w:ind w:left="56" w:right="93"/>
        <w:jc w:val="both"/>
      </w:pPr>
      <w:r>
        <w:rPr>
          <w:color w:val="202020"/>
        </w:rPr>
        <w:t>Van</w:t>
      </w:r>
      <w:r>
        <w:rPr>
          <w:color w:val="202020"/>
          <w:spacing w:val="-5"/>
        </w:rPr>
        <w:t> </w:t>
      </w:r>
      <w:r>
        <w:rPr>
          <w:color w:val="202020"/>
        </w:rPr>
        <w:t>den</w:t>
      </w:r>
      <w:r>
        <w:rPr>
          <w:color w:val="202020"/>
          <w:spacing w:val="-4"/>
        </w:rPr>
        <w:t> </w:t>
      </w:r>
      <w:r>
        <w:rPr>
          <w:color w:val="202020"/>
        </w:rPr>
        <w:t>Nouweland</w:t>
      </w:r>
      <w:r>
        <w:rPr>
          <w:color w:val="202020"/>
          <w:spacing w:val="-16"/>
        </w:rPr>
        <w:t> </w:t>
      </w:r>
      <w:r>
        <w:rPr>
          <w:color w:val="202020"/>
        </w:rPr>
        <w:t>A</w:t>
      </w:r>
      <w:r>
        <w:rPr>
          <w:color w:val="202020"/>
          <w:spacing w:val="-15"/>
        </w:rPr>
        <w:t> </w:t>
      </w:r>
      <w:r>
        <w:rPr>
          <w:color w:val="202020"/>
        </w:rPr>
        <w:t>and</w:t>
      </w:r>
      <w:r>
        <w:rPr>
          <w:color w:val="202020"/>
          <w:spacing w:val="-15"/>
        </w:rPr>
        <w:t> </w:t>
      </w:r>
      <w:r>
        <w:rPr>
          <w:color w:val="202020"/>
        </w:rPr>
        <w:t>A</w:t>
      </w:r>
      <w:r>
        <w:rPr>
          <w:color w:val="202020"/>
          <w:spacing w:val="-16"/>
        </w:rPr>
        <w:t> </w:t>
      </w:r>
      <w:r>
        <w:rPr>
          <w:color w:val="202020"/>
        </w:rPr>
        <w:t>Rusinowska</w:t>
      </w:r>
      <w:r>
        <w:rPr>
          <w:color w:val="202020"/>
          <w:spacing w:val="-4"/>
        </w:rPr>
        <w:t> </w:t>
      </w:r>
      <w:r>
        <w:rPr>
          <w:color w:val="202020"/>
        </w:rPr>
        <w:t>(2020)</w:t>
      </w:r>
      <w:r>
        <w:rPr>
          <w:color w:val="202020"/>
          <w:spacing w:val="-4"/>
        </w:rPr>
        <w:t> </w:t>
      </w:r>
      <w:r>
        <w:rPr>
          <w:color w:val="202020"/>
        </w:rPr>
        <w:t>"Bargaining</w:t>
      </w:r>
      <w:r>
        <w:rPr>
          <w:color w:val="202020"/>
          <w:spacing w:val="-4"/>
        </w:rPr>
        <w:t> </w:t>
      </w:r>
      <w:r>
        <w:rPr>
          <w:color w:val="202020"/>
        </w:rPr>
        <w:t>foundation</w:t>
      </w:r>
      <w:r>
        <w:rPr>
          <w:color w:val="202020"/>
          <w:spacing w:val="-4"/>
        </w:rPr>
        <w:t> </w:t>
      </w:r>
      <w:r>
        <w:rPr>
          <w:color w:val="202020"/>
        </w:rPr>
        <w:t>for</w:t>
      </w:r>
      <w:r>
        <w:rPr>
          <w:color w:val="202020"/>
          <w:spacing w:val="-4"/>
        </w:rPr>
        <w:t> </w:t>
      </w:r>
      <w:r>
        <w:rPr>
          <w:color w:val="202020"/>
        </w:rPr>
        <w:t>ratio</w:t>
      </w:r>
      <w:r>
        <w:rPr>
          <w:color w:val="202020"/>
          <w:spacing w:val="-4"/>
        </w:rPr>
        <w:t> </w:t>
      </w:r>
      <w:r>
        <w:rPr>
          <w:color w:val="202020"/>
        </w:rPr>
        <w:t>equilibrium</w:t>
      </w:r>
      <w:r>
        <w:rPr>
          <w:color w:val="202020"/>
          <w:spacing w:val="-4"/>
        </w:rPr>
        <w:t> </w:t>
      </w:r>
      <w:r>
        <w:rPr>
          <w:color w:val="202020"/>
        </w:rPr>
        <w:t>in</w:t>
      </w:r>
      <w:r>
        <w:rPr>
          <w:color w:val="202020"/>
          <w:spacing w:val="-4"/>
        </w:rPr>
        <w:t> </w:t>
      </w:r>
      <w:r>
        <w:rPr>
          <w:color w:val="202020"/>
        </w:rPr>
        <w:t>public</w:t>
      </w:r>
      <w:r>
        <w:rPr>
          <w:color w:val="202020"/>
          <w:spacing w:val="-4"/>
        </w:rPr>
        <w:t> </w:t>
      </w:r>
      <w:r>
        <w:rPr>
          <w:color w:val="202020"/>
        </w:rPr>
        <w:t>good economies."</w:t>
      </w:r>
      <w:r>
        <w:rPr>
          <w:color w:val="202020"/>
          <w:spacing w:val="-2"/>
        </w:rPr>
        <w:t> </w:t>
      </w:r>
      <w:r>
        <w:rPr>
          <w:color w:val="202020"/>
        </w:rPr>
        <w:t>Journal</w:t>
      </w:r>
      <w:r>
        <w:rPr>
          <w:color w:val="202020"/>
          <w:spacing w:val="-2"/>
        </w:rPr>
        <w:t> </w:t>
      </w:r>
      <w:r>
        <w:rPr>
          <w:color w:val="202020"/>
        </w:rPr>
        <w:t>of</w:t>
      </w:r>
      <w:r>
        <w:rPr>
          <w:color w:val="202020"/>
          <w:spacing w:val="-2"/>
        </w:rPr>
        <w:t> </w:t>
      </w:r>
      <w:r>
        <w:rPr>
          <w:color w:val="202020"/>
        </w:rPr>
        <w:t>Public</w:t>
      </w:r>
      <w:r>
        <w:rPr>
          <w:color w:val="202020"/>
          <w:spacing w:val="-2"/>
        </w:rPr>
        <w:t> </w:t>
      </w:r>
      <w:r>
        <w:rPr>
          <w:color w:val="202020"/>
        </w:rPr>
        <w:t>Economic</w:t>
      </w:r>
      <w:r>
        <w:rPr>
          <w:color w:val="202020"/>
          <w:spacing w:val="-5"/>
        </w:rPr>
        <w:t> </w:t>
      </w:r>
      <w:r>
        <w:rPr>
          <w:color w:val="202020"/>
        </w:rPr>
        <w:t>Theory</w:t>
      </w:r>
      <w:r>
        <w:rPr>
          <w:color w:val="202020"/>
          <w:spacing w:val="-2"/>
        </w:rPr>
        <w:t> </w:t>
      </w:r>
      <w:r>
        <w:rPr>
          <w:color w:val="202020"/>
        </w:rPr>
        <w:t>22</w:t>
      </w:r>
      <w:r>
        <w:rPr>
          <w:color w:val="202020"/>
          <w:spacing w:val="-2"/>
        </w:rPr>
        <w:t> </w:t>
      </w:r>
      <w:r>
        <w:rPr>
          <w:color w:val="202020"/>
        </w:rPr>
        <w:t>(2),</w:t>
      </w:r>
      <w:r>
        <w:rPr>
          <w:color w:val="202020"/>
          <w:spacing w:val="-2"/>
        </w:rPr>
        <w:t> </w:t>
      </w:r>
      <w:r>
        <w:rPr>
          <w:color w:val="202020"/>
        </w:rPr>
        <w:t>302-319.</w:t>
      </w:r>
      <w:r>
        <w:rPr>
          <w:color w:val="202020"/>
          <w:spacing w:val="-2"/>
        </w:rPr>
        <w:t> </w:t>
      </w:r>
      <w:r>
        <w:rPr>
          <w:color w:val="202020"/>
        </w:rPr>
        <w:t>First</w:t>
      </w:r>
      <w:r>
        <w:rPr>
          <w:color w:val="202020"/>
          <w:spacing w:val="-2"/>
        </w:rPr>
        <w:t> </w:t>
      </w:r>
      <w:r>
        <w:rPr>
          <w:color w:val="202020"/>
        </w:rPr>
        <w:t>published</w:t>
      </w:r>
      <w:r>
        <w:rPr>
          <w:color w:val="202020"/>
          <w:spacing w:val="-2"/>
        </w:rPr>
        <w:t> </w:t>
      </w:r>
      <w:r>
        <w:rPr>
          <w:color w:val="202020"/>
        </w:rPr>
        <w:t>March</w:t>
      </w:r>
      <w:r>
        <w:rPr>
          <w:color w:val="202020"/>
          <w:spacing w:val="-2"/>
        </w:rPr>
        <w:t> </w:t>
      </w:r>
      <w:r>
        <w:rPr>
          <w:color w:val="202020"/>
        </w:rPr>
        <w:t>6,</w:t>
      </w:r>
      <w:r>
        <w:rPr>
          <w:color w:val="202020"/>
          <w:spacing w:val="-2"/>
        </w:rPr>
        <w:t> </w:t>
      </w:r>
      <w:r>
        <w:rPr>
          <w:color w:val="202020"/>
        </w:rPr>
        <w:t>2019.</w:t>
      </w:r>
      <w:r>
        <w:rPr>
          <w:color w:val="202020"/>
          <w:spacing w:val="-2"/>
        </w:rPr>
        <w:t> </w:t>
      </w:r>
      <w:r>
        <w:rPr>
          <w:color w:val="202020"/>
        </w:rPr>
        <w:t>Online</w:t>
      </w:r>
      <w:r>
        <w:rPr>
          <w:color w:val="202020"/>
          <w:spacing w:val="-2"/>
        </w:rPr>
        <w:t> </w:t>
      </w:r>
      <w:r>
        <w:rPr>
          <w:color w:val="202020"/>
        </w:rPr>
        <w:t>on Wiley Online Library DOI: 10.1111/jpet.12367.</w:t>
      </w:r>
    </w:p>
    <w:p>
      <w:pPr>
        <w:pStyle w:val="BodyText"/>
        <w:spacing w:before="96"/>
      </w:pPr>
    </w:p>
    <w:p>
      <w:pPr>
        <w:pStyle w:val="BodyText"/>
        <w:spacing w:line="292" w:lineRule="auto"/>
        <w:ind w:left="56"/>
      </w:pPr>
      <w:r>
        <w:rPr>
          <w:color w:val="202020"/>
        </w:rPr>
        <w:t>Van</w:t>
      </w:r>
      <w:r>
        <w:rPr>
          <w:color w:val="202020"/>
          <w:spacing w:val="-4"/>
        </w:rPr>
        <w:t> </w:t>
      </w:r>
      <w:r>
        <w:rPr>
          <w:color w:val="202020"/>
        </w:rPr>
        <w:t>den</w:t>
      </w:r>
      <w:r>
        <w:rPr>
          <w:color w:val="202020"/>
          <w:spacing w:val="-4"/>
        </w:rPr>
        <w:t> </w:t>
      </w:r>
      <w:r>
        <w:rPr>
          <w:color w:val="202020"/>
        </w:rPr>
        <w:t>Nouweland</w:t>
      </w:r>
      <w:r>
        <w:rPr>
          <w:color w:val="202020"/>
          <w:spacing w:val="-16"/>
        </w:rPr>
        <w:t> </w:t>
      </w:r>
      <w:r>
        <w:rPr>
          <w:color w:val="202020"/>
        </w:rPr>
        <w:t>A</w:t>
      </w:r>
      <w:r>
        <w:rPr>
          <w:color w:val="202020"/>
          <w:spacing w:val="-15"/>
        </w:rPr>
        <w:t> </w:t>
      </w:r>
      <w:r>
        <w:rPr>
          <w:color w:val="202020"/>
        </w:rPr>
        <w:t>(2019)</w:t>
      </w:r>
      <w:r>
        <w:rPr>
          <w:color w:val="202020"/>
          <w:spacing w:val="-4"/>
        </w:rPr>
        <w:t> </w:t>
      </w:r>
      <w:r>
        <w:rPr>
          <w:color w:val="202020"/>
        </w:rPr>
        <w:t>"Demand</w:t>
      </w:r>
      <w:r>
        <w:rPr>
          <w:color w:val="202020"/>
          <w:spacing w:val="-4"/>
        </w:rPr>
        <w:t> </w:t>
      </w:r>
      <w:r>
        <w:rPr>
          <w:color w:val="202020"/>
        </w:rPr>
        <w:t>for</w:t>
      </w:r>
      <w:r>
        <w:rPr>
          <w:color w:val="202020"/>
          <w:spacing w:val="-4"/>
        </w:rPr>
        <w:t> </w:t>
      </w:r>
      <w:r>
        <w:rPr>
          <w:color w:val="202020"/>
        </w:rPr>
        <w:t>public</w:t>
      </w:r>
      <w:r>
        <w:rPr>
          <w:color w:val="202020"/>
          <w:spacing w:val="-4"/>
        </w:rPr>
        <w:t> </w:t>
      </w:r>
      <w:r>
        <w:rPr>
          <w:color w:val="202020"/>
        </w:rPr>
        <w:t>good</w:t>
      </w:r>
      <w:r>
        <w:rPr>
          <w:color w:val="202020"/>
          <w:spacing w:val="-4"/>
        </w:rPr>
        <w:t> </w:t>
      </w:r>
      <w:r>
        <w:rPr>
          <w:color w:val="202020"/>
        </w:rPr>
        <w:t>as</w:t>
      </w:r>
      <w:r>
        <w:rPr>
          <w:color w:val="202020"/>
          <w:spacing w:val="-4"/>
        </w:rPr>
        <w:t> </w:t>
      </w:r>
      <w:r>
        <w:rPr>
          <w:color w:val="202020"/>
        </w:rPr>
        <w:t>a</w:t>
      </w:r>
      <w:r>
        <w:rPr>
          <w:color w:val="202020"/>
          <w:spacing w:val="-4"/>
        </w:rPr>
        <w:t> </w:t>
      </w:r>
      <w:r>
        <w:rPr>
          <w:color w:val="202020"/>
        </w:rPr>
        <w:t>correspondence</w:t>
      </w:r>
      <w:r>
        <w:rPr>
          <w:color w:val="202020"/>
          <w:spacing w:val="-4"/>
        </w:rPr>
        <w:t> </w:t>
      </w:r>
      <w:r>
        <w:rPr>
          <w:color w:val="202020"/>
        </w:rPr>
        <w:t>of</w:t>
      </w:r>
      <w:r>
        <w:rPr>
          <w:color w:val="202020"/>
          <w:spacing w:val="-4"/>
        </w:rPr>
        <w:t> </w:t>
      </w:r>
      <w:r>
        <w:rPr>
          <w:color w:val="202020"/>
        </w:rPr>
        <w:t>cost</w:t>
      </w:r>
      <w:r>
        <w:rPr>
          <w:color w:val="202020"/>
          <w:spacing w:val="-4"/>
        </w:rPr>
        <w:t> </w:t>
      </w:r>
      <w:r>
        <w:rPr>
          <w:color w:val="202020"/>
        </w:rPr>
        <w:t>shares."</w:t>
      </w:r>
      <w:r>
        <w:rPr>
          <w:color w:val="202020"/>
          <w:spacing w:val="-4"/>
        </w:rPr>
        <w:t> </w:t>
      </w:r>
      <w:r>
        <w:rPr>
          <w:color w:val="202020"/>
        </w:rPr>
        <w:t>Economic Theory Bulletin 7 (1), 155-164. Online at Springerlink.com DOI: 10.1007/s40505-018-0150-y. Viewable online at </w:t>
      </w:r>
      <w:hyperlink r:id="rId22">
        <w:r>
          <w:rPr>
            <w:color w:val="202020"/>
          </w:rPr>
          <w:t>https://rdcu.be/1djX</w:t>
        </w:r>
      </w:hyperlink>
      <w:r>
        <w:rPr>
          <w:color w:val="202020"/>
        </w:rPr>
        <w:t>.</w:t>
      </w:r>
    </w:p>
    <w:p>
      <w:pPr>
        <w:pStyle w:val="BodyText"/>
        <w:spacing w:before="96"/>
      </w:pPr>
    </w:p>
    <w:p>
      <w:pPr>
        <w:pStyle w:val="BodyText"/>
        <w:spacing w:line="285" w:lineRule="auto"/>
        <w:ind w:left="56" w:right="195"/>
      </w:pPr>
      <w:r>
        <w:rPr>
          <w:color w:val="202020"/>
        </w:rPr>
        <w:t>Van</w:t>
      </w:r>
      <w:r>
        <w:rPr>
          <w:color w:val="202020"/>
          <w:spacing w:val="-5"/>
        </w:rPr>
        <w:t> </w:t>
      </w:r>
      <w:r>
        <w:rPr>
          <w:color w:val="202020"/>
        </w:rPr>
        <w:t>den</w:t>
      </w:r>
      <w:r>
        <w:rPr>
          <w:color w:val="202020"/>
          <w:spacing w:val="-5"/>
        </w:rPr>
        <w:t> </w:t>
      </w:r>
      <w:r>
        <w:rPr>
          <w:color w:val="202020"/>
        </w:rPr>
        <w:t>Nouweland</w:t>
      </w:r>
      <w:r>
        <w:rPr>
          <w:color w:val="202020"/>
          <w:spacing w:val="-16"/>
        </w:rPr>
        <w:t> </w:t>
      </w:r>
      <w:r>
        <w:rPr>
          <w:color w:val="202020"/>
        </w:rPr>
        <w:t>A</w:t>
      </w:r>
      <w:r>
        <w:rPr>
          <w:color w:val="202020"/>
          <w:spacing w:val="-15"/>
        </w:rPr>
        <w:t> </w:t>
      </w:r>
      <w:r>
        <w:rPr>
          <w:color w:val="202020"/>
        </w:rPr>
        <w:t>and</w:t>
      </w:r>
      <w:r>
        <w:rPr>
          <w:color w:val="202020"/>
          <w:spacing w:val="-4"/>
        </w:rPr>
        <w:t> </w:t>
      </w:r>
      <w:r>
        <w:rPr>
          <w:color w:val="202020"/>
        </w:rPr>
        <w:t>M</w:t>
      </w:r>
      <w:r>
        <w:rPr>
          <w:color w:val="202020"/>
          <w:spacing w:val="-5"/>
        </w:rPr>
        <w:t> </w:t>
      </w:r>
      <w:r>
        <w:rPr>
          <w:color w:val="202020"/>
        </w:rPr>
        <w:t>Wooders</w:t>
      </w:r>
      <w:r>
        <w:rPr>
          <w:color w:val="202020"/>
          <w:spacing w:val="-5"/>
        </w:rPr>
        <w:t> </w:t>
      </w:r>
      <w:r>
        <w:rPr>
          <w:color w:val="202020"/>
        </w:rPr>
        <w:t>(2017)</w:t>
      </w:r>
      <w:r>
        <w:rPr>
          <w:color w:val="202020"/>
          <w:spacing w:val="-5"/>
        </w:rPr>
        <w:t> </w:t>
      </w:r>
      <w:r>
        <w:rPr>
          <w:color w:val="202020"/>
        </w:rPr>
        <w:t>"Existence</w:t>
      </w:r>
      <w:r>
        <w:rPr>
          <w:color w:val="202020"/>
          <w:spacing w:val="-5"/>
        </w:rPr>
        <w:t> </w:t>
      </w:r>
      <w:r>
        <w:rPr>
          <w:color w:val="202020"/>
        </w:rPr>
        <w:t>of</w:t>
      </w:r>
      <w:r>
        <w:rPr>
          <w:color w:val="202020"/>
          <w:spacing w:val="-5"/>
        </w:rPr>
        <w:t> </w:t>
      </w:r>
      <w:r>
        <w:rPr>
          <w:color w:val="202020"/>
        </w:rPr>
        <w:t>share</w:t>
      </w:r>
      <w:r>
        <w:rPr>
          <w:color w:val="202020"/>
          <w:spacing w:val="-5"/>
        </w:rPr>
        <w:t> </w:t>
      </w:r>
      <w:r>
        <w:rPr>
          <w:color w:val="202020"/>
        </w:rPr>
        <w:t>equilibrium</w:t>
      </w:r>
      <w:r>
        <w:rPr>
          <w:color w:val="202020"/>
          <w:spacing w:val="-5"/>
        </w:rPr>
        <w:t> </w:t>
      </w:r>
      <w:r>
        <w:rPr>
          <w:color w:val="202020"/>
        </w:rPr>
        <w:t>in</w:t>
      </w:r>
      <w:r>
        <w:rPr>
          <w:color w:val="202020"/>
          <w:spacing w:val="-5"/>
        </w:rPr>
        <w:t> </w:t>
      </w:r>
      <w:r>
        <w:rPr>
          <w:color w:val="202020"/>
        </w:rPr>
        <w:t>symmetric</w:t>
      </w:r>
      <w:r>
        <w:rPr>
          <w:color w:val="202020"/>
          <w:spacing w:val="-5"/>
        </w:rPr>
        <w:t> </w:t>
      </w:r>
      <w:r>
        <w:rPr>
          <w:color w:val="202020"/>
        </w:rPr>
        <w:t>local</w:t>
      </w:r>
      <w:r>
        <w:rPr>
          <w:color w:val="202020"/>
          <w:spacing w:val="-5"/>
        </w:rPr>
        <w:t> </w:t>
      </w:r>
      <w:r>
        <w:rPr>
          <w:color w:val="202020"/>
        </w:rPr>
        <w:t>public good economies." Mathematical Social Sciences 89C, 50-60.</w:t>
      </w:r>
    </w:p>
    <w:p>
      <w:pPr>
        <w:pStyle w:val="BodyText"/>
        <w:spacing w:before="105"/>
      </w:pPr>
    </w:p>
    <w:p>
      <w:pPr>
        <w:pStyle w:val="BodyText"/>
        <w:spacing w:line="292" w:lineRule="auto"/>
        <w:ind w:left="56"/>
      </w:pPr>
      <w:r>
        <w:rPr>
          <w:color w:val="202020"/>
        </w:rPr>
        <w:t>Van</w:t>
      </w:r>
      <w:r>
        <w:rPr>
          <w:color w:val="202020"/>
          <w:spacing w:val="-4"/>
        </w:rPr>
        <w:t> </w:t>
      </w:r>
      <w:r>
        <w:rPr>
          <w:color w:val="202020"/>
        </w:rPr>
        <w:t>den</w:t>
      </w:r>
      <w:r>
        <w:rPr>
          <w:color w:val="202020"/>
          <w:spacing w:val="-4"/>
        </w:rPr>
        <w:t> </w:t>
      </w:r>
      <w:r>
        <w:rPr>
          <w:color w:val="202020"/>
        </w:rPr>
        <w:t>Nouweland</w:t>
      </w:r>
      <w:r>
        <w:rPr>
          <w:color w:val="202020"/>
          <w:spacing w:val="-16"/>
        </w:rPr>
        <w:t> </w:t>
      </w:r>
      <w:r>
        <w:rPr>
          <w:color w:val="202020"/>
        </w:rPr>
        <w:t>A</w:t>
      </w:r>
      <w:r>
        <w:rPr>
          <w:color w:val="202020"/>
          <w:spacing w:val="-15"/>
        </w:rPr>
        <w:t> </w:t>
      </w:r>
      <w:r>
        <w:rPr>
          <w:color w:val="202020"/>
        </w:rPr>
        <w:t>and</w:t>
      </w:r>
      <w:r>
        <w:rPr>
          <w:color w:val="202020"/>
          <w:spacing w:val="-4"/>
        </w:rPr>
        <w:t> </w:t>
      </w:r>
      <w:r>
        <w:rPr>
          <w:color w:val="202020"/>
        </w:rPr>
        <w:t>M</w:t>
      </w:r>
      <w:r>
        <w:rPr>
          <w:color w:val="202020"/>
          <w:spacing w:val="-4"/>
        </w:rPr>
        <w:t> </w:t>
      </w:r>
      <w:r>
        <w:rPr>
          <w:color w:val="202020"/>
        </w:rPr>
        <w:t>Slikker</w:t>
      </w:r>
      <w:r>
        <w:rPr>
          <w:color w:val="202020"/>
          <w:spacing w:val="-4"/>
        </w:rPr>
        <w:t> </w:t>
      </w:r>
      <w:r>
        <w:rPr>
          <w:color w:val="202020"/>
        </w:rPr>
        <w:t>(2016)</w:t>
      </w:r>
      <w:r>
        <w:rPr>
          <w:color w:val="202020"/>
          <w:spacing w:val="-4"/>
        </w:rPr>
        <w:t> </w:t>
      </w:r>
      <w:r>
        <w:rPr>
          <w:color w:val="202020"/>
        </w:rPr>
        <w:t>"The</w:t>
      </w:r>
      <w:r>
        <w:rPr>
          <w:color w:val="202020"/>
          <w:spacing w:val="-4"/>
        </w:rPr>
        <w:t> </w:t>
      </w:r>
      <w:r>
        <w:rPr>
          <w:color w:val="202020"/>
        </w:rPr>
        <w:t>position</w:t>
      </w:r>
      <w:r>
        <w:rPr>
          <w:color w:val="202020"/>
          <w:spacing w:val="-4"/>
        </w:rPr>
        <w:t> </w:t>
      </w:r>
      <w:r>
        <w:rPr>
          <w:color w:val="202020"/>
        </w:rPr>
        <w:t>value</w:t>
      </w:r>
      <w:r>
        <w:rPr>
          <w:color w:val="202020"/>
          <w:spacing w:val="-4"/>
        </w:rPr>
        <w:t> </w:t>
      </w:r>
      <w:r>
        <w:rPr>
          <w:color w:val="202020"/>
        </w:rPr>
        <w:t>for</w:t>
      </w:r>
      <w:r>
        <w:rPr>
          <w:color w:val="202020"/>
          <w:spacing w:val="-4"/>
        </w:rPr>
        <w:t> </w:t>
      </w:r>
      <w:r>
        <w:rPr>
          <w:color w:val="202020"/>
        </w:rPr>
        <w:t>partition</w:t>
      </w:r>
      <w:r>
        <w:rPr>
          <w:color w:val="202020"/>
          <w:spacing w:val="-4"/>
        </w:rPr>
        <w:t> </w:t>
      </w:r>
      <w:r>
        <w:rPr>
          <w:color w:val="202020"/>
        </w:rPr>
        <w:t>function</w:t>
      </w:r>
      <w:r>
        <w:rPr>
          <w:color w:val="202020"/>
          <w:spacing w:val="-4"/>
        </w:rPr>
        <w:t> </w:t>
      </w:r>
      <w:r>
        <w:rPr>
          <w:color w:val="202020"/>
        </w:rPr>
        <w:t>form</w:t>
      </w:r>
      <w:r>
        <w:rPr>
          <w:color w:val="202020"/>
          <w:spacing w:val="-4"/>
        </w:rPr>
        <w:t> </w:t>
      </w:r>
      <w:r>
        <w:rPr>
          <w:color w:val="202020"/>
        </w:rPr>
        <w:t>network</w:t>
      </w:r>
      <w:r>
        <w:rPr>
          <w:color w:val="202020"/>
          <w:spacing w:val="-4"/>
        </w:rPr>
        <w:t> </w:t>
      </w:r>
      <w:r>
        <w:rPr>
          <w:color w:val="202020"/>
        </w:rPr>
        <w:t>games." Journal of Public Economic Theory 18 (2), 226-247. Online on Wiley Online Library DOI: </w:t>
      </w:r>
      <w:r>
        <w:rPr>
          <w:color w:val="202020"/>
          <w:spacing w:val="-2"/>
        </w:rPr>
        <w:t>10.1111/jpet.12138.</w:t>
      </w:r>
    </w:p>
    <w:p>
      <w:pPr>
        <w:pStyle w:val="BodyText"/>
        <w:spacing w:before="96"/>
      </w:pPr>
    </w:p>
    <w:p>
      <w:pPr>
        <w:pStyle w:val="BodyText"/>
        <w:spacing w:line="292" w:lineRule="auto"/>
        <w:ind w:left="56"/>
      </w:pPr>
      <w:r>
        <w:rPr>
          <w:color w:val="202020"/>
        </w:rPr>
        <w:t>Van den Nouweland</w:t>
      </w:r>
      <w:r>
        <w:rPr>
          <w:color w:val="202020"/>
          <w:spacing w:val="-5"/>
        </w:rPr>
        <w:t> </w:t>
      </w:r>
      <w:r>
        <w:rPr>
          <w:color w:val="202020"/>
        </w:rPr>
        <w:t>A</w:t>
      </w:r>
      <w:r>
        <w:rPr>
          <w:color w:val="202020"/>
          <w:spacing w:val="-5"/>
        </w:rPr>
        <w:t> </w:t>
      </w:r>
      <w:r>
        <w:rPr>
          <w:color w:val="202020"/>
        </w:rPr>
        <w:t>(2015) "Lindahl and equilibrium." In: Individual and Collective Choice and Social Welfare</w:t>
      </w:r>
      <w:r>
        <w:rPr>
          <w:color w:val="202020"/>
          <w:spacing w:val="-7"/>
        </w:rPr>
        <w:t> </w:t>
      </w:r>
      <w:r>
        <w:rPr>
          <w:color w:val="202020"/>
        </w:rPr>
        <w:t>-</w:t>
      </w:r>
      <w:r>
        <w:rPr>
          <w:color w:val="202020"/>
          <w:spacing w:val="-7"/>
        </w:rPr>
        <w:t> </w:t>
      </w:r>
      <w:r>
        <w:rPr>
          <w:color w:val="202020"/>
        </w:rPr>
        <w:t>Essays</w:t>
      </w:r>
      <w:r>
        <w:rPr>
          <w:color w:val="202020"/>
          <w:spacing w:val="-7"/>
        </w:rPr>
        <w:t> </w:t>
      </w:r>
      <w:r>
        <w:rPr>
          <w:color w:val="202020"/>
        </w:rPr>
        <w:t>in</w:t>
      </w:r>
      <w:r>
        <w:rPr>
          <w:color w:val="202020"/>
          <w:spacing w:val="-7"/>
        </w:rPr>
        <w:t> </w:t>
      </w:r>
      <w:r>
        <w:rPr>
          <w:color w:val="202020"/>
        </w:rPr>
        <w:t>honor</w:t>
      </w:r>
      <w:r>
        <w:rPr>
          <w:color w:val="202020"/>
          <w:spacing w:val="-7"/>
        </w:rPr>
        <w:t> </w:t>
      </w:r>
      <w:r>
        <w:rPr>
          <w:color w:val="202020"/>
        </w:rPr>
        <w:t>of</w:t>
      </w:r>
      <w:r>
        <w:rPr>
          <w:color w:val="202020"/>
          <w:spacing w:val="-7"/>
        </w:rPr>
        <w:t> </w:t>
      </w:r>
      <w:r>
        <w:rPr>
          <w:color w:val="202020"/>
        </w:rPr>
        <w:t>Nick</w:t>
      </w:r>
      <w:r>
        <w:rPr>
          <w:color w:val="202020"/>
          <w:spacing w:val="-7"/>
        </w:rPr>
        <w:t> </w:t>
      </w:r>
      <w:r>
        <w:rPr>
          <w:color w:val="202020"/>
        </w:rPr>
        <w:t>Baigent,</w:t>
      </w:r>
      <w:r>
        <w:rPr>
          <w:color w:val="202020"/>
          <w:spacing w:val="-7"/>
        </w:rPr>
        <w:t> </w:t>
      </w:r>
      <w:r>
        <w:rPr>
          <w:color w:val="202020"/>
        </w:rPr>
        <w:t>C.</w:t>
      </w:r>
      <w:r>
        <w:rPr>
          <w:color w:val="202020"/>
          <w:spacing w:val="-7"/>
        </w:rPr>
        <w:t> </w:t>
      </w:r>
      <w:r>
        <w:rPr>
          <w:color w:val="202020"/>
        </w:rPr>
        <w:t>Binder,</w:t>
      </w:r>
      <w:r>
        <w:rPr>
          <w:color w:val="202020"/>
          <w:spacing w:val="-7"/>
        </w:rPr>
        <w:t> </w:t>
      </w:r>
      <w:r>
        <w:rPr>
          <w:color w:val="202020"/>
        </w:rPr>
        <w:t>G.</w:t>
      </w:r>
      <w:r>
        <w:rPr>
          <w:color w:val="202020"/>
          <w:spacing w:val="-7"/>
        </w:rPr>
        <w:t> </w:t>
      </w:r>
      <w:r>
        <w:rPr>
          <w:color w:val="202020"/>
        </w:rPr>
        <w:t>Codognato,</w:t>
      </w:r>
      <w:r>
        <w:rPr>
          <w:color w:val="202020"/>
          <w:spacing w:val="-7"/>
        </w:rPr>
        <w:t> </w:t>
      </w:r>
      <w:r>
        <w:rPr>
          <w:color w:val="202020"/>
        </w:rPr>
        <w:t>M.</w:t>
      </w:r>
      <w:r>
        <w:rPr>
          <w:color w:val="202020"/>
          <w:spacing w:val="-9"/>
        </w:rPr>
        <w:t> </w:t>
      </w:r>
      <w:r>
        <w:rPr>
          <w:color w:val="202020"/>
        </w:rPr>
        <w:t>Teschl,</w:t>
      </w:r>
      <w:r>
        <w:rPr>
          <w:color w:val="202020"/>
          <w:spacing w:val="-7"/>
        </w:rPr>
        <w:t> </w:t>
      </w:r>
      <w:r>
        <w:rPr>
          <w:color w:val="202020"/>
        </w:rPr>
        <w:t>and</w:t>
      </w:r>
      <w:r>
        <w:rPr>
          <w:color w:val="202020"/>
          <w:spacing w:val="-9"/>
        </w:rPr>
        <w:t> </w:t>
      </w:r>
      <w:r>
        <w:rPr>
          <w:color w:val="202020"/>
        </w:rPr>
        <w:t>Y.</w:t>
      </w:r>
      <w:r>
        <w:rPr>
          <w:color w:val="202020"/>
          <w:spacing w:val="-7"/>
        </w:rPr>
        <w:t> </w:t>
      </w:r>
      <w:r>
        <w:rPr>
          <w:color w:val="202020"/>
        </w:rPr>
        <w:t>Xu</w:t>
      </w:r>
      <w:r>
        <w:rPr>
          <w:color w:val="202020"/>
          <w:spacing w:val="-7"/>
        </w:rPr>
        <w:t> </w:t>
      </w:r>
      <w:r>
        <w:rPr>
          <w:color w:val="202020"/>
        </w:rPr>
        <w:t>(Eds.),</w:t>
      </w:r>
      <w:r>
        <w:rPr>
          <w:color w:val="202020"/>
          <w:spacing w:val="-7"/>
        </w:rPr>
        <w:t> </w:t>
      </w:r>
      <w:r>
        <w:rPr>
          <w:color w:val="202020"/>
        </w:rPr>
        <w:t>Springer series </w:t>
      </w:r>
      <w:r>
        <w:rPr>
          <w:rFonts w:ascii="Arial"/>
          <w:i/>
          <w:color w:val="202020"/>
        </w:rPr>
        <w:t>Studies in Choice and Welfare</w:t>
      </w:r>
      <w:r>
        <w:rPr>
          <w:color w:val="202020"/>
        </w:rPr>
        <w:t>, Springer, 335-362.</w:t>
      </w:r>
    </w:p>
    <w:p>
      <w:pPr>
        <w:pStyle w:val="BodyText"/>
        <w:spacing w:before="96"/>
      </w:pPr>
    </w:p>
    <w:p>
      <w:pPr>
        <w:pStyle w:val="BodyText"/>
        <w:spacing w:line="285" w:lineRule="auto"/>
        <w:ind w:left="56"/>
      </w:pPr>
      <w:r>
        <w:rPr>
          <w:color w:val="202020"/>
        </w:rPr>
        <w:t>Bloch</w:t>
      </w:r>
      <w:r>
        <w:rPr>
          <w:color w:val="202020"/>
          <w:spacing w:val="-3"/>
        </w:rPr>
        <w:t> </w:t>
      </w:r>
      <w:r>
        <w:rPr>
          <w:color w:val="202020"/>
        </w:rPr>
        <w:t>F</w:t>
      </w:r>
      <w:r>
        <w:rPr>
          <w:color w:val="202020"/>
          <w:spacing w:val="-3"/>
        </w:rPr>
        <w:t> </w:t>
      </w:r>
      <w:r>
        <w:rPr>
          <w:color w:val="202020"/>
        </w:rPr>
        <w:t>and</w:t>
      </w:r>
      <w:r>
        <w:rPr>
          <w:color w:val="202020"/>
          <w:spacing w:val="-15"/>
        </w:rPr>
        <w:t> </w:t>
      </w:r>
      <w:r>
        <w:rPr>
          <w:color w:val="202020"/>
        </w:rPr>
        <w:t>A</w:t>
      </w:r>
      <w:r>
        <w:rPr>
          <w:color w:val="202020"/>
          <w:spacing w:val="-15"/>
        </w:rPr>
        <w:t> </w:t>
      </w:r>
      <w:r>
        <w:rPr>
          <w:color w:val="202020"/>
        </w:rPr>
        <w:t>van</w:t>
      </w:r>
      <w:r>
        <w:rPr>
          <w:color w:val="202020"/>
          <w:spacing w:val="-3"/>
        </w:rPr>
        <w:t> </w:t>
      </w:r>
      <w:r>
        <w:rPr>
          <w:color w:val="202020"/>
        </w:rPr>
        <w:t>den</w:t>
      </w:r>
      <w:r>
        <w:rPr>
          <w:color w:val="202020"/>
          <w:spacing w:val="-3"/>
        </w:rPr>
        <w:t> </w:t>
      </w:r>
      <w:r>
        <w:rPr>
          <w:color w:val="202020"/>
        </w:rPr>
        <w:t>Nouweland</w:t>
      </w:r>
      <w:r>
        <w:rPr>
          <w:color w:val="202020"/>
          <w:spacing w:val="-3"/>
        </w:rPr>
        <w:t> </w:t>
      </w:r>
      <w:r>
        <w:rPr>
          <w:color w:val="202020"/>
        </w:rPr>
        <w:t>(2014)</w:t>
      </w:r>
      <w:r>
        <w:rPr>
          <w:color w:val="202020"/>
          <w:spacing w:val="-3"/>
        </w:rPr>
        <w:t> </w:t>
      </w:r>
      <w:r>
        <w:rPr>
          <w:color w:val="202020"/>
        </w:rPr>
        <w:t>"Expectation</w:t>
      </w:r>
      <w:r>
        <w:rPr>
          <w:color w:val="202020"/>
          <w:spacing w:val="-3"/>
        </w:rPr>
        <w:t> </w:t>
      </w:r>
      <w:r>
        <w:rPr>
          <w:color w:val="202020"/>
        </w:rPr>
        <w:t>formation</w:t>
      </w:r>
      <w:r>
        <w:rPr>
          <w:color w:val="202020"/>
          <w:spacing w:val="-3"/>
        </w:rPr>
        <w:t> </w:t>
      </w:r>
      <w:r>
        <w:rPr>
          <w:color w:val="202020"/>
        </w:rPr>
        <w:t>rules</w:t>
      </w:r>
      <w:r>
        <w:rPr>
          <w:color w:val="202020"/>
          <w:spacing w:val="-3"/>
        </w:rPr>
        <w:t> </w:t>
      </w:r>
      <w:r>
        <w:rPr>
          <w:color w:val="202020"/>
        </w:rPr>
        <w:t>and</w:t>
      </w:r>
      <w:r>
        <w:rPr>
          <w:color w:val="202020"/>
          <w:spacing w:val="-3"/>
        </w:rPr>
        <w:t> </w:t>
      </w:r>
      <w:r>
        <w:rPr>
          <w:color w:val="202020"/>
        </w:rPr>
        <w:t>the</w:t>
      </w:r>
      <w:r>
        <w:rPr>
          <w:color w:val="202020"/>
          <w:spacing w:val="-3"/>
        </w:rPr>
        <w:t> </w:t>
      </w:r>
      <w:r>
        <w:rPr>
          <w:color w:val="202020"/>
        </w:rPr>
        <w:t>core</w:t>
      </w:r>
      <w:r>
        <w:rPr>
          <w:color w:val="202020"/>
          <w:spacing w:val="-3"/>
        </w:rPr>
        <w:t> </w:t>
      </w:r>
      <w:r>
        <w:rPr>
          <w:color w:val="202020"/>
        </w:rPr>
        <w:t>of</w:t>
      </w:r>
      <w:r>
        <w:rPr>
          <w:color w:val="202020"/>
          <w:spacing w:val="-3"/>
        </w:rPr>
        <w:t> </w:t>
      </w:r>
      <w:r>
        <w:rPr>
          <w:color w:val="202020"/>
        </w:rPr>
        <w:t>partition</w:t>
      </w:r>
      <w:r>
        <w:rPr>
          <w:color w:val="202020"/>
          <w:spacing w:val="-3"/>
        </w:rPr>
        <w:t> </w:t>
      </w:r>
      <w:r>
        <w:rPr>
          <w:color w:val="202020"/>
        </w:rPr>
        <w:t>function games." Games and Economic Behavior 88, 339-353. Online on Science Direct DOI: </w:t>
      </w:r>
      <w:r>
        <w:rPr>
          <w:color w:val="202020"/>
          <w:spacing w:val="-2"/>
        </w:rPr>
        <w:t>10.1016/j.geb.2014.10.012.</w:t>
      </w:r>
    </w:p>
    <w:p>
      <w:pPr>
        <w:pStyle w:val="BodyText"/>
        <w:spacing w:before="104"/>
      </w:pPr>
    </w:p>
    <w:p>
      <w:pPr>
        <w:pStyle w:val="BodyText"/>
        <w:spacing w:line="292" w:lineRule="auto"/>
        <w:ind w:left="56"/>
      </w:pPr>
      <w:r>
        <w:rPr>
          <w:color w:val="202020"/>
        </w:rPr>
        <w:t>Casas-Mé</w:t>
      </w:r>
      <w:r>
        <w:rPr/>
        <w:t>ndez B, L Carpente, I García-Jurado, and</w:t>
      </w:r>
      <w:r>
        <w:rPr>
          <w:spacing w:val="-4"/>
        </w:rPr>
        <w:t> </w:t>
      </w:r>
      <w:r>
        <w:rPr/>
        <w:t>A</w:t>
      </w:r>
      <w:r>
        <w:rPr>
          <w:spacing w:val="-4"/>
        </w:rPr>
        <w:t> </w:t>
      </w:r>
      <w:r>
        <w:rPr/>
        <w:t>van den Nouweland (2013) "Allocation rules for games</w:t>
      </w:r>
      <w:r>
        <w:rPr>
          <w:spacing w:val="-10"/>
        </w:rPr>
        <w:t> </w:t>
      </w:r>
      <w:r>
        <w:rPr/>
        <w:t>with</w:t>
      </w:r>
      <w:r>
        <w:rPr>
          <w:spacing w:val="-7"/>
        </w:rPr>
        <w:t> </w:t>
      </w:r>
      <w:r>
        <w:rPr/>
        <w:t>optimistic</w:t>
      </w:r>
      <w:r>
        <w:rPr>
          <w:spacing w:val="-7"/>
        </w:rPr>
        <w:t> </w:t>
      </w:r>
      <w:r>
        <w:rPr/>
        <w:t>aspirations."</w:t>
      </w:r>
      <w:r>
        <w:rPr>
          <w:spacing w:val="-7"/>
        </w:rPr>
        <w:t> </w:t>
      </w:r>
      <w:r>
        <w:rPr/>
        <w:t>Game</w:t>
      </w:r>
      <w:r>
        <w:rPr>
          <w:spacing w:val="-10"/>
        </w:rPr>
        <w:t> </w:t>
      </w:r>
      <w:r>
        <w:rPr/>
        <w:t>Theory,</w:t>
      </w:r>
      <w:r>
        <w:rPr>
          <w:spacing w:val="-7"/>
        </w:rPr>
        <w:t> </w:t>
      </w:r>
      <w:r>
        <w:rPr/>
        <w:t>vol.</w:t>
      </w:r>
      <w:r>
        <w:rPr>
          <w:spacing w:val="-7"/>
        </w:rPr>
        <w:t> </w:t>
      </w:r>
      <w:r>
        <w:rPr/>
        <w:t>2013,</w:t>
      </w:r>
      <w:r>
        <w:rPr>
          <w:spacing w:val="-16"/>
        </w:rPr>
        <w:t> </w:t>
      </w:r>
      <w:r>
        <w:rPr/>
        <w:t>Article</w:t>
      </w:r>
      <w:r>
        <w:rPr>
          <w:spacing w:val="-7"/>
        </w:rPr>
        <w:t> </w:t>
      </w:r>
      <w:r>
        <w:rPr/>
        <w:t>ID</w:t>
      </w:r>
      <w:r>
        <w:rPr>
          <w:spacing w:val="-7"/>
        </w:rPr>
        <w:t> </w:t>
      </w:r>
      <w:r>
        <w:rPr/>
        <w:t>540487.</w:t>
      </w:r>
      <w:r>
        <w:rPr>
          <w:spacing w:val="-7"/>
        </w:rPr>
        <w:t> </w:t>
      </w:r>
      <w:r>
        <w:rPr/>
        <w:t>doi:10.1155/2013/540487. Online at hindawi.com/journals/gt/2013/540487.</w:t>
      </w:r>
    </w:p>
    <w:p>
      <w:pPr>
        <w:pStyle w:val="BodyText"/>
        <w:spacing w:before="96"/>
      </w:pPr>
    </w:p>
    <w:p>
      <w:pPr>
        <w:pStyle w:val="BodyText"/>
        <w:spacing w:line="292" w:lineRule="auto"/>
        <w:ind w:left="56" w:right="195"/>
      </w:pPr>
      <w:r>
        <w:rPr/>
        <w:t>Van</w:t>
      </w:r>
      <w:r>
        <w:rPr>
          <w:spacing w:val="-4"/>
        </w:rPr>
        <w:t> </w:t>
      </w:r>
      <w:r>
        <w:rPr/>
        <w:t>den</w:t>
      </w:r>
      <w:r>
        <w:rPr>
          <w:spacing w:val="-4"/>
        </w:rPr>
        <w:t> </w:t>
      </w:r>
      <w:r>
        <w:rPr/>
        <w:t>Nouweland</w:t>
      </w:r>
      <w:r>
        <w:rPr>
          <w:spacing w:val="-16"/>
        </w:rPr>
        <w:t> </w:t>
      </w:r>
      <w:r>
        <w:rPr/>
        <w:t>A</w:t>
      </w:r>
      <w:r>
        <w:rPr>
          <w:spacing w:val="-15"/>
        </w:rPr>
        <w:t> </w:t>
      </w:r>
      <w:r>
        <w:rPr/>
        <w:t>and</w:t>
      </w:r>
      <w:r>
        <w:rPr>
          <w:spacing w:val="-4"/>
        </w:rPr>
        <w:t> </w:t>
      </w:r>
      <w:r>
        <w:rPr/>
        <w:t>M</w:t>
      </w:r>
      <w:r>
        <w:rPr>
          <w:spacing w:val="-4"/>
        </w:rPr>
        <w:t> </w:t>
      </w:r>
      <w:r>
        <w:rPr/>
        <w:t>Slikker</w:t>
      </w:r>
      <w:r>
        <w:rPr>
          <w:spacing w:val="-4"/>
        </w:rPr>
        <w:t> </w:t>
      </w:r>
      <w:r>
        <w:rPr/>
        <w:t>(2012)</w:t>
      </w:r>
      <w:r>
        <w:rPr>
          <w:spacing w:val="-4"/>
        </w:rPr>
        <w:t> </w:t>
      </w:r>
      <w:r>
        <w:rPr/>
        <w:t>"An</w:t>
      </w:r>
      <w:r>
        <w:rPr>
          <w:spacing w:val="-4"/>
        </w:rPr>
        <w:t> </w:t>
      </w:r>
      <w:r>
        <w:rPr/>
        <w:t>axiomatic</w:t>
      </w:r>
      <w:r>
        <w:rPr>
          <w:spacing w:val="-4"/>
        </w:rPr>
        <w:t> </w:t>
      </w:r>
      <w:r>
        <w:rPr/>
        <w:t>characterization</w:t>
      </w:r>
      <w:r>
        <w:rPr>
          <w:spacing w:val="-4"/>
        </w:rPr>
        <w:t> </w:t>
      </w:r>
      <w:r>
        <w:rPr/>
        <w:t>of</w:t>
      </w:r>
      <w:r>
        <w:rPr>
          <w:spacing w:val="-4"/>
        </w:rPr>
        <w:t> </w:t>
      </w:r>
      <w:r>
        <w:rPr/>
        <w:t>the</w:t>
      </w:r>
      <w:r>
        <w:rPr>
          <w:spacing w:val="-4"/>
        </w:rPr>
        <w:t> </w:t>
      </w:r>
      <w:r>
        <w:rPr/>
        <w:t>position</w:t>
      </w:r>
      <w:r>
        <w:rPr>
          <w:spacing w:val="-4"/>
        </w:rPr>
        <w:t> </w:t>
      </w:r>
      <w:r>
        <w:rPr/>
        <w:t>value</w:t>
      </w:r>
      <w:r>
        <w:rPr>
          <w:spacing w:val="-4"/>
        </w:rPr>
        <w:t> </w:t>
      </w:r>
      <w:r>
        <w:rPr/>
        <w:t>for network situations." Mathematical Social Sciences 64, 266-271. Online on Science Direct DOI: </w:t>
      </w:r>
      <w:r>
        <w:rPr>
          <w:spacing w:val="-2"/>
        </w:rPr>
        <w:t>10.1016/j.mathsocsci.2012.05.006.</w:t>
      </w:r>
    </w:p>
    <w:p>
      <w:pPr>
        <w:pStyle w:val="BodyText"/>
        <w:spacing w:before="96"/>
      </w:pPr>
    </w:p>
    <w:p>
      <w:pPr>
        <w:pStyle w:val="BodyText"/>
        <w:spacing w:line="285" w:lineRule="auto"/>
        <w:ind w:left="56" w:right="81"/>
      </w:pPr>
      <w:r>
        <w:rPr/>
        <mc:AlternateContent>
          <mc:Choice Requires="wps">
            <w:drawing>
              <wp:anchor distT="0" distB="0" distL="0" distR="0" allowOverlap="1" layoutInCell="1" locked="0" behindDoc="1" simplePos="0" relativeHeight="487255552">
                <wp:simplePos x="0" y="0"/>
                <wp:positionH relativeFrom="page">
                  <wp:posOffset>571499</wp:posOffset>
                </wp:positionH>
                <wp:positionV relativeFrom="paragraph">
                  <wp:posOffset>17178</wp:posOffset>
                </wp:positionV>
                <wp:extent cx="266700" cy="26670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266700" cy="266700"/>
                          <a:chExt cx="266700" cy="266700"/>
                        </a:xfrm>
                      </wpg:grpSpPr>
                      <wps:wsp>
                        <wps:cNvPr id="23" name="Graphic 23"/>
                        <wps:cNvSpPr/>
                        <wps:spPr>
                          <a:xfrm>
                            <a:off x="0" y="0"/>
                            <a:ext cx="266700" cy="266700"/>
                          </a:xfrm>
                          <a:custGeom>
                            <a:avLst/>
                            <a:gdLst/>
                            <a:ahLst/>
                            <a:cxnLst/>
                            <a:rect l="l" t="t" r="r" b="b"/>
                            <a:pathLst>
                              <a:path w="266700" h="266700">
                                <a:moveTo>
                                  <a:pt x="177704" y="266699"/>
                                </a:moveTo>
                                <a:lnTo>
                                  <a:pt x="88995" y="266699"/>
                                </a:lnTo>
                                <a:lnTo>
                                  <a:pt x="82801" y="266089"/>
                                </a:lnTo>
                                <a:lnTo>
                                  <a:pt x="37131" y="247172"/>
                                </a:lnTo>
                                <a:lnTo>
                                  <a:pt x="9643" y="213678"/>
                                </a:lnTo>
                                <a:lnTo>
                                  <a:pt x="0" y="177704"/>
                                </a:lnTo>
                                <a:lnTo>
                                  <a:pt x="0" y="171449"/>
                                </a:lnTo>
                                <a:lnTo>
                                  <a:pt x="0" y="88995"/>
                                </a:lnTo>
                                <a:lnTo>
                                  <a:pt x="12577" y="47532"/>
                                </a:lnTo>
                                <a:lnTo>
                                  <a:pt x="47532" y="12577"/>
                                </a:lnTo>
                                <a:lnTo>
                                  <a:pt x="88995" y="0"/>
                                </a:lnTo>
                                <a:lnTo>
                                  <a:pt x="177704" y="0"/>
                                </a:lnTo>
                                <a:lnTo>
                                  <a:pt x="219167" y="12577"/>
                                </a:lnTo>
                                <a:lnTo>
                                  <a:pt x="254122" y="47532"/>
                                </a:lnTo>
                                <a:lnTo>
                                  <a:pt x="266699" y="88995"/>
                                </a:lnTo>
                                <a:lnTo>
                                  <a:pt x="266699" y="177704"/>
                                </a:lnTo>
                                <a:lnTo>
                                  <a:pt x="254122" y="219167"/>
                                </a:lnTo>
                                <a:lnTo>
                                  <a:pt x="219167" y="254122"/>
                                </a:lnTo>
                                <a:lnTo>
                                  <a:pt x="183898" y="266089"/>
                                </a:lnTo>
                                <a:lnTo>
                                  <a:pt x="177704" y="266699"/>
                                </a:lnTo>
                                <a:close/>
                              </a:path>
                            </a:pathLst>
                          </a:custGeom>
                          <a:solidFill>
                            <a:srgbClr val="FFFFFF"/>
                          </a:solidFill>
                        </wps:spPr>
                        <wps:bodyPr wrap="square" lIns="0" tIns="0" rIns="0" bIns="0" rtlCol="0">
                          <a:prstTxWarp prst="textNoShape">
                            <a:avLst/>
                          </a:prstTxWarp>
                          <a:noAutofit/>
                        </wps:bodyPr>
                      </wps:wsp>
                      <pic:pic>
                        <pic:nvPicPr>
                          <pic:cNvPr id="24" name="Image 24"/>
                          <pic:cNvPicPr/>
                        </pic:nvPicPr>
                        <pic:blipFill>
                          <a:blip r:embed="rId11" cstate="print"/>
                          <a:stretch>
                            <a:fillRect/>
                          </a:stretch>
                        </pic:blipFill>
                        <pic:spPr>
                          <a:xfrm>
                            <a:off x="53975" y="53975"/>
                            <a:ext cx="158749" cy="158749"/>
                          </a:xfrm>
                          <a:prstGeom prst="rect">
                            <a:avLst/>
                          </a:prstGeom>
                        </pic:spPr>
                      </pic:pic>
                    </wpg:wgp>
                  </a:graphicData>
                </a:graphic>
              </wp:anchor>
            </w:drawing>
          </mc:Choice>
          <mc:Fallback>
            <w:pict>
              <v:group style="position:absolute;margin-left:44.999996pt;margin-top:1.352674pt;width:21pt;height:21pt;mso-position-horizontal-relative:page;mso-position-vertical-relative:paragraph;z-index:-16060928" id="docshapegroup18" coordorigin="900,27" coordsize="420,420">
                <v:shape style="position:absolute;left:900;top:27;width:420;height:420" id="docshape19" coordorigin="900,27" coordsize="420,420" path="m1180,447l1040,447,1030,446,958,416,915,364,900,307,900,297,900,167,920,102,975,47,1040,27,1180,27,1245,47,1300,102,1320,167,1320,307,1300,372,1245,427,1190,446,1180,447xe" filled="true" fillcolor="#ffffff" stroked="false">
                  <v:path arrowok="t"/>
                  <v:fill type="solid"/>
                </v:shape>
                <v:shape style="position:absolute;left:985;top:112;width:250;height:250" type="#_x0000_t75" id="docshape20" stroked="false">
                  <v:imagedata r:id="rId11" o:title=""/>
                </v:shape>
                <w10:wrap type="none"/>
              </v:group>
            </w:pict>
          </mc:Fallback>
        </mc:AlternateContent>
      </w:r>
      <w:r>
        <w:rPr/>
        <w:t>Van</w:t>
      </w:r>
      <w:r>
        <w:rPr>
          <w:spacing w:val="-11"/>
        </w:rPr>
        <w:t> </w:t>
      </w:r>
      <w:r>
        <w:rPr/>
        <w:t>den</w:t>
      </w:r>
      <w:r>
        <w:rPr>
          <w:spacing w:val="-6"/>
        </w:rPr>
        <w:t> </w:t>
      </w:r>
      <w:r>
        <w:rPr/>
        <w:t>Nouweland</w:t>
      </w:r>
      <w:r>
        <w:rPr>
          <w:spacing w:val="-16"/>
        </w:rPr>
        <w:t> </w:t>
      </w:r>
      <w:r>
        <w:rPr/>
        <w:t>A</w:t>
      </w:r>
      <w:r>
        <w:rPr>
          <w:spacing w:val="-15"/>
        </w:rPr>
        <w:t> </w:t>
      </w:r>
      <w:r>
        <w:rPr/>
        <w:t>(2011)</w:t>
      </w:r>
      <w:r>
        <w:rPr>
          <w:spacing w:val="-6"/>
        </w:rPr>
        <w:t> </w:t>
      </w:r>
      <w:r>
        <w:rPr/>
        <w:t>"Comments</w:t>
      </w:r>
      <w:r>
        <w:rPr>
          <w:spacing w:val="-6"/>
        </w:rPr>
        <w:t> </w:t>
      </w:r>
      <w:r>
        <w:rPr/>
        <w:t>on:</w:t>
      </w:r>
      <w:r>
        <w:rPr>
          <w:spacing w:val="-6"/>
        </w:rPr>
        <w:t> </w:t>
      </w:r>
      <w:r>
        <w:rPr/>
        <w:t>Cooperative</w:t>
      </w:r>
      <w:r>
        <w:rPr>
          <w:spacing w:val="-6"/>
        </w:rPr>
        <w:t> </w:t>
      </w:r>
      <w:r>
        <w:rPr/>
        <w:t>Games</w:t>
      </w:r>
      <w:r>
        <w:rPr>
          <w:spacing w:val="-6"/>
        </w:rPr>
        <w:t> </w:t>
      </w:r>
      <w:r>
        <w:rPr/>
        <w:t>and</w:t>
      </w:r>
      <w:r>
        <w:rPr>
          <w:spacing w:val="-6"/>
        </w:rPr>
        <w:t> </w:t>
      </w:r>
      <w:r>
        <w:rPr/>
        <w:t>Cost</w:t>
      </w:r>
      <w:r>
        <w:rPr>
          <w:spacing w:val="-16"/>
        </w:rPr>
        <w:t> </w:t>
      </w:r>
      <w:r>
        <w:rPr/>
        <w:t>Allocation</w:t>
      </w:r>
      <w:r>
        <w:rPr>
          <w:spacing w:val="-6"/>
        </w:rPr>
        <w:t> </w:t>
      </w:r>
      <w:r>
        <w:rPr/>
        <w:t>Problems".</w:t>
      </w:r>
      <w:r>
        <w:rPr>
          <w:spacing w:val="-9"/>
        </w:rPr>
        <w:t> </w:t>
      </w:r>
      <w:r>
        <w:rPr/>
        <w:t>TOP</w:t>
      </w:r>
      <w:r>
        <w:rPr>
          <w:spacing w:val="-9"/>
        </w:rPr>
        <w:t> </w:t>
      </w:r>
      <w:r>
        <w:rPr/>
        <w:t>19 (1), 29-32. Invited discussion for TOP (an official journal of the Spanish Society of Statistics and Operations Research)</w:t>
      </w:r>
      <w:r>
        <w:rPr>
          <w:spacing w:val="40"/>
        </w:rPr>
        <w:t> </w:t>
      </w:r>
      <w:r>
        <w:rPr/>
        <w:t>Online at Springerlink com DOI: 10 1007/s11750-011-0204-x</w:t>
      </w:r>
    </w:p>
    <w:p>
      <w:pPr>
        <w:pStyle w:val="BodyText"/>
        <w:spacing w:after="0" w:line="285" w:lineRule="auto"/>
        <w:sectPr>
          <w:headerReference w:type="default" r:id="rId17"/>
          <w:footerReference w:type="default" r:id="rId18"/>
          <w:pgSz w:w="11900" w:h="16840"/>
          <w:pgMar w:header="305" w:footer="177" w:top="800" w:bottom="360" w:left="708" w:right="708"/>
        </w:sectPr>
      </w:pPr>
    </w:p>
    <w:p>
      <w:pPr>
        <w:tabs>
          <w:tab w:pos="7048" w:val="left" w:leader="none"/>
          <w:tab w:pos="8063" w:val="left" w:leader="none"/>
          <w:tab w:pos="9404" w:val="left" w:leader="none"/>
          <w:tab w:pos="10136" w:val="left" w:leader="none"/>
        </w:tabs>
        <w:spacing w:line="313" w:lineRule="exact" w:before="0"/>
        <w:ind w:left="581" w:right="0" w:firstLine="0"/>
        <w:jc w:val="left"/>
        <w:rPr>
          <w:rFonts w:ascii="Tahoma"/>
          <w:sz w:val="24"/>
        </w:rPr>
      </w:pPr>
      <w:r>
        <w:rPr>
          <w:rFonts w:ascii="Tahoma"/>
          <w:sz w:val="24"/>
        </w:rPr>
        <mc:AlternateContent>
          <mc:Choice Requires="wps">
            <w:drawing>
              <wp:anchor distT="0" distB="0" distL="0" distR="0" allowOverlap="1" layoutInCell="1" locked="0" behindDoc="0" simplePos="0" relativeHeight="15732736">
                <wp:simplePos x="0" y="0"/>
                <wp:positionH relativeFrom="page">
                  <wp:posOffset>476249</wp:posOffset>
                </wp:positionH>
                <wp:positionV relativeFrom="paragraph">
                  <wp:posOffset>35623</wp:posOffset>
                </wp:positionV>
                <wp:extent cx="85725" cy="1905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85725" cy="19050"/>
                        </a:xfrm>
                        <a:custGeom>
                          <a:avLst/>
                          <a:gdLst/>
                          <a:ahLst/>
                          <a:cxnLst/>
                          <a:rect l="l" t="t" r="r" b="b"/>
                          <a:pathLst>
                            <a:path w="85725" h="19050">
                              <a:moveTo>
                                <a:pt x="85724" y="19049"/>
                              </a:moveTo>
                              <a:lnTo>
                                <a:pt x="0" y="19049"/>
                              </a:lnTo>
                              <a:lnTo>
                                <a:pt x="0" y="0"/>
                              </a:lnTo>
                              <a:lnTo>
                                <a:pt x="85724" y="0"/>
                              </a:lnTo>
                              <a:lnTo>
                                <a:pt x="85724" y="19049"/>
                              </a:lnTo>
                              <a:close/>
                            </a:path>
                          </a:pathLst>
                        </a:custGeom>
                        <a:solidFill>
                          <a:srgbClr val="000000">
                            <a:alpha val="79998"/>
                          </a:srgbClr>
                        </a:solidFill>
                      </wps:spPr>
                      <wps:bodyPr wrap="square" lIns="0" tIns="0" rIns="0" bIns="0" rtlCol="0">
                        <a:prstTxWarp prst="textNoShape">
                          <a:avLst/>
                        </a:prstTxWarp>
                        <a:noAutofit/>
                      </wps:bodyPr>
                    </wps:wsp>
                  </a:graphicData>
                </a:graphic>
              </wp:anchor>
            </w:drawing>
          </mc:Choice>
          <mc:Fallback>
            <w:pict>
              <v:rect style="position:absolute;margin-left:37.499996pt;margin-top:2.805pt;width:6.749998pt;height:1.5pt;mso-position-horizontal-relative:page;mso-position-vertical-relative:paragraph;z-index:15732736" id="docshape21" filled="true" fillcolor="#000000" stroked="false">
                <v:fill opacity="52428f" type="solid"/>
                <w10:wrap type="none"/>
              </v:rect>
            </w:pict>
          </mc:Fallback>
        </mc:AlternateContent>
      </w:r>
      <w:hyperlink r:id="rId7">
        <w:r>
          <w:rPr>
            <w:rFonts w:ascii="Tahoma"/>
            <w:spacing w:val="-4"/>
            <w:position w:val="1"/>
            <w:sz w:val="30"/>
          </w:rPr>
          <w:t>Anne</w:t>
        </w:r>
        <w:r>
          <w:rPr>
            <w:rFonts w:ascii="Tahoma"/>
            <w:spacing w:val="-36"/>
            <w:position w:val="1"/>
            <w:sz w:val="30"/>
          </w:rPr>
          <w:t> </w:t>
        </w:r>
        <w:r>
          <w:rPr>
            <w:rFonts w:ascii="Tahoma"/>
            <w:spacing w:val="-4"/>
            <w:position w:val="1"/>
            <w:sz w:val="30"/>
          </w:rPr>
          <w:t>van</w:t>
        </w:r>
        <w:r>
          <w:rPr>
            <w:rFonts w:ascii="Tahoma"/>
            <w:spacing w:val="-35"/>
            <w:position w:val="1"/>
            <w:sz w:val="30"/>
          </w:rPr>
          <w:t> </w:t>
        </w:r>
        <w:r>
          <w:rPr>
            <w:rFonts w:ascii="Tahoma"/>
            <w:spacing w:val="-4"/>
            <w:position w:val="1"/>
            <w:sz w:val="30"/>
          </w:rPr>
          <w:t>den</w:t>
        </w:r>
        <w:r>
          <w:rPr>
            <w:rFonts w:ascii="Tahoma"/>
            <w:spacing w:val="-35"/>
            <w:position w:val="1"/>
            <w:sz w:val="30"/>
          </w:rPr>
          <w:t> </w:t>
        </w:r>
        <w:r>
          <w:rPr>
            <w:rFonts w:ascii="Tahoma"/>
            <w:spacing w:val="-4"/>
            <w:position w:val="1"/>
            <w:sz w:val="30"/>
          </w:rPr>
          <w:t>Nouweland</w:t>
        </w:r>
      </w:hyperlink>
      <w:r>
        <w:rPr>
          <w:rFonts w:ascii="Tahoma"/>
          <w:position w:val="1"/>
          <w:sz w:val="30"/>
        </w:rPr>
        <w:tab/>
      </w:r>
      <w:hyperlink r:id="rId7">
        <w:r>
          <w:rPr>
            <w:rFonts w:ascii="Tahoma"/>
            <w:spacing w:val="-4"/>
            <w:position w:val="2"/>
            <w:sz w:val="24"/>
          </w:rPr>
          <w:t>Home</w:t>
        </w:r>
      </w:hyperlink>
      <w:r>
        <w:rPr>
          <w:rFonts w:ascii="Tahoma"/>
          <w:position w:val="2"/>
          <w:sz w:val="24"/>
        </w:rPr>
        <w:tab/>
      </w:r>
      <w:hyperlink r:id="rId8">
        <w:r>
          <w:rPr>
            <w:rFonts w:ascii="Tahoma"/>
            <w:spacing w:val="-2"/>
            <w:position w:val="2"/>
            <w:sz w:val="24"/>
          </w:rPr>
          <w:t>Research</w:t>
        </w:r>
      </w:hyperlink>
      <w:r>
        <w:rPr>
          <w:rFonts w:ascii="Tahoma"/>
          <w:position w:val="2"/>
          <w:sz w:val="24"/>
        </w:rPr>
        <w:tab/>
      </w:r>
      <w:hyperlink r:id="rId9">
        <w:r>
          <w:rPr>
            <w:rFonts w:ascii="Tahoma"/>
            <w:spacing w:val="-5"/>
            <w:position w:val="2"/>
            <w:sz w:val="24"/>
          </w:rPr>
          <w:t>CV</w:t>
        </w:r>
        <w:r>
          <w:rPr>
            <w:rFonts w:ascii="Tahoma"/>
            <w:position w:val="2"/>
            <w:sz w:val="24"/>
          </w:rPr>
          <w:tab/>
        </w:r>
        <w:r>
          <w:rPr>
            <w:rFonts w:ascii="Tahoma"/>
            <w:sz w:val="24"/>
          </w:rPr>
          <w:drawing>
            <wp:inline distT="0" distB="0" distL="0" distR="0">
              <wp:extent cx="166592" cy="166592"/>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10" cstate="print"/>
                      <a:stretch>
                        <a:fillRect/>
                      </a:stretch>
                    </pic:blipFill>
                    <pic:spPr>
                      <a:xfrm>
                        <a:off x="0" y="0"/>
                        <a:ext cx="166592" cy="166592"/>
                      </a:xfrm>
                      <a:prstGeom prst="rect">
                        <a:avLst/>
                      </a:prstGeom>
                    </pic:spPr>
                  </pic:pic>
                </a:graphicData>
              </a:graphic>
            </wp:inline>
          </w:drawing>
        </w:r>
        <w:r>
          <w:rPr>
            <w:rFonts w:ascii="Tahoma"/>
            <w:sz w:val="24"/>
          </w:rPr>
        </w:r>
      </w:hyperlink>
    </w:p>
    <w:p>
      <w:pPr>
        <w:pStyle w:val="BodyText"/>
        <w:spacing w:line="210" w:lineRule="exact"/>
        <w:ind w:left="56"/>
      </w:pPr>
      <w:r>
        <w:rPr/>
        <w:t>Van</w:t>
      </w:r>
      <w:r>
        <w:rPr>
          <w:spacing w:val="-6"/>
        </w:rPr>
        <w:t> </w:t>
      </w:r>
      <w:hyperlink r:id="rId7">
        <w:r>
          <w:rPr/>
          <w:t>den</w:t>
        </w:r>
        <w:r>
          <w:rPr>
            <w:spacing w:val="-4"/>
          </w:rPr>
          <w:t> </w:t>
        </w:r>
        <w:r>
          <w:rPr/>
          <w:t>Nouweland</w:t>
        </w:r>
        <w:r>
          <w:rPr>
            <w:spacing w:val="-15"/>
          </w:rPr>
          <w:t> </w:t>
        </w:r>
        <w:r>
          <w:rPr/>
          <w:t>A</w:t>
        </w:r>
        <w:r>
          <w:rPr>
            <w:spacing w:val="-15"/>
          </w:rPr>
          <w:t> </w:t>
        </w:r>
        <w:r>
          <w:rPr/>
          <w:t>and</w:t>
        </w:r>
        <w:r>
          <w:rPr>
            <w:spacing w:val="-3"/>
          </w:rPr>
          <w:t> </w:t>
        </w:r>
        <w:r>
          <w:rPr/>
          <w:t>M</w:t>
        </w:r>
        <w:r>
          <w:rPr>
            <w:spacing w:val="-4"/>
          </w:rPr>
          <w:t> </w:t>
        </w:r>
        <w:r>
          <w:rPr/>
          <w:t>Wooders</w:t>
        </w:r>
        <w:r>
          <w:rPr>
            <w:spacing w:val="-4"/>
          </w:rPr>
          <w:t> </w:t>
        </w:r>
        <w:r>
          <w:rPr/>
          <w:t>(</w:t>
        </w:r>
      </w:hyperlink>
      <w:r>
        <w:rPr/>
        <w:t>2011)</w:t>
      </w:r>
      <w:r>
        <w:rPr>
          <w:spacing w:val="-3"/>
        </w:rPr>
        <w:t> </w:t>
      </w:r>
      <w:r>
        <w:rPr/>
        <w:t>"Share</w:t>
      </w:r>
      <w:r>
        <w:rPr>
          <w:spacing w:val="-4"/>
        </w:rPr>
        <w:t> </w:t>
      </w:r>
      <w:r>
        <w:rPr/>
        <w:t>equilibrium</w:t>
      </w:r>
      <w:r>
        <w:rPr>
          <w:spacing w:val="-3"/>
        </w:rPr>
        <w:t> </w:t>
      </w:r>
      <w:r>
        <w:rPr/>
        <w:t>in</w:t>
      </w:r>
      <w:r>
        <w:rPr>
          <w:spacing w:val="-4"/>
        </w:rPr>
        <w:t> </w:t>
      </w:r>
      <w:r>
        <w:rPr/>
        <w:t>local</w:t>
      </w:r>
      <w:r>
        <w:rPr>
          <w:spacing w:val="-4"/>
        </w:rPr>
        <w:t> </w:t>
      </w:r>
      <w:r>
        <w:rPr/>
        <w:t>public</w:t>
      </w:r>
      <w:r>
        <w:rPr>
          <w:spacing w:val="-3"/>
        </w:rPr>
        <w:t> </w:t>
      </w:r>
      <w:r>
        <w:rPr/>
        <w:t>good</w:t>
      </w:r>
      <w:r>
        <w:rPr>
          <w:spacing w:val="-4"/>
        </w:rPr>
        <w:t> </w:t>
      </w:r>
      <w:r>
        <w:rPr/>
        <w:t>economies."</w:t>
      </w:r>
      <w:r>
        <w:rPr>
          <w:spacing w:val="-3"/>
        </w:rPr>
        <w:t> </w:t>
      </w:r>
      <w:r>
        <w:rPr>
          <w:spacing w:val="-2"/>
        </w:rPr>
        <w:t>Journal</w:t>
      </w:r>
    </w:p>
    <w:p>
      <w:pPr>
        <w:pStyle w:val="BodyText"/>
        <w:spacing w:line="285" w:lineRule="auto" w:before="47"/>
        <w:ind w:left="56" w:right="195"/>
      </w:pPr>
      <w:r>
        <w:rPr/>
        <w:t>of</w:t>
      </w:r>
      <w:r>
        <w:rPr>
          <w:spacing w:val="-4"/>
        </w:rPr>
        <w:t> </w:t>
      </w:r>
      <w:r>
        <w:rPr/>
        <w:t>Mathematical</w:t>
      </w:r>
      <w:r>
        <w:rPr>
          <w:spacing w:val="-4"/>
        </w:rPr>
        <w:t> </w:t>
      </w:r>
      <w:r>
        <w:rPr/>
        <w:t>Economics</w:t>
      </w:r>
      <w:r>
        <w:rPr>
          <w:spacing w:val="-4"/>
        </w:rPr>
        <w:t> </w:t>
      </w:r>
      <w:r>
        <w:rPr/>
        <w:t>47</w:t>
      </w:r>
      <w:r>
        <w:rPr>
          <w:spacing w:val="-4"/>
        </w:rPr>
        <w:t> </w:t>
      </w:r>
      <w:r>
        <w:rPr/>
        <w:t>(3),</w:t>
      </w:r>
      <w:r>
        <w:rPr>
          <w:spacing w:val="-4"/>
        </w:rPr>
        <w:t> </w:t>
      </w:r>
      <w:r>
        <w:rPr/>
        <w:t>376-381.</w:t>
      </w:r>
      <w:r>
        <w:rPr>
          <w:spacing w:val="-4"/>
        </w:rPr>
        <w:t> </w:t>
      </w:r>
      <w:r>
        <w:rPr/>
        <w:t>Online</w:t>
      </w:r>
      <w:r>
        <w:rPr>
          <w:spacing w:val="-4"/>
        </w:rPr>
        <w:t> </w:t>
      </w:r>
      <w:r>
        <w:rPr/>
        <w:t>on</w:t>
      </w:r>
      <w:r>
        <w:rPr>
          <w:spacing w:val="-4"/>
        </w:rPr>
        <w:t> </w:t>
      </w:r>
      <w:r>
        <w:rPr/>
        <w:t>Science</w:t>
      </w:r>
      <w:r>
        <w:rPr>
          <w:spacing w:val="-4"/>
        </w:rPr>
        <w:t> </w:t>
      </w:r>
      <w:r>
        <w:rPr/>
        <w:t>Direct</w:t>
      </w:r>
      <w:r>
        <w:rPr>
          <w:spacing w:val="-4"/>
        </w:rPr>
        <w:t> </w:t>
      </w:r>
      <w:r>
        <w:rPr/>
        <w:t>DOI: </w:t>
      </w:r>
      <w:r>
        <w:rPr>
          <w:spacing w:val="-2"/>
        </w:rPr>
        <w:t>10.1016/j.jmateco.2010.12.008.</w:t>
      </w:r>
    </w:p>
    <w:p>
      <w:pPr>
        <w:pStyle w:val="BodyText"/>
        <w:spacing w:before="104"/>
      </w:pPr>
    </w:p>
    <w:p>
      <w:pPr>
        <w:pStyle w:val="BodyText"/>
        <w:spacing w:line="292" w:lineRule="auto" w:before="1"/>
        <w:ind w:left="56" w:right="195"/>
      </w:pPr>
      <w:r>
        <w:rPr/>
        <w:t>Voorneveld M,</w:t>
      </w:r>
      <w:r>
        <w:rPr>
          <w:spacing w:val="-5"/>
        </w:rPr>
        <w:t> </w:t>
      </w:r>
      <w:r>
        <w:rPr/>
        <w:t>A</w:t>
      </w:r>
      <w:r>
        <w:rPr>
          <w:spacing w:val="-5"/>
        </w:rPr>
        <w:t> </w:t>
      </w:r>
      <w:r>
        <w:rPr/>
        <w:t>van den Nouweland and R. McLean (2011) "Axiomatizations of the Euclidean compromise</w:t>
      </w:r>
      <w:r>
        <w:rPr>
          <w:spacing w:val="-4"/>
        </w:rPr>
        <w:t> </w:t>
      </w:r>
      <w:r>
        <w:rPr/>
        <w:t>solution."</w:t>
      </w:r>
      <w:r>
        <w:rPr>
          <w:spacing w:val="-4"/>
        </w:rPr>
        <w:t> </w:t>
      </w:r>
      <w:r>
        <w:rPr/>
        <w:t>International</w:t>
      </w:r>
      <w:r>
        <w:rPr>
          <w:spacing w:val="-4"/>
        </w:rPr>
        <w:t> </w:t>
      </w:r>
      <w:r>
        <w:rPr/>
        <w:t>Journal</w:t>
      </w:r>
      <w:r>
        <w:rPr>
          <w:spacing w:val="-4"/>
        </w:rPr>
        <w:t> </w:t>
      </w:r>
      <w:r>
        <w:rPr/>
        <w:t>of</w:t>
      </w:r>
      <w:r>
        <w:rPr>
          <w:spacing w:val="-4"/>
        </w:rPr>
        <w:t> </w:t>
      </w:r>
      <w:r>
        <w:rPr/>
        <w:t>Game</w:t>
      </w:r>
      <w:r>
        <w:rPr>
          <w:spacing w:val="-7"/>
        </w:rPr>
        <w:t> </w:t>
      </w:r>
      <w:r>
        <w:rPr/>
        <w:t>Theory</w:t>
      </w:r>
      <w:r>
        <w:rPr>
          <w:spacing w:val="-4"/>
        </w:rPr>
        <w:t> </w:t>
      </w:r>
      <w:r>
        <w:rPr/>
        <w:t>40</w:t>
      </w:r>
      <w:r>
        <w:rPr>
          <w:spacing w:val="-4"/>
        </w:rPr>
        <w:t> </w:t>
      </w:r>
      <w:r>
        <w:rPr/>
        <w:t>(3),</w:t>
      </w:r>
      <w:r>
        <w:rPr>
          <w:spacing w:val="-4"/>
        </w:rPr>
        <w:t> </w:t>
      </w:r>
      <w:r>
        <w:rPr/>
        <w:t>427-448.</w:t>
      </w:r>
      <w:r>
        <w:rPr>
          <w:spacing w:val="-4"/>
        </w:rPr>
        <w:t> </w:t>
      </w:r>
      <w:r>
        <w:rPr/>
        <w:t>Online</w:t>
      </w:r>
      <w:r>
        <w:rPr>
          <w:spacing w:val="-4"/>
        </w:rPr>
        <w:t> </w:t>
      </w:r>
      <w:r>
        <w:rPr/>
        <w:t>at</w:t>
      </w:r>
      <w:r>
        <w:rPr>
          <w:spacing w:val="-4"/>
        </w:rPr>
        <w:t> </w:t>
      </w:r>
      <w:r>
        <w:rPr/>
        <w:t>Springerlink.com DOI: 10.1007/s00182-010-0240-z.</w:t>
      </w:r>
    </w:p>
    <w:p>
      <w:pPr>
        <w:pStyle w:val="BodyText"/>
        <w:spacing w:before="96"/>
      </w:pPr>
    </w:p>
    <w:p>
      <w:pPr>
        <w:pStyle w:val="BodyText"/>
        <w:spacing w:line="285" w:lineRule="auto"/>
        <w:ind w:left="56"/>
      </w:pPr>
      <w:r>
        <w:rPr/>
        <w:t>Carpente</w:t>
      </w:r>
      <w:r>
        <w:rPr>
          <w:spacing w:val="-3"/>
        </w:rPr>
        <w:t> </w:t>
      </w:r>
      <w:r>
        <w:rPr/>
        <w:t>L,</w:t>
      </w:r>
      <w:r>
        <w:rPr>
          <w:spacing w:val="-3"/>
        </w:rPr>
        <w:t> </w:t>
      </w:r>
      <w:r>
        <w:rPr/>
        <w:t>B</w:t>
      </w:r>
      <w:r>
        <w:rPr>
          <w:spacing w:val="-3"/>
        </w:rPr>
        <w:t> </w:t>
      </w:r>
      <w:r>
        <w:rPr/>
        <w:t>Casas-Méndez,</w:t>
      </w:r>
      <w:r>
        <w:rPr>
          <w:spacing w:val="-3"/>
        </w:rPr>
        <w:t> </w:t>
      </w:r>
      <w:r>
        <w:rPr/>
        <w:t>I</w:t>
      </w:r>
      <w:r>
        <w:rPr>
          <w:spacing w:val="-3"/>
        </w:rPr>
        <w:t> </w:t>
      </w:r>
      <w:r>
        <w:rPr/>
        <w:t>García-Jurado</w:t>
      </w:r>
      <w:r>
        <w:rPr>
          <w:spacing w:val="-3"/>
        </w:rPr>
        <w:t> </w:t>
      </w:r>
      <w:r>
        <w:rPr/>
        <w:t>and</w:t>
      </w:r>
      <w:r>
        <w:rPr>
          <w:spacing w:val="-15"/>
        </w:rPr>
        <w:t> </w:t>
      </w:r>
      <w:r>
        <w:rPr/>
        <w:t>A</w:t>
      </w:r>
      <w:r>
        <w:rPr>
          <w:spacing w:val="-15"/>
        </w:rPr>
        <w:t> </w:t>
      </w:r>
      <w:r>
        <w:rPr/>
        <w:t>van</w:t>
      </w:r>
      <w:r>
        <w:rPr>
          <w:spacing w:val="-3"/>
        </w:rPr>
        <w:t> </w:t>
      </w:r>
      <w:r>
        <w:rPr/>
        <w:t>den</w:t>
      </w:r>
      <w:r>
        <w:rPr>
          <w:spacing w:val="-3"/>
        </w:rPr>
        <w:t> </w:t>
      </w:r>
      <w:r>
        <w:rPr/>
        <w:t>Nouweland</w:t>
      </w:r>
      <w:r>
        <w:rPr>
          <w:spacing w:val="-3"/>
        </w:rPr>
        <w:t> </w:t>
      </w:r>
      <w:r>
        <w:rPr/>
        <w:t>(2010)</w:t>
      </w:r>
      <w:r>
        <w:rPr>
          <w:spacing w:val="-3"/>
        </w:rPr>
        <w:t> </w:t>
      </w:r>
      <w:r>
        <w:rPr/>
        <w:t>"The</w:t>
      </w:r>
      <w:r>
        <w:rPr>
          <w:spacing w:val="-3"/>
        </w:rPr>
        <w:t> </w:t>
      </w:r>
      <w:r>
        <w:rPr/>
        <w:t>truncated</w:t>
      </w:r>
      <w:r>
        <w:rPr>
          <w:spacing w:val="-3"/>
        </w:rPr>
        <w:t> </w:t>
      </w:r>
      <w:r>
        <w:rPr/>
        <w:t>core</w:t>
      </w:r>
      <w:r>
        <w:rPr>
          <w:spacing w:val="-3"/>
        </w:rPr>
        <w:t> </w:t>
      </w:r>
      <w:r>
        <w:rPr/>
        <w:t>for games with upper bounds." International Journal of Game Theory 39 (4), 645-656. Online at Springerlink.com DOI: 10.1007/s00182-009-0205-2.</w:t>
      </w:r>
    </w:p>
    <w:p>
      <w:pPr>
        <w:pStyle w:val="BodyText"/>
        <w:spacing w:before="118"/>
      </w:pPr>
    </w:p>
    <w:p>
      <w:pPr>
        <w:pStyle w:val="BodyText"/>
        <w:spacing w:line="285" w:lineRule="auto" w:before="1"/>
        <w:ind w:left="56" w:right="195"/>
      </w:pPr>
      <w:r>
        <w:rPr/>
        <w:t>Carpente</w:t>
      </w:r>
      <w:r>
        <w:rPr>
          <w:spacing w:val="-4"/>
        </w:rPr>
        <w:t> </w:t>
      </w:r>
      <w:r>
        <w:rPr/>
        <w:t>L,</w:t>
      </w:r>
      <w:r>
        <w:rPr>
          <w:spacing w:val="-4"/>
        </w:rPr>
        <w:t> </w:t>
      </w:r>
      <w:r>
        <w:rPr/>
        <w:t>B</w:t>
      </w:r>
      <w:r>
        <w:rPr>
          <w:spacing w:val="-4"/>
        </w:rPr>
        <w:t> </w:t>
      </w:r>
      <w:r>
        <w:rPr/>
        <w:t>Casas-Méndez,</w:t>
      </w:r>
      <w:r>
        <w:rPr>
          <w:spacing w:val="-4"/>
        </w:rPr>
        <w:t> </w:t>
      </w:r>
      <w:r>
        <w:rPr/>
        <w:t>I</w:t>
      </w:r>
      <w:r>
        <w:rPr>
          <w:spacing w:val="-4"/>
        </w:rPr>
        <w:t> </w:t>
      </w:r>
      <w:r>
        <w:rPr/>
        <w:t>García-Jurado</w:t>
      </w:r>
      <w:r>
        <w:rPr>
          <w:spacing w:val="-4"/>
        </w:rPr>
        <w:t> </w:t>
      </w:r>
      <w:r>
        <w:rPr/>
        <w:t>and</w:t>
      </w:r>
      <w:r>
        <w:rPr>
          <w:spacing w:val="-15"/>
        </w:rPr>
        <w:t> </w:t>
      </w:r>
      <w:r>
        <w:rPr/>
        <w:t>A</w:t>
      </w:r>
      <w:r>
        <w:rPr>
          <w:spacing w:val="-15"/>
        </w:rPr>
        <w:t> </w:t>
      </w:r>
      <w:r>
        <w:rPr/>
        <w:t>van</w:t>
      </w:r>
      <w:r>
        <w:rPr>
          <w:spacing w:val="-4"/>
        </w:rPr>
        <w:t> </w:t>
      </w:r>
      <w:r>
        <w:rPr/>
        <w:t>den</w:t>
      </w:r>
      <w:r>
        <w:rPr>
          <w:spacing w:val="-4"/>
        </w:rPr>
        <w:t> </w:t>
      </w:r>
      <w:r>
        <w:rPr/>
        <w:t>Nouweland</w:t>
      </w:r>
      <w:r>
        <w:rPr>
          <w:spacing w:val="-4"/>
        </w:rPr>
        <w:t> </w:t>
      </w:r>
      <w:r>
        <w:rPr/>
        <w:t>(2008)</w:t>
      </w:r>
      <w:r>
        <w:rPr>
          <w:spacing w:val="-4"/>
        </w:rPr>
        <w:t> </w:t>
      </w:r>
      <w:r>
        <w:rPr/>
        <w:t>"Coalitional</w:t>
      </w:r>
      <w:r>
        <w:rPr>
          <w:spacing w:val="-4"/>
        </w:rPr>
        <w:t> </w:t>
      </w:r>
      <w:r>
        <w:rPr/>
        <w:t>interval games for strategic games in which players cooperate." Theory and Decision 65 (3), 253-269.</w:t>
      </w:r>
    </w:p>
    <w:p>
      <w:pPr>
        <w:pStyle w:val="BodyText"/>
        <w:spacing w:before="104"/>
      </w:pPr>
    </w:p>
    <w:p>
      <w:pPr>
        <w:pStyle w:val="BodyText"/>
        <w:spacing w:line="285" w:lineRule="auto" w:before="1"/>
        <w:ind w:left="56" w:right="199"/>
      </w:pPr>
      <w:r>
        <w:rPr/>
        <w:t>Van</w:t>
      </w:r>
      <w:r>
        <w:rPr>
          <w:spacing w:val="-6"/>
        </w:rPr>
        <w:t> </w:t>
      </w:r>
      <w:r>
        <w:rPr/>
        <w:t>den</w:t>
      </w:r>
      <w:r>
        <w:rPr>
          <w:spacing w:val="-5"/>
        </w:rPr>
        <w:t> </w:t>
      </w:r>
      <w:r>
        <w:rPr/>
        <w:t>Nouweland</w:t>
      </w:r>
      <w:r>
        <w:rPr>
          <w:spacing w:val="-16"/>
        </w:rPr>
        <w:t> </w:t>
      </w:r>
      <w:r>
        <w:rPr/>
        <w:t>A</w:t>
      </w:r>
      <w:r>
        <w:rPr>
          <w:spacing w:val="-15"/>
        </w:rPr>
        <w:t> </w:t>
      </w:r>
      <w:r>
        <w:rPr/>
        <w:t>(2007)</w:t>
      </w:r>
      <w:r>
        <w:rPr>
          <w:spacing w:val="-4"/>
        </w:rPr>
        <w:t> </w:t>
      </w:r>
      <w:r>
        <w:rPr/>
        <w:t>"Rock-paper-scissors;</w:t>
      </w:r>
      <w:r>
        <w:rPr>
          <w:spacing w:val="-16"/>
        </w:rPr>
        <w:t> </w:t>
      </w:r>
      <w:r>
        <w:rPr/>
        <w:t>A</w:t>
      </w:r>
      <w:r>
        <w:rPr>
          <w:spacing w:val="-15"/>
        </w:rPr>
        <w:t> </w:t>
      </w:r>
      <w:r>
        <w:rPr/>
        <w:t>new</w:t>
      </w:r>
      <w:r>
        <w:rPr>
          <w:spacing w:val="-4"/>
        </w:rPr>
        <w:t> </w:t>
      </w:r>
      <w:r>
        <w:rPr/>
        <w:t>and</w:t>
      </w:r>
      <w:r>
        <w:rPr>
          <w:spacing w:val="-5"/>
        </w:rPr>
        <w:t> </w:t>
      </w:r>
      <w:r>
        <w:rPr/>
        <w:t>elegant</w:t>
      </w:r>
      <w:r>
        <w:rPr>
          <w:spacing w:val="-5"/>
        </w:rPr>
        <w:t> </w:t>
      </w:r>
      <w:r>
        <w:rPr/>
        <w:t>proof."</w:t>
      </w:r>
      <w:r>
        <w:rPr>
          <w:spacing w:val="-5"/>
        </w:rPr>
        <w:t> </w:t>
      </w:r>
      <w:r>
        <w:rPr/>
        <w:t>Economics</w:t>
      </w:r>
      <w:r>
        <w:rPr>
          <w:spacing w:val="-5"/>
        </w:rPr>
        <w:t> </w:t>
      </w:r>
      <w:r>
        <w:rPr/>
        <w:t>Bulletin</w:t>
      </w:r>
      <w:r>
        <w:rPr>
          <w:spacing w:val="-5"/>
        </w:rPr>
        <w:t> </w:t>
      </w:r>
      <w:r>
        <w:rPr/>
        <w:t>3</w:t>
      </w:r>
      <w:r>
        <w:rPr>
          <w:spacing w:val="-5"/>
        </w:rPr>
        <w:t> </w:t>
      </w:r>
      <w:r>
        <w:rPr/>
        <w:t>(43), </w:t>
      </w:r>
      <w:r>
        <w:rPr>
          <w:spacing w:val="-4"/>
        </w:rPr>
        <w:t>1-6.</w:t>
      </w:r>
    </w:p>
    <w:p>
      <w:pPr>
        <w:pStyle w:val="BodyText"/>
        <w:spacing w:before="119"/>
      </w:pPr>
    </w:p>
    <w:p>
      <w:pPr>
        <w:pStyle w:val="BodyText"/>
        <w:spacing w:line="285" w:lineRule="auto" w:before="1"/>
        <w:ind w:left="56" w:right="249"/>
        <w:jc w:val="both"/>
      </w:pPr>
      <w:r>
        <w:rPr/>
        <w:t>Carpente</w:t>
      </w:r>
      <w:r>
        <w:rPr>
          <w:spacing w:val="-3"/>
        </w:rPr>
        <w:t> </w:t>
      </w:r>
      <w:r>
        <w:rPr/>
        <w:t>L,</w:t>
      </w:r>
      <w:r>
        <w:rPr>
          <w:spacing w:val="-3"/>
        </w:rPr>
        <w:t> </w:t>
      </w:r>
      <w:r>
        <w:rPr/>
        <w:t>B</w:t>
      </w:r>
      <w:r>
        <w:rPr>
          <w:spacing w:val="-3"/>
        </w:rPr>
        <w:t> </w:t>
      </w:r>
      <w:r>
        <w:rPr/>
        <w:t>Casas-Méndez,</w:t>
      </w:r>
      <w:r>
        <w:rPr>
          <w:spacing w:val="-3"/>
        </w:rPr>
        <w:t> </w:t>
      </w:r>
      <w:r>
        <w:rPr/>
        <w:t>I</w:t>
      </w:r>
      <w:r>
        <w:rPr>
          <w:spacing w:val="-3"/>
        </w:rPr>
        <w:t> </w:t>
      </w:r>
      <w:r>
        <w:rPr/>
        <w:t>García-Jurado</w:t>
      </w:r>
      <w:r>
        <w:rPr>
          <w:spacing w:val="-3"/>
        </w:rPr>
        <w:t> </w:t>
      </w:r>
      <w:r>
        <w:rPr/>
        <w:t>and</w:t>
      </w:r>
      <w:r>
        <w:rPr>
          <w:spacing w:val="-15"/>
        </w:rPr>
        <w:t> </w:t>
      </w:r>
      <w:r>
        <w:rPr/>
        <w:t>A</w:t>
      </w:r>
      <w:r>
        <w:rPr>
          <w:spacing w:val="-15"/>
        </w:rPr>
        <w:t> </w:t>
      </w:r>
      <w:r>
        <w:rPr/>
        <w:t>van</w:t>
      </w:r>
      <w:r>
        <w:rPr>
          <w:spacing w:val="-3"/>
        </w:rPr>
        <w:t> </w:t>
      </w:r>
      <w:r>
        <w:rPr/>
        <w:t>den</w:t>
      </w:r>
      <w:r>
        <w:rPr>
          <w:spacing w:val="-3"/>
        </w:rPr>
        <w:t> </w:t>
      </w:r>
      <w:r>
        <w:rPr/>
        <w:t>Nouweland</w:t>
      </w:r>
      <w:r>
        <w:rPr>
          <w:spacing w:val="-3"/>
        </w:rPr>
        <w:t> </w:t>
      </w:r>
      <w:r>
        <w:rPr/>
        <w:t>(2006)</w:t>
      </w:r>
      <w:r>
        <w:rPr>
          <w:spacing w:val="-3"/>
        </w:rPr>
        <w:t> </w:t>
      </w:r>
      <w:r>
        <w:rPr/>
        <w:t>"The</w:t>
      </w:r>
      <w:r>
        <w:rPr>
          <w:spacing w:val="-3"/>
        </w:rPr>
        <w:t> </w:t>
      </w:r>
      <w:r>
        <w:rPr/>
        <w:t>Shapley</w:t>
      </w:r>
      <w:r>
        <w:rPr>
          <w:spacing w:val="-3"/>
        </w:rPr>
        <w:t> </w:t>
      </w:r>
      <w:r>
        <w:rPr/>
        <w:t>valuation function</w:t>
      </w:r>
      <w:r>
        <w:rPr>
          <w:spacing w:val="-3"/>
        </w:rPr>
        <w:t> </w:t>
      </w:r>
      <w:r>
        <w:rPr/>
        <w:t>for</w:t>
      </w:r>
      <w:r>
        <w:rPr>
          <w:spacing w:val="-3"/>
        </w:rPr>
        <w:t> </w:t>
      </w:r>
      <w:r>
        <w:rPr/>
        <w:t>strategic</w:t>
      </w:r>
      <w:r>
        <w:rPr>
          <w:spacing w:val="-3"/>
        </w:rPr>
        <w:t> </w:t>
      </w:r>
      <w:r>
        <w:rPr/>
        <w:t>games</w:t>
      </w:r>
      <w:r>
        <w:rPr>
          <w:spacing w:val="-3"/>
        </w:rPr>
        <w:t> </w:t>
      </w:r>
      <w:r>
        <w:rPr/>
        <w:t>in</w:t>
      </w:r>
      <w:r>
        <w:rPr>
          <w:spacing w:val="-3"/>
        </w:rPr>
        <w:t> </w:t>
      </w:r>
      <w:r>
        <w:rPr/>
        <w:t>which</w:t>
      </w:r>
      <w:r>
        <w:rPr>
          <w:spacing w:val="-3"/>
        </w:rPr>
        <w:t> </w:t>
      </w:r>
      <w:r>
        <w:rPr/>
        <w:t>players</w:t>
      </w:r>
      <w:r>
        <w:rPr>
          <w:spacing w:val="-3"/>
        </w:rPr>
        <w:t> </w:t>
      </w:r>
      <w:r>
        <w:rPr/>
        <w:t>cooperate."</w:t>
      </w:r>
      <w:r>
        <w:rPr>
          <w:spacing w:val="-3"/>
        </w:rPr>
        <w:t> </w:t>
      </w:r>
      <w:r>
        <w:rPr/>
        <w:t>Mathematical</w:t>
      </w:r>
      <w:r>
        <w:rPr>
          <w:spacing w:val="-3"/>
        </w:rPr>
        <w:t> </w:t>
      </w:r>
      <w:r>
        <w:rPr/>
        <w:t>Methods</w:t>
      </w:r>
      <w:r>
        <w:rPr>
          <w:spacing w:val="-3"/>
        </w:rPr>
        <w:t> </w:t>
      </w:r>
      <w:r>
        <w:rPr/>
        <w:t>of</w:t>
      </w:r>
      <w:r>
        <w:rPr>
          <w:spacing w:val="-3"/>
        </w:rPr>
        <w:t> </w:t>
      </w:r>
      <w:r>
        <w:rPr/>
        <w:t>Operations</w:t>
      </w:r>
      <w:r>
        <w:rPr>
          <w:spacing w:val="-3"/>
        </w:rPr>
        <w:t> </w:t>
      </w:r>
      <w:r>
        <w:rPr/>
        <w:t>Research 63 (2), 435-442.</w:t>
      </w:r>
    </w:p>
    <w:p>
      <w:pPr>
        <w:pStyle w:val="BodyText"/>
        <w:spacing w:before="103"/>
      </w:pPr>
    </w:p>
    <w:p>
      <w:pPr>
        <w:pStyle w:val="BodyText"/>
        <w:spacing w:line="300" w:lineRule="auto"/>
        <w:ind w:left="56"/>
      </w:pPr>
      <w:r>
        <w:rPr/>
        <w:t>Ellis</w:t>
      </w:r>
      <w:r>
        <w:rPr>
          <w:spacing w:val="-4"/>
        </w:rPr>
        <w:t> </w:t>
      </w:r>
      <w:r>
        <w:rPr/>
        <w:t>C</w:t>
      </w:r>
      <w:r>
        <w:rPr>
          <w:spacing w:val="-4"/>
        </w:rPr>
        <w:t> </w:t>
      </w:r>
      <w:r>
        <w:rPr/>
        <w:t>and</w:t>
      </w:r>
      <w:r>
        <w:rPr>
          <w:spacing w:val="-15"/>
        </w:rPr>
        <w:t> </w:t>
      </w:r>
      <w:r>
        <w:rPr/>
        <w:t>A</w:t>
      </w:r>
      <w:r>
        <w:rPr>
          <w:spacing w:val="-15"/>
        </w:rPr>
        <w:t> </w:t>
      </w:r>
      <w:r>
        <w:rPr/>
        <w:t>van</w:t>
      </w:r>
      <w:r>
        <w:rPr>
          <w:spacing w:val="-4"/>
        </w:rPr>
        <w:t> </w:t>
      </w:r>
      <w:r>
        <w:rPr/>
        <w:t>den</w:t>
      </w:r>
      <w:r>
        <w:rPr>
          <w:spacing w:val="-4"/>
        </w:rPr>
        <w:t> </w:t>
      </w:r>
      <w:r>
        <w:rPr/>
        <w:t>Nouweland</w:t>
      </w:r>
      <w:r>
        <w:rPr>
          <w:spacing w:val="-4"/>
        </w:rPr>
        <w:t> </w:t>
      </w:r>
      <w:r>
        <w:rPr/>
        <w:t>(2006)</w:t>
      </w:r>
      <w:r>
        <w:rPr>
          <w:spacing w:val="-4"/>
        </w:rPr>
        <w:t> </w:t>
      </w:r>
      <w:r>
        <w:rPr/>
        <w:t>"A</w:t>
      </w:r>
      <w:r>
        <w:rPr>
          <w:spacing w:val="-15"/>
        </w:rPr>
        <w:t> </w:t>
      </w:r>
      <w:r>
        <w:rPr/>
        <w:t>mechanism</w:t>
      </w:r>
      <w:r>
        <w:rPr>
          <w:spacing w:val="-4"/>
        </w:rPr>
        <w:t> </w:t>
      </w:r>
      <w:r>
        <w:rPr/>
        <w:t>for</w:t>
      </w:r>
      <w:r>
        <w:rPr>
          <w:spacing w:val="-4"/>
        </w:rPr>
        <w:t> </w:t>
      </w:r>
      <w:r>
        <w:rPr/>
        <w:t>inducing</w:t>
      </w:r>
      <w:r>
        <w:rPr>
          <w:spacing w:val="-4"/>
        </w:rPr>
        <w:t> </w:t>
      </w:r>
      <w:r>
        <w:rPr/>
        <w:t>cooperation</w:t>
      </w:r>
      <w:r>
        <w:rPr>
          <w:spacing w:val="-4"/>
        </w:rPr>
        <w:t> </w:t>
      </w:r>
      <w:r>
        <w:rPr/>
        <w:t>in</w:t>
      </w:r>
      <w:r>
        <w:rPr>
          <w:spacing w:val="-4"/>
        </w:rPr>
        <w:t> </w:t>
      </w:r>
      <w:r>
        <w:rPr/>
        <w:t>non-cooperative environments: theory and applications." Journal of Public Economic Theory 8 (1), 23-47.</w:t>
      </w:r>
    </w:p>
    <w:p>
      <w:pPr>
        <w:pStyle w:val="BodyText"/>
        <w:spacing w:before="90"/>
      </w:pPr>
    </w:p>
    <w:p>
      <w:pPr>
        <w:pStyle w:val="BodyText"/>
        <w:spacing w:line="285" w:lineRule="auto"/>
        <w:ind w:left="56"/>
      </w:pPr>
      <w:r>
        <w:rPr/>
        <w:t>Carpente</w:t>
      </w:r>
      <w:r>
        <w:rPr>
          <w:spacing w:val="-5"/>
        </w:rPr>
        <w:t> </w:t>
      </w:r>
      <w:r>
        <w:rPr/>
        <w:t>L,</w:t>
      </w:r>
      <w:r>
        <w:rPr>
          <w:spacing w:val="-5"/>
        </w:rPr>
        <w:t> </w:t>
      </w:r>
      <w:r>
        <w:rPr/>
        <w:t>B</w:t>
      </w:r>
      <w:r>
        <w:rPr>
          <w:spacing w:val="-5"/>
        </w:rPr>
        <w:t> </w:t>
      </w:r>
      <w:r>
        <w:rPr/>
        <w:t>Casas-Méndez,</w:t>
      </w:r>
      <w:r>
        <w:rPr>
          <w:spacing w:val="-5"/>
        </w:rPr>
        <w:t> </w:t>
      </w:r>
      <w:r>
        <w:rPr/>
        <w:t>I</w:t>
      </w:r>
      <w:r>
        <w:rPr>
          <w:spacing w:val="-5"/>
        </w:rPr>
        <w:t> </w:t>
      </w:r>
      <w:r>
        <w:rPr/>
        <w:t>García-Jurado</w:t>
      </w:r>
      <w:r>
        <w:rPr>
          <w:spacing w:val="-5"/>
        </w:rPr>
        <w:t> </w:t>
      </w:r>
      <w:r>
        <w:rPr/>
        <w:t>and</w:t>
      </w:r>
      <w:r>
        <w:rPr>
          <w:spacing w:val="-16"/>
        </w:rPr>
        <w:t> </w:t>
      </w:r>
      <w:r>
        <w:rPr/>
        <w:t>A</w:t>
      </w:r>
      <w:r>
        <w:rPr>
          <w:spacing w:val="-15"/>
        </w:rPr>
        <w:t> </w:t>
      </w:r>
      <w:r>
        <w:rPr/>
        <w:t>van</w:t>
      </w:r>
      <w:r>
        <w:rPr>
          <w:spacing w:val="-4"/>
        </w:rPr>
        <w:t> </w:t>
      </w:r>
      <w:r>
        <w:rPr/>
        <w:t>den</w:t>
      </w:r>
      <w:r>
        <w:rPr>
          <w:spacing w:val="-5"/>
        </w:rPr>
        <w:t> </w:t>
      </w:r>
      <w:r>
        <w:rPr/>
        <w:t>Nouweland</w:t>
      </w:r>
      <w:r>
        <w:rPr>
          <w:spacing w:val="-5"/>
        </w:rPr>
        <w:t> </w:t>
      </w:r>
      <w:r>
        <w:rPr/>
        <w:t>(2005)</w:t>
      </w:r>
      <w:r>
        <w:rPr>
          <w:spacing w:val="-5"/>
        </w:rPr>
        <w:t> </w:t>
      </w:r>
      <w:r>
        <w:rPr/>
        <w:t>"Values</w:t>
      </w:r>
      <w:r>
        <w:rPr>
          <w:spacing w:val="-5"/>
        </w:rPr>
        <w:t> </w:t>
      </w:r>
      <w:r>
        <w:rPr/>
        <w:t>for</w:t>
      </w:r>
      <w:r>
        <w:rPr>
          <w:spacing w:val="-5"/>
        </w:rPr>
        <w:t> </w:t>
      </w:r>
      <w:r>
        <w:rPr/>
        <w:t>strategic games in which players cooperate." International Journal of Game Theory 33, 397-419.</w:t>
      </w:r>
    </w:p>
    <w:p>
      <w:pPr>
        <w:pStyle w:val="BodyText"/>
        <w:spacing w:before="105"/>
      </w:pPr>
    </w:p>
    <w:p>
      <w:pPr>
        <w:pStyle w:val="BodyText"/>
        <w:spacing w:line="285" w:lineRule="auto"/>
        <w:ind w:left="56"/>
      </w:pPr>
      <w:r>
        <w:rPr/>
        <w:t>Harbaugh</w:t>
      </w:r>
      <w:r>
        <w:rPr>
          <w:spacing w:val="-4"/>
        </w:rPr>
        <w:t> </w:t>
      </w:r>
      <w:r>
        <w:rPr/>
        <w:t>W</w:t>
      </w:r>
      <w:r>
        <w:rPr>
          <w:spacing w:val="-4"/>
        </w:rPr>
        <w:t> </w:t>
      </w:r>
      <w:r>
        <w:rPr/>
        <w:t>and</w:t>
      </w:r>
      <w:r>
        <w:rPr>
          <w:spacing w:val="-15"/>
        </w:rPr>
        <w:t> </w:t>
      </w:r>
      <w:r>
        <w:rPr/>
        <w:t>A</w:t>
      </w:r>
      <w:r>
        <w:rPr>
          <w:spacing w:val="-15"/>
        </w:rPr>
        <w:t> </w:t>
      </w:r>
      <w:r>
        <w:rPr/>
        <w:t>van</w:t>
      </w:r>
      <w:r>
        <w:rPr>
          <w:spacing w:val="-4"/>
        </w:rPr>
        <w:t> </w:t>
      </w:r>
      <w:r>
        <w:rPr/>
        <w:t>den</w:t>
      </w:r>
      <w:r>
        <w:rPr>
          <w:spacing w:val="-4"/>
        </w:rPr>
        <w:t> </w:t>
      </w:r>
      <w:r>
        <w:rPr/>
        <w:t>Nouweland</w:t>
      </w:r>
      <w:r>
        <w:rPr>
          <w:spacing w:val="-4"/>
        </w:rPr>
        <w:t> </w:t>
      </w:r>
      <w:r>
        <w:rPr/>
        <w:t>(2005)</w:t>
      </w:r>
      <w:r>
        <w:rPr>
          <w:spacing w:val="-4"/>
        </w:rPr>
        <w:t> </w:t>
      </w:r>
      <w:r>
        <w:rPr/>
        <w:t>"Demonstrating</w:t>
      </w:r>
      <w:r>
        <w:rPr>
          <w:spacing w:val="-4"/>
        </w:rPr>
        <w:t> </w:t>
      </w:r>
      <w:r>
        <w:rPr/>
        <w:t>worker</w:t>
      </w:r>
      <w:r>
        <w:rPr>
          <w:spacing w:val="-4"/>
        </w:rPr>
        <w:t> </w:t>
      </w:r>
      <w:r>
        <w:rPr/>
        <w:t>quality</w:t>
      </w:r>
      <w:r>
        <w:rPr>
          <w:spacing w:val="-4"/>
        </w:rPr>
        <w:t> </w:t>
      </w:r>
      <w:r>
        <w:rPr/>
        <w:t>through</w:t>
      </w:r>
      <w:r>
        <w:rPr>
          <w:spacing w:val="-4"/>
        </w:rPr>
        <w:t> </w:t>
      </w:r>
      <w:r>
        <w:rPr/>
        <w:t>strategic absenteeism." International Game Theory Review 7 (2), 189-209.</w:t>
      </w:r>
    </w:p>
    <w:p>
      <w:pPr>
        <w:pStyle w:val="BodyText"/>
        <w:spacing w:before="120"/>
      </w:pPr>
    </w:p>
    <w:p>
      <w:pPr>
        <w:pStyle w:val="BodyText"/>
        <w:spacing w:line="285" w:lineRule="auto"/>
        <w:ind w:left="56" w:right="232"/>
        <w:jc w:val="both"/>
      </w:pPr>
      <w:r>
        <w:rPr/>
        <w:t>Jackson</w:t>
      </w:r>
      <w:r>
        <w:rPr>
          <w:spacing w:val="-3"/>
        </w:rPr>
        <w:t> </w:t>
      </w:r>
      <w:r>
        <w:rPr/>
        <w:t>M</w:t>
      </w:r>
      <w:r>
        <w:rPr>
          <w:spacing w:val="-3"/>
        </w:rPr>
        <w:t> </w:t>
      </w:r>
      <w:r>
        <w:rPr/>
        <w:t>and</w:t>
      </w:r>
      <w:r>
        <w:rPr>
          <w:spacing w:val="-15"/>
        </w:rPr>
        <w:t> </w:t>
      </w:r>
      <w:r>
        <w:rPr/>
        <w:t>A</w:t>
      </w:r>
      <w:r>
        <w:rPr>
          <w:spacing w:val="-15"/>
        </w:rPr>
        <w:t> </w:t>
      </w:r>
      <w:r>
        <w:rPr/>
        <w:t>van</w:t>
      </w:r>
      <w:r>
        <w:rPr>
          <w:spacing w:val="-3"/>
        </w:rPr>
        <w:t> </w:t>
      </w:r>
      <w:r>
        <w:rPr/>
        <w:t>den</w:t>
      </w:r>
      <w:r>
        <w:rPr>
          <w:spacing w:val="-3"/>
        </w:rPr>
        <w:t> </w:t>
      </w:r>
      <w:r>
        <w:rPr/>
        <w:t>Nouweland</w:t>
      </w:r>
      <w:r>
        <w:rPr>
          <w:spacing w:val="-3"/>
        </w:rPr>
        <w:t> </w:t>
      </w:r>
      <w:r>
        <w:rPr/>
        <w:t>(2005)</w:t>
      </w:r>
      <w:r>
        <w:rPr>
          <w:spacing w:val="-3"/>
        </w:rPr>
        <w:t> </w:t>
      </w:r>
      <w:r>
        <w:rPr/>
        <w:t>"Strongly</w:t>
      </w:r>
      <w:r>
        <w:rPr>
          <w:spacing w:val="-3"/>
        </w:rPr>
        <w:t> </w:t>
      </w:r>
      <w:r>
        <w:rPr/>
        <w:t>stable</w:t>
      </w:r>
      <w:r>
        <w:rPr>
          <w:spacing w:val="-3"/>
        </w:rPr>
        <w:t> </w:t>
      </w:r>
      <w:r>
        <w:rPr/>
        <w:t>networks."</w:t>
      </w:r>
      <w:r>
        <w:rPr>
          <w:spacing w:val="-3"/>
        </w:rPr>
        <w:t> </w:t>
      </w:r>
      <w:r>
        <w:rPr/>
        <w:t>Games</w:t>
      </w:r>
      <w:r>
        <w:rPr>
          <w:spacing w:val="-3"/>
        </w:rPr>
        <w:t> </w:t>
      </w:r>
      <w:r>
        <w:rPr/>
        <w:t>and</w:t>
      </w:r>
      <w:r>
        <w:rPr>
          <w:spacing w:val="-3"/>
        </w:rPr>
        <w:t> </w:t>
      </w:r>
      <w:r>
        <w:rPr/>
        <w:t>Economic</w:t>
      </w:r>
      <w:r>
        <w:rPr>
          <w:spacing w:val="-3"/>
        </w:rPr>
        <w:t> </w:t>
      </w:r>
      <w:r>
        <w:rPr/>
        <w:t>Behavior 51 (2), 420-444.</w:t>
      </w:r>
    </w:p>
    <w:p>
      <w:pPr>
        <w:pStyle w:val="BodyText"/>
        <w:spacing w:before="105"/>
      </w:pPr>
    </w:p>
    <w:p>
      <w:pPr>
        <w:pStyle w:val="BodyText"/>
        <w:spacing w:line="292" w:lineRule="auto"/>
        <w:ind w:left="56"/>
      </w:pPr>
      <w:r>
        <w:rPr/>
        <w:t>Van</w:t>
      </w:r>
      <w:r>
        <w:rPr>
          <w:spacing w:val="-4"/>
        </w:rPr>
        <w:t> </w:t>
      </w:r>
      <w:r>
        <w:rPr/>
        <w:t>den</w:t>
      </w:r>
      <w:r>
        <w:rPr>
          <w:spacing w:val="-4"/>
        </w:rPr>
        <w:t> </w:t>
      </w:r>
      <w:r>
        <w:rPr/>
        <w:t>Nouweland</w:t>
      </w:r>
      <w:r>
        <w:rPr>
          <w:spacing w:val="-16"/>
        </w:rPr>
        <w:t> </w:t>
      </w:r>
      <w:r>
        <w:rPr/>
        <w:t>A</w:t>
      </w:r>
      <w:r>
        <w:rPr>
          <w:spacing w:val="-15"/>
        </w:rPr>
        <w:t> </w:t>
      </w:r>
      <w:r>
        <w:rPr/>
        <w:t>(2005)</w:t>
      </w:r>
      <w:r>
        <w:rPr>
          <w:spacing w:val="-4"/>
        </w:rPr>
        <w:t> </w:t>
      </w:r>
      <w:r>
        <w:rPr/>
        <w:t>"Models</w:t>
      </w:r>
      <w:r>
        <w:rPr>
          <w:spacing w:val="-4"/>
        </w:rPr>
        <w:t> </w:t>
      </w:r>
      <w:r>
        <w:rPr/>
        <w:t>of</w:t>
      </w:r>
      <w:r>
        <w:rPr>
          <w:spacing w:val="-4"/>
        </w:rPr>
        <w:t> </w:t>
      </w:r>
      <w:r>
        <w:rPr/>
        <w:t>network</w:t>
      </w:r>
      <w:r>
        <w:rPr>
          <w:spacing w:val="-4"/>
        </w:rPr>
        <w:t> </w:t>
      </w:r>
      <w:r>
        <w:rPr/>
        <w:t>formation</w:t>
      </w:r>
      <w:r>
        <w:rPr>
          <w:spacing w:val="-4"/>
        </w:rPr>
        <w:t> </w:t>
      </w:r>
      <w:r>
        <w:rPr/>
        <w:t>in</w:t>
      </w:r>
      <w:r>
        <w:rPr>
          <w:spacing w:val="-4"/>
        </w:rPr>
        <w:t> </w:t>
      </w:r>
      <w:r>
        <w:rPr/>
        <w:t>cooperative</w:t>
      </w:r>
      <w:r>
        <w:rPr>
          <w:spacing w:val="-4"/>
        </w:rPr>
        <w:t> </w:t>
      </w:r>
      <w:r>
        <w:rPr/>
        <w:t>games."</w:t>
      </w:r>
      <w:r>
        <w:rPr>
          <w:spacing w:val="-4"/>
        </w:rPr>
        <w:t> </w:t>
      </w:r>
      <w:r>
        <w:rPr/>
        <w:t>In</w:t>
      </w:r>
      <w:r>
        <w:rPr>
          <w:spacing w:val="-4"/>
        </w:rPr>
        <w:t> </w:t>
      </w:r>
      <w:r>
        <w:rPr/>
        <w:t>"Group</w:t>
      </w:r>
      <w:r>
        <w:rPr>
          <w:spacing w:val="-4"/>
        </w:rPr>
        <w:t> </w:t>
      </w:r>
      <w:r>
        <w:rPr/>
        <w:t>Formation</w:t>
      </w:r>
      <w:r>
        <w:rPr>
          <w:spacing w:val="-4"/>
        </w:rPr>
        <w:t> </w:t>
      </w:r>
      <w:r>
        <w:rPr/>
        <w:t>in Economics; Networks, Clubs, and Coalitions", G Demange and M Wooders (Eds), Cambridge University Press, 58-88.</w:t>
      </w:r>
    </w:p>
    <w:p>
      <w:pPr>
        <w:pStyle w:val="BodyText"/>
        <w:spacing w:before="96"/>
      </w:pPr>
    </w:p>
    <w:p>
      <w:pPr>
        <w:pStyle w:val="BodyText"/>
        <w:spacing w:line="285" w:lineRule="auto"/>
        <w:ind w:left="56" w:right="253"/>
        <w:jc w:val="both"/>
      </w:pPr>
      <w:r>
        <w:rPr/>
        <w:t>Casas-Méndez</w:t>
      </w:r>
      <w:r>
        <w:rPr>
          <w:spacing w:val="-5"/>
        </w:rPr>
        <w:t> </w:t>
      </w:r>
      <w:r>
        <w:rPr/>
        <w:t>B,</w:t>
      </w:r>
      <w:r>
        <w:rPr>
          <w:spacing w:val="-5"/>
        </w:rPr>
        <w:t> </w:t>
      </w:r>
      <w:r>
        <w:rPr/>
        <w:t>I</w:t>
      </w:r>
      <w:r>
        <w:rPr>
          <w:spacing w:val="-5"/>
        </w:rPr>
        <w:t> </w:t>
      </w:r>
      <w:r>
        <w:rPr/>
        <w:t>García-Jurado,</w:t>
      </w:r>
      <w:r>
        <w:rPr>
          <w:spacing w:val="-16"/>
        </w:rPr>
        <w:t> </w:t>
      </w:r>
      <w:r>
        <w:rPr/>
        <w:t>A</w:t>
      </w:r>
      <w:r>
        <w:rPr>
          <w:spacing w:val="-15"/>
        </w:rPr>
        <w:t> </w:t>
      </w:r>
      <w:r>
        <w:rPr/>
        <w:t>van</w:t>
      </w:r>
      <w:r>
        <w:rPr>
          <w:spacing w:val="-4"/>
        </w:rPr>
        <w:t> </w:t>
      </w:r>
      <w:r>
        <w:rPr/>
        <w:t>den</w:t>
      </w:r>
      <w:r>
        <w:rPr>
          <w:spacing w:val="-5"/>
        </w:rPr>
        <w:t> </w:t>
      </w:r>
      <w:r>
        <w:rPr/>
        <w:t>Nouweland,</w:t>
      </w:r>
      <w:r>
        <w:rPr>
          <w:spacing w:val="-5"/>
        </w:rPr>
        <w:t> </w:t>
      </w:r>
      <w:r>
        <w:rPr/>
        <w:t>M</w:t>
      </w:r>
      <w:r>
        <w:rPr>
          <w:spacing w:val="-5"/>
        </w:rPr>
        <w:t> </w:t>
      </w:r>
      <w:r>
        <w:rPr/>
        <w:t>Vazquez-Brage</w:t>
      </w:r>
      <w:r>
        <w:rPr>
          <w:spacing w:val="-5"/>
        </w:rPr>
        <w:t> </w:t>
      </w:r>
      <w:r>
        <w:rPr/>
        <w:t>(2003)</w:t>
      </w:r>
      <w:r>
        <w:rPr>
          <w:spacing w:val="-5"/>
        </w:rPr>
        <w:t> </w:t>
      </w:r>
      <w:r>
        <w:rPr/>
        <w:t>"An</w:t>
      </w:r>
      <w:r>
        <w:rPr>
          <w:spacing w:val="-5"/>
        </w:rPr>
        <w:t> </w:t>
      </w:r>
      <w:r>
        <w:rPr/>
        <w:t>extension</w:t>
      </w:r>
      <w:r>
        <w:rPr>
          <w:spacing w:val="-5"/>
        </w:rPr>
        <w:t> </w:t>
      </w:r>
      <w:r>
        <w:rPr/>
        <w:t>of</w:t>
      </w:r>
      <w:r>
        <w:rPr>
          <w:spacing w:val="-5"/>
        </w:rPr>
        <w:t> </w:t>
      </w:r>
      <w:r>
        <w:rPr/>
        <w:t>the tau-value to games with coalition structures." European Journal of Operational Research 148, 494-513.</w:t>
      </w:r>
    </w:p>
    <w:p>
      <w:pPr>
        <w:pStyle w:val="BodyText"/>
        <w:spacing w:before="105"/>
      </w:pPr>
    </w:p>
    <w:p>
      <w:pPr>
        <w:pStyle w:val="BodyText"/>
        <w:spacing w:line="290" w:lineRule="auto"/>
        <w:ind w:left="56" w:right="148"/>
      </w:pPr>
      <w:r>
        <w:rPr/>
        <mc:AlternateContent>
          <mc:Choice Requires="wps">
            <w:drawing>
              <wp:anchor distT="0" distB="0" distL="0" distR="0" allowOverlap="1" layoutInCell="1" locked="0" behindDoc="1" simplePos="0" relativeHeight="487256576">
                <wp:simplePos x="0" y="0"/>
                <wp:positionH relativeFrom="page">
                  <wp:posOffset>571499</wp:posOffset>
                </wp:positionH>
                <wp:positionV relativeFrom="paragraph">
                  <wp:posOffset>864551</wp:posOffset>
                </wp:positionV>
                <wp:extent cx="266700" cy="26670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266700" cy="266700"/>
                          <a:chExt cx="266700" cy="266700"/>
                        </a:xfrm>
                      </wpg:grpSpPr>
                      <wps:wsp>
                        <wps:cNvPr id="28" name="Graphic 28"/>
                        <wps:cNvSpPr/>
                        <wps:spPr>
                          <a:xfrm>
                            <a:off x="0" y="0"/>
                            <a:ext cx="266700" cy="266700"/>
                          </a:xfrm>
                          <a:custGeom>
                            <a:avLst/>
                            <a:gdLst/>
                            <a:ahLst/>
                            <a:cxnLst/>
                            <a:rect l="l" t="t" r="r" b="b"/>
                            <a:pathLst>
                              <a:path w="266700" h="266700">
                                <a:moveTo>
                                  <a:pt x="177704" y="266699"/>
                                </a:moveTo>
                                <a:lnTo>
                                  <a:pt x="88995" y="266699"/>
                                </a:lnTo>
                                <a:lnTo>
                                  <a:pt x="82801" y="266089"/>
                                </a:lnTo>
                                <a:lnTo>
                                  <a:pt x="37131" y="247172"/>
                                </a:lnTo>
                                <a:lnTo>
                                  <a:pt x="9643" y="213678"/>
                                </a:lnTo>
                                <a:lnTo>
                                  <a:pt x="0" y="177704"/>
                                </a:lnTo>
                                <a:lnTo>
                                  <a:pt x="0" y="171449"/>
                                </a:lnTo>
                                <a:lnTo>
                                  <a:pt x="0" y="88995"/>
                                </a:lnTo>
                                <a:lnTo>
                                  <a:pt x="12577" y="47532"/>
                                </a:lnTo>
                                <a:lnTo>
                                  <a:pt x="47532" y="12577"/>
                                </a:lnTo>
                                <a:lnTo>
                                  <a:pt x="88995" y="0"/>
                                </a:lnTo>
                                <a:lnTo>
                                  <a:pt x="177704" y="0"/>
                                </a:lnTo>
                                <a:lnTo>
                                  <a:pt x="219167" y="12577"/>
                                </a:lnTo>
                                <a:lnTo>
                                  <a:pt x="254122" y="47532"/>
                                </a:lnTo>
                                <a:lnTo>
                                  <a:pt x="266699" y="88995"/>
                                </a:lnTo>
                                <a:lnTo>
                                  <a:pt x="266699" y="177704"/>
                                </a:lnTo>
                                <a:lnTo>
                                  <a:pt x="254122" y="219167"/>
                                </a:lnTo>
                                <a:lnTo>
                                  <a:pt x="219167" y="254122"/>
                                </a:lnTo>
                                <a:lnTo>
                                  <a:pt x="183898" y="266089"/>
                                </a:lnTo>
                                <a:lnTo>
                                  <a:pt x="177704" y="266699"/>
                                </a:lnTo>
                                <a:close/>
                              </a:path>
                            </a:pathLst>
                          </a:custGeom>
                          <a:solidFill>
                            <a:srgbClr val="FFFFFF"/>
                          </a:solidFill>
                        </wps:spPr>
                        <wps:bodyPr wrap="square" lIns="0" tIns="0" rIns="0" bIns="0" rtlCol="0">
                          <a:prstTxWarp prst="textNoShape">
                            <a:avLst/>
                          </a:prstTxWarp>
                          <a:noAutofit/>
                        </wps:bodyPr>
                      </wps:wsp>
                      <pic:pic>
                        <pic:nvPicPr>
                          <pic:cNvPr id="29" name="Image 29"/>
                          <pic:cNvPicPr/>
                        </pic:nvPicPr>
                        <pic:blipFill>
                          <a:blip r:embed="rId11" cstate="print"/>
                          <a:stretch>
                            <a:fillRect/>
                          </a:stretch>
                        </pic:blipFill>
                        <pic:spPr>
                          <a:xfrm>
                            <a:off x="53975" y="53975"/>
                            <a:ext cx="158749" cy="158749"/>
                          </a:xfrm>
                          <a:prstGeom prst="rect">
                            <a:avLst/>
                          </a:prstGeom>
                        </pic:spPr>
                      </pic:pic>
                    </wpg:wgp>
                  </a:graphicData>
                </a:graphic>
              </wp:anchor>
            </w:drawing>
          </mc:Choice>
          <mc:Fallback>
            <w:pict>
              <v:group style="position:absolute;margin-left:44.999996pt;margin-top:68.074921pt;width:21pt;height:21pt;mso-position-horizontal-relative:page;mso-position-vertical-relative:paragraph;z-index:-16059904" id="docshapegroup22" coordorigin="900,1361" coordsize="420,420">
                <v:shape style="position:absolute;left:900;top:1361;width:420;height:420" id="docshape23" coordorigin="900,1361" coordsize="420,420" path="m1180,1781l1040,1781,1030,1781,958,1751,915,1698,900,1641,900,1631,900,1502,920,1436,975,1381,1040,1361,1180,1361,1245,1381,1300,1436,1320,1502,1320,1641,1300,1707,1245,1762,1190,1781,1180,1781xe" filled="true" fillcolor="#ffffff" stroked="false">
                  <v:path arrowok="t"/>
                  <v:fill type="solid"/>
                </v:shape>
                <v:shape style="position:absolute;left:985;top:1446;width:250;height:250" type="#_x0000_t75" id="docshape24" stroked="false">
                  <v:imagedata r:id="rId11" o:title=""/>
                </v:shape>
                <w10:wrap type="none"/>
              </v:group>
            </w:pict>
          </mc:Fallback>
        </mc:AlternateContent>
      </w:r>
      <w:r>
        <w:rPr/>
        <w:t>Slikker M, and</w:t>
      </w:r>
      <w:r>
        <w:rPr>
          <w:spacing w:val="-10"/>
        </w:rPr>
        <w:t> </w:t>
      </w:r>
      <w:r>
        <w:rPr/>
        <w:t>A</w:t>
      </w:r>
      <w:r>
        <w:rPr>
          <w:spacing w:val="-10"/>
        </w:rPr>
        <w:t> </w:t>
      </w:r>
      <w:r>
        <w:rPr/>
        <w:t>van den Nouweland (2003) "Network formation models with costs for establishing links." In</w:t>
      </w:r>
      <w:r>
        <w:rPr>
          <w:spacing w:val="-4"/>
        </w:rPr>
        <w:t> </w:t>
      </w:r>
      <w:r>
        <w:rPr/>
        <w:t>"Networks</w:t>
      </w:r>
      <w:r>
        <w:rPr>
          <w:spacing w:val="-4"/>
        </w:rPr>
        <w:t> </w:t>
      </w:r>
      <w:r>
        <w:rPr/>
        <w:t>and</w:t>
      </w:r>
      <w:r>
        <w:rPr>
          <w:spacing w:val="-4"/>
        </w:rPr>
        <w:t> </w:t>
      </w:r>
      <w:r>
        <w:rPr/>
        <w:t>Groups;</w:t>
      </w:r>
      <w:r>
        <w:rPr>
          <w:spacing w:val="-4"/>
        </w:rPr>
        <w:t> </w:t>
      </w:r>
      <w:r>
        <w:rPr/>
        <w:t>Models</w:t>
      </w:r>
      <w:r>
        <w:rPr>
          <w:spacing w:val="-4"/>
        </w:rPr>
        <w:t> </w:t>
      </w:r>
      <w:r>
        <w:rPr/>
        <w:t>of</w:t>
      </w:r>
      <w:r>
        <w:rPr>
          <w:spacing w:val="-4"/>
        </w:rPr>
        <w:t> </w:t>
      </w:r>
      <w:r>
        <w:rPr/>
        <w:t>Strategic</w:t>
      </w:r>
      <w:r>
        <w:rPr>
          <w:spacing w:val="-4"/>
        </w:rPr>
        <w:t> </w:t>
      </w:r>
      <w:r>
        <w:rPr/>
        <w:t>Formation",</w:t>
      </w:r>
      <w:r>
        <w:rPr>
          <w:spacing w:val="-4"/>
        </w:rPr>
        <w:t> </w:t>
      </w:r>
      <w:r>
        <w:rPr/>
        <w:t>B</w:t>
      </w:r>
      <w:r>
        <w:rPr>
          <w:spacing w:val="-4"/>
        </w:rPr>
        <w:t> </w:t>
      </w:r>
      <w:r>
        <w:rPr/>
        <w:t>Dutta</w:t>
      </w:r>
      <w:r>
        <w:rPr>
          <w:spacing w:val="-4"/>
        </w:rPr>
        <w:t> </w:t>
      </w:r>
      <w:r>
        <w:rPr/>
        <w:t>and</w:t>
      </w:r>
      <w:r>
        <w:rPr>
          <w:spacing w:val="-4"/>
        </w:rPr>
        <w:t> </w:t>
      </w:r>
      <w:r>
        <w:rPr/>
        <w:t>M</w:t>
      </w:r>
      <w:r>
        <w:rPr>
          <w:spacing w:val="-4"/>
        </w:rPr>
        <w:t> </w:t>
      </w:r>
      <w:r>
        <w:rPr/>
        <w:t>Jackson</w:t>
      </w:r>
      <w:r>
        <w:rPr>
          <w:spacing w:val="-4"/>
        </w:rPr>
        <w:t> </w:t>
      </w:r>
      <w:r>
        <w:rPr/>
        <w:t>(Eds),</w:t>
      </w:r>
      <w:r>
        <w:rPr>
          <w:spacing w:val="-4"/>
        </w:rPr>
        <w:t> </w:t>
      </w:r>
      <w:r>
        <w:rPr/>
        <w:t>Springer-Verlag, 233-262. This is a reprint of the paper with the same title that was published in 2000 in Review of Economic Design.</w:t>
      </w:r>
    </w:p>
    <w:p>
      <w:pPr>
        <w:pStyle w:val="BodyText"/>
        <w:spacing w:before="97"/>
      </w:pPr>
    </w:p>
    <w:p>
      <w:pPr>
        <w:pStyle w:val="BodyText"/>
        <w:spacing w:line="300" w:lineRule="auto"/>
        <w:ind w:left="56" w:right="276"/>
        <w:jc w:val="both"/>
      </w:pPr>
      <w:r>
        <w:rPr/>
        <w:t>Dutta</w:t>
      </w:r>
      <w:r>
        <w:rPr>
          <w:spacing w:val="-4"/>
        </w:rPr>
        <w:t> </w:t>
      </w:r>
      <w:r>
        <w:rPr/>
        <w:t>B,</w:t>
      </w:r>
      <w:r>
        <w:rPr>
          <w:spacing w:val="-15"/>
        </w:rPr>
        <w:t> </w:t>
      </w:r>
      <w:r>
        <w:rPr/>
        <w:t>A</w:t>
      </w:r>
      <w:r>
        <w:rPr>
          <w:spacing w:val="-15"/>
        </w:rPr>
        <w:t> </w:t>
      </w:r>
      <w:r>
        <w:rPr/>
        <w:t>van</w:t>
      </w:r>
      <w:r>
        <w:rPr>
          <w:spacing w:val="-4"/>
        </w:rPr>
        <w:t> </w:t>
      </w:r>
      <w:r>
        <w:rPr/>
        <w:t>den</w:t>
      </w:r>
      <w:r>
        <w:rPr>
          <w:spacing w:val="-4"/>
        </w:rPr>
        <w:t> </w:t>
      </w:r>
      <w:r>
        <w:rPr/>
        <w:t>Nouweland,</w:t>
      </w:r>
      <w:r>
        <w:rPr>
          <w:spacing w:val="-4"/>
        </w:rPr>
        <w:t> </w:t>
      </w:r>
      <w:r>
        <w:rPr/>
        <w:t>and</w:t>
      </w:r>
      <w:r>
        <w:rPr>
          <w:spacing w:val="-4"/>
        </w:rPr>
        <w:t> </w:t>
      </w:r>
      <w:r>
        <w:rPr/>
        <w:t>S</w:t>
      </w:r>
      <w:r>
        <w:rPr>
          <w:spacing w:val="-7"/>
        </w:rPr>
        <w:t> </w:t>
      </w:r>
      <w:r>
        <w:rPr/>
        <w:t>Tijs</w:t>
      </w:r>
      <w:r>
        <w:rPr>
          <w:spacing w:val="-4"/>
        </w:rPr>
        <w:t> </w:t>
      </w:r>
      <w:r>
        <w:rPr/>
        <w:t>(2003)</w:t>
      </w:r>
      <w:r>
        <w:rPr>
          <w:spacing w:val="-4"/>
        </w:rPr>
        <w:t> </w:t>
      </w:r>
      <w:r>
        <w:rPr/>
        <w:t>"Link</w:t>
      </w:r>
      <w:r>
        <w:rPr>
          <w:spacing w:val="-4"/>
        </w:rPr>
        <w:t> </w:t>
      </w:r>
      <w:r>
        <w:rPr/>
        <w:t>formation</w:t>
      </w:r>
      <w:r>
        <w:rPr>
          <w:spacing w:val="-4"/>
        </w:rPr>
        <w:t> </w:t>
      </w:r>
      <w:r>
        <w:rPr/>
        <w:t>in</w:t>
      </w:r>
      <w:r>
        <w:rPr>
          <w:spacing w:val="-4"/>
        </w:rPr>
        <w:t> </w:t>
      </w:r>
      <w:r>
        <w:rPr/>
        <w:t>cooperative</w:t>
      </w:r>
      <w:r>
        <w:rPr>
          <w:spacing w:val="-4"/>
        </w:rPr>
        <w:t> </w:t>
      </w:r>
      <w:r>
        <w:rPr/>
        <w:t>situations."</w:t>
      </w:r>
      <w:r>
        <w:rPr>
          <w:spacing w:val="-4"/>
        </w:rPr>
        <w:t> </w:t>
      </w:r>
      <w:r>
        <w:rPr/>
        <w:t>In</w:t>
      </w:r>
      <w:r>
        <w:rPr>
          <w:spacing w:val="-4"/>
        </w:rPr>
        <w:t> </w:t>
      </w:r>
      <w:r>
        <w:rPr/>
        <w:t>"Networks and Groups; Models of Strategic Formation", B Dutta and M Jackson (Eds), Springer-Verlag, 2003, 221-</w:t>
      </w:r>
    </w:p>
    <w:p>
      <w:pPr>
        <w:pStyle w:val="BodyText"/>
        <w:spacing w:after="0" w:line="300" w:lineRule="auto"/>
        <w:jc w:val="both"/>
        <w:sectPr>
          <w:pgSz w:w="11900" w:h="16840"/>
          <w:pgMar w:header="305" w:footer="177" w:top="800" w:bottom="420" w:left="708" w:right="708"/>
        </w:sectPr>
      </w:pPr>
    </w:p>
    <w:p>
      <w:pPr>
        <w:tabs>
          <w:tab w:pos="7048" w:val="left" w:leader="none"/>
          <w:tab w:pos="8063" w:val="left" w:leader="none"/>
          <w:tab w:pos="9404" w:val="left" w:leader="none"/>
          <w:tab w:pos="10136" w:val="left" w:leader="none"/>
        </w:tabs>
        <w:spacing w:line="165" w:lineRule="auto" w:before="243"/>
        <w:ind w:left="56" w:right="81" w:hanging="15"/>
        <w:jc w:val="left"/>
        <w:rPr>
          <w:rFonts w:ascii="Tahoma"/>
          <w:sz w:val="24"/>
        </w:rPr>
      </w:pPr>
      <w:r>
        <w:rPr>
          <w:rFonts w:ascii="Tahoma"/>
          <w:sz w:val="24"/>
        </w:rPr>
        <mc:AlternateContent>
          <mc:Choice Requires="wps">
            <w:drawing>
              <wp:anchor distT="0" distB="0" distL="0" distR="0" allowOverlap="1" layoutInCell="1" locked="0" behindDoc="0" simplePos="0" relativeHeight="15733760">
                <wp:simplePos x="0" y="0"/>
                <wp:positionH relativeFrom="page">
                  <wp:posOffset>476249</wp:posOffset>
                </wp:positionH>
                <wp:positionV relativeFrom="paragraph">
                  <wp:posOffset>207082</wp:posOffset>
                </wp:positionV>
                <wp:extent cx="85725" cy="9525"/>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85725" cy="9525"/>
                        </a:xfrm>
                        <a:custGeom>
                          <a:avLst/>
                          <a:gdLst/>
                          <a:ahLst/>
                          <a:cxnLst/>
                          <a:rect l="l" t="t" r="r" b="b"/>
                          <a:pathLst>
                            <a:path w="85725" h="9525">
                              <a:moveTo>
                                <a:pt x="85724" y="0"/>
                              </a:moveTo>
                              <a:lnTo>
                                <a:pt x="85724" y="9524"/>
                              </a:lnTo>
                              <a:lnTo>
                                <a:pt x="0" y="9524"/>
                              </a:lnTo>
                              <a:lnTo>
                                <a:pt x="0" y="0"/>
                              </a:lnTo>
                              <a:lnTo>
                                <a:pt x="85724" y="0"/>
                              </a:lnTo>
                              <a:close/>
                            </a:path>
                          </a:pathLst>
                        </a:custGeom>
                        <a:solidFill>
                          <a:srgbClr val="000000">
                            <a:alpha val="79998"/>
                          </a:srgbClr>
                        </a:solidFill>
                      </wps:spPr>
                      <wps:bodyPr wrap="square" lIns="0" tIns="0" rIns="0" bIns="0" rtlCol="0">
                        <a:prstTxWarp prst="textNoShape">
                          <a:avLst/>
                        </a:prstTxWarp>
                        <a:noAutofit/>
                      </wps:bodyPr>
                    </wps:wsp>
                  </a:graphicData>
                </a:graphic>
              </wp:anchor>
            </w:drawing>
          </mc:Choice>
          <mc:Fallback>
            <w:pict>
              <v:rect style="position:absolute;margin-left:37.499996pt;margin-top:16.305748pt;width:6.749999pt;height:.749999pt;mso-position-horizontal-relative:page;mso-position-vertical-relative:paragraph;z-index:15733760" id="docshape29" filled="true" fillcolor="#000000" stroked="false">
                <v:fill opacity="52428f" type="solid"/>
                <w10:wrap type="none"/>
              </v:rect>
            </w:pict>
          </mc:Fallback>
        </mc:AlternateContent>
      </w:r>
      <w:r>
        <w:rPr>
          <w:sz w:val="22"/>
          <w:u w:val="thick" w:color="333333"/>
        </w:rPr>
        <w:t>2</w:t>
      </w:r>
      <w:r>
        <w:rPr>
          <w:sz w:val="22"/>
        </w:rPr>
        <w:t>32</w:t>
      </w:r>
      <w:hyperlink r:id="rId7">
        <w:r>
          <w:rPr>
            <w:sz w:val="22"/>
          </w:rPr>
          <w:t>. This is a reprint of the paper with th</w:t>
        </w:r>
      </w:hyperlink>
      <w:r>
        <w:rPr>
          <w:sz w:val="22"/>
        </w:rPr>
        <w:t>e same title that was published in 1998 in International Journal of </w:t>
      </w:r>
      <w:r>
        <w:rPr>
          <w:spacing w:val="42"/>
          <w:w w:val="106"/>
          <w:sz w:val="30"/>
          <w:vertAlign w:val="subscript"/>
        </w:rPr>
        <w:t>G</w:t>
      </w:r>
      <w:r>
        <w:rPr>
          <w:spacing w:val="42"/>
          <w:w w:val="106"/>
          <w:sz w:val="30"/>
          <w:vertAlign w:val="subscript"/>
        </w:rPr>
        <w:t>a</w:t>
      </w:r>
      <w:r>
        <w:rPr>
          <w:spacing w:val="42"/>
          <w:w w:val="106"/>
          <w:sz w:val="30"/>
          <w:vertAlign w:val="subscript"/>
        </w:rPr>
        <w:t>m</w:t>
      </w:r>
      <w:hyperlink r:id="rId7">
        <w:r>
          <w:rPr>
            <w:spacing w:val="-32"/>
            <w:w w:val="106"/>
            <w:sz w:val="30"/>
            <w:vertAlign w:val="subscript"/>
          </w:rPr>
          <w:t>e</w:t>
        </w:r>
        <w:r>
          <w:rPr>
            <w:rFonts w:ascii="Tahoma"/>
            <w:spacing w:val="-21"/>
            <w:w w:val="98"/>
            <w:position w:val="1"/>
            <w:sz w:val="30"/>
            <w:vertAlign w:val="baseline"/>
          </w:rPr>
          <w:t>A</w:t>
        </w:r>
        <w:r>
          <w:rPr>
            <w:spacing w:val="-30"/>
            <w:w w:val="106"/>
            <w:position w:val="1"/>
            <w:sz w:val="30"/>
            <w:vertAlign w:val="subscript"/>
          </w:rPr>
          <w:t>T</w:t>
        </w:r>
        <w:r>
          <w:rPr>
            <w:rFonts w:ascii="Tahoma"/>
            <w:spacing w:val="-49"/>
            <w:w w:val="88"/>
            <w:position w:val="1"/>
            <w:sz w:val="30"/>
            <w:vertAlign w:val="baseline"/>
          </w:rPr>
          <w:t>n</w:t>
        </w:r>
        <w:r>
          <w:rPr>
            <w:spacing w:val="10"/>
            <w:w w:val="106"/>
            <w:position w:val="1"/>
            <w:sz w:val="30"/>
            <w:vertAlign w:val="subscript"/>
          </w:rPr>
          <w:t>h</w:t>
        </w:r>
        <w:r>
          <w:rPr>
            <w:rFonts w:ascii="Tahoma"/>
            <w:spacing w:val="-89"/>
            <w:w w:val="88"/>
            <w:position w:val="1"/>
            <w:sz w:val="30"/>
            <w:vertAlign w:val="baseline"/>
          </w:rPr>
          <w:t>n</w:t>
        </w:r>
        <w:r>
          <w:rPr>
            <w:spacing w:val="42"/>
            <w:w w:val="106"/>
            <w:position w:val="1"/>
            <w:sz w:val="30"/>
            <w:vertAlign w:val="subscript"/>
          </w:rPr>
          <w:t>e</w:t>
        </w:r>
        <w:r>
          <w:rPr>
            <w:spacing w:val="-73"/>
            <w:w w:val="106"/>
            <w:position w:val="1"/>
            <w:sz w:val="30"/>
            <w:vertAlign w:val="subscript"/>
          </w:rPr>
          <w:t>o</w:t>
        </w:r>
        <w:r>
          <w:rPr>
            <w:rFonts w:ascii="Tahoma"/>
            <w:spacing w:val="2"/>
            <w:w w:val="88"/>
            <w:position w:val="1"/>
            <w:sz w:val="30"/>
            <w:vertAlign w:val="baseline"/>
          </w:rPr>
          <w:t>e</w:t>
        </w:r>
        <w:r>
          <w:rPr>
            <w:spacing w:val="42"/>
            <w:w w:val="106"/>
            <w:position w:val="1"/>
            <w:sz w:val="30"/>
            <w:vertAlign w:val="subscript"/>
          </w:rPr>
          <w:t>r</w:t>
        </w:r>
        <w:r>
          <w:rPr>
            <w:spacing w:val="-45"/>
            <w:w w:val="106"/>
            <w:position w:val="1"/>
            <w:sz w:val="30"/>
            <w:vertAlign w:val="subscript"/>
          </w:rPr>
          <w:t>y</w:t>
        </w:r>
        <w:r>
          <w:rPr>
            <w:rFonts w:ascii="Tahoma"/>
            <w:spacing w:val="-35"/>
            <w:w w:val="88"/>
            <w:position w:val="1"/>
            <w:sz w:val="30"/>
            <w:vertAlign w:val="baseline"/>
          </w:rPr>
          <w:t>v</w:t>
        </w:r>
        <w:r>
          <w:rPr>
            <w:spacing w:val="57"/>
            <w:w w:val="106"/>
            <w:position w:val="1"/>
            <w:sz w:val="30"/>
            <w:vertAlign w:val="subscript"/>
          </w:rPr>
          <w:t>.</w:t>
        </w:r>
        <w:r>
          <w:rPr>
            <w:rFonts w:ascii="Tahoma"/>
            <w:spacing w:val="42"/>
            <w:w w:val="83"/>
            <w:position w:val="1"/>
            <w:sz w:val="30"/>
            <w:vertAlign w:val="baseline"/>
          </w:rPr>
          <w:t>a</w:t>
        </w:r>
        <w:r>
          <w:rPr>
            <w:rFonts w:ascii="Tahoma"/>
            <w:spacing w:val="42"/>
            <w:w w:val="88"/>
            <w:position w:val="1"/>
            <w:sz w:val="30"/>
            <w:vertAlign w:val="baseline"/>
          </w:rPr>
          <w:t>n</w:t>
        </w:r>
        <w:r>
          <w:rPr>
            <w:rFonts w:ascii="Tahoma"/>
            <w:spacing w:val="-1"/>
            <w:w w:val="99"/>
            <w:position w:val="1"/>
            <w:sz w:val="30"/>
            <w:vertAlign w:val="baseline"/>
          </w:rPr>
          <w:t> </w:t>
        </w:r>
        <w:r>
          <w:rPr>
            <w:rFonts w:ascii="Tahoma"/>
            <w:position w:val="1"/>
            <w:sz w:val="30"/>
            <w:vertAlign w:val="baseline"/>
          </w:rPr>
          <w:t>den Nouweland</w:t>
        </w:r>
      </w:hyperlink>
      <w:r>
        <w:rPr>
          <w:rFonts w:ascii="Tahoma"/>
          <w:position w:val="1"/>
          <w:sz w:val="30"/>
          <w:vertAlign w:val="baseline"/>
        </w:rPr>
        <w:tab/>
      </w:r>
      <w:hyperlink r:id="rId7">
        <w:r>
          <w:rPr>
            <w:rFonts w:ascii="Tahoma"/>
            <w:spacing w:val="-4"/>
            <w:position w:val="2"/>
            <w:sz w:val="24"/>
            <w:vertAlign w:val="baseline"/>
          </w:rPr>
          <w:t>Home</w:t>
        </w:r>
      </w:hyperlink>
      <w:r>
        <w:rPr>
          <w:rFonts w:ascii="Tahoma"/>
          <w:position w:val="2"/>
          <w:sz w:val="24"/>
          <w:vertAlign w:val="baseline"/>
        </w:rPr>
        <w:tab/>
      </w:r>
      <w:hyperlink r:id="rId8">
        <w:r>
          <w:rPr>
            <w:rFonts w:ascii="Tahoma"/>
            <w:spacing w:val="-2"/>
            <w:position w:val="2"/>
            <w:sz w:val="24"/>
            <w:vertAlign w:val="baseline"/>
          </w:rPr>
          <w:t>Research</w:t>
        </w:r>
      </w:hyperlink>
      <w:r>
        <w:rPr>
          <w:rFonts w:ascii="Tahoma"/>
          <w:position w:val="2"/>
          <w:sz w:val="24"/>
          <w:vertAlign w:val="baseline"/>
        </w:rPr>
        <w:tab/>
      </w:r>
      <w:hyperlink r:id="rId9">
        <w:r>
          <w:rPr>
            <w:rFonts w:ascii="Tahoma"/>
            <w:spacing w:val="-6"/>
            <w:position w:val="2"/>
            <w:sz w:val="24"/>
            <w:vertAlign w:val="baseline"/>
          </w:rPr>
          <w:t>C</w:t>
        </w:r>
        <w:r>
          <w:rPr>
            <w:rFonts w:ascii="Tahoma"/>
            <w:spacing w:val="-6"/>
            <w:position w:val="2"/>
            <w:sz w:val="24"/>
            <w:vertAlign w:val="baseline"/>
          </w:rPr>
          <w:t>V</w:t>
        </w:r>
        <w:r>
          <w:rPr>
            <w:rFonts w:ascii="Tahoma"/>
            <w:position w:val="2"/>
            <w:sz w:val="24"/>
            <w:vertAlign w:val="baseline"/>
          </w:rPr>
          <w:tab/>
        </w:r>
        <w:r>
          <w:rPr>
            <w:rFonts w:ascii="Tahoma"/>
            <w:sz w:val="24"/>
            <w:vertAlign w:val="baseline"/>
          </w:rPr>
          <w:drawing>
            <wp:inline distT="0" distB="0" distL="0" distR="0">
              <wp:extent cx="166592" cy="166592"/>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10" cstate="print"/>
                      <a:stretch>
                        <a:fillRect/>
                      </a:stretch>
                    </pic:blipFill>
                    <pic:spPr>
                      <a:xfrm>
                        <a:off x="0" y="0"/>
                        <a:ext cx="166592" cy="166592"/>
                      </a:xfrm>
                      <a:prstGeom prst="rect">
                        <a:avLst/>
                      </a:prstGeom>
                    </pic:spPr>
                  </pic:pic>
                </a:graphicData>
              </a:graphic>
            </wp:inline>
          </w:drawing>
        </w:r>
        <w:r>
          <w:rPr>
            <w:rFonts w:ascii="Tahoma"/>
            <w:sz w:val="24"/>
            <w:vertAlign w:val="baseline"/>
          </w:rPr>
        </w:r>
      </w:hyperlink>
    </w:p>
    <w:p>
      <w:pPr>
        <w:pStyle w:val="BodyText"/>
        <w:spacing w:before="195"/>
        <w:rPr>
          <w:rFonts w:ascii="Tahoma"/>
        </w:rPr>
      </w:pPr>
    </w:p>
    <w:p>
      <w:pPr>
        <w:pStyle w:val="BodyText"/>
        <w:ind w:left="56"/>
      </w:pPr>
      <w:r>
        <w:rPr/>
        <w:t>Slikker</w:t>
      </w:r>
      <w:r>
        <w:rPr>
          <w:spacing w:val="60"/>
        </w:rPr>
        <w:t> </w:t>
      </w:r>
      <w:r>
        <w:rPr/>
        <w:t>M</w:t>
      </w:r>
      <w:r>
        <w:rPr>
          <w:spacing w:val="-1"/>
        </w:rPr>
        <w:t> </w:t>
      </w:r>
      <w:r>
        <w:rPr/>
        <w:t>and</w:t>
      </w:r>
      <w:r>
        <w:rPr>
          <w:spacing w:val="-13"/>
        </w:rPr>
        <w:t> </w:t>
      </w:r>
      <w:r>
        <w:rPr/>
        <w:t>A</w:t>
      </w:r>
      <w:r>
        <w:rPr>
          <w:spacing w:val="-13"/>
        </w:rPr>
        <w:t> </w:t>
      </w:r>
      <w:r>
        <w:rPr/>
        <w:t>van</w:t>
      </w:r>
      <w:r>
        <w:rPr>
          <w:spacing w:val="-1"/>
        </w:rPr>
        <w:t> </w:t>
      </w:r>
      <w:r>
        <w:rPr/>
        <w:t>den</w:t>
      </w:r>
      <w:r>
        <w:rPr>
          <w:spacing w:val="-1"/>
        </w:rPr>
        <w:t> </w:t>
      </w:r>
      <w:r>
        <w:rPr/>
        <w:t>Nouweland</w:t>
      </w:r>
      <w:r>
        <w:rPr>
          <w:spacing w:val="-1"/>
        </w:rPr>
        <w:t> </w:t>
      </w:r>
      <w:r>
        <w:rPr/>
        <w:t>(2002)</w:t>
      </w:r>
      <w:r>
        <w:rPr>
          <w:spacing w:val="-1"/>
        </w:rPr>
        <w:t> </w:t>
      </w:r>
      <w:r>
        <w:rPr/>
        <w:t>"Network</w:t>
      </w:r>
      <w:r>
        <w:rPr>
          <w:spacing w:val="-1"/>
        </w:rPr>
        <w:t> </w:t>
      </w:r>
      <w:r>
        <w:rPr/>
        <w:t>formation,</w:t>
      </w:r>
      <w:r>
        <w:rPr>
          <w:spacing w:val="-1"/>
        </w:rPr>
        <w:t> </w:t>
      </w:r>
      <w:r>
        <w:rPr/>
        <w:t>costs,</w:t>
      </w:r>
      <w:r>
        <w:rPr>
          <w:spacing w:val="-1"/>
        </w:rPr>
        <w:t> </w:t>
      </w:r>
      <w:r>
        <w:rPr/>
        <w:t>and</w:t>
      </w:r>
      <w:r>
        <w:rPr>
          <w:spacing w:val="-1"/>
        </w:rPr>
        <w:t> </w:t>
      </w:r>
      <w:r>
        <w:rPr/>
        <w:t>potential</w:t>
      </w:r>
      <w:r>
        <w:rPr>
          <w:spacing w:val="-1"/>
        </w:rPr>
        <w:t> </w:t>
      </w:r>
      <w:r>
        <w:rPr>
          <w:spacing w:val="-2"/>
        </w:rPr>
        <w:t>games."</w:t>
      </w:r>
    </w:p>
    <w:p>
      <w:pPr>
        <w:pStyle w:val="BodyText"/>
        <w:spacing w:line="300" w:lineRule="auto" w:before="47"/>
        <w:ind w:left="56"/>
      </w:pPr>
      <w:r>
        <w:rPr/>
        <w:t>In</w:t>
      </w:r>
      <w:r>
        <w:rPr>
          <w:spacing w:val="-4"/>
        </w:rPr>
        <w:t> </w:t>
      </w:r>
      <w:r>
        <w:rPr/>
        <w:t>"Chapters</w:t>
      </w:r>
      <w:r>
        <w:rPr>
          <w:spacing w:val="-4"/>
        </w:rPr>
        <w:t> </w:t>
      </w:r>
      <w:r>
        <w:rPr/>
        <w:t>in</w:t>
      </w:r>
      <w:r>
        <w:rPr>
          <w:spacing w:val="-4"/>
        </w:rPr>
        <w:t> </w:t>
      </w:r>
      <w:r>
        <w:rPr/>
        <w:t>Game</w:t>
      </w:r>
      <w:r>
        <w:rPr>
          <w:spacing w:val="-6"/>
        </w:rPr>
        <w:t> </w:t>
      </w:r>
      <w:r>
        <w:rPr/>
        <w:t>Theory"</w:t>
      </w:r>
      <w:r>
        <w:rPr>
          <w:spacing w:val="-4"/>
        </w:rPr>
        <w:t> </w:t>
      </w:r>
      <w:r>
        <w:rPr/>
        <w:t>(In</w:t>
      </w:r>
      <w:r>
        <w:rPr>
          <w:spacing w:val="-4"/>
        </w:rPr>
        <w:t> </w:t>
      </w:r>
      <w:r>
        <w:rPr/>
        <w:t>honor</w:t>
      </w:r>
      <w:r>
        <w:rPr>
          <w:spacing w:val="-4"/>
        </w:rPr>
        <w:t> </w:t>
      </w:r>
      <w:r>
        <w:rPr/>
        <w:t>of</w:t>
      </w:r>
      <w:r>
        <w:rPr>
          <w:spacing w:val="-4"/>
        </w:rPr>
        <w:t> </w:t>
      </w:r>
      <w:r>
        <w:rPr/>
        <w:t>Stef</w:t>
      </w:r>
      <w:r>
        <w:rPr>
          <w:spacing w:val="-6"/>
        </w:rPr>
        <w:t> </w:t>
      </w:r>
      <w:r>
        <w:rPr/>
        <w:t>Tijs),</w:t>
      </w:r>
      <w:r>
        <w:rPr>
          <w:spacing w:val="-4"/>
        </w:rPr>
        <w:t> </w:t>
      </w:r>
      <w:r>
        <w:rPr/>
        <w:t>P</w:t>
      </w:r>
      <w:r>
        <w:rPr>
          <w:spacing w:val="-6"/>
        </w:rPr>
        <w:t> </w:t>
      </w:r>
      <w:r>
        <w:rPr/>
        <w:t>Borm</w:t>
      </w:r>
      <w:r>
        <w:rPr>
          <w:spacing w:val="-4"/>
        </w:rPr>
        <w:t> </w:t>
      </w:r>
      <w:r>
        <w:rPr/>
        <w:t>and</w:t>
      </w:r>
      <w:r>
        <w:rPr>
          <w:spacing w:val="-4"/>
        </w:rPr>
        <w:t> </w:t>
      </w:r>
      <w:r>
        <w:rPr/>
        <w:t>H</w:t>
      </w:r>
      <w:r>
        <w:rPr>
          <w:spacing w:val="-4"/>
        </w:rPr>
        <w:t> </w:t>
      </w:r>
      <w:r>
        <w:rPr/>
        <w:t>Peters</w:t>
      </w:r>
      <w:r>
        <w:rPr>
          <w:spacing w:val="-4"/>
        </w:rPr>
        <w:t> </w:t>
      </w:r>
      <w:r>
        <w:rPr/>
        <w:t>(Eds),</w:t>
      </w:r>
      <w:r>
        <w:rPr>
          <w:spacing w:val="-4"/>
        </w:rPr>
        <w:t> </w:t>
      </w:r>
      <w:r>
        <w:rPr/>
        <w:t>Kluwer</w:t>
      </w:r>
      <w:r>
        <w:rPr>
          <w:spacing w:val="-15"/>
        </w:rPr>
        <w:t> </w:t>
      </w:r>
      <w:r>
        <w:rPr/>
        <w:t>Academic Publishers, 223-246.</w:t>
      </w:r>
    </w:p>
    <w:p>
      <w:pPr>
        <w:pStyle w:val="BodyText"/>
        <w:spacing w:before="89"/>
      </w:pPr>
    </w:p>
    <w:p>
      <w:pPr>
        <w:pStyle w:val="BodyText"/>
        <w:spacing w:line="285" w:lineRule="auto"/>
        <w:ind w:left="56"/>
      </w:pPr>
      <w:r>
        <w:rPr/>
        <w:t>Van</w:t>
      </w:r>
      <w:r>
        <w:rPr>
          <w:spacing w:val="-5"/>
        </w:rPr>
        <w:t> </w:t>
      </w:r>
      <w:r>
        <w:rPr/>
        <w:t>den</w:t>
      </w:r>
      <w:r>
        <w:rPr>
          <w:spacing w:val="-5"/>
        </w:rPr>
        <w:t> </w:t>
      </w:r>
      <w:r>
        <w:rPr/>
        <w:t>Nouweland</w:t>
      </w:r>
      <w:r>
        <w:rPr>
          <w:spacing w:val="-16"/>
        </w:rPr>
        <w:t> </w:t>
      </w:r>
      <w:r>
        <w:rPr/>
        <w:t>A,</w:t>
      </w:r>
      <w:r>
        <w:rPr>
          <w:spacing w:val="-4"/>
        </w:rPr>
        <w:t> </w:t>
      </w:r>
      <w:r>
        <w:rPr/>
        <w:t>S</w:t>
      </w:r>
      <w:r>
        <w:rPr>
          <w:spacing w:val="-8"/>
        </w:rPr>
        <w:t> </w:t>
      </w:r>
      <w:r>
        <w:rPr/>
        <w:t>Tijs,</w:t>
      </w:r>
      <w:r>
        <w:rPr>
          <w:spacing w:val="-5"/>
        </w:rPr>
        <w:t> </w:t>
      </w:r>
      <w:r>
        <w:rPr/>
        <w:t>and</w:t>
      </w:r>
      <w:r>
        <w:rPr>
          <w:spacing w:val="-5"/>
        </w:rPr>
        <w:t> </w:t>
      </w:r>
      <w:r>
        <w:rPr/>
        <w:t>M</w:t>
      </w:r>
      <w:r>
        <w:rPr>
          <w:spacing w:val="-5"/>
        </w:rPr>
        <w:t> </w:t>
      </w:r>
      <w:r>
        <w:rPr/>
        <w:t>Wooders</w:t>
      </w:r>
      <w:r>
        <w:rPr>
          <w:spacing w:val="-5"/>
        </w:rPr>
        <w:t> </w:t>
      </w:r>
      <w:r>
        <w:rPr/>
        <w:t>(2002)</w:t>
      </w:r>
      <w:r>
        <w:rPr>
          <w:spacing w:val="-5"/>
        </w:rPr>
        <w:t> </w:t>
      </w:r>
      <w:r>
        <w:rPr/>
        <w:t>"Axiomatization</w:t>
      </w:r>
      <w:r>
        <w:rPr>
          <w:spacing w:val="-5"/>
        </w:rPr>
        <w:t> </w:t>
      </w:r>
      <w:r>
        <w:rPr/>
        <w:t>of</w:t>
      </w:r>
      <w:r>
        <w:rPr>
          <w:spacing w:val="-5"/>
        </w:rPr>
        <w:t> </w:t>
      </w:r>
      <w:r>
        <w:rPr/>
        <w:t>ratio</w:t>
      </w:r>
      <w:r>
        <w:rPr>
          <w:spacing w:val="-5"/>
        </w:rPr>
        <w:t> </w:t>
      </w:r>
      <w:r>
        <w:rPr/>
        <w:t>equilibria</w:t>
      </w:r>
      <w:r>
        <w:rPr>
          <w:spacing w:val="-5"/>
        </w:rPr>
        <w:t> </w:t>
      </w:r>
      <w:r>
        <w:rPr/>
        <w:t>in</w:t>
      </w:r>
      <w:r>
        <w:rPr>
          <w:spacing w:val="-5"/>
        </w:rPr>
        <w:t> </w:t>
      </w:r>
      <w:r>
        <w:rPr/>
        <w:t>public</w:t>
      </w:r>
      <w:r>
        <w:rPr>
          <w:spacing w:val="-5"/>
        </w:rPr>
        <w:t> </w:t>
      </w:r>
      <w:r>
        <w:rPr/>
        <w:t>good economies."</w:t>
      </w:r>
      <w:r>
        <w:rPr>
          <w:spacing w:val="40"/>
        </w:rPr>
        <w:t> </w:t>
      </w:r>
      <w:r>
        <w:rPr/>
        <w:t>Social Choice and Welfare 19, 627-636.</w:t>
      </w:r>
    </w:p>
    <w:p>
      <w:pPr>
        <w:pStyle w:val="BodyText"/>
        <w:spacing w:before="105"/>
      </w:pPr>
    </w:p>
    <w:p>
      <w:pPr>
        <w:pStyle w:val="BodyText"/>
        <w:spacing w:line="300" w:lineRule="auto"/>
        <w:ind w:left="56"/>
      </w:pPr>
      <w:r>
        <w:rPr/>
        <w:t>Slikker</w:t>
      </w:r>
      <w:r>
        <w:rPr>
          <w:spacing w:val="-3"/>
        </w:rPr>
        <w:t> </w:t>
      </w:r>
      <w:r>
        <w:rPr/>
        <w:t>M,</w:t>
      </w:r>
      <w:r>
        <w:rPr>
          <w:spacing w:val="-3"/>
        </w:rPr>
        <w:t> </w:t>
      </w:r>
      <w:r>
        <w:rPr/>
        <w:t>and</w:t>
      </w:r>
      <w:r>
        <w:rPr>
          <w:spacing w:val="-15"/>
        </w:rPr>
        <w:t> </w:t>
      </w:r>
      <w:r>
        <w:rPr/>
        <w:t>A</w:t>
      </w:r>
      <w:r>
        <w:rPr>
          <w:spacing w:val="-15"/>
        </w:rPr>
        <w:t> </w:t>
      </w:r>
      <w:r>
        <w:rPr/>
        <w:t>van</w:t>
      </w:r>
      <w:r>
        <w:rPr>
          <w:spacing w:val="-3"/>
        </w:rPr>
        <w:t> </w:t>
      </w:r>
      <w:r>
        <w:rPr/>
        <w:t>den</w:t>
      </w:r>
      <w:r>
        <w:rPr>
          <w:spacing w:val="-3"/>
        </w:rPr>
        <w:t> </w:t>
      </w:r>
      <w:r>
        <w:rPr/>
        <w:t>Nouweland</w:t>
      </w:r>
      <w:r>
        <w:rPr>
          <w:spacing w:val="-3"/>
        </w:rPr>
        <w:t> </w:t>
      </w:r>
      <w:r>
        <w:rPr/>
        <w:t>(2001)</w:t>
      </w:r>
      <w:r>
        <w:rPr>
          <w:spacing w:val="-3"/>
        </w:rPr>
        <w:t> </w:t>
      </w:r>
      <w:r>
        <w:rPr/>
        <w:t>"A</w:t>
      </w:r>
      <w:r>
        <w:rPr>
          <w:spacing w:val="-15"/>
        </w:rPr>
        <w:t> </w:t>
      </w:r>
      <w:r>
        <w:rPr/>
        <w:t>one-stage</w:t>
      </w:r>
      <w:r>
        <w:rPr>
          <w:spacing w:val="-3"/>
        </w:rPr>
        <w:t> </w:t>
      </w:r>
      <w:r>
        <w:rPr/>
        <w:t>model</w:t>
      </w:r>
      <w:r>
        <w:rPr>
          <w:spacing w:val="-3"/>
        </w:rPr>
        <w:t> </w:t>
      </w:r>
      <w:r>
        <w:rPr/>
        <w:t>of</w:t>
      </w:r>
      <w:r>
        <w:rPr>
          <w:spacing w:val="-3"/>
        </w:rPr>
        <w:t> </w:t>
      </w:r>
      <w:r>
        <w:rPr/>
        <w:t>link</w:t>
      </w:r>
      <w:r>
        <w:rPr>
          <w:spacing w:val="-3"/>
        </w:rPr>
        <w:t> </w:t>
      </w:r>
      <w:r>
        <w:rPr/>
        <w:t>formation</w:t>
      </w:r>
      <w:r>
        <w:rPr>
          <w:spacing w:val="-3"/>
        </w:rPr>
        <w:t> </w:t>
      </w:r>
      <w:r>
        <w:rPr/>
        <w:t>and</w:t>
      </w:r>
      <w:r>
        <w:rPr>
          <w:spacing w:val="-3"/>
        </w:rPr>
        <w:t> </w:t>
      </w:r>
      <w:r>
        <w:rPr/>
        <w:t>payoff</w:t>
      </w:r>
      <w:r>
        <w:rPr>
          <w:spacing w:val="-3"/>
        </w:rPr>
        <w:t> </w:t>
      </w:r>
      <w:r>
        <w:rPr/>
        <w:t>division." Games and Economic Behavior 34, 153-175.</w:t>
      </w:r>
    </w:p>
    <w:p>
      <w:pPr>
        <w:pStyle w:val="BodyText"/>
        <w:spacing w:before="90"/>
      </w:pPr>
    </w:p>
    <w:p>
      <w:pPr>
        <w:spacing w:line="285" w:lineRule="auto" w:before="0"/>
        <w:ind w:left="56" w:right="0" w:firstLine="0"/>
        <w:jc w:val="left"/>
        <w:rPr>
          <w:rFonts w:ascii="Arial"/>
          <w:i/>
          <w:sz w:val="22"/>
        </w:rPr>
      </w:pPr>
      <w:r>
        <w:rPr>
          <w:sz w:val="22"/>
        </w:rPr>
        <w:t>Slikker</w:t>
      </w:r>
      <w:r>
        <w:rPr>
          <w:spacing w:val="-3"/>
          <w:sz w:val="22"/>
        </w:rPr>
        <w:t> </w:t>
      </w:r>
      <w:r>
        <w:rPr>
          <w:sz w:val="22"/>
        </w:rPr>
        <w:t>M,</w:t>
      </w:r>
      <w:r>
        <w:rPr>
          <w:spacing w:val="-3"/>
          <w:sz w:val="22"/>
        </w:rPr>
        <w:t> </w:t>
      </w:r>
      <w:r>
        <w:rPr>
          <w:sz w:val="22"/>
        </w:rPr>
        <w:t>and</w:t>
      </w:r>
      <w:r>
        <w:rPr>
          <w:spacing w:val="-15"/>
          <w:sz w:val="22"/>
        </w:rPr>
        <w:t> </w:t>
      </w:r>
      <w:r>
        <w:rPr>
          <w:sz w:val="22"/>
        </w:rPr>
        <w:t>A</w:t>
      </w:r>
      <w:r>
        <w:rPr>
          <w:spacing w:val="-15"/>
          <w:sz w:val="22"/>
        </w:rPr>
        <w:t> </w:t>
      </w:r>
      <w:r>
        <w:rPr>
          <w:sz w:val="22"/>
        </w:rPr>
        <w:t>van</w:t>
      </w:r>
      <w:r>
        <w:rPr>
          <w:spacing w:val="-3"/>
          <w:sz w:val="22"/>
        </w:rPr>
        <w:t> </w:t>
      </w:r>
      <w:r>
        <w:rPr>
          <w:sz w:val="22"/>
        </w:rPr>
        <w:t>den</w:t>
      </w:r>
      <w:r>
        <w:rPr>
          <w:spacing w:val="-3"/>
          <w:sz w:val="22"/>
        </w:rPr>
        <w:t> </w:t>
      </w:r>
      <w:r>
        <w:rPr>
          <w:sz w:val="22"/>
        </w:rPr>
        <w:t>Nouweland</w:t>
      </w:r>
      <w:r>
        <w:rPr>
          <w:spacing w:val="-3"/>
          <w:sz w:val="22"/>
        </w:rPr>
        <w:t> </w:t>
      </w:r>
      <w:r>
        <w:rPr>
          <w:sz w:val="22"/>
        </w:rPr>
        <w:t>(2000)</w:t>
      </w:r>
      <w:r>
        <w:rPr>
          <w:spacing w:val="-3"/>
          <w:sz w:val="22"/>
        </w:rPr>
        <w:t> </w:t>
      </w:r>
      <w:r>
        <w:rPr>
          <w:sz w:val="22"/>
        </w:rPr>
        <w:t>"Network</w:t>
      </w:r>
      <w:r>
        <w:rPr>
          <w:spacing w:val="-3"/>
          <w:sz w:val="22"/>
        </w:rPr>
        <w:t> </w:t>
      </w:r>
      <w:r>
        <w:rPr>
          <w:sz w:val="22"/>
        </w:rPr>
        <w:t>formation</w:t>
      </w:r>
      <w:r>
        <w:rPr>
          <w:spacing w:val="-3"/>
          <w:sz w:val="22"/>
        </w:rPr>
        <w:t> </w:t>
      </w:r>
      <w:r>
        <w:rPr>
          <w:sz w:val="22"/>
        </w:rPr>
        <w:t>models</w:t>
      </w:r>
      <w:r>
        <w:rPr>
          <w:spacing w:val="-3"/>
          <w:sz w:val="22"/>
        </w:rPr>
        <w:t> </w:t>
      </w:r>
      <w:r>
        <w:rPr>
          <w:sz w:val="22"/>
        </w:rPr>
        <w:t>with</w:t>
      </w:r>
      <w:r>
        <w:rPr>
          <w:spacing w:val="-3"/>
          <w:sz w:val="22"/>
        </w:rPr>
        <w:t> </w:t>
      </w:r>
      <w:r>
        <w:rPr>
          <w:sz w:val="22"/>
        </w:rPr>
        <w:t>costs</w:t>
      </w:r>
      <w:r>
        <w:rPr>
          <w:spacing w:val="-3"/>
          <w:sz w:val="22"/>
        </w:rPr>
        <w:t> </w:t>
      </w:r>
      <w:r>
        <w:rPr>
          <w:sz w:val="22"/>
        </w:rPr>
        <w:t>for</w:t>
      </w:r>
      <w:r>
        <w:rPr>
          <w:spacing w:val="-3"/>
          <w:sz w:val="22"/>
        </w:rPr>
        <w:t> </w:t>
      </w:r>
      <w:r>
        <w:rPr>
          <w:sz w:val="22"/>
        </w:rPr>
        <w:t>establishing</w:t>
      </w:r>
      <w:r>
        <w:rPr>
          <w:spacing w:val="-3"/>
          <w:sz w:val="22"/>
        </w:rPr>
        <w:t> </w:t>
      </w:r>
      <w:r>
        <w:rPr>
          <w:sz w:val="22"/>
        </w:rPr>
        <w:t>links." Review of Economic Design 5, 333-362. </w:t>
      </w:r>
      <w:r>
        <w:rPr>
          <w:rFonts w:ascii="Arial"/>
          <w:i/>
          <w:sz w:val="22"/>
        </w:rPr>
        <w:t>Reprinted in "Networks and Groups; Models of Strategic Formation", B Dutta and M Jackson (Eds), Springer-Verlag, 2003, 233-262.</w:t>
      </w:r>
    </w:p>
    <w:p>
      <w:pPr>
        <w:pStyle w:val="BodyText"/>
        <w:spacing w:before="119"/>
        <w:rPr>
          <w:rFonts w:ascii="Arial"/>
          <w:i/>
        </w:rPr>
      </w:pPr>
    </w:p>
    <w:p>
      <w:pPr>
        <w:pStyle w:val="BodyText"/>
        <w:spacing w:line="285" w:lineRule="auto"/>
        <w:ind w:left="56"/>
      </w:pPr>
      <w:r>
        <w:rPr/>
        <w:t>Slikker</w:t>
      </w:r>
      <w:r>
        <w:rPr>
          <w:spacing w:val="-4"/>
        </w:rPr>
        <w:t> </w:t>
      </w:r>
      <w:r>
        <w:rPr/>
        <w:t>M,</w:t>
      </w:r>
      <w:r>
        <w:rPr>
          <w:spacing w:val="-4"/>
        </w:rPr>
        <w:t> </w:t>
      </w:r>
      <w:r>
        <w:rPr/>
        <w:t>and</w:t>
      </w:r>
      <w:r>
        <w:rPr>
          <w:spacing w:val="-15"/>
        </w:rPr>
        <w:t> </w:t>
      </w:r>
      <w:r>
        <w:rPr/>
        <w:t>A</w:t>
      </w:r>
      <w:r>
        <w:rPr>
          <w:spacing w:val="-15"/>
        </w:rPr>
        <w:t> </w:t>
      </w:r>
      <w:r>
        <w:rPr/>
        <w:t>van</w:t>
      </w:r>
      <w:r>
        <w:rPr>
          <w:spacing w:val="-4"/>
        </w:rPr>
        <w:t> </w:t>
      </w:r>
      <w:r>
        <w:rPr/>
        <w:t>den</w:t>
      </w:r>
      <w:r>
        <w:rPr>
          <w:spacing w:val="-4"/>
        </w:rPr>
        <w:t> </w:t>
      </w:r>
      <w:r>
        <w:rPr/>
        <w:t>Nouweland</w:t>
      </w:r>
      <w:r>
        <w:rPr>
          <w:spacing w:val="-4"/>
        </w:rPr>
        <w:t> </w:t>
      </w:r>
      <w:r>
        <w:rPr/>
        <w:t>(2000)</w:t>
      </w:r>
      <w:r>
        <w:rPr>
          <w:spacing w:val="-4"/>
        </w:rPr>
        <w:t> </w:t>
      </w:r>
      <w:r>
        <w:rPr/>
        <w:t>"Communication</w:t>
      </w:r>
      <w:r>
        <w:rPr>
          <w:spacing w:val="-4"/>
        </w:rPr>
        <w:t> </w:t>
      </w:r>
      <w:r>
        <w:rPr/>
        <w:t>situations</w:t>
      </w:r>
      <w:r>
        <w:rPr>
          <w:spacing w:val="-4"/>
        </w:rPr>
        <w:t> </w:t>
      </w:r>
      <w:r>
        <w:rPr/>
        <w:t>with</w:t>
      </w:r>
      <w:r>
        <w:rPr>
          <w:spacing w:val="-4"/>
        </w:rPr>
        <w:t> </w:t>
      </w:r>
      <w:r>
        <w:rPr/>
        <w:t>asymmetric</w:t>
      </w:r>
      <w:r>
        <w:rPr>
          <w:spacing w:val="-4"/>
        </w:rPr>
        <w:t> </w:t>
      </w:r>
      <w:r>
        <w:rPr/>
        <w:t>players." Mathematical Methods of Operations Research 52, 39-56.</w:t>
      </w:r>
    </w:p>
    <w:p>
      <w:pPr>
        <w:pStyle w:val="BodyText"/>
        <w:spacing w:before="105"/>
      </w:pPr>
    </w:p>
    <w:p>
      <w:pPr>
        <w:pStyle w:val="BodyText"/>
        <w:spacing w:line="285" w:lineRule="auto"/>
        <w:ind w:left="56"/>
      </w:pPr>
      <w:r>
        <w:rPr/>
        <w:t>Slikker</w:t>
      </w:r>
      <w:r>
        <w:rPr>
          <w:spacing w:val="-4"/>
        </w:rPr>
        <w:t> </w:t>
      </w:r>
      <w:r>
        <w:rPr/>
        <w:t>M,</w:t>
      </w:r>
      <w:r>
        <w:rPr>
          <w:spacing w:val="-4"/>
        </w:rPr>
        <w:t> </w:t>
      </w:r>
      <w:r>
        <w:rPr/>
        <w:t>B</w:t>
      </w:r>
      <w:r>
        <w:rPr>
          <w:spacing w:val="-4"/>
        </w:rPr>
        <w:t> </w:t>
      </w:r>
      <w:r>
        <w:rPr/>
        <w:t>Dutta,</w:t>
      </w:r>
      <w:r>
        <w:rPr>
          <w:spacing w:val="-15"/>
        </w:rPr>
        <w:t> </w:t>
      </w:r>
      <w:r>
        <w:rPr/>
        <w:t>A</w:t>
      </w:r>
      <w:r>
        <w:rPr>
          <w:spacing w:val="-15"/>
        </w:rPr>
        <w:t> </w:t>
      </w:r>
      <w:r>
        <w:rPr/>
        <w:t>van</w:t>
      </w:r>
      <w:r>
        <w:rPr>
          <w:spacing w:val="-4"/>
        </w:rPr>
        <w:t> </w:t>
      </w:r>
      <w:r>
        <w:rPr/>
        <w:t>den</w:t>
      </w:r>
      <w:r>
        <w:rPr>
          <w:spacing w:val="-4"/>
        </w:rPr>
        <w:t> </w:t>
      </w:r>
      <w:r>
        <w:rPr/>
        <w:t>Nouweland,</w:t>
      </w:r>
      <w:r>
        <w:rPr>
          <w:spacing w:val="-4"/>
        </w:rPr>
        <w:t> </w:t>
      </w:r>
      <w:r>
        <w:rPr/>
        <w:t>and</w:t>
      </w:r>
      <w:r>
        <w:rPr>
          <w:spacing w:val="-4"/>
        </w:rPr>
        <w:t> </w:t>
      </w:r>
      <w:r>
        <w:rPr/>
        <w:t>S</w:t>
      </w:r>
      <w:r>
        <w:rPr>
          <w:spacing w:val="-7"/>
        </w:rPr>
        <w:t> </w:t>
      </w:r>
      <w:r>
        <w:rPr/>
        <w:t>Tijs</w:t>
      </w:r>
      <w:r>
        <w:rPr>
          <w:spacing w:val="-4"/>
        </w:rPr>
        <w:t> </w:t>
      </w:r>
      <w:r>
        <w:rPr/>
        <w:t>(2000)</w:t>
      </w:r>
      <w:r>
        <w:rPr>
          <w:spacing w:val="-4"/>
        </w:rPr>
        <w:t> </w:t>
      </w:r>
      <w:r>
        <w:rPr/>
        <w:t>"Potential</w:t>
      </w:r>
      <w:r>
        <w:rPr>
          <w:spacing w:val="-4"/>
        </w:rPr>
        <w:t> </w:t>
      </w:r>
      <w:r>
        <w:rPr/>
        <w:t>maximizers</w:t>
      </w:r>
      <w:r>
        <w:rPr>
          <w:spacing w:val="-4"/>
        </w:rPr>
        <w:t> </w:t>
      </w:r>
      <w:r>
        <w:rPr/>
        <w:t>and</w:t>
      </w:r>
      <w:r>
        <w:rPr>
          <w:spacing w:val="-4"/>
        </w:rPr>
        <w:t> </w:t>
      </w:r>
      <w:r>
        <w:rPr/>
        <w:t>network</w:t>
      </w:r>
      <w:r>
        <w:rPr>
          <w:spacing w:val="-4"/>
        </w:rPr>
        <w:t> </w:t>
      </w:r>
      <w:r>
        <w:rPr/>
        <w:t>formation." Mathematical Social Sciences 39, 55-70.</w:t>
      </w:r>
    </w:p>
    <w:p>
      <w:pPr>
        <w:pStyle w:val="BodyText"/>
        <w:spacing w:before="120"/>
      </w:pPr>
    </w:p>
    <w:p>
      <w:pPr>
        <w:pStyle w:val="BodyText"/>
        <w:spacing w:line="285" w:lineRule="auto"/>
        <w:ind w:left="56"/>
      </w:pPr>
      <w:r>
        <w:rPr/>
        <w:t>Calvo</w:t>
      </w:r>
      <w:r>
        <w:rPr>
          <w:spacing w:val="-4"/>
        </w:rPr>
        <w:t> </w:t>
      </w:r>
      <w:r>
        <w:rPr/>
        <w:t>E,</w:t>
      </w:r>
      <w:r>
        <w:rPr>
          <w:spacing w:val="-4"/>
        </w:rPr>
        <w:t> </w:t>
      </w:r>
      <w:r>
        <w:rPr/>
        <w:t>J</w:t>
      </w:r>
      <w:r>
        <w:rPr>
          <w:spacing w:val="-4"/>
        </w:rPr>
        <w:t> </w:t>
      </w:r>
      <w:r>
        <w:rPr/>
        <w:t>Lasaga,</w:t>
      </w:r>
      <w:r>
        <w:rPr>
          <w:spacing w:val="-4"/>
        </w:rPr>
        <w:t> </w:t>
      </w:r>
      <w:r>
        <w:rPr/>
        <w:t>and</w:t>
      </w:r>
      <w:r>
        <w:rPr>
          <w:spacing w:val="-16"/>
        </w:rPr>
        <w:t> </w:t>
      </w:r>
      <w:r>
        <w:rPr/>
        <w:t>A</w:t>
      </w:r>
      <w:r>
        <w:rPr>
          <w:spacing w:val="-15"/>
        </w:rPr>
        <w:t> </w:t>
      </w:r>
      <w:r>
        <w:rPr/>
        <w:t>van</w:t>
      </w:r>
      <w:r>
        <w:rPr>
          <w:spacing w:val="-4"/>
        </w:rPr>
        <w:t> </w:t>
      </w:r>
      <w:r>
        <w:rPr/>
        <w:t>den</w:t>
      </w:r>
      <w:r>
        <w:rPr>
          <w:spacing w:val="-4"/>
        </w:rPr>
        <w:t> </w:t>
      </w:r>
      <w:r>
        <w:rPr/>
        <w:t>Nouweland</w:t>
      </w:r>
      <w:r>
        <w:rPr>
          <w:spacing w:val="-4"/>
        </w:rPr>
        <w:t> </w:t>
      </w:r>
      <w:r>
        <w:rPr/>
        <w:t>(1999)</w:t>
      </w:r>
      <w:r>
        <w:rPr>
          <w:spacing w:val="-4"/>
        </w:rPr>
        <w:t> </w:t>
      </w:r>
      <w:r>
        <w:rPr/>
        <w:t>"Values</w:t>
      </w:r>
      <w:r>
        <w:rPr>
          <w:spacing w:val="-4"/>
        </w:rPr>
        <w:t> </w:t>
      </w:r>
      <w:r>
        <w:rPr/>
        <w:t>of</w:t>
      </w:r>
      <w:r>
        <w:rPr>
          <w:spacing w:val="-4"/>
        </w:rPr>
        <w:t> </w:t>
      </w:r>
      <w:r>
        <w:rPr/>
        <w:t>games</w:t>
      </w:r>
      <w:r>
        <w:rPr>
          <w:spacing w:val="-4"/>
        </w:rPr>
        <w:t> </w:t>
      </w:r>
      <w:r>
        <w:rPr/>
        <w:t>with</w:t>
      </w:r>
      <w:r>
        <w:rPr>
          <w:spacing w:val="-4"/>
        </w:rPr>
        <w:t> </w:t>
      </w:r>
      <w:r>
        <w:rPr/>
        <w:t>probabilistic</w:t>
      </w:r>
      <w:r>
        <w:rPr>
          <w:spacing w:val="-4"/>
        </w:rPr>
        <w:t> </w:t>
      </w:r>
      <w:r>
        <w:rPr/>
        <w:t>graphs." Mathematical Social Sciences 37, 79-95.</w:t>
      </w:r>
    </w:p>
    <w:p>
      <w:pPr>
        <w:pStyle w:val="BodyText"/>
        <w:spacing w:before="104"/>
      </w:pPr>
    </w:p>
    <w:p>
      <w:pPr>
        <w:pStyle w:val="BodyText"/>
        <w:spacing w:line="285" w:lineRule="auto" w:before="1"/>
        <w:ind w:left="56"/>
      </w:pPr>
      <w:r>
        <w:rPr/>
        <w:t>Voorneveld</w:t>
      </w:r>
      <w:r>
        <w:rPr>
          <w:spacing w:val="-4"/>
        </w:rPr>
        <w:t> </w:t>
      </w:r>
      <w:r>
        <w:rPr/>
        <w:t>M,</w:t>
      </w:r>
      <w:r>
        <w:rPr>
          <w:spacing w:val="-4"/>
        </w:rPr>
        <w:t> </w:t>
      </w:r>
      <w:r>
        <w:rPr/>
        <w:t>and</w:t>
      </w:r>
      <w:r>
        <w:rPr>
          <w:spacing w:val="-15"/>
        </w:rPr>
        <w:t> </w:t>
      </w:r>
      <w:r>
        <w:rPr/>
        <w:t>A</w:t>
      </w:r>
      <w:r>
        <w:rPr>
          <w:spacing w:val="-15"/>
        </w:rPr>
        <w:t> </w:t>
      </w:r>
      <w:r>
        <w:rPr/>
        <w:t>van</w:t>
      </w:r>
      <w:r>
        <w:rPr>
          <w:spacing w:val="-4"/>
        </w:rPr>
        <w:t> </w:t>
      </w:r>
      <w:r>
        <w:rPr/>
        <w:t>den</w:t>
      </w:r>
      <w:r>
        <w:rPr>
          <w:spacing w:val="-4"/>
        </w:rPr>
        <w:t> </w:t>
      </w:r>
      <w:r>
        <w:rPr/>
        <w:t>Nouweland</w:t>
      </w:r>
      <w:r>
        <w:rPr>
          <w:spacing w:val="-4"/>
        </w:rPr>
        <w:t> </w:t>
      </w:r>
      <w:r>
        <w:rPr/>
        <w:t>(1998)</w:t>
      </w:r>
      <w:r>
        <w:rPr>
          <w:spacing w:val="-4"/>
        </w:rPr>
        <w:t> </w:t>
      </w:r>
      <w:r>
        <w:rPr/>
        <w:t>"A</w:t>
      </w:r>
      <w:r>
        <w:rPr>
          <w:spacing w:val="-15"/>
        </w:rPr>
        <w:t> </w:t>
      </w:r>
      <w:r>
        <w:rPr/>
        <w:t>new</w:t>
      </w:r>
      <w:r>
        <w:rPr>
          <w:spacing w:val="-4"/>
        </w:rPr>
        <w:t> </w:t>
      </w:r>
      <w:r>
        <w:rPr/>
        <w:t>axiomatization</w:t>
      </w:r>
      <w:r>
        <w:rPr>
          <w:spacing w:val="-4"/>
        </w:rPr>
        <w:t> </w:t>
      </w:r>
      <w:r>
        <w:rPr/>
        <w:t>of</w:t>
      </w:r>
      <w:r>
        <w:rPr>
          <w:spacing w:val="-4"/>
        </w:rPr>
        <w:t> </w:t>
      </w:r>
      <w:r>
        <w:rPr/>
        <w:t>the</w:t>
      </w:r>
      <w:r>
        <w:rPr>
          <w:spacing w:val="-4"/>
        </w:rPr>
        <w:t> </w:t>
      </w:r>
      <w:r>
        <w:rPr/>
        <w:t>core</w:t>
      </w:r>
      <w:r>
        <w:rPr>
          <w:spacing w:val="-4"/>
        </w:rPr>
        <w:t> </w:t>
      </w:r>
      <w:r>
        <w:rPr/>
        <w:t>of</w:t>
      </w:r>
      <w:r>
        <w:rPr>
          <w:spacing w:val="-4"/>
        </w:rPr>
        <w:t> </w:t>
      </w:r>
      <w:r>
        <w:rPr/>
        <w:t>games</w:t>
      </w:r>
      <w:r>
        <w:rPr>
          <w:spacing w:val="-4"/>
        </w:rPr>
        <w:t> </w:t>
      </w:r>
      <w:r>
        <w:rPr/>
        <w:t>with transferable utility." Economics Letters 60, 151-155.</w:t>
      </w:r>
    </w:p>
    <w:p>
      <w:pPr>
        <w:pStyle w:val="BodyText"/>
        <w:spacing w:before="104"/>
      </w:pPr>
    </w:p>
    <w:p>
      <w:pPr>
        <w:spacing w:line="292" w:lineRule="auto" w:before="1"/>
        <w:ind w:left="56" w:right="0" w:firstLine="0"/>
        <w:jc w:val="left"/>
        <w:rPr>
          <w:rFonts w:ascii="Arial"/>
          <w:i/>
          <w:sz w:val="22"/>
        </w:rPr>
      </w:pPr>
      <w:r>
        <w:rPr>
          <w:sz w:val="22"/>
        </w:rPr>
        <w:t>Dutta B,</w:t>
      </w:r>
      <w:r>
        <w:rPr>
          <w:spacing w:val="-5"/>
          <w:sz w:val="22"/>
        </w:rPr>
        <w:t> </w:t>
      </w:r>
      <w:r>
        <w:rPr>
          <w:sz w:val="22"/>
        </w:rPr>
        <w:t>A</w:t>
      </w:r>
      <w:r>
        <w:rPr>
          <w:spacing w:val="-5"/>
          <w:sz w:val="22"/>
        </w:rPr>
        <w:t> </w:t>
      </w:r>
      <w:r>
        <w:rPr>
          <w:sz w:val="22"/>
        </w:rPr>
        <w:t>van den Nouweland, and S Tijs (1998) "Link formation in cooperative situations." International Journal</w:t>
      </w:r>
      <w:r>
        <w:rPr>
          <w:spacing w:val="-4"/>
          <w:sz w:val="22"/>
        </w:rPr>
        <w:t> </w:t>
      </w:r>
      <w:r>
        <w:rPr>
          <w:sz w:val="22"/>
        </w:rPr>
        <w:t>of</w:t>
      </w:r>
      <w:r>
        <w:rPr>
          <w:spacing w:val="-4"/>
          <w:sz w:val="22"/>
        </w:rPr>
        <w:t> </w:t>
      </w:r>
      <w:r>
        <w:rPr>
          <w:sz w:val="22"/>
        </w:rPr>
        <w:t>Game</w:t>
      </w:r>
      <w:r>
        <w:rPr>
          <w:spacing w:val="-6"/>
          <w:sz w:val="22"/>
        </w:rPr>
        <w:t> </w:t>
      </w:r>
      <w:r>
        <w:rPr>
          <w:sz w:val="22"/>
        </w:rPr>
        <w:t>Theory</w:t>
      </w:r>
      <w:r>
        <w:rPr>
          <w:spacing w:val="-4"/>
          <w:sz w:val="22"/>
        </w:rPr>
        <w:t> </w:t>
      </w:r>
      <w:r>
        <w:rPr>
          <w:sz w:val="22"/>
        </w:rPr>
        <w:t>27,</w:t>
      </w:r>
      <w:r>
        <w:rPr>
          <w:spacing w:val="-4"/>
          <w:sz w:val="22"/>
        </w:rPr>
        <w:t> </w:t>
      </w:r>
      <w:r>
        <w:rPr>
          <w:sz w:val="22"/>
        </w:rPr>
        <w:t>245-256.</w:t>
      </w:r>
      <w:r>
        <w:rPr>
          <w:spacing w:val="-3"/>
          <w:sz w:val="22"/>
        </w:rPr>
        <w:t> </w:t>
      </w:r>
      <w:r>
        <w:rPr>
          <w:rFonts w:ascii="Arial"/>
          <w:i/>
          <w:sz w:val="22"/>
        </w:rPr>
        <w:t>Reprinted</w:t>
      </w:r>
      <w:r>
        <w:rPr>
          <w:rFonts w:ascii="Arial"/>
          <w:i/>
          <w:spacing w:val="-4"/>
          <w:sz w:val="22"/>
        </w:rPr>
        <w:t> </w:t>
      </w:r>
      <w:r>
        <w:rPr>
          <w:rFonts w:ascii="Arial"/>
          <w:i/>
          <w:sz w:val="22"/>
        </w:rPr>
        <w:t>in</w:t>
      </w:r>
      <w:r>
        <w:rPr>
          <w:rFonts w:ascii="Arial"/>
          <w:i/>
          <w:spacing w:val="-4"/>
          <w:sz w:val="22"/>
        </w:rPr>
        <w:t> </w:t>
      </w:r>
      <w:r>
        <w:rPr>
          <w:rFonts w:ascii="Arial"/>
          <w:i/>
          <w:sz w:val="22"/>
        </w:rPr>
        <w:t>"Networks</w:t>
      </w:r>
      <w:r>
        <w:rPr>
          <w:rFonts w:ascii="Arial"/>
          <w:i/>
          <w:spacing w:val="-4"/>
          <w:sz w:val="22"/>
        </w:rPr>
        <w:t> </w:t>
      </w:r>
      <w:r>
        <w:rPr>
          <w:rFonts w:ascii="Arial"/>
          <w:i/>
          <w:sz w:val="22"/>
        </w:rPr>
        <w:t>and</w:t>
      </w:r>
      <w:r>
        <w:rPr>
          <w:rFonts w:ascii="Arial"/>
          <w:i/>
          <w:spacing w:val="-4"/>
          <w:sz w:val="22"/>
        </w:rPr>
        <w:t> </w:t>
      </w:r>
      <w:r>
        <w:rPr>
          <w:rFonts w:ascii="Arial"/>
          <w:i/>
          <w:sz w:val="22"/>
        </w:rPr>
        <w:t>Groups;</w:t>
      </w:r>
      <w:r>
        <w:rPr>
          <w:rFonts w:ascii="Arial"/>
          <w:i/>
          <w:spacing w:val="-4"/>
          <w:sz w:val="22"/>
        </w:rPr>
        <w:t> </w:t>
      </w:r>
      <w:r>
        <w:rPr>
          <w:rFonts w:ascii="Arial"/>
          <w:i/>
          <w:sz w:val="22"/>
        </w:rPr>
        <w:t>Models</w:t>
      </w:r>
      <w:r>
        <w:rPr>
          <w:rFonts w:ascii="Arial"/>
          <w:i/>
          <w:spacing w:val="-4"/>
          <w:sz w:val="22"/>
        </w:rPr>
        <w:t> </w:t>
      </w:r>
      <w:r>
        <w:rPr>
          <w:rFonts w:ascii="Arial"/>
          <w:i/>
          <w:sz w:val="22"/>
        </w:rPr>
        <w:t>of</w:t>
      </w:r>
      <w:r>
        <w:rPr>
          <w:rFonts w:ascii="Arial"/>
          <w:i/>
          <w:spacing w:val="-4"/>
          <w:sz w:val="22"/>
        </w:rPr>
        <w:t> </w:t>
      </w:r>
      <w:r>
        <w:rPr>
          <w:rFonts w:ascii="Arial"/>
          <w:i/>
          <w:sz w:val="22"/>
        </w:rPr>
        <w:t>Strategic</w:t>
      </w:r>
      <w:r>
        <w:rPr>
          <w:rFonts w:ascii="Arial"/>
          <w:i/>
          <w:spacing w:val="-4"/>
          <w:sz w:val="22"/>
        </w:rPr>
        <w:t> </w:t>
      </w:r>
      <w:r>
        <w:rPr>
          <w:rFonts w:ascii="Arial"/>
          <w:i/>
          <w:sz w:val="22"/>
        </w:rPr>
        <w:t>Formation", B Dutta and M Jackson (Eds), Springer-Verlag, 2003, 221-232.</w:t>
      </w:r>
    </w:p>
    <w:p>
      <w:pPr>
        <w:pStyle w:val="BodyText"/>
        <w:spacing w:before="96"/>
        <w:rPr>
          <w:rFonts w:ascii="Arial"/>
          <w:i/>
        </w:rPr>
      </w:pPr>
    </w:p>
    <w:p>
      <w:pPr>
        <w:pStyle w:val="BodyText"/>
        <w:spacing w:line="285" w:lineRule="auto"/>
        <w:ind w:left="56" w:right="195"/>
      </w:pPr>
      <w:r>
        <w:rPr/>
        <w:t>Vázquez-Brage</w:t>
      </w:r>
      <w:r>
        <w:rPr>
          <w:spacing w:val="-4"/>
        </w:rPr>
        <w:t> </w:t>
      </w:r>
      <w:r>
        <w:rPr/>
        <w:t>M,</w:t>
      </w:r>
      <w:r>
        <w:rPr>
          <w:spacing w:val="-15"/>
        </w:rPr>
        <w:t> </w:t>
      </w:r>
      <w:r>
        <w:rPr/>
        <w:t>A</w:t>
      </w:r>
      <w:r>
        <w:rPr>
          <w:spacing w:val="-15"/>
        </w:rPr>
        <w:t> </w:t>
      </w:r>
      <w:r>
        <w:rPr/>
        <w:t>van</w:t>
      </w:r>
      <w:r>
        <w:rPr>
          <w:spacing w:val="-4"/>
        </w:rPr>
        <w:t> </w:t>
      </w:r>
      <w:r>
        <w:rPr/>
        <w:t>den</w:t>
      </w:r>
      <w:r>
        <w:rPr>
          <w:spacing w:val="-4"/>
        </w:rPr>
        <w:t> </w:t>
      </w:r>
      <w:r>
        <w:rPr/>
        <w:t>Nouweland,</w:t>
      </w:r>
      <w:r>
        <w:rPr>
          <w:spacing w:val="-4"/>
        </w:rPr>
        <w:t> </w:t>
      </w:r>
      <w:r>
        <w:rPr/>
        <w:t>and</w:t>
      </w:r>
      <w:r>
        <w:rPr>
          <w:spacing w:val="-4"/>
        </w:rPr>
        <w:t> </w:t>
      </w:r>
      <w:r>
        <w:rPr/>
        <w:t>I</w:t>
      </w:r>
      <w:r>
        <w:rPr>
          <w:spacing w:val="-4"/>
        </w:rPr>
        <w:t> </w:t>
      </w:r>
      <w:r>
        <w:rPr/>
        <w:t>García-Jurado</w:t>
      </w:r>
      <w:r>
        <w:rPr>
          <w:spacing w:val="-4"/>
        </w:rPr>
        <w:t> </w:t>
      </w:r>
      <w:r>
        <w:rPr/>
        <w:t>(1997)</w:t>
      </w:r>
      <w:r>
        <w:rPr>
          <w:spacing w:val="-4"/>
        </w:rPr>
        <w:t> </w:t>
      </w:r>
      <w:r>
        <w:rPr/>
        <w:t>"Owen's</w:t>
      </w:r>
      <w:r>
        <w:rPr>
          <w:spacing w:val="-4"/>
        </w:rPr>
        <w:t> </w:t>
      </w:r>
      <w:r>
        <w:rPr/>
        <w:t>coalitional</w:t>
      </w:r>
      <w:r>
        <w:rPr>
          <w:spacing w:val="-4"/>
        </w:rPr>
        <w:t> </w:t>
      </w:r>
      <w:r>
        <w:rPr/>
        <w:t>value</w:t>
      </w:r>
      <w:r>
        <w:rPr>
          <w:spacing w:val="-4"/>
        </w:rPr>
        <w:t> </w:t>
      </w:r>
      <w:r>
        <w:rPr/>
        <w:t>and aircraft landing fees." Mathematical Social Sciences 34, 273-286.</w:t>
      </w:r>
    </w:p>
    <w:p>
      <w:pPr>
        <w:pStyle w:val="BodyText"/>
        <w:spacing w:before="119"/>
      </w:pPr>
    </w:p>
    <w:p>
      <w:pPr>
        <w:pStyle w:val="BodyText"/>
        <w:spacing w:line="285" w:lineRule="auto" w:before="1"/>
        <w:ind w:left="56"/>
      </w:pPr>
      <w:r>
        <w:rPr/>
        <w:t>Van den Nouweland</w:t>
      </w:r>
      <w:r>
        <w:rPr>
          <w:spacing w:val="-6"/>
        </w:rPr>
        <w:t> </w:t>
      </w:r>
      <w:r>
        <w:rPr/>
        <w:t>A, B Peleg, and S Tijs (1996) "Axiomatic characterizations of the Walras correspondence</w:t>
      </w:r>
      <w:r>
        <w:rPr>
          <w:spacing w:val="-5"/>
        </w:rPr>
        <w:t> </w:t>
      </w:r>
      <w:r>
        <w:rPr/>
        <w:t>for</w:t>
      </w:r>
      <w:r>
        <w:rPr>
          <w:spacing w:val="-5"/>
        </w:rPr>
        <w:t> </w:t>
      </w:r>
      <w:r>
        <w:rPr/>
        <w:t>generalized</w:t>
      </w:r>
      <w:r>
        <w:rPr>
          <w:spacing w:val="-5"/>
        </w:rPr>
        <w:t> </w:t>
      </w:r>
      <w:r>
        <w:rPr/>
        <w:t>economies."</w:t>
      </w:r>
      <w:r>
        <w:rPr>
          <w:spacing w:val="-5"/>
        </w:rPr>
        <w:t> </w:t>
      </w:r>
      <w:r>
        <w:rPr/>
        <w:t>Journal</w:t>
      </w:r>
      <w:r>
        <w:rPr>
          <w:spacing w:val="-5"/>
        </w:rPr>
        <w:t> </w:t>
      </w:r>
      <w:r>
        <w:rPr/>
        <w:t>of</w:t>
      </w:r>
      <w:r>
        <w:rPr>
          <w:spacing w:val="-5"/>
        </w:rPr>
        <w:t> </w:t>
      </w:r>
      <w:r>
        <w:rPr/>
        <w:t>Mathematical</w:t>
      </w:r>
      <w:r>
        <w:rPr>
          <w:spacing w:val="-5"/>
        </w:rPr>
        <w:t> </w:t>
      </w:r>
      <w:r>
        <w:rPr/>
        <w:t>Economics</w:t>
      </w:r>
      <w:r>
        <w:rPr>
          <w:spacing w:val="-5"/>
        </w:rPr>
        <w:t> </w:t>
      </w:r>
      <w:r>
        <w:rPr/>
        <w:t>25,</w:t>
      </w:r>
      <w:r>
        <w:rPr>
          <w:spacing w:val="-5"/>
        </w:rPr>
        <w:t> </w:t>
      </w:r>
      <w:r>
        <w:rPr/>
        <w:t>355-</w:t>
      </w:r>
      <w:r>
        <w:rPr/>
        <w:t>372.</w:t>
      </w:r>
    </w:p>
    <w:p>
      <w:pPr>
        <w:pStyle w:val="BodyText"/>
        <w:spacing w:before="104"/>
      </w:pPr>
    </w:p>
    <w:p>
      <w:pPr>
        <w:pStyle w:val="BodyText"/>
        <w:spacing w:line="285" w:lineRule="auto" w:before="1"/>
        <w:ind w:left="56"/>
      </w:pPr>
      <w:r>
        <w:rPr/>
        <w:t>Van</w:t>
      </w:r>
      <w:r>
        <w:rPr>
          <w:spacing w:val="-4"/>
        </w:rPr>
        <w:t> </w:t>
      </w:r>
      <w:r>
        <w:rPr/>
        <w:t>den</w:t>
      </w:r>
      <w:r>
        <w:rPr>
          <w:spacing w:val="-4"/>
        </w:rPr>
        <w:t> </w:t>
      </w:r>
      <w:r>
        <w:rPr/>
        <w:t>Nouweland</w:t>
      </w:r>
      <w:r>
        <w:rPr>
          <w:spacing w:val="-16"/>
        </w:rPr>
        <w:t> </w:t>
      </w:r>
      <w:r>
        <w:rPr/>
        <w:t>A,</w:t>
      </w:r>
      <w:r>
        <w:rPr>
          <w:spacing w:val="-4"/>
        </w:rPr>
        <w:t> </w:t>
      </w:r>
      <w:r>
        <w:rPr/>
        <w:t>P</w:t>
      </w:r>
      <w:r>
        <w:rPr>
          <w:spacing w:val="-7"/>
        </w:rPr>
        <w:t> </w:t>
      </w:r>
      <w:r>
        <w:rPr/>
        <w:t>Borm,</w:t>
      </w:r>
      <w:r>
        <w:rPr>
          <w:spacing w:val="-4"/>
        </w:rPr>
        <w:t> </w:t>
      </w:r>
      <w:r>
        <w:rPr/>
        <w:t>W</w:t>
      </w:r>
      <w:r>
        <w:rPr>
          <w:spacing w:val="-4"/>
        </w:rPr>
        <w:t> </w:t>
      </w:r>
      <w:r>
        <w:rPr/>
        <w:t>van</w:t>
      </w:r>
      <w:r>
        <w:rPr>
          <w:spacing w:val="-4"/>
        </w:rPr>
        <w:t> </w:t>
      </w:r>
      <w:r>
        <w:rPr/>
        <w:t>Golstein</w:t>
      </w:r>
      <w:r>
        <w:rPr>
          <w:spacing w:val="-4"/>
        </w:rPr>
        <w:t> </w:t>
      </w:r>
      <w:r>
        <w:rPr/>
        <w:t>Brouwers,</w:t>
      </w:r>
      <w:r>
        <w:rPr>
          <w:spacing w:val="-4"/>
        </w:rPr>
        <w:t> </w:t>
      </w:r>
      <w:r>
        <w:rPr/>
        <w:t>R</w:t>
      </w:r>
      <w:r>
        <w:rPr>
          <w:spacing w:val="-4"/>
        </w:rPr>
        <w:t> </w:t>
      </w:r>
      <w:r>
        <w:rPr/>
        <w:t>Groot</w:t>
      </w:r>
      <w:r>
        <w:rPr>
          <w:spacing w:val="-4"/>
        </w:rPr>
        <w:t> </w:t>
      </w:r>
      <w:r>
        <w:rPr/>
        <w:t>Bruinderink,</w:t>
      </w:r>
      <w:r>
        <w:rPr>
          <w:spacing w:val="-4"/>
        </w:rPr>
        <w:t> </w:t>
      </w:r>
      <w:r>
        <w:rPr/>
        <w:t>and</w:t>
      </w:r>
      <w:r>
        <w:rPr>
          <w:spacing w:val="-4"/>
        </w:rPr>
        <w:t> </w:t>
      </w:r>
      <w:r>
        <w:rPr/>
        <w:t>S</w:t>
      </w:r>
      <w:r>
        <w:rPr>
          <w:spacing w:val="-7"/>
        </w:rPr>
        <w:t> </w:t>
      </w:r>
      <w:r>
        <w:rPr/>
        <w:t>Tijs</w:t>
      </w:r>
      <w:r>
        <w:rPr>
          <w:spacing w:val="-4"/>
        </w:rPr>
        <w:t> </w:t>
      </w:r>
      <w:r>
        <w:rPr/>
        <w:t>(1996)</w:t>
      </w:r>
      <w:r>
        <w:rPr>
          <w:spacing w:val="-4"/>
        </w:rPr>
        <w:t> </w:t>
      </w:r>
      <w:r>
        <w:rPr/>
        <w:t>"A</w:t>
      </w:r>
      <w:r>
        <w:rPr>
          <w:spacing w:val="-16"/>
        </w:rPr>
        <w:t> </w:t>
      </w:r>
      <w:r>
        <w:rPr/>
        <w:t>game theoretic approach of problems in telecommunication." Management Science 42, 294-303.</w:t>
      </w:r>
    </w:p>
    <w:p>
      <w:pPr>
        <w:pStyle w:val="BodyText"/>
        <w:spacing w:before="119"/>
      </w:pPr>
    </w:p>
    <w:p>
      <w:pPr>
        <w:pStyle w:val="BodyText"/>
        <w:spacing w:line="285" w:lineRule="auto" w:before="1"/>
        <w:ind w:left="56" w:right="375"/>
      </w:pPr>
      <w:r>
        <w:rPr/>
        <w:t>Van</w:t>
      </w:r>
      <w:r>
        <w:rPr>
          <w:spacing w:val="-4"/>
        </w:rPr>
        <w:t> </w:t>
      </w:r>
      <w:r>
        <w:rPr/>
        <w:t>den</w:t>
      </w:r>
      <w:r>
        <w:rPr>
          <w:spacing w:val="-4"/>
        </w:rPr>
        <w:t> </w:t>
      </w:r>
      <w:r>
        <w:rPr/>
        <w:t>Nouweland</w:t>
      </w:r>
      <w:r>
        <w:rPr>
          <w:spacing w:val="-16"/>
        </w:rPr>
        <w:t> </w:t>
      </w:r>
      <w:r>
        <w:rPr/>
        <w:t>A,</w:t>
      </w:r>
      <w:r>
        <w:rPr>
          <w:spacing w:val="-4"/>
        </w:rPr>
        <w:t> </w:t>
      </w:r>
      <w:r>
        <w:rPr/>
        <w:t>J</w:t>
      </w:r>
      <w:r>
        <w:rPr>
          <w:spacing w:val="-4"/>
        </w:rPr>
        <w:t> </w:t>
      </w:r>
      <w:r>
        <w:rPr/>
        <w:t>Potters,</w:t>
      </w:r>
      <w:r>
        <w:rPr>
          <w:spacing w:val="-4"/>
        </w:rPr>
        <w:t> </w:t>
      </w:r>
      <w:r>
        <w:rPr/>
        <w:t>S</w:t>
      </w:r>
      <w:r>
        <w:rPr>
          <w:spacing w:val="-7"/>
        </w:rPr>
        <w:t> </w:t>
      </w:r>
      <w:r>
        <w:rPr/>
        <w:t>Tijs,</w:t>
      </w:r>
      <w:r>
        <w:rPr>
          <w:spacing w:val="-4"/>
        </w:rPr>
        <w:t> </w:t>
      </w:r>
      <w:r>
        <w:rPr/>
        <w:t>and</w:t>
      </w:r>
      <w:r>
        <w:rPr>
          <w:spacing w:val="-4"/>
        </w:rPr>
        <w:t> </w:t>
      </w:r>
      <w:r>
        <w:rPr/>
        <w:t>J</w:t>
      </w:r>
      <w:r>
        <w:rPr>
          <w:spacing w:val="-4"/>
        </w:rPr>
        <w:t> </w:t>
      </w:r>
      <w:r>
        <w:rPr/>
        <w:t>Zarzuelo</w:t>
      </w:r>
      <w:r>
        <w:rPr>
          <w:spacing w:val="-4"/>
        </w:rPr>
        <w:t> </w:t>
      </w:r>
      <w:r>
        <w:rPr/>
        <w:t>(1995)</w:t>
      </w:r>
      <w:r>
        <w:rPr>
          <w:spacing w:val="-4"/>
        </w:rPr>
        <w:t> </w:t>
      </w:r>
      <w:r>
        <w:rPr/>
        <w:t>"Cores</w:t>
      </w:r>
      <w:r>
        <w:rPr>
          <w:spacing w:val="-4"/>
        </w:rPr>
        <w:t> </w:t>
      </w:r>
      <w:r>
        <w:rPr/>
        <w:t>and</w:t>
      </w:r>
      <w:r>
        <w:rPr>
          <w:spacing w:val="-4"/>
        </w:rPr>
        <w:t> </w:t>
      </w:r>
      <w:r>
        <w:rPr/>
        <w:t>related</w:t>
      </w:r>
      <w:r>
        <w:rPr>
          <w:spacing w:val="-4"/>
        </w:rPr>
        <w:t> </w:t>
      </w:r>
      <w:r>
        <w:rPr/>
        <w:t>solution</w:t>
      </w:r>
      <w:r>
        <w:rPr>
          <w:spacing w:val="-4"/>
        </w:rPr>
        <w:t> </w:t>
      </w:r>
      <w:r>
        <w:rPr/>
        <w:t>concepts</w:t>
      </w:r>
      <w:r>
        <w:rPr>
          <w:spacing w:val="-4"/>
        </w:rPr>
        <w:t> </w:t>
      </w:r>
      <w:r>
        <w:rPr/>
        <w:t>for multi-choice games." ZOR-Mathematical Methods of Operations Research 41, 289-311.</w:t>
      </w:r>
    </w:p>
    <w:p>
      <w:pPr>
        <w:pStyle w:val="BodyText"/>
        <w:spacing w:before="104"/>
      </w:pPr>
    </w:p>
    <w:p>
      <w:pPr>
        <w:pStyle w:val="BodyText"/>
        <w:spacing w:line="285" w:lineRule="auto"/>
        <w:ind w:left="56"/>
      </w:pPr>
      <w:r>
        <w:rPr/>
        <mc:AlternateContent>
          <mc:Choice Requires="wps">
            <w:drawing>
              <wp:anchor distT="0" distB="0" distL="0" distR="0" allowOverlap="1" layoutInCell="1" locked="0" behindDoc="1" simplePos="0" relativeHeight="487257600">
                <wp:simplePos x="0" y="0"/>
                <wp:positionH relativeFrom="page">
                  <wp:posOffset>571499</wp:posOffset>
                </wp:positionH>
                <wp:positionV relativeFrom="paragraph">
                  <wp:posOffset>283920</wp:posOffset>
                </wp:positionV>
                <wp:extent cx="266700" cy="266700"/>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266700" cy="266700"/>
                          <a:chExt cx="266700" cy="266700"/>
                        </a:xfrm>
                      </wpg:grpSpPr>
                      <wps:wsp>
                        <wps:cNvPr id="37" name="Graphic 37"/>
                        <wps:cNvSpPr/>
                        <wps:spPr>
                          <a:xfrm>
                            <a:off x="0" y="0"/>
                            <a:ext cx="266700" cy="266700"/>
                          </a:xfrm>
                          <a:custGeom>
                            <a:avLst/>
                            <a:gdLst/>
                            <a:ahLst/>
                            <a:cxnLst/>
                            <a:rect l="l" t="t" r="r" b="b"/>
                            <a:pathLst>
                              <a:path w="266700" h="266700">
                                <a:moveTo>
                                  <a:pt x="177704" y="266699"/>
                                </a:moveTo>
                                <a:lnTo>
                                  <a:pt x="88995" y="266699"/>
                                </a:lnTo>
                                <a:lnTo>
                                  <a:pt x="82801" y="266089"/>
                                </a:lnTo>
                                <a:lnTo>
                                  <a:pt x="37131" y="247172"/>
                                </a:lnTo>
                                <a:lnTo>
                                  <a:pt x="9643" y="213678"/>
                                </a:lnTo>
                                <a:lnTo>
                                  <a:pt x="0" y="177704"/>
                                </a:lnTo>
                                <a:lnTo>
                                  <a:pt x="0" y="171449"/>
                                </a:lnTo>
                                <a:lnTo>
                                  <a:pt x="0" y="88995"/>
                                </a:lnTo>
                                <a:lnTo>
                                  <a:pt x="12577" y="47532"/>
                                </a:lnTo>
                                <a:lnTo>
                                  <a:pt x="47532" y="12577"/>
                                </a:lnTo>
                                <a:lnTo>
                                  <a:pt x="88995" y="0"/>
                                </a:lnTo>
                                <a:lnTo>
                                  <a:pt x="177704" y="0"/>
                                </a:lnTo>
                                <a:lnTo>
                                  <a:pt x="219167" y="12577"/>
                                </a:lnTo>
                                <a:lnTo>
                                  <a:pt x="254122" y="47532"/>
                                </a:lnTo>
                                <a:lnTo>
                                  <a:pt x="266699" y="88995"/>
                                </a:lnTo>
                                <a:lnTo>
                                  <a:pt x="266699" y="177704"/>
                                </a:lnTo>
                                <a:lnTo>
                                  <a:pt x="254122" y="219167"/>
                                </a:lnTo>
                                <a:lnTo>
                                  <a:pt x="219167" y="254122"/>
                                </a:lnTo>
                                <a:lnTo>
                                  <a:pt x="183898" y="266089"/>
                                </a:lnTo>
                                <a:lnTo>
                                  <a:pt x="177704" y="266699"/>
                                </a:lnTo>
                                <a:close/>
                              </a:path>
                            </a:pathLst>
                          </a:custGeom>
                          <a:solidFill>
                            <a:srgbClr val="FFFFFF"/>
                          </a:solidFill>
                        </wps:spPr>
                        <wps:bodyPr wrap="square" lIns="0" tIns="0" rIns="0" bIns="0" rtlCol="0">
                          <a:prstTxWarp prst="textNoShape">
                            <a:avLst/>
                          </a:prstTxWarp>
                          <a:noAutofit/>
                        </wps:bodyPr>
                      </wps:wsp>
                      <pic:pic>
                        <pic:nvPicPr>
                          <pic:cNvPr id="38" name="Image 38"/>
                          <pic:cNvPicPr/>
                        </pic:nvPicPr>
                        <pic:blipFill>
                          <a:blip r:embed="rId11" cstate="print"/>
                          <a:stretch>
                            <a:fillRect/>
                          </a:stretch>
                        </pic:blipFill>
                        <pic:spPr>
                          <a:xfrm>
                            <a:off x="53975" y="53975"/>
                            <a:ext cx="158749" cy="158749"/>
                          </a:xfrm>
                          <a:prstGeom prst="rect">
                            <a:avLst/>
                          </a:prstGeom>
                        </pic:spPr>
                      </pic:pic>
                    </wpg:wgp>
                  </a:graphicData>
                </a:graphic>
              </wp:anchor>
            </w:drawing>
          </mc:Choice>
          <mc:Fallback>
            <w:pict>
              <v:group style="position:absolute;margin-left:44.999996pt;margin-top:22.355959pt;width:21pt;height:21pt;mso-position-horizontal-relative:page;mso-position-vertical-relative:paragraph;z-index:-16058880" id="docshapegroup30" coordorigin="900,447" coordsize="420,420">
                <v:shape style="position:absolute;left:900;top:447;width:420;height:420" id="docshape31" coordorigin="900,447" coordsize="420,420" path="m1180,867l1040,867,1030,866,958,836,915,784,900,727,900,717,900,587,920,522,975,467,1040,447,1180,447,1245,467,1300,522,1320,587,1320,727,1300,792,1245,847,1190,866,1180,867xe" filled="true" fillcolor="#ffffff" stroked="false">
                  <v:path arrowok="t"/>
                  <v:fill type="solid"/>
                </v:shape>
                <v:shape style="position:absolute;left:985;top:532;width:250;height:250" type="#_x0000_t75" id="docshape32" stroked="false">
                  <v:imagedata r:id="rId11" o:title=""/>
                </v:shape>
                <w10:wrap type="none"/>
              </v:group>
            </w:pict>
          </mc:Fallback>
        </mc:AlternateContent>
      </w:r>
      <w:r>
        <w:rPr/>
        <w:t>Borm P,</w:t>
      </w:r>
      <w:r>
        <w:rPr>
          <w:spacing w:val="-8"/>
        </w:rPr>
        <w:t> </w:t>
      </w:r>
      <w:r>
        <w:rPr/>
        <w:t>A</w:t>
      </w:r>
      <w:r>
        <w:rPr>
          <w:spacing w:val="-8"/>
        </w:rPr>
        <w:t> </w:t>
      </w:r>
      <w:r>
        <w:rPr/>
        <w:t>van den Nouweland, and S Tijs (1994) "Cooperation and communication: a survey." In "Imperfections</w:t>
      </w:r>
      <w:r>
        <w:rPr>
          <w:spacing w:val="-4"/>
        </w:rPr>
        <w:t> </w:t>
      </w:r>
      <w:r>
        <w:rPr/>
        <w:t>and</w:t>
      </w:r>
      <w:r>
        <w:rPr>
          <w:spacing w:val="-4"/>
        </w:rPr>
        <w:t> </w:t>
      </w:r>
      <w:r>
        <w:rPr/>
        <w:t>Behavior</w:t>
      </w:r>
      <w:r>
        <w:rPr>
          <w:spacing w:val="-4"/>
        </w:rPr>
        <w:t> </w:t>
      </w:r>
      <w:r>
        <w:rPr/>
        <w:t>in</w:t>
      </w:r>
      <w:r>
        <w:rPr>
          <w:spacing w:val="-4"/>
        </w:rPr>
        <w:t> </w:t>
      </w:r>
      <w:r>
        <w:rPr/>
        <w:t>Economic</w:t>
      </w:r>
      <w:r>
        <w:rPr>
          <w:spacing w:val="-4"/>
        </w:rPr>
        <w:t> </w:t>
      </w:r>
      <w:r>
        <w:rPr/>
        <w:t>Organizations",</w:t>
      </w:r>
      <w:r>
        <w:rPr>
          <w:spacing w:val="-4"/>
        </w:rPr>
        <w:t> </w:t>
      </w:r>
      <w:r>
        <w:rPr/>
        <w:t>R</w:t>
      </w:r>
      <w:r>
        <w:rPr>
          <w:spacing w:val="-4"/>
        </w:rPr>
        <w:t> </w:t>
      </w:r>
      <w:r>
        <w:rPr/>
        <w:t>Gilles</w:t>
      </w:r>
      <w:r>
        <w:rPr>
          <w:spacing w:val="-4"/>
        </w:rPr>
        <w:t> </w:t>
      </w:r>
      <w:r>
        <w:rPr/>
        <w:t>and</w:t>
      </w:r>
      <w:r>
        <w:rPr>
          <w:spacing w:val="-4"/>
        </w:rPr>
        <w:t> </w:t>
      </w:r>
      <w:r>
        <w:rPr/>
        <w:t>P</w:t>
      </w:r>
      <w:r>
        <w:rPr>
          <w:spacing w:val="-7"/>
        </w:rPr>
        <w:t> </w:t>
      </w:r>
      <w:r>
        <w:rPr/>
        <w:t>Ruys</w:t>
      </w:r>
      <w:r>
        <w:rPr>
          <w:spacing w:val="-4"/>
        </w:rPr>
        <w:t> </w:t>
      </w:r>
      <w:r>
        <w:rPr/>
        <w:t>(Eds),</w:t>
      </w:r>
      <w:r>
        <w:rPr>
          <w:spacing w:val="-4"/>
        </w:rPr>
        <w:t> </w:t>
      </w:r>
      <w:r>
        <w:rPr/>
        <w:t>Kluwer</w:t>
      </w:r>
      <w:r>
        <w:rPr>
          <w:spacing w:val="-15"/>
        </w:rPr>
        <w:t> </w:t>
      </w:r>
      <w:r>
        <w:rPr/>
        <w:t>Academic Publishers, 195-227.</w:t>
      </w:r>
    </w:p>
    <w:p>
      <w:pPr>
        <w:pStyle w:val="BodyText"/>
        <w:spacing w:after="0" w:line="285" w:lineRule="auto"/>
        <w:sectPr>
          <w:headerReference w:type="default" r:id="rId23"/>
          <w:footerReference w:type="default" r:id="rId24"/>
          <w:pgSz w:w="11900" w:h="16840"/>
          <w:pgMar w:header="284" w:footer="268" w:top="480" w:bottom="460" w:left="708" w:right="708"/>
        </w:sectPr>
      </w:pPr>
    </w:p>
    <w:p>
      <w:pPr>
        <w:pStyle w:val="BodyText"/>
        <w:spacing w:line="177" w:lineRule="auto" w:before="233"/>
        <w:ind w:left="56" w:right="41" w:hanging="15"/>
      </w:pPr>
      <w:r>
        <w:rPr/>
        <mc:AlternateContent>
          <mc:Choice Requires="wps">
            <w:drawing>
              <wp:anchor distT="0" distB="0" distL="0" distR="0" allowOverlap="1" layoutInCell="1" locked="0" behindDoc="0" simplePos="0" relativeHeight="15734784">
                <wp:simplePos x="0" y="0"/>
                <wp:positionH relativeFrom="page">
                  <wp:posOffset>476249</wp:posOffset>
                </wp:positionH>
                <wp:positionV relativeFrom="paragraph">
                  <wp:posOffset>207082</wp:posOffset>
                </wp:positionV>
                <wp:extent cx="85725" cy="9525"/>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85725" cy="9525"/>
                        </a:xfrm>
                        <a:custGeom>
                          <a:avLst/>
                          <a:gdLst/>
                          <a:ahLst/>
                          <a:cxnLst/>
                          <a:rect l="l" t="t" r="r" b="b"/>
                          <a:pathLst>
                            <a:path w="85725" h="9525">
                              <a:moveTo>
                                <a:pt x="85724" y="0"/>
                              </a:moveTo>
                              <a:lnTo>
                                <a:pt x="85724" y="9524"/>
                              </a:lnTo>
                              <a:lnTo>
                                <a:pt x="0" y="9524"/>
                              </a:lnTo>
                              <a:lnTo>
                                <a:pt x="0" y="0"/>
                              </a:lnTo>
                              <a:lnTo>
                                <a:pt x="85724" y="0"/>
                              </a:lnTo>
                              <a:close/>
                            </a:path>
                          </a:pathLst>
                        </a:custGeom>
                        <a:solidFill>
                          <a:srgbClr val="000000">
                            <a:alpha val="79998"/>
                          </a:srgbClr>
                        </a:solidFill>
                      </wps:spPr>
                      <wps:bodyPr wrap="square" lIns="0" tIns="0" rIns="0" bIns="0" rtlCol="0">
                        <a:prstTxWarp prst="textNoShape">
                          <a:avLst/>
                        </a:prstTxWarp>
                        <a:noAutofit/>
                      </wps:bodyPr>
                    </wps:wsp>
                  </a:graphicData>
                </a:graphic>
              </wp:anchor>
            </w:drawing>
          </mc:Choice>
          <mc:Fallback>
            <w:pict>
              <v:rect style="position:absolute;margin-left:37.499996pt;margin-top:16.305748pt;width:6.749999pt;height:.749999pt;mso-position-horizontal-relative:page;mso-position-vertical-relative:paragraph;z-index:15734784" id="docshape37" filled="true" fillcolor="#000000" stroked="false">
                <v:fill opacity="52428f" type="solid"/>
                <w10:wrap type="none"/>
              </v:rect>
            </w:pict>
          </mc:Fallback>
        </mc:AlternateContent>
      </w:r>
      <w:r>
        <w:rPr>
          <w:spacing w:val="-40"/>
          <w:u w:val="thick" w:color="333333"/>
        </w:rPr>
        <w:t> </w:t>
      </w:r>
      <w:r>
        <w:rPr>
          <w:u w:val="thick" w:color="333333"/>
        </w:rPr>
        <w:t>F</w:t>
      </w:r>
      <w:r>
        <w:rPr/>
        <w:t>elt</w:t>
      </w:r>
      <w:hyperlink r:id="rId7">
        <w:r>
          <w:rPr/>
          <w:t>kamp</w:t>
        </w:r>
        <w:r>
          <w:rPr>
            <w:spacing w:val="-8"/>
          </w:rPr>
          <w:t> </w:t>
        </w:r>
        <w:r>
          <w:rPr/>
          <w:t>V,</w:t>
        </w:r>
        <w:r>
          <w:rPr>
            <w:spacing w:val="-16"/>
          </w:rPr>
          <w:t> </w:t>
        </w:r>
        <w:r>
          <w:rPr/>
          <w:t>A</w:t>
        </w:r>
        <w:r>
          <w:rPr>
            <w:spacing w:val="-15"/>
          </w:rPr>
          <w:t> </w:t>
        </w:r>
        <w:r>
          <w:rPr/>
          <w:t>van</w:t>
        </w:r>
        <w:r>
          <w:rPr>
            <w:spacing w:val="-4"/>
          </w:rPr>
          <w:t> </w:t>
        </w:r>
        <w:r>
          <w:rPr/>
          <w:t>den</w:t>
        </w:r>
        <w:r>
          <w:rPr>
            <w:spacing w:val="-5"/>
          </w:rPr>
          <w:t> </w:t>
        </w:r>
        <w:r>
          <w:rPr/>
          <w:t>Nouweland,</w:t>
        </w:r>
        <w:r>
          <w:rPr>
            <w:spacing w:val="-5"/>
          </w:rPr>
          <w:t> </w:t>
        </w:r>
        <w:r>
          <w:rPr/>
          <w:t>P</w:t>
        </w:r>
        <w:r>
          <w:rPr>
            <w:spacing w:val="-8"/>
          </w:rPr>
          <w:t> </w:t>
        </w:r>
        <w:r>
          <w:rPr/>
          <w:t>Bo</w:t>
        </w:r>
      </w:hyperlink>
      <w:r>
        <w:rPr/>
        <w:t>rm,</w:t>
      </w:r>
      <w:r>
        <w:rPr>
          <w:spacing w:val="-5"/>
        </w:rPr>
        <w:t> </w:t>
      </w:r>
      <w:r>
        <w:rPr/>
        <w:t>S</w:t>
      </w:r>
      <w:r>
        <w:rPr>
          <w:spacing w:val="-8"/>
        </w:rPr>
        <w:t> </w:t>
      </w:r>
      <w:r>
        <w:rPr/>
        <w:t>Tijs,</w:t>
      </w:r>
      <w:r>
        <w:rPr>
          <w:spacing w:val="-5"/>
        </w:rPr>
        <w:t> </w:t>
      </w:r>
      <w:r>
        <w:rPr/>
        <w:t>and</w:t>
      </w:r>
      <w:r>
        <w:rPr>
          <w:spacing w:val="-16"/>
        </w:rPr>
        <w:t> </w:t>
      </w:r>
      <w:r>
        <w:rPr/>
        <w:t>A</w:t>
      </w:r>
      <w:r>
        <w:rPr>
          <w:spacing w:val="-15"/>
        </w:rPr>
        <w:t> </w:t>
      </w:r>
      <w:r>
        <w:rPr/>
        <w:t>Koster</w:t>
      </w:r>
      <w:r>
        <w:rPr>
          <w:spacing w:val="-4"/>
        </w:rPr>
        <w:t> </w:t>
      </w:r>
      <w:r>
        <w:rPr/>
        <w:t>(1993)</w:t>
      </w:r>
      <w:r>
        <w:rPr>
          <w:spacing w:val="-5"/>
        </w:rPr>
        <w:t> </w:t>
      </w:r>
      <w:r>
        <w:rPr/>
        <w:t>"Linear</w:t>
      </w:r>
      <w:r>
        <w:rPr>
          <w:spacing w:val="-5"/>
        </w:rPr>
        <w:t> </w:t>
      </w:r>
      <w:r>
        <w:rPr/>
        <w:t>production</w:t>
      </w:r>
      <w:r>
        <w:rPr>
          <w:spacing w:val="-5"/>
        </w:rPr>
        <w:t> </w:t>
      </w:r>
      <w:r>
        <w:rPr/>
        <w:t>with</w:t>
      </w:r>
      <w:r>
        <w:rPr>
          <w:spacing w:val="-5"/>
        </w:rPr>
        <w:t> </w:t>
      </w:r>
      <w:r>
        <w:rPr/>
        <w:t>transport</w:t>
      </w:r>
      <w:r>
        <w:rPr>
          <w:spacing w:val="-5"/>
        </w:rPr>
        <w:t> </w:t>
      </w:r>
      <w:r>
        <w:rPr/>
        <w:t>of pro</w:t>
      </w:r>
      <w:hyperlink r:id="rId7">
        <w:r>
          <w:rPr/>
          <w:t>d</w:t>
        </w:r>
        <w:r>
          <w:rPr>
            <w:spacing w:val="-38"/>
          </w:rPr>
          <w:t>u</w:t>
        </w:r>
        <w:r>
          <w:rPr>
            <w:rFonts w:ascii="Tahoma"/>
            <w:spacing w:val="-156"/>
            <w:w w:val="107"/>
            <w:position w:val="6"/>
            <w:sz w:val="30"/>
          </w:rPr>
          <w:t>A</w:t>
        </w:r>
        <w:r>
          <w:rPr/>
          <w:t>c</w:t>
        </w:r>
        <w:r>
          <w:rPr>
            <w:spacing w:val="-16"/>
          </w:rPr>
          <w:t>t</w:t>
        </w:r>
        <w:r>
          <w:rPr>
            <w:rFonts w:ascii="Tahoma"/>
            <w:spacing w:val="-148"/>
            <w:w w:val="97"/>
            <w:position w:val="6"/>
            <w:sz w:val="30"/>
          </w:rPr>
          <w:t>n</w:t>
        </w:r>
        <w:r>
          <w:rPr/>
          <w:t>s</w:t>
        </w:r>
        <w:r>
          <w:rPr>
            <w:spacing w:val="-24"/>
          </w:rPr>
          <w:t>,</w:t>
        </w:r>
        <w:r>
          <w:rPr>
            <w:rFonts w:ascii="Tahoma"/>
            <w:spacing w:val="-78"/>
            <w:w w:val="97"/>
            <w:position w:val="6"/>
            <w:sz w:val="30"/>
          </w:rPr>
          <w:t>n</w:t>
        </w:r>
        <w:r>
          <w:rPr/>
          <w:t>r</w:t>
        </w:r>
        <w:r>
          <w:rPr>
            <w:spacing w:val="-119"/>
          </w:rPr>
          <w:t>e</w:t>
        </w:r>
        <w:r>
          <w:rPr>
            <w:rFonts w:ascii="Tahoma"/>
            <w:spacing w:val="-36"/>
            <w:w w:val="97"/>
            <w:position w:val="6"/>
            <w:sz w:val="30"/>
          </w:rPr>
          <w:t>e</w:t>
        </w:r>
        <w:r>
          <w:rPr>
            <w:spacing w:val="-17"/>
          </w:rPr>
          <w:t>s</w:t>
        </w:r>
        <w:r>
          <w:rPr>
            <w:rFonts w:ascii="Tahoma"/>
            <w:spacing w:val="-130"/>
            <w:w w:val="97"/>
            <w:position w:val="6"/>
            <w:sz w:val="30"/>
          </w:rPr>
          <w:t>v</w:t>
        </w:r>
        <w:r>
          <w:rPr/>
          <w:t>o</w:t>
        </w:r>
        <w:r>
          <w:rPr>
            <w:spacing w:val="-116"/>
          </w:rPr>
          <w:t>u</w:t>
        </w:r>
        <w:r>
          <w:rPr>
            <w:rFonts w:ascii="Tahoma"/>
            <w:spacing w:val="-31"/>
            <w:w w:val="92"/>
            <w:position w:val="6"/>
            <w:sz w:val="30"/>
          </w:rPr>
          <w:t>a</w:t>
        </w:r>
        <w:r>
          <w:rPr>
            <w:spacing w:val="-43"/>
          </w:rPr>
          <w:t>r</w:t>
        </w:r>
        <w:r>
          <w:rPr>
            <w:rFonts w:ascii="Tahoma"/>
            <w:spacing w:val="-120"/>
            <w:w w:val="97"/>
            <w:position w:val="6"/>
            <w:sz w:val="30"/>
          </w:rPr>
          <w:t>n</w:t>
        </w:r>
        <w:r>
          <w:rPr/>
          <w:t>c</w:t>
        </w:r>
        <w:r>
          <w:rPr>
            <w:spacing w:val="-55"/>
          </w:rPr>
          <w:t>e</w:t>
        </w:r>
        <w:r>
          <w:rPr>
            <w:rFonts w:ascii="Tahoma"/>
            <w:spacing w:val="-110"/>
            <w:w w:val="98"/>
            <w:position w:val="6"/>
            <w:sz w:val="30"/>
          </w:rPr>
          <w:t>d</w:t>
        </w:r>
        <w:r>
          <w:rPr>
            <w:spacing w:val="-1"/>
          </w:rPr>
          <w:t>s</w:t>
        </w:r>
        <w:r>
          <w:rPr>
            <w:rFonts w:ascii="Tahoma"/>
            <w:spacing w:val="-92"/>
            <w:w w:val="97"/>
            <w:position w:val="6"/>
            <w:sz w:val="30"/>
          </w:rPr>
          <w:t>e</w:t>
        </w:r>
        <w:r>
          <w:rPr>
            <w:spacing w:val="-31"/>
          </w:rPr>
          <w:t>a</w:t>
        </w:r>
        <w:r>
          <w:rPr>
            <w:rFonts w:ascii="Tahoma"/>
            <w:spacing w:val="-132"/>
            <w:w w:val="97"/>
            <w:position w:val="6"/>
            <w:sz w:val="30"/>
          </w:rPr>
          <w:t>n</w:t>
        </w:r>
        <w:r>
          <w:rPr/>
          <w:t>n</w:t>
        </w:r>
        <w:r>
          <w:rPr>
            <w:spacing w:val="-56"/>
          </w:rPr>
          <w:t>d</w:t>
        </w:r>
        <w:r>
          <w:rPr>
            <w:rFonts w:ascii="Tahoma"/>
            <w:spacing w:val="-111"/>
            <w:w w:val="113"/>
            <w:position w:val="6"/>
            <w:sz w:val="30"/>
          </w:rPr>
          <w:t>N</w:t>
        </w:r>
        <w:r>
          <w:rPr/>
          <w:t>t</w:t>
        </w:r>
        <w:r>
          <w:rPr>
            <w:spacing w:val="-74"/>
          </w:rPr>
          <w:t>e</w:t>
        </w:r>
        <w:r>
          <w:rPr>
            <w:rFonts w:ascii="Tahoma"/>
            <w:spacing w:val="-90"/>
            <w:w w:val="99"/>
            <w:position w:val="6"/>
            <w:sz w:val="30"/>
          </w:rPr>
          <w:t>o</w:t>
        </w:r>
        <w:r>
          <w:rPr>
            <w:spacing w:val="-21"/>
          </w:rPr>
          <w:t>c</w:t>
        </w:r>
        <w:r>
          <w:rPr>
            <w:rFonts w:ascii="Tahoma"/>
            <w:spacing w:val="-142"/>
            <w:w w:val="97"/>
            <w:position w:val="6"/>
            <w:sz w:val="30"/>
          </w:rPr>
          <w:t>u</w:t>
        </w:r>
        <w:r>
          <w:rPr/>
          <w:t>h</w:t>
        </w:r>
        <w:r>
          <w:rPr>
            <w:spacing w:val="-104"/>
          </w:rPr>
          <w:t>n</w:t>
        </w:r>
        <w:r>
          <w:rPr>
            <w:rFonts w:ascii="Tahoma"/>
            <w:spacing w:val="-119"/>
            <w:w w:val="99"/>
            <w:position w:val="6"/>
            <w:sz w:val="30"/>
          </w:rPr>
          <w:t>w</w:t>
        </w:r>
        <w:r>
          <w:rPr>
            <w:spacing w:val="-5"/>
          </w:rPr>
          <w:t>o</w:t>
        </w:r>
        <w:r>
          <w:rPr>
            <w:rFonts w:ascii="Tahoma"/>
            <w:spacing w:val="-150"/>
            <w:w w:val="97"/>
            <w:position w:val="6"/>
            <w:sz w:val="30"/>
          </w:rPr>
          <w:t>e</w:t>
        </w:r>
        <w:r>
          <w:rPr/>
          <w:t>l</w:t>
        </w:r>
        <w:r>
          <w:rPr>
            <w:spacing w:val="-23"/>
          </w:rPr>
          <w:t>o</w:t>
        </w:r>
        <w:r>
          <w:rPr>
            <w:rFonts w:ascii="Tahoma"/>
            <w:spacing w:val="-50"/>
            <w:w w:val="103"/>
            <w:position w:val="6"/>
            <w:sz w:val="30"/>
          </w:rPr>
          <w:t>l</w:t>
        </w:r>
        <w:r>
          <w:rPr>
            <w:spacing w:val="-74"/>
          </w:rPr>
          <w:t>g</w:t>
        </w:r>
        <w:r>
          <w:rPr>
            <w:rFonts w:ascii="Tahoma"/>
            <w:spacing w:val="-73"/>
            <w:w w:val="92"/>
            <w:position w:val="6"/>
            <w:sz w:val="30"/>
          </w:rPr>
          <w:t>a</w:t>
        </w:r>
        <w:r>
          <w:rPr>
            <w:spacing w:val="-38"/>
          </w:rPr>
          <w:t>y</w:t>
        </w:r>
        <w:r>
          <w:rPr>
            <w:rFonts w:ascii="Tahoma"/>
            <w:spacing w:val="-142"/>
            <w:w w:val="97"/>
            <w:position w:val="6"/>
            <w:sz w:val="30"/>
          </w:rPr>
          <w:t>n</w:t>
        </w:r>
        <w:r>
          <w:rPr/>
          <w:t>.</w:t>
        </w:r>
        <w:r>
          <w:rPr>
            <w:spacing w:val="2"/>
          </w:rPr>
          <w:t>"</w:t>
        </w:r>
        <w:r>
          <w:rPr>
            <w:rFonts w:ascii="Tahoma"/>
            <w:spacing w:val="-106"/>
            <w:w w:val="98"/>
            <w:position w:val="6"/>
            <w:sz w:val="30"/>
          </w:rPr>
          <w:t>d</w:t>
        </w:r>
        <w:r>
          <w:rPr/>
          <w:t>ZO</w:t>
        </w:r>
      </w:hyperlink>
      <w:r>
        <w:rPr/>
        <w:t>R-</w:t>
      </w:r>
      <w:r>
        <w:rPr>
          <w:spacing w:val="-26"/>
        </w:rPr>
        <w:t>Methods</w:t>
      </w:r>
      <w:r>
        <w:rPr>
          <w:spacing w:val="-1"/>
        </w:rPr>
        <w:t> </w:t>
      </w:r>
      <w:r>
        <w:rPr>
          <w:spacing w:val="-26"/>
        </w:rPr>
        <w:t>and</w:t>
      </w:r>
      <w:r>
        <w:rPr>
          <w:spacing w:val="-1"/>
        </w:rPr>
        <w:t> </w:t>
      </w:r>
      <w:r>
        <w:rPr>
          <w:spacing w:val="-26"/>
        </w:rPr>
        <w:t>Models</w:t>
      </w:r>
      <w:r>
        <w:rPr>
          <w:spacing w:val="-1"/>
        </w:rPr>
        <w:t> </w:t>
      </w:r>
      <w:r>
        <w:rPr>
          <w:spacing w:val="-26"/>
        </w:rPr>
        <w:t>of</w:t>
      </w:r>
      <w:r>
        <w:rPr>
          <w:spacing w:val="-1"/>
        </w:rPr>
        <w:t> </w:t>
      </w:r>
      <w:r>
        <w:rPr>
          <w:spacing w:val="18"/>
          <w:w w:val="99"/>
        </w:rPr>
        <w:t>Ope</w:t>
      </w:r>
      <w:r>
        <w:rPr>
          <w:spacing w:val="-32"/>
          <w:w w:val="99"/>
        </w:rPr>
        <w:t>r</w:t>
      </w:r>
      <w:hyperlink r:id="rId7">
        <w:r>
          <w:rPr>
            <w:rFonts w:ascii="Tahoma"/>
            <w:spacing w:val="-114"/>
            <w:w w:val="110"/>
            <w:position w:val="7"/>
            <w:sz w:val="24"/>
          </w:rPr>
          <w:t>H</w:t>
        </w:r>
      </w:hyperlink>
      <w:r>
        <w:rPr>
          <w:spacing w:val="18"/>
          <w:w w:val="99"/>
        </w:rPr>
        <w:t>a</w:t>
      </w:r>
      <w:r>
        <w:rPr>
          <w:spacing w:val="-34"/>
          <w:w w:val="99"/>
        </w:rPr>
        <w:t>t</w:t>
      </w:r>
      <w:hyperlink r:id="rId7">
        <w:r>
          <w:rPr>
            <w:rFonts w:ascii="Tahoma"/>
            <w:spacing w:val="-61"/>
            <w:w w:val="98"/>
            <w:position w:val="7"/>
            <w:sz w:val="24"/>
          </w:rPr>
          <w:t>o</w:t>
        </w:r>
      </w:hyperlink>
      <w:r>
        <w:rPr>
          <w:spacing w:val="18"/>
          <w:w w:val="99"/>
        </w:rPr>
        <w:t>i</w:t>
      </w:r>
      <w:r>
        <w:rPr>
          <w:spacing w:val="-75"/>
          <w:w w:val="99"/>
        </w:rPr>
        <w:t>o</w:t>
      </w:r>
      <w:hyperlink r:id="rId7">
        <w:r>
          <w:rPr>
            <w:rFonts w:ascii="Tahoma"/>
            <w:spacing w:val="-81"/>
            <w:w w:val="93"/>
            <w:position w:val="7"/>
            <w:sz w:val="24"/>
          </w:rPr>
          <w:t>m</w:t>
        </w:r>
      </w:hyperlink>
      <w:r>
        <w:rPr>
          <w:spacing w:val="-7"/>
          <w:w w:val="99"/>
        </w:rPr>
        <w:t>n</w:t>
      </w:r>
      <w:hyperlink r:id="rId7">
        <w:r>
          <w:rPr>
            <w:rFonts w:ascii="Tahoma"/>
            <w:spacing w:val="-81"/>
            <w:w w:val="96"/>
            <w:position w:val="7"/>
            <w:sz w:val="24"/>
          </w:rPr>
          <w:t>e</w:t>
        </w:r>
      </w:hyperlink>
      <w:r>
        <w:rPr>
          <w:spacing w:val="18"/>
          <w:w w:val="99"/>
        </w:rPr>
        <w:t>s</w:t>
      </w:r>
      <w:r>
        <w:rPr>
          <w:spacing w:val="-1"/>
        </w:rPr>
        <w:t> </w:t>
      </w:r>
      <w:r>
        <w:rPr>
          <w:spacing w:val="21"/>
        </w:rPr>
        <w:t>Re</w:t>
      </w:r>
      <w:r>
        <w:rPr>
          <w:spacing w:val="-53"/>
        </w:rPr>
        <w:t>s</w:t>
      </w:r>
      <w:hyperlink r:id="rId8">
        <w:r>
          <w:rPr>
            <w:rFonts w:ascii="Tahoma"/>
            <w:spacing w:val="-57"/>
            <w:w w:val="101"/>
            <w:position w:val="7"/>
            <w:sz w:val="24"/>
          </w:rPr>
          <w:t>R</w:t>
        </w:r>
      </w:hyperlink>
      <w:r>
        <w:rPr>
          <w:spacing w:val="-24"/>
        </w:rPr>
        <w:t>e</w:t>
      </w:r>
      <w:hyperlink r:id="rId8">
        <w:r>
          <w:rPr>
            <w:rFonts w:ascii="Tahoma"/>
            <w:spacing w:val="-58"/>
            <w:w w:val="97"/>
            <w:position w:val="7"/>
            <w:sz w:val="24"/>
          </w:rPr>
          <w:t>e</w:t>
        </w:r>
      </w:hyperlink>
      <w:r>
        <w:rPr>
          <w:spacing w:val="-24"/>
        </w:rPr>
        <w:t>a</w:t>
      </w:r>
      <w:hyperlink r:id="rId8">
        <w:r>
          <w:rPr>
            <w:rFonts w:ascii="Tahoma"/>
            <w:spacing w:val="-39"/>
            <w:w w:val="96"/>
            <w:position w:val="7"/>
            <w:sz w:val="24"/>
          </w:rPr>
          <w:t>s</w:t>
        </w:r>
      </w:hyperlink>
      <w:r>
        <w:rPr>
          <w:spacing w:val="6"/>
        </w:rPr>
        <w:t>r</w:t>
      </w:r>
      <w:hyperlink r:id="rId8">
        <w:r>
          <w:rPr>
            <w:rFonts w:ascii="Tahoma"/>
            <w:spacing w:val="-88"/>
            <w:w w:val="97"/>
            <w:position w:val="7"/>
            <w:sz w:val="24"/>
          </w:rPr>
          <w:t>e</w:t>
        </w:r>
      </w:hyperlink>
      <w:r>
        <w:rPr>
          <w:spacing w:val="19"/>
        </w:rPr>
        <w:t>c</w:t>
      </w:r>
      <w:hyperlink r:id="rId8">
        <w:r>
          <w:rPr>
            <w:rFonts w:ascii="Tahoma"/>
            <w:spacing w:val="-95"/>
            <w:w w:val="92"/>
            <w:position w:val="7"/>
            <w:sz w:val="24"/>
          </w:rPr>
          <w:t>a</w:t>
        </w:r>
      </w:hyperlink>
      <w:r>
        <w:rPr>
          <w:spacing w:val="13"/>
        </w:rPr>
        <w:t>h</w:t>
      </w:r>
      <w:hyperlink r:id="rId8">
        <w:r>
          <w:rPr>
            <w:rFonts w:ascii="Tahoma"/>
            <w:spacing w:val="-7"/>
            <w:w w:val="110"/>
            <w:position w:val="7"/>
            <w:sz w:val="24"/>
          </w:rPr>
          <w:t>r</w:t>
        </w:r>
      </w:hyperlink>
      <w:r>
        <w:rPr>
          <w:spacing w:val="-75"/>
        </w:rPr>
        <w:t>3</w:t>
      </w:r>
      <w:hyperlink r:id="rId8">
        <w:r>
          <w:rPr>
            <w:rFonts w:ascii="Tahoma"/>
            <w:spacing w:val="6"/>
            <w:w w:val="98"/>
            <w:position w:val="7"/>
            <w:sz w:val="24"/>
          </w:rPr>
          <w:t>c</w:t>
        </w:r>
      </w:hyperlink>
      <w:r>
        <w:rPr>
          <w:spacing w:val="-88"/>
        </w:rPr>
        <w:t>8</w:t>
      </w:r>
      <w:hyperlink r:id="rId8">
        <w:r>
          <w:rPr>
            <w:rFonts w:ascii="Tahoma"/>
            <w:spacing w:val="-1"/>
            <w:w w:val="97"/>
            <w:position w:val="7"/>
            <w:sz w:val="24"/>
          </w:rPr>
          <w:t>h</w:t>
        </w:r>
      </w:hyperlink>
      <w:r>
        <w:rPr>
          <w:spacing w:val="21"/>
        </w:rPr>
        <w:t>,</w:t>
      </w:r>
      <w:r>
        <w:rPr>
          <w:spacing w:val="-1"/>
        </w:rPr>
        <w:t> </w:t>
      </w:r>
      <w:r>
        <w:rPr>
          <w:spacing w:val="-26"/>
        </w:rPr>
        <w:t>153</w:t>
      </w:r>
      <w:hyperlink r:id="rId9">
        <w:r>
          <w:rPr>
            <w:rFonts w:ascii="Tahoma"/>
            <w:spacing w:val="-26"/>
            <w:position w:val="7"/>
            <w:sz w:val="24"/>
          </w:rPr>
          <w:t>C</w:t>
        </w:r>
      </w:hyperlink>
      <w:r>
        <w:rPr>
          <w:spacing w:val="-26"/>
        </w:rPr>
        <w:t>-</w:t>
      </w:r>
      <w:r>
        <w:rPr>
          <w:spacing w:val="-103"/>
          <w:w w:val="97"/>
        </w:rPr>
        <w:t>1</w:t>
      </w:r>
      <w:hyperlink r:id="rId9">
        <w:r>
          <w:rPr>
            <w:rFonts w:ascii="Tahoma"/>
            <w:spacing w:val="-49"/>
            <w:w w:val="110"/>
            <w:position w:val="7"/>
            <w:sz w:val="24"/>
          </w:rPr>
          <w:t>V</w:t>
        </w:r>
      </w:hyperlink>
      <w:r>
        <w:rPr>
          <w:spacing w:val="6"/>
          <w:w w:val="97"/>
        </w:rPr>
        <w:t>62.</w:t>
      </w:r>
    </w:p>
    <w:p>
      <w:pPr>
        <w:pStyle w:val="BodyText"/>
        <w:spacing w:before="153"/>
      </w:pPr>
    </w:p>
    <w:p>
      <w:pPr>
        <w:pStyle w:val="BodyText"/>
        <w:spacing w:line="285" w:lineRule="auto" w:before="1"/>
        <w:ind w:left="56"/>
      </w:pPr>
      <w:r>
        <w:rPr/>
        <w:t>Van</w:t>
      </w:r>
      <w:r>
        <w:rPr>
          <w:spacing w:val="-7"/>
        </w:rPr>
        <w:t> </w:t>
      </w:r>
      <w:r>
        <w:rPr/>
        <w:t>den</w:t>
      </w:r>
      <w:r>
        <w:rPr>
          <w:spacing w:val="-6"/>
        </w:rPr>
        <w:t> </w:t>
      </w:r>
      <w:r>
        <w:rPr/>
        <w:t>Nouweland</w:t>
      </w:r>
      <w:r>
        <w:rPr>
          <w:spacing w:val="-16"/>
        </w:rPr>
        <w:t> </w:t>
      </w:r>
      <w:r>
        <w:rPr/>
        <w:t>A,</w:t>
      </w:r>
      <w:r>
        <w:rPr>
          <w:spacing w:val="-5"/>
        </w:rPr>
        <w:t> </w:t>
      </w:r>
      <w:r>
        <w:rPr/>
        <w:t>M</w:t>
      </w:r>
      <w:r>
        <w:rPr>
          <w:spacing w:val="-6"/>
        </w:rPr>
        <w:t> </w:t>
      </w:r>
      <w:r>
        <w:rPr/>
        <w:t>Maschler,</w:t>
      </w:r>
      <w:r>
        <w:rPr>
          <w:spacing w:val="-6"/>
        </w:rPr>
        <w:t> </w:t>
      </w:r>
      <w:r>
        <w:rPr/>
        <w:t>and</w:t>
      </w:r>
      <w:r>
        <w:rPr>
          <w:spacing w:val="-6"/>
        </w:rPr>
        <w:t> </w:t>
      </w:r>
      <w:r>
        <w:rPr/>
        <w:t>S</w:t>
      </w:r>
      <w:r>
        <w:rPr>
          <w:spacing w:val="-9"/>
        </w:rPr>
        <w:t> </w:t>
      </w:r>
      <w:r>
        <w:rPr/>
        <w:t>Tijs</w:t>
      </w:r>
      <w:r>
        <w:rPr>
          <w:spacing w:val="-6"/>
        </w:rPr>
        <w:t> </w:t>
      </w:r>
      <w:r>
        <w:rPr/>
        <w:t>(1993)</w:t>
      </w:r>
      <w:r>
        <w:rPr>
          <w:spacing w:val="-6"/>
        </w:rPr>
        <w:t> </w:t>
      </w:r>
      <w:r>
        <w:rPr/>
        <w:t>"Monotonic</w:t>
      </w:r>
      <w:r>
        <w:rPr>
          <w:spacing w:val="-6"/>
        </w:rPr>
        <w:t> </w:t>
      </w:r>
      <w:r>
        <w:rPr/>
        <w:t>games</w:t>
      </w:r>
      <w:r>
        <w:rPr>
          <w:spacing w:val="-6"/>
        </w:rPr>
        <w:t> </w:t>
      </w:r>
      <w:r>
        <w:rPr/>
        <w:t>are</w:t>
      </w:r>
      <w:r>
        <w:rPr>
          <w:spacing w:val="-6"/>
        </w:rPr>
        <w:t> </w:t>
      </w:r>
      <w:r>
        <w:rPr/>
        <w:t>spanning</w:t>
      </w:r>
      <w:r>
        <w:rPr>
          <w:spacing w:val="-6"/>
        </w:rPr>
        <w:t> </w:t>
      </w:r>
      <w:r>
        <w:rPr/>
        <w:t>network</w:t>
      </w:r>
      <w:r>
        <w:rPr>
          <w:spacing w:val="-6"/>
        </w:rPr>
        <w:t> </w:t>
      </w:r>
      <w:r>
        <w:rPr/>
        <w:t>games." International Journal of Game Theory 21, 419-427.</w:t>
      </w:r>
    </w:p>
    <w:p>
      <w:pPr>
        <w:pStyle w:val="BodyText"/>
        <w:spacing w:before="119"/>
      </w:pPr>
    </w:p>
    <w:p>
      <w:pPr>
        <w:pStyle w:val="BodyText"/>
        <w:spacing w:line="285" w:lineRule="auto" w:before="1"/>
        <w:ind w:left="56"/>
      </w:pPr>
      <w:r>
        <w:rPr/>
        <w:t>Van</w:t>
      </w:r>
      <w:r>
        <w:rPr>
          <w:spacing w:val="-5"/>
        </w:rPr>
        <w:t> </w:t>
      </w:r>
      <w:r>
        <w:rPr/>
        <w:t>den</w:t>
      </w:r>
      <w:r>
        <w:rPr>
          <w:spacing w:val="-5"/>
        </w:rPr>
        <w:t> </w:t>
      </w:r>
      <w:r>
        <w:rPr/>
        <w:t>Nouweland</w:t>
      </w:r>
      <w:r>
        <w:rPr>
          <w:spacing w:val="-16"/>
        </w:rPr>
        <w:t> </w:t>
      </w:r>
      <w:r>
        <w:rPr/>
        <w:t>A,</w:t>
      </w:r>
      <w:r>
        <w:rPr>
          <w:spacing w:val="-4"/>
        </w:rPr>
        <w:t> </w:t>
      </w:r>
      <w:r>
        <w:rPr/>
        <w:t>P</w:t>
      </w:r>
      <w:r>
        <w:rPr>
          <w:spacing w:val="-8"/>
        </w:rPr>
        <w:t> </w:t>
      </w:r>
      <w:r>
        <w:rPr/>
        <w:t>Borm,</w:t>
      </w:r>
      <w:r>
        <w:rPr>
          <w:spacing w:val="-5"/>
        </w:rPr>
        <w:t> </w:t>
      </w:r>
      <w:r>
        <w:rPr/>
        <w:t>G</w:t>
      </w:r>
      <w:r>
        <w:rPr>
          <w:spacing w:val="-5"/>
        </w:rPr>
        <w:t> </w:t>
      </w:r>
      <w:r>
        <w:rPr/>
        <w:t>Owen,</w:t>
      </w:r>
      <w:r>
        <w:rPr>
          <w:spacing w:val="-5"/>
        </w:rPr>
        <w:t> </w:t>
      </w:r>
      <w:r>
        <w:rPr/>
        <w:t>and</w:t>
      </w:r>
      <w:r>
        <w:rPr>
          <w:spacing w:val="-5"/>
        </w:rPr>
        <w:t> </w:t>
      </w:r>
      <w:r>
        <w:rPr/>
        <w:t>S</w:t>
      </w:r>
      <w:r>
        <w:rPr>
          <w:spacing w:val="-8"/>
        </w:rPr>
        <w:t> </w:t>
      </w:r>
      <w:r>
        <w:rPr/>
        <w:t>Tijs</w:t>
      </w:r>
      <w:r>
        <w:rPr>
          <w:spacing w:val="-5"/>
        </w:rPr>
        <w:t> </w:t>
      </w:r>
      <w:r>
        <w:rPr/>
        <w:t>(1993)</w:t>
      </w:r>
      <w:r>
        <w:rPr>
          <w:spacing w:val="-5"/>
        </w:rPr>
        <w:t> </w:t>
      </w:r>
      <w:r>
        <w:rPr/>
        <w:t>"Cost</w:t>
      </w:r>
      <w:r>
        <w:rPr>
          <w:spacing w:val="-5"/>
        </w:rPr>
        <w:t> </w:t>
      </w:r>
      <w:r>
        <w:rPr/>
        <w:t>allocation</w:t>
      </w:r>
      <w:r>
        <w:rPr>
          <w:spacing w:val="-5"/>
        </w:rPr>
        <w:t> </w:t>
      </w:r>
      <w:r>
        <w:rPr/>
        <w:t>and</w:t>
      </w:r>
      <w:r>
        <w:rPr>
          <w:spacing w:val="-5"/>
        </w:rPr>
        <w:t> </w:t>
      </w:r>
      <w:r>
        <w:rPr/>
        <w:t>communication."</w:t>
      </w:r>
      <w:r>
        <w:rPr>
          <w:spacing w:val="-5"/>
        </w:rPr>
        <w:t> </w:t>
      </w:r>
      <w:r>
        <w:rPr/>
        <w:t>Naval Research Logistics 40, 733-744.</w:t>
      </w:r>
    </w:p>
    <w:p>
      <w:pPr>
        <w:pStyle w:val="BodyText"/>
        <w:spacing w:before="104"/>
      </w:pPr>
    </w:p>
    <w:p>
      <w:pPr>
        <w:pStyle w:val="BodyText"/>
        <w:spacing w:line="285" w:lineRule="auto" w:before="1"/>
        <w:ind w:left="56" w:right="195"/>
      </w:pPr>
      <w:r>
        <w:rPr/>
        <w:t>Feltkamp</w:t>
      </w:r>
      <w:r>
        <w:rPr>
          <w:spacing w:val="-7"/>
        </w:rPr>
        <w:t> </w:t>
      </w:r>
      <w:r>
        <w:rPr/>
        <w:t>V,</w:t>
      </w:r>
      <w:r>
        <w:rPr>
          <w:spacing w:val="-5"/>
        </w:rPr>
        <w:t> </w:t>
      </w:r>
      <w:r>
        <w:rPr/>
        <w:t>and</w:t>
      </w:r>
      <w:r>
        <w:rPr>
          <w:spacing w:val="-16"/>
        </w:rPr>
        <w:t> </w:t>
      </w:r>
      <w:r>
        <w:rPr/>
        <w:t>A</w:t>
      </w:r>
      <w:r>
        <w:rPr>
          <w:spacing w:val="-15"/>
        </w:rPr>
        <w:t> </w:t>
      </w:r>
      <w:r>
        <w:rPr/>
        <w:t>van</w:t>
      </w:r>
      <w:r>
        <w:rPr>
          <w:spacing w:val="-5"/>
        </w:rPr>
        <w:t> </w:t>
      </w:r>
      <w:r>
        <w:rPr/>
        <w:t>den</w:t>
      </w:r>
      <w:r>
        <w:rPr>
          <w:spacing w:val="-5"/>
        </w:rPr>
        <w:t> </w:t>
      </w:r>
      <w:r>
        <w:rPr/>
        <w:t>Nouweland</w:t>
      </w:r>
      <w:r>
        <w:rPr>
          <w:spacing w:val="-5"/>
        </w:rPr>
        <w:t> </w:t>
      </w:r>
      <w:r>
        <w:rPr/>
        <w:t>(1992)</w:t>
      </w:r>
      <w:r>
        <w:rPr>
          <w:spacing w:val="-5"/>
        </w:rPr>
        <w:t> </w:t>
      </w:r>
      <w:r>
        <w:rPr/>
        <w:t>"Controlled</w:t>
      </w:r>
      <w:r>
        <w:rPr>
          <w:spacing w:val="-5"/>
        </w:rPr>
        <w:t> </w:t>
      </w:r>
      <w:r>
        <w:rPr/>
        <w:t>communication</w:t>
      </w:r>
      <w:r>
        <w:rPr>
          <w:spacing w:val="-5"/>
        </w:rPr>
        <w:t> </w:t>
      </w:r>
      <w:r>
        <w:rPr/>
        <w:t>networks."</w:t>
      </w:r>
      <w:r>
        <w:rPr>
          <w:spacing w:val="-5"/>
        </w:rPr>
        <w:t> </w:t>
      </w:r>
      <w:r>
        <w:rPr/>
        <w:t>Cahiers</w:t>
      </w:r>
      <w:r>
        <w:rPr>
          <w:spacing w:val="-5"/>
        </w:rPr>
        <w:t> </w:t>
      </w:r>
      <w:r>
        <w:rPr/>
        <w:t>du</w:t>
      </w:r>
      <w:r>
        <w:rPr>
          <w:spacing w:val="-5"/>
        </w:rPr>
        <w:t> </w:t>
      </w:r>
      <w:r>
        <w:rPr/>
        <w:t>CERO 34, 199-210.</w:t>
      </w:r>
    </w:p>
    <w:p>
      <w:pPr>
        <w:pStyle w:val="BodyText"/>
        <w:spacing w:before="119"/>
      </w:pPr>
    </w:p>
    <w:p>
      <w:pPr>
        <w:pStyle w:val="BodyText"/>
        <w:spacing w:line="285" w:lineRule="auto"/>
        <w:ind w:left="56"/>
      </w:pPr>
      <w:r>
        <w:rPr/>
        <w:t>Van</w:t>
      </w:r>
      <w:r>
        <w:rPr>
          <w:spacing w:val="-6"/>
        </w:rPr>
        <w:t> </w:t>
      </w:r>
      <w:r>
        <w:rPr/>
        <w:t>den</w:t>
      </w:r>
      <w:r>
        <w:rPr>
          <w:spacing w:val="-5"/>
        </w:rPr>
        <w:t> </w:t>
      </w:r>
      <w:r>
        <w:rPr/>
        <w:t>Nouweland</w:t>
      </w:r>
      <w:r>
        <w:rPr>
          <w:spacing w:val="-16"/>
        </w:rPr>
        <w:t> </w:t>
      </w:r>
      <w:r>
        <w:rPr/>
        <w:t>A,</w:t>
      </w:r>
      <w:r>
        <w:rPr>
          <w:spacing w:val="-5"/>
        </w:rPr>
        <w:t> </w:t>
      </w:r>
      <w:r>
        <w:rPr/>
        <w:t>P</w:t>
      </w:r>
      <w:r>
        <w:rPr>
          <w:spacing w:val="-8"/>
        </w:rPr>
        <w:t> </w:t>
      </w:r>
      <w:r>
        <w:rPr/>
        <w:t>Borm,</w:t>
      </w:r>
      <w:r>
        <w:rPr>
          <w:spacing w:val="-5"/>
        </w:rPr>
        <w:t> </w:t>
      </w:r>
      <w:r>
        <w:rPr/>
        <w:t>and</w:t>
      </w:r>
      <w:r>
        <w:rPr>
          <w:spacing w:val="-5"/>
        </w:rPr>
        <w:t> </w:t>
      </w:r>
      <w:r>
        <w:rPr/>
        <w:t>S</w:t>
      </w:r>
      <w:r>
        <w:rPr>
          <w:spacing w:val="-8"/>
        </w:rPr>
        <w:t> </w:t>
      </w:r>
      <w:r>
        <w:rPr/>
        <w:t>Tijs</w:t>
      </w:r>
      <w:r>
        <w:rPr>
          <w:spacing w:val="-5"/>
        </w:rPr>
        <w:t> </w:t>
      </w:r>
      <w:r>
        <w:rPr/>
        <w:t>(1992)</w:t>
      </w:r>
      <w:r>
        <w:rPr>
          <w:spacing w:val="-5"/>
        </w:rPr>
        <w:t> </w:t>
      </w:r>
      <w:r>
        <w:rPr/>
        <w:t>"Allocation</w:t>
      </w:r>
      <w:r>
        <w:rPr>
          <w:spacing w:val="-5"/>
        </w:rPr>
        <w:t> </w:t>
      </w:r>
      <w:r>
        <w:rPr/>
        <w:t>rules</w:t>
      </w:r>
      <w:r>
        <w:rPr>
          <w:spacing w:val="-5"/>
        </w:rPr>
        <w:t> </w:t>
      </w:r>
      <w:r>
        <w:rPr/>
        <w:t>for</w:t>
      </w:r>
      <w:r>
        <w:rPr>
          <w:spacing w:val="-5"/>
        </w:rPr>
        <w:t> </w:t>
      </w:r>
      <w:r>
        <w:rPr/>
        <w:t>hypergraph</w:t>
      </w:r>
      <w:r>
        <w:rPr>
          <w:spacing w:val="-5"/>
        </w:rPr>
        <w:t> </w:t>
      </w:r>
      <w:r>
        <w:rPr/>
        <w:t>communication situations." International Journal of Game Theory 20, 255-268.</w:t>
      </w:r>
    </w:p>
    <w:p>
      <w:pPr>
        <w:pStyle w:val="BodyText"/>
        <w:spacing w:before="105"/>
      </w:pPr>
    </w:p>
    <w:p>
      <w:pPr>
        <w:pStyle w:val="BodyText"/>
        <w:spacing w:line="285" w:lineRule="auto"/>
        <w:ind w:left="56"/>
      </w:pPr>
      <w:r>
        <w:rPr/>
        <w:t>Van</w:t>
      </w:r>
      <w:r>
        <w:rPr>
          <w:spacing w:val="-5"/>
        </w:rPr>
        <w:t> </w:t>
      </w:r>
      <w:r>
        <w:rPr/>
        <w:t>den</w:t>
      </w:r>
      <w:r>
        <w:rPr>
          <w:spacing w:val="-5"/>
        </w:rPr>
        <w:t> </w:t>
      </w:r>
      <w:r>
        <w:rPr/>
        <w:t>Nouweland</w:t>
      </w:r>
      <w:r>
        <w:rPr>
          <w:spacing w:val="-16"/>
        </w:rPr>
        <w:t> </w:t>
      </w:r>
      <w:r>
        <w:rPr/>
        <w:t>A,</w:t>
      </w:r>
      <w:r>
        <w:rPr>
          <w:spacing w:val="-4"/>
        </w:rPr>
        <w:t> </w:t>
      </w:r>
      <w:r>
        <w:rPr/>
        <w:t>and</w:t>
      </w:r>
      <w:r>
        <w:rPr>
          <w:spacing w:val="-5"/>
        </w:rPr>
        <w:t> </w:t>
      </w:r>
      <w:r>
        <w:rPr/>
        <w:t>P</w:t>
      </w:r>
      <w:r>
        <w:rPr>
          <w:spacing w:val="-8"/>
        </w:rPr>
        <w:t> </w:t>
      </w:r>
      <w:r>
        <w:rPr/>
        <w:t>Borm</w:t>
      </w:r>
      <w:r>
        <w:rPr>
          <w:spacing w:val="-5"/>
        </w:rPr>
        <w:t> </w:t>
      </w:r>
      <w:r>
        <w:rPr/>
        <w:t>(1991)</w:t>
      </w:r>
      <w:r>
        <w:rPr>
          <w:spacing w:val="-5"/>
        </w:rPr>
        <w:t> </w:t>
      </w:r>
      <w:r>
        <w:rPr/>
        <w:t>"On</w:t>
      </w:r>
      <w:r>
        <w:rPr>
          <w:spacing w:val="-5"/>
        </w:rPr>
        <w:t> </w:t>
      </w:r>
      <w:r>
        <w:rPr/>
        <w:t>the</w:t>
      </w:r>
      <w:r>
        <w:rPr>
          <w:spacing w:val="-5"/>
        </w:rPr>
        <w:t> </w:t>
      </w:r>
      <w:r>
        <w:rPr/>
        <w:t>convexity</w:t>
      </w:r>
      <w:r>
        <w:rPr>
          <w:spacing w:val="-5"/>
        </w:rPr>
        <w:t> </w:t>
      </w:r>
      <w:r>
        <w:rPr/>
        <w:t>of</w:t>
      </w:r>
      <w:r>
        <w:rPr>
          <w:spacing w:val="-5"/>
        </w:rPr>
        <w:t> </w:t>
      </w:r>
      <w:r>
        <w:rPr/>
        <w:t>communication</w:t>
      </w:r>
      <w:r>
        <w:rPr>
          <w:spacing w:val="-5"/>
        </w:rPr>
        <w:t> </w:t>
      </w:r>
      <w:r>
        <w:rPr/>
        <w:t>games".</w:t>
      </w:r>
      <w:r>
        <w:rPr>
          <w:spacing w:val="-5"/>
        </w:rPr>
        <w:t> </w:t>
      </w:r>
      <w:r>
        <w:rPr/>
        <w:t>International Journal of Game Theory 19, 421-430.</w:t>
      </w:r>
    </w:p>
    <w:p>
      <w:pPr>
        <w:pStyle w:val="BodyText"/>
        <w:spacing w:before="120"/>
      </w:pPr>
    </w:p>
    <w:p>
      <w:pPr>
        <w:pStyle w:val="BodyText"/>
        <w:spacing w:line="285" w:lineRule="auto"/>
        <w:ind w:left="56"/>
      </w:pPr>
      <w:r>
        <w:rPr/>
        <w:t>Van</w:t>
      </w:r>
      <w:r>
        <w:rPr>
          <w:spacing w:val="-5"/>
        </w:rPr>
        <w:t> </w:t>
      </w:r>
      <w:r>
        <w:rPr/>
        <w:t>den</w:t>
      </w:r>
      <w:r>
        <w:rPr>
          <w:spacing w:val="-5"/>
        </w:rPr>
        <w:t> </w:t>
      </w:r>
      <w:r>
        <w:rPr/>
        <w:t>Nouweland</w:t>
      </w:r>
      <w:r>
        <w:rPr>
          <w:spacing w:val="-16"/>
        </w:rPr>
        <w:t> </w:t>
      </w:r>
      <w:r>
        <w:rPr/>
        <w:t>A,</w:t>
      </w:r>
      <w:r>
        <w:rPr>
          <w:spacing w:val="-4"/>
        </w:rPr>
        <w:t> </w:t>
      </w:r>
      <w:r>
        <w:rPr/>
        <w:t>M</w:t>
      </w:r>
      <w:r>
        <w:rPr>
          <w:spacing w:val="-5"/>
        </w:rPr>
        <w:t> </w:t>
      </w:r>
      <w:r>
        <w:rPr/>
        <w:t>Krabbenborg,</w:t>
      </w:r>
      <w:r>
        <w:rPr>
          <w:spacing w:val="-5"/>
        </w:rPr>
        <w:t> </w:t>
      </w:r>
      <w:r>
        <w:rPr/>
        <w:t>and</w:t>
      </w:r>
      <w:r>
        <w:rPr>
          <w:spacing w:val="-5"/>
        </w:rPr>
        <w:t> </w:t>
      </w:r>
      <w:r>
        <w:rPr/>
        <w:t>J</w:t>
      </w:r>
      <w:r>
        <w:rPr>
          <w:spacing w:val="-5"/>
        </w:rPr>
        <w:t> </w:t>
      </w:r>
      <w:r>
        <w:rPr/>
        <w:t>Potters</w:t>
      </w:r>
      <w:r>
        <w:rPr>
          <w:spacing w:val="-5"/>
        </w:rPr>
        <w:t> </w:t>
      </w:r>
      <w:r>
        <w:rPr/>
        <w:t>(1990)</w:t>
      </w:r>
      <w:r>
        <w:rPr>
          <w:spacing w:val="-5"/>
        </w:rPr>
        <w:t> </w:t>
      </w:r>
      <w:r>
        <w:rPr/>
        <w:t>"Flow-shops</w:t>
      </w:r>
      <w:r>
        <w:rPr>
          <w:spacing w:val="-5"/>
        </w:rPr>
        <w:t> </w:t>
      </w:r>
      <w:r>
        <w:rPr/>
        <w:t>with</w:t>
      </w:r>
      <w:r>
        <w:rPr>
          <w:spacing w:val="-5"/>
        </w:rPr>
        <w:t> </w:t>
      </w:r>
      <w:r>
        <w:rPr/>
        <w:t>a</w:t>
      </w:r>
      <w:r>
        <w:rPr>
          <w:spacing w:val="-5"/>
        </w:rPr>
        <w:t> </w:t>
      </w:r>
      <w:r>
        <w:rPr/>
        <w:t>dominant</w:t>
      </w:r>
      <w:r>
        <w:rPr>
          <w:spacing w:val="-5"/>
        </w:rPr>
        <w:t> </w:t>
      </w:r>
      <w:r>
        <w:rPr/>
        <w:t>machine." European Journal of Operational Research 62, 38-46.</w:t>
      </w:r>
    </w:p>
    <w:p>
      <w:pPr>
        <w:pStyle w:val="BodyText"/>
        <w:spacing w:before="105"/>
      </w:pPr>
    </w:p>
    <w:p>
      <w:pPr>
        <w:pStyle w:val="BodyText"/>
        <w:ind w:left="56"/>
      </w:pPr>
      <w:r>
        <w:rPr/>
        <w:t>Van</w:t>
      </w:r>
      <w:r>
        <w:rPr>
          <w:spacing w:val="-5"/>
        </w:rPr>
        <w:t> </w:t>
      </w:r>
      <w:r>
        <w:rPr/>
        <w:t>den</w:t>
      </w:r>
      <w:r>
        <w:rPr>
          <w:spacing w:val="-2"/>
        </w:rPr>
        <w:t> </w:t>
      </w:r>
      <w:r>
        <w:rPr/>
        <w:t>Nouweland</w:t>
      </w:r>
      <w:r>
        <w:rPr>
          <w:spacing w:val="-14"/>
        </w:rPr>
        <w:t> </w:t>
      </w:r>
      <w:r>
        <w:rPr/>
        <w:t>A,</w:t>
      </w:r>
      <w:r>
        <w:rPr>
          <w:spacing w:val="-2"/>
        </w:rPr>
        <w:t> </w:t>
      </w:r>
      <w:r>
        <w:rPr/>
        <w:t>H</w:t>
      </w:r>
      <w:r>
        <w:rPr>
          <w:spacing w:val="-14"/>
        </w:rPr>
        <w:t> </w:t>
      </w:r>
      <w:r>
        <w:rPr/>
        <w:t>Aarts,</w:t>
      </w:r>
      <w:r>
        <w:rPr>
          <w:spacing w:val="-3"/>
        </w:rPr>
        <w:t> </w:t>
      </w:r>
      <w:r>
        <w:rPr/>
        <w:t>and</w:t>
      </w:r>
      <w:r>
        <w:rPr>
          <w:spacing w:val="-2"/>
        </w:rPr>
        <w:t> </w:t>
      </w:r>
      <w:r>
        <w:rPr/>
        <w:t>P</w:t>
      </w:r>
      <w:r>
        <w:rPr>
          <w:spacing w:val="-5"/>
        </w:rPr>
        <w:t> </w:t>
      </w:r>
      <w:r>
        <w:rPr/>
        <w:t>Borm</w:t>
      </w:r>
      <w:r>
        <w:rPr>
          <w:spacing w:val="-2"/>
        </w:rPr>
        <w:t> </w:t>
      </w:r>
      <w:r>
        <w:rPr/>
        <w:t>(1990)</w:t>
      </w:r>
      <w:r>
        <w:rPr>
          <w:spacing w:val="-2"/>
        </w:rPr>
        <w:t> </w:t>
      </w:r>
      <w:r>
        <w:rPr/>
        <w:t>"Multi-commodity</w:t>
      </w:r>
      <w:r>
        <w:rPr>
          <w:spacing w:val="-3"/>
        </w:rPr>
        <w:t> </w:t>
      </w:r>
      <w:r>
        <w:rPr/>
        <w:t>games."</w:t>
      </w:r>
      <w:r>
        <w:rPr>
          <w:spacing w:val="-2"/>
        </w:rPr>
        <w:t> </w:t>
      </w:r>
      <w:r>
        <w:rPr/>
        <w:t>MethOR</w:t>
      </w:r>
      <w:r>
        <w:rPr>
          <w:spacing w:val="-2"/>
        </w:rPr>
        <w:t> </w:t>
      </w:r>
      <w:r>
        <w:rPr/>
        <w:t>63,</w:t>
      </w:r>
      <w:r>
        <w:rPr>
          <w:spacing w:val="-2"/>
        </w:rPr>
        <w:t> </w:t>
      </w:r>
      <w:r>
        <w:rPr/>
        <w:t>329-</w:t>
      </w:r>
      <w:r>
        <w:rPr>
          <w:spacing w:val="-4"/>
        </w:rPr>
        <w:t>338.</w:t>
      </w:r>
    </w:p>
    <w:p>
      <w:pPr>
        <w:pStyle w:val="BodyText"/>
        <w:spacing w:before="154"/>
      </w:pPr>
    </w:p>
    <w:p>
      <w:pPr>
        <w:pStyle w:val="Heading2"/>
      </w:pPr>
      <w:r>
        <w:rPr/>
        <w:t>Working</w:t>
      </w:r>
      <w:r>
        <w:rPr>
          <w:spacing w:val="-5"/>
        </w:rPr>
        <w:t> </w:t>
      </w:r>
      <w:r>
        <w:rPr>
          <w:spacing w:val="-2"/>
        </w:rPr>
        <w:t>Papers</w:t>
      </w:r>
    </w:p>
    <w:p>
      <w:pPr>
        <w:pStyle w:val="BodyText"/>
        <w:spacing w:line="292" w:lineRule="auto" w:before="47"/>
        <w:ind w:left="56"/>
      </w:pPr>
      <w:r>
        <w:rPr/>
        <w:t>Chan</w:t>
      </w:r>
      <w:r>
        <w:rPr>
          <w:spacing w:val="-3"/>
        </w:rPr>
        <w:t> </w:t>
      </w:r>
      <w:r>
        <w:rPr/>
        <w:t>N</w:t>
      </w:r>
      <w:r>
        <w:rPr>
          <w:spacing w:val="-3"/>
        </w:rPr>
        <w:t> </w:t>
      </w:r>
      <w:r>
        <w:rPr/>
        <w:t>and</w:t>
      </w:r>
      <w:r>
        <w:rPr>
          <w:spacing w:val="-15"/>
        </w:rPr>
        <w:t> </w:t>
      </w:r>
      <w:r>
        <w:rPr/>
        <w:t>A</w:t>
      </w:r>
      <w:r>
        <w:rPr>
          <w:spacing w:val="-15"/>
        </w:rPr>
        <w:t> </w:t>
      </w:r>
      <w:r>
        <w:rPr/>
        <w:t>van</w:t>
      </w:r>
      <w:r>
        <w:rPr>
          <w:spacing w:val="-3"/>
        </w:rPr>
        <w:t> </w:t>
      </w:r>
      <w:r>
        <w:rPr/>
        <w:t>den</w:t>
      </w:r>
      <w:r>
        <w:rPr>
          <w:spacing w:val="-3"/>
        </w:rPr>
        <w:t> </w:t>
      </w:r>
      <w:r>
        <w:rPr/>
        <w:t>Nouweland</w:t>
      </w:r>
      <w:r>
        <w:rPr>
          <w:spacing w:val="-3"/>
        </w:rPr>
        <w:t> </w:t>
      </w:r>
      <w:r>
        <w:rPr/>
        <w:t>(2025)</w:t>
      </w:r>
      <w:r>
        <w:rPr>
          <w:spacing w:val="-2"/>
        </w:rPr>
        <w:t> </w:t>
      </w:r>
      <w:r>
        <w:rPr/>
        <w:t>"CvdN</w:t>
      </w:r>
      <w:r>
        <w:rPr>
          <w:spacing w:val="-3"/>
        </w:rPr>
        <w:t> </w:t>
      </w:r>
      <w:r>
        <w:rPr/>
        <w:t>equilibrium</w:t>
      </w:r>
      <w:r>
        <w:rPr>
          <w:spacing w:val="-3"/>
        </w:rPr>
        <w:t> </w:t>
      </w:r>
      <w:r>
        <w:rPr/>
        <w:t>in</w:t>
      </w:r>
      <w:r>
        <w:rPr>
          <w:spacing w:val="-3"/>
        </w:rPr>
        <w:t> </w:t>
      </w:r>
      <w:r>
        <w:rPr/>
        <w:t>public</w:t>
      </w:r>
      <w:r>
        <w:rPr>
          <w:spacing w:val="-3"/>
        </w:rPr>
        <w:t> </w:t>
      </w:r>
      <w:r>
        <w:rPr/>
        <w:t>good</w:t>
      </w:r>
      <w:r>
        <w:rPr>
          <w:spacing w:val="-3"/>
        </w:rPr>
        <w:t> </w:t>
      </w:r>
      <w:r>
        <w:rPr/>
        <w:t>economies:</w:t>
      </w:r>
      <w:r>
        <w:rPr>
          <w:spacing w:val="-15"/>
        </w:rPr>
        <w:t> </w:t>
      </w:r>
      <w:r>
        <w:rPr/>
        <w:t>An</w:t>
      </w:r>
      <w:r>
        <w:rPr>
          <w:spacing w:val="-3"/>
        </w:rPr>
        <w:t> </w:t>
      </w:r>
      <w:r>
        <w:rPr/>
        <w:t>investigation</w:t>
      </w:r>
      <w:r>
        <w:rPr>
          <w:spacing w:val="-3"/>
        </w:rPr>
        <w:t> </w:t>
      </w:r>
      <w:r>
        <w:rPr/>
        <w:t>of existence and the nature of equilibrium."</w:t>
      </w:r>
      <w:r>
        <w:rPr>
          <w:spacing w:val="-3"/>
        </w:rPr>
        <w:t> </w:t>
      </w:r>
      <w:r>
        <w:rPr/>
        <w:t>August 14, 2025, SSRN Working Paper 5392587. </w:t>
      </w:r>
      <w:hyperlink r:id="rId27">
        <w:r>
          <w:rPr>
            <w:color w:val="731F8A"/>
            <w:spacing w:val="-2"/>
            <w:u w:val="single" w:color="731F8A"/>
          </w:rPr>
          <w:t>https://ssrn.com/abstract=5392587</w:t>
        </w:r>
      </w:hyperlink>
      <w:r>
        <w:rPr>
          <w:spacing w:val="-2"/>
        </w:rPr>
        <w:t>.</w:t>
      </w:r>
    </w:p>
    <w:p>
      <w:pPr>
        <w:pStyle w:val="BodyText"/>
        <w:spacing w:before="186"/>
      </w:pPr>
    </w:p>
    <w:p>
      <w:pPr>
        <w:pStyle w:val="BodyText"/>
        <w:spacing w:line="355" w:lineRule="auto"/>
        <w:ind w:left="56" w:right="195"/>
      </w:pPr>
      <w:r>
        <w:rPr/>
        <w:t>Chan</w:t>
      </w:r>
      <w:r>
        <w:rPr>
          <w:spacing w:val="-3"/>
        </w:rPr>
        <w:t> </w:t>
      </w:r>
      <w:r>
        <w:rPr/>
        <w:t>N</w:t>
      </w:r>
      <w:r>
        <w:rPr>
          <w:spacing w:val="-3"/>
        </w:rPr>
        <w:t> </w:t>
      </w:r>
      <w:r>
        <w:rPr/>
        <w:t>and</w:t>
      </w:r>
      <w:r>
        <w:rPr>
          <w:spacing w:val="-15"/>
        </w:rPr>
        <w:t> </w:t>
      </w:r>
      <w:r>
        <w:rPr/>
        <w:t>A</w:t>
      </w:r>
      <w:r>
        <w:rPr>
          <w:spacing w:val="-15"/>
        </w:rPr>
        <w:t> </w:t>
      </w:r>
      <w:r>
        <w:rPr/>
        <w:t>van</w:t>
      </w:r>
      <w:r>
        <w:rPr>
          <w:spacing w:val="-3"/>
        </w:rPr>
        <w:t> </w:t>
      </w:r>
      <w:r>
        <w:rPr/>
        <w:t>den</w:t>
      </w:r>
      <w:r>
        <w:rPr>
          <w:spacing w:val="-3"/>
        </w:rPr>
        <w:t> </w:t>
      </w:r>
      <w:r>
        <w:rPr/>
        <w:t>Nouweland</w:t>
      </w:r>
      <w:r>
        <w:rPr>
          <w:spacing w:val="-3"/>
        </w:rPr>
        <w:t> </w:t>
      </w:r>
      <w:r>
        <w:rPr/>
        <w:t>(2025)</w:t>
      </w:r>
      <w:r>
        <w:rPr>
          <w:spacing w:val="-2"/>
        </w:rPr>
        <w:t> </w:t>
      </w:r>
      <w:r>
        <w:rPr/>
        <w:t>"Core</w:t>
      </w:r>
      <w:r>
        <w:rPr>
          <w:spacing w:val="-3"/>
        </w:rPr>
        <w:t> </w:t>
      </w:r>
      <w:r>
        <w:rPr/>
        <w:t>properties</w:t>
      </w:r>
      <w:r>
        <w:rPr>
          <w:spacing w:val="-3"/>
        </w:rPr>
        <w:t> </w:t>
      </w:r>
      <w:r>
        <w:rPr/>
        <w:t>of</w:t>
      </w:r>
      <w:r>
        <w:rPr>
          <w:spacing w:val="-3"/>
        </w:rPr>
        <w:t> </w:t>
      </w:r>
      <w:r>
        <w:rPr/>
        <w:t>cost</w:t>
      </w:r>
      <w:r>
        <w:rPr>
          <w:spacing w:val="-3"/>
        </w:rPr>
        <w:t> </w:t>
      </w:r>
      <w:r>
        <w:rPr/>
        <w:t>sharing</w:t>
      </w:r>
      <w:r>
        <w:rPr>
          <w:spacing w:val="-3"/>
        </w:rPr>
        <w:t> </w:t>
      </w:r>
      <w:r>
        <w:rPr/>
        <w:t>approaches</w:t>
      </w:r>
      <w:r>
        <w:rPr>
          <w:spacing w:val="-3"/>
        </w:rPr>
        <w:t> </w:t>
      </w:r>
      <w:r>
        <w:rPr/>
        <w:t>to</w:t>
      </w:r>
      <w:r>
        <w:rPr>
          <w:spacing w:val="-3"/>
        </w:rPr>
        <w:t> </w:t>
      </w:r>
      <w:r>
        <w:rPr/>
        <w:t>local</w:t>
      </w:r>
      <w:r>
        <w:rPr>
          <w:spacing w:val="-3"/>
        </w:rPr>
        <w:t> </w:t>
      </w:r>
      <w:r>
        <w:rPr/>
        <w:t>public good provision."</w:t>
      </w:r>
    </w:p>
    <w:p>
      <w:pPr>
        <w:pStyle w:val="BodyText"/>
        <w:spacing w:before="33"/>
      </w:pPr>
    </w:p>
    <w:p>
      <w:pPr>
        <w:pStyle w:val="BodyText"/>
        <w:spacing w:line="300" w:lineRule="auto" w:before="1"/>
        <w:ind w:left="56"/>
      </w:pPr>
      <w:r>
        <w:rPr/>
        <w:t>Chan</w:t>
      </w:r>
      <w:r>
        <w:rPr>
          <w:spacing w:val="-3"/>
        </w:rPr>
        <w:t> </w:t>
      </w:r>
      <w:r>
        <w:rPr/>
        <w:t>N</w:t>
      </w:r>
      <w:r>
        <w:rPr>
          <w:spacing w:val="-3"/>
        </w:rPr>
        <w:t> </w:t>
      </w:r>
      <w:r>
        <w:rPr/>
        <w:t>and</w:t>
      </w:r>
      <w:r>
        <w:rPr>
          <w:spacing w:val="-15"/>
        </w:rPr>
        <w:t> </w:t>
      </w:r>
      <w:r>
        <w:rPr/>
        <w:t>A</w:t>
      </w:r>
      <w:r>
        <w:rPr>
          <w:spacing w:val="-15"/>
        </w:rPr>
        <w:t> </w:t>
      </w:r>
      <w:r>
        <w:rPr/>
        <w:t>van</w:t>
      </w:r>
      <w:r>
        <w:rPr>
          <w:spacing w:val="-3"/>
        </w:rPr>
        <w:t> </w:t>
      </w:r>
      <w:r>
        <w:rPr/>
        <w:t>den</w:t>
      </w:r>
      <w:r>
        <w:rPr>
          <w:spacing w:val="-3"/>
        </w:rPr>
        <w:t> </w:t>
      </w:r>
      <w:r>
        <w:rPr/>
        <w:t>Nouweland</w:t>
      </w:r>
      <w:r>
        <w:rPr>
          <w:spacing w:val="-3"/>
        </w:rPr>
        <w:t> </w:t>
      </w:r>
      <w:r>
        <w:rPr/>
        <w:t>(2024)</w:t>
      </w:r>
      <w:r>
        <w:rPr>
          <w:spacing w:val="-2"/>
        </w:rPr>
        <w:t> </w:t>
      </w:r>
      <w:r>
        <w:rPr/>
        <w:t>"Approximate</w:t>
      </w:r>
      <w:r>
        <w:rPr>
          <w:spacing w:val="-3"/>
        </w:rPr>
        <w:t> </w:t>
      </w:r>
      <w:r>
        <w:rPr/>
        <w:t>preference</w:t>
      </w:r>
      <w:r>
        <w:rPr>
          <w:spacing w:val="-3"/>
        </w:rPr>
        <w:t> </w:t>
      </w:r>
      <w:r>
        <w:rPr/>
        <w:t>revelation</w:t>
      </w:r>
      <w:r>
        <w:rPr>
          <w:spacing w:val="-3"/>
        </w:rPr>
        <w:t> </w:t>
      </w:r>
      <w:r>
        <w:rPr/>
        <w:t>in</w:t>
      </w:r>
      <w:r>
        <w:rPr>
          <w:spacing w:val="-3"/>
        </w:rPr>
        <w:t> </w:t>
      </w:r>
      <w:r>
        <w:rPr/>
        <w:t>a</w:t>
      </w:r>
      <w:r>
        <w:rPr>
          <w:spacing w:val="-3"/>
        </w:rPr>
        <w:t> </w:t>
      </w:r>
      <w:r>
        <w:rPr/>
        <w:t>local</w:t>
      </w:r>
      <w:r>
        <w:rPr>
          <w:spacing w:val="-3"/>
        </w:rPr>
        <w:t> </w:t>
      </w:r>
      <w:r>
        <w:rPr/>
        <w:t>public</w:t>
      </w:r>
      <w:r>
        <w:rPr>
          <w:spacing w:val="-3"/>
        </w:rPr>
        <w:t> </w:t>
      </w:r>
      <w:r>
        <w:rPr/>
        <w:t>good </w:t>
      </w:r>
      <w:r>
        <w:rPr>
          <w:spacing w:val="-2"/>
        </w:rPr>
        <w:t>economy."</w:t>
      </w:r>
    </w:p>
    <w:p>
      <w:pPr>
        <w:pStyle w:val="BodyText"/>
        <w:spacing w:before="164"/>
      </w:pPr>
    </w:p>
    <w:p>
      <w:pPr>
        <w:pStyle w:val="BodyText"/>
        <w:ind w:left="56"/>
      </w:pPr>
      <w:r>
        <w:rPr>
          <w:color w:val="202020"/>
        </w:rPr>
        <w:t>Bloch</w:t>
      </w:r>
      <w:r>
        <w:rPr>
          <w:color w:val="202020"/>
          <w:spacing w:val="-1"/>
        </w:rPr>
        <w:t> </w:t>
      </w:r>
      <w:r>
        <w:rPr>
          <w:color w:val="202020"/>
        </w:rPr>
        <w:t>F</w:t>
      </w:r>
      <w:r>
        <w:rPr>
          <w:color w:val="202020"/>
          <w:spacing w:val="-1"/>
        </w:rPr>
        <w:t> </w:t>
      </w:r>
      <w:r>
        <w:rPr>
          <w:color w:val="202020"/>
        </w:rPr>
        <w:t>and</w:t>
      </w:r>
      <w:r>
        <w:rPr>
          <w:color w:val="202020"/>
          <w:spacing w:val="-13"/>
        </w:rPr>
        <w:t> </w:t>
      </w:r>
      <w:r>
        <w:rPr>
          <w:color w:val="202020"/>
        </w:rPr>
        <w:t>A</w:t>
      </w:r>
      <w:r>
        <w:rPr>
          <w:color w:val="202020"/>
          <w:spacing w:val="-13"/>
        </w:rPr>
        <w:t> </w:t>
      </w:r>
      <w:r>
        <w:rPr>
          <w:color w:val="202020"/>
        </w:rPr>
        <w:t>van</w:t>
      </w:r>
      <w:r>
        <w:rPr>
          <w:color w:val="202020"/>
          <w:spacing w:val="-1"/>
        </w:rPr>
        <w:t> </w:t>
      </w:r>
      <w:r>
        <w:rPr>
          <w:color w:val="202020"/>
        </w:rPr>
        <w:t>den</w:t>
      </w:r>
      <w:r>
        <w:rPr>
          <w:color w:val="202020"/>
          <w:spacing w:val="-1"/>
        </w:rPr>
        <w:t> </w:t>
      </w:r>
      <w:r>
        <w:rPr>
          <w:color w:val="202020"/>
        </w:rPr>
        <w:t>Nouweland</w:t>
      </w:r>
      <w:r>
        <w:rPr>
          <w:color w:val="202020"/>
          <w:spacing w:val="-1"/>
        </w:rPr>
        <w:t> </w:t>
      </w:r>
      <w:r>
        <w:rPr>
          <w:color w:val="202020"/>
        </w:rPr>
        <w:t>(2024)</w:t>
      </w:r>
      <w:r>
        <w:rPr>
          <w:color w:val="202020"/>
          <w:spacing w:val="-1"/>
        </w:rPr>
        <w:t> </w:t>
      </w:r>
      <w:r>
        <w:rPr>
          <w:color w:val="202020"/>
        </w:rPr>
        <w:t>"</w:t>
      </w:r>
      <w:r>
        <w:rPr/>
        <w:t>Farsighted</w:t>
      </w:r>
      <w:r>
        <w:rPr>
          <w:spacing w:val="-1"/>
        </w:rPr>
        <w:t> </w:t>
      </w:r>
      <w:r>
        <w:rPr/>
        <w:t>stability</w:t>
      </w:r>
      <w:r>
        <w:rPr>
          <w:spacing w:val="-1"/>
        </w:rPr>
        <w:t> </w:t>
      </w:r>
      <w:r>
        <w:rPr/>
        <w:t>in</w:t>
      </w:r>
      <w:r>
        <w:rPr>
          <w:spacing w:val="-1"/>
        </w:rPr>
        <w:t> </w:t>
      </w:r>
      <w:r>
        <w:rPr/>
        <w:t>incomplete</w:t>
      </w:r>
      <w:r>
        <w:rPr>
          <w:spacing w:val="-1"/>
        </w:rPr>
        <w:t> </w:t>
      </w:r>
      <w:r>
        <w:rPr/>
        <w:t>information</w:t>
      </w:r>
      <w:r>
        <w:rPr>
          <w:spacing w:val="-1"/>
        </w:rPr>
        <w:t> </w:t>
      </w:r>
      <w:r>
        <w:rPr>
          <w:spacing w:val="-2"/>
        </w:rPr>
        <w:t>games</w:t>
      </w:r>
      <w:r>
        <w:rPr>
          <w:color w:val="202020"/>
          <w:spacing w:val="-2"/>
        </w:rPr>
        <w:t>."</w:t>
      </w:r>
    </w:p>
    <w:p>
      <w:pPr>
        <w:pStyle w:val="BodyText"/>
        <w:spacing w:before="244"/>
      </w:pPr>
    </w:p>
    <w:p>
      <w:pPr>
        <w:pStyle w:val="BodyText"/>
        <w:spacing w:line="285" w:lineRule="auto"/>
        <w:ind w:left="56"/>
      </w:pPr>
      <w:r>
        <w:rPr/>
        <w:t>Voorneveld</w:t>
      </w:r>
      <w:r>
        <w:rPr>
          <w:spacing w:val="-4"/>
        </w:rPr>
        <w:t> </w:t>
      </w:r>
      <w:r>
        <w:rPr/>
        <w:t>M</w:t>
      </w:r>
      <w:r>
        <w:rPr>
          <w:spacing w:val="-4"/>
        </w:rPr>
        <w:t> </w:t>
      </w:r>
      <w:r>
        <w:rPr/>
        <w:t>and</w:t>
      </w:r>
      <w:r>
        <w:rPr>
          <w:spacing w:val="-16"/>
        </w:rPr>
        <w:t> </w:t>
      </w:r>
      <w:r>
        <w:rPr/>
        <w:t>A</w:t>
      </w:r>
      <w:r>
        <w:rPr>
          <w:spacing w:val="-15"/>
        </w:rPr>
        <w:t> </w:t>
      </w:r>
      <w:r>
        <w:rPr/>
        <w:t>van</w:t>
      </w:r>
      <w:r>
        <w:rPr>
          <w:spacing w:val="-4"/>
        </w:rPr>
        <w:t> </w:t>
      </w:r>
      <w:r>
        <w:rPr/>
        <w:t>den</w:t>
      </w:r>
      <w:r>
        <w:rPr>
          <w:spacing w:val="-4"/>
        </w:rPr>
        <w:t> </w:t>
      </w:r>
      <w:r>
        <w:rPr/>
        <w:t>Nouweland</w:t>
      </w:r>
      <w:r>
        <w:rPr>
          <w:spacing w:val="-4"/>
        </w:rPr>
        <w:t> </w:t>
      </w:r>
      <w:r>
        <w:rPr/>
        <w:t>(1998)</w:t>
      </w:r>
      <w:r>
        <w:rPr>
          <w:spacing w:val="-4"/>
        </w:rPr>
        <w:t> </w:t>
      </w:r>
      <w:r>
        <w:rPr/>
        <w:t>"Cooperative</w:t>
      </w:r>
      <w:r>
        <w:rPr>
          <w:spacing w:val="-4"/>
        </w:rPr>
        <w:t> </w:t>
      </w:r>
      <w:r>
        <w:rPr/>
        <w:t>multicriteria</w:t>
      </w:r>
      <w:r>
        <w:rPr>
          <w:spacing w:val="-4"/>
        </w:rPr>
        <w:t> </w:t>
      </w:r>
      <w:r>
        <w:rPr/>
        <w:t>games</w:t>
      </w:r>
      <w:r>
        <w:rPr>
          <w:spacing w:val="-4"/>
        </w:rPr>
        <w:t> </w:t>
      </w:r>
      <w:r>
        <w:rPr/>
        <w:t>with</w:t>
      </w:r>
      <w:r>
        <w:rPr>
          <w:spacing w:val="-4"/>
        </w:rPr>
        <w:t> </w:t>
      </w:r>
      <w:r>
        <w:rPr/>
        <w:t>public</w:t>
      </w:r>
      <w:r>
        <w:rPr>
          <w:spacing w:val="-4"/>
        </w:rPr>
        <w:t> </w:t>
      </w:r>
      <w:r>
        <w:rPr/>
        <w:t>and</w:t>
      </w:r>
      <w:r>
        <w:rPr>
          <w:spacing w:val="-4"/>
        </w:rPr>
        <w:t> </w:t>
      </w:r>
      <w:r>
        <w:rPr/>
        <w:t>private criteria." CentER Discussion paper 9862, Tilburg University, The Netherlands. Working paper 2001-11, Department of Economics, University of Oregon.</w:t>
      </w:r>
    </w:p>
    <w:p>
      <w:pPr>
        <w:pStyle w:val="BodyText"/>
        <w:spacing w:before="104"/>
      </w:pPr>
    </w:p>
    <w:p>
      <w:pPr>
        <w:pStyle w:val="Heading2"/>
      </w:pPr>
      <w:r>
        <w:rPr/>
        <w:t>Presentations,</w:t>
      </w:r>
      <w:r>
        <w:rPr>
          <w:spacing w:val="-4"/>
        </w:rPr>
        <w:t> </w:t>
      </w:r>
      <w:r>
        <w:rPr/>
        <w:t>Conferences,</w:t>
      </w:r>
      <w:r>
        <w:rPr>
          <w:spacing w:val="-2"/>
        </w:rPr>
        <w:t> </w:t>
      </w:r>
      <w:r>
        <w:rPr/>
        <w:t>and</w:t>
      </w:r>
      <w:r>
        <w:rPr>
          <w:spacing w:val="-2"/>
        </w:rPr>
        <w:t> </w:t>
      </w:r>
      <w:r>
        <w:rPr/>
        <w:t>Research</w:t>
      </w:r>
      <w:r>
        <w:rPr>
          <w:spacing w:val="-2"/>
        </w:rPr>
        <w:t> </w:t>
      </w:r>
      <w:r>
        <w:rPr/>
        <w:t>Visits</w:t>
      </w:r>
      <w:r>
        <w:rPr>
          <w:spacing w:val="-1"/>
        </w:rPr>
        <w:t> </w:t>
      </w:r>
      <w:r>
        <w:rPr/>
        <w:t>(2005-</w:t>
      </w:r>
      <w:r>
        <w:rPr>
          <w:spacing w:val="-2"/>
        </w:rPr>
        <w:t>2025)</w:t>
      </w:r>
    </w:p>
    <w:p>
      <w:pPr>
        <w:pStyle w:val="BodyText"/>
        <w:spacing w:before="62"/>
        <w:ind w:left="56"/>
      </w:pPr>
      <w:r>
        <w:rPr>
          <w:rFonts w:ascii="Arial"/>
          <w:b/>
        </w:rPr>
        <w:t>2025</w:t>
      </w:r>
      <w:r>
        <w:rPr>
          <w:rFonts w:ascii="Arial"/>
          <w:b/>
          <w:spacing w:val="-1"/>
        </w:rPr>
        <w:t> </w:t>
      </w:r>
      <w:r>
        <w:rPr/>
        <w:t>KWET</w:t>
      </w:r>
      <w:r>
        <w:rPr>
          <w:spacing w:val="-4"/>
        </w:rPr>
        <w:t> </w:t>
      </w:r>
      <w:r>
        <w:rPr/>
        <w:t>Workshop</w:t>
      </w:r>
      <w:r>
        <w:rPr>
          <w:spacing w:val="-2"/>
        </w:rPr>
        <w:t> </w:t>
      </w:r>
      <w:r>
        <w:rPr/>
        <w:t>(The</w:t>
      </w:r>
      <w:r>
        <w:rPr>
          <w:spacing w:val="-1"/>
        </w:rPr>
        <w:t> </w:t>
      </w:r>
      <w:r>
        <w:rPr/>
        <w:t>University</w:t>
      </w:r>
      <w:r>
        <w:rPr>
          <w:spacing w:val="-1"/>
        </w:rPr>
        <w:t> </w:t>
      </w:r>
      <w:r>
        <w:rPr/>
        <w:t>of</w:t>
      </w:r>
      <w:r>
        <w:rPr>
          <w:spacing w:val="-2"/>
        </w:rPr>
        <w:t> </w:t>
      </w:r>
      <w:r>
        <w:rPr/>
        <w:t>Kansas), PET</w:t>
      </w:r>
      <w:r>
        <w:rPr>
          <w:spacing w:val="-5"/>
        </w:rPr>
        <w:t> </w:t>
      </w:r>
      <w:r>
        <w:rPr/>
        <w:t>conference</w:t>
      </w:r>
      <w:r>
        <w:rPr>
          <w:spacing w:val="-1"/>
        </w:rPr>
        <w:t> </w:t>
      </w:r>
      <w:r>
        <w:rPr/>
        <w:t>(Lisbon,</w:t>
      </w:r>
      <w:r>
        <w:rPr>
          <w:spacing w:val="-1"/>
        </w:rPr>
        <w:t> </w:t>
      </w:r>
      <w:r>
        <w:rPr>
          <w:spacing w:val="-2"/>
        </w:rPr>
        <w:t>Portugal).</w:t>
      </w:r>
    </w:p>
    <w:p>
      <w:pPr>
        <w:pStyle w:val="BodyText"/>
        <w:spacing w:line="285" w:lineRule="auto" w:before="47"/>
        <w:ind w:left="56" w:right="195"/>
      </w:pPr>
      <w:r>
        <w:rPr>
          <w:rFonts w:ascii="Arial"/>
          <w:b/>
        </w:rPr>
        <w:t>2024</w:t>
      </w:r>
      <w:r>
        <w:rPr>
          <w:rFonts w:ascii="Arial"/>
          <w:b/>
          <w:spacing w:val="-4"/>
        </w:rPr>
        <w:t> </w:t>
      </w:r>
      <w:r>
        <w:rPr/>
        <w:t>PET</w:t>
      </w:r>
      <w:r>
        <w:rPr>
          <w:spacing w:val="-7"/>
        </w:rPr>
        <w:t> </w:t>
      </w:r>
      <w:r>
        <w:rPr/>
        <w:t>Conference</w:t>
      </w:r>
      <w:r>
        <w:rPr>
          <w:spacing w:val="-5"/>
        </w:rPr>
        <w:t> </w:t>
      </w:r>
      <w:r>
        <w:rPr/>
        <w:t>(Lyon,</w:t>
      </w:r>
      <w:r>
        <w:rPr>
          <w:spacing w:val="-5"/>
        </w:rPr>
        <w:t> </w:t>
      </w:r>
      <w:r>
        <w:rPr/>
        <w:t>France).</w:t>
      </w:r>
      <w:r>
        <w:rPr>
          <w:spacing w:val="-5"/>
        </w:rPr>
        <w:t> </w:t>
      </w:r>
      <w:r>
        <w:rPr/>
        <w:t>Visitor</w:t>
      </w:r>
      <w:r>
        <w:rPr>
          <w:spacing w:val="-5"/>
        </w:rPr>
        <w:t> </w:t>
      </w:r>
      <w:r>
        <w:rPr/>
        <w:t>of</w:t>
      </w:r>
      <w:r>
        <w:rPr>
          <w:spacing w:val="-5"/>
        </w:rPr>
        <w:t> </w:t>
      </w:r>
      <w:r>
        <w:rPr/>
        <w:t>the</w:t>
      </w:r>
      <w:r>
        <w:rPr>
          <w:spacing w:val="-5"/>
        </w:rPr>
        <w:t> </w:t>
      </w:r>
      <w:r>
        <w:rPr/>
        <w:t>University</w:t>
      </w:r>
      <w:r>
        <w:rPr>
          <w:spacing w:val="-5"/>
        </w:rPr>
        <w:t> </w:t>
      </w:r>
      <w:r>
        <w:rPr/>
        <w:t>of</w:t>
      </w:r>
      <w:r>
        <w:rPr>
          <w:spacing w:val="-5"/>
        </w:rPr>
        <w:t> </w:t>
      </w:r>
      <w:r>
        <w:rPr/>
        <w:t>Edinburgh</w:t>
      </w:r>
      <w:r>
        <w:rPr>
          <w:spacing w:val="-4"/>
        </w:rPr>
        <w:t> </w:t>
      </w:r>
      <w:r>
        <w:rPr/>
        <w:t>(Scotland)</w:t>
      </w:r>
      <w:r>
        <w:rPr>
          <w:spacing w:val="-4"/>
        </w:rPr>
        <w:t> </w:t>
      </w:r>
      <w:r>
        <w:rPr/>
        <w:t>and</w:t>
      </w:r>
      <w:r>
        <w:rPr>
          <w:spacing w:val="-5"/>
        </w:rPr>
        <w:t> </w:t>
      </w:r>
      <w:r>
        <w:rPr/>
        <w:t>the</w:t>
      </w:r>
      <w:r>
        <w:rPr>
          <w:spacing w:val="-5"/>
        </w:rPr>
        <w:t> </w:t>
      </w:r>
      <w:r>
        <w:rPr/>
        <w:t>Paris School of Economics (France). Invited seminars at the University of Glasgow (Scotland) and</w:t>
      </w:r>
      <w:r>
        <w:rPr>
          <w:spacing w:val="-2"/>
        </w:rPr>
        <w:t> </w:t>
      </w:r>
      <w:r>
        <w:rPr/>
        <w:t>Tilburg University (The Netherlands).</w:t>
      </w:r>
    </w:p>
    <w:p>
      <w:pPr>
        <w:pStyle w:val="BodyText"/>
        <w:spacing w:before="12"/>
        <w:ind w:left="56"/>
      </w:pPr>
      <w:r>
        <w:rPr/>
        <mc:AlternateContent>
          <mc:Choice Requires="wps">
            <w:drawing>
              <wp:anchor distT="0" distB="0" distL="0" distR="0" allowOverlap="1" layoutInCell="1" locked="0" behindDoc="1" simplePos="0" relativeHeight="487258624">
                <wp:simplePos x="0" y="0"/>
                <wp:positionH relativeFrom="page">
                  <wp:posOffset>571499</wp:posOffset>
                </wp:positionH>
                <wp:positionV relativeFrom="paragraph">
                  <wp:posOffset>119833</wp:posOffset>
                </wp:positionV>
                <wp:extent cx="266700" cy="26670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266700" cy="266700"/>
                          <a:chExt cx="266700" cy="266700"/>
                        </a:xfrm>
                      </wpg:grpSpPr>
                      <wps:wsp>
                        <wps:cNvPr id="46" name="Graphic 46"/>
                        <wps:cNvSpPr/>
                        <wps:spPr>
                          <a:xfrm>
                            <a:off x="0" y="0"/>
                            <a:ext cx="266700" cy="266700"/>
                          </a:xfrm>
                          <a:custGeom>
                            <a:avLst/>
                            <a:gdLst/>
                            <a:ahLst/>
                            <a:cxnLst/>
                            <a:rect l="l" t="t" r="r" b="b"/>
                            <a:pathLst>
                              <a:path w="266700" h="266700">
                                <a:moveTo>
                                  <a:pt x="177704" y="266699"/>
                                </a:moveTo>
                                <a:lnTo>
                                  <a:pt x="88995" y="266699"/>
                                </a:lnTo>
                                <a:lnTo>
                                  <a:pt x="82801" y="266089"/>
                                </a:lnTo>
                                <a:lnTo>
                                  <a:pt x="37131" y="247172"/>
                                </a:lnTo>
                                <a:lnTo>
                                  <a:pt x="9643" y="213678"/>
                                </a:lnTo>
                                <a:lnTo>
                                  <a:pt x="0" y="177704"/>
                                </a:lnTo>
                                <a:lnTo>
                                  <a:pt x="0" y="171449"/>
                                </a:lnTo>
                                <a:lnTo>
                                  <a:pt x="0" y="88995"/>
                                </a:lnTo>
                                <a:lnTo>
                                  <a:pt x="12577" y="47532"/>
                                </a:lnTo>
                                <a:lnTo>
                                  <a:pt x="47532" y="12577"/>
                                </a:lnTo>
                                <a:lnTo>
                                  <a:pt x="88995" y="0"/>
                                </a:lnTo>
                                <a:lnTo>
                                  <a:pt x="177704" y="0"/>
                                </a:lnTo>
                                <a:lnTo>
                                  <a:pt x="219167" y="12577"/>
                                </a:lnTo>
                                <a:lnTo>
                                  <a:pt x="254122" y="47532"/>
                                </a:lnTo>
                                <a:lnTo>
                                  <a:pt x="266699" y="88995"/>
                                </a:lnTo>
                                <a:lnTo>
                                  <a:pt x="266699" y="177704"/>
                                </a:lnTo>
                                <a:lnTo>
                                  <a:pt x="254122" y="219167"/>
                                </a:lnTo>
                                <a:lnTo>
                                  <a:pt x="219167" y="254122"/>
                                </a:lnTo>
                                <a:lnTo>
                                  <a:pt x="183898" y="266089"/>
                                </a:lnTo>
                                <a:lnTo>
                                  <a:pt x="177704" y="266699"/>
                                </a:lnTo>
                                <a:close/>
                              </a:path>
                            </a:pathLst>
                          </a:custGeom>
                          <a:solidFill>
                            <a:srgbClr val="FFFFFF"/>
                          </a:solidFill>
                        </wps:spPr>
                        <wps:bodyPr wrap="square" lIns="0" tIns="0" rIns="0" bIns="0" rtlCol="0">
                          <a:prstTxWarp prst="textNoShape">
                            <a:avLst/>
                          </a:prstTxWarp>
                          <a:noAutofit/>
                        </wps:bodyPr>
                      </wps:wsp>
                      <pic:pic>
                        <pic:nvPicPr>
                          <pic:cNvPr id="47" name="Image 47"/>
                          <pic:cNvPicPr/>
                        </pic:nvPicPr>
                        <pic:blipFill>
                          <a:blip r:embed="rId11" cstate="print"/>
                          <a:stretch>
                            <a:fillRect/>
                          </a:stretch>
                        </pic:blipFill>
                        <pic:spPr>
                          <a:xfrm>
                            <a:off x="53975" y="53975"/>
                            <a:ext cx="158749" cy="158749"/>
                          </a:xfrm>
                          <a:prstGeom prst="rect">
                            <a:avLst/>
                          </a:prstGeom>
                        </pic:spPr>
                      </pic:pic>
                    </wpg:wgp>
                  </a:graphicData>
                </a:graphic>
              </wp:anchor>
            </w:drawing>
          </mc:Choice>
          <mc:Fallback>
            <w:pict>
              <v:group style="position:absolute;margin-left:44.999996pt;margin-top:9.435696pt;width:21pt;height:21pt;mso-position-horizontal-relative:page;mso-position-vertical-relative:paragraph;z-index:-16057856" id="docshapegroup38" coordorigin="900,189" coordsize="420,420">
                <v:shape style="position:absolute;left:900;top:188;width:420;height:420" id="docshape39" coordorigin="900,189" coordsize="420,420" path="m1180,609l1040,609,1030,608,958,578,915,525,900,469,900,459,900,329,920,264,975,209,1040,189,1180,189,1245,209,1300,264,1320,329,1320,469,1300,534,1245,589,1190,608,1180,609xe" filled="true" fillcolor="#ffffff" stroked="false">
                  <v:path arrowok="t"/>
                  <v:fill type="solid"/>
                </v:shape>
                <v:shape style="position:absolute;left:985;top:273;width:250;height:250" type="#_x0000_t75" id="docshape40" stroked="false">
                  <v:imagedata r:id="rId11" o:title=""/>
                </v:shape>
                <w10:wrap type="none"/>
              </v:group>
            </w:pict>
          </mc:Fallback>
        </mc:AlternateContent>
      </w:r>
      <w:r>
        <w:rPr>
          <w:rFonts w:ascii="Arial"/>
          <w:b/>
        </w:rPr>
        <w:t>2023</w:t>
      </w:r>
      <w:r>
        <w:rPr>
          <w:rFonts w:ascii="Arial"/>
          <w:b/>
          <w:spacing w:val="-1"/>
        </w:rPr>
        <w:t> </w:t>
      </w:r>
      <w:r>
        <w:rPr/>
        <w:t>KWET</w:t>
      </w:r>
      <w:r>
        <w:rPr>
          <w:spacing w:val="-5"/>
        </w:rPr>
        <w:t> </w:t>
      </w:r>
      <w:r>
        <w:rPr/>
        <w:t>Workshop</w:t>
      </w:r>
      <w:r>
        <w:rPr>
          <w:spacing w:val="-1"/>
        </w:rPr>
        <w:t> </w:t>
      </w:r>
      <w:r>
        <w:rPr/>
        <w:t>(The</w:t>
      </w:r>
      <w:r>
        <w:rPr>
          <w:spacing w:val="-2"/>
        </w:rPr>
        <w:t> </w:t>
      </w:r>
      <w:r>
        <w:rPr/>
        <w:t>University</w:t>
      </w:r>
      <w:r>
        <w:rPr>
          <w:spacing w:val="-2"/>
        </w:rPr>
        <w:t> </w:t>
      </w:r>
      <w:r>
        <w:rPr/>
        <w:t>of</w:t>
      </w:r>
      <w:r>
        <w:rPr>
          <w:spacing w:val="-1"/>
        </w:rPr>
        <w:t> </w:t>
      </w:r>
      <w:r>
        <w:rPr/>
        <w:t>Kansas).</w:t>
      </w:r>
      <w:r>
        <w:rPr>
          <w:spacing w:val="-1"/>
        </w:rPr>
        <w:t> </w:t>
      </w:r>
      <w:r>
        <w:rPr/>
        <w:t>Visitor</w:t>
      </w:r>
      <w:r>
        <w:rPr>
          <w:spacing w:val="-1"/>
        </w:rPr>
        <w:t> </w:t>
      </w:r>
      <w:r>
        <w:rPr/>
        <w:t>of</w:t>
      </w:r>
      <w:r>
        <w:rPr>
          <w:spacing w:val="-2"/>
        </w:rPr>
        <w:t> </w:t>
      </w:r>
      <w:r>
        <w:rPr/>
        <w:t>the</w:t>
      </w:r>
      <w:r>
        <w:rPr>
          <w:spacing w:val="-2"/>
        </w:rPr>
        <w:t> </w:t>
      </w:r>
      <w:r>
        <w:rPr/>
        <w:t>Paris</w:t>
      </w:r>
      <w:r>
        <w:rPr>
          <w:spacing w:val="-1"/>
        </w:rPr>
        <w:t> </w:t>
      </w:r>
      <w:r>
        <w:rPr/>
        <w:t>School</w:t>
      </w:r>
      <w:r>
        <w:rPr>
          <w:spacing w:val="-2"/>
        </w:rPr>
        <w:t> </w:t>
      </w:r>
      <w:r>
        <w:rPr/>
        <w:t>of</w:t>
      </w:r>
      <w:r>
        <w:rPr>
          <w:spacing w:val="-1"/>
        </w:rPr>
        <w:t> </w:t>
      </w:r>
      <w:r>
        <w:rPr>
          <w:spacing w:val="-2"/>
        </w:rPr>
        <w:t>Economics.</w:t>
      </w:r>
    </w:p>
    <w:p>
      <w:pPr>
        <w:pStyle w:val="BodyText"/>
        <w:spacing w:line="285" w:lineRule="auto" w:before="47"/>
        <w:ind w:left="56" w:right="195"/>
      </w:pPr>
      <w:r>
        <w:rPr>
          <w:rFonts w:ascii="Arial"/>
          <w:b/>
        </w:rPr>
        <w:t>2022</w:t>
      </w:r>
      <w:r>
        <w:rPr>
          <w:rFonts w:ascii="Arial"/>
          <w:b/>
          <w:spacing w:val="-4"/>
        </w:rPr>
        <w:t> </w:t>
      </w:r>
      <w:r>
        <w:rPr/>
        <w:t>PET</w:t>
      </w:r>
      <w:r>
        <w:rPr>
          <w:spacing w:val="-8"/>
        </w:rPr>
        <w:t> </w:t>
      </w:r>
      <w:r>
        <w:rPr/>
        <w:t>Conference</w:t>
      </w:r>
      <w:r>
        <w:rPr>
          <w:spacing w:val="-5"/>
        </w:rPr>
        <w:t> </w:t>
      </w:r>
      <w:r>
        <w:rPr/>
        <w:t>(Marseille,</w:t>
      </w:r>
      <w:r>
        <w:rPr>
          <w:spacing w:val="-5"/>
        </w:rPr>
        <w:t> </w:t>
      </w:r>
      <w:r>
        <w:rPr/>
        <w:t>France).</w:t>
      </w:r>
      <w:r>
        <w:rPr>
          <w:spacing w:val="-5"/>
        </w:rPr>
        <w:t> </w:t>
      </w:r>
      <w:r>
        <w:rPr/>
        <w:t>Visiting</w:t>
      </w:r>
      <w:r>
        <w:rPr>
          <w:spacing w:val="-16"/>
        </w:rPr>
        <w:t> </w:t>
      </w:r>
      <w:r>
        <w:rPr/>
        <w:t>Affiliated</w:t>
      </w:r>
      <w:r>
        <w:rPr>
          <w:spacing w:val="-4"/>
        </w:rPr>
        <w:t> </w:t>
      </w:r>
      <w:r>
        <w:rPr/>
        <w:t>Scholar</w:t>
      </w:r>
      <w:r>
        <w:rPr>
          <w:spacing w:val="-5"/>
        </w:rPr>
        <w:t> </w:t>
      </w:r>
      <w:r>
        <w:rPr/>
        <w:t>of</w:t>
      </w:r>
      <w:r>
        <w:rPr>
          <w:spacing w:val="-5"/>
        </w:rPr>
        <w:t> </w:t>
      </w:r>
      <w:r>
        <w:rPr/>
        <w:t>the</w:t>
      </w:r>
      <w:r>
        <w:rPr>
          <w:spacing w:val="-5"/>
        </w:rPr>
        <w:t> </w:t>
      </w:r>
      <w:r>
        <w:rPr/>
        <w:t>Economic</w:t>
      </w:r>
      <w:r>
        <w:rPr>
          <w:spacing w:val="-5"/>
        </w:rPr>
        <w:t> </w:t>
      </w:r>
      <w:r>
        <w:rPr/>
        <w:t>Science</w:t>
      </w:r>
      <w:r>
        <w:rPr>
          <w:spacing w:val="-5"/>
        </w:rPr>
        <w:t> </w:t>
      </w:r>
      <w:r>
        <w:rPr/>
        <w:t>Institute (ESI) at Chapman University. Visitor of the Paris School of Economics. Invited seminar at ESI.</w:t>
      </w:r>
    </w:p>
    <w:p>
      <w:pPr>
        <w:pStyle w:val="BodyText"/>
        <w:spacing w:after="0" w:line="285" w:lineRule="auto"/>
        <w:sectPr>
          <w:headerReference w:type="default" r:id="rId25"/>
          <w:footerReference w:type="default" r:id="rId26"/>
          <w:pgSz w:w="11900" w:h="16840"/>
          <w:pgMar w:header="284" w:footer="268" w:top="480" w:bottom="460" w:left="708" w:right="708"/>
        </w:sectPr>
      </w:pPr>
    </w:p>
    <w:p>
      <w:pPr>
        <w:pStyle w:val="BodyText"/>
        <w:spacing w:before="74"/>
        <w:ind w:left="41"/>
      </w:pPr>
      <w:r>
        <w:rPr>
          <w:rFonts w:ascii="Arial"/>
          <w:b/>
          <w:spacing w:val="-40"/>
          <w:u w:val="single" w:color="333333"/>
        </w:rPr>
        <w:t> </w:t>
      </w:r>
      <w:r>
        <w:rPr>
          <w:rFonts w:ascii="Arial"/>
          <w:b/>
          <w:u w:val="single" w:color="333333"/>
        </w:rPr>
        <w:t>2</w:t>
      </w:r>
      <w:r>
        <w:rPr>
          <w:rFonts w:ascii="Arial"/>
          <w:b/>
        </w:rPr>
        <w:t>02</w:t>
      </w:r>
      <w:hyperlink r:id="rId7">
        <w:r>
          <w:rPr>
            <w:rFonts w:ascii="Arial"/>
            <w:b/>
          </w:rPr>
          <w:t>1 </w:t>
        </w:r>
        <w:r>
          <w:rPr/>
          <w:t>SING</w:t>
        </w:r>
        <w:r>
          <w:rPr>
            <w:spacing w:val="-1"/>
          </w:rPr>
          <w:t> </w:t>
        </w:r>
        <w:r>
          <w:rPr/>
          <w:t>(remote),</w:t>
        </w:r>
        <w:r>
          <w:rPr>
            <w:spacing w:val="-1"/>
          </w:rPr>
          <w:t> </w:t>
        </w:r>
        <w:r>
          <w:rPr/>
          <w:t>SAET</w:t>
        </w:r>
        <w:r>
          <w:rPr>
            <w:spacing w:val="-4"/>
          </w:rPr>
          <w:t> </w:t>
        </w:r>
        <w:r>
          <w:rPr>
            <w:spacing w:val="-2"/>
          </w:rPr>
          <w:t>(remote).</w:t>
        </w:r>
      </w:hyperlink>
    </w:p>
    <w:p>
      <w:pPr>
        <w:spacing w:before="4"/>
        <w:ind w:left="56" w:right="0" w:firstLine="0"/>
        <w:jc w:val="left"/>
        <w:rPr>
          <w:sz w:val="22"/>
        </w:rPr>
      </w:pPr>
      <w:r>
        <w:rPr>
          <w:sz w:val="22"/>
        </w:rPr>
        <mc:AlternateContent>
          <mc:Choice Requires="wps">
            <w:drawing>
              <wp:anchor distT="0" distB="0" distL="0" distR="0" allowOverlap="1" layoutInCell="1" locked="0" behindDoc="1" simplePos="0" relativeHeight="487259136">
                <wp:simplePos x="0" y="0"/>
                <wp:positionH relativeFrom="page">
                  <wp:posOffset>476249</wp:posOffset>
                </wp:positionH>
                <wp:positionV relativeFrom="paragraph">
                  <wp:posOffset>37551</wp:posOffset>
                </wp:positionV>
                <wp:extent cx="85725" cy="1905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85725" cy="19050"/>
                        </a:xfrm>
                        <a:custGeom>
                          <a:avLst/>
                          <a:gdLst/>
                          <a:ahLst/>
                          <a:cxnLst/>
                          <a:rect l="l" t="t" r="r" b="b"/>
                          <a:pathLst>
                            <a:path w="85725" h="19050">
                              <a:moveTo>
                                <a:pt x="85724" y="19049"/>
                              </a:moveTo>
                              <a:lnTo>
                                <a:pt x="0" y="19049"/>
                              </a:lnTo>
                              <a:lnTo>
                                <a:pt x="0" y="0"/>
                              </a:lnTo>
                              <a:lnTo>
                                <a:pt x="85724" y="0"/>
                              </a:lnTo>
                              <a:lnTo>
                                <a:pt x="85724" y="19049"/>
                              </a:lnTo>
                              <a:close/>
                            </a:path>
                          </a:pathLst>
                        </a:custGeom>
                        <a:solidFill>
                          <a:srgbClr val="000000">
                            <a:alpha val="79998"/>
                          </a:srgbClr>
                        </a:solidFill>
                      </wps:spPr>
                      <wps:bodyPr wrap="square" lIns="0" tIns="0" rIns="0" bIns="0" rtlCol="0">
                        <a:prstTxWarp prst="textNoShape">
                          <a:avLst/>
                        </a:prstTxWarp>
                        <a:noAutofit/>
                      </wps:bodyPr>
                    </wps:wsp>
                  </a:graphicData>
                </a:graphic>
              </wp:anchor>
            </w:drawing>
          </mc:Choice>
          <mc:Fallback>
            <w:pict>
              <v:rect style="position:absolute;margin-left:37.499996pt;margin-top:2.956821pt;width:6.749998pt;height:1.5pt;mso-position-horizontal-relative:page;mso-position-vertical-relative:paragraph;z-index:-16057344" id="docshape45" filled="true" fillcolor="#000000" stroked="false">
                <v:fill opacity="52428f" type="solid"/>
                <w10:wrap type="none"/>
              </v:rect>
            </w:pict>
          </mc:Fallback>
        </mc:AlternateContent>
      </w:r>
      <w:r>
        <w:rPr>
          <w:rFonts w:ascii="Arial"/>
          <w:b/>
          <w:sz w:val="22"/>
        </w:rPr>
        <w:t>202</w:t>
      </w:r>
      <w:hyperlink r:id="rId7">
        <w:r>
          <w:rPr>
            <w:rFonts w:ascii="Arial"/>
            <w:b/>
            <w:sz w:val="22"/>
          </w:rPr>
          <w:t>0</w:t>
        </w:r>
        <w:r>
          <w:rPr>
            <w:rFonts w:ascii="Arial"/>
            <w:b/>
            <w:spacing w:val="-26"/>
            <w:sz w:val="22"/>
          </w:rPr>
          <w:t> </w:t>
        </w:r>
        <w:r>
          <w:rPr>
            <w:rFonts w:ascii="Tahoma"/>
            <w:spacing w:val="-168"/>
            <w:w w:val="107"/>
            <w:position w:val="-4"/>
            <w:sz w:val="30"/>
          </w:rPr>
          <w:t>A</w:t>
        </w:r>
        <w:r>
          <w:rPr>
            <w:sz w:val="22"/>
          </w:rPr>
          <w:t>E</w:t>
        </w:r>
        <w:r>
          <w:rPr>
            <w:spacing w:val="-89"/>
            <w:sz w:val="22"/>
          </w:rPr>
          <w:t>v</w:t>
        </w:r>
        <w:r>
          <w:rPr>
            <w:rFonts w:ascii="Tahoma"/>
            <w:spacing w:val="-74"/>
            <w:w w:val="97"/>
            <w:position w:val="-4"/>
            <w:sz w:val="30"/>
          </w:rPr>
          <w:t>n</w:t>
        </w:r>
        <w:r>
          <w:rPr>
            <w:spacing w:val="-49"/>
            <w:sz w:val="22"/>
          </w:rPr>
          <w:t>e</w:t>
        </w:r>
        <w:r>
          <w:rPr>
            <w:rFonts w:ascii="Tahoma"/>
            <w:spacing w:val="-114"/>
            <w:w w:val="97"/>
            <w:position w:val="-4"/>
            <w:sz w:val="30"/>
          </w:rPr>
          <w:t>n</w:t>
        </w:r>
        <w:r>
          <w:rPr>
            <w:sz w:val="22"/>
          </w:rPr>
          <w:t>r</w:t>
        </w:r>
        <w:r>
          <w:rPr>
            <w:spacing w:val="-70"/>
            <w:sz w:val="22"/>
          </w:rPr>
          <w:t>y</w:t>
        </w:r>
        <w:r>
          <w:rPr>
            <w:rFonts w:ascii="Tahoma"/>
            <w:spacing w:val="-84"/>
            <w:w w:val="97"/>
            <w:position w:val="-4"/>
            <w:sz w:val="30"/>
          </w:rPr>
          <w:t>e</w:t>
        </w:r>
        <w:r>
          <w:rPr>
            <w:sz w:val="22"/>
          </w:rPr>
          <w:t>t</w:t>
        </w:r>
        <w:r>
          <w:rPr>
            <w:spacing w:val="-42"/>
            <w:sz w:val="22"/>
          </w:rPr>
          <w:t>h</w:t>
        </w:r>
        <w:r>
          <w:rPr>
            <w:rFonts w:ascii="Tahoma"/>
            <w:spacing w:val="-105"/>
            <w:w w:val="97"/>
            <w:position w:val="-4"/>
            <w:sz w:val="30"/>
          </w:rPr>
          <w:t>v</w:t>
        </w:r>
        <w:r>
          <w:rPr>
            <w:sz w:val="22"/>
          </w:rPr>
          <w:t>i</w:t>
        </w:r>
        <w:r>
          <w:rPr>
            <w:spacing w:val="-67"/>
            <w:sz w:val="22"/>
          </w:rPr>
          <w:t>n</w:t>
        </w:r>
        <w:r>
          <w:rPr>
            <w:rFonts w:ascii="Tahoma"/>
            <w:spacing w:val="-80"/>
            <w:w w:val="92"/>
            <w:position w:val="-4"/>
            <w:sz w:val="30"/>
          </w:rPr>
          <w:t>a</w:t>
        </w:r>
        <w:r>
          <w:rPr>
            <w:spacing w:val="-44"/>
            <w:sz w:val="22"/>
          </w:rPr>
          <w:t>g</w:t>
        </w:r>
        <w:r>
          <w:rPr>
            <w:rFonts w:ascii="Tahoma"/>
            <w:spacing w:val="-58"/>
            <w:w w:val="97"/>
            <w:position w:val="-4"/>
            <w:sz w:val="30"/>
          </w:rPr>
          <w:t>n</w:t>
        </w:r>
        <w:r>
          <w:rPr>
            <w:sz w:val="22"/>
          </w:rPr>
          <w:t>li</w:t>
        </w:r>
        <w:r>
          <w:rPr>
            <w:spacing w:val="-105"/>
            <w:sz w:val="22"/>
          </w:rPr>
          <w:t>n</w:t>
        </w:r>
        <w:r>
          <w:rPr>
            <w:rFonts w:ascii="Tahoma"/>
            <w:spacing w:val="-60"/>
            <w:w w:val="98"/>
            <w:position w:val="-4"/>
            <w:sz w:val="30"/>
          </w:rPr>
          <w:t>d</w:t>
        </w:r>
        <w:r>
          <w:rPr>
            <w:spacing w:val="-63"/>
            <w:sz w:val="22"/>
          </w:rPr>
          <w:t>e</w:t>
        </w:r>
        <w:r>
          <w:rPr>
            <w:rFonts w:ascii="Tahoma"/>
            <w:spacing w:val="-91"/>
            <w:w w:val="97"/>
            <w:position w:val="-4"/>
            <w:sz w:val="30"/>
          </w:rPr>
          <w:t>e</w:t>
        </w:r>
        <w:r>
          <w:rPr>
            <w:spacing w:val="-32"/>
            <w:sz w:val="22"/>
          </w:rPr>
          <w:t>d</w:t>
        </w:r>
        <w:r>
          <w:rPr>
            <w:rFonts w:ascii="Tahoma"/>
            <w:spacing w:val="-70"/>
            <w:w w:val="97"/>
            <w:position w:val="-4"/>
            <w:sz w:val="30"/>
          </w:rPr>
          <w:t>n</w:t>
        </w:r>
        <w:r>
          <w:rPr>
            <w:sz w:val="22"/>
          </w:rPr>
          <w:t>u</w:t>
        </w:r>
        <w:r>
          <w:rPr>
            <w:spacing w:val="-118"/>
            <w:sz w:val="22"/>
          </w:rPr>
          <w:t>p</w:t>
        </w:r>
        <w:r>
          <w:rPr>
            <w:rFonts w:ascii="Tahoma"/>
            <w:spacing w:val="-49"/>
            <w:w w:val="113"/>
            <w:position w:val="-4"/>
            <w:sz w:val="30"/>
          </w:rPr>
          <w:t>N</w:t>
        </w:r>
        <w:r>
          <w:rPr>
            <w:spacing w:val="-111"/>
            <w:sz w:val="22"/>
          </w:rPr>
          <w:t>w</w:t>
        </w:r>
        <w:r>
          <w:rPr>
            <w:rFonts w:ascii="Tahoma"/>
            <w:spacing w:val="-52"/>
            <w:w w:val="99"/>
            <w:position w:val="-4"/>
            <w:sz w:val="30"/>
          </w:rPr>
          <w:t>o</w:t>
        </w:r>
        <w:r>
          <w:rPr>
            <w:spacing w:val="-71"/>
            <w:sz w:val="22"/>
          </w:rPr>
          <w:t>a</w:t>
        </w:r>
        <w:r>
          <w:rPr>
            <w:rFonts w:ascii="Tahoma"/>
            <w:spacing w:val="-92"/>
            <w:w w:val="97"/>
            <w:position w:val="-4"/>
            <w:sz w:val="30"/>
          </w:rPr>
          <w:t>u</w:t>
        </w:r>
        <w:r>
          <w:rPr>
            <w:spacing w:val="-19"/>
            <w:sz w:val="22"/>
          </w:rPr>
          <w:t>s</w:t>
        </w:r>
        <w:r>
          <w:rPr>
            <w:rFonts w:ascii="Tahoma"/>
            <w:spacing w:val="-142"/>
            <w:w w:val="99"/>
            <w:position w:val="-4"/>
            <w:sz w:val="30"/>
          </w:rPr>
          <w:t>w</w:t>
        </w:r>
        <w:r>
          <w:rPr>
            <w:sz w:val="22"/>
          </w:rPr>
          <w:t>c</w:t>
        </w:r>
        <w:r>
          <w:rPr>
            <w:spacing w:val="-91"/>
            <w:sz w:val="22"/>
          </w:rPr>
          <w:t>a</w:t>
        </w:r>
        <w:r>
          <w:rPr>
            <w:rFonts w:ascii="Tahoma"/>
            <w:spacing w:val="-63"/>
            <w:w w:val="97"/>
            <w:position w:val="-4"/>
            <w:sz w:val="30"/>
          </w:rPr>
          <w:t>e</w:t>
        </w:r>
        <w:r>
          <w:rPr>
            <w:spacing w:val="-60"/>
            <w:sz w:val="22"/>
          </w:rPr>
          <w:t>n</w:t>
        </w:r>
        <w:r>
          <w:rPr>
            <w:rFonts w:ascii="Tahoma"/>
            <w:spacing w:val="-12"/>
            <w:w w:val="103"/>
            <w:position w:val="-4"/>
            <w:sz w:val="30"/>
          </w:rPr>
          <w:t>l</w:t>
        </w:r>
        <w:r>
          <w:rPr>
            <w:spacing w:val="-99"/>
            <w:sz w:val="22"/>
          </w:rPr>
          <w:t>c</w:t>
        </w:r>
        <w:r>
          <w:rPr>
            <w:rFonts w:ascii="Tahoma"/>
            <w:spacing w:val="-48"/>
            <w:w w:val="92"/>
            <w:position w:val="-4"/>
            <w:sz w:val="30"/>
          </w:rPr>
          <w:t>a</w:t>
        </w:r>
        <w:r>
          <w:rPr>
            <w:spacing w:val="-75"/>
            <w:sz w:val="22"/>
          </w:rPr>
          <w:t>e</w:t>
        </w:r>
        <w:r>
          <w:rPr>
            <w:rFonts w:ascii="Tahoma"/>
            <w:spacing w:val="-88"/>
            <w:w w:val="97"/>
            <w:position w:val="-4"/>
            <w:sz w:val="30"/>
          </w:rPr>
          <w:t>n</w:t>
        </w:r>
        <w:r>
          <w:rPr>
            <w:sz w:val="22"/>
          </w:rPr>
          <w:t>l</w:t>
        </w:r>
        <w:r>
          <w:rPr>
            <w:spacing w:val="-11"/>
            <w:sz w:val="22"/>
          </w:rPr>
          <w:t>l</w:t>
        </w:r>
        <w:r>
          <w:rPr>
            <w:rFonts w:ascii="Tahoma"/>
            <w:spacing w:val="-154"/>
            <w:w w:val="98"/>
            <w:position w:val="-4"/>
            <w:sz w:val="30"/>
          </w:rPr>
          <w:t>d</w:t>
        </w:r>
        <w:r>
          <w:rPr>
            <w:sz w:val="22"/>
          </w:rPr>
          <w:t>ed</w:t>
        </w:r>
      </w:hyperlink>
      <w:r>
        <w:rPr>
          <w:spacing w:val="-1"/>
          <w:w w:val="99"/>
          <w:sz w:val="22"/>
        </w:rPr>
        <w:t> </w:t>
      </w:r>
      <w:r>
        <w:rPr>
          <w:sz w:val="22"/>
        </w:rPr>
        <w:t>due</w:t>
      </w:r>
      <w:r>
        <w:rPr>
          <w:spacing w:val="-1"/>
          <w:sz w:val="22"/>
        </w:rPr>
        <w:t> </w:t>
      </w:r>
      <w:r>
        <w:rPr>
          <w:sz w:val="22"/>
        </w:rPr>
        <w:t>to</w:t>
      </w:r>
      <w:r>
        <w:rPr>
          <w:spacing w:val="-1"/>
          <w:sz w:val="22"/>
        </w:rPr>
        <w:t> </w:t>
      </w:r>
      <w:r>
        <w:rPr>
          <w:sz w:val="22"/>
        </w:rPr>
        <w:t>COVID-</w:t>
      </w:r>
      <w:r>
        <w:rPr>
          <w:spacing w:val="-5"/>
          <w:sz w:val="22"/>
        </w:rPr>
        <w:t>19.</w:t>
      </w:r>
    </w:p>
    <w:p>
      <w:pPr>
        <w:spacing w:line="240" w:lineRule="auto" w:before="95"/>
        <w:rPr>
          <w:sz w:val="24"/>
        </w:rPr>
      </w:pPr>
      <w:r>
        <w:rPr/>
        <w:br w:type="column"/>
      </w:r>
      <w:r>
        <w:rPr>
          <w:sz w:val="24"/>
        </w:rPr>
      </w:r>
    </w:p>
    <w:p>
      <w:pPr>
        <w:pStyle w:val="Heading1"/>
        <w:tabs>
          <w:tab w:pos="1056" w:val="left" w:leader="none"/>
          <w:tab w:pos="2397" w:val="left" w:leader="none"/>
          <w:tab w:pos="3130" w:val="left" w:leader="none"/>
        </w:tabs>
        <w:ind w:left="41"/>
        <w:rPr>
          <w:position w:val="-1"/>
        </w:rPr>
      </w:pPr>
      <w:hyperlink r:id="rId7">
        <w:r>
          <w:rPr>
            <w:spacing w:val="-4"/>
          </w:rPr>
          <w:t>Home</w:t>
        </w:r>
      </w:hyperlink>
      <w:r>
        <w:rPr/>
        <w:tab/>
      </w:r>
      <w:hyperlink r:id="rId8">
        <w:r>
          <w:rPr>
            <w:spacing w:val="-2"/>
          </w:rPr>
          <w:t>Research</w:t>
        </w:r>
      </w:hyperlink>
      <w:r>
        <w:rPr/>
        <w:tab/>
      </w:r>
      <w:hyperlink r:id="rId9">
        <w:r>
          <w:rPr>
            <w:spacing w:val="-5"/>
          </w:rPr>
          <w:t>CV</w:t>
        </w:r>
        <w:r>
          <w:rPr/>
          <w:tab/>
        </w:r>
        <w:r>
          <w:rPr>
            <w:position w:val="-1"/>
          </w:rPr>
          <w:drawing>
            <wp:inline distT="0" distB="0" distL="0" distR="0">
              <wp:extent cx="166592" cy="166592"/>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10" cstate="print"/>
                      <a:stretch>
                        <a:fillRect/>
                      </a:stretch>
                    </pic:blipFill>
                    <pic:spPr>
                      <a:xfrm>
                        <a:off x="0" y="0"/>
                        <a:ext cx="166592" cy="166592"/>
                      </a:xfrm>
                      <a:prstGeom prst="rect">
                        <a:avLst/>
                      </a:prstGeom>
                    </pic:spPr>
                  </pic:pic>
                </a:graphicData>
              </a:graphic>
            </wp:inline>
          </w:drawing>
        </w:r>
        <w:r>
          <w:rPr>
            <w:position w:val="-1"/>
          </w:rPr>
        </w:r>
      </w:hyperlink>
    </w:p>
    <w:p>
      <w:pPr>
        <w:sectPr>
          <w:headerReference w:type="default" r:id="rId28"/>
          <w:footerReference w:type="default" r:id="rId29"/>
          <w:pgSz w:w="11900" w:h="16840"/>
          <w:pgMar w:header="284" w:footer="267" w:top="480" w:bottom="460" w:left="708" w:right="708"/>
          <w:cols w:num="2" w:equalWidth="0">
            <w:col w:w="5730" w:space="1276"/>
            <w:col w:w="3478"/>
          </w:cols>
        </w:sectPr>
      </w:pPr>
    </w:p>
    <w:p>
      <w:pPr>
        <w:pStyle w:val="BodyText"/>
        <w:spacing w:line="285" w:lineRule="auto"/>
        <w:ind w:left="56" w:right="40"/>
      </w:pPr>
      <w:r>
        <w:rPr>
          <w:rFonts w:ascii="Arial"/>
          <w:b/>
        </w:rPr>
        <w:t>201</w:t>
      </w:r>
      <w:hyperlink r:id="rId7">
        <w:r>
          <w:rPr>
            <w:rFonts w:ascii="Arial"/>
            <w:b/>
          </w:rPr>
          <w:t>9</w:t>
        </w:r>
        <w:r>
          <w:rPr>
            <w:rFonts w:ascii="Arial"/>
            <w:b/>
            <w:spacing w:val="-4"/>
          </w:rPr>
          <w:t> </w:t>
        </w:r>
        <w:r>
          <w:rPr/>
          <w:t>CTN</w:t>
        </w:r>
        <w:r>
          <w:rPr>
            <w:spacing w:val="-5"/>
          </w:rPr>
          <w:t> </w:t>
        </w:r>
        <w:r>
          <w:rPr/>
          <w:t>Conference</w:t>
        </w:r>
        <w:r>
          <w:rPr>
            <w:spacing w:val="-5"/>
          </w:rPr>
          <w:t> </w:t>
        </w:r>
        <w:r>
          <w:rPr/>
          <w:t>(University</w:t>
        </w:r>
        <w:r>
          <w:rPr>
            <w:spacing w:val="-5"/>
          </w:rPr>
          <w:t> </w:t>
        </w:r>
        <w:r>
          <w:rPr/>
          <w:t>of</w:t>
        </w:r>
        <w:r>
          <w:rPr>
            <w:spacing w:val="-16"/>
          </w:rPr>
          <w:t> </w:t>
        </w:r>
        <w:r>
          <w:rPr/>
          <w:t>Aix-</w:t>
        </w:r>
      </w:hyperlink>
      <w:r>
        <w:rPr/>
        <w:t>Marseille,</w:t>
      </w:r>
      <w:r>
        <w:rPr>
          <w:spacing w:val="-4"/>
        </w:rPr>
        <w:t> </w:t>
      </w:r>
      <w:r>
        <w:rPr/>
        <w:t>France),</w:t>
      </w:r>
      <w:r>
        <w:rPr>
          <w:spacing w:val="-5"/>
        </w:rPr>
        <w:t> </w:t>
      </w:r>
      <w:r>
        <w:rPr/>
        <w:t>PET</w:t>
      </w:r>
      <w:r>
        <w:rPr>
          <w:spacing w:val="-8"/>
        </w:rPr>
        <w:t> </w:t>
      </w:r>
      <w:r>
        <w:rPr/>
        <w:t>Conference</w:t>
      </w:r>
      <w:r>
        <w:rPr>
          <w:spacing w:val="-5"/>
        </w:rPr>
        <w:t> </w:t>
      </w:r>
      <w:r>
        <w:rPr/>
        <w:t>(Strasbourg,</w:t>
      </w:r>
      <w:r>
        <w:rPr>
          <w:spacing w:val="-5"/>
        </w:rPr>
        <w:t> </w:t>
      </w:r>
      <w:r>
        <w:rPr/>
        <w:t>France).</w:t>
      </w:r>
      <w:r>
        <w:rPr>
          <w:spacing w:val="-5"/>
        </w:rPr>
        <w:t> </w:t>
      </w:r>
      <w:r>
        <w:rPr/>
        <w:t>Visitor of The Paris School of Economics.</w:t>
      </w:r>
    </w:p>
    <w:p>
      <w:pPr>
        <w:pStyle w:val="BodyText"/>
        <w:spacing w:line="292" w:lineRule="auto"/>
        <w:ind w:left="56" w:right="195"/>
      </w:pPr>
      <w:r>
        <w:rPr>
          <w:rFonts w:ascii="Arial"/>
          <w:b/>
        </w:rPr>
        <w:t>2018 </w:t>
      </w:r>
      <w:r>
        <w:rPr/>
        <w:t>Invited seminar at NYUAD. CTN Workshop (Maastricht, Netherlands), PET Conference (Hue, Vietnam),</w:t>
      </w:r>
      <w:r>
        <w:rPr>
          <w:spacing w:val="-4"/>
        </w:rPr>
        <w:t> </w:t>
      </w:r>
      <w:r>
        <w:rPr/>
        <w:t>CEPET</w:t>
      </w:r>
      <w:r>
        <w:rPr>
          <w:spacing w:val="-7"/>
        </w:rPr>
        <w:t> </w:t>
      </w:r>
      <w:r>
        <w:rPr/>
        <w:t>Workshop</w:t>
      </w:r>
      <w:r>
        <w:rPr>
          <w:spacing w:val="-4"/>
        </w:rPr>
        <w:t> </w:t>
      </w:r>
      <w:r>
        <w:rPr/>
        <w:t>(Udine,</w:t>
      </w:r>
      <w:r>
        <w:rPr>
          <w:spacing w:val="-4"/>
        </w:rPr>
        <w:t> </w:t>
      </w:r>
      <w:r>
        <w:rPr/>
        <w:t>Italy).</w:t>
      </w:r>
      <w:r>
        <w:rPr>
          <w:spacing w:val="-4"/>
        </w:rPr>
        <w:t> </w:t>
      </w:r>
      <w:r>
        <w:rPr/>
        <w:t>Invited</w:t>
      </w:r>
      <w:r>
        <w:rPr>
          <w:spacing w:val="-4"/>
        </w:rPr>
        <w:t> </w:t>
      </w:r>
      <w:r>
        <w:rPr/>
        <w:t>Keynote</w:t>
      </w:r>
      <w:r>
        <w:rPr>
          <w:spacing w:val="-4"/>
        </w:rPr>
        <w:t> </w:t>
      </w:r>
      <w:r>
        <w:rPr/>
        <w:t>speaker</w:t>
      </w:r>
      <w:r>
        <w:rPr>
          <w:spacing w:val="-4"/>
        </w:rPr>
        <w:t> </w:t>
      </w:r>
      <w:r>
        <w:rPr/>
        <w:t>at</w:t>
      </w:r>
      <w:r>
        <w:rPr>
          <w:spacing w:val="-4"/>
        </w:rPr>
        <w:t> </w:t>
      </w:r>
      <w:r>
        <w:rPr/>
        <w:t>PET</w:t>
      </w:r>
      <w:r>
        <w:rPr>
          <w:spacing w:val="-7"/>
        </w:rPr>
        <w:t> </w:t>
      </w:r>
      <w:r>
        <w:rPr/>
        <w:t>Hue.</w:t>
      </w:r>
      <w:r>
        <w:rPr>
          <w:spacing w:val="-4"/>
        </w:rPr>
        <w:t> </w:t>
      </w:r>
      <w:r>
        <w:rPr/>
        <w:t>Visitor</w:t>
      </w:r>
      <w:r>
        <w:rPr>
          <w:spacing w:val="-4"/>
        </w:rPr>
        <w:t> </w:t>
      </w:r>
      <w:r>
        <w:rPr/>
        <w:t>of</w:t>
      </w:r>
      <w:r>
        <w:rPr>
          <w:spacing w:val="-7"/>
        </w:rPr>
        <w:t> </w:t>
      </w:r>
      <w:r>
        <w:rPr/>
        <w:t>The</w:t>
      </w:r>
      <w:r>
        <w:rPr>
          <w:spacing w:val="-4"/>
        </w:rPr>
        <w:t> </w:t>
      </w:r>
      <w:r>
        <w:rPr/>
        <w:t>Paris School of Economics and NYUAD (AbuDhabi, UAE).</w:t>
      </w:r>
    </w:p>
    <w:p>
      <w:pPr>
        <w:pStyle w:val="BodyText"/>
        <w:spacing w:line="285" w:lineRule="auto"/>
        <w:ind w:left="56"/>
      </w:pPr>
      <w:r>
        <w:rPr>
          <w:rFonts w:ascii="Arial"/>
          <w:b/>
        </w:rPr>
        <w:t>2017</w:t>
      </w:r>
      <w:r>
        <w:rPr>
          <w:rFonts w:ascii="Arial"/>
          <w:b/>
          <w:spacing w:val="-5"/>
        </w:rPr>
        <w:t> </w:t>
      </w:r>
      <w:r>
        <w:rPr/>
        <w:t>At</w:t>
      </w:r>
      <w:r>
        <w:rPr>
          <w:spacing w:val="-6"/>
        </w:rPr>
        <w:t> </w:t>
      </w:r>
      <w:r>
        <w:rPr/>
        <w:t>CTN</w:t>
      </w:r>
      <w:r>
        <w:rPr>
          <w:spacing w:val="-6"/>
        </w:rPr>
        <w:t> </w:t>
      </w:r>
      <w:r>
        <w:rPr/>
        <w:t>Workshop</w:t>
      </w:r>
      <w:r>
        <w:rPr>
          <w:spacing w:val="-6"/>
        </w:rPr>
        <w:t> </w:t>
      </w:r>
      <w:r>
        <w:rPr/>
        <w:t>(Glasgow,</w:t>
      </w:r>
      <w:r>
        <w:rPr>
          <w:spacing w:val="-6"/>
        </w:rPr>
        <w:t> </w:t>
      </w:r>
      <w:r>
        <w:rPr/>
        <w:t>Scotland),</w:t>
      </w:r>
      <w:r>
        <w:rPr>
          <w:spacing w:val="-6"/>
        </w:rPr>
        <w:t> </w:t>
      </w:r>
      <w:r>
        <w:rPr/>
        <w:t>Workshop</w:t>
      </w:r>
      <w:r>
        <w:rPr>
          <w:spacing w:val="-6"/>
        </w:rPr>
        <w:t> </w:t>
      </w:r>
      <w:r>
        <w:rPr/>
        <w:t>on</w:t>
      </w:r>
      <w:r>
        <w:rPr>
          <w:spacing w:val="-6"/>
        </w:rPr>
        <w:t> </w:t>
      </w:r>
      <w:r>
        <w:rPr/>
        <w:t>Economic</w:t>
      </w:r>
      <w:r>
        <w:rPr>
          <w:spacing w:val="-6"/>
        </w:rPr>
        <w:t> </w:t>
      </w:r>
      <w:r>
        <w:rPr/>
        <w:t>Design</w:t>
      </w:r>
      <w:r>
        <w:rPr>
          <w:spacing w:val="-6"/>
        </w:rPr>
        <w:t> </w:t>
      </w:r>
      <w:r>
        <w:rPr/>
        <w:t>and</w:t>
      </w:r>
      <w:r>
        <w:rPr>
          <w:spacing w:val="-6"/>
        </w:rPr>
        <w:t> </w:t>
      </w:r>
      <w:r>
        <w:rPr/>
        <w:t>Institutions</w:t>
      </w:r>
      <w:r>
        <w:rPr>
          <w:spacing w:val="-6"/>
        </w:rPr>
        <w:t> </w:t>
      </w:r>
      <w:r>
        <w:rPr/>
        <w:t>(Brussels, Belgium), and</w:t>
      </w:r>
      <w:r>
        <w:rPr>
          <w:spacing w:val="-11"/>
        </w:rPr>
        <w:t> </w:t>
      </w:r>
      <w:r>
        <w:rPr/>
        <w:t>APET/NYUAD Workshop (AbuDhabi, UAE). Visitor of the Department of Economics,</w:t>
      </w:r>
      <w:r>
        <w:rPr>
          <w:spacing w:val="-1"/>
        </w:rPr>
        <w:t> </w:t>
      </w:r>
      <w:r>
        <w:rPr/>
        <w:t>The University of Edinburgh (Scotland, UK) and The Paris School of Economics.</w:t>
      </w:r>
    </w:p>
    <w:p>
      <w:pPr>
        <w:pStyle w:val="BodyText"/>
        <w:spacing w:line="285" w:lineRule="auto"/>
        <w:ind w:left="56" w:right="40"/>
      </w:pPr>
      <w:r>
        <w:rPr>
          <w:rFonts w:ascii="Arial" w:hAnsi="Arial"/>
          <w:b/>
        </w:rPr>
        <w:t>2016 </w:t>
      </w:r>
      <w:r>
        <w:rPr/>
        <w:t>Invited seminar at UW Bothell School of Business. At NSF/CEME Decentralization Conference (Brown</w:t>
      </w:r>
      <w:r>
        <w:rPr>
          <w:spacing w:val="-5"/>
        </w:rPr>
        <w:t> </w:t>
      </w:r>
      <w:r>
        <w:rPr/>
        <w:t>University,</w:t>
      </w:r>
      <w:r>
        <w:rPr>
          <w:spacing w:val="-5"/>
        </w:rPr>
        <w:t> </w:t>
      </w:r>
      <w:r>
        <w:rPr/>
        <w:t>Providence</w:t>
      </w:r>
      <w:r>
        <w:rPr>
          <w:spacing w:val="-5"/>
        </w:rPr>
        <w:t> </w:t>
      </w:r>
      <w:r>
        <w:rPr/>
        <w:t>RI),</w:t>
      </w:r>
      <w:r>
        <w:rPr>
          <w:spacing w:val="-5"/>
        </w:rPr>
        <w:t> </w:t>
      </w:r>
      <w:r>
        <w:rPr/>
        <w:t>“Matching</w:t>
      </w:r>
      <w:r>
        <w:rPr>
          <w:spacing w:val="-5"/>
        </w:rPr>
        <w:t> </w:t>
      </w:r>
      <w:r>
        <w:rPr/>
        <w:t>in</w:t>
      </w:r>
      <w:r>
        <w:rPr>
          <w:spacing w:val="-5"/>
        </w:rPr>
        <w:t> </w:t>
      </w:r>
      <w:r>
        <w:rPr/>
        <w:t>Practice</w:t>
      </w:r>
      <w:r>
        <w:rPr>
          <w:spacing w:val="-5"/>
        </w:rPr>
        <w:t> </w:t>
      </w:r>
      <w:r>
        <w:rPr/>
        <w:t>and</w:t>
      </w:r>
      <w:r>
        <w:rPr>
          <w:spacing w:val="-16"/>
        </w:rPr>
        <w:t> </w:t>
      </w:r>
      <w:r>
        <w:rPr/>
        <w:t>Advances</w:t>
      </w:r>
      <w:r>
        <w:rPr>
          <w:spacing w:val="-4"/>
        </w:rPr>
        <w:t> </w:t>
      </w:r>
      <w:r>
        <w:rPr/>
        <w:t>in</w:t>
      </w:r>
      <w:r>
        <w:rPr>
          <w:spacing w:val="-5"/>
        </w:rPr>
        <w:t> </w:t>
      </w:r>
      <w:r>
        <w:rPr/>
        <w:t>Market</w:t>
      </w:r>
      <w:r>
        <w:rPr>
          <w:spacing w:val="-5"/>
        </w:rPr>
        <w:t> </w:t>
      </w:r>
      <w:r>
        <w:rPr/>
        <w:t>Design”</w:t>
      </w:r>
      <w:r>
        <w:rPr>
          <w:spacing w:val="-5"/>
        </w:rPr>
        <w:t> </w:t>
      </w:r>
      <w:r>
        <w:rPr/>
        <w:t>(Paris</w:t>
      </w:r>
      <w:r>
        <w:rPr>
          <w:spacing w:val="-5"/>
        </w:rPr>
        <w:t> </w:t>
      </w:r>
      <w:r>
        <w:rPr/>
        <w:t>School</w:t>
      </w:r>
      <w:r>
        <w:rPr>
          <w:spacing w:val="-5"/>
        </w:rPr>
        <w:t> </w:t>
      </w:r>
      <w:r>
        <w:rPr/>
        <w:t>of Economics, France), CEPET (Udine, Italy), GAMES (Maastricht, Netherlands). Visitor of Centre d'Economie de la Sorbonne (CES), Université Paris 1 (Paris, France).</w:t>
      </w:r>
    </w:p>
    <w:p>
      <w:pPr>
        <w:pStyle w:val="BodyText"/>
        <w:spacing w:line="285" w:lineRule="auto" w:before="6"/>
        <w:ind w:left="56"/>
      </w:pPr>
      <w:r>
        <w:rPr>
          <w:rFonts w:ascii="Arial" w:hAnsi="Arial"/>
          <w:b/>
        </w:rPr>
        <w:t>2015</w:t>
      </w:r>
      <w:r>
        <w:rPr>
          <w:rFonts w:ascii="Arial" w:hAnsi="Arial"/>
          <w:b/>
          <w:spacing w:val="-4"/>
        </w:rPr>
        <w:t> </w:t>
      </w:r>
      <w:r>
        <w:rPr/>
        <w:t>At</w:t>
      </w:r>
      <w:r>
        <w:rPr>
          <w:spacing w:val="-5"/>
        </w:rPr>
        <w:t> </w:t>
      </w:r>
      <w:r>
        <w:rPr/>
        <w:t>“ASSA</w:t>
      </w:r>
      <w:r>
        <w:rPr>
          <w:spacing w:val="-16"/>
        </w:rPr>
        <w:t> </w:t>
      </w:r>
      <w:r>
        <w:rPr/>
        <w:t>Meetings”</w:t>
      </w:r>
      <w:r>
        <w:rPr>
          <w:spacing w:val="-4"/>
        </w:rPr>
        <w:t> </w:t>
      </w:r>
      <w:r>
        <w:rPr/>
        <w:t>(Boston),</w:t>
      </w:r>
      <w:r>
        <w:rPr>
          <w:spacing w:val="-5"/>
        </w:rPr>
        <w:t> </w:t>
      </w:r>
      <w:r>
        <w:rPr/>
        <w:t>CTN</w:t>
      </w:r>
      <w:r>
        <w:rPr>
          <w:spacing w:val="-5"/>
        </w:rPr>
        <w:t> </w:t>
      </w:r>
      <w:r>
        <w:rPr/>
        <w:t>Workshop</w:t>
      </w:r>
      <w:r>
        <w:rPr>
          <w:spacing w:val="-5"/>
        </w:rPr>
        <w:t> </w:t>
      </w:r>
      <w:r>
        <w:rPr/>
        <w:t>(San</w:t>
      </w:r>
      <w:r>
        <w:rPr>
          <w:spacing w:val="-5"/>
        </w:rPr>
        <w:t> </w:t>
      </w:r>
      <w:r>
        <w:rPr/>
        <w:t>Servolo,</w:t>
      </w:r>
      <w:r>
        <w:rPr>
          <w:spacing w:val="-5"/>
        </w:rPr>
        <w:t> </w:t>
      </w:r>
      <w:r>
        <w:rPr/>
        <w:t>Venice,</w:t>
      </w:r>
      <w:r>
        <w:rPr>
          <w:spacing w:val="-5"/>
        </w:rPr>
        <w:t> </w:t>
      </w:r>
      <w:r>
        <w:rPr/>
        <w:t>Italy),</w:t>
      </w:r>
      <w:r>
        <w:rPr>
          <w:spacing w:val="-5"/>
        </w:rPr>
        <w:t> </w:t>
      </w:r>
      <w:r>
        <w:rPr/>
        <w:t>CEPET</w:t>
      </w:r>
      <w:r>
        <w:rPr>
          <w:spacing w:val="-8"/>
        </w:rPr>
        <w:t> </w:t>
      </w:r>
      <w:r>
        <w:rPr/>
        <w:t>(Udine,</w:t>
      </w:r>
      <w:r>
        <w:rPr>
          <w:spacing w:val="-5"/>
        </w:rPr>
        <w:t> </w:t>
      </w:r>
      <w:r>
        <w:rPr/>
        <w:t>Italy),</w:t>
      </w:r>
      <w:r>
        <w:rPr>
          <w:spacing w:val="-5"/>
        </w:rPr>
        <w:t> </w:t>
      </w:r>
      <w:r>
        <w:rPr/>
        <w:t>and PET15 (Luxembourg). Guest lecture at Tulane University. Visitor of Concordia University, Montreal </w:t>
      </w:r>
      <w:r>
        <w:rPr>
          <w:spacing w:val="-2"/>
        </w:rPr>
        <w:t>(Canada).</w:t>
      </w:r>
    </w:p>
    <w:p>
      <w:pPr>
        <w:pStyle w:val="BodyText"/>
        <w:spacing w:line="288" w:lineRule="auto"/>
        <w:ind w:left="56" w:right="54"/>
      </w:pPr>
      <w:r>
        <w:rPr>
          <w:rFonts w:ascii="Arial" w:hAnsi="Arial"/>
          <w:b/>
        </w:rPr>
        <w:t>2014 </w:t>
      </w:r>
      <w:r>
        <w:rPr/>
        <w:t>At conferences “ASSA</w:t>
      </w:r>
      <w:r>
        <w:rPr>
          <w:spacing w:val="-4"/>
        </w:rPr>
        <w:t> </w:t>
      </w:r>
      <w:r>
        <w:rPr/>
        <w:t>Meetings” (Philadelphia), “Workshop on Coalitions and Networks” (Montreal, Canada), CEPET (Udine, Italy), PET14 (Seattle, WA), and “Workshop on Dynamic Networks” (Paris, France). Invited seminar and guest lecture at Tulane University. Invited seminar at Centre d’Economie de la</w:t>
      </w:r>
      <w:r>
        <w:rPr>
          <w:spacing w:val="-5"/>
        </w:rPr>
        <w:t> </w:t>
      </w:r>
      <w:r>
        <w:rPr/>
        <w:t>Sorbonne</w:t>
      </w:r>
      <w:r>
        <w:rPr>
          <w:spacing w:val="-5"/>
        </w:rPr>
        <w:t> </w:t>
      </w:r>
      <w:r>
        <w:rPr/>
        <w:t>(Paris,</w:t>
      </w:r>
      <w:r>
        <w:rPr>
          <w:spacing w:val="-5"/>
        </w:rPr>
        <w:t> </w:t>
      </w:r>
      <w:r>
        <w:rPr/>
        <w:t>France).</w:t>
      </w:r>
      <w:r>
        <w:rPr>
          <w:spacing w:val="-5"/>
        </w:rPr>
        <w:t> </w:t>
      </w:r>
      <w:r>
        <w:rPr/>
        <w:t>Visitor</w:t>
      </w:r>
      <w:r>
        <w:rPr>
          <w:spacing w:val="-5"/>
        </w:rPr>
        <w:t> </w:t>
      </w:r>
      <w:r>
        <w:rPr/>
        <w:t>of</w:t>
      </w:r>
      <w:r>
        <w:rPr>
          <w:spacing w:val="-5"/>
        </w:rPr>
        <w:t> </w:t>
      </w:r>
      <w:r>
        <w:rPr/>
        <w:t>Concordia</w:t>
      </w:r>
      <w:r>
        <w:rPr>
          <w:spacing w:val="-5"/>
        </w:rPr>
        <w:t> </w:t>
      </w:r>
      <w:r>
        <w:rPr/>
        <w:t>University,</w:t>
      </w:r>
      <w:r>
        <w:rPr>
          <w:spacing w:val="-5"/>
        </w:rPr>
        <w:t> </w:t>
      </w:r>
      <w:r>
        <w:rPr/>
        <w:t>Montreal</w:t>
      </w:r>
      <w:r>
        <w:rPr>
          <w:spacing w:val="-5"/>
        </w:rPr>
        <w:t> </w:t>
      </w:r>
      <w:r>
        <w:rPr/>
        <w:t>(Canada)</w:t>
      </w:r>
      <w:r>
        <w:rPr>
          <w:spacing w:val="-5"/>
        </w:rPr>
        <w:t> </w:t>
      </w:r>
      <w:r>
        <w:rPr/>
        <w:t>and</w:t>
      </w:r>
      <w:r>
        <w:rPr>
          <w:spacing w:val="-5"/>
        </w:rPr>
        <w:t> </w:t>
      </w:r>
      <w:r>
        <w:rPr/>
        <w:t>Centre</w:t>
      </w:r>
      <w:r>
        <w:rPr>
          <w:spacing w:val="-5"/>
        </w:rPr>
        <w:t> </w:t>
      </w:r>
      <w:r>
        <w:rPr/>
        <w:t>d'Economie</w:t>
      </w:r>
      <w:r>
        <w:rPr>
          <w:spacing w:val="-5"/>
        </w:rPr>
        <w:t> </w:t>
      </w:r>
      <w:r>
        <w:rPr/>
        <w:t>de la Sorbonne (CES), Université Paris 1 (Paris, France).</w:t>
      </w:r>
    </w:p>
    <w:p>
      <w:pPr>
        <w:pStyle w:val="BodyText"/>
        <w:spacing w:line="290" w:lineRule="auto"/>
        <w:ind w:left="56"/>
      </w:pPr>
      <w:r>
        <w:rPr>
          <w:rFonts w:ascii="Arial" w:hAnsi="Arial"/>
          <w:b/>
        </w:rPr>
        <w:t>2013 </w:t>
      </w:r>
      <w:r>
        <w:rPr/>
        <w:t>At conferences “ASSA</w:t>
      </w:r>
      <w:r>
        <w:rPr>
          <w:spacing w:val="-2"/>
        </w:rPr>
        <w:t> </w:t>
      </w:r>
      <w:r>
        <w:rPr/>
        <w:t>Meetings” (San Diego), “Networks and Externalities” workshop (Louisiana State University, Baton Rouge), CEPET</w:t>
      </w:r>
      <w:r>
        <w:rPr>
          <w:spacing w:val="-2"/>
        </w:rPr>
        <w:t> </w:t>
      </w:r>
      <w:r>
        <w:rPr/>
        <w:t>(Udine, Italy), PET13 (Lisbon, Portugal), SWET</w:t>
      </w:r>
      <w:r>
        <w:rPr>
          <w:spacing w:val="-2"/>
        </w:rPr>
        <w:t> </w:t>
      </w:r>
      <w:r>
        <w:rPr/>
        <w:t>(Paris, France), and</w:t>
      </w:r>
      <w:r>
        <w:rPr>
          <w:spacing w:val="-4"/>
        </w:rPr>
        <w:t> </w:t>
      </w:r>
      <w:r>
        <w:rPr/>
        <w:t>SAET</w:t>
      </w:r>
      <w:r>
        <w:rPr>
          <w:spacing w:val="-6"/>
        </w:rPr>
        <w:t> </w:t>
      </w:r>
      <w:r>
        <w:rPr/>
        <w:t>(Paris,</w:t>
      </w:r>
      <w:r>
        <w:rPr>
          <w:spacing w:val="-4"/>
        </w:rPr>
        <w:t> </w:t>
      </w:r>
      <w:r>
        <w:rPr/>
        <w:t>France).</w:t>
      </w:r>
      <w:r>
        <w:rPr>
          <w:spacing w:val="-4"/>
        </w:rPr>
        <w:t> </w:t>
      </w:r>
      <w:r>
        <w:rPr/>
        <w:t>Visitor</w:t>
      </w:r>
      <w:r>
        <w:rPr>
          <w:spacing w:val="-4"/>
        </w:rPr>
        <w:t> </w:t>
      </w:r>
      <w:r>
        <w:rPr/>
        <w:t>of</w:t>
      </w:r>
      <w:r>
        <w:rPr>
          <w:spacing w:val="-4"/>
        </w:rPr>
        <w:t> </w:t>
      </w:r>
      <w:r>
        <w:rPr/>
        <w:t>Centre</w:t>
      </w:r>
      <w:r>
        <w:rPr>
          <w:spacing w:val="-4"/>
        </w:rPr>
        <w:t> </w:t>
      </w:r>
      <w:r>
        <w:rPr/>
        <w:t>d'Economie</w:t>
      </w:r>
      <w:r>
        <w:rPr>
          <w:spacing w:val="-4"/>
        </w:rPr>
        <w:t> </w:t>
      </w:r>
      <w:r>
        <w:rPr/>
        <w:t>de</w:t>
      </w:r>
      <w:r>
        <w:rPr>
          <w:spacing w:val="-4"/>
        </w:rPr>
        <w:t> </w:t>
      </w:r>
      <w:r>
        <w:rPr/>
        <w:t>la</w:t>
      </w:r>
      <w:r>
        <w:rPr>
          <w:spacing w:val="-4"/>
        </w:rPr>
        <w:t> </w:t>
      </w:r>
      <w:r>
        <w:rPr/>
        <w:t>Sorbonne</w:t>
      </w:r>
      <w:r>
        <w:rPr>
          <w:spacing w:val="-4"/>
        </w:rPr>
        <w:t> </w:t>
      </w:r>
      <w:r>
        <w:rPr/>
        <w:t>(CES),</w:t>
      </w:r>
      <w:r>
        <w:rPr>
          <w:spacing w:val="-4"/>
        </w:rPr>
        <w:t> </w:t>
      </w:r>
      <w:r>
        <w:rPr/>
        <w:t>Université</w:t>
      </w:r>
      <w:r>
        <w:rPr>
          <w:spacing w:val="-4"/>
        </w:rPr>
        <w:t> </w:t>
      </w:r>
      <w:r>
        <w:rPr/>
        <w:t>Paris</w:t>
      </w:r>
      <w:r>
        <w:rPr>
          <w:spacing w:val="-4"/>
        </w:rPr>
        <w:t> </w:t>
      </w:r>
      <w:r>
        <w:rPr/>
        <w:t>1</w:t>
      </w:r>
      <w:r>
        <w:rPr>
          <w:spacing w:val="-4"/>
        </w:rPr>
        <w:t> </w:t>
      </w:r>
      <w:r>
        <w:rPr/>
        <w:t>(Paris, </w:t>
      </w:r>
      <w:r>
        <w:rPr>
          <w:spacing w:val="-2"/>
        </w:rPr>
        <w:t>France).</w:t>
      </w:r>
    </w:p>
    <w:p>
      <w:pPr>
        <w:pStyle w:val="BodyText"/>
        <w:spacing w:line="288" w:lineRule="auto"/>
        <w:ind w:left="56" w:right="81"/>
      </w:pPr>
      <w:r>
        <w:rPr>
          <w:rFonts w:ascii="Arial" w:hAnsi="Arial"/>
          <w:b/>
        </w:rPr>
        <w:t>2012 </w:t>
      </w:r>
      <w:r>
        <w:rPr/>
        <w:t>At workshops “Models of Influence and Network Theory 3” (Centre d’Economie de la Sorbonne, Paris) and CEPET (Udine, Italy). Invited seminar at Paris School of Economics. Visitor professor of the Centre</w:t>
      </w:r>
      <w:r>
        <w:rPr>
          <w:spacing w:val="-1"/>
        </w:rPr>
        <w:t> </w:t>
      </w:r>
      <w:r>
        <w:rPr/>
        <w:t>d'Economie</w:t>
      </w:r>
      <w:r>
        <w:rPr>
          <w:spacing w:val="-1"/>
        </w:rPr>
        <w:t> </w:t>
      </w:r>
      <w:r>
        <w:rPr/>
        <w:t>de</w:t>
      </w:r>
      <w:r>
        <w:rPr>
          <w:spacing w:val="-1"/>
        </w:rPr>
        <w:t> </w:t>
      </w:r>
      <w:r>
        <w:rPr/>
        <w:t>la</w:t>
      </w:r>
      <w:r>
        <w:rPr>
          <w:spacing w:val="-1"/>
        </w:rPr>
        <w:t> </w:t>
      </w:r>
      <w:r>
        <w:rPr/>
        <w:t>Sorbonne,</w:t>
      </w:r>
      <w:r>
        <w:rPr>
          <w:spacing w:val="-1"/>
        </w:rPr>
        <w:t> </w:t>
      </w:r>
      <w:r>
        <w:rPr/>
        <w:t>Université</w:t>
      </w:r>
      <w:r>
        <w:rPr>
          <w:spacing w:val="-1"/>
        </w:rPr>
        <w:t> </w:t>
      </w:r>
      <w:r>
        <w:rPr/>
        <w:t>Paris</w:t>
      </w:r>
      <w:r>
        <w:rPr>
          <w:spacing w:val="-1"/>
        </w:rPr>
        <w:t> </w:t>
      </w:r>
      <w:r>
        <w:rPr/>
        <w:t>1</w:t>
      </w:r>
      <w:r>
        <w:rPr>
          <w:spacing w:val="-1"/>
        </w:rPr>
        <w:t> </w:t>
      </w:r>
      <w:r>
        <w:rPr/>
        <w:t>(Paris,</w:t>
      </w:r>
      <w:r>
        <w:rPr>
          <w:spacing w:val="-1"/>
        </w:rPr>
        <w:t> </w:t>
      </w:r>
      <w:r>
        <w:rPr/>
        <w:t>France)</w:t>
      </w:r>
      <w:r>
        <w:rPr>
          <w:spacing w:val="-1"/>
        </w:rPr>
        <w:t> </w:t>
      </w:r>
      <w:r>
        <w:rPr/>
        <w:t>(presented</w:t>
      </w:r>
      <w:r>
        <w:rPr>
          <w:spacing w:val="-1"/>
        </w:rPr>
        <w:t> </w:t>
      </w:r>
      <w:r>
        <w:rPr/>
        <w:t>an</w:t>
      </w:r>
      <w:r>
        <w:rPr>
          <w:spacing w:val="-1"/>
        </w:rPr>
        <w:t> </w:t>
      </w:r>
      <w:r>
        <w:rPr/>
        <w:t>8-hour</w:t>
      </w:r>
      <w:r>
        <w:rPr>
          <w:spacing w:val="-1"/>
        </w:rPr>
        <w:t> </w:t>
      </w:r>
      <w:r>
        <w:rPr/>
        <w:t>short</w:t>
      </w:r>
      <w:r>
        <w:rPr>
          <w:spacing w:val="-1"/>
        </w:rPr>
        <w:t> </w:t>
      </w:r>
      <w:r>
        <w:rPr/>
        <w:t>course). </w:t>
      </w:r>
      <w:r>
        <w:rPr>
          <w:rFonts w:ascii="Arial" w:hAnsi="Arial"/>
          <w:b/>
        </w:rPr>
        <w:t>2011</w:t>
      </w:r>
      <w:r>
        <w:rPr>
          <w:rFonts w:ascii="Arial" w:hAnsi="Arial"/>
          <w:b/>
          <w:spacing w:val="-15"/>
        </w:rPr>
        <w:t> </w:t>
      </w:r>
      <w:r>
        <w:rPr/>
        <w:t>At</w:t>
      </w:r>
      <w:r>
        <w:rPr>
          <w:spacing w:val="-3"/>
        </w:rPr>
        <w:t> </w:t>
      </w:r>
      <w:r>
        <w:rPr/>
        <w:t>workshops</w:t>
      </w:r>
      <w:r>
        <w:rPr>
          <w:spacing w:val="-3"/>
        </w:rPr>
        <w:t> </w:t>
      </w:r>
      <w:r>
        <w:rPr/>
        <w:t>“Models</w:t>
      </w:r>
      <w:r>
        <w:rPr>
          <w:spacing w:val="-3"/>
        </w:rPr>
        <w:t> </w:t>
      </w:r>
      <w:r>
        <w:rPr/>
        <w:t>of</w:t>
      </w:r>
      <w:r>
        <w:rPr>
          <w:spacing w:val="-3"/>
        </w:rPr>
        <w:t> </w:t>
      </w:r>
      <w:r>
        <w:rPr/>
        <w:t>Influence</w:t>
      </w:r>
      <w:r>
        <w:rPr>
          <w:spacing w:val="-3"/>
        </w:rPr>
        <w:t> </w:t>
      </w:r>
      <w:r>
        <w:rPr/>
        <w:t>and</w:t>
      </w:r>
      <w:r>
        <w:rPr>
          <w:spacing w:val="-3"/>
        </w:rPr>
        <w:t> </w:t>
      </w:r>
      <w:r>
        <w:rPr/>
        <w:t>Network</w:t>
      </w:r>
      <w:r>
        <w:rPr>
          <w:spacing w:val="-6"/>
        </w:rPr>
        <w:t> </w:t>
      </w:r>
      <w:r>
        <w:rPr/>
        <w:t>Theory”</w:t>
      </w:r>
      <w:r>
        <w:rPr>
          <w:spacing w:val="-3"/>
        </w:rPr>
        <w:t> </w:t>
      </w:r>
      <w:r>
        <w:rPr/>
        <w:t>(Centre</w:t>
      </w:r>
      <w:r>
        <w:rPr>
          <w:spacing w:val="-3"/>
        </w:rPr>
        <w:t> </w:t>
      </w:r>
      <w:r>
        <w:rPr/>
        <w:t>d’Economie</w:t>
      </w:r>
      <w:r>
        <w:rPr>
          <w:spacing w:val="-3"/>
        </w:rPr>
        <w:t> </w:t>
      </w:r>
      <w:r>
        <w:rPr/>
        <w:t>de</w:t>
      </w:r>
      <w:r>
        <w:rPr>
          <w:spacing w:val="-3"/>
        </w:rPr>
        <w:t> </w:t>
      </w:r>
      <w:r>
        <w:rPr/>
        <w:t>la</w:t>
      </w:r>
      <w:r>
        <w:rPr>
          <w:spacing w:val="-3"/>
        </w:rPr>
        <w:t> </w:t>
      </w:r>
      <w:r>
        <w:rPr/>
        <w:t>Sorbonne,</w:t>
      </w:r>
      <w:r>
        <w:rPr>
          <w:spacing w:val="-3"/>
        </w:rPr>
        <w:t> </w:t>
      </w:r>
      <w:r>
        <w:rPr/>
        <w:t>Paris), CEPET (Udine, Italy), and the “2011 Midwest Economic Theory and International Trade Meetings” (Vanderbilt University). Invited seminars at the University of</w:t>
      </w:r>
      <w:r>
        <w:rPr>
          <w:spacing w:val="-4"/>
        </w:rPr>
        <w:t> </w:t>
      </w:r>
      <w:r>
        <w:rPr/>
        <w:t>Arizona, The University of Melbourne, The University of New South Wales (Sydney),</w:t>
      </w:r>
      <w:r>
        <w:rPr>
          <w:spacing w:val="-2"/>
        </w:rPr>
        <w:t> </w:t>
      </w:r>
      <w:r>
        <w:rPr/>
        <w:t>Australian National University (Canberra), University of Queensland (Brisbane,</w:t>
      </w:r>
      <w:r>
        <w:rPr>
          <w:spacing w:val="-9"/>
        </w:rPr>
        <w:t> </w:t>
      </w:r>
      <w:r>
        <w:rPr/>
        <w:t>Australia), Ecole Polytechnique (ParisTech; Palaiseau, France), Tilburg University (The</w:t>
      </w:r>
      <w:r>
        <w:rPr>
          <w:spacing w:val="-3"/>
        </w:rPr>
        <w:t> </w:t>
      </w:r>
      <w:r>
        <w:rPr/>
        <w:t>Netherlands),</w:t>
      </w:r>
      <w:r>
        <w:rPr>
          <w:spacing w:val="-3"/>
        </w:rPr>
        <w:t> </w:t>
      </w:r>
      <w:r>
        <w:rPr/>
        <w:t>the</w:t>
      </w:r>
      <w:r>
        <w:rPr>
          <w:spacing w:val="-3"/>
        </w:rPr>
        <w:t> </w:t>
      </w:r>
      <w:r>
        <w:rPr/>
        <w:t>University</w:t>
      </w:r>
      <w:r>
        <w:rPr>
          <w:spacing w:val="-3"/>
        </w:rPr>
        <w:t> </w:t>
      </w:r>
      <w:r>
        <w:rPr/>
        <w:t>of</w:t>
      </w:r>
      <w:r>
        <w:rPr>
          <w:spacing w:val="-3"/>
        </w:rPr>
        <w:t> </w:t>
      </w:r>
      <w:r>
        <w:rPr/>
        <w:t>Santiago</w:t>
      </w:r>
      <w:r>
        <w:rPr>
          <w:spacing w:val="-3"/>
        </w:rPr>
        <w:t> </w:t>
      </w:r>
      <w:r>
        <w:rPr/>
        <w:t>de</w:t>
      </w:r>
      <w:r>
        <w:rPr>
          <w:spacing w:val="-3"/>
        </w:rPr>
        <w:t> </w:t>
      </w:r>
      <w:r>
        <w:rPr/>
        <w:t>Compostela</w:t>
      </w:r>
      <w:r>
        <w:rPr>
          <w:spacing w:val="-3"/>
        </w:rPr>
        <w:t> </w:t>
      </w:r>
      <w:r>
        <w:rPr/>
        <w:t>(Spain),</w:t>
      </w:r>
      <w:r>
        <w:rPr>
          <w:spacing w:val="-3"/>
        </w:rPr>
        <w:t> </w:t>
      </w:r>
      <w:r>
        <w:rPr/>
        <w:t>the</w:t>
      </w:r>
      <w:r>
        <w:rPr>
          <w:spacing w:val="-3"/>
        </w:rPr>
        <w:t> </w:t>
      </w:r>
      <w:r>
        <w:rPr/>
        <w:t>University</w:t>
      </w:r>
      <w:r>
        <w:rPr>
          <w:spacing w:val="-3"/>
        </w:rPr>
        <w:t> </w:t>
      </w:r>
      <w:r>
        <w:rPr/>
        <w:t>of</w:t>
      </w:r>
      <w:r>
        <w:rPr>
          <w:spacing w:val="-3"/>
        </w:rPr>
        <w:t> </w:t>
      </w:r>
      <w:r>
        <w:rPr/>
        <w:t>La</w:t>
      </w:r>
      <w:r>
        <w:rPr>
          <w:spacing w:val="-3"/>
        </w:rPr>
        <w:t> </w:t>
      </w:r>
      <w:r>
        <w:rPr/>
        <w:t>Coruna</w:t>
      </w:r>
      <w:r>
        <w:rPr>
          <w:spacing w:val="-3"/>
        </w:rPr>
        <w:t> </w:t>
      </w:r>
      <w:r>
        <w:rPr/>
        <w:t>(Spain), and Vanderbilt University. Visitor of the School of Economics,</w:t>
      </w:r>
      <w:r>
        <w:rPr>
          <w:spacing w:val="-6"/>
        </w:rPr>
        <w:t> </w:t>
      </w:r>
      <w:r>
        <w:rPr/>
        <w:t>Australian School of Business, The University of New South Wales (Sydney,</w:t>
      </w:r>
      <w:r>
        <w:rPr>
          <w:spacing w:val="-9"/>
        </w:rPr>
        <w:t> </w:t>
      </w:r>
      <w:r>
        <w:rPr/>
        <w:t>Australia) (presented a 6-hour short course). Visitor of the Ecole Polytechnique (ParisTech; Palaiseau, France) and Centre d'Economie de la Sorbonne (Paris, France).</w:t>
      </w:r>
    </w:p>
    <w:p>
      <w:pPr>
        <w:pStyle w:val="BodyText"/>
        <w:spacing w:line="292" w:lineRule="auto"/>
        <w:ind w:left="56"/>
      </w:pPr>
      <w:r>
        <w:rPr/>
        <w:t>Visitor of the Department of Statistics and Operations Research, University of Santiago de Compostela (Spain).</w:t>
      </w:r>
      <w:r>
        <w:rPr>
          <w:spacing w:val="-5"/>
        </w:rPr>
        <w:t> </w:t>
      </w:r>
      <w:r>
        <w:rPr/>
        <w:t>Visitor</w:t>
      </w:r>
      <w:r>
        <w:rPr>
          <w:spacing w:val="-5"/>
        </w:rPr>
        <w:t> </w:t>
      </w:r>
      <w:r>
        <w:rPr/>
        <w:t>of</w:t>
      </w:r>
      <w:r>
        <w:rPr>
          <w:spacing w:val="-5"/>
        </w:rPr>
        <w:t> </w:t>
      </w:r>
      <w:r>
        <w:rPr/>
        <w:t>the</w:t>
      </w:r>
      <w:r>
        <w:rPr>
          <w:spacing w:val="-5"/>
        </w:rPr>
        <w:t> </w:t>
      </w:r>
      <w:r>
        <w:rPr/>
        <w:t>Department</w:t>
      </w:r>
      <w:r>
        <w:rPr>
          <w:spacing w:val="-5"/>
        </w:rPr>
        <w:t> </w:t>
      </w:r>
      <w:r>
        <w:rPr/>
        <w:t>of</w:t>
      </w:r>
      <w:r>
        <w:rPr>
          <w:spacing w:val="-5"/>
        </w:rPr>
        <w:t> </w:t>
      </w:r>
      <w:r>
        <w:rPr/>
        <w:t>Economics,</w:t>
      </w:r>
      <w:r>
        <w:rPr>
          <w:spacing w:val="-5"/>
        </w:rPr>
        <w:t> </w:t>
      </w:r>
      <w:r>
        <w:rPr/>
        <w:t>Vanderbilt</w:t>
      </w:r>
      <w:r>
        <w:rPr>
          <w:spacing w:val="-5"/>
        </w:rPr>
        <w:t> </w:t>
      </w:r>
      <w:r>
        <w:rPr/>
        <w:t>University</w:t>
      </w:r>
      <w:r>
        <w:rPr>
          <w:spacing w:val="-5"/>
        </w:rPr>
        <w:t> </w:t>
      </w:r>
      <w:r>
        <w:rPr/>
        <w:t>(presented</w:t>
      </w:r>
      <w:r>
        <w:rPr>
          <w:spacing w:val="-5"/>
        </w:rPr>
        <w:t> </w:t>
      </w:r>
      <w:r>
        <w:rPr/>
        <w:t>2</w:t>
      </w:r>
      <w:r>
        <w:rPr>
          <w:spacing w:val="-5"/>
        </w:rPr>
        <w:t> </w:t>
      </w:r>
      <w:r>
        <w:rPr/>
        <w:t>guest</w:t>
      </w:r>
      <w:r>
        <w:rPr>
          <w:spacing w:val="-5"/>
        </w:rPr>
        <w:t> </w:t>
      </w:r>
      <w:r>
        <w:rPr/>
        <w:t>lectures</w:t>
      </w:r>
      <w:r>
        <w:rPr>
          <w:spacing w:val="-5"/>
        </w:rPr>
        <w:t> </w:t>
      </w:r>
      <w:r>
        <w:rPr/>
        <w:t>in</w:t>
      </w:r>
      <w:r>
        <w:rPr>
          <w:spacing w:val="-5"/>
        </w:rPr>
        <w:t> </w:t>
      </w:r>
      <w:r>
        <w:rPr/>
        <w:t>the Networks Seminar).</w:t>
      </w:r>
    </w:p>
    <w:p>
      <w:pPr>
        <w:pStyle w:val="BodyText"/>
        <w:spacing w:line="285" w:lineRule="auto"/>
        <w:ind w:left="56"/>
      </w:pPr>
      <w:r>
        <w:rPr>
          <w:rFonts w:ascii="Arial" w:hAnsi="Arial"/>
          <w:b/>
        </w:rPr>
        <w:t>2010</w:t>
      </w:r>
      <w:r>
        <w:rPr>
          <w:rFonts w:ascii="Arial" w:hAnsi="Arial"/>
          <w:b/>
          <w:spacing w:val="-10"/>
        </w:rPr>
        <w:t> </w:t>
      </w:r>
      <w:r>
        <w:rPr/>
        <w:t>At conferences “15</w:t>
      </w:r>
      <w:r>
        <w:rPr>
          <w:vertAlign w:val="superscript"/>
        </w:rPr>
        <w:t>th</w:t>
      </w:r>
      <w:r>
        <w:rPr>
          <w:vertAlign w:val="baseline"/>
        </w:rPr>
        <w:t> Coalition</w:t>
      </w:r>
      <w:r>
        <w:rPr>
          <w:spacing w:val="-1"/>
          <w:vertAlign w:val="baseline"/>
        </w:rPr>
        <w:t> </w:t>
      </w:r>
      <w:r>
        <w:rPr>
          <w:vertAlign w:val="baseline"/>
        </w:rPr>
        <w:t>Theory Network Workshop” (Marseille, France), “PET10” (Istanbul, Turkey),</w:t>
      </w:r>
      <w:r>
        <w:rPr>
          <w:spacing w:val="-5"/>
          <w:vertAlign w:val="baseline"/>
        </w:rPr>
        <w:t> </w:t>
      </w:r>
      <w:r>
        <w:rPr>
          <w:vertAlign w:val="baseline"/>
        </w:rPr>
        <w:t>“Conference</w:t>
      </w:r>
      <w:r>
        <w:rPr>
          <w:spacing w:val="-5"/>
          <w:vertAlign w:val="baseline"/>
        </w:rPr>
        <w:t> </w:t>
      </w:r>
      <w:r>
        <w:rPr>
          <w:vertAlign w:val="baseline"/>
        </w:rPr>
        <w:t>on</w:t>
      </w:r>
      <w:r>
        <w:rPr>
          <w:spacing w:val="-8"/>
          <w:vertAlign w:val="baseline"/>
        </w:rPr>
        <w:t> </w:t>
      </w:r>
      <w:r>
        <w:rPr>
          <w:vertAlign w:val="baseline"/>
        </w:rPr>
        <w:t>Theoretical</w:t>
      </w:r>
      <w:r>
        <w:rPr>
          <w:spacing w:val="-5"/>
          <w:vertAlign w:val="baseline"/>
        </w:rPr>
        <w:t> </w:t>
      </w:r>
      <w:r>
        <w:rPr>
          <w:vertAlign w:val="baseline"/>
        </w:rPr>
        <w:t>Economics”</w:t>
      </w:r>
      <w:r>
        <w:rPr>
          <w:spacing w:val="-5"/>
          <w:vertAlign w:val="baseline"/>
        </w:rPr>
        <w:t> </w:t>
      </w:r>
      <w:r>
        <w:rPr>
          <w:vertAlign w:val="baseline"/>
        </w:rPr>
        <w:t>(University</w:t>
      </w:r>
      <w:r>
        <w:rPr>
          <w:spacing w:val="-5"/>
          <w:vertAlign w:val="baseline"/>
        </w:rPr>
        <w:t> </w:t>
      </w:r>
      <w:r>
        <w:rPr>
          <w:vertAlign w:val="baseline"/>
        </w:rPr>
        <w:t>of</w:t>
      </w:r>
      <w:r>
        <w:rPr>
          <w:spacing w:val="-5"/>
          <w:vertAlign w:val="baseline"/>
        </w:rPr>
        <w:t> </w:t>
      </w:r>
      <w:r>
        <w:rPr>
          <w:vertAlign w:val="baseline"/>
        </w:rPr>
        <w:t>Kansas),</w:t>
      </w:r>
      <w:r>
        <w:rPr>
          <w:spacing w:val="-5"/>
          <w:vertAlign w:val="baseline"/>
        </w:rPr>
        <w:t> </w:t>
      </w:r>
      <w:r>
        <w:rPr>
          <w:vertAlign w:val="baseline"/>
        </w:rPr>
        <w:t>and</w:t>
      </w:r>
      <w:r>
        <w:rPr>
          <w:spacing w:val="-5"/>
          <w:vertAlign w:val="baseline"/>
        </w:rPr>
        <w:t> </w:t>
      </w:r>
      <w:r>
        <w:rPr>
          <w:vertAlign w:val="baseline"/>
        </w:rPr>
        <w:t>“Game</w:t>
      </w:r>
      <w:r>
        <w:rPr>
          <w:spacing w:val="-8"/>
          <w:vertAlign w:val="baseline"/>
        </w:rPr>
        <w:t> </w:t>
      </w:r>
      <w:r>
        <w:rPr>
          <w:vertAlign w:val="baseline"/>
        </w:rPr>
        <w:t>Theory</w:t>
      </w:r>
      <w:r>
        <w:rPr>
          <w:spacing w:val="-5"/>
          <w:vertAlign w:val="baseline"/>
        </w:rPr>
        <w:t> </w:t>
      </w:r>
      <w:r>
        <w:rPr>
          <w:vertAlign w:val="baseline"/>
        </w:rPr>
        <w:t>Seminar</w:t>
      </w:r>
      <w:r>
        <w:rPr>
          <w:spacing w:val="-5"/>
          <w:vertAlign w:val="baseline"/>
        </w:rPr>
        <w:t> </w:t>
      </w:r>
      <w:r>
        <w:rPr>
          <w:vertAlign w:val="baseline"/>
        </w:rPr>
        <w:t>in Honor of Stef Tijs” (Tilburg University, the Netherlands).</w:t>
      </w:r>
    </w:p>
    <w:p>
      <w:pPr>
        <w:pStyle w:val="BodyText"/>
        <w:spacing w:line="285" w:lineRule="auto"/>
        <w:ind w:left="56" w:right="903"/>
        <w:jc w:val="both"/>
      </w:pPr>
      <w:r>
        <w:rPr>
          <w:rFonts w:ascii="Arial" w:hAnsi="Arial"/>
          <w:b/>
        </w:rPr>
        <w:t>2009</w:t>
      </w:r>
      <w:r>
        <w:rPr>
          <w:rFonts w:ascii="Arial" w:hAnsi="Arial"/>
          <w:b/>
          <w:spacing w:val="-3"/>
        </w:rPr>
        <w:t> </w:t>
      </w:r>
      <w:r>
        <w:rPr/>
        <w:t>Invited</w:t>
      </w:r>
      <w:r>
        <w:rPr>
          <w:spacing w:val="-4"/>
        </w:rPr>
        <w:t> </w:t>
      </w:r>
      <w:r>
        <w:rPr/>
        <w:t>seminars</w:t>
      </w:r>
      <w:r>
        <w:rPr>
          <w:spacing w:val="-4"/>
        </w:rPr>
        <w:t> </w:t>
      </w:r>
      <w:r>
        <w:rPr/>
        <w:t>at</w:t>
      </w:r>
      <w:r>
        <w:rPr>
          <w:spacing w:val="-4"/>
        </w:rPr>
        <w:t> </w:t>
      </w:r>
      <w:r>
        <w:rPr/>
        <w:t>UC</w:t>
      </w:r>
      <w:r>
        <w:rPr>
          <w:spacing w:val="-4"/>
        </w:rPr>
        <w:t> </w:t>
      </w:r>
      <w:r>
        <w:rPr/>
        <w:t>Davis,</w:t>
      </w:r>
      <w:r>
        <w:rPr>
          <w:spacing w:val="-7"/>
        </w:rPr>
        <w:t> </w:t>
      </w:r>
      <w:r>
        <w:rPr/>
        <w:t>Tilburg</w:t>
      </w:r>
      <w:r>
        <w:rPr>
          <w:spacing w:val="-4"/>
        </w:rPr>
        <w:t> </w:t>
      </w:r>
      <w:r>
        <w:rPr/>
        <w:t>University</w:t>
      </w:r>
      <w:r>
        <w:rPr>
          <w:spacing w:val="-4"/>
        </w:rPr>
        <w:t> </w:t>
      </w:r>
      <w:r>
        <w:rPr/>
        <w:t>(The</w:t>
      </w:r>
      <w:r>
        <w:rPr>
          <w:spacing w:val="-4"/>
        </w:rPr>
        <w:t> </w:t>
      </w:r>
      <w:r>
        <w:rPr/>
        <w:t>Netherlands),</w:t>
      </w:r>
      <w:r>
        <w:rPr>
          <w:spacing w:val="-4"/>
        </w:rPr>
        <w:t> </w:t>
      </w:r>
      <w:r>
        <w:rPr/>
        <w:t>the</w:t>
      </w:r>
      <w:r>
        <w:rPr>
          <w:spacing w:val="-4"/>
        </w:rPr>
        <w:t> </w:t>
      </w:r>
      <w:r>
        <w:rPr/>
        <w:t>Stockholm</w:t>
      </w:r>
      <w:r>
        <w:rPr>
          <w:spacing w:val="-4"/>
        </w:rPr>
        <w:t> </w:t>
      </w:r>
      <w:r>
        <w:rPr/>
        <w:t>School</w:t>
      </w:r>
      <w:r>
        <w:rPr>
          <w:spacing w:val="-4"/>
        </w:rPr>
        <w:t> </w:t>
      </w:r>
      <w:r>
        <w:rPr/>
        <w:t>of Economics</w:t>
      </w:r>
      <w:r>
        <w:rPr>
          <w:spacing w:val="-4"/>
        </w:rPr>
        <w:t> </w:t>
      </w:r>
      <w:r>
        <w:rPr/>
        <w:t>(Sweden),</w:t>
      </w:r>
      <w:r>
        <w:rPr>
          <w:spacing w:val="-4"/>
        </w:rPr>
        <w:t> </w:t>
      </w:r>
      <w:r>
        <w:rPr/>
        <w:t>and</w:t>
      </w:r>
      <w:r>
        <w:rPr>
          <w:spacing w:val="-7"/>
        </w:rPr>
        <w:t> </w:t>
      </w:r>
      <w:r>
        <w:rPr/>
        <w:t>Tulane</w:t>
      </w:r>
      <w:r>
        <w:rPr>
          <w:spacing w:val="-4"/>
        </w:rPr>
        <w:t> </w:t>
      </w:r>
      <w:r>
        <w:rPr/>
        <w:t>University.</w:t>
      </w:r>
      <w:r>
        <w:rPr>
          <w:spacing w:val="-16"/>
        </w:rPr>
        <w:t> </w:t>
      </w:r>
      <w:r>
        <w:rPr/>
        <w:t>At</w:t>
      </w:r>
      <w:r>
        <w:rPr>
          <w:spacing w:val="-4"/>
        </w:rPr>
        <w:t> </w:t>
      </w:r>
      <w:r>
        <w:rPr/>
        <w:t>conferences</w:t>
      </w:r>
      <w:r>
        <w:rPr>
          <w:spacing w:val="-4"/>
        </w:rPr>
        <w:t> </w:t>
      </w:r>
      <w:r>
        <w:rPr/>
        <w:t>“PET09”</w:t>
      </w:r>
      <w:r>
        <w:rPr>
          <w:spacing w:val="-4"/>
        </w:rPr>
        <w:t> </w:t>
      </w:r>
      <w:r>
        <w:rPr/>
        <w:t>(Galway,</w:t>
      </w:r>
      <w:r>
        <w:rPr>
          <w:spacing w:val="-4"/>
        </w:rPr>
        <w:t> </w:t>
      </w:r>
      <w:r>
        <w:rPr/>
        <w:t>Ireland),</w:t>
      </w:r>
      <w:r>
        <w:rPr>
          <w:spacing w:val="-4"/>
        </w:rPr>
        <w:t> </w:t>
      </w:r>
      <w:r>
        <w:rPr/>
        <w:t>“CEPET” workshop (Udine, Italy), and “SING5” (Amsterdam, The Netherlands).</w:t>
      </w:r>
    </w:p>
    <w:p>
      <w:pPr>
        <w:pStyle w:val="BodyText"/>
        <w:spacing w:line="290" w:lineRule="auto"/>
        <w:ind w:left="56" w:right="195"/>
      </w:pPr>
      <w:r>
        <w:rPr/>
        <mc:AlternateContent>
          <mc:Choice Requires="wps">
            <w:drawing>
              <wp:anchor distT="0" distB="0" distL="0" distR="0" allowOverlap="1" layoutInCell="1" locked="0" behindDoc="1" simplePos="0" relativeHeight="487259648">
                <wp:simplePos x="0" y="0"/>
                <wp:positionH relativeFrom="page">
                  <wp:posOffset>571499</wp:posOffset>
                </wp:positionH>
                <wp:positionV relativeFrom="paragraph">
                  <wp:posOffset>454816</wp:posOffset>
                </wp:positionV>
                <wp:extent cx="266700" cy="266700"/>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266700" cy="266700"/>
                          <a:chExt cx="266700" cy="266700"/>
                        </a:xfrm>
                      </wpg:grpSpPr>
                      <wps:wsp>
                        <wps:cNvPr id="55" name="Graphic 55"/>
                        <wps:cNvSpPr/>
                        <wps:spPr>
                          <a:xfrm>
                            <a:off x="0" y="0"/>
                            <a:ext cx="266700" cy="266700"/>
                          </a:xfrm>
                          <a:custGeom>
                            <a:avLst/>
                            <a:gdLst/>
                            <a:ahLst/>
                            <a:cxnLst/>
                            <a:rect l="l" t="t" r="r" b="b"/>
                            <a:pathLst>
                              <a:path w="266700" h="266700">
                                <a:moveTo>
                                  <a:pt x="177704" y="266699"/>
                                </a:moveTo>
                                <a:lnTo>
                                  <a:pt x="88995" y="266699"/>
                                </a:lnTo>
                                <a:lnTo>
                                  <a:pt x="82801" y="266089"/>
                                </a:lnTo>
                                <a:lnTo>
                                  <a:pt x="37131" y="247172"/>
                                </a:lnTo>
                                <a:lnTo>
                                  <a:pt x="9643" y="213678"/>
                                </a:lnTo>
                                <a:lnTo>
                                  <a:pt x="0" y="177704"/>
                                </a:lnTo>
                                <a:lnTo>
                                  <a:pt x="0" y="171449"/>
                                </a:lnTo>
                                <a:lnTo>
                                  <a:pt x="0" y="88995"/>
                                </a:lnTo>
                                <a:lnTo>
                                  <a:pt x="12577" y="47532"/>
                                </a:lnTo>
                                <a:lnTo>
                                  <a:pt x="47532" y="12577"/>
                                </a:lnTo>
                                <a:lnTo>
                                  <a:pt x="88995" y="0"/>
                                </a:lnTo>
                                <a:lnTo>
                                  <a:pt x="177704" y="0"/>
                                </a:lnTo>
                                <a:lnTo>
                                  <a:pt x="219167" y="12577"/>
                                </a:lnTo>
                                <a:lnTo>
                                  <a:pt x="254122" y="47532"/>
                                </a:lnTo>
                                <a:lnTo>
                                  <a:pt x="266699" y="88995"/>
                                </a:lnTo>
                                <a:lnTo>
                                  <a:pt x="266699" y="177704"/>
                                </a:lnTo>
                                <a:lnTo>
                                  <a:pt x="254122" y="219167"/>
                                </a:lnTo>
                                <a:lnTo>
                                  <a:pt x="219167" y="254122"/>
                                </a:lnTo>
                                <a:lnTo>
                                  <a:pt x="183898" y="266089"/>
                                </a:lnTo>
                                <a:lnTo>
                                  <a:pt x="177704" y="266699"/>
                                </a:lnTo>
                                <a:close/>
                              </a:path>
                            </a:pathLst>
                          </a:custGeom>
                          <a:solidFill>
                            <a:srgbClr val="FFFFFF"/>
                          </a:solidFill>
                        </wps:spPr>
                        <wps:bodyPr wrap="square" lIns="0" tIns="0" rIns="0" bIns="0" rtlCol="0">
                          <a:prstTxWarp prst="textNoShape">
                            <a:avLst/>
                          </a:prstTxWarp>
                          <a:noAutofit/>
                        </wps:bodyPr>
                      </wps:wsp>
                      <pic:pic>
                        <pic:nvPicPr>
                          <pic:cNvPr id="56" name="Image 56"/>
                          <pic:cNvPicPr/>
                        </pic:nvPicPr>
                        <pic:blipFill>
                          <a:blip r:embed="rId11" cstate="print"/>
                          <a:stretch>
                            <a:fillRect/>
                          </a:stretch>
                        </pic:blipFill>
                        <pic:spPr>
                          <a:xfrm>
                            <a:off x="53975" y="53975"/>
                            <a:ext cx="158749" cy="158749"/>
                          </a:xfrm>
                          <a:prstGeom prst="rect">
                            <a:avLst/>
                          </a:prstGeom>
                        </pic:spPr>
                      </pic:pic>
                    </wpg:wgp>
                  </a:graphicData>
                </a:graphic>
              </wp:anchor>
            </w:drawing>
          </mc:Choice>
          <mc:Fallback>
            <w:pict>
              <v:group style="position:absolute;margin-left:44.999996pt;margin-top:35.812309pt;width:21pt;height:21pt;mso-position-horizontal-relative:page;mso-position-vertical-relative:paragraph;z-index:-16056832" id="docshapegroup46" coordorigin="900,716" coordsize="420,420">
                <v:shape style="position:absolute;left:900;top:716;width:420;height:420" id="docshape47" coordorigin="900,716" coordsize="420,420" path="m1180,1136l1040,1136,1030,1135,958,1105,915,1053,900,996,900,986,900,856,920,791,975,736,1040,716,1180,716,1245,736,1300,791,1320,856,1320,996,1300,1061,1245,1116,1190,1135,1180,1136xe" filled="true" fillcolor="#ffffff" stroked="false">
                  <v:path arrowok="t"/>
                  <v:fill type="solid"/>
                </v:shape>
                <v:shape style="position:absolute;left:985;top:801;width:250;height:250" type="#_x0000_t75" id="docshape48" stroked="false">
                  <v:imagedata r:id="rId11" o:title=""/>
                </v:shape>
                <w10:wrap type="none"/>
              </v:group>
            </w:pict>
          </mc:Fallback>
        </mc:AlternateContent>
      </w:r>
      <w:r>
        <w:rPr>
          <w:rFonts w:ascii="Arial" w:hAnsi="Arial"/>
          <w:b/>
        </w:rPr>
        <w:t>2008 </w:t>
      </w:r>
      <w:r>
        <w:rPr/>
        <w:t>Invited seminar at The University of La Coruna (Spain). Guest lecture at Vanderbilt University (Nashville, TN). At conferences “NSF/CEME Decentralization Conference” (New Orleans, LA) and “SCW08”</w:t>
      </w:r>
      <w:r>
        <w:rPr>
          <w:spacing w:val="-4"/>
        </w:rPr>
        <w:t> </w:t>
      </w:r>
      <w:r>
        <w:rPr/>
        <w:t>(Montreal,</w:t>
      </w:r>
      <w:r>
        <w:rPr>
          <w:spacing w:val="-4"/>
        </w:rPr>
        <w:t> </w:t>
      </w:r>
      <w:r>
        <w:rPr/>
        <w:t>Canada).</w:t>
      </w:r>
      <w:r>
        <w:rPr>
          <w:spacing w:val="-4"/>
        </w:rPr>
        <w:t> </w:t>
      </w:r>
      <w:r>
        <w:rPr/>
        <w:t>Visitor</w:t>
      </w:r>
      <w:r>
        <w:rPr>
          <w:spacing w:val="-4"/>
        </w:rPr>
        <w:t> </w:t>
      </w:r>
      <w:r>
        <w:rPr/>
        <w:t>of</w:t>
      </w:r>
      <w:r>
        <w:rPr>
          <w:spacing w:val="-4"/>
        </w:rPr>
        <w:t> </w:t>
      </w:r>
      <w:r>
        <w:rPr/>
        <w:t>the</w:t>
      </w:r>
      <w:r>
        <w:rPr>
          <w:spacing w:val="-4"/>
        </w:rPr>
        <w:t> </w:t>
      </w:r>
      <w:r>
        <w:rPr/>
        <w:t>Department</w:t>
      </w:r>
      <w:r>
        <w:rPr>
          <w:spacing w:val="-4"/>
        </w:rPr>
        <w:t> </w:t>
      </w:r>
      <w:r>
        <w:rPr/>
        <w:t>of</w:t>
      </w:r>
      <w:r>
        <w:rPr>
          <w:spacing w:val="-4"/>
        </w:rPr>
        <w:t> </w:t>
      </w:r>
      <w:r>
        <w:rPr/>
        <w:t>Economics,</w:t>
      </w:r>
      <w:r>
        <w:rPr>
          <w:spacing w:val="-7"/>
        </w:rPr>
        <w:t> </w:t>
      </w:r>
      <w:r>
        <w:rPr/>
        <w:t>The</w:t>
      </w:r>
      <w:r>
        <w:rPr>
          <w:spacing w:val="-4"/>
        </w:rPr>
        <w:t> </w:t>
      </w:r>
      <w:r>
        <w:rPr/>
        <w:t>University</w:t>
      </w:r>
      <w:r>
        <w:rPr>
          <w:spacing w:val="-4"/>
        </w:rPr>
        <w:t> </w:t>
      </w:r>
      <w:r>
        <w:rPr/>
        <w:t>of</w:t>
      </w:r>
      <w:r>
        <w:rPr>
          <w:spacing w:val="-4"/>
        </w:rPr>
        <w:t> </w:t>
      </w:r>
      <w:r>
        <w:rPr/>
        <w:t>Melbourne,</w:t>
      </w:r>
      <w:r>
        <w:rPr>
          <w:spacing w:val="-4"/>
        </w:rPr>
        <w:t> </w:t>
      </w:r>
      <w:r>
        <w:rPr/>
        <w:t>and the Department of Computer Science, University of La Coruna (Spain).</w:t>
      </w:r>
    </w:p>
    <w:p>
      <w:pPr>
        <w:pStyle w:val="BodyText"/>
        <w:spacing w:line="244" w:lineRule="exact"/>
        <w:ind w:left="56"/>
      </w:pPr>
      <w:r>
        <w:rPr>
          <w:rFonts w:ascii="Arial"/>
          <w:b/>
        </w:rPr>
        <w:t>2007</w:t>
      </w:r>
      <w:r>
        <w:rPr>
          <w:rFonts w:ascii="Arial"/>
          <w:b/>
          <w:spacing w:val="-1"/>
        </w:rPr>
        <w:t> </w:t>
      </w:r>
      <w:r>
        <w:rPr/>
        <w:t>Invited</w:t>
      </w:r>
      <w:r>
        <w:rPr>
          <w:spacing w:val="-2"/>
        </w:rPr>
        <w:t> </w:t>
      </w:r>
      <w:r>
        <w:rPr/>
        <w:t>seminars</w:t>
      </w:r>
      <w:r>
        <w:rPr>
          <w:spacing w:val="-2"/>
        </w:rPr>
        <w:t> </w:t>
      </w:r>
      <w:r>
        <w:rPr/>
        <w:t>at</w:t>
      </w:r>
      <w:r>
        <w:rPr>
          <w:spacing w:val="-4"/>
        </w:rPr>
        <w:t> </w:t>
      </w:r>
      <w:r>
        <w:rPr/>
        <w:t>Tilburg</w:t>
      </w:r>
      <w:r>
        <w:rPr>
          <w:spacing w:val="-2"/>
        </w:rPr>
        <w:t> </w:t>
      </w:r>
      <w:r>
        <w:rPr/>
        <w:t>University</w:t>
      </w:r>
      <w:r>
        <w:rPr>
          <w:spacing w:val="-2"/>
        </w:rPr>
        <w:t> </w:t>
      </w:r>
      <w:r>
        <w:rPr/>
        <w:t>(The</w:t>
      </w:r>
      <w:r>
        <w:rPr>
          <w:spacing w:val="-2"/>
        </w:rPr>
        <w:t> </w:t>
      </w:r>
      <w:r>
        <w:rPr/>
        <w:t>Netherlands)</w:t>
      </w:r>
      <w:r>
        <w:rPr>
          <w:spacing w:val="-1"/>
        </w:rPr>
        <w:t> </w:t>
      </w:r>
      <w:r>
        <w:rPr/>
        <w:t>and</w:t>
      </w:r>
      <w:r>
        <w:rPr>
          <w:spacing w:val="-2"/>
        </w:rPr>
        <w:t> </w:t>
      </w:r>
      <w:r>
        <w:rPr/>
        <w:t>the</w:t>
      </w:r>
      <w:r>
        <w:rPr>
          <w:spacing w:val="-2"/>
        </w:rPr>
        <w:t> </w:t>
      </w:r>
      <w:r>
        <w:rPr/>
        <w:t>University</w:t>
      </w:r>
      <w:r>
        <w:rPr>
          <w:spacing w:val="-2"/>
        </w:rPr>
        <w:t> </w:t>
      </w:r>
      <w:r>
        <w:rPr/>
        <w:t>of</w:t>
      </w:r>
      <w:r>
        <w:rPr>
          <w:spacing w:val="-1"/>
        </w:rPr>
        <w:t> </w:t>
      </w:r>
      <w:r>
        <w:rPr>
          <w:spacing w:val="-2"/>
        </w:rPr>
        <w:t>Queensland</w:t>
      </w:r>
    </w:p>
    <w:p>
      <w:pPr>
        <w:pStyle w:val="BodyText"/>
        <w:spacing w:after="0" w:line="244" w:lineRule="exact"/>
        <w:sectPr>
          <w:type w:val="continuous"/>
          <w:pgSz w:w="11900" w:h="16840"/>
          <w:pgMar w:header="284" w:footer="267" w:top="480" w:bottom="460" w:left="708" w:right="708"/>
        </w:sectPr>
      </w:pPr>
    </w:p>
    <w:p>
      <w:pPr>
        <w:pStyle w:val="BodyText"/>
        <w:spacing w:line="195" w:lineRule="exact" w:before="134"/>
        <w:ind w:left="41"/>
      </w:pPr>
      <w:r>
        <w:rPr>
          <w:spacing w:val="-40"/>
          <w:u w:val="double" w:color="333333"/>
        </w:rPr>
        <w:t> </w:t>
      </w:r>
      <w:r>
        <w:rPr>
          <w:u w:val="double" w:color="333333"/>
        </w:rPr>
        <w:t>(A</w:t>
      </w:r>
      <w:r>
        <w:rPr/>
        <w:t>u</w:t>
      </w:r>
      <w:hyperlink r:id="rId7">
        <w:r>
          <w:rPr/>
          <w:t>stralia).</w:t>
        </w:r>
        <w:r>
          <w:rPr>
            <w:spacing w:val="-15"/>
          </w:rPr>
          <w:t> </w:t>
        </w:r>
        <w:r>
          <w:rPr/>
          <w:t>At</w:t>
        </w:r>
        <w:r>
          <w:rPr>
            <w:spacing w:val="-2"/>
          </w:rPr>
          <w:t> </w:t>
        </w:r>
        <w:r>
          <w:rPr/>
          <w:t>conferences</w:t>
        </w:r>
        <w:r>
          <w:rPr>
            <w:spacing w:val="-2"/>
          </w:rPr>
          <w:t> </w:t>
        </w:r>
        <w:r>
          <w:rPr/>
          <w:t>“25</w:t>
        </w:r>
        <w:r>
          <w:rPr>
            <w:vertAlign w:val="superscript"/>
          </w:rPr>
          <w:t>th</w:t>
        </w:r>
        <w:r>
          <w:rPr>
            <w:spacing w:val="-13"/>
            <w:vertAlign w:val="baseline"/>
          </w:rPr>
          <w:t> </w:t>
        </w:r>
        <w:r>
          <w:rPr>
            <w:vertAlign w:val="baseline"/>
          </w:rPr>
          <w:t>Australa</w:t>
        </w:r>
      </w:hyperlink>
      <w:r>
        <w:rPr>
          <w:vertAlign w:val="baseline"/>
        </w:rPr>
        <w:t>sian</w:t>
      </w:r>
      <w:r>
        <w:rPr>
          <w:spacing w:val="-3"/>
          <w:vertAlign w:val="baseline"/>
        </w:rPr>
        <w:t> </w:t>
      </w:r>
      <w:r>
        <w:rPr>
          <w:vertAlign w:val="baseline"/>
        </w:rPr>
        <w:t>Economic</w:t>
      </w:r>
      <w:r>
        <w:rPr>
          <w:spacing w:val="-4"/>
          <w:vertAlign w:val="baseline"/>
        </w:rPr>
        <w:t> </w:t>
      </w:r>
      <w:r>
        <w:rPr>
          <w:vertAlign w:val="baseline"/>
        </w:rPr>
        <w:t>Theory</w:t>
      </w:r>
      <w:r>
        <w:rPr>
          <w:spacing w:val="-2"/>
          <w:vertAlign w:val="baseline"/>
        </w:rPr>
        <w:t> </w:t>
      </w:r>
      <w:r>
        <w:rPr>
          <w:vertAlign w:val="baseline"/>
        </w:rPr>
        <w:t>Workshop”</w:t>
      </w:r>
      <w:r>
        <w:rPr>
          <w:spacing w:val="-3"/>
          <w:vertAlign w:val="baseline"/>
        </w:rPr>
        <w:t> </w:t>
      </w:r>
      <w:r>
        <w:rPr>
          <w:vertAlign w:val="baseline"/>
        </w:rPr>
        <w:t>(Canberra,</w:t>
      </w:r>
      <w:r>
        <w:rPr>
          <w:spacing w:val="-13"/>
          <w:vertAlign w:val="baseline"/>
        </w:rPr>
        <w:t> </w:t>
      </w:r>
      <w:r>
        <w:rPr>
          <w:vertAlign w:val="baseline"/>
        </w:rPr>
        <w:t>Australia),</w:t>
      </w:r>
      <w:r>
        <w:rPr>
          <w:spacing w:val="-2"/>
          <w:vertAlign w:val="baseline"/>
        </w:rPr>
        <w:t> “CEPET”</w:t>
      </w:r>
    </w:p>
    <w:p>
      <w:pPr>
        <w:pStyle w:val="BodyText"/>
        <w:spacing w:after="0" w:line="195" w:lineRule="exact"/>
        <w:sectPr>
          <w:pgSz w:w="11900" w:h="16840"/>
          <w:pgMar w:header="284" w:footer="267" w:top="480" w:bottom="460" w:left="708" w:right="708"/>
        </w:sectPr>
      </w:pPr>
    </w:p>
    <w:p>
      <w:pPr>
        <w:spacing w:line="373" w:lineRule="exact" w:before="0"/>
        <w:ind w:left="56" w:right="0" w:firstLine="0"/>
        <w:jc w:val="left"/>
        <w:rPr>
          <w:sz w:val="22"/>
        </w:rPr>
      </w:pPr>
      <w:r>
        <w:rPr>
          <w:spacing w:val="-1"/>
          <w:sz w:val="22"/>
        </w:rPr>
        <w:t>wor</w:t>
      </w:r>
      <w:hyperlink r:id="rId7">
        <w:r>
          <w:rPr>
            <w:spacing w:val="-1"/>
            <w:sz w:val="22"/>
          </w:rPr>
          <w:t>k</w:t>
        </w:r>
        <w:r>
          <w:rPr>
            <w:spacing w:val="-51"/>
            <w:sz w:val="22"/>
          </w:rPr>
          <w:t>s</w:t>
        </w:r>
        <w:r>
          <w:rPr>
            <w:rFonts w:ascii="Tahoma" w:hAnsi="Tahoma"/>
            <w:spacing w:val="-146"/>
            <w:w w:val="107"/>
            <w:position w:val="3"/>
            <w:sz w:val="30"/>
          </w:rPr>
          <w:t>A</w:t>
        </w:r>
        <w:r>
          <w:rPr>
            <w:spacing w:val="-1"/>
            <w:sz w:val="22"/>
          </w:rPr>
          <w:t>h</w:t>
        </w:r>
        <w:r>
          <w:rPr>
            <w:spacing w:val="-102"/>
            <w:sz w:val="22"/>
          </w:rPr>
          <w:t>o</w:t>
        </w:r>
        <w:r>
          <w:rPr>
            <w:rFonts w:ascii="Tahoma" w:hAnsi="Tahoma"/>
            <w:spacing w:val="-63"/>
            <w:w w:val="97"/>
            <w:position w:val="3"/>
            <w:sz w:val="30"/>
          </w:rPr>
          <w:t>n</w:t>
        </w:r>
        <w:r>
          <w:rPr>
            <w:spacing w:val="-62"/>
            <w:sz w:val="22"/>
          </w:rPr>
          <w:t>p</w:t>
        </w:r>
        <w:r>
          <w:rPr>
            <w:rFonts w:ascii="Tahoma" w:hAnsi="Tahoma"/>
            <w:spacing w:val="-42"/>
            <w:w w:val="97"/>
            <w:position w:val="3"/>
            <w:sz w:val="30"/>
          </w:rPr>
          <w:t>n</w:t>
        </w:r>
        <w:r>
          <w:rPr>
            <w:spacing w:val="-34"/>
            <w:sz w:val="22"/>
          </w:rPr>
          <w:t>(</w:t>
        </w:r>
        <w:r>
          <w:rPr>
            <w:rFonts w:ascii="Tahoma" w:hAnsi="Tahoma"/>
            <w:spacing w:val="-122"/>
            <w:w w:val="97"/>
            <w:position w:val="3"/>
            <w:sz w:val="30"/>
          </w:rPr>
          <w:t>e</w:t>
        </w:r>
        <w:r>
          <w:rPr>
            <w:spacing w:val="-1"/>
            <w:sz w:val="22"/>
          </w:rPr>
          <w:t>U</w:t>
        </w:r>
        <w:r>
          <w:rPr>
            <w:spacing w:val="-104"/>
            <w:sz w:val="22"/>
          </w:rPr>
          <w:t>d</w:t>
        </w:r>
        <w:r>
          <w:rPr>
            <w:rFonts w:ascii="Tahoma" w:hAnsi="Tahoma"/>
            <w:spacing w:val="-45"/>
            <w:w w:val="97"/>
            <w:position w:val="3"/>
            <w:sz w:val="30"/>
          </w:rPr>
          <w:t>v</w:t>
        </w:r>
        <w:r>
          <w:rPr>
            <w:spacing w:val="-7"/>
            <w:sz w:val="22"/>
          </w:rPr>
          <w:t>i</w:t>
        </w:r>
        <w:r>
          <w:rPr>
            <w:rFonts w:ascii="Tahoma" w:hAnsi="Tahoma"/>
            <w:spacing w:val="-142"/>
            <w:w w:val="92"/>
            <w:position w:val="3"/>
            <w:sz w:val="30"/>
          </w:rPr>
          <w:t>a</w:t>
        </w:r>
        <w:r>
          <w:rPr>
            <w:spacing w:val="-1"/>
            <w:sz w:val="22"/>
          </w:rPr>
          <w:t>n</w:t>
        </w:r>
        <w:r>
          <w:rPr>
            <w:spacing w:val="-105"/>
            <w:sz w:val="22"/>
          </w:rPr>
          <w:t>e</w:t>
        </w:r>
        <w:r>
          <w:rPr>
            <w:rFonts w:ascii="Tahoma" w:hAnsi="Tahoma"/>
            <w:spacing w:val="-60"/>
            <w:w w:val="97"/>
            <w:position w:val="3"/>
            <w:sz w:val="30"/>
          </w:rPr>
          <w:t>n</w:t>
        </w:r>
        <w:r>
          <w:rPr>
            <w:spacing w:val="-1"/>
            <w:sz w:val="22"/>
          </w:rPr>
          <w:t>,</w:t>
        </w:r>
        <w:r>
          <w:rPr>
            <w:spacing w:val="14"/>
            <w:sz w:val="22"/>
          </w:rPr>
          <w:t> </w:t>
        </w:r>
        <w:r>
          <w:rPr>
            <w:rFonts w:ascii="Tahoma" w:hAnsi="Tahoma"/>
            <w:spacing w:val="-159"/>
            <w:w w:val="98"/>
            <w:position w:val="3"/>
            <w:sz w:val="30"/>
          </w:rPr>
          <w:t>d</w:t>
        </w:r>
        <w:r>
          <w:rPr>
            <w:spacing w:val="-1"/>
            <w:sz w:val="22"/>
          </w:rPr>
          <w:t>It</w:t>
        </w:r>
        <w:r>
          <w:rPr>
            <w:spacing w:val="-88"/>
            <w:sz w:val="22"/>
          </w:rPr>
          <w:t>a</w:t>
        </w:r>
        <w:r>
          <w:rPr>
            <w:rFonts w:ascii="Tahoma" w:hAnsi="Tahoma"/>
            <w:spacing w:val="-68"/>
            <w:w w:val="97"/>
            <w:position w:val="3"/>
            <w:sz w:val="30"/>
          </w:rPr>
          <w:t>e</w:t>
        </w:r>
        <w:r>
          <w:rPr>
            <w:spacing w:val="-1"/>
            <w:sz w:val="22"/>
          </w:rPr>
          <w:t>l</w:t>
        </w:r>
        <w:r>
          <w:rPr>
            <w:spacing w:val="-93"/>
            <w:sz w:val="22"/>
          </w:rPr>
          <w:t>y</w:t>
        </w:r>
        <w:r>
          <w:rPr>
            <w:rFonts w:ascii="Tahoma" w:hAnsi="Tahoma"/>
            <w:spacing w:val="-72"/>
            <w:w w:val="97"/>
            <w:position w:val="3"/>
            <w:sz w:val="30"/>
          </w:rPr>
          <w:t>n</w:t>
        </w:r>
        <w:r>
          <w:rPr>
            <w:spacing w:val="-1"/>
            <w:sz w:val="22"/>
          </w:rPr>
          <w:t>)</w:t>
        </w:r>
        <w:r>
          <w:rPr>
            <w:spacing w:val="-8"/>
            <w:sz w:val="22"/>
          </w:rPr>
          <w:t>,</w:t>
        </w:r>
        <w:r>
          <w:rPr>
            <w:rFonts w:ascii="Tahoma" w:hAnsi="Tahoma"/>
            <w:spacing w:val="-161"/>
            <w:w w:val="113"/>
            <w:position w:val="3"/>
            <w:sz w:val="30"/>
          </w:rPr>
          <w:t>N</w:t>
        </w:r>
        <w:r>
          <w:rPr>
            <w:spacing w:val="-1"/>
            <w:sz w:val="22"/>
          </w:rPr>
          <w:t>a</w:t>
        </w:r>
        <w:r>
          <w:rPr>
            <w:spacing w:val="-86"/>
            <w:sz w:val="22"/>
          </w:rPr>
          <w:t>n</w:t>
        </w:r>
        <w:r>
          <w:rPr>
            <w:rFonts w:ascii="Tahoma" w:hAnsi="Tahoma"/>
            <w:spacing w:val="-79"/>
            <w:w w:val="99"/>
            <w:position w:val="3"/>
            <w:sz w:val="30"/>
          </w:rPr>
          <w:t>o</w:t>
        </w:r>
        <w:r>
          <w:rPr>
            <w:spacing w:val="-46"/>
            <w:sz w:val="22"/>
          </w:rPr>
          <w:t>d</w:t>
        </w:r>
        <w:r>
          <w:rPr>
            <w:rFonts w:ascii="Tahoma" w:hAnsi="Tahoma"/>
            <w:spacing w:val="-58"/>
            <w:w w:val="97"/>
            <w:position w:val="3"/>
            <w:sz w:val="30"/>
          </w:rPr>
          <w:t>u</w:t>
        </w:r>
        <w:r>
          <w:rPr>
            <w:spacing w:val="-19"/>
            <w:sz w:val="22"/>
          </w:rPr>
          <w:t>“</w:t>
        </w:r>
        <w:r>
          <w:rPr>
            <w:rFonts w:ascii="Tahoma" w:hAnsi="Tahoma"/>
            <w:spacing w:val="-206"/>
            <w:w w:val="99"/>
            <w:position w:val="3"/>
            <w:sz w:val="30"/>
          </w:rPr>
          <w:t>w</w:t>
        </w:r>
        <w:r>
          <w:rPr>
            <w:spacing w:val="-1"/>
            <w:sz w:val="22"/>
          </w:rPr>
          <w:t>P</w:t>
        </w:r>
        <w:r>
          <w:rPr>
            <w:spacing w:val="-91"/>
            <w:sz w:val="22"/>
          </w:rPr>
          <w:t>E</w:t>
        </w:r>
        <w:r>
          <w:rPr>
            <w:rFonts w:ascii="Tahoma" w:hAnsi="Tahoma"/>
            <w:spacing w:val="-66"/>
            <w:w w:val="97"/>
            <w:position w:val="3"/>
            <w:sz w:val="30"/>
          </w:rPr>
          <w:t>e</w:t>
        </w:r>
        <w:r>
          <w:rPr>
            <w:spacing w:val="-72"/>
            <w:sz w:val="22"/>
          </w:rPr>
          <w:t>T</w:t>
        </w:r>
        <w:r>
          <w:rPr>
            <w:rFonts w:ascii="Tahoma" w:hAnsi="Tahoma"/>
            <w:spacing w:val="-2"/>
            <w:w w:val="103"/>
            <w:position w:val="3"/>
            <w:sz w:val="30"/>
          </w:rPr>
          <w:t>l</w:t>
        </w:r>
        <w:r>
          <w:rPr>
            <w:spacing w:val="-123"/>
            <w:sz w:val="22"/>
          </w:rPr>
          <w:t>0</w:t>
        </w:r>
        <w:r>
          <w:rPr>
            <w:rFonts w:ascii="Tahoma" w:hAnsi="Tahoma"/>
            <w:spacing w:val="-26"/>
            <w:w w:val="92"/>
            <w:position w:val="3"/>
            <w:sz w:val="30"/>
          </w:rPr>
          <w:t>a</w:t>
        </w:r>
        <w:r>
          <w:rPr>
            <w:spacing w:val="-99"/>
            <w:sz w:val="22"/>
          </w:rPr>
          <w:t>7</w:t>
        </w:r>
        <w:r>
          <w:rPr>
            <w:rFonts w:ascii="Tahoma" w:hAnsi="Tahoma"/>
            <w:spacing w:val="-66"/>
            <w:w w:val="97"/>
            <w:position w:val="3"/>
            <w:sz w:val="30"/>
          </w:rPr>
          <w:t>n</w:t>
        </w:r>
        <w:r>
          <w:rPr>
            <w:spacing w:val="-10"/>
            <w:sz w:val="22"/>
          </w:rPr>
          <w:t>”</w:t>
        </w:r>
        <w:r>
          <w:rPr>
            <w:rFonts w:ascii="Tahoma" w:hAnsi="Tahoma"/>
            <w:spacing w:val="-96"/>
            <w:w w:val="98"/>
            <w:position w:val="3"/>
            <w:sz w:val="30"/>
          </w:rPr>
          <w:t>d</w:t>
        </w:r>
        <w:r>
          <w:rPr>
            <w:spacing w:val="-1"/>
            <w:sz w:val="22"/>
          </w:rPr>
          <w:t>(N</w:t>
        </w:r>
      </w:hyperlink>
      <w:r>
        <w:rPr>
          <w:spacing w:val="-1"/>
          <w:sz w:val="22"/>
        </w:rPr>
        <w:t>ashville).</w:t>
      </w:r>
    </w:p>
    <w:p>
      <w:pPr>
        <w:pStyle w:val="Heading1"/>
        <w:tabs>
          <w:tab w:pos="1071" w:val="left" w:leader="none"/>
          <w:tab w:pos="2412" w:val="left" w:leader="none"/>
          <w:tab w:pos="3145" w:val="left" w:leader="none"/>
        </w:tabs>
        <w:spacing w:before="41"/>
        <w:ind w:left="56"/>
        <w:rPr>
          <w:position w:val="-1"/>
        </w:rPr>
      </w:pPr>
      <w:r>
        <w:rPr/>
        <w:br w:type="column"/>
      </w:r>
      <w:hyperlink r:id="rId7">
        <w:r>
          <w:rPr>
            <w:spacing w:val="-4"/>
          </w:rPr>
          <w:t>Home</w:t>
        </w:r>
      </w:hyperlink>
      <w:r>
        <w:rPr/>
        <w:tab/>
      </w:r>
      <w:hyperlink r:id="rId8">
        <w:r>
          <w:rPr>
            <w:spacing w:val="-2"/>
          </w:rPr>
          <w:t>Research</w:t>
        </w:r>
      </w:hyperlink>
      <w:r>
        <w:rPr/>
        <w:tab/>
      </w:r>
      <w:hyperlink r:id="rId9">
        <w:r>
          <w:rPr>
            <w:spacing w:val="-5"/>
          </w:rPr>
          <w:t>CV</w:t>
        </w:r>
        <w:r>
          <w:rPr/>
          <w:tab/>
        </w:r>
        <w:r>
          <w:rPr>
            <w:position w:val="-1"/>
          </w:rPr>
          <w:drawing>
            <wp:inline distT="0" distB="0" distL="0" distR="0">
              <wp:extent cx="166592" cy="166592"/>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10" cstate="print"/>
                      <a:stretch>
                        <a:fillRect/>
                      </a:stretch>
                    </pic:blipFill>
                    <pic:spPr>
                      <a:xfrm>
                        <a:off x="0" y="0"/>
                        <a:ext cx="166592" cy="166592"/>
                      </a:xfrm>
                      <a:prstGeom prst="rect">
                        <a:avLst/>
                      </a:prstGeom>
                    </pic:spPr>
                  </pic:pic>
                </a:graphicData>
              </a:graphic>
            </wp:inline>
          </w:drawing>
        </w:r>
        <w:r>
          <w:rPr>
            <w:position w:val="-1"/>
          </w:rPr>
        </w:r>
      </w:hyperlink>
    </w:p>
    <w:p>
      <w:pPr>
        <w:sectPr>
          <w:type w:val="continuous"/>
          <w:pgSz w:w="11900" w:h="16840"/>
          <w:pgMar w:header="284" w:footer="267" w:top="480" w:bottom="460" w:left="708" w:right="708"/>
          <w:cols w:num="2" w:equalWidth="0">
            <w:col w:w="4836" w:space="2155"/>
            <w:col w:w="3493"/>
          </w:cols>
        </w:sectPr>
      </w:pPr>
    </w:p>
    <w:p>
      <w:pPr>
        <w:pStyle w:val="BodyText"/>
        <w:spacing w:line="290" w:lineRule="auto" w:before="47"/>
        <w:ind w:left="56"/>
      </w:pPr>
      <w:r>
        <w:rPr>
          <w:rFonts w:ascii="Arial" w:hAnsi="Arial"/>
          <w:b/>
        </w:rPr>
        <w:t>2006</w:t>
      </w:r>
      <w:r>
        <w:rPr>
          <w:rFonts w:ascii="Arial" w:hAnsi="Arial"/>
          <w:b/>
          <w:spacing w:val="-8"/>
        </w:rPr>
        <w:t> </w:t>
      </w:r>
      <w:r>
        <w:rPr/>
        <w:t>At conferences “PET06” (Hanoi, Vietnam), “ESAM06” (Alice Springs,</w:t>
      </w:r>
      <w:r>
        <w:rPr>
          <w:spacing w:val="-9"/>
        </w:rPr>
        <w:t> </w:t>
      </w:r>
      <w:r>
        <w:rPr/>
        <w:t>Australia), and workshop “Coalitions</w:t>
      </w:r>
      <w:r>
        <w:rPr>
          <w:spacing w:val="-4"/>
        </w:rPr>
        <w:t> </w:t>
      </w:r>
      <w:r>
        <w:rPr/>
        <w:t>and</w:t>
      </w:r>
      <w:r>
        <w:rPr>
          <w:spacing w:val="-4"/>
        </w:rPr>
        <w:t> </w:t>
      </w:r>
      <w:r>
        <w:rPr/>
        <w:t>Networks”</w:t>
      </w:r>
      <w:r>
        <w:rPr>
          <w:spacing w:val="-4"/>
        </w:rPr>
        <w:t> </w:t>
      </w:r>
      <w:r>
        <w:rPr/>
        <w:t>(Montreal,</w:t>
      </w:r>
      <w:r>
        <w:rPr>
          <w:spacing w:val="-4"/>
        </w:rPr>
        <w:t> </w:t>
      </w:r>
      <w:r>
        <w:rPr/>
        <w:t>Canada).</w:t>
      </w:r>
      <w:r>
        <w:rPr>
          <w:spacing w:val="-4"/>
        </w:rPr>
        <w:t> </w:t>
      </w:r>
      <w:r>
        <w:rPr/>
        <w:t>Visitor</w:t>
      </w:r>
      <w:r>
        <w:rPr>
          <w:spacing w:val="-4"/>
        </w:rPr>
        <w:t> </w:t>
      </w:r>
      <w:r>
        <w:rPr/>
        <w:t>of</w:t>
      </w:r>
      <w:r>
        <w:rPr>
          <w:spacing w:val="-4"/>
        </w:rPr>
        <w:t> </w:t>
      </w:r>
      <w:r>
        <w:rPr/>
        <w:t>the</w:t>
      </w:r>
      <w:r>
        <w:rPr>
          <w:spacing w:val="-4"/>
        </w:rPr>
        <w:t> </w:t>
      </w:r>
      <w:r>
        <w:rPr/>
        <w:t>Department</w:t>
      </w:r>
      <w:r>
        <w:rPr>
          <w:spacing w:val="-4"/>
        </w:rPr>
        <w:t> </w:t>
      </w:r>
      <w:r>
        <w:rPr/>
        <w:t>of</w:t>
      </w:r>
      <w:r>
        <w:rPr>
          <w:spacing w:val="-4"/>
        </w:rPr>
        <w:t> </w:t>
      </w:r>
      <w:r>
        <w:rPr/>
        <w:t>Statistics</w:t>
      </w:r>
      <w:r>
        <w:rPr>
          <w:spacing w:val="-4"/>
        </w:rPr>
        <w:t> </w:t>
      </w:r>
      <w:r>
        <w:rPr/>
        <w:t>and</w:t>
      </w:r>
      <w:r>
        <w:rPr>
          <w:spacing w:val="-4"/>
        </w:rPr>
        <w:t> </w:t>
      </w:r>
      <w:r>
        <w:rPr/>
        <w:t>Operations Research, University of Santiago de Compostela (Spain), and the Economic Theory Center in the Department of Economics, The University of Melbourne.</w:t>
      </w:r>
    </w:p>
    <w:p>
      <w:pPr>
        <w:pStyle w:val="BodyText"/>
        <w:spacing w:line="288" w:lineRule="auto"/>
        <w:ind w:left="56" w:right="40"/>
      </w:pPr>
      <w:r>
        <w:rPr>
          <w:rFonts w:ascii="Arial" w:hAnsi="Arial"/>
          <w:b/>
        </w:rPr>
        <w:t>2005 </w:t>
      </w:r>
      <w:r>
        <w:rPr/>
        <w:t>Invited seminars at Vanderbilt University, the University of</w:t>
      </w:r>
      <w:r>
        <w:rPr>
          <w:spacing w:val="-6"/>
        </w:rPr>
        <w:t> </w:t>
      </w:r>
      <w:r>
        <w:rPr/>
        <w:t>Alabama (Tuscaloosa), the Naval Postgraduate School (Monterey, CA), and Tilburg University (The Netherlands).</w:t>
      </w:r>
      <w:r>
        <w:rPr>
          <w:spacing w:val="-9"/>
        </w:rPr>
        <w:t> </w:t>
      </w:r>
      <w:r>
        <w:rPr/>
        <w:t>At conferences “PET 05” (Marseille,</w:t>
      </w:r>
      <w:r>
        <w:rPr>
          <w:spacing w:val="-4"/>
        </w:rPr>
        <w:t> </w:t>
      </w:r>
      <w:r>
        <w:rPr/>
        <w:t>France)</w:t>
      </w:r>
      <w:r>
        <w:rPr>
          <w:spacing w:val="-4"/>
        </w:rPr>
        <w:t> </w:t>
      </w:r>
      <w:r>
        <w:rPr/>
        <w:t>and</w:t>
      </w:r>
      <w:r>
        <w:rPr>
          <w:spacing w:val="-4"/>
        </w:rPr>
        <w:t> </w:t>
      </w:r>
      <w:r>
        <w:rPr/>
        <w:t>“7</w:t>
      </w:r>
      <w:r>
        <w:rPr>
          <w:vertAlign w:val="superscript"/>
        </w:rPr>
        <w:t>th</w:t>
      </w:r>
      <w:r>
        <w:rPr>
          <w:spacing w:val="-3"/>
          <w:vertAlign w:val="baseline"/>
        </w:rPr>
        <w:t> </w:t>
      </w:r>
      <w:r>
        <w:rPr>
          <w:vertAlign w:val="baseline"/>
        </w:rPr>
        <w:t>SAET</w:t>
      </w:r>
      <w:r>
        <w:rPr>
          <w:spacing w:val="-7"/>
          <w:vertAlign w:val="baseline"/>
        </w:rPr>
        <w:t> </w:t>
      </w:r>
      <w:r>
        <w:rPr>
          <w:vertAlign w:val="baseline"/>
        </w:rPr>
        <w:t>Conference”</w:t>
      </w:r>
      <w:r>
        <w:rPr>
          <w:spacing w:val="-4"/>
          <w:vertAlign w:val="baseline"/>
        </w:rPr>
        <w:t> </w:t>
      </w:r>
      <w:r>
        <w:rPr>
          <w:vertAlign w:val="baseline"/>
        </w:rPr>
        <w:t>(Vigo,</w:t>
      </w:r>
      <w:r>
        <w:rPr>
          <w:spacing w:val="-4"/>
          <w:vertAlign w:val="baseline"/>
        </w:rPr>
        <w:t> </w:t>
      </w:r>
      <w:r>
        <w:rPr>
          <w:vertAlign w:val="baseline"/>
        </w:rPr>
        <w:t>Spain).</w:t>
      </w:r>
      <w:r>
        <w:rPr>
          <w:spacing w:val="-4"/>
          <w:vertAlign w:val="baseline"/>
        </w:rPr>
        <w:t> </w:t>
      </w:r>
      <w:r>
        <w:rPr>
          <w:vertAlign w:val="baseline"/>
        </w:rPr>
        <w:t>Visitor</w:t>
      </w:r>
      <w:r>
        <w:rPr>
          <w:spacing w:val="-4"/>
          <w:vertAlign w:val="baseline"/>
        </w:rPr>
        <w:t> </w:t>
      </w:r>
      <w:r>
        <w:rPr>
          <w:vertAlign w:val="baseline"/>
        </w:rPr>
        <w:t>of</w:t>
      </w:r>
      <w:r>
        <w:rPr>
          <w:spacing w:val="-4"/>
          <w:vertAlign w:val="baseline"/>
        </w:rPr>
        <w:t> </w:t>
      </w:r>
      <w:r>
        <w:rPr>
          <w:vertAlign w:val="baseline"/>
        </w:rPr>
        <w:t>the</w:t>
      </w:r>
      <w:r>
        <w:rPr>
          <w:spacing w:val="-4"/>
          <w:vertAlign w:val="baseline"/>
        </w:rPr>
        <w:t> </w:t>
      </w:r>
      <w:r>
        <w:rPr>
          <w:vertAlign w:val="baseline"/>
        </w:rPr>
        <w:t>Economic</w:t>
      </w:r>
      <w:r>
        <w:rPr>
          <w:spacing w:val="-7"/>
          <w:vertAlign w:val="baseline"/>
        </w:rPr>
        <w:t> </w:t>
      </w:r>
      <w:r>
        <w:rPr>
          <w:vertAlign w:val="baseline"/>
        </w:rPr>
        <w:t>Theory</w:t>
      </w:r>
      <w:r>
        <w:rPr>
          <w:spacing w:val="-4"/>
          <w:vertAlign w:val="baseline"/>
        </w:rPr>
        <w:t> </w:t>
      </w:r>
      <w:r>
        <w:rPr>
          <w:vertAlign w:val="baseline"/>
        </w:rPr>
        <w:t>Center</w:t>
      </w:r>
      <w:r>
        <w:rPr>
          <w:spacing w:val="-4"/>
          <w:vertAlign w:val="baseline"/>
        </w:rPr>
        <w:t> </w:t>
      </w:r>
      <w:r>
        <w:rPr>
          <w:vertAlign w:val="baseline"/>
        </w:rPr>
        <w:t>in</w:t>
      </w:r>
      <w:r>
        <w:rPr>
          <w:spacing w:val="-4"/>
          <w:vertAlign w:val="baseline"/>
        </w:rPr>
        <w:t> </w:t>
      </w:r>
      <w:r>
        <w:rPr>
          <w:vertAlign w:val="baseline"/>
        </w:rPr>
        <w:t>the Department of Economics, The University of Melbourne, Department of Statistics and Operations Research, University of Santiago de Compostela (Spain), the Department of Economics, Vanderbilt University, and the Mathematics Department, Naval Postgraduate School (Monterey, California).</w:t>
      </w:r>
    </w:p>
    <w:p>
      <w:pPr>
        <w:pStyle w:val="BodyText"/>
        <w:spacing w:before="91"/>
      </w:pPr>
    </w:p>
    <w:p>
      <w:pPr>
        <w:spacing w:line="292" w:lineRule="auto" w:before="0"/>
        <w:ind w:left="56" w:right="8198" w:firstLine="0"/>
        <w:jc w:val="left"/>
        <w:rPr>
          <w:sz w:val="22"/>
        </w:rPr>
      </w:pPr>
      <w:r>
        <w:rPr>
          <w:rFonts w:ascii="Arial"/>
          <w:b/>
          <w:sz w:val="22"/>
        </w:rPr>
        <w:t>Research Interests </w:t>
      </w:r>
      <w:r>
        <w:rPr>
          <w:sz w:val="22"/>
        </w:rPr>
        <w:t>Game Theory Microeconomic</w:t>
      </w:r>
      <w:r>
        <w:rPr>
          <w:spacing w:val="-4"/>
          <w:sz w:val="22"/>
        </w:rPr>
        <w:t> </w:t>
      </w:r>
      <w:r>
        <w:rPr>
          <w:spacing w:val="-2"/>
          <w:sz w:val="22"/>
        </w:rPr>
        <w:t>Theory</w:t>
      </w:r>
    </w:p>
    <w:p>
      <w:pPr>
        <w:pStyle w:val="BodyText"/>
        <w:spacing w:before="96"/>
      </w:pPr>
    </w:p>
    <w:p>
      <w:pPr>
        <w:pStyle w:val="Heading2"/>
      </w:pPr>
      <w:r>
        <w:rPr/>
        <w:t>Professional</w:t>
      </w:r>
      <w:r>
        <w:rPr>
          <w:spacing w:val="-1"/>
        </w:rPr>
        <w:t> </w:t>
      </w:r>
      <w:r>
        <w:rPr>
          <w:spacing w:val="-2"/>
        </w:rPr>
        <w:t>Service</w:t>
      </w:r>
    </w:p>
    <w:p>
      <w:pPr>
        <w:pStyle w:val="BodyText"/>
        <w:spacing w:line="285" w:lineRule="auto" w:before="47"/>
        <w:ind w:left="56" w:right="195"/>
      </w:pPr>
      <w:r>
        <w:rPr>
          <w:rFonts w:ascii="Arial"/>
          <w:b/>
        </w:rPr>
        <w:t>Associate</w:t>
      </w:r>
      <w:r>
        <w:rPr>
          <w:rFonts w:ascii="Arial"/>
          <w:b/>
          <w:spacing w:val="-4"/>
        </w:rPr>
        <w:t> </w:t>
      </w:r>
      <w:r>
        <w:rPr>
          <w:rFonts w:ascii="Arial"/>
          <w:b/>
        </w:rPr>
        <w:t>Editor</w:t>
      </w:r>
      <w:r>
        <w:rPr>
          <w:rFonts w:ascii="Arial"/>
          <w:b/>
          <w:spacing w:val="-3"/>
        </w:rPr>
        <w:t> </w:t>
      </w:r>
      <w:r>
        <w:rPr/>
        <w:t>of</w:t>
      </w:r>
      <w:r>
        <w:rPr>
          <w:spacing w:val="-4"/>
        </w:rPr>
        <w:t> </w:t>
      </w:r>
      <w:r>
        <w:rPr/>
        <w:t>the</w:t>
      </w:r>
      <w:r>
        <w:rPr>
          <w:spacing w:val="-4"/>
        </w:rPr>
        <w:t> </w:t>
      </w:r>
      <w:r>
        <w:rPr/>
        <w:t>Journal</w:t>
      </w:r>
      <w:r>
        <w:rPr>
          <w:spacing w:val="-4"/>
        </w:rPr>
        <w:t> </w:t>
      </w:r>
      <w:r>
        <w:rPr/>
        <w:t>of</w:t>
      </w:r>
      <w:r>
        <w:rPr>
          <w:spacing w:val="-4"/>
        </w:rPr>
        <w:t> </w:t>
      </w:r>
      <w:r>
        <w:rPr/>
        <w:t>Public</w:t>
      </w:r>
      <w:r>
        <w:rPr>
          <w:spacing w:val="-4"/>
        </w:rPr>
        <w:t> </w:t>
      </w:r>
      <w:r>
        <w:rPr/>
        <w:t>Economic</w:t>
      </w:r>
      <w:r>
        <w:rPr>
          <w:spacing w:val="-6"/>
        </w:rPr>
        <w:t> </w:t>
      </w:r>
      <w:r>
        <w:rPr/>
        <w:t>Theory</w:t>
      </w:r>
      <w:r>
        <w:rPr>
          <w:spacing w:val="-4"/>
        </w:rPr>
        <w:t> </w:t>
      </w:r>
      <w:r>
        <w:rPr/>
        <w:t>(2006-present)</w:t>
      </w:r>
      <w:r>
        <w:rPr>
          <w:spacing w:val="-4"/>
        </w:rPr>
        <w:t> </w:t>
      </w:r>
      <w:r>
        <w:rPr/>
        <w:t>and</w:t>
      </w:r>
      <w:r>
        <w:rPr>
          <w:spacing w:val="-4"/>
        </w:rPr>
        <w:t> </w:t>
      </w:r>
      <w:r>
        <w:rPr/>
        <w:t>of</w:t>
      </w:r>
      <w:r>
        <w:rPr>
          <w:spacing w:val="-4"/>
        </w:rPr>
        <w:t> </w:t>
      </w:r>
      <w:r>
        <w:rPr/>
        <w:t>the</w:t>
      </w:r>
      <w:r>
        <w:rPr>
          <w:spacing w:val="-4"/>
        </w:rPr>
        <w:t> </w:t>
      </w:r>
      <w:r>
        <w:rPr/>
        <w:t>Journal</w:t>
      </w:r>
      <w:r>
        <w:rPr>
          <w:spacing w:val="-4"/>
        </w:rPr>
        <w:t> </w:t>
      </w:r>
      <w:r>
        <w:rPr/>
        <w:t>of Dynamics &amp; Games (2018-present).</w:t>
      </w:r>
    </w:p>
    <w:p>
      <w:pPr>
        <w:pStyle w:val="BodyText"/>
        <w:spacing w:line="285" w:lineRule="auto" w:before="13"/>
        <w:ind w:left="56"/>
      </w:pPr>
      <w:r>
        <w:rPr>
          <w:rFonts w:ascii="Arial"/>
          <w:b/>
        </w:rPr>
        <w:t>Guest</w:t>
      </w:r>
      <w:r>
        <w:rPr>
          <w:rFonts w:ascii="Arial"/>
          <w:b/>
          <w:spacing w:val="-3"/>
        </w:rPr>
        <w:t> </w:t>
      </w:r>
      <w:r>
        <w:rPr>
          <w:rFonts w:ascii="Arial"/>
          <w:b/>
        </w:rPr>
        <w:t>Editor</w:t>
      </w:r>
      <w:r>
        <w:rPr>
          <w:rFonts w:ascii="Arial"/>
          <w:b/>
          <w:spacing w:val="-3"/>
        </w:rPr>
        <w:t> </w:t>
      </w:r>
      <w:r>
        <w:rPr/>
        <w:t>of</w:t>
      </w:r>
      <w:r>
        <w:rPr>
          <w:spacing w:val="-3"/>
        </w:rPr>
        <w:t> </w:t>
      </w:r>
      <w:r>
        <w:rPr/>
        <w:t>special</w:t>
      </w:r>
      <w:r>
        <w:rPr>
          <w:spacing w:val="-3"/>
        </w:rPr>
        <w:t> </w:t>
      </w:r>
      <w:r>
        <w:rPr/>
        <w:t>issue</w:t>
      </w:r>
      <w:r>
        <w:rPr>
          <w:spacing w:val="-4"/>
        </w:rPr>
        <w:t> </w:t>
      </w:r>
      <w:r>
        <w:rPr/>
        <w:t>of</w:t>
      </w:r>
      <w:r>
        <w:rPr>
          <w:spacing w:val="-3"/>
        </w:rPr>
        <w:t> </w:t>
      </w:r>
      <w:r>
        <w:rPr/>
        <w:t>the</w:t>
      </w:r>
      <w:r>
        <w:rPr>
          <w:spacing w:val="-4"/>
        </w:rPr>
        <w:t> </w:t>
      </w:r>
      <w:r>
        <w:rPr/>
        <w:t>Journal</w:t>
      </w:r>
      <w:r>
        <w:rPr>
          <w:spacing w:val="-3"/>
        </w:rPr>
        <w:t> </w:t>
      </w:r>
      <w:r>
        <w:rPr/>
        <w:t>of</w:t>
      </w:r>
      <w:r>
        <w:rPr>
          <w:spacing w:val="-4"/>
        </w:rPr>
        <w:t> </w:t>
      </w:r>
      <w:r>
        <w:rPr/>
        <w:t>Public</w:t>
      </w:r>
      <w:r>
        <w:rPr>
          <w:spacing w:val="-3"/>
        </w:rPr>
        <w:t> </w:t>
      </w:r>
      <w:r>
        <w:rPr/>
        <w:t>Economic</w:t>
      </w:r>
      <w:r>
        <w:rPr>
          <w:spacing w:val="-6"/>
        </w:rPr>
        <w:t> </w:t>
      </w:r>
      <w:r>
        <w:rPr/>
        <w:t>Theory</w:t>
      </w:r>
      <w:r>
        <w:rPr>
          <w:spacing w:val="-3"/>
        </w:rPr>
        <w:t> </w:t>
      </w:r>
      <w:r>
        <w:rPr/>
        <w:t>in</w:t>
      </w:r>
      <w:r>
        <w:rPr>
          <w:spacing w:val="-4"/>
        </w:rPr>
        <w:t> </w:t>
      </w:r>
      <w:r>
        <w:rPr/>
        <w:t>honor</w:t>
      </w:r>
      <w:r>
        <w:rPr>
          <w:spacing w:val="-3"/>
        </w:rPr>
        <w:t> </w:t>
      </w:r>
      <w:r>
        <w:rPr/>
        <w:t>of</w:t>
      </w:r>
      <w:r>
        <w:rPr>
          <w:spacing w:val="-3"/>
        </w:rPr>
        <w:t> </w:t>
      </w:r>
      <w:hyperlink r:id="rId30">
        <w:r>
          <w:rPr/>
          <w:t>Myrna</w:t>
        </w:r>
        <w:r>
          <w:rPr>
            <w:spacing w:val="-3"/>
          </w:rPr>
          <w:t> </w:t>
        </w:r>
        <w:r>
          <w:rPr/>
          <w:t>Wooders</w:t>
        </w:r>
      </w:hyperlink>
      <w:r>
        <w:rPr/>
        <w:t>' contributions to economics and game theory (2024-5).</w:t>
      </w:r>
    </w:p>
    <w:p>
      <w:pPr>
        <w:pStyle w:val="BodyText"/>
        <w:spacing w:line="288" w:lineRule="auto"/>
        <w:ind w:left="56"/>
      </w:pPr>
      <w:r>
        <w:rPr>
          <w:rFonts w:ascii="Arial"/>
          <w:b/>
        </w:rPr>
        <w:t>Referee </w:t>
      </w:r>
      <w:r>
        <w:rPr/>
        <w:t>for</w:t>
      </w:r>
      <w:r>
        <w:rPr>
          <w:spacing w:val="-3"/>
        </w:rPr>
        <w:t> </w:t>
      </w:r>
      <w:r>
        <w:rPr/>
        <w:t>American Economic Review,</w:t>
      </w:r>
      <w:r>
        <w:rPr>
          <w:spacing w:val="-3"/>
        </w:rPr>
        <w:t> </w:t>
      </w:r>
      <w:r>
        <w:rPr/>
        <w:t>Annals of Operations Research, B.E. Journal of Theoretical Economics, Central European Journal of Operations Research, Econometrica, Economic Bulletin, Economic Theory, European Economic Review, European Journal of Operational Research, Games and Economic Behavior, International Game Theory Review, International Journal of Game Theory, Journal of Economic Theory, Journal of Mathematical Economics, Journal of Public Economic Theory, Journal of Strategic Behavior and the Environment, Mathematics of Operations Research, Mathematical Programming, Mathematical Social Sciences, Methods and Models of Operational Research, Operations Research</w:t>
      </w:r>
      <w:r>
        <w:rPr>
          <w:spacing w:val="-4"/>
        </w:rPr>
        <w:t> </w:t>
      </w:r>
      <w:r>
        <w:rPr/>
        <w:t>Letters,</w:t>
      </w:r>
      <w:r>
        <w:rPr>
          <w:spacing w:val="-4"/>
        </w:rPr>
        <w:t> </w:t>
      </w:r>
      <w:r>
        <w:rPr/>
        <w:t>Operations</w:t>
      </w:r>
      <w:r>
        <w:rPr>
          <w:spacing w:val="-4"/>
        </w:rPr>
        <w:t> </w:t>
      </w:r>
      <w:r>
        <w:rPr/>
        <w:t>Research</w:t>
      </w:r>
      <w:r>
        <w:rPr>
          <w:spacing w:val="-4"/>
        </w:rPr>
        <w:t> </w:t>
      </w:r>
      <w:r>
        <w:rPr/>
        <w:t>Spectrum,</w:t>
      </w:r>
      <w:r>
        <w:rPr>
          <w:spacing w:val="-4"/>
        </w:rPr>
        <w:t> </w:t>
      </w:r>
      <w:r>
        <w:rPr/>
        <w:t>Optimization,</w:t>
      </w:r>
      <w:r>
        <w:rPr>
          <w:spacing w:val="-4"/>
        </w:rPr>
        <w:t> </w:t>
      </w:r>
      <w:r>
        <w:rPr/>
        <w:t>PLOS</w:t>
      </w:r>
      <w:r>
        <w:rPr>
          <w:spacing w:val="-4"/>
        </w:rPr>
        <w:t> </w:t>
      </w:r>
      <w:r>
        <w:rPr/>
        <w:t>ONE,</w:t>
      </w:r>
      <w:r>
        <w:rPr>
          <w:spacing w:val="-4"/>
        </w:rPr>
        <w:t> </w:t>
      </w:r>
      <w:r>
        <w:rPr/>
        <w:t>Review</w:t>
      </w:r>
      <w:r>
        <w:rPr>
          <w:spacing w:val="-4"/>
        </w:rPr>
        <w:t> </w:t>
      </w:r>
      <w:r>
        <w:rPr/>
        <w:t>of</w:t>
      </w:r>
      <w:r>
        <w:rPr>
          <w:spacing w:val="-4"/>
        </w:rPr>
        <w:t> </w:t>
      </w:r>
      <w:r>
        <w:rPr/>
        <w:t>Economic</w:t>
      </w:r>
      <w:r>
        <w:rPr>
          <w:spacing w:val="-4"/>
        </w:rPr>
        <w:t> </w:t>
      </w:r>
      <w:r>
        <w:rPr/>
        <w:t>Design, Review of Economic Studies, Social Networks, Southern Economic Journal, Telecommunication Systems, Theory and Decision, TOP (Spanish Journal of Operations Research), ZOR-Methods and Models of Operations Research.</w:t>
      </w:r>
    </w:p>
    <w:p>
      <w:pPr>
        <w:spacing w:line="285" w:lineRule="auto" w:before="4"/>
        <w:ind w:left="56" w:right="0" w:firstLine="0"/>
        <w:jc w:val="left"/>
        <w:rPr>
          <w:sz w:val="22"/>
        </w:rPr>
      </w:pPr>
      <w:r>
        <w:rPr>
          <w:rFonts w:ascii="Arial" w:hAnsi="Arial"/>
          <w:b/>
          <w:sz w:val="22"/>
        </w:rPr>
        <w:t>Member</w:t>
      </w:r>
      <w:r>
        <w:rPr>
          <w:rFonts w:ascii="Arial" w:hAnsi="Arial"/>
          <w:b/>
          <w:spacing w:val="-6"/>
          <w:sz w:val="22"/>
        </w:rPr>
        <w:t> </w:t>
      </w:r>
      <w:r>
        <w:rPr>
          <w:rFonts w:ascii="Arial" w:hAnsi="Arial"/>
          <w:b/>
          <w:sz w:val="22"/>
        </w:rPr>
        <w:t>of</w:t>
      </w:r>
      <w:r>
        <w:rPr>
          <w:rFonts w:ascii="Arial" w:hAnsi="Arial"/>
          <w:b/>
          <w:spacing w:val="-6"/>
          <w:sz w:val="22"/>
        </w:rPr>
        <w:t> </w:t>
      </w:r>
      <w:r>
        <w:rPr>
          <w:rFonts w:ascii="Arial" w:hAnsi="Arial"/>
          <w:b/>
          <w:sz w:val="22"/>
        </w:rPr>
        <w:t>the</w:t>
      </w:r>
      <w:r>
        <w:rPr>
          <w:rFonts w:ascii="Arial" w:hAnsi="Arial"/>
          <w:b/>
          <w:spacing w:val="-6"/>
          <w:sz w:val="22"/>
        </w:rPr>
        <w:t> </w:t>
      </w:r>
      <w:r>
        <w:rPr>
          <w:rFonts w:ascii="Arial" w:hAnsi="Arial"/>
          <w:b/>
          <w:sz w:val="22"/>
        </w:rPr>
        <w:t>“Panel</w:t>
      </w:r>
      <w:r>
        <w:rPr>
          <w:rFonts w:ascii="Arial" w:hAnsi="Arial"/>
          <w:b/>
          <w:spacing w:val="-6"/>
          <w:sz w:val="22"/>
        </w:rPr>
        <w:t> </w:t>
      </w:r>
      <w:r>
        <w:rPr>
          <w:rFonts w:ascii="Arial" w:hAnsi="Arial"/>
          <w:b/>
          <w:sz w:val="22"/>
        </w:rPr>
        <w:t>of</w:t>
      </w:r>
      <w:r>
        <w:rPr>
          <w:rFonts w:ascii="Arial" w:hAnsi="Arial"/>
          <w:b/>
          <w:spacing w:val="-6"/>
          <w:sz w:val="22"/>
        </w:rPr>
        <w:t> </w:t>
      </w:r>
      <w:r>
        <w:rPr>
          <w:rFonts w:ascii="Arial" w:hAnsi="Arial"/>
          <w:b/>
          <w:sz w:val="22"/>
        </w:rPr>
        <w:t>Experts”</w:t>
      </w:r>
      <w:r>
        <w:rPr>
          <w:rFonts w:ascii="Arial" w:hAnsi="Arial"/>
          <w:b/>
          <w:spacing w:val="-5"/>
          <w:sz w:val="22"/>
        </w:rPr>
        <w:t> </w:t>
      </w:r>
      <w:r>
        <w:rPr>
          <w:sz w:val="22"/>
        </w:rPr>
        <w:t>of</w:t>
      </w:r>
      <w:r>
        <w:rPr>
          <w:spacing w:val="-6"/>
          <w:sz w:val="22"/>
        </w:rPr>
        <w:t> </w:t>
      </w:r>
      <w:r>
        <w:rPr>
          <w:sz w:val="22"/>
        </w:rPr>
        <w:t>the</w:t>
      </w:r>
      <w:r>
        <w:rPr>
          <w:spacing w:val="-6"/>
          <w:sz w:val="22"/>
        </w:rPr>
        <w:t> </w:t>
      </w:r>
      <w:r>
        <w:rPr>
          <w:sz w:val="22"/>
        </w:rPr>
        <w:t>Fund</w:t>
      </w:r>
      <w:r>
        <w:rPr>
          <w:spacing w:val="-6"/>
          <w:sz w:val="22"/>
        </w:rPr>
        <w:t> </w:t>
      </w:r>
      <w:r>
        <w:rPr>
          <w:sz w:val="22"/>
        </w:rPr>
        <w:t>for</w:t>
      </w:r>
      <w:r>
        <w:rPr>
          <w:spacing w:val="-6"/>
          <w:sz w:val="22"/>
        </w:rPr>
        <w:t> </w:t>
      </w:r>
      <w:r>
        <w:rPr>
          <w:sz w:val="22"/>
        </w:rPr>
        <w:t>Scientific</w:t>
      </w:r>
      <w:r>
        <w:rPr>
          <w:spacing w:val="-6"/>
          <w:sz w:val="22"/>
        </w:rPr>
        <w:t> </w:t>
      </w:r>
      <w:r>
        <w:rPr>
          <w:sz w:val="22"/>
        </w:rPr>
        <w:t>Research</w:t>
      </w:r>
      <w:r>
        <w:rPr>
          <w:spacing w:val="-6"/>
          <w:sz w:val="22"/>
        </w:rPr>
        <w:t> </w:t>
      </w:r>
      <w:r>
        <w:rPr>
          <w:sz w:val="22"/>
        </w:rPr>
        <w:t>(F.R.S.-FNRS)</w:t>
      </w:r>
      <w:r>
        <w:rPr>
          <w:spacing w:val="-6"/>
          <w:sz w:val="22"/>
        </w:rPr>
        <w:t> </w:t>
      </w:r>
      <w:r>
        <w:rPr>
          <w:sz w:val="22"/>
        </w:rPr>
        <w:t>(Belgium) (Evaluation of funding proposals)</w:t>
      </w:r>
    </w:p>
    <w:p>
      <w:pPr>
        <w:spacing w:line="251" w:lineRule="exact" w:before="0"/>
        <w:ind w:left="56" w:right="0" w:firstLine="0"/>
        <w:jc w:val="left"/>
        <w:rPr>
          <w:sz w:val="22"/>
        </w:rPr>
      </w:pPr>
      <w:r>
        <w:rPr>
          <w:rFonts w:ascii="Arial"/>
          <w:b/>
          <w:sz w:val="22"/>
        </w:rPr>
        <w:t>Grant</w:t>
      </w:r>
      <w:r>
        <w:rPr>
          <w:rFonts w:ascii="Arial"/>
          <w:b/>
          <w:spacing w:val="-1"/>
          <w:sz w:val="22"/>
        </w:rPr>
        <w:t> </w:t>
      </w:r>
      <w:r>
        <w:rPr>
          <w:rFonts w:ascii="Arial"/>
          <w:b/>
          <w:sz w:val="22"/>
        </w:rPr>
        <w:t>proposal</w:t>
      </w:r>
      <w:r>
        <w:rPr>
          <w:rFonts w:ascii="Arial"/>
          <w:b/>
          <w:spacing w:val="-1"/>
          <w:sz w:val="22"/>
        </w:rPr>
        <w:t> </w:t>
      </w:r>
      <w:r>
        <w:rPr>
          <w:rFonts w:ascii="Arial"/>
          <w:b/>
          <w:sz w:val="22"/>
        </w:rPr>
        <w:t>reviewer </w:t>
      </w:r>
      <w:r>
        <w:rPr>
          <w:sz w:val="22"/>
        </w:rPr>
        <w:t>for</w:t>
      </w:r>
      <w:r>
        <w:rPr>
          <w:spacing w:val="-1"/>
          <w:sz w:val="22"/>
        </w:rPr>
        <w:t> </w:t>
      </w:r>
      <w:r>
        <w:rPr>
          <w:sz w:val="22"/>
        </w:rPr>
        <w:t>the</w:t>
      </w:r>
      <w:r>
        <w:rPr>
          <w:spacing w:val="-1"/>
          <w:sz w:val="22"/>
        </w:rPr>
        <w:t> </w:t>
      </w:r>
      <w:r>
        <w:rPr>
          <w:sz w:val="22"/>
        </w:rPr>
        <w:t>NSF</w:t>
      </w:r>
      <w:r>
        <w:rPr>
          <w:spacing w:val="-1"/>
          <w:sz w:val="22"/>
        </w:rPr>
        <w:t> </w:t>
      </w:r>
      <w:r>
        <w:rPr>
          <w:sz w:val="22"/>
        </w:rPr>
        <w:t>and</w:t>
      </w:r>
      <w:r>
        <w:rPr>
          <w:spacing w:val="-1"/>
          <w:sz w:val="22"/>
        </w:rPr>
        <w:t> </w:t>
      </w:r>
      <w:r>
        <w:rPr>
          <w:sz w:val="22"/>
        </w:rPr>
        <w:t>the</w:t>
      </w:r>
      <w:r>
        <w:rPr>
          <w:spacing w:val="-1"/>
          <w:sz w:val="22"/>
        </w:rPr>
        <w:t> </w:t>
      </w:r>
      <w:r>
        <w:rPr>
          <w:sz w:val="22"/>
        </w:rPr>
        <w:t>City</w:t>
      </w:r>
      <w:r>
        <w:rPr>
          <w:spacing w:val="-1"/>
          <w:sz w:val="22"/>
        </w:rPr>
        <w:t> </w:t>
      </w:r>
      <w:r>
        <w:rPr>
          <w:sz w:val="22"/>
        </w:rPr>
        <w:t>University</w:t>
      </w:r>
      <w:r>
        <w:rPr>
          <w:spacing w:val="-1"/>
          <w:sz w:val="22"/>
        </w:rPr>
        <w:t> </w:t>
      </w:r>
      <w:r>
        <w:rPr>
          <w:sz w:val="22"/>
        </w:rPr>
        <w:t>of</w:t>
      </w:r>
      <w:r>
        <w:rPr>
          <w:spacing w:val="-1"/>
          <w:sz w:val="22"/>
        </w:rPr>
        <w:t> </w:t>
      </w:r>
      <w:r>
        <w:rPr>
          <w:sz w:val="22"/>
        </w:rPr>
        <w:t>Hong</w:t>
      </w:r>
      <w:r>
        <w:rPr>
          <w:spacing w:val="-1"/>
          <w:sz w:val="22"/>
        </w:rPr>
        <w:t> </w:t>
      </w:r>
      <w:r>
        <w:rPr>
          <w:spacing w:val="-2"/>
          <w:sz w:val="22"/>
        </w:rPr>
        <w:t>Kong.</w:t>
      </w:r>
    </w:p>
    <w:p>
      <w:pPr>
        <w:pStyle w:val="BodyText"/>
        <w:spacing w:line="292" w:lineRule="auto" w:before="47"/>
        <w:ind w:left="56" w:right="195"/>
      </w:pPr>
      <w:r>
        <w:rPr>
          <w:rFonts w:ascii="Arial"/>
          <w:b/>
        </w:rPr>
        <w:t>Member</w:t>
      </w:r>
      <w:r>
        <w:rPr>
          <w:rFonts w:ascii="Arial"/>
          <w:b/>
          <w:spacing w:val="-4"/>
        </w:rPr>
        <w:t> </w:t>
      </w:r>
      <w:r>
        <w:rPr>
          <w:rFonts w:ascii="Arial"/>
          <w:b/>
        </w:rPr>
        <w:t>of</w:t>
      </w:r>
      <w:r>
        <w:rPr>
          <w:rFonts w:ascii="Arial"/>
          <w:b/>
          <w:spacing w:val="-4"/>
        </w:rPr>
        <w:t> </w:t>
      </w:r>
      <w:r>
        <w:rPr>
          <w:rFonts w:ascii="Arial"/>
          <w:b/>
        </w:rPr>
        <w:t>the</w:t>
      </w:r>
      <w:r>
        <w:rPr>
          <w:rFonts w:ascii="Arial"/>
          <w:b/>
          <w:spacing w:val="-4"/>
        </w:rPr>
        <w:t> </w:t>
      </w:r>
      <w:r>
        <w:rPr>
          <w:rFonts w:ascii="Arial"/>
          <w:b/>
        </w:rPr>
        <w:t>program</w:t>
      </w:r>
      <w:r>
        <w:rPr>
          <w:rFonts w:ascii="Arial"/>
          <w:b/>
          <w:spacing w:val="-4"/>
        </w:rPr>
        <w:t> </w:t>
      </w:r>
      <w:r>
        <w:rPr>
          <w:rFonts w:ascii="Arial"/>
          <w:b/>
        </w:rPr>
        <w:t>committee</w:t>
      </w:r>
      <w:r>
        <w:rPr>
          <w:rFonts w:ascii="Arial"/>
          <w:b/>
          <w:spacing w:val="-3"/>
        </w:rPr>
        <w:t> </w:t>
      </w:r>
      <w:r>
        <w:rPr/>
        <w:t>of</w:t>
      </w:r>
      <w:r>
        <w:rPr>
          <w:spacing w:val="-4"/>
        </w:rPr>
        <w:t> </w:t>
      </w:r>
      <w:r>
        <w:rPr/>
        <w:t>the</w:t>
      </w:r>
      <w:r>
        <w:rPr>
          <w:spacing w:val="-4"/>
        </w:rPr>
        <w:t> </w:t>
      </w:r>
      <w:r>
        <w:rPr/>
        <w:t>International</w:t>
      </w:r>
      <w:r>
        <w:rPr>
          <w:spacing w:val="-4"/>
        </w:rPr>
        <w:t> </w:t>
      </w:r>
      <w:r>
        <w:rPr/>
        <w:t>Workshop</w:t>
      </w:r>
      <w:r>
        <w:rPr>
          <w:spacing w:val="-4"/>
        </w:rPr>
        <w:t> </w:t>
      </w:r>
      <w:r>
        <w:rPr/>
        <w:t>on</w:t>
      </w:r>
      <w:r>
        <w:rPr>
          <w:spacing w:val="-4"/>
        </w:rPr>
        <w:t> </w:t>
      </w:r>
      <w:r>
        <w:rPr/>
        <w:t>Cooperative</w:t>
      </w:r>
      <w:r>
        <w:rPr>
          <w:spacing w:val="-4"/>
        </w:rPr>
        <w:t> </w:t>
      </w:r>
      <w:r>
        <w:rPr/>
        <w:t>Games</w:t>
      </w:r>
      <w:r>
        <w:rPr>
          <w:spacing w:val="-4"/>
        </w:rPr>
        <w:t> </w:t>
      </w:r>
      <w:r>
        <w:rPr/>
        <w:t>(June</w:t>
      </w:r>
      <w:r>
        <w:rPr>
          <w:spacing w:val="-4"/>
        </w:rPr>
        <w:t> </w:t>
      </w:r>
      <w:r>
        <w:rPr/>
        <w:t>1996), the International Conference on Logic, Game Theory, and Social Choice (May 1999), PET 2006 Hanoi, PET 2007 Nashville, PET 2009 Galway, CEPET 2009 Udine, PET 2010 Istanbul, CEPET 2011 Udine,</w:t>
      </w:r>
    </w:p>
    <w:p>
      <w:pPr>
        <w:pStyle w:val="BodyText"/>
        <w:spacing w:line="242" w:lineRule="exact"/>
        <w:ind w:left="56"/>
      </w:pPr>
      <w:r>
        <w:rPr/>
        <w:t>CEPET</w:t>
      </w:r>
      <w:r>
        <w:rPr>
          <w:spacing w:val="-4"/>
        </w:rPr>
        <w:t> </w:t>
      </w:r>
      <w:r>
        <w:rPr/>
        <w:t>2012</w:t>
      </w:r>
      <w:r>
        <w:rPr>
          <w:spacing w:val="-1"/>
        </w:rPr>
        <w:t> </w:t>
      </w:r>
      <w:r>
        <w:rPr/>
        <w:t>Udine,</w:t>
      </w:r>
      <w:r>
        <w:rPr>
          <w:spacing w:val="-1"/>
        </w:rPr>
        <w:t> </w:t>
      </w:r>
      <w:r>
        <w:rPr/>
        <w:t>CEPET</w:t>
      </w:r>
      <w:r>
        <w:rPr>
          <w:spacing w:val="-4"/>
        </w:rPr>
        <w:t> </w:t>
      </w:r>
      <w:r>
        <w:rPr/>
        <w:t>2013</w:t>
      </w:r>
      <w:r>
        <w:rPr>
          <w:spacing w:val="-1"/>
        </w:rPr>
        <w:t> </w:t>
      </w:r>
      <w:r>
        <w:rPr/>
        <w:t>Udine,</w:t>
      </w:r>
      <w:r>
        <w:rPr>
          <w:spacing w:val="-1"/>
        </w:rPr>
        <w:t> </w:t>
      </w:r>
      <w:r>
        <w:rPr/>
        <w:t>PET</w:t>
      </w:r>
      <w:r>
        <w:rPr>
          <w:spacing w:val="-4"/>
        </w:rPr>
        <w:t> </w:t>
      </w:r>
      <w:r>
        <w:rPr/>
        <w:t>2013</w:t>
      </w:r>
      <w:r>
        <w:rPr>
          <w:spacing w:val="-1"/>
        </w:rPr>
        <w:t> </w:t>
      </w:r>
      <w:r>
        <w:rPr/>
        <w:t>Lisbon,</w:t>
      </w:r>
      <w:r>
        <w:rPr>
          <w:spacing w:val="-1"/>
        </w:rPr>
        <w:t> </w:t>
      </w:r>
      <w:r>
        <w:rPr/>
        <w:t>CEPET</w:t>
      </w:r>
      <w:r>
        <w:rPr>
          <w:spacing w:val="-4"/>
        </w:rPr>
        <w:t> </w:t>
      </w:r>
      <w:r>
        <w:rPr/>
        <w:t>2014</w:t>
      </w:r>
      <w:r>
        <w:rPr>
          <w:spacing w:val="-1"/>
        </w:rPr>
        <w:t> </w:t>
      </w:r>
      <w:r>
        <w:rPr/>
        <w:t>Udine,</w:t>
      </w:r>
      <w:r>
        <w:rPr>
          <w:spacing w:val="-1"/>
        </w:rPr>
        <w:t> </w:t>
      </w:r>
      <w:r>
        <w:rPr/>
        <w:t>PET</w:t>
      </w:r>
      <w:r>
        <w:rPr>
          <w:spacing w:val="-4"/>
        </w:rPr>
        <w:t> </w:t>
      </w:r>
      <w:r>
        <w:rPr/>
        <w:t>2014</w:t>
      </w:r>
      <w:r>
        <w:rPr>
          <w:spacing w:val="-1"/>
        </w:rPr>
        <w:t> </w:t>
      </w:r>
      <w:r>
        <w:rPr>
          <w:spacing w:val="-2"/>
        </w:rPr>
        <w:t>Seattle,</w:t>
      </w:r>
    </w:p>
    <w:p>
      <w:pPr>
        <w:pStyle w:val="BodyText"/>
        <w:spacing w:line="292" w:lineRule="auto" w:before="47"/>
        <w:ind w:left="56"/>
      </w:pPr>
      <w:r>
        <w:rPr/>
        <w:t>CEPET 2014 Udine, PET 2015 Luxembourg, CEPET 2015 Udine, CEPET 2016 Udine, PET 2016 Rio de Janeiro,</w:t>
      </w:r>
      <w:r>
        <w:rPr>
          <w:spacing w:val="-4"/>
        </w:rPr>
        <w:t> </w:t>
      </w:r>
      <w:r>
        <w:rPr/>
        <w:t>2016</w:t>
      </w:r>
      <w:r>
        <w:rPr>
          <w:spacing w:val="-4"/>
        </w:rPr>
        <w:t> </w:t>
      </w:r>
      <w:r>
        <w:rPr/>
        <w:t>Latin</w:t>
      </w:r>
      <w:r>
        <w:rPr>
          <w:spacing w:val="-15"/>
        </w:rPr>
        <w:t> </w:t>
      </w:r>
      <w:r>
        <w:rPr/>
        <w:t>American</w:t>
      </w:r>
      <w:r>
        <w:rPr>
          <w:spacing w:val="-4"/>
        </w:rPr>
        <w:t> </w:t>
      </w:r>
      <w:r>
        <w:rPr/>
        <w:t>Meetings</w:t>
      </w:r>
      <w:r>
        <w:rPr>
          <w:spacing w:val="-4"/>
        </w:rPr>
        <w:t> </w:t>
      </w:r>
      <w:r>
        <w:rPr/>
        <w:t>of</w:t>
      </w:r>
      <w:r>
        <w:rPr>
          <w:spacing w:val="-4"/>
        </w:rPr>
        <w:t> </w:t>
      </w:r>
      <w:r>
        <w:rPr/>
        <w:t>the</w:t>
      </w:r>
      <w:r>
        <w:rPr>
          <w:spacing w:val="-4"/>
        </w:rPr>
        <w:t> </w:t>
      </w:r>
      <w:r>
        <w:rPr/>
        <w:t>Econometric</w:t>
      </w:r>
      <w:r>
        <w:rPr>
          <w:spacing w:val="-4"/>
        </w:rPr>
        <w:t> </w:t>
      </w:r>
      <w:r>
        <w:rPr/>
        <w:t>Society</w:t>
      </w:r>
      <w:r>
        <w:rPr>
          <w:spacing w:val="-4"/>
        </w:rPr>
        <w:t> </w:t>
      </w:r>
      <w:r>
        <w:rPr/>
        <w:t>(LACEA</w:t>
      </w:r>
      <w:r>
        <w:rPr>
          <w:spacing w:val="-15"/>
        </w:rPr>
        <w:t> </w:t>
      </w:r>
      <w:r>
        <w:rPr/>
        <w:t>LAMES,</w:t>
      </w:r>
      <w:r>
        <w:rPr>
          <w:spacing w:val="-4"/>
        </w:rPr>
        <w:t> </w:t>
      </w:r>
      <w:r>
        <w:rPr/>
        <w:t>Medellin,</w:t>
      </w:r>
      <w:r>
        <w:rPr>
          <w:spacing w:val="-4"/>
        </w:rPr>
        <w:t> </w:t>
      </w:r>
      <w:r>
        <w:rPr/>
        <w:t>Columbia), CEPET 2017, PET 2017, CEPET 2018, CEPET 2019, PET 2019, CEPET 2020, PET 2020.</w:t>
      </w:r>
    </w:p>
    <w:p>
      <w:pPr>
        <w:pStyle w:val="BodyText"/>
        <w:spacing w:line="285" w:lineRule="auto"/>
        <w:ind w:left="56" w:right="269"/>
      </w:pPr>
      <w:r>
        <w:rPr>
          <w:rFonts w:ascii="Arial"/>
          <w:b/>
        </w:rPr>
        <w:t>Member of the scientific committee </w:t>
      </w:r>
      <w:r>
        <w:rPr/>
        <w:t>of the NSF Network Science in Economics Conference Series (2015-2019),</w:t>
      </w:r>
      <w:r>
        <w:rPr>
          <w:spacing w:val="-4"/>
        </w:rPr>
        <w:t> </w:t>
      </w:r>
      <w:r>
        <w:rPr/>
        <w:t>CEPET</w:t>
      </w:r>
      <w:r>
        <w:rPr>
          <w:spacing w:val="-7"/>
        </w:rPr>
        <w:t> </w:t>
      </w:r>
      <w:r>
        <w:rPr/>
        <w:t>2022,</w:t>
      </w:r>
      <w:r>
        <w:rPr>
          <w:spacing w:val="-4"/>
        </w:rPr>
        <w:t> </w:t>
      </w:r>
      <w:r>
        <w:rPr/>
        <w:t>PET</w:t>
      </w:r>
      <w:r>
        <w:rPr>
          <w:spacing w:val="-7"/>
        </w:rPr>
        <w:t> </w:t>
      </w:r>
      <w:r>
        <w:rPr/>
        <w:t>2022,</w:t>
      </w:r>
      <w:r>
        <w:rPr>
          <w:spacing w:val="-4"/>
        </w:rPr>
        <w:t> </w:t>
      </w:r>
      <w:r>
        <w:rPr/>
        <w:t>CEPET</w:t>
      </w:r>
      <w:r>
        <w:rPr>
          <w:spacing w:val="-7"/>
        </w:rPr>
        <w:t> </w:t>
      </w:r>
      <w:r>
        <w:rPr/>
        <w:t>2023,</w:t>
      </w:r>
      <w:r>
        <w:rPr>
          <w:spacing w:val="-4"/>
        </w:rPr>
        <w:t> </w:t>
      </w:r>
      <w:r>
        <w:rPr/>
        <w:t>PET</w:t>
      </w:r>
      <w:r>
        <w:rPr>
          <w:spacing w:val="-7"/>
        </w:rPr>
        <w:t> </w:t>
      </w:r>
      <w:r>
        <w:rPr/>
        <w:t>2023,</w:t>
      </w:r>
      <w:r>
        <w:rPr>
          <w:spacing w:val="-4"/>
        </w:rPr>
        <w:t> </w:t>
      </w:r>
      <w:r>
        <w:rPr/>
        <w:t>CEPET</w:t>
      </w:r>
      <w:r>
        <w:rPr>
          <w:spacing w:val="-7"/>
        </w:rPr>
        <w:t> </w:t>
      </w:r>
      <w:r>
        <w:rPr/>
        <w:t>2024,</w:t>
      </w:r>
      <w:r>
        <w:rPr>
          <w:spacing w:val="-4"/>
        </w:rPr>
        <w:t> </w:t>
      </w:r>
      <w:r>
        <w:rPr/>
        <w:t>PET</w:t>
      </w:r>
      <w:r>
        <w:rPr>
          <w:spacing w:val="-7"/>
        </w:rPr>
        <w:t> </w:t>
      </w:r>
      <w:r>
        <w:rPr/>
        <w:t>2024,</w:t>
      </w:r>
      <w:r>
        <w:rPr>
          <w:spacing w:val="-4"/>
        </w:rPr>
        <w:t> </w:t>
      </w:r>
      <w:r>
        <w:rPr/>
        <w:t>CEPET</w:t>
      </w:r>
      <w:r>
        <w:rPr>
          <w:spacing w:val="-7"/>
        </w:rPr>
        <w:t> </w:t>
      </w:r>
      <w:r>
        <w:rPr/>
        <w:t>2025,</w:t>
      </w:r>
    </w:p>
    <w:p>
      <w:pPr>
        <w:pStyle w:val="BodyText"/>
        <w:spacing w:before="2"/>
        <w:ind w:left="56"/>
      </w:pPr>
      <w:r>
        <w:rPr/>
        <w:t>PET</w:t>
      </w:r>
      <w:r>
        <w:rPr>
          <w:spacing w:val="-4"/>
        </w:rPr>
        <w:t> </w:t>
      </w:r>
      <w:r>
        <w:rPr>
          <w:spacing w:val="-2"/>
        </w:rPr>
        <w:t>2025.</w:t>
      </w:r>
    </w:p>
    <w:p>
      <w:pPr>
        <w:pStyle w:val="BodyText"/>
        <w:spacing w:line="285" w:lineRule="auto" w:before="47"/>
        <w:ind w:left="56"/>
      </w:pPr>
      <w:r>
        <w:rPr>
          <w:rFonts w:ascii="Arial"/>
          <w:b/>
        </w:rPr>
        <w:t>Co-organizer</w:t>
      </w:r>
      <w:r>
        <w:rPr>
          <w:rFonts w:ascii="Arial"/>
          <w:b/>
          <w:spacing w:val="-4"/>
        </w:rPr>
        <w:t> </w:t>
      </w:r>
      <w:r>
        <w:rPr/>
        <w:t>of</w:t>
      </w:r>
      <w:r>
        <w:rPr>
          <w:spacing w:val="-5"/>
        </w:rPr>
        <w:t> </w:t>
      </w:r>
      <w:r>
        <w:rPr/>
        <w:t>the</w:t>
      </w:r>
      <w:r>
        <w:rPr>
          <w:spacing w:val="-5"/>
        </w:rPr>
        <w:t> </w:t>
      </w:r>
      <w:r>
        <w:rPr/>
        <w:t>National</w:t>
      </w:r>
      <w:r>
        <w:rPr>
          <w:spacing w:val="-5"/>
        </w:rPr>
        <w:t> </w:t>
      </w:r>
      <w:r>
        <w:rPr/>
        <w:t>Workshop</w:t>
      </w:r>
      <w:r>
        <w:rPr>
          <w:spacing w:val="-5"/>
        </w:rPr>
        <w:t> </w:t>
      </w:r>
      <w:r>
        <w:rPr/>
        <w:t>of</w:t>
      </w:r>
      <w:r>
        <w:rPr>
          <w:spacing w:val="-5"/>
        </w:rPr>
        <w:t> </w:t>
      </w:r>
      <w:r>
        <w:rPr/>
        <w:t>the</w:t>
      </w:r>
      <w:r>
        <w:rPr>
          <w:spacing w:val="-5"/>
        </w:rPr>
        <w:t> </w:t>
      </w:r>
      <w:r>
        <w:rPr/>
        <w:t>LNMB</w:t>
      </w:r>
      <w:r>
        <w:rPr>
          <w:spacing w:val="-5"/>
        </w:rPr>
        <w:t> </w:t>
      </w:r>
      <w:r>
        <w:rPr/>
        <w:t>(Landelijk</w:t>
      </w:r>
      <w:r>
        <w:rPr>
          <w:spacing w:val="-5"/>
        </w:rPr>
        <w:t> </w:t>
      </w:r>
      <w:r>
        <w:rPr/>
        <w:t>Netwerk</w:t>
      </w:r>
      <w:r>
        <w:rPr>
          <w:spacing w:val="-5"/>
        </w:rPr>
        <w:t> </w:t>
      </w:r>
      <w:r>
        <w:rPr/>
        <w:t>Mathematische</w:t>
      </w:r>
      <w:r>
        <w:rPr>
          <w:spacing w:val="-5"/>
        </w:rPr>
        <w:t> </w:t>
      </w:r>
      <w:r>
        <w:rPr/>
        <w:t>Besliskunde; National Network for Decision Sciences) (May 1992).</w:t>
      </w:r>
    </w:p>
    <w:p>
      <w:pPr>
        <w:pStyle w:val="BodyText"/>
        <w:spacing w:line="292" w:lineRule="auto"/>
        <w:ind w:left="56"/>
      </w:pPr>
      <w:r>
        <w:rPr/>
        <mc:AlternateContent>
          <mc:Choice Requires="wps">
            <w:drawing>
              <wp:anchor distT="0" distB="0" distL="0" distR="0" allowOverlap="1" layoutInCell="1" locked="0" behindDoc="1" simplePos="0" relativeHeight="487260160">
                <wp:simplePos x="0" y="0"/>
                <wp:positionH relativeFrom="page">
                  <wp:posOffset>571499</wp:posOffset>
                </wp:positionH>
                <wp:positionV relativeFrom="paragraph">
                  <wp:posOffset>158223</wp:posOffset>
                </wp:positionV>
                <wp:extent cx="266700" cy="266700"/>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266700" cy="266700"/>
                          <a:chExt cx="266700" cy="266700"/>
                        </a:xfrm>
                      </wpg:grpSpPr>
                      <wps:wsp>
                        <wps:cNvPr id="59" name="Graphic 59"/>
                        <wps:cNvSpPr/>
                        <wps:spPr>
                          <a:xfrm>
                            <a:off x="0" y="0"/>
                            <a:ext cx="266700" cy="266700"/>
                          </a:xfrm>
                          <a:custGeom>
                            <a:avLst/>
                            <a:gdLst/>
                            <a:ahLst/>
                            <a:cxnLst/>
                            <a:rect l="l" t="t" r="r" b="b"/>
                            <a:pathLst>
                              <a:path w="266700" h="266700">
                                <a:moveTo>
                                  <a:pt x="177704" y="266699"/>
                                </a:moveTo>
                                <a:lnTo>
                                  <a:pt x="88995" y="266699"/>
                                </a:lnTo>
                                <a:lnTo>
                                  <a:pt x="82801" y="266089"/>
                                </a:lnTo>
                                <a:lnTo>
                                  <a:pt x="37131" y="247172"/>
                                </a:lnTo>
                                <a:lnTo>
                                  <a:pt x="9643" y="213678"/>
                                </a:lnTo>
                                <a:lnTo>
                                  <a:pt x="0" y="177704"/>
                                </a:lnTo>
                                <a:lnTo>
                                  <a:pt x="0" y="171449"/>
                                </a:lnTo>
                                <a:lnTo>
                                  <a:pt x="0" y="88995"/>
                                </a:lnTo>
                                <a:lnTo>
                                  <a:pt x="12577" y="47532"/>
                                </a:lnTo>
                                <a:lnTo>
                                  <a:pt x="47532" y="12577"/>
                                </a:lnTo>
                                <a:lnTo>
                                  <a:pt x="88995" y="0"/>
                                </a:lnTo>
                                <a:lnTo>
                                  <a:pt x="177704" y="0"/>
                                </a:lnTo>
                                <a:lnTo>
                                  <a:pt x="219167" y="12577"/>
                                </a:lnTo>
                                <a:lnTo>
                                  <a:pt x="254122" y="47532"/>
                                </a:lnTo>
                                <a:lnTo>
                                  <a:pt x="266699" y="88995"/>
                                </a:lnTo>
                                <a:lnTo>
                                  <a:pt x="266699" y="177704"/>
                                </a:lnTo>
                                <a:lnTo>
                                  <a:pt x="254122" y="219167"/>
                                </a:lnTo>
                                <a:lnTo>
                                  <a:pt x="219167" y="254122"/>
                                </a:lnTo>
                                <a:lnTo>
                                  <a:pt x="183898" y="266089"/>
                                </a:lnTo>
                                <a:lnTo>
                                  <a:pt x="177704" y="266699"/>
                                </a:lnTo>
                                <a:close/>
                              </a:path>
                            </a:pathLst>
                          </a:custGeom>
                          <a:solidFill>
                            <a:srgbClr val="FFFFFF"/>
                          </a:solidFill>
                        </wps:spPr>
                        <wps:bodyPr wrap="square" lIns="0" tIns="0" rIns="0" bIns="0" rtlCol="0">
                          <a:prstTxWarp prst="textNoShape">
                            <a:avLst/>
                          </a:prstTxWarp>
                          <a:noAutofit/>
                        </wps:bodyPr>
                      </wps:wsp>
                      <pic:pic>
                        <pic:nvPicPr>
                          <pic:cNvPr id="60" name="Image 60"/>
                          <pic:cNvPicPr/>
                        </pic:nvPicPr>
                        <pic:blipFill>
                          <a:blip r:embed="rId11" cstate="print"/>
                          <a:stretch>
                            <a:fillRect/>
                          </a:stretch>
                        </pic:blipFill>
                        <pic:spPr>
                          <a:xfrm>
                            <a:off x="53975" y="53975"/>
                            <a:ext cx="158749" cy="158749"/>
                          </a:xfrm>
                          <a:prstGeom prst="rect">
                            <a:avLst/>
                          </a:prstGeom>
                        </pic:spPr>
                      </pic:pic>
                    </wpg:wgp>
                  </a:graphicData>
                </a:graphic>
              </wp:anchor>
            </w:drawing>
          </mc:Choice>
          <mc:Fallback>
            <w:pict>
              <v:group style="position:absolute;margin-left:44.999996pt;margin-top:12.458579pt;width:21pt;height:21pt;mso-position-horizontal-relative:page;mso-position-vertical-relative:paragraph;z-index:-16056320" id="docshapegroup49" coordorigin="900,249" coordsize="420,420">
                <v:shape style="position:absolute;left:900;top:249;width:420;height:420" id="docshape50" coordorigin="900,249" coordsize="420,420" path="m1180,669l1040,669,1030,668,958,638,915,586,900,529,900,519,900,389,920,324,975,269,1040,249,1180,249,1245,269,1300,324,1320,389,1320,529,1300,594,1245,649,1190,668,1180,669xe" filled="true" fillcolor="#ffffff" stroked="false">
                  <v:path arrowok="t"/>
                  <v:fill type="solid"/>
                </v:shape>
                <v:shape style="position:absolute;left:985;top:334;width:250;height:250" type="#_x0000_t75" id="docshape51" stroked="false">
                  <v:imagedata r:id="rId11" o:title=""/>
                </v:shape>
                <w10:wrap type="none"/>
              </v:group>
            </w:pict>
          </mc:Fallback>
        </mc:AlternateContent>
      </w:r>
      <w:r>
        <w:rPr>
          <w:rFonts w:ascii="Arial"/>
          <w:b/>
        </w:rPr>
        <w:t>Discussant</w:t>
      </w:r>
      <w:r>
        <w:rPr>
          <w:rFonts w:ascii="Arial"/>
          <w:b/>
          <w:spacing w:val="-3"/>
        </w:rPr>
        <w:t> </w:t>
      </w:r>
      <w:r>
        <w:rPr/>
        <w:t>at</w:t>
      </w:r>
      <w:r>
        <w:rPr>
          <w:spacing w:val="-3"/>
        </w:rPr>
        <w:t> </w:t>
      </w:r>
      <w:r>
        <w:rPr/>
        <w:t>the</w:t>
      </w:r>
      <w:r>
        <w:rPr>
          <w:spacing w:val="-3"/>
        </w:rPr>
        <w:t> </w:t>
      </w:r>
      <w:r>
        <w:rPr/>
        <w:t>workshop</w:t>
      </w:r>
      <w:r>
        <w:rPr>
          <w:spacing w:val="-3"/>
        </w:rPr>
        <w:t> </w:t>
      </w:r>
      <w:r>
        <w:rPr/>
        <w:t>of</w:t>
      </w:r>
      <w:r>
        <w:rPr>
          <w:spacing w:val="-3"/>
        </w:rPr>
        <w:t> </w:t>
      </w:r>
      <w:r>
        <w:rPr/>
        <w:t>the</w:t>
      </w:r>
      <w:r>
        <w:rPr>
          <w:spacing w:val="-3"/>
        </w:rPr>
        <w:t> </w:t>
      </w:r>
      <w:r>
        <w:rPr/>
        <w:t>European</w:t>
      </w:r>
      <w:r>
        <w:rPr>
          <w:spacing w:val="-3"/>
        </w:rPr>
        <w:t> </w:t>
      </w:r>
      <w:r>
        <w:rPr/>
        <w:t>Science</w:t>
      </w:r>
      <w:r>
        <w:rPr>
          <w:spacing w:val="-3"/>
        </w:rPr>
        <w:t> </w:t>
      </w:r>
      <w:r>
        <w:rPr/>
        <w:t>Foundation</w:t>
      </w:r>
      <w:r>
        <w:rPr>
          <w:spacing w:val="-3"/>
        </w:rPr>
        <w:t> </w:t>
      </w:r>
      <w:r>
        <w:rPr/>
        <w:t>on</w:t>
      </w:r>
      <w:r>
        <w:rPr>
          <w:spacing w:val="-3"/>
        </w:rPr>
        <w:t> </w:t>
      </w:r>
      <w:r>
        <w:rPr/>
        <w:t>Local</w:t>
      </w:r>
      <w:r>
        <w:rPr>
          <w:spacing w:val="-3"/>
        </w:rPr>
        <w:t> </w:t>
      </w:r>
      <w:r>
        <w:rPr/>
        <w:t>Public</w:t>
      </w:r>
      <w:r>
        <w:rPr>
          <w:spacing w:val="-3"/>
        </w:rPr>
        <w:t> </w:t>
      </w:r>
      <w:r>
        <w:rPr/>
        <w:t>Goods,</w:t>
      </w:r>
      <w:r>
        <w:rPr>
          <w:spacing w:val="-3"/>
        </w:rPr>
        <w:t> </w:t>
      </w:r>
      <w:r>
        <w:rPr/>
        <w:t>Politics,</w:t>
      </w:r>
      <w:r>
        <w:rPr>
          <w:spacing w:val="-3"/>
        </w:rPr>
        <w:t> </w:t>
      </w:r>
      <w:r>
        <w:rPr/>
        <w:t>and Multijurisdictional Economies (July 2002), the 21</w:t>
      </w:r>
      <w:r>
        <w:rPr>
          <w:vertAlign w:val="superscript"/>
        </w:rPr>
        <w:t>st</w:t>
      </w:r>
      <w:r>
        <w:rPr>
          <w:spacing w:val="-1"/>
          <w:vertAlign w:val="baseline"/>
        </w:rPr>
        <w:t> </w:t>
      </w:r>
      <w:r>
        <w:rPr>
          <w:vertAlign w:val="baseline"/>
        </w:rPr>
        <w:t>Australian Economic Theory Conference (February 2003),</w:t>
      </w:r>
      <w:r>
        <w:rPr>
          <w:spacing w:val="-5"/>
          <w:vertAlign w:val="baseline"/>
        </w:rPr>
        <w:t> </w:t>
      </w:r>
      <w:r>
        <w:rPr>
          <w:vertAlign w:val="baseline"/>
        </w:rPr>
        <w:t>the</w:t>
      </w:r>
      <w:r>
        <w:rPr>
          <w:spacing w:val="-16"/>
          <w:vertAlign w:val="baseline"/>
        </w:rPr>
        <w:t> </w:t>
      </w:r>
      <w:r>
        <w:rPr>
          <w:vertAlign w:val="baseline"/>
        </w:rPr>
        <w:t>Allied</w:t>
      </w:r>
      <w:r>
        <w:rPr>
          <w:spacing w:val="-4"/>
          <w:vertAlign w:val="baseline"/>
        </w:rPr>
        <w:t> </w:t>
      </w:r>
      <w:r>
        <w:rPr>
          <w:vertAlign w:val="baseline"/>
        </w:rPr>
        <w:t>Social</w:t>
      </w:r>
      <w:r>
        <w:rPr>
          <w:spacing w:val="-5"/>
          <w:vertAlign w:val="baseline"/>
        </w:rPr>
        <w:t> </w:t>
      </w:r>
      <w:r>
        <w:rPr>
          <w:vertAlign w:val="baseline"/>
        </w:rPr>
        <w:t>Science</w:t>
      </w:r>
      <w:r>
        <w:rPr>
          <w:spacing w:val="-16"/>
          <w:vertAlign w:val="baseline"/>
        </w:rPr>
        <w:t> </w:t>
      </w:r>
      <w:r>
        <w:rPr>
          <w:vertAlign w:val="baseline"/>
        </w:rPr>
        <w:t>Associations</w:t>
      </w:r>
      <w:r>
        <w:rPr>
          <w:spacing w:val="-4"/>
          <w:vertAlign w:val="baseline"/>
        </w:rPr>
        <w:t> </w:t>
      </w:r>
      <w:r>
        <w:rPr>
          <w:vertAlign w:val="baseline"/>
        </w:rPr>
        <w:t>Meetings</w:t>
      </w:r>
      <w:r>
        <w:rPr>
          <w:spacing w:val="-5"/>
          <w:vertAlign w:val="baseline"/>
        </w:rPr>
        <w:t> </w:t>
      </w:r>
      <w:r>
        <w:rPr>
          <w:vertAlign w:val="baseline"/>
        </w:rPr>
        <w:t>(January</w:t>
      </w:r>
      <w:r>
        <w:rPr>
          <w:spacing w:val="-5"/>
          <w:vertAlign w:val="baseline"/>
        </w:rPr>
        <w:t> </w:t>
      </w:r>
      <w:r>
        <w:rPr>
          <w:vertAlign w:val="baseline"/>
        </w:rPr>
        <w:t>2004),</w:t>
      </w:r>
      <w:r>
        <w:rPr>
          <w:spacing w:val="-5"/>
          <w:vertAlign w:val="baseline"/>
        </w:rPr>
        <w:t> </w:t>
      </w:r>
      <w:r>
        <w:rPr>
          <w:vertAlign w:val="baseline"/>
        </w:rPr>
        <w:t>the</w:t>
      </w:r>
      <w:r>
        <w:rPr>
          <w:spacing w:val="-5"/>
          <w:vertAlign w:val="baseline"/>
        </w:rPr>
        <w:t> </w:t>
      </w:r>
      <w:r>
        <w:rPr>
          <w:vertAlign w:val="baseline"/>
        </w:rPr>
        <w:t>25</w:t>
      </w:r>
      <w:r>
        <w:rPr>
          <w:vertAlign w:val="superscript"/>
        </w:rPr>
        <w:t>th</w:t>
      </w:r>
      <w:r>
        <w:rPr>
          <w:spacing w:val="-16"/>
          <w:vertAlign w:val="baseline"/>
        </w:rPr>
        <w:t> </w:t>
      </w:r>
      <w:r>
        <w:rPr>
          <w:vertAlign w:val="baseline"/>
        </w:rPr>
        <w:t>Australasian</w:t>
      </w:r>
      <w:r>
        <w:rPr>
          <w:spacing w:val="-4"/>
          <w:vertAlign w:val="baseline"/>
        </w:rPr>
        <w:t> </w:t>
      </w:r>
      <w:r>
        <w:rPr>
          <w:vertAlign w:val="baseline"/>
        </w:rPr>
        <w:t>Economic</w:t>
      </w:r>
    </w:p>
    <w:p>
      <w:pPr>
        <w:pStyle w:val="BodyText"/>
        <w:spacing w:after="0" w:line="292" w:lineRule="auto"/>
        <w:sectPr>
          <w:type w:val="continuous"/>
          <w:pgSz w:w="11900" w:h="16840"/>
          <w:pgMar w:header="284" w:footer="267" w:top="480" w:bottom="460" w:left="708" w:right="708"/>
        </w:sectPr>
      </w:pPr>
    </w:p>
    <w:p>
      <w:pPr>
        <w:pStyle w:val="BodyText"/>
        <w:spacing w:before="14"/>
        <w:ind w:left="56"/>
      </w:pPr>
      <w:r>
        <w:rPr/>
        <w:t>Theory</w:t>
      </w:r>
      <w:r>
        <w:rPr>
          <w:spacing w:val="-4"/>
        </w:rPr>
        <w:t> </w:t>
      </w:r>
      <w:r>
        <w:rPr/>
        <w:t>Workshop</w:t>
      </w:r>
      <w:r>
        <w:rPr>
          <w:spacing w:val="-1"/>
        </w:rPr>
        <w:t> </w:t>
      </w:r>
      <w:r>
        <w:rPr/>
        <w:t>(February</w:t>
      </w:r>
      <w:r>
        <w:rPr>
          <w:spacing w:val="-1"/>
        </w:rPr>
        <w:t> </w:t>
      </w:r>
      <w:r>
        <w:rPr/>
        <w:t>2007),</w:t>
      </w:r>
      <w:r>
        <w:rPr>
          <w:spacing w:val="-2"/>
        </w:rPr>
        <w:t> </w:t>
      </w:r>
      <w:r>
        <w:rPr/>
        <w:t>and</w:t>
      </w:r>
      <w:r>
        <w:rPr>
          <w:spacing w:val="-1"/>
        </w:rPr>
        <w:t> </w:t>
      </w:r>
      <w:r>
        <w:rPr/>
        <w:t>the</w:t>
      </w:r>
      <w:r>
        <w:rPr>
          <w:spacing w:val="-1"/>
        </w:rPr>
        <w:t> </w:t>
      </w:r>
      <w:r>
        <w:rPr/>
        <w:t>PGPPE</w:t>
      </w:r>
      <w:r>
        <w:rPr>
          <w:spacing w:val="-2"/>
        </w:rPr>
        <w:t> </w:t>
      </w:r>
      <w:r>
        <w:rPr/>
        <w:t>Session</w:t>
      </w:r>
      <w:r>
        <w:rPr>
          <w:spacing w:val="-1"/>
        </w:rPr>
        <w:t> </w:t>
      </w:r>
      <w:r>
        <w:rPr/>
        <w:t>at</w:t>
      </w:r>
      <w:r>
        <w:rPr>
          <w:spacing w:val="-2"/>
        </w:rPr>
        <w:t> </w:t>
      </w:r>
      <w:r>
        <w:rPr/>
        <w:t>PET</w:t>
      </w:r>
      <w:r>
        <w:rPr>
          <w:spacing w:val="-4"/>
        </w:rPr>
        <w:t> </w:t>
      </w:r>
      <w:r>
        <w:rPr/>
        <w:t>2010</w:t>
      </w:r>
      <w:r>
        <w:rPr>
          <w:spacing w:val="-1"/>
        </w:rPr>
        <w:t> </w:t>
      </w:r>
      <w:r>
        <w:rPr/>
        <w:t>(June</w:t>
      </w:r>
      <w:r>
        <w:rPr>
          <w:spacing w:val="-1"/>
        </w:rPr>
        <w:t> </w:t>
      </w:r>
      <w:r>
        <w:rPr>
          <w:spacing w:val="-2"/>
        </w:rPr>
        <w:t>2010).</w:t>
      </w:r>
    </w:p>
    <w:p>
      <w:pPr>
        <w:tabs>
          <w:tab w:pos="9404" w:val="left" w:leader="none"/>
        </w:tabs>
        <w:spacing w:before="42"/>
        <w:ind w:left="56" w:right="0" w:firstLine="0"/>
        <w:jc w:val="left"/>
        <w:rPr>
          <w:rFonts w:ascii="Tahoma"/>
          <w:position w:val="-8"/>
          <w:sz w:val="24"/>
        </w:rPr>
      </w:pPr>
      <w:r>
        <w:rPr>
          <w:rFonts w:ascii="Tahoma"/>
          <w:position w:val="-8"/>
          <w:sz w:val="24"/>
        </w:rPr>
        <mc:AlternateContent>
          <mc:Choice Requires="wps">
            <w:drawing>
              <wp:anchor distT="0" distB="0" distL="0" distR="0" allowOverlap="1" layoutInCell="1" locked="0" behindDoc="1" simplePos="0" relativeHeight="487260672">
                <wp:simplePos x="0" y="0"/>
                <wp:positionH relativeFrom="page">
                  <wp:posOffset>476237</wp:posOffset>
                </wp:positionH>
                <wp:positionV relativeFrom="paragraph">
                  <wp:posOffset>37563</wp:posOffset>
                </wp:positionV>
                <wp:extent cx="85725" cy="5715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85725" cy="57150"/>
                        </a:xfrm>
                        <a:custGeom>
                          <a:avLst/>
                          <a:gdLst/>
                          <a:ahLst/>
                          <a:cxnLst/>
                          <a:rect l="l" t="t" r="r" b="b"/>
                          <a:pathLst>
                            <a:path w="85725" h="57150">
                              <a:moveTo>
                                <a:pt x="85725" y="38100"/>
                              </a:moveTo>
                              <a:lnTo>
                                <a:pt x="0" y="38100"/>
                              </a:lnTo>
                              <a:lnTo>
                                <a:pt x="0" y="57150"/>
                              </a:lnTo>
                              <a:lnTo>
                                <a:pt x="85725" y="57150"/>
                              </a:lnTo>
                              <a:lnTo>
                                <a:pt x="85725" y="38100"/>
                              </a:lnTo>
                              <a:close/>
                            </a:path>
                            <a:path w="85725" h="57150">
                              <a:moveTo>
                                <a:pt x="85725" y="0"/>
                              </a:moveTo>
                              <a:lnTo>
                                <a:pt x="0" y="0"/>
                              </a:lnTo>
                              <a:lnTo>
                                <a:pt x="0" y="9525"/>
                              </a:lnTo>
                              <a:lnTo>
                                <a:pt x="85725" y="9525"/>
                              </a:lnTo>
                              <a:lnTo>
                                <a:pt x="85725" y="0"/>
                              </a:lnTo>
                              <a:close/>
                            </a:path>
                          </a:pathLst>
                        </a:custGeom>
                        <a:solidFill>
                          <a:srgbClr val="000000">
                            <a:alpha val="79998"/>
                          </a:srgbClr>
                        </a:solidFill>
                      </wps:spPr>
                      <wps:bodyPr wrap="square" lIns="0" tIns="0" rIns="0" bIns="0" rtlCol="0">
                        <a:prstTxWarp prst="textNoShape">
                          <a:avLst/>
                        </a:prstTxWarp>
                        <a:noAutofit/>
                      </wps:bodyPr>
                    </wps:wsp>
                  </a:graphicData>
                </a:graphic>
              </wp:anchor>
            </w:drawing>
          </mc:Choice>
          <mc:Fallback>
            <w:pict>
              <v:shape style="position:absolute;margin-left:37.499001pt;margin-top:2.957764pt;width:6.75pt;height:4.5pt;mso-position-horizontal-relative:page;mso-position-vertical-relative:paragraph;z-index:-16055808" id="docshape56" coordorigin="750,59" coordsize="135,90" path="m885,119l750,119,750,149,885,149,885,119xm885,59l750,59,750,74,885,74,885,59xe" filled="true" fillcolor="#000000" stroked="false">
                <v:path arrowok="t"/>
                <v:fill opacity="52428f" type="solid"/>
                <w10:wrap type="none"/>
              </v:shape>
            </w:pict>
          </mc:Fallback>
        </mc:AlternateContent>
      </w:r>
      <w:r>
        <w:rPr>
          <w:rFonts w:ascii="Arial"/>
          <w:b/>
          <w:spacing w:val="25"/>
          <w:w w:val="99"/>
          <w:sz w:val="22"/>
        </w:rPr>
        <w:t>Pan</w:t>
      </w:r>
      <w:hyperlink r:id="rId7">
        <w:r>
          <w:rPr>
            <w:rFonts w:ascii="Arial"/>
            <w:b/>
            <w:spacing w:val="24"/>
            <w:w w:val="99"/>
            <w:sz w:val="22"/>
          </w:rPr>
          <w:t>e</w:t>
        </w:r>
        <w:r>
          <w:rPr>
            <w:rFonts w:ascii="Arial"/>
            <w:b/>
            <w:spacing w:val="-36"/>
            <w:w w:val="99"/>
            <w:sz w:val="22"/>
          </w:rPr>
          <w:t>l</w:t>
        </w:r>
        <w:r>
          <w:rPr>
            <w:rFonts w:ascii="Tahoma"/>
            <w:spacing w:val="-108"/>
            <w:w w:val="106"/>
            <w:position w:val="-10"/>
            <w:sz w:val="30"/>
          </w:rPr>
          <w:t>A</w:t>
        </w:r>
        <w:r>
          <w:rPr>
            <w:rFonts w:ascii="Arial"/>
            <w:b/>
            <w:spacing w:val="25"/>
            <w:w w:val="99"/>
            <w:sz w:val="22"/>
          </w:rPr>
          <w:t>i</w:t>
        </w:r>
        <w:r>
          <w:rPr>
            <w:rFonts w:ascii="Arial"/>
            <w:b/>
            <w:spacing w:val="-27"/>
            <w:w w:val="99"/>
            <w:sz w:val="22"/>
          </w:rPr>
          <w:t>s</w:t>
        </w:r>
        <w:r>
          <w:rPr>
            <w:rFonts w:ascii="Tahoma"/>
            <w:spacing w:val="-86"/>
            <w:w w:val="96"/>
            <w:position w:val="-10"/>
            <w:sz w:val="30"/>
          </w:rPr>
          <w:t>n</w:t>
        </w:r>
        <w:r>
          <w:rPr>
            <w:rFonts w:ascii="Arial"/>
            <w:b/>
            <w:spacing w:val="25"/>
            <w:w w:val="99"/>
            <w:sz w:val="22"/>
          </w:rPr>
          <w:t>t</w:t>
        </w:r>
        <w:r>
          <w:rPr>
            <w:rFonts w:ascii="Arial"/>
            <w:b/>
            <w:spacing w:val="-23"/>
            <w:w w:val="99"/>
            <w:sz w:val="22"/>
          </w:rPr>
          <w:t> </w:t>
        </w:r>
        <w:r>
          <w:rPr>
            <w:rFonts w:ascii="Tahoma"/>
            <w:spacing w:val="-139"/>
            <w:w w:val="97"/>
            <w:position w:val="-10"/>
            <w:sz w:val="30"/>
          </w:rPr>
          <w:t>n</w:t>
        </w:r>
        <w:r>
          <w:rPr>
            <w:sz w:val="22"/>
          </w:rPr>
          <w:t>a</w:t>
        </w:r>
        <w:r>
          <w:rPr>
            <w:spacing w:val="-46"/>
            <w:sz w:val="22"/>
          </w:rPr>
          <w:t>t</w:t>
        </w:r>
        <w:r>
          <w:rPr>
            <w:rFonts w:ascii="Tahoma"/>
            <w:spacing w:val="-48"/>
            <w:w w:val="97"/>
            <w:position w:val="-10"/>
            <w:sz w:val="30"/>
          </w:rPr>
          <w:t>e</w:t>
        </w:r>
        <w:r>
          <w:rPr>
            <w:sz w:val="22"/>
          </w:rPr>
          <w:t>t</w:t>
        </w:r>
        <w:r>
          <w:rPr>
            <w:spacing w:val="-79"/>
            <w:sz w:val="22"/>
          </w:rPr>
          <w:t>h</w:t>
        </w:r>
        <w:r>
          <w:rPr>
            <w:rFonts w:ascii="Tahoma"/>
            <w:spacing w:val="-68"/>
            <w:w w:val="97"/>
            <w:position w:val="-10"/>
            <w:sz w:val="30"/>
          </w:rPr>
          <w:t>v</w:t>
        </w:r>
        <w:r>
          <w:rPr>
            <w:spacing w:val="-55"/>
            <w:sz w:val="22"/>
          </w:rPr>
          <w:t>e</w:t>
        </w:r>
        <w:r>
          <w:rPr>
            <w:rFonts w:ascii="Tahoma"/>
            <w:spacing w:val="-31"/>
            <w:w w:val="92"/>
            <w:position w:val="-10"/>
            <w:sz w:val="30"/>
          </w:rPr>
          <w:t>a</w:t>
        </w:r>
        <w:r>
          <w:rPr>
            <w:spacing w:val="-92"/>
            <w:sz w:val="22"/>
          </w:rPr>
          <w:t>2</w:t>
        </w:r>
        <w:r>
          <w:rPr>
            <w:rFonts w:ascii="Tahoma"/>
            <w:spacing w:val="-71"/>
            <w:w w:val="97"/>
            <w:position w:val="-10"/>
            <w:sz w:val="30"/>
          </w:rPr>
          <w:t>n</w:t>
        </w:r>
        <w:r>
          <w:rPr>
            <w:w w:val="101"/>
            <w:position w:val="9"/>
            <w:sz w:val="13"/>
          </w:rPr>
          <w:t>n</w:t>
        </w:r>
        <w:r>
          <w:rPr>
            <w:spacing w:val="-19"/>
            <w:w w:val="101"/>
            <w:position w:val="9"/>
            <w:sz w:val="13"/>
          </w:rPr>
          <w:t>d</w:t>
        </w:r>
        <w:r>
          <w:rPr>
            <w:rFonts w:ascii="Tahoma"/>
            <w:spacing w:val="-96"/>
            <w:w w:val="98"/>
            <w:position w:val="-10"/>
            <w:sz w:val="30"/>
          </w:rPr>
          <w:t>d</w:t>
        </w:r>
        <w:r>
          <w:rPr>
            <w:spacing w:val="-51"/>
            <w:sz w:val="22"/>
          </w:rPr>
          <w:t>A</w:t>
        </w:r>
        <w:r>
          <w:rPr>
            <w:rFonts w:ascii="Tahoma"/>
            <w:spacing w:val="-103"/>
            <w:w w:val="97"/>
            <w:position w:val="-10"/>
            <w:sz w:val="30"/>
          </w:rPr>
          <w:t>e</w:t>
        </w:r>
        <w:r>
          <w:rPr>
            <w:spacing w:val="-20"/>
            <w:sz w:val="22"/>
          </w:rPr>
          <w:t>u</w:t>
        </w:r>
        <w:r>
          <w:rPr>
            <w:rFonts w:ascii="Tahoma"/>
            <w:spacing w:val="-143"/>
            <w:w w:val="97"/>
            <w:position w:val="-10"/>
            <w:sz w:val="30"/>
          </w:rPr>
          <w:t>n</w:t>
        </w:r>
        <w:r>
          <w:rPr>
            <w:sz w:val="22"/>
          </w:rPr>
          <w:t>st</w:t>
        </w:r>
        <w:r>
          <w:rPr>
            <w:spacing w:val="-44"/>
            <w:sz w:val="22"/>
          </w:rPr>
          <w:t>r</w:t>
        </w:r>
        <w:r>
          <w:rPr>
            <w:rFonts w:ascii="Tahoma"/>
            <w:spacing w:val="-184"/>
            <w:w w:val="113"/>
            <w:position w:val="-10"/>
            <w:sz w:val="30"/>
          </w:rPr>
          <w:t>N</w:t>
        </w:r>
        <w:r>
          <w:rPr>
            <w:sz w:val="22"/>
          </w:rPr>
          <w:t>al</w:t>
        </w:r>
        <w:r>
          <w:rPr>
            <w:spacing w:val="-37"/>
            <w:sz w:val="22"/>
          </w:rPr>
          <w:t>i</w:t>
        </w:r>
        <w:r>
          <w:rPr>
            <w:rFonts w:ascii="Tahoma"/>
            <w:spacing w:val="-126"/>
            <w:w w:val="99"/>
            <w:position w:val="-10"/>
            <w:sz w:val="30"/>
          </w:rPr>
          <w:t>o</w:t>
        </w:r>
        <w:r>
          <w:rPr>
            <w:sz w:val="22"/>
          </w:rPr>
          <w:t>a</w:t>
        </w:r>
        <w:r>
          <w:rPr>
            <w:spacing w:val="-120"/>
            <w:sz w:val="22"/>
          </w:rPr>
          <w:t>n</w:t>
        </w:r>
        <w:r>
          <w:rPr>
            <w:rFonts w:ascii="Tahoma"/>
            <w:w w:val="97"/>
            <w:position w:val="-10"/>
            <w:sz w:val="30"/>
          </w:rPr>
          <w:t>u</w:t>
        </w:r>
        <w:r>
          <w:rPr>
            <w:rFonts w:ascii="Tahoma"/>
            <w:spacing w:val="-204"/>
            <w:w w:val="99"/>
            <w:position w:val="-10"/>
            <w:sz w:val="30"/>
          </w:rPr>
          <w:t>w</w:t>
        </w:r>
        <w:r>
          <w:rPr>
            <w:spacing w:val="-5"/>
            <w:sz w:val="22"/>
          </w:rPr>
          <w:t>W</w:t>
        </w:r>
        <w:r>
          <w:rPr>
            <w:rFonts w:ascii="Tahoma"/>
            <w:spacing w:val="-153"/>
            <w:w w:val="97"/>
            <w:position w:val="-10"/>
            <w:sz w:val="30"/>
          </w:rPr>
          <w:t>e</w:t>
        </w:r>
        <w:r>
          <w:rPr>
            <w:sz w:val="22"/>
          </w:rPr>
          <w:t>o</w:t>
        </w:r>
        <w:r>
          <w:rPr>
            <w:spacing w:val="-43"/>
            <w:sz w:val="22"/>
          </w:rPr>
          <w:t>r</w:t>
        </w:r>
        <w:r>
          <w:rPr>
            <w:rFonts w:ascii="Tahoma"/>
            <w:spacing w:val="-29"/>
            <w:w w:val="103"/>
            <w:position w:val="-10"/>
            <w:sz w:val="30"/>
          </w:rPr>
          <w:t>l</w:t>
        </w:r>
        <w:r>
          <w:rPr>
            <w:spacing w:val="-82"/>
            <w:sz w:val="22"/>
          </w:rPr>
          <w:t>k</w:t>
        </w:r>
        <w:r>
          <w:rPr>
            <w:rFonts w:ascii="Tahoma"/>
            <w:spacing w:val="-65"/>
            <w:w w:val="92"/>
            <w:position w:val="-10"/>
            <w:sz w:val="30"/>
          </w:rPr>
          <w:t>a</w:t>
        </w:r>
        <w:r>
          <w:rPr>
            <w:spacing w:val="-46"/>
            <w:sz w:val="22"/>
          </w:rPr>
          <w:t>s</w:t>
        </w:r>
        <w:r>
          <w:rPr>
            <w:rFonts w:ascii="Tahoma"/>
            <w:spacing w:val="-117"/>
            <w:w w:val="97"/>
            <w:position w:val="-10"/>
            <w:sz w:val="30"/>
          </w:rPr>
          <w:t>n</w:t>
        </w:r>
        <w:r>
          <w:rPr>
            <w:spacing w:val="-6"/>
            <w:sz w:val="22"/>
          </w:rPr>
          <w:t>h</w:t>
        </w:r>
        <w:r>
          <w:rPr>
            <w:rFonts w:ascii="Tahoma"/>
            <w:spacing w:val="-159"/>
            <w:w w:val="98"/>
            <w:position w:val="-10"/>
            <w:sz w:val="30"/>
          </w:rPr>
          <w:t>d</w:t>
        </w:r>
        <w:r>
          <w:rPr>
            <w:sz w:val="22"/>
          </w:rPr>
          <w:t>op</w:t>
        </w:r>
      </w:hyperlink>
      <w:r>
        <w:rPr>
          <w:sz w:val="22"/>
        </w:rPr>
        <w:t> </w:t>
      </w:r>
      <w:r>
        <w:rPr>
          <w:spacing w:val="-10"/>
          <w:sz w:val="22"/>
        </w:rPr>
        <w:t>on</w:t>
      </w:r>
      <w:r>
        <w:rPr>
          <w:spacing w:val="-1"/>
          <w:sz w:val="22"/>
        </w:rPr>
        <w:t> </w:t>
      </w:r>
      <w:r>
        <w:rPr>
          <w:spacing w:val="-10"/>
          <w:sz w:val="22"/>
        </w:rPr>
        <w:t>Experimental</w:t>
      </w:r>
      <w:r>
        <w:rPr>
          <w:sz w:val="22"/>
        </w:rPr>
        <w:t> </w:t>
      </w:r>
      <w:r>
        <w:rPr>
          <w:spacing w:val="-10"/>
          <w:sz w:val="22"/>
        </w:rPr>
        <w:t>Economics</w:t>
      </w:r>
      <w:r>
        <w:rPr>
          <w:sz w:val="22"/>
        </w:rPr>
        <w:t> </w:t>
      </w:r>
      <w:r>
        <w:rPr>
          <w:w w:val="99"/>
          <w:sz w:val="22"/>
        </w:rPr>
        <w:t>(A</w:t>
      </w:r>
      <w:r>
        <w:rPr>
          <w:spacing w:val="-58"/>
          <w:w w:val="99"/>
          <w:sz w:val="22"/>
        </w:rPr>
        <w:t>u</w:t>
      </w:r>
      <w:hyperlink r:id="rId7">
        <w:r>
          <w:rPr>
            <w:rFonts w:ascii="Tahoma"/>
            <w:spacing w:val="-124"/>
            <w:w w:val="110"/>
            <w:position w:val="-8"/>
            <w:sz w:val="24"/>
          </w:rPr>
          <w:t>H</w:t>
        </w:r>
        <w:r>
          <w:rPr>
            <w:w w:val="99"/>
            <w:sz w:val="22"/>
          </w:rPr>
          <w:t>g</w:t>
        </w:r>
        <w:r>
          <w:rPr>
            <w:spacing w:val="-121"/>
            <w:w w:val="99"/>
            <w:sz w:val="22"/>
          </w:rPr>
          <w:t>u</w:t>
        </w:r>
        <w:r>
          <w:rPr>
            <w:rFonts w:ascii="Tahoma"/>
            <w:spacing w:val="-10"/>
            <w:w w:val="98"/>
            <w:position w:val="-8"/>
            <w:sz w:val="24"/>
          </w:rPr>
          <w:t>o</w:t>
        </w:r>
        <w:r>
          <w:rPr>
            <w:spacing w:val="-101"/>
            <w:w w:val="99"/>
            <w:sz w:val="22"/>
          </w:rPr>
          <w:t>s</w:t>
        </w:r>
        <w:r>
          <w:rPr>
            <w:rFonts w:ascii="Tahoma"/>
            <w:spacing w:val="-91"/>
            <w:w w:val="93"/>
            <w:position w:val="-8"/>
            <w:sz w:val="24"/>
          </w:rPr>
          <w:t>m</w:t>
        </w:r>
        <w:r>
          <w:rPr>
            <w:w w:val="99"/>
            <w:sz w:val="22"/>
          </w:rPr>
          <w:t>t</w:t>
        </w:r>
        <w:r>
          <w:rPr>
            <w:spacing w:val="-32"/>
            <w:w w:val="99"/>
            <w:sz w:val="22"/>
          </w:rPr>
          <w:t> </w:t>
        </w:r>
        <w:r>
          <w:rPr>
            <w:rFonts w:ascii="Tahoma"/>
            <w:spacing w:val="-86"/>
            <w:w w:val="98"/>
            <w:position w:val="-8"/>
            <w:sz w:val="24"/>
          </w:rPr>
          <w:t>e</w:t>
        </w:r>
        <w:r>
          <w:rPr>
            <w:spacing w:val="5"/>
            <w:w w:val="101"/>
            <w:sz w:val="22"/>
          </w:rPr>
          <w:t>2</w:t>
        </w:r>
      </w:hyperlink>
      <w:r>
        <w:rPr>
          <w:spacing w:val="5"/>
          <w:w w:val="101"/>
          <w:sz w:val="22"/>
        </w:rPr>
        <w:t>00</w:t>
      </w:r>
      <w:r>
        <w:rPr>
          <w:spacing w:val="-4"/>
          <w:w w:val="101"/>
          <w:sz w:val="22"/>
        </w:rPr>
        <w:t>7</w:t>
      </w:r>
      <w:r>
        <w:rPr>
          <w:rFonts w:ascii="Tahoma"/>
          <w:spacing w:val="-138"/>
          <w:w w:val="102"/>
          <w:position w:val="-8"/>
          <w:sz w:val="24"/>
        </w:rPr>
        <w:t>R</w:t>
      </w:r>
      <w:hyperlink r:id="rId8">
        <w:r>
          <w:rPr>
            <w:spacing w:val="5"/>
            <w:w w:val="101"/>
            <w:sz w:val="22"/>
          </w:rPr>
          <w:t>)</w:t>
        </w:r>
        <w:r>
          <w:rPr>
            <w:spacing w:val="13"/>
            <w:w w:val="101"/>
            <w:sz w:val="22"/>
          </w:rPr>
          <w:t>.</w:t>
        </w:r>
        <w:r>
          <w:rPr>
            <w:rFonts w:ascii="Tahoma"/>
            <w:spacing w:val="5"/>
            <w:w w:val="98"/>
            <w:position w:val="-8"/>
            <w:sz w:val="24"/>
          </w:rPr>
          <w:t>e</w:t>
        </w:r>
        <w:r>
          <w:rPr>
            <w:rFonts w:ascii="Tahoma"/>
            <w:spacing w:val="5"/>
            <w:w w:val="97"/>
            <w:position w:val="-8"/>
            <w:sz w:val="24"/>
          </w:rPr>
          <w:t>s</w:t>
        </w:r>
        <w:r>
          <w:rPr>
            <w:rFonts w:ascii="Tahoma"/>
            <w:spacing w:val="5"/>
            <w:w w:val="98"/>
            <w:position w:val="-8"/>
            <w:sz w:val="24"/>
          </w:rPr>
          <w:t>e</w:t>
        </w:r>
        <w:r>
          <w:rPr>
            <w:rFonts w:ascii="Tahoma"/>
            <w:spacing w:val="5"/>
            <w:w w:val="93"/>
            <w:position w:val="-8"/>
            <w:sz w:val="24"/>
          </w:rPr>
          <w:t>a</w:t>
        </w:r>
        <w:r>
          <w:rPr>
            <w:rFonts w:ascii="Tahoma"/>
            <w:spacing w:val="5"/>
            <w:w w:val="111"/>
            <w:position w:val="-8"/>
            <w:sz w:val="24"/>
          </w:rPr>
          <w:t>r</w:t>
        </w:r>
        <w:r>
          <w:rPr>
            <w:rFonts w:ascii="Tahoma"/>
            <w:spacing w:val="5"/>
            <w:w w:val="99"/>
            <w:position w:val="-8"/>
            <w:sz w:val="24"/>
          </w:rPr>
          <w:t>c</w:t>
        </w:r>
        <w:r>
          <w:rPr>
            <w:rFonts w:ascii="Tahoma"/>
            <w:spacing w:val="5"/>
            <w:w w:val="98"/>
            <w:position w:val="-8"/>
            <w:sz w:val="24"/>
          </w:rPr>
          <w:t>h</w:t>
        </w:r>
      </w:hyperlink>
      <w:r>
        <w:rPr>
          <w:rFonts w:ascii="Tahoma"/>
          <w:position w:val="-8"/>
          <w:sz w:val="24"/>
        </w:rPr>
        <w:tab/>
      </w:r>
      <w:hyperlink r:id="rId9">
        <w:r>
          <w:rPr>
            <w:rFonts w:ascii="Tahoma"/>
            <w:spacing w:val="-5"/>
            <w:position w:val="-8"/>
            <w:sz w:val="24"/>
          </w:rPr>
          <w:t>CV</w:t>
        </w:r>
      </w:hyperlink>
    </w:p>
    <w:p>
      <w:pPr>
        <w:pStyle w:val="BodyText"/>
        <w:spacing w:before="16"/>
        <w:rPr>
          <w:rFonts w:ascii="Tahoma"/>
        </w:rPr>
      </w:pPr>
    </w:p>
    <w:p>
      <w:pPr>
        <w:pStyle w:val="Heading2"/>
      </w:pPr>
      <w:r>
        <w:rPr>
          <w:spacing w:val="-2"/>
        </w:rPr>
        <w:t>Teaching Experience</w:t>
      </w:r>
    </w:p>
    <w:p>
      <w:pPr>
        <w:spacing w:line="285" w:lineRule="auto" w:before="62"/>
        <w:ind w:left="56" w:right="174" w:firstLine="0"/>
        <w:jc w:val="left"/>
        <w:rPr>
          <w:sz w:val="22"/>
        </w:rPr>
      </w:pPr>
      <w:r>
        <w:rPr>
          <w:rFonts w:ascii="Arial"/>
          <w:b/>
          <w:sz w:val="22"/>
        </w:rPr>
        <w:t>Courses</w:t>
      </w:r>
      <w:r>
        <w:rPr>
          <w:rFonts w:ascii="Arial"/>
          <w:b/>
          <w:spacing w:val="-5"/>
          <w:sz w:val="22"/>
        </w:rPr>
        <w:t> </w:t>
      </w:r>
      <w:r>
        <w:rPr>
          <w:rFonts w:ascii="Arial"/>
          <w:b/>
          <w:sz w:val="22"/>
        </w:rPr>
        <w:t>in</w:t>
      </w:r>
      <w:r>
        <w:rPr>
          <w:rFonts w:ascii="Arial"/>
          <w:b/>
          <w:spacing w:val="-5"/>
          <w:sz w:val="22"/>
        </w:rPr>
        <w:t> </w:t>
      </w:r>
      <w:r>
        <w:rPr>
          <w:rFonts w:ascii="Arial"/>
          <w:b/>
          <w:sz w:val="22"/>
        </w:rPr>
        <w:t>Teaching</w:t>
      </w:r>
      <w:r>
        <w:rPr>
          <w:rFonts w:ascii="Arial"/>
          <w:b/>
          <w:spacing w:val="-5"/>
          <w:sz w:val="22"/>
        </w:rPr>
        <w:t> </w:t>
      </w:r>
      <w:r>
        <w:rPr>
          <w:rFonts w:ascii="Arial"/>
          <w:b/>
          <w:sz w:val="22"/>
        </w:rPr>
        <w:t>Effectiveness</w:t>
      </w:r>
      <w:r>
        <w:rPr>
          <w:rFonts w:ascii="Arial"/>
          <w:b/>
          <w:spacing w:val="-5"/>
          <w:sz w:val="22"/>
        </w:rPr>
        <w:t> </w:t>
      </w:r>
      <w:r>
        <w:rPr>
          <w:rFonts w:ascii="Arial"/>
          <w:b/>
          <w:sz w:val="22"/>
        </w:rPr>
        <w:t>taken:</w:t>
      </w:r>
      <w:r>
        <w:rPr>
          <w:rFonts w:ascii="Arial"/>
          <w:b/>
          <w:spacing w:val="-4"/>
          <w:sz w:val="22"/>
        </w:rPr>
        <w:t> </w:t>
      </w:r>
      <w:r>
        <w:rPr>
          <w:sz w:val="22"/>
        </w:rPr>
        <w:t>Didactic</w:t>
      </w:r>
      <w:r>
        <w:rPr>
          <w:spacing w:val="-5"/>
          <w:sz w:val="22"/>
        </w:rPr>
        <w:t> </w:t>
      </w:r>
      <w:r>
        <w:rPr>
          <w:sz w:val="22"/>
        </w:rPr>
        <w:t>Days,</w:t>
      </w:r>
      <w:r>
        <w:rPr>
          <w:spacing w:val="-5"/>
          <w:sz w:val="22"/>
        </w:rPr>
        <w:t> </w:t>
      </w:r>
      <w:r>
        <w:rPr>
          <w:sz w:val="22"/>
        </w:rPr>
        <w:t>January</w:t>
      </w:r>
      <w:r>
        <w:rPr>
          <w:spacing w:val="-5"/>
          <w:sz w:val="22"/>
        </w:rPr>
        <w:t> </w:t>
      </w:r>
      <w:r>
        <w:rPr>
          <w:sz w:val="22"/>
        </w:rPr>
        <w:t>16-17,</w:t>
      </w:r>
      <w:r>
        <w:rPr>
          <w:spacing w:val="-5"/>
          <w:sz w:val="22"/>
        </w:rPr>
        <w:t> </w:t>
      </w:r>
      <w:r>
        <w:rPr>
          <w:sz w:val="22"/>
        </w:rPr>
        <w:t>1996;</w:t>
      </w:r>
      <w:r>
        <w:rPr>
          <w:spacing w:val="-5"/>
          <w:sz w:val="22"/>
        </w:rPr>
        <w:t> </w:t>
      </w:r>
      <w:r>
        <w:rPr>
          <w:sz w:val="22"/>
        </w:rPr>
        <w:t>Didactic</w:t>
      </w:r>
      <w:r>
        <w:rPr>
          <w:spacing w:val="-5"/>
          <w:sz w:val="22"/>
        </w:rPr>
        <w:t> </w:t>
      </w:r>
      <w:r>
        <w:rPr>
          <w:sz w:val="22"/>
        </w:rPr>
        <w:t>Days,</w:t>
      </w:r>
      <w:r>
        <w:rPr>
          <w:spacing w:val="-5"/>
          <w:sz w:val="22"/>
        </w:rPr>
        <w:t> </w:t>
      </w:r>
      <w:r>
        <w:rPr>
          <w:sz w:val="22"/>
        </w:rPr>
        <w:t>January 19-20, 1994; Course in Didactic, November 5-10, 1992.</w:t>
      </w:r>
    </w:p>
    <w:p>
      <w:pPr>
        <w:pStyle w:val="BodyText"/>
        <w:spacing w:line="288" w:lineRule="auto"/>
        <w:ind w:left="56" w:right="54"/>
      </w:pPr>
      <w:r>
        <w:rPr>
          <w:rFonts w:ascii="Arial"/>
          <w:b/>
        </w:rPr>
        <w:t>1996-present</w:t>
      </w:r>
      <w:r>
        <w:rPr>
          <w:rFonts w:ascii="Arial"/>
          <w:b/>
          <w:spacing w:val="-4"/>
        </w:rPr>
        <w:t> </w:t>
      </w:r>
      <w:r>
        <w:rPr>
          <w:rFonts w:ascii="Arial"/>
          <w:b/>
        </w:rPr>
        <w:t>Department</w:t>
      </w:r>
      <w:r>
        <w:rPr>
          <w:rFonts w:ascii="Arial"/>
          <w:b/>
          <w:spacing w:val="-4"/>
        </w:rPr>
        <w:t> </w:t>
      </w:r>
      <w:r>
        <w:rPr>
          <w:rFonts w:ascii="Arial"/>
          <w:b/>
        </w:rPr>
        <w:t>of</w:t>
      </w:r>
      <w:r>
        <w:rPr>
          <w:rFonts w:ascii="Arial"/>
          <w:b/>
          <w:spacing w:val="-4"/>
        </w:rPr>
        <w:t> </w:t>
      </w:r>
      <w:r>
        <w:rPr>
          <w:rFonts w:ascii="Arial"/>
          <w:b/>
        </w:rPr>
        <w:t>Economics,</w:t>
      </w:r>
      <w:r>
        <w:rPr>
          <w:rFonts w:ascii="Arial"/>
          <w:b/>
          <w:spacing w:val="-4"/>
        </w:rPr>
        <w:t> </w:t>
      </w:r>
      <w:r>
        <w:rPr>
          <w:rFonts w:ascii="Arial"/>
          <w:b/>
        </w:rPr>
        <w:t>University</w:t>
      </w:r>
      <w:r>
        <w:rPr>
          <w:rFonts w:ascii="Arial"/>
          <w:b/>
          <w:spacing w:val="-4"/>
        </w:rPr>
        <w:t> </w:t>
      </w:r>
      <w:r>
        <w:rPr>
          <w:rFonts w:ascii="Arial"/>
          <w:b/>
        </w:rPr>
        <w:t>of</w:t>
      </w:r>
      <w:r>
        <w:rPr>
          <w:rFonts w:ascii="Arial"/>
          <w:b/>
          <w:spacing w:val="-4"/>
        </w:rPr>
        <w:t> </w:t>
      </w:r>
      <w:r>
        <w:rPr>
          <w:rFonts w:ascii="Arial"/>
          <w:b/>
        </w:rPr>
        <w:t>Oregon:</w:t>
      </w:r>
      <w:r>
        <w:rPr>
          <w:rFonts w:ascii="Arial"/>
          <w:b/>
          <w:spacing w:val="-7"/>
        </w:rPr>
        <w:t> </w:t>
      </w:r>
      <w:r>
        <w:rPr/>
        <w:t>Theories</w:t>
      </w:r>
      <w:r>
        <w:rPr>
          <w:spacing w:val="-4"/>
        </w:rPr>
        <w:t> </w:t>
      </w:r>
      <w:r>
        <w:rPr/>
        <w:t>of</w:t>
      </w:r>
      <w:r>
        <w:rPr>
          <w:spacing w:val="-4"/>
        </w:rPr>
        <w:t> </w:t>
      </w:r>
      <w:r>
        <w:rPr/>
        <w:t>Industrial</w:t>
      </w:r>
      <w:r>
        <w:rPr>
          <w:spacing w:val="-4"/>
        </w:rPr>
        <w:t> </w:t>
      </w:r>
      <w:r>
        <w:rPr/>
        <w:t>Organization</w:t>
      </w:r>
      <w:r>
        <w:rPr>
          <w:spacing w:val="-4"/>
        </w:rPr>
        <w:t> </w:t>
      </w:r>
      <w:r>
        <w:rPr/>
        <w:t>(EC 460/560), CORE Microeconomics II (EC 607), Game Theory (EC 607), Intermediate Microeconomic Theory (EC 311),</w:t>
      </w:r>
      <w:r>
        <w:rPr>
          <w:spacing w:val="-6"/>
        </w:rPr>
        <w:t> </w:t>
      </w:r>
      <w:r>
        <w:rPr/>
        <w:t>Advanced Microeconomic Theory (EC 411/511), Games and Decisions (EC 427/527), and Mathematics for Economists (EC 408/508). Supervision of Research 401, Reading 405, and Reading </w:t>
      </w:r>
      <w:r>
        <w:rPr>
          <w:spacing w:val="-4"/>
        </w:rPr>
        <w:t>605.</w:t>
      </w:r>
    </w:p>
    <w:p>
      <w:pPr>
        <w:spacing w:line="285" w:lineRule="auto" w:before="0"/>
        <w:ind w:left="56" w:right="0" w:firstLine="0"/>
        <w:jc w:val="left"/>
        <w:rPr>
          <w:sz w:val="22"/>
        </w:rPr>
      </w:pPr>
      <w:r>
        <w:rPr>
          <w:rFonts w:ascii="Arial"/>
          <w:b/>
          <w:sz w:val="22"/>
        </w:rPr>
        <w:t>2021-present</w:t>
      </w:r>
      <w:r>
        <w:rPr>
          <w:rFonts w:ascii="Arial"/>
          <w:b/>
          <w:spacing w:val="-4"/>
          <w:sz w:val="22"/>
        </w:rPr>
        <w:t> </w:t>
      </w:r>
      <w:r>
        <w:rPr>
          <w:rFonts w:ascii="Arial"/>
          <w:b/>
          <w:sz w:val="22"/>
        </w:rPr>
        <w:t>Clark</w:t>
      </w:r>
      <w:r>
        <w:rPr>
          <w:rFonts w:ascii="Arial"/>
          <w:b/>
          <w:spacing w:val="-4"/>
          <w:sz w:val="22"/>
        </w:rPr>
        <w:t> </w:t>
      </w:r>
      <w:r>
        <w:rPr>
          <w:rFonts w:ascii="Arial"/>
          <w:b/>
          <w:sz w:val="22"/>
        </w:rPr>
        <w:t>Honors</w:t>
      </w:r>
      <w:r>
        <w:rPr>
          <w:rFonts w:ascii="Arial"/>
          <w:b/>
          <w:spacing w:val="-4"/>
          <w:sz w:val="22"/>
        </w:rPr>
        <w:t> </w:t>
      </w:r>
      <w:r>
        <w:rPr>
          <w:rFonts w:ascii="Arial"/>
          <w:b/>
          <w:sz w:val="22"/>
        </w:rPr>
        <w:t>College,</w:t>
      </w:r>
      <w:r>
        <w:rPr>
          <w:rFonts w:ascii="Arial"/>
          <w:b/>
          <w:spacing w:val="-4"/>
          <w:sz w:val="22"/>
        </w:rPr>
        <w:t> </w:t>
      </w:r>
      <w:r>
        <w:rPr>
          <w:rFonts w:ascii="Arial"/>
          <w:b/>
          <w:sz w:val="22"/>
        </w:rPr>
        <w:t>University</w:t>
      </w:r>
      <w:r>
        <w:rPr>
          <w:rFonts w:ascii="Arial"/>
          <w:b/>
          <w:spacing w:val="-4"/>
          <w:sz w:val="22"/>
        </w:rPr>
        <w:t> </w:t>
      </w:r>
      <w:r>
        <w:rPr>
          <w:rFonts w:ascii="Arial"/>
          <w:b/>
          <w:sz w:val="22"/>
        </w:rPr>
        <w:t>of</w:t>
      </w:r>
      <w:r>
        <w:rPr>
          <w:rFonts w:ascii="Arial"/>
          <w:b/>
          <w:spacing w:val="-4"/>
          <w:sz w:val="22"/>
        </w:rPr>
        <w:t> </w:t>
      </w:r>
      <w:r>
        <w:rPr>
          <w:rFonts w:ascii="Arial"/>
          <w:b/>
          <w:sz w:val="22"/>
        </w:rPr>
        <w:t>Oregon:</w:t>
      </w:r>
      <w:r>
        <w:rPr>
          <w:rFonts w:ascii="Arial"/>
          <w:b/>
          <w:spacing w:val="-3"/>
          <w:sz w:val="22"/>
        </w:rPr>
        <w:t> </w:t>
      </w:r>
      <w:r>
        <w:rPr>
          <w:sz w:val="22"/>
        </w:rPr>
        <w:t>Cooperative</w:t>
      </w:r>
      <w:r>
        <w:rPr>
          <w:spacing w:val="-4"/>
          <w:sz w:val="22"/>
        </w:rPr>
        <w:t> </w:t>
      </w:r>
      <w:r>
        <w:rPr>
          <w:sz w:val="22"/>
        </w:rPr>
        <w:t>Game</w:t>
      </w:r>
      <w:r>
        <w:rPr>
          <w:spacing w:val="-7"/>
          <w:sz w:val="22"/>
        </w:rPr>
        <w:t> </w:t>
      </w:r>
      <w:r>
        <w:rPr>
          <w:sz w:val="22"/>
        </w:rPr>
        <w:t>Theory:</w:t>
      </w:r>
      <w:r>
        <w:rPr>
          <w:spacing w:val="-16"/>
          <w:sz w:val="22"/>
        </w:rPr>
        <w:t> </w:t>
      </w:r>
      <w:r>
        <w:rPr>
          <w:sz w:val="22"/>
        </w:rPr>
        <w:t>An</w:t>
      </w:r>
      <w:r>
        <w:rPr>
          <w:spacing w:val="-4"/>
          <w:sz w:val="22"/>
        </w:rPr>
        <w:t> </w:t>
      </w:r>
      <w:r>
        <w:rPr>
          <w:sz w:val="22"/>
        </w:rPr>
        <w:t>investigation of fairness principles (HC 431H).</w:t>
      </w:r>
    </w:p>
    <w:p>
      <w:pPr>
        <w:spacing w:line="285" w:lineRule="auto" w:before="8"/>
        <w:ind w:left="56" w:right="0" w:firstLine="0"/>
        <w:jc w:val="left"/>
        <w:rPr>
          <w:sz w:val="22"/>
        </w:rPr>
      </w:pPr>
      <w:r>
        <w:rPr>
          <w:rFonts w:ascii="Arial"/>
          <w:b/>
          <w:sz w:val="22"/>
        </w:rPr>
        <w:t>2003</w:t>
      </w:r>
      <w:r>
        <w:rPr>
          <w:rFonts w:ascii="Arial"/>
          <w:b/>
          <w:spacing w:val="-4"/>
          <w:sz w:val="22"/>
        </w:rPr>
        <w:t> </w:t>
      </w:r>
      <w:r>
        <w:rPr>
          <w:rFonts w:ascii="Arial"/>
          <w:b/>
          <w:sz w:val="22"/>
        </w:rPr>
        <w:t>and</w:t>
      </w:r>
      <w:r>
        <w:rPr>
          <w:rFonts w:ascii="Arial"/>
          <w:b/>
          <w:spacing w:val="-4"/>
          <w:sz w:val="22"/>
        </w:rPr>
        <w:t> </w:t>
      </w:r>
      <w:r>
        <w:rPr>
          <w:rFonts w:ascii="Arial"/>
          <w:b/>
          <w:sz w:val="22"/>
        </w:rPr>
        <w:t>2007,</w:t>
      </w:r>
      <w:r>
        <w:rPr>
          <w:rFonts w:ascii="Arial"/>
          <w:b/>
          <w:spacing w:val="-4"/>
          <w:sz w:val="22"/>
        </w:rPr>
        <w:t> </w:t>
      </w:r>
      <w:r>
        <w:rPr>
          <w:rFonts w:ascii="Arial"/>
          <w:b/>
          <w:sz w:val="22"/>
        </w:rPr>
        <w:t>Department</w:t>
      </w:r>
      <w:r>
        <w:rPr>
          <w:rFonts w:ascii="Arial"/>
          <w:b/>
          <w:spacing w:val="-4"/>
          <w:sz w:val="22"/>
        </w:rPr>
        <w:t> </w:t>
      </w:r>
      <w:r>
        <w:rPr>
          <w:rFonts w:ascii="Arial"/>
          <w:b/>
          <w:sz w:val="22"/>
        </w:rPr>
        <w:t>of</w:t>
      </w:r>
      <w:r>
        <w:rPr>
          <w:rFonts w:ascii="Arial"/>
          <w:b/>
          <w:spacing w:val="-4"/>
          <w:sz w:val="22"/>
        </w:rPr>
        <w:t> </w:t>
      </w:r>
      <w:r>
        <w:rPr>
          <w:rFonts w:ascii="Arial"/>
          <w:b/>
          <w:sz w:val="22"/>
        </w:rPr>
        <w:t>Economics,</w:t>
      </w:r>
      <w:r>
        <w:rPr>
          <w:rFonts w:ascii="Arial"/>
          <w:b/>
          <w:spacing w:val="-4"/>
          <w:sz w:val="22"/>
        </w:rPr>
        <w:t> </w:t>
      </w:r>
      <w:r>
        <w:rPr>
          <w:rFonts w:ascii="Arial"/>
          <w:b/>
          <w:sz w:val="22"/>
        </w:rPr>
        <w:t>The</w:t>
      </w:r>
      <w:r>
        <w:rPr>
          <w:rFonts w:ascii="Arial"/>
          <w:b/>
          <w:spacing w:val="-4"/>
          <w:sz w:val="22"/>
        </w:rPr>
        <w:t> </w:t>
      </w:r>
      <w:r>
        <w:rPr>
          <w:rFonts w:ascii="Arial"/>
          <w:b/>
          <w:sz w:val="22"/>
        </w:rPr>
        <w:t>University</w:t>
      </w:r>
      <w:r>
        <w:rPr>
          <w:rFonts w:ascii="Arial"/>
          <w:b/>
          <w:spacing w:val="-4"/>
          <w:sz w:val="22"/>
        </w:rPr>
        <w:t> </w:t>
      </w:r>
      <w:r>
        <w:rPr>
          <w:rFonts w:ascii="Arial"/>
          <w:b/>
          <w:sz w:val="22"/>
        </w:rPr>
        <w:t>of</w:t>
      </w:r>
      <w:r>
        <w:rPr>
          <w:rFonts w:ascii="Arial"/>
          <w:b/>
          <w:spacing w:val="-4"/>
          <w:sz w:val="22"/>
        </w:rPr>
        <w:t> </w:t>
      </w:r>
      <w:r>
        <w:rPr>
          <w:rFonts w:ascii="Arial"/>
          <w:b/>
          <w:sz w:val="22"/>
        </w:rPr>
        <w:t>Melbourne:</w:t>
      </w:r>
      <w:r>
        <w:rPr>
          <w:rFonts w:ascii="Arial"/>
          <w:b/>
          <w:spacing w:val="-3"/>
          <w:sz w:val="22"/>
        </w:rPr>
        <w:t> </w:t>
      </w:r>
      <w:r>
        <w:rPr>
          <w:sz w:val="22"/>
        </w:rPr>
        <w:t>Game</w:t>
      </w:r>
      <w:r>
        <w:rPr>
          <w:spacing w:val="-7"/>
          <w:sz w:val="22"/>
        </w:rPr>
        <w:t> </w:t>
      </w:r>
      <w:r>
        <w:rPr>
          <w:sz w:val="22"/>
        </w:rPr>
        <w:t>Theory</w:t>
      </w:r>
      <w:r>
        <w:rPr>
          <w:spacing w:val="-4"/>
          <w:sz w:val="22"/>
        </w:rPr>
        <w:t> </w:t>
      </w:r>
      <w:r>
        <w:rPr>
          <w:sz w:val="22"/>
        </w:rPr>
        <w:t>(4</w:t>
      </w:r>
      <w:r>
        <w:rPr>
          <w:sz w:val="22"/>
          <w:vertAlign w:val="superscript"/>
        </w:rPr>
        <w:t>th</w:t>
      </w:r>
      <w:r>
        <w:rPr>
          <w:spacing w:val="-3"/>
          <w:sz w:val="22"/>
          <w:vertAlign w:val="baseline"/>
        </w:rPr>
        <w:t> </w:t>
      </w:r>
      <w:r>
        <w:rPr>
          <w:sz w:val="22"/>
          <w:vertAlign w:val="baseline"/>
        </w:rPr>
        <w:t>year</w:t>
      </w:r>
      <w:r>
        <w:rPr>
          <w:spacing w:val="-4"/>
          <w:sz w:val="22"/>
          <w:vertAlign w:val="baseline"/>
        </w:rPr>
        <w:t> </w:t>
      </w:r>
      <w:r>
        <w:rPr>
          <w:sz w:val="22"/>
          <w:vertAlign w:val="baseline"/>
        </w:rPr>
        <w:t>and Honors level). Microeconomic Theory (PhD level).</w:t>
      </w:r>
    </w:p>
    <w:p>
      <w:pPr>
        <w:pStyle w:val="BodyText"/>
        <w:spacing w:line="292" w:lineRule="auto"/>
        <w:ind w:left="56"/>
      </w:pPr>
      <w:r>
        <w:rPr>
          <w:rFonts w:ascii="Arial"/>
          <w:b/>
        </w:rPr>
        <w:t>1991-1996</w:t>
      </w:r>
      <w:r>
        <w:rPr>
          <w:rFonts w:ascii="Arial"/>
          <w:b/>
          <w:spacing w:val="-7"/>
        </w:rPr>
        <w:t> </w:t>
      </w:r>
      <w:r>
        <w:rPr>
          <w:rFonts w:ascii="Arial"/>
          <w:b/>
        </w:rPr>
        <w:t>Department</w:t>
      </w:r>
      <w:r>
        <w:rPr>
          <w:rFonts w:ascii="Arial"/>
          <w:b/>
          <w:spacing w:val="-7"/>
        </w:rPr>
        <w:t> </w:t>
      </w:r>
      <w:r>
        <w:rPr>
          <w:rFonts w:ascii="Arial"/>
          <w:b/>
        </w:rPr>
        <w:t>of</w:t>
      </w:r>
      <w:r>
        <w:rPr>
          <w:rFonts w:ascii="Arial"/>
          <w:b/>
          <w:spacing w:val="-7"/>
        </w:rPr>
        <w:t> </w:t>
      </w:r>
      <w:r>
        <w:rPr>
          <w:rFonts w:ascii="Arial"/>
          <w:b/>
        </w:rPr>
        <w:t>Econometrics,</w:t>
      </w:r>
      <w:r>
        <w:rPr>
          <w:rFonts w:ascii="Arial"/>
          <w:b/>
          <w:spacing w:val="-7"/>
        </w:rPr>
        <w:t> </w:t>
      </w:r>
      <w:r>
        <w:rPr>
          <w:rFonts w:ascii="Arial"/>
          <w:b/>
        </w:rPr>
        <w:t>Tilburg</w:t>
      </w:r>
      <w:r>
        <w:rPr>
          <w:rFonts w:ascii="Arial"/>
          <w:b/>
          <w:spacing w:val="-7"/>
        </w:rPr>
        <w:t> </w:t>
      </w:r>
      <w:r>
        <w:rPr>
          <w:rFonts w:ascii="Arial"/>
          <w:b/>
        </w:rPr>
        <w:t>University:</w:t>
      </w:r>
      <w:r>
        <w:rPr>
          <w:rFonts w:ascii="Arial"/>
          <w:b/>
          <w:spacing w:val="-10"/>
        </w:rPr>
        <w:t> </w:t>
      </w:r>
      <w:r>
        <w:rPr/>
        <w:t>Teaching</w:t>
      </w:r>
      <w:r>
        <w:rPr>
          <w:spacing w:val="-7"/>
        </w:rPr>
        <w:t> </w:t>
      </w:r>
      <w:r>
        <w:rPr/>
        <w:t>assistant</w:t>
      </w:r>
      <w:r>
        <w:rPr>
          <w:spacing w:val="-7"/>
        </w:rPr>
        <w:t> </w:t>
      </w:r>
      <w:r>
        <w:rPr/>
        <w:t>for</w:t>
      </w:r>
      <w:r>
        <w:rPr>
          <w:spacing w:val="-7"/>
        </w:rPr>
        <w:t> </w:t>
      </w:r>
      <w:r>
        <w:rPr/>
        <w:t>courses</w:t>
      </w:r>
      <w:r>
        <w:rPr>
          <w:spacing w:val="-7"/>
        </w:rPr>
        <w:t> </w:t>
      </w:r>
      <w:r>
        <w:rPr/>
        <w:t>(at</w:t>
      </w:r>
      <w:r>
        <w:rPr>
          <w:spacing w:val="-7"/>
        </w:rPr>
        <w:t> </w:t>
      </w:r>
      <w:r>
        <w:rPr/>
        <w:t>different levels) in Game Theory,</w:t>
      </w:r>
      <w:r>
        <w:rPr>
          <w:spacing w:val="-5"/>
        </w:rPr>
        <w:t> </w:t>
      </w:r>
      <w:r>
        <w:rPr/>
        <w:t>Analysis,</w:t>
      </w:r>
      <w:r>
        <w:rPr>
          <w:spacing w:val="-5"/>
        </w:rPr>
        <w:t> </w:t>
      </w:r>
      <w:r>
        <w:rPr/>
        <w:t>Algebra, and Public Sector Economics. Courses taught (at different levels) with full responsibility: Mathematical Economics, Industrial Organization, and Mathematics.</w:t>
      </w:r>
    </w:p>
    <w:p>
      <w:pPr>
        <w:pStyle w:val="BodyText"/>
        <w:spacing w:line="242" w:lineRule="exact"/>
        <w:ind w:left="56"/>
      </w:pPr>
      <w:r>
        <w:rPr/>
        <w:t>Supervision</w:t>
      </w:r>
      <w:r>
        <w:rPr>
          <w:spacing w:val="-1"/>
        </w:rPr>
        <w:t> </w:t>
      </w:r>
      <w:r>
        <w:rPr/>
        <w:t>of</w:t>
      </w:r>
      <w:r>
        <w:rPr>
          <w:spacing w:val="-1"/>
        </w:rPr>
        <w:t> </w:t>
      </w:r>
      <w:r>
        <w:rPr/>
        <w:t>practical</w:t>
      </w:r>
      <w:r>
        <w:rPr>
          <w:spacing w:val="-1"/>
        </w:rPr>
        <w:t> </w:t>
      </w:r>
      <w:r>
        <w:rPr/>
        <w:t>training</w:t>
      </w:r>
      <w:r>
        <w:rPr>
          <w:spacing w:val="-1"/>
        </w:rPr>
        <w:t> </w:t>
      </w:r>
      <w:r>
        <w:rPr/>
        <w:t>of</w:t>
      </w:r>
      <w:r>
        <w:rPr>
          <w:spacing w:val="-1"/>
        </w:rPr>
        <w:t> </w:t>
      </w:r>
      <w:r>
        <w:rPr/>
        <w:t>several</w:t>
      </w:r>
      <w:r>
        <w:rPr>
          <w:spacing w:val="-1"/>
        </w:rPr>
        <w:t> </w:t>
      </w:r>
      <w:r>
        <w:rPr>
          <w:spacing w:val="-2"/>
        </w:rPr>
        <w:t>students.</w:t>
      </w:r>
    </w:p>
    <w:p>
      <w:pPr>
        <w:spacing w:line="285" w:lineRule="auto" w:before="45"/>
        <w:ind w:left="56" w:right="195" w:firstLine="0"/>
        <w:jc w:val="left"/>
        <w:rPr>
          <w:sz w:val="22"/>
        </w:rPr>
      </w:pPr>
      <w:r>
        <w:rPr>
          <w:rFonts w:ascii="Arial"/>
          <w:b/>
          <w:sz w:val="22"/>
        </w:rPr>
        <w:t>1995</w:t>
      </w:r>
      <w:r>
        <w:rPr>
          <w:rFonts w:ascii="Arial"/>
          <w:b/>
          <w:spacing w:val="-2"/>
          <w:sz w:val="22"/>
        </w:rPr>
        <w:t> </w:t>
      </w:r>
      <w:r>
        <w:rPr>
          <w:rFonts w:ascii="Arial"/>
          <w:b/>
          <w:sz w:val="22"/>
        </w:rPr>
        <w:t>Department</w:t>
      </w:r>
      <w:r>
        <w:rPr>
          <w:rFonts w:ascii="Arial"/>
          <w:b/>
          <w:spacing w:val="-2"/>
          <w:sz w:val="22"/>
        </w:rPr>
        <w:t> </w:t>
      </w:r>
      <w:r>
        <w:rPr>
          <w:rFonts w:ascii="Arial"/>
          <w:b/>
          <w:sz w:val="22"/>
        </w:rPr>
        <w:t>of</w:t>
      </w:r>
      <w:r>
        <w:rPr>
          <w:rFonts w:ascii="Arial"/>
          <w:b/>
          <w:spacing w:val="-2"/>
          <w:sz w:val="22"/>
        </w:rPr>
        <w:t> </w:t>
      </w:r>
      <w:r>
        <w:rPr>
          <w:rFonts w:ascii="Arial"/>
          <w:b/>
          <w:sz w:val="22"/>
        </w:rPr>
        <w:t>Mathematics,</w:t>
      </w:r>
      <w:r>
        <w:rPr>
          <w:rFonts w:ascii="Arial"/>
          <w:b/>
          <w:spacing w:val="-2"/>
          <w:sz w:val="22"/>
        </w:rPr>
        <w:t> </w:t>
      </w:r>
      <w:r>
        <w:rPr>
          <w:rFonts w:ascii="Arial"/>
          <w:b/>
          <w:sz w:val="22"/>
        </w:rPr>
        <w:t>University</w:t>
      </w:r>
      <w:r>
        <w:rPr>
          <w:rFonts w:ascii="Arial"/>
          <w:b/>
          <w:spacing w:val="-2"/>
          <w:sz w:val="22"/>
        </w:rPr>
        <w:t> </w:t>
      </w:r>
      <w:r>
        <w:rPr>
          <w:rFonts w:ascii="Arial"/>
          <w:b/>
          <w:sz w:val="22"/>
        </w:rPr>
        <w:t>of</w:t>
      </w:r>
      <w:r>
        <w:rPr>
          <w:rFonts w:ascii="Arial"/>
          <w:b/>
          <w:spacing w:val="-2"/>
          <w:sz w:val="22"/>
        </w:rPr>
        <w:t> </w:t>
      </w:r>
      <w:r>
        <w:rPr>
          <w:rFonts w:ascii="Arial"/>
          <w:b/>
          <w:sz w:val="22"/>
        </w:rPr>
        <w:t>Utrecht:</w:t>
      </w:r>
      <w:r>
        <w:rPr>
          <w:rFonts w:ascii="Arial"/>
          <w:b/>
          <w:spacing w:val="-1"/>
          <w:sz w:val="22"/>
        </w:rPr>
        <w:t> </w:t>
      </w:r>
      <w:r>
        <w:rPr>
          <w:sz w:val="22"/>
        </w:rPr>
        <w:t>Courses</w:t>
      </w:r>
      <w:r>
        <w:rPr>
          <w:spacing w:val="-2"/>
          <w:sz w:val="22"/>
        </w:rPr>
        <w:t> </w:t>
      </w:r>
      <w:r>
        <w:rPr>
          <w:sz w:val="22"/>
        </w:rPr>
        <w:t>taught</w:t>
      </w:r>
      <w:r>
        <w:rPr>
          <w:spacing w:val="-2"/>
          <w:sz w:val="22"/>
        </w:rPr>
        <w:t> </w:t>
      </w:r>
      <w:r>
        <w:rPr>
          <w:sz w:val="22"/>
        </w:rPr>
        <w:t>(at</w:t>
      </w:r>
      <w:r>
        <w:rPr>
          <w:spacing w:val="-2"/>
          <w:sz w:val="22"/>
        </w:rPr>
        <w:t> </w:t>
      </w:r>
      <w:r>
        <w:rPr>
          <w:sz w:val="22"/>
        </w:rPr>
        <w:t>graduate</w:t>
      </w:r>
      <w:r>
        <w:rPr>
          <w:spacing w:val="-2"/>
          <w:sz w:val="22"/>
        </w:rPr>
        <w:t> </w:t>
      </w:r>
      <w:r>
        <w:rPr>
          <w:sz w:val="22"/>
        </w:rPr>
        <w:t>and undergraduate</w:t>
      </w:r>
      <w:r>
        <w:rPr>
          <w:spacing w:val="-1"/>
          <w:sz w:val="22"/>
        </w:rPr>
        <w:t> </w:t>
      </w:r>
      <w:r>
        <w:rPr>
          <w:sz w:val="22"/>
        </w:rPr>
        <w:t>levels)</w:t>
      </w:r>
      <w:r>
        <w:rPr>
          <w:spacing w:val="-1"/>
          <w:sz w:val="22"/>
        </w:rPr>
        <w:t> </w:t>
      </w:r>
      <w:r>
        <w:rPr>
          <w:sz w:val="22"/>
        </w:rPr>
        <w:t>with</w:t>
      </w:r>
      <w:r>
        <w:rPr>
          <w:spacing w:val="-1"/>
          <w:sz w:val="22"/>
        </w:rPr>
        <w:t> </w:t>
      </w:r>
      <w:r>
        <w:rPr>
          <w:sz w:val="22"/>
        </w:rPr>
        <w:t>full</w:t>
      </w:r>
      <w:r>
        <w:rPr>
          <w:spacing w:val="-1"/>
          <w:sz w:val="22"/>
        </w:rPr>
        <w:t> </w:t>
      </w:r>
      <w:r>
        <w:rPr>
          <w:sz w:val="22"/>
        </w:rPr>
        <w:t>responsibility:</w:t>
      </w:r>
      <w:r>
        <w:rPr>
          <w:spacing w:val="-1"/>
          <w:sz w:val="22"/>
        </w:rPr>
        <w:t> </w:t>
      </w:r>
      <w:r>
        <w:rPr>
          <w:sz w:val="22"/>
        </w:rPr>
        <w:t>Introduction</w:t>
      </w:r>
      <w:r>
        <w:rPr>
          <w:spacing w:val="-1"/>
          <w:sz w:val="22"/>
        </w:rPr>
        <w:t> </w:t>
      </w:r>
      <w:r>
        <w:rPr>
          <w:sz w:val="22"/>
        </w:rPr>
        <w:t>to</w:t>
      </w:r>
      <w:r>
        <w:rPr>
          <w:spacing w:val="-1"/>
          <w:sz w:val="22"/>
        </w:rPr>
        <w:t> </w:t>
      </w:r>
      <w:r>
        <w:rPr>
          <w:sz w:val="22"/>
        </w:rPr>
        <w:t>Economics</w:t>
      </w:r>
      <w:r>
        <w:rPr>
          <w:spacing w:val="-1"/>
          <w:sz w:val="22"/>
        </w:rPr>
        <w:t> </w:t>
      </w:r>
      <w:r>
        <w:rPr>
          <w:sz w:val="22"/>
        </w:rPr>
        <w:t>and</w:t>
      </w:r>
      <w:r>
        <w:rPr>
          <w:spacing w:val="-1"/>
          <w:sz w:val="22"/>
        </w:rPr>
        <w:t> </w:t>
      </w:r>
      <w:r>
        <w:rPr>
          <w:spacing w:val="-2"/>
          <w:sz w:val="22"/>
        </w:rPr>
        <w:t>Microeconomics.</w:t>
      </w:r>
    </w:p>
    <w:p>
      <w:pPr>
        <w:spacing w:line="285" w:lineRule="auto" w:before="13"/>
        <w:ind w:left="56" w:right="195" w:firstLine="0"/>
        <w:jc w:val="left"/>
        <w:rPr>
          <w:sz w:val="22"/>
        </w:rPr>
      </w:pPr>
      <w:r>
        <w:rPr>
          <w:rFonts w:ascii="Arial"/>
          <w:b/>
          <w:sz w:val="22"/>
        </w:rPr>
        <w:t>1989-1991 Department of Mathematics, University of Nijmegen:</w:t>
      </w:r>
      <w:r>
        <w:rPr>
          <w:rFonts w:ascii="Arial"/>
          <w:b/>
          <w:spacing w:val="-1"/>
          <w:sz w:val="22"/>
        </w:rPr>
        <w:t> </w:t>
      </w:r>
      <w:r>
        <w:rPr>
          <w:sz w:val="22"/>
        </w:rPr>
        <w:t>Teaching assistant for courses (at different</w:t>
      </w:r>
      <w:r>
        <w:rPr>
          <w:spacing w:val="-5"/>
          <w:sz w:val="22"/>
        </w:rPr>
        <w:t> </w:t>
      </w:r>
      <w:r>
        <w:rPr>
          <w:sz w:val="22"/>
        </w:rPr>
        <w:t>levels)</w:t>
      </w:r>
      <w:r>
        <w:rPr>
          <w:spacing w:val="-5"/>
          <w:sz w:val="22"/>
        </w:rPr>
        <w:t> </w:t>
      </w:r>
      <w:r>
        <w:rPr>
          <w:sz w:val="22"/>
        </w:rPr>
        <w:t>in</w:t>
      </w:r>
      <w:r>
        <w:rPr>
          <w:spacing w:val="-5"/>
          <w:sz w:val="22"/>
        </w:rPr>
        <w:t> </w:t>
      </w:r>
      <w:r>
        <w:rPr>
          <w:sz w:val="22"/>
        </w:rPr>
        <w:t>Stochastic,</w:t>
      </w:r>
      <w:r>
        <w:rPr>
          <w:spacing w:val="-5"/>
          <w:sz w:val="22"/>
        </w:rPr>
        <w:t> </w:t>
      </w:r>
      <w:r>
        <w:rPr>
          <w:sz w:val="22"/>
        </w:rPr>
        <w:t>Logic,</w:t>
      </w:r>
      <w:r>
        <w:rPr>
          <w:spacing w:val="-5"/>
          <w:sz w:val="22"/>
        </w:rPr>
        <w:t> </w:t>
      </w:r>
      <w:r>
        <w:rPr>
          <w:sz w:val="22"/>
        </w:rPr>
        <w:t>Statistics</w:t>
      </w:r>
      <w:r>
        <w:rPr>
          <w:spacing w:val="-5"/>
          <w:sz w:val="22"/>
        </w:rPr>
        <w:t> </w:t>
      </w:r>
      <w:r>
        <w:rPr>
          <w:sz w:val="22"/>
        </w:rPr>
        <w:t>and</w:t>
      </w:r>
      <w:r>
        <w:rPr>
          <w:spacing w:val="-5"/>
          <w:sz w:val="22"/>
        </w:rPr>
        <w:t> </w:t>
      </w:r>
      <w:r>
        <w:rPr>
          <w:sz w:val="22"/>
        </w:rPr>
        <w:t>Operations</w:t>
      </w:r>
      <w:r>
        <w:rPr>
          <w:spacing w:val="-5"/>
          <w:sz w:val="22"/>
        </w:rPr>
        <w:t> </w:t>
      </w:r>
      <w:r>
        <w:rPr>
          <w:sz w:val="22"/>
        </w:rPr>
        <w:t>Research,</w:t>
      </w:r>
      <w:r>
        <w:rPr>
          <w:spacing w:val="-5"/>
          <w:sz w:val="22"/>
        </w:rPr>
        <w:t> </w:t>
      </w:r>
      <w:r>
        <w:rPr>
          <w:sz w:val="22"/>
        </w:rPr>
        <w:t>and</w:t>
      </w:r>
      <w:r>
        <w:rPr>
          <w:spacing w:val="-5"/>
          <w:sz w:val="22"/>
        </w:rPr>
        <w:t> </w:t>
      </w:r>
      <w:r>
        <w:rPr>
          <w:sz w:val="22"/>
        </w:rPr>
        <w:t>Mathematical</w:t>
      </w:r>
      <w:r>
        <w:rPr>
          <w:spacing w:val="-5"/>
          <w:sz w:val="22"/>
        </w:rPr>
        <w:t> </w:t>
      </w:r>
      <w:r>
        <w:rPr>
          <w:sz w:val="22"/>
        </w:rPr>
        <w:t>Economics and Game Theory.</w:t>
      </w:r>
    </w:p>
    <w:p>
      <w:pPr>
        <w:spacing w:after="0" w:line="285" w:lineRule="auto"/>
        <w:jc w:val="left"/>
        <w:rPr>
          <w:sz w:val="22"/>
        </w:rPr>
        <w:sectPr>
          <w:headerReference w:type="default" r:id="rId31"/>
          <w:footerReference w:type="default" r:id="rId32"/>
          <w:pgSz w:w="11900" w:h="16840"/>
          <w:pgMar w:header="284" w:footer="998" w:top="480" w:bottom="1180" w:left="708" w:right="708"/>
        </w:sectPr>
      </w:pPr>
    </w:p>
    <w:p>
      <w:pPr>
        <w:tabs>
          <w:tab w:pos="7048" w:val="left" w:leader="none"/>
          <w:tab w:pos="8063" w:val="left" w:leader="none"/>
          <w:tab w:pos="9404" w:val="left" w:leader="none"/>
          <w:tab w:pos="10136" w:val="left" w:leader="none"/>
        </w:tabs>
        <w:spacing w:line="355" w:lineRule="exact" w:before="0"/>
        <w:ind w:left="581" w:right="0" w:firstLine="0"/>
        <w:jc w:val="left"/>
        <w:rPr>
          <w:rFonts w:ascii="Tahoma"/>
          <w:sz w:val="24"/>
        </w:rPr>
      </w:pPr>
      <w:r>
        <w:rPr>
          <w:rFonts w:ascii="Tahoma"/>
          <w:sz w:val="24"/>
        </w:rPr>
        <mc:AlternateContent>
          <mc:Choice Requires="wps">
            <w:drawing>
              <wp:anchor distT="0" distB="0" distL="0" distR="0" allowOverlap="1" layoutInCell="1" locked="0" behindDoc="0" simplePos="0" relativeHeight="15737856">
                <wp:simplePos x="0" y="0"/>
                <wp:positionH relativeFrom="page">
                  <wp:posOffset>476249</wp:posOffset>
                </wp:positionH>
                <wp:positionV relativeFrom="paragraph">
                  <wp:posOffset>35623</wp:posOffset>
                </wp:positionV>
                <wp:extent cx="85725" cy="19050"/>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85725" cy="19050"/>
                        </a:xfrm>
                        <a:custGeom>
                          <a:avLst/>
                          <a:gdLst/>
                          <a:ahLst/>
                          <a:cxnLst/>
                          <a:rect l="l" t="t" r="r" b="b"/>
                          <a:pathLst>
                            <a:path w="85725" h="19050">
                              <a:moveTo>
                                <a:pt x="85724" y="19049"/>
                              </a:moveTo>
                              <a:lnTo>
                                <a:pt x="0" y="19049"/>
                              </a:lnTo>
                              <a:lnTo>
                                <a:pt x="0" y="0"/>
                              </a:lnTo>
                              <a:lnTo>
                                <a:pt x="85724" y="0"/>
                              </a:lnTo>
                              <a:lnTo>
                                <a:pt x="85724" y="19049"/>
                              </a:lnTo>
                              <a:close/>
                            </a:path>
                          </a:pathLst>
                        </a:custGeom>
                        <a:solidFill>
                          <a:srgbClr val="000000">
                            <a:alpha val="79998"/>
                          </a:srgbClr>
                        </a:solidFill>
                      </wps:spPr>
                      <wps:bodyPr wrap="square" lIns="0" tIns="0" rIns="0" bIns="0" rtlCol="0">
                        <a:prstTxWarp prst="textNoShape">
                          <a:avLst/>
                        </a:prstTxWarp>
                        <a:noAutofit/>
                      </wps:bodyPr>
                    </wps:wsp>
                  </a:graphicData>
                </a:graphic>
              </wp:anchor>
            </w:drawing>
          </mc:Choice>
          <mc:Fallback>
            <w:pict>
              <v:rect style="position:absolute;margin-left:37.499996pt;margin-top:2.805pt;width:6.749998pt;height:1.5pt;mso-position-horizontal-relative:page;mso-position-vertical-relative:paragraph;z-index:15737856" id="docshape57" filled="true" fillcolor="#000000" stroked="false">
                <v:fill opacity="52428f" type="solid"/>
                <w10:wrap type="none"/>
              </v:rect>
            </w:pict>
          </mc:Fallback>
        </mc:AlternateContent>
      </w:r>
      <w:hyperlink r:id="rId7">
        <w:r>
          <w:rPr>
            <w:rFonts w:ascii="Tahoma"/>
            <w:spacing w:val="-4"/>
            <w:position w:val="1"/>
            <w:sz w:val="30"/>
          </w:rPr>
          <w:t>Anne</w:t>
        </w:r>
        <w:r>
          <w:rPr>
            <w:rFonts w:ascii="Tahoma"/>
            <w:spacing w:val="-36"/>
            <w:position w:val="1"/>
            <w:sz w:val="30"/>
          </w:rPr>
          <w:t> </w:t>
        </w:r>
        <w:r>
          <w:rPr>
            <w:rFonts w:ascii="Tahoma"/>
            <w:spacing w:val="-4"/>
            <w:position w:val="1"/>
            <w:sz w:val="30"/>
          </w:rPr>
          <w:t>van</w:t>
        </w:r>
        <w:r>
          <w:rPr>
            <w:rFonts w:ascii="Tahoma"/>
            <w:spacing w:val="-35"/>
            <w:position w:val="1"/>
            <w:sz w:val="30"/>
          </w:rPr>
          <w:t> </w:t>
        </w:r>
        <w:r>
          <w:rPr>
            <w:rFonts w:ascii="Tahoma"/>
            <w:spacing w:val="-4"/>
            <w:position w:val="1"/>
            <w:sz w:val="30"/>
          </w:rPr>
          <w:t>den</w:t>
        </w:r>
        <w:r>
          <w:rPr>
            <w:rFonts w:ascii="Tahoma"/>
            <w:spacing w:val="-35"/>
            <w:position w:val="1"/>
            <w:sz w:val="30"/>
          </w:rPr>
          <w:t> </w:t>
        </w:r>
        <w:r>
          <w:rPr>
            <w:rFonts w:ascii="Tahoma"/>
            <w:spacing w:val="-4"/>
            <w:position w:val="1"/>
            <w:sz w:val="30"/>
          </w:rPr>
          <w:t>Nouweland</w:t>
        </w:r>
      </w:hyperlink>
      <w:r>
        <w:rPr>
          <w:rFonts w:ascii="Tahoma"/>
          <w:position w:val="1"/>
          <w:sz w:val="30"/>
        </w:rPr>
        <w:tab/>
      </w:r>
      <w:hyperlink r:id="rId7">
        <w:r>
          <w:rPr>
            <w:rFonts w:ascii="Tahoma"/>
            <w:spacing w:val="-4"/>
            <w:position w:val="2"/>
            <w:sz w:val="24"/>
          </w:rPr>
          <w:t>Home</w:t>
        </w:r>
      </w:hyperlink>
      <w:r>
        <w:rPr>
          <w:rFonts w:ascii="Tahoma"/>
          <w:position w:val="2"/>
          <w:sz w:val="24"/>
        </w:rPr>
        <w:tab/>
      </w:r>
      <w:hyperlink r:id="rId8">
        <w:r>
          <w:rPr>
            <w:rFonts w:ascii="Tahoma"/>
            <w:spacing w:val="-2"/>
            <w:position w:val="2"/>
            <w:sz w:val="24"/>
          </w:rPr>
          <w:t>Research</w:t>
        </w:r>
      </w:hyperlink>
      <w:r>
        <w:rPr>
          <w:rFonts w:ascii="Tahoma"/>
          <w:position w:val="2"/>
          <w:sz w:val="24"/>
        </w:rPr>
        <w:tab/>
      </w:r>
      <w:hyperlink r:id="rId9">
        <w:r>
          <w:rPr>
            <w:rFonts w:ascii="Tahoma"/>
            <w:spacing w:val="-5"/>
            <w:position w:val="2"/>
            <w:sz w:val="24"/>
          </w:rPr>
          <w:t>CV</w:t>
        </w:r>
        <w:r>
          <w:rPr>
            <w:rFonts w:ascii="Tahoma"/>
            <w:position w:val="2"/>
            <w:sz w:val="24"/>
          </w:rPr>
          <w:tab/>
        </w:r>
        <w:r>
          <w:rPr>
            <w:rFonts w:ascii="Tahoma"/>
            <w:sz w:val="24"/>
          </w:rPr>
          <w:drawing>
            <wp:inline distT="0" distB="0" distL="0" distR="0">
              <wp:extent cx="166592" cy="166592"/>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10" cstate="print"/>
                      <a:stretch>
                        <a:fillRect/>
                      </a:stretch>
                    </pic:blipFill>
                    <pic:spPr>
                      <a:xfrm>
                        <a:off x="0" y="0"/>
                        <a:ext cx="166592" cy="166592"/>
                      </a:xfrm>
                      <a:prstGeom prst="rect">
                        <a:avLst/>
                      </a:prstGeom>
                    </pic:spPr>
                  </pic:pic>
                </a:graphicData>
              </a:graphic>
            </wp:inline>
          </w:drawing>
        </w:r>
        <w:r>
          <w:rPr>
            <w:rFonts w:ascii="Tahoma"/>
            <w:sz w:val="24"/>
          </w:rPr>
        </w:r>
      </w:hyperlink>
    </w:p>
    <w:sectPr>
      <w:pgSz w:w="11900" w:h="16840"/>
      <w:pgMar w:header="284" w:footer="998" w:top="800" w:bottom="118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Tahoma">
    <w:altName w:val="Tahom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2992">
              <wp:simplePos x="0" y="0"/>
              <wp:positionH relativeFrom="page">
                <wp:posOffset>292099</wp:posOffset>
              </wp:positionH>
              <wp:positionV relativeFrom="page">
                <wp:posOffset>10382406</wp:posOffset>
              </wp:positionV>
              <wp:extent cx="2531745" cy="13906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531745" cy="139065"/>
                      </a:xfrm>
                      <a:prstGeom prst="rect">
                        <a:avLst/>
                      </a:prstGeom>
                    </wps:spPr>
                    <wps:txbx>
                      <w:txbxContent>
                        <w:p>
                          <w:pPr>
                            <w:spacing w:before="14"/>
                            <w:ind w:left="20" w:right="0" w:firstLine="0"/>
                            <w:jc w:val="left"/>
                            <w:rPr>
                              <w:sz w:val="16"/>
                            </w:rPr>
                          </w:pPr>
                          <w:r>
                            <w:rPr>
                              <w:spacing w:val="-2"/>
                              <w:sz w:val="16"/>
                            </w:rPr>
                            <w:t>https://sites.google.com/view/annevandennouweland/cv</w:t>
                          </w:r>
                        </w:p>
                      </w:txbxContent>
                    </wps:txbx>
                    <wps:bodyPr wrap="square" lIns="0" tIns="0" rIns="0" bIns="0" rtlCol="0">
                      <a:noAutofit/>
                    </wps:bodyPr>
                  </wps:wsp>
                </a:graphicData>
              </a:graphic>
            </wp:anchor>
          </w:drawing>
        </mc:Choice>
        <mc:Fallback>
          <w:pict>
            <v:shape style="position:absolute;margin-left:22.999998pt;margin-top:817.512329pt;width:199.35pt;height:10.95pt;mso-position-horizontal-relative:page;mso-position-vertical-relative:page;z-index:-16063488" type="#_x0000_t202" id="docshape3" filled="false" stroked="false">
              <v:textbox inset="0,0,0,0">
                <w:txbxContent>
                  <w:p>
                    <w:pPr>
                      <w:spacing w:before="14"/>
                      <w:ind w:left="20" w:right="0" w:firstLine="0"/>
                      <w:jc w:val="left"/>
                      <w:rPr>
                        <w:sz w:val="16"/>
                      </w:rPr>
                    </w:pPr>
                    <w:r>
                      <w:rPr>
                        <w:spacing w:val="-2"/>
                        <w:sz w:val="16"/>
                      </w:rPr>
                      <w:t>https://sites.google.com/view/annevandennouweland/cv</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53504">
              <wp:simplePos x="0" y="0"/>
              <wp:positionH relativeFrom="page">
                <wp:posOffset>7018287</wp:posOffset>
              </wp:positionH>
              <wp:positionV relativeFrom="page">
                <wp:posOffset>10382406</wp:posOffset>
              </wp:positionV>
              <wp:extent cx="248920" cy="13906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48920" cy="139065"/>
                      </a:xfrm>
                      <a:prstGeom prst="rect">
                        <a:avLst/>
                      </a:prstGeom>
                    </wps:spPr>
                    <wps:txbx>
                      <w:txbxContent>
                        <w:p>
                          <w:pPr>
                            <w:spacing w:before="14"/>
                            <w:ind w:left="60" w:right="0" w:firstLine="0"/>
                            <w:jc w:val="left"/>
                            <w:rPr>
                              <w:sz w:val="16"/>
                            </w:rPr>
                          </w:pPr>
                          <w:r>
                            <w:rPr>
                              <w:spacing w:val="-4"/>
                              <w:sz w:val="16"/>
                            </w:rPr>
                            <w:fldChar w:fldCharType="begin"/>
                          </w:r>
                          <w:r>
                            <w:rPr>
                              <w:spacing w:val="-4"/>
                              <w:sz w:val="16"/>
                            </w:rPr>
                            <w:instrText> PAGE </w:instrText>
                          </w:r>
                          <w:r>
                            <w:rPr>
                              <w:spacing w:val="-4"/>
                              <w:sz w:val="16"/>
                            </w:rPr>
                            <w:fldChar w:fldCharType="separate"/>
                          </w:r>
                          <w:r>
                            <w:rPr>
                              <w:spacing w:val="-4"/>
                              <w:sz w:val="16"/>
                            </w:rPr>
                            <w:t>1</w:t>
                          </w:r>
                          <w:r>
                            <w:rPr>
                              <w:spacing w:val="-4"/>
                              <w:sz w:val="16"/>
                            </w:rPr>
                            <w:fldChar w:fldCharType="end"/>
                          </w:r>
                          <w:r>
                            <w:rPr>
                              <w:spacing w:val="-4"/>
                              <w:sz w:val="16"/>
                            </w:rPr>
                            <w:t>/</w:t>
                          </w:r>
                          <w:r>
                            <w:rPr>
                              <w:spacing w:val="-4"/>
                              <w:sz w:val="16"/>
                            </w:rPr>
                            <w:fldChar w:fldCharType="begin"/>
                          </w:r>
                          <w:r>
                            <w:rPr>
                              <w:spacing w:val="-4"/>
                              <w:sz w:val="16"/>
                            </w:rPr>
                            <w:instrText> NUMPAGES </w:instrText>
                          </w:r>
                          <w:r>
                            <w:rPr>
                              <w:spacing w:val="-4"/>
                              <w:sz w:val="16"/>
                            </w:rPr>
                            <w:fldChar w:fldCharType="separate"/>
                          </w:r>
                          <w:r>
                            <w:rPr>
                              <w:spacing w:val="-4"/>
                              <w:sz w:val="16"/>
                            </w:rPr>
                            <w:t>10</w:t>
                          </w:r>
                          <w:r>
                            <w:rPr>
                              <w:spacing w:val="-4"/>
                              <w:sz w:val="16"/>
                            </w:rPr>
                            <w:fldChar w:fldCharType="end"/>
                          </w:r>
                        </w:p>
                      </w:txbxContent>
                    </wps:txbx>
                    <wps:bodyPr wrap="square" lIns="0" tIns="0" rIns="0" bIns="0" rtlCol="0">
                      <a:noAutofit/>
                    </wps:bodyPr>
                  </wps:wsp>
                </a:graphicData>
              </a:graphic>
            </wp:anchor>
          </w:drawing>
        </mc:Choice>
        <mc:Fallback>
          <w:pict>
            <v:shape style="position:absolute;margin-left:552.621094pt;margin-top:817.512329pt;width:19.6pt;height:10.95pt;mso-position-horizontal-relative:page;mso-position-vertical-relative:page;z-index:-16062976" type="#_x0000_t202" id="docshape4" filled="false" stroked="false">
              <v:textbox inset="0,0,0,0">
                <w:txbxContent>
                  <w:p>
                    <w:pPr>
                      <w:spacing w:before="14"/>
                      <w:ind w:left="60" w:right="0" w:firstLine="0"/>
                      <w:jc w:val="left"/>
                      <w:rPr>
                        <w:sz w:val="16"/>
                      </w:rPr>
                    </w:pPr>
                    <w:r>
                      <w:rPr>
                        <w:spacing w:val="-4"/>
                        <w:sz w:val="16"/>
                      </w:rPr>
                      <w:fldChar w:fldCharType="begin"/>
                    </w:r>
                    <w:r>
                      <w:rPr>
                        <w:spacing w:val="-4"/>
                        <w:sz w:val="16"/>
                      </w:rPr>
                      <w:instrText> PAGE </w:instrText>
                    </w:r>
                    <w:r>
                      <w:rPr>
                        <w:spacing w:val="-4"/>
                        <w:sz w:val="16"/>
                      </w:rPr>
                      <w:fldChar w:fldCharType="separate"/>
                    </w:r>
                    <w:r>
                      <w:rPr>
                        <w:spacing w:val="-4"/>
                        <w:sz w:val="16"/>
                      </w:rPr>
                      <w:t>1</w:t>
                    </w:r>
                    <w:r>
                      <w:rPr>
                        <w:spacing w:val="-4"/>
                        <w:sz w:val="16"/>
                      </w:rPr>
                      <w:fldChar w:fldCharType="end"/>
                    </w:r>
                    <w:r>
                      <w:rPr>
                        <w:spacing w:val="-4"/>
                        <w:sz w:val="16"/>
                      </w:rPr>
                      <w:t>/</w:t>
                    </w:r>
                    <w:r>
                      <w:rPr>
                        <w:spacing w:val="-4"/>
                        <w:sz w:val="16"/>
                      </w:rPr>
                      <w:fldChar w:fldCharType="begin"/>
                    </w:r>
                    <w:r>
                      <w:rPr>
                        <w:spacing w:val="-4"/>
                        <w:sz w:val="16"/>
                      </w:rPr>
                      <w:instrText> NUMPAGES </w:instrText>
                    </w:r>
                    <w:r>
                      <w:rPr>
                        <w:spacing w:val="-4"/>
                        <w:sz w:val="16"/>
                      </w:rPr>
                      <w:fldChar w:fldCharType="separate"/>
                    </w:r>
                    <w:r>
                      <w:rPr>
                        <w:spacing w:val="-4"/>
                        <w:sz w:val="16"/>
                      </w:rPr>
                      <w:t>10</w:t>
                    </w:r>
                    <w:r>
                      <w:rPr>
                        <w:spacing w:val="-4"/>
                        <w:sz w:val="16"/>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5552">
              <wp:simplePos x="0" y="0"/>
              <wp:positionH relativeFrom="page">
                <wp:posOffset>292099</wp:posOffset>
              </wp:positionH>
              <wp:positionV relativeFrom="page">
                <wp:posOffset>10382406</wp:posOffset>
              </wp:positionV>
              <wp:extent cx="2531745" cy="13906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2531745" cy="139065"/>
                      </a:xfrm>
                      <a:prstGeom prst="rect">
                        <a:avLst/>
                      </a:prstGeom>
                    </wps:spPr>
                    <wps:txbx>
                      <w:txbxContent>
                        <w:p>
                          <w:pPr>
                            <w:spacing w:before="14"/>
                            <w:ind w:left="20" w:right="0" w:firstLine="0"/>
                            <w:jc w:val="left"/>
                            <w:rPr>
                              <w:sz w:val="16"/>
                            </w:rPr>
                          </w:pPr>
                          <w:r>
                            <w:rPr>
                              <w:spacing w:val="-2"/>
                              <w:sz w:val="16"/>
                            </w:rPr>
                            <w:t>https://sites.google.com/view/annevandennouweland/cv</w:t>
                          </w:r>
                        </w:p>
                      </w:txbxContent>
                    </wps:txbx>
                    <wps:bodyPr wrap="square" lIns="0" tIns="0" rIns="0" bIns="0" rtlCol="0">
                      <a:noAutofit/>
                    </wps:bodyPr>
                  </wps:wsp>
                </a:graphicData>
              </a:graphic>
            </wp:anchor>
          </w:drawing>
        </mc:Choice>
        <mc:Fallback>
          <w:pict>
            <v:shape style="position:absolute;margin-left:22.999998pt;margin-top:817.512329pt;width:199.35pt;height:10.95pt;mso-position-horizontal-relative:page;mso-position-vertical-relative:page;z-index:-16060928" type="#_x0000_t202" id="docshape14" filled="false" stroked="false">
              <v:textbox inset="0,0,0,0">
                <w:txbxContent>
                  <w:p>
                    <w:pPr>
                      <w:spacing w:before="14"/>
                      <w:ind w:left="20" w:right="0" w:firstLine="0"/>
                      <w:jc w:val="left"/>
                      <w:rPr>
                        <w:sz w:val="16"/>
                      </w:rPr>
                    </w:pPr>
                    <w:r>
                      <w:rPr>
                        <w:spacing w:val="-2"/>
                        <w:sz w:val="16"/>
                      </w:rPr>
                      <w:t>https://sites.google.com/view/annevandennouweland/cv</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56064">
              <wp:simplePos x="0" y="0"/>
              <wp:positionH relativeFrom="page">
                <wp:posOffset>7018287</wp:posOffset>
              </wp:positionH>
              <wp:positionV relativeFrom="page">
                <wp:posOffset>10382406</wp:posOffset>
              </wp:positionV>
              <wp:extent cx="248920" cy="13906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48920" cy="139065"/>
                      </a:xfrm>
                      <a:prstGeom prst="rect">
                        <a:avLst/>
                      </a:prstGeom>
                    </wps:spPr>
                    <wps:txbx>
                      <w:txbxContent>
                        <w:p>
                          <w:pPr>
                            <w:spacing w:before="14"/>
                            <w:ind w:left="60" w:right="0" w:firstLine="0"/>
                            <w:jc w:val="left"/>
                            <w:rPr>
                              <w:sz w:val="16"/>
                            </w:rPr>
                          </w:pPr>
                          <w:r>
                            <w:rPr>
                              <w:spacing w:val="-4"/>
                              <w:sz w:val="16"/>
                            </w:rPr>
                            <w:fldChar w:fldCharType="begin"/>
                          </w:r>
                          <w:r>
                            <w:rPr>
                              <w:spacing w:val="-4"/>
                              <w:sz w:val="16"/>
                            </w:rPr>
                            <w:instrText> PAGE </w:instrText>
                          </w:r>
                          <w:r>
                            <w:rPr>
                              <w:spacing w:val="-4"/>
                              <w:sz w:val="16"/>
                            </w:rPr>
                            <w:fldChar w:fldCharType="separate"/>
                          </w:r>
                          <w:r>
                            <w:rPr>
                              <w:spacing w:val="-4"/>
                              <w:sz w:val="16"/>
                            </w:rPr>
                            <w:t>3</w:t>
                          </w:r>
                          <w:r>
                            <w:rPr>
                              <w:spacing w:val="-4"/>
                              <w:sz w:val="16"/>
                            </w:rPr>
                            <w:fldChar w:fldCharType="end"/>
                          </w:r>
                          <w:r>
                            <w:rPr>
                              <w:spacing w:val="-4"/>
                              <w:sz w:val="16"/>
                            </w:rPr>
                            <w:t>/</w:t>
                          </w:r>
                          <w:r>
                            <w:rPr>
                              <w:spacing w:val="-4"/>
                              <w:sz w:val="16"/>
                            </w:rPr>
                            <w:fldChar w:fldCharType="begin"/>
                          </w:r>
                          <w:r>
                            <w:rPr>
                              <w:spacing w:val="-4"/>
                              <w:sz w:val="16"/>
                            </w:rPr>
                            <w:instrText> NUMPAGES </w:instrText>
                          </w:r>
                          <w:r>
                            <w:rPr>
                              <w:spacing w:val="-4"/>
                              <w:sz w:val="16"/>
                            </w:rPr>
                            <w:fldChar w:fldCharType="separate"/>
                          </w:r>
                          <w:r>
                            <w:rPr>
                              <w:spacing w:val="-4"/>
                              <w:sz w:val="16"/>
                            </w:rPr>
                            <w:t>10</w:t>
                          </w:r>
                          <w:r>
                            <w:rPr>
                              <w:spacing w:val="-4"/>
                              <w:sz w:val="16"/>
                            </w:rPr>
                            <w:fldChar w:fldCharType="end"/>
                          </w:r>
                        </w:p>
                      </w:txbxContent>
                    </wps:txbx>
                    <wps:bodyPr wrap="square" lIns="0" tIns="0" rIns="0" bIns="0" rtlCol="0">
                      <a:noAutofit/>
                    </wps:bodyPr>
                  </wps:wsp>
                </a:graphicData>
              </a:graphic>
            </wp:anchor>
          </w:drawing>
        </mc:Choice>
        <mc:Fallback>
          <w:pict>
            <v:shape style="position:absolute;margin-left:552.621094pt;margin-top:817.512329pt;width:19.6pt;height:10.95pt;mso-position-horizontal-relative:page;mso-position-vertical-relative:page;z-index:-16060416" type="#_x0000_t202" id="docshape15" filled="false" stroked="false">
              <v:textbox inset="0,0,0,0">
                <w:txbxContent>
                  <w:p>
                    <w:pPr>
                      <w:spacing w:before="14"/>
                      <w:ind w:left="60" w:right="0" w:firstLine="0"/>
                      <w:jc w:val="left"/>
                      <w:rPr>
                        <w:sz w:val="16"/>
                      </w:rPr>
                    </w:pPr>
                    <w:r>
                      <w:rPr>
                        <w:spacing w:val="-4"/>
                        <w:sz w:val="16"/>
                      </w:rPr>
                      <w:fldChar w:fldCharType="begin"/>
                    </w:r>
                    <w:r>
                      <w:rPr>
                        <w:spacing w:val="-4"/>
                        <w:sz w:val="16"/>
                      </w:rPr>
                      <w:instrText> PAGE </w:instrText>
                    </w:r>
                    <w:r>
                      <w:rPr>
                        <w:spacing w:val="-4"/>
                        <w:sz w:val="16"/>
                      </w:rPr>
                      <w:fldChar w:fldCharType="separate"/>
                    </w:r>
                    <w:r>
                      <w:rPr>
                        <w:spacing w:val="-4"/>
                        <w:sz w:val="16"/>
                      </w:rPr>
                      <w:t>3</w:t>
                    </w:r>
                    <w:r>
                      <w:rPr>
                        <w:spacing w:val="-4"/>
                        <w:sz w:val="16"/>
                      </w:rPr>
                      <w:fldChar w:fldCharType="end"/>
                    </w:r>
                    <w:r>
                      <w:rPr>
                        <w:spacing w:val="-4"/>
                        <w:sz w:val="16"/>
                      </w:rPr>
                      <w:t>/</w:t>
                    </w:r>
                    <w:r>
                      <w:rPr>
                        <w:spacing w:val="-4"/>
                        <w:sz w:val="16"/>
                      </w:rPr>
                      <w:fldChar w:fldCharType="begin"/>
                    </w:r>
                    <w:r>
                      <w:rPr>
                        <w:spacing w:val="-4"/>
                        <w:sz w:val="16"/>
                      </w:rPr>
                      <w:instrText> NUMPAGES </w:instrText>
                    </w:r>
                    <w:r>
                      <w:rPr>
                        <w:spacing w:val="-4"/>
                        <w:sz w:val="16"/>
                      </w:rPr>
                      <w:fldChar w:fldCharType="separate"/>
                    </w:r>
                    <w:r>
                      <w:rPr>
                        <w:spacing w:val="-4"/>
                        <w:sz w:val="16"/>
                      </w:rPr>
                      <w:t>10</w:t>
                    </w:r>
                    <w:r>
                      <w:rPr>
                        <w:spacing w:val="-4"/>
                        <w:sz w:val="16"/>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7600">
              <wp:simplePos x="0" y="0"/>
              <wp:positionH relativeFrom="page">
                <wp:posOffset>292099</wp:posOffset>
              </wp:positionH>
              <wp:positionV relativeFrom="page">
                <wp:posOffset>10382406</wp:posOffset>
              </wp:positionV>
              <wp:extent cx="2531745" cy="13906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531745" cy="139065"/>
                      </a:xfrm>
                      <a:prstGeom prst="rect">
                        <a:avLst/>
                      </a:prstGeom>
                    </wps:spPr>
                    <wps:txbx>
                      <w:txbxContent>
                        <w:p>
                          <w:pPr>
                            <w:spacing w:before="14"/>
                            <w:ind w:left="20" w:right="0" w:firstLine="0"/>
                            <w:jc w:val="left"/>
                            <w:rPr>
                              <w:sz w:val="16"/>
                            </w:rPr>
                          </w:pPr>
                          <w:r>
                            <w:rPr>
                              <w:spacing w:val="-2"/>
                              <w:sz w:val="16"/>
                            </w:rPr>
                            <w:t>https://sites.google.com/view/annevandennouweland/cv</w:t>
                          </w:r>
                        </w:p>
                      </w:txbxContent>
                    </wps:txbx>
                    <wps:bodyPr wrap="square" lIns="0" tIns="0" rIns="0" bIns="0" rtlCol="0">
                      <a:noAutofit/>
                    </wps:bodyPr>
                  </wps:wsp>
                </a:graphicData>
              </a:graphic>
            </wp:anchor>
          </w:drawing>
        </mc:Choice>
        <mc:Fallback>
          <w:pict>
            <v:shape style="position:absolute;margin-left:22.999998pt;margin-top:817.512329pt;width:199.35pt;height:10.95pt;mso-position-horizontal-relative:page;mso-position-vertical-relative:page;z-index:-16058880" type="#_x0000_t202" id="docshape27" filled="false" stroked="false">
              <v:textbox inset="0,0,0,0">
                <w:txbxContent>
                  <w:p>
                    <w:pPr>
                      <w:spacing w:before="14"/>
                      <w:ind w:left="20" w:right="0" w:firstLine="0"/>
                      <w:jc w:val="left"/>
                      <w:rPr>
                        <w:sz w:val="16"/>
                      </w:rPr>
                    </w:pPr>
                    <w:r>
                      <w:rPr>
                        <w:spacing w:val="-2"/>
                        <w:sz w:val="16"/>
                      </w:rPr>
                      <w:t>https://sites.google.com/view/annevandennouweland/cv</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58112">
              <wp:simplePos x="0" y="0"/>
              <wp:positionH relativeFrom="page">
                <wp:posOffset>7018287</wp:posOffset>
              </wp:positionH>
              <wp:positionV relativeFrom="page">
                <wp:posOffset>10382406</wp:posOffset>
              </wp:positionV>
              <wp:extent cx="248920" cy="13906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48920" cy="139065"/>
                      </a:xfrm>
                      <a:prstGeom prst="rect">
                        <a:avLst/>
                      </a:prstGeom>
                    </wps:spPr>
                    <wps:txbx>
                      <w:txbxContent>
                        <w:p>
                          <w:pPr>
                            <w:spacing w:before="14"/>
                            <w:ind w:left="60" w:right="0" w:firstLine="0"/>
                            <w:jc w:val="left"/>
                            <w:rPr>
                              <w:sz w:val="16"/>
                            </w:rPr>
                          </w:pPr>
                          <w:r>
                            <w:rPr>
                              <w:spacing w:val="-4"/>
                              <w:sz w:val="16"/>
                            </w:rPr>
                            <w:fldChar w:fldCharType="begin"/>
                          </w:r>
                          <w:r>
                            <w:rPr>
                              <w:spacing w:val="-4"/>
                              <w:sz w:val="16"/>
                            </w:rPr>
                            <w:instrText> PAGE </w:instrText>
                          </w:r>
                          <w:r>
                            <w:rPr>
                              <w:spacing w:val="-4"/>
                              <w:sz w:val="16"/>
                            </w:rPr>
                            <w:fldChar w:fldCharType="separate"/>
                          </w:r>
                          <w:r>
                            <w:rPr>
                              <w:spacing w:val="-4"/>
                              <w:sz w:val="16"/>
                            </w:rPr>
                            <w:t>5</w:t>
                          </w:r>
                          <w:r>
                            <w:rPr>
                              <w:spacing w:val="-4"/>
                              <w:sz w:val="16"/>
                            </w:rPr>
                            <w:fldChar w:fldCharType="end"/>
                          </w:r>
                          <w:r>
                            <w:rPr>
                              <w:spacing w:val="-4"/>
                              <w:sz w:val="16"/>
                            </w:rPr>
                            <w:t>/</w:t>
                          </w:r>
                          <w:r>
                            <w:rPr>
                              <w:spacing w:val="-4"/>
                              <w:sz w:val="16"/>
                            </w:rPr>
                            <w:fldChar w:fldCharType="begin"/>
                          </w:r>
                          <w:r>
                            <w:rPr>
                              <w:spacing w:val="-4"/>
                              <w:sz w:val="16"/>
                            </w:rPr>
                            <w:instrText> NUMPAGES </w:instrText>
                          </w:r>
                          <w:r>
                            <w:rPr>
                              <w:spacing w:val="-4"/>
                              <w:sz w:val="16"/>
                            </w:rPr>
                            <w:fldChar w:fldCharType="separate"/>
                          </w:r>
                          <w:r>
                            <w:rPr>
                              <w:spacing w:val="-4"/>
                              <w:sz w:val="16"/>
                            </w:rPr>
                            <w:t>10</w:t>
                          </w:r>
                          <w:r>
                            <w:rPr>
                              <w:spacing w:val="-4"/>
                              <w:sz w:val="16"/>
                            </w:rPr>
                            <w:fldChar w:fldCharType="end"/>
                          </w:r>
                        </w:p>
                      </w:txbxContent>
                    </wps:txbx>
                    <wps:bodyPr wrap="square" lIns="0" tIns="0" rIns="0" bIns="0" rtlCol="0">
                      <a:noAutofit/>
                    </wps:bodyPr>
                  </wps:wsp>
                </a:graphicData>
              </a:graphic>
            </wp:anchor>
          </w:drawing>
        </mc:Choice>
        <mc:Fallback>
          <w:pict>
            <v:shape style="position:absolute;margin-left:552.621094pt;margin-top:817.512329pt;width:19.6pt;height:10.95pt;mso-position-horizontal-relative:page;mso-position-vertical-relative:page;z-index:-16058368" type="#_x0000_t202" id="docshape28" filled="false" stroked="false">
              <v:textbox inset="0,0,0,0">
                <w:txbxContent>
                  <w:p>
                    <w:pPr>
                      <w:spacing w:before="14"/>
                      <w:ind w:left="60" w:right="0" w:firstLine="0"/>
                      <w:jc w:val="left"/>
                      <w:rPr>
                        <w:sz w:val="16"/>
                      </w:rPr>
                    </w:pPr>
                    <w:r>
                      <w:rPr>
                        <w:spacing w:val="-4"/>
                        <w:sz w:val="16"/>
                      </w:rPr>
                      <w:fldChar w:fldCharType="begin"/>
                    </w:r>
                    <w:r>
                      <w:rPr>
                        <w:spacing w:val="-4"/>
                        <w:sz w:val="16"/>
                      </w:rPr>
                      <w:instrText> PAGE </w:instrText>
                    </w:r>
                    <w:r>
                      <w:rPr>
                        <w:spacing w:val="-4"/>
                        <w:sz w:val="16"/>
                      </w:rPr>
                      <w:fldChar w:fldCharType="separate"/>
                    </w:r>
                    <w:r>
                      <w:rPr>
                        <w:spacing w:val="-4"/>
                        <w:sz w:val="16"/>
                      </w:rPr>
                      <w:t>5</w:t>
                    </w:r>
                    <w:r>
                      <w:rPr>
                        <w:spacing w:val="-4"/>
                        <w:sz w:val="16"/>
                      </w:rPr>
                      <w:fldChar w:fldCharType="end"/>
                    </w:r>
                    <w:r>
                      <w:rPr>
                        <w:spacing w:val="-4"/>
                        <w:sz w:val="16"/>
                      </w:rPr>
                      <w:t>/</w:t>
                    </w:r>
                    <w:r>
                      <w:rPr>
                        <w:spacing w:val="-4"/>
                        <w:sz w:val="16"/>
                      </w:rPr>
                      <w:fldChar w:fldCharType="begin"/>
                    </w:r>
                    <w:r>
                      <w:rPr>
                        <w:spacing w:val="-4"/>
                        <w:sz w:val="16"/>
                      </w:rPr>
                      <w:instrText> NUMPAGES </w:instrText>
                    </w:r>
                    <w:r>
                      <w:rPr>
                        <w:spacing w:val="-4"/>
                        <w:sz w:val="16"/>
                      </w:rPr>
                      <w:fldChar w:fldCharType="separate"/>
                    </w:r>
                    <w:r>
                      <w:rPr>
                        <w:spacing w:val="-4"/>
                        <w:sz w:val="16"/>
                      </w:rPr>
                      <w:t>10</w:t>
                    </w:r>
                    <w:r>
                      <w:rPr>
                        <w:spacing w:val="-4"/>
                        <w:sz w:val="16"/>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60160">
              <wp:simplePos x="0" y="0"/>
              <wp:positionH relativeFrom="page">
                <wp:posOffset>292099</wp:posOffset>
              </wp:positionH>
              <wp:positionV relativeFrom="page">
                <wp:posOffset>10382406</wp:posOffset>
              </wp:positionV>
              <wp:extent cx="2531745" cy="13906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2531745" cy="139065"/>
                      </a:xfrm>
                      <a:prstGeom prst="rect">
                        <a:avLst/>
                      </a:prstGeom>
                    </wps:spPr>
                    <wps:txbx>
                      <w:txbxContent>
                        <w:p>
                          <w:pPr>
                            <w:spacing w:before="14"/>
                            <w:ind w:left="20" w:right="0" w:firstLine="0"/>
                            <w:jc w:val="left"/>
                            <w:rPr>
                              <w:sz w:val="16"/>
                            </w:rPr>
                          </w:pPr>
                          <w:r>
                            <w:rPr>
                              <w:spacing w:val="-2"/>
                              <w:sz w:val="16"/>
                            </w:rPr>
                            <w:t>https://sites.google.com/view/annevandennouweland/cv</w:t>
                          </w:r>
                        </w:p>
                      </w:txbxContent>
                    </wps:txbx>
                    <wps:bodyPr wrap="square" lIns="0" tIns="0" rIns="0" bIns="0" rtlCol="0">
                      <a:noAutofit/>
                    </wps:bodyPr>
                  </wps:wsp>
                </a:graphicData>
              </a:graphic>
            </wp:anchor>
          </w:drawing>
        </mc:Choice>
        <mc:Fallback>
          <w:pict>
            <v:shape style="position:absolute;margin-left:22.999998pt;margin-top:817.512329pt;width:199.35pt;height:10.95pt;mso-position-horizontal-relative:page;mso-position-vertical-relative:page;z-index:-16056320" type="#_x0000_t202" id="docshape35" filled="false" stroked="false">
              <v:textbox inset="0,0,0,0">
                <w:txbxContent>
                  <w:p>
                    <w:pPr>
                      <w:spacing w:before="14"/>
                      <w:ind w:left="20" w:right="0" w:firstLine="0"/>
                      <w:jc w:val="left"/>
                      <w:rPr>
                        <w:sz w:val="16"/>
                      </w:rPr>
                    </w:pPr>
                    <w:r>
                      <w:rPr>
                        <w:spacing w:val="-2"/>
                        <w:sz w:val="16"/>
                      </w:rPr>
                      <w:t>https://sites.google.com/view/annevandennouweland/cv</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60672">
              <wp:simplePos x="0" y="0"/>
              <wp:positionH relativeFrom="page">
                <wp:posOffset>7018287</wp:posOffset>
              </wp:positionH>
              <wp:positionV relativeFrom="page">
                <wp:posOffset>10382406</wp:posOffset>
              </wp:positionV>
              <wp:extent cx="248920" cy="13906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248920" cy="139065"/>
                      </a:xfrm>
                      <a:prstGeom prst="rect">
                        <a:avLst/>
                      </a:prstGeom>
                    </wps:spPr>
                    <wps:txbx>
                      <w:txbxContent>
                        <w:p>
                          <w:pPr>
                            <w:spacing w:before="14"/>
                            <w:ind w:left="60" w:right="0" w:firstLine="0"/>
                            <w:jc w:val="left"/>
                            <w:rPr>
                              <w:sz w:val="16"/>
                            </w:rPr>
                          </w:pPr>
                          <w:r>
                            <w:rPr>
                              <w:spacing w:val="-4"/>
                              <w:sz w:val="16"/>
                            </w:rPr>
                            <w:fldChar w:fldCharType="begin"/>
                          </w:r>
                          <w:r>
                            <w:rPr>
                              <w:spacing w:val="-4"/>
                              <w:sz w:val="16"/>
                            </w:rPr>
                            <w:instrText> PAGE </w:instrText>
                          </w:r>
                          <w:r>
                            <w:rPr>
                              <w:spacing w:val="-4"/>
                              <w:sz w:val="16"/>
                            </w:rPr>
                            <w:fldChar w:fldCharType="separate"/>
                          </w:r>
                          <w:r>
                            <w:rPr>
                              <w:spacing w:val="-4"/>
                              <w:sz w:val="16"/>
                            </w:rPr>
                            <w:t>6</w:t>
                          </w:r>
                          <w:r>
                            <w:rPr>
                              <w:spacing w:val="-4"/>
                              <w:sz w:val="16"/>
                            </w:rPr>
                            <w:fldChar w:fldCharType="end"/>
                          </w:r>
                          <w:r>
                            <w:rPr>
                              <w:spacing w:val="-4"/>
                              <w:sz w:val="16"/>
                            </w:rPr>
                            <w:t>/</w:t>
                          </w:r>
                          <w:r>
                            <w:rPr>
                              <w:spacing w:val="-4"/>
                              <w:sz w:val="16"/>
                            </w:rPr>
                            <w:fldChar w:fldCharType="begin"/>
                          </w:r>
                          <w:r>
                            <w:rPr>
                              <w:spacing w:val="-4"/>
                              <w:sz w:val="16"/>
                            </w:rPr>
                            <w:instrText> NUMPAGES </w:instrText>
                          </w:r>
                          <w:r>
                            <w:rPr>
                              <w:spacing w:val="-4"/>
                              <w:sz w:val="16"/>
                            </w:rPr>
                            <w:fldChar w:fldCharType="separate"/>
                          </w:r>
                          <w:r>
                            <w:rPr>
                              <w:spacing w:val="-4"/>
                              <w:sz w:val="16"/>
                            </w:rPr>
                            <w:t>10</w:t>
                          </w:r>
                          <w:r>
                            <w:rPr>
                              <w:spacing w:val="-4"/>
                              <w:sz w:val="16"/>
                            </w:rPr>
                            <w:fldChar w:fldCharType="end"/>
                          </w:r>
                        </w:p>
                      </w:txbxContent>
                    </wps:txbx>
                    <wps:bodyPr wrap="square" lIns="0" tIns="0" rIns="0" bIns="0" rtlCol="0">
                      <a:noAutofit/>
                    </wps:bodyPr>
                  </wps:wsp>
                </a:graphicData>
              </a:graphic>
            </wp:anchor>
          </w:drawing>
        </mc:Choice>
        <mc:Fallback>
          <w:pict>
            <v:shape style="position:absolute;margin-left:552.621094pt;margin-top:817.512329pt;width:19.6pt;height:10.95pt;mso-position-horizontal-relative:page;mso-position-vertical-relative:page;z-index:-16055808" type="#_x0000_t202" id="docshape36" filled="false" stroked="false">
              <v:textbox inset="0,0,0,0">
                <w:txbxContent>
                  <w:p>
                    <w:pPr>
                      <w:spacing w:before="14"/>
                      <w:ind w:left="60" w:right="0" w:firstLine="0"/>
                      <w:jc w:val="left"/>
                      <w:rPr>
                        <w:sz w:val="16"/>
                      </w:rPr>
                    </w:pPr>
                    <w:r>
                      <w:rPr>
                        <w:spacing w:val="-4"/>
                        <w:sz w:val="16"/>
                      </w:rPr>
                      <w:fldChar w:fldCharType="begin"/>
                    </w:r>
                    <w:r>
                      <w:rPr>
                        <w:spacing w:val="-4"/>
                        <w:sz w:val="16"/>
                      </w:rPr>
                      <w:instrText> PAGE </w:instrText>
                    </w:r>
                    <w:r>
                      <w:rPr>
                        <w:spacing w:val="-4"/>
                        <w:sz w:val="16"/>
                      </w:rPr>
                      <w:fldChar w:fldCharType="separate"/>
                    </w:r>
                    <w:r>
                      <w:rPr>
                        <w:spacing w:val="-4"/>
                        <w:sz w:val="16"/>
                      </w:rPr>
                      <w:t>6</w:t>
                    </w:r>
                    <w:r>
                      <w:rPr>
                        <w:spacing w:val="-4"/>
                        <w:sz w:val="16"/>
                      </w:rPr>
                      <w:fldChar w:fldCharType="end"/>
                    </w:r>
                    <w:r>
                      <w:rPr>
                        <w:spacing w:val="-4"/>
                        <w:sz w:val="16"/>
                      </w:rPr>
                      <w:t>/</w:t>
                    </w:r>
                    <w:r>
                      <w:rPr>
                        <w:spacing w:val="-4"/>
                        <w:sz w:val="16"/>
                      </w:rPr>
                      <w:fldChar w:fldCharType="begin"/>
                    </w:r>
                    <w:r>
                      <w:rPr>
                        <w:spacing w:val="-4"/>
                        <w:sz w:val="16"/>
                      </w:rPr>
                      <w:instrText> NUMPAGES </w:instrText>
                    </w:r>
                    <w:r>
                      <w:rPr>
                        <w:spacing w:val="-4"/>
                        <w:sz w:val="16"/>
                      </w:rPr>
                      <w:fldChar w:fldCharType="separate"/>
                    </w:r>
                    <w:r>
                      <w:rPr>
                        <w:spacing w:val="-4"/>
                        <w:sz w:val="16"/>
                      </w:rPr>
                      <w:t>10</w:t>
                    </w:r>
                    <w:r>
                      <w:rPr>
                        <w:spacing w:val="-4"/>
                        <w:sz w:val="16"/>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62208">
              <wp:simplePos x="0" y="0"/>
              <wp:positionH relativeFrom="page">
                <wp:posOffset>292099</wp:posOffset>
              </wp:positionH>
              <wp:positionV relativeFrom="page">
                <wp:posOffset>10382406</wp:posOffset>
              </wp:positionV>
              <wp:extent cx="2531745" cy="13906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2531745" cy="139065"/>
                      </a:xfrm>
                      <a:prstGeom prst="rect">
                        <a:avLst/>
                      </a:prstGeom>
                    </wps:spPr>
                    <wps:txbx>
                      <w:txbxContent>
                        <w:p>
                          <w:pPr>
                            <w:spacing w:before="14"/>
                            <w:ind w:left="20" w:right="0" w:firstLine="0"/>
                            <w:jc w:val="left"/>
                            <w:rPr>
                              <w:sz w:val="16"/>
                            </w:rPr>
                          </w:pPr>
                          <w:r>
                            <w:rPr>
                              <w:spacing w:val="-2"/>
                              <w:sz w:val="16"/>
                            </w:rPr>
                            <w:t>https://sites.google.com/view/annevandennouweland/cv</w:t>
                          </w:r>
                        </w:p>
                      </w:txbxContent>
                    </wps:txbx>
                    <wps:bodyPr wrap="square" lIns="0" tIns="0" rIns="0" bIns="0" rtlCol="0">
                      <a:noAutofit/>
                    </wps:bodyPr>
                  </wps:wsp>
                </a:graphicData>
              </a:graphic>
            </wp:anchor>
          </w:drawing>
        </mc:Choice>
        <mc:Fallback>
          <w:pict>
            <v:shape style="position:absolute;margin-left:22.999998pt;margin-top:817.512329pt;width:199.35pt;height:10.95pt;mso-position-horizontal-relative:page;mso-position-vertical-relative:page;z-index:-16054272" type="#_x0000_t202" id="docshape43" filled="false" stroked="false">
              <v:textbox inset="0,0,0,0">
                <w:txbxContent>
                  <w:p>
                    <w:pPr>
                      <w:spacing w:before="14"/>
                      <w:ind w:left="20" w:right="0" w:firstLine="0"/>
                      <w:jc w:val="left"/>
                      <w:rPr>
                        <w:sz w:val="16"/>
                      </w:rPr>
                    </w:pPr>
                    <w:r>
                      <w:rPr>
                        <w:spacing w:val="-2"/>
                        <w:sz w:val="16"/>
                      </w:rPr>
                      <w:t>https://sites.google.com/view/annevandennouweland/cv</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62720">
              <wp:simplePos x="0" y="0"/>
              <wp:positionH relativeFrom="page">
                <wp:posOffset>7018287</wp:posOffset>
              </wp:positionH>
              <wp:positionV relativeFrom="page">
                <wp:posOffset>10382406</wp:posOffset>
              </wp:positionV>
              <wp:extent cx="248920" cy="13906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248920" cy="139065"/>
                      </a:xfrm>
                      <a:prstGeom prst="rect">
                        <a:avLst/>
                      </a:prstGeom>
                    </wps:spPr>
                    <wps:txbx>
                      <w:txbxContent>
                        <w:p>
                          <w:pPr>
                            <w:spacing w:before="14"/>
                            <w:ind w:left="60" w:right="0" w:firstLine="0"/>
                            <w:jc w:val="left"/>
                            <w:rPr>
                              <w:sz w:val="16"/>
                            </w:rPr>
                          </w:pPr>
                          <w:r>
                            <w:rPr>
                              <w:spacing w:val="-4"/>
                              <w:sz w:val="16"/>
                            </w:rPr>
                            <w:fldChar w:fldCharType="begin"/>
                          </w:r>
                          <w:r>
                            <w:rPr>
                              <w:spacing w:val="-4"/>
                              <w:sz w:val="16"/>
                            </w:rPr>
                            <w:instrText> PAGE </w:instrText>
                          </w:r>
                          <w:r>
                            <w:rPr>
                              <w:spacing w:val="-4"/>
                              <w:sz w:val="16"/>
                            </w:rPr>
                            <w:fldChar w:fldCharType="separate"/>
                          </w:r>
                          <w:r>
                            <w:rPr>
                              <w:spacing w:val="-4"/>
                              <w:sz w:val="16"/>
                            </w:rPr>
                            <w:t>7</w:t>
                          </w:r>
                          <w:r>
                            <w:rPr>
                              <w:spacing w:val="-4"/>
                              <w:sz w:val="16"/>
                            </w:rPr>
                            <w:fldChar w:fldCharType="end"/>
                          </w:r>
                          <w:r>
                            <w:rPr>
                              <w:spacing w:val="-4"/>
                              <w:sz w:val="16"/>
                            </w:rPr>
                            <w:t>/</w:t>
                          </w:r>
                          <w:r>
                            <w:rPr>
                              <w:spacing w:val="-4"/>
                              <w:sz w:val="16"/>
                            </w:rPr>
                            <w:fldChar w:fldCharType="begin"/>
                          </w:r>
                          <w:r>
                            <w:rPr>
                              <w:spacing w:val="-4"/>
                              <w:sz w:val="16"/>
                            </w:rPr>
                            <w:instrText> NUMPAGES </w:instrText>
                          </w:r>
                          <w:r>
                            <w:rPr>
                              <w:spacing w:val="-4"/>
                              <w:sz w:val="16"/>
                            </w:rPr>
                            <w:fldChar w:fldCharType="separate"/>
                          </w:r>
                          <w:r>
                            <w:rPr>
                              <w:spacing w:val="-4"/>
                              <w:sz w:val="16"/>
                            </w:rPr>
                            <w:t>10</w:t>
                          </w:r>
                          <w:r>
                            <w:rPr>
                              <w:spacing w:val="-4"/>
                              <w:sz w:val="16"/>
                            </w:rPr>
                            <w:fldChar w:fldCharType="end"/>
                          </w:r>
                        </w:p>
                      </w:txbxContent>
                    </wps:txbx>
                    <wps:bodyPr wrap="square" lIns="0" tIns="0" rIns="0" bIns="0" rtlCol="0">
                      <a:noAutofit/>
                    </wps:bodyPr>
                  </wps:wsp>
                </a:graphicData>
              </a:graphic>
            </wp:anchor>
          </w:drawing>
        </mc:Choice>
        <mc:Fallback>
          <w:pict>
            <v:shape style="position:absolute;margin-left:552.621094pt;margin-top:817.512329pt;width:19.6pt;height:10.95pt;mso-position-horizontal-relative:page;mso-position-vertical-relative:page;z-index:-16053760" type="#_x0000_t202" id="docshape44" filled="false" stroked="false">
              <v:textbox inset="0,0,0,0">
                <w:txbxContent>
                  <w:p>
                    <w:pPr>
                      <w:spacing w:before="14"/>
                      <w:ind w:left="60" w:right="0" w:firstLine="0"/>
                      <w:jc w:val="left"/>
                      <w:rPr>
                        <w:sz w:val="16"/>
                      </w:rPr>
                    </w:pPr>
                    <w:r>
                      <w:rPr>
                        <w:spacing w:val="-4"/>
                        <w:sz w:val="16"/>
                      </w:rPr>
                      <w:fldChar w:fldCharType="begin"/>
                    </w:r>
                    <w:r>
                      <w:rPr>
                        <w:spacing w:val="-4"/>
                        <w:sz w:val="16"/>
                      </w:rPr>
                      <w:instrText> PAGE </w:instrText>
                    </w:r>
                    <w:r>
                      <w:rPr>
                        <w:spacing w:val="-4"/>
                        <w:sz w:val="16"/>
                      </w:rPr>
                      <w:fldChar w:fldCharType="separate"/>
                    </w:r>
                    <w:r>
                      <w:rPr>
                        <w:spacing w:val="-4"/>
                        <w:sz w:val="16"/>
                      </w:rPr>
                      <w:t>7</w:t>
                    </w:r>
                    <w:r>
                      <w:rPr>
                        <w:spacing w:val="-4"/>
                        <w:sz w:val="16"/>
                      </w:rPr>
                      <w:fldChar w:fldCharType="end"/>
                    </w:r>
                    <w:r>
                      <w:rPr>
                        <w:spacing w:val="-4"/>
                        <w:sz w:val="16"/>
                      </w:rPr>
                      <w:t>/</w:t>
                    </w:r>
                    <w:r>
                      <w:rPr>
                        <w:spacing w:val="-4"/>
                        <w:sz w:val="16"/>
                      </w:rPr>
                      <w:fldChar w:fldCharType="begin"/>
                    </w:r>
                    <w:r>
                      <w:rPr>
                        <w:spacing w:val="-4"/>
                        <w:sz w:val="16"/>
                      </w:rPr>
                      <w:instrText> NUMPAGES </w:instrText>
                    </w:r>
                    <w:r>
                      <w:rPr>
                        <w:spacing w:val="-4"/>
                        <w:sz w:val="16"/>
                      </w:rPr>
                      <w:fldChar w:fldCharType="separate"/>
                    </w:r>
                    <w:r>
                      <w:rPr>
                        <w:spacing w:val="-4"/>
                        <w:sz w:val="16"/>
                      </w:rPr>
                      <w:t>10</w:t>
                    </w:r>
                    <w:r>
                      <w:rPr>
                        <w:spacing w:val="-4"/>
                        <w:sz w:val="16"/>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264768">
          <wp:simplePos x="0" y="0"/>
          <wp:positionH relativeFrom="page">
            <wp:posOffset>625474</wp:posOffset>
          </wp:positionH>
          <wp:positionV relativeFrom="page">
            <wp:posOffset>9931400</wp:posOffset>
          </wp:positionV>
          <wp:extent cx="158749" cy="158749"/>
          <wp:effectExtent l="0" t="0" r="0" b="0"/>
          <wp:wrapNone/>
          <wp:docPr id="64" name="Image 64"/>
          <wp:cNvGraphicFramePr>
            <a:graphicFrameLocks/>
          </wp:cNvGraphicFramePr>
          <a:graphic>
            <a:graphicData uri="http://schemas.openxmlformats.org/drawingml/2006/picture">
              <pic:pic>
                <pic:nvPicPr>
                  <pic:cNvPr id="64" name="Image 64"/>
                  <pic:cNvPicPr/>
                </pic:nvPicPr>
                <pic:blipFill>
                  <a:blip r:embed="rId1" cstate="print"/>
                  <a:stretch>
                    <a:fillRect/>
                  </a:stretch>
                </pic:blipFill>
                <pic:spPr>
                  <a:xfrm>
                    <a:off x="0" y="0"/>
                    <a:ext cx="158749" cy="15874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265280">
              <wp:simplePos x="0" y="0"/>
              <wp:positionH relativeFrom="page">
                <wp:posOffset>292099</wp:posOffset>
              </wp:positionH>
              <wp:positionV relativeFrom="page">
                <wp:posOffset>10382406</wp:posOffset>
              </wp:positionV>
              <wp:extent cx="2531745" cy="139065"/>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2531745" cy="139065"/>
                      </a:xfrm>
                      <a:prstGeom prst="rect">
                        <a:avLst/>
                      </a:prstGeom>
                    </wps:spPr>
                    <wps:txbx>
                      <w:txbxContent>
                        <w:p>
                          <w:pPr>
                            <w:spacing w:before="14"/>
                            <w:ind w:left="20" w:right="0" w:firstLine="0"/>
                            <w:jc w:val="left"/>
                            <w:rPr>
                              <w:sz w:val="16"/>
                            </w:rPr>
                          </w:pPr>
                          <w:r>
                            <w:rPr>
                              <w:spacing w:val="-2"/>
                              <w:sz w:val="16"/>
                            </w:rPr>
                            <w:t>https://sites.google.com/view/annevandennouweland/cv</w:t>
                          </w:r>
                        </w:p>
                      </w:txbxContent>
                    </wps:txbx>
                    <wps:bodyPr wrap="square" lIns="0" tIns="0" rIns="0" bIns="0" rtlCol="0">
                      <a:noAutofit/>
                    </wps:bodyPr>
                  </wps:wsp>
                </a:graphicData>
              </a:graphic>
            </wp:anchor>
          </w:drawing>
        </mc:Choice>
        <mc:Fallback>
          <w:pict>
            <v:shape style="position:absolute;margin-left:22.999998pt;margin-top:817.512329pt;width:199.35pt;height:10.95pt;mso-position-horizontal-relative:page;mso-position-vertical-relative:page;z-index:-16051200" type="#_x0000_t202" id="docshape54" filled="false" stroked="false">
              <v:textbox inset="0,0,0,0">
                <w:txbxContent>
                  <w:p>
                    <w:pPr>
                      <w:spacing w:before="14"/>
                      <w:ind w:left="20" w:right="0" w:firstLine="0"/>
                      <w:jc w:val="left"/>
                      <w:rPr>
                        <w:sz w:val="16"/>
                      </w:rPr>
                    </w:pPr>
                    <w:r>
                      <w:rPr>
                        <w:spacing w:val="-2"/>
                        <w:sz w:val="16"/>
                      </w:rPr>
                      <w:t>https://sites.google.com/view/annevandennouweland/cv</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65792">
              <wp:simplePos x="0" y="0"/>
              <wp:positionH relativeFrom="page">
                <wp:posOffset>6987282</wp:posOffset>
              </wp:positionH>
              <wp:positionV relativeFrom="page">
                <wp:posOffset>10382406</wp:posOffset>
              </wp:positionV>
              <wp:extent cx="280035" cy="139065"/>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280035" cy="139065"/>
                      </a:xfrm>
                      <a:prstGeom prst="rect">
                        <a:avLst/>
                      </a:prstGeom>
                    </wps:spPr>
                    <wps:txbx>
                      <w:txbxContent>
                        <w:p>
                          <w:pPr>
                            <w:spacing w:before="14"/>
                            <w:ind w:left="20" w:right="0" w:firstLine="0"/>
                            <w:jc w:val="left"/>
                            <w:rPr>
                              <w:sz w:val="16"/>
                            </w:rPr>
                          </w:pPr>
                          <w:r>
                            <w:rPr>
                              <w:spacing w:val="-2"/>
                              <w:sz w:val="16"/>
                            </w:rPr>
                            <w:fldChar w:fldCharType="begin"/>
                          </w:r>
                          <w:r>
                            <w:rPr>
                              <w:spacing w:val="-2"/>
                              <w:sz w:val="16"/>
                            </w:rPr>
                            <w:instrText> PAGE </w:instrText>
                          </w:r>
                          <w:r>
                            <w:rPr>
                              <w:spacing w:val="-2"/>
                              <w:sz w:val="16"/>
                            </w:rPr>
                            <w:fldChar w:fldCharType="separate"/>
                          </w:r>
                          <w:r>
                            <w:rPr>
                              <w:spacing w:val="-2"/>
                              <w:sz w:val="16"/>
                            </w:rPr>
                            <w:t>10</w:t>
                          </w:r>
                          <w:r>
                            <w:rPr>
                              <w:spacing w:val="-2"/>
                              <w:sz w:val="16"/>
                            </w:rPr>
                            <w:fldChar w:fldCharType="end"/>
                          </w:r>
                          <w:r>
                            <w:rPr>
                              <w:spacing w:val="-2"/>
                              <w:sz w:val="16"/>
                            </w:rPr>
                            <w:t>/</w:t>
                          </w:r>
                          <w:r>
                            <w:rPr>
                              <w:spacing w:val="-2"/>
                              <w:sz w:val="16"/>
                            </w:rPr>
                            <w:fldChar w:fldCharType="begin"/>
                          </w:r>
                          <w:r>
                            <w:rPr>
                              <w:spacing w:val="-2"/>
                              <w:sz w:val="16"/>
                            </w:rPr>
                            <w:instrText> NUMPAGES </w:instrText>
                          </w:r>
                          <w:r>
                            <w:rPr>
                              <w:spacing w:val="-2"/>
                              <w:sz w:val="16"/>
                            </w:rPr>
                            <w:fldChar w:fldCharType="separate"/>
                          </w:r>
                          <w:r>
                            <w:rPr>
                              <w:spacing w:val="-2"/>
                              <w:sz w:val="16"/>
                            </w:rPr>
                            <w:t>10</w:t>
                          </w:r>
                          <w:r>
                            <w:rPr>
                              <w:spacing w:val="-2"/>
                              <w:sz w:val="16"/>
                            </w:rPr>
                            <w:fldChar w:fldCharType="end"/>
                          </w:r>
                        </w:p>
                      </w:txbxContent>
                    </wps:txbx>
                    <wps:bodyPr wrap="square" lIns="0" tIns="0" rIns="0" bIns="0" rtlCol="0">
                      <a:noAutofit/>
                    </wps:bodyPr>
                  </wps:wsp>
                </a:graphicData>
              </a:graphic>
            </wp:anchor>
          </w:drawing>
        </mc:Choice>
        <mc:Fallback>
          <w:pict>
            <v:shape style="position:absolute;margin-left:550.179688pt;margin-top:817.512329pt;width:22.05pt;height:10.95pt;mso-position-horizontal-relative:page;mso-position-vertical-relative:page;z-index:-16050688" type="#_x0000_t202" id="docshape55" filled="false" stroked="false">
              <v:textbox inset="0,0,0,0">
                <w:txbxContent>
                  <w:p>
                    <w:pPr>
                      <w:spacing w:before="14"/>
                      <w:ind w:left="20" w:right="0" w:firstLine="0"/>
                      <w:jc w:val="left"/>
                      <w:rPr>
                        <w:sz w:val="16"/>
                      </w:rPr>
                    </w:pPr>
                    <w:r>
                      <w:rPr>
                        <w:spacing w:val="-2"/>
                        <w:sz w:val="16"/>
                      </w:rPr>
                      <w:fldChar w:fldCharType="begin"/>
                    </w:r>
                    <w:r>
                      <w:rPr>
                        <w:spacing w:val="-2"/>
                        <w:sz w:val="16"/>
                      </w:rPr>
                      <w:instrText> PAGE </w:instrText>
                    </w:r>
                    <w:r>
                      <w:rPr>
                        <w:spacing w:val="-2"/>
                        <w:sz w:val="16"/>
                      </w:rPr>
                      <w:fldChar w:fldCharType="separate"/>
                    </w:r>
                    <w:r>
                      <w:rPr>
                        <w:spacing w:val="-2"/>
                        <w:sz w:val="16"/>
                      </w:rPr>
                      <w:t>10</w:t>
                    </w:r>
                    <w:r>
                      <w:rPr>
                        <w:spacing w:val="-2"/>
                        <w:sz w:val="16"/>
                      </w:rPr>
                      <w:fldChar w:fldCharType="end"/>
                    </w:r>
                    <w:r>
                      <w:rPr>
                        <w:spacing w:val="-2"/>
                        <w:sz w:val="16"/>
                      </w:rPr>
                      <w:t>/</w:t>
                    </w:r>
                    <w:r>
                      <w:rPr>
                        <w:spacing w:val="-2"/>
                        <w:sz w:val="16"/>
                      </w:rPr>
                      <w:fldChar w:fldCharType="begin"/>
                    </w:r>
                    <w:r>
                      <w:rPr>
                        <w:spacing w:val="-2"/>
                        <w:sz w:val="16"/>
                      </w:rPr>
                      <w:instrText> NUMPAGES </w:instrText>
                    </w:r>
                    <w:r>
                      <w:rPr>
                        <w:spacing w:val="-2"/>
                        <w:sz w:val="16"/>
                      </w:rPr>
                      <w:fldChar w:fldCharType="separate"/>
                    </w:r>
                    <w:r>
                      <w:rPr>
                        <w:spacing w:val="-2"/>
                        <w:sz w:val="16"/>
                      </w:rPr>
                      <w:t>10</w:t>
                    </w:r>
                    <w:r>
                      <w:rPr>
                        <w:spacing w:val="-2"/>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1968">
              <wp:simplePos x="0" y="0"/>
              <wp:positionH relativeFrom="page">
                <wp:posOffset>292099</wp:posOffset>
              </wp:positionH>
              <wp:positionV relativeFrom="page">
                <wp:posOffset>181131</wp:posOffset>
              </wp:positionV>
              <wp:extent cx="759460" cy="1390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759460" cy="139065"/>
                      </a:xfrm>
                      <a:prstGeom prst="rect">
                        <a:avLst/>
                      </a:prstGeom>
                    </wps:spPr>
                    <wps:txbx>
                      <w:txbxContent>
                        <w:p>
                          <w:pPr>
                            <w:spacing w:before="14"/>
                            <w:ind w:left="20" w:right="0" w:firstLine="0"/>
                            <w:jc w:val="left"/>
                            <w:rPr>
                              <w:sz w:val="16"/>
                            </w:rPr>
                          </w:pPr>
                          <w:r>
                            <w:rPr>
                              <w:sz w:val="16"/>
                            </w:rPr>
                            <w:t>2026/1/13</w:t>
                          </w:r>
                          <w:r>
                            <w:rPr>
                              <w:spacing w:val="-1"/>
                              <w:sz w:val="16"/>
                            </w:rPr>
                            <w:t> </w:t>
                          </w:r>
                          <w:r>
                            <w:rPr>
                              <w:spacing w:val="-2"/>
                              <w:sz w:val="16"/>
                            </w:rPr>
                            <w:t>19:54</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2.999998pt;margin-top:14.262341pt;width:59.8pt;height:10.95pt;mso-position-horizontal-relative:page;mso-position-vertical-relative:page;z-index:-16064512" type="#_x0000_t202" id="docshape1" filled="false" stroked="false">
              <v:textbox inset="0,0,0,0">
                <w:txbxContent>
                  <w:p>
                    <w:pPr>
                      <w:spacing w:before="14"/>
                      <w:ind w:left="20" w:right="0" w:firstLine="0"/>
                      <w:jc w:val="left"/>
                      <w:rPr>
                        <w:sz w:val="16"/>
                      </w:rPr>
                    </w:pPr>
                    <w:r>
                      <w:rPr>
                        <w:sz w:val="16"/>
                      </w:rPr>
                      <w:t>2026/1/13</w:t>
                    </w:r>
                    <w:r>
                      <w:rPr>
                        <w:spacing w:val="-1"/>
                        <w:sz w:val="16"/>
                      </w:rPr>
                      <w:t> </w:t>
                    </w:r>
                    <w:r>
                      <w:rPr>
                        <w:spacing w:val="-2"/>
                        <w:sz w:val="16"/>
                      </w:rPr>
                      <w:t>19:54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52480">
              <wp:simplePos x="0" y="0"/>
              <wp:positionH relativeFrom="page">
                <wp:posOffset>3627189</wp:posOffset>
              </wp:positionH>
              <wp:positionV relativeFrom="page">
                <wp:posOffset>181131</wp:posOffset>
              </wp:positionV>
              <wp:extent cx="1419860" cy="1390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419860" cy="139065"/>
                      </a:xfrm>
                      <a:prstGeom prst="rect">
                        <a:avLst/>
                      </a:prstGeom>
                    </wps:spPr>
                    <wps:txbx>
                      <w:txbxContent>
                        <w:p>
                          <w:pPr>
                            <w:spacing w:before="14"/>
                            <w:ind w:left="20" w:right="0" w:firstLine="0"/>
                            <w:jc w:val="left"/>
                            <w:rPr>
                              <w:sz w:val="16"/>
                            </w:rPr>
                          </w:pPr>
                          <w:r>
                            <w:rPr>
                              <w:sz w:val="16"/>
                            </w:rPr>
                            <w:t>Anne</w:t>
                          </w:r>
                          <w:r>
                            <w:rPr>
                              <w:spacing w:val="-1"/>
                              <w:sz w:val="16"/>
                            </w:rPr>
                            <w:t> </w:t>
                          </w:r>
                          <w:r>
                            <w:rPr>
                              <w:sz w:val="16"/>
                            </w:rPr>
                            <w:t>van</w:t>
                          </w:r>
                          <w:r>
                            <w:rPr>
                              <w:spacing w:val="-1"/>
                              <w:sz w:val="16"/>
                            </w:rPr>
                            <w:t> </w:t>
                          </w:r>
                          <w:r>
                            <w:rPr>
                              <w:sz w:val="16"/>
                            </w:rPr>
                            <w:t>den</w:t>
                          </w:r>
                          <w:r>
                            <w:rPr>
                              <w:spacing w:val="-1"/>
                              <w:sz w:val="16"/>
                            </w:rPr>
                            <w:t> </w:t>
                          </w:r>
                          <w:r>
                            <w:rPr>
                              <w:sz w:val="16"/>
                            </w:rPr>
                            <w:t>Nouweland</w:t>
                          </w:r>
                          <w:r>
                            <w:rPr>
                              <w:spacing w:val="-1"/>
                              <w:sz w:val="16"/>
                            </w:rPr>
                            <w:t> </w:t>
                          </w:r>
                          <w:r>
                            <w:rPr>
                              <w:sz w:val="16"/>
                            </w:rPr>
                            <w:t>-</w:t>
                          </w:r>
                          <w:r>
                            <w:rPr>
                              <w:spacing w:val="-1"/>
                              <w:sz w:val="16"/>
                            </w:rPr>
                            <w:t> </w:t>
                          </w:r>
                          <w:r>
                            <w:rPr>
                              <w:spacing w:val="-5"/>
                              <w:sz w:val="16"/>
                            </w:rPr>
                            <w:t>CV</w:t>
                          </w:r>
                        </w:p>
                      </w:txbxContent>
                    </wps:txbx>
                    <wps:bodyPr wrap="square" lIns="0" tIns="0" rIns="0" bIns="0" rtlCol="0">
                      <a:noAutofit/>
                    </wps:bodyPr>
                  </wps:wsp>
                </a:graphicData>
              </a:graphic>
            </wp:anchor>
          </w:drawing>
        </mc:Choice>
        <mc:Fallback>
          <w:pict>
            <v:shape style="position:absolute;margin-left:285.605469pt;margin-top:14.262341pt;width:111.8pt;height:10.95pt;mso-position-horizontal-relative:page;mso-position-vertical-relative:page;z-index:-16064000" type="#_x0000_t202" id="docshape2" filled="false" stroked="false">
              <v:textbox inset="0,0,0,0">
                <w:txbxContent>
                  <w:p>
                    <w:pPr>
                      <w:spacing w:before="14"/>
                      <w:ind w:left="20" w:right="0" w:firstLine="0"/>
                      <w:jc w:val="left"/>
                      <w:rPr>
                        <w:sz w:val="16"/>
                      </w:rPr>
                    </w:pPr>
                    <w:r>
                      <w:rPr>
                        <w:sz w:val="16"/>
                      </w:rPr>
                      <w:t>Anne</w:t>
                    </w:r>
                    <w:r>
                      <w:rPr>
                        <w:spacing w:val="-1"/>
                        <w:sz w:val="16"/>
                      </w:rPr>
                      <w:t> </w:t>
                    </w:r>
                    <w:r>
                      <w:rPr>
                        <w:sz w:val="16"/>
                      </w:rPr>
                      <w:t>van</w:t>
                    </w:r>
                    <w:r>
                      <w:rPr>
                        <w:spacing w:val="-1"/>
                        <w:sz w:val="16"/>
                      </w:rPr>
                      <w:t> </w:t>
                    </w:r>
                    <w:r>
                      <w:rPr>
                        <w:sz w:val="16"/>
                      </w:rPr>
                      <w:t>den</w:t>
                    </w:r>
                    <w:r>
                      <w:rPr>
                        <w:spacing w:val="-1"/>
                        <w:sz w:val="16"/>
                      </w:rPr>
                      <w:t> </w:t>
                    </w:r>
                    <w:r>
                      <w:rPr>
                        <w:sz w:val="16"/>
                      </w:rPr>
                      <w:t>Nouweland</w:t>
                    </w:r>
                    <w:r>
                      <w:rPr>
                        <w:spacing w:val="-1"/>
                        <w:sz w:val="16"/>
                      </w:rPr>
                      <w:t> </w:t>
                    </w:r>
                    <w:r>
                      <w:rPr>
                        <w:sz w:val="16"/>
                      </w:rPr>
                      <w:t>-</w:t>
                    </w:r>
                    <w:r>
                      <w:rPr>
                        <w:spacing w:val="-1"/>
                        <w:sz w:val="16"/>
                      </w:rPr>
                      <w:t> </w:t>
                    </w:r>
                    <w:r>
                      <w:rPr>
                        <w:spacing w:val="-5"/>
                        <w:sz w:val="16"/>
                      </w:rPr>
                      <w:t>CV</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4016">
              <wp:simplePos x="0" y="0"/>
              <wp:positionH relativeFrom="page">
                <wp:posOffset>476249</wp:posOffset>
              </wp:positionH>
              <wp:positionV relativeFrom="page">
                <wp:posOffset>514350</wp:posOffset>
              </wp:positionV>
              <wp:extent cx="85725" cy="9525"/>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85725" cy="9525"/>
                      </a:xfrm>
                      <a:custGeom>
                        <a:avLst/>
                        <a:gdLst/>
                        <a:ahLst/>
                        <a:cxnLst/>
                        <a:rect l="l" t="t" r="r" b="b"/>
                        <a:pathLst>
                          <a:path w="85725" h="9525">
                            <a:moveTo>
                              <a:pt x="85724" y="0"/>
                            </a:moveTo>
                            <a:lnTo>
                              <a:pt x="85724" y="9524"/>
                            </a:lnTo>
                            <a:lnTo>
                              <a:pt x="0" y="9524"/>
                            </a:lnTo>
                            <a:lnTo>
                              <a:pt x="0" y="0"/>
                            </a:lnTo>
                            <a:lnTo>
                              <a:pt x="85724" y="0"/>
                            </a:lnTo>
                            <a:close/>
                          </a:path>
                        </a:pathLst>
                      </a:custGeom>
                      <a:solidFill>
                        <a:srgbClr val="000000">
                          <a:alpha val="79998"/>
                        </a:srgbClr>
                      </a:solidFill>
                    </wps:spPr>
                    <wps:bodyPr wrap="square" lIns="0" tIns="0" rIns="0" bIns="0" rtlCol="0">
                      <a:prstTxWarp prst="textNoShape">
                        <a:avLst/>
                      </a:prstTxWarp>
                      <a:noAutofit/>
                    </wps:bodyPr>
                  </wps:wsp>
                </a:graphicData>
              </a:graphic>
            </wp:anchor>
          </w:drawing>
        </mc:Choice>
        <mc:Fallback>
          <w:pict>
            <v:rect style="position:absolute;margin-left:37.499996pt;margin-top:40.500004pt;width:6.749999pt;height:.749999pt;mso-position-horizontal-relative:page;mso-position-vertical-relative:page;z-index:-16062464" id="docshape11" filled="true" fillcolor="#000000" stroked="false">
              <v:fill opacity="52428f" type="solid"/>
              <w10:wrap type="none"/>
            </v:rect>
          </w:pict>
        </mc:Fallback>
      </mc:AlternateContent>
    </w:r>
    <w:r>
      <w:rPr>
        <w:sz w:val="20"/>
      </w:rPr>
      <mc:AlternateContent>
        <mc:Choice Requires="wps">
          <w:drawing>
            <wp:anchor distT="0" distB="0" distL="0" distR="0" allowOverlap="1" layoutInCell="1" locked="0" behindDoc="1" simplePos="0" relativeHeight="487254528">
              <wp:simplePos x="0" y="0"/>
              <wp:positionH relativeFrom="page">
                <wp:posOffset>292099</wp:posOffset>
              </wp:positionH>
              <wp:positionV relativeFrom="page">
                <wp:posOffset>181131</wp:posOffset>
              </wp:positionV>
              <wp:extent cx="759460" cy="13906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759460" cy="139065"/>
                      </a:xfrm>
                      <a:prstGeom prst="rect">
                        <a:avLst/>
                      </a:prstGeom>
                    </wps:spPr>
                    <wps:txbx>
                      <w:txbxContent>
                        <w:p>
                          <w:pPr>
                            <w:spacing w:before="14"/>
                            <w:ind w:left="20" w:right="0" w:firstLine="0"/>
                            <w:jc w:val="left"/>
                            <w:rPr>
                              <w:sz w:val="16"/>
                            </w:rPr>
                          </w:pPr>
                          <w:r>
                            <w:rPr>
                              <w:sz w:val="16"/>
                            </w:rPr>
                            <w:t>2026/1/13</w:t>
                          </w:r>
                          <w:r>
                            <w:rPr>
                              <w:spacing w:val="-1"/>
                              <w:sz w:val="16"/>
                            </w:rPr>
                            <w:t> </w:t>
                          </w:r>
                          <w:r>
                            <w:rPr>
                              <w:spacing w:val="-2"/>
                              <w:sz w:val="16"/>
                            </w:rPr>
                            <w:t>19:54</w:t>
                          </w:r>
                        </w:p>
                      </w:txbxContent>
                    </wps:txbx>
                    <wps:bodyPr wrap="square" lIns="0" tIns="0" rIns="0" bIns="0" rtlCol="0">
                      <a:noAutofit/>
                    </wps:bodyPr>
                  </wps:wsp>
                </a:graphicData>
              </a:graphic>
            </wp:anchor>
          </w:drawing>
        </mc:Choice>
        <mc:Fallback>
          <w:pict>
            <v:shape style="position:absolute;margin-left:22.999998pt;margin-top:14.262341pt;width:59.8pt;height:10.95pt;mso-position-horizontal-relative:page;mso-position-vertical-relative:page;z-index:-16061952" type="#_x0000_t202" id="docshape12" filled="false" stroked="false">
              <v:textbox inset="0,0,0,0">
                <w:txbxContent>
                  <w:p>
                    <w:pPr>
                      <w:spacing w:before="14"/>
                      <w:ind w:left="20" w:right="0" w:firstLine="0"/>
                      <w:jc w:val="left"/>
                      <w:rPr>
                        <w:sz w:val="16"/>
                      </w:rPr>
                    </w:pPr>
                    <w:r>
                      <w:rPr>
                        <w:sz w:val="16"/>
                      </w:rPr>
                      <w:t>2026/1/13</w:t>
                    </w:r>
                    <w:r>
                      <w:rPr>
                        <w:spacing w:val="-1"/>
                        <w:sz w:val="16"/>
                      </w:rPr>
                      <w:t> </w:t>
                    </w:r>
                    <w:r>
                      <w:rPr>
                        <w:spacing w:val="-2"/>
                        <w:sz w:val="16"/>
                      </w:rPr>
                      <w:t>19:54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55040">
              <wp:simplePos x="0" y="0"/>
              <wp:positionH relativeFrom="page">
                <wp:posOffset>3627189</wp:posOffset>
              </wp:positionH>
              <wp:positionV relativeFrom="page">
                <wp:posOffset>181131</wp:posOffset>
              </wp:positionV>
              <wp:extent cx="1419860" cy="13906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419860" cy="139065"/>
                      </a:xfrm>
                      <a:prstGeom prst="rect">
                        <a:avLst/>
                      </a:prstGeom>
                    </wps:spPr>
                    <wps:txbx>
                      <w:txbxContent>
                        <w:p>
                          <w:pPr>
                            <w:spacing w:before="14"/>
                            <w:ind w:left="20" w:right="0" w:firstLine="0"/>
                            <w:jc w:val="left"/>
                            <w:rPr>
                              <w:sz w:val="16"/>
                            </w:rPr>
                          </w:pPr>
                          <w:r>
                            <w:rPr>
                              <w:sz w:val="16"/>
                            </w:rPr>
                            <w:t>Anne</w:t>
                          </w:r>
                          <w:r>
                            <w:rPr>
                              <w:spacing w:val="-1"/>
                              <w:sz w:val="16"/>
                            </w:rPr>
                            <w:t> </w:t>
                          </w:r>
                          <w:r>
                            <w:rPr>
                              <w:sz w:val="16"/>
                            </w:rPr>
                            <w:t>van</w:t>
                          </w:r>
                          <w:r>
                            <w:rPr>
                              <w:spacing w:val="-1"/>
                              <w:sz w:val="16"/>
                            </w:rPr>
                            <w:t> </w:t>
                          </w:r>
                          <w:r>
                            <w:rPr>
                              <w:sz w:val="16"/>
                            </w:rPr>
                            <w:t>den</w:t>
                          </w:r>
                          <w:r>
                            <w:rPr>
                              <w:spacing w:val="-1"/>
                              <w:sz w:val="16"/>
                            </w:rPr>
                            <w:t> </w:t>
                          </w:r>
                          <w:r>
                            <w:rPr>
                              <w:sz w:val="16"/>
                            </w:rPr>
                            <w:t>Nouweland</w:t>
                          </w:r>
                          <w:r>
                            <w:rPr>
                              <w:spacing w:val="-1"/>
                              <w:sz w:val="16"/>
                            </w:rPr>
                            <w:t> </w:t>
                          </w:r>
                          <w:r>
                            <w:rPr>
                              <w:sz w:val="16"/>
                            </w:rPr>
                            <w:t>-</w:t>
                          </w:r>
                          <w:r>
                            <w:rPr>
                              <w:spacing w:val="-1"/>
                              <w:sz w:val="16"/>
                            </w:rPr>
                            <w:t> </w:t>
                          </w:r>
                          <w:r>
                            <w:rPr>
                              <w:spacing w:val="-5"/>
                              <w:sz w:val="16"/>
                            </w:rPr>
                            <w:t>CV</w:t>
                          </w:r>
                        </w:p>
                      </w:txbxContent>
                    </wps:txbx>
                    <wps:bodyPr wrap="square" lIns="0" tIns="0" rIns="0" bIns="0" rtlCol="0">
                      <a:noAutofit/>
                    </wps:bodyPr>
                  </wps:wsp>
                </a:graphicData>
              </a:graphic>
            </wp:anchor>
          </w:drawing>
        </mc:Choice>
        <mc:Fallback>
          <w:pict>
            <v:shape style="position:absolute;margin-left:285.605469pt;margin-top:14.262341pt;width:111.8pt;height:10.95pt;mso-position-horizontal-relative:page;mso-position-vertical-relative:page;z-index:-16061440" type="#_x0000_t202" id="docshape13" filled="false" stroked="false">
              <v:textbox inset="0,0,0,0">
                <w:txbxContent>
                  <w:p>
                    <w:pPr>
                      <w:spacing w:before="14"/>
                      <w:ind w:left="20" w:right="0" w:firstLine="0"/>
                      <w:jc w:val="left"/>
                      <w:rPr>
                        <w:sz w:val="16"/>
                      </w:rPr>
                    </w:pPr>
                    <w:r>
                      <w:rPr>
                        <w:sz w:val="16"/>
                      </w:rPr>
                      <w:t>Anne</w:t>
                    </w:r>
                    <w:r>
                      <w:rPr>
                        <w:spacing w:val="-1"/>
                        <w:sz w:val="16"/>
                      </w:rPr>
                      <w:t> </w:t>
                    </w:r>
                    <w:r>
                      <w:rPr>
                        <w:sz w:val="16"/>
                      </w:rPr>
                      <w:t>van</w:t>
                    </w:r>
                    <w:r>
                      <w:rPr>
                        <w:spacing w:val="-1"/>
                        <w:sz w:val="16"/>
                      </w:rPr>
                      <w:t> </w:t>
                    </w:r>
                    <w:r>
                      <w:rPr>
                        <w:sz w:val="16"/>
                      </w:rPr>
                      <w:t>den</w:t>
                    </w:r>
                    <w:r>
                      <w:rPr>
                        <w:spacing w:val="-1"/>
                        <w:sz w:val="16"/>
                      </w:rPr>
                      <w:t> </w:t>
                    </w:r>
                    <w:r>
                      <w:rPr>
                        <w:sz w:val="16"/>
                      </w:rPr>
                      <w:t>Nouweland</w:t>
                    </w:r>
                    <w:r>
                      <w:rPr>
                        <w:spacing w:val="-1"/>
                        <w:sz w:val="16"/>
                      </w:rPr>
                      <w:t> </w:t>
                    </w:r>
                    <w:r>
                      <w:rPr>
                        <w:sz w:val="16"/>
                      </w:rPr>
                      <w:t>-</w:t>
                    </w:r>
                    <w:r>
                      <w:rPr>
                        <w:spacing w:val="-1"/>
                        <w:sz w:val="16"/>
                      </w:rPr>
                      <w:t> </w:t>
                    </w:r>
                    <w:r>
                      <w:rPr>
                        <w:spacing w:val="-5"/>
                        <w:sz w:val="16"/>
                      </w:rPr>
                      <w:t>CV</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6576">
              <wp:simplePos x="0" y="0"/>
              <wp:positionH relativeFrom="page">
                <wp:posOffset>292099</wp:posOffset>
              </wp:positionH>
              <wp:positionV relativeFrom="page">
                <wp:posOffset>181131</wp:posOffset>
              </wp:positionV>
              <wp:extent cx="759460" cy="13906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759460" cy="139065"/>
                      </a:xfrm>
                      <a:prstGeom prst="rect">
                        <a:avLst/>
                      </a:prstGeom>
                    </wps:spPr>
                    <wps:txbx>
                      <w:txbxContent>
                        <w:p>
                          <w:pPr>
                            <w:spacing w:before="14"/>
                            <w:ind w:left="20" w:right="0" w:firstLine="0"/>
                            <w:jc w:val="left"/>
                            <w:rPr>
                              <w:sz w:val="16"/>
                            </w:rPr>
                          </w:pPr>
                          <w:r>
                            <w:rPr>
                              <w:sz w:val="16"/>
                            </w:rPr>
                            <w:t>2026/1/13</w:t>
                          </w:r>
                          <w:r>
                            <w:rPr>
                              <w:spacing w:val="-1"/>
                              <w:sz w:val="16"/>
                            </w:rPr>
                            <w:t> </w:t>
                          </w:r>
                          <w:r>
                            <w:rPr>
                              <w:spacing w:val="-2"/>
                              <w:sz w:val="16"/>
                            </w:rPr>
                            <w:t>19:54</w:t>
                          </w:r>
                        </w:p>
                      </w:txbxContent>
                    </wps:txbx>
                    <wps:bodyPr wrap="square" lIns="0" tIns="0" rIns="0" bIns="0" rtlCol="0">
                      <a:noAutofit/>
                    </wps:bodyPr>
                  </wps:wsp>
                </a:graphicData>
              </a:graphic>
            </wp:anchor>
          </w:drawing>
        </mc:Choice>
        <mc:Fallback>
          <w:pict>
            <v:shape style="position:absolute;margin-left:22.999998pt;margin-top:14.262341pt;width:59.8pt;height:10.95pt;mso-position-horizontal-relative:page;mso-position-vertical-relative:page;z-index:-16059904" type="#_x0000_t202" id="docshape25" filled="false" stroked="false">
              <v:textbox inset="0,0,0,0">
                <w:txbxContent>
                  <w:p>
                    <w:pPr>
                      <w:spacing w:before="14"/>
                      <w:ind w:left="20" w:right="0" w:firstLine="0"/>
                      <w:jc w:val="left"/>
                      <w:rPr>
                        <w:sz w:val="16"/>
                      </w:rPr>
                    </w:pPr>
                    <w:r>
                      <w:rPr>
                        <w:sz w:val="16"/>
                      </w:rPr>
                      <w:t>2026/1/13</w:t>
                    </w:r>
                    <w:r>
                      <w:rPr>
                        <w:spacing w:val="-1"/>
                        <w:sz w:val="16"/>
                      </w:rPr>
                      <w:t> </w:t>
                    </w:r>
                    <w:r>
                      <w:rPr>
                        <w:spacing w:val="-2"/>
                        <w:sz w:val="16"/>
                      </w:rPr>
                      <w:t>19:54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57088">
              <wp:simplePos x="0" y="0"/>
              <wp:positionH relativeFrom="page">
                <wp:posOffset>3627189</wp:posOffset>
              </wp:positionH>
              <wp:positionV relativeFrom="page">
                <wp:posOffset>181131</wp:posOffset>
              </wp:positionV>
              <wp:extent cx="1419860" cy="13906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419860" cy="139065"/>
                      </a:xfrm>
                      <a:prstGeom prst="rect">
                        <a:avLst/>
                      </a:prstGeom>
                    </wps:spPr>
                    <wps:txbx>
                      <w:txbxContent>
                        <w:p>
                          <w:pPr>
                            <w:spacing w:before="14"/>
                            <w:ind w:left="20" w:right="0" w:firstLine="0"/>
                            <w:jc w:val="left"/>
                            <w:rPr>
                              <w:sz w:val="16"/>
                            </w:rPr>
                          </w:pPr>
                          <w:r>
                            <w:rPr>
                              <w:sz w:val="16"/>
                            </w:rPr>
                            <w:t>Anne</w:t>
                          </w:r>
                          <w:r>
                            <w:rPr>
                              <w:spacing w:val="-1"/>
                              <w:sz w:val="16"/>
                            </w:rPr>
                            <w:t> </w:t>
                          </w:r>
                          <w:r>
                            <w:rPr>
                              <w:sz w:val="16"/>
                            </w:rPr>
                            <w:t>van</w:t>
                          </w:r>
                          <w:r>
                            <w:rPr>
                              <w:spacing w:val="-1"/>
                              <w:sz w:val="16"/>
                            </w:rPr>
                            <w:t> </w:t>
                          </w:r>
                          <w:r>
                            <w:rPr>
                              <w:sz w:val="16"/>
                            </w:rPr>
                            <w:t>den</w:t>
                          </w:r>
                          <w:r>
                            <w:rPr>
                              <w:spacing w:val="-1"/>
                              <w:sz w:val="16"/>
                            </w:rPr>
                            <w:t> </w:t>
                          </w:r>
                          <w:r>
                            <w:rPr>
                              <w:sz w:val="16"/>
                            </w:rPr>
                            <w:t>Nouweland</w:t>
                          </w:r>
                          <w:r>
                            <w:rPr>
                              <w:spacing w:val="-1"/>
                              <w:sz w:val="16"/>
                            </w:rPr>
                            <w:t> </w:t>
                          </w:r>
                          <w:r>
                            <w:rPr>
                              <w:sz w:val="16"/>
                            </w:rPr>
                            <w:t>-</w:t>
                          </w:r>
                          <w:r>
                            <w:rPr>
                              <w:spacing w:val="-1"/>
                              <w:sz w:val="16"/>
                            </w:rPr>
                            <w:t> </w:t>
                          </w:r>
                          <w:r>
                            <w:rPr>
                              <w:spacing w:val="-5"/>
                              <w:sz w:val="16"/>
                            </w:rPr>
                            <w:t>CV</w:t>
                          </w:r>
                        </w:p>
                      </w:txbxContent>
                    </wps:txbx>
                    <wps:bodyPr wrap="square" lIns="0" tIns="0" rIns="0" bIns="0" rtlCol="0">
                      <a:noAutofit/>
                    </wps:bodyPr>
                  </wps:wsp>
                </a:graphicData>
              </a:graphic>
            </wp:anchor>
          </w:drawing>
        </mc:Choice>
        <mc:Fallback>
          <w:pict>
            <v:shape style="position:absolute;margin-left:285.605469pt;margin-top:14.262341pt;width:111.8pt;height:10.95pt;mso-position-horizontal-relative:page;mso-position-vertical-relative:page;z-index:-16059392" type="#_x0000_t202" id="docshape26" filled="false" stroked="false">
              <v:textbox inset="0,0,0,0">
                <w:txbxContent>
                  <w:p>
                    <w:pPr>
                      <w:spacing w:before="14"/>
                      <w:ind w:left="20" w:right="0" w:firstLine="0"/>
                      <w:jc w:val="left"/>
                      <w:rPr>
                        <w:sz w:val="16"/>
                      </w:rPr>
                    </w:pPr>
                    <w:r>
                      <w:rPr>
                        <w:sz w:val="16"/>
                      </w:rPr>
                      <w:t>Anne</w:t>
                    </w:r>
                    <w:r>
                      <w:rPr>
                        <w:spacing w:val="-1"/>
                        <w:sz w:val="16"/>
                      </w:rPr>
                      <w:t> </w:t>
                    </w:r>
                    <w:r>
                      <w:rPr>
                        <w:sz w:val="16"/>
                      </w:rPr>
                      <w:t>van</w:t>
                    </w:r>
                    <w:r>
                      <w:rPr>
                        <w:spacing w:val="-1"/>
                        <w:sz w:val="16"/>
                      </w:rPr>
                      <w:t> </w:t>
                    </w:r>
                    <w:r>
                      <w:rPr>
                        <w:sz w:val="16"/>
                      </w:rPr>
                      <w:t>den</w:t>
                    </w:r>
                    <w:r>
                      <w:rPr>
                        <w:spacing w:val="-1"/>
                        <w:sz w:val="16"/>
                      </w:rPr>
                      <w:t> </w:t>
                    </w:r>
                    <w:r>
                      <w:rPr>
                        <w:sz w:val="16"/>
                      </w:rPr>
                      <w:t>Nouweland</w:t>
                    </w:r>
                    <w:r>
                      <w:rPr>
                        <w:spacing w:val="-1"/>
                        <w:sz w:val="16"/>
                      </w:rPr>
                      <w:t> </w:t>
                    </w:r>
                    <w:r>
                      <w:rPr>
                        <w:sz w:val="16"/>
                      </w:rPr>
                      <w:t>-</w:t>
                    </w:r>
                    <w:r>
                      <w:rPr>
                        <w:spacing w:val="-1"/>
                        <w:sz w:val="16"/>
                      </w:rPr>
                      <w:t> </w:t>
                    </w:r>
                    <w:r>
                      <w:rPr>
                        <w:spacing w:val="-5"/>
                        <w:sz w:val="16"/>
                      </w:rPr>
                      <w:t>CV</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258624">
          <wp:simplePos x="0" y="0"/>
          <wp:positionH relativeFrom="page">
            <wp:posOffset>6886575</wp:posOffset>
          </wp:positionH>
          <wp:positionV relativeFrom="page">
            <wp:posOffset>542925</wp:posOffset>
          </wp:positionV>
          <wp:extent cx="166592" cy="166592"/>
          <wp:effectExtent l="0" t="0" r="0" b="0"/>
          <wp:wrapNone/>
          <wp:docPr id="39" name="Image 39"/>
          <wp:cNvGraphicFramePr>
            <a:graphicFrameLocks/>
          </wp:cNvGraphicFramePr>
          <a:graphic>
            <a:graphicData uri="http://schemas.openxmlformats.org/drawingml/2006/picture">
              <pic:pic>
                <pic:nvPicPr>
                  <pic:cNvPr id="39" name="Image 39"/>
                  <pic:cNvPicPr/>
                </pic:nvPicPr>
                <pic:blipFill>
                  <a:blip r:embed="rId1" cstate="print"/>
                  <a:stretch>
                    <a:fillRect/>
                  </a:stretch>
                </pic:blipFill>
                <pic:spPr>
                  <a:xfrm>
                    <a:off x="0" y="0"/>
                    <a:ext cx="166592" cy="166592"/>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259136">
              <wp:simplePos x="0" y="0"/>
              <wp:positionH relativeFrom="page">
                <wp:posOffset>292099</wp:posOffset>
              </wp:positionH>
              <wp:positionV relativeFrom="page">
                <wp:posOffset>181131</wp:posOffset>
              </wp:positionV>
              <wp:extent cx="759460" cy="13906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759460" cy="139065"/>
                      </a:xfrm>
                      <a:prstGeom prst="rect">
                        <a:avLst/>
                      </a:prstGeom>
                    </wps:spPr>
                    <wps:txbx>
                      <w:txbxContent>
                        <w:p>
                          <w:pPr>
                            <w:spacing w:before="14"/>
                            <w:ind w:left="20" w:right="0" w:firstLine="0"/>
                            <w:jc w:val="left"/>
                            <w:rPr>
                              <w:sz w:val="16"/>
                            </w:rPr>
                          </w:pPr>
                          <w:r>
                            <w:rPr>
                              <w:sz w:val="16"/>
                            </w:rPr>
                            <w:t>2026/1/13</w:t>
                          </w:r>
                          <w:r>
                            <w:rPr>
                              <w:spacing w:val="-1"/>
                              <w:sz w:val="16"/>
                            </w:rPr>
                            <w:t> </w:t>
                          </w:r>
                          <w:r>
                            <w:rPr>
                              <w:spacing w:val="-2"/>
                              <w:sz w:val="16"/>
                            </w:rPr>
                            <w:t>19:54</w:t>
                          </w:r>
                        </w:p>
                      </w:txbxContent>
                    </wps:txbx>
                    <wps:bodyPr wrap="square" lIns="0" tIns="0" rIns="0" bIns="0" rtlCol="0">
                      <a:noAutofit/>
                    </wps:bodyPr>
                  </wps:wsp>
                </a:graphicData>
              </a:graphic>
            </wp:anchor>
          </w:drawing>
        </mc:Choice>
        <mc:Fallback>
          <w:pict>
            <v:shape style="position:absolute;margin-left:22.999998pt;margin-top:14.262341pt;width:59.8pt;height:10.95pt;mso-position-horizontal-relative:page;mso-position-vertical-relative:page;z-index:-16057344" type="#_x0000_t202" id="docshape33" filled="false" stroked="false">
              <v:textbox inset="0,0,0,0">
                <w:txbxContent>
                  <w:p>
                    <w:pPr>
                      <w:spacing w:before="14"/>
                      <w:ind w:left="20" w:right="0" w:firstLine="0"/>
                      <w:jc w:val="left"/>
                      <w:rPr>
                        <w:sz w:val="16"/>
                      </w:rPr>
                    </w:pPr>
                    <w:r>
                      <w:rPr>
                        <w:sz w:val="16"/>
                      </w:rPr>
                      <w:t>2026/1/13</w:t>
                    </w:r>
                    <w:r>
                      <w:rPr>
                        <w:spacing w:val="-1"/>
                        <w:sz w:val="16"/>
                      </w:rPr>
                      <w:t> </w:t>
                    </w:r>
                    <w:r>
                      <w:rPr>
                        <w:spacing w:val="-2"/>
                        <w:sz w:val="16"/>
                      </w:rPr>
                      <w:t>19:54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59648">
              <wp:simplePos x="0" y="0"/>
              <wp:positionH relativeFrom="page">
                <wp:posOffset>3627189</wp:posOffset>
              </wp:positionH>
              <wp:positionV relativeFrom="page">
                <wp:posOffset>181131</wp:posOffset>
              </wp:positionV>
              <wp:extent cx="1419860" cy="13906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419860" cy="139065"/>
                      </a:xfrm>
                      <a:prstGeom prst="rect">
                        <a:avLst/>
                      </a:prstGeom>
                    </wps:spPr>
                    <wps:txbx>
                      <w:txbxContent>
                        <w:p>
                          <w:pPr>
                            <w:spacing w:before="14"/>
                            <w:ind w:left="20" w:right="0" w:firstLine="0"/>
                            <w:jc w:val="left"/>
                            <w:rPr>
                              <w:sz w:val="16"/>
                            </w:rPr>
                          </w:pPr>
                          <w:r>
                            <w:rPr>
                              <w:sz w:val="16"/>
                            </w:rPr>
                            <w:t>Anne</w:t>
                          </w:r>
                          <w:r>
                            <w:rPr>
                              <w:spacing w:val="-1"/>
                              <w:sz w:val="16"/>
                            </w:rPr>
                            <w:t> </w:t>
                          </w:r>
                          <w:r>
                            <w:rPr>
                              <w:sz w:val="16"/>
                            </w:rPr>
                            <w:t>van</w:t>
                          </w:r>
                          <w:r>
                            <w:rPr>
                              <w:spacing w:val="-1"/>
                              <w:sz w:val="16"/>
                            </w:rPr>
                            <w:t> </w:t>
                          </w:r>
                          <w:r>
                            <w:rPr>
                              <w:sz w:val="16"/>
                            </w:rPr>
                            <w:t>den</w:t>
                          </w:r>
                          <w:r>
                            <w:rPr>
                              <w:spacing w:val="-1"/>
                              <w:sz w:val="16"/>
                            </w:rPr>
                            <w:t> </w:t>
                          </w:r>
                          <w:r>
                            <w:rPr>
                              <w:sz w:val="16"/>
                            </w:rPr>
                            <w:t>Nouweland</w:t>
                          </w:r>
                          <w:r>
                            <w:rPr>
                              <w:spacing w:val="-1"/>
                              <w:sz w:val="16"/>
                            </w:rPr>
                            <w:t> </w:t>
                          </w:r>
                          <w:r>
                            <w:rPr>
                              <w:sz w:val="16"/>
                            </w:rPr>
                            <w:t>-</w:t>
                          </w:r>
                          <w:r>
                            <w:rPr>
                              <w:spacing w:val="-1"/>
                              <w:sz w:val="16"/>
                            </w:rPr>
                            <w:t> </w:t>
                          </w:r>
                          <w:r>
                            <w:rPr>
                              <w:spacing w:val="-5"/>
                              <w:sz w:val="16"/>
                            </w:rPr>
                            <w:t>CV</w:t>
                          </w:r>
                        </w:p>
                      </w:txbxContent>
                    </wps:txbx>
                    <wps:bodyPr wrap="square" lIns="0" tIns="0" rIns="0" bIns="0" rtlCol="0">
                      <a:noAutofit/>
                    </wps:bodyPr>
                  </wps:wsp>
                </a:graphicData>
              </a:graphic>
            </wp:anchor>
          </w:drawing>
        </mc:Choice>
        <mc:Fallback>
          <w:pict>
            <v:shape style="position:absolute;margin-left:285.605469pt;margin-top:14.262341pt;width:111.8pt;height:10.95pt;mso-position-horizontal-relative:page;mso-position-vertical-relative:page;z-index:-16056832" type="#_x0000_t202" id="docshape34" filled="false" stroked="false">
              <v:textbox inset="0,0,0,0">
                <w:txbxContent>
                  <w:p>
                    <w:pPr>
                      <w:spacing w:before="14"/>
                      <w:ind w:left="20" w:right="0" w:firstLine="0"/>
                      <w:jc w:val="left"/>
                      <w:rPr>
                        <w:sz w:val="16"/>
                      </w:rPr>
                    </w:pPr>
                    <w:r>
                      <w:rPr>
                        <w:sz w:val="16"/>
                      </w:rPr>
                      <w:t>Anne</w:t>
                    </w:r>
                    <w:r>
                      <w:rPr>
                        <w:spacing w:val="-1"/>
                        <w:sz w:val="16"/>
                      </w:rPr>
                      <w:t> </w:t>
                    </w:r>
                    <w:r>
                      <w:rPr>
                        <w:sz w:val="16"/>
                      </w:rPr>
                      <w:t>van</w:t>
                    </w:r>
                    <w:r>
                      <w:rPr>
                        <w:spacing w:val="-1"/>
                        <w:sz w:val="16"/>
                      </w:rPr>
                      <w:t> </w:t>
                    </w:r>
                    <w:r>
                      <w:rPr>
                        <w:sz w:val="16"/>
                      </w:rPr>
                      <w:t>den</w:t>
                    </w:r>
                    <w:r>
                      <w:rPr>
                        <w:spacing w:val="-1"/>
                        <w:sz w:val="16"/>
                      </w:rPr>
                      <w:t> </w:t>
                    </w:r>
                    <w:r>
                      <w:rPr>
                        <w:sz w:val="16"/>
                      </w:rPr>
                      <w:t>Nouweland</w:t>
                    </w:r>
                    <w:r>
                      <w:rPr>
                        <w:spacing w:val="-1"/>
                        <w:sz w:val="16"/>
                      </w:rPr>
                      <w:t> </w:t>
                    </w:r>
                    <w:r>
                      <w:rPr>
                        <w:sz w:val="16"/>
                      </w:rPr>
                      <w:t>-</w:t>
                    </w:r>
                    <w:r>
                      <w:rPr>
                        <w:spacing w:val="-1"/>
                        <w:sz w:val="16"/>
                      </w:rPr>
                      <w:t> </w:t>
                    </w:r>
                    <w:r>
                      <w:rPr>
                        <w:spacing w:val="-5"/>
                        <w:sz w:val="16"/>
                      </w:rPr>
                      <w:t>CV</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61184">
              <wp:simplePos x="0" y="0"/>
              <wp:positionH relativeFrom="page">
                <wp:posOffset>292099</wp:posOffset>
              </wp:positionH>
              <wp:positionV relativeFrom="page">
                <wp:posOffset>181131</wp:posOffset>
              </wp:positionV>
              <wp:extent cx="759460" cy="13906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759460" cy="139065"/>
                      </a:xfrm>
                      <a:prstGeom prst="rect">
                        <a:avLst/>
                      </a:prstGeom>
                    </wps:spPr>
                    <wps:txbx>
                      <w:txbxContent>
                        <w:p>
                          <w:pPr>
                            <w:spacing w:before="14"/>
                            <w:ind w:left="20" w:right="0" w:firstLine="0"/>
                            <w:jc w:val="left"/>
                            <w:rPr>
                              <w:sz w:val="16"/>
                            </w:rPr>
                          </w:pPr>
                          <w:r>
                            <w:rPr>
                              <w:sz w:val="16"/>
                            </w:rPr>
                            <w:t>2026/1/13</w:t>
                          </w:r>
                          <w:r>
                            <w:rPr>
                              <w:spacing w:val="-1"/>
                              <w:sz w:val="16"/>
                            </w:rPr>
                            <w:t> </w:t>
                          </w:r>
                          <w:r>
                            <w:rPr>
                              <w:spacing w:val="-2"/>
                              <w:sz w:val="16"/>
                            </w:rPr>
                            <w:t>19:54</w:t>
                          </w:r>
                        </w:p>
                      </w:txbxContent>
                    </wps:txbx>
                    <wps:bodyPr wrap="square" lIns="0" tIns="0" rIns="0" bIns="0" rtlCol="0">
                      <a:noAutofit/>
                    </wps:bodyPr>
                  </wps:wsp>
                </a:graphicData>
              </a:graphic>
            </wp:anchor>
          </w:drawing>
        </mc:Choice>
        <mc:Fallback>
          <w:pict>
            <v:shape style="position:absolute;margin-left:22.999998pt;margin-top:14.262341pt;width:59.8pt;height:10.95pt;mso-position-horizontal-relative:page;mso-position-vertical-relative:page;z-index:-16055296" type="#_x0000_t202" id="docshape41" filled="false" stroked="false">
              <v:textbox inset="0,0,0,0">
                <w:txbxContent>
                  <w:p>
                    <w:pPr>
                      <w:spacing w:before="14"/>
                      <w:ind w:left="20" w:right="0" w:firstLine="0"/>
                      <w:jc w:val="left"/>
                      <w:rPr>
                        <w:sz w:val="16"/>
                      </w:rPr>
                    </w:pPr>
                    <w:r>
                      <w:rPr>
                        <w:sz w:val="16"/>
                      </w:rPr>
                      <w:t>2026/1/13</w:t>
                    </w:r>
                    <w:r>
                      <w:rPr>
                        <w:spacing w:val="-1"/>
                        <w:sz w:val="16"/>
                      </w:rPr>
                      <w:t> </w:t>
                    </w:r>
                    <w:r>
                      <w:rPr>
                        <w:spacing w:val="-2"/>
                        <w:sz w:val="16"/>
                      </w:rPr>
                      <w:t>19:54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61696">
              <wp:simplePos x="0" y="0"/>
              <wp:positionH relativeFrom="page">
                <wp:posOffset>3627189</wp:posOffset>
              </wp:positionH>
              <wp:positionV relativeFrom="page">
                <wp:posOffset>181131</wp:posOffset>
              </wp:positionV>
              <wp:extent cx="1419860" cy="13906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1419860" cy="139065"/>
                      </a:xfrm>
                      <a:prstGeom prst="rect">
                        <a:avLst/>
                      </a:prstGeom>
                    </wps:spPr>
                    <wps:txbx>
                      <w:txbxContent>
                        <w:p>
                          <w:pPr>
                            <w:spacing w:before="14"/>
                            <w:ind w:left="20" w:right="0" w:firstLine="0"/>
                            <w:jc w:val="left"/>
                            <w:rPr>
                              <w:sz w:val="16"/>
                            </w:rPr>
                          </w:pPr>
                          <w:r>
                            <w:rPr>
                              <w:sz w:val="16"/>
                            </w:rPr>
                            <w:t>Anne</w:t>
                          </w:r>
                          <w:r>
                            <w:rPr>
                              <w:spacing w:val="-1"/>
                              <w:sz w:val="16"/>
                            </w:rPr>
                            <w:t> </w:t>
                          </w:r>
                          <w:r>
                            <w:rPr>
                              <w:sz w:val="16"/>
                            </w:rPr>
                            <w:t>van</w:t>
                          </w:r>
                          <w:r>
                            <w:rPr>
                              <w:spacing w:val="-1"/>
                              <w:sz w:val="16"/>
                            </w:rPr>
                            <w:t> </w:t>
                          </w:r>
                          <w:r>
                            <w:rPr>
                              <w:sz w:val="16"/>
                            </w:rPr>
                            <w:t>den</w:t>
                          </w:r>
                          <w:r>
                            <w:rPr>
                              <w:spacing w:val="-1"/>
                              <w:sz w:val="16"/>
                            </w:rPr>
                            <w:t> </w:t>
                          </w:r>
                          <w:r>
                            <w:rPr>
                              <w:sz w:val="16"/>
                            </w:rPr>
                            <w:t>Nouweland</w:t>
                          </w:r>
                          <w:r>
                            <w:rPr>
                              <w:spacing w:val="-1"/>
                              <w:sz w:val="16"/>
                            </w:rPr>
                            <w:t> </w:t>
                          </w:r>
                          <w:r>
                            <w:rPr>
                              <w:sz w:val="16"/>
                            </w:rPr>
                            <w:t>-</w:t>
                          </w:r>
                          <w:r>
                            <w:rPr>
                              <w:spacing w:val="-1"/>
                              <w:sz w:val="16"/>
                            </w:rPr>
                            <w:t> </w:t>
                          </w:r>
                          <w:r>
                            <w:rPr>
                              <w:spacing w:val="-5"/>
                              <w:sz w:val="16"/>
                            </w:rPr>
                            <w:t>CV</w:t>
                          </w:r>
                        </w:p>
                      </w:txbxContent>
                    </wps:txbx>
                    <wps:bodyPr wrap="square" lIns="0" tIns="0" rIns="0" bIns="0" rtlCol="0">
                      <a:noAutofit/>
                    </wps:bodyPr>
                  </wps:wsp>
                </a:graphicData>
              </a:graphic>
            </wp:anchor>
          </w:drawing>
        </mc:Choice>
        <mc:Fallback>
          <w:pict>
            <v:shape style="position:absolute;margin-left:285.605469pt;margin-top:14.262341pt;width:111.8pt;height:10.95pt;mso-position-horizontal-relative:page;mso-position-vertical-relative:page;z-index:-16054784" type="#_x0000_t202" id="docshape42" filled="false" stroked="false">
              <v:textbox inset="0,0,0,0">
                <w:txbxContent>
                  <w:p>
                    <w:pPr>
                      <w:spacing w:before="14"/>
                      <w:ind w:left="20" w:right="0" w:firstLine="0"/>
                      <w:jc w:val="left"/>
                      <w:rPr>
                        <w:sz w:val="16"/>
                      </w:rPr>
                    </w:pPr>
                    <w:r>
                      <w:rPr>
                        <w:sz w:val="16"/>
                      </w:rPr>
                      <w:t>Anne</w:t>
                    </w:r>
                    <w:r>
                      <w:rPr>
                        <w:spacing w:val="-1"/>
                        <w:sz w:val="16"/>
                      </w:rPr>
                      <w:t> </w:t>
                    </w:r>
                    <w:r>
                      <w:rPr>
                        <w:sz w:val="16"/>
                      </w:rPr>
                      <w:t>van</w:t>
                    </w:r>
                    <w:r>
                      <w:rPr>
                        <w:spacing w:val="-1"/>
                        <w:sz w:val="16"/>
                      </w:rPr>
                      <w:t> </w:t>
                    </w:r>
                    <w:r>
                      <w:rPr>
                        <w:sz w:val="16"/>
                      </w:rPr>
                      <w:t>den</w:t>
                    </w:r>
                    <w:r>
                      <w:rPr>
                        <w:spacing w:val="-1"/>
                        <w:sz w:val="16"/>
                      </w:rPr>
                      <w:t> </w:t>
                    </w:r>
                    <w:r>
                      <w:rPr>
                        <w:sz w:val="16"/>
                      </w:rPr>
                      <w:t>Nouweland</w:t>
                    </w:r>
                    <w:r>
                      <w:rPr>
                        <w:spacing w:val="-1"/>
                        <w:sz w:val="16"/>
                      </w:rPr>
                      <w:t> </w:t>
                    </w:r>
                    <w:r>
                      <w:rPr>
                        <w:sz w:val="16"/>
                      </w:rPr>
                      <w:t>-</w:t>
                    </w:r>
                    <w:r>
                      <w:rPr>
                        <w:spacing w:val="-1"/>
                        <w:sz w:val="16"/>
                      </w:rPr>
                      <w:t> </w:t>
                    </w:r>
                    <w:r>
                      <w:rPr>
                        <w:spacing w:val="-5"/>
                        <w:sz w:val="16"/>
                      </w:rPr>
                      <w:t>CV</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263232">
          <wp:simplePos x="0" y="0"/>
          <wp:positionH relativeFrom="page">
            <wp:posOffset>6886575</wp:posOffset>
          </wp:positionH>
          <wp:positionV relativeFrom="page">
            <wp:posOffset>542925</wp:posOffset>
          </wp:positionV>
          <wp:extent cx="166592" cy="166592"/>
          <wp:effectExtent l="0" t="0" r="0" b="0"/>
          <wp:wrapNone/>
          <wp:docPr id="61" name="Image 61"/>
          <wp:cNvGraphicFramePr>
            <a:graphicFrameLocks/>
          </wp:cNvGraphicFramePr>
          <a:graphic>
            <a:graphicData uri="http://schemas.openxmlformats.org/drawingml/2006/picture">
              <pic:pic>
                <pic:nvPicPr>
                  <pic:cNvPr id="61" name="Image 61"/>
                  <pic:cNvPicPr/>
                </pic:nvPicPr>
                <pic:blipFill>
                  <a:blip r:embed="rId1" cstate="print"/>
                  <a:stretch>
                    <a:fillRect/>
                  </a:stretch>
                </pic:blipFill>
                <pic:spPr>
                  <a:xfrm>
                    <a:off x="0" y="0"/>
                    <a:ext cx="166592" cy="166592"/>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263744">
              <wp:simplePos x="0" y="0"/>
              <wp:positionH relativeFrom="page">
                <wp:posOffset>292099</wp:posOffset>
              </wp:positionH>
              <wp:positionV relativeFrom="page">
                <wp:posOffset>181131</wp:posOffset>
              </wp:positionV>
              <wp:extent cx="759460" cy="13906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759460" cy="139065"/>
                      </a:xfrm>
                      <a:prstGeom prst="rect">
                        <a:avLst/>
                      </a:prstGeom>
                    </wps:spPr>
                    <wps:txbx>
                      <w:txbxContent>
                        <w:p>
                          <w:pPr>
                            <w:spacing w:before="14"/>
                            <w:ind w:left="20" w:right="0" w:firstLine="0"/>
                            <w:jc w:val="left"/>
                            <w:rPr>
                              <w:sz w:val="16"/>
                            </w:rPr>
                          </w:pPr>
                          <w:r>
                            <w:rPr>
                              <w:sz w:val="16"/>
                            </w:rPr>
                            <w:t>2026/1/13</w:t>
                          </w:r>
                          <w:r>
                            <w:rPr>
                              <w:spacing w:val="-1"/>
                              <w:sz w:val="16"/>
                            </w:rPr>
                            <w:t> </w:t>
                          </w:r>
                          <w:r>
                            <w:rPr>
                              <w:spacing w:val="-2"/>
                              <w:sz w:val="16"/>
                            </w:rPr>
                            <w:t>19:54</w:t>
                          </w:r>
                        </w:p>
                      </w:txbxContent>
                    </wps:txbx>
                    <wps:bodyPr wrap="square" lIns="0" tIns="0" rIns="0" bIns="0" rtlCol="0">
                      <a:noAutofit/>
                    </wps:bodyPr>
                  </wps:wsp>
                </a:graphicData>
              </a:graphic>
            </wp:anchor>
          </w:drawing>
        </mc:Choice>
        <mc:Fallback>
          <w:pict>
            <v:shape style="position:absolute;margin-left:22.999998pt;margin-top:14.262341pt;width:59.8pt;height:10.95pt;mso-position-horizontal-relative:page;mso-position-vertical-relative:page;z-index:-16052736" type="#_x0000_t202" id="docshape52" filled="false" stroked="false">
              <v:textbox inset="0,0,0,0">
                <w:txbxContent>
                  <w:p>
                    <w:pPr>
                      <w:spacing w:before="14"/>
                      <w:ind w:left="20" w:right="0" w:firstLine="0"/>
                      <w:jc w:val="left"/>
                      <w:rPr>
                        <w:sz w:val="16"/>
                      </w:rPr>
                    </w:pPr>
                    <w:r>
                      <w:rPr>
                        <w:sz w:val="16"/>
                      </w:rPr>
                      <w:t>2026/1/13</w:t>
                    </w:r>
                    <w:r>
                      <w:rPr>
                        <w:spacing w:val="-1"/>
                        <w:sz w:val="16"/>
                      </w:rPr>
                      <w:t> </w:t>
                    </w:r>
                    <w:r>
                      <w:rPr>
                        <w:spacing w:val="-2"/>
                        <w:sz w:val="16"/>
                      </w:rPr>
                      <w:t>19:54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64256">
              <wp:simplePos x="0" y="0"/>
              <wp:positionH relativeFrom="page">
                <wp:posOffset>3627189</wp:posOffset>
              </wp:positionH>
              <wp:positionV relativeFrom="page">
                <wp:posOffset>181131</wp:posOffset>
              </wp:positionV>
              <wp:extent cx="1419860" cy="139065"/>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1419860" cy="139065"/>
                      </a:xfrm>
                      <a:prstGeom prst="rect">
                        <a:avLst/>
                      </a:prstGeom>
                    </wps:spPr>
                    <wps:txbx>
                      <w:txbxContent>
                        <w:p>
                          <w:pPr>
                            <w:spacing w:before="14"/>
                            <w:ind w:left="20" w:right="0" w:firstLine="0"/>
                            <w:jc w:val="left"/>
                            <w:rPr>
                              <w:sz w:val="16"/>
                            </w:rPr>
                          </w:pPr>
                          <w:r>
                            <w:rPr>
                              <w:sz w:val="16"/>
                            </w:rPr>
                            <w:t>Anne</w:t>
                          </w:r>
                          <w:r>
                            <w:rPr>
                              <w:spacing w:val="-1"/>
                              <w:sz w:val="16"/>
                            </w:rPr>
                            <w:t> </w:t>
                          </w:r>
                          <w:r>
                            <w:rPr>
                              <w:sz w:val="16"/>
                            </w:rPr>
                            <w:t>van</w:t>
                          </w:r>
                          <w:r>
                            <w:rPr>
                              <w:spacing w:val="-1"/>
                              <w:sz w:val="16"/>
                            </w:rPr>
                            <w:t> </w:t>
                          </w:r>
                          <w:r>
                            <w:rPr>
                              <w:sz w:val="16"/>
                            </w:rPr>
                            <w:t>den</w:t>
                          </w:r>
                          <w:r>
                            <w:rPr>
                              <w:spacing w:val="-1"/>
                              <w:sz w:val="16"/>
                            </w:rPr>
                            <w:t> </w:t>
                          </w:r>
                          <w:r>
                            <w:rPr>
                              <w:sz w:val="16"/>
                            </w:rPr>
                            <w:t>Nouweland</w:t>
                          </w:r>
                          <w:r>
                            <w:rPr>
                              <w:spacing w:val="-1"/>
                              <w:sz w:val="16"/>
                            </w:rPr>
                            <w:t> </w:t>
                          </w:r>
                          <w:r>
                            <w:rPr>
                              <w:sz w:val="16"/>
                            </w:rPr>
                            <w:t>-</w:t>
                          </w:r>
                          <w:r>
                            <w:rPr>
                              <w:spacing w:val="-1"/>
                              <w:sz w:val="16"/>
                            </w:rPr>
                            <w:t> </w:t>
                          </w:r>
                          <w:r>
                            <w:rPr>
                              <w:spacing w:val="-5"/>
                              <w:sz w:val="16"/>
                            </w:rPr>
                            <w:t>CV</w:t>
                          </w:r>
                        </w:p>
                      </w:txbxContent>
                    </wps:txbx>
                    <wps:bodyPr wrap="square" lIns="0" tIns="0" rIns="0" bIns="0" rtlCol="0">
                      <a:noAutofit/>
                    </wps:bodyPr>
                  </wps:wsp>
                </a:graphicData>
              </a:graphic>
            </wp:anchor>
          </w:drawing>
        </mc:Choice>
        <mc:Fallback>
          <w:pict>
            <v:shape style="position:absolute;margin-left:285.605469pt;margin-top:14.262341pt;width:111.8pt;height:10.95pt;mso-position-horizontal-relative:page;mso-position-vertical-relative:page;z-index:-16052224" type="#_x0000_t202" id="docshape53" filled="false" stroked="false">
              <v:textbox inset="0,0,0,0">
                <w:txbxContent>
                  <w:p>
                    <w:pPr>
                      <w:spacing w:before="14"/>
                      <w:ind w:left="20" w:right="0" w:firstLine="0"/>
                      <w:jc w:val="left"/>
                      <w:rPr>
                        <w:sz w:val="16"/>
                      </w:rPr>
                    </w:pPr>
                    <w:r>
                      <w:rPr>
                        <w:sz w:val="16"/>
                      </w:rPr>
                      <w:t>Anne</w:t>
                    </w:r>
                    <w:r>
                      <w:rPr>
                        <w:spacing w:val="-1"/>
                        <w:sz w:val="16"/>
                      </w:rPr>
                      <w:t> </w:t>
                    </w:r>
                    <w:r>
                      <w:rPr>
                        <w:sz w:val="16"/>
                      </w:rPr>
                      <w:t>van</w:t>
                    </w:r>
                    <w:r>
                      <w:rPr>
                        <w:spacing w:val="-1"/>
                        <w:sz w:val="16"/>
                      </w:rPr>
                      <w:t> </w:t>
                    </w:r>
                    <w:r>
                      <w:rPr>
                        <w:sz w:val="16"/>
                      </w:rPr>
                      <w:t>den</w:t>
                    </w:r>
                    <w:r>
                      <w:rPr>
                        <w:spacing w:val="-1"/>
                        <w:sz w:val="16"/>
                      </w:rPr>
                      <w:t> </w:t>
                    </w:r>
                    <w:r>
                      <w:rPr>
                        <w:sz w:val="16"/>
                      </w:rPr>
                      <w:t>Nouweland</w:t>
                    </w:r>
                    <w:r>
                      <w:rPr>
                        <w:spacing w:val="-1"/>
                        <w:sz w:val="16"/>
                      </w:rPr>
                      <w:t> </w:t>
                    </w:r>
                    <w:r>
                      <w:rPr>
                        <w:sz w:val="16"/>
                      </w:rPr>
                      <w:t>-</w:t>
                    </w:r>
                    <w:r>
                      <w:rPr>
                        <w:spacing w:val="-1"/>
                        <w:sz w:val="16"/>
                      </w:rPr>
                      <w:t> </w:t>
                    </w:r>
                    <w:r>
                      <w:rPr>
                        <w:spacing w:val="-5"/>
                        <w:sz w:val="16"/>
                      </w:rPr>
                      <w:t>CV</w:t>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2"/>
      <w:szCs w:val="22"/>
      <w:lang w:val="en-US" w:eastAsia="en-US" w:bidi="ar-SA"/>
    </w:rPr>
  </w:style>
  <w:style w:styleId="Heading1" w:type="paragraph">
    <w:name w:val="Heading 1"/>
    <w:basedOn w:val="Normal"/>
    <w:uiPriority w:val="1"/>
    <w:qFormat/>
    <w:pPr>
      <w:ind w:left="25"/>
      <w:outlineLvl w:val="1"/>
    </w:pPr>
    <w:rPr>
      <w:rFonts w:ascii="Tahoma" w:hAnsi="Tahoma" w:eastAsia="Tahoma" w:cs="Tahoma"/>
      <w:sz w:val="24"/>
      <w:szCs w:val="24"/>
      <w:lang w:val="en-US" w:eastAsia="en-US" w:bidi="ar-SA"/>
    </w:rPr>
  </w:style>
  <w:style w:styleId="Heading2" w:type="paragraph">
    <w:name w:val="Heading 2"/>
    <w:basedOn w:val="Normal"/>
    <w:uiPriority w:val="1"/>
    <w:qFormat/>
    <w:pPr>
      <w:ind w:left="56"/>
      <w:outlineLvl w:val="2"/>
    </w:pPr>
    <w:rPr>
      <w:rFonts w:ascii="Arial" w:hAnsi="Arial" w:eastAsia="Arial" w:cs="Arial"/>
      <w:b/>
      <w:bCs/>
      <w:sz w:val="22"/>
      <w:szCs w:val="22"/>
      <w:lang w:val="en-US" w:eastAsia="en-US" w:bidi="ar-SA"/>
    </w:rPr>
  </w:style>
  <w:style w:styleId="Title" w:type="paragraph">
    <w:name w:val="Title"/>
    <w:basedOn w:val="Normal"/>
    <w:uiPriority w:val="1"/>
    <w:qFormat/>
    <w:pPr>
      <w:ind w:left="25"/>
      <w:jc w:val="center"/>
    </w:pPr>
    <w:rPr>
      <w:rFonts w:ascii="Tahoma" w:hAnsi="Tahoma" w:eastAsia="Tahoma" w:cs="Tahoma"/>
      <w:sz w:val="30"/>
      <w:szCs w:val="3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s://sites.google.com/view/annevandennouweland/home" TargetMode="External"/><Relationship Id="rId8" Type="http://schemas.openxmlformats.org/officeDocument/2006/relationships/hyperlink" Target="https://sites.google.com/view/annevandennouweland/research" TargetMode="External"/><Relationship Id="rId9" Type="http://schemas.openxmlformats.org/officeDocument/2006/relationships/hyperlink" Target="https://sites.google.com/view/annevandennouweland/cv"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onlinelibrary.wiley.com/doi/10.1111/jpet.12367/abstract" TargetMode="External"/><Relationship Id="rId13" Type="http://schemas.openxmlformats.org/officeDocument/2006/relationships/hyperlink" Target="https://doi.org/10.1111/jpet.70030" TargetMode="External"/><Relationship Id="rId14" Type="http://schemas.openxmlformats.org/officeDocument/2006/relationships/hyperlink" Target="https://doi.org/10.1016/j.geb.2024.11.007" TargetMode="External"/><Relationship Id="rId15" Type="http://schemas.openxmlformats.org/officeDocument/2006/relationships/hyperlink" Target="https://link.springer.com/article/10.1007/s40505-024-00268-8" TargetMode="External"/><Relationship Id="rId16" Type="http://schemas.openxmlformats.org/officeDocument/2006/relationships/hyperlink" Target="https://doi.org/10.1007/s40505-024-00262-0" TargetMode="External"/><Relationship Id="rId17" Type="http://schemas.openxmlformats.org/officeDocument/2006/relationships/header" Target="header2.xml"/><Relationship Id="rId18" Type="http://schemas.openxmlformats.org/officeDocument/2006/relationships/footer" Target="footer2.xml"/><Relationship Id="rId19" Type="http://schemas.openxmlformats.org/officeDocument/2006/relationships/hyperlink" Target="https://doi.org/10.1007/s00355-022-01403-9" TargetMode="External"/><Relationship Id="rId20" Type="http://schemas.openxmlformats.org/officeDocument/2006/relationships/hyperlink" Target="https://doi.org/10.1016/j.geb.2021.10.004" TargetMode="External"/><Relationship Id="rId21" Type="http://schemas.openxmlformats.org/officeDocument/2006/relationships/hyperlink" Target="https://doi.org/10.1016/j.econlet.2021.109779" TargetMode="External"/><Relationship Id="rId22" Type="http://schemas.openxmlformats.org/officeDocument/2006/relationships/hyperlink" Target="https://rdcu.be/1djX" TargetMode="External"/><Relationship Id="rId23" Type="http://schemas.openxmlformats.org/officeDocument/2006/relationships/header" Target="header3.xml"/><Relationship Id="rId24" Type="http://schemas.openxmlformats.org/officeDocument/2006/relationships/footer" Target="footer3.xml"/><Relationship Id="rId25" Type="http://schemas.openxmlformats.org/officeDocument/2006/relationships/header" Target="header4.xml"/><Relationship Id="rId26" Type="http://schemas.openxmlformats.org/officeDocument/2006/relationships/footer" Target="footer4.xml"/><Relationship Id="rId27" Type="http://schemas.openxmlformats.org/officeDocument/2006/relationships/hyperlink" Target="http://ssrn.com/abstract%3D4339511" TargetMode="External"/><Relationship Id="rId28" Type="http://schemas.openxmlformats.org/officeDocument/2006/relationships/header" Target="header5.xml"/><Relationship Id="rId29" Type="http://schemas.openxmlformats.org/officeDocument/2006/relationships/footer" Target="footer5.xml"/><Relationship Id="rId30" Type="http://schemas.openxmlformats.org/officeDocument/2006/relationships/hyperlink" Target="https://my.vanderbilt.edu/myrnawooders/" TargetMode="External"/><Relationship Id="rId31" Type="http://schemas.openxmlformats.org/officeDocument/2006/relationships/header" Target="header6.xml"/><Relationship Id="rId32" Type="http://schemas.openxmlformats.org/officeDocument/2006/relationships/footer" Target="footer6.xml"/></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 van den Nouweland - CV</dc:title>
  <dcterms:created xsi:type="dcterms:W3CDTF">2026-01-29T05:55:21Z</dcterms:created>
  <dcterms:modified xsi:type="dcterms:W3CDTF">2026-01-29T05:55:21Z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2026-01-13T00:00:00Z</vt:filetime>
  </property>
  <property fmtid="{D5CDD505-2E9C-101B-9397-08002B2CF9AE}" pid="3" name="Creator">
    <vt:lpwstr>Mozilla/5.0 (Windows NT 10.0; Win64; x64) AppleWebKit/537.36 (KHTML, like Gecko) Chrome/143.0.0.0 Safari/537.36</vt:lpwstr>
  </property>
  <property fmtid="{D5CDD505-2E9C-101B-9397-08002B2CF9AE}" pid="4" name="LastSaved">
    <vt:filetime>2026-01-29T00:00:00Z</vt:filetime>
  </property>
  <property fmtid="{D5CDD505-2E9C-101B-9397-08002B2CF9AE}" pid="5" name="Producer">
    <vt:lpwstr>Skia/PDF m143</vt:lpwstr>
  </property>
</Properties>
</file>