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2"/>
        <w:ind w:left="0" w:right="358"/>
        <w:jc w:val="right"/>
      </w:pPr>
      <w:r>
        <w:rPr>
          <w:spacing w:val="-2"/>
          <w:w w:val="105"/>
        </w:rPr>
        <w:t>July</w:t>
      </w:r>
      <w:r>
        <w:rPr>
          <w:spacing w:val="-10"/>
          <w:w w:val="105"/>
        </w:rPr>
        <w:t> </w:t>
      </w:r>
      <w:r>
        <w:rPr>
          <w:spacing w:val="-4"/>
          <w:w w:val="105"/>
        </w:rPr>
        <w:t>2025</w:t>
      </w:r>
    </w:p>
    <w:p>
      <w:pPr>
        <w:pStyle w:val="BodyText"/>
        <w:spacing w:before="5"/>
        <w:ind w:left="0"/>
        <w:rPr>
          <w:sz w:val="22"/>
        </w:rPr>
      </w:pPr>
    </w:p>
    <w:p>
      <w:pPr>
        <w:pStyle w:val="Title"/>
      </w:pPr>
      <w:r>
        <w:rPr/>
        <w:t>Glen</w:t>
      </w:r>
      <w:r>
        <w:rPr>
          <w:spacing w:val="8"/>
        </w:rPr>
        <w:t> </w:t>
      </w:r>
      <w:r>
        <w:rPr/>
        <w:t>R</w:t>
      </w:r>
      <w:r>
        <w:rPr>
          <w:spacing w:val="9"/>
        </w:rPr>
        <w:t> </w:t>
      </w:r>
      <w:r>
        <w:rPr>
          <w:spacing w:val="-2"/>
        </w:rPr>
        <w:t>Waddell</w:t>
      </w:r>
    </w:p>
    <w:p>
      <w:pPr>
        <w:pStyle w:val="BodyText"/>
        <w:spacing w:before="3"/>
        <w:ind w:left="0"/>
        <w:rPr>
          <w:rFonts w:ascii="Cambria"/>
          <w:b/>
          <w:sz w:val="10"/>
        </w:rPr>
      </w:pPr>
      <w:r>
        <w:rPr>
          <w:rFonts w:ascii="Cambria"/>
          <w:b/>
          <w:sz w:val="10"/>
        </w:rPr>
        <mc:AlternateContent>
          <mc:Choice Requires="wps">
            <w:drawing>
              <wp:anchor distT="0" distB="0" distL="0" distR="0" allowOverlap="1" layoutInCell="1" locked="0" behindDoc="1" simplePos="0" relativeHeight="487587840">
                <wp:simplePos x="0" y="0"/>
                <wp:positionH relativeFrom="page">
                  <wp:posOffset>914400</wp:posOffset>
                </wp:positionH>
                <wp:positionV relativeFrom="paragraph">
                  <wp:posOffset>91681</wp:posOffset>
                </wp:positionV>
                <wp:extent cx="5943600" cy="1270"/>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5943600" cy="1270"/>
                        </a:xfrm>
                        <a:custGeom>
                          <a:avLst/>
                          <a:gdLst/>
                          <a:ahLst/>
                          <a:cxnLst/>
                          <a:rect l="l" t="t" r="r" b="b"/>
                          <a:pathLst>
                            <a:path w="5943600" h="0">
                              <a:moveTo>
                                <a:pt x="0" y="0"/>
                              </a:moveTo>
                              <a:lnTo>
                                <a:pt x="5943600"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7.219055pt;width:468pt;height:.1pt;mso-position-horizontal-relative:page;mso-position-vertical-relative:paragraph;z-index:-15728640;mso-wrap-distance-left:0;mso-wrap-distance-right:0" id="docshape2" coordorigin="1440,144" coordsize="9360,0" path="m1440,144l10800,144e" filled="false" stroked="true" strokeweight=".398pt" strokecolor="#000000">
                <v:path arrowok="t"/>
                <v:stroke dashstyle="solid"/>
                <w10:wrap type="topAndBottom"/>
              </v:shape>
            </w:pict>
          </mc:Fallback>
        </mc:AlternateContent>
      </w:r>
    </w:p>
    <w:p>
      <w:pPr>
        <w:pStyle w:val="BodyText"/>
        <w:spacing w:before="93"/>
        <w:ind w:left="0"/>
        <w:rPr>
          <w:rFonts w:ascii="Cambria"/>
          <w:b/>
          <w:sz w:val="16"/>
        </w:rPr>
      </w:pPr>
    </w:p>
    <w:p>
      <w:pPr>
        <w:pStyle w:val="BodyText"/>
        <w:ind w:left="5"/>
      </w:pPr>
      <w:r>
        <w:rPr>
          <w:smallCaps/>
        </w:rPr>
        <w:t>Contact</w:t>
      </w:r>
      <w:r>
        <w:rPr>
          <w:smallCaps/>
          <w:spacing w:val="70"/>
        </w:rPr>
        <w:t> </w:t>
      </w:r>
      <w:r>
        <w:rPr>
          <w:smallCaps/>
          <w:spacing w:val="-2"/>
        </w:rPr>
        <w:t>Information</w:t>
      </w:r>
    </w:p>
    <w:p>
      <w:pPr>
        <w:pStyle w:val="BodyText"/>
        <w:spacing w:before="36"/>
        <w:ind w:left="0"/>
        <w:rPr>
          <w:sz w:val="16"/>
        </w:rPr>
      </w:pPr>
    </w:p>
    <w:p>
      <w:pPr>
        <w:pStyle w:val="BodyText"/>
        <w:tabs>
          <w:tab w:pos="5883" w:val="left" w:leader="none"/>
        </w:tabs>
        <w:ind w:left="720"/>
        <w:jc w:val="both"/>
      </w:pPr>
      <w:r>
        <w:rPr>
          <w:w w:val="110"/>
        </w:rPr>
        <w:t>Department</w:t>
      </w:r>
      <w:r>
        <w:rPr>
          <w:spacing w:val="20"/>
          <w:w w:val="110"/>
        </w:rPr>
        <w:t> </w:t>
      </w:r>
      <w:r>
        <w:rPr>
          <w:w w:val="110"/>
        </w:rPr>
        <w:t>of</w:t>
      </w:r>
      <w:r>
        <w:rPr>
          <w:spacing w:val="21"/>
          <w:w w:val="110"/>
        </w:rPr>
        <w:t> </w:t>
      </w:r>
      <w:r>
        <w:rPr>
          <w:spacing w:val="-2"/>
          <w:w w:val="110"/>
        </w:rPr>
        <w:t>Economics</w:t>
      </w:r>
      <w:r>
        <w:rPr/>
        <w:tab/>
      </w:r>
      <w:r>
        <w:rPr>
          <w:spacing w:val="-2"/>
          <w:w w:val="110"/>
        </w:rPr>
        <w:t>GlenWaddell.com</w:t>
      </w:r>
    </w:p>
    <w:p>
      <w:pPr>
        <w:pStyle w:val="BodyText"/>
        <w:tabs>
          <w:tab w:pos="5883" w:val="left" w:leader="none"/>
        </w:tabs>
        <w:spacing w:line="283" w:lineRule="auto" w:before="41"/>
        <w:ind w:left="720" w:right="1802"/>
      </w:pPr>
      <w:r>
        <w:rPr>
          <w:w w:val="110"/>
        </w:rPr>
        <w:t>University of Oregon</w:t>
      </w:r>
      <w:r>
        <w:rPr/>
        <w:tab/>
      </w:r>
      <w:hyperlink r:id="rId6">
        <w:r>
          <w:rPr>
            <w:spacing w:val="-2"/>
            <w:w w:val="110"/>
          </w:rPr>
          <w:t>waddell@uoregon.edu</w:t>
        </w:r>
      </w:hyperlink>
      <w:r>
        <w:rPr>
          <w:spacing w:val="-2"/>
          <w:w w:val="110"/>
        </w:rPr>
        <w:t> </w:t>
      </w:r>
      <w:r>
        <w:rPr>
          <w:w w:val="110"/>
        </w:rPr>
        <w:t>Eugene, OR 97403-1285, USA</w:t>
      </w:r>
    </w:p>
    <w:p>
      <w:pPr>
        <w:pStyle w:val="BodyText"/>
        <w:spacing w:before="67"/>
        <w:ind w:left="0"/>
      </w:pPr>
    </w:p>
    <w:p>
      <w:pPr>
        <w:pStyle w:val="BodyText"/>
        <w:ind w:left="5"/>
      </w:pPr>
      <w:r>
        <w:rPr>
          <w:smallCaps/>
          <w:spacing w:val="2"/>
        </w:rPr>
        <w:t>Academic</w:t>
      </w:r>
      <w:r>
        <w:rPr>
          <w:smallCaps/>
          <w:spacing w:val="59"/>
        </w:rPr>
        <w:t> </w:t>
      </w:r>
      <w:r>
        <w:rPr>
          <w:smallCaps/>
          <w:spacing w:val="-2"/>
        </w:rPr>
        <w:t>Positions</w:t>
      </w:r>
    </w:p>
    <w:p>
      <w:pPr>
        <w:pStyle w:val="BodyText"/>
        <w:spacing w:before="96"/>
        <w:ind w:left="0"/>
        <w:rPr>
          <w:sz w:val="16"/>
        </w:rPr>
      </w:pPr>
    </w:p>
    <w:p>
      <w:pPr>
        <w:spacing w:before="0"/>
        <w:ind w:left="720" w:right="0" w:firstLine="0"/>
        <w:jc w:val="both"/>
        <w:rPr>
          <w:sz w:val="20"/>
        </w:rPr>
      </w:pPr>
      <w:r>
        <w:rPr>
          <w:spacing w:val="2"/>
          <w:sz w:val="20"/>
        </w:rPr>
        <w:t>University</w:t>
      </w:r>
      <w:r>
        <w:rPr>
          <w:spacing w:val="30"/>
          <w:sz w:val="20"/>
        </w:rPr>
        <w:t> </w:t>
      </w:r>
      <w:r>
        <w:rPr>
          <w:spacing w:val="2"/>
          <w:sz w:val="20"/>
        </w:rPr>
        <w:t>of</w:t>
      </w:r>
      <w:r>
        <w:rPr>
          <w:spacing w:val="31"/>
          <w:sz w:val="20"/>
        </w:rPr>
        <w:t> </w:t>
      </w:r>
      <w:r>
        <w:rPr>
          <w:spacing w:val="2"/>
          <w:sz w:val="20"/>
        </w:rPr>
        <w:t>Oregon,</w:t>
      </w:r>
      <w:r>
        <w:rPr>
          <w:spacing w:val="31"/>
          <w:sz w:val="20"/>
        </w:rPr>
        <w:t> </w:t>
      </w:r>
      <w:r>
        <w:rPr>
          <w:i/>
          <w:spacing w:val="2"/>
          <w:sz w:val="20"/>
        </w:rPr>
        <w:t>Professor</w:t>
      </w:r>
      <w:r>
        <w:rPr>
          <w:i/>
          <w:spacing w:val="31"/>
          <w:sz w:val="20"/>
        </w:rPr>
        <w:t> </w:t>
      </w:r>
      <w:r>
        <w:rPr>
          <w:i/>
          <w:spacing w:val="2"/>
          <w:sz w:val="20"/>
        </w:rPr>
        <w:t>of</w:t>
      </w:r>
      <w:r>
        <w:rPr>
          <w:i/>
          <w:spacing w:val="30"/>
          <w:sz w:val="20"/>
        </w:rPr>
        <w:t> </w:t>
      </w:r>
      <w:r>
        <w:rPr>
          <w:i/>
          <w:spacing w:val="2"/>
          <w:sz w:val="20"/>
        </w:rPr>
        <w:t>Economics</w:t>
      </w:r>
      <w:r>
        <w:rPr>
          <w:spacing w:val="2"/>
          <w:sz w:val="20"/>
        </w:rPr>
        <w:t>,</w:t>
      </w:r>
      <w:r>
        <w:rPr>
          <w:spacing w:val="31"/>
          <w:sz w:val="20"/>
        </w:rPr>
        <w:t> </w:t>
      </w:r>
      <w:r>
        <w:rPr>
          <w:spacing w:val="-2"/>
          <w:sz w:val="20"/>
        </w:rPr>
        <w:t>2013–</w:t>
      </w:r>
    </w:p>
    <w:p>
      <w:pPr>
        <w:spacing w:before="41"/>
        <w:ind w:left="720" w:right="0" w:firstLine="0"/>
        <w:jc w:val="both"/>
        <w:rPr>
          <w:sz w:val="20"/>
        </w:rPr>
      </w:pPr>
      <w:r>
        <w:rPr>
          <w:spacing w:val="-2"/>
          <w:w w:val="110"/>
          <w:sz w:val="20"/>
        </w:rPr>
        <w:t>Institute</w:t>
      </w:r>
      <w:r>
        <w:rPr>
          <w:spacing w:val="-5"/>
          <w:w w:val="110"/>
          <w:sz w:val="20"/>
        </w:rPr>
        <w:t> </w:t>
      </w:r>
      <w:r>
        <w:rPr>
          <w:spacing w:val="-2"/>
          <w:w w:val="110"/>
          <w:sz w:val="20"/>
        </w:rPr>
        <w:t>for</w:t>
      </w:r>
      <w:r>
        <w:rPr>
          <w:spacing w:val="-5"/>
          <w:w w:val="110"/>
          <w:sz w:val="20"/>
        </w:rPr>
        <w:t> </w:t>
      </w:r>
      <w:r>
        <w:rPr>
          <w:spacing w:val="-2"/>
          <w:w w:val="110"/>
          <w:sz w:val="20"/>
        </w:rPr>
        <w:t>the</w:t>
      </w:r>
      <w:r>
        <w:rPr>
          <w:spacing w:val="-5"/>
          <w:w w:val="110"/>
          <w:sz w:val="20"/>
        </w:rPr>
        <w:t> </w:t>
      </w:r>
      <w:r>
        <w:rPr>
          <w:spacing w:val="-2"/>
          <w:w w:val="110"/>
          <w:sz w:val="20"/>
        </w:rPr>
        <w:t>Study</w:t>
      </w:r>
      <w:r>
        <w:rPr>
          <w:spacing w:val="-5"/>
          <w:w w:val="110"/>
          <w:sz w:val="20"/>
        </w:rPr>
        <w:t> </w:t>
      </w:r>
      <w:r>
        <w:rPr>
          <w:spacing w:val="-2"/>
          <w:w w:val="110"/>
          <w:sz w:val="20"/>
        </w:rPr>
        <w:t>of</w:t>
      </w:r>
      <w:r>
        <w:rPr>
          <w:spacing w:val="-6"/>
          <w:w w:val="110"/>
          <w:sz w:val="20"/>
        </w:rPr>
        <w:t> </w:t>
      </w:r>
      <w:r>
        <w:rPr>
          <w:spacing w:val="-2"/>
          <w:w w:val="110"/>
          <w:sz w:val="20"/>
        </w:rPr>
        <w:t>Labor</w:t>
      </w:r>
      <w:r>
        <w:rPr>
          <w:spacing w:val="-4"/>
          <w:w w:val="110"/>
          <w:sz w:val="20"/>
        </w:rPr>
        <w:t> </w:t>
      </w:r>
      <w:r>
        <w:rPr>
          <w:spacing w:val="-2"/>
          <w:w w:val="110"/>
          <w:sz w:val="20"/>
        </w:rPr>
        <w:t>(IZA</w:t>
      </w:r>
      <w:r>
        <w:rPr>
          <w:spacing w:val="-5"/>
          <w:w w:val="110"/>
          <w:sz w:val="20"/>
        </w:rPr>
        <w:t> </w:t>
      </w:r>
      <w:r>
        <w:rPr>
          <w:spacing w:val="-2"/>
          <w:w w:val="110"/>
          <w:sz w:val="20"/>
        </w:rPr>
        <w:t>Bonn),</w:t>
      </w:r>
      <w:r>
        <w:rPr>
          <w:spacing w:val="-5"/>
          <w:w w:val="110"/>
          <w:sz w:val="20"/>
        </w:rPr>
        <w:t> </w:t>
      </w:r>
      <w:r>
        <w:rPr>
          <w:i/>
          <w:spacing w:val="-2"/>
          <w:w w:val="110"/>
          <w:sz w:val="20"/>
        </w:rPr>
        <w:t>Research</w:t>
      </w:r>
      <w:r>
        <w:rPr>
          <w:i/>
          <w:spacing w:val="-6"/>
          <w:w w:val="110"/>
          <w:sz w:val="20"/>
        </w:rPr>
        <w:t> </w:t>
      </w:r>
      <w:r>
        <w:rPr>
          <w:i/>
          <w:spacing w:val="-2"/>
          <w:w w:val="110"/>
          <w:sz w:val="20"/>
        </w:rPr>
        <w:t>Fellow</w:t>
      </w:r>
      <w:r>
        <w:rPr>
          <w:spacing w:val="-2"/>
          <w:w w:val="110"/>
          <w:sz w:val="20"/>
        </w:rPr>
        <w:t>,</w:t>
      </w:r>
      <w:r>
        <w:rPr>
          <w:spacing w:val="-5"/>
          <w:w w:val="110"/>
          <w:sz w:val="20"/>
        </w:rPr>
        <w:t> </w:t>
      </w:r>
      <w:r>
        <w:rPr>
          <w:spacing w:val="-2"/>
          <w:w w:val="110"/>
          <w:sz w:val="20"/>
        </w:rPr>
        <w:t>2007–</w:t>
      </w:r>
    </w:p>
    <w:p>
      <w:pPr>
        <w:pStyle w:val="BodyText"/>
        <w:spacing w:before="82"/>
        <w:ind w:left="0"/>
      </w:pPr>
    </w:p>
    <w:p>
      <w:pPr>
        <w:spacing w:before="0"/>
        <w:ind w:left="720" w:right="0" w:firstLine="0"/>
        <w:jc w:val="both"/>
        <w:rPr>
          <w:sz w:val="20"/>
        </w:rPr>
      </w:pPr>
      <w:r>
        <w:rPr>
          <w:i/>
          <w:w w:val="110"/>
          <w:sz w:val="20"/>
        </w:rPr>
        <w:t>Economic</w:t>
      </w:r>
      <w:r>
        <w:rPr>
          <w:i/>
          <w:spacing w:val="-10"/>
          <w:w w:val="110"/>
          <w:sz w:val="20"/>
        </w:rPr>
        <w:t> </w:t>
      </w:r>
      <w:r>
        <w:rPr>
          <w:i/>
          <w:w w:val="110"/>
          <w:sz w:val="20"/>
        </w:rPr>
        <w:t>Inquiry</w:t>
      </w:r>
      <w:r>
        <w:rPr>
          <w:w w:val="110"/>
          <w:sz w:val="20"/>
        </w:rPr>
        <w:t>,</w:t>
      </w:r>
      <w:r>
        <w:rPr>
          <w:spacing w:val="-10"/>
          <w:w w:val="110"/>
          <w:sz w:val="20"/>
        </w:rPr>
        <w:t> </w:t>
      </w:r>
      <w:r>
        <w:rPr>
          <w:w w:val="110"/>
          <w:sz w:val="20"/>
        </w:rPr>
        <w:t>Co-Editor,</w:t>
      </w:r>
      <w:r>
        <w:rPr>
          <w:spacing w:val="-10"/>
          <w:w w:val="110"/>
          <w:sz w:val="20"/>
        </w:rPr>
        <w:t> </w:t>
      </w:r>
      <w:r>
        <w:rPr>
          <w:spacing w:val="-2"/>
          <w:w w:val="110"/>
          <w:sz w:val="20"/>
        </w:rPr>
        <w:t>2016–2023</w:t>
      </w:r>
    </w:p>
    <w:p>
      <w:pPr>
        <w:spacing w:before="41"/>
        <w:ind w:left="720" w:right="0" w:firstLine="0"/>
        <w:jc w:val="both"/>
        <w:rPr>
          <w:sz w:val="20"/>
        </w:rPr>
      </w:pPr>
      <w:r>
        <w:rPr>
          <w:i/>
          <w:w w:val="110"/>
          <w:sz w:val="20"/>
        </w:rPr>
        <w:t>Economics</w:t>
      </w:r>
      <w:r>
        <w:rPr>
          <w:i/>
          <w:spacing w:val="-13"/>
          <w:w w:val="110"/>
          <w:sz w:val="20"/>
        </w:rPr>
        <w:t> </w:t>
      </w:r>
      <w:r>
        <w:rPr>
          <w:i/>
          <w:w w:val="110"/>
          <w:sz w:val="20"/>
        </w:rPr>
        <w:t>of</w:t>
      </w:r>
      <w:r>
        <w:rPr>
          <w:i/>
          <w:spacing w:val="-12"/>
          <w:w w:val="110"/>
          <w:sz w:val="20"/>
        </w:rPr>
        <w:t> </w:t>
      </w:r>
      <w:r>
        <w:rPr>
          <w:i/>
          <w:w w:val="110"/>
          <w:sz w:val="20"/>
        </w:rPr>
        <w:t>Education</w:t>
      </w:r>
      <w:r>
        <w:rPr>
          <w:i/>
          <w:spacing w:val="-12"/>
          <w:w w:val="110"/>
          <w:sz w:val="20"/>
        </w:rPr>
        <w:t> </w:t>
      </w:r>
      <w:r>
        <w:rPr>
          <w:i/>
          <w:w w:val="110"/>
          <w:sz w:val="20"/>
        </w:rPr>
        <w:t>Review</w:t>
      </w:r>
      <w:r>
        <w:rPr>
          <w:w w:val="110"/>
          <w:sz w:val="20"/>
        </w:rPr>
        <w:t>,</w:t>
      </w:r>
      <w:r>
        <w:rPr>
          <w:spacing w:val="-12"/>
          <w:w w:val="110"/>
          <w:sz w:val="20"/>
        </w:rPr>
        <w:t> </w:t>
      </w:r>
      <w:r>
        <w:rPr>
          <w:w w:val="110"/>
          <w:sz w:val="20"/>
        </w:rPr>
        <w:t>Co-Editor,</w:t>
      </w:r>
      <w:r>
        <w:rPr>
          <w:spacing w:val="-12"/>
          <w:w w:val="110"/>
          <w:sz w:val="20"/>
        </w:rPr>
        <w:t> </w:t>
      </w:r>
      <w:r>
        <w:rPr>
          <w:spacing w:val="-2"/>
          <w:w w:val="110"/>
          <w:sz w:val="20"/>
        </w:rPr>
        <w:t>2008–2019</w:t>
      </w:r>
    </w:p>
    <w:p>
      <w:pPr>
        <w:spacing w:line="283" w:lineRule="auto" w:before="41"/>
        <w:ind w:left="720" w:right="3080" w:firstLine="0"/>
        <w:jc w:val="both"/>
        <w:rPr>
          <w:sz w:val="20"/>
        </w:rPr>
      </w:pPr>
      <w:r>
        <w:rPr>
          <w:sz w:val="20"/>
        </w:rPr>
        <w:t>University of Oregon, </w:t>
      </w:r>
      <w:r>
        <w:rPr>
          <w:i/>
          <w:sz w:val="20"/>
        </w:rPr>
        <w:t>Associate Professor of Economics</w:t>
      </w:r>
      <w:r>
        <w:rPr>
          <w:sz w:val="20"/>
        </w:rPr>
        <w:t>, </w:t>
      </w:r>
      <w:r>
        <w:rPr>
          <w:sz w:val="20"/>
        </w:rPr>
        <w:t>2007–2013 University of Oregon, </w:t>
      </w:r>
      <w:r>
        <w:rPr>
          <w:i/>
          <w:sz w:val="20"/>
        </w:rPr>
        <w:t>Assistant Professor of Economics</w:t>
      </w:r>
      <w:r>
        <w:rPr>
          <w:sz w:val="20"/>
        </w:rPr>
        <w:t>, 2001–2007 </w:t>
      </w:r>
      <w:r>
        <w:rPr>
          <w:w w:val="110"/>
          <w:sz w:val="20"/>
        </w:rPr>
        <w:t>Williams College, </w:t>
      </w:r>
      <w:r>
        <w:rPr>
          <w:i/>
          <w:w w:val="110"/>
          <w:sz w:val="20"/>
        </w:rPr>
        <w:t>Visiting Scholar</w:t>
      </w:r>
      <w:r>
        <w:rPr>
          <w:w w:val="110"/>
          <w:sz w:val="20"/>
        </w:rPr>
        <w:t>, 2007</w:t>
      </w:r>
    </w:p>
    <w:p>
      <w:pPr>
        <w:spacing w:line="283" w:lineRule="auto" w:before="0"/>
        <w:ind w:left="720" w:right="3705" w:firstLine="0"/>
        <w:jc w:val="both"/>
        <w:rPr>
          <w:sz w:val="20"/>
        </w:rPr>
      </w:pPr>
      <w:r>
        <w:rPr>
          <w:spacing w:val="-2"/>
          <w:w w:val="110"/>
          <w:sz w:val="20"/>
        </w:rPr>
        <w:t>Purdue</w:t>
      </w:r>
      <w:r>
        <w:rPr>
          <w:spacing w:val="-3"/>
          <w:w w:val="110"/>
          <w:sz w:val="20"/>
        </w:rPr>
        <w:t> </w:t>
      </w:r>
      <w:r>
        <w:rPr>
          <w:spacing w:val="-2"/>
          <w:w w:val="110"/>
          <w:sz w:val="20"/>
        </w:rPr>
        <w:t>University,</w:t>
      </w:r>
      <w:r>
        <w:rPr>
          <w:spacing w:val="-3"/>
          <w:w w:val="110"/>
          <w:sz w:val="20"/>
        </w:rPr>
        <w:t> </w:t>
      </w:r>
      <w:r>
        <w:rPr>
          <w:i/>
          <w:spacing w:val="-2"/>
          <w:w w:val="110"/>
          <w:sz w:val="20"/>
        </w:rPr>
        <w:t>Visiting</w:t>
      </w:r>
      <w:r>
        <w:rPr>
          <w:i/>
          <w:spacing w:val="-3"/>
          <w:w w:val="110"/>
          <w:sz w:val="20"/>
        </w:rPr>
        <w:t> </w:t>
      </w:r>
      <w:r>
        <w:rPr>
          <w:i/>
          <w:spacing w:val="-2"/>
          <w:w w:val="110"/>
          <w:sz w:val="20"/>
        </w:rPr>
        <w:t>Assistant</w:t>
      </w:r>
      <w:r>
        <w:rPr>
          <w:i/>
          <w:spacing w:val="-3"/>
          <w:w w:val="110"/>
          <w:sz w:val="20"/>
        </w:rPr>
        <w:t> </w:t>
      </w:r>
      <w:r>
        <w:rPr>
          <w:i/>
          <w:spacing w:val="-2"/>
          <w:w w:val="110"/>
          <w:sz w:val="20"/>
        </w:rPr>
        <w:t>Professor</w:t>
      </w:r>
      <w:r>
        <w:rPr>
          <w:spacing w:val="-2"/>
          <w:w w:val="110"/>
          <w:sz w:val="20"/>
        </w:rPr>
        <w:t>,</w:t>
      </w:r>
      <w:r>
        <w:rPr>
          <w:spacing w:val="-3"/>
          <w:w w:val="110"/>
          <w:sz w:val="20"/>
        </w:rPr>
        <w:t> </w:t>
      </w:r>
      <w:r>
        <w:rPr>
          <w:spacing w:val="-2"/>
          <w:w w:val="110"/>
          <w:sz w:val="20"/>
        </w:rPr>
        <w:t>Winter</w:t>
      </w:r>
      <w:r>
        <w:rPr>
          <w:spacing w:val="-3"/>
          <w:w w:val="110"/>
          <w:sz w:val="20"/>
        </w:rPr>
        <w:t> </w:t>
      </w:r>
      <w:r>
        <w:rPr>
          <w:spacing w:val="-2"/>
          <w:w w:val="110"/>
          <w:sz w:val="20"/>
        </w:rPr>
        <w:t>2001 </w:t>
      </w:r>
      <w:r>
        <w:rPr>
          <w:w w:val="110"/>
          <w:sz w:val="20"/>
        </w:rPr>
        <w:t>Purdue University, </w:t>
      </w:r>
      <w:r>
        <w:rPr>
          <w:i/>
          <w:w w:val="110"/>
          <w:sz w:val="20"/>
        </w:rPr>
        <w:t>Graduate Lecturer</w:t>
      </w:r>
      <w:r>
        <w:rPr>
          <w:w w:val="110"/>
          <w:sz w:val="20"/>
        </w:rPr>
        <w:t>, 1996–2000</w:t>
      </w:r>
    </w:p>
    <w:p>
      <w:pPr>
        <w:pStyle w:val="BodyText"/>
        <w:spacing w:before="97"/>
        <w:ind w:left="0"/>
      </w:pPr>
    </w:p>
    <w:p>
      <w:pPr>
        <w:pStyle w:val="BodyText"/>
        <w:ind w:left="5"/>
      </w:pPr>
      <w:r>
        <w:rPr>
          <w:smallCaps/>
          <w:spacing w:val="-2"/>
          <w:w w:val="105"/>
        </w:rPr>
        <w:t>Education</w:t>
      </w:r>
    </w:p>
    <w:p>
      <w:pPr>
        <w:pStyle w:val="BodyText"/>
        <w:spacing w:before="96"/>
        <w:ind w:left="0"/>
        <w:rPr>
          <w:sz w:val="16"/>
        </w:rPr>
      </w:pPr>
    </w:p>
    <w:p>
      <w:pPr>
        <w:pStyle w:val="BodyText"/>
        <w:ind w:left="720"/>
        <w:jc w:val="both"/>
      </w:pPr>
      <w:r>
        <w:rPr>
          <w:w w:val="110"/>
        </w:rPr>
        <w:t>Purdue</w:t>
      </w:r>
      <w:r>
        <w:rPr>
          <w:spacing w:val="-7"/>
          <w:w w:val="110"/>
        </w:rPr>
        <w:t> </w:t>
      </w:r>
      <w:r>
        <w:rPr>
          <w:w w:val="110"/>
        </w:rPr>
        <w:t>University,</w:t>
      </w:r>
      <w:r>
        <w:rPr>
          <w:spacing w:val="-7"/>
          <w:w w:val="110"/>
        </w:rPr>
        <w:t> </w:t>
      </w:r>
      <w:r>
        <w:rPr>
          <w:spacing w:val="-5"/>
          <w:w w:val="110"/>
        </w:rPr>
        <w:t>USA</w:t>
      </w:r>
    </w:p>
    <w:p>
      <w:pPr>
        <w:pStyle w:val="BodyText"/>
        <w:spacing w:line="283" w:lineRule="auto" w:before="73"/>
        <w:ind w:right="5294"/>
      </w:pPr>
      <w:r>
        <w:rPr>
          <w:w w:val="110"/>
        </w:rPr>
        <w:t>Ph.D.,</w:t>
      </w:r>
      <w:r>
        <w:rPr>
          <w:spacing w:val="-8"/>
          <w:w w:val="110"/>
        </w:rPr>
        <w:t> </w:t>
      </w:r>
      <w:r>
        <w:rPr>
          <w:w w:val="110"/>
        </w:rPr>
        <w:t>Economics,</w:t>
      </w:r>
      <w:r>
        <w:rPr>
          <w:spacing w:val="-8"/>
          <w:w w:val="110"/>
        </w:rPr>
        <w:t> </w:t>
      </w:r>
      <w:r>
        <w:rPr>
          <w:w w:val="110"/>
        </w:rPr>
        <w:t>December</w:t>
      </w:r>
      <w:r>
        <w:rPr>
          <w:spacing w:val="-8"/>
          <w:w w:val="110"/>
        </w:rPr>
        <w:t> </w:t>
      </w:r>
      <w:r>
        <w:rPr>
          <w:w w:val="110"/>
        </w:rPr>
        <w:t>2000 M.S., Economics, May 1998</w:t>
      </w:r>
    </w:p>
    <w:p>
      <w:pPr>
        <w:pStyle w:val="BodyText"/>
        <w:spacing w:before="151"/>
        <w:ind w:left="720"/>
        <w:jc w:val="both"/>
      </w:pPr>
      <w:r>
        <w:rPr>
          <w:spacing w:val="-2"/>
          <w:w w:val="110"/>
        </w:rPr>
        <w:t>Miami</w:t>
      </w:r>
      <w:r>
        <w:rPr>
          <w:spacing w:val="-3"/>
          <w:w w:val="110"/>
        </w:rPr>
        <w:t> </w:t>
      </w:r>
      <w:r>
        <w:rPr>
          <w:spacing w:val="-2"/>
          <w:w w:val="110"/>
        </w:rPr>
        <w:t>University,</w:t>
      </w:r>
      <w:r>
        <w:rPr>
          <w:spacing w:val="-3"/>
          <w:w w:val="110"/>
        </w:rPr>
        <w:t> </w:t>
      </w:r>
      <w:r>
        <w:rPr>
          <w:spacing w:val="-5"/>
          <w:w w:val="110"/>
        </w:rPr>
        <w:t>USA</w:t>
      </w:r>
    </w:p>
    <w:p>
      <w:pPr>
        <w:pStyle w:val="BodyText"/>
        <w:spacing w:before="72"/>
      </w:pPr>
      <w:r>
        <w:rPr>
          <w:spacing w:val="2"/>
        </w:rPr>
        <w:t>M.A.,</w:t>
      </w:r>
      <w:r>
        <w:rPr>
          <w:spacing w:val="33"/>
        </w:rPr>
        <w:t> </w:t>
      </w:r>
      <w:r>
        <w:rPr>
          <w:spacing w:val="2"/>
        </w:rPr>
        <w:t>Economics,</w:t>
      </w:r>
      <w:r>
        <w:rPr>
          <w:spacing w:val="34"/>
        </w:rPr>
        <w:t> </w:t>
      </w:r>
      <w:r>
        <w:rPr>
          <w:spacing w:val="2"/>
        </w:rPr>
        <w:t>August</w:t>
      </w:r>
      <w:r>
        <w:rPr>
          <w:spacing w:val="32"/>
        </w:rPr>
        <w:t> </w:t>
      </w:r>
      <w:r>
        <w:rPr>
          <w:spacing w:val="-4"/>
        </w:rPr>
        <w:t>1996</w:t>
      </w:r>
    </w:p>
    <w:p>
      <w:pPr>
        <w:pStyle w:val="BodyText"/>
        <w:spacing w:line="316" w:lineRule="auto" w:before="193"/>
        <w:ind w:right="5294" w:hanging="245"/>
      </w:pPr>
      <w:r>
        <w:rPr>
          <w:w w:val="110"/>
        </w:rPr>
        <w:t>Trent University, Canada</w:t>
      </w:r>
      <w:r>
        <w:rPr>
          <w:spacing w:val="40"/>
          <w:w w:val="110"/>
        </w:rPr>
        <w:t> </w:t>
      </w:r>
      <w:r>
        <w:rPr>
          <w:w w:val="110"/>
        </w:rPr>
        <w:t>B.Sc.(Honours),</w:t>
      </w:r>
      <w:r>
        <w:rPr>
          <w:spacing w:val="-14"/>
          <w:w w:val="110"/>
        </w:rPr>
        <w:t> </w:t>
      </w:r>
      <w:r>
        <w:rPr>
          <w:w w:val="110"/>
        </w:rPr>
        <w:t>Economics,</w:t>
      </w:r>
      <w:r>
        <w:rPr>
          <w:spacing w:val="-14"/>
          <w:w w:val="110"/>
        </w:rPr>
        <w:t> </w:t>
      </w:r>
      <w:r>
        <w:rPr>
          <w:w w:val="110"/>
        </w:rPr>
        <w:t>June</w:t>
      </w:r>
      <w:r>
        <w:rPr>
          <w:spacing w:val="-14"/>
          <w:w w:val="110"/>
        </w:rPr>
        <w:t> </w:t>
      </w:r>
      <w:r>
        <w:rPr>
          <w:w w:val="110"/>
        </w:rPr>
        <w:t>1995</w:t>
      </w:r>
    </w:p>
    <w:p>
      <w:pPr>
        <w:pStyle w:val="BodyText"/>
        <w:spacing w:before="65"/>
        <w:ind w:left="0"/>
      </w:pPr>
    </w:p>
    <w:p>
      <w:pPr>
        <w:pStyle w:val="BodyText"/>
        <w:ind w:left="5"/>
      </w:pPr>
      <w:r>
        <w:rPr>
          <w:smallCaps/>
        </w:rPr>
        <w:t>Research</w:t>
      </w:r>
      <w:r>
        <w:rPr>
          <w:smallCaps/>
          <w:spacing w:val="68"/>
        </w:rPr>
        <w:t> </w:t>
      </w:r>
      <w:r>
        <w:rPr>
          <w:smallCaps/>
          <w:spacing w:val="-4"/>
        </w:rPr>
        <w:t>areas</w:t>
      </w:r>
    </w:p>
    <w:p>
      <w:pPr>
        <w:pStyle w:val="BodyText"/>
        <w:spacing w:before="96"/>
        <w:ind w:left="0"/>
        <w:rPr>
          <w:sz w:val="16"/>
        </w:rPr>
      </w:pPr>
    </w:p>
    <w:p>
      <w:pPr>
        <w:pStyle w:val="BodyText"/>
        <w:spacing w:line="283" w:lineRule="auto"/>
        <w:ind w:left="720"/>
      </w:pPr>
      <w:r>
        <w:rPr>
          <w:w w:val="115"/>
        </w:rPr>
        <w:t>Applied</w:t>
      </w:r>
      <w:r>
        <w:rPr>
          <w:spacing w:val="-7"/>
          <w:w w:val="115"/>
        </w:rPr>
        <w:t> </w:t>
      </w:r>
      <w:r>
        <w:rPr>
          <w:w w:val="115"/>
        </w:rPr>
        <w:t>econometrics,</w:t>
      </w:r>
      <w:r>
        <w:rPr>
          <w:spacing w:val="-4"/>
          <w:w w:val="115"/>
        </w:rPr>
        <w:t> </w:t>
      </w:r>
      <w:r>
        <w:rPr>
          <w:w w:val="115"/>
        </w:rPr>
        <w:t>data</w:t>
      </w:r>
      <w:r>
        <w:rPr>
          <w:spacing w:val="-7"/>
          <w:w w:val="115"/>
        </w:rPr>
        <w:t> </w:t>
      </w:r>
      <w:r>
        <w:rPr>
          <w:w w:val="115"/>
        </w:rPr>
        <w:t>science,</w:t>
      </w:r>
      <w:r>
        <w:rPr>
          <w:spacing w:val="-4"/>
          <w:w w:val="115"/>
        </w:rPr>
        <w:t> </w:t>
      </w:r>
      <w:r>
        <w:rPr>
          <w:w w:val="115"/>
        </w:rPr>
        <w:t>labour,</w:t>
      </w:r>
      <w:r>
        <w:rPr>
          <w:spacing w:val="-4"/>
          <w:w w:val="115"/>
        </w:rPr>
        <w:t> </w:t>
      </w:r>
      <w:r>
        <w:rPr>
          <w:w w:val="115"/>
        </w:rPr>
        <w:t>education,</w:t>
      </w:r>
      <w:r>
        <w:rPr>
          <w:spacing w:val="-4"/>
          <w:w w:val="115"/>
        </w:rPr>
        <w:t> </w:t>
      </w:r>
      <w:r>
        <w:rPr>
          <w:w w:val="115"/>
        </w:rPr>
        <w:t>health,</w:t>
      </w:r>
      <w:r>
        <w:rPr>
          <w:spacing w:val="-4"/>
          <w:w w:val="115"/>
        </w:rPr>
        <w:t> </w:t>
      </w:r>
      <w:r>
        <w:rPr>
          <w:w w:val="115"/>
        </w:rPr>
        <w:t>crime,</w:t>
      </w:r>
      <w:r>
        <w:rPr>
          <w:spacing w:val="-4"/>
          <w:w w:val="115"/>
        </w:rPr>
        <w:t> </w:t>
      </w:r>
      <w:r>
        <w:rPr>
          <w:w w:val="115"/>
        </w:rPr>
        <w:t>risky</w:t>
      </w:r>
      <w:r>
        <w:rPr>
          <w:spacing w:val="-7"/>
          <w:w w:val="115"/>
        </w:rPr>
        <w:t> </w:t>
      </w:r>
      <w:r>
        <w:rPr>
          <w:w w:val="115"/>
        </w:rPr>
        <w:t>behaviours,</w:t>
      </w:r>
      <w:r>
        <w:rPr>
          <w:spacing w:val="-4"/>
          <w:w w:val="115"/>
        </w:rPr>
        <w:t> </w:t>
      </w:r>
      <w:r>
        <w:rPr>
          <w:w w:val="115"/>
        </w:rPr>
        <w:t>sports, personnel,</w:t>
      </w:r>
      <w:r>
        <w:rPr>
          <w:spacing w:val="-8"/>
          <w:w w:val="115"/>
        </w:rPr>
        <w:t> </w:t>
      </w:r>
      <w:r>
        <w:rPr>
          <w:w w:val="115"/>
        </w:rPr>
        <w:t>contracts</w:t>
      </w:r>
    </w:p>
    <w:p>
      <w:pPr>
        <w:pStyle w:val="BodyText"/>
        <w:spacing w:before="98"/>
        <w:ind w:left="0"/>
      </w:pPr>
    </w:p>
    <w:p>
      <w:pPr>
        <w:pStyle w:val="BodyText"/>
        <w:spacing w:before="1"/>
        <w:ind w:left="5"/>
      </w:pPr>
      <w:r>
        <w:rPr>
          <w:smallCaps/>
          <w:spacing w:val="-2"/>
        </w:rPr>
        <w:t>Publications</w:t>
      </w:r>
    </w:p>
    <w:p>
      <w:pPr>
        <w:pStyle w:val="BodyText"/>
        <w:spacing w:before="95"/>
        <w:ind w:left="0"/>
        <w:rPr>
          <w:sz w:val="16"/>
        </w:rPr>
      </w:pPr>
    </w:p>
    <w:p>
      <w:pPr>
        <w:pStyle w:val="BodyText"/>
        <w:spacing w:line="283" w:lineRule="auto" w:before="1"/>
        <w:ind w:left="720"/>
      </w:pPr>
      <w:r>
        <w:rPr>
          <w:w w:val="115"/>
        </w:rPr>
        <w:t>“What</w:t>
      </w:r>
      <w:r>
        <w:rPr>
          <w:spacing w:val="-15"/>
          <w:w w:val="115"/>
        </w:rPr>
        <w:t> </w:t>
      </w:r>
      <w:r>
        <w:rPr>
          <w:w w:val="115"/>
        </w:rPr>
        <w:t>Can</w:t>
      </w:r>
      <w:r>
        <w:rPr>
          <w:spacing w:val="-14"/>
          <w:w w:val="115"/>
        </w:rPr>
        <w:t> </w:t>
      </w:r>
      <w:r>
        <w:rPr>
          <w:w w:val="115"/>
        </w:rPr>
        <w:t>We</w:t>
      </w:r>
      <w:r>
        <w:rPr>
          <w:spacing w:val="-15"/>
          <w:w w:val="115"/>
        </w:rPr>
        <w:t> </w:t>
      </w:r>
      <w:r>
        <w:rPr>
          <w:w w:val="115"/>
        </w:rPr>
        <w:t>Learn</w:t>
      </w:r>
      <w:r>
        <w:rPr>
          <w:spacing w:val="-14"/>
          <w:w w:val="115"/>
        </w:rPr>
        <w:t> </w:t>
      </w:r>
      <w:r>
        <w:rPr>
          <w:w w:val="115"/>
        </w:rPr>
        <w:t>from</w:t>
      </w:r>
      <w:r>
        <w:rPr>
          <w:spacing w:val="-14"/>
          <w:w w:val="115"/>
        </w:rPr>
        <w:t> </w:t>
      </w:r>
      <w:r>
        <w:rPr>
          <w:w w:val="115"/>
        </w:rPr>
        <w:t>Student-Performance</w:t>
      </w:r>
      <w:r>
        <w:rPr>
          <w:spacing w:val="-15"/>
          <w:w w:val="115"/>
        </w:rPr>
        <w:t> </w:t>
      </w:r>
      <w:r>
        <w:rPr>
          <w:w w:val="115"/>
        </w:rPr>
        <w:t>Measures?</w:t>
      </w:r>
      <w:r>
        <w:rPr>
          <w:spacing w:val="3"/>
          <w:w w:val="115"/>
        </w:rPr>
        <w:t> </w:t>
      </w:r>
      <w:r>
        <w:rPr>
          <w:w w:val="115"/>
        </w:rPr>
        <w:t>Identifying</w:t>
      </w:r>
      <w:r>
        <w:rPr>
          <w:spacing w:val="-14"/>
          <w:w w:val="115"/>
        </w:rPr>
        <w:t> </w:t>
      </w:r>
      <w:r>
        <w:rPr>
          <w:w w:val="115"/>
        </w:rPr>
        <w:t>Treatment</w:t>
      </w:r>
      <w:r>
        <w:rPr>
          <w:spacing w:val="-15"/>
          <w:w w:val="115"/>
        </w:rPr>
        <w:t> </w:t>
      </w:r>
      <w:r>
        <w:rPr>
          <w:w w:val="115"/>
        </w:rPr>
        <w:t>in</w:t>
      </w:r>
      <w:r>
        <w:rPr>
          <w:spacing w:val="-14"/>
          <w:w w:val="115"/>
        </w:rPr>
        <w:t> </w:t>
      </w:r>
      <w:r>
        <w:rPr>
          <w:w w:val="115"/>
        </w:rPr>
        <w:t>the</w:t>
      </w:r>
      <w:r>
        <w:rPr>
          <w:spacing w:val="-14"/>
          <w:w w:val="115"/>
        </w:rPr>
        <w:t> </w:t>
      </w:r>
      <w:r>
        <w:rPr>
          <w:w w:val="115"/>
        </w:rPr>
        <w:t>Pres- ence</w:t>
      </w:r>
      <w:r>
        <w:rPr>
          <w:spacing w:val="-15"/>
          <w:w w:val="115"/>
        </w:rPr>
        <w:t> </w:t>
      </w:r>
      <w:r>
        <w:rPr>
          <w:w w:val="115"/>
        </w:rPr>
        <w:t>of</w:t>
      </w:r>
      <w:r>
        <w:rPr>
          <w:spacing w:val="-14"/>
          <w:w w:val="115"/>
        </w:rPr>
        <w:t> </w:t>
      </w:r>
      <w:r>
        <w:rPr>
          <w:w w:val="115"/>
        </w:rPr>
        <w:t>Curves</w:t>
      </w:r>
      <w:r>
        <w:rPr>
          <w:spacing w:val="-15"/>
          <w:w w:val="115"/>
        </w:rPr>
        <w:t> </w:t>
      </w:r>
      <w:r>
        <w:rPr>
          <w:w w:val="115"/>
        </w:rPr>
        <w:t>and</w:t>
      </w:r>
      <w:r>
        <w:rPr>
          <w:spacing w:val="-14"/>
          <w:w w:val="115"/>
        </w:rPr>
        <w:t> </w:t>
      </w:r>
      <w:r>
        <w:rPr>
          <w:w w:val="115"/>
        </w:rPr>
        <w:t>Letter</w:t>
      </w:r>
      <w:r>
        <w:rPr>
          <w:spacing w:val="-14"/>
          <w:w w:val="115"/>
        </w:rPr>
        <w:t> </w:t>
      </w:r>
      <w:r>
        <w:rPr>
          <w:w w:val="115"/>
        </w:rPr>
        <w:t>Grades,”</w:t>
      </w:r>
      <w:r>
        <w:rPr>
          <w:spacing w:val="-15"/>
          <w:w w:val="115"/>
        </w:rPr>
        <w:t> </w:t>
      </w:r>
      <w:r>
        <w:rPr>
          <w:i/>
          <w:w w:val="115"/>
        </w:rPr>
        <w:t>Journal</w:t>
      </w:r>
      <w:r>
        <w:rPr>
          <w:i/>
          <w:spacing w:val="-14"/>
          <w:w w:val="115"/>
        </w:rPr>
        <w:t> </w:t>
      </w:r>
      <w:r>
        <w:rPr>
          <w:i/>
          <w:w w:val="115"/>
        </w:rPr>
        <w:t>of</w:t>
      </w:r>
      <w:r>
        <w:rPr>
          <w:i/>
          <w:spacing w:val="-14"/>
          <w:w w:val="115"/>
        </w:rPr>
        <w:t> </w:t>
      </w:r>
      <w:r>
        <w:rPr>
          <w:i/>
          <w:w w:val="115"/>
        </w:rPr>
        <w:t>Human</w:t>
      </w:r>
      <w:r>
        <w:rPr>
          <w:i/>
          <w:spacing w:val="-15"/>
          <w:w w:val="115"/>
        </w:rPr>
        <w:t> </w:t>
      </w:r>
      <w:r>
        <w:rPr>
          <w:i/>
          <w:w w:val="115"/>
        </w:rPr>
        <w:t>Capital</w:t>
      </w:r>
      <w:r>
        <w:rPr>
          <w:w w:val="115"/>
        </w:rPr>
        <w:t>,</w:t>
      </w:r>
      <w:r>
        <w:rPr>
          <w:spacing w:val="-14"/>
          <w:w w:val="115"/>
        </w:rPr>
        <w:t> </w:t>
      </w:r>
      <w:r>
        <w:rPr>
          <w:w w:val="115"/>
        </w:rPr>
        <w:t>2025,</w:t>
      </w:r>
      <w:r>
        <w:rPr>
          <w:spacing w:val="-15"/>
          <w:w w:val="115"/>
        </w:rPr>
        <w:t> </w:t>
      </w:r>
      <w:r>
        <w:rPr>
          <w:w w:val="115"/>
        </w:rPr>
        <w:t>(with</w:t>
      </w:r>
      <w:r>
        <w:rPr>
          <w:spacing w:val="-14"/>
          <w:w w:val="115"/>
        </w:rPr>
        <w:t> </w:t>
      </w:r>
      <w:r>
        <w:rPr>
          <w:w w:val="115"/>
        </w:rPr>
        <w:t>Jenni</w:t>
      </w:r>
      <w:r>
        <w:rPr>
          <w:spacing w:val="-14"/>
          <w:w w:val="115"/>
        </w:rPr>
        <w:t> </w:t>
      </w:r>
      <w:r>
        <w:rPr>
          <w:w w:val="115"/>
        </w:rPr>
        <w:t>Putz).</w:t>
      </w:r>
    </w:p>
    <w:p>
      <w:pPr>
        <w:pStyle w:val="BodyText"/>
        <w:spacing w:before="40"/>
        <w:ind w:left="0"/>
      </w:pPr>
    </w:p>
    <w:p>
      <w:pPr>
        <w:spacing w:line="283" w:lineRule="auto" w:before="0"/>
        <w:ind w:left="720" w:right="0" w:firstLine="0"/>
        <w:jc w:val="left"/>
        <w:rPr>
          <w:sz w:val="20"/>
        </w:rPr>
      </w:pPr>
      <w:r>
        <w:rPr>
          <w:w w:val="110"/>
          <w:sz w:val="20"/>
        </w:rPr>
        <w:t>“Productivity Declines in the Transition to Daylight Saving Time: Evidence from Hourly GitHub </w:t>
      </w:r>
      <w:r>
        <w:rPr>
          <w:spacing w:val="2"/>
          <w:sz w:val="20"/>
        </w:rPr>
        <w:t>Activity,"</w:t>
      </w:r>
      <w:r>
        <w:rPr>
          <w:spacing w:val="28"/>
          <w:sz w:val="20"/>
        </w:rPr>
        <w:t> </w:t>
      </w:r>
      <w:r>
        <w:rPr>
          <w:i/>
          <w:spacing w:val="2"/>
          <w:sz w:val="20"/>
        </w:rPr>
        <w:t>Journal</w:t>
      </w:r>
      <w:r>
        <w:rPr>
          <w:i/>
          <w:spacing w:val="29"/>
          <w:sz w:val="20"/>
        </w:rPr>
        <w:t> </w:t>
      </w:r>
      <w:r>
        <w:rPr>
          <w:i/>
          <w:spacing w:val="2"/>
          <w:sz w:val="20"/>
        </w:rPr>
        <w:t>of</w:t>
      </w:r>
      <w:r>
        <w:rPr>
          <w:i/>
          <w:spacing w:val="28"/>
          <w:sz w:val="20"/>
        </w:rPr>
        <w:t> </w:t>
      </w:r>
      <w:r>
        <w:rPr>
          <w:i/>
          <w:spacing w:val="2"/>
          <w:sz w:val="20"/>
        </w:rPr>
        <w:t>Economic</w:t>
      </w:r>
      <w:r>
        <w:rPr>
          <w:i/>
          <w:spacing w:val="29"/>
          <w:sz w:val="20"/>
        </w:rPr>
        <w:t> </w:t>
      </w:r>
      <w:r>
        <w:rPr>
          <w:i/>
          <w:spacing w:val="2"/>
          <w:sz w:val="20"/>
        </w:rPr>
        <w:t>Behavior</w:t>
      </w:r>
      <w:r>
        <w:rPr>
          <w:i/>
          <w:spacing w:val="28"/>
          <w:sz w:val="20"/>
        </w:rPr>
        <w:t> </w:t>
      </w:r>
      <w:r>
        <w:rPr>
          <w:i/>
          <w:spacing w:val="2"/>
          <w:sz w:val="20"/>
        </w:rPr>
        <w:t>&amp;</w:t>
      </w:r>
      <w:r>
        <w:rPr>
          <w:i/>
          <w:spacing w:val="29"/>
          <w:sz w:val="20"/>
        </w:rPr>
        <w:t> </w:t>
      </w:r>
      <w:r>
        <w:rPr>
          <w:i/>
          <w:spacing w:val="2"/>
          <w:sz w:val="20"/>
        </w:rPr>
        <w:t>Organization</w:t>
      </w:r>
      <w:r>
        <w:rPr>
          <w:spacing w:val="2"/>
          <w:sz w:val="20"/>
        </w:rPr>
        <w:t>,</w:t>
      </w:r>
      <w:r>
        <w:rPr>
          <w:spacing w:val="28"/>
          <w:sz w:val="20"/>
        </w:rPr>
        <w:t> </w:t>
      </w:r>
      <w:r>
        <w:rPr>
          <w:spacing w:val="2"/>
          <w:sz w:val="20"/>
        </w:rPr>
        <w:t>2024,</w:t>
      </w:r>
      <w:r>
        <w:rPr>
          <w:spacing w:val="29"/>
          <w:sz w:val="20"/>
        </w:rPr>
        <w:t> </w:t>
      </w:r>
      <w:r>
        <w:rPr>
          <w:spacing w:val="2"/>
          <w:sz w:val="20"/>
        </w:rPr>
        <w:t>106749,</w:t>
      </w:r>
      <w:r>
        <w:rPr>
          <w:spacing w:val="28"/>
          <w:sz w:val="20"/>
        </w:rPr>
        <w:t> </w:t>
      </w:r>
      <w:r>
        <w:rPr>
          <w:spacing w:val="2"/>
          <w:sz w:val="20"/>
        </w:rPr>
        <w:t>(with</w:t>
      </w:r>
      <w:r>
        <w:rPr>
          <w:spacing w:val="29"/>
          <w:sz w:val="20"/>
        </w:rPr>
        <w:t> </w:t>
      </w:r>
      <w:r>
        <w:rPr>
          <w:spacing w:val="2"/>
          <w:sz w:val="20"/>
        </w:rPr>
        <w:t>Andrew</w:t>
      </w:r>
      <w:r>
        <w:rPr>
          <w:spacing w:val="28"/>
          <w:sz w:val="20"/>
        </w:rPr>
        <w:t> </w:t>
      </w:r>
      <w:r>
        <w:rPr>
          <w:spacing w:val="-2"/>
          <w:sz w:val="20"/>
        </w:rPr>
        <w:t>Dickinson)</w:t>
      </w:r>
    </w:p>
    <w:p>
      <w:pPr>
        <w:pStyle w:val="BodyText"/>
        <w:spacing w:before="40"/>
        <w:ind w:left="0"/>
      </w:pPr>
    </w:p>
    <w:p>
      <w:pPr>
        <w:pStyle w:val="BodyText"/>
        <w:spacing w:line="283" w:lineRule="auto"/>
        <w:ind w:left="720"/>
      </w:pPr>
      <w:r>
        <w:rPr>
          <w:w w:val="110"/>
        </w:rPr>
        <w:t>“Does</w:t>
      </w:r>
      <w:r>
        <w:rPr>
          <w:spacing w:val="26"/>
          <w:w w:val="110"/>
        </w:rPr>
        <w:t> </w:t>
      </w:r>
      <w:r>
        <w:rPr>
          <w:w w:val="110"/>
        </w:rPr>
        <w:t>the</w:t>
      </w:r>
      <w:r>
        <w:rPr>
          <w:spacing w:val="26"/>
          <w:w w:val="110"/>
        </w:rPr>
        <w:t> </w:t>
      </w:r>
      <w:r>
        <w:rPr>
          <w:w w:val="110"/>
        </w:rPr>
        <w:t>Saliency</w:t>
      </w:r>
      <w:r>
        <w:rPr>
          <w:spacing w:val="26"/>
          <w:w w:val="110"/>
        </w:rPr>
        <w:t> </w:t>
      </w:r>
      <w:r>
        <w:rPr>
          <w:w w:val="110"/>
        </w:rPr>
        <w:t>of</w:t>
      </w:r>
      <w:r>
        <w:rPr>
          <w:spacing w:val="26"/>
          <w:w w:val="110"/>
        </w:rPr>
        <w:t> </w:t>
      </w:r>
      <w:r>
        <w:rPr>
          <w:w w:val="110"/>
        </w:rPr>
        <w:t>Race</w:t>
      </w:r>
      <w:r>
        <w:rPr>
          <w:spacing w:val="26"/>
          <w:w w:val="110"/>
        </w:rPr>
        <w:t> </w:t>
      </w:r>
      <w:r>
        <w:rPr>
          <w:w w:val="110"/>
        </w:rPr>
        <w:t>Mitigate</w:t>
      </w:r>
      <w:r>
        <w:rPr>
          <w:spacing w:val="26"/>
          <w:w w:val="110"/>
        </w:rPr>
        <w:t> </w:t>
      </w:r>
      <w:r>
        <w:rPr>
          <w:w w:val="110"/>
        </w:rPr>
        <w:t>Gaps</w:t>
      </w:r>
      <w:r>
        <w:rPr>
          <w:spacing w:val="26"/>
          <w:w w:val="110"/>
        </w:rPr>
        <w:t> </w:t>
      </w:r>
      <w:r>
        <w:rPr>
          <w:w w:val="110"/>
        </w:rPr>
        <w:t>in</w:t>
      </w:r>
      <w:r>
        <w:rPr>
          <w:spacing w:val="26"/>
          <w:w w:val="110"/>
        </w:rPr>
        <w:t> </w:t>
      </w:r>
      <w:r>
        <w:rPr>
          <w:w w:val="110"/>
        </w:rPr>
        <w:t>Disciplinary</w:t>
      </w:r>
      <w:r>
        <w:rPr>
          <w:spacing w:val="26"/>
          <w:w w:val="110"/>
        </w:rPr>
        <w:t> </w:t>
      </w:r>
      <w:r>
        <w:rPr>
          <w:w w:val="110"/>
        </w:rPr>
        <w:t>Outcomes?</w:t>
      </w:r>
      <w:r>
        <w:rPr>
          <w:spacing w:val="80"/>
          <w:w w:val="110"/>
        </w:rPr>
        <w:t> </w:t>
      </w:r>
      <w:r>
        <w:rPr>
          <w:w w:val="110"/>
        </w:rPr>
        <w:t>Evidence</w:t>
      </w:r>
      <w:r>
        <w:rPr>
          <w:spacing w:val="26"/>
          <w:w w:val="110"/>
        </w:rPr>
        <w:t> </w:t>
      </w:r>
      <w:r>
        <w:rPr>
          <w:w w:val="110"/>
        </w:rPr>
        <w:t>From</w:t>
      </w:r>
      <w:r>
        <w:rPr>
          <w:spacing w:val="26"/>
          <w:w w:val="110"/>
        </w:rPr>
        <w:t> </w:t>
      </w:r>
      <w:r>
        <w:rPr>
          <w:w w:val="110"/>
        </w:rPr>
        <w:t>School Fights,"</w:t>
      </w:r>
      <w:r>
        <w:rPr>
          <w:spacing w:val="-3"/>
          <w:w w:val="110"/>
        </w:rPr>
        <w:t> </w:t>
      </w:r>
      <w:r>
        <w:rPr>
          <w:i/>
          <w:w w:val="110"/>
        </w:rPr>
        <w:t>Economics</w:t>
      </w:r>
      <w:r>
        <w:rPr>
          <w:i/>
          <w:spacing w:val="-2"/>
          <w:w w:val="110"/>
        </w:rPr>
        <w:t> </w:t>
      </w:r>
      <w:r>
        <w:rPr>
          <w:i/>
          <w:w w:val="110"/>
        </w:rPr>
        <w:t>of</w:t>
      </w:r>
      <w:r>
        <w:rPr>
          <w:i/>
          <w:spacing w:val="-2"/>
          <w:w w:val="110"/>
        </w:rPr>
        <w:t> </w:t>
      </w:r>
      <w:r>
        <w:rPr>
          <w:i/>
          <w:w w:val="110"/>
        </w:rPr>
        <w:t>Education</w:t>
      </w:r>
      <w:r>
        <w:rPr>
          <w:i/>
          <w:spacing w:val="-2"/>
          <w:w w:val="110"/>
        </w:rPr>
        <w:t> </w:t>
      </w:r>
      <w:r>
        <w:rPr>
          <w:i/>
          <w:w w:val="110"/>
        </w:rPr>
        <w:t>Review</w:t>
      </w:r>
      <w:r>
        <w:rPr>
          <w:w w:val="110"/>
        </w:rPr>
        <w:t>,</w:t>
      </w:r>
      <w:r>
        <w:rPr>
          <w:spacing w:val="-2"/>
          <w:w w:val="110"/>
        </w:rPr>
        <w:t> </w:t>
      </w:r>
      <w:r>
        <w:rPr>
          <w:w w:val="110"/>
        </w:rPr>
        <w:t>2024,</w:t>
      </w:r>
      <w:r>
        <w:rPr>
          <w:spacing w:val="-2"/>
          <w:w w:val="110"/>
        </w:rPr>
        <w:t> </w:t>
      </w:r>
      <w:r>
        <w:rPr>
          <w:w w:val="110"/>
        </w:rPr>
        <w:t>102578</w:t>
      </w:r>
      <w:r>
        <w:rPr>
          <w:spacing w:val="-2"/>
          <w:w w:val="110"/>
        </w:rPr>
        <w:t> </w:t>
      </w:r>
      <w:r>
        <w:rPr>
          <w:w w:val="110"/>
        </w:rPr>
        <w:t>(with</w:t>
      </w:r>
      <w:r>
        <w:rPr>
          <w:spacing w:val="-3"/>
          <w:w w:val="110"/>
        </w:rPr>
        <w:t> </w:t>
      </w:r>
      <w:r>
        <w:rPr>
          <w:w w:val="110"/>
        </w:rPr>
        <w:t>Kyle</w:t>
      </w:r>
      <w:r>
        <w:rPr>
          <w:spacing w:val="-2"/>
          <w:w w:val="110"/>
        </w:rPr>
        <w:t> </w:t>
      </w:r>
      <w:r>
        <w:rPr>
          <w:w w:val="110"/>
        </w:rPr>
        <w:t>Raze).</w:t>
      </w:r>
    </w:p>
    <w:p>
      <w:pPr>
        <w:pStyle w:val="BodyText"/>
        <w:spacing w:after="0" w:line="283" w:lineRule="auto"/>
        <w:sectPr>
          <w:footerReference w:type="default" r:id="rId5"/>
          <w:type w:val="continuous"/>
          <w:pgSz w:w="12240" w:h="15840"/>
          <w:pgMar w:header="0" w:footer="699" w:top="680" w:bottom="880" w:left="1440" w:right="1080"/>
          <w:pgNumType w:start="1"/>
        </w:sectPr>
      </w:pPr>
    </w:p>
    <w:p>
      <w:pPr>
        <w:pStyle w:val="BodyText"/>
        <w:spacing w:line="283" w:lineRule="auto" w:before="72"/>
        <w:ind w:left="720" w:right="357"/>
        <w:jc w:val="both"/>
      </w:pPr>
      <w:r>
        <w:rPr>
          <w:w w:val="110"/>
        </w:rPr>
        <w:t>“Performance</w:t>
      </w:r>
      <w:r>
        <w:rPr>
          <w:w w:val="110"/>
        </w:rPr>
        <w:t> Pay</w:t>
      </w:r>
      <w:r>
        <w:rPr>
          <w:w w:val="110"/>
        </w:rPr>
        <w:t> and</w:t>
      </w:r>
      <w:r>
        <w:rPr>
          <w:w w:val="110"/>
        </w:rPr>
        <w:t> Non-Native-Language</w:t>
      </w:r>
      <w:r>
        <w:rPr>
          <w:w w:val="110"/>
        </w:rPr>
        <w:t> Comprehension:</w:t>
      </w:r>
      <w:r>
        <w:rPr>
          <w:spacing w:val="40"/>
          <w:w w:val="110"/>
        </w:rPr>
        <w:t> </w:t>
      </w:r>
      <w:r>
        <w:rPr>
          <w:w w:val="110"/>
        </w:rPr>
        <w:t>Can</w:t>
      </w:r>
      <w:r>
        <w:rPr>
          <w:w w:val="110"/>
        </w:rPr>
        <w:t> We</w:t>
      </w:r>
      <w:r>
        <w:rPr>
          <w:w w:val="110"/>
        </w:rPr>
        <w:t> Learn</w:t>
      </w:r>
      <w:r>
        <w:rPr>
          <w:w w:val="110"/>
        </w:rPr>
        <w:t> to</w:t>
      </w:r>
      <w:r>
        <w:rPr>
          <w:w w:val="110"/>
        </w:rPr>
        <w:t> Understand Better</w:t>
      </w:r>
      <w:r>
        <w:rPr>
          <w:w w:val="110"/>
        </w:rPr>
        <w:t> When</w:t>
      </w:r>
      <w:r>
        <w:rPr>
          <w:w w:val="110"/>
        </w:rPr>
        <w:t> We’re</w:t>
      </w:r>
      <w:r>
        <w:rPr>
          <w:w w:val="110"/>
        </w:rPr>
        <w:t> Paid</w:t>
      </w:r>
      <w:r>
        <w:rPr>
          <w:w w:val="110"/>
        </w:rPr>
        <w:t> to</w:t>
      </w:r>
      <w:r>
        <w:rPr>
          <w:w w:val="110"/>
        </w:rPr>
        <w:t> Listen?"</w:t>
      </w:r>
      <w:r>
        <w:rPr>
          <w:w w:val="110"/>
        </w:rPr>
        <w:t> </w:t>
      </w:r>
      <w:r>
        <w:rPr>
          <w:i/>
          <w:w w:val="110"/>
        </w:rPr>
        <w:t>Applied</w:t>
      </w:r>
      <w:r>
        <w:rPr>
          <w:i/>
          <w:w w:val="110"/>
        </w:rPr>
        <w:t> Psycholinguistics</w:t>
      </w:r>
      <w:r>
        <w:rPr>
          <w:w w:val="110"/>
        </w:rPr>
        <w:t>,</w:t>
      </w:r>
      <w:r>
        <w:rPr>
          <w:w w:val="110"/>
        </w:rPr>
        <w:t> 2023,</w:t>
      </w:r>
      <w:r>
        <w:rPr>
          <w:w w:val="110"/>
        </w:rPr>
        <w:t> 44:593–609</w:t>
      </w:r>
      <w:r>
        <w:rPr>
          <w:w w:val="110"/>
        </w:rPr>
        <w:t> (with</w:t>
      </w:r>
      <w:r>
        <w:rPr>
          <w:w w:val="110"/>
        </w:rPr>
        <w:t> Melissa Baese-Berk and Chasen Afghani).</w:t>
      </w:r>
    </w:p>
    <w:p>
      <w:pPr>
        <w:pStyle w:val="BodyText"/>
        <w:spacing w:before="40"/>
        <w:ind w:left="0"/>
      </w:pPr>
    </w:p>
    <w:p>
      <w:pPr>
        <w:spacing w:line="283" w:lineRule="auto" w:before="0"/>
        <w:ind w:left="720" w:right="358" w:firstLine="0"/>
        <w:jc w:val="both"/>
        <w:rPr>
          <w:sz w:val="20"/>
        </w:rPr>
      </w:pPr>
      <w:r>
        <w:rPr>
          <w:w w:val="110"/>
          <w:sz w:val="20"/>
        </w:rPr>
        <w:t>“Effects of Violent Media Content:</w:t>
      </w:r>
      <w:r>
        <w:rPr>
          <w:spacing w:val="29"/>
          <w:w w:val="110"/>
          <w:sz w:val="20"/>
        </w:rPr>
        <w:t> </w:t>
      </w:r>
      <w:r>
        <w:rPr>
          <w:w w:val="110"/>
          <w:sz w:val="20"/>
        </w:rPr>
        <w:t>Evidence from the Rise of the UFC," </w:t>
      </w:r>
      <w:r>
        <w:rPr>
          <w:i/>
          <w:w w:val="110"/>
          <w:sz w:val="20"/>
        </w:rPr>
        <w:t>Journal of Health Eco- nomics</w:t>
      </w:r>
      <w:r>
        <w:rPr>
          <w:w w:val="110"/>
          <w:sz w:val="20"/>
        </w:rPr>
        <w:t>, 2022, 83–102623 (with Jason Lindo and Issac Swensen).</w:t>
      </w:r>
      <w:r>
        <w:rPr>
          <w:spacing w:val="40"/>
          <w:w w:val="110"/>
          <w:sz w:val="20"/>
        </w:rPr>
        <w:t> </w:t>
      </w:r>
      <w:r>
        <w:rPr>
          <w:w w:val="110"/>
          <w:sz w:val="20"/>
        </w:rPr>
        <w:t>(</w:t>
      </w:r>
      <w:r>
        <w:rPr>
          <w:i/>
          <w:w w:val="110"/>
          <w:sz w:val="20"/>
        </w:rPr>
        <w:t>An earlier version appears as NBER Working Paper No. 27240</w:t>
      </w:r>
      <w:r>
        <w:rPr>
          <w:w w:val="110"/>
          <w:sz w:val="20"/>
        </w:rPr>
        <w:t>.)</w:t>
      </w:r>
    </w:p>
    <w:p>
      <w:pPr>
        <w:pStyle w:val="BodyText"/>
        <w:spacing w:before="40"/>
        <w:ind w:left="0"/>
      </w:pPr>
    </w:p>
    <w:p>
      <w:pPr>
        <w:spacing w:line="283" w:lineRule="auto" w:before="0"/>
        <w:ind w:left="720" w:right="358" w:firstLine="0"/>
        <w:jc w:val="both"/>
        <w:rPr>
          <w:sz w:val="20"/>
        </w:rPr>
      </w:pPr>
      <w:r>
        <w:rPr>
          <w:w w:val="110"/>
          <w:sz w:val="20"/>
        </w:rPr>
        <w:t>“The Timing of Preference and Prejudice in Sequential Hiring Games,” </w:t>
      </w:r>
      <w:r>
        <w:rPr>
          <w:i/>
          <w:w w:val="110"/>
          <w:sz w:val="20"/>
        </w:rPr>
        <w:t>Journal of Economic Be- havior</w:t>
      </w:r>
      <w:r>
        <w:rPr>
          <w:i/>
          <w:spacing w:val="-5"/>
          <w:w w:val="110"/>
          <w:sz w:val="20"/>
        </w:rPr>
        <w:t> </w:t>
      </w:r>
      <w:r>
        <w:rPr>
          <w:i/>
          <w:w w:val="110"/>
          <w:sz w:val="20"/>
        </w:rPr>
        <w:t>&amp;</w:t>
      </w:r>
      <w:r>
        <w:rPr>
          <w:i/>
          <w:spacing w:val="-5"/>
          <w:w w:val="110"/>
          <w:sz w:val="20"/>
        </w:rPr>
        <w:t> </w:t>
      </w:r>
      <w:r>
        <w:rPr>
          <w:i/>
          <w:w w:val="110"/>
          <w:sz w:val="20"/>
        </w:rPr>
        <w:t>Organization</w:t>
      </w:r>
      <w:r>
        <w:rPr>
          <w:w w:val="110"/>
          <w:sz w:val="20"/>
        </w:rPr>
        <w:t>,</w:t>
      </w:r>
      <w:r>
        <w:rPr>
          <w:spacing w:val="-3"/>
          <w:w w:val="110"/>
          <w:sz w:val="20"/>
        </w:rPr>
        <w:t> </w:t>
      </w:r>
      <w:r>
        <w:rPr>
          <w:w w:val="110"/>
          <w:sz w:val="20"/>
        </w:rPr>
        <w:t>2021,</w:t>
      </w:r>
      <w:r>
        <w:rPr>
          <w:spacing w:val="-3"/>
          <w:w w:val="110"/>
          <w:sz w:val="20"/>
        </w:rPr>
        <w:t> </w:t>
      </w:r>
      <w:r>
        <w:rPr>
          <w:w w:val="110"/>
          <w:sz w:val="20"/>
        </w:rPr>
        <w:t>184:432–459</w:t>
      </w:r>
      <w:r>
        <w:rPr>
          <w:spacing w:val="-5"/>
          <w:w w:val="110"/>
          <w:sz w:val="20"/>
        </w:rPr>
        <w:t> </w:t>
      </w:r>
      <w:r>
        <w:rPr>
          <w:w w:val="110"/>
          <w:sz w:val="20"/>
        </w:rPr>
        <w:t>(with</w:t>
      </w:r>
      <w:r>
        <w:rPr>
          <w:spacing w:val="-5"/>
          <w:w w:val="110"/>
          <w:sz w:val="20"/>
        </w:rPr>
        <w:t> </w:t>
      </w:r>
      <w:r>
        <w:rPr>
          <w:w w:val="110"/>
          <w:sz w:val="20"/>
        </w:rPr>
        <w:t>Logan</w:t>
      </w:r>
      <w:r>
        <w:rPr>
          <w:spacing w:val="-5"/>
          <w:w w:val="110"/>
          <w:sz w:val="20"/>
        </w:rPr>
        <w:t> </w:t>
      </w:r>
      <w:r>
        <w:rPr>
          <w:w w:val="110"/>
          <w:sz w:val="20"/>
        </w:rPr>
        <w:t>Lee).</w:t>
      </w:r>
      <w:r>
        <w:rPr>
          <w:spacing w:val="27"/>
          <w:w w:val="110"/>
          <w:sz w:val="20"/>
        </w:rPr>
        <w:t> </w:t>
      </w:r>
      <w:r>
        <w:rPr>
          <w:w w:val="110"/>
          <w:sz w:val="20"/>
        </w:rPr>
        <w:t>(</w:t>
      </w:r>
      <w:r>
        <w:rPr>
          <w:i/>
          <w:w w:val="110"/>
          <w:sz w:val="20"/>
        </w:rPr>
        <w:t>An</w:t>
      </w:r>
      <w:r>
        <w:rPr>
          <w:i/>
          <w:spacing w:val="-5"/>
          <w:w w:val="110"/>
          <w:sz w:val="20"/>
        </w:rPr>
        <w:t> </w:t>
      </w:r>
      <w:r>
        <w:rPr>
          <w:i/>
          <w:w w:val="110"/>
          <w:sz w:val="20"/>
        </w:rPr>
        <w:t>earlier</w:t>
      </w:r>
      <w:r>
        <w:rPr>
          <w:i/>
          <w:spacing w:val="-5"/>
          <w:w w:val="110"/>
          <w:sz w:val="20"/>
        </w:rPr>
        <w:t> </w:t>
      </w:r>
      <w:r>
        <w:rPr>
          <w:i/>
          <w:w w:val="110"/>
          <w:sz w:val="20"/>
        </w:rPr>
        <w:t>version</w:t>
      </w:r>
      <w:r>
        <w:rPr>
          <w:i/>
          <w:spacing w:val="-5"/>
          <w:w w:val="110"/>
          <w:sz w:val="20"/>
        </w:rPr>
        <w:t> </w:t>
      </w:r>
      <w:r>
        <w:rPr>
          <w:i/>
          <w:w w:val="110"/>
          <w:sz w:val="20"/>
        </w:rPr>
        <w:t>appears</w:t>
      </w:r>
      <w:r>
        <w:rPr>
          <w:i/>
          <w:spacing w:val="-5"/>
          <w:w w:val="110"/>
          <w:sz w:val="20"/>
        </w:rPr>
        <w:t> </w:t>
      </w:r>
      <w:r>
        <w:rPr>
          <w:i/>
          <w:w w:val="110"/>
          <w:sz w:val="20"/>
        </w:rPr>
        <w:t>as</w:t>
      </w:r>
      <w:r>
        <w:rPr>
          <w:i/>
          <w:spacing w:val="-5"/>
          <w:w w:val="110"/>
          <w:sz w:val="20"/>
        </w:rPr>
        <w:t> </w:t>
      </w:r>
      <w:r>
        <w:rPr>
          <w:i/>
          <w:w w:val="110"/>
          <w:sz w:val="20"/>
        </w:rPr>
        <w:t>IZA Discussion Paper No. 8445</w:t>
      </w:r>
      <w:r>
        <w:rPr>
          <w:w w:val="110"/>
          <w:sz w:val="20"/>
        </w:rPr>
        <w:t>.)</w:t>
      </w:r>
    </w:p>
    <w:p>
      <w:pPr>
        <w:pStyle w:val="BodyText"/>
        <w:spacing w:before="39"/>
        <w:ind w:left="0"/>
      </w:pPr>
    </w:p>
    <w:p>
      <w:pPr>
        <w:pStyle w:val="BodyText"/>
        <w:spacing w:line="283" w:lineRule="auto" w:before="1"/>
        <w:ind w:left="720" w:right="357"/>
        <w:jc w:val="both"/>
      </w:pPr>
      <w:r>
        <w:rPr>
          <w:w w:val="110"/>
        </w:rPr>
        <w:t>“Overlapping Marathons:</w:t>
      </w:r>
      <w:r>
        <w:rPr>
          <w:spacing w:val="40"/>
          <w:w w:val="110"/>
        </w:rPr>
        <w:t> </w:t>
      </w:r>
      <w:r>
        <w:rPr>
          <w:w w:val="110"/>
        </w:rPr>
        <w:t>What Happens to Female Pace when Men Catch Up?" </w:t>
      </w:r>
      <w:r>
        <w:rPr>
          <w:i/>
          <w:w w:val="110"/>
        </w:rPr>
        <w:t>Southern Eco- nomic</w:t>
      </w:r>
      <w:r>
        <w:rPr>
          <w:i/>
          <w:spacing w:val="-7"/>
          <w:w w:val="110"/>
        </w:rPr>
        <w:t> </w:t>
      </w:r>
      <w:r>
        <w:rPr>
          <w:i/>
          <w:w w:val="110"/>
        </w:rPr>
        <w:t>Journal</w:t>
      </w:r>
      <w:r>
        <w:rPr>
          <w:w w:val="110"/>
        </w:rPr>
        <w:t>,</w:t>
      </w:r>
      <w:r>
        <w:rPr>
          <w:spacing w:val="-6"/>
          <w:w w:val="110"/>
        </w:rPr>
        <w:t> </w:t>
      </w:r>
      <w:r>
        <w:rPr>
          <w:w w:val="110"/>
        </w:rPr>
        <w:t>2019,</w:t>
      </w:r>
      <w:r>
        <w:rPr>
          <w:spacing w:val="-7"/>
          <w:w w:val="110"/>
        </w:rPr>
        <w:t> </w:t>
      </w:r>
      <w:r>
        <w:rPr>
          <w:w w:val="110"/>
        </w:rPr>
        <w:t>82(2):823–838</w:t>
      </w:r>
      <w:r>
        <w:rPr>
          <w:spacing w:val="-7"/>
          <w:w w:val="110"/>
        </w:rPr>
        <w:t> </w:t>
      </w:r>
      <w:r>
        <w:rPr>
          <w:w w:val="110"/>
        </w:rPr>
        <w:t>(with</w:t>
      </w:r>
      <w:r>
        <w:rPr>
          <w:spacing w:val="-8"/>
          <w:w w:val="110"/>
        </w:rPr>
        <w:t> </w:t>
      </w:r>
      <w:r>
        <w:rPr>
          <w:w w:val="110"/>
        </w:rPr>
        <w:t>Erica</w:t>
      </w:r>
      <w:r>
        <w:rPr>
          <w:spacing w:val="-8"/>
          <w:w w:val="110"/>
        </w:rPr>
        <w:t> </w:t>
      </w:r>
      <w:r>
        <w:rPr>
          <w:w w:val="110"/>
        </w:rPr>
        <w:t>Birk</w:t>
      </w:r>
      <w:r>
        <w:rPr>
          <w:spacing w:val="-7"/>
          <w:w w:val="110"/>
        </w:rPr>
        <w:t> </w:t>
      </w:r>
      <w:r>
        <w:rPr>
          <w:w w:val="110"/>
        </w:rPr>
        <w:t>and</w:t>
      </w:r>
      <w:r>
        <w:rPr>
          <w:spacing w:val="-8"/>
          <w:w w:val="110"/>
        </w:rPr>
        <w:t> </w:t>
      </w:r>
      <w:r>
        <w:rPr>
          <w:w w:val="110"/>
        </w:rPr>
        <w:t>Logan</w:t>
      </w:r>
      <w:r>
        <w:rPr>
          <w:spacing w:val="-8"/>
          <w:w w:val="110"/>
        </w:rPr>
        <w:t> </w:t>
      </w:r>
      <w:r>
        <w:rPr>
          <w:w w:val="110"/>
        </w:rPr>
        <w:t>Lee).</w:t>
      </w:r>
      <w:r>
        <w:rPr>
          <w:spacing w:val="11"/>
          <w:w w:val="110"/>
        </w:rPr>
        <w:t> </w:t>
      </w:r>
      <w:r>
        <w:rPr>
          <w:w w:val="110"/>
        </w:rPr>
        <w:t>(An</w:t>
      </w:r>
      <w:r>
        <w:rPr>
          <w:spacing w:val="-8"/>
          <w:w w:val="110"/>
        </w:rPr>
        <w:t> </w:t>
      </w:r>
      <w:r>
        <w:rPr>
          <w:w w:val="110"/>
        </w:rPr>
        <w:t>earlier</w:t>
      </w:r>
      <w:r>
        <w:rPr>
          <w:spacing w:val="-7"/>
          <w:w w:val="110"/>
        </w:rPr>
        <w:t> </w:t>
      </w:r>
      <w:r>
        <w:rPr>
          <w:w w:val="110"/>
        </w:rPr>
        <w:t>version</w:t>
      </w:r>
      <w:r>
        <w:rPr>
          <w:spacing w:val="-8"/>
          <w:w w:val="110"/>
        </w:rPr>
        <w:t> </w:t>
      </w:r>
      <w:r>
        <w:rPr>
          <w:w w:val="110"/>
        </w:rPr>
        <w:t>appears as IZA Discussion Paper 10184.)</w:t>
      </w:r>
    </w:p>
    <w:p>
      <w:pPr>
        <w:spacing w:line="283" w:lineRule="auto" w:before="150"/>
        <w:ind w:left="720" w:right="357" w:firstLine="0"/>
        <w:jc w:val="both"/>
        <w:rPr>
          <w:sz w:val="20"/>
        </w:rPr>
      </w:pPr>
      <w:r>
        <w:rPr>
          <w:w w:val="110"/>
          <w:sz w:val="20"/>
        </w:rPr>
        <w:t>“Performance and Risk Taking Under Threat of Elimination,” </w:t>
      </w:r>
      <w:r>
        <w:rPr>
          <w:i/>
          <w:w w:val="110"/>
          <w:sz w:val="20"/>
        </w:rPr>
        <w:t>Journal of Economic Behavior &amp; Organization</w:t>
      </w:r>
      <w:r>
        <w:rPr>
          <w:w w:val="110"/>
          <w:sz w:val="20"/>
        </w:rPr>
        <w:t>,</w:t>
      </w:r>
      <w:r>
        <w:rPr>
          <w:spacing w:val="-9"/>
          <w:w w:val="110"/>
          <w:sz w:val="20"/>
        </w:rPr>
        <w:t> </w:t>
      </w:r>
      <w:r>
        <w:rPr>
          <w:w w:val="110"/>
          <w:sz w:val="20"/>
        </w:rPr>
        <w:t>2019,</w:t>
      </w:r>
      <w:r>
        <w:rPr>
          <w:spacing w:val="-9"/>
          <w:w w:val="110"/>
          <w:sz w:val="20"/>
        </w:rPr>
        <w:t> </w:t>
      </w:r>
      <w:r>
        <w:rPr>
          <w:w w:val="110"/>
          <w:sz w:val="20"/>
        </w:rPr>
        <w:t>156:41–54</w:t>
      </w:r>
      <w:r>
        <w:rPr>
          <w:spacing w:val="-9"/>
          <w:w w:val="110"/>
          <w:sz w:val="20"/>
        </w:rPr>
        <w:t> </w:t>
      </w:r>
      <w:r>
        <w:rPr>
          <w:w w:val="110"/>
          <w:sz w:val="20"/>
        </w:rPr>
        <w:t>(with</w:t>
      </w:r>
      <w:r>
        <w:rPr>
          <w:spacing w:val="-9"/>
          <w:w w:val="110"/>
          <w:sz w:val="20"/>
        </w:rPr>
        <w:t> </w:t>
      </w:r>
      <w:r>
        <w:rPr>
          <w:w w:val="110"/>
          <w:sz w:val="20"/>
        </w:rPr>
        <w:t>Nate</w:t>
      </w:r>
      <w:r>
        <w:rPr>
          <w:spacing w:val="-9"/>
          <w:w w:val="110"/>
          <w:sz w:val="20"/>
        </w:rPr>
        <w:t> </w:t>
      </w:r>
      <w:r>
        <w:rPr>
          <w:w w:val="110"/>
          <w:sz w:val="20"/>
        </w:rPr>
        <w:t>Adams). (An</w:t>
      </w:r>
      <w:r>
        <w:rPr>
          <w:spacing w:val="-9"/>
          <w:w w:val="110"/>
          <w:sz w:val="20"/>
        </w:rPr>
        <w:t> </w:t>
      </w:r>
      <w:r>
        <w:rPr>
          <w:w w:val="110"/>
          <w:sz w:val="20"/>
        </w:rPr>
        <w:t>earlier</w:t>
      </w:r>
      <w:r>
        <w:rPr>
          <w:spacing w:val="-9"/>
          <w:w w:val="110"/>
          <w:sz w:val="20"/>
        </w:rPr>
        <w:t> </w:t>
      </w:r>
      <w:r>
        <w:rPr>
          <w:w w:val="110"/>
          <w:sz w:val="20"/>
        </w:rPr>
        <w:t>version</w:t>
      </w:r>
      <w:r>
        <w:rPr>
          <w:spacing w:val="-10"/>
          <w:w w:val="110"/>
          <w:sz w:val="20"/>
        </w:rPr>
        <w:t> </w:t>
      </w:r>
      <w:r>
        <w:rPr>
          <w:w w:val="110"/>
          <w:sz w:val="20"/>
        </w:rPr>
        <w:t>appears</w:t>
      </w:r>
      <w:r>
        <w:rPr>
          <w:spacing w:val="-9"/>
          <w:w w:val="110"/>
          <w:sz w:val="20"/>
        </w:rPr>
        <w:t> </w:t>
      </w:r>
      <w:r>
        <w:rPr>
          <w:w w:val="110"/>
          <w:sz w:val="20"/>
        </w:rPr>
        <w:t>as</w:t>
      </w:r>
      <w:r>
        <w:rPr>
          <w:spacing w:val="-9"/>
          <w:w w:val="110"/>
          <w:sz w:val="20"/>
        </w:rPr>
        <w:t> </w:t>
      </w:r>
      <w:r>
        <w:rPr>
          <w:w w:val="110"/>
          <w:sz w:val="20"/>
        </w:rPr>
        <w:t>IZA</w:t>
      </w:r>
      <w:r>
        <w:rPr>
          <w:spacing w:val="-9"/>
          <w:w w:val="110"/>
          <w:sz w:val="20"/>
        </w:rPr>
        <w:t> </w:t>
      </w:r>
      <w:r>
        <w:rPr>
          <w:w w:val="110"/>
          <w:sz w:val="20"/>
        </w:rPr>
        <w:t>Discussion Paper</w:t>
      </w:r>
      <w:r>
        <w:rPr>
          <w:spacing w:val="-6"/>
          <w:w w:val="110"/>
          <w:sz w:val="20"/>
        </w:rPr>
        <w:t> </w:t>
      </w:r>
      <w:r>
        <w:rPr>
          <w:w w:val="110"/>
          <w:sz w:val="20"/>
        </w:rPr>
        <w:t>10977.)</w:t>
      </w:r>
    </w:p>
    <w:p>
      <w:pPr>
        <w:spacing w:line="283" w:lineRule="auto" w:before="150"/>
        <w:ind w:left="720" w:right="357" w:firstLine="0"/>
        <w:jc w:val="both"/>
        <w:rPr>
          <w:sz w:val="20"/>
        </w:rPr>
      </w:pPr>
      <w:r>
        <w:rPr>
          <w:w w:val="110"/>
          <w:sz w:val="20"/>
        </w:rPr>
        <w:t>“Legal</w:t>
      </w:r>
      <w:r>
        <w:rPr>
          <w:spacing w:val="-12"/>
          <w:w w:val="110"/>
          <w:sz w:val="20"/>
        </w:rPr>
        <w:t> </w:t>
      </w:r>
      <w:r>
        <w:rPr>
          <w:w w:val="110"/>
          <w:sz w:val="20"/>
        </w:rPr>
        <w:t>Access</w:t>
      </w:r>
      <w:r>
        <w:rPr>
          <w:spacing w:val="-12"/>
          <w:w w:val="110"/>
          <w:sz w:val="20"/>
        </w:rPr>
        <w:t> </w:t>
      </w:r>
      <w:r>
        <w:rPr>
          <w:w w:val="110"/>
          <w:sz w:val="20"/>
        </w:rPr>
        <w:t>to</w:t>
      </w:r>
      <w:r>
        <w:rPr>
          <w:spacing w:val="-12"/>
          <w:w w:val="110"/>
          <w:sz w:val="20"/>
        </w:rPr>
        <w:t> </w:t>
      </w:r>
      <w:r>
        <w:rPr>
          <w:w w:val="110"/>
          <w:sz w:val="20"/>
        </w:rPr>
        <w:t>Alcohol</w:t>
      </w:r>
      <w:r>
        <w:rPr>
          <w:spacing w:val="-12"/>
          <w:w w:val="110"/>
          <w:sz w:val="20"/>
        </w:rPr>
        <w:t> </w:t>
      </w:r>
      <w:r>
        <w:rPr>
          <w:w w:val="110"/>
          <w:sz w:val="20"/>
        </w:rPr>
        <w:t>and</w:t>
      </w:r>
      <w:r>
        <w:rPr>
          <w:spacing w:val="-12"/>
          <w:w w:val="110"/>
          <w:sz w:val="20"/>
        </w:rPr>
        <w:t> </w:t>
      </w:r>
      <w:r>
        <w:rPr>
          <w:w w:val="110"/>
          <w:sz w:val="20"/>
        </w:rPr>
        <w:t>Criminality,”</w:t>
      </w:r>
      <w:r>
        <w:rPr>
          <w:spacing w:val="-9"/>
          <w:w w:val="110"/>
          <w:sz w:val="20"/>
        </w:rPr>
        <w:t> </w:t>
      </w:r>
      <w:r>
        <w:rPr>
          <w:i/>
          <w:w w:val="110"/>
          <w:sz w:val="20"/>
        </w:rPr>
        <w:t>Journal</w:t>
      </w:r>
      <w:r>
        <w:rPr>
          <w:i/>
          <w:spacing w:val="-12"/>
          <w:w w:val="110"/>
          <w:sz w:val="20"/>
        </w:rPr>
        <w:t> </w:t>
      </w:r>
      <w:r>
        <w:rPr>
          <w:i/>
          <w:w w:val="110"/>
          <w:sz w:val="20"/>
        </w:rPr>
        <w:t>of</w:t>
      </w:r>
      <w:r>
        <w:rPr>
          <w:i/>
          <w:spacing w:val="-12"/>
          <w:w w:val="110"/>
          <w:sz w:val="20"/>
        </w:rPr>
        <w:t> </w:t>
      </w:r>
      <w:r>
        <w:rPr>
          <w:i/>
          <w:w w:val="110"/>
          <w:sz w:val="20"/>
        </w:rPr>
        <w:t>Health</w:t>
      </w:r>
      <w:r>
        <w:rPr>
          <w:i/>
          <w:spacing w:val="-12"/>
          <w:w w:val="110"/>
          <w:sz w:val="20"/>
        </w:rPr>
        <w:t> </w:t>
      </w:r>
      <w:r>
        <w:rPr>
          <w:i/>
          <w:w w:val="110"/>
          <w:sz w:val="20"/>
        </w:rPr>
        <w:t>Economics</w:t>
      </w:r>
      <w:r>
        <w:rPr>
          <w:w w:val="110"/>
          <w:sz w:val="20"/>
        </w:rPr>
        <w:t>,</w:t>
      </w:r>
      <w:r>
        <w:rPr>
          <w:spacing w:val="-9"/>
          <w:w w:val="110"/>
          <w:sz w:val="20"/>
        </w:rPr>
        <w:t> </w:t>
      </w:r>
      <w:r>
        <w:rPr>
          <w:w w:val="110"/>
          <w:sz w:val="20"/>
        </w:rPr>
        <w:t>2018,</w:t>
      </w:r>
      <w:r>
        <w:rPr>
          <w:spacing w:val="-9"/>
          <w:w w:val="110"/>
          <w:sz w:val="20"/>
        </w:rPr>
        <w:t> </w:t>
      </w:r>
      <w:r>
        <w:rPr>
          <w:w w:val="110"/>
          <w:sz w:val="20"/>
        </w:rPr>
        <w:t>57:277–289</w:t>
      </w:r>
      <w:r>
        <w:rPr>
          <w:spacing w:val="-11"/>
          <w:w w:val="110"/>
          <w:sz w:val="20"/>
        </w:rPr>
        <w:t> </w:t>
      </w:r>
      <w:r>
        <w:rPr>
          <w:w w:val="110"/>
          <w:sz w:val="20"/>
        </w:rPr>
        <w:t>(with Benjamin</w:t>
      </w:r>
      <w:r>
        <w:rPr>
          <w:spacing w:val="-6"/>
          <w:w w:val="110"/>
          <w:sz w:val="20"/>
        </w:rPr>
        <w:t> </w:t>
      </w:r>
      <w:r>
        <w:rPr>
          <w:w w:val="110"/>
          <w:sz w:val="20"/>
        </w:rPr>
        <w:t>Hansen).</w:t>
      </w:r>
    </w:p>
    <w:p>
      <w:pPr>
        <w:pStyle w:val="BodyText"/>
        <w:spacing w:line="283" w:lineRule="auto" w:before="151"/>
        <w:ind w:left="720" w:right="358"/>
        <w:jc w:val="both"/>
      </w:pPr>
      <w:r>
        <w:rPr>
          <w:w w:val="110"/>
        </w:rPr>
        <w:t>“Can</w:t>
      </w:r>
      <w:r>
        <w:rPr>
          <w:spacing w:val="-2"/>
          <w:w w:val="110"/>
        </w:rPr>
        <w:t> </w:t>
      </w:r>
      <w:r>
        <w:rPr>
          <w:w w:val="110"/>
        </w:rPr>
        <w:t>School</w:t>
      </w:r>
      <w:r>
        <w:rPr>
          <w:spacing w:val="-2"/>
          <w:w w:val="110"/>
        </w:rPr>
        <w:t> </w:t>
      </w:r>
      <w:r>
        <w:rPr>
          <w:w w:val="110"/>
        </w:rPr>
        <w:t>Sports</w:t>
      </w:r>
      <w:r>
        <w:rPr>
          <w:spacing w:val="-2"/>
          <w:w w:val="110"/>
        </w:rPr>
        <w:t> </w:t>
      </w:r>
      <w:r>
        <w:rPr>
          <w:w w:val="110"/>
        </w:rPr>
        <w:t>Reduce</w:t>
      </w:r>
      <w:r>
        <w:rPr>
          <w:spacing w:val="-2"/>
          <w:w w:val="110"/>
        </w:rPr>
        <w:t> </w:t>
      </w:r>
      <w:r>
        <w:rPr>
          <w:w w:val="110"/>
        </w:rPr>
        <w:t>Racial</w:t>
      </w:r>
      <w:r>
        <w:rPr>
          <w:spacing w:val="-2"/>
          <w:w w:val="110"/>
        </w:rPr>
        <w:t> </w:t>
      </w:r>
      <w:r>
        <w:rPr>
          <w:w w:val="110"/>
        </w:rPr>
        <w:t>Gaps</w:t>
      </w:r>
      <w:r>
        <w:rPr>
          <w:spacing w:val="-2"/>
          <w:w w:val="110"/>
        </w:rPr>
        <w:t> </w:t>
      </w:r>
      <w:r>
        <w:rPr>
          <w:w w:val="110"/>
        </w:rPr>
        <w:t>in</w:t>
      </w:r>
      <w:r>
        <w:rPr>
          <w:spacing w:val="-2"/>
          <w:w w:val="110"/>
        </w:rPr>
        <w:t> </w:t>
      </w:r>
      <w:r>
        <w:rPr>
          <w:w w:val="110"/>
        </w:rPr>
        <w:t>Truancy</w:t>
      </w:r>
      <w:r>
        <w:rPr>
          <w:spacing w:val="-2"/>
          <w:w w:val="110"/>
        </w:rPr>
        <w:t> </w:t>
      </w:r>
      <w:r>
        <w:rPr>
          <w:w w:val="110"/>
        </w:rPr>
        <w:t>and</w:t>
      </w:r>
      <w:r>
        <w:rPr>
          <w:spacing w:val="-2"/>
          <w:w w:val="110"/>
        </w:rPr>
        <w:t> </w:t>
      </w:r>
      <w:r>
        <w:rPr>
          <w:w w:val="110"/>
        </w:rPr>
        <w:t>Achievement?"</w:t>
      </w:r>
      <w:r>
        <w:rPr>
          <w:spacing w:val="-2"/>
          <w:w w:val="110"/>
        </w:rPr>
        <w:t> </w:t>
      </w:r>
      <w:r>
        <w:rPr>
          <w:i/>
          <w:w w:val="110"/>
        </w:rPr>
        <w:t>Economic</w:t>
      </w:r>
      <w:r>
        <w:rPr>
          <w:i/>
          <w:spacing w:val="-2"/>
          <w:w w:val="110"/>
        </w:rPr>
        <w:t> </w:t>
      </w:r>
      <w:r>
        <w:rPr>
          <w:i/>
          <w:w w:val="110"/>
        </w:rPr>
        <w:t>Inquiry</w:t>
      </w:r>
      <w:r>
        <w:rPr>
          <w:w w:val="110"/>
        </w:rPr>
        <w:t>,</w:t>
      </w:r>
      <w:r>
        <w:rPr>
          <w:spacing w:val="-1"/>
          <w:w w:val="110"/>
        </w:rPr>
        <w:t> </w:t>
      </w:r>
      <w:r>
        <w:rPr>
          <w:w w:val="110"/>
        </w:rPr>
        <w:t>2017, 55(4):1966–1985 (with Harold Cuffe and Wesley Bignell).</w:t>
      </w:r>
    </w:p>
    <w:p>
      <w:pPr>
        <w:spacing w:line="283" w:lineRule="auto" w:before="150"/>
        <w:ind w:left="720" w:right="358" w:firstLine="0"/>
        <w:jc w:val="both"/>
        <w:rPr>
          <w:sz w:val="20"/>
        </w:rPr>
      </w:pPr>
      <w:r>
        <w:rPr>
          <w:w w:val="110"/>
          <w:sz w:val="20"/>
        </w:rPr>
        <w:t>“Heaping-Induced Bias in Regression-Discontinuity Designs,” </w:t>
      </w:r>
      <w:r>
        <w:rPr>
          <w:i/>
          <w:w w:val="110"/>
          <w:sz w:val="20"/>
        </w:rPr>
        <w:t>Economic Inquiry</w:t>
      </w:r>
      <w:r>
        <w:rPr>
          <w:w w:val="110"/>
          <w:sz w:val="20"/>
        </w:rPr>
        <w:t>, 2016, 54:268- 293</w:t>
      </w:r>
      <w:r>
        <w:rPr>
          <w:spacing w:val="-9"/>
          <w:w w:val="110"/>
          <w:sz w:val="20"/>
        </w:rPr>
        <w:t> </w:t>
      </w:r>
      <w:r>
        <w:rPr>
          <w:w w:val="110"/>
          <w:sz w:val="20"/>
        </w:rPr>
        <w:t>(with</w:t>
      </w:r>
      <w:r>
        <w:rPr>
          <w:spacing w:val="-9"/>
          <w:w w:val="110"/>
          <w:sz w:val="20"/>
        </w:rPr>
        <w:t> </w:t>
      </w:r>
      <w:r>
        <w:rPr>
          <w:w w:val="110"/>
          <w:sz w:val="20"/>
        </w:rPr>
        <w:t>Alan</w:t>
      </w:r>
      <w:r>
        <w:rPr>
          <w:spacing w:val="-9"/>
          <w:w w:val="110"/>
          <w:sz w:val="20"/>
        </w:rPr>
        <w:t> </w:t>
      </w:r>
      <w:r>
        <w:rPr>
          <w:w w:val="110"/>
          <w:sz w:val="20"/>
        </w:rPr>
        <w:t>Barreca</w:t>
      </w:r>
      <w:r>
        <w:rPr>
          <w:spacing w:val="-9"/>
          <w:w w:val="110"/>
          <w:sz w:val="20"/>
        </w:rPr>
        <w:t> </w:t>
      </w:r>
      <w:r>
        <w:rPr>
          <w:w w:val="110"/>
          <w:sz w:val="20"/>
        </w:rPr>
        <w:t>and</w:t>
      </w:r>
      <w:r>
        <w:rPr>
          <w:spacing w:val="-9"/>
          <w:w w:val="110"/>
          <w:sz w:val="20"/>
        </w:rPr>
        <w:t> </w:t>
      </w:r>
      <w:r>
        <w:rPr>
          <w:w w:val="110"/>
          <w:sz w:val="20"/>
        </w:rPr>
        <w:t>Jason</w:t>
      </w:r>
      <w:r>
        <w:rPr>
          <w:spacing w:val="-9"/>
          <w:w w:val="110"/>
          <w:sz w:val="20"/>
        </w:rPr>
        <w:t> </w:t>
      </w:r>
      <w:r>
        <w:rPr>
          <w:w w:val="110"/>
          <w:sz w:val="20"/>
        </w:rPr>
        <w:t>Lindo). (Earlier</w:t>
      </w:r>
      <w:r>
        <w:rPr>
          <w:spacing w:val="-9"/>
          <w:w w:val="110"/>
          <w:sz w:val="20"/>
        </w:rPr>
        <w:t> </w:t>
      </w:r>
      <w:r>
        <w:rPr>
          <w:w w:val="110"/>
          <w:sz w:val="20"/>
        </w:rPr>
        <w:t>versions</w:t>
      </w:r>
      <w:r>
        <w:rPr>
          <w:spacing w:val="-9"/>
          <w:w w:val="110"/>
          <w:sz w:val="20"/>
        </w:rPr>
        <w:t> </w:t>
      </w:r>
      <w:r>
        <w:rPr>
          <w:w w:val="110"/>
          <w:sz w:val="20"/>
        </w:rPr>
        <w:t>appear</w:t>
      </w:r>
      <w:r>
        <w:rPr>
          <w:spacing w:val="-9"/>
          <w:w w:val="110"/>
          <w:sz w:val="20"/>
        </w:rPr>
        <w:t> </w:t>
      </w:r>
      <w:r>
        <w:rPr>
          <w:w w:val="110"/>
          <w:sz w:val="20"/>
        </w:rPr>
        <w:t>as</w:t>
      </w:r>
      <w:r>
        <w:rPr>
          <w:spacing w:val="-9"/>
          <w:w w:val="110"/>
          <w:sz w:val="20"/>
        </w:rPr>
        <w:t> </w:t>
      </w:r>
      <w:r>
        <w:rPr>
          <w:i/>
          <w:w w:val="110"/>
          <w:sz w:val="20"/>
        </w:rPr>
        <w:t>NBER</w:t>
      </w:r>
      <w:r>
        <w:rPr>
          <w:i/>
          <w:spacing w:val="-9"/>
          <w:w w:val="110"/>
          <w:sz w:val="20"/>
        </w:rPr>
        <w:t> </w:t>
      </w:r>
      <w:r>
        <w:rPr>
          <w:i/>
          <w:w w:val="110"/>
          <w:sz w:val="20"/>
        </w:rPr>
        <w:t>Working</w:t>
      </w:r>
      <w:r>
        <w:rPr>
          <w:i/>
          <w:spacing w:val="-9"/>
          <w:w w:val="110"/>
          <w:sz w:val="20"/>
        </w:rPr>
        <w:t> </w:t>
      </w:r>
      <w:r>
        <w:rPr>
          <w:i/>
          <w:w w:val="110"/>
          <w:sz w:val="20"/>
        </w:rPr>
        <w:t>Paper</w:t>
      </w:r>
      <w:r>
        <w:rPr>
          <w:i/>
          <w:spacing w:val="-9"/>
          <w:w w:val="110"/>
          <w:sz w:val="20"/>
        </w:rPr>
        <w:t> </w:t>
      </w:r>
      <w:r>
        <w:rPr>
          <w:i/>
          <w:w w:val="110"/>
          <w:sz w:val="20"/>
        </w:rPr>
        <w:t>17408 </w:t>
      </w:r>
      <w:r>
        <w:rPr>
          <w:w w:val="110"/>
          <w:sz w:val="20"/>
        </w:rPr>
        <w:t>and </w:t>
      </w:r>
      <w:r>
        <w:rPr>
          <w:i/>
          <w:w w:val="110"/>
          <w:sz w:val="20"/>
        </w:rPr>
        <w:t>IZA Discussion Paper No. 5106</w:t>
      </w:r>
      <w:r>
        <w:rPr>
          <w:w w:val="110"/>
          <w:sz w:val="20"/>
        </w:rPr>
        <w:t>.)</w:t>
      </w:r>
    </w:p>
    <w:p>
      <w:pPr>
        <w:spacing w:line="283" w:lineRule="auto" w:before="151"/>
        <w:ind w:left="720" w:right="358" w:firstLine="0"/>
        <w:jc w:val="both"/>
        <w:rPr>
          <w:sz w:val="20"/>
        </w:rPr>
      </w:pPr>
      <w:r>
        <w:rPr>
          <w:w w:val="110"/>
          <w:sz w:val="20"/>
        </w:rPr>
        <w:t>“Alcohol</w:t>
      </w:r>
      <w:r>
        <w:rPr>
          <w:spacing w:val="-14"/>
          <w:w w:val="110"/>
          <w:sz w:val="20"/>
        </w:rPr>
        <w:t> </w:t>
      </w:r>
      <w:r>
        <w:rPr>
          <w:w w:val="110"/>
          <w:sz w:val="20"/>
        </w:rPr>
        <w:t>and</w:t>
      </w:r>
      <w:r>
        <w:rPr>
          <w:spacing w:val="-14"/>
          <w:w w:val="110"/>
          <w:sz w:val="20"/>
        </w:rPr>
        <w:t> </w:t>
      </w:r>
      <w:r>
        <w:rPr>
          <w:w w:val="110"/>
          <w:sz w:val="20"/>
        </w:rPr>
        <w:t>Student</w:t>
      </w:r>
      <w:r>
        <w:rPr>
          <w:spacing w:val="-14"/>
          <w:w w:val="110"/>
          <w:sz w:val="20"/>
        </w:rPr>
        <w:t> </w:t>
      </w:r>
      <w:r>
        <w:rPr>
          <w:w w:val="110"/>
          <w:sz w:val="20"/>
        </w:rPr>
        <w:t>Performance:</w:t>
      </w:r>
      <w:r>
        <w:rPr>
          <w:spacing w:val="-13"/>
          <w:w w:val="110"/>
          <w:sz w:val="20"/>
        </w:rPr>
        <w:t> </w:t>
      </w:r>
      <w:r>
        <w:rPr>
          <w:w w:val="110"/>
          <w:sz w:val="20"/>
        </w:rPr>
        <w:t>Estimating</w:t>
      </w:r>
      <w:r>
        <w:rPr>
          <w:spacing w:val="-14"/>
          <w:w w:val="110"/>
          <w:sz w:val="20"/>
        </w:rPr>
        <w:t> </w:t>
      </w:r>
      <w:r>
        <w:rPr>
          <w:w w:val="110"/>
          <w:sz w:val="20"/>
        </w:rPr>
        <w:t>the</w:t>
      </w:r>
      <w:r>
        <w:rPr>
          <w:spacing w:val="-14"/>
          <w:w w:val="110"/>
          <w:sz w:val="20"/>
        </w:rPr>
        <w:t> </w:t>
      </w:r>
      <w:r>
        <w:rPr>
          <w:w w:val="110"/>
          <w:sz w:val="20"/>
        </w:rPr>
        <w:t>Effect</w:t>
      </w:r>
      <w:r>
        <w:rPr>
          <w:spacing w:val="-14"/>
          <w:w w:val="110"/>
          <w:sz w:val="20"/>
        </w:rPr>
        <w:t> </w:t>
      </w:r>
      <w:r>
        <w:rPr>
          <w:w w:val="110"/>
          <w:sz w:val="20"/>
        </w:rPr>
        <w:t>of</w:t>
      </w:r>
      <w:r>
        <w:rPr>
          <w:spacing w:val="-13"/>
          <w:w w:val="110"/>
          <w:sz w:val="20"/>
        </w:rPr>
        <w:t> </w:t>
      </w:r>
      <w:r>
        <w:rPr>
          <w:w w:val="110"/>
          <w:sz w:val="20"/>
        </w:rPr>
        <w:t>Legal</w:t>
      </w:r>
      <w:r>
        <w:rPr>
          <w:spacing w:val="-14"/>
          <w:w w:val="110"/>
          <w:sz w:val="20"/>
        </w:rPr>
        <w:t> </w:t>
      </w:r>
      <w:r>
        <w:rPr>
          <w:w w:val="110"/>
          <w:sz w:val="20"/>
        </w:rPr>
        <w:t>Access,”</w:t>
      </w:r>
      <w:r>
        <w:rPr>
          <w:spacing w:val="-14"/>
          <w:w w:val="110"/>
          <w:sz w:val="20"/>
        </w:rPr>
        <w:t> </w:t>
      </w:r>
      <w:r>
        <w:rPr>
          <w:i/>
          <w:w w:val="110"/>
          <w:sz w:val="20"/>
        </w:rPr>
        <w:t>Journal</w:t>
      </w:r>
      <w:r>
        <w:rPr>
          <w:i/>
          <w:spacing w:val="-14"/>
          <w:w w:val="110"/>
          <w:sz w:val="20"/>
        </w:rPr>
        <w:t> </w:t>
      </w:r>
      <w:r>
        <w:rPr>
          <w:i/>
          <w:w w:val="110"/>
          <w:sz w:val="20"/>
        </w:rPr>
        <w:t>of</w:t>
      </w:r>
      <w:r>
        <w:rPr>
          <w:i/>
          <w:spacing w:val="-13"/>
          <w:w w:val="110"/>
          <w:sz w:val="20"/>
        </w:rPr>
        <w:t> </w:t>
      </w:r>
      <w:r>
        <w:rPr>
          <w:i/>
          <w:w w:val="110"/>
          <w:sz w:val="20"/>
        </w:rPr>
        <w:t>Health</w:t>
      </w:r>
      <w:r>
        <w:rPr>
          <w:i/>
          <w:spacing w:val="-14"/>
          <w:w w:val="110"/>
          <w:sz w:val="20"/>
        </w:rPr>
        <w:t> </w:t>
      </w:r>
      <w:r>
        <w:rPr>
          <w:i/>
          <w:w w:val="110"/>
          <w:sz w:val="20"/>
        </w:rPr>
        <w:t>Eco- nomics</w:t>
      </w:r>
      <w:r>
        <w:rPr>
          <w:w w:val="110"/>
          <w:sz w:val="20"/>
        </w:rPr>
        <w:t>,</w:t>
      </w:r>
      <w:r>
        <w:rPr>
          <w:spacing w:val="-1"/>
          <w:w w:val="110"/>
          <w:sz w:val="20"/>
        </w:rPr>
        <w:t> </w:t>
      </w:r>
      <w:r>
        <w:rPr>
          <w:w w:val="110"/>
          <w:sz w:val="20"/>
        </w:rPr>
        <w:t>2013,</w:t>
      </w:r>
      <w:r>
        <w:rPr>
          <w:spacing w:val="-1"/>
          <w:w w:val="110"/>
          <w:sz w:val="20"/>
        </w:rPr>
        <w:t> </w:t>
      </w:r>
      <w:r>
        <w:rPr>
          <w:w w:val="110"/>
          <w:sz w:val="20"/>
        </w:rPr>
        <w:t>32:22–32</w:t>
      </w:r>
      <w:r>
        <w:rPr>
          <w:spacing w:val="-2"/>
          <w:w w:val="110"/>
          <w:sz w:val="20"/>
        </w:rPr>
        <w:t> </w:t>
      </w:r>
      <w:r>
        <w:rPr>
          <w:w w:val="110"/>
          <w:sz w:val="20"/>
        </w:rPr>
        <w:t>(with</w:t>
      </w:r>
      <w:r>
        <w:rPr>
          <w:spacing w:val="-2"/>
          <w:w w:val="110"/>
          <w:sz w:val="20"/>
        </w:rPr>
        <w:t> </w:t>
      </w:r>
      <w:r>
        <w:rPr>
          <w:w w:val="110"/>
          <w:sz w:val="20"/>
        </w:rPr>
        <w:t>Jason</w:t>
      </w:r>
      <w:r>
        <w:rPr>
          <w:spacing w:val="-2"/>
          <w:w w:val="110"/>
          <w:sz w:val="20"/>
        </w:rPr>
        <w:t> </w:t>
      </w:r>
      <w:r>
        <w:rPr>
          <w:w w:val="110"/>
          <w:sz w:val="20"/>
        </w:rPr>
        <w:t>Lindo</w:t>
      </w:r>
      <w:r>
        <w:rPr>
          <w:spacing w:val="-2"/>
          <w:w w:val="110"/>
          <w:sz w:val="20"/>
        </w:rPr>
        <w:t> </w:t>
      </w:r>
      <w:r>
        <w:rPr>
          <w:w w:val="110"/>
          <w:sz w:val="20"/>
        </w:rPr>
        <w:t>and</w:t>
      </w:r>
      <w:r>
        <w:rPr>
          <w:spacing w:val="-2"/>
          <w:w w:val="110"/>
          <w:sz w:val="20"/>
        </w:rPr>
        <w:t> </w:t>
      </w:r>
      <w:r>
        <w:rPr>
          <w:w w:val="110"/>
          <w:sz w:val="20"/>
        </w:rPr>
        <w:t>Isaac</w:t>
      </w:r>
      <w:r>
        <w:rPr>
          <w:spacing w:val="-2"/>
          <w:w w:val="110"/>
          <w:sz w:val="20"/>
        </w:rPr>
        <w:t> </w:t>
      </w:r>
      <w:r>
        <w:rPr>
          <w:w w:val="110"/>
          <w:sz w:val="20"/>
        </w:rPr>
        <w:t>Swensen). (Earlier</w:t>
      </w:r>
      <w:r>
        <w:rPr>
          <w:spacing w:val="-2"/>
          <w:w w:val="110"/>
          <w:sz w:val="20"/>
        </w:rPr>
        <w:t> </w:t>
      </w:r>
      <w:r>
        <w:rPr>
          <w:w w:val="110"/>
          <w:sz w:val="20"/>
        </w:rPr>
        <w:t>versions</w:t>
      </w:r>
      <w:r>
        <w:rPr>
          <w:spacing w:val="-2"/>
          <w:w w:val="110"/>
          <w:sz w:val="20"/>
        </w:rPr>
        <w:t> </w:t>
      </w:r>
      <w:r>
        <w:rPr>
          <w:w w:val="110"/>
          <w:sz w:val="20"/>
        </w:rPr>
        <w:t>appear</w:t>
      </w:r>
      <w:r>
        <w:rPr>
          <w:spacing w:val="-2"/>
          <w:w w:val="110"/>
          <w:sz w:val="20"/>
        </w:rPr>
        <w:t> </w:t>
      </w:r>
      <w:r>
        <w:rPr>
          <w:w w:val="110"/>
          <w:sz w:val="20"/>
        </w:rPr>
        <w:t>as</w:t>
      </w:r>
      <w:r>
        <w:rPr>
          <w:spacing w:val="-2"/>
          <w:w w:val="110"/>
          <w:sz w:val="20"/>
        </w:rPr>
        <w:t> </w:t>
      </w:r>
      <w:r>
        <w:rPr>
          <w:i/>
          <w:w w:val="110"/>
          <w:sz w:val="20"/>
        </w:rPr>
        <w:t>NBER Working Paper 17637 </w:t>
      </w:r>
      <w:r>
        <w:rPr>
          <w:w w:val="110"/>
          <w:sz w:val="20"/>
        </w:rPr>
        <w:t>and </w:t>
      </w:r>
      <w:r>
        <w:rPr>
          <w:i/>
          <w:w w:val="110"/>
          <w:sz w:val="20"/>
        </w:rPr>
        <w:t>IZA Discussion Paper No. 5525</w:t>
      </w:r>
      <w:r>
        <w:rPr>
          <w:w w:val="110"/>
          <w:sz w:val="20"/>
        </w:rPr>
        <w:t>.)</w:t>
      </w:r>
    </w:p>
    <w:p>
      <w:pPr>
        <w:spacing w:line="283" w:lineRule="auto" w:before="150"/>
        <w:ind w:left="720" w:right="357" w:firstLine="0"/>
        <w:jc w:val="both"/>
        <w:rPr>
          <w:sz w:val="20"/>
        </w:rPr>
      </w:pPr>
      <w:r>
        <w:rPr>
          <w:w w:val="110"/>
          <w:sz w:val="20"/>
        </w:rPr>
        <w:t>“Are Big-Time Sports a Threat to Student Achievement?”</w:t>
      </w:r>
      <w:r>
        <w:rPr>
          <w:spacing w:val="40"/>
          <w:w w:val="110"/>
          <w:sz w:val="20"/>
        </w:rPr>
        <w:t> </w:t>
      </w:r>
      <w:r>
        <w:rPr>
          <w:i/>
          <w:w w:val="110"/>
          <w:sz w:val="20"/>
        </w:rPr>
        <w:t>American Economic Journal:</w:t>
      </w:r>
      <w:r>
        <w:rPr>
          <w:i/>
          <w:w w:val="110"/>
          <w:sz w:val="20"/>
        </w:rPr>
        <w:t> Applied Economics</w:t>
      </w:r>
      <w:r>
        <w:rPr>
          <w:w w:val="110"/>
          <w:sz w:val="20"/>
        </w:rPr>
        <w:t>,</w:t>
      </w:r>
      <w:r>
        <w:rPr>
          <w:spacing w:val="-14"/>
          <w:w w:val="110"/>
          <w:sz w:val="20"/>
        </w:rPr>
        <w:t> </w:t>
      </w:r>
      <w:r>
        <w:rPr>
          <w:w w:val="110"/>
          <w:sz w:val="20"/>
        </w:rPr>
        <w:t>2012,</w:t>
      </w:r>
      <w:r>
        <w:rPr>
          <w:spacing w:val="-14"/>
          <w:w w:val="110"/>
          <w:sz w:val="20"/>
        </w:rPr>
        <w:t> </w:t>
      </w:r>
      <w:r>
        <w:rPr>
          <w:w w:val="110"/>
          <w:sz w:val="20"/>
        </w:rPr>
        <w:t>4(4):254–274</w:t>
      </w:r>
      <w:r>
        <w:rPr>
          <w:spacing w:val="-14"/>
          <w:w w:val="110"/>
          <w:sz w:val="20"/>
        </w:rPr>
        <w:t> </w:t>
      </w:r>
      <w:r>
        <w:rPr>
          <w:w w:val="110"/>
          <w:sz w:val="20"/>
        </w:rPr>
        <w:t>(with</w:t>
      </w:r>
      <w:r>
        <w:rPr>
          <w:spacing w:val="-13"/>
          <w:w w:val="110"/>
          <w:sz w:val="20"/>
        </w:rPr>
        <w:t> </w:t>
      </w:r>
      <w:r>
        <w:rPr>
          <w:w w:val="110"/>
          <w:sz w:val="20"/>
        </w:rPr>
        <w:t>Jason</w:t>
      </w:r>
      <w:r>
        <w:rPr>
          <w:spacing w:val="-14"/>
          <w:w w:val="110"/>
          <w:sz w:val="20"/>
        </w:rPr>
        <w:t> </w:t>
      </w:r>
      <w:r>
        <w:rPr>
          <w:w w:val="110"/>
          <w:sz w:val="20"/>
        </w:rPr>
        <w:t>Lindo</w:t>
      </w:r>
      <w:r>
        <w:rPr>
          <w:spacing w:val="-14"/>
          <w:w w:val="110"/>
          <w:sz w:val="20"/>
        </w:rPr>
        <w:t> </w:t>
      </w:r>
      <w:r>
        <w:rPr>
          <w:w w:val="110"/>
          <w:sz w:val="20"/>
        </w:rPr>
        <w:t>and</w:t>
      </w:r>
      <w:r>
        <w:rPr>
          <w:spacing w:val="-14"/>
          <w:w w:val="110"/>
          <w:sz w:val="20"/>
        </w:rPr>
        <w:t> </w:t>
      </w:r>
      <w:r>
        <w:rPr>
          <w:w w:val="110"/>
          <w:sz w:val="20"/>
        </w:rPr>
        <w:t>Isaac</w:t>
      </w:r>
      <w:r>
        <w:rPr>
          <w:spacing w:val="-13"/>
          <w:w w:val="110"/>
          <w:sz w:val="20"/>
        </w:rPr>
        <w:t> </w:t>
      </w:r>
      <w:r>
        <w:rPr>
          <w:w w:val="110"/>
          <w:sz w:val="20"/>
        </w:rPr>
        <w:t>Swensen).</w:t>
      </w:r>
      <w:r>
        <w:rPr>
          <w:spacing w:val="-1"/>
          <w:w w:val="110"/>
          <w:sz w:val="20"/>
        </w:rPr>
        <w:t> </w:t>
      </w:r>
      <w:r>
        <w:rPr>
          <w:w w:val="110"/>
          <w:sz w:val="20"/>
        </w:rPr>
        <w:t>(An</w:t>
      </w:r>
      <w:r>
        <w:rPr>
          <w:spacing w:val="-14"/>
          <w:w w:val="110"/>
          <w:sz w:val="20"/>
        </w:rPr>
        <w:t> </w:t>
      </w:r>
      <w:r>
        <w:rPr>
          <w:w w:val="110"/>
          <w:sz w:val="20"/>
        </w:rPr>
        <w:t>earlier</w:t>
      </w:r>
      <w:r>
        <w:rPr>
          <w:spacing w:val="-14"/>
          <w:w w:val="110"/>
          <w:sz w:val="20"/>
        </w:rPr>
        <w:t> </w:t>
      </w:r>
      <w:r>
        <w:rPr>
          <w:w w:val="110"/>
          <w:sz w:val="20"/>
        </w:rPr>
        <w:t>version</w:t>
      </w:r>
      <w:r>
        <w:rPr>
          <w:spacing w:val="-14"/>
          <w:w w:val="110"/>
          <w:sz w:val="20"/>
        </w:rPr>
        <w:t> </w:t>
      </w:r>
      <w:r>
        <w:rPr>
          <w:w w:val="110"/>
          <w:sz w:val="20"/>
        </w:rPr>
        <w:t>appears as </w:t>
      </w:r>
      <w:r>
        <w:rPr>
          <w:i/>
          <w:w w:val="110"/>
          <w:sz w:val="20"/>
        </w:rPr>
        <w:t>NBER Working Paper 17677</w:t>
      </w:r>
      <w:r>
        <w:rPr>
          <w:w w:val="110"/>
          <w:sz w:val="20"/>
        </w:rPr>
        <w:t>.)</w:t>
      </w:r>
    </w:p>
    <w:p>
      <w:pPr>
        <w:spacing w:line="283" w:lineRule="auto" w:before="150"/>
        <w:ind w:left="720" w:right="358" w:firstLine="0"/>
        <w:jc w:val="both"/>
        <w:rPr>
          <w:sz w:val="20"/>
        </w:rPr>
      </w:pPr>
      <w:r>
        <w:rPr>
          <w:w w:val="110"/>
          <w:sz w:val="20"/>
        </w:rPr>
        <w:t>“Adolescent</w:t>
      </w:r>
      <w:r>
        <w:rPr>
          <w:spacing w:val="-3"/>
          <w:w w:val="110"/>
          <w:sz w:val="20"/>
        </w:rPr>
        <w:t> </w:t>
      </w:r>
      <w:r>
        <w:rPr>
          <w:w w:val="110"/>
          <w:sz w:val="20"/>
        </w:rPr>
        <w:t>Drug</w:t>
      </w:r>
      <w:r>
        <w:rPr>
          <w:spacing w:val="-3"/>
          <w:w w:val="110"/>
          <w:sz w:val="20"/>
        </w:rPr>
        <w:t> </w:t>
      </w:r>
      <w:r>
        <w:rPr>
          <w:w w:val="110"/>
          <w:sz w:val="20"/>
        </w:rPr>
        <w:t>Use</w:t>
      </w:r>
      <w:r>
        <w:rPr>
          <w:spacing w:val="-3"/>
          <w:w w:val="110"/>
          <w:sz w:val="20"/>
        </w:rPr>
        <w:t> </w:t>
      </w:r>
      <w:r>
        <w:rPr>
          <w:w w:val="110"/>
          <w:sz w:val="20"/>
        </w:rPr>
        <w:t>and</w:t>
      </w:r>
      <w:r>
        <w:rPr>
          <w:spacing w:val="-3"/>
          <w:w w:val="110"/>
          <w:sz w:val="20"/>
        </w:rPr>
        <w:t> </w:t>
      </w:r>
      <w:r>
        <w:rPr>
          <w:w w:val="110"/>
          <w:sz w:val="20"/>
        </w:rPr>
        <w:t>the</w:t>
      </w:r>
      <w:r>
        <w:rPr>
          <w:spacing w:val="-3"/>
          <w:w w:val="110"/>
          <w:sz w:val="20"/>
        </w:rPr>
        <w:t> </w:t>
      </w:r>
      <w:r>
        <w:rPr>
          <w:w w:val="110"/>
          <w:sz w:val="20"/>
        </w:rPr>
        <w:t>Deterrent</w:t>
      </w:r>
      <w:r>
        <w:rPr>
          <w:spacing w:val="-3"/>
          <w:w w:val="110"/>
          <w:sz w:val="20"/>
        </w:rPr>
        <w:t> </w:t>
      </w:r>
      <w:r>
        <w:rPr>
          <w:w w:val="110"/>
          <w:sz w:val="20"/>
        </w:rPr>
        <w:t>Effect</w:t>
      </w:r>
      <w:r>
        <w:rPr>
          <w:spacing w:val="-3"/>
          <w:w w:val="110"/>
          <w:sz w:val="20"/>
        </w:rPr>
        <w:t> </w:t>
      </w:r>
      <w:r>
        <w:rPr>
          <w:w w:val="110"/>
          <w:sz w:val="20"/>
        </w:rPr>
        <w:t>of</w:t>
      </w:r>
      <w:r>
        <w:rPr>
          <w:spacing w:val="-3"/>
          <w:w w:val="110"/>
          <w:sz w:val="20"/>
        </w:rPr>
        <w:t> </w:t>
      </w:r>
      <w:r>
        <w:rPr>
          <w:w w:val="110"/>
          <w:sz w:val="20"/>
        </w:rPr>
        <w:t>School-Imposed</w:t>
      </w:r>
      <w:r>
        <w:rPr>
          <w:spacing w:val="-3"/>
          <w:w w:val="110"/>
          <w:sz w:val="20"/>
        </w:rPr>
        <w:t> </w:t>
      </w:r>
      <w:r>
        <w:rPr>
          <w:w w:val="110"/>
          <w:sz w:val="20"/>
        </w:rPr>
        <w:t>Penalties,”</w:t>
      </w:r>
      <w:r>
        <w:rPr>
          <w:spacing w:val="-3"/>
          <w:w w:val="110"/>
          <w:sz w:val="20"/>
        </w:rPr>
        <w:t> </w:t>
      </w:r>
      <w:r>
        <w:rPr>
          <w:i/>
          <w:w w:val="110"/>
          <w:sz w:val="20"/>
        </w:rPr>
        <w:t>Economics</w:t>
      </w:r>
      <w:r>
        <w:rPr>
          <w:i/>
          <w:spacing w:val="-3"/>
          <w:w w:val="110"/>
          <w:sz w:val="20"/>
        </w:rPr>
        <w:t> </w:t>
      </w:r>
      <w:r>
        <w:rPr>
          <w:i/>
          <w:w w:val="110"/>
          <w:sz w:val="20"/>
        </w:rPr>
        <w:t>of</w:t>
      </w:r>
      <w:r>
        <w:rPr>
          <w:i/>
          <w:spacing w:val="-3"/>
          <w:w w:val="110"/>
          <w:sz w:val="20"/>
        </w:rPr>
        <w:t> </w:t>
      </w:r>
      <w:r>
        <w:rPr>
          <w:i/>
          <w:w w:val="110"/>
          <w:sz w:val="20"/>
        </w:rPr>
        <w:t>Edu- cation</w:t>
      </w:r>
      <w:r>
        <w:rPr>
          <w:i/>
          <w:spacing w:val="-8"/>
          <w:w w:val="110"/>
          <w:sz w:val="20"/>
        </w:rPr>
        <w:t> </w:t>
      </w:r>
      <w:r>
        <w:rPr>
          <w:i/>
          <w:w w:val="110"/>
          <w:sz w:val="20"/>
        </w:rPr>
        <w:t>Review</w:t>
      </w:r>
      <w:r>
        <w:rPr>
          <w:w w:val="110"/>
          <w:sz w:val="20"/>
        </w:rPr>
        <w:t>,</w:t>
      </w:r>
      <w:r>
        <w:rPr>
          <w:spacing w:val="-8"/>
          <w:w w:val="110"/>
          <w:sz w:val="20"/>
        </w:rPr>
        <w:t> </w:t>
      </w:r>
      <w:r>
        <w:rPr>
          <w:w w:val="110"/>
          <w:sz w:val="20"/>
        </w:rPr>
        <w:t>2012,</w:t>
      </w:r>
      <w:r>
        <w:rPr>
          <w:spacing w:val="-8"/>
          <w:w w:val="110"/>
          <w:sz w:val="20"/>
        </w:rPr>
        <w:t> </w:t>
      </w:r>
      <w:r>
        <w:rPr>
          <w:w w:val="110"/>
          <w:sz w:val="20"/>
        </w:rPr>
        <w:t>31:961–969. (An</w:t>
      </w:r>
      <w:r>
        <w:rPr>
          <w:spacing w:val="-8"/>
          <w:w w:val="110"/>
          <w:sz w:val="20"/>
        </w:rPr>
        <w:t> </w:t>
      </w:r>
      <w:r>
        <w:rPr>
          <w:w w:val="110"/>
          <w:sz w:val="20"/>
        </w:rPr>
        <w:t>earlier</w:t>
      </w:r>
      <w:r>
        <w:rPr>
          <w:spacing w:val="-8"/>
          <w:w w:val="110"/>
          <w:sz w:val="20"/>
        </w:rPr>
        <w:t> </w:t>
      </w:r>
      <w:r>
        <w:rPr>
          <w:w w:val="110"/>
          <w:sz w:val="20"/>
        </w:rPr>
        <w:t>version</w:t>
      </w:r>
      <w:r>
        <w:rPr>
          <w:spacing w:val="-8"/>
          <w:w w:val="110"/>
          <w:sz w:val="20"/>
        </w:rPr>
        <w:t> </w:t>
      </w:r>
      <w:r>
        <w:rPr>
          <w:w w:val="110"/>
          <w:sz w:val="20"/>
        </w:rPr>
        <w:t>appears</w:t>
      </w:r>
      <w:r>
        <w:rPr>
          <w:spacing w:val="-8"/>
          <w:w w:val="110"/>
          <w:sz w:val="20"/>
        </w:rPr>
        <w:t> </w:t>
      </w:r>
      <w:r>
        <w:rPr>
          <w:w w:val="110"/>
          <w:sz w:val="20"/>
        </w:rPr>
        <w:t>as</w:t>
      </w:r>
      <w:r>
        <w:rPr>
          <w:spacing w:val="-8"/>
          <w:w w:val="110"/>
          <w:sz w:val="20"/>
        </w:rPr>
        <w:t> </w:t>
      </w:r>
      <w:r>
        <w:rPr>
          <w:i/>
          <w:w w:val="110"/>
          <w:sz w:val="20"/>
        </w:rPr>
        <w:t>IZA</w:t>
      </w:r>
      <w:r>
        <w:rPr>
          <w:i/>
          <w:spacing w:val="-8"/>
          <w:w w:val="110"/>
          <w:sz w:val="20"/>
        </w:rPr>
        <w:t> </w:t>
      </w:r>
      <w:r>
        <w:rPr>
          <w:i/>
          <w:w w:val="110"/>
          <w:sz w:val="20"/>
        </w:rPr>
        <w:t>Discussion</w:t>
      </w:r>
      <w:r>
        <w:rPr>
          <w:i/>
          <w:spacing w:val="-8"/>
          <w:w w:val="110"/>
          <w:sz w:val="20"/>
        </w:rPr>
        <w:t> </w:t>
      </w:r>
      <w:r>
        <w:rPr>
          <w:i/>
          <w:w w:val="110"/>
          <w:sz w:val="20"/>
        </w:rPr>
        <w:t>Paper</w:t>
      </w:r>
      <w:r>
        <w:rPr>
          <w:i/>
          <w:spacing w:val="-8"/>
          <w:w w:val="110"/>
          <w:sz w:val="20"/>
        </w:rPr>
        <w:t> </w:t>
      </w:r>
      <w:r>
        <w:rPr>
          <w:i/>
          <w:w w:val="110"/>
          <w:sz w:val="20"/>
        </w:rPr>
        <w:t>No. 5047</w:t>
      </w:r>
      <w:r>
        <w:rPr>
          <w:w w:val="110"/>
          <w:sz w:val="20"/>
        </w:rPr>
        <w:t>.)</w:t>
      </w:r>
    </w:p>
    <w:p>
      <w:pPr>
        <w:spacing w:line="283" w:lineRule="auto" w:before="151"/>
        <w:ind w:left="720" w:right="358" w:firstLine="0"/>
        <w:jc w:val="both"/>
        <w:rPr>
          <w:sz w:val="20"/>
        </w:rPr>
      </w:pPr>
      <w:r>
        <w:rPr>
          <w:w w:val="110"/>
          <w:sz w:val="20"/>
        </w:rPr>
        <w:t>“Evidence on the Efficacy of School-Based Incentives for Healthy Living,” </w:t>
      </w:r>
      <w:r>
        <w:rPr>
          <w:i/>
          <w:w w:val="110"/>
          <w:sz w:val="20"/>
        </w:rPr>
        <w:t>Economics of Educa- tion</w:t>
      </w:r>
      <w:r>
        <w:rPr>
          <w:i/>
          <w:spacing w:val="-3"/>
          <w:w w:val="110"/>
          <w:sz w:val="20"/>
        </w:rPr>
        <w:t> </w:t>
      </w:r>
      <w:r>
        <w:rPr>
          <w:i/>
          <w:w w:val="110"/>
          <w:sz w:val="20"/>
        </w:rPr>
        <w:t>Review</w:t>
      </w:r>
      <w:r>
        <w:rPr>
          <w:w w:val="110"/>
          <w:sz w:val="20"/>
        </w:rPr>
        <w:t>,</w:t>
      </w:r>
      <w:r>
        <w:rPr>
          <w:spacing w:val="-1"/>
          <w:w w:val="110"/>
          <w:sz w:val="20"/>
        </w:rPr>
        <w:t> </w:t>
      </w:r>
      <w:r>
        <w:rPr>
          <w:w w:val="110"/>
          <w:sz w:val="20"/>
        </w:rPr>
        <w:t>2012,</w:t>
      </w:r>
      <w:r>
        <w:rPr>
          <w:spacing w:val="-1"/>
          <w:w w:val="110"/>
          <w:sz w:val="20"/>
        </w:rPr>
        <w:t> </w:t>
      </w:r>
      <w:r>
        <w:rPr>
          <w:w w:val="110"/>
          <w:sz w:val="20"/>
        </w:rPr>
        <w:t>31:1028–1036</w:t>
      </w:r>
      <w:r>
        <w:rPr>
          <w:spacing w:val="-3"/>
          <w:w w:val="110"/>
          <w:sz w:val="20"/>
        </w:rPr>
        <w:t> </w:t>
      </w:r>
      <w:r>
        <w:rPr>
          <w:w w:val="110"/>
          <w:sz w:val="20"/>
        </w:rPr>
        <w:t>(with</w:t>
      </w:r>
      <w:r>
        <w:rPr>
          <w:spacing w:val="-3"/>
          <w:w w:val="110"/>
          <w:sz w:val="20"/>
        </w:rPr>
        <w:t> </w:t>
      </w:r>
      <w:r>
        <w:rPr>
          <w:w w:val="110"/>
          <w:sz w:val="20"/>
        </w:rPr>
        <w:t>Harold</w:t>
      </w:r>
      <w:r>
        <w:rPr>
          <w:spacing w:val="-3"/>
          <w:w w:val="110"/>
          <w:sz w:val="20"/>
        </w:rPr>
        <w:t> </w:t>
      </w:r>
      <w:r>
        <w:rPr>
          <w:w w:val="110"/>
          <w:sz w:val="20"/>
        </w:rPr>
        <w:t>Cuffe,</w:t>
      </w:r>
      <w:r>
        <w:rPr>
          <w:spacing w:val="-1"/>
          <w:w w:val="110"/>
          <w:sz w:val="20"/>
        </w:rPr>
        <w:t> </w:t>
      </w:r>
      <w:r>
        <w:rPr>
          <w:w w:val="110"/>
          <w:sz w:val="20"/>
        </w:rPr>
        <w:t>William</w:t>
      </w:r>
      <w:r>
        <w:rPr>
          <w:spacing w:val="-3"/>
          <w:w w:val="110"/>
          <w:sz w:val="20"/>
        </w:rPr>
        <w:t> </w:t>
      </w:r>
      <w:r>
        <w:rPr>
          <w:w w:val="110"/>
          <w:sz w:val="20"/>
        </w:rPr>
        <w:t>Harbaugh,</w:t>
      </w:r>
      <w:r>
        <w:rPr>
          <w:spacing w:val="-1"/>
          <w:w w:val="110"/>
          <w:sz w:val="20"/>
        </w:rPr>
        <w:t> </w:t>
      </w:r>
      <w:r>
        <w:rPr>
          <w:w w:val="110"/>
          <w:sz w:val="20"/>
        </w:rPr>
        <w:t>Jason</w:t>
      </w:r>
      <w:r>
        <w:rPr>
          <w:spacing w:val="-3"/>
          <w:w w:val="110"/>
          <w:sz w:val="20"/>
        </w:rPr>
        <w:t> </w:t>
      </w:r>
      <w:r>
        <w:rPr>
          <w:w w:val="110"/>
          <w:sz w:val="20"/>
        </w:rPr>
        <w:t>Lindo,</w:t>
      </w:r>
      <w:r>
        <w:rPr>
          <w:spacing w:val="-1"/>
          <w:w w:val="110"/>
          <w:sz w:val="20"/>
        </w:rPr>
        <w:t> </w:t>
      </w:r>
      <w:r>
        <w:rPr>
          <w:w w:val="110"/>
          <w:sz w:val="20"/>
        </w:rPr>
        <w:t>and</w:t>
      </w:r>
      <w:r>
        <w:rPr>
          <w:spacing w:val="-3"/>
          <w:w w:val="110"/>
          <w:sz w:val="20"/>
        </w:rPr>
        <w:t> </w:t>
      </w:r>
      <w:r>
        <w:rPr>
          <w:w w:val="110"/>
          <w:sz w:val="20"/>
        </w:rPr>
        <w:t>Gian- carlo Musto). (An earlier version of appears as </w:t>
      </w:r>
      <w:r>
        <w:rPr>
          <w:i/>
          <w:w w:val="110"/>
          <w:sz w:val="20"/>
        </w:rPr>
        <w:t>NBER Working Paper 17478</w:t>
      </w:r>
      <w:r>
        <w:rPr>
          <w:w w:val="110"/>
          <w:sz w:val="20"/>
        </w:rPr>
        <w:t>.)</w:t>
      </w:r>
    </w:p>
    <w:p>
      <w:pPr>
        <w:pStyle w:val="BodyText"/>
        <w:spacing w:line="283" w:lineRule="auto" w:before="150"/>
        <w:ind w:left="720" w:right="358"/>
        <w:jc w:val="both"/>
      </w:pPr>
      <w:r>
        <w:rPr>
          <w:w w:val="110"/>
        </w:rPr>
        <w:t>“Gender and the Influence of Peer Alcohol Consumption on Adolescent Sexual Activity,” </w:t>
      </w:r>
      <w:r>
        <w:rPr>
          <w:i/>
          <w:w w:val="110"/>
        </w:rPr>
        <w:t>Eco- nomic Inquiry</w:t>
      </w:r>
      <w:r>
        <w:rPr>
          <w:w w:val="110"/>
        </w:rPr>
        <w:t>,</w:t>
      </w:r>
      <w:r>
        <w:rPr>
          <w:w w:val="110"/>
        </w:rPr>
        <w:t> 2012,</w:t>
      </w:r>
      <w:r>
        <w:rPr>
          <w:w w:val="110"/>
        </w:rPr>
        <w:t> 50(1):248–263.</w:t>
      </w:r>
      <w:r>
        <w:rPr>
          <w:spacing w:val="40"/>
          <w:w w:val="110"/>
        </w:rPr>
        <w:t> </w:t>
      </w:r>
      <w:r>
        <w:rPr>
          <w:w w:val="110"/>
        </w:rPr>
        <w:t>(An earlier version appears as IZA Discussion Paper No. </w:t>
      </w:r>
      <w:r>
        <w:rPr>
          <w:spacing w:val="-2"/>
          <w:w w:val="110"/>
        </w:rPr>
        <w:t>4880.)</w:t>
      </w:r>
    </w:p>
    <w:p>
      <w:pPr>
        <w:pStyle w:val="BodyText"/>
        <w:spacing w:line="283" w:lineRule="auto" w:before="150"/>
        <w:ind w:left="720" w:right="358"/>
        <w:jc w:val="both"/>
      </w:pPr>
      <w:r>
        <w:rPr>
          <w:spacing w:val="-2"/>
          <w:w w:val="110"/>
        </w:rPr>
        <w:t>“Saving</w:t>
      </w:r>
      <w:r>
        <w:rPr>
          <w:spacing w:val="-6"/>
          <w:w w:val="110"/>
        </w:rPr>
        <w:t> </w:t>
      </w:r>
      <w:r>
        <w:rPr>
          <w:spacing w:val="-2"/>
          <w:w w:val="110"/>
        </w:rPr>
        <w:t>Babies?</w:t>
      </w:r>
      <w:r>
        <w:rPr>
          <w:spacing w:val="16"/>
          <w:w w:val="110"/>
        </w:rPr>
        <w:t> </w:t>
      </w:r>
      <w:r>
        <w:rPr>
          <w:spacing w:val="-2"/>
          <w:w w:val="110"/>
        </w:rPr>
        <w:t>Revisiting</w:t>
      </w:r>
      <w:r>
        <w:rPr>
          <w:spacing w:val="-6"/>
          <w:w w:val="110"/>
        </w:rPr>
        <w:t> </w:t>
      </w:r>
      <w:r>
        <w:rPr>
          <w:spacing w:val="-2"/>
          <w:w w:val="110"/>
        </w:rPr>
        <w:t>the</w:t>
      </w:r>
      <w:r>
        <w:rPr>
          <w:spacing w:val="-6"/>
          <w:w w:val="110"/>
        </w:rPr>
        <w:t> </w:t>
      </w:r>
      <w:r>
        <w:rPr>
          <w:spacing w:val="-2"/>
          <w:w w:val="110"/>
        </w:rPr>
        <w:t>Effect</w:t>
      </w:r>
      <w:r>
        <w:rPr>
          <w:spacing w:val="-6"/>
          <w:w w:val="110"/>
        </w:rPr>
        <w:t> </w:t>
      </w:r>
      <w:r>
        <w:rPr>
          <w:spacing w:val="-2"/>
          <w:w w:val="110"/>
        </w:rPr>
        <w:t>of</w:t>
      </w:r>
      <w:r>
        <w:rPr>
          <w:spacing w:val="-6"/>
          <w:w w:val="110"/>
        </w:rPr>
        <w:t> </w:t>
      </w:r>
      <w:r>
        <w:rPr>
          <w:spacing w:val="-2"/>
          <w:w w:val="110"/>
        </w:rPr>
        <w:t>Very</w:t>
      </w:r>
      <w:r>
        <w:rPr>
          <w:spacing w:val="-6"/>
          <w:w w:val="110"/>
        </w:rPr>
        <w:t> </w:t>
      </w:r>
      <w:r>
        <w:rPr>
          <w:spacing w:val="-2"/>
          <w:w w:val="110"/>
        </w:rPr>
        <w:t>Low</w:t>
      </w:r>
      <w:r>
        <w:rPr>
          <w:spacing w:val="-6"/>
          <w:w w:val="110"/>
        </w:rPr>
        <w:t> </w:t>
      </w:r>
      <w:r>
        <w:rPr>
          <w:spacing w:val="-2"/>
          <w:w w:val="110"/>
        </w:rPr>
        <w:t>Birth</w:t>
      </w:r>
      <w:r>
        <w:rPr>
          <w:spacing w:val="-6"/>
          <w:w w:val="110"/>
        </w:rPr>
        <w:t> </w:t>
      </w:r>
      <w:r>
        <w:rPr>
          <w:spacing w:val="-2"/>
          <w:w w:val="110"/>
        </w:rPr>
        <w:t>Weight</w:t>
      </w:r>
      <w:r>
        <w:rPr>
          <w:spacing w:val="-6"/>
          <w:w w:val="110"/>
        </w:rPr>
        <w:t> </w:t>
      </w:r>
      <w:r>
        <w:rPr>
          <w:spacing w:val="-2"/>
          <w:w w:val="110"/>
        </w:rPr>
        <w:t>Classification,”</w:t>
      </w:r>
      <w:r>
        <w:rPr>
          <w:spacing w:val="-5"/>
          <w:w w:val="110"/>
        </w:rPr>
        <w:t> </w:t>
      </w:r>
      <w:r>
        <w:rPr>
          <w:i/>
          <w:spacing w:val="-2"/>
          <w:w w:val="110"/>
        </w:rPr>
        <w:t>Quarterly</w:t>
      </w:r>
      <w:r>
        <w:rPr>
          <w:i/>
          <w:spacing w:val="-6"/>
          <w:w w:val="110"/>
        </w:rPr>
        <w:t> </w:t>
      </w:r>
      <w:r>
        <w:rPr>
          <w:i/>
          <w:spacing w:val="-2"/>
          <w:w w:val="110"/>
        </w:rPr>
        <w:t>Journal </w:t>
      </w:r>
      <w:r>
        <w:rPr>
          <w:i/>
          <w:w w:val="110"/>
        </w:rPr>
        <w:t>of Economics</w:t>
      </w:r>
      <w:r>
        <w:rPr>
          <w:w w:val="110"/>
        </w:rPr>
        <w:t>, 2011, 126:2117–2123 (with Alan Barreca, Melanie Guldi, and Jason Lindo).</w:t>
      </w:r>
    </w:p>
    <w:p>
      <w:pPr>
        <w:pStyle w:val="BodyText"/>
        <w:spacing w:before="151"/>
        <w:ind w:left="720"/>
        <w:jc w:val="both"/>
        <w:rPr>
          <w:i/>
        </w:rPr>
      </w:pPr>
      <w:r>
        <w:rPr>
          <w:spacing w:val="-2"/>
          <w:w w:val="110"/>
        </w:rPr>
        <w:t>“Top</w:t>
      </w:r>
      <w:r>
        <w:rPr>
          <w:spacing w:val="-7"/>
          <w:w w:val="110"/>
        </w:rPr>
        <w:t> </w:t>
      </w:r>
      <w:r>
        <w:rPr>
          <w:spacing w:val="-2"/>
          <w:w w:val="110"/>
        </w:rPr>
        <w:t>Management</w:t>
      </w:r>
      <w:r>
        <w:rPr>
          <w:spacing w:val="-7"/>
          <w:w w:val="110"/>
        </w:rPr>
        <w:t> </w:t>
      </w:r>
      <w:r>
        <w:rPr>
          <w:spacing w:val="-2"/>
          <w:w w:val="110"/>
        </w:rPr>
        <w:t>Team</w:t>
      </w:r>
      <w:r>
        <w:rPr>
          <w:spacing w:val="-7"/>
          <w:w w:val="110"/>
        </w:rPr>
        <w:t> </w:t>
      </w:r>
      <w:r>
        <w:rPr>
          <w:spacing w:val="-2"/>
          <w:w w:val="110"/>
        </w:rPr>
        <w:t>Turnover,</w:t>
      </w:r>
      <w:r>
        <w:rPr>
          <w:spacing w:val="-5"/>
          <w:w w:val="110"/>
        </w:rPr>
        <w:t> </w:t>
      </w:r>
      <w:r>
        <w:rPr>
          <w:spacing w:val="-2"/>
          <w:w w:val="110"/>
        </w:rPr>
        <w:t>CEO</w:t>
      </w:r>
      <w:r>
        <w:rPr>
          <w:spacing w:val="-7"/>
          <w:w w:val="110"/>
        </w:rPr>
        <w:t> </w:t>
      </w:r>
      <w:r>
        <w:rPr>
          <w:spacing w:val="-2"/>
          <w:w w:val="110"/>
        </w:rPr>
        <w:t>Succession</w:t>
      </w:r>
      <w:r>
        <w:rPr>
          <w:spacing w:val="-7"/>
          <w:w w:val="110"/>
        </w:rPr>
        <w:t> </w:t>
      </w:r>
      <w:r>
        <w:rPr>
          <w:spacing w:val="-2"/>
          <w:w w:val="110"/>
        </w:rPr>
        <w:t>Type,</w:t>
      </w:r>
      <w:r>
        <w:rPr>
          <w:spacing w:val="-4"/>
          <w:w w:val="110"/>
        </w:rPr>
        <w:t> </w:t>
      </w:r>
      <w:r>
        <w:rPr>
          <w:spacing w:val="-2"/>
          <w:w w:val="110"/>
        </w:rPr>
        <w:t>and</w:t>
      </w:r>
      <w:r>
        <w:rPr>
          <w:spacing w:val="-7"/>
          <w:w w:val="110"/>
        </w:rPr>
        <w:t> </w:t>
      </w:r>
      <w:r>
        <w:rPr>
          <w:spacing w:val="-2"/>
          <w:w w:val="110"/>
        </w:rPr>
        <w:t>Strategic</w:t>
      </w:r>
      <w:r>
        <w:rPr>
          <w:spacing w:val="-7"/>
          <w:w w:val="110"/>
        </w:rPr>
        <w:t> </w:t>
      </w:r>
      <w:r>
        <w:rPr>
          <w:spacing w:val="-2"/>
          <w:w w:val="110"/>
        </w:rPr>
        <w:t>Change,”</w:t>
      </w:r>
      <w:r>
        <w:rPr>
          <w:spacing w:val="-4"/>
          <w:w w:val="110"/>
        </w:rPr>
        <w:t> </w:t>
      </w:r>
      <w:r>
        <w:rPr>
          <w:i/>
          <w:spacing w:val="-2"/>
          <w:w w:val="110"/>
        </w:rPr>
        <w:t>Journal</w:t>
      </w:r>
      <w:r>
        <w:rPr>
          <w:i/>
          <w:spacing w:val="-7"/>
          <w:w w:val="110"/>
        </w:rPr>
        <w:t> </w:t>
      </w:r>
      <w:r>
        <w:rPr>
          <w:i/>
          <w:spacing w:val="-2"/>
          <w:w w:val="110"/>
        </w:rPr>
        <w:t>of</w:t>
      </w:r>
      <w:r>
        <w:rPr>
          <w:i/>
          <w:spacing w:val="-7"/>
          <w:w w:val="110"/>
        </w:rPr>
        <w:t> </w:t>
      </w:r>
      <w:r>
        <w:rPr>
          <w:i/>
          <w:spacing w:val="-2"/>
          <w:w w:val="110"/>
        </w:rPr>
        <w:t>Busi-</w:t>
      </w:r>
    </w:p>
    <w:p>
      <w:pPr>
        <w:pStyle w:val="BodyText"/>
        <w:spacing w:after="0"/>
        <w:jc w:val="both"/>
        <w:rPr>
          <w:i/>
        </w:rPr>
        <w:sectPr>
          <w:pgSz w:w="12240" w:h="15840"/>
          <w:pgMar w:header="0" w:footer="699" w:top="680" w:bottom="880" w:left="1440" w:right="1080"/>
        </w:sectPr>
      </w:pPr>
    </w:p>
    <w:p>
      <w:pPr>
        <w:pStyle w:val="BodyText"/>
        <w:spacing w:before="72"/>
        <w:ind w:left="720"/>
      </w:pPr>
      <w:r>
        <w:rPr>
          <w:i/>
          <w:spacing w:val="2"/>
        </w:rPr>
        <w:t>ness</w:t>
      </w:r>
      <w:r>
        <w:rPr>
          <w:i/>
          <w:spacing w:val="31"/>
        </w:rPr>
        <w:t> </w:t>
      </w:r>
      <w:r>
        <w:rPr>
          <w:i/>
          <w:spacing w:val="2"/>
        </w:rPr>
        <w:t>Research</w:t>
      </w:r>
      <w:r>
        <w:rPr>
          <w:spacing w:val="2"/>
        </w:rPr>
        <w:t>,</w:t>
      </w:r>
      <w:r>
        <w:rPr>
          <w:spacing w:val="32"/>
        </w:rPr>
        <w:t> </w:t>
      </w:r>
      <w:r>
        <w:rPr>
          <w:spacing w:val="2"/>
        </w:rPr>
        <w:t>2011,</w:t>
      </w:r>
      <w:r>
        <w:rPr>
          <w:spacing w:val="31"/>
        </w:rPr>
        <w:t> </w:t>
      </w:r>
      <w:r>
        <w:rPr>
          <w:spacing w:val="2"/>
        </w:rPr>
        <w:t>64:904–910</w:t>
      </w:r>
      <w:r>
        <w:rPr>
          <w:spacing w:val="32"/>
        </w:rPr>
        <w:t> </w:t>
      </w:r>
      <w:r>
        <w:rPr>
          <w:spacing w:val="2"/>
        </w:rPr>
        <w:t>(with</w:t>
      </w:r>
      <w:r>
        <w:rPr>
          <w:spacing w:val="30"/>
        </w:rPr>
        <w:t> </w:t>
      </w:r>
      <w:r>
        <w:rPr>
          <w:spacing w:val="2"/>
        </w:rPr>
        <w:t>John</w:t>
      </w:r>
      <w:r>
        <w:rPr>
          <w:spacing w:val="30"/>
        </w:rPr>
        <w:t> </w:t>
      </w:r>
      <w:r>
        <w:rPr>
          <w:spacing w:val="2"/>
        </w:rPr>
        <w:t>Barron</w:t>
      </w:r>
      <w:r>
        <w:rPr>
          <w:spacing w:val="30"/>
        </w:rPr>
        <w:t> </w:t>
      </w:r>
      <w:r>
        <w:rPr>
          <w:spacing w:val="2"/>
        </w:rPr>
        <w:t>and</w:t>
      </w:r>
      <w:r>
        <w:rPr>
          <w:spacing w:val="31"/>
        </w:rPr>
        <w:t> </w:t>
      </w:r>
      <w:r>
        <w:rPr>
          <w:spacing w:val="2"/>
        </w:rPr>
        <w:t>Dmitriy</w:t>
      </w:r>
      <w:r>
        <w:rPr>
          <w:spacing w:val="32"/>
        </w:rPr>
        <w:t> </w:t>
      </w:r>
      <w:r>
        <w:rPr>
          <w:spacing w:val="-2"/>
        </w:rPr>
        <w:t>Chulkov).</w:t>
      </w:r>
    </w:p>
    <w:p>
      <w:pPr>
        <w:pStyle w:val="BodyText"/>
        <w:spacing w:line="283" w:lineRule="auto" w:before="193"/>
        <w:ind w:left="720" w:right="357"/>
        <w:jc w:val="both"/>
      </w:pPr>
      <w:r>
        <w:rPr>
          <w:w w:val="110"/>
        </w:rPr>
        <w:t>“Do No-Loan Policies Change the Matriculation Patterns of Low-Income Students?”</w:t>
      </w:r>
      <w:r>
        <w:rPr>
          <w:spacing w:val="36"/>
          <w:w w:val="110"/>
        </w:rPr>
        <w:t> </w:t>
      </w:r>
      <w:r>
        <w:rPr>
          <w:i/>
          <w:w w:val="110"/>
        </w:rPr>
        <w:t>Economics of</w:t>
      </w:r>
      <w:r>
        <w:rPr>
          <w:i/>
          <w:spacing w:val="-14"/>
          <w:w w:val="110"/>
        </w:rPr>
        <w:t> </w:t>
      </w:r>
      <w:r>
        <w:rPr>
          <w:i/>
          <w:w w:val="110"/>
        </w:rPr>
        <w:t>Education</w:t>
      </w:r>
      <w:r>
        <w:rPr>
          <w:i/>
          <w:spacing w:val="-13"/>
          <w:w w:val="110"/>
        </w:rPr>
        <w:t> </w:t>
      </w:r>
      <w:r>
        <w:rPr>
          <w:i/>
          <w:w w:val="110"/>
        </w:rPr>
        <w:t>Review</w:t>
      </w:r>
      <w:r>
        <w:rPr>
          <w:w w:val="110"/>
        </w:rPr>
        <w:t>,</w:t>
      </w:r>
      <w:r>
        <w:rPr>
          <w:spacing w:val="-14"/>
          <w:w w:val="110"/>
        </w:rPr>
        <w:t> </w:t>
      </w:r>
      <w:r>
        <w:rPr>
          <w:w w:val="110"/>
        </w:rPr>
        <w:t>2011,</w:t>
      </w:r>
      <w:r>
        <w:rPr>
          <w:spacing w:val="-13"/>
          <w:w w:val="110"/>
        </w:rPr>
        <w:t> </w:t>
      </w:r>
      <w:r>
        <w:rPr>
          <w:w w:val="110"/>
        </w:rPr>
        <w:t>30(2):203–214</w:t>
      </w:r>
      <w:r>
        <w:rPr>
          <w:spacing w:val="-14"/>
          <w:w w:val="110"/>
        </w:rPr>
        <w:t> </w:t>
      </w:r>
      <w:r>
        <w:rPr>
          <w:w w:val="110"/>
        </w:rPr>
        <w:t>(with</w:t>
      </w:r>
      <w:r>
        <w:rPr>
          <w:spacing w:val="-13"/>
          <w:w w:val="110"/>
        </w:rPr>
        <w:t> </w:t>
      </w:r>
      <w:r>
        <w:rPr>
          <w:w w:val="110"/>
        </w:rPr>
        <w:t>Larry</w:t>
      </w:r>
      <w:r>
        <w:rPr>
          <w:spacing w:val="-14"/>
          <w:w w:val="110"/>
        </w:rPr>
        <w:t> </w:t>
      </w:r>
      <w:r>
        <w:rPr>
          <w:w w:val="110"/>
        </w:rPr>
        <w:t>Singell). (An</w:t>
      </w:r>
      <w:r>
        <w:rPr>
          <w:spacing w:val="-14"/>
          <w:w w:val="110"/>
        </w:rPr>
        <w:t> </w:t>
      </w:r>
      <w:r>
        <w:rPr>
          <w:w w:val="110"/>
        </w:rPr>
        <w:t>earlier</w:t>
      </w:r>
      <w:r>
        <w:rPr>
          <w:spacing w:val="-13"/>
          <w:w w:val="110"/>
        </w:rPr>
        <w:t> </w:t>
      </w:r>
      <w:r>
        <w:rPr>
          <w:w w:val="110"/>
        </w:rPr>
        <w:t>version</w:t>
      </w:r>
      <w:r>
        <w:rPr>
          <w:spacing w:val="-14"/>
          <w:w w:val="110"/>
        </w:rPr>
        <w:t> </w:t>
      </w:r>
      <w:r>
        <w:rPr>
          <w:w w:val="110"/>
        </w:rPr>
        <w:t>appears</w:t>
      </w:r>
      <w:r>
        <w:rPr>
          <w:spacing w:val="-13"/>
          <w:w w:val="110"/>
        </w:rPr>
        <w:t> </w:t>
      </w:r>
      <w:r>
        <w:rPr>
          <w:w w:val="110"/>
        </w:rPr>
        <w:t>as</w:t>
      </w:r>
      <w:r>
        <w:rPr>
          <w:spacing w:val="-14"/>
          <w:w w:val="110"/>
        </w:rPr>
        <w:t> </w:t>
      </w:r>
      <w:r>
        <w:rPr>
          <w:w w:val="110"/>
        </w:rPr>
        <w:t>IZA Discussion Paper No. 4362)</w:t>
      </w:r>
    </w:p>
    <w:p>
      <w:pPr>
        <w:pStyle w:val="BodyText"/>
        <w:spacing w:line="283" w:lineRule="auto" w:before="150"/>
        <w:ind w:left="720" w:right="254"/>
        <w:jc w:val="both"/>
      </w:pPr>
      <w:r>
        <w:rPr>
          <w:w w:val="110"/>
        </w:rPr>
        <w:t>“Modeling</w:t>
      </w:r>
      <w:r>
        <w:rPr>
          <w:spacing w:val="-14"/>
          <w:w w:val="110"/>
        </w:rPr>
        <w:t> </w:t>
      </w:r>
      <w:r>
        <w:rPr>
          <w:w w:val="110"/>
        </w:rPr>
        <w:t>Retention</w:t>
      </w:r>
      <w:r>
        <w:rPr>
          <w:spacing w:val="-14"/>
          <w:w w:val="110"/>
        </w:rPr>
        <w:t> </w:t>
      </w:r>
      <w:r>
        <w:rPr>
          <w:w w:val="110"/>
        </w:rPr>
        <w:t>at</w:t>
      </w:r>
      <w:r>
        <w:rPr>
          <w:spacing w:val="-14"/>
          <w:w w:val="110"/>
        </w:rPr>
        <w:t> </w:t>
      </w:r>
      <w:r>
        <w:rPr>
          <w:w w:val="110"/>
        </w:rPr>
        <w:t>a</w:t>
      </w:r>
      <w:r>
        <w:rPr>
          <w:spacing w:val="-13"/>
          <w:w w:val="110"/>
        </w:rPr>
        <w:t> </w:t>
      </w:r>
      <w:r>
        <w:rPr>
          <w:w w:val="110"/>
        </w:rPr>
        <w:t>Large</w:t>
      </w:r>
      <w:r>
        <w:rPr>
          <w:spacing w:val="-14"/>
          <w:w w:val="110"/>
        </w:rPr>
        <w:t> </w:t>
      </w:r>
      <w:r>
        <w:rPr>
          <w:w w:val="110"/>
        </w:rPr>
        <w:t>Public</w:t>
      </w:r>
      <w:r>
        <w:rPr>
          <w:spacing w:val="-14"/>
          <w:w w:val="110"/>
        </w:rPr>
        <w:t> </w:t>
      </w:r>
      <w:r>
        <w:rPr>
          <w:w w:val="110"/>
        </w:rPr>
        <w:t>University:</w:t>
      </w:r>
      <w:r>
        <w:rPr>
          <w:spacing w:val="-7"/>
          <w:w w:val="110"/>
        </w:rPr>
        <w:t> </w:t>
      </w:r>
      <w:r>
        <w:rPr>
          <w:w w:val="110"/>
        </w:rPr>
        <w:t>Can</w:t>
      </w:r>
      <w:r>
        <w:rPr>
          <w:spacing w:val="-14"/>
          <w:w w:val="110"/>
        </w:rPr>
        <w:t> </w:t>
      </w:r>
      <w:r>
        <w:rPr>
          <w:w w:val="110"/>
        </w:rPr>
        <w:t>At-Risk</w:t>
      </w:r>
      <w:r>
        <w:rPr>
          <w:spacing w:val="-13"/>
          <w:w w:val="110"/>
        </w:rPr>
        <w:t> </w:t>
      </w:r>
      <w:r>
        <w:rPr>
          <w:w w:val="110"/>
        </w:rPr>
        <w:t>Students</w:t>
      </w:r>
      <w:r>
        <w:rPr>
          <w:spacing w:val="-14"/>
          <w:w w:val="110"/>
        </w:rPr>
        <w:t> </w:t>
      </w:r>
      <w:r>
        <w:rPr>
          <w:w w:val="110"/>
        </w:rPr>
        <w:t>be</w:t>
      </w:r>
      <w:r>
        <w:rPr>
          <w:spacing w:val="-14"/>
          <w:w w:val="110"/>
        </w:rPr>
        <w:t> </w:t>
      </w:r>
      <w:r>
        <w:rPr>
          <w:w w:val="110"/>
        </w:rPr>
        <w:t>Identified</w:t>
      </w:r>
      <w:r>
        <w:rPr>
          <w:spacing w:val="-14"/>
          <w:w w:val="110"/>
        </w:rPr>
        <w:t> </w:t>
      </w:r>
      <w:r>
        <w:rPr>
          <w:w w:val="110"/>
        </w:rPr>
        <w:t>Early</w:t>
      </w:r>
      <w:r>
        <w:rPr>
          <w:spacing w:val="-13"/>
          <w:w w:val="110"/>
        </w:rPr>
        <w:t> </w:t>
      </w:r>
      <w:r>
        <w:rPr>
          <w:w w:val="110"/>
        </w:rPr>
        <w:t>Enough to</w:t>
      </w:r>
      <w:r>
        <w:rPr>
          <w:spacing w:val="-6"/>
          <w:w w:val="110"/>
        </w:rPr>
        <w:t> </w:t>
      </w:r>
      <w:r>
        <w:rPr>
          <w:w w:val="110"/>
        </w:rPr>
        <w:t>Treat?” </w:t>
      </w:r>
      <w:r>
        <w:rPr>
          <w:i/>
          <w:w w:val="110"/>
        </w:rPr>
        <w:t>Research</w:t>
      </w:r>
      <w:r>
        <w:rPr>
          <w:i/>
          <w:spacing w:val="-6"/>
          <w:w w:val="110"/>
        </w:rPr>
        <w:t> </w:t>
      </w:r>
      <w:r>
        <w:rPr>
          <w:i/>
          <w:w w:val="110"/>
        </w:rPr>
        <w:t>in</w:t>
      </w:r>
      <w:r>
        <w:rPr>
          <w:i/>
          <w:spacing w:val="-6"/>
          <w:w w:val="110"/>
        </w:rPr>
        <w:t> </w:t>
      </w:r>
      <w:r>
        <w:rPr>
          <w:i/>
          <w:w w:val="110"/>
        </w:rPr>
        <w:t>Higher</w:t>
      </w:r>
      <w:r>
        <w:rPr>
          <w:i/>
          <w:spacing w:val="-6"/>
          <w:w w:val="110"/>
        </w:rPr>
        <w:t> </w:t>
      </w:r>
      <w:r>
        <w:rPr>
          <w:i/>
          <w:w w:val="110"/>
        </w:rPr>
        <w:t>Education</w:t>
      </w:r>
      <w:r>
        <w:rPr>
          <w:w w:val="110"/>
        </w:rPr>
        <w:t>,</w:t>
      </w:r>
      <w:r>
        <w:rPr>
          <w:spacing w:val="-6"/>
          <w:w w:val="110"/>
        </w:rPr>
        <w:t> </w:t>
      </w:r>
      <w:r>
        <w:rPr>
          <w:w w:val="110"/>
        </w:rPr>
        <w:t>2010,</w:t>
      </w:r>
      <w:r>
        <w:rPr>
          <w:spacing w:val="-6"/>
          <w:w w:val="110"/>
        </w:rPr>
        <w:t> </w:t>
      </w:r>
      <w:r>
        <w:rPr>
          <w:w w:val="110"/>
        </w:rPr>
        <w:t>51:546–572</w:t>
      </w:r>
      <w:r>
        <w:rPr>
          <w:spacing w:val="-6"/>
          <w:w w:val="110"/>
        </w:rPr>
        <w:t> </w:t>
      </w:r>
      <w:r>
        <w:rPr>
          <w:w w:val="110"/>
        </w:rPr>
        <w:t>(with</w:t>
      </w:r>
      <w:r>
        <w:rPr>
          <w:spacing w:val="-6"/>
          <w:w w:val="110"/>
        </w:rPr>
        <w:t> </w:t>
      </w:r>
      <w:r>
        <w:rPr>
          <w:w w:val="110"/>
        </w:rPr>
        <w:t>Larry</w:t>
      </w:r>
      <w:r>
        <w:rPr>
          <w:spacing w:val="-6"/>
          <w:w w:val="110"/>
        </w:rPr>
        <w:t> </w:t>
      </w:r>
      <w:r>
        <w:rPr>
          <w:w w:val="110"/>
        </w:rPr>
        <w:t>Singell).</w:t>
      </w:r>
    </w:p>
    <w:p>
      <w:pPr>
        <w:pStyle w:val="BodyText"/>
        <w:spacing w:line="283" w:lineRule="auto" w:before="150"/>
        <w:ind w:left="720"/>
      </w:pPr>
      <w:r>
        <w:rPr>
          <w:w w:val="110"/>
        </w:rPr>
        <w:t>“Corruption,</w:t>
      </w:r>
      <w:r>
        <w:rPr>
          <w:spacing w:val="-16"/>
          <w:w w:val="110"/>
        </w:rPr>
        <w:t> </w:t>
      </w:r>
      <w:r>
        <w:rPr>
          <w:w w:val="110"/>
        </w:rPr>
        <w:t>Decentralization</w:t>
      </w:r>
      <w:r>
        <w:rPr>
          <w:spacing w:val="-18"/>
          <w:w w:val="110"/>
        </w:rPr>
        <w:t> </w:t>
      </w:r>
      <w:r>
        <w:rPr>
          <w:w w:val="110"/>
        </w:rPr>
        <w:t>and</w:t>
      </w:r>
      <w:r>
        <w:rPr>
          <w:spacing w:val="-18"/>
          <w:w w:val="110"/>
        </w:rPr>
        <w:t> </w:t>
      </w:r>
      <w:r>
        <w:rPr>
          <w:w w:val="110"/>
        </w:rPr>
        <w:t>Yardstick</w:t>
      </w:r>
      <w:r>
        <w:rPr>
          <w:spacing w:val="-18"/>
          <w:w w:val="110"/>
        </w:rPr>
        <w:t> </w:t>
      </w:r>
      <w:r>
        <w:rPr>
          <w:w w:val="110"/>
        </w:rPr>
        <w:t>Competition,”</w:t>
      </w:r>
      <w:r>
        <w:rPr>
          <w:spacing w:val="-16"/>
          <w:w w:val="110"/>
        </w:rPr>
        <w:t> </w:t>
      </w:r>
      <w:r>
        <w:rPr>
          <w:i/>
          <w:w w:val="110"/>
        </w:rPr>
        <w:t>Economics</w:t>
      </w:r>
      <w:r>
        <w:rPr>
          <w:i/>
          <w:spacing w:val="-18"/>
          <w:w w:val="110"/>
        </w:rPr>
        <w:t> </w:t>
      </w:r>
      <w:r>
        <w:rPr>
          <w:i/>
          <w:w w:val="110"/>
        </w:rPr>
        <w:t>of</w:t>
      </w:r>
      <w:r>
        <w:rPr>
          <w:i/>
          <w:spacing w:val="-18"/>
          <w:w w:val="110"/>
        </w:rPr>
        <w:t> </w:t>
      </w:r>
      <w:r>
        <w:rPr>
          <w:i/>
          <w:w w:val="110"/>
        </w:rPr>
        <w:t>Governance</w:t>
      </w:r>
      <w:r>
        <w:rPr>
          <w:w w:val="110"/>
        </w:rPr>
        <w:t>,</w:t>
      </w:r>
      <w:r>
        <w:rPr>
          <w:spacing w:val="-16"/>
          <w:w w:val="110"/>
        </w:rPr>
        <w:t> </w:t>
      </w:r>
      <w:r>
        <w:rPr>
          <w:w w:val="110"/>
        </w:rPr>
        <w:t>2010,</w:t>
      </w:r>
      <w:r>
        <w:rPr>
          <w:spacing w:val="-16"/>
          <w:w w:val="110"/>
        </w:rPr>
        <w:t> </w:t>
      </w:r>
      <w:r>
        <w:rPr>
          <w:w w:val="110"/>
        </w:rPr>
        <w:t>11:269– </w:t>
      </w:r>
      <w:r>
        <w:rPr>
          <w:w w:val="115"/>
        </w:rPr>
        <w:t>294 (with</w:t>
      </w:r>
      <w:r>
        <w:rPr>
          <w:spacing w:val="-1"/>
          <w:w w:val="115"/>
        </w:rPr>
        <w:t> </w:t>
      </w:r>
      <w:r>
        <w:rPr>
          <w:w w:val="115"/>
        </w:rPr>
        <w:t>Oguzhan Dincer and</w:t>
      </w:r>
      <w:r>
        <w:rPr>
          <w:spacing w:val="-1"/>
          <w:w w:val="115"/>
        </w:rPr>
        <w:t> </w:t>
      </w:r>
      <w:r>
        <w:rPr>
          <w:w w:val="115"/>
        </w:rPr>
        <w:t>Christopher Ellis).</w:t>
      </w:r>
    </w:p>
    <w:p>
      <w:pPr>
        <w:pStyle w:val="BodyText"/>
        <w:spacing w:line="283" w:lineRule="auto" w:before="151"/>
        <w:ind w:left="720" w:right="357"/>
        <w:jc w:val="both"/>
      </w:pPr>
      <w:r>
        <w:rPr>
          <w:w w:val="110"/>
        </w:rPr>
        <w:t>“Spacey Parents: Spatial Autoregressive Patterns in Inbound FDI,” in S. Brakman and H. Garret- sen</w:t>
      </w:r>
      <w:r>
        <w:rPr>
          <w:spacing w:val="-10"/>
          <w:w w:val="110"/>
        </w:rPr>
        <w:t> </w:t>
      </w:r>
      <w:r>
        <w:rPr>
          <w:w w:val="110"/>
        </w:rPr>
        <w:t>(eds.),</w:t>
      </w:r>
      <w:r>
        <w:rPr>
          <w:spacing w:val="-9"/>
          <w:w w:val="110"/>
        </w:rPr>
        <w:t> </w:t>
      </w:r>
      <w:r>
        <w:rPr>
          <w:i/>
          <w:w w:val="110"/>
        </w:rPr>
        <w:t>Foreign</w:t>
      </w:r>
      <w:r>
        <w:rPr>
          <w:i/>
          <w:spacing w:val="-10"/>
          <w:w w:val="110"/>
        </w:rPr>
        <w:t> </w:t>
      </w:r>
      <w:r>
        <w:rPr>
          <w:i/>
          <w:w w:val="110"/>
        </w:rPr>
        <w:t>Direct</w:t>
      </w:r>
      <w:r>
        <w:rPr>
          <w:i/>
          <w:spacing w:val="-10"/>
          <w:w w:val="110"/>
        </w:rPr>
        <w:t> </w:t>
      </w:r>
      <w:r>
        <w:rPr>
          <w:i/>
          <w:w w:val="110"/>
        </w:rPr>
        <w:t>Investment</w:t>
      </w:r>
      <w:r>
        <w:rPr>
          <w:i/>
          <w:spacing w:val="-10"/>
          <w:w w:val="110"/>
        </w:rPr>
        <w:t> </w:t>
      </w:r>
      <w:r>
        <w:rPr>
          <w:i/>
          <w:w w:val="110"/>
        </w:rPr>
        <w:t>and</w:t>
      </w:r>
      <w:r>
        <w:rPr>
          <w:i/>
          <w:spacing w:val="-10"/>
          <w:w w:val="110"/>
        </w:rPr>
        <w:t> </w:t>
      </w:r>
      <w:r>
        <w:rPr>
          <w:i/>
          <w:w w:val="110"/>
        </w:rPr>
        <w:t>the</w:t>
      </w:r>
      <w:r>
        <w:rPr>
          <w:i/>
          <w:spacing w:val="-10"/>
          <w:w w:val="110"/>
        </w:rPr>
        <w:t> </w:t>
      </w:r>
      <w:r>
        <w:rPr>
          <w:i/>
          <w:w w:val="110"/>
        </w:rPr>
        <w:t>Multinational</w:t>
      </w:r>
      <w:r>
        <w:rPr>
          <w:i/>
          <w:spacing w:val="-10"/>
          <w:w w:val="110"/>
        </w:rPr>
        <w:t> </w:t>
      </w:r>
      <w:r>
        <w:rPr>
          <w:i/>
          <w:w w:val="110"/>
        </w:rPr>
        <w:t>Enterprise</w:t>
      </w:r>
      <w:r>
        <w:rPr>
          <w:w w:val="110"/>
        </w:rPr>
        <w:t>,</w:t>
      </w:r>
      <w:r>
        <w:rPr>
          <w:spacing w:val="-9"/>
          <w:w w:val="110"/>
        </w:rPr>
        <w:t> </w:t>
      </w:r>
      <w:r>
        <w:rPr>
          <w:w w:val="110"/>
        </w:rPr>
        <w:t>MIT</w:t>
      </w:r>
      <w:r>
        <w:rPr>
          <w:spacing w:val="-10"/>
          <w:w w:val="110"/>
        </w:rPr>
        <w:t> </w:t>
      </w:r>
      <w:r>
        <w:rPr>
          <w:w w:val="110"/>
        </w:rPr>
        <w:t>Press,</w:t>
      </w:r>
      <w:r>
        <w:rPr>
          <w:spacing w:val="-9"/>
          <w:w w:val="110"/>
        </w:rPr>
        <w:t> </w:t>
      </w:r>
      <w:r>
        <w:rPr>
          <w:w w:val="110"/>
        </w:rPr>
        <w:t>2008,</w:t>
      </w:r>
      <w:r>
        <w:rPr>
          <w:spacing w:val="-9"/>
          <w:w w:val="110"/>
        </w:rPr>
        <w:t> </w:t>
      </w:r>
      <w:r>
        <w:rPr>
          <w:w w:val="110"/>
        </w:rPr>
        <w:t>173–197 (with Bruce Blonigen, Ronald Davies and Helen Naughton). An earlier version appears as NBER Working Paper 11466.</w:t>
      </w:r>
    </w:p>
    <w:p>
      <w:pPr>
        <w:spacing w:line="283" w:lineRule="auto" w:before="150"/>
        <w:ind w:left="720" w:right="350" w:firstLine="0"/>
        <w:jc w:val="left"/>
        <w:rPr>
          <w:sz w:val="20"/>
        </w:rPr>
      </w:pPr>
      <w:r>
        <w:rPr>
          <w:w w:val="110"/>
          <w:sz w:val="20"/>
        </w:rPr>
        <w:t>“Work</w:t>
      </w:r>
      <w:r>
        <w:rPr>
          <w:spacing w:val="-10"/>
          <w:w w:val="110"/>
          <w:sz w:val="20"/>
        </w:rPr>
        <w:t> </w:t>
      </w:r>
      <w:r>
        <w:rPr>
          <w:w w:val="110"/>
          <w:sz w:val="20"/>
        </w:rPr>
        <w:t>Hard,</w:t>
      </w:r>
      <w:r>
        <w:rPr>
          <w:spacing w:val="-9"/>
          <w:w w:val="110"/>
          <w:sz w:val="20"/>
        </w:rPr>
        <w:t> </w:t>
      </w:r>
      <w:r>
        <w:rPr>
          <w:w w:val="110"/>
          <w:sz w:val="20"/>
        </w:rPr>
        <w:t>Not</w:t>
      </w:r>
      <w:r>
        <w:rPr>
          <w:spacing w:val="-10"/>
          <w:w w:val="110"/>
          <w:sz w:val="20"/>
        </w:rPr>
        <w:t> </w:t>
      </w:r>
      <w:r>
        <w:rPr>
          <w:w w:val="110"/>
          <w:sz w:val="20"/>
        </w:rPr>
        <w:t>Smart: Stock</w:t>
      </w:r>
      <w:r>
        <w:rPr>
          <w:spacing w:val="-10"/>
          <w:w w:val="110"/>
          <w:sz w:val="20"/>
        </w:rPr>
        <w:t> </w:t>
      </w:r>
      <w:r>
        <w:rPr>
          <w:w w:val="110"/>
          <w:sz w:val="20"/>
        </w:rPr>
        <w:t>Options</w:t>
      </w:r>
      <w:r>
        <w:rPr>
          <w:spacing w:val="-10"/>
          <w:w w:val="110"/>
          <w:sz w:val="20"/>
        </w:rPr>
        <w:t> </w:t>
      </w:r>
      <w:r>
        <w:rPr>
          <w:w w:val="110"/>
          <w:sz w:val="20"/>
        </w:rPr>
        <w:t>in</w:t>
      </w:r>
      <w:r>
        <w:rPr>
          <w:spacing w:val="-10"/>
          <w:w w:val="110"/>
          <w:sz w:val="20"/>
        </w:rPr>
        <w:t> </w:t>
      </w:r>
      <w:r>
        <w:rPr>
          <w:w w:val="110"/>
          <w:sz w:val="20"/>
        </w:rPr>
        <w:t>Executive</w:t>
      </w:r>
      <w:r>
        <w:rPr>
          <w:spacing w:val="-10"/>
          <w:w w:val="110"/>
          <w:sz w:val="20"/>
        </w:rPr>
        <w:t> </w:t>
      </w:r>
      <w:r>
        <w:rPr>
          <w:w w:val="110"/>
          <w:sz w:val="20"/>
        </w:rPr>
        <w:t>Compensation,”</w:t>
      </w:r>
      <w:r>
        <w:rPr>
          <w:spacing w:val="-10"/>
          <w:w w:val="110"/>
          <w:sz w:val="20"/>
        </w:rPr>
        <w:t> </w:t>
      </w:r>
      <w:r>
        <w:rPr>
          <w:i/>
          <w:w w:val="110"/>
          <w:sz w:val="20"/>
        </w:rPr>
        <w:t>Journal</w:t>
      </w:r>
      <w:r>
        <w:rPr>
          <w:i/>
          <w:spacing w:val="-10"/>
          <w:w w:val="110"/>
          <w:sz w:val="20"/>
        </w:rPr>
        <w:t> </w:t>
      </w:r>
      <w:r>
        <w:rPr>
          <w:i/>
          <w:w w:val="110"/>
          <w:sz w:val="20"/>
        </w:rPr>
        <w:t>of</w:t>
      </w:r>
      <w:r>
        <w:rPr>
          <w:i/>
          <w:spacing w:val="-10"/>
          <w:w w:val="110"/>
          <w:sz w:val="20"/>
        </w:rPr>
        <w:t> </w:t>
      </w:r>
      <w:r>
        <w:rPr>
          <w:i/>
          <w:w w:val="110"/>
          <w:sz w:val="20"/>
        </w:rPr>
        <w:t>Economic</w:t>
      </w:r>
      <w:r>
        <w:rPr>
          <w:i/>
          <w:spacing w:val="-10"/>
          <w:w w:val="110"/>
          <w:sz w:val="20"/>
        </w:rPr>
        <w:t> </w:t>
      </w:r>
      <w:r>
        <w:rPr>
          <w:i/>
          <w:w w:val="110"/>
          <w:sz w:val="20"/>
        </w:rPr>
        <w:t>Behav- ior &amp; Organization</w:t>
      </w:r>
      <w:r>
        <w:rPr>
          <w:w w:val="110"/>
          <w:sz w:val="20"/>
        </w:rPr>
        <w:t>, 2008, 66: 767–790 (with John Barron).</w:t>
      </w:r>
    </w:p>
    <w:p>
      <w:pPr>
        <w:spacing w:line="283" w:lineRule="auto" w:before="151"/>
        <w:ind w:left="720" w:right="357" w:firstLine="0"/>
        <w:jc w:val="both"/>
        <w:rPr>
          <w:sz w:val="20"/>
        </w:rPr>
      </w:pPr>
      <w:r>
        <w:rPr>
          <w:w w:val="110"/>
          <w:sz w:val="20"/>
        </w:rPr>
        <w:t>“Consumer and Competitor Reactions:</w:t>
      </w:r>
      <w:r>
        <w:rPr>
          <w:spacing w:val="40"/>
          <w:w w:val="110"/>
          <w:sz w:val="20"/>
        </w:rPr>
        <w:t> </w:t>
      </w:r>
      <w:r>
        <w:rPr>
          <w:w w:val="110"/>
          <w:sz w:val="20"/>
        </w:rPr>
        <w:t>Evidence from a Retail-Gasoline Field Experiment,” </w:t>
      </w:r>
      <w:r>
        <w:rPr>
          <w:i/>
          <w:w w:val="110"/>
          <w:sz w:val="20"/>
        </w:rPr>
        <w:t>In- ternational</w:t>
      </w:r>
      <w:r>
        <w:rPr>
          <w:i/>
          <w:spacing w:val="-3"/>
          <w:w w:val="110"/>
          <w:sz w:val="20"/>
        </w:rPr>
        <w:t> </w:t>
      </w:r>
      <w:r>
        <w:rPr>
          <w:i/>
          <w:w w:val="110"/>
          <w:sz w:val="20"/>
        </w:rPr>
        <w:t>Journal</w:t>
      </w:r>
      <w:r>
        <w:rPr>
          <w:i/>
          <w:spacing w:val="-3"/>
          <w:w w:val="110"/>
          <w:sz w:val="20"/>
        </w:rPr>
        <w:t> </w:t>
      </w:r>
      <w:r>
        <w:rPr>
          <w:i/>
          <w:w w:val="110"/>
          <w:sz w:val="20"/>
        </w:rPr>
        <w:t>of</w:t>
      </w:r>
      <w:r>
        <w:rPr>
          <w:i/>
          <w:spacing w:val="-3"/>
          <w:w w:val="110"/>
          <w:sz w:val="20"/>
        </w:rPr>
        <w:t> </w:t>
      </w:r>
      <w:r>
        <w:rPr>
          <w:i/>
          <w:w w:val="110"/>
          <w:sz w:val="20"/>
        </w:rPr>
        <w:t>Industrial</w:t>
      </w:r>
      <w:r>
        <w:rPr>
          <w:i/>
          <w:spacing w:val="-3"/>
          <w:w w:val="110"/>
          <w:sz w:val="20"/>
        </w:rPr>
        <w:t> </w:t>
      </w:r>
      <w:r>
        <w:rPr>
          <w:i/>
          <w:w w:val="110"/>
          <w:sz w:val="20"/>
        </w:rPr>
        <w:t>Organization</w:t>
      </w:r>
      <w:r>
        <w:rPr>
          <w:w w:val="110"/>
          <w:sz w:val="20"/>
        </w:rPr>
        <w:t>,</w:t>
      </w:r>
      <w:r>
        <w:rPr>
          <w:spacing w:val="-3"/>
          <w:w w:val="110"/>
          <w:sz w:val="20"/>
        </w:rPr>
        <w:t> </w:t>
      </w:r>
      <w:r>
        <w:rPr>
          <w:w w:val="110"/>
          <w:sz w:val="20"/>
        </w:rPr>
        <w:t>2008,</w:t>
      </w:r>
      <w:r>
        <w:rPr>
          <w:spacing w:val="-2"/>
          <w:w w:val="110"/>
          <w:sz w:val="20"/>
        </w:rPr>
        <w:t> </w:t>
      </w:r>
      <w:r>
        <w:rPr>
          <w:w w:val="110"/>
          <w:sz w:val="20"/>
        </w:rPr>
        <w:t>26(2): 517–531</w:t>
      </w:r>
      <w:r>
        <w:rPr>
          <w:spacing w:val="-3"/>
          <w:w w:val="110"/>
          <w:sz w:val="20"/>
        </w:rPr>
        <w:t> </w:t>
      </w:r>
      <w:r>
        <w:rPr>
          <w:w w:val="110"/>
          <w:sz w:val="20"/>
        </w:rPr>
        <w:t>(with</w:t>
      </w:r>
      <w:r>
        <w:rPr>
          <w:spacing w:val="-3"/>
          <w:w w:val="110"/>
          <w:sz w:val="20"/>
        </w:rPr>
        <w:t> </w:t>
      </w:r>
      <w:r>
        <w:rPr>
          <w:w w:val="110"/>
          <w:sz w:val="20"/>
        </w:rPr>
        <w:t>John</w:t>
      </w:r>
      <w:r>
        <w:rPr>
          <w:spacing w:val="-3"/>
          <w:w w:val="110"/>
          <w:sz w:val="20"/>
        </w:rPr>
        <w:t> </w:t>
      </w:r>
      <w:r>
        <w:rPr>
          <w:w w:val="110"/>
          <w:sz w:val="20"/>
        </w:rPr>
        <w:t>Barron</w:t>
      </w:r>
      <w:r>
        <w:rPr>
          <w:spacing w:val="-3"/>
          <w:w w:val="110"/>
          <w:sz w:val="20"/>
        </w:rPr>
        <w:t> </w:t>
      </w:r>
      <w:r>
        <w:rPr>
          <w:w w:val="110"/>
          <w:sz w:val="20"/>
        </w:rPr>
        <w:t>and</w:t>
      </w:r>
      <w:r>
        <w:rPr>
          <w:spacing w:val="-3"/>
          <w:w w:val="110"/>
          <w:sz w:val="20"/>
        </w:rPr>
        <w:t> </w:t>
      </w:r>
      <w:r>
        <w:rPr>
          <w:w w:val="110"/>
          <w:sz w:val="20"/>
        </w:rPr>
        <w:t>John </w:t>
      </w:r>
      <w:r>
        <w:rPr>
          <w:spacing w:val="-2"/>
          <w:w w:val="110"/>
          <w:sz w:val="20"/>
        </w:rPr>
        <w:t>Umbeck).</w:t>
      </w:r>
    </w:p>
    <w:p>
      <w:pPr>
        <w:pStyle w:val="BodyText"/>
        <w:spacing w:line="283" w:lineRule="auto" w:before="150"/>
        <w:ind w:left="720" w:right="350"/>
      </w:pPr>
      <w:r>
        <w:rPr>
          <w:w w:val="110"/>
        </w:rPr>
        <w:t>“Spatial Competition and the Price of College,” </w:t>
      </w:r>
      <w:r>
        <w:rPr>
          <w:i/>
          <w:w w:val="110"/>
        </w:rPr>
        <w:t>Economic Inquiry</w:t>
      </w:r>
      <w:r>
        <w:rPr>
          <w:w w:val="110"/>
        </w:rPr>
        <w:t>,</w:t>
      </w:r>
      <w:r>
        <w:rPr>
          <w:w w:val="110"/>
        </w:rPr>
        <w:t> 2007, 45(4):</w:t>
      </w:r>
      <w:r>
        <w:rPr>
          <w:spacing w:val="40"/>
          <w:w w:val="110"/>
        </w:rPr>
        <w:t> </w:t>
      </w:r>
      <w:r>
        <w:rPr>
          <w:w w:val="110"/>
        </w:rPr>
        <w:t>817–833 (with Daniel McMillen and Larry Singell).</w:t>
      </w:r>
    </w:p>
    <w:p>
      <w:pPr>
        <w:pStyle w:val="BodyText"/>
        <w:spacing w:line="283" w:lineRule="auto" w:before="151"/>
        <w:ind w:left="720" w:right="357"/>
        <w:jc w:val="both"/>
      </w:pPr>
      <w:r>
        <w:rPr>
          <w:w w:val="110"/>
        </w:rPr>
        <w:t>“Money</w:t>
      </w:r>
      <w:r>
        <w:rPr>
          <w:spacing w:val="-5"/>
          <w:w w:val="110"/>
        </w:rPr>
        <w:t> </w:t>
      </w:r>
      <w:r>
        <w:rPr>
          <w:w w:val="110"/>
        </w:rPr>
        <w:t>for</w:t>
      </w:r>
      <w:r>
        <w:rPr>
          <w:spacing w:val="-5"/>
          <w:w w:val="110"/>
        </w:rPr>
        <w:t> </w:t>
      </w:r>
      <w:r>
        <w:rPr>
          <w:w w:val="110"/>
        </w:rPr>
        <w:t>Nothing?</w:t>
      </w:r>
      <w:r>
        <w:rPr>
          <w:spacing w:val="17"/>
          <w:w w:val="110"/>
        </w:rPr>
        <w:t> </w:t>
      </w:r>
      <w:r>
        <w:rPr>
          <w:w w:val="110"/>
        </w:rPr>
        <w:t>The</w:t>
      </w:r>
      <w:r>
        <w:rPr>
          <w:spacing w:val="-5"/>
          <w:w w:val="110"/>
        </w:rPr>
        <w:t> </w:t>
      </w:r>
      <w:r>
        <w:rPr>
          <w:w w:val="110"/>
        </w:rPr>
        <w:t>Impact</w:t>
      </w:r>
      <w:r>
        <w:rPr>
          <w:spacing w:val="-5"/>
          <w:w w:val="110"/>
        </w:rPr>
        <w:t> </w:t>
      </w:r>
      <w:r>
        <w:rPr>
          <w:w w:val="110"/>
        </w:rPr>
        <w:t>of</w:t>
      </w:r>
      <w:r>
        <w:rPr>
          <w:spacing w:val="-5"/>
          <w:w w:val="110"/>
        </w:rPr>
        <w:t> </w:t>
      </w:r>
      <w:r>
        <w:rPr>
          <w:w w:val="110"/>
        </w:rPr>
        <w:t>Changes</w:t>
      </w:r>
      <w:r>
        <w:rPr>
          <w:spacing w:val="-5"/>
          <w:w w:val="110"/>
        </w:rPr>
        <w:t> </w:t>
      </w:r>
      <w:r>
        <w:rPr>
          <w:w w:val="110"/>
        </w:rPr>
        <w:t>in</w:t>
      </w:r>
      <w:r>
        <w:rPr>
          <w:spacing w:val="-5"/>
          <w:w w:val="110"/>
        </w:rPr>
        <w:t> </w:t>
      </w:r>
      <w:r>
        <w:rPr>
          <w:w w:val="110"/>
        </w:rPr>
        <w:t>the</w:t>
      </w:r>
      <w:r>
        <w:rPr>
          <w:spacing w:val="-5"/>
          <w:w w:val="110"/>
        </w:rPr>
        <w:t> </w:t>
      </w:r>
      <w:r>
        <w:rPr>
          <w:w w:val="110"/>
        </w:rPr>
        <w:t>Pell</w:t>
      </w:r>
      <w:r>
        <w:rPr>
          <w:spacing w:val="-5"/>
          <w:w w:val="110"/>
        </w:rPr>
        <w:t> </w:t>
      </w:r>
      <w:r>
        <w:rPr>
          <w:w w:val="110"/>
        </w:rPr>
        <w:t>Grant</w:t>
      </w:r>
      <w:r>
        <w:rPr>
          <w:spacing w:val="-5"/>
          <w:w w:val="110"/>
        </w:rPr>
        <w:t> </w:t>
      </w:r>
      <w:r>
        <w:rPr>
          <w:w w:val="110"/>
        </w:rPr>
        <w:t>Program</w:t>
      </w:r>
      <w:r>
        <w:rPr>
          <w:spacing w:val="-5"/>
          <w:w w:val="110"/>
        </w:rPr>
        <w:t> </w:t>
      </w:r>
      <w:r>
        <w:rPr>
          <w:w w:val="110"/>
        </w:rPr>
        <w:t>on</w:t>
      </w:r>
      <w:r>
        <w:rPr>
          <w:spacing w:val="-5"/>
          <w:w w:val="110"/>
        </w:rPr>
        <w:t> </w:t>
      </w:r>
      <w:r>
        <w:rPr>
          <w:w w:val="110"/>
        </w:rPr>
        <w:t>Institutional</w:t>
      </w:r>
      <w:r>
        <w:rPr>
          <w:spacing w:val="-5"/>
          <w:w w:val="110"/>
        </w:rPr>
        <w:t> </w:t>
      </w:r>
      <w:r>
        <w:rPr>
          <w:w w:val="110"/>
        </w:rPr>
        <w:t>Revenues and the Placement of Needy Students,” </w:t>
      </w:r>
      <w:r>
        <w:rPr>
          <w:i/>
          <w:w w:val="110"/>
        </w:rPr>
        <w:t>Education Finance and Policy</w:t>
      </w:r>
      <w:r>
        <w:rPr>
          <w:w w:val="110"/>
        </w:rPr>
        <w:t>, Summer 2007, 2(3): 228– </w:t>
      </w:r>
      <w:r>
        <w:rPr>
          <w:w w:val="115"/>
        </w:rPr>
        <w:t>261</w:t>
      </w:r>
      <w:r>
        <w:rPr>
          <w:spacing w:val="-13"/>
          <w:w w:val="115"/>
        </w:rPr>
        <w:t> </w:t>
      </w:r>
      <w:r>
        <w:rPr>
          <w:w w:val="115"/>
        </w:rPr>
        <w:t>(with</w:t>
      </w:r>
      <w:r>
        <w:rPr>
          <w:spacing w:val="-14"/>
          <w:w w:val="115"/>
        </w:rPr>
        <w:t> </w:t>
      </w:r>
      <w:r>
        <w:rPr>
          <w:w w:val="115"/>
        </w:rPr>
        <w:t>Bradley</w:t>
      </w:r>
      <w:r>
        <w:rPr>
          <w:spacing w:val="-13"/>
          <w:w w:val="115"/>
        </w:rPr>
        <w:t> </w:t>
      </w:r>
      <w:r>
        <w:rPr>
          <w:w w:val="115"/>
        </w:rPr>
        <w:t>Curs</w:t>
      </w:r>
      <w:r>
        <w:rPr>
          <w:spacing w:val="-14"/>
          <w:w w:val="115"/>
        </w:rPr>
        <w:t> </w:t>
      </w:r>
      <w:r>
        <w:rPr>
          <w:w w:val="115"/>
        </w:rPr>
        <w:t>and</w:t>
      </w:r>
      <w:r>
        <w:rPr>
          <w:spacing w:val="-13"/>
          <w:w w:val="115"/>
        </w:rPr>
        <w:t> </w:t>
      </w:r>
      <w:r>
        <w:rPr>
          <w:w w:val="115"/>
        </w:rPr>
        <w:t>Larry</w:t>
      </w:r>
      <w:r>
        <w:rPr>
          <w:spacing w:val="-13"/>
          <w:w w:val="115"/>
        </w:rPr>
        <w:t> </w:t>
      </w:r>
      <w:r>
        <w:rPr>
          <w:w w:val="115"/>
        </w:rPr>
        <w:t>Singell).</w:t>
      </w:r>
    </w:p>
    <w:p>
      <w:pPr>
        <w:pStyle w:val="BodyText"/>
        <w:spacing w:line="283" w:lineRule="auto" w:before="150"/>
        <w:ind w:left="720" w:right="357"/>
        <w:jc w:val="both"/>
      </w:pPr>
      <w:r>
        <w:rPr>
          <w:w w:val="110"/>
        </w:rPr>
        <w:t>“FDI in Space:</w:t>
      </w:r>
      <w:r>
        <w:rPr>
          <w:spacing w:val="40"/>
          <w:w w:val="110"/>
        </w:rPr>
        <w:t> </w:t>
      </w:r>
      <w:r>
        <w:rPr>
          <w:w w:val="110"/>
        </w:rPr>
        <w:t>Spatial Autoregressive Relationships in Foreign Direct Investment,”</w:t>
      </w:r>
      <w:r>
        <w:rPr>
          <w:w w:val="110"/>
        </w:rPr>
        <w:t> </w:t>
      </w:r>
      <w:r>
        <w:rPr>
          <w:i/>
          <w:w w:val="110"/>
        </w:rPr>
        <w:t>European Economic Review</w:t>
      </w:r>
      <w:r>
        <w:rPr>
          <w:w w:val="110"/>
        </w:rPr>
        <w:t>, July 2007, 51(5):</w:t>
      </w:r>
      <w:r>
        <w:rPr>
          <w:spacing w:val="25"/>
          <w:w w:val="110"/>
        </w:rPr>
        <w:t> </w:t>
      </w:r>
      <w:r>
        <w:rPr>
          <w:w w:val="110"/>
        </w:rPr>
        <w:t>1303–1325 (with Bruce Blonigen, Ronald Davies and Helen Naughton). An earlier version appears as NBER Working Paper 10939.</w:t>
      </w:r>
    </w:p>
    <w:p>
      <w:pPr>
        <w:spacing w:line="283" w:lineRule="auto" w:before="150"/>
        <w:ind w:left="720" w:right="350" w:firstLine="0"/>
        <w:jc w:val="left"/>
        <w:rPr>
          <w:sz w:val="20"/>
        </w:rPr>
      </w:pPr>
      <w:r>
        <w:rPr>
          <w:w w:val="110"/>
          <w:sz w:val="20"/>
        </w:rPr>
        <w:t>“The Pell Program at Thirty Years,” in J.C. Smart (ed.), </w:t>
      </w:r>
      <w:r>
        <w:rPr>
          <w:i/>
          <w:w w:val="110"/>
          <w:sz w:val="20"/>
        </w:rPr>
        <w:t>Higher Education:</w:t>
      </w:r>
      <w:r>
        <w:rPr>
          <w:i/>
          <w:spacing w:val="31"/>
          <w:w w:val="110"/>
          <w:sz w:val="20"/>
        </w:rPr>
        <w:t> </w:t>
      </w:r>
      <w:r>
        <w:rPr>
          <w:i/>
          <w:w w:val="110"/>
          <w:sz w:val="20"/>
        </w:rPr>
        <w:t>Handbook of Theory </w:t>
      </w:r>
      <w:r>
        <w:rPr>
          <w:i/>
          <w:sz w:val="20"/>
        </w:rPr>
        <w:t>and</w:t>
      </w:r>
      <w:r>
        <w:rPr>
          <w:i/>
          <w:spacing w:val="18"/>
          <w:sz w:val="20"/>
        </w:rPr>
        <w:t> </w:t>
      </w:r>
      <w:r>
        <w:rPr>
          <w:i/>
          <w:sz w:val="20"/>
        </w:rPr>
        <w:t>Research</w:t>
      </w:r>
      <w:r>
        <w:rPr>
          <w:sz w:val="20"/>
        </w:rPr>
        <w:t>,</w:t>
      </w:r>
      <w:r>
        <w:rPr>
          <w:spacing w:val="21"/>
          <w:sz w:val="20"/>
        </w:rPr>
        <w:t> </w:t>
      </w:r>
      <w:r>
        <w:rPr>
          <w:sz w:val="20"/>
        </w:rPr>
        <w:t>Vol.</w:t>
      </w:r>
      <w:r>
        <w:rPr>
          <w:spacing w:val="43"/>
          <w:sz w:val="20"/>
        </w:rPr>
        <w:t> </w:t>
      </w:r>
      <w:r>
        <w:rPr>
          <w:sz w:val="20"/>
        </w:rPr>
        <w:t>XXII,</w:t>
      </w:r>
      <w:r>
        <w:rPr>
          <w:spacing w:val="19"/>
          <w:sz w:val="20"/>
        </w:rPr>
        <w:t> </w:t>
      </w:r>
      <w:r>
        <w:rPr>
          <w:sz w:val="20"/>
        </w:rPr>
        <w:t>281–334.</w:t>
      </w:r>
      <w:r>
        <w:rPr>
          <w:spacing w:val="42"/>
          <w:sz w:val="20"/>
        </w:rPr>
        <w:t> </w:t>
      </w:r>
      <w:r>
        <w:rPr>
          <w:sz w:val="20"/>
        </w:rPr>
        <w:t>New</w:t>
      </w:r>
      <w:r>
        <w:rPr>
          <w:spacing w:val="19"/>
          <w:sz w:val="20"/>
        </w:rPr>
        <w:t> </w:t>
      </w:r>
      <w:r>
        <w:rPr>
          <w:sz w:val="20"/>
        </w:rPr>
        <w:t>York:</w:t>
      </w:r>
      <w:r>
        <w:rPr>
          <w:spacing w:val="41"/>
          <w:sz w:val="20"/>
        </w:rPr>
        <w:t> </w:t>
      </w:r>
      <w:r>
        <w:rPr>
          <w:sz w:val="20"/>
        </w:rPr>
        <w:t>Springer,</w:t>
      </w:r>
      <w:r>
        <w:rPr>
          <w:spacing w:val="21"/>
          <w:sz w:val="20"/>
        </w:rPr>
        <w:t> </w:t>
      </w:r>
      <w:r>
        <w:rPr>
          <w:sz w:val="20"/>
        </w:rPr>
        <w:t>2007</w:t>
      </w:r>
      <w:r>
        <w:rPr>
          <w:spacing w:val="19"/>
          <w:sz w:val="20"/>
        </w:rPr>
        <w:t> </w:t>
      </w:r>
      <w:r>
        <w:rPr>
          <w:sz w:val="20"/>
        </w:rPr>
        <w:t>(with</w:t>
      </w:r>
      <w:r>
        <w:rPr>
          <w:spacing w:val="19"/>
          <w:sz w:val="20"/>
        </w:rPr>
        <w:t> </w:t>
      </w:r>
      <w:r>
        <w:rPr>
          <w:sz w:val="20"/>
        </w:rPr>
        <w:t>Bradley</w:t>
      </w:r>
      <w:r>
        <w:rPr>
          <w:spacing w:val="19"/>
          <w:sz w:val="20"/>
        </w:rPr>
        <w:t> </w:t>
      </w:r>
      <w:r>
        <w:rPr>
          <w:sz w:val="20"/>
        </w:rPr>
        <w:t>Curs</w:t>
      </w:r>
      <w:r>
        <w:rPr>
          <w:spacing w:val="19"/>
          <w:sz w:val="20"/>
        </w:rPr>
        <w:t> </w:t>
      </w:r>
      <w:r>
        <w:rPr>
          <w:sz w:val="20"/>
        </w:rPr>
        <w:t>and</w:t>
      </w:r>
      <w:r>
        <w:rPr>
          <w:spacing w:val="19"/>
          <w:sz w:val="20"/>
        </w:rPr>
        <w:t> </w:t>
      </w:r>
      <w:r>
        <w:rPr>
          <w:sz w:val="20"/>
        </w:rPr>
        <w:t>Larry</w:t>
      </w:r>
      <w:r>
        <w:rPr>
          <w:spacing w:val="19"/>
          <w:sz w:val="20"/>
        </w:rPr>
        <w:t> </w:t>
      </w:r>
      <w:r>
        <w:rPr>
          <w:spacing w:val="-2"/>
          <w:sz w:val="20"/>
        </w:rPr>
        <w:t>Singell).</w:t>
      </w:r>
    </w:p>
    <w:p>
      <w:pPr>
        <w:pStyle w:val="BodyText"/>
        <w:spacing w:before="151"/>
        <w:ind w:left="720"/>
      </w:pPr>
      <w:r>
        <w:rPr>
          <w:w w:val="110"/>
        </w:rPr>
        <w:t>“Hope</w:t>
      </w:r>
      <w:r>
        <w:rPr>
          <w:spacing w:val="1"/>
          <w:w w:val="110"/>
        </w:rPr>
        <w:t> </w:t>
      </w:r>
      <w:r>
        <w:rPr>
          <w:w w:val="110"/>
        </w:rPr>
        <w:t>for</w:t>
      </w:r>
      <w:r>
        <w:rPr>
          <w:spacing w:val="2"/>
          <w:w w:val="110"/>
        </w:rPr>
        <w:t> </w:t>
      </w:r>
      <w:r>
        <w:rPr>
          <w:w w:val="110"/>
        </w:rPr>
        <w:t>the</w:t>
      </w:r>
      <w:r>
        <w:rPr>
          <w:spacing w:val="2"/>
          <w:w w:val="110"/>
        </w:rPr>
        <w:t> </w:t>
      </w:r>
      <w:r>
        <w:rPr>
          <w:w w:val="110"/>
        </w:rPr>
        <w:t>Pell?</w:t>
      </w:r>
      <w:r>
        <w:rPr>
          <w:spacing w:val="19"/>
          <w:w w:val="110"/>
        </w:rPr>
        <w:t> </w:t>
      </w:r>
      <w:r>
        <w:rPr>
          <w:w w:val="110"/>
        </w:rPr>
        <w:t>Institutional</w:t>
      </w:r>
      <w:r>
        <w:rPr>
          <w:spacing w:val="2"/>
          <w:w w:val="110"/>
        </w:rPr>
        <w:t> </w:t>
      </w:r>
      <w:r>
        <w:rPr>
          <w:w w:val="110"/>
        </w:rPr>
        <w:t>Effects</w:t>
      </w:r>
      <w:r>
        <w:rPr>
          <w:spacing w:val="2"/>
          <w:w w:val="110"/>
        </w:rPr>
        <w:t> </w:t>
      </w:r>
      <w:r>
        <w:rPr>
          <w:w w:val="110"/>
        </w:rPr>
        <w:t>in</w:t>
      </w:r>
      <w:r>
        <w:rPr>
          <w:spacing w:val="1"/>
          <w:w w:val="110"/>
        </w:rPr>
        <w:t> </w:t>
      </w:r>
      <w:r>
        <w:rPr>
          <w:w w:val="110"/>
        </w:rPr>
        <w:t>the</w:t>
      </w:r>
      <w:r>
        <w:rPr>
          <w:spacing w:val="2"/>
          <w:w w:val="110"/>
        </w:rPr>
        <w:t> </w:t>
      </w:r>
      <w:r>
        <w:rPr>
          <w:w w:val="110"/>
        </w:rPr>
        <w:t>Intersection</w:t>
      </w:r>
      <w:r>
        <w:rPr>
          <w:spacing w:val="2"/>
          <w:w w:val="110"/>
        </w:rPr>
        <w:t> </w:t>
      </w:r>
      <w:r>
        <w:rPr>
          <w:w w:val="110"/>
        </w:rPr>
        <w:t>of</w:t>
      </w:r>
      <w:r>
        <w:rPr>
          <w:spacing w:val="2"/>
          <w:w w:val="110"/>
        </w:rPr>
        <w:t> </w:t>
      </w:r>
      <w:r>
        <w:rPr>
          <w:w w:val="110"/>
        </w:rPr>
        <w:t>Merit-Based</w:t>
      </w:r>
      <w:r>
        <w:rPr>
          <w:spacing w:val="2"/>
          <w:w w:val="110"/>
        </w:rPr>
        <w:t> </w:t>
      </w:r>
      <w:r>
        <w:rPr>
          <w:w w:val="110"/>
        </w:rPr>
        <w:t>and</w:t>
      </w:r>
      <w:r>
        <w:rPr>
          <w:spacing w:val="2"/>
          <w:w w:val="110"/>
        </w:rPr>
        <w:t> </w:t>
      </w:r>
      <w:r>
        <w:rPr>
          <w:w w:val="110"/>
        </w:rPr>
        <w:t>Need-Based</w:t>
      </w:r>
      <w:r>
        <w:rPr>
          <w:spacing w:val="2"/>
          <w:w w:val="110"/>
        </w:rPr>
        <w:t> </w:t>
      </w:r>
      <w:r>
        <w:rPr>
          <w:spacing w:val="-2"/>
          <w:w w:val="110"/>
        </w:rPr>
        <w:t>Aid,”</w:t>
      </w:r>
    </w:p>
    <w:p>
      <w:pPr>
        <w:spacing w:before="41"/>
        <w:ind w:left="720" w:right="0" w:firstLine="0"/>
        <w:jc w:val="left"/>
        <w:rPr>
          <w:sz w:val="20"/>
        </w:rPr>
      </w:pPr>
      <w:r>
        <w:rPr>
          <w:i/>
          <w:sz w:val="20"/>
        </w:rPr>
        <w:t>Southern</w:t>
      </w:r>
      <w:r>
        <w:rPr>
          <w:i/>
          <w:spacing w:val="39"/>
          <w:sz w:val="20"/>
        </w:rPr>
        <w:t> </w:t>
      </w:r>
      <w:r>
        <w:rPr>
          <w:i/>
          <w:sz w:val="20"/>
        </w:rPr>
        <w:t>Economic</w:t>
      </w:r>
      <w:r>
        <w:rPr>
          <w:i/>
          <w:spacing w:val="39"/>
          <w:sz w:val="20"/>
        </w:rPr>
        <w:t> </w:t>
      </w:r>
      <w:r>
        <w:rPr>
          <w:i/>
          <w:sz w:val="20"/>
        </w:rPr>
        <w:t>Journal</w:t>
      </w:r>
      <w:r>
        <w:rPr>
          <w:sz w:val="20"/>
        </w:rPr>
        <w:t>,</w:t>
      </w:r>
      <w:r>
        <w:rPr>
          <w:spacing w:val="39"/>
          <w:sz w:val="20"/>
        </w:rPr>
        <w:t> </w:t>
      </w:r>
      <w:r>
        <w:rPr>
          <w:sz w:val="20"/>
        </w:rPr>
        <w:t>July</w:t>
      </w:r>
      <w:r>
        <w:rPr>
          <w:spacing w:val="40"/>
          <w:sz w:val="20"/>
        </w:rPr>
        <w:t> </w:t>
      </w:r>
      <w:r>
        <w:rPr>
          <w:sz w:val="20"/>
        </w:rPr>
        <w:t>2006,</w:t>
      </w:r>
      <w:r>
        <w:rPr>
          <w:spacing w:val="39"/>
          <w:sz w:val="20"/>
        </w:rPr>
        <w:t> </w:t>
      </w:r>
      <w:r>
        <w:rPr>
          <w:sz w:val="20"/>
        </w:rPr>
        <w:t>73(1):</w:t>
      </w:r>
      <w:r>
        <w:rPr>
          <w:spacing w:val="61"/>
          <w:sz w:val="20"/>
        </w:rPr>
        <w:t> </w:t>
      </w:r>
      <w:r>
        <w:rPr>
          <w:sz w:val="20"/>
        </w:rPr>
        <w:t>79–99</w:t>
      </w:r>
      <w:r>
        <w:rPr>
          <w:spacing w:val="39"/>
          <w:sz w:val="20"/>
        </w:rPr>
        <w:t> </w:t>
      </w:r>
      <w:r>
        <w:rPr>
          <w:sz w:val="20"/>
        </w:rPr>
        <w:t>(with</w:t>
      </w:r>
      <w:r>
        <w:rPr>
          <w:spacing w:val="40"/>
          <w:sz w:val="20"/>
        </w:rPr>
        <w:t> </w:t>
      </w:r>
      <w:r>
        <w:rPr>
          <w:sz w:val="20"/>
        </w:rPr>
        <w:t>Larry</w:t>
      </w:r>
      <w:r>
        <w:rPr>
          <w:spacing w:val="39"/>
          <w:sz w:val="20"/>
        </w:rPr>
        <w:t> </w:t>
      </w:r>
      <w:r>
        <w:rPr>
          <w:sz w:val="20"/>
        </w:rPr>
        <w:t>Singell</w:t>
      </w:r>
      <w:r>
        <w:rPr>
          <w:spacing w:val="39"/>
          <w:sz w:val="20"/>
        </w:rPr>
        <w:t> </w:t>
      </w:r>
      <w:r>
        <w:rPr>
          <w:sz w:val="20"/>
        </w:rPr>
        <w:t>and</w:t>
      </w:r>
      <w:r>
        <w:rPr>
          <w:spacing w:val="39"/>
          <w:sz w:val="20"/>
        </w:rPr>
        <w:t> </w:t>
      </w:r>
      <w:r>
        <w:rPr>
          <w:sz w:val="20"/>
        </w:rPr>
        <w:t>Bradley</w:t>
      </w:r>
      <w:r>
        <w:rPr>
          <w:spacing w:val="40"/>
          <w:sz w:val="20"/>
        </w:rPr>
        <w:t> </w:t>
      </w:r>
      <w:r>
        <w:rPr>
          <w:spacing w:val="-2"/>
          <w:sz w:val="20"/>
        </w:rPr>
        <w:t>Curs).</w:t>
      </w:r>
    </w:p>
    <w:p>
      <w:pPr>
        <w:pStyle w:val="BodyText"/>
        <w:spacing w:line="283" w:lineRule="auto" w:before="192"/>
        <w:ind w:left="720"/>
      </w:pPr>
      <w:r>
        <w:rPr>
          <w:w w:val="110"/>
        </w:rPr>
        <w:t>“Labor-Market</w:t>
      </w:r>
      <w:r>
        <w:rPr>
          <w:spacing w:val="-16"/>
          <w:w w:val="110"/>
        </w:rPr>
        <w:t> </w:t>
      </w:r>
      <w:r>
        <w:rPr>
          <w:w w:val="110"/>
        </w:rPr>
        <w:t>Consequences</w:t>
      </w:r>
      <w:r>
        <w:rPr>
          <w:spacing w:val="-16"/>
          <w:w w:val="110"/>
        </w:rPr>
        <w:t> </w:t>
      </w:r>
      <w:r>
        <w:rPr>
          <w:w w:val="110"/>
        </w:rPr>
        <w:t>of</w:t>
      </w:r>
      <w:r>
        <w:rPr>
          <w:spacing w:val="-16"/>
          <w:w w:val="110"/>
        </w:rPr>
        <w:t> </w:t>
      </w:r>
      <w:r>
        <w:rPr>
          <w:w w:val="110"/>
        </w:rPr>
        <w:t>Poor</w:t>
      </w:r>
      <w:r>
        <w:rPr>
          <w:spacing w:val="-16"/>
          <w:w w:val="110"/>
        </w:rPr>
        <w:t> </w:t>
      </w:r>
      <w:r>
        <w:rPr>
          <w:w w:val="110"/>
        </w:rPr>
        <w:t>Attitude</w:t>
      </w:r>
      <w:r>
        <w:rPr>
          <w:spacing w:val="-16"/>
          <w:w w:val="110"/>
        </w:rPr>
        <w:t> </w:t>
      </w:r>
      <w:r>
        <w:rPr>
          <w:w w:val="110"/>
        </w:rPr>
        <w:t>and</w:t>
      </w:r>
      <w:r>
        <w:rPr>
          <w:spacing w:val="-16"/>
          <w:w w:val="110"/>
        </w:rPr>
        <w:t> </w:t>
      </w:r>
      <w:r>
        <w:rPr>
          <w:w w:val="110"/>
        </w:rPr>
        <w:t>Low</w:t>
      </w:r>
      <w:r>
        <w:rPr>
          <w:spacing w:val="-16"/>
          <w:w w:val="110"/>
        </w:rPr>
        <w:t> </w:t>
      </w:r>
      <w:r>
        <w:rPr>
          <w:w w:val="110"/>
        </w:rPr>
        <w:t>Self-Esteem</w:t>
      </w:r>
      <w:r>
        <w:rPr>
          <w:spacing w:val="-16"/>
          <w:w w:val="110"/>
        </w:rPr>
        <w:t> </w:t>
      </w:r>
      <w:r>
        <w:rPr>
          <w:w w:val="110"/>
        </w:rPr>
        <w:t>in</w:t>
      </w:r>
      <w:r>
        <w:rPr>
          <w:spacing w:val="-16"/>
          <w:w w:val="110"/>
        </w:rPr>
        <w:t> </w:t>
      </w:r>
      <w:r>
        <w:rPr>
          <w:w w:val="110"/>
        </w:rPr>
        <w:t>Youth,”</w:t>
      </w:r>
      <w:r>
        <w:rPr>
          <w:spacing w:val="-13"/>
          <w:w w:val="110"/>
        </w:rPr>
        <w:t> </w:t>
      </w:r>
      <w:r>
        <w:rPr>
          <w:i/>
          <w:w w:val="110"/>
        </w:rPr>
        <w:t>Economic</w:t>
      </w:r>
      <w:r>
        <w:rPr>
          <w:i/>
          <w:spacing w:val="-16"/>
          <w:w w:val="110"/>
        </w:rPr>
        <w:t> </w:t>
      </w:r>
      <w:r>
        <w:rPr>
          <w:i/>
          <w:w w:val="110"/>
        </w:rPr>
        <w:t>Inquiry</w:t>
      </w:r>
      <w:r>
        <w:rPr>
          <w:w w:val="110"/>
        </w:rPr>
        <w:t>, </w:t>
      </w:r>
      <w:r>
        <w:rPr>
          <w:w w:val="115"/>
        </w:rPr>
        <w:t>January</w:t>
      </w:r>
      <w:r>
        <w:rPr>
          <w:spacing w:val="-12"/>
          <w:w w:val="115"/>
        </w:rPr>
        <w:t> </w:t>
      </w:r>
      <w:r>
        <w:rPr>
          <w:w w:val="115"/>
        </w:rPr>
        <w:t>2006,</w:t>
      </w:r>
      <w:r>
        <w:rPr>
          <w:spacing w:val="-12"/>
          <w:w w:val="115"/>
        </w:rPr>
        <w:t> </w:t>
      </w:r>
      <w:r>
        <w:rPr>
          <w:w w:val="115"/>
        </w:rPr>
        <w:t>44(1):</w:t>
      </w:r>
      <w:r>
        <w:rPr>
          <w:spacing w:val="-1"/>
          <w:w w:val="115"/>
        </w:rPr>
        <w:t> </w:t>
      </w:r>
      <w:r>
        <w:rPr>
          <w:w w:val="115"/>
        </w:rPr>
        <w:t>69–97.</w:t>
      </w:r>
    </w:p>
    <w:p>
      <w:pPr>
        <w:spacing w:line="283" w:lineRule="auto" w:before="151"/>
        <w:ind w:left="720" w:right="350" w:firstLine="0"/>
        <w:jc w:val="left"/>
        <w:rPr>
          <w:sz w:val="20"/>
        </w:rPr>
      </w:pPr>
      <w:r>
        <w:rPr>
          <w:w w:val="110"/>
          <w:sz w:val="20"/>
        </w:rPr>
        <w:t>“Executive</w:t>
      </w:r>
      <w:r>
        <w:rPr>
          <w:w w:val="110"/>
          <w:sz w:val="20"/>
        </w:rPr>
        <w:t> Rank,</w:t>
      </w:r>
      <w:r>
        <w:rPr>
          <w:w w:val="110"/>
          <w:sz w:val="20"/>
        </w:rPr>
        <w:t> Pay</w:t>
      </w:r>
      <w:r>
        <w:rPr>
          <w:w w:val="110"/>
          <w:sz w:val="20"/>
        </w:rPr>
        <w:t> and</w:t>
      </w:r>
      <w:r>
        <w:rPr>
          <w:w w:val="110"/>
          <w:sz w:val="20"/>
        </w:rPr>
        <w:t> Project</w:t>
      </w:r>
      <w:r>
        <w:rPr>
          <w:w w:val="110"/>
          <w:sz w:val="20"/>
        </w:rPr>
        <w:t> Selection,”</w:t>
      </w:r>
      <w:r>
        <w:rPr>
          <w:w w:val="110"/>
          <w:sz w:val="20"/>
        </w:rPr>
        <w:t> </w:t>
      </w:r>
      <w:r>
        <w:rPr>
          <w:i/>
          <w:w w:val="110"/>
          <w:sz w:val="20"/>
        </w:rPr>
        <w:t>Journal</w:t>
      </w:r>
      <w:r>
        <w:rPr>
          <w:i/>
          <w:w w:val="110"/>
          <w:sz w:val="20"/>
        </w:rPr>
        <w:t> of</w:t>
      </w:r>
      <w:r>
        <w:rPr>
          <w:i/>
          <w:w w:val="110"/>
          <w:sz w:val="20"/>
        </w:rPr>
        <w:t> Financial</w:t>
      </w:r>
      <w:r>
        <w:rPr>
          <w:i/>
          <w:w w:val="110"/>
          <w:sz w:val="20"/>
        </w:rPr>
        <w:t> Economics</w:t>
      </w:r>
      <w:r>
        <w:rPr>
          <w:w w:val="110"/>
          <w:sz w:val="20"/>
        </w:rPr>
        <w:t>,</w:t>
      </w:r>
      <w:r>
        <w:rPr>
          <w:spacing w:val="27"/>
          <w:w w:val="110"/>
          <w:sz w:val="20"/>
        </w:rPr>
        <w:t> </w:t>
      </w:r>
      <w:r>
        <w:rPr>
          <w:w w:val="110"/>
          <w:sz w:val="20"/>
        </w:rPr>
        <w:t>February</w:t>
      </w:r>
      <w:r>
        <w:rPr>
          <w:w w:val="110"/>
          <w:sz w:val="20"/>
        </w:rPr>
        <w:t> 2003,</w:t>
      </w:r>
      <w:r>
        <w:rPr>
          <w:spacing w:val="40"/>
          <w:w w:val="110"/>
          <w:sz w:val="20"/>
        </w:rPr>
        <w:t> </w:t>
      </w:r>
      <w:r>
        <w:rPr>
          <w:w w:val="110"/>
          <w:sz w:val="20"/>
        </w:rPr>
        <w:t>67(2): 305–349 (with John Barron).</w:t>
      </w:r>
    </w:p>
    <w:p>
      <w:pPr>
        <w:pStyle w:val="BodyText"/>
        <w:spacing w:line="283" w:lineRule="auto" w:before="150"/>
        <w:ind w:left="720" w:right="20"/>
      </w:pPr>
      <w:r>
        <w:rPr>
          <w:w w:val="115"/>
        </w:rPr>
        <w:t>“The</w:t>
      </w:r>
      <w:r>
        <w:rPr>
          <w:spacing w:val="-11"/>
          <w:w w:val="115"/>
        </w:rPr>
        <w:t> </w:t>
      </w:r>
      <w:r>
        <w:rPr>
          <w:w w:val="115"/>
        </w:rPr>
        <w:t>Effects</w:t>
      </w:r>
      <w:r>
        <w:rPr>
          <w:spacing w:val="-11"/>
          <w:w w:val="115"/>
        </w:rPr>
        <w:t> </w:t>
      </w:r>
      <w:r>
        <w:rPr>
          <w:w w:val="115"/>
        </w:rPr>
        <w:t>of</w:t>
      </w:r>
      <w:r>
        <w:rPr>
          <w:spacing w:val="-11"/>
          <w:w w:val="115"/>
        </w:rPr>
        <w:t> </w:t>
      </w:r>
      <w:r>
        <w:rPr>
          <w:w w:val="115"/>
        </w:rPr>
        <w:t>High</w:t>
      </w:r>
      <w:r>
        <w:rPr>
          <w:spacing w:val="-11"/>
          <w:w w:val="115"/>
        </w:rPr>
        <w:t> </w:t>
      </w:r>
      <w:r>
        <w:rPr>
          <w:w w:val="115"/>
        </w:rPr>
        <w:t>School</w:t>
      </w:r>
      <w:r>
        <w:rPr>
          <w:spacing w:val="-11"/>
          <w:w w:val="115"/>
        </w:rPr>
        <w:t> </w:t>
      </w:r>
      <w:r>
        <w:rPr>
          <w:w w:val="115"/>
        </w:rPr>
        <w:t>Athletic</w:t>
      </w:r>
      <w:r>
        <w:rPr>
          <w:spacing w:val="-11"/>
          <w:w w:val="115"/>
        </w:rPr>
        <w:t> </w:t>
      </w:r>
      <w:r>
        <w:rPr>
          <w:w w:val="115"/>
        </w:rPr>
        <w:t>Participation</w:t>
      </w:r>
      <w:r>
        <w:rPr>
          <w:spacing w:val="-11"/>
          <w:w w:val="115"/>
        </w:rPr>
        <w:t> </w:t>
      </w:r>
      <w:r>
        <w:rPr>
          <w:w w:val="115"/>
        </w:rPr>
        <w:t>on</w:t>
      </w:r>
      <w:r>
        <w:rPr>
          <w:spacing w:val="-11"/>
          <w:w w:val="115"/>
        </w:rPr>
        <w:t> </w:t>
      </w:r>
      <w:r>
        <w:rPr>
          <w:w w:val="115"/>
        </w:rPr>
        <w:t>Education</w:t>
      </w:r>
      <w:r>
        <w:rPr>
          <w:spacing w:val="-11"/>
          <w:w w:val="115"/>
        </w:rPr>
        <w:t> </w:t>
      </w:r>
      <w:r>
        <w:rPr>
          <w:w w:val="115"/>
        </w:rPr>
        <w:t>and</w:t>
      </w:r>
      <w:r>
        <w:rPr>
          <w:spacing w:val="-11"/>
          <w:w w:val="115"/>
        </w:rPr>
        <w:t> </w:t>
      </w:r>
      <w:r>
        <w:rPr>
          <w:w w:val="115"/>
        </w:rPr>
        <w:t>Labor</w:t>
      </w:r>
      <w:r>
        <w:rPr>
          <w:spacing w:val="-11"/>
          <w:w w:val="115"/>
        </w:rPr>
        <w:t> </w:t>
      </w:r>
      <w:r>
        <w:rPr>
          <w:w w:val="115"/>
        </w:rPr>
        <w:t>Market</w:t>
      </w:r>
      <w:r>
        <w:rPr>
          <w:spacing w:val="-11"/>
          <w:w w:val="115"/>
        </w:rPr>
        <w:t> </w:t>
      </w:r>
      <w:r>
        <w:rPr>
          <w:w w:val="115"/>
        </w:rPr>
        <w:t>Outcomes,” </w:t>
      </w:r>
      <w:r>
        <w:rPr>
          <w:i/>
          <w:spacing w:val="-2"/>
          <w:w w:val="110"/>
        </w:rPr>
        <w:t>The</w:t>
      </w:r>
      <w:r>
        <w:rPr>
          <w:i/>
          <w:spacing w:val="-13"/>
          <w:w w:val="110"/>
        </w:rPr>
        <w:t> </w:t>
      </w:r>
      <w:r>
        <w:rPr>
          <w:i/>
          <w:spacing w:val="-2"/>
          <w:w w:val="110"/>
        </w:rPr>
        <w:t>Review</w:t>
      </w:r>
      <w:r>
        <w:rPr>
          <w:i/>
          <w:spacing w:val="-13"/>
          <w:w w:val="110"/>
        </w:rPr>
        <w:t> </w:t>
      </w:r>
      <w:r>
        <w:rPr>
          <w:i/>
          <w:spacing w:val="-2"/>
          <w:w w:val="110"/>
        </w:rPr>
        <w:t>of</w:t>
      </w:r>
      <w:r>
        <w:rPr>
          <w:i/>
          <w:spacing w:val="-13"/>
          <w:w w:val="110"/>
        </w:rPr>
        <w:t> </w:t>
      </w:r>
      <w:r>
        <w:rPr>
          <w:i/>
          <w:spacing w:val="-2"/>
          <w:w w:val="110"/>
        </w:rPr>
        <w:t>Economics</w:t>
      </w:r>
      <w:r>
        <w:rPr>
          <w:i/>
          <w:spacing w:val="-13"/>
          <w:w w:val="110"/>
        </w:rPr>
        <w:t> </w:t>
      </w:r>
      <w:r>
        <w:rPr>
          <w:i/>
          <w:spacing w:val="-2"/>
          <w:w w:val="110"/>
        </w:rPr>
        <w:t>and</w:t>
      </w:r>
      <w:r>
        <w:rPr>
          <w:i/>
          <w:spacing w:val="-13"/>
          <w:w w:val="110"/>
        </w:rPr>
        <w:t> </w:t>
      </w:r>
      <w:r>
        <w:rPr>
          <w:i/>
          <w:spacing w:val="-2"/>
          <w:w w:val="110"/>
        </w:rPr>
        <w:t>Statistics</w:t>
      </w:r>
      <w:r>
        <w:rPr>
          <w:spacing w:val="-2"/>
          <w:w w:val="110"/>
        </w:rPr>
        <w:t>,</w:t>
      </w:r>
      <w:r>
        <w:rPr>
          <w:spacing w:val="-10"/>
          <w:w w:val="110"/>
        </w:rPr>
        <w:t> </w:t>
      </w:r>
      <w:r>
        <w:rPr>
          <w:spacing w:val="-2"/>
          <w:w w:val="110"/>
        </w:rPr>
        <w:t>August</w:t>
      </w:r>
      <w:r>
        <w:rPr>
          <w:spacing w:val="-13"/>
          <w:w w:val="110"/>
        </w:rPr>
        <w:t> </w:t>
      </w:r>
      <w:r>
        <w:rPr>
          <w:spacing w:val="-2"/>
          <w:w w:val="110"/>
        </w:rPr>
        <w:t>2000,</w:t>
      </w:r>
      <w:r>
        <w:rPr>
          <w:spacing w:val="-10"/>
          <w:w w:val="110"/>
        </w:rPr>
        <w:t> </w:t>
      </w:r>
      <w:r>
        <w:rPr>
          <w:spacing w:val="-2"/>
          <w:w w:val="110"/>
        </w:rPr>
        <w:t>82(3): 409–421</w:t>
      </w:r>
      <w:r>
        <w:rPr>
          <w:spacing w:val="-13"/>
          <w:w w:val="110"/>
        </w:rPr>
        <w:t> </w:t>
      </w:r>
      <w:r>
        <w:rPr>
          <w:spacing w:val="-2"/>
          <w:w w:val="110"/>
        </w:rPr>
        <w:t>(with</w:t>
      </w:r>
      <w:r>
        <w:rPr>
          <w:spacing w:val="-13"/>
          <w:w w:val="110"/>
        </w:rPr>
        <w:t> </w:t>
      </w:r>
      <w:r>
        <w:rPr>
          <w:spacing w:val="-2"/>
          <w:w w:val="110"/>
        </w:rPr>
        <w:t>John</w:t>
      </w:r>
      <w:r>
        <w:rPr>
          <w:spacing w:val="-13"/>
          <w:w w:val="110"/>
        </w:rPr>
        <w:t> </w:t>
      </w:r>
      <w:r>
        <w:rPr>
          <w:spacing w:val="-2"/>
          <w:w w:val="110"/>
        </w:rPr>
        <w:t>Barron</w:t>
      </w:r>
      <w:r>
        <w:rPr>
          <w:spacing w:val="-13"/>
          <w:w w:val="110"/>
        </w:rPr>
        <w:t> </w:t>
      </w:r>
      <w:r>
        <w:rPr>
          <w:spacing w:val="-2"/>
          <w:w w:val="110"/>
        </w:rPr>
        <w:t>and</w:t>
      </w:r>
      <w:r>
        <w:rPr>
          <w:spacing w:val="-13"/>
          <w:w w:val="110"/>
        </w:rPr>
        <w:t> </w:t>
      </w:r>
      <w:r>
        <w:rPr>
          <w:spacing w:val="-2"/>
          <w:w w:val="110"/>
        </w:rPr>
        <w:t>Bradley </w:t>
      </w:r>
      <w:r>
        <w:rPr>
          <w:spacing w:val="-2"/>
          <w:w w:val="115"/>
        </w:rPr>
        <w:t>Ewing).</w:t>
      </w:r>
    </w:p>
    <w:p>
      <w:pPr>
        <w:pStyle w:val="BodyText"/>
        <w:spacing w:before="98"/>
        <w:ind w:left="0"/>
      </w:pPr>
    </w:p>
    <w:p>
      <w:pPr>
        <w:pStyle w:val="BodyText"/>
        <w:ind w:left="5"/>
      </w:pPr>
      <w:r>
        <w:rPr>
          <w:smallCaps/>
          <w:spacing w:val="6"/>
        </w:rPr>
        <w:t>Grants,</w:t>
      </w:r>
      <w:r>
        <w:rPr>
          <w:smallCaps/>
          <w:spacing w:val="44"/>
        </w:rPr>
        <w:t> </w:t>
      </w:r>
      <w:r>
        <w:rPr>
          <w:smallCaps/>
          <w:spacing w:val="6"/>
        </w:rPr>
        <w:t>Honours,</w:t>
      </w:r>
      <w:r>
        <w:rPr>
          <w:smallCaps/>
          <w:spacing w:val="43"/>
        </w:rPr>
        <w:t> </w:t>
      </w:r>
      <w:r>
        <w:rPr>
          <w:smallCaps/>
          <w:spacing w:val="-2"/>
        </w:rPr>
        <w:t>Awards</w:t>
      </w:r>
    </w:p>
    <w:p>
      <w:pPr>
        <w:pStyle w:val="BodyText"/>
        <w:spacing w:before="64"/>
        <w:ind w:left="0"/>
        <w:rPr>
          <w:sz w:val="16"/>
        </w:rPr>
      </w:pPr>
    </w:p>
    <w:p>
      <w:pPr>
        <w:spacing w:line="283" w:lineRule="auto" w:before="0"/>
        <w:ind w:left="964" w:right="2276" w:firstLine="0"/>
        <w:jc w:val="both"/>
        <w:rPr>
          <w:sz w:val="20"/>
        </w:rPr>
      </w:pPr>
      <w:r>
        <w:rPr>
          <w:i/>
          <w:w w:val="105"/>
          <w:sz w:val="20"/>
        </w:rPr>
        <w:t>Teaching Excellence</w:t>
      </w:r>
      <w:r>
        <w:rPr>
          <w:w w:val="105"/>
          <w:sz w:val="20"/>
        </w:rPr>
        <w:t>, Executive MBA Class of 2025, University of Oregon. </w:t>
      </w:r>
      <w:r>
        <w:rPr>
          <w:i/>
          <w:w w:val="105"/>
          <w:sz w:val="20"/>
        </w:rPr>
        <w:t>Teaching Excellence</w:t>
      </w:r>
      <w:r>
        <w:rPr>
          <w:w w:val="105"/>
          <w:sz w:val="20"/>
        </w:rPr>
        <w:t>, Executive MBA Class of 2015, University of Oregon. </w:t>
      </w:r>
      <w:r>
        <w:rPr>
          <w:i/>
          <w:w w:val="105"/>
          <w:sz w:val="20"/>
        </w:rPr>
        <w:t>Mortar Board Professor of the Term</w:t>
      </w:r>
      <w:r>
        <w:rPr>
          <w:w w:val="105"/>
          <w:sz w:val="20"/>
        </w:rPr>
        <w:t>, University of Oregon, Winter 2008.</w:t>
      </w:r>
    </w:p>
    <w:p>
      <w:pPr>
        <w:spacing w:after="0" w:line="283" w:lineRule="auto"/>
        <w:jc w:val="both"/>
        <w:rPr>
          <w:sz w:val="20"/>
        </w:rPr>
        <w:sectPr>
          <w:pgSz w:w="12240" w:h="15840"/>
          <w:pgMar w:header="0" w:footer="699" w:top="680" w:bottom="880" w:left="1440" w:right="1080"/>
        </w:sectPr>
      </w:pPr>
    </w:p>
    <w:p>
      <w:pPr>
        <w:spacing w:before="72"/>
        <w:ind w:left="964" w:right="0" w:firstLine="0"/>
        <w:jc w:val="left"/>
        <w:rPr>
          <w:sz w:val="20"/>
        </w:rPr>
      </w:pPr>
      <w:r>
        <w:rPr>
          <w:i/>
          <w:spacing w:val="-2"/>
          <w:w w:val="110"/>
          <w:sz w:val="20"/>
        </w:rPr>
        <w:t>Feldman Faculty</w:t>
      </w:r>
      <w:r>
        <w:rPr>
          <w:i/>
          <w:spacing w:val="-1"/>
          <w:w w:val="110"/>
          <w:sz w:val="20"/>
        </w:rPr>
        <w:t> </w:t>
      </w:r>
      <w:r>
        <w:rPr>
          <w:i/>
          <w:spacing w:val="-2"/>
          <w:w w:val="110"/>
          <w:sz w:val="20"/>
        </w:rPr>
        <w:t>Fellowship</w:t>
      </w:r>
      <w:r>
        <w:rPr>
          <w:spacing w:val="-2"/>
          <w:w w:val="110"/>
          <w:sz w:val="20"/>
        </w:rPr>
        <w:t>,</w:t>
      </w:r>
      <w:r>
        <w:rPr>
          <w:spacing w:val="-1"/>
          <w:w w:val="110"/>
          <w:sz w:val="20"/>
        </w:rPr>
        <w:t> </w:t>
      </w:r>
      <w:r>
        <w:rPr>
          <w:spacing w:val="-2"/>
          <w:w w:val="110"/>
          <w:sz w:val="20"/>
        </w:rPr>
        <w:t>University</w:t>
      </w:r>
      <w:r>
        <w:rPr>
          <w:spacing w:val="-1"/>
          <w:w w:val="110"/>
          <w:sz w:val="20"/>
        </w:rPr>
        <w:t> </w:t>
      </w:r>
      <w:r>
        <w:rPr>
          <w:spacing w:val="-2"/>
          <w:w w:val="110"/>
          <w:sz w:val="20"/>
        </w:rPr>
        <w:t>of</w:t>
      </w:r>
      <w:r>
        <w:rPr>
          <w:spacing w:val="-1"/>
          <w:w w:val="110"/>
          <w:sz w:val="20"/>
        </w:rPr>
        <w:t> </w:t>
      </w:r>
      <w:r>
        <w:rPr>
          <w:spacing w:val="-2"/>
          <w:w w:val="110"/>
          <w:sz w:val="20"/>
        </w:rPr>
        <w:t>Oregon, 2007.</w:t>
      </w:r>
    </w:p>
    <w:p>
      <w:pPr>
        <w:spacing w:before="41"/>
        <w:ind w:left="964" w:right="0" w:firstLine="0"/>
        <w:jc w:val="left"/>
        <w:rPr>
          <w:sz w:val="20"/>
        </w:rPr>
      </w:pPr>
      <w:r>
        <w:rPr>
          <w:i/>
          <w:w w:val="105"/>
          <w:sz w:val="20"/>
        </w:rPr>
        <w:t>Junior</w:t>
      </w:r>
      <w:r>
        <w:rPr>
          <w:i/>
          <w:spacing w:val="9"/>
          <w:w w:val="105"/>
          <w:sz w:val="20"/>
        </w:rPr>
        <w:t> </w:t>
      </w:r>
      <w:r>
        <w:rPr>
          <w:i/>
          <w:w w:val="105"/>
          <w:sz w:val="20"/>
        </w:rPr>
        <w:t>Professorship</w:t>
      </w:r>
      <w:r>
        <w:rPr>
          <w:i/>
          <w:spacing w:val="9"/>
          <w:w w:val="105"/>
          <w:sz w:val="20"/>
        </w:rPr>
        <w:t> </w:t>
      </w:r>
      <w:r>
        <w:rPr>
          <w:i/>
          <w:w w:val="105"/>
          <w:sz w:val="20"/>
        </w:rPr>
        <w:t>Development</w:t>
      </w:r>
      <w:r>
        <w:rPr>
          <w:i/>
          <w:spacing w:val="10"/>
          <w:w w:val="105"/>
          <w:sz w:val="20"/>
        </w:rPr>
        <w:t> </w:t>
      </w:r>
      <w:r>
        <w:rPr>
          <w:i/>
          <w:w w:val="105"/>
          <w:sz w:val="20"/>
        </w:rPr>
        <w:t>Award</w:t>
      </w:r>
      <w:r>
        <w:rPr>
          <w:w w:val="105"/>
          <w:sz w:val="20"/>
        </w:rPr>
        <w:t>,</w:t>
      </w:r>
      <w:r>
        <w:rPr>
          <w:spacing w:val="9"/>
          <w:w w:val="105"/>
          <w:sz w:val="20"/>
        </w:rPr>
        <w:t> </w:t>
      </w:r>
      <w:r>
        <w:rPr>
          <w:w w:val="105"/>
          <w:sz w:val="20"/>
        </w:rPr>
        <w:t>CAS,</w:t>
      </w:r>
      <w:r>
        <w:rPr>
          <w:spacing w:val="10"/>
          <w:w w:val="105"/>
          <w:sz w:val="20"/>
        </w:rPr>
        <w:t> </w:t>
      </w:r>
      <w:r>
        <w:rPr>
          <w:w w:val="105"/>
          <w:sz w:val="20"/>
        </w:rPr>
        <w:t>University</w:t>
      </w:r>
      <w:r>
        <w:rPr>
          <w:spacing w:val="9"/>
          <w:w w:val="105"/>
          <w:sz w:val="20"/>
        </w:rPr>
        <w:t> </w:t>
      </w:r>
      <w:r>
        <w:rPr>
          <w:w w:val="105"/>
          <w:sz w:val="20"/>
        </w:rPr>
        <w:t>of</w:t>
      </w:r>
      <w:r>
        <w:rPr>
          <w:spacing w:val="8"/>
          <w:w w:val="105"/>
          <w:sz w:val="20"/>
        </w:rPr>
        <w:t> </w:t>
      </w:r>
      <w:r>
        <w:rPr>
          <w:w w:val="105"/>
          <w:sz w:val="20"/>
        </w:rPr>
        <w:t>Oregon,</w:t>
      </w:r>
      <w:r>
        <w:rPr>
          <w:spacing w:val="10"/>
          <w:w w:val="105"/>
          <w:sz w:val="20"/>
        </w:rPr>
        <w:t> </w:t>
      </w:r>
      <w:r>
        <w:rPr>
          <w:w w:val="105"/>
          <w:sz w:val="20"/>
        </w:rPr>
        <w:t>2002,</w:t>
      </w:r>
      <w:r>
        <w:rPr>
          <w:spacing w:val="9"/>
          <w:w w:val="105"/>
          <w:sz w:val="20"/>
        </w:rPr>
        <w:t> </w:t>
      </w:r>
      <w:r>
        <w:rPr>
          <w:w w:val="105"/>
          <w:sz w:val="20"/>
        </w:rPr>
        <w:t>2003,</w:t>
      </w:r>
      <w:r>
        <w:rPr>
          <w:spacing w:val="9"/>
          <w:w w:val="105"/>
          <w:sz w:val="20"/>
        </w:rPr>
        <w:t> </w:t>
      </w:r>
      <w:r>
        <w:rPr>
          <w:w w:val="105"/>
          <w:sz w:val="20"/>
        </w:rPr>
        <w:t>2004,</w:t>
      </w:r>
      <w:r>
        <w:rPr>
          <w:spacing w:val="10"/>
          <w:w w:val="105"/>
          <w:sz w:val="20"/>
        </w:rPr>
        <w:t> </w:t>
      </w:r>
      <w:r>
        <w:rPr>
          <w:spacing w:val="-2"/>
          <w:w w:val="105"/>
          <w:sz w:val="20"/>
        </w:rPr>
        <w:t>2005.</w:t>
      </w:r>
    </w:p>
    <w:p>
      <w:pPr>
        <w:spacing w:before="41"/>
        <w:ind w:left="964" w:right="0" w:firstLine="0"/>
        <w:jc w:val="left"/>
        <w:rPr>
          <w:sz w:val="20"/>
        </w:rPr>
      </w:pPr>
      <w:r>
        <w:rPr>
          <w:i/>
          <w:spacing w:val="2"/>
          <w:sz w:val="20"/>
        </w:rPr>
        <w:t>Summer</w:t>
      </w:r>
      <w:r>
        <w:rPr>
          <w:i/>
          <w:spacing w:val="32"/>
          <w:sz w:val="20"/>
        </w:rPr>
        <w:t> </w:t>
      </w:r>
      <w:r>
        <w:rPr>
          <w:i/>
          <w:spacing w:val="2"/>
          <w:sz w:val="20"/>
        </w:rPr>
        <w:t>Research</w:t>
      </w:r>
      <w:r>
        <w:rPr>
          <w:i/>
          <w:spacing w:val="32"/>
          <w:sz w:val="20"/>
        </w:rPr>
        <w:t> </w:t>
      </w:r>
      <w:r>
        <w:rPr>
          <w:i/>
          <w:spacing w:val="2"/>
          <w:sz w:val="20"/>
        </w:rPr>
        <w:t>Award</w:t>
      </w:r>
      <w:r>
        <w:rPr>
          <w:spacing w:val="2"/>
          <w:sz w:val="20"/>
        </w:rPr>
        <w:t>,</w:t>
      </w:r>
      <w:r>
        <w:rPr>
          <w:spacing w:val="32"/>
          <w:sz w:val="20"/>
        </w:rPr>
        <w:t> </w:t>
      </w:r>
      <w:r>
        <w:rPr>
          <w:spacing w:val="2"/>
          <w:sz w:val="20"/>
        </w:rPr>
        <w:t>CAS,</w:t>
      </w:r>
      <w:r>
        <w:rPr>
          <w:spacing w:val="32"/>
          <w:sz w:val="20"/>
        </w:rPr>
        <w:t> </w:t>
      </w:r>
      <w:r>
        <w:rPr>
          <w:spacing w:val="2"/>
          <w:sz w:val="20"/>
        </w:rPr>
        <w:t>University</w:t>
      </w:r>
      <w:r>
        <w:rPr>
          <w:spacing w:val="32"/>
          <w:sz w:val="20"/>
        </w:rPr>
        <w:t> </w:t>
      </w:r>
      <w:r>
        <w:rPr>
          <w:spacing w:val="2"/>
          <w:sz w:val="20"/>
        </w:rPr>
        <w:t>of</w:t>
      </w:r>
      <w:r>
        <w:rPr>
          <w:spacing w:val="33"/>
          <w:sz w:val="20"/>
        </w:rPr>
        <w:t> </w:t>
      </w:r>
      <w:r>
        <w:rPr>
          <w:spacing w:val="2"/>
          <w:sz w:val="20"/>
        </w:rPr>
        <w:t>Oregon,</w:t>
      </w:r>
      <w:r>
        <w:rPr>
          <w:spacing w:val="32"/>
          <w:sz w:val="20"/>
        </w:rPr>
        <w:t> </w:t>
      </w:r>
      <w:r>
        <w:rPr>
          <w:spacing w:val="-2"/>
          <w:sz w:val="20"/>
        </w:rPr>
        <w:t>2004.</w:t>
      </w:r>
    </w:p>
    <w:p>
      <w:pPr>
        <w:spacing w:before="41"/>
        <w:ind w:left="964" w:right="0" w:firstLine="0"/>
        <w:jc w:val="left"/>
        <w:rPr>
          <w:sz w:val="20"/>
        </w:rPr>
      </w:pPr>
      <w:r>
        <w:rPr>
          <w:i/>
          <w:w w:val="110"/>
          <w:sz w:val="20"/>
        </w:rPr>
        <w:t>William</w:t>
      </w:r>
      <w:r>
        <w:rPr>
          <w:i/>
          <w:spacing w:val="-14"/>
          <w:w w:val="110"/>
          <w:sz w:val="20"/>
        </w:rPr>
        <w:t> </w:t>
      </w:r>
      <w:r>
        <w:rPr>
          <w:i/>
          <w:w w:val="110"/>
          <w:sz w:val="20"/>
        </w:rPr>
        <w:t>J.</w:t>
      </w:r>
      <w:r>
        <w:rPr>
          <w:i/>
          <w:spacing w:val="-13"/>
          <w:w w:val="110"/>
          <w:sz w:val="20"/>
        </w:rPr>
        <w:t> </w:t>
      </w:r>
      <w:r>
        <w:rPr>
          <w:i/>
          <w:w w:val="110"/>
          <w:sz w:val="20"/>
        </w:rPr>
        <w:t>Walsh</w:t>
      </w:r>
      <w:r>
        <w:rPr>
          <w:i/>
          <w:spacing w:val="-13"/>
          <w:w w:val="110"/>
          <w:sz w:val="20"/>
        </w:rPr>
        <w:t> </w:t>
      </w:r>
      <w:r>
        <w:rPr>
          <w:i/>
          <w:w w:val="110"/>
          <w:sz w:val="20"/>
        </w:rPr>
        <w:t>Fellowship</w:t>
      </w:r>
      <w:r>
        <w:rPr>
          <w:w w:val="110"/>
          <w:sz w:val="20"/>
        </w:rPr>
        <w:t>,</w:t>
      </w:r>
      <w:r>
        <w:rPr>
          <w:spacing w:val="-13"/>
          <w:w w:val="110"/>
          <w:sz w:val="20"/>
        </w:rPr>
        <w:t> </w:t>
      </w:r>
      <w:r>
        <w:rPr>
          <w:w w:val="110"/>
          <w:sz w:val="20"/>
        </w:rPr>
        <w:t>University</w:t>
      </w:r>
      <w:r>
        <w:rPr>
          <w:spacing w:val="-13"/>
          <w:w w:val="110"/>
          <w:sz w:val="20"/>
        </w:rPr>
        <w:t> </w:t>
      </w:r>
      <w:r>
        <w:rPr>
          <w:w w:val="110"/>
          <w:sz w:val="20"/>
        </w:rPr>
        <w:t>of</w:t>
      </w:r>
      <w:r>
        <w:rPr>
          <w:spacing w:val="-13"/>
          <w:w w:val="110"/>
          <w:sz w:val="20"/>
        </w:rPr>
        <w:t> </w:t>
      </w:r>
      <w:r>
        <w:rPr>
          <w:w w:val="110"/>
          <w:sz w:val="20"/>
        </w:rPr>
        <w:t>Oregon,</w:t>
      </w:r>
      <w:r>
        <w:rPr>
          <w:spacing w:val="-13"/>
          <w:w w:val="110"/>
          <w:sz w:val="20"/>
        </w:rPr>
        <w:t> </w:t>
      </w:r>
      <w:r>
        <w:rPr>
          <w:spacing w:val="-4"/>
          <w:w w:val="110"/>
          <w:sz w:val="20"/>
        </w:rPr>
        <w:t>2002.</w:t>
      </w:r>
    </w:p>
    <w:p>
      <w:pPr>
        <w:pStyle w:val="BodyText"/>
        <w:spacing w:before="41"/>
      </w:pPr>
      <w:r>
        <w:rPr>
          <w:i/>
          <w:w w:val="110"/>
        </w:rPr>
        <w:t>New</w:t>
      </w:r>
      <w:r>
        <w:rPr>
          <w:i/>
          <w:spacing w:val="-8"/>
          <w:w w:val="110"/>
        </w:rPr>
        <w:t> </w:t>
      </w:r>
      <w:r>
        <w:rPr>
          <w:i/>
          <w:w w:val="110"/>
        </w:rPr>
        <w:t>Faculty</w:t>
      </w:r>
      <w:r>
        <w:rPr>
          <w:i/>
          <w:spacing w:val="-8"/>
          <w:w w:val="110"/>
        </w:rPr>
        <w:t> </w:t>
      </w:r>
      <w:r>
        <w:rPr>
          <w:i/>
          <w:w w:val="110"/>
        </w:rPr>
        <w:t>Award</w:t>
      </w:r>
      <w:r>
        <w:rPr>
          <w:w w:val="110"/>
        </w:rPr>
        <w:t>,</w:t>
      </w:r>
      <w:r>
        <w:rPr>
          <w:spacing w:val="-8"/>
          <w:w w:val="110"/>
        </w:rPr>
        <w:t> </w:t>
      </w:r>
      <w:r>
        <w:rPr>
          <w:w w:val="110"/>
        </w:rPr>
        <w:t>Office</w:t>
      </w:r>
      <w:r>
        <w:rPr>
          <w:spacing w:val="-7"/>
          <w:w w:val="110"/>
        </w:rPr>
        <w:t> </w:t>
      </w:r>
      <w:r>
        <w:rPr>
          <w:w w:val="110"/>
        </w:rPr>
        <w:t>of</w:t>
      </w:r>
      <w:r>
        <w:rPr>
          <w:spacing w:val="-8"/>
          <w:w w:val="110"/>
        </w:rPr>
        <w:t> </w:t>
      </w:r>
      <w:r>
        <w:rPr>
          <w:w w:val="110"/>
        </w:rPr>
        <w:t>Research</w:t>
      </w:r>
      <w:r>
        <w:rPr>
          <w:spacing w:val="-9"/>
          <w:w w:val="110"/>
        </w:rPr>
        <w:t> </w:t>
      </w:r>
      <w:r>
        <w:rPr>
          <w:w w:val="110"/>
        </w:rPr>
        <w:t>and</w:t>
      </w:r>
      <w:r>
        <w:rPr>
          <w:spacing w:val="-8"/>
          <w:w w:val="110"/>
        </w:rPr>
        <w:t> </w:t>
      </w:r>
      <w:r>
        <w:rPr>
          <w:w w:val="110"/>
        </w:rPr>
        <w:t>Sponsored</w:t>
      </w:r>
      <w:r>
        <w:rPr>
          <w:spacing w:val="-8"/>
          <w:w w:val="110"/>
        </w:rPr>
        <w:t> </w:t>
      </w:r>
      <w:r>
        <w:rPr>
          <w:w w:val="110"/>
        </w:rPr>
        <w:t>Programs,</w:t>
      </w:r>
      <w:r>
        <w:rPr>
          <w:spacing w:val="-7"/>
          <w:w w:val="110"/>
        </w:rPr>
        <w:t> </w:t>
      </w:r>
      <w:r>
        <w:rPr>
          <w:w w:val="110"/>
        </w:rPr>
        <w:t>University</w:t>
      </w:r>
      <w:r>
        <w:rPr>
          <w:spacing w:val="-8"/>
          <w:w w:val="110"/>
        </w:rPr>
        <w:t> </w:t>
      </w:r>
      <w:r>
        <w:rPr>
          <w:w w:val="110"/>
        </w:rPr>
        <w:t>of</w:t>
      </w:r>
      <w:r>
        <w:rPr>
          <w:spacing w:val="-9"/>
          <w:w w:val="110"/>
        </w:rPr>
        <w:t> </w:t>
      </w:r>
      <w:r>
        <w:rPr>
          <w:w w:val="110"/>
        </w:rPr>
        <w:t>Oregon,</w:t>
      </w:r>
      <w:r>
        <w:rPr>
          <w:spacing w:val="-8"/>
          <w:w w:val="110"/>
        </w:rPr>
        <w:t> </w:t>
      </w:r>
      <w:r>
        <w:rPr>
          <w:spacing w:val="-2"/>
          <w:w w:val="110"/>
        </w:rPr>
        <w:t>2002.</w:t>
      </w:r>
    </w:p>
    <w:p>
      <w:pPr>
        <w:spacing w:before="41"/>
        <w:ind w:left="964" w:right="0" w:firstLine="0"/>
        <w:jc w:val="left"/>
        <w:rPr>
          <w:sz w:val="20"/>
        </w:rPr>
      </w:pPr>
      <w:r>
        <w:rPr>
          <w:i/>
          <w:w w:val="110"/>
          <w:sz w:val="20"/>
        </w:rPr>
        <w:t>Reinhold</w:t>
      </w:r>
      <w:r>
        <w:rPr>
          <w:i/>
          <w:spacing w:val="-6"/>
          <w:w w:val="110"/>
          <w:sz w:val="20"/>
        </w:rPr>
        <w:t> </w:t>
      </w:r>
      <w:r>
        <w:rPr>
          <w:i/>
          <w:w w:val="110"/>
          <w:sz w:val="20"/>
        </w:rPr>
        <w:t>Foundation</w:t>
      </w:r>
      <w:r>
        <w:rPr>
          <w:i/>
          <w:spacing w:val="-5"/>
          <w:w w:val="110"/>
          <w:sz w:val="20"/>
        </w:rPr>
        <w:t> </w:t>
      </w:r>
      <w:r>
        <w:rPr>
          <w:i/>
          <w:w w:val="110"/>
          <w:sz w:val="20"/>
        </w:rPr>
        <w:t>Award</w:t>
      </w:r>
      <w:r>
        <w:rPr>
          <w:w w:val="110"/>
          <w:sz w:val="20"/>
        </w:rPr>
        <w:t>,</w:t>
      </w:r>
      <w:r>
        <w:rPr>
          <w:spacing w:val="-6"/>
          <w:w w:val="110"/>
          <w:sz w:val="20"/>
        </w:rPr>
        <w:t> </w:t>
      </w:r>
      <w:r>
        <w:rPr>
          <w:w w:val="110"/>
          <w:sz w:val="20"/>
        </w:rPr>
        <w:t>University</w:t>
      </w:r>
      <w:r>
        <w:rPr>
          <w:spacing w:val="-5"/>
          <w:w w:val="110"/>
          <w:sz w:val="20"/>
        </w:rPr>
        <w:t> </w:t>
      </w:r>
      <w:r>
        <w:rPr>
          <w:w w:val="110"/>
          <w:sz w:val="20"/>
        </w:rPr>
        <w:t>of</w:t>
      </w:r>
      <w:r>
        <w:rPr>
          <w:spacing w:val="-5"/>
          <w:w w:val="110"/>
          <w:sz w:val="20"/>
        </w:rPr>
        <w:t> </w:t>
      </w:r>
      <w:r>
        <w:rPr>
          <w:w w:val="110"/>
          <w:sz w:val="20"/>
        </w:rPr>
        <w:t>Oregon,</w:t>
      </w:r>
      <w:r>
        <w:rPr>
          <w:spacing w:val="-6"/>
          <w:w w:val="110"/>
          <w:sz w:val="20"/>
        </w:rPr>
        <w:t> </w:t>
      </w:r>
      <w:r>
        <w:rPr>
          <w:spacing w:val="-2"/>
          <w:w w:val="110"/>
          <w:sz w:val="20"/>
        </w:rPr>
        <w:t>2001.</w:t>
      </w:r>
    </w:p>
    <w:p>
      <w:pPr>
        <w:spacing w:line="283" w:lineRule="auto" w:before="41"/>
        <w:ind w:left="964" w:right="0" w:firstLine="0"/>
        <w:jc w:val="left"/>
        <w:rPr>
          <w:sz w:val="20"/>
        </w:rPr>
      </w:pPr>
      <w:r>
        <w:rPr>
          <w:i/>
          <w:w w:val="110"/>
          <w:sz w:val="20"/>
        </w:rPr>
        <w:t>Certificate of Recognition for Teaching Excellence</w:t>
      </w:r>
      <w:r>
        <w:rPr>
          <w:w w:val="110"/>
          <w:sz w:val="20"/>
        </w:rPr>
        <w:t>, Krannert School of Management, Purdue University,</w:t>
      </w:r>
      <w:r>
        <w:rPr>
          <w:spacing w:val="-6"/>
          <w:w w:val="110"/>
          <w:sz w:val="20"/>
        </w:rPr>
        <w:t> </w:t>
      </w:r>
      <w:r>
        <w:rPr>
          <w:w w:val="110"/>
          <w:sz w:val="20"/>
        </w:rPr>
        <w:t>2000.</w:t>
      </w:r>
    </w:p>
    <w:p>
      <w:pPr>
        <w:pStyle w:val="BodyText"/>
        <w:spacing w:line="283" w:lineRule="auto"/>
        <w:ind w:right="350"/>
      </w:pPr>
      <w:r>
        <w:rPr>
          <w:i/>
          <w:w w:val="110"/>
        </w:rPr>
        <w:t>Walter Adams Award</w:t>
      </w:r>
      <w:r>
        <w:rPr>
          <w:w w:val="110"/>
        </w:rPr>
        <w:t>, Graduate Student Invited Paper Session of Omicron Delta Epsilon and the American Economic Association, 2000.</w:t>
      </w:r>
    </w:p>
    <w:p>
      <w:pPr>
        <w:spacing w:line="229" w:lineRule="exact" w:before="0"/>
        <w:ind w:left="964" w:right="0" w:firstLine="0"/>
        <w:jc w:val="left"/>
        <w:rPr>
          <w:sz w:val="20"/>
        </w:rPr>
      </w:pPr>
      <w:r>
        <w:rPr>
          <w:i/>
          <w:spacing w:val="2"/>
          <w:sz w:val="20"/>
        </w:rPr>
        <w:t>Robert</w:t>
      </w:r>
      <w:r>
        <w:rPr>
          <w:i/>
          <w:spacing w:val="28"/>
          <w:sz w:val="20"/>
        </w:rPr>
        <w:t> </w:t>
      </w:r>
      <w:r>
        <w:rPr>
          <w:i/>
          <w:spacing w:val="2"/>
          <w:sz w:val="20"/>
        </w:rPr>
        <w:t>W.</w:t>
      </w:r>
      <w:r>
        <w:rPr>
          <w:i/>
          <w:spacing w:val="28"/>
          <w:sz w:val="20"/>
        </w:rPr>
        <w:t> </w:t>
      </w:r>
      <w:r>
        <w:rPr>
          <w:i/>
          <w:spacing w:val="2"/>
          <w:sz w:val="20"/>
        </w:rPr>
        <w:t>Johnson</w:t>
      </w:r>
      <w:r>
        <w:rPr>
          <w:i/>
          <w:spacing w:val="29"/>
          <w:sz w:val="20"/>
        </w:rPr>
        <w:t> </w:t>
      </w:r>
      <w:r>
        <w:rPr>
          <w:i/>
          <w:spacing w:val="2"/>
          <w:sz w:val="20"/>
        </w:rPr>
        <w:t>Award</w:t>
      </w:r>
      <w:r>
        <w:rPr>
          <w:i/>
          <w:spacing w:val="27"/>
          <w:sz w:val="20"/>
        </w:rPr>
        <w:t> </w:t>
      </w:r>
      <w:r>
        <w:rPr>
          <w:i/>
          <w:spacing w:val="2"/>
          <w:sz w:val="20"/>
        </w:rPr>
        <w:t>for</w:t>
      </w:r>
      <w:r>
        <w:rPr>
          <w:i/>
          <w:spacing w:val="28"/>
          <w:sz w:val="20"/>
        </w:rPr>
        <w:t> </w:t>
      </w:r>
      <w:r>
        <w:rPr>
          <w:i/>
          <w:spacing w:val="2"/>
          <w:sz w:val="20"/>
        </w:rPr>
        <w:t>Distinguished</w:t>
      </w:r>
      <w:r>
        <w:rPr>
          <w:i/>
          <w:spacing w:val="28"/>
          <w:sz w:val="20"/>
        </w:rPr>
        <w:t> </w:t>
      </w:r>
      <w:r>
        <w:rPr>
          <w:i/>
          <w:spacing w:val="2"/>
          <w:sz w:val="20"/>
        </w:rPr>
        <w:t>Research</w:t>
      </w:r>
      <w:r>
        <w:rPr>
          <w:i/>
          <w:spacing w:val="27"/>
          <w:sz w:val="20"/>
        </w:rPr>
        <w:t> </w:t>
      </w:r>
      <w:r>
        <w:rPr>
          <w:i/>
          <w:spacing w:val="2"/>
          <w:sz w:val="20"/>
        </w:rPr>
        <w:t>Proposal</w:t>
      </w:r>
      <w:r>
        <w:rPr>
          <w:spacing w:val="2"/>
          <w:sz w:val="20"/>
        </w:rPr>
        <w:t>,</w:t>
      </w:r>
      <w:r>
        <w:rPr>
          <w:spacing w:val="29"/>
          <w:sz w:val="20"/>
        </w:rPr>
        <w:t> </w:t>
      </w:r>
      <w:r>
        <w:rPr>
          <w:spacing w:val="-2"/>
          <w:sz w:val="20"/>
        </w:rPr>
        <w:t>1999.</w:t>
      </w:r>
    </w:p>
    <w:p>
      <w:pPr>
        <w:spacing w:before="40"/>
        <w:ind w:left="964" w:right="0" w:firstLine="0"/>
        <w:jc w:val="left"/>
        <w:rPr>
          <w:sz w:val="20"/>
        </w:rPr>
      </w:pPr>
      <w:r>
        <w:rPr>
          <w:i/>
          <w:w w:val="110"/>
          <w:sz w:val="20"/>
        </w:rPr>
        <w:t>Purdue</w:t>
      </w:r>
      <w:r>
        <w:rPr>
          <w:i/>
          <w:spacing w:val="-14"/>
          <w:w w:val="110"/>
          <w:sz w:val="20"/>
        </w:rPr>
        <w:t> </w:t>
      </w:r>
      <w:r>
        <w:rPr>
          <w:i/>
          <w:w w:val="110"/>
          <w:sz w:val="20"/>
        </w:rPr>
        <w:t>Research</w:t>
      </w:r>
      <w:r>
        <w:rPr>
          <w:i/>
          <w:spacing w:val="-13"/>
          <w:w w:val="110"/>
          <w:sz w:val="20"/>
        </w:rPr>
        <w:t> </w:t>
      </w:r>
      <w:r>
        <w:rPr>
          <w:i/>
          <w:w w:val="110"/>
          <w:sz w:val="20"/>
        </w:rPr>
        <w:t>Foundation</w:t>
      </w:r>
      <w:r>
        <w:rPr>
          <w:i/>
          <w:spacing w:val="-13"/>
          <w:w w:val="110"/>
          <w:sz w:val="20"/>
        </w:rPr>
        <w:t> </w:t>
      </w:r>
      <w:r>
        <w:rPr>
          <w:i/>
          <w:w w:val="110"/>
          <w:sz w:val="20"/>
        </w:rPr>
        <w:t>Dissertation</w:t>
      </w:r>
      <w:r>
        <w:rPr>
          <w:i/>
          <w:spacing w:val="-14"/>
          <w:w w:val="110"/>
          <w:sz w:val="20"/>
        </w:rPr>
        <w:t> </w:t>
      </w:r>
      <w:r>
        <w:rPr>
          <w:i/>
          <w:w w:val="110"/>
          <w:sz w:val="20"/>
        </w:rPr>
        <w:t>Fellowship</w:t>
      </w:r>
      <w:r>
        <w:rPr>
          <w:w w:val="110"/>
          <w:sz w:val="20"/>
        </w:rPr>
        <w:t>,</w:t>
      </w:r>
      <w:r>
        <w:rPr>
          <w:spacing w:val="-13"/>
          <w:w w:val="110"/>
          <w:sz w:val="20"/>
        </w:rPr>
        <w:t> </w:t>
      </w:r>
      <w:r>
        <w:rPr>
          <w:w w:val="110"/>
          <w:sz w:val="20"/>
        </w:rPr>
        <w:t>Purdue</w:t>
      </w:r>
      <w:r>
        <w:rPr>
          <w:spacing w:val="-13"/>
          <w:w w:val="110"/>
          <w:sz w:val="20"/>
        </w:rPr>
        <w:t> </w:t>
      </w:r>
      <w:r>
        <w:rPr>
          <w:w w:val="110"/>
          <w:sz w:val="20"/>
        </w:rPr>
        <w:t>University,</w:t>
      </w:r>
      <w:r>
        <w:rPr>
          <w:spacing w:val="-13"/>
          <w:w w:val="110"/>
          <w:sz w:val="20"/>
        </w:rPr>
        <w:t> </w:t>
      </w:r>
      <w:r>
        <w:rPr>
          <w:spacing w:val="-2"/>
          <w:w w:val="110"/>
          <w:sz w:val="20"/>
        </w:rPr>
        <w:t>1999.</w:t>
      </w:r>
    </w:p>
    <w:p>
      <w:pPr>
        <w:spacing w:line="283" w:lineRule="auto" w:before="41"/>
        <w:ind w:left="964" w:right="0" w:firstLine="0"/>
        <w:jc w:val="left"/>
        <w:rPr>
          <w:sz w:val="20"/>
        </w:rPr>
      </w:pPr>
      <w:r>
        <w:rPr>
          <w:i/>
          <w:w w:val="110"/>
          <w:sz w:val="20"/>
        </w:rPr>
        <w:t>Certificate of Recognition for Teaching Excellence</w:t>
      </w:r>
      <w:r>
        <w:rPr>
          <w:w w:val="110"/>
          <w:sz w:val="20"/>
        </w:rPr>
        <w:t>, Krannert School of Management, Purdue University,</w:t>
      </w:r>
      <w:r>
        <w:rPr>
          <w:spacing w:val="-6"/>
          <w:w w:val="110"/>
          <w:sz w:val="20"/>
        </w:rPr>
        <w:t> </w:t>
      </w:r>
      <w:r>
        <w:rPr>
          <w:w w:val="110"/>
          <w:sz w:val="20"/>
        </w:rPr>
        <w:t>1998.</w:t>
      </w:r>
    </w:p>
    <w:p>
      <w:pPr>
        <w:spacing w:line="283" w:lineRule="auto" w:before="0"/>
        <w:ind w:left="964" w:right="0" w:firstLine="0"/>
        <w:jc w:val="left"/>
        <w:rPr>
          <w:sz w:val="20"/>
        </w:rPr>
      </w:pPr>
      <w:r>
        <w:rPr>
          <w:i/>
          <w:spacing w:val="-2"/>
          <w:w w:val="110"/>
          <w:sz w:val="20"/>
        </w:rPr>
        <w:t>Charles</w:t>
      </w:r>
      <w:r>
        <w:rPr>
          <w:i/>
          <w:spacing w:val="-6"/>
          <w:w w:val="110"/>
          <w:sz w:val="20"/>
        </w:rPr>
        <w:t> </w:t>
      </w:r>
      <w:r>
        <w:rPr>
          <w:i/>
          <w:spacing w:val="-2"/>
          <w:w w:val="110"/>
          <w:sz w:val="20"/>
        </w:rPr>
        <w:t>S.</w:t>
      </w:r>
      <w:r>
        <w:rPr>
          <w:i/>
          <w:spacing w:val="-6"/>
          <w:w w:val="110"/>
          <w:sz w:val="20"/>
        </w:rPr>
        <w:t> </w:t>
      </w:r>
      <w:r>
        <w:rPr>
          <w:i/>
          <w:spacing w:val="-2"/>
          <w:w w:val="110"/>
          <w:sz w:val="20"/>
        </w:rPr>
        <w:t>Davis</w:t>
      </w:r>
      <w:r>
        <w:rPr>
          <w:i/>
          <w:spacing w:val="-6"/>
          <w:w w:val="110"/>
          <w:sz w:val="20"/>
        </w:rPr>
        <w:t> </w:t>
      </w:r>
      <w:r>
        <w:rPr>
          <w:i/>
          <w:spacing w:val="-2"/>
          <w:w w:val="110"/>
          <w:sz w:val="20"/>
        </w:rPr>
        <w:t>Award</w:t>
      </w:r>
      <w:r>
        <w:rPr>
          <w:i/>
          <w:spacing w:val="-6"/>
          <w:w w:val="110"/>
          <w:sz w:val="20"/>
        </w:rPr>
        <w:t> </w:t>
      </w:r>
      <w:r>
        <w:rPr>
          <w:i/>
          <w:spacing w:val="-2"/>
          <w:w w:val="110"/>
          <w:sz w:val="20"/>
        </w:rPr>
        <w:t>for</w:t>
      </w:r>
      <w:r>
        <w:rPr>
          <w:i/>
          <w:spacing w:val="-6"/>
          <w:w w:val="110"/>
          <w:sz w:val="20"/>
        </w:rPr>
        <w:t> </w:t>
      </w:r>
      <w:r>
        <w:rPr>
          <w:i/>
          <w:spacing w:val="-2"/>
          <w:w w:val="110"/>
          <w:sz w:val="20"/>
        </w:rPr>
        <w:t>Excellence</w:t>
      </w:r>
      <w:r>
        <w:rPr>
          <w:i/>
          <w:spacing w:val="-6"/>
          <w:w w:val="110"/>
          <w:sz w:val="20"/>
        </w:rPr>
        <w:t> </w:t>
      </w:r>
      <w:r>
        <w:rPr>
          <w:i/>
          <w:spacing w:val="-2"/>
          <w:w w:val="110"/>
          <w:sz w:val="20"/>
        </w:rPr>
        <w:t>in</w:t>
      </w:r>
      <w:r>
        <w:rPr>
          <w:i/>
          <w:spacing w:val="-6"/>
          <w:w w:val="110"/>
          <w:sz w:val="20"/>
        </w:rPr>
        <w:t> </w:t>
      </w:r>
      <w:r>
        <w:rPr>
          <w:i/>
          <w:spacing w:val="-2"/>
          <w:w w:val="110"/>
          <w:sz w:val="20"/>
        </w:rPr>
        <w:t>Graduate</w:t>
      </w:r>
      <w:r>
        <w:rPr>
          <w:i/>
          <w:spacing w:val="-6"/>
          <w:w w:val="110"/>
          <w:sz w:val="20"/>
        </w:rPr>
        <w:t> </w:t>
      </w:r>
      <w:r>
        <w:rPr>
          <w:i/>
          <w:spacing w:val="-2"/>
          <w:w w:val="110"/>
          <w:sz w:val="20"/>
        </w:rPr>
        <w:t>Study</w:t>
      </w:r>
      <w:r>
        <w:rPr>
          <w:spacing w:val="-2"/>
          <w:w w:val="110"/>
          <w:sz w:val="20"/>
        </w:rPr>
        <w:t>,</w:t>
      </w:r>
      <w:r>
        <w:rPr>
          <w:spacing w:val="-6"/>
          <w:w w:val="110"/>
          <w:sz w:val="20"/>
        </w:rPr>
        <w:t> </w:t>
      </w:r>
      <w:r>
        <w:rPr>
          <w:spacing w:val="-2"/>
          <w:w w:val="110"/>
          <w:sz w:val="20"/>
        </w:rPr>
        <w:t>Richard</w:t>
      </w:r>
      <w:r>
        <w:rPr>
          <w:spacing w:val="-6"/>
          <w:w w:val="110"/>
          <w:sz w:val="20"/>
        </w:rPr>
        <w:t> </w:t>
      </w:r>
      <w:r>
        <w:rPr>
          <w:spacing w:val="-2"/>
          <w:w w:val="110"/>
          <w:sz w:val="20"/>
        </w:rPr>
        <w:t>T.</w:t>
      </w:r>
      <w:r>
        <w:rPr>
          <w:spacing w:val="-6"/>
          <w:w w:val="110"/>
          <w:sz w:val="20"/>
        </w:rPr>
        <w:t> </w:t>
      </w:r>
      <w:r>
        <w:rPr>
          <w:spacing w:val="-2"/>
          <w:w w:val="110"/>
          <w:sz w:val="20"/>
        </w:rPr>
        <w:t>Farmer</w:t>
      </w:r>
      <w:r>
        <w:rPr>
          <w:spacing w:val="-6"/>
          <w:w w:val="110"/>
          <w:sz w:val="20"/>
        </w:rPr>
        <w:t> </w:t>
      </w:r>
      <w:r>
        <w:rPr>
          <w:spacing w:val="-2"/>
          <w:w w:val="110"/>
          <w:sz w:val="20"/>
        </w:rPr>
        <w:t>School</w:t>
      </w:r>
      <w:r>
        <w:rPr>
          <w:spacing w:val="-6"/>
          <w:w w:val="110"/>
          <w:sz w:val="20"/>
        </w:rPr>
        <w:t> </w:t>
      </w:r>
      <w:r>
        <w:rPr>
          <w:spacing w:val="-2"/>
          <w:w w:val="110"/>
          <w:sz w:val="20"/>
        </w:rPr>
        <w:t>of</w:t>
      </w:r>
      <w:r>
        <w:rPr>
          <w:spacing w:val="-7"/>
          <w:w w:val="110"/>
          <w:sz w:val="20"/>
        </w:rPr>
        <w:t> </w:t>
      </w:r>
      <w:r>
        <w:rPr>
          <w:spacing w:val="-2"/>
          <w:w w:val="110"/>
          <w:sz w:val="20"/>
        </w:rPr>
        <w:t>Business </w:t>
      </w:r>
      <w:r>
        <w:rPr>
          <w:w w:val="110"/>
          <w:sz w:val="20"/>
        </w:rPr>
        <w:t>Administration, Miami University, 1996.</w:t>
      </w:r>
    </w:p>
    <w:p>
      <w:pPr>
        <w:pStyle w:val="BodyText"/>
        <w:spacing w:before="97"/>
        <w:ind w:left="0"/>
      </w:pPr>
    </w:p>
    <w:p>
      <w:pPr>
        <w:pStyle w:val="BodyText"/>
        <w:spacing w:before="1"/>
        <w:ind w:left="5"/>
      </w:pPr>
      <w:r>
        <w:rPr>
          <w:smallCaps/>
          <w:spacing w:val="4"/>
        </w:rPr>
        <w:t>Conference</w:t>
      </w:r>
      <w:r>
        <w:rPr>
          <w:smallCaps/>
          <w:spacing w:val="59"/>
        </w:rPr>
        <w:t> </w:t>
      </w:r>
      <w:r>
        <w:rPr>
          <w:smallCaps/>
          <w:spacing w:val="4"/>
        </w:rPr>
        <w:t>and</w:t>
      </w:r>
      <w:r>
        <w:rPr>
          <w:smallCaps/>
          <w:spacing w:val="60"/>
        </w:rPr>
        <w:t> </w:t>
      </w:r>
      <w:r>
        <w:rPr>
          <w:smallCaps/>
          <w:spacing w:val="4"/>
        </w:rPr>
        <w:t>Invited</w:t>
      </w:r>
      <w:r>
        <w:rPr>
          <w:smallCaps/>
          <w:spacing w:val="59"/>
        </w:rPr>
        <w:t> </w:t>
      </w:r>
      <w:r>
        <w:rPr>
          <w:smallCaps/>
          <w:spacing w:val="-2"/>
        </w:rPr>
        <w:t>Presentations</w:t>
      </w:r>
    </w:p>
    <w:p>
      <w:pPr>
        <w:pStyle w:val="BodyText"/>
        <w:spacing w:before="96"/>
        <w:ind w:left="0"/>
        <w:rPr>
          <w:sz w:val="16"/>
        </w:rPr>
      </w:pPr>
    </w:p>
    <w:p>
      <w:pPr>
        <w:spacing w:before="0"/>
        <w:ind w:left="720" w:right="0" w:firstLine="0"/>
        <w:jc w:val="left"/>
        <w:rPr>
          <w:i/>
          <w:sz w:val="20"/>
        </w:rPr>
      </w:pPr>
      <w:r>
        <w:rPr>
          <w:i/>
          <w:w w:val="105"/>
          <w:sz w:val="20"/>
        </w:rPr>
        <w:t>Conference</w:t>
      </w:r>
      <w:r>
        <w:rPr>
          <w:i/>
          <w:spacing w:val="4"/>
          <w:w w:val="110"/>
          <w:sz w:val="20"/>
        </w:rPr>
        <w:t> </w:t>
      </w:r>
      <w:r>
        <w:rPr>
          <w:i/>
          <w:spacing w:val="-2"/>
          <w:w w:val="110"/>
          <w:sz w:val="20"/>
        </w:rPr>
        <w:t>Participation</w:t>
      </w:r>
    </w:p>
    <w:p>
      <w:pPr>
        <w:pStyle w:val="BodyText"/>
        <w:spacing w:line="283" w:lineRule="auto" w:before="41"/>
        <w:ind w:right="2244"/>
      </w:pPr>
      <w:r>
        <w:rPr>
          <w:w w:val="110"/>
        </w:rPr>
        <w:t>NBER</w:t>
      </w:r>
      <w:r>
        <w:rPr>
          <w:spacing w:val="-14"/>
          <w:w w:val="110"/>
        </w:rPr>
        <w:t> </w:t>
      </w:r>
      <w:r>
        <w:rPr>
          <w:w w:val="110"/>
        </w:rPr>
        <w:t>Economics</w:t>
      </w:r>
      <w:r>
        <w:rPr>
          <w:spacing w:val="-14"/>
          <w:w w:val="110"/>
        </w:rPr>
        <w:t> </w:t>
      </w:r>
      <w:r>
        <w:rPr>
          <w:w w:val="110"/>
        </w:rPr>
        <w:t>of</w:t>
      </w:r>
      <w:r>
        <w:rPr>
          <w:spacing w:val="-14"/>
          <w:w w:val="110"/>
        </w:rPr>
        <w:t> </w:t>
      </w:r>
      <w:r>
        <w:rPr>
          <w:w w:val="110"/>
        </w:rPr>
        <w:t>Education</w:t>
      </w:r>
      <w:r>
        <w:rPr>
          <w:spacing w:val="-13"/>
          <w:w w:val="110"/>
        </w:rPr>
        <w:t> </w:t>
      </w:r>
      <w:r>
        <w:rPr>
          <w:w w:val="110"/>
        </w:rPr>
        <w:t>Program</w:t>
      </w:r>
      <w:r>
        <w:rPr>
          <w:spacing w:val="-14"/>
          <w:w w:val="110"/>
        </w:rPr>
        <w:t> </w:t>
      </w:r>
      <w:r>
        <w:rPr>
          <w:w w:val="110"/>
        </w:rPr>
        <w:t>Meeting,</w:t>
      </w:r>
      <w:r>
        <w:rPr>
          <w:spacing w:val="-14"/>
          <w:w w:val="110"/>
        </w:rPr>
        <w:t> </w:t>
      </w:r>
      <w:r>
        <w:rPr>
          <w:w w:val="110"/>
        </w:rPr>
        <w:t>29–30</w:t>
      </w:r>
      <w:r>
        <w:rPr>
          <w:spacing w:val="-14"/>
          <w:w w:val="110"/>
        </w:rPr>
        <w:t> </w:t>
      </w:r>
      <w:r>
        <w:rPr>
          <w:w w:val="110"/>
        </w:rPr>
        <w:t>April</w:t>
      </w:r>
      <w:r>
        <w:rPr>
          <w:spacing w:val="-13"/>
          <w:w w:val="110"/>
        </w:rPr>
        <w:t> </w:t>
      </w:r>
      <w:r>
        <w:rPr>
          <w:w w:val="110"/>
        </w:rPr>
        <w:t>2021 NBER Summer Institute – Education, 22–23 July 2020</w:t>
      </w:r>
    </w:p>
    <w:p>
      <w:pPr>
        <w:pStyle w:val="BodyText"/>
        <w:spacing w:line="283" w:lineRule="auto"/>
        <w:ind w:right="2244"/>
      </w:pPr>
      <w:r>
        <w:rPr>
          <w:w w:val="110"/>
        </w:rPr>
        <w:t>NBER Economics of Education Program Meeting, 3–4 December 2020 NBER</w:t>
      </w:r>
      <w:r>
        <w:rPr>
          <w:spacing w:val="-11"/>
          <w:w w:val="110"/>
        </w:rPr>
        <w:t> </w:t>
      </w:r>
      <w:r>
        <w:rPr>
          <w:w w:val="110"/>
        </w:rPr>
        <w:t>Economics</w:t>
      </w:r>
      <w:r>
        <w:rPr>
          <w:spacing w:val="-10"/>
          <w:w w:val="110"/>
        </w:rPr>
        <w:t> </w:t>
      </w:r>
      <w:r>
        <w:rPr>
          <w:w w:val="110"/>
        </w:rPr>
        <w:t>of</w:t>
      </w:r>
      <w:r>
        <w:rPr>
          <w:spacing w:val="-10"/>
          <w:w w:val="110"/>
        </w:rPr>
        <w:t> </w:t>
      </w:r>
      <w:r>
        <w:rPr>
          <w:w w:val="110"/>
        </w:rPr>
        <w:t>Education</w:t>
      </w:r>
      <w:r>
        <w:rPr>
          <w:spacing w:val="-11"/>
          <w:w w:val="110"/>
        </w:rPr>
        <w:t> </w:t>
      </w:r>
      <w:r>
        <w:rPr>
          <w:w w:val="110"/>
        </w:rPr>
        <w:t>Program</w:t>
      </w:r>
      <w:r>
        <w:rPr>
          <w:spacing w:val="-11"/>
          <w:w w:val="110"/>
        </w:rPr>
        <w:t> </w:t>
      </w:r>
      <w:r>
        <w:rPr>
          <w:w w:val="110"/>
        </w:rPr>
        <w:t>Meeting,</w:t>
      </w:r>
      <w:r>
        <w:rPr>
          <w:spacing w:val="-10"/>
          <w:w w:val="110"/>
        </w:rPr>
        <w:t> </w:t>
      </w:r>
      <w:r>
        <w:rPr>
          <w:w w:val="110"/>
        </w:rPr>
        <w:t>14–15</w:t>
      </w:r>
      <w:r>
        <w:rPr>
          <w:spacing w:val="-10"/>
          <w:w w:val="110"/>
        </w:rPr>
        <w:t> </w:t>
      </w:r>
      <w:r>
        <w:rPr>
          <w:w w:val="110"/>
        </w:rPr>
        <w:t>November</w:t>
      </w:r>
      <w:r>
        <w:rPr>
          <w:spacing w:val="-10"/>
          <w:w w:val="110"/>
        </w:rPr>
        <w:t> </w:t>
      </w:r>
      <w:r>
        <w:rPr>
          <w:w w:val="110"/>
        </w:rPr>
        <w:t>2019</w:t>
      </w:r>
    </w:p>
    <w:p>
      <w:pPr>
        <w:pStyle w:val="BodyText"/>
        <w:spacing w:line="283" w:lineRule="auto"/>
        <w:ind w:right="922"/>
      </w:pPr>
      <w:r>
        <w:rPr>
          <w:w w:val="110"/>
        </w:rPr>
        <w:t>Western</w:t>
      </w:r>
      <w:r>
        <w:rPr>
          <w:spacing w:val="-9"/>
          <w:w w:val="110"/>
        </w:rPr>
        <w:t> </w:t>
      </w:r>
      <w:r>
        <w:rPr>
          <w:w w:val="110"/>
        </w:rPr>
        <w:t>Economic</w:t>
      </w:r>
      <w:r>
        <w:rPr>
          <w:spacing w:val="-9"/>
          <w:w w:val="110"/>
        </w:rPr>
        <w:t> </w:t>
      </w:r>
      <w:r>
        <w:rPr>
          <w:w w:val="110"/>
        </w:rPr>
        <w:t>Association</w:t>
      </w:r>
      <w:r>
        <w:rPr>
          <w:spacing w:val="-9"/>
          <w:w w:val="110"/>
        </w:rPr>
        <w:t> </w:t>
      </w:r>
      <w:r>
        <w:rPr>
          <w:w w:val="110"/>
        </w:rPr>
        <w:t>Annual</w:t>
      </w:r>
      <w:r>
        <w:rPr>
          <w:spacing w:val="-9"/>
          <w:w w:val="110"/>
        </w:rPr>
        <w:t> </w:t>
      </w:r>
      <w:r>
        <w:rPr>
          <w:w w:val="110"/>
        </w:rPr>
        <w:t>Meeting,</w:t>
      </w:r>
      <w:r>
        <w:rPr>
          <w:spacing w:val="-9"/>
          <w:w w:val="110"/>
        </w:rPr>
        <w:t> </w:t>
      </w:r>
      <w:r>
        <w:rPr>
          <w:w w:val="110"/>
        </w:rPr>
        <w:t>29</w:t>
      </w:r>
      <w:r>
        <w:rPr>
          <w:spacing w:val="-9"/>
          <w:w w:val="110"/>
        </w:rPr>
        <w:t> </w:t>
      </w:r>
      <w:r>
        <w:rPr>
          <w:w w:val="110"/>
        </w:rPr>
        <w:t>June</w:t>
      </w:r>
      <w:r>
        <w:rPr>
          <w:spacing w:val="-9"/>
          <w:w w:val="110"/>
        </w:rPr>
        <w:t> </w:t>
      </w:r>
      <w:r>
        <w:rPr>
          <w:w w:val="110"/>
        </w:rPr>
        <w:t>–</w:t>
      </w:r>
      <w:r>
        <w:rPr>
          <w:spacing w:val="-9"/>
          <w:w w:val="110"/>
        </w:rPr>
        <w:t> </w:t>
      </w:r>
      <w:r>
        <w:rPr>
          <w:w w:val="110"/>
        </w:rPr>
        <w:t>3</w:t>
      </w:r>
      <w:r>
        <w:rPr>
          <w:spacing w:val="-9"/>
          <w:w w:val="110"/>
        </w:rPr>
        <w:t> </w:t>
      </w:r>
      <w:r>
        <w:rPr>
          <w:w w:val="110"/>
        </w:rPr>
        <w:t>July</w:t>
      </w:r>
      <w:r>
        <w:rPr>
          <w:spacing w:val="-9"/>
          <w:w w:val="110"/>
        </w:rPr>
        <w:t> </w:t>
      </w:r>
      <w:r>
        <w:rPr>
          <w:w w:val="110"/>
        </w:rPr>
        <w:t>2016,</w:t>
      </w:r>
      <w:r>
        <w:rPr>
          <w:spacing w:val="-9"/>
          <w:w w:val="110"/>
        </w:rPr>
        <w:t> </w:t>
      </w:r>
      <w:r>
        <w:rPr>
          <w:w w:val="110"/>
        </w:rPr>
        <w:t>Portland. SOLE/EALE Fourth World Conference, 26–28 June 2015, Montreal.</w:t>
      </w:r>
    </w:p>
    <w:p>
      <w:pPr>
        <w:pStyle w:val="BodyText"/>
        <w:spacing w:line="283" w:lineRule="auto"/>
        <w:ind w:right="20"/>
      </w:pPr>
      <w:r>
        <w:rPr>
          <w:spacing w:val="-2"/>
          <w:w w:val="110"/>
        </w:rPr>
        <w:t>IZA</w:t>
      </w:r>
      <w:r>
        <w:rPr>
          <w:spacing w:val="-6"/>
          <w:w w:val="110"/>
        </w:rPr>
        <w:t> </w:t>
      </w:r>
      <w:r>
        <w:rPr>
          <w:spacing w:val="-2"/>
          <w:w w:val="110"/>
        </w:rPr>
        <w:t>7th</w:t>
      </w:r>
      <w:r>
        <w:rPr>
          <w:spacing w:val="-7"/>
          <w:w w:val="110"/>
        </w:rPr>
        <w:t> </w:t>
      </w:r>
      <w:r>
        <w:rPr>
          <w:spacing w:val="-2"/>
          <w:w w:val="110"/>
        </w:rPr>
        <w:t>Annual</w:t>
      </w:r>
      <w:r>
        <w:rPr>
          <w:spacing w:val="-6"/>
          <w:w w:val="110"/>
        </w:rPr>
        <w:t> </w:t>
      </w:r>
      <w:r>
        <w:rPr>
          <w:spacing w:val="-2"/>
          <w:w w:val="110"/>
        </w:rPr>
        <w:t>Meeting</w:t>
      </w:r>
      <w:r>
        <w:rPr>
          <w:spacing w:val="-6"/>
          <w:w w:val="110"/>
        </w:rPr>
        <w:t> </w:t>
      </w:r>
      <w:r>
        <w:rPr>
          <w:spacing w:val="-2"/>
          <w:w w:val="110"/>
        </w:rPr>
        <w:t>on</w:t>
      </w:r>
      <w:r>
        <w:rPr>
          <w:spacing w:val="-6"/>
          <w:w w:val="110"/>
        </w:rPr>
        <w:t> </w:t>
      </w:r>
      <w:r>
        <w:rPr>
          <w:spacing w:val="-2"/>
          <w:w w:val="110"/>
        </w:rPr>
        <w:t>the</w:t>
      </w:r>
      <w:r>
        <w:rPr>
          <w:spacing w:val="-6"/>
          <w:w w:val="110"/>
        </w:rPr>
        <w:t> </w:t>
      </w:r>
      <w:r>
        <w:rPr>
          <w:spacing w:val="-2"/>
          <w:w w:val="110"/>
        </w:rPr>
        <w:t>Economics</w:t>
      </w:r>
      <w:r>
        <w:rPr>
          <w:spacing w:val="-6"/>
          <w:w w:val="110"/>
        </w:rPr>
        <w:t> </w:t>
      </w:r>
      <w:r>
        <w:rPr>
          <w:spacing w:val="-2"/>
          <w:w w:val="110"/>
        </w:rPr>
        <w:t>of</w:t>
      </w:r>
      <w:r>
        <w:rPr>
          <w:spacing w:val="-6"/>
          <w:w w:val="110"/>
        </w:rPr>
        <w:t> </w:t>
      </w:r>
      <w:r>
        <w:rPr>
          <w:spacing w:val="-2"/>
          <w:w w:val="110"/>
        </w:rPr>
        <w:t>Risky</w:t>
      </w:r>
      <w:r>
        <w:rPr>
          <w:spacing w:val="-6"/>
          <w:w w:val="110"/>
        </w:rPr>
        <w:t> </w:t>
      </w:r>
      <w:r>
        <w:rPr>
          <w:spacing w:val="-2"/>
          <w:w w:val="110"/>
        </w:rPr>
        <w:t>Behaviors,</w:t>
      </w:r>
      <w:r>
        <w:rPr>
          <w:spacing w:val="-6"/>
          <w:w w:val="110"/>
        </w:rPr>
        <w:t> </w:t>
      </w:r>
      <w:r>
        <w:rPr>
          <w:spacing w:val="-2"/>
          <w:w w:val="110"/>
        </w:rPr>
        <w:t>14–16</w:t>
      </w:r>
      <w:r>
        <w:rPr>
          <w:spacing w:val="-6"/>
          <w:w w:val="110"/>
        </w:rPr>
        <w:t> </w:t>
      </w:r>
      <w:r>
        <w:rPr>
          <w:spacing w:val="-2"/>
          <w:w w:val="110"/>
        </w:rPr>
        <w:t>May</w:t>
      </w:r>
      <w:r>
        <w:rPr>
          <w:spacing w:val="-6"/>
          <w:w w:val="110"/>
        </w:rPr>
        <w:t> </w:t>
      </w:r>
      <w:r>
        <w:rPr>
          <w:spacing w:val="-2"/>
          <w:w w:val="110"/>
        </w:rPr>
        <w:t>2015,</w:t>
      </w:r>
      <w:r>
        <w:rPr>
          <w:spacing w:val="-6"/>
          <w:w w:val="110"/>
        </w:rPr>
        <w:t> </w:t>
      </w:r>
      <w:r>
        <w:rPr>
          <w:spacing w:val="-2"/>
          <w:w w:val="110"/>
        </w:rPr>
        <w:t>Izmir,</w:t>
      </w:r>
      <w:r>
        <w:rPr>
          <w:spacing w:val="-6"/>
          <w:w w:val="110"/>
        </w:rPr>
        <w:t> </w:t>
      </w:r>
      <w:r>
        <w:rPr>
          <w:spacing w:val="-2"/>
          <w:w w:val="110"/>
        </w:rPr>
        <w:t>Turkey. </w:t>
      </w:r>
      <w:r>
        <w:rPr>
          <w:w w:val="110"/>
        </w:rPr>
        <w:t>NBER Economics of Education Program Meeting, 13–14 November 2014, Washington.</w:t>
      </w:r>
    </w:p>
    <w:p>
      <w:pPr>
        <w:pStyle w:val="BodyText"/>
        <w:spacing w:line="283" w:lineRule="auto"/>
        <w:ind w:right="922"/>
      </w:pPr>
      <w:r>
        <w:rPr>
          <w:w w:val="110"/>
        </w:rPr>
        <w:t>NBER Economics of Education Program Meeting, 14–15 November 2013, Chicago Royal</w:t>
      </w:r>
      <w:r>
        <w:rPr>
          <w:spacing w:val="-10"/>
          <w:w w:val="110"/>
        </w:rPr>
        <w:t> </w:t>
      </w:r>
      <w:r>
        <w:rPr>
          <w:w w:val="110"/>
        </w:rPr>
        <w:t>Economics</w:t>
      </w:r>
      <w:r>
        <w:rPr>
          <w:spacing w:val="-11"/>
          <w:w w:val="110"/>
        </w:rPr>
        <w:t> </w:t>
      </w:r>
      <w:r>
        <w:rPr>
          <w:w w:val="110"/>
        </w:rPr>
        <w:t>Society,</w:t>
      </w:r>
      <w:r>
        <w:rPr>
          <w:spacing w:val="-10"/>
          <w:w w:val="110"/>
        </w:rPr>
        <w:t> </w:t>
      </w:r>
      <w:r>
        <w:rPr>
          <w:w w:val="110"/>
        </w:rPr>
        <w:t>Annual</w:t>
      </w:r>
      <w:r>
        <w:rPr>
          <w:spacing w:val="-10"/>
          <w:w w:val="110"/>
        </w:rPr>
        <w:t> </w:t>
      </w:r>
      <w:r>
        <w:rPr>
          <w:w w:val="110"/>
        </w:rPr>
        <w:t>Conference,</w:t>
      </w:r>
      <w:r>
        <w:rPr>
          <w:spacing w:val="-10"/>
          <w:w w:val="110"/>
        </w:rPr>
        <w:t> </w:t>
      </w:r>
      <w:r>
        <w:rPr>
          <w:w w:val="110"/>
        </w:rPr>
        <w:t>26–28</w:t>
      </w:r>
      <w:r>
        <w:rPr>
          <w:spacing w:val="-10"/>
          <w:w w:val="110"/>
        </w:rPr>
        <w:t> </w:t>
      </w:r>
      <w:r>
        <w:rPr>
          <w:w w:val="110"/>
        </w:rPr>
        <w:t>March</w:t>
      </w:r>
      <w:r>
        <w:rPr>
          <w:spacing w:val="-11"/>
          <w:w w:val="110"/>
        </w:rPr>
        <w:t> </w:t>
      </w:r>
      <w:r>
        <w:rPr>
          <w:w w:val="110"/>
        </w:rPr>
        <w:t>2012,</w:t>
      </w:r>
      <w:r>
        <w:rPr>
          <w:spacing w:val="-10"/>
          <w:w w:val="110"/>
        </w:rPr>
        <w:t> </w:t>
      </w:r>
      <w:r>
        <w:rPr>
          <w:w w:val="110"/>
        </w:rPr>
        <w:t>Cambridge,</w:t>
      </w:r>
      <w:r>
        <w:rPr>
          <w:spacing w:val="-10"/>
          <w:w w:val="110"/>
        </w:rPr>
        <w:t> </w:t>
      </w:r>
      <w:r>
        <w:rPr>
          <w:w w:val="110"/>
        </w:rPr>
        <w:t>England. NBER Education Program Meeting, 10–11 November 2011, Stanford University</w:t>
      </w:r>
    </w:p>
    <w:p>
      <w:pPr>
        <w:pStyle w:val="BodyText"/>
        <w:spacing w:line="283" w:lineRule="auto"/>
        <w:ind w:right="2470"/>
      </w:pPr>
      <w:r>
        <w:rPr>
          <w:w w:val="110"/>
        </w:rPr>
        <w:t>SOLE</w:t>
      </w:r>
      <w:r>
        <w:rPr>
          <w:spacing w:val="-8"/>
          <w:w w:val="110"/>
        </w:rPr>
        <w:t> </w:t>
      </w:r>
      <w:r>
        <w:rPr>
          <w:w w:val="110"/>
        </w:rPr>
        <w:t>16th</w:t>
      </w:r>
      <w:r>
        <w:rPr>
          <w:spacing w:val="-9"/>
          <w:w w:val="110"/>
        </w:rPr>
        <w:t> </w:t>
      </w:r>
      <w:r>
        <w:rPr>
          <w:w w:val="110"/>
        </w:rPr>
        <w:t>Annual</w:t>
      </w:r>
      <w:r>
        <w:rPr>
          <w:spacing w:val="-8"/>
          <w:w w:val="110"/>
        </w:rPr>
        <w:t> </w:t>
      </w:r>
      <w:r>
        <w:rPr>
          <w:w w:val="110"/>
        </w:rPr>
        <w:t>Meeting,</w:t>
      </w:r>
      <w:r>
        <w:rPr>
          <w:spacing w:val="-8"/>
          <w:w w:val="110"/>
        </w:rPr>
        <w:t> </w:t>
      </w:r>
      <w:r>
        <w:rPr>
          <w:w w:val="110"/>
        </w:rPr>
        <w:t>29</w:t>
      </w:r>
      <w:r>
        <w:rPr>
          <w:spacing w:val="-8"/>
          <w:w w:val="110"/>
        </w:rPr>
        <w:t> </w:t>
      </w:r>
      <w:r>
        <w:rPr>
          <w:w w:val="110"/>
        </w:rPr>
        <w:t>April</w:t>
      </w:r>
      <w:r>
        <w:rPr>
          <w:spacing w:val="-8"/>
          <w:w w:val="110"/>
        </w:rPr>
        <w:t> </w:t>
      </w:r>
      <w:r>
        <w:rPr>
          <w:w w:val="110"/>
        </w:rPr>
        <w:t>–</w:t>
      </w:r>
      <w:r>
        <w:rPr>
          <w:spacing w:val="-8"/>
          <w:w w:val="110"/>
        </w:rPr>
        <w:t> </w:t>
      </w:r>
      <w:r>
        <w:rPr>
          <w:w w:val="110"/>
        </w:rPr>
        <w:t>30</w:t>
      </w:r>
      <w:r>
        <w:rPr>
          <w:spacing w:val="-8"/>
          <w:w w:val="110"/>
        </w:rPr>
        <w:t> </w:t>
      </w:r>
      <w:r>
        <w:rPr>
          <w:w w:val="110"/>
        </w:rPr>
        <w:t>April</w:t>
      </w:r>
      <w:r>
        <w:rPr>
          <w:spacing w:val="-8"/>
          <w:w w:val="110"/>
        </w:rPr>
        <w:t> </w:t>
      </w:r>
      <w:r>
        <w:rPr>
          <w:w w:val="110"/>
        </w:rPr>
        <w:t>2011,</w:t>
      </w:r>
      <w:r>
        <w:rPr>
          <w:spacing w:val="-8"/>
          <w:w w:val="110"/>
        </w:rPr>
        <w:t> </w:t>
      </w:r>
      <w:r>
        <w:rPr>
          <w:w w:val="110"/>
        </w:rPr>
        <w:t>Vancouver. NBER</w:t>
      </w:r>
      <w:r>
        <w:rPr>
          <w:spacing w:val="-14"/>
          <w:w w:val="110"/>
        </w:rPr>
        <w:t> </w:t>
      </w:r>
      <w:r>
        <w:rPr>
          <w:w w:val="110"/>
        </w:rPr>
        <w:t>Education</w:t>
      </w:r>
      <w:r>
        <w:rPr>
          <w:spacing w:val="-14"/>
          <w:w w:val="110"/>
        </w:rPr>
        <w:t> </w:t>
      </w:r>
      <w:r>
        <w:rPr>
          <w:w w:val="110"/>
        </w:rPr>
        <w:t>Program</w:t>
      </w:r>
      <w:r>
        <w:rPr>
          <w:spacing w:val="-12"/>
          <w:w w:val="110"/>
        </w:rPr>
        <w:t> </w:t>
      </w:r>
      <w:r>
        <w:rPr>
          <w:w w:val="110"/>
        </w:rPr>
        <w:t>Meeting,</w:t>
      </w:r>
      <w:r>
        <w:rPr>
          <w:spacing w:val="-13"/>
          <w:w w:val="110"/>
        </w:rPr>
        <w:t> </w:t>
      </w:r>
      <w:r>
        <w:rPr>
          <w:w w:val="110"/>
        </w:rPr>
        <w:t>11–12</w:t>
      </w:r>
      <w:r>
        <w:rPr>
          <w:spacing w:val="-13"/>
          <w:w w:val="110"/>
        </w:rPr>
        <w:t> </w:t>
      </w:r>
      <w:r>
        <w:rPr>
          <w:w w:val="110"/>
        </w:rPr>
        <w:t>November</w:t>
      </w:r>
      <w:r>
        <w:rPr>
          <w:spacing w:val="-13"/>
          <w:w w:val="110"/>
        </w:rPr>
        <w:t> </w:t>
      </w:r>
      <w:r>
        <w:rPr>
          <w:w w:val="110"/>
        </w:rPr>
        <w:t>2010,</w:t>
      </w:r>
      <w:r>
        <w:rPr>
          <w:spacing w:val="-13"/>
          <w:w w:val="110"/>
        </w:rPr>
        <w:t> </w:t>
      </w:r>
      <w:r>
        <w:rPr>
          <w:w w:val="110"/>
        </w:rPr>
        <w:t>Chicago</w:t>
      </w:r>
    </w:p>
    <w:p>
      <w:pPr>
        <w:pStyle w:val="BodyText"/>
        <w:spacing w:line="283" w:lineRule="auto"/>
        <w:ind w:right="922"/>
      </w:pPr>
      <w:r>
        <w:rPr>
          <w:w w:val="110"/>
        </w:rPr>
        <w:t>Western</w:t>
      </w:r>
      <w:r>
        <w:rPr>
          <w:spacing w:val="-9"/>
          <w:w w:val="110"/>
        </w:rPr>
        <w:t> </w:t>
      </w:r>
      <w:r>
        <w:rPr>
          <w:w w:val="110"/>
        </w:rPr>
        <w:t>Economic</w:t>
      </w:r>
      <w:r>
        <w:rPr>
          <w:spacing w:val="-9"/>
          <w:w w:val="110"/>
        </w:rPr>
        <w:t> </w:t>
      </w:r>
      <w:r>
        <w:rPr>
          <w:w w:val="110"/>
        </w:rPr>
        <w:t>Association</w:t>
      </w:r>
      <w:r>
        <w:rPr>
          <w:spacing w:val="-9"/>
          <w:w w:val="110"/>
        </w:rPr>
        <w:t> </w:t>
      </w:r>
      <w:r>
        <w:rPr>
          <w:w w:val="110"/>
        </w:rPr>
        <w:t>Annual</w:t>
      </w:r>
      <w:r>
        <w:rPr>
          <w:spacing w:val="-9"/>
          <w:w w:val="110"/>
        </w:rPr>
        <w:t> </w:t>
      </w:r>
      <w:r>
        <w:rPr>
          <w:w w:val="110"/>
        </w:rPr>
        <w:t>Meeting,</w:t>
      </w:r>
      <w:r>
        <w:rPr>
          <w:spacing w:val="-9"/>
          <w:w w:val="110"/>
        </w:rPr>
        <w:t> </w:t>
      </w:r>
      <w:r>
        <w:rPr>
          <w:w w:val="110"/>
        </w:rPr>
        <w:t>29</w:t>
      </w:r>
      <w:r>
        <w:rPr>
          <w:spacing w:val="-9"/>
          <w:w w:val="110"/>
        </w:rPr>
        <w:t> </w:t>
      </w:r>
      <w:r>
        <w:rPr>
          <w:w w:val="110"/>
        </w:rPr>
        <w:t>June</w:t>
      </w:r>
      <w:r>
        <w:rPr>
          <w:spacing w:val="-9"/>
          <w:w w:val="110"/>
        </w:rPr>
        <w:t> </w:t>
      </w:r>
      <w:r>
        <w:rPr>
          <w:w w:val="110"/>
        </w:rPr>
        <w:t>–</w:t>
      </w:r>
      <w:r>
        <w:rPr>
          <w:spacing w:val="-9"/>
          <w:w w:val="110"/>
        </w:rPr>
        <w:t> </w:t>
      </w:r>
      <w:r>
        <w:rPr>
          <w:w w:val="110"/>
        </w:rPr>
        <w:t>3</w:t>
      </w:r>
      <w:r>
        <w:rPr>
          <w:spacing w:val="-9"/>
          <w:w w:val="110"/>
        </w:rPr>
        <w:t> </w:t>
      </w:r>
      <w:r>
        <w:rPr>
          <w:w w:val="110"/>
        </w:rPr>
        <w:t>July</w:t>
      </w:r>
      <w:r>
        <w:rPr>
          <w:spacing w:val="-9"/>
          <w:w w:val="110"/>
        </w:rPr>
        <w:t> </w:t>
      </w:r>
      <w:r>
        <w:rPr>
          <w:w w:val="110"/>
        </w:rPr>
        <w:t>2010,</w:t>
      </w:r>
      <w:r>
        <w:rPr>
          <w:spacing w:val="-9"/>
          <w:w w:val="110"/>
        </w:rPr>
        <w:t> </w:t>
      </w:r>
      <w:r>
        <w:rPr>
          <w:w w:val="110"/>
        </w:rPr>
        <w:t>Portland. SOLE/EALE</w:t>
      </w:r>
      <w:r>
        <w:rPr>
          <w:spacing w:val="-1"/>
          <w:w w:val="110"/>
        </w:rPr>
        <w:t> </w:t>
      </w:r>
      <w:r>
        <w:rPr>
          <w:w w:val="110"/>
        </w:rPr>
        <w:t>Third</w:t>
      </w:r>
      <w:r>
        <w:rPr>
          <w:spacing w:val="-1"/>
          <w:w w:val="110"/>
        </w:rPr>
        <w:t> </w:t>
      </w:r>
      <w:r>
        <w:rPr>
          <w:w w:val="110"/>
        </w:rPr>
        <w:t>World</w:t>
      </w:r>
      <w:r>
        <w:rPr>
          <w:spacing w:val="-1"/>
          <w:w w:val="110"/>
        </w:rPr>
        <w:t> </w:t>
      </w:r>
      <w:r>
        <w:rPr>
          <w:w w:val="110"/>
        </w:rPr>
        <w:t>Conference,</w:t>
      </w:r>
      <w:r>
        <w:rPr>
          <w:spacing w:val="-1"/>
          <w:w w:val="110"/>
        </w:rPr>
        <w:t> </w:t>
      </w:r>
      <w:r>
        <w:rPr>
          <w:w w:val="110"/>
        </w:rPr>
        <w:t>17–29</w:t>
      </w:r>
      <w:r>
        <w:rPr>
          <w:spacing w:val="-1"/>
          <w:w w:val="110"/>
        </w:rPr>
        <w:t> </w:t>
      </w:r>
      <w:r>
        <w:rPr>
          <w:w w:val="110"/>
        </w:rPr>
        <w:t>June</w:t>
      </w:r>
      <w:r>
        <w:rPr>
          <w:spacing w:val="-1"/>
          <w:w w:val="110"/>
        </w:rPr>
        <w:t> </w:t>
      </w:r>
      <w:r>
        <w:rPr>
          <w:w w:val="110"/>
        </w:rPr>
        <w:t>2010,</w:t>
      </w:r>
      <w:r>
        <w:rPr>
          <w:spacing w:val="-1"/>
          <w:w w:val="110"/>
        </w:rPr>
        <w:t> </w:t>
      </w:r>
      <w:r>
        <w:rPr>
          <w:w w:val="110"/>
        </w:rPr>
        <w:t>London</w:t>
      </w:r>
    </w:p>
    <w:p>
      <w:pPr>
        <w:pStyle w:val="BodyText"/>
        <w:spacing w:line="283" w:lineRule="auto"/>
        <w:ind w:right="922"/>
      </w:pPr>
      <w:r>
        <w:rPr>
          <w:w w:val="110"/>
        </w:rPr>
        <w:t>IZA</w:t>
      </w:r>
      <w:r>
        <w:rPr>
          <w:spacing w:val="-13"/>
          <w:w w:val="110"/>
        </w:rPr>
        <w:t> </w:t>
      </w:r>
      <w:r>
        <w:rPr>
          <w:w w:val="110"/>
        </w:rPr>
        <w:t>Annual</w:t>
      </w:r>
      <w:r>
        <w:rPr>
          <w:spacing w:val="-13"/>
          <w:w w:val="110"/>
        </w:rPr>
        <w:t> </w:t>
      </w:r>
      <w:r>
        <w:rPr>
          <w:w w:val="110"/>
        </w:rPr>
        <w:t>Meeting</w:t>
      </w:r>
      <w:r>
        <w:rPr>
          <w:spacing w:val="-13"/>
          <w:w w:val="110"/>
        </w:rPr>
        <w:t> </w:t>
      </w:r>
      <w:r>
        <w:rPr>
          <w:w w:val="110"/>
        </w:rPr>
        <w:t>on</w:t>
      </w:r>
      <w:r>
        <w:rPr>
          <w:spacing w:val="-14"/>
          <w:w w:val="110"/>
        </w:rPr>
        <w:t> </w:t>
      </w:r>
      <w:r>
        <w:rPr>
          <w:w w:val="110"/>
        </w:rPr>
        <w:t>the</w:t>
      </w:r>
      <w:r>
        <w:rPr>
          <w:spacing w:val="-13"/>
          <w:w w:val="110"/>
        </w:rPr>
        <w:t> </w:t>
      </w:r>
      <w:r>
        <w:rPr>
          <w:w w:val="110"/>
        </w:rPr>
        <w:t>Economics</w:t>
      </w:r>
      <w:r>
        <w:rPr>
          <w:spacing w:val="-14"/>
          <w:w w:val="110"/>
        </w:rPr>
        <w:t> </w:t>
      </w:r>
      <w:r>
        <w:rPr>
          <w:w w:val="110"/>
        </w:rPr>
        <w:t>of</w:t>
      </w:r>
      <w:r>
        <w:rPr>
          <w:spacing w:val="-14"/>
          <w:w w:val="110"/>
        </w:rPr>
        <w:t> </w:t>
      </w:r>
      <w:r>
        <w:rPr>
          <w:w w:val="110"/>
        </w:rPr>
        <w:t>Risky</w:t>
      </w:r>
      <w:r>
        <w:rPr>
          <w:spacing w:val="-13"/>
          <w:w w:val="110"/>
        </w:rPr>
        <w:t> </w:t>
      </w:r>
      <w:r>
        <w:rPr>
          <w:w w:val="110"/>
        </w:rPr>
        <w:t>Behaviors,</w:t>
      </w:r>
      <w:r>
        <w:rPr>
          <w:spacing w:val="-13"/>
          <w:w w:val="110"/>
        </w:rPr>
        <w:t> </w:t>
      </w:r>
      <w:r>
        <w:rPr>
          <w:w w:val="110"/>
        </w:rPr>
        <w:t>19–21</w:t>
      </w:r>
      <w:r>
        <w:rPr>
          <w:spacing w:val="-13"/>
          <w:w w:val="110"/>
        </w:rPr>
        <w:t> </w:t>
      </w:r>
      <w:r>
        <w:rPr>
          <w:w w:val="110"/>
        </w:rPr>
        <w:t>March</w:t>
      </w:r>
      <w:r>
        <w:rPr>
          <w:spacing w:val="-13"/>
          <w:w w:val="110"/>
        </w:rPr>
        <w:t> </w:t>
      </w:r>
      <w:r>
        <w:rPr>
          <w:w w:val="110"/>
        </w:rPr>
        <w:t>2010,</w:t>
      </w:r>
      <w:r>
        <w:rPr>
          <w:spacing w:val="-13"/>
          <w:w w:val="110"/>
        </w:rPr>
        <w:t> </w:t>
      </w:r>
      <w:r>
        <w:rPr>
          <w:w w:val="110"/>
        </w:rPr>
        <w:t>Atlanta. NBER Higher Education Working Group Meeting, 13 November 2008, Cambridge NBER Education Program Meeting, 14 November 2008, Cambridge</w:t>
      </w:r>
    </w:p>
    <w:p>
      <w:pPr>
        <w:pStyle w:val="BodyText"/>
        <w:spacing w:line="283" w:lineRule="auto"/>
        <w:ind w:right="1802"/>
      </w:pPr>
      <w:r>
        <w:rPr>
          <w:w w:val="110"/>
        </w:rPr>
        <w:t>NBER</w:t>
      </w:r>
      <w:r>
        <w:rPr>
          <w:spacing w:val="-13"/>
          <w:w w:val="110"/>
        </w:rPr>
        <w:t> </w:t>
      </w:r>
      <w:r>
        <w:rPr>
          <w:w w:val="110"/>
        </w:rPr>
        <w:t>Higher</w:t>
      </w:r>
      <w:r>
        <w:rPr>
          <w:spacing w:val="-12"/>
          <w:w w:val="110"/>
        </w:rPr>
        <w:t> </w:t>
      </w:r>
      <w:r>
        <w:rPr>
          <w:w w:val="110"/>
        </w:rPr>
        <w:t>Education</w:t>
      </w:r>
      <w:r>
        <w:rPr>
          <w:spacing w:val="-13"/>
          <w:w w:val="110"/>
        </w:rPr>
        <w:t> </w:t>
      </w:r>
      <w:r>
        <w:rPr>
          <w:w w:val="110"/>
        </w:rPr>
        <w:t>Working</w:t>
      </w:r>
      <w:r>
        <w:rPr>
          <w:spacing w:val="-13"/>
          <w:w w:val="110"/>
        </w:rPr>
        <w:t> </w:t>
      </w:r>
      <w:r>
        <w:rPr>
          <w:w w:val="110"/>
        </w:rPr>
        <w:t>Group</w:t>
      </w:r>
      <w:r>
        <w:rPr>
          <w:spacing w:val="-13"/>
          <w:w w:val="110"/>
        </w:rPr>
        <w:t> </w:t>
      </w:r>
      <w:r>
        <w:rPr>
          <w:w w:val="110"/>
        </w:rPr>
        <w:t>Meeting,</w:t>
      </w:r>
      <w:r>
        <w:rPr>
          <w:spacing w:val="-12"/>
          <w:w w:val="110"/>
        </w:rPr>
        <w:t> </w:t>
      </w:r>
      <w:r>
        <w:rPr>
          <w:w w:val="110"/>
        </w:rPr>
        <w:t>2</w:t>
      </w:r>
      <w:r>
        <w:rPr>
          <w:spacing w:val="-12"/>
          <w:w w:val="110"/>
        </w:rPr>
        <w:t> </w:t>
      </w:r>
      <w:r>
        <w:rPr>
          <w:w w:val="110"/>
        </w:rPr>
        <w:t>May</w:t>
      </w:r>
      <w:r>
        <w:rPr>
          <w:spacing w:val="-12"/>
          <w:w w:val="110"/>
        </w:rPr>
        <w:t> </w:t>
      </w:r>
      <w:r>
        <w:rPr>
          <w:w w:val="110"/>
        </w:rPr>
        <w:t>2008,</w:t>
      </w:r>
      <w:r>
        <w:rPr>
          <w:spacing w:val="-12"/>
          <w:w w:val="110"/>
        </w:rPr>
        <w:t> </w:t>
      </w:r>
      <w:r>
        <w:rPr>
          <w:w w:val="110"/>
        </w:rPr>
        <w:t>Cambridge </w:t>
      </w:r>
      <w:r>
        <w:rPr>
          <w:spacing w:val="-2"/>
          <w:w w:val="115"/>
        </w:rPr>
        <w:t>NBER</w:t>
      </w:r>
      <w:r>
        <w:rPr>
          <w:spacing w:val="-7"/>
          <w:w w:val="115"/>
        </w:rPr>
        <w:t> </w:t>
      </w:r>
      <w:r>
        <w:rPr>
          <w:spacing w:val="-2"/>
          <w:w w:val="115"/>
        </w:rPr>
        <w:t>Education</w:t>
      </w:r>
      <w:r>
        <w:rPr>
          <w:spacing w:val="-7"/>
          <w:w w:val="115"/>
        </w:rPr>
        <w:t> </w:t>
      </w:r>
      <w:r>
        <w:rPr>
          <w:spacing w:val="-2"/>
          <w:w w:val="115"/>
        </w:rPr>
        <w:t>Program</w:t>
      </w:r>
      <w:r>
        <w:rPr>
          <w:spacing w:val="-6"/>
          <w:w w:val="115"/>
        </w:rPr>
        <w:t> </w:t>
      </w:r>
      <w:r>
        <w:rPr>
          <w:spacing w:val="-2"/>
          <w:w w:val="115"/>
        </w:rPr>
        <w:t>Meeting,</w:t>
      </w:r>
      <w:r>
        <w:rPr>
          <w:spacing w:val="-6"/>
          <w:w w:val="115"/>
        </w:rPr>
        <w:t> </w:t>
      </w:r>
      <w:r>
        <w:rPr>
          <w:spacing w:val="-2"/>
          <w:w w:val="115"/>
        </w:rPr>
        <w:t>1</w:t>
      </w:r>
      <w:r>
        <w:rPr>
          <w:spacing w:val="-6"/>
          <w:w w:val="115"/>
        </w:rPr>
        <w:t> </w:t>
      </w:r>
      <w:r>
        <w:rPr>
          <w:spacing w:val="-2"/>
          <w:w w:val="115"/>
        </w:rPr>
        <w:t>May</w:t>
      </w:r>
      <w:r>
        <w:rPr>
          <w:spacing w:val="-6"/>
          <w:w w:val="115"/>
        </w:rPr>
        <w:t> </w:t>
      </w:r>
      <w:r>
        <w:rPr>
          <w:spacing w:val="-2"/>
          <w:w w:val="115"/>
        </w:rPr>
        <w:t>2007,</w:t>
      </w:r>
      <w:r>
        <w:rPr>
          <w:spacing w:val="-6"/>
          <w:w w:val="115"/>
        </w:rPr>
        <w:t> </w:t>
      </w:r>
      <w:r>
        <w:rPr>
          <w:spacing w:val="-2"/>
          <w:w w:val="115"/>
        </w:rPr>
        <w:t>Cambridge</w:t>
      </w:r>
    </w:p>
    <w:p>
      <w:pPr>
        <w:pStyle w:val="BodyText"/>
        <w:spacing w:line="283" w:lineRule="auto"/>
        <w:ind w:right="1802"/>
      </w:pPr>
      <w:r>
        <w:rPr>
          <w:w w:val="110"/>
        </w:rPr>
        <w:t>NBER</w:t>
      </w:r>
      <w:r>
        <w:rPr>
          <w:spacing w:val="-14"/>
          <w:w w:val="110"/>
        </w:rPr>
        <w:t> </w:t>
      </w:r>
      <w:r>
        <w:rPr>
          <w:w w:val="110"/>
        </w:rPr>
        <w:t>Higher</w:t>
      </w:r>
      <w:r>
        <w:rPr>
          <w:spacing w:val="-14"/>
          <w:w w:val="110"/>
        </w:rPr>
        <w:t> </w:t>
      </w:r>
      <w:r>
        <w:rPr>
          <w:w w:val="110"/>
        </w:rPr>
        <w:t>Education</w:t>
      </w:r>
      <w:r>
        <w:rPr>
          <w:spacing w:val="-14"/>
          <w:w w:val="110"/>
        </w:rPr>
        <w:t> </w:t>
      </w:r>
      <w:r>
        <w:rPr>
          <w:w w:val="110"/>
        </w:rPr>
        <w:t>Working</w:t>
      </w:r>
      <w:r>
        <w:rPr>
          <w:spacing w:val="-13"/>
          <w:w w:val="110"/>
        </w:rPr>
        <w:t> </w:t>
      </w:r>
      <w:r>
        <w:rPr>
          <w:w w:val="110"/>
        </w:rPr>
        <w:t>Group</w:t>
      </w:r>
      <w:r>
        <w:rPr>
          <w:spacing w:val="-14"/>
          <w:w w:val="110"/>
        </w:rPr>
        <w:t> </w:t>
      </w:r>
      <w:r>
        <w:rPr>
          <w:w w:val="110"/>
        </w:rPr>
        <w:t>Meeting,</w:t>
      </w:r>
      <w:r>
        <w:rPr>
          <w:spacing w:val="-14"/>
          <w:w w:val="110"/>
        </w:rPr>
        <w:t> </w:t>
      </w:r>
      <w:r>
        <w:rPr>
          <w:w w:val="110"/>
        </w:rPr>
        <w:t>27</w:t>
      </w:r>
      <w:r>
        <w:rPr>
          <w:spacing w:val="-14"/>
          <w:w w:val="110"/>
        </w:rPr>
        <w:t> </w:t>
      </w:r>
      <w:r>
        <w:rPr>
          <w:w w:val="110"/>
        </w:rPr>
        <w:t>April</w:t>
      </w:r>
      <w:r>
        <w:rPr>
          <w:spacing w:val="-13"/>
          <w:w w:val="110"/>
        </w:rPr>
        <w:t> </w:t>
      </w:r>
      <w:r>
        <w:rPr>
          <w:w w:val="110"/>
        </w:rPr>
        <w:t>2007,</w:t>
      </w:r>
      <w:r>
        <w:rPr>
          <w:spacing w:val="-14"/>
          <w:w w:val="110"/>
        </w:rPr>
        <w:t> </w:t>
      </w:r>
      <w:r>
        <w:rPr>
          <w:w w:val="110"/>
        </w:rPr>
        <w:t>Cambridge NBER Education Program Meeting, 27 April 2006, Cambridge</w:t>
      </w:r>
    </w:p>
    <w:p>
      <w:pPr>
        <w:pStyle w:val="BodyText"/>
        <w:spacing w:line="283" w:lineRule="auto"/>
        <w:ind w:right="1315"/>
      </w:pPr>
      <w:r>
        <w:rPr>
          <w:w w:val="110"/>
        </w:rPr>
        <w:t>NBER Higher Education Working Group Meeting, 28 April 2006, Cambridge NBER</w:t>
      </w:r>
      <w:r>
        <w:rPr>
          <w:spacing w:val="-10"/>
          <w:w w:val="110"/>
        </w:rPr>
        <w:t> </w:t>
      </w:r>
      <w:r>
        <w:rPr>
          <w:w w:val="110"/>
        </w:rPr>
        <w:t>Higher</w:t>
      </w:r>
      <w:r>
        <w:rPr>
          <w:spacing w:val="-9"/>
          <w:w w:val="110"/>
        </w:rPr>
        <w:t> </w:t>
      </w:r>
      <w:r>
        <w:rPr>
          <w:w w:val="110"/>
        </w:rPr>
        <w:t>Education</w:t>
      </w:r>
      <w:r>
        <w:rPr>
          <w:spacing w:val="-10"/>
          <w:w w:val="110"/>
        </w:rPr>
        <w:t> </w:t>
      </w:r>
      <w:r>
        <w:rPr>
          <w:w w:val="110"/>
        </w:rPr>
        <w:t>Working</w:t>
      </w:r>
      <w:r>
        <w:rPr>
          <w:spacing w:val="-10"/>
          <w:w w:val="110"/>
        </w:rPr>
        <w:t> </w:t>
      </w:r>
      <w:r>
        <w:rPr>
          <w:w w:val="110"/>
        </w:rPr>
        <w:t>Group</w:t>
      </w:r>
      <w:r>
        <w:rPr>
          <w:spacing w:val="-10"/>
          <w:w w:val="110"/>
        </w:rPr>
        <w:t> </w:t>
      </w:r>
      <w:r>
        <w:rPr>
          <w:w w:val="110"/>
        </w:rPr>
        <w:t>Meeting,</w:t>
      </w:r>
      <w:r>
        <w:rPr>
          <w:spacing w:val="-9"/>
          <w:w w:val="110"/>
        </w:rPr>
        <w:t> </w:t>
      </w:r>
      <w:r>
        <w:rPr>
          <w:w w:val="110"/>
        </w:rPr>
        <w:t>17</w:t>
      </w:r>
      <w:r>
        <w:rPr>
          <w:spacing w:val="-9"/>
          <w:w w:val="110"/>
        </w:rPr>
        <w:t> </w:t>
      </w:r>
      <w:r>
        <w:rPr>
          <w:w w:val="110"/>
        </w:rPr>
        <w:t>November</w:t>
      </w:r>
      <w:r>
        <w:rPr>
          <w:spacing w:val="-9"/>
          <w:w w:val="110"/>
        </w:rPr>
        <w:t> </w:t>
      </w:r>
      <w:r>
        <w:rPr>
          <w:w w:val="110"/>
        </w:rPr>
        <w:t>2005,</w:t>
      </w:r>
      <w:r>
        <w:rPr>
          <w:spacing w:val="-9"/>
          <w:w w:val="110"/>
        </w:rPr>
        <w:t> </w:t>
      </w:r>
      <w:r>
        <w:rPr>
          <w:w w:val="110"/>
        </w:rPr>
        <w:t>Cambridge</w:t>
      </w:r>
    </w:p>
    <w:p>
      <w:pPr>
        <w:pStyle w:val="BodyText"/>
        <w:spacing w:line="283" w:lineRule="auto"/>
      </w:pPr>
      <w:r>
        <w:rPr>
          <w:w w:val="110"/>
        </w:rPr>
        <w:t>Southern</w:t>
      </w:r>
      <w:r>
        <w:rPr>
          <w:spacing w:val="-2"/>
          <w:w w:val="110"/>
        </w:rPr>
        <w:t> </w:t>
      </w:r>
      <w:r>
        <w:rPr>
          <w:w w:val="110"/>
        </w:rPr>
        <w:t>Economic</w:t>
      </w:r>
      <w:r>
        <w:rPr>
          <w:spacing w:val="-1"/>
          <w:w w:val="110"/>
        </w:rPr>
        <w:t> </w:t>
      </w:r>
      <w:r>
        <w:rPr>
          <w:w w:val="110"/>
        </w:rPr>
        <w:t>Association</w:t>
      </w:r>
      <w:r>
        <w:rPr>
          <w:spacing w:val="-2"/>
          <w:w w:val="110"/>
        </w:rPr>
        <w:t> </w:t>
      </w:r>
      <w:r>
        <w:rPr>
          <w:w w:val="110"/>
        </w:rPr>
        <w:t>Annual</w:t>
      </w:r>
      <w:r>
        <w:rPr>
          <w:spacing w:val="-1"/>
          <w:w w:val="110"/>
        </w:rPr>
        <w:t> </w:t>
      </w:r>
      <w:r>
        <w:rPr>
          <w:w w:val="110"/>
        </w:rPr>
        <w:t>Meeting,</w:t>
      </w:r>
      <w:r>
        <w:rPr>
          <w:spacing w:val="-1"/>
          <w:w w:val="110"/>
        </w:rPr>
        <w:t> </w:t>
      </w:r>
      <w:r>
        <w:rPr>
          <w:w w:val="110"/>
        </w:rPr>
        <w:t>18–20</w:t>
      </w:r>
      <w:r>
        <w:rPr>
          <w:spacing w:val="-1"/>
          <w:w w:val="110"/>
        </w:rPr>
        <w:t> </w:t>
      </w:r>
      <w:r>
        <w:rPr>
          <w:w w:val="110"/>
        </w:rPr>
        <w:t>November</w:t>
      </w:r>
      <w:r>
        <w:rPr>
          <w:spacing w:val="-1"/>
          <w:w w:val="110"/>
        </w:rPr>
        <w:t> </w:t>
      </w:r>
      <w:r>
        <w:rPr>
          <w:w w:val="110"/>
        </w:rPr>
        <w:t>2005,</w:t>
      </w:r>
      <w:r>
        <w:rPr>
          <w:spacing w:val="-1"/>
          <w:w w:val="110"/>
        </w:rPr>
        <w:t> </w:t>
      </w:r>
      <w:r>
        <w:rPr>
          <w:w w:val="110"/>
        </w:rPr>
        <w:t>Washington. SOLE/EALE Second World Conference, 17-29 June 2010, San Francisco</w:t>
      </w:r>
    </w:p>
    <w:p>
      <w:pPr>
        <w:pStyle w:val="BodyText"/>
        <w:spacing w:line="283" w:lineRule="auto"/>
        <w:ind w:right="922"/>
      </w:pPr>
      <w:r>
        <w:rPr>
          <w:w w:val="110"/>
        </w:rPr>
        <w:t>American</w:t>
      </w:r>
      <w:r>
        <w:rPr>
          <w:spacing w:val="-2"/>
          <w:w w:val="110"/>
        </w:rPr>
        <w:t> </w:t>
      </w:r>
      <w:r>
        <w:rPr>
          <w:w w:val="110"/>
        </w:rPr>
        <w:t>Economic</w:t>
      </w:r>
      <w:r>
        <w:rPr>
          <w:spacing w:val="-2"/>
          <w:w w:val="110"/>
        </w:rPr>
        <w:t> </w:t>
      </w:r>
      <w:r>
        <w:rPr>
          <w:w w:val="110"/>
        </w:rPr>
        <w:t>Association</w:t>
      </w:r>
      <w:r>
        <w:rPr>
          <w:spacing w:val="-2"/>
          <w:w w:val="110"/>
        </w:rPr>
        <w:t> </w:t>
      </w:r>
      <w:r>
        <w:rPr>
          <w:w w:val="110"/>
        </w:rPr>
        <w:t>Annual</w:t>
      </w:r>
      <w:r>
        <w:rPr>
          <w:spacing w:val="-2"/>
          <w:w w:val="110"/>
        </w:rPr>
        <w:t> </w:t>
      </w:r>
      <w:r>
        <w:rPr>
          <w:w w:val="110"/>
        </w:rPr>
        <w:t>Meeting,</w:t>
      </w:r>
      <w:r>
        <w:rPr>
          <w:spacing w:val="-2"/>
          <w:w w:val="110"/>
        </w:rPr>
        <w:t> </w:t>
      </w:r>
      <w:r>
        <w:rPr>
          <w:w w:val="110"/>
        </w:rPr>
        <w:t>7–9</w:t>
      </w:r>
      <w:r>
        <w:rPr>
          <w:spacing w:val="-2"/>
          <w:w w:val="110"/>
        </w:rPr>
        <w:t> </w:t>
      </w:r>
      <w:r>
        <w:rPr>
          <w:w w:val="110"/>
        </w:rPr>
        <w:t>January</w:t>
      </w:r>
      <w:r>
        <w:rPr>
          <w:spacing w:val="-2"/>
          <w:w w:val="110"/>
        </w:rPr>
        <w:t> </w:t>
      </w:r>
      <w:r>
        <w:rPr>
          <w:w w:val="110"/>
        </w:rPr>
        <w:t>2005,</w:t>
      </w:r>
      <w:r>
        <w:rPr>
          <w:spacing w:val="-2"/>
          <w:w w:val="110"/>
        </w:rPr>
        <w:t> </w:t>
      </w:r>
      <w:r>
        <w:rPr>
          <w:w w:val="110"/>
        </w:rPr>
        <w:t>Philadelphia NBER Higher Education Working Group Meeting, 30 April 2004, Cambridge.</w:t>
      </w:r>
    </w:p>
    <w:p>
      <w:pPr>
        <w:pStyle w:val="BodyText"/>
        <w:spacing w:line="229" w:lineRule="exact"/>
      </w:pPr>
      <w:r>
        <w:rPr>
          <w:w w:val="110"/>
        </w:rPr>
        <w:t>American</w:t>
      </w:r>
      <w:r>
        <w:rPr>
          <w:spacing w:val="-8"/>
          <w:w w:val="110"/>
        </w:rPr>
        <w:t> </w:t>
      </w:r>
      <w:r>
        <w:rPr>
          <w:w w:val="110"/>
        </w:rPr>
        <w:t>Economic</w:t>
      </w:r>
      <w:r>
        <w:rPr>
          <w:spacing w:val="-7"/>
          <w:w w:val="110"/>
        </w:rPr>
        <w:t> </w:t>
      </w:r>
      <w:r>
        <w:rPr>
          <w:w w:val="110"/>
        </w:rPr>
        <w:t>Association</w:t>
      </w:r>
      <w:r>
        <w:rPr>
          <w:spacing w:val="-8"/>
          <w:w w:val="110"/>
        </w:rPr>
        <w:t> </w:t>
      </w:r>
      <w:r>
        <w:rPr>
          <w:w w:val="110"/>
        </w:rPr>
        <w:t>Annual</w:t>
      </w:r>
      <w:r>
        <w:rPr>
          <w:spacing w:val="-7"/>
          <w:w w:val="110"/>
        </w:rPr>
        <w:t> </w:t>
      </w:r>
      <w:r>
        <w:rPr>
          <w:w w:val="110"/>
        </w:rPr>
        <w:t>Meeting,</w:t>
      </w:r>
      <w:r>
        <w:rPr>
          <w:spacing w:val="-7"/>
          <w:w w:val="110"/>
        </w:rPr>
        <w:t> </w:t>
      </w:r>
      <w:r>
        <w:rPr>
          <w:w w:val="110"/>
        </w:rPr>
        <w:t>3–5</w:t>
      </w:r>
      <w:r>
        <w:rPr>
          <w:spacing w:val="-8"/>
          <w:w w:val="110"/>
        </w:rPr>
        <w:t> </w:t>
      </w:r>
      <w:r>
        <w:rPr>
          <w:w w:val="110"/>
        </w:rPr>
        <w:t>January</w:t>
      </w:r>
      <w:r>
        <w:rPr>
          <w:spacing w:val="-7"/>
          <w:w w:val="110"/>
        </w:rPr>
        <w:t> </w:t>
      </w:r>
      <w:r>
        <w:rPr>
          <w:w w:val="110"/>
        </w:rPr>
        <w:t>2004,</w:t>
      </w:r>
      <w:r>
        <w:rPr>
          <w:spacing w:val="-7"/>
          <w:w w:val="110"/>
        </w:rPr>
        <w:t> </w:t>
      </w:r>
      <w:r>
        <w:rPr>
          <w:w w:val="110"/>
        </w:rPr>
        <w:t>San</w:t>
      </w:r>
      <w:r>
        <w:rPr>
          <w:spacing w:val="-9"/>
          <w:w w:val="110"/>
        </w:rPr>
        <w:t> </w:t>
      </w:r>
      <w:r>
        <w:rPr>
          <w:spacing w:val="-2"/>
          <w:w w:val="110"/>
        </w:rPr>
        <w:t>Diego</w:t>
      </w:r>
    </w:p>
    <w:p>
      <w:pPr>
        <w:pStyle w:val="BodyText"/>
        <w:spacing w:before="31"/>
      </w:pPr>
      <w:r>
        <w:rPr>
          <w:w w:val="110"/>
        </w:rPr>
        <w:t>North</w:t>
      </w:r>
      <w:r>
        <w:rPr>
          <w:spacing w:val="-5"/>
          <w:w w:val="110"/>
        </w:rPr>
        <w:t> </w:t>
      </w:r>
      <w:r>
        <w:rPr>
          <w:w w:val="110"/>
        </w:rPr>
        <w:t>American</w:t>
      </w:r>
      <w:r>
        <w:rPr>
          <w:spacing w:val="-5"/>
          <w:w w:val="110"/>
        </w:rPr>
        <w:t> </w:t>
      </w:r>
      <w:r>
        <w:rPr>
          <w:w w:val="110"/>
        </w:rPr>
        <w:t>Summer</w:t>
      </w:r>
      <w:r>
        <w:rPr>
          <w:spacing w:val="-5"/>
          <w:w w:val="110"/>
        </w:rPr>
        <w:t> </w:t>
      </w:r>
      <w:r>
        <w:rPr>
          <w:w w:val="110"/>
        </w:rPr>
        <w:t>Meetings</w:t>
      </w:r>
      <w:r>
        <w:rPr>
          <w:spacing w:val="-6"/>
          <w:w w:val="110"/>
        </w:rPr>
        <w:t> </w:t>
      </w:r>
      <w:r>
        <w:rPr>
          <w:w w:val="110"/>
        </w:rPr>
        <w:t>of</w:t>
      </w:r>
      <w:r>
        <w:rPr>
          <w:spacing w:val="-6"/>
          <w:w w:val="110"/>
        </w:rPr>
        <w:t> </w:t>
      </w:r>
      <w:r>
        <w:rPr>
          <w:w w:val="110"/>
        </w:rPr>
        <w:t>the</w:t>
      </w:r>
      <w:r>
        <w:rPr>
          <w:spacing w:val="-4"/>
          <w:w w:val="110"/>
        </w:rPr>
        <w:t> </w:t>
      </w:r>
      <w:r>
        <w:rPr>
          <w:w w:val="110"/>
        </w:rPr>
        <w:t>Econometric</w:t>
      </w:r>
      <w:r>
        <w:rPr>
          <w:spacing w:val="-5"/>
          <w:w w:val="110"/>
        </w:rPr>
        <w:t> </w:t>
      </w:r>
      <w:r>
        <w:rPr>
          <w:w w:val="110"/>
        </w:rPr>
        <w:t>Society,</w:t>
      </w:r>
      <w:r>
        <w:rPr>
          <w:spacing w:val="-5"/>
          <w:w w:val="110"/>
        </w:rPr>
        <w:t> </w:t>
      </w:r>
      <w:r>
        <w:rPr>
          <w:w w:val="110"/>
        </w:rPr>
        <w:t>25–29</w:t>
      </w:r>
      <w:r>
        <w:rPr>
          <w:spacing w:val="-5"/>
          <w:w w:val="110"/>
        </w:rPr>
        <w:t> </w:t>
      </w:r>
      <w:r>
        <w:rPr>
          <w:w w:val="110"/>
        </w:rPr>
        <w:t>June</w:t>
      </w:r>
      <w:r>
        <w:rPr>
          <w:spacing w:val="-5"/>
          <w:w w:val="110"/>
        </w:rPr>
        <w:t> </w:t>
      </w:r>
      <w:r>
        <w:rPr>
          <w:w w:val="110"/>
        </w:rPr>
        <w:t>2003,</w:t>
      </w:r>
      <w:r>
        <w:rPr>
          <w:spacing w:val="-4"/>
          <w:w w:val="110"/>
        </w:rPr>
        <w:t> </w:t>
      </w:r>
      <w:r>
        <w:rPr>
          <w:spacing w:val="-2"/>
          <w:w w:val="110"/>
        </w:rPr>
        <w:t>Chicago.</w:t>
      </w:r>
    </w:p>
    <w:p>
      <w:pPr>
        <w:pStyle w:val="BodyText"/>
        <w:spacing w:after="0"/>
        <w:sectPr>
          <w:pgSz w:w="12240" w:h="15840"/>
          <w:pgMar w:header="0" w:footer="699" w:top="680" w:bottom="880" w:left="1440" w:right="1080"/>
        </w:sectPr>
      </w:pPr>
    </w:p>
    <w:p>
      <w:pPr>
        <w:pStyle w:val="BodyText"/>
        <w:spacing w:line="283" w:lineRule="auto" w:before="72"/>
      </w:pPr>
      <w:r>
        <w:rPr>
          <w:w w:val="110"/>
        </w:rPr>
        <w:t>IZA/SOLE</w:t>
      </w:r>
      <w:r>
        <w:rPr>
          <w:spacing w:val="-4"/>
          <w:w w:val="110"/>
        </w:rPr>
        <w:t> </w:t>
      </w:r>
      <w:r>
        <w:rPr>
          <w:w w:val="110"/>
        </w:rPr>
        <w:t>Transatlantic</w:t>
      </w:r>
      <w:r>
        <w:rPr>
          <w:spacing w:val="-4"/>
          <w:w w:val="110"/>
        </w:rPr>
        <w:t> </w:t>
      </w:r>
      <w:r>
        <w:rPr>
          <w:w w:val="110"/>
        </w:rPr>
        <w:t>Meeting</w:t>
      </w:r>
      <w:r>
        <w:rPr>
          <w:spacing w:val="-6"/>
          <w:w w:val="110"/>
        </w:rPr>
        <w:t> </w:t>
      </w:r>
      <w:r>
        <w:rPr>
          <w:w w:val="110"/>
        </w:rPr>
        <w:t>of</w:t>
      </w:r>
      <w:r>
        <w:rPr>
          <w:spacing w:val="-4"/>
          <w:w w:val="110"/>
        </w:rPr>
        <w:t> </w:t>
      </w:r>
      <w:r>
        <w:rPr>
          <w:w w:val="110"/>
        </w:rPr>
        <w:t>Labor</w:t>
      </w:r>
      <w:r>
        <w:rPr>
          <w:spacing w:val="-4"/>
          <w:w w:val="110"/>
        </w:rPr>
        <w:t> </w:t>
      </w:r>
      <w:r>
        <w:rPr>
          <w:w w:val="110"/>
        </w:rPr>
        <w:t>Economists,</w:t>
      </w:r>
      <w:r>
        <w:rPr>
          <w:spacing w:val="-4"/>
          <w:w w:val="110"/>
        </w:rPr>
        <w:t> </w:t>
      </w:r>
      <w:r>
        <w:rPr>
          <w:w w:val="110"/>
        </w:rPr>
        <w:t>5–8</w:t>
      </w:r>
      <w:r>
        <w:rPr>
          <w:spacing w:val="-4"/>
          <w:w w:val="110"/>
        </w:rPr>
        <w:t> </w:t>
      </w:r>
      <w:r>
        <w:rPr>
          <w:w w:val="110"/>
        </w:rPr>
        <w:t>June</w:t>
      </w:r>
      <w:r>
        <w:rPr>
          <w:spacing w:val="-4"/>
          <w:w w:val="110"/>
        </w:rPr>
        <w:t> </w:t>
      </w:r>
      <w:r>
        <w:rPr>
          <w:w w:val="110"/>
        </w:rPr>
        <w:t>2003,</w:t>
      </w:r>
      <w:r>
        <w:rPr>
          <w:spacing w:val="-4"/>
          <w:w w:val="110"/>
        </w:rPr>
        <w:t> </w:t>
      </w:r>
      <w:r>
        <w:rPr>
          <w:w w:val="110"/>
        </w:rPr>
        <w:t>Ammersee,</w:t>
      </w:r>
      <w:r>
        <w:rPr>
          <w:spacing w:val="-4"/>
          <w:w w:val="110"/>
        </w:rPr>
        <w:t> </w:t>
      </w:r>
      <w:r>
        <w:rPr>
          <w:w w:val="110"/>
        </w:rPr>
        <w:t>Germany. NBER</w:t>
      </w:r>
      <w:r>
        <w:rPr>
          <w:spacing w:val="-10"/>
          <w:w w:val="110"/>
        </w:rPr>
        <w:t> </w:t>
      </w:r>
      <w:r>
        <w:rPr>
          <w:w w:val="110"/>
        </w:rPr>
        <w:t>Corporate</w:t>
      </w:r>
      <w:r>
        <w:rPr>
          <w:spacing w:val="-9"/>
          <w:w w:val="110"/>
        </w:rPr>
        <w:t> </w:t>
      </w:r>
      <w:r>
        <w:rPr>
          <w:w w:val="110"/>
        </w:rPr>
        <w:t>Governance</w:t>
      </w:r>
      <w:r>
        <w:rPr>
          <w:spacing w:val="-9"/>
          <w:w w:val="110"/>
        </w:rPr>
        <w:t> </w:t>
      </w:r>
      <w:r>
        <w:rPr>
          <w:w w:val="110"/>
        </w:rPr>
        <w:t>Universities’</w:t>
      </w:r>
      <w:r>
        <w:rPr>
          <w:spacing w:val="-9"/>
          <w:w w:val="110"/>
        </w:rPr>
        <w:t> </w:t>
      </w:r>
      <w:r>
        <w:rPr>
          <w:w w:val="110"/>
        </w:rPr>
        <w:t>Research</w:t>
      </w:r>
      <w:r>
        <w:rPr>
          <w:spacing w:val="-10"/>
          <w:w w:val="110"/>
        </w:rPr>
        <w:t> </w:t>
      </w:r>
      <w:r>
        <w:rPr>
          <w:w w:val="110"/>
        </w:rPr>
        <w:t>Conference,</w:t>
      </w:r>
      <w:r>
        <w:rPr>
          <w:spacing w:val="-9"/>
          <w:w w:val="110"/>
        </w:rPr>
        <w:t> </w:t>
      </w:r>
      <w:r>
        <w:rPr>
          <w:w w:val="110"/>
        </w:rPr>
        <w:t>9–10</w:t>
      </w:r>
      <w:r>
        <w:rPr>
          <w:spacing w:val="-9"/>
          <w:w w:val="110"/>
        </w:rPr>
        <w:t> </w:t>
      </w:r>
      <w:r>
        <w:rPr>
          <w:w w:val="110"/>
        </w:rPr>
        <w:t>May</w:t>
      </w:r>
      <w:r>
        <w:rPr>
          <w:spacing w:val="-9"/>
          <w:w w:val="110"/>
        </w:rPr>
        <w:t> </w:t>
      </w:r>
      <w:r>
        <w:rPr>
          <w:w w:val="110"/>
        </w:rPr>
        <w:t>2003,</w:t>
      </w:r>
      <w:r>
        <w:rPr>
          <w:spacing w:val="-9"/>
          <w:w w:val="110"/>
        </w:rPr>
        <w:t> </w:t>
      </w:r>
      <w:r>
        <w:rPr>
          <w:w w:val="110"/>
        </w:rPr>
        <w:t>Cambridge American Economic Association Annual Meeting, 3–5 January 2003, Washington</w:t>
      </w:r>
    </w:p>
    <w:p>
      <w:pPr>
        <w:pStyle w:val="BodyText"/>
        <w:spacing w:line="283" w:lineRule="auto"/>
        <w:ind w:right="922"/>
      </w:pPr>
      <w:r>
        <w:rPr>
          <w:w w:val="110"/>
        </w:rPr>
        <w:t>Western Economic Association Annual Meeting, 29 June – 3 July 2002, Seattle. American</w:t>
      </w:r>
      <w:r>
        <w:rPr>
          <w:spacing w:val="-6"/>
          <w:w w:val="110"/>
        </w:rPr>
        <w:t> </w:t>
      </w:r>
      <w:r>
        <w:rPr>
          <w:w w:val="110"/>
        </w:rPr>
        <w:t>Economic</w:t>
      </w:r>
      <w:r>
        <w:rPr>
          <w:spacing w:val="-6"/>
          <w:w w:val="110"/>
        </w:rPr>
        <w:t> </w:t>
      </w:r>
      <w:r>
        <w:rPr>
          <w:w w:val="110"/>
        </w:rPr>
        <w:t>Association</w:t>
      </w:r>
      <w:r>
        <w:rPr>
          <w:spacing w:val="-6"/>
          <w:w w:val="110"/>
        </w:rPr>
        <w:t> </w:t>
      </w:r>
      <w:r>
        <w:rPr>
          <w:w w:val="110"/>
        </w:rPr>
        <w:t>Annual</w:t>
      </w:r>
      <w:r>
        <w:rPr>
          <w:spacing w:val="-6"/>
          <w:w w:val="110"/>
        </w:rPr>
        <w:t> </w:t>
      </w:r>
      <w:r>
        <w:rPr>
          <w:w w:val="110"/>
        </w:rPr>
        <w:t>Meeting,</w:t>
      </w:r>
      <w:r>
        <w:rPr>
          <w:spacing w:val="-6"/>
          <w:w w:val="110"/>
        </w:rPr>
        <w:t> </w:t>
      </w:r>
      <w:r>
        <w:rPr>
          <w:w w:val="110"/>
        </w:rPr>
        <w:t>7–9</w:t>
      </w:r>
      <w:r>
        <w:rPr>
          <w:spacing w:val="-6"/>
          <w:w w:val="110"/>
        </w:rPr>
        <w:t> </w:t>
      </w:r>
      <w:r>
        <w:rPr>
          <w:w w:val="110"/>
        </w:rPr>
        <w:t>January</w:t>
      </w:r>
      <w:r>
        <w:rPr>
          <w:spacing w:val="-6"/>
          <w:w w:val="110"/>
        </w:rPr>
        <w:t> </w:t>
      </w:r>
      <w:r>
        <w:rPr>
          <w:w w:val="110"/>
        </w:rPr>
        <w:t>2000,</w:t>
      </w:r>
      <w:r>
        <w:rPr>
          <w:spacing w:val="-6"/>
          <w:w w:val="110"/>
        </w:rPr>
        <w:t> </w:t>
      </w:r>
      <w:r>
        <w:rPr>
          <w:w w:val="110"/>
        </w:rPr>
        <w:t>New</w:t>
      </w:r>
      <w:r>
        <w:rPr>
          <w:spacing w:val="-6"/>
          <w:w w:val="110"/>
        </w:rPr>
        <w:t> </w:t>
      </w:r>
      <w:r>
        <w:rPr>
          <w:w w:val="110"/>
        </w:rPr>
        <w:t>Orleans Midwest Economic Association Annual Meeting, 17–19 March 2000, Chicago.</w:t>
      </w:r>
    </w:p>
    <w:p>
      <w:pPr>
        <w:pStyle w:val="BodyText"/>
        <w:spacing w:line="283" w:lineRule="auto"/>
        <w:ind w:right="1315"/>
      </w:pPr>
      <w:r>
        <w:rPr>
          <w:w w:val="110"/>
        </w:rPr>
        <w:t>American</w:t>
      </w:r>
      <w:r>
        <w:rPr>
          <w:spacing w:val="-6"/>
          <w:w w:val="110"/>
        </w:rPr>
        <w:t> </w:t>
      </w:r>
      <w:r>
        <w:rPr>
          <w:w w:val="110"/>
        </w:rPr>
        <w:t>Economic</w:t>
      </w:r>
      <w:r>
        <w:rPr>
          <w:spacing w:val="-6"/>
          <w:w w:val="110"/>
        </w:rPr>
        <w:t> </w:t>
      </w:r>
      <w:r>
        <w:rPr>
          <w:w w:val="110"/>
        </w:rPr>
        <w:t>Association</w:t>
      </w:r>
      <w:r>
        <w:rPr>
          <w:spacing w:val="-6"/>
          <w:w w:val="110"/>
        </w:rPr>
        <w:t> </w:t>
      </w:r>
      <w:r>
        <w:rPr>
          <w:w w:val="110"/>
        </w:rPr>
        <w:t>Annual</w:t>
      </w:r>
      <w:r>
        <w:rPr>
          <w:spacing w:val="-6"/>
          <w:w w:val="110"/>
        </w:rPr>
        <w:t> </w:t>
      </w:r>
      <w:r>
        <w:rPr>
          <w:w w:val="110"/>
        </w:rPr>
        <w:t>Meeting,</w:t>
      </w:r>
      <w:r>
        <w:rPr>
          <w:spacing w:val="-6"/>
          <w:w w:val="110"/>
        </w:rPr>
        <w:t> </w:t>
      </w:r>
      <w:r>
        <w:rPr>
          <w:w w:val="110"/>
        </w:rPr>
        <w:t>8–10</w:t>
      </w:r>
      <w:r>
        <w:rPr>
          <w:spacing w:val="-6"/>
          <w:w w:val="110"/>
        </w:rPr>
        <w:t> </w:t>
      </w:r>
      <w:r>
        <w:rPr>
          <w:w w:val="110"/>
        </w:rPr>
        <w:t>January</w:t>
      </w:r>
      <w:r>
        <w:rPr>
          <w:spacing w:val="-6"/>
          <w:w w:val="110"/>
        </w:rPr>
        <w:t> </w:t>
      </w:r>
      <w:r>
        <w:rPr>
          <w:w w:val="110"/>
        </w:rPr>
        <w:t>1999,</w:t>
      </w:r>
      <w:r>
        <w:rPr>
          <w:spacing w:val="-6"/>
          <w:w w:val="110"/>
        </w:rPr>
        <w:t> </w:t>
      </w:r>
      <w:r>
        <w:rPr>
          <w:w w:val="110"/>
        </w:rPr>
        <w:t>Boston. Canadian</w:t>
      </w:r>
      <w:r>
        <w:rPr>
          <w:spacing w:val="-2"/>
          <w:w w:val="110"/>
        </w:rPr>
        <w:t> </w:t>
      </w:r>
      <w:r>
        <w:rPr>
          <w:w w:val="110"/>
        </w:rPr>
        <w:t>Economics</w:t>
      </w:r>
      <w:r>
        <w:rPr>
          <w:spacing w:val="-2"/>
          <w:w w:val="110"/>
        </w:rPr>
        <w:t> </w:t>
      </w:r>
      <w:r>
        <w:rPr>
          <w:w w:val="110"/>
        </w:rPr>
        <w:t>Association</w:t>
      </w:r>
      <w:r>
        <w:rPr>
          <w:spacing w:val="-2"/>
          <w:w w:val="110"/>
        </w:rPr>
        <w:t> </w:t>
      </w:r>
      <w:r>
        <w:rPr>
          <w:w w:val="110"/>
        </w:rPr>
        <w:t>Annual</w:t>
      </w:r>
      <w:r>
        <w:rPr>
          <w:spacing w:val="-1"/>
          <w:w w:val="110"/>
        </w:rPr>
        <w:t> </w:t>
      </w:r>
      <w:r>
        <w:rPr>
          <w:w w:val="110"/>
        </w:rPr>
        <w:t>Meeting,</w:t>
      </w:r>
      <w:r>
        <w:rPr>
          <w:spacing w:val="-1"/>
          <w:w w:val="110"/>
        </w:rPr>
        <w:t> </w:t>
      </w:r>
      <w:r>
        <w:rPr>
          <w:w w:val="110"/>
        </w:rPr>
        <w:t>27–30</w:t>
      </w:r>
      <w:r>
        <w:rPr>
          <w:spacing w:val="-1"/>
          <w:w w:val="110"/>
        </w:rPr>
        <w:t> </w:t>
      </w:r>
      <w:r>
        <w:rPr>
          <w:w w:val="110"/>
        </w:rPr>
        <w:t>May</w:t>
      </w:r>
      <w:r>
        <w:rPr>
          <w:spacing w:val="-1"/>
          <w:w w:val="110"/>
        </w:rPr>
        <w:t> </w:t>
      </w:r>
      <w:r>
        <w:rPr>
          <w:w w:val="110"/>
        </w:rPr>
        <w:t>1999,</w:t>
      </w:r>
      <w:r>
        <w:rPr>
          <w:spacing w:val="-1"/>
          <w:w w:val="110"/>
        </w:rPr>
        <w:t> </w:t>
      </w:r>
      <w:r>
        <w:rPr>
          <w:w w:val="110"/>
        </w:rPr>
        <w:t>Toronto.</w:t>
      </w:r>
    </w:p>
    <w:p>
      <w:pPr>
        <w:pStyle w:val="BodyText"/>
        <w:spacing w:before="38"/>
        <w:ind w:left="0"/>
      </w:pPr>
    </w:p>
    <w:p>
      <w:pPr>
        <w:spacing w:before="0"/>
        <w:ind w:left="720" w:right="0" w:firstLine="0"/>
        <w:jc w:val="both"/>
        <w:rPr>
          <w:i/>
          <w:sz w:val="20"/>
        </w:rPr>
      </w:pPr>
      <w:r>
        <w:rPr>
          <w:i/>
          <w:w w:val="110"/>
          <w:sz w:val="20"/>
        </w:rPr>
        <w:t>Invited</w:t>
      </w:r>
      <w:r>
        <w:rPr>
          <w:i/>
          <w:spacing w:val="5"/>
          <w:w w:val="115"/>
          <w:sz w:val="20"/>
        </w:rPr>
        <w:t> </w:t>
      </w:r>
      <w:r>
        <w:rPr>
          <w:i/>
          <w:spacing w:val="-2"/>
          <w:w w:val="115"/>
          <w:sz w:val="20"/>
        </w:rPr>
        <w:t>Seminars</w:t>
      </w:r>
    </w:p>
    <w:p>
      <w:pPr>
        <w:pStyle w:val="BodyText"/>
        <w:spacing w:line="283" w:lineRule="auto" w:before="41"/>
        <w:ind w:right="357"/>
        <w:jc w:val="both"/>
      </w:pPr>
      <w:r>
        <w:rPr>
          <w:w w:val="110"/>
        </w:rPr>
        <w:t>Miami University, 2019; Montana State University, 2019; University of Hawaii, 2018; Purdue University,</w:t>
      </w:r>
      <w:r>
        <w:rPr>
          <w:spacing w:val="-4"/>
          <w:w w:val="110"/>
        </w:rPr>
        <w:t> </w:t>
      </w:r>
      <w:r>
        <w:rPr>
          <w:w w:val="110"/>
        </w:rPr>
        <w:t>2018;</w:t>
      </w:r>
      <w:r>
        <w:rPr>
          <w:spacing w:val="-1"/>
          <w:w w:val="110"/>
        </w:rPr>
        <w:t> </w:t>
      </w:r>
      <w:r>
        <w:rPr>
          <w:w w:val="110"/>
        </w:rPr>
        <w:t>University</w:t>
      </w:r>
      <w:r>
        <w:rPr>
          <w:spacing w:val="-8"/>
          <w:w w:val="110"/>
        </w:rPr>
        <w:t> </w:t>
      </w:r>
      <w:r>
        <w:rPr>
          <w:w w:val="110"/>
        </w:rPr>
        <w:t>of</w:t>
      </w:r>
      <w:r>
        <w:rPr>
          <w:spacing w:val="-8"/>
          <w:w w:val="110"/>
        </w:rPr>
        <w:t> </w:t>
      </w:r>
      <w:r>
        <w:rPr>
          <w:w w:val="110"/>
        </w:rPr>
        <w:t>Virginia,</w:t>
      </w:r>
      <w:r>
        <w:rPr>
          <w:spacing w:val="-4"/>
          <w:w w:val="110"/>
        </w:rPr>
        <w:t> </w:t>
      </w:r>
      <w:r>
        <w:rPr>
          <w:w w:val="110"/>
        </w:rPr>
        <w:t>2013;</w:t>
      </w:r>
      <w:r>
        <w:rPr>
          <w:spacing w:val="-1"/>
          <w:w w:val="110"/>
        </w:rPr>
        <w:t> </w:t>
      </w:r>
      <w:r>
        <w:rPr>
          <w:w w:val="110"/>
        </w:rPr>
        <w:t>University</w:t>
      </w:r>
      <w:r>
        <w:rPr>
          <w:spacing w:val="-8"/>
          <w:w w:val="110"/>
        </w:rPr>
        <w:t> </w:t>
      </w:r>
      <w:r>
        <w:rPr>
          <w:w w:val="110"/>
        </w:rPr>
        <w:t>of</w:t>
      </w:r>
      <w:r>
        <w:rPr>
          <w:spacing w:val="-8"/>
          <w:w w:val="110"/>
        </w:rPr>
        <w:t> </w:t>
      </w:r>
      <w:r>
        <w:rPr>
          <w:w w:val="110"/>
        </w:rPr>
        <w:t>California</w:t>
      </w:r>
      <w:r>
        <w:rPr>
          <w:spacing w:val="-8"/>
          <w:w w:val="110"/>
        </w:rPr>
        <w:t> </w:t>
      </w:r>
      <w:r>
        <w:rPr>
          <w:w w:val="110"/>
        </w:rPr>
        <w:t>–</w:t>
      </w:r>
      <w:r>
        <w:rPr>
          <w:spacing w:val="-8"/>
          <w:w w:val="110"/>
        </w:rPr>
        <w:t> </w:t>
      </w:r>
      <w:r>
        <w:rPr>
          <w:w w:val="110"/>
        </w:rPr>
        <w:t>Davis,</w:t>
      </w:r>
      <w:r>
        <w:rPr>
          <w:spacing w:val="-4"/>
          <w:w w:val="110"/>
        </w:rPr>
        <w:t> </w:t>
      </w:r>
      <w:r>
        <w:rPr>
          <w:w w:val="110"/>
        </w:rPr>
        <w:t>2009;</w:t>
      </w:r>
      <w:r>
        <w:rPr>
          <w:spacing w:val="-1"/>
          <w:w w:val="110"/>
        </w:rPr>
        <w:t> </w:t>
      </w:r>
      <w:r>
        <w:rPr>
          <w:w w:val="110"/>
        </w:rPr>
        <w:t>Univer- sity</w:t>
      </w:r>
      <w:r>
        <w:rPr>
          <w:spacing w:val="-8"/>
          <w:w w:val="110"/>
        </w:rPr>
        <w:t> </w:t>
      </w:r>
      <w:r>
        <w:rPr>
          <w:w w:val="110"/>
        </w:rPr>
        <w:t>of</w:t>
      </w:r>
      <w:r>
        <w:rPr>
          <w:spacing w:val="-8"/>
          <w:w w:val="110"/>
        </w:rPr>
        <w:t> </w:t>
      </w:r>
      <w:r>
        <w:rPr>
          <w:w w:val="110"/>
        </w:rPr>
        <w:t>Aberdeen,</w:t>
      </w:r>
      <w:r>
        <w:rPr>
          <w:spacing w:val="-8"/>
          <w:w w:val="110"/>
        </w:rPr>
        <w:t> </w:t>
      </w:r>
      <w:r>
        <w:rPr>
          <w:w w:val="110"/>
        </w:rPr>
        <w:t>2008;</w:t>
      </w:r>
      <w:r>
        <w:rPr>
          <w:spacing w:val="-7"/>
          <w:w w:val="110"/>
        </w:rPr>
        <w:t> </w:t>
      </w:r>
      <w:r>
        <w:rPr>
          <w:w w:val="110"/>
        </w:rPr>
        <w:t>University</w:t>
      </w:r>
      <w:r>
        <w:rPr>
          <w:spacing w:val="-8"/>
          <w:w w:val="110"/>
        </w:rPr>
        <w:t> </w:t>
      </w:r>
      <w:r>
        <w:rPr>
          <w:w w:val="110"/>
        </w:rPr>
        <w:t>of</w:t>
      </w:r>
      <w:r>
        <w:rPr>
          <w:spacing w:val="-9"/>
          <w:w w:val="110"/>
        </w:rPr>
        <w:t> </w:t>
      </w:r>
      <w:r>
        <w:rPr>
          <w:w w:val="110"/>
        </w:rPr>
        <w:t>Dundee,</w:t>
      </w:r>
      <w:r>
        <w:rPr>
          <w:spacing w:val="-8"/>
          <w:w w:val="110"/>
        </w:rPr>
        <w:t> </w:t>
      </w:r>
      <w:r>
        <w:rPr>
          <w:w w:val="110"/>
        </w:rPr>
        <w:t>2008;</w:t>
      </w:r>
      <w:r>
        <w:rPr>
          <w:spacing w:val="-7"/>
          <w:w w:val="110"/>
        </w:rPr>
        <w:t> </w:t>
      </w:r>
      <w:r>
        <w:rPr>
          <w:w w:val="110"/>
        </w:rPr>
        <w:t>University</w:t>
      </w:r>
      <w:r>
        <w:rPr>
          <w:spacing w:val="-8"/>
          <w:w w:val="110"/>
        </w:rPr>
        <w:t> </w:t>
      </w:r>
      <w:r>
        <w:rPr>
          <w:w w:val="110"/>
        </w:rPr>
        <w:t>of</w:t>
      </w:r>
      <w:r>
        <w:rPr>
          <w:spacing w:val="-9"/>
          <w:w w:val="110"/>
        </w:rPr>
        <w:t> </w:t>
      </w:r>
      <w:r>
        <w:rPr>
          <w:w w:val="110"/>
        </w:rPr>
        <w:t>Edinburgh,</w:t>
      </w:r>
      <w:r>
        <w:rPr>
          <w:spacing w:val="-8"/>
          <w:w w:val="110"/>
        </w:rPr>
        <w:t> </w:t>
      </w:r>
      <w:r>
        <w:rPr>
          <w:w w:val="110"/>
        </w:rPr>
        <w:t>2008;</w:t>
      </w:r>
      <w:r>
        <w:rPr>
          <w:spacing w:val="-7"/>
          <w:w w:val="110"/>
        </w:rPr>
        <w:t> </w:t>
      </w:r>
      <w:r>
        <w:rPr>
          <w:w w:val="110"/>
        </w:rPr>
        <w:t>University College</w:t>
      </w:r>
      <w:r>
        <w:rPr>
          <w:spacing w:val="-8"/>
          <w:w w:val="110"/>
        </w:rPr>
        <w:t> </w:t>
      </w:r>
      <w:r>
        <w:rPr>
          <w:w w:val="110"/>
        </w:rPr>
        <w:t>–</w:t>
      </w:r>
      <w:r>
        <w:rPr>
          <w:spacing w:val="-8"/>
          <w:w w:val="110"/>
        </w:rPr>
        <w:t> </w:t>
      </w:r>
      <w:r>
        <w:rPr>
          <w:w w:val="110"/>
        </w:rPr>
        <w:t>Dublin,</w:t>
      </w:r>
      <w:r>
        <w:rPr>
          <w:spacing w:val="-6"/>
          <w:w w:val="110"/>
        </w:rPr>
        <w:t> </w:t>
      </w:r>
      <w:r>
        <w:rPr>
          <w:w w:val="110"/>
        </w:rPr>
        <w:t>2008;</w:t>
      </w:r>
      <w:r>
        <w:rPr>
          <w:spacing w:val="-3"/>
          <w:w w:val="110"/>
        </w:rPr>
        <w:t> </w:t>
      </w:r>
      <w:r>
        <w:rPr>
          <w:w w:val="110"/>
        </w:rPr>
        <w:t>University</w:t>
      </w:r>
      <w:r>
        <w:rPr>
          <w:spacing w:val="-8"/>
          <w:w w:val="110"/>
        </w:rPr>
        <w:t> </w:t>
      </w:r>
      <w:r>
        <w:rPr>
          <w:w w:val="110"/>
        </w:rPr>
        <w:t>of</w:t>
      </w:r>
      <w:r>
        <w:rPr>
          <w:spacing w:val="-8"/>
          <w:w w:val="110"/>
        </w:rPr>
        <w:t> </w:t>
      </w:r>
      <w:r>
        <w:rPr>
          <w:w w:val="110"/>
        </w:rPr>
        <w:t>Guelph,</w:t>
      </w:r>
      <w:r>
        <w:rPr>
          <w:spacing w:val="-6"/>
          <w:w w:val="110"/>
        </w:rPr>
        <w:t> </w:t>
      </w:r>
      <w:r>
        <w:rPr>
          <w:w w:val="110"/>
        </w:rPr>
        <w:t>ONT,</w:t>
      </w:r>
      <w:r>
        <w:rPr>
          <w:spacing w:val="-8"/>
          <w:w w:val="110"/>
        </w:rPr>
        <w:t> </w:t>
      </w:r>
      <w:r>
        <w:rPr>
          <w:w w:val="110"/>
        </w:rPr>
        <w:t>2008;</w:t>
      </w:r>
      <w:r>
        <w:rPr>
          <w:spacing w:val="-3"/>
          <w:w w:val="110"/>
        </w:rPr>
        <w:t> </w:t>
      </w:r>
      <w:r>
        <w:rPr>
          <w:w w:val="110"/>
        </w:rPr>
        <w:t>Oregon</w:t>
      </w:r>
      <w:r>
        <w:rPr>
          <w:spacing w:val="-8"/>
          <w:w w:val="110"/>
        </w:rPr>
        <w:t> </w:t>
      </w:r>
      <w:r>
        <w:rPr>
          <w:w w:val="110"/>
        </w:rPr>
        <w:t>State</w:t>
      </w:r>
      <w:r>
        <w:rPr>
          <w:spacing w:val="-8"/>
          <w:w w:val="110"/>
        </w:rPr>
        <w:t> </w:t>
      </w:r>
      <w:r>
        <w:rPr>
          <w:w w:val="110"/>
        </w:rPr>
        <w:t>University,</w:t>
      </w:r>
      <w:r>
        <w:rPr>
          <w:spacing w:val="-6"/>
          <w:w w:val="110"/>
        </w:rPr>
        <w:t> </w:t>
      </w:r>
      <w:r>
        <w:rPr>
          <w:w w:val="110"/>
        </w:rPr>
        <w:t>OR,</w:t>
      </w:r>
      <w:r>
        <w:rPr>
          <w:spacing w:val="-8"/>
          <w:w w:val="110"/>
        </w:rPr>
        <w:t> </w:t>
      </w:r>
      <w:r>
        <w:rPr>
          <w:w w:val="110"/>
        </w:rPr>
        <w:t>2002; </w:t>
      </w:r>
      <w:r>
        <w:rPr/>
        <w:t>University of Toronto, ONT, 2001; SUNY – Buffalo, NY, 2001; University of Guelph, ONT, 2001; </w:t>
      </w:r>
      <w:r>
        <w:rPr>
          <w:spacing w:val="-2"/>
          <w:w w:val="110"/>
        </w:rPr>
        <w:t>University</w:t>
      </w:r>
      <w:r>
        <w:rPr>
          <w:spacing w:val="-8"/>
          <w:w w:val="110"/>
        </w:rPr>
        <w:t> </w:t>
      </w:r>
      <w:r>
        <w:rPr>
          <w:spacing w:val="-2"/>
          <w:w w:val="110"/>
        </w:rPr>
        <w:t>of</w:t>
      </w:r>
      <w:r>
        <w:rPr>
          <w:spacing w:val="-8"/>
          <w:w w:val="110"/>
        </w:rPr>
        <w:t> </w:t>
      </w:r>
      <w:r>
        <w:rPr>
          <w:spacing w:val="-2"/>
          <w:w w:val="110"/>
        </w:rPr>
        <w:t>Waterloo,</w:t>
      </w:r>
      <w:r>
        <w:rPr>
          <w:spacing w:val="-8"/>
          <w:w w:val="110"/>
        </w:rPr>
        <w:t> </w:t>
      </w:r>
      <w:r>
        <w:rPr>
          <w:spacing w:val="-2"/>
          <w:w w:val="110"/>
        </w:rPr>
        <w:t>ONT,</w:t>
      </w:r>
      <w:r>
        <w:rPr>
          <w:spacing w:val="-8"/>
          <w:w w:val="110"/>
        </w:rPr>
        <w:t> </w:t>
      </w:r>
      <w:r>
        <w:rPr>
          <w:spacing w:val="-2"/>
          <w:w w:val="110"/>
        </w:rPr>
        <w:t>2001;</w:t>
      </w:r>
      <w:r>
        <w:rPr>
          <w:spacing w:val="-8"/>
          <w:w w:val="110"/>
        </w:rPr>
        <w:t> </w:t>
      </w:r>
      <w:r>
        <w:rPr>
          <w:spacing w:val="-2"/>
          <w:w w:val="110"/>
        </w:rPr>
        <w:t>University</w:t>
      </w:r>
      <w:r>
        <w:rPr>
          <w:spacing w:val="-8"/>
          <w:w w:val="110"/>
        </w:rPr>
        <w:t> </w:t>
      </w:r>
      <w:r>
        <w:rPr>
          <w:spacing w:val="-2"/>
          <w:w w:val="110"/>
        </w:rPr>
        <w:t>of</w:t>
      </w:r>
      <w:r>
        <w:rPr>
          <w:spacing w:val="-8"/>
          <w:w w:val="110"/>
        </w:rPr>
        <w:t> </w:t>
      </w:r>
      <w:r>
        <w:rPr>
          <w:spacing w:val="-2"/>
          <w:w w:val="110"/>
        </w:rPr>
        <w:t>Oregon,</w:t>
      </w:r>
      <w:r>
        <w:rPr>
          <w:spacing w:val="-8"/>
          <w:w w:val="110"/>
        </w:rPr>
        <w:t> </w:t>
      </w:r>
      <w:r>
        <w:rPr>
          <w:spacing w:val="-2"/>
          <w:w w:val="110"/>
        </w:rPr>
        <w:t>OR,</w:t>
      </w:r>
      <w:r>
        <w:rPr>
          <w:spacing w:val="-8"/>
          <w:w w:val="110"/>
        </w:rPr>
        <w:t> </w:t>
      </w:r>
      <w:r>
        <w:rPr>
          <w:spacing w:val="-2"/>
          <w:w w:val="110"/>
        </w:rPr>
        <w:t>2001;</w:t>
      </w:r>
      <w:r>
        <w:rPr>
          <w:spacing w:val="-8"/>
          <w:w w:val="110"/>
        </w:rPr>
        <w:t> </w:t>
      </w:r>
      <w:r>
        <w:rPr>
          <w:spacing w:val="-2"/>
          <w:w w:val="110"/>
        </w:rPr>
        <w:t>Michigan</w:t>
      </w:r>
      <w:r>
        <w:rPr>
          <w:spacing w:val="-8"/>
          <w:w w:val="110"/>
        </w:rPr>
        <w:t> </w:t>
      </w:r>
      <w:r>
        <w:rPr>
          <w:spacing w:val="-2"/>
          <w:w w:val="110"/>
        </w:rPr>
        <w:t>State</w:t>
      </w:r>
      <w:r>
        <w:rPr>
          <w:spacing w:val="-8"/>
          <w:w w:val="110"/>
        </w:rPr>
        <w:t> </w:t>
      </w:r>
      <w:r>
        <w:rPr>
          <w:spacing w:val="-2"/>
          <w:w w:val="110"/>
        </w:rPr>
        <w:t>University, </w:t>
      </w:r>
      <w:r>
        <w:rPr>
          <w:w w:val="110"/>
        </w:rPr>
        <w:t>MI,</w:t>
      </w:r>
      <w:r>
        <w:rPr>
          <w:spacing w:val="-11"/>
          <w:w w:val="110"/>
        </w:rPr>
        <w:t> </w:t>
      </w:r>
      <w:r>
        <w:rPr>
          <w:w w:val="110"/>
        </w:rPr>
        <w:t>2001;</w:t>
      </w:r>
      <w:r>
        <w:rPr>
          <w:spacing w:val="-6"/>
          <w:w w:val="110"/>
        </w:rPr>
        <w:t> </w:t>
      </w:r>
      <w:r>
        <w:rPr>
          <w:w w:val="110"/>
        </w:rPr>
        <w:t>Miami</w:t>
      </w:r>
      <w:r>
        <w:rPr>
          <w:spacing w:val="-11"/>
          <w:w w:val="110"/>
        </w:rPr>
        <w:t> </w:t>
      </w:r>
      <w:r>
        <w:rPr>
          <w:w w:val="110"/>
        </w:rPr>
        <w:t>University,</w:t>
      </w:r>
      <w:r>
        <w:rPr>
          <w:spacing w:val="-9"/>
          <w:w w:val="110"/>
        </w:rPr>
        <w:t> </w:t>
      </w:r>
      <w:r>
        <w:rPr>
          <w:w w:val="110"/>
        </w:rPr>
        <w:t>OH,</w:t>
      </w:r>
      <w:r>
        <w:rPr>
          <w:spacing w:val="-11"/>
          <w:w w:val="110"/>
        </w:rPr>
        <w:t> </w:t>
      </w:r>
      <w:r>
        <w:rPr>
          <w:w w:val="110"/>
        </w:rPr>
        <w:t>2000;</w:t>
      </w:r>
      <w:r>
        <w:rPr>
          <w:spacing w:val="-6"/>
          <w:w w:val="110"/>
        </w:rPr>
        <w:t> </w:t>
      </w:r>
      <w:r>
        <w:rPr>
          <w:w w:val="110"/>
        </w:rPr>
        <w:t>Baylor</w:t>
      </w:r>
      <w:r>
        <w:rPr>
          <w:spacing w:val="-11"/>
          <w:w w:val="110"/>
        </w:rPr>
        <w:t> </w:t>
      </w:r>
      <w:r>
        <w:rPr>
          <w:w w:val="110"/>
        </w:rPr>
        <w:t>University,</w:t>
      </w:r>
      <w:r>
        <w:rPr>
          <w:spacing w:val="-8"/>
          <w:w w:val="110"/>
        </w:rPr>
        <w:t> </w:t>
      </w:r>
      <w:r>
        <w:rPr>
          <w:w w:val="110"/>
        </w:rPr>
        <w:t>TX,</w:t>
      </w:r>
      <w:r>
        <w:rPr>
          <w:spacing w:val="-11"/>
          <w:w w:val="110"/>
        </w:rPr>
        <w:t> </w:t>
      </w:r>
      <w:r>
        <w:rPr>
          <w:w w:val="110"/>
        </w:rPr>
        <w:t>2000;</w:t>
      </w:r>
      <w:r>
        <w:rPr>
          <w:spacing w:val="-6"/>
          <w:w w:val="110"/>
        </w:rPr>
        <w:t> </w:t>
      </w:r>
      <w:r>
        <w:rPr>
          <w:w w:val="110"/>
        </w:rPr>
        <w:t>Simon</w:t>
      </w:r>
      <w:r>
        <w:rPr>
          <w:spacing w:val="-11"/>
          <w:w w:val="110"/>
        </w:rPr>
        <w:t> </w:t>
      </w:r>
      <w:r>
        <w:rPr>
          <w:w w:val="110"/>
        </w:rPr>
        <w:t>Fraser</w:t>
      </w:r>
      <w:r>
        <w:rPr>
          <w:spacing w:val="-11"/>
          <w:w w:val="110"/>
        </w:rPr>
        <w:t> </w:t>
      </w:r>
      <w:r>
        <w:rPr>
          <w:w w:val="110"/>
        </w:rPr>
        <w:t>University, BC,</w:t>
      </w:r>
      <w:r>
        <w:rPr>
          <w:spacing w:val="-8"/>
          <w:w w:val="110"/>
        </w:rPr>
        <w:t> </w:t>
      </w:r>
      <w:r>
        <w:rPr>
          <w:w w:val="110"/>
        </w:rPr>
        <w:t>2000;</w:t>
      </w:r>
      <w:r>
        <w:rPr>
          <w:w w:val="110"/>
        </w:rPr>
        <w:t> University</w:t>
      </w:r>
      <w:r>
        <w:rPr>
          <w:spacing w:val="-8"/>
          <w:w w:val="110"/>
        </w:rPr>
        <w:t> </w:t>
      </w:r>
      <w:r>
        <w:rPr>
          <w:w w:val="110"/>
        </w:rPr>
        <w:t>of</w:t>
      </w:r>
      <w:r>
        <w:rPr>
          <w:spacing w:val="-8"/>
          <w:w w:val="110"/>
        </w:rPr>
        <w:t> </w:t>
      </w:r>
      <w:r>
        <w:rPr>
          <w:w w:val="110"/>
        </w:rPr>
        <w:t>Victoria,</w:t>
      </w:r>
      <w:r>
        <w:rPr>
          <w:spacing w:val="-3"/>
          <w:w w:val="110"/>
        </w:rPr>
        <w:t> </w:t>
      </w:r>
      <w:r>
        <w:rPr>
          <w:w w:val="110"/>
        </w:rPr>
        <w:t>BC,</w:t>
      </w:r>
      <w:r>
        <w:rPr>
          <w:spacing w:val="-8"/>
          <w:w w:val="110"/>
        </w:rPr>
        <w:t> </w:t>
      </w:r>
      <w:r>
        <w:rPr>
          <w:w w:val="110"/>
        </w:rPr>
        <w:t>2000;</w:t>
      </w:r>
      <w:r>
        <w:rPr>
          <w:w w:val="110"/>
        </w:rPr>
        <w:t> University</w:t>
      </w:r>
      <w:r>
        <w:rPr>
          <w:spacing w:val="-7"/>
          <w:w w:val="110"/>
        </w:rPr>
        <w:t> </w:t>
      </w:r>
      <w:r>
        <w:rPr>
          <w:w w:val="110"/>
        </w:rPr>
        <w:t>of</w:t>
      </w:r>
      <w:r>
        <w:rPr>
          <w:spacing w:val="-8"/>
          <w:w w:val="110"/>
        </w:rPr>
        <w:t> </w:t>
      </w:r>
      <w:r>
        <w:rPr>
          <w:w w:val="110"/>
        </w:rPr>
        <w:t>West</w:t>
      </w:r>
      <w:r>
        <w:rPr>
          <w:spacing w:val="-8"/>
          <w:w w:val="110"/>
        </w:rPr>
        <w:t> </w:t>
      </w:r>
      <w:r>
        <w:rPr>
          <w:w w:val="110"/>
        </w:rPr>
        <w:t>Virginia,</w:t>
      </w:r>
      <w:r>
        <w:rPr>
          <w:spacing w:val="-3"/>
          <w:w w:val="110"/>
        </w:rPr>
        <w:t> </w:t>
      </w:r>
      <w:r>
        <w:rPr>
          <w:w w:val="110"/>
        </w:rPr>
        <w:t>WV,</w:t>
      </w:r>
      <w:r>
        <w:rPr>
          <w:spacing w:val="-8"/>
          <w:w w:val="110"/>
        </w:rPr>
        <w:t> </w:t>
      </w:r>
      <w:r>
        <w:rPr>
          <w:w w:val="110"/>
        </w:rPr>
        <w:t>2000;</w:t>
      </w:r>
      <w:r>
        <w:rPr>
          <w:w w:val="110"/>
        </w:rPr>
        <w:t> École</w:t>
      </w:r>
      <w:r>
        <w:rPr>
          <w:spacing w:val="-8"/>
          <w:w w:val="110"/>
        </w:rPr>
        <w:t> </w:t>
      </w:r>
      <w:r>
        <w:rPr>
          <w:w w:val="110"/>
        </w:rPr>
        <w:t>des Hautes Études Commerciales de Montréal, QUE, 1999.</w:t>
      </w:r>
    </w:p>
    <w:p>
      <w:pPr>
        <w:pStyle w:val="BodyText"/>
        <w:spacing w:before="37"/>
        <w:ind w:left="0"/>
      </w:pPr>
    </w:p>
    <w:p>
      <w:pPr>
        <w:spacing w:before="0"/>
        <w:ind w:left="720" w:right="0" w:firstLine="0"/>
        <w:jc w:val="both"/>
        <w:rPr>
          <w:i/>
          <w:sz w:val="20"/>
        </w:rPr>
      </w:pPr>
      <w:r>
        <w:rPr>
          <w:i/>
          <w:spacing w:val="-2"/>
          <w:w w:val="110"/>
          <w:sz w:val="20"/>
        </w:rPr>
        <w:t>Other</w:t>
      </w:r>
      <w:r>
        <w:rPr>
          <w:i/>
          <w:spacing w:val="-5"/>
          <w:w w:val="110"/>
          <w:sz w:val="20"/>
        </w:rPr>
        <w:t> </w:t>
      </w:r>
      <w:r>
        <w:rPr>
          <w:i/>
          <w:spacing w:val="-2"/>
          <w:w w:val="110"/>
          <w:sz w:val="20"/>
        </w:rPr>
        <w:t>Invitations</w:t>
      </w:r>
    </w:p>
    <w:p>
      <w:pPr>
        <w:pStyle w:val="BodyText"/>
        <w:spacing w:line="283" w:lineRule="auto" w:before="41"/>
        <w:ind w:right="357"/>
        <w:jc w:val="both"/>
      </w:pPr>
      <w:r>
        <w:rPr>
          <w:w w:val="110"/>
        </w:rPr>
        <w:t>U.S.</w:t>
      </w:r>
      <w:r>
        <w:rPr>
          <w:spacing w:val="-8"/>
          <w:w w:val="110"/>
        </w:rPr>
        <w:t> </w:t>
      </w:r>
      <w:r>
        <w:rPr>
          <w:w w:val="110"/>
        </w:rPr>
        <w:t>Federal</w:t>
      </w:r>
      <w:r>
        <w:rPr>
          <w:spacing w:val="-8"/>
          <w:w w:val="110"/>
        </w:rPr>
        <w:t> </w:t>
      </w:r>
      <w:r>
        <w:rPr>
          <w:w w:val="110"/>
        </w:rPr>
        <w:t>Trade</w:t>
      </w:r>
      <w:r>
        <w:rPr>
          <w:spacing w:val="-8"/>
          <w:w w:val="110"/>
        </w:rPr>
        <w:t> </w:t>
      </w:r>
      <w:r>
        <w:rPr>
          <w:w w:val="110"/>
        </w:rPr>
        <w:t>Commission,</w:t>
      </w:r>
      <w:r>
        <w:rPr>
          <w:spacing w:val="-8"/>
          <w:w w:val="110"/>
        </w:rPr>
        <w:t> </w:t>
      </w:r>
      <w:r>
        <w:rPr>
          <w:w w:val="110"/>
        </w:rPr>
        <w:t>9</w:t>
      </w:r>
      <w:r>
        <w:rPr>
          <w:spacing w:val="-8"/>
          <w:w w:val="110"/>
        </w:rPr>
        <w:t> </w:t>
      </w:r>
      <w:r>
        <w:rPr>
          <w:w w:val="110"/>
        </w:rPr>
        <w:t>May</w:t>
      </w:r>
      <w:r>
        <w:rPr>
          <w:spacing w:val="-8"/>
          <w:w w:val="110"/>
        </w:rPr>
        <w:t> </w:t>
      </w:r>
      <w:r>
        <w:rPr>
          <w:w w:val="110"/>
        </w:rPr>
        <w:t>2002. Public</w:t>
      </w:r>
      <w:r>
        <w:rPr>
          <w:spacing w:val="-8"/>
          <w:w w:val="110"/>
        </w:rPr>
        <w:t> </w:t>
      </w:r>
      <w:r>
        <w:rPr>
          <w:w w:val="110"/>
        </w:rPr>
        <w:t>Conference: Factors</w:t>
      </w:r>
      <w:r>
        <w:rPr>
          <w:spacing w:val="-8"/>
          <w:w w:val="110"/>
        </w:rPr>
        <w:t> </w:t>
      </w:r>
      <w:r>
        <w:rPr>
          <w:w w:val="110"/>
        </w:rPr>
        <w:t>That</w:t>
      </w:r>
      <w:r>
        <w:rPr>
          <w:spacing w:val="-8"/>
          <w:w w:val="110"/>
        </w:rPr>
        <w:t> </w:t>
      </w:r>
      <w:r>
        <w:rPr>
          <w:w w:val="110"/>
        </w:rPr>
        <w:t>Affect</w:t>
      </w:r>
      <w:r>
        <w:rPr>
          <w:spacing w:val="-9"/>
          <w:w w:val="110"/>
        </w:rPr>
        <w:t> </w:t>
      </w:r>
      <w:r>
        <w:rPr>
          <w:w w:val="110"/>
        </w:rPr>
        <w:t>Prices</w:t>
      </w:r>
      <w:r>
        <w:rPr>
          <w:spacing w:val="-8"/>
          <w:w w:val="110"/>
        </w:rPr>
        <w:t> </w:t>
      </w:r>
      <w:r>
        <w:rPr>
          <w:w w:val="110"/>
        </w:rPr>
        <w:t>of Refined Petroleum Products – “The Link Between Seller Density, Price Elasticity, and Market </w:t>
      </w:r>
      <w:r>
        <w:rPr>
          <w:w w:val="115"/>
        </w:rPr>
        <w:t>Prices</w:t>
      </w:r>
      <w:r>
        <w:rPr>
          <w:spacing w:val="-4"/>
          <w:w w:val="115"/>
        </w:rPr>
        <w:t> </w:t>
      </w:r>
      <w:r>
        <w:rPr>
          <w:w w:val="115"/>
        </w:rPr>
        <w:t>in</w:t>
      </w:r>
      <w:r>
        <w:rPr>
          <w:spacing w:val="-5"/>
          <w:w w:val="115"/>
        </w:rPr>
        <w:t> </w:t>
      </w:r>
      <w:r>
        <w:rPr>
          <w:w w:val="115"/>
        </w:rPr>
        <w:t>Retail</w:t>
      </w:r>
      <w:r>
        <w:rPr>
          <w:spacing w:val="-4"/>
          <w:w w:val="115"/>
        </w:rPr>
        <w:t> </w:t>
      </w:r>
      <w:r>
        <w:rPr>
          <w:w w:val="115"/>
        </w:rPr>
        <w:t>Gasoline</w:t>
      </w:r>
      <w:r>
        <w:rPr>
          <w:spacing w:val="-4"/>
          <w:w w:val="115"/>
        </w:rPr>
        <w:t> </w:t>
      </w:r>
      <w:r>
        <w:rPr>
          <w:w w:val="115"/>
        </w:rPr>
        <w:t>Markets.”</w:t>
      </w:r>
    </w:p>
    <w:p>
      <w:pPr>
        <w:pStyle w:val="BodyText"/>
        <w:spacing w:before="98"/>
        <w:ind w:left="0"/>
      </w:pPr>
    </w:p>
    <w:p>
      <w:pPr>
        <w:pStyle w:val="BodyText"/>
        <w:ind w:left="5"/>
      </w:pPr>
      <w:r>
        <w:rPr>
          <w:smallCaps/>
          <w:spacing w:val="4"/>
        </w:rPr>
        <w:t>Other</w:t>
      </w:r>
      <w:r>
        <w:rPr>
          <w:smallCaps/>
          <w:spacing w:val="63"/>
        </w:rPr>
        <w:t> </w:t>
      </w:r>
      <w:r>
        <w:rPr>
          <w:smallCaps/>
          <w:spacing w:val="4"/>
        </w:rPr>
        <w:t>Professional</w:t>
      </w:r>
      <w:r>
        <w:rPr>
          <w:smallCaps/>
          <w:spacing w:val="64"/>
        </w:rPr>
        <w:t> </w:t>
      </w:r>
      <w:r>
        <w:rPr>
          <w:smallCaps/>
          <w:spacing w:val="-2"/>
        </w:rPr>
        <w:t>Experience</w:t>
      </w:r>
    </w:p>
    <w:p>
      <w:pPr>
        <w:pStyle w:val="BodyText"/>
        <w:spacing w:before="96"/>
        <w:ind w:left="0"/>
        <w:rPr>
          <w:sz w:val="16"/>
        </w:rPr>
      </w:pPr>
    </w:p>
    <w:p>
      <w:pPr>
        <w:spacing w:before="0"/>
        <w:ind w:left="720" w:right="0" w:firstLine="0"/>
        <w:jc w:val="left"/>
        <w:rPr>
          <w:i/>
          <w:sz w:val="20"/>
        </w:rPr>
      </w:pPr>
      <w:r>
        <w:rPr>
          <w:i/>
          <w:spacing w:val="-2"/>
          <w:w w:val="105"/>
          <w:sz w:val="20"/>
        </w:rPr>
        <w:t>Referee</w:t>
      </w:r>
    </w:p>
    <w:p>
      <w:pPr>
        <w:spacing w:line="283" w:lineRule="auto" w:before="41"/>
        <w:ind w:left="964" w:right="357" w:firstLine="0"/>
        <w:jc w:val="both"/>
        <w:rPr>
          <w:sz w:val="20"/>
        </w:rPr>
      </w:pPr>
      <w:r>
        <w:rPr>
          <w:i/>
          <w:w w:val="110"/>
          <w:sz w:val="20"/>
        </w:rPr>
        <w:t>American</w:t>
      </w:r>
      <w:r>
        <w:rPr>
          <w:i/>
          <w:spacing w:val="-13"/>
          <w:w w:val="110"/>
          <w:sz w:val="20"/>
        </w:rPr>
        <w:t> </w:t>
      </w:r>
      <w:r>
        <w:rPr>
          <w:i/>
          <w:w w:val="110"/>
          <w:sz w:val="20"/>
        </w:rPr>
        <w:t>Economic</w:t>
      </w:r>
      <w:r>
        <w:rPr>
          <w:i/>
          <w:spacing w:val="-13"/>
          <w:w w:val="110"/>
          <w:sz w:val="20"/>
        </w:rPr>
        <w:t> </w:t>
      </w:r>
      <w:r>
        <w:rPr>
          <w:i/>
          <w:w w:val="110"/>
          <w:sz w:val="20"/>
        </w:rPr>
        <w:t>Review,</w:t>
      </w:r>
      <w:r>
        <w:rPr>
          <w:i/>
          <w:spacing w:val="-12"/>
          <w:w w:val="110"/>
          <w:sz w:val="20"/>
        </w:rPr>
        <w:t> </w:t>
      </w:r>
      <w:r>
        <w:rPr>
          <w:i/>
          <w:w w:val="110"/>
          <w:sz w:val="20"/>
        </w:rPr>
        <w:t>American</w:t>
      </w:r>
      <w:r>
        <w:rPr>
          <w:i/>
          <w:spacing w:val="-13"/>
          <w:w w:val="110"/>
          <w:sz w:val="20"/>
        </w:rPr>
        <w:t> </w:t>
      </w:r>
      <w:r>
        <w:rPr>
          <w:i/>
          <w:w w:val="110"/>
          <w:sz w:val="20"/>
        </w:rPr>
        <w:t>Economic</w:t>
      </w:r>
      <w:r>
        <w:rPr>
          <w:i/>
          <w:spacing w:val="-13"/>
          <w:w w:val="110"/>
          <w:sz w:val="20"/>
        </w:rPr>
        <w:t> </w:t>
      </w:r>
      <w:r>
        <w:rPr>
          <w:i/>
          <w:w w:val="110"/>
          <w:sz w:val="20"/>
        </w:rPr>
        <w:t>Journal</w:t>
      </w:r>
      <w:r>
        <w:rPr>
          <w:i/>
          <w:spacing w:val="-13"/>
          <w:w w:val="110"/>
          <w:sz w:val="20"/>
        </w:rPr>
        <w:t> </w:t>
      </w:r>
      <w:r>
        <w:rPr>
          <w:i/>
          <w:w w:val="110"/>
          <w:sz w:val="20"/>
        </w:rPr>
        <w:t>–</w:t>
      </w:r>
      <w:r>
        <w:rPr>
          <w:i/>
          <w:spacing w:val="-13"/>
          <w:w w:val="110"/>
          <w:sz w:val="20"/>
        </w:rPr>
        <w:t> </w:t>
      </w:r>
      <w:r>
        <w:rPr>
          <w:i/>
          <w:w w:val="110"/>
          <w:sz w:val="20"/>
        </w:rPr>
        <w:t>Applied</w:t>
      </w:r>
      <w:r>
        <w:rPr>
          <w:i/>
          <w:spacing w:val="-13"/>
          <w:w w:val="110"/>
          <w:sz w:val="20"/>
        </w:rPr>
        <w:t> </w:t>
      </w:r>
      <w:r>
        <w:rPr>
          <w:i/>
          <w:w w:val="110"/>
          <w:sz w:val="20"/>
        </w:rPr>
        <w:t>Economics,</w:t>
      </w:r>
      <w:r>
        <w:rPr>
          <w:i/>
          <w:spacing w:val="-12"/>
          <w:w w:val="110"/>
          <w:sz w:val="20"/>
        </w:rPr>
        <w:t> </w:t>
      </w:r>
      <w:r>
        <w:rPr>
          <w:i/>
          <w:w w:val="110"/>
          <w:sz w:val="20"/>
        </w:rPr>
        <w:t>American</w:t>
      </w:r>
      <w:r>
        <w:rPr>
          <w:i/>
          <w:spacing w:val="-13"/>
          <w:w w:val="110"/>
          <w:sz w:val="20"/>
        </w:rPr>
        <w:t> </w:t>
      </w:r>
      <w:r>
        <w:rPr>
          <w:i/>
          <w:w w:val="110"/>
          <w:sz w:val="20"/>
        </w:rPr>
        <w:t>Eco- </w:t>
      </w:r>
      <w:r>
        <w:rPr>
          <w:i/>
          <w:sz w:val="20"/>
        </w:rPr>
        <w:t>nomic Journal –Economic Policy, Australian Economic Papers, Contemporary Economic Policy, </w:t>
      </w:r>
      <w:r>
        <w:rPr>
          <w:i/>
          <w:w w:val="110"/>
          <w:sz w:val="20"/>
        </w:rPr>
        <w:t>Economics of Education Review, Economica, Economic Inquiry, The Economic Journal, Eco- nomic</w:t>
      </w:r>
      <w:r>
        <w:rPr>
          <w:i/>
          <w:spacing w:val="-14"/>
          <w:w w:val="110"/>
          <w:sz w:val="20"/>
        </w:rPr>
        <w:t> </w:t>
      </w:r>
      <w:r>
        <w:rPr>
          <w:i/>
          <w:w w:val="110"/>
          <w:sz w:val="20"/>
        </w:rPr>
        <w:t>Theory,</w:t>
      </w:r>
      <w:r>
        <w:rPr>
          <w:i/>
          <w:spacing w:val="-14"/>
          <w:w w:val="110"/>
          <w:sz w:val="20"/>
        </w:rPr>
        <w:t> </w:t>
      </w:r>
      <w:r>
        <w:rPr>
          <w:i/>
          <w:w w:val="110"/>
          <w:sz w:val="20"/>
        </w:rPr>
        <w:t>Industrial</w:t>
      </w:r>
      <w:r>
        <w:rPr>
          <w:i/>
          <w:spacing w:val="-14"/>
          <w:w w:val="110"/>
          <w:sz w:val="20"/>
        </w:rPr>
        <w:t> </w:t>
      </w:r>
      <w:r>
        <w:rPr>
          <w:i/>
          <w:w w:val="110"/>
          <w:sz w:val="20"/>
        </w:rPr>
        <w:t>&amp;</w:t>
      </w:r>
      <w:r>
        <w:rPr>
          <w:i/>
          <w:spacing w:val="-13"/>
          <w:w w:val="110"/>
          <w:sz w:val="20"/>
        </w:rPr>
        <w:t> </w:t>
      </w:r>
      <w:r>
        <w:rPr>
          <w:i/>
          <w:w w:val="110"/>
          <w:sz w:val="20"/>
        </w:rPr>
        <w:t>Labor</w:t>
      </w:r>
      <w:r>
        <w:rPr>
          <w:i/>
          <w:spacing w:val="-14"/>
          <w:w w:val="110"/>
          <w:sz w:val="20"/>
        </w:rPr>
        <w:t> </w:t>
      </w:r>
      <w:r>
        <w:rPr>
          <w:i/>
          <w:w w:val="110"/>
          <w:sz w:val="20"/>
        </w:rPr>
        <w:t>Relations</w:t>
      </w:r>
      <w:r>
        <w:rPr>
          <w:i/>
          <w:spacing w:val="-14"/>
          <w:w w:val="110"/>
          <w:sz w:val="20"/>
        </w:rPr>
        <w:t> </w:t>
      </w:r>
      <w:r>
        <w:rPr>
          <w:i/>
          <w:w w:val="110"/>
          <w:sz w:val="20"/>
        </w:rPr>
        <w:t>Review,</w:t>
      </w:r>
      <w:r>
        <w:rPr>
          <w:i/>
          <w:spacing w:val="-14"/>
          <w:w w:val="110"/>
          <w:sz w:val="20"/>
        </w:rPr>
        <w:t> </w:t>
      </w:r>
      <w:r>
        <w:rPr>
          <w:i/>
          <w:w w:val="110"/>
          <w:sz w:val="20"/>
        </w:rPr>
        <w:t>International</w:t>
      </w:r>
      <w:r>
        <w:rPr>
          <w:i/>
          <w:spacing w:val="-13"/>
          <w:w w:val="110"/>
          <w:sz w:val="20"/>
        </w:rPr>
        <w:t> </w:t>
      </w:r>
      <w:r>
        <w:rPr>
          <w:i/>
          <w:w w:val="110"/>
          <w:sz w:val="20"/>
        </w:rPr>
        <w:t>Journal</w:t>
      </w:r>
      <w:r>
        <w:rPr>
          <w:i/>
          <w:spacing w:val="-14"/>
          <w:w w:val="110"/>
          <w:sz w:val="20"/>
        </w:rPr>
        <w:t> </w:t>
      </w:r>
      <w:r>
        <w:rPr>
          <w:i/>
          <w:w w:val="110"/>
          <w:sz w:val="20"/>
        </w:rPr>
        <w:t>of</w:t>
      </w:r>
      <w:r>
        <w:rPr>
          <w:i/>
          <w:spacing w:val="-14"/>
          <w:w w:val="110"/>
          <w:sz w:val="20"/>
        </w:rPr>
        <w:t> </w:t>
      </w:r>
      <w:r>
        <w:rPr>
          <w:i/>
          <w:w w:val="110"/>
          <w:sz w:val="20"/>
        </w:rPr>
        <w:t>Industrial</w:t>
      </w:r>
      <w:r>
        <w:rPr>
          <w:i/>
          <w:spacing w:val="-14"/>
          <w:w w:val="110"/>
          <w:sz w:val="20"/>
        </w:rPr>
        <w:t> </w:t>
      </w:r>
      <w:r>
        <w:rPr>
          <w:i/>
          <w:w w:val="110"/>
          <w:sz w:val="20"/>
        </w:rPr>
        <w:t>Organi- zation,</w:t>
      </w:r>
      <w:r>
        <w:rPr>
          <w:i/>
          <w:spacing w:val="-12"/>
          <w:w w:val="110"/>
          <w:sz w:val="20"/>
        </w:rPr>
        <w:t> </w:t>
      </w:r>
      <w:r>
        <w:rPr>
          <w:i/>
          <w:w w:val="110"/>
          <w:sz w:val="20"/>
        </w:rPr>
        <w:t>Journal</w:t>
      </w:r>
      <w:r>
        <w:rPr>
          <w:i/>
          <w:spacing w:val="-13"/>
          <w:w w:val="110"/>
          <w:sz w:val="20"/>
        </w:rPr>
        <w:t> </w:t>
      </w:r>
      <w:r>
        <w:rPr>
          <w:i/>
          <w:w w:val="110"/>
          <w:sz w:val="20"/>
        </w:rPr>
        <w:t>of</w:t>
      </w:r>
      <w:r>
        <w:rPr>
          <w:i/>
          <w:spacing w:val="-13"/>
          <w:w w:val="110"/>
          <w:sz w:val="20"/>
        </w:rPr>
        <w:t> </w:t>
      </w:r>
      <w:r>
        <w:rPr>
          <w:i/>
          <w:w w:val="110"/>
          <w:sz w:val="20"/>
        </w:rPr>
        <w:t>Economic</w:t>
      </w:r>
      <w:r>
        <w:rPr>
          <w:i/>
          <w:spacing w:val="-13"/>
          <w:w w:val="110"/>
          <w:sz w:val="20"/>
        </w:rPr>
        <w:t> </w:t>
      </w:r>
      <w:r>
        <w:rPr>
          <w:i/>
          <w:w w:val="110"/>
          <w:sz w:val="20"/>
        </w:rPr>
        <w:t>Psychology,</w:t>
      </w:r>
      <w:r>
        <w:rPr>
          <w:i/>
          <w:spacing w:val="-13"/>
          <w:w w:val="110"/>
          <w:sz w:val="20"/>
        </w:rPr>
        <w:t> </w:t>
      </w:r>
      <w:r>
        <w:rPr>
          <w:i/>
          <w:w w:val="110"/>
          <w:sz w:val="20"/>
        </w:rPr>
        <w:t>Journal</w:t>
      </w:r>
      <w:r>
        <w:rPr>
          <w:i/>
          <w:spacing w:val="-13"/>
          <w:w w:val="110"/>
          <w:sz w:val="20"/>
        </w:rPr>
        <w:t> </w:t>
      </w:r>
      <w:r>
        <w:rPr>
          <w:i/>
          <w:w w:val="110"/>
          <w:sz w:val="20"/>
        </w:rPr>
        <w:t>of</w:t>
      </w:r>
      <w:r>
        <w:rPr>
          <w:i/>
          <w:spacing w:val="-13"/>
          <w:w w:val="110"/>
          <w:sz w:val="20"/>
        </w:rPr>
        <w:t> </w:t>
      </w:r>
      <w:r>
        <w:rPr>
          <w:i/>
          <w:w w:val="110"/>
          <w:sz w:val="20"/>
        </w:rPr>
        <w:t>International</w:t>
      </w:r>
      <w:r>
        <w:rPr>
          <w:i/>
          <w:spacing w:val="-13"/>
          <w:w w:val="110"/>
          <w:sz w:val="20"/>
        </w:rPr>
        <w:t> </w:t>
      </w:r>
      <w:r>
        <w:rPr>
          <w:i/>
          <w:w w:val="110"/>
          <w:sz w:val="20"/>
        </w:rPr>
        <w:t>Economics,</w:t>
      </w:r>
      <w:r>
        <w:rPr>
          <w:i/>
          <w:spacing w:val="-13"/>
          <w:w w:val="110"/>
          <w:sz w:val="20"/>
        </w:rPr>
        <w:t> </w:t>
      </w:r>
      <w:r>
        <w:rPr>
          <w:i/>
          <w:w w:val="110"/>
          <w:sz w:val="20"/>
        </w:rPr>
        <w:t>Journal</w:t>
      </w:r>
      <w:r>
        <w:rPr>
          <w:i/>
          <w:spacing w:val="-13"/>
          <w:w w:val="110"/>
          <w:sz w:val="20"/>
        </w:rPr>
        <w:t> </w:t>
      </w:r>
      <w:r>
        <w:rPr>
          <w:i/>
          <w:w w:val="110"/>
          <w:sz w:val="20"/>
        </w:rPr>
        <w:t>of</w:t>
      </w:r>
      <w:r>
        <w:rPr>
          <w:i/>
          <w:spacing w:val="-13"/>
          <w:w w:val="110"/>
          <w:sz w:val="20"/>
        </w:rPr>
        <w:t> </w:t>
      </w:r>
      <w:r>
        <w:rPr>
          <w:i/>
          <w:w w:val="110"/>
          <w:sz w:val="20"/>
        </w:rPr>
        <w:t>Health Economics,</w:t>
      </w:r>
      <w:r>
        <w:rPr>
          <w:i/>
          <w:w w:val="110"/>
          <w:sz w:val="20"/>
        </w:rPr>
        <w:t> Journal of Human Resources,</w:t>
      </w:r>
      <w:r>
        <w:rPr>
          <w:i/>
          <w:w w:val="110"/>
          <w:sz w:val="20"/>
        </w:rPr>
        <w:t> Journal of Labor Economics,</w:t>
      </w:r>
      <w:r>
        <w:rPr>
          <w:i/>
          <w:w w:val="110"/>
          <w:sz w:val="20"/>
        </w:rPr>
        <w:t> Journal of Labor Re- search, Journal of Policy Analysis and Management, Journal of Political Economy, Journal of Population Economics, Journal of Public Economics, National Tax Journal, Regional Science and Urban Economics, Research on Economic Inequality, Review of Industrial Organization, Southern Economic Journal</w:t>
      </w:r>
      <w:r>
        <w:rPr>
          <w:w w:val="110"/>
          <w:sz w:val="20"/>
        </w:rPr>
        <w:t>.</w:t>
      </w:r>
    </w:p>
    <w:p>
      <w:pPr>
        <w:pStyle w:val="BodyText"/>
        <w:spacing w:before="37"/>
        <w:ind w:left="0"/>
      </w:pPr>
    </w:p>
    <w:p>
      <w:pPr>
        <w:spacing w:before="0"/>
        <w:ind w:left="720" w:right="0" w:firstLine="0"/>
        <w:jc w:val="left"/>
        <w:rPr>
          <w:i/>
          <w:sz w:val="20"/>
        </w:rPr>
      </w:pPr>
      <w:r>
        <w:rPr>
          <w:i/>
          <w:spacing w:val="-2"/>
          <w:w w:val="110"/>
          <w:sz w:val="20"/>
        </w:rPr>
        <w:t>Reviewer</w:t>
      </w:r>
    </w:p>
    <w:p>
      <w:pPr>
        <w:pStyle w:val="BodyText"/>
        <w:spacing w:line="283" w:lineRule="auto" w:before="41"/>
        <w:ind w:right="350"/>
      </w:pPr>
      <w:r>
        <w:rPr>
          <w:w w:val="115"/>
        </w:rPr>
        <w:t>U.S.</w:t>
      </w:r>
      <w:r>
        <w:rPr>
          <w:spacing w:val="-15"/>
          <w:w w:val="115"/>
        </w:rPr>
        <w:t> </w:t>
      </w:r>
      <w:r>
        <w:rPr>
          <w:w w:val="115"/>
        </w:rPr>
        <w:t>Department</w:t>
      </w:r>
      <w:r>
        <w:rPr>
          <w:spacing w:val="-14"/>
          <w:w w:val="115"/>
        </w:rPr>
        <w:t> </w:t>
      </w:r>
      <w:r>
        <w:rPr>
          <w:w w:val="115"/>
        </w:rPr>
        <w:t>of</w:t>
      </w:r>
      <w:r>
        <w:rPr>
          <w:spacing w:val="-15"/>
          <w:w w:val="115"/>
        </w:rPr>
        <w:t> </w:t>
      </w:r>
      <w:r>
        <w:rPr>
          <w:w w:val="115"/>
        </w:rPr>
        <w:t>Education’s</w:t>
      </w:r>
      <w:r>
        <w:rPr>
          <w:spacing w:val="-14"/>
          <w:w w:val="115"/>
        </w:rPr>
        <w:t> </w:t>
      </w:r>
      <w:r>
        <w:rPr>
          <w:w w:val="115"/>
        </w:rPr>
        <w:t>Institute</w:t>
      </w:r>
      <w:r>
        <w:rPr>
          <w:spacing w:val="-14"/>
          <w:w w:val="115"/>
        </w:rPr>
        <w:t> </w:t>
      </w:r>
      <w:r>
        <w:rPr>
          <w:w w:val="115"/>
        </w:rPr>
        <w:t>of</w:t>
      </w:r>
      <w:r>
        <w:rPr>
          <w:spacing w:val="-15"/>
          <w:w w:val="115"/>
        </w:rPr>
        <w:t> </w:t>
      </w:r>
      <w:r>
        <w:rPr>
          <w:w w:val="115"/>
        </w:rPr>
        <w:t>Education</w:t>
      </w:r>
      <w:r>
        <w:rPr>
          <w:spacing w:val="-14"/>
          <w:w w:val="115"/>
        </w:rPr>
        <w:t> </w:t>
      </w:r>
      <w:r>
        <w:rPr>
          <w:w w:val="115"/>
        </w:rPr>
        <w:t>Sciences;</w:t>
      </w:r>
      <w:r>
        <w:rPr>
          <w:spacing w:val="-14"/>
          <w:w w:val="115"/>
        </w:rPr>
        <w:t> </w:t>
      </w:r>
      <w:r>
        <w:rPr>
          <w:w w:val="115"/>
        </w:rPr>
        <w:t>expert</w:t>
      </w:r>
      <w:r>
        <w:rPr>
          <w:spacing w:val="-15"/>
          <w:w w:val="115"/>
        </w:rPr>
        <w:t> </w:t>
      </w:r>
      <w:r>
        <w:rPr>
          <w:w w:val="115"/>
        </w:rPr>
        <w:t>panelist</w:t>
      </w:r>
      <w:r>
        <w:rPr>
          <w:spacing w:val="-14"/>
          <w:w w:val="115"/>
        </w:rPr>
        <w:t> </w:t>
      </w:r>
      <w:r>
        <w:rPr>
          <w:w w:val="115"/>
        </w:rPr>
        <w:t>for</w:t>
      </w:r>
      <w:r>
        <w:rPr>
          <w:spacing w:val="-15"/>
          <w:w w:val="115"/>
        </w:rPr>
        <w:t> </w:t>
      </w:r>
      <w:r>
        <w:rPr>
          <w:w w:val="115"/>
        </w:rPr>
        <w:t>the</w:t>
      </w:r>
      <w:r>
        <w:rPr>
          <w:spacing w:val="-14"/>
          <w:w w:val="115"/>
        </w:rPr>
        <w:t> </w:t>
      </w:r>
      <w:r>
        <w:rPr>
          <w:w w:val="115"/>
        </w:rPr>
        <w:t>What </w:t>
      </w:r>
      <w:r>
        <w:rPr>
          <w:spacing w:val="-2"/>
          <w:w w:val="115"/>
        </w:rPr>
        <w:t>Works Clearinghouse (WWC) Regression-Discontinuity Standards.</w:t>
      </w:r>
    </w:p>
    <w:p>
      <w:pPr>
        <w:pStyle w:val="BodyText"/>
        <w:spacing w:line="283" w:lineRule="auto"/>
      </w:pPr>
      <w:r>
        <w:rPr>
          <w:w w:val="110"/>
        </w:rPr>
        <w:t>Royal Society of New Zealand, Social Sciences and Humanities Research Council of Canada, National Science Foundation.</w:t>
      </w:r>
    </w:p>
    <w:p>
      <w:pPr>
        <w:pStyle w:val="BodyText"/>
        <w:spacing w:before="40"/>
        <w:ind w:left="0"/>
      </w:pPr>
    </w:p>
    <w:p>
      <w:pPr>
        <w:spacing w:before="0"/>
        <w:ind w:left="720" w:right="0" w:firstLine="0"/>
        <w:jc w:val="left"/>
        <w:rPr>
          <w:i/>
          <w:sz w:val="20"/>
        </w:rPr>
      </w:pPr>
      <w:r>
        <w:rPr>
          <w:i/>
          <w:w w:val="110"/>
          <w:sz w:val="20"/>
        </w:rPr>
        <w:t>Departmental</w:t>
      </w:r>
      <w:r>
        <w:rPr>
          <w:i/>
          <w:spacing w:val="24"/>
          <w:w w:val="110"/>
          <w:sz w:val="20"/>
        </w:rPr>
        <w:t> </w:t>
      </w:r>
      <w:r>
        <w:rPr>
          <w:i/>
          <w:spacing w:val="-2"/>
          <w:w w:val="110"/>
          <w:sz w:val="20"/>
        </w:rPr>
        <w:t>Service</w:t>
      </w:r>
    </w:p>
    <w:p>
      <w:pPr>
        <w:pStyle w:val="BodyText"/>
        <w:spacing w:before="41"/>
      </w:pPr>
      <w:r>
        <w:rPr/>
        <w:t>Search</w:t>
      </w:r>
      <w:r>
        <w:rPr>
          <w:spacing w:val="34"/>
        </w:rPr>
        <w:t> </w:t>
      </w:r>
      <w:r>
        <w:rPr/>
        <w:t>Committee</w:t>
      </w:r>
      <w:r>
        <w:rPr>
          <w:spacing w:val="36"/>
        </w:rPr>
        <w:t> </w:t>
      </w:r>
      <w:r>
        <w:rPr/>
        <w:t>(2002,</w:t>
      </w:r>
      <w:r>
        <w:rPr>
          <w:spacing w:val="37"/>
        </w:rPr>
        <w:t> </w:t>
      </w:r>
      <w:r>
        <w:rPr/>
        <w:t>2008,</w:t>
      </w:r>
      <w:r>
        <w:rPr>
          <w:spacing w:val="36"/>
        </w:rPr>
        <w:t> </w:t>
      </w:r>
      <w:r>
        <w:rPr/>
        <w:t>2009,</w:t>
      </w:r>
      <w:r>
        <w:rPr>
          <w:spacing w:val="36"/>
        </w:rPr>
        <w:t> </w:t>
      </w:r>
      <w:r>
        <w:rPr/>
        <w:t>2011,</w:t>
      </w:r>
      <w:r>
        <w:rPr>
          <w:spacing w:val="37"/>
        </w:rPr>
        <w:t> </w:t>
      </w:r>
      <w:r>
        <w:rPr/>
        <w:t>2013,</w:t>
      </w:r>
      <w:r>
        <w:rPr>
          <w:spacing w:val="36"/>
        </w:rPr>
        <w:t> </w:t>
      </w:r>
      <w:r>
        <w:rPr/>
        <w:t>2016,</w:t>
      </w:r>
      <w:r>
        <w:rPr>
          <w:spacing w:val="36"/>
        </w:rPr>
        <w:t> </w:t>
      </w:r>
      <w:r>
        <w:rPr/>
        <w:t>2021,</w:t>
      </w:r>
      <w:r>
        <w:rPr>
          <w:spacing w:val="37"/>
        </w:rPr>
        <w:t> </w:t>
      </w:r>
      <w:r>
        <w:rPr/>
        <w:t>2023,</w:t>
      </w:r>
      <w:r>
        <w:rPr>
          <w:spacing w:val="36"/>
        </w:rPr>
        <w:t> </w:t>
      </w:r>
      <w:r>
        <w:rPr>
          <w:spacing w:val="-2"/>
        </w:rPr>
        <w:t>2024)</w:t>
      </w:r>
    </w:p>
    <w:p>
      <w:pPr>
        <w:pStyle w:val="BodyText"/>
        <w:spacing w:line="283" w:lineRule="auto" w:before="41"/>
        <w:ind w:right="1802"/>
      </w:pPr>
      <w:r>
        <w:rPr>
          <w:w w:val="110"/>
        </w:rPr>
        <w:t>Undergraduate</w:t>
      </w:r>
      <w:r>
        <w:rPr>
          <w:spacing w:val="-10"/>
          <w:w w:val="110"/>
        </w:rPr>
        <w:t> </w:t>
      </w:r>
      <w:r>
        <w:rPr>
          <w:w w:val="110"/>
        </w:rPr>
        <w:t>Program</w:t>
      </w:r>
      <w:r>
        <w:rPr>
          <w:spacing w:val="-10"/>
          <w:w w:val="110"/>
        </w:rPr>
        <w:t> </w:t>
      </w:r>
      <w:r>
        <w:rPr>
          <w:w w:val="110"/>
        </w:rPr>
        <w:t>Committee</w:t>
      </w:r>
      <w:r>
        <w:rPr>
          <w:spacing w:val="-10"/>
          <w:w w:val="110"/>
        </w:rPr>
        <w:t> </w:t>
      </w:r>
      <w:r>
        <w:rPr>
          <w:w w:val="110"/>
        </w:rPr>
        <w:t>(2001,</w:t>
      </w:r>
      <w:r>
        <w:rPr>
          <w:spacing w:val="-10"/>
          <w:w w:val="110"/>
        </w:rPr>
        <w:t> </w:t>
      </w:r>
      <w:r>
        <w:rPr>
          <w:w w:val="110"/>
        </w:rPr>
        <w:t>2007,</w:t>
      </w:r>
      <w:r>
        <w:rPr>
          <w:spacing w:val="-10"/>
          <w:w w:val="110"/>
        </w:rPr>
        <w:t> </w:t>
      </w:r>
      <w:r>
        <w:rPr>
          <w:w w:val="110"/>
        </w:rPr>
        <w:t>2017,</w:t>
      </w:r>
      <w:r>
        <w:rPr>
          <w:spacing w:val="-10"/>
          <w:w w:val="110"/>
        </w:rPr>
        <w:t> </w:t>
      </w:r>
      <w:r>
        <w:rPr>
          <w:w w:val="110"/>
        </w:rPr>
        <w:t>2018,</w:t>
      </w:r>
      <w:r>
        <w:rPr>
          <w:spacing w:val="-10"/>
          <w:w w:val="110"/>
        </w:rPr>
        <w:t> </w:t>
      </w:r>
      <w:r>
        <w:rPr>
          <w:w w:val="110"/>
        </w:rPr>
        <w:t>2022,</w:t>
      </w:r>
      <w:r>
        <w:rPr>
          <w:spacing w:val="-10"/>
          <w:w w:val="110"/>
        </w:rPr>
        <w:t> </w:t>
      </w:r>
      <w:r>
        <w:rPr>
          <w:w w:val="110"/>
        </w:rPr>
        <w:t>2023) Diversity, Equity, and Inclusion Committee (2023, 2024)</w:t>
      </w:r>
    </w:p>
    <w:p>
      <w:pPr>
        <w:pStyle w:val="BodyText"/>
        <w:spacing w:line="229" w:lineRule="exact"/>
      </w:pPr>
      <w:r>
        <w:rPr>
          <w:w w:val="110"/>
        </w:rPr>
        <w:t>Core Education</w:t>
      </w:r>
      <w:r>
        <w:rPr>
          <w:spacing w:val="1"/>
          <w:w w:val="110"/>
        </w:rPr>
        <w:t> </w:t>
      </w:r>
      <w:r>
        <w:rPr>
          <w:w w:val="110"/>
        </w:rPr>
        <w:t>Review</w:t>
      </w:r>
      <w:r>
        <w:rPr>
          <w:spacing w:val="1"/>
          <w:w w:val="110"/>
        </w:rPr>
        <w:t> </w:t>
      </w:r>
      <w:r>
        <w:rPr>
          <w:w w:val="110"/>
        </w:rPr>
        <w:t>Committee</w:t>
      </w:r>
      <w:r>
        <w:rPr>
          <w:spacing w:val="1"/>
          <w:w w:val="110"/>
        </w:rPr>
        <w:t> </w:t>
      </w:r>
      <w:r>
        <w:rPr>
          <w:spacing w:val="-2"/>
          <w:w w:val="110"/>
        </w:rPr>
        <w:t>(2022)</w:t>
      </w:r>
    </w:p>
    <w:p>
      <w:pPr>
        <w:pStyle w:val="BodyText"/>
        <w:spacing w:after="0" w:line="229" w:lineRule="exact"/>
        <w:sectPr>
          <w:pgSz w:w="12240" w:h="15840"/>
          <w:pgMar w:header="0" w:footer="699" w:top="680" w:bottom="880" w:left="1440" w:right="1080"/>
        </w:sectPr>
      </w:pPr>
    </w:p>
    <w:p>
      <w:pPr>
        <w:pStyle w:val="BodyText"/>
        <w:spacing w:line="283" w:lineRule="auto" w:before="72"/>
        <w:ind w:right="4316"/>
      </w:pPr>
      <w:r>
        <w:rPr>
          <w:w w:val="110"/>
        </w:rPr>
        <w:t>Ph.D.</w:t>
      </w:r>
      <w:r>
        <w:rPr>
          <w:spacing w:val="-7"/>
          <w:w w:val="110"/>
        </w:rPr>
        <w:t> </w:t>
      </w:r>
      <w:r>
        <w:rPr>
          <w:w w:val="110"/>
        </w:rPr>
        <w:t>Placement</w:t>
      </w:r>
      <w:r>
        <w:rPr>
          <w:spacing w:val="-8"/>
          <w:w w:val="110"/>
        </w:rPr>
        <w:t> </w:t>
      </w:r>
      <w:r>
        <w:rPr>
          <w:w w:val="110"/>
        </w:rPr>
        <w:t>Committee</w:t>
      </w:r>
      <w:r>
        <w:rPr>
          <w:spacing w:val="-7"/>
          <w:w w:val="110"/>
        </w:rPr>
        <w:t> </w:t>
      </w:r>
      <w:r>
        <w:rPr>
          <w:w w:val="110"/>
        </w:rPr>
        <w:t>(2022,</w:t>
      </w:r>
      <w:r>
        <w:rPr>
          <w:spacing w:val="-7"/>
          <w:w w:val="110"/>
        </w:rPr>
        <w:t> </w:t>
      </w:r>
      <w:r>
        <w:rPr>
          <w:w w:val="110"/>
        </w:rPr>
        <w:t>2024) </w:t>
      </w:r>
      <w:r>
        <w:rPr>
          <w:w w:val="115"/>
        </w:rPr>
        <w:t>Program</w:t>
      </w:r>
      <w:r>
        <w:rPr>
          <w:spacing w:val="-1"/>
          <w:w w:val="115"/>
        </w:rPr>
        <w:t> </w:t>
      </w:r>
      <w:r>
        <w:rPr>
          <w:w w:val="115"/>
        </w:rPr>
        <w:t>Review Committee (2021)</w:t>
      </w:r>
    </w:p>
    <w:p>
      <w:pPr>
        <w:pStyle w:val="BodyText"/>
        <w:spacing w:line="229" w:lineRule="exact"/>
      </w:pPr>
      <w:r>
        <w:rPr>
          <w:w w:val="110"/>
        </w:rPr>
        <w:t>Ph.D.</w:t>
      </w:r>
      <w:r>
        <w:rPr>
          <w:spacing w:val="-12"/>
          <w:w w:val="110"/>
        </w:rPr>
        <w:t> </w:t>
      </w:r>
      <w:r>
        <w:rPr>
          <w:w w:val="110"/>
        </w:rPr>
        <w:t>Program</w:t>
      </w:r>
      <w:r>
        <w:rPr>
          <w:spacing w:val="-12"/>
          <w:w w:val="110"/>
        </w:rPr>
        <w:t> </w:t>
      </w:r>
      <w:r>
        <w:rPr>
          <w:w w:val="110"/>
        </w:rPr>
        <w:t>Committee</w:t>
      </w:r>
      <w:r>
        <w:rPr>
          <w:spacing w:val="-12"/>
          <w:w w:val="110"/>
        </w:rPr>
        <w:t> </w:t>
      </w:r>
      <w:r>
        <w:rPr>
          <w:w w:val="110"/>
        </w:rPr>
        <w:t>(2003,</w:t>
      </w:r>
      <w:r>
        <w:rPr>
          <w:spacing w:val="-11"/>
          <w:w w:val="110"/>
        </w:rPr>
        <w:t> </w:t>
      </w:r>
      <w:r>
        <w:rPr>
          <w:w w:val="110"/>
        </w:rPr>
        <w:t>2019,</w:t>
      </w:r>
      <w:r>
        <w:rPr>
          <w:spacing w:val="-11"/>
          <w:w w:val="110"/>
        </w:rPr>
        <w:t> </w:t>
      </w:r>
      <w:r>
        <w:rPr>
          <w:w w:val="110"/>
        </w:rPr>
        <w:t>2020,</w:t>
      </w:r>
      <w:r>
        <w:rPr>
          <w:spacing w:val="-12"/>
          <w:w w:val="110"/>
        </w:rPr>
        <w:t> </w:t>
      </w:r>
      <w:r>
        <w:rPr>
          <w:spacing w:val="-2"/>
          <w:w w:val="110"/>
        </w:rPr>
        <w:t>2021)</w:t>
      </w:r>
    </w:p>
    <w:p>
      <w:pPr>
        <w:pStyle w:val="BodyText"/>
        <w:spacing w:before="41"/>
      </w:pPr>
      <w:r>
        <w:rPr>
          <w:w w:val="110"/>
        </w:rPr>
        <w:t>Data</w:t>
      </w:r>
      <w:r>
        <w:rPr>
          <w:spacing w:val="1"/>
          <w:w w:val="110"/>
        </w:rPr>
        <w:t> </w:t>
      </w:r>
      <w:r>
        <w:rPr>
          <w:w w:val="110"/>
        </w:rPr>
        <w:t>Science</w:t>
      </w:r>
      <w:r>
        <w:rPr>
          <w:spacing w:val="2"/>
          <w:w w:val="110"/>
        </w:rPr>
        <w:t> </w:t>
      </w:r>
      <w:r>
        <w:rPr>
          <w:w w:val="110"/>
        </w:rPr>
        <w:t>Committee</w:t>
      </w:r>
      <w:r>
        <w:rPr>
          <w:spacing w:val="2"/>
          <w:w w:val="110"/>
        </w:rPr>
        <w:t> </w:t>
      </w:r>
      <w:r>
        <w:rPr>
          <w:w w:val="110"/>
        </w:rPr>
        <w:t>(2019,</w:t>
      </w:r>
      <w:r>
        <w:rPr>
          <w:spacing w:val="1"/>
          <w:w w:val="110"/>
        </w:rPr>
        <w:t> </w:t>
      </w:r>
      <w:r>
        <w:rPr>
          <w:spacing w:val="-2"/>
          <w:w w:val="110"/>
        </w:rPr>
        <w:t>2020)</w:t>
      </w:r>
    </w:p>
    <w:p>
      <w:pPr>
        <w:pStyle w:val="BodyText"/>
        <w:spacing w:before="41"/>
      </w:pPr>
      <w:r>
        <w:rPr>
          <w:w w:val="110"/>
        </w:rPr>
        <w:t>Graduate</w:t>
      </w:r>
      <w:r>
        <w:rPr>
          <w:spacing w:val="-2"/>
          <w:w w:val="110"/>
        </w:rPr>
        <w:t> </w:t>
      </w:r>
      <w:r>
        <w:rPr>
          <w:w w:val="110"/>
        </w:rPr>
        <w:t>Admissions</w:t>
      </w:r>
      <w:r>
        <w:rPr>
          <w:spacing w:val="-1"/>
          <w:w w:val="110"/>
        </w:rPr>
        <w:t> </w:t>
      </w:r>
      <w:r>
        <w:rPr>
          <w:w w:val="110"/>
        </w:rPr>
        <w:t>Committee</w:t>
      </w:r>
      <w:r>
        <w:rPr>
          <w:spacing w:val="-2"/>
          <w:w w:val="110"/>
        </w:rPr>
        <w:t> </w:t>
      </w:r>
      <w:r>
        <w:rPr>
          <w:w w:val="110"/>
        </w:rPr>
        <w:t>(2015,</w:t>
      </w:r>
      <w:r>
        <w:rPr>
          <w:spacing w:val="-1"/>
          <w:w w:val="110"/>
        </w:rPr>
        <w:t> </w:t>
      </w:r>
      <w:r>
        <w:rPr>
          <w:w w:val="110"/>
        </w:rPr>
        <w:t>2019,</w:t>
      </w:r>
      <w:r>
        <w:rPr>
          <w:spacing w:val="-2"/>
          <w:w w:val="110"/>
        </w:rPr>
        <w:t> 2020)</w:t>
      </w:r>
    </w:p>
    <w:p>
      <w:pPr>
        <w:pStyle w:val="BodyText"/>
        <w:spacing w:line="283" w:lineRule="auto" w:before="41"/>
        <w:ind w:right="3735"/>
      </w:pPr>
      <w:r>
        <w:rPr>
          <w:w w:val="110"/>
        </w:rPr>
        <w:t>Personnel</w:t>
      </w:r>
      <w:r>
        <w:rPr>
          <w:spacing w:val="-14"/>
          <w:w w:val="110"/>
        </w:rPr>
        <w:t> </w:t>
      </w:r>
      <w:r>
        <w:rPr>
          <w:w w:val="110"/>
        </w:rPr>
        <w:t>Committee</w:t>
      </w:r>
      <w:r>
        <w:rPr>
          <w:spacing w:val="-14"/>
          <w:w w:val="110"/>
        </w:rPr>
        <w:t> </w:t>
      </w:r>
      <w:r>
        <w:rPr>
          <w:w w:val="110"/>
        </w:rPr>
        <w:t>(2014,</w:t>
      </w:r>
      <w:r>
        <w:rPr>
          <w:spacing w:val="-14"/>
          <w:w w:val="110"/>
        </w:rPr>
        <w:t> </w:t>
      </w:r>
      <w:r>
        <w:rPr>
          <w:w w:val="110"/>
        </w:rPr>
        <w:t>2015,</w:t>
      </w:r>
      <w:r>
        <w:rPr>
          <w:spacing w:val="-13"/>
          <w:w w:val="110"/>
        </w:rPr>
        <w:t> </w:t>
      </w:r>
      <w:r>
        <w:rPr>
          <w:w w:val="110"/>
        </w:rPr>
        <w:t>2019,</w:t>
      </w:r>
      <w:r>
        <w:rPr>
          <w:spacing w:val="-14"/>
          <w:w w:val="110"/>
        </w:rPr>
        <w:t> </w:t>
      </w:r>
      <w:r>
        <w:rPr>
          <w:w w:val="110"/>
        </w:rPr>
        <w:t>2020,</w:t>
      </w:r>
      <w:r>
        <w:rPr>
          <w:spacing w:val="-14"/>
          <w:w w:val="110"/>
        </w:rPr>
        <w:t> </w:t>
      </w:r>
      <w:r>
        <w:rPr>
          <w:w w:val="110"/>
        </w:rPr>
        <w:t>2024) Masters/Undergrad Steering Committee (2015) Executive Committee (2010, 2011, 2013)</w:t>
      </w:r>
    </w:p>
    <w:p>
      <w:pPr>
        <w:pStyle w:val="BodyText"/>
        <w:spacing w:line="229" w:lineRule="exact"/>
      </w:pPr>
      <w:r>
        <w:rPr>
          <w:w w:val="110"/>
        </w:rPr>
        <w:t>Seminar</w:t>
      </w:r>
      <w:r>
        <w:rPr>
          <w:spacing w:val="21"/>
          <w:w w:val="110"/>
        </w:rPr>
        <w:t> </w:t>
      </w:r>
      <w:r>
        <w:rPr>
          <w:w w:val="110"/>
        </w:rPr>
        <w:t>Coordinator</w:t>
      </w:r>
      <w:r>
        <w:rPr>
          <w:spacing w:val="22"/>
          <w:w w:val="110"/>
        </w:rPr>
        <w:t> </w:t>
      </w:r>
      <w:r>
        <w:rPr>
          <w:spacing w:val="-2"/>
          <w:w w:val="110"/>
        </w:rPr>
        <w:t>(2006–2013)</w:t>
      </w:r>
    </w:p>
    <w:p>
      <w:pPr>
        <w:pStyle w:val="BodyText"/>
        <w:spacing w:line="283" w:lineRule="auto" w:before="41"/>
        <w:ind w:right="4316"/>
      </w:pPr>
      <w:r>
        <w:rPr>
          <w:w w:val="115"/>
        </w:rPr>
        <w:t>Computing Committee (2001–2012) </w:t>
      </w:r>
      <w:r>
        <w:rPr>
          <w:w w:val="110"/>
        </w:rPr>
        <w:t>Econometrics Curriculum Committee </w:t>
      </w:r>
      <w:r>
        <w:rPr>
          <w:w w:val="110"/>
        </w:rPr>
        <w:t>(2008) Committee on Outside Funding (2001–2006) </w:t>
      </w:r>
      <w:r>
        <w:rPr>
          <w:w w:val="115"/>
        </w:rPr>
        <w:t>Library Coordinator (2003)</w:t>
      </w:r>
    </w:p>
    <w:p>
      <w:pPr>
        <w:pStyle w:val="BodyText"/>
        <w:spacing w:before="39"/>
        <w:ind w:left="0"/>
      </w:pPr>
    </w:p>
    <w:p>
      <w:pPr>
        <w:spacing w:before="1"/>
        <w:ind w:left="720" w:right="0" w:firstLine="0"/>
        <w:jc w:val="left"/>
        <w:rPr>
          <w:i/>
          <w:sz w:val="20"/>
        </w:rPr>
      </w:pPr>
      <w:r>
        <w:rPr>
          <w:i/>
          <w:w w:val="110"/>
          <w:sz w:val="20"/>
        </w:rPr>
        <w:t>Interdisciplinary</w:t>
      </w:r>
      <w:r>
        <w:rPr>
          <w:i/>
          <w:spacing w:val="-3"/>
          <w:w w:val="110"/>
          <w:sz w:val="20"/>
        </w:rPr>
        <w:t> </w:t>
      </w:r>
      <w:r>
        <w:rPr>
          <w:i/>
          <w:spacing w:val="-2"/>
          <w:w w:val="110"/>
          <w:sz w:val="20"/>
        </w:rPr>
        <w:t>Service</w:t>
      </w:r>
    </w:p>
    <w:p>
      <w:pPr>
        <w:pStyle w:val="BodyText"/>
        <w:spacing w:line="283" w:lineRule="auto" w:before="41"/>
      </w:pPr>
      <w:r>
        <w:rPr>
          <w:w w:val="110"/>
        </w:rPr>
        <w:t>Guest</w:t>
      </w:r>
      <w:r>
        <w:rPr>
          <w:spacing w:val="-21"/>
          <w:w w:val="110"/>
        </w:rPr>
        <w:t> </w:t>
      </w:r>
      <w:r>
        <w:rPr>
          <w:w w:val="110"/>
        </w:rPr>
        <w:t>lecturer,</w:t>
      </w:r>
      <w:r>
        <w:rPr>
          <w:spacing w:val="-19"/>
          <w:w w:val="110"/>
        </w:rPr>
        <w:t> </w:t>
      </w:r>
      <w:r>
        <w:rPr>
          <w:w w:val="110"/>
        </w:rPr>
        <w:t>“MUS</w:t>
      </w:r>
      <w:r>
        <w:rPr>
          <w:spacing w:val="-21"/>
          <w:w w:val="110"/>
        </w:rPr>
        <w:t> </w:t>
      </w:r>
      <w:r>
        <w:rPr>
          <w:w w:val="110"/>
        </w:rPr>
        <w:t>125:</w:t>
      </w:r>
      <w:r>
        <w:rPr>
          <w:spacing w:val="-6"/>
          <w:w w:val="110"/>
        </w:rPr>
        <w:t> </w:t>
      </w:r>
      <w:r>
        <w:rPr>
          <w:w w:val="110"/>
        </w:rPr>
        <w:t>Understanding</w:t>
      </w:r>
      <w:r>
        <w:rPr>
          <w:spacing w:val="-21"/>
          <w:w w:val="110"/>
        </w:rPr>
        <w:t> </w:t>
      </w:r>
      <w:r>
        <w:rPr>
          <w:w w:val="110"/>
        </w:rPr>
        <w:t>Music,”</w:t>
      </w:r>
      <w:r>
        <w:rPr>
          <w:spacing w:val="-19"/>
          <w:w w:val="110"/>
        </w:rPr>
        <w:t> </w:t>
      </w:r>
      <w:r>
        <w:rPr>
          <w:w w:val="110"/>
        </w:rPr>
        <w:t>School</w:t>
      </w:r>
      <w:r>
        <w:rPr>
          <w:spacing w:val="-21"/>
          <w:w w:val="110"/>
        </w:rPr>
        <w:t> </w:t>
      </w:r>
      <w:r>
        <w:rPr>
          <w:w w:val="110"/>
        </w:rPr>
        <w:t>of</w:t>
      </w:r>
      <w:r>
        <w:rPr>
          <w:spacing w:val="-21"/>
          <w:w w:val="110"/>
        </w:rPr>
        <w:t> </w:t>
      </w:r>
      <w:r>
        <w:rPr>
          <w:w w:val="110"/>
        </w:rPr>
        <w:t>Music,</w:t>
      </w:r>
      <w:r>
        <w:rPr>
          <w:spacing w:val="-19"/>
          <w:w w:val="110"/>
        </w:rPr>
        <w:t> </w:t>
      </w:r>
      <w:r>
        <w:rPr>
          <w:w w:val="110"/>
        </w:rPr>
        <w:t>University</w:t>
      </w:r>
      <w:r>
        <w:rPr>
          <w:spacing w:val="-21"/>
          <w:w w:val="110"/>
        </w:rPr>
        <w:t> </w:t>
      </w:r>
      <w:r>
        <w:rPr>
          <w:w w:val="110"/>
        </w:rPr>
        <w:t>of</w:t>
      </w:r>
      <w:r>
        <w:rPr>
          <w:spacing w:val="-21"/>
          <w:w w:val="110"/>
        </w:rPr>
        <w:t> </w:t>
      </w:r>
      <w:r>
        <w:rPr>
          <w:w w:val="110"/>
        </w:rPr>
        <w:t>Oregon</w:t>
      </w:r>
      <w:r>
        <w:rPr>
          <w:spacing w:val="-21"/>
          <w:w w:val="110"/>
        </w:rPr>
        <w:t> </w:t>
      </w:r>
      <w:r>
        <w:rPr>
          <w:w w:val="110"/>
        </w:rPr>
        <w:t>(2016). Guest</w:t>
      </w:r>
      <w:r>
        <w:rPr>
          <w:spacing w:val="-1"/>
          <w:w w:val="110"/>
        </w:rPr>
        <w:t> </w:t>
      </w:r>
      <w:r>
        <w:rPr>
          <w:w w:val="110"/>
        </w:rPr>
        <w:t>lecturer, “MUS</w:t>
      </w:r>
      <w:r>
        <w:rPr>
          <w:spacing w:val="-1"/>
          <w:w w:val="110"/>
        </w:rPr>
        <w:t> </w:t>
      </w:r>
      <w:r>
        <w:rPr>
          <w:w w:val="110"/>
        </w:rPr>
        <w:t>250: Popular</w:t>
      </w:r>
      <w:r>
        <w:rPr>
          <w:spacing w:val="-1"/>
          <w:w w:val="110"/>
        </w:rPr>
        <w:t> </w:t>
      </w:r>
      <w:r>
        <w:rPr>
          <w:w w:val="110"/>
        </w:rPr>
        <w:t>Music</w:t>
      </w:r>
      <w:r>
        <w:rPr>
          <w:spacing w:val="-1"/>
          <w:w w:val="110"/>
        </w:rPr>
        <w:t> </w:t>
      </w:r>
      <w:r>
        <w:rPr>
          <w:w w:val="110"/>
        </w:rPr>
        <w:t>in</w:t>
      </w:r>
      <w:r>
        <w:rPr>
          <w:spacing w:val="-1"/>
          <w:w w:val="110"/>
        </w:rPr>
        <w:t> </w:t>
      </w:r>
      <w:r>
        <w:rPr>
          <w:w w:val="110"/>
        </w:rPr>
        <w:t>a</w:t>
      </w:r>
      <w:r>
        <w:rPr>
          <w:spacing w:val="-1"/>
          <w:w w:val="110"/>
        </w:rPr>
        <w:t> </w:t>
      </w:r>
      <w:r>
        <w:rPr>
          <w:w w:val="110"/>
        </w:rPr>
        <w:t>Global</w:t>
      </w:r>
      <w:r>
        <w:rPr>
          <w:spacing w:val="-1"/>
          <w:w w:val="110"/>
        </w:rPr>
        <w:t> </w:t>
      </w:r>
      <w:r>
        <w:rPr>
          <w:w w:val="110"/>
        </w:rPr>
        <w:t>Context,” School</w:t>
      </w:r>
      <w:r>
        <w:rPr>
          <w:spacing w:val="-1"/>
          <w:w w:val="110"/>
        </w:rPr>
        <w:t> </w:t>
      </w:r>
      <w:r>
        <w:rPr>
          <w:w w:val="110"/>
        </w:rPr>
        <w:t>of</w:t>
      </w:r>
      <w:r>
        <w:rPr>
          <w:spacing w:val="-1"/>
          <w:w w:val="110"/>
        </w:rPr>
        <w:t> </w:t>
      </w:r>
      <w:r>
        <w:rPr>
          <w:w w:val="110"/>
        </w:rPr>
        <w:t>Music, University</w:t>
      </w:r>
      <w:r>
        <w:rPr>
          <w:spacing w:val="-1"/>
          <w:w w:val="110"/>
        </w:rPr>
        <w:t> </w:t>
      </w:r>
      <w:r>
        <w:rPr>
          <w:w w:val="110"/>
        </w:rPr>
        <w:t>of Oregon</w:t>
      </w:r>
      <w:r>
        <w:rPr>
          <w:spacing w:val="-6"/>
          <w:w w:val="110"/>
        </w:rPr>
        <w:t> </w:t>
      </w:r>
      <w:r>
        <w:rPr>
          <w:w w:val="110"/>
        </w:rPr>
        <w:t>(2016).</w:t>
      </w:r>
    </w:p>
    <w:p>
      <w:pPr>
        <w:pStyle w:val="BodyText"/>
        <w:spacing w:line="283" w:lineRule="auto"/>
        <w:ind w:right="350"/>
      </w:pPr>
      <w:r>
        <w:rPr>
          <w:w w:val="110"/>
        </w:rPr>
        <w:t>Guest lecturer, “LING 399:</w:t>
      </w:r>
      <w:r>
        <w:rPr>
          <w:spacing w:val="22"/>
          <w:w w:val="110"/>
        </w:rPr>
        <w:t> </w:t>
      </w:r>
      <w:r>
        <w:rPr>
          <w:w w:val="110"/>
        </w:rPr>
        <w:t>Systems Thinking,” Department of Linguistics, University of Ore- gon</w:t>
      </w:r>
      <w:r>
        <w:rPr>
          <w:spacing w:val="-8"/>
          <w:w w:val="110"/>
        </w:rPr>
        <w:t> </w:t>
      </w:r>
      <w:r>
        <w:rPr>
          <w:w w:val="110"/>
        </w:rPr>
        <w:t>(2011).</w:t>
      </w:r>
    </w:p>
    <w:p>
      <w:pPr>
        <w:pStyle w:val="BodyText"/>
        <w:spacing w:line="283" w:lineRule="auto"/>
      </w:pPr>
      <w:r>
        <w:rPr>
          <w:w w:val="110"/>
        </w:rPr>
        <w:t>Guest</w:t>
      </w:r>
      <w:r>
        <w:rPr>
          <w:spacing w:val="-5"/>
          <w:w w:val="110"/>
        </w:rPr>
        <w:t> </w:t>
      </w:r>
      <w:r>
        <w:rPr>
          <w:w w:val="110"/>
        </w:rPr>
        <w:t>lecturer,</w:t>
      </w:r>
      <w:r>
        <w:rPr>
          <w:spacing w:val="-2"/>
          <w:w w:val="110"/>
        </w:rPr>
        <w:t> </w:t>
      </w:r>
      <w:r>
        <w:rPr>
          <w:w w:val="110"/>
        </w:rPr>
        <w:t>“MUS</w:t>
      </w:r>
      <w:r>
        <w:rPr>
          <w:spacing w:val="-5"/>
          <w:w w:val="110"/>
        </w:rPr>
        <w:t> </w:t>
      </w:r>
      <w:r>
        <w:rPr>
          <w:w w:val="110"/>
        </w:rPr>
        <w:t>399:</w:t>
      </w:r>
      <w:r>
        <w:rPr>
          <w:spacing w:val="17"/>
          <w:w w:val="110"/>
        </w:rPr>
        <w:t> </w:t>
      </w:r>
      <w:r>
        <w:rPr>
          <w:w w:val="110"/>
        </w:rPr>
        <w:t>Celtic</w:t>
      </w:r>
      <w:r>
        <w:rPr>
          <w:spacing w:val="-5"/>
          <w:w w:val="110"/>
        </w:rPr>
        <w:t> </w:t>
      </w:r>
      <w:r>
        <w:rPr>
          <w:w w:val="110"/>
        </w:rPr>
        <w:t>Music,”</w:t>
      </w:r>
      <w:r>
        <w:rPr>
          <w:spacing w:val="-2"/>
          <w:w w:val="110"/>
        </w:rPr>
        <w:t> </w:t>
      </w:r>
      <w:r>
        <w:rPr>
          <w:w w:val="110"/>
        </w:rPr>
        <w:t>School</w:t>
      </w:r>
      <w:r>
        <w:rPr>
          <w:spacing w:val="-5"/>
          <w:w w:val="110"/>
        </w:rPr>
        <w:t> </w:t>
      </w:r>
      <w:r>
        <w:rPr>
          <w:w w:val="110"/>
        </w:rPr>
        <w:t>of</w:t>
      </w:r>
      <w:r>
        <w:rPr>
          <w:spacing w:val="-5"/>
          <w:w w:val="110"/>
        </w:rPr>
        <w:t> </w:t>
      </w:r>
      <w:r>
        <w:rPr>
          <w:w w:val="110"/>
        </w:rPr>
        <w:t>Music,</w:t>
      </w:r>
      <w:r>
        <w:rPr>
          <w:spacing w:val="-2"/>
          <w:w w:val="110"/>
        </w:rPr>
        <w:t> </w:t>
      </w:r>
      <w:r>
        <w:rPr>
          <w:w w:val="110"/>
        </w:rPr>
        <w:t>University</w:t>
      </w:r>
      <w:r>
        <w:rPr>
          <w:spacing w:val="-5"/>
          <w:w w:val="110"/>
        </w:rPr>
        <w:t> </w:t>
      </w:r>
      <w:r>
        <w:rPr>
          <w:w w:val="110"/>
        </w:rPr>
        <w:t>of</w:t>
      </w:r>
      <w:r>
        <w:rPr>
          <w:spacing w:val="-5"/>
          <w:w w:val="110"/>
        </w:rPr>
        <w:t> </w:t>
      </w:r>
      <w:r>
        <w:rPr>
          <w:w w:val="110"/>
        </w:rPr>
        <w:t>Oregon</w:t>
      </w:r>
      <w:r>
        <w:rPr>
          <w:spacing w:val="-5"/>
          <w:w w:val="110"/>
        </w:rPr>
        <w:t> </w:t>
      </w:r>
      <w:r>
        <w:rPr>
          <w:w w:val="110"/>
        </w:rPr>
        <w:t>(2002,</w:t>
      </w:r>
      <w:r>
        <w:rPr>
          <w:spacing w:val="-2"/>
          <w:w w:val="110"/>
        </w:rPr>
        <w:t> </w:t>
      </w:r>
      <w:r>
        <w:rPr>
          <w:w w:val="110"/>
        </w:rPr>
        <w:t>2006, </w:t>
      </w:r>
      <w:r>
        <w:rPr>
          <w:spacing w:val="-2"/>
          <w:w w:val="110"/>
        </w:rPr>
        <w:t>2008).</w:t>
      </w:r>
    </w:p>
    <w:p>
      <w:pPr>
        <w:pStyle w:val="BodyText"/>
        <w:spacing w:before="38"/>
        <w:ind w:left="0"/>
      </w:pPr>
    </w:p>
    <w:p>
      <w:pPr>
        <w:spacing w:before="0"/>
        <w:ind w:left="720" w:right="0" w:firstLine="0"/>
        <w:jc w:val="left"/>
        <w:rPr>
          <w:i/>
          <w:sz w:val="20"/>
        </w:rPr>
      </w:pPr>
      <w:r>
        <w:rPr>
          <w:i/>
          <w:spacing w:val="-2"/>
          <w:w w:val="110"/>
          <w:sz w:val="20"/>
        </w:rPr>
        <w:t>University</w:t>
      </w:r>
      <w:r>
        <w:rPr>
          <w:i/>
          <w:spacing w:val="4"/>
          <w:w w:val="110"/>
          <w:sz w:val="20"/>
        </w:rPr>
        <w:t> </w:t>
      </w:r>
      <w:r>
        <w:rPr>
          <w:i/>
          <w:spacing w:val="-2"/>
          <w:w w:val="110"/>
          <w:sz w:val="20"/>
        </w:rPr>
        <w:t>Service</w:t>
      </w:r>
    </w:p>
    <w:p>
      <w:pPr>
        <w:pStyle w:val="BodyText"/>
        <w:spacing w:before="41"/>
      </w:pPr>
      <w:r>
        <w:rPr>
          <w:spacing w:val="-2"/>
          <w:w w:val="110"/>
        </w:rPr>
        <w:t>University</w:t>
      </w:r>
      <w:r>
        <w:rPr>
          <w:spacing w:val="-3"/>
          <w:w w:val="110"/>
        </w:rPr>
        <w:t> </w:t>
      </w:r>
      <w:r>
        <w:rPr>
          <w:spacing w:val="-2"/>
          <w:w w:val="110"/>
        </w:rPr>
        <w:t>of</w:t>
      </w:r>
      <w:r>
        <w:rPr>
          <w:spacing w:val="-3"/>
          <w:w w:val="110"/>
        </w:rPr>
        <w:t> </w:t>
      </w:r>
      <w:r>
        <w:rPr>
          <w:spacing w:val="-2"/>
          <w:w w:val="110"/>
        </w:rPr>
        <w:t>Oregon</w:t>
      </w:r>
      <w:r>
        <w:rPr>
          <w:spacing w:val="-3"/>
          <w:w w:val="110"/>
        </w:rPr>
        <w:t> </w:t>
      </w:r>
      <w:r>
        <w:rPr>
          <w:spacing w:val="-2"/>
          <w:w w:val="110"/>
        </w:rPr>
        <w:t>Senate</w:t>
      </w:r>
      <w:r>
        <w:rPr>
          <w:spacing w:val="-3"/>
          <w:w w:val="110"/>
        </w:rPr>
        <w:t> </w:t>
      </w:r>
      <w:r>
        <w:rPr>
          <w:spacing w:val="-2"/>
          <w:w w:val="110"/>
        </w:rPr>
        <w:t>(2010,</w:t>
      </w:r>
      <w:r>
        <w:rPr>
          <w:spacing w:val="-3"/>
          <w:w w:val="110"/>
        </w:rPr>
        <w:t> </w:t>
      </w:r>
      <w:r>
        <w:rPr>
          <w:spacing w:val="-2"/>
          <w:w w:val="110"/>
        </w:rPr>
        <w:t>2011, 2018,</w:t>
      </w:r>
      <w:r>
        <w:rPr>
          <w:spacing w:val="-3"/>
          <w:w w:val="110"/>
        </w:rPr>
        <w:t> </w:t>
      </w:r>
      <w:r>
        <w:rPr>
          <w:spacing w:val="-2"/>
          <w:w w:val="110"/>
        </w:rPr>
        <w:t>2019)</w:t>
      </w:r>
    </w:p>
    <w:p>
      <w:pPr>
        <w:pStyle w:val="BodyText"/>
        <w:spacing w:before="41"/>
      </w:pPr>
      <w:r>
        <w:rPr>
          <w:w w:val="110"/>
        </w:rPr>
        <w:t>CAS</w:t>
      </w:r>
      <w:r>
        <w:rPr>
          <w:spacing w:val="-14"/>
          <w:w w:val="110"/>
        </w:rPr>
        <w:t> </w:t>
      </w:r>
      <w:r>
        <w:rPr>
          <w:w w:val="110"/>
        </w:rPr>
        <w:t>Curriculum</w:t>
      </w:r>
      <w:r>
        <w:rPr>
          <w:spacing w:val="-14"/>
          <w:w w:val="110"/>
        </w:rPr>
        <w:t> </w:t>
      </w:r>
      <w:r>
        <w:rPr>
          <w:w w:val="110"/>
        </w:rPr>
        <w:t>Committee</w:t>
      </w:r>
      <w:r>
        <w:rPr>
          <w:spacing w:val="-14"/>
          <w:w w:val="110"/>
        </w:rPr>
        <w:t> </w:t>
      </w:r>
      <w:r>
        <w:rPr>
          <w:w w:val="110"/>
        </w:rPr>
        <w:t>(2015,</w:t>
      </w:r>
      <w:r>
        <w:rPr>
          <w:spacing w:val="-13"/>
          <w:w w:val="110"/>
        </w:rPr>
        <w:t> </w:t>
      </w:r>
      <w:r>
        <w:rPr>
          <w:w w:val="110"/>
        </w:rPr>
        <w:t>2016,</w:t>
      </w:r>
      <w:r>
        <w:rPr>
          <w:spacing w:val="-14"/>
          <w:w w:val="110"/>
        </w:rPr>
        <w:t> </w:t>
      </w:r>
      <w:r>
        <w:rPr>
          <w:spacing w:val="-2"/>
          <w:w w:val="110"/>
        </w:rPr>
        <w:t>2017)</w:t>
      </w:r>
    </w:p>
    <w:p>
      <w:pPr>
        <w:pStyle w:val="BodyText"/>
        <w:spacing w:line="283" w:lineRule="auto" w:before="41"/>
        <w:ind w:right="922"/>
      </w:pPr>
      <w:r>
        <w:rPr>
          <w:w w:val="110"/>
        </w:rPr>
        <w:t>Elected</w:t>
      </w:r>
      <w:r>
        <w:rPr>
          <w:spacing w:val="-3"/>
          <w:w w:val="110"/>
        </w:rPr>
        <w:t> </w:t>
      </w:r>
      <w:r>
        <w:rPr>
          <w:w w:val="110"/>
        </w:rPr>
        <w:t>Member,</w:t>
      </w:r>
      <w:r>
        <w:rPr>
          <w:spacing w:val="-2"/>
          <w:w w:val="110"/>
        </w:rPr>
        <w:t> </w:t>
      </w:r>
      <w:r>
        <w:rPr>
          <w:w w:val="110"/>
        </w:rPr>
        <w:t>Presidential</w:t>
      </w:r>
      <w:r>
        <w:rPr>
          <w:spacing w:val="-2"/>
          <w:w w:val="110"/>
        </w:rPr>
        <w:t> </w:t>
      </w:r>
      <w:r>
        <w:rPr>
          <w:w w:val="110"/>
        </w:rPr>
        <w:t>Intercollegiate</w:t>
      </w:r>
      <w:r>
        <w:rPr>
          <w:spacing w:val="-2"/>
          <w:w w:val="110"/>
        </w:rPr>
        <w:t> </w:t>
      </w:r>
      <w:r>
        <w:rPr>
          <w:w w:val="110"/>
        </w:rPr>
        <w:t>Athletics</w:t>
      </w:r>
      <w:r>
        <w:rPr>
          <w:spacing w:val="-2"/>
          <w:w w:val="110"/>
        </w:rPr>
        <w:t> </w:t>
      </w:r>
      <w:r>
        <w:rPr>
          <w:w w:val="110"/>
        </w:rPr>
        <w:t>Advisory</w:t>
      </w:r>
      <w:r>
        <w:rPr>
          <w:spacing w:val="-2"/>
          <w:w w:val="110"/>
        </w:rPr>
        <w:t> </w:t>
      </w:r>
      <w:r>
        <w:rPr>
          <w:w w:val="110"/>
        </w:rPr>
        <w:t>Committee</w:t>
      </w:r>
      <w:r>
        <w:rPr>
          <w:spacing w:val="-2"/>
          <w:w w:val="110"/>
        </w:rPr>
        <w:t> </w:t>
      </w:r>
      <w:r>
        <w:rPr>
          <w:w w:val="110"/>
        </w:rPr>
        <w:t>(2016) Elected Member, Intercollegiate Athletic Committee (2013, 2014)</w:t>
      </w:r>
    </w:p>
    <w:p>
      <w:pPr>
        <w:pStyle w:val="BodyText"/>
        <w:spacing w:line="229" w:lineRule="exact"/>
      </w:pPr>
      <w:r>
        <w:rPr>
          <w:w w:val="110"/>
        </w:rPr>
        <w:t>Senate</w:t>
      </w:r>
      <w:r>
        <w:rPr>
          <w:spacing w:val="3"/>
          <w:w w:val="110"/>
        </w:rPr>
        <w:t> </w:t>
      </w:r>
      <w:r>
        <w:rPr>
          <w:w w:val="110"/>
        </w:rPr>
        <w:t>Representative,</w:t>
      </w:r>
      <w:r>
        <w:rPr>
          <w:spacing w:val="4"/>
          <w:w w:val="110"/>
        </w:rPr>
        <w:t> </w:t>
      </w:r>
      <w:r>
        <w:rPr>
          <w:w w:val="110"/>
        </w:rPr>
        <w:t>Intercollegiate</w:t>
      </w:r>
      <w:r>
        <w:rPr>
          <w:spacing w:val="4"/>
          <w:w w:val="110"/>
        </w:rPr>
        <w:t> </w:t>
      </w:r>
      <w:r>
        <w:rPr>
          <w:w w:val="110"/>
        </w:rPr>
        <w:t>Athletic</w:t>
      </w:r>
      <w:r>
        <w:rPr>
          <w:spacing w:val="4"/>
          <w:w w:val="110"/>
        </w:rPr>
        <w:t> </w:t>
      </w:r>
      <w:r>
        <w:rPr>
          <w:w w:val="110"/>
        </w:rPr>
        <w:t>Committee</w:t>
      </w:r>
      <w:r>
        <w:rPr>
          <w:spacing w:val="4"/>
          <w:w w:val="110"/>
        </w:rPr>
        <w:t> </w:t>
      </w:r>
      <w:r>
        <w:rPr>
          <w:w w:val="110"/>
        </w:rPr>
        <w:t>(2011,</w:t>
      </w:r>
      <w:r>
        <w:rPr>
          <w:spacing w:val="3"/>
          <w:w w:val="110"/>
        </w:rPr>
        <w:t> </w:t>
      </w:r>
      <w:r>
        <w:rPr>
          <w:spacing w:val="-2"/>
          <w:w w:val="110"/>
        </w:rPr>
        <w:t>2012)</w:t>
      </w:r>
    </w:p>
    <w:p>
      <w:pPr>
        <w:pStyle w:val="BodyText"/>
        <w:spacing w:line="283" w:lineRule="auto" w:before="41"/>
      </w:pPr>
      <w:r>
        <w:rPr>
          <w:w w:val="110"/>
        </w:rPr>
        <w:t>Social</w:t>
      </w:r>
      <w:r>
        <w:rPr>
          <w:spacing w:val="-16"/>
          <w:w w:val="110"/>
        </w:rPr>
        <w:t> </w:t>
      </w:r>
      <w:r>
        <w:rPr>
          <w:w w:val="110"/>
        </w:rPr>
        <w:t>Science</w:t>
      </w:r>
      <w:r>
        <w:rPr>
          <w:spacing w:val="-14"/>
          <w:w w:val="110"/>
        </w:rPr>
        <w:t> </w:t>
      </w:r>
      <w:r>
        <w:rPr>
          <w:w w:val="110"/>
        </w:rPr>
        <w:t>Instructional</w:t>
      </w:r>
      <w:r>
        <w:rPr>
          <w:spacing w:val="-14"/>
          <w:w w:val="110"/>
        </w:rPr>
        <w:t> </w:t>
      </w:r>
      <w:r>
        <w:rPr>
          <w:w w:val="110"/>
        </w:rPr>
        <w:t>Lab</w:t>
      </w:r>
      <w:r>
        <w:rPr>
          <w:spacing w:val="-13"/>
          <w:w w:val="110"/>
        </w:rPr>
        <w:t> </w:t>
      </w:r>
      <w:r>
        <w:rPr>
          <w:w w:val="110"/>
        </w:rPr>
        <w:t>Committee</w:t>
      </w:r>
      <w:r>
        <w:rPr>
          <w:spacing w:val="-14"/>
          <w:w w:val="110"/>
        </w:rPr>
        <w:t> </w:t>
      </w:r>
      <w:r>
        <w:rPr>
          <w:w w:val="110"/>
        </w:rPr>
        <w:t>(2005,</w:t>
      </w:r>
      <w:r>
        <w:rPr>
          <w:spacing w:val="-14"/>
          <w:w w:val="110"/>
        </w:rPr>
        <w:t> </w:t>
      </w:r>
      <w:r>
        <w:rPr>
          <w:w w:val="110"/>
        </w:rPr>
        <w:t>2006,</w:t>
      </w:r>
      <w:r>
        <w:rPr>
          <w:spacing w:val="-14"/>
          <w:w w:val="110"/>
        </w:rPr>
        <w:t> </w:t>
      </w:r>
      <w:r>
        <w:rPr>
          <w:w w:val="110"/>
        </w:rPr>
        <w:t>2007,</w:t>
      </w:r>
      <w:r>
        <w:rPr>
          <w:spacing w:val="-13"/>
          <w:w w:val="110"/>
        </w:rPr>
        <w:t> </w:t>
      </w:r>
      <w:r>
        <w:rPr>
          <w:w w:val="110"/>
        </w:rPr>
        <w:t>2008,</w:t>
      </w:r>
      <w:r>
        <w:rPr>
          <w:spacing w:val="-14"/>
          <w:w w:val="110"/>
        </w:rPr>
        <w:t> </w:t>
      </w:r>
      <w:r>
        <w:rPr>
          <w:w w:val="110"/>
        </w:rPr>
        <w:t>2009,</w:t>
      </w:r>
      <w:r>
        <w:rPr>
          <w:spacing w:val="-14"/>
          <w:w w:val="110"/>
        </w:rPr>
        <w:t> </w:t>
      </w:r>
      <w:r>
        <w:rPr>
          <w:w w:val="110"/>
        </w:rPr>
        <w:t>2010,</w:t>
      </w:r>
      <w:r>
        <w:rPr>
          <w:spacing w:val="-14"/>
          <w:w w:val="110"/>
        </w:rPr>
        <w:t> </w:t>
      </w:r>
      <w:r>
        <w:rPr>
          <w:w w:val="110"/>
        </w:rPr>
        <w:t>2011,</w:t>
      </w:r>
      <w:r>
        <w:rPr>
          <w:spacing w:val="-13"/>
          <w:w w:val="110"/>
        </w:rPr>
        <w:t> </w:t>
      </w:r>
      <w:r>
        <w:rPr>
          <w:w w:val="110"/>
        </w:rPr>
        <w:t>2012) Senate Executive Committee, University of Oregon Senate (2011)</w:t>
      </w:r>
    </w:p>
    <w:p>
      <w:pPr>
        <w:pStyle w:val="BodyText"/>
        <w:spacing w:line="283" w:lineRule="auto"/>
        <w:ind w:right="1315"/>
      </w:pPr>
      <w:r>
        <w:rPr>
          <w:w w:val="110"/>
        </w:rPr>
        <w:t>Faculty</w:t>
      </w:r>
      <w:r>
        <w:rPr>
          <w:spacing w:val="-3"/>
          <w:w w:val="110"/>
        </w:rPr>
        <w:t> </w:t>
      </w:r>
      <w:r>
        <w:rPr>
          <w:w w:val="110"/>
        </w:rPr>
        <w:t>Representative,</w:t>
      </w:r>
      <w:r>
        <w:rPr>
          <w:spacing w:val="-3"/>
          <w:w w:val="110"/>
        </w:rPr>
        <w:t> </w:t>
      </w:r>
      <w:r>
        <w:rPr>
          <w:w w:val="110"/>
        </w:rPr>
        <w:t>UO</w:t>
      </w:r>
      <w:r>
        <w:rPr>
          <w:spacing w:val="-3"/>
          <w:w w:val="110"/>
        </w:rPr>
        <w:t> </w:t>
      </w:r>
      <w:r>
        <w:rPr>
          <w:w w:val="110"/>
        </w:rPr>
        <w:t>Police</w:t>
      </w:r>
      <w:r>
        <w:rPr>
          <w:spacing w:val="-3"/>
          <w:w w:val="110"/>
        </w:rPr>
        <w:t> </w:t>
      </w:r>
      <w:r>
        <w:rPr>
          <w:w w:val="110"/>
        </w:rPr>
        <w:t>Department</w:t>
      </w:r>
      <w:r>
        <w:rPr>
          <w:spacing w:val="-4"/>
          <w:w w:val="110"/>
        </w:rPr>
        <w:t> </w:t>
      </w:r>
      <w:r>
        <w:rPr>
          <w:w w:val="110"/>
        </w:rPr>
        <w:t>Oversight</w:t>
      </w:r>
      <w:r>
        <w:rPr>
          <w:spacing w:val="-4"/>
          <w:w w:val="110"/>
        </w:rPr>
        <w:t> </w:t>
      </w:r>
      <w:r>
        <w:rPr>
          <w:w w:val="110"/>
        </w:rPr>
        <w:t>Working</w:t>
      </w:r>
      <w:r>
        <w:rPr>
          <w:spacing w:val="-4"/>
          <w:w w:val="110"/>
        </w:rPr>
        <w:t> </w:t>
      </w:r>
      <w:r>
        <w:rPr>
          <w:w w:val="110"/>
        </w:rPr>
        <w:t>Group</w:t>
      </w:r>
      <w:r>
        <w:rPr>
          <w:spacing w:val="-4"/>
          <w:w w:val="110"/>
        </w:rPr>
        <w:t> </w:t>
      </w:r>
      <w:r>
        <w:rPr>
          <w:w w:val="110"/>
        </w:rPr>
        <w:t>(2011) </w:t>
      </w:r>
      <w:r>
        <w:rPr>
          <w:spacing w:val="-2"/>
          <w:w w:val="115"/>
        </w:rPr>
        <w:t>Faculty</w:t>
      </w:r>
      <w:r>
        <w:rPr>
          <w:spacing w:val="-7"/>
          <w:w w:val="115"/>
        </w:rPr>
        <w:t> </w:t>
      </w:r>
      <w:r>
        <w:rPr>
          <w:spacing w:val="-2"/>
          <w:w w:val="115"/>
        </w:rPr>
        <w:t>Representative,</w:t>
      </w:r>
      <w:r>
        <w:rPr>
          <w:spacing w:val="-7"/>
          <w:w w:val="115"/>
        </w:rPr>
        <w:t> </w:t>
      </w:r>
      <w:r>
        <w:rPr>
          <w:spacing w:val="-2"/>
          <w:w w:val="115"/>
        </w:rPr>
        <w:t>Parking</w:t>
      </w:r>
      <w:r>
        <w:rPr>
          <w:spacing w:val="-8"/>
          <w:w w:val="115"/>
        </w:rPr>
        <w:t> </w:t>
      </w:r>
      <w:r>
        <w:rPr>
          <w:spacing w:val="-2"/>
          <w:w w:val="115"/>
        </w:rPr>
        <w:t>Fee</w:t>
      </w:r>
      <w:r>
        <w:rPr>
          <w:spacing w:val="-7"/>
          <w:w w:val="115"/>
        </w:rPr>
        <w:t> </w:t>
      </w:r>
      <w:r>
        <w:rPr>
          <w:spacing w:val="-2"/>
          <w:w w:val="115"/>
        </w:rPr>
        <w:t>Working</w:t>
      </w:r>
      <w:r>
        <w:rPr>
          <w:spacing w:val="-8"/>
          <w:w w:val="115"/>
        </w:rPr>
        <w:t> </w:t>
      </w:r>
      <w:r>
        <w:rPr>
          <w:spacing w:val="-2"/>
          <w:w w:val="115"/>
        </w:rPr>
        <w:t>Group</w:t>
      </w:r>
      <w:r>
        <w:rPr>
          <w:spacing w:val="-8"/>
          <w:w w:val="115"/>
        </w:rPr>
        <w:t> </w:t>
      </w:r>
      <w:r>
        <w:rPr>
          <w:spacing w:val="-2"/>
          <w:w w:val="115"/>
        </w:rPr>
        <w:t>(2010)</w:t>
      </w:r>
    </w:p>
    <w:p>
      <w:pPr>
        <w:pStyle w:val="BodyText"/>
        <w:spacing w:line="283" w:lineRule="auto"/>
        <w:ind w:right="3735"/>
      </w:pPr>
      <w:r>
        <w:rPr>
          <w:w w:val="110"/>
        </w:rPr>
        <w:t>Awards</w:t>
      </w:r>
      <w:r>
        <w:rPr>
          <w:spacing w:val="-14"/>
          <w:w w:val="110"/>
        </w:rPr>
        <w:t> </w:t>
      </w:r>
      <w:r>
        <w:rPr>
          <w:w w:val="110"/>
        </w:rPr>
        <w:t>and</w:t>
      </w:r>
      <w:r>
        <w:rPr>
          <w:spacing w:val="-14"/>
          <w:w w:val="110"/>
        </w:rPr>
        <w:t> </w:t>
      </w:r>
      <w:r>
        <w:rPr>
          <w:w w:val="110"/>
        </w:rPr>
        <w:t>Packaging</w:t>
      </w:r>
      <w:r>
        <w:rPr>
          <w:spacing w:val="-14"/>
          <w:w w:val="110"/>
        </w:rPr>
        <w:t> </w:t>
      </w:r>
      <w:r>
        <w:rPr>
          <w:w w:val="110"/>
        </w:rPr>
        <w:t>Committee</w:t>
      </w:r>
      <w:r>
        <w:rPr>
          <w:spacing w:val="-13"/>
          <w:w w:val="110"/>
        </w:rPr>
        <w:t> </w:t>
      </w:r>
      <w:r>
        <w:rPr>
          <w:w w:val="110"/>
        </w:rPr>
        <w:t>(2007,</w:t>
      </w:r>
      <w:r>
        <w:rPr>
          <w:spacing w:val="-14"/>
          <w:w w:val="110"/>
        </w:rPr>
        <w:t> </w:t>
      </w:r>
      <w:r>
        <w:rPr>
          <w:w w:val="110"/>
        </w:rPr>
        <w:t>2008,</w:t>
      </w:r>
      <w:r>
        <w:rPr>
          <w:spacing w:val="-14"/>
          <w:w w:val="110"/>
        </w:rPr>
        <w:t> </w:t>
      </w:r>
      <w:r>
        <w:rPr>
          <w:w w:val="110"/>
        </w:rPr>
        <w:t>2009) Tuition and Review Panel (2008)</w:t>
      </w:r>
    </w:p>
    <w:p>
      <w:pPr>
        <w:pStyle w:val="BodyText"/>
        <w:spacing w:line="283" w:lineRule="auto"/>
        <w:ind w:right="2470"/>
      </w:pPr>
      <w:r>
        <w:rPr>
          <w:w w:val="110"/>
        </w:rPr>
        <w:t>Search</w:t>
      </w:r>
      <w:r>
        <w:rPr>
          <w:spacing w:val="-8"/>
          <w:w w:val="110"/>
        </w:rPr>
        <w:t> </w:t>
      </w:r>
      <w:r>
        <w:rPr>
          <w:w w:val="110"/>
        </w:rPr>
        <w:t>Committee,</w:t>
      </w:r>
      <w:r>
        <w:rPr>
          <w:spacing w:val="-7"/>
          <w:w w:val="110"/>
        </w:rPr>
        <w:t> </w:t>
      </w:r>
      <w:r>
        <w:rPr>
          <w:w w:val="110"/>
        </w:rPr>
        <w:t>Associate</w:t>
      </w:r>
      <w:r>
        <w:rPr>
          <w:spacing w:val="-7"/>
          <w:w w:val="110"/>
        </w:rPr>
        <w:t> </w:t>
      </w:r>
      <w:r>
        <w:rPr>
          <w:w w:val="110"/>
        </w:rPr>
        <w:t>Director</w:t>
      </w:r>
      <w:r>
        <w:rPr>
          <w:spacing w:val="-7"/>
          <w:w w:val="110"/>
        </w:rPr>
        <w:t> </w:t>
      </w:r>
      <w:r>
        <w:rPr>
          <w:w w:val="110"/>
        </w:rPr>
        <w:t>of</w:t>
      </w:r>
      <w:r>
        <w:rPr>
          <w:spacing w:val="-7"/>
          <w:w w:val="110"/>
        </w:rPr>
        <w:t> </w:t>
      </w:r>
      <w:r>
        <w:rPr>
          <w:w w:val="110"/>
        </w:rPr>
        <w:t>Admissions</w:t>
      </w:r>
      <w:r>
        <w:rPr>
          <w:spacing w:val="-7"/>
          <w:w w:val="110"/>
        </w:rPr>
        <w:t> </w:t>
      </w:r>
      <w:r>
        <w:rPr>
          <w:w w:val="110"/>
        </w:rPr>
        <w:t>(2008) Residential Learning Advisory Council (2007)</w:t>
      </w:r>
    </w:p>
    <w:p>
      <w:pPr>
        <w:pStyle w:val="BodyText"/>
        <w:spacing w:line="229" w:lineRule="exact"/>
      </w:pPr>
      <w:r>
        <w:rPr>
          <w:w w:val="110"/>
        </w:rPr>
        <w:t>University</w:t>
      </w:r>
      <w:r>
        <w:rPr>
          <w:spacing w:val="2"/>
          <w:w w:val="110"/>
        </w:rPr>
        <w:t> </w:t>
      </w:r>
      <w:r>
        <w:rPr>
          <w:w w:val="110"/>
        </w:rPr>
        <w:t>Scholarships</w:t>
      </w:r>
      <w:r>
        <w:rPr>
          <w:spacing w:val="3"/>
          <w:w w:val="110"/>
        </w:rPr>
        <w:t> </w:t>
      </w:r>
      <w:r>
        <w:rPr>
          <w:w w:val="110"/>
        </w:rPr>
        <w:t>Committee</w:t>
      </w:r>
      <w:r>
        <w:rPr>
          <w:spacing w:val="2"/>
          <w:w w:val="110"/>
        </w:rPr>
        <w:t> </w:t>
      </w:r>
      <w:r>
        <w:rPr>
          <w:w w:val="110"/>
        </w:rPr>
        <w:t>(2005,</w:t>
      </w:r>
      <w:r>
        <w:rPr>
          <w:spacing w:val="3"/>
          <w:w w:val="110"/>
        </w:rPr>
        <w:t> </w:t>
      </w:r>
      <w:r>
        <w:rPr>
          <w:spacing w:val="-2"/>
          <w:w w:val="110"/>
        </w:rPr>
        <w:t>2006)</w:t>
      </w:r>
    </w:p>
    <w:p>
      <w:pPr>
        <w:pStyle w:val="BodyText"/>
        <w:spacing w:before="137"/>
        <w:ind w:left="0"/>
      </w:pPr>
    </w:p>
    <w:p>
      <w:pPr>
        <w:pStyle w:val="BodyText"/>
        <w:ind w:left="5"/>
      </w:pPr>
      <w:r>
        <w:rPr>
          <w:smallCaps/>
          <w:spacing w:val="-2"/>
        </w:rPr>
        <w:t>Teaching</w:t>
      </w:r>
    </w:p>
    <w:p>
      <w:pPr>
        <w:pStyle w:val="BodyText"/>
        <w:spacing w:before="96"/>
        <w:ind w:left="0"/>
        <w:rPr>
          <w:sz w:val="16"/>
        </w:rPr>
      </w:pPr>
    </w:p>
    <w:p>
      <w:pPr>
        <w:spacing w:before="0"/>
        <w:ind w:left="720" w:right="0" w:firstLine="0"/>
        <w:jc w:val="left"/>
        <w:rPr>
          <w:i/>
          <w:sz w:val="20"/>
        </w:rPr>
      </w:pPr>
      <w:r>
        <w:rPr>
          <w:i/>
          <w:spacing w:val="-2"/>
          <w:w w:val="110"/>
          <w:sz w:val="20"/>
        </w:rPr>
        <w:t>Undergraduate</w:t>
      </w:r>
    </w:p>
    <w:p>
      <w:pPr>
        <w:pStyle w:val="BodyText"/>
        <w:spacing w:before="41"/>
      </w:pPr>
      <w:r>
        <w:rPr>
          <w:w w:val="110"/>
        </w:rPr>
        <w:t>Micro</w:t>
      </w:r>
      <w:r>
        <w:rPr>
          <w:spacing w:val="-8"/>
          <w:w w:val="110"/>
        </w:rPr>
        <w:t> </w:t>
      </w:r>
      <w:r>
        <w:rPr>
          <w:w w:val="110"/>
        </w:rPr>
        <w:t>Data</w:t>
      </w:r>
      <w:r>
        <w:rPr>
          <w:spacing w:val="-7"/>
          <w:w w:val="110"/>
        </w:rPr>
        <w:t> </w:t>
      </w:r>
      <w:r>
        <w:rPr>
          <w:w w:val="110"/>
        </w:rPr>
        <w:t>Science</w:t>
      </w:r>
      <w:r>
        <w:rPr>
          <w:spacing w:val="-8"/>
          <w:w w:val="110"/>
        </w:rPr>
        <w:t> </w:t>
      </w:r>
      <w:r>
        <w:rPr>
          <w:w w:val="110"/>
        </w:rPr>
        <w:t>(EC199),</w:t>
      </w:r>
      <w:r>
        <w:rPr>
          <w:spacing w:val="-7"/>
          <w:w w:val="110"/>
        </w:rPr>
        <w:t> </w:t>
      </w:r>
      <w:r>
        <w:rPr>
          <w:w w:val="110"/>
        </w:rPr>
        <w:t>University</w:t>
      </w:r>
      <w:r>
        <w:rPr>
          <w:spacing w:val="-7"/>
          <w:w w:val="110"/>
        </w:rPr>
        <w:t> </w:t>
      </w:r>
      <w:r>
        <w:rPr>
          <w:w w:val="110"/>
        </w:rPr>
        <w:t>of</w:t>
      </w:r>
      <w:r>
        <w:rPr>
          <w:spacing w:val="-9"/>
          <w:w w:val="110"/>
        </w:rPr>
        <w:t> </w:t>
      </w:r>
      <w:r>
        <w:rPr>
          <w:w w:val="110"/>
        </w:rPr>
        <w:t>Oregon</w:t>
      </w:r>
      <w:r>
        <w:rPr>
          <w:spacing w:val="-8"/>
          <w:w w:val="110"/>
        </w:rPr>
        <w:t> </w:t>
      </w:r>
      <w:r>
        <w:rPr>
          <w:w w:val="110"/>
        </w:rPr>
        <w:t>(students:</w:t>
      </w:r>
      <w:r>
        <w:rPr>
          <w:spacing w:val="4"/>
          <w:w w:val="110"/>
        </w:rPr>
        <w:t> </w:t>
      </w:r>
      <w:r>
        <w:rPr>
          <w:spacing w:val="-5"/>
          <w:w w:val="110"/>
        </w:rPr>
        <w:t>80)</w:t>
      </w:r>
    </w:p>
    <w:p>
      <w:pPr>
        <w:pStyle w:val="BodyText"/>
        <w:spacing w:line="283" w:lineRule="auto" w:before="41"/>
        <w:ind w:right="922"/>
      </w:pPr>
      <w:r>
        <w:rPr>
          <w:w w:val="110"/>
        </w:rPr>
        <w:t>Principles of Microeconomics (EC201), University of Oregon (students: 300-520) Undergraduate Honors Seminar (EC418/419), University of Oregon (students: 20) </w:t>
      </w:r>
      <w:r>
        <w:rPr>
          <w:w w:val="115"/>
        </w:rPr>
        <w:t>Economics</w:t>
      </w:r>
      <w:r>
        <w:rPr>
          <w:spacing w:val="-15"/>
          <w:w w:val="115"/>
        </w:rPr>
        <w:t> </w:t>
      </w:r>
      <w:r>
        <w:rPr>
          <w:w w:val="115"/>
        </w:rPr>
        <w:t>(HC431H),</w:t>
      </w:r>
      <w:r>
        <w:rPr>
          <w:spacing w:val="-14"/>
          <w:w w:val="115"/>
        </w:rPr>
        <w:t> </w:t>
      </w:r>
      <w:r>
        <w:rPr>
          <w:w w:val="115"/>
        </w:rPr>
        <w:t>Clark</w:t>
      </w:r>
      <w:r>
        <w:rPr>
          <w:spacing w:val="-15"/>
          <w:w w:val="115"/>
        </w:rPr>
        <w:t> </w:t>
      </w:r>
      <w:r>
        <w:rPr>
          <w:w w:val="115"/>
        </w:rPr>
        <w:t>Honors</w:t>
      </w:r>
      <w:r>
        <w:rPr>
          <w:spacing w:val="-14"/>
          <w:w w:val="115"/>
        </w:rPr>
        <w:t> </w:t>
      </w:r>
      <w:r>
        <w:rPr>
          <w:w w:val="115"/>
        </w:rPr>
        <w:t>College</w:t>
      </w:r>
      <w:r>
        <w:rPr>
          <w:spacing w:val="-14"/>
          <w:w w:val="115"/>
        </w:rPr>
        <w:t> </w:t>
      </w:r>
      <w:r>
        <w:rPr>
          <w:w w:val="115"/>
        </w:rPr>
        <w:t>(students:</w:t>
      </w:r>
      <w:r>
        <w:rPr>
          <w:spacing w:val="-13"/>
          <w:w w:val="115"/>
        </w:rPr>
        <w:t> </w:t>
      </w:r>
      <w:r>
        <w:rPr>
          <w:w w:val="115"/>
        </w:rPr>
        <w:t>19)</w:t>
      </w:r>
    </w:p>
    <w:p>
      <w:pPr>
        <w:pStyle w:val="BodyText"/>
        <w:spacing w:line="283" w:lineRule="auto"/>
        <w:ind w:right="2244"/>
      </w:pPr>
      <w:r>
        <w:rPr>
          <w:w w:val="110"/>
        </w:rPr>
        <w:t>Data and Decisions (HC431H), Clark Honors College (students: 19) Labor</w:t>
      </w:r>
      <w:r>
        <w:rPr>
          <w:spacing w:val="-6"/>
          <w:w w:val="110"/>
        </w:rPr>
        <w:t> </w:t>
      </w:r>
      <w:r>
        <w:rPr>
          <w:w w:val="110"/>
        </w:rPr>
        <w:t>Economics</w:t>
      </w:r>
      <w:r>
        <w:rPr>
          <w:spacing w:val="-6"/>
          <w:w w:val="110"/>
        </w:rPr>
        <w:t> </w:t>
      </w:r>
      <w:r>
        <w:rPr>
          <w:w w:val="110"/>
        </w:rPr>
        <w:t>(EC450/550),</w:t>
      </w:r>
      <w:r>
        <w:rPr>
          <w:spacing w:val="-6"/>
          <w:w w:val="110"/>
        </w:rPr>
        <w:t> </w:t>
      </w:r>
      <w:r>
        <w:rPr>
          <w:w w:val="110"/>
        </w:rPr>
        <w:t>University</w:t>
      </w:r>
      <w:r>
        <w:rPr>
          <w:spacing w:val="-6"/>
          <w:w w:val="110"/>
        </w:rPr>
        <w:t> </w:t>
      </w:r>
      <w:r>
        <w:rPr>
          <w:w w:val="110"/>
        </w:rPr>
        <w:t>of</w:t>
      </w:r>
      <w:r>
        <w:rPr>
          <w:spacing w:val="-7"/>
          <w:w w:val="110"/>
        </w:rPr>
        <w:t> </w:t>
      </w:r>
      <w:r>
        <w:rPr>
          <w:w w:val="110"/>
        </w:rPr>
        <w:t>Oregon</w:t>
      </w:r>
      <w:r>
        <w:rPr>
          <w:spacing w:val="-7"/>
          <w:w w:val="110"/>
        </w:rPr>
        <w:t> </w:t>
      </w:r>
      <w:r>
        <w:rPr>
          <w:w w:val="110"/>
        </w:rPr>
        <w:t>(students: 70-90)</w:t>
      </w:r>
    </w:p>
    <w:p>
      <w:pPr>
        <w:pStyle w:val="BodyText"/>
        <w:spacing w:line="229" w:lineRule="exact"/>
      </w:pPr>
      <w:r>
        <w:rPr>
          <w:w w:val="110"/>
        </w:rPr>
        <w:t>Theory of Industrial</w:t>
      </w:r>
      <w:r>
        <w:rPr>
          <w:spacing w:val="1"/>
          <w:w w:val="110"/>
        </w:rPr>
        <w:t> </w:t>
      </w:r>
      <w:r>
        <w:rPr>
          <w:w w:val="110"/>
        </w:rPr>
        <w:t>Organization (EC460/560), University</w:t>
      </w:r>
      <w:r>
        <w:rPr>
          <w:spacing w:val="1"/>
          <w:w w:val="110"/>
        </w:rPr>
        <w:t> </w:t>
      </w:r>
      <w:r>
        <w:rPr>
          <w:w w:val="110"/>
        </w:rPr>
        <w:t>of Oregon</w:t>
      </w:r>
      <w:r>
        <w:rPr>
          <w:spacing w:val="1"/>
          <w:w w:val="110"/>
        </w:rPr>
        <w:t> </w:t>
      </w:r>
      <w:r>
        <w:rPr>
          <w:w w:val="110"/>
        </w:rPr>
        <w:t>(students:</w:t>
      </w:r>
      <w:r>
        <w:rPr>
          <w:spacing w:val="14"/>
          <w:w w:val="110"/>
        </w:rPr>
        <w:t> </w:t>
      </w:r>
      <w:r>
        <w:rPr>
          <w:w w:val="110"/>
        </w:rPr>
        <w:t>70-</w:t>
      </w:r>
      <w:r>
        <w:rPr>
          <w:spacing w:val="-5"/>
          <w:w w:val="110"/>
        </w:rPr>
        <w:t>90)</w:t>
      </w:r>
    </w:p>
    <w:p>
      <w:pPr>
        <w:pStyle w:val="BodyText"/>
        <w:spacing w:after="0" w:line="229" w:lineRule="exact"/>
        <w:sectPr>
          <w:pgSz w:w="12240" w:h="15840"/>
          <w:pgMar w:header="0" w:footer="699" w:top="680" w:bottom="880" w:left="1440" w:right="1080"/>
        </w:sectPr>
      </w:pPr>
    </w:p>
    <w:p>
      <w:pPr>
        <w:spacing w:before="63"/>
        <w:ind w:left="720" w:right="0" w:firstLine="0"/>
        <w:jc w:val="left"/>
        <w:rPr>
          <w:i/>
          <w:sz w:val="20"/>
        </w:rPr>
      </w:pPr>
      <w:r>
        <w:rPr>
          <w:i/>
          <w:spacing w:val="-2"/>
          <w:w w:val="110"/>
          <w:sz w:val="20"/>
        </w:rPr>
        <w:t>Graduate</w:t>
      </w:r>
    </w:p>
    <w:p>
      <w:pPr>
        <w:pStyle w:val="BodyText"/>
        <w:spacing w:line="283" w:lineRule="auto" w:before="41"/>
        <w:ind w:right="2269"/>
      </w:pPr>
      <w:r>
        <w:rPr>
          <w:w w:val="110"/>
        </w:rPr>
        <w:t>Managerial Economics (FIN613), Oregon MBA (students: 60) Managerial</w:t>
      </w:r>
      <w:r>
        <w:rPr>
          <w:spacing w:val="-14"/>
          <w:w w:val="110"/>
        </w:rPr>
        <w:t> </w:t>
      </w:r>
      <w:r>
        <w:rPr>
          <w:w w:val="110"/>
        </w:rPr>
        <w:t>Economics</w:t>
      </w:r>
      <w:r>
        <w:rPr>
          <w:spacing w:val="-14"/>
          <w:w w:val="110"/>
        </w:rPr>
        <w:t> </w:t>
      </w:r>
      <w:r>
        <w:rPr>
          <w:w w:val="110"/>
        </w:rPr>
        <w:t>(BA715),</w:t>
      </w:r>
      <w:r>
        <w:rPr>
          <w:spacing w:val="-14"/>
          <w:w w:val="110"/>
        </w:rPr>
        <w:t> </w:t>
      </w:r>
      <w:r>
        <w:rPr>
          <w:w w:val="110"/>
        </w:rPr>
        <w:t>Oregon</w:t>
      </w:r>
      <w:r>
        <w:rPr>
          <w:spacing w:val="-13"/>
          <w:w w:val="110"/>
        </w:rPr>
        <w:t> </w:t>
      </w:r>
      <w:r>
        <w:rPr>
          <w:w w:val="110"/>
        </w:rPr>
        <w:t>Executive</w:t>
      </w:r>
      <w:r>
        <w:rPr>
          <w:spacing w:val="-14"/>
          <w:w w:val="110"/>
        </w:rPr>
        <w:t> </w:t>
      </w:r>
      <w:r>
        <w:rPr>
          <w:w w:val="110"/>
        </w:rPr>
        <w:t>MBA</w:t>
      </w:r>
      <w:r>
        <w:rPr>
          <w:spacing w:val="-14"/>
          <w:w w:val="110"/>
        </w:rPr>
        <w:t> </w:t>
      </w:r>
      <w:r>
        <w:rPr>
          <w:w w:val="110"/>
        </w:rPr>
        <w:t>(students:</w:t>
      </w:r>
      <w:r>
        <w:rPr>
          <w:spacing w:val="-14"/>
          <w:w w:val="110"/>
        </w:rPr>
        <w:t> </w:t>
      </w:r>
      <w:r>
        <w:rPr>
          <w:w w:val="110"/>
        </w:rPr>
        <w:t>50) Data and Decisions (BA713), Oregon Executive MBA (students: 50) Game Theory (BA708), Oregon Executive MBA (students: 50)</w:t>
      </w:r>
    </w:p>
    <w:p>
      <w:pPr>
        <w:pStyle w:val="BodyText"/>
        <w:spacing w:line="283" w:lineRule="auto"/>
      </w:pPr>
      <w:r>
        <w:rPr>
          <w:w w:val="110"/>
        </w:rPr>
        <w:t>PhD Labor Seminar (rotating: Contract Theory, Personnel Economics, Education, Labor-metrics), University of Oregon (students: 8-16)</w:t>
      </w:r>
    </w:p>
    <w:p>
      <w:pPr>
        <w:pStyle w:val="BodyText"/>
        <w:spacing w:line="229" w:lineRule="exact"/>
      </w:pPr>
      <w:r>
        <w:rPr>
          <w:w w:val="110"/>
        </w:rPr>
        <w:t>PhD</w:t>
      </w:r>
      <w:r>
        <w:rPr>
          <w:spacing w:val="1"/>
          <w:w w:val="110"/>
        </w:rPr>
        <w:t> </w:t>
      </w:r>
      <w:r>
        <w:rPr>
          <w:w w:val="110"/>
        </w:rPr>
        <w:t>Advanced</w:t>
      </w:r>
      <w:r>
        <w:rPr>
          <w:spacing w:val="2"/>
          <w:w w:val="110"/>
        </w:rPr>
        <w:t> </w:t>
      </w:r>
      <w:r>
        <w:rPr>
          <w:w w:val="110"/>
        </w:rPr>
        <w:t>Micro-Econometrics</w:t>
      </w:r>
      <w:r>
        <w:rPr>
          <w:spacing w:val="2"/>
          <w:w w:val="110"/>
        </w:rPr>
        <w:t> </w:t>
      </w:r>
      <w:r>
        <w:rPr>
          <w:w w:val="110"/>
        </w:rPr>
        <w:t>,</w:t>
      </w:r>
      <w:r>
        <w:rPr>
          <w:spacing w:val="2"/>
          <w:w w:val="110"/>
        </w:rPr>
        <w:t> </w:t>
      </w:r>
      <w:r>
        <w:rPr>
          <w:w w:val="110"/>
        </w:rPr>
        <w:t>University</w:t>
      </w:r>
      <w:r>
        <w:rPr>
          <w:spacing w:val="2"/>
          <w:w w:val="110"/>
        </w:rPr>
        <w:t> </w:t>
      </w:r>
      <w:r>
        <w:rPr>
          <w:w w:val="110"/>
        </w:rPr>
        <w:t>of</w:t>
      </w:r>
      <w:r>
        <w:rPr>
          <w:spacing w:val="2"/>
          <w:w w:val="110"/>
        </w:rPr>
        <w:t> </w:t>
      </w:r>
      <w:r>
        <w:rPr>
          <w:w w:val="110"/>
        </w:rPr>
        <w:t>Oregon</w:t>
      </w:r>
      <w:r>
        <w:rPr>
          <w:spacing w:val="2"/>
          <w:w w:val="110"/>
        </w:rPr>
        <w:t> </w:t>
      </w:r>
      <w:r>
        <w:rPr>
          <w:w w:val="110"/>
        </w:rPr>
        <w:t>(students:</w:t>
      </w:r>
      <w:r>
        <w:rPr>
          <w:spacing w:val="16"/>
          <w:w w:val="110"/>
        </w:rPr>
        <w:t> </w:t>
      </w:r>
      <w:r>
        <w:rPr>
          <w:w w:val="110"/>
        </w:rPr>
        <w:t>8-</w:t>
      </w:r>
      <w:r>
        <w:rPr>
          <w:spacing w:val="-5"/>
          <w:w w:val="110"/>
        </w:rPr>
        <w:t>16)</w:t>
      </w:r>
    </w:p>
    <w:p>
      <w:pPr>
        <w:pStyle w:val="BodyText"/>
        <w:spacing w:before="138"/>
        <w:ind w:left="0"/>
      </w:pPr>
    </w:p>
    <w:p>
      <w:pPr>
        <w:pStyle w:val="BodyText"/>
        <w:ind w:left="5"/>
      </w:pPr>
      <w:r>
        <w:rPr>
          <w:smallCaps/>
          <w:spacing w:val="6"/>
        </w:rPr>
        <w:t>Student</w:t>
      </w:r>
      <w:r>
        <w:rPr>
          <w:smallCaps/>
          <w:spacing w:val="63"/>
        </w:rPr>
        <w:t> </w:t>
      </w:r>
      <w:r>
        <w:rPr>
          <w:smallCaps/>
          <w:spacing w:val="-2"/>
        </w:rPr>
        <w:t>Advising</w:t>
      </w:r>
    </w:p>
    <w:p>
      <w:pPr>
        <w:pStyle w:val="BodyText"/>
        <w:spacing w:before="96"/>
        <w:ind w:left="0"/>
        <w:rPr>
          <w:sz w:val="16"/>
        </w:rPr>
      </w:pPr>
    </w:p>
    <w:p>
      <w:pPr>
        <w:spacing w:before="0"/>
        <w:ind w:left="720" w:right="0" w:firstLine="0"/>
        <w:jc w:val="left"/>
        <w:rPr>
          <w:i/>
          <w:sz w:val="20"/>
        </w:rPr>
      </w:pPr>
      <w:r>
        <w:rPr>
          <w:i/>
          <w:sz w:val="20"/>
        </w:rPr>
        <w:t>Current</w:t>
      </w:r>
      <w:r>
        <w:rPr>
          <w:i/>
          <w:spacing w:val="34"/>
          <w:sz w:val="20"/>
        </w:rPr>
        <w:t> </w:t>
      </w:r>
      <w:r>
        <w:rPr>
          <w:i/>
          <w:sz w:val="20"/>
        </w:rPr>
        <w:t>Ph.D.</w:t>
      </w:r>
      <w:r>
        <w:rPr>
          <w:i/>
          <w:spacing w:val="35"/>
          <w:sz w:val="20"/>
        </w:rPr>
        <w:t> </w:t>
      </w:r>
      <w:r>
        <w:rPr>
          <w:i/>
          <w:spacing w:val="-2"/>
          <w:sz w:val="20"/>
        </w:rPr>
        <w:t>students</w:t>
      </w:r>
    </w:p>
    <w:p>
      <w:pPr>
        <w:pStyle w:val="BodyText"/>
        <w:spacing w:before="41"/>
      </w:pPr>
      <w:r>
        <w:rPr>
          <w:spacing w:val="-2"/>
          <w:w w:val="110"/>
        </w:rPr>
        <w:t>Andrew</w:t>
      </w:r>
      <w:r>
        <w:rPr>
          <w:spacing w:val="-3"/>
          <w:w w:val="110"/>
        </w:rPr>
        <w:t> </w:t>
      </w:r>
      <w:r>
        <w:rPr>
          <w:spacing w:val="-2"/>
          <w:w w:val="110"/>
        </w:rPr>
        <w:t>Dickinson</w:t>
      </w:r>
      <w:r>
        <w:rPr>
          <w:spacing w:val="-4"/>
          <w:w w:val="110"/>
        </w:rPr>
        <w:t> </w:t>
      </w:r>
      <w:r>
        <w:rPr>
          <w:spacing w:val="-2"/>
          <w:w w:val="110"/>
        </w:rPr>
        <w:t>(2025</w:t>
      </w:r>
      <w:r>
        <w:rPr>
          <w:spacing w:val="-3"/>
          <w:w w:val="110"/>
        </w:rPr>
        <w:t> </w:t>
      </w:r>
      <w:r>
        <w:rPr>
          <w:spacing w:val="-2"/>
          <w:w w:val="110"/>
        </w:rPr>
        <w:t>Ph.D.,</w:t>
      </w:r>
      <w:r>
        <w:rPr>
          <w:spacing w:val="-3"/>
          <w:w w:val="110"/>
        </w:rPr>
        <w:t> </w:t>
      </w:r>
      <w:r>
        <w:rPr>
          <w:spacing w:val="-2"/>
          <w:w w:val="110"/>
        </w:rPr>
        <w:t>Co-Chair)</w:t>
      </w:r>
    </w:p>
    <w:p>
      <w:pPr>
        <w:pStyle w:val="BodyText"/>
        <w:spacing w:before="82"/>
        <w:ind w:left="0"/>
      </w:pPr>
    </w:p>
    <w:p>
      <w:pPr>
        <w:spacing w:before="0"/>
        <w:ind w:left="720" w:right="0" w:firstLine="0"/>
        <w:jc w:val="left"/>
        <w:rPr>
          <w:i/>
          <w:sz w:val="20"/>
        </w:rPr>
      </w:pPr>
      <w:r>
        <w:rPr>
          <w:i/>
          <w:sz w:val="20"/>
        </w:rPr>
        <w:t>Previous</w:t>
      </w:r>
      <w:r>
        <w:rPr>
          <w:i/>
          <w:spacing w:val="29"/>
          <w:sz w:val="20"/>
        </w:rPr>
        <w:t> </w:t>
      </w:r>
      <w:r>
        <w:rPr>
          <w:i/>
          <w:sz w:val="20"/>
        </w:rPr>
        <w:t>Ph.D.</w:t>
      </w:r>
      <w:r>
        <w:rPr>
          <w:i/>
          <w:spacing w:val="30"/>
          <w:sz w:val="20"/>
        </w:rPr>
        <w:t> </w:t>
      </w:r>
      <w:r>
        <w:rPr>
          <w:i/>
          <w:spacing w:val="-2"/>
          <w:sz w:val="20"/>
        </w:rPr>
        <w:t>students</w:t>
      </w:r>
    </w:p>
    <w:p>
      <w:pPr>
        <w:pStyle w:val="BodyText"/>
        <w:spacing w:line="283" w:lineRule="auto" w:before="41"/>
        <w:ind w:right="3107"/>
      </w:pPr>
      <w:r>
        <w:rPr>
          <w:w w:val="110"/>
        </w:rPr>
        <w:t>Brock</w:t>
      </w:r>
      <w:r>
        <w:rPr>
          <w:spacing w:val="-1"/>
          <w:w w:val="110"/>
        </w:rPr>
        <w:t> </w:t>
      </w:r>
      <w:r>
        <w:rPr>
          <w:w w:val="110"/>
        </w:rPr>
        <w:t>Wilson</w:t>
      </w:r>
      <w:r>
        <w:rPr>
          <w:spacing w:val="-1"/>
          <w:w w:val="110"/>
        </w:rPr>
        <w:t> </w:t>
      </w:r>
      <w:r>
        <w:rPr>
          <w:w w:val="110"/>
        </w:rPr>
        <w:t>(2024</w:t>
      </w:r>
      <w:r>
        <w:rPr>
          <w:spacing w:val="-1"/>
          <w:w w:val="110"/>
        </w:rPr>
        <w:t> </w:t>
      </w:r>
      <w:r>
        <w:rPr>
          <w:w w:val="110"/>
        </w:rPr>
        <w:t>Ph.D.,</w:t>
      </w:r>
      <w:r>
        <w:rPr>
          <w:spacing w:val="-1"/>
          <w:w w:val="110"/>
        </w:rPr>
        <w:t> </w:t>
      </w:r>
      <w:r>
        <w:rPr>
          <w:w w:val="110"/>
        </w:rPr>
        <w:t>Chair)</w:t>
      </w:r>
      <w:r>
        <w:rPr>
          <w:spacing w:val="-1"/>
          <w:w w:val="110"/>
        </w:rPr>
        <w:t> </w:t>
      </w:r>
      <w:r>
        <w:rPr>
          <w:w w:val="110"/>
        </w:rPr>
        <w:t>–</w:t>
      </w:r>
      <w:r>
        <w:rPr>
          <w:spacing w:val="-1"/>
          <w:w w:val="110"/>
        </w:rPr>
        <w:t> </w:t>
      </w:r>
      <w:r>
        <w:rPr>
          <w:w w:val="110"/>
        </w:rPr>
        <w:t>University</w:t>
      </w:r>
      <w:r>
        <w:rPr>
          <w:spacing w:val="-1"/>
          <w:w w:val="110"/>
        </w:rPr>
        <w:t> </w:t>
      </w:r>
      <w:r>
        <w:rPr>
          <w:w w:val="110"/>
        </w:rPr>
        <w:t>of</w:t>
      </w:r>
      <w:r>
        <w:rPr>
          <w:spacing w:val="-1"/>
          <w:w w:val="110"/>
        </w:rPr>
        <w:t> </w:t>
      </w:r>
      <w:r>
        <w:rPr>
          <w:w w:val="110"/>
        </w:rPr>
        <w:t>Alaska Robert</w:t>
      </w:r>
      <w:r>
        <w:rPr>
          <w:spacing w:val="-14"/>
          <w:w w:val="110"/>
        </w:rPr>
        <w:t> </w:t>
      </w:r>
      <w:r>
        <w:rPr>
          <w:w w:val="110"/>
        </w:rPr>
        <w:t>McDonough</w:t>
      </w:r>
      <w:r>
        <w:rPr>
          <w:spacing w:val="-13"/>
          <w:w w:val="110"/>
        </w:rPr>
        <w:t> </w:t>
      </w:r>
      <w:r>
        <w:rPr>
          <w:w w:val="110"/>
        </w:rPr>
        <w:t>(2023</w:t>
      </w:r>
      <w:r>
        <w:rPr>
          <w:spacing w:val="-13"/>
          <w:w w:val="110"/>
        </w:rPr>
        <w:t> </w:t>
      </w:r>
      <w:r>
        <w:rPr>
          <w:w w:val="110"/>
        </w:rPr>
        <w:t>Ph.D.,</w:t>
      </w:r>
      <w:r>
        <w:rPr>
          <w:spacing w:val="-13"/>
          <w:w w:val="110"/>
        </w:rPr>
        <w:t> </w:t>
      </w:r>
      <w:r>
        <w:rPr>
          <w:w w:val="110"/>
        </w:rPr>
        <w:t>Chair)</w:t>
      </w:r>
      <w:r>
        <w:rPr>
          <w:spacing w:val="-13"/>
          <w:w w:val="110"/>
        </w:rPr>
        <w:t> </w:t>
      </w:r>
      <w:r>
        <w:rPr>
          <w:w w:val="110"/>
        </w:rPr>
        <w:t>–</w:t>
      </w:r>
      <w:r>
        <w:rPr>
          <w:spacing w:val="-13"/>
          <w:w w:val="110"/>
        </w:rPr>
        <w:t> </w:t>
      </w:r>
      <w:r>
        <w:rPr>
          <w:w w:val="110"/>
        </w:rPr>
        <w:t>UNC-Chapel</w:t>
      </w:r>
      <w:r>
        <w:rPr>
          <w:spacing w:val="-13"/>
          <w:w w:val="110"/>
        </w:rPr>
        <w:t> </w:t>
      </w:r>
      <w:r>
        <w:rPr>
          <w:w w:val="110"/>
        </w:rPr>
        <w:t>Hill</w:t>
      </w:r>
    </w:p>
    <w:p>
      <w:pPr>
        <w:pStyle w:val="BodyText"/>
        <w:spacing w:line="283" w:lineRule="auto"/>
        <w:ind w:right="1315"/>
      </w:pPr>
      <w:r>
        <w:rPr>
          <w:w w:val="110"/>
        </w:rPr>
        <w:t>Connor</w:t>
      </w:r>
      <w:r>
        <w:rPr>
          <w:spacing w:val="-5"/>
          <w:w w:val="110"/>
        </w:rPr>
        <w:t> </w:t>
      </w:r>
      <w:r>
        <w:rPr>
          <w:w w:val="110"/>
        </w:rPr>
        <w:t>Lennon</w:t>
      </w:r>
      <w:r>
        <w:rPr>
          <w:spacing w:val="-6"/>
          <w:w w:val="110"/>
        </w:rPr>
        <w:t> </w:t>
      </w:r>
      <w:r>
        <w:rPr>
          <w:w w:val="110"/>
        </w:rPr>
        <w:t>(2022</w:t>
      </w:r>
      <w:r>
        <w:rPr>
          <w:spacing w:val="-5"/>
          <w:w w:val="110"/>
        </w:rPr>
        <w:t> </w:t>
      </w:r>
      <w:r>
        <w:rPr>
          <w:w w:val="110"/>
        </w:rPr>
        <w:t>Ph.D.,</w:t>
      </w:r>
      <w:r>
        <w:rPr>
          <w:spacing w:val="-5"/>
          <w:w w:val="110"/>
        </w:rPr>
        <w:t> </w:t>
      </w:r>
      <w:r>
        <w:rPr>
          <w:w w:val="110"/>
        </w:rPr>
        <w:t>Co-Chair)</w:t>
      </w:r>
      <w:r>
        <w:rPr>
          <w:spacing w:val="-5"/>
          <w:w w:val="110"/>
        </w:rPr>
        <w:t> </w:t>
      </w:r>
      <w:r>
        <w:rPr>
          <w:w w:val="110"/>
        </w:rPr>
        <w:t>–</w:t>
      </w:r>
      <w:r>
        <w:rPr>
          <w:spacing w:val="-5"/>
          <w:w w:val="110"/>
        </w:rPr>
        <w:t> </w:t>
      </w:r>
      <w:r>
        <w:rPr>
          <w:w w:val="110"/>
        </w:rPr>
        <w:t>Colaberry/Bayer</w:t>
      </w:r>
      <w:r>
        <w:rPr>
          <w:spacing w:val="-5"/>
          <w:w w:val="110"/>
        </w:rPr>
        <w:t> </w:t>
      </w:r>
      <w:r>
        <w:rPr>
          <w:w w:val="110"/>
        </w:rPr>
        <w:t>(now</w:t>
      </w:r>
      <w:r>
        <w:rPr>
          <w:spacing w:val="-5"/>
          <w:w w:val="110"/>
        </w:rPr>
        <w:t> </w:t>
      </w:r>
      <w:r>
        <w:rPr>
          <w:w w:val="110"/>
        </w:rPr>
        <w:t>Tacoma</w:t>
      </w:r>
      <w:r>
        <w:rPr>
          <w:spacing w:val="-6"/>
          <w:w w:val="110"/>
        </w:rPr>
        <w:t> </w:t>
      </w:r>
      <w:r>
        <w:rPr>
          <w:w w:val="110"/>
        </w:rPr>
        <w:t>Power) Jenni Putz (2022 Ph.D., Chair) – Eastern Michigan University</w:t>
      </w:r>
    </w:p>
    <w:p>
      <w:pPr>
        <w:pStyle w:val="BodyText"/>
        <w:spacing w:line="283" w:lineRule="auto"/>
      </w:pPr>
      <w:r>
        <w:rPr>
          <w:w w:val="110"/>
        </w:rPr>
        <w:t>Kyle</w:t>
      </w:r>
      <w:r>
        <w:rPr>
          <w:spacing w:val="-10"/>
          <w:w w:val="110"/>
        </w:rPr>
        <w:t> </w:t>
      </w:r>
      <w:r>
        <w:rPr>
          <w:w w:val="110"/>
        </w:rPr>
        <w:t>Raze</w:t>
      </w:r>
      <w:r>
        <w:rPr>
          <w:spacing w:val="-10"/>
          <w:w w:val="110"/>
        </w:rPr>
        <w:t> </w:t>
      </w:r>
      <w:r>
        <w:rPr>
          <w:w w:val="110"/>
        </w:rPr>
        <w:t>(2022</w:t>
      </w:r>
      <w:r>
        <w:rPr>
          <w:spacing w:val="-10"/>
          <w:w w:val="110"/>
        </w:rPr>
        <w:t> </w:t>
      </w:r>
      <w:r>
        <w:rPr>
          <w:w w:val="110"/>
        </w:rPr>
        <w:t>Ph.D.,</w:t>
      </w:r>
      <w:r>
        <w:rPr>
          <w:spacing w:val="-9"/>
          <w:w w:val="110"/>
        </w:rPr>
        <w:t> </w:t>
      </w:r>
      <w:r>
        <w:rPr>
          <w:w w:val="110"/>
        </w:rPr>
        <w:t>Chair)</w:t>
      </w:r>
      <w:r>
        <w:rPr>
          <w:spacing w:val="-10"/>
          <w:w w:val="110"/>
        </w:rPr>
        <w:t> </w:t>
      </w:r>
      <w:r>
        <w:rPr>
          <w:w w:val="110"/>
        </w:rPr>
        <w:t>–</w:t>
      </w:r>
      <w:r>
        <w:rPr>
          <w:spacing w:val="-10"/>
          <w:w w:val="110"/>
        </w:rPr>
        <w:t> </w:t>
      </w:r>
      <w:r>
        <w:rPr>
          <w:w w:val="110"/>
        </w:rPr>
        <w:t>Equal</w:t>
      </w:r>
      <w:r>
        <w:rPr>
          <w:spacing w:val="-10"/>
          <w:w w:val="110"/>
        </w:rPr>
        <w:t> </w:t>
      </w:r>
      <w:r>
        <w:rPr>
          <w:w w:val="110"/>
        </w:rPr>
        <w:t>Employment</w:t>
      </w:r>
      <w:r>
        <w:rPr>
          <w:spacing w:val="-10"/>
          <w:w w:val="110"/>
        </w:rPr>
        <w:t> </w:t>
      </w:r>
      <w:r>
        <w:rPr>
          <w:w w:val="110"/>
        </w:rPr>
        <w:t>Opportunity</w:t>
      </w:r>
      <w:r>
        <w:rPr>
          <w:spacing w:val="-10"/>
          <w:w w:val="110"/>
        </w:rPr>
        <w:t> </w:t>
      </w:r>
      <w:r>
        <w:rPr>
          <w:w w:val="110"/>
        </w:rPr>
        <w:t>Commission</w:t>
      </w:r>
      <w:r>
        <w:rPr>
          <w:spacing w:val="-10"/>
          <w:w w:val="110"/>
        </w:rPr>
        <w:t> </w:t>
      </w:r>
      <w:r>
        <w:rPr>
          <w:w w:val="110"/>
        </w:rPr>
        <w:t>(now</w:t>
      </w:r>
      <w:r>
        <w:rPr>
          <w:spacing w:val="-10"/>
          <w:w w:val="110"/>
        </w:rPr>
        <w:t> </w:t>
      </w:r>
      <w:r>
        <w:rPr>
          <w:w w:val="110"/>
        </w:rPr>
        <w:t>US</w:t>
      </w:r>
      <w:r>
        <w:rPr>
          <w:spacing w:val="-10"/>
          <w:w w:val="110"/>
        </w:rPr>
        <w:t> </w:t>
      </w:r>
      <w:r>
        <w:rPr>
          <w:w w:val="110"/>
        </w:rPr>
        <w:t>Census </w:t>
      </w:r>
      <w:r>
        <w:rPr>
          <w:spacing w:val="-2"/>
          <w:w w:val="115"/>
        </w:rPr>
        <w:t>Bureau)</w:t>
      </w:r>
    </w:p>
    <w:p>
      <w:pPr>
        <w:pStyle w:val="BodyText"/>
        <w:spacing w:line="229" w:lineRule="exact"/>
      </w:pPr>
      <w:r>
        <w:rPr/>
        <w:t>Max</w:t>
      </w:r>
      <w:r>
        <w:rPr>
          <w:spacing w:val="33"/>
        </w:rPr>
        <w:t> </w:t>
      </w:r>
      <w:r>
        <w:rPr/>
        <w:t>Mindock</w:t>
      </w:r>
      <w:r>
        <w:rPr>
          <w:spacing w:val="33"/>
        </w:rPr>
        <w:t> </w:t>
      </w:r>
      <w:r>
        <w:rPr/>
        <w:t>(2020</w:t>
      </w:r>
      <w:r>
        <w:rPr>
          <w:spacing w:val="33"/>
        </w:rPr>
        <w:t> </w:t>
      </w:r>
      <w:r>
        <w:rPr/>
        <w:t>Ph.D.,</w:t>
      </w:r>
      <w:r>
        <w:rPr>
          <w:spacing w:val="33"/>
        </w:rPr>
        <w:t> </w:t>
      </w:r>
      <w:r>
        <w:rPr/>
        <w:t>Chair)</w:t>
      </w:r>
      <w:r>
        <w:rPr>
          <w:spacing w:val="34"/>
        </w:rPr>
        <w:t> </w:t>
      </w:r>
      <w:r>
        <w:rPr/>
        <w:t>–</w:t>
      </w:r>
      <w:r>
        <w:rPr>
          <w:spacing w:val="33"/>
        </w:rPr>
        <w:t> </w:t>
      </w:r>
      <w:r>
        <w:rPr/>
        <w:t>Lewin</w:t>
      </w:r>
      <w:r>
        <w:rPr>
          <w:spacing w:val="31"/>
        </w:rPr>
        <w:t> </w:t>
      </w:r>
      <w:r>
        <w:rPr>
          <w:spacing w:val="-4"/>
        </w:rPr>
        <w:t>Group</w:t>
      </w:r>
    </w:p>
    <w:p>
      <w:pPr>
        <w:pStyle w:val="BodyText"/>
        <w:spacing w:before="40"/>
      </w:pPr>
      <w:r>
        <w:rPr>
          <w:w w:val="110"/>
        </w:rPr>
        <w:t>Simeon</w:t>
      </w:r>
      <w:r>
        <w:rPr>
          <w:spacing w:val="-10"/>
          <w:w w:val="110"/>
        </w:rPr>
        <w:t> </w:t>
      </w:r>
      <w:r>
        <w:rPr>
          <w:w w:val="110"/>
        </w:rPr>
        <w:t>Minard</w:t>
      </w:r>
      <w:r>
        <w:rPr>
          <w:spacing w:val="-10"/>
          <w:w w:val="110"/>
        </w:rPr>
        <w:t> </w:t>
      </w:r>
      <w:r>
        <w:rPr>
          <w:w w:val="110"/>
        </w:rPr>
        <w:t>(2019</w:t>
      </w:r>
      <w:r>
        <w:rPr>
          <w:spacing w:val="-9"/>
          <w:w w:val="110"/>
        </w:rPr>
        <w:t> </w:t>
      </w:r>
      <w:r>
        <w:rPr>
          <w:w w:val="110"/>
        </w:rPr>
        <w:t>Ph.D.,</w:t>
      </w:r>
      <w:r>
        <w:rPr>
          <w:spacing w:val="-10"/>
          <w:w w:val="110"/>
        </w:rPr>
        <w:t> </w:t>
      </w:r>
      <w:r>
        <w:rPr>
          <w:w w:val="110"/>
        </w:rPr>
        <w:t>Chair)</w:t>
      </w:r>
      <w:r>
        <w:rPr>
          <w:spacing w:val="-10"/>
          <w:w w:val="110"/>
        </w:rPr>
        <w:t> </w:t>
      </w:r>
      <w:r>
        <w:rPr>
          <w:w w:val="110"/>
        </w:rPr>
        <w:t>–</w:t>
      </w:r>
      <w:r>
        <w:rPr>
          <w:spacing w:val="-9"/>
          <w:w w:val="110"/>
        </w:rPr>
        <w:t> </w:t>
      </w:r>
      <w:r>
        <w:rPr>
          <w:w w:val="110"/>
        </w:rPr>
        <w:t>Amazon</w:t>
      </w:r>
      <w:r>
        <w:rPr>
          <w:spacing w:val="-10"/>
          <w:w w:val="110"/>
        </w:rPr>
        <w:t> </w:t>
      </w:r>
      <w:r>
        <w:rPr>
          <w:w w:val="110"/>
        </w:rPr>
        <w:t>(now</w:t>
      </w:r>
      <w:r>
        <w:rPr>
          <w:spacing w:val="-9"/>
          <w:w w:val="110"/>
        </w:rPr>
        <w:t> </w:t>
      </w:r>
      <w:r>
        <w:rPr>
          <w:spacing w:val="-2"/>
          <w:w w:val="110"/>
        </w:rPr>
        <w:t>Haus)</w:t>
      </w:r>
    </w:p>
    <w:p>
      <w:pPr>
        <w:pStyle w:val="BodyText"/>
        <w:spacing w:line="283" w:lineRule="auto" w:before="41"/>
      </w:pPr>
      <w:r>
        <w:rPr>
          <w:w w:val="110"/>
        </w:rPr>
        <w:t>Nate Adams (2018 Ph.D., Chair) – Equal Employment Opportunity Commission (now Wash- </w:t>
      </w:r>
      <w:r>
        <w:rPr>
          <w:w w:val="115"/>
        </w:rPr>
        <w:t>ington State Institute for Public Policy)</w:t>
      </w:r>
    </w:p>
    <w:p>
      <w:pPr>
        <w:pStyle w:val="BodyText"/>
        <w:spacing w:line="283" w:lineRule="auto"/>
        <w:ind w:right="350"/>
      </w:pPr>
      <w:r>
        <w:rPr>
          <w:w w:val="110"/>
        </w:rPr>
        <w:t>Amani</w:t>
      </w:r>
      <w:r>
        <w:rPr>
          <w:spacing w:val="-10"/>
          <w:w w:val="110"/>
        </w:rPr>
        <w:t> </w:t>
      </w:r>
      <w:r>
        <w:rPr>
          <w:w w:val="110"/>
        </w:rPr>
        <w:t>Rashid</w:t>
      </w:r>
      <w:r>
        <w:rPr>
          <w:spacing w:val="-10"/>
          <w:w w:val="110"/>
        </w:rPr>
        <w:t> </w:t>
      </w:r>
      <w:r>
        <w:rPr>
          <w:w w:val="110"/>
        </w:rPr>
        <w:t>(2018</w:t>
      </w:r>
      <w:r>
        <w:rPr>
          <w:spacing w:val="-8"/>
          <w:w w:val="110"/>
        </w:rPr>
        <w:t> </w:t>
      </w:r>
      <w:r>
        <w:rPr>
          <w:w w:val="110"/>
        </w:rPr>
        <w:t>Ph.D.,</w:t>
      </w:r>
      <w:r>
        <w:rPr>
          <w:spacing w:val="-8"/>
          <w:w w:val="110"/>
        </w:rPr>
        <w:t> </w:t>
      </w:r>
      <w:r>
        <w:rPr>
          <w:w w:val="110"/>
        </w:rPr>
        <w:t>Chair)</w:t>
      </w:r>
      <w:r>
        <w:rPr>
          <w:spacing w:val="-10"/>
          <w:w w:val="110"/>
        </w:rPr>
        <w:t> </w:t>
      </w:r>
      <w:r>
        <w:rPr>
          <w:w w:val="110"/>
        </w:rPr>
        <w:t>–</w:t>
      </w:r>
      <w:r>
        <w:rPr>
          <w:spacing w:val="-10"/>
          <w:w w:val="110"/>
        </w:rPr>
        <w:t> </w:t>
      </w:r>
      <w:r>
        <w:rPr>
          <w:w w:val="110"/>
        </w:rPr>
        <w:t>Eastern</w:t>
      </w:r>
      <w:r>
        <w:rPr>
          <w:spacing w:val="-10"/>
          <w:w w:val="110"/>
        </w:rPr>
        <w:t> </w:t>
      </w:r>
      <w:r>
        <w:rPr>
          <w:w w:val="110"/>
        </w:rPr>
        <w:t>Michigan</w:t>
      </w:r>
      <w:r>
        <w:rPr>
          <w:spacing w:val="-10"/>
          <w:w w:val="110"/>
        </w:rPr>
        <w:t> </w:t>
      </w:r>
      <w:r>
        <w:rPr>
          <w:w w:val="110"/>
        </w:rPr>
        <w:t>University</w:t>
      </w:r>
      <w:r>
        <w:rPr>
          <w:spacing w:val="-8"/>
          <w:w w:val="110"/>
        </w:rPr>
        <w:t> </w:t>
      </w:r>
      <w:r>
        <w:rPr>
          <w:w w:val="110"/>
        </w:rPr>
        <w:t>(now</w:t>
      </w:r>
      <w:r>
        <w:rPr>
          <w:spacing w:val="-8"/>
          <w:w w:val="110"/>
        </w:rPr>
        <w:t> </w:t>
      </w:r>
      <w:r>
        <w:rPr>
          <w:w w:val="110"/>
        </w:rPr>
        <w:t>Washington</w:t>
      </w:r>
      <w:r>
        <w:rPr>
          <w:spacing w:val="-10"/>
          <w:w w:val="110"/>
        </w:rPr>
        <w:t> </w:t>
      </w:r>
      <w:r>
        <w:rPr>
          <w:w w:val="110"/>
        </w:rPr>
        <w:t>State</w:t>
      </w:r>
      <w:r>
        <w:rPr>
          <w:spacing w:val="-10"/>
          <w:w w:val="110"/>
        </w:rPr>
        <w:t> </w:t>
      </w:r>
      <w:r>
        <w:rPr>
          <w:w w:val="110"/>
        </w:rPr>
        <w:t>Insti- tute for Public Policy)</w:t>
      </w:r>
    </w:p>
    <w:p>
      <w:pPr>
        <w:pStyle w:val="BodyText"/>
        <w:spacing w:line="283" w:lineRule="auto"/>
        <w:ind w:right="3107"/>
      </w:pPr>
      <w:r>
        <w:rPr>
          <w:spacing w:val="-2"/>
          <w:w w:val="110"/>
        </w:rPr>
        <w:t>Erica</w:t>
      </w:r>
      <w:r>
        <w:rPr>
          <w:spacing w:val="-8"/>
          <w:w w:val="110"/>
        </w:rPr>
        <w:t> </w:t>
      </w:r>
      <w:r>
        <w:rPr>
          <w:spacing w:val="-2"/>
          <w:w w:val="110"/>
        </w:rPr>
        <w:t>Birk</w:t>
      </w:r>
      <w:r>
        <w:rPr>
          <w:spacing w:val="-8"/>
          <w:w w:val="110"/>
        </w:rPr>
        <w:t> </w:t>
      </w:r>
      <w:r>
        <w:rPr>
          <w:spacing w:val="-2"/>
          <w:w w:val="110"/>
        </w:rPr>
        <w:t>(2017</w:t>
      </w:r>
      <w:r>
        <w:rPr>
          <w:spacing w:val="-8"/>
          <w:w w:val="110"/>
        </w:rPr>
        <w:t> </w:t>
      </w:r>
      <w:r>
        <w:rPr>
          <w:spacing w:val="-2"/>
          <w:w w:val="110"/>
        </w:rPr>
        <w:t>Ph.D.,</w:t>
      </w:r>
      <w:r>
        <w:rPr>
          <w:spacing w:val="-8"/>
          <w:w w:val="110"/>
        </w:rPr>
        <w:t> </w:t>
      </w:r>
      <w:r>
        <w:rPr>
          <w:spacing w:val="-2"/>
          <w:w w:val="110"/>
        </w:rPr>
        <w:t>Chair)</w:t>
      </w:r>
      <w:r>
        <w:rPr>
          <w:spacing w:val="-8"/>
          <w:w w:val="110"/>
        </w:rPr>
        <w:t> </w:t>
      </w:r>
      <w:r>
        <w:rPr>
          <w:spacing w:val="-2"/>
          <w:w w:val="110"/>
        </w:rPr>
        <w:t>–</w:t>
      </w:r>
      <w:r>
        <w:rPr>
          <w:spacing w:val="-8"/>
          <w:w w:val="110"/>
        </w:rPr>
        <w:t> </w:t>
      </w:r>
      <w:r>
        <w:rPr>
          <w:spacing w:val="-2"/>
          <w:w w:val="110"/>
        </w:rPr>
        <w:t>Analysis</w:t>
      </w:r>
      <w:r>
        <w:rPr>
          <w:spacing w:val="-8"/>
          <w:w w:val="110"/>
        </w:rPr>
        <w:t> </w:t>
      </w:r>
      <w:r>
        <w:rPr>
          <w:spacing w:val="-2"/>
          <w:w w:val="110"/>
        </w:rPr>
        <w:t>Group</w:t>
      </w:r>
      <w:r>
        <w:rPr>
          <w:spacing w:val="-8"/>
          <w:w w:val="110"/>
        </w:rPr>
        <w:t> </w:t>
      </w:r>
      <w:r>
        <w:rPr>
          <w:spacing w:val="-2"/>
          <w:w w:val="110"/>
        </w:rPr>
        <w:t>(now</w:t>
      </w:r>
      <w:r>
        <w:rPr>
          <w:spacing w:val="-8"/>
          <w:w w:val="110"/>
        </w:rPr>
        <w:t> </w:t>
      </w:r>
      <w:r>
        <w:rPr>
          <w:spacing w:val="-2"/>
          <w:w w:val="110"/>
        </w:rPr>
        <w:t>Meta) </w:t>
      </w:r>
      <w:r>
        <w:rPr>
          <w:w w:val="110"/>
        </w:rPr>
        <w:t>Logan Lee (2015 Ph.D., Chair) – Grinnell College</w:t>
      </w:r>
    </w:p>
    <w:p>
      <w:pPr>
        <w:pStyle w:val="BodyText"/>
        <w:spacing w:line="283" w:lineRule="auto"/>
      </w:pPr>
      <w:r>
        <w:rPr>
          <w:spacing w:val="-2"/>
          <w:w w:val="115"/>
        </w:rPr>
        <w:t>Ben</w:t>
      </w:r>
      <w:r>
        <w:rPr>
          <w:spacing w:val="-8"/>
          <w:w w:val="115"/>
        </w:rPr>
        <w:t> </w:t>
      </w:r>
      <w:r>
        <w:rPr>
          <w:spacing w:val="-2"/>
          <w:w w:val="115"/>
        </w:rPr>
        <w:t>Fitch-Fleischmann</w:t>
      </w:r>
      <w:r>
        <w:rPr>
          <w:spacing w:val="-8"/>
          <w:w w:val="115"/>
        </w:rPr>
        <w:t> </w:t>
      </w:r>
      <w:r>
        <w:rPr>
          <w:spacing w:val="-2"/>
          <w:w w:val="115"/>
        </w:rPr>
        <w:t>(2015</w:t>
      </w:r>
      <w:r>
        <w:rPr>
          <w:spacing w:val="-8"/>
          <w:w w:val="115"/>
        </w:rPr>
        <w:t> </w:t>
      </w:r>
      <w:r>
        <w:rPr>
          <w:spacing w:val="-2"/>
          <w:w w:val="115"/>
        </w:rPr>
        <w:t>Ph.D.,</w:t>
      </w:r>
      <w:r>
        <w:rPr>
          <w:spacing w:val="-4"/>
          <w:w w:val="115"/>
        </w:rPr>
        <w:t> </w:t>
      </w:r>
      <w:r>
        <w:rPr>
          <w:spacing w:val="-2"/>
          <w:w w:val="115"/>
        </w:rPr>
        <w:t>Co-Chair)</w:t>
      </w:r>
      <w:r>
        <w:rPr>
          <w:spacing w:val="-8"/>
          <w:w w:val="115"/>
        </w:rPr>
        <w:t> </w:t>
      </w:r>
      <w:r>
        <w:rPr>
          <w:spacing w:val="-2"/>
          <w:w w:val="115"/>
        </w:rPr>
        <w:t>–</w:t>
      </w:r>
      <w:r>
        <w:rPr>
          <w:spacing w:val="-8"/>
          <w:w w:val="115"/>
        </w:rPr>
        <w:t> </w:t>
      </w:r>
      <w:r>
        <w:rPr>
          <w:spacing w:val="-2"/>
          <w:w w:val="115"/>
        </w:rPr>
        <w:t>Oberlin</w:t>
      </w:r>
      <w:r>
        <w:rPr>
          <w:spacing w:val="-8"/>
          <w:w w:val="115"/>
        </w:rPr>
        <w:t> </w:t>
      </w:r>
      <w:r>
        <w:rPr>
          <w:spacing w:val="-2"/>
          <w:w w:val="115"/>
        </w:rPr>
        <w:t>College</w:t>
      </w:r>
      <w:r>
        <w:rPr>
          <w:spacing w:val="-8"/>
          <w:w w:val="115"/>
        </w:rPr>
        <w:t> </w:t>
      </w:r>
      <w:r>
        <w:rPr>
          <w:spacing w:val="-2"/>
          <w:w w:val="115"/>
        </w:rPr>
        <w:t>(now</w:t>
      </w:r>
      <w:r>
        <w:rPr>
          <w:spacing w:val="-8"/>
          <w:w w:val="115"/>
        </w:rPr>
        <w:t> </w:t>
      </w:r>
      <w:r>
        <w:rPr>
          <w:spacing w:val="-2"/>
          <w:w w:val="115"/>
        </w:rPr>
        <w:t>Energy</w:t>
      </w:r>
      <w:r>
        <w:rPr>
          <w:spacing w:val="-8"/>
          <w:w w:val="115"/>
        </w:rPr>
        <w:t> </w:t>
      </w:r>
      <w:r>
        <w:rPr>
          <w:spacing w:val="-2"/>
          <w:w w:val="115"/>
        </w:rPr>
        <w:t>Supply</w:t>
      </w:r>
      <w:r>
        <w:rPr>
          <w:spacing w:val="-8"/>
          <w:w w:val="115"/>
        </w:rPr>
        <w:t> </w:t>
      </w:r>
      <w:r>
        <w:rPr>
          <w:spacing w:val="-2"/>
          <w:w w:val="115"/>
        </w:rPr>
        <w:t>Plan- ning)</w:t>
      </w:r>
    </w:p>
    <w:p>
      <w:pPr>
        <w:pStyle w:val="BodyText"/>
        <w:spacing w:line="283" w:lineRule="auto"/>
        <w:ind w:right="350"/>
      </w:pPr>
      <w:r>
        <w:rPr>
          <w:w w:val="110"/>
        </w:rPr>
        <w:t>Kristian</w:t>
      </w:r>
      <w:r>
        <w:rPr>
          <w:spacing w:val="-5"/>
          <w:w w:val="110"/>
        </w:rPr>
        <w:t> </w:t>
      </w:r>
      <w:r>
        <w:rPr>
          <w:w w:val="110"/>
        </w:rPr>
        <w:t>Holden</w:t>
      </w:r>
      <w:r>
        <w:rPr>
          <w:spacing w:val="-5"/>
          <w:w w:val="110"/>
        </w:rPr>
        <w:t> </w:t>
      </w:r>
      <w:r>
        <w:rPr>
          <w:w w:val="110"/>
        </w:rPr>
        <w:t>(2014</w:t>
      </w:r>
      <w:r>
        <w:rPr>
          <w:spacing w:val="-5"/>
          <w:w w:val="110"/>
        </w:rPr>
        <w:t> </w:t>
      </w:r>
      <w:r>
        <w:rPr>
          <w:w w:val="110"/>
        </w:rPr>
        <w:t>Ph.D.,</w:t>
      </w:r>
      <w:r>
        <w:rPr>
          <w:spacing w:val="-5"/>
          <w:w w:val="110"/>
        </w:rPr>
        <w:t> </w:t>
      </w:r>
      <w:r>
        <w:rPr>
          <w:w w:val="110"/>
        </w:rPr>
        <w:t>Co-Chair)</w:t>
      </w:r>
      <w:r>
        <w:rPr>
          <w:spacing w:val="-5"/>
          <w:w w:val="110"/>
        </w:rPr>
        <w:t> </w:t>
      </w:r>
      <w:r>
        <w:rPr>
          <w:w w:val="110"/>
        </w:rPr>
        <w:t>–</w:t>
      </w:r>
      <w:r>
        <w:rPr>
          <w:spacing w:val="-5"/>
          <w:w w:val="110"/>
        </w:rPr>
        <w:t> </w:t>
      </w:r>
      <w:r>
        <w:rPr>
          <w:w w:val="110"/>
        </w:rPr>
        <w:t>American</w:t>
      </w:r>
      <w:r>
        <w:rPr>
          <w:spacing w:val="-6"/>
          <w:w w:val="110"/>
        </w:rPr>
        <w:t> </w:t>
      </w:r>
      <w:r>
        <w:rPr>
          <w:w w:val="110"/>
        </w:rPr>
        <w:t>Institutes</w:t>
      </w:r>
      <w:r>
        <w:rPr>
          <w:spacing w:val="-5"/>
          <w:w w:val="110"/>
        </w:rPr>
        <w:t> </w:t>
      </w:r>
      <w:r>
        <w:rPr>
          <w:w w:val="110"/>
        </w:rPr>
        <w:t>for</w:t>
      </w:r>
      <w:r>
        <w:rPr>
          <w:spacing w:val="-5"/>
          <w:w w:val="110"/>
        </w:rPr>
        <w:t> </w:t>
      </w:r>
      <w:r>
        <w:rPr>
          <w:w w:val="110"/>
        </w:rPr>
        <w:t>Research</w:t>
      </w:r>
      <w:r>
        <w:rPr>
          <w:spacing w:val="-5"/>
          <w:w w:val="110"/>
        </w:rPr>
        <w:t> </w:t>
      </w:r>
      <w:r>
        <w:rPr>
          <w:w w:val="110"/>
        </w:rPr>
        <w:t>(now</w:t>
      </w:r>
      <w:r>
        <w:rPr>
          <w:spacing w:val="-5"/>
          <w:w w:val="110"/>
        </w:rPr>
        <w:t> </w:t>
      </w:r>
      <w:r>
        <w:rPr>
          <w:w w:val="110"/>
        </w:rPr>
        <w:t>Amazon) Isaac Swensen (2013 Ph.D., Co-Chair) – Montana State University</w:t>
      </w:r>
    </w:p>
    <w:p>
      <w:pPr>
        <w:pStyle w:val="BodyText"/>
        <w:spacing w:line="283" w:lineRule="auto"/>
        <w:ind w:right="1802"/>
      </w:pPr>
      <w:r>
        <w:rPr>
          <w:spacing w:val="-2"/>
          <w:w w:val="110"/>
        </w:rPr>
        <w:t>Harold</w:t>
      </w:r>
      <w:r>
        <w:rPr>
          <w:spacing w:val="-6"/>
          <w:w w:val="110"/>
        </w:rPr>
        <w:t> </w:t>
      </w:r>
      <w:r>
        <w:rPr>
          <w:spacing w:val="-2"/>
          <w:w w:val="110"/>
        </w:rPr>
        <w:t>Cuffe</w:t>
      </w:r>
      <w:r>
        <w:rPr>
          <w:spacing w:val="-6"/>
          <w:w w:val="110"/>
        </w:rPr>
        <w:t> </w:t>
      </w:r>
      <w:r>
        <w:rPr>
          <w:spacing w:val="-2"/>
          <w:w w:val="110"/>
        </w:rPr>
        <w:t>(2013</w:t>
      </w:r>
      <w:r>
        <w:rPr>
          <w:spacing w:val="-6"/>
          <w:w w:val="110"/>
        </w:rPr>
        <w:t> </w:t>
      </w:r>
      <w:r>
        <w:rPr>
          <w:spacing w:val="-2"/>
          <w:w w:val="110"/>
        </w:rPr>
        <w:t>Ph.D.,</w:t>
      </w:r>
      <w:r>
        <w:rPr>
          <w:spacing w:val="-6"/>
          <w:w w:val="110"/>
        </w:rPr>
        <w:t> </w:t>
      </w:r>
      <w:r>
        <w:rPr>
          <w:spacing w:val="-2"/>
          <w:w w:val="110"/>
        </w:rPr>
        <w:t>Co-Chair)</w:t>
      </w:r>
      <w:r>
        <w:rPr>
          <w:spacing w:val="-6"/>
          <w:w w:val="110"/>
        </w:rPr>
        <w:t> </w:t>
      </w:r>
      <w:r>
        <w:rPr>
          <w:spacing w:val="-2"/>
          <w:w w:val="110"/>
        </w:rPr>
        <w:t>–</w:t>
      </w:r>
      <w:r>
        <w:rPr>
          <w:spacing w:val="-6"/>
          <w:w w:val="110"/>
        </w:rPr>
        <w:t> </w:t>
      </w:r>
      <w:r>
        <w:rPr>
          <w:spacing w:val="-2"/>
          <w:w w:val="110"/>
        </w:rPr>
        <w:t>Victoria</w:t>
      </w:r>
      <w:r>
        <w:rPr>
          <w:spacing w:val="-6"/>
          <w:w w:val="110"/>
        </w:rPr>
        <w:t> </w:t>
      </w:r>
      <w:r>
        <w:rPr>
          <w:spacing w:val="-2"/>
          <w:w w:val="110"/>
        </w:rPr>
        <w:t>University</w:t>
      </w:r>
      <w:r>
        <w:rPr>
          <w:spacing w:val="-6"/>
          <w:w w:val="110"/>
        </w:rPr>
        <w:t> </w:t>
      </w:r>
      <w:r>
        <w:rPr>
          <w:spacing w:val="-2"/>
          <w:w w:val="110"/>
        </w:rPr>
        <w:t>of</w:t>
      </w:r>
      <w:r>
        <w:rPr>
          <w:spacing w:val="-6"/>
          <w:w w:val="110"/>
        </w:rPr>
        <w:t> </w:t>
      </w:r>
      <w:r>
        <w:rPr>
          <w:spacing w:val="-2"/>
          <w:w w:val="110"/>
        </w:rPr>
        <w:t>Wellington</w:t>
      </w:r>
      <w:r>
        <w:rPr>
          <w:spacing w:val="-6"/>
          <w:w w:val="110"/>
        </w:rPr>
        <w:t> </w:t>
      </w:r>
      <w:r>
        <w:rPr>
          <w:spacing w:val="-2"/>
          <w:w w:val="110"/>
        </w:rPr>
        <w:t>(NZ) </w:t>
      </w:r>
      <w:r>
        <w:rPr>
          <w:w w:val="110"/>
        </w:rPr>
        <w:t>Peter Stiffler (2010 Ph.D., Co-Chair) – Bonneville Power Administration</w:t>
      </w:r>
    </w:p>
    <w:p>
      <w:pPr>
        <w:pStyle w:val="BodyText"/>
        <w:spacing w:line="283" w:lineRule="auto"/>
      </w:pPr>
      <w:r>
        <w:rPr>
          <w:w w:val="110"/>
        </w:rPr>
        <w:t>Kelii</w:t>
      </w:r>
      <w:r>
        <w:rPr>
          <w:spacing w:val="-16"/>
          <w:w w:val="110"/>
        </w:rPr>
        <w:t> </w:t>
      </w:r>
      <w:r>
        <w:rPr>
          <w:w w:val="110"/>
        </w:rPr>
        <w:t>H.</w:t>
      </w:r>
      <w:r>
        <w:rPr>
          <w:spacing w:val="-14"/>
          <w:w w:val="110"/>
        </w:rPr>
        <w:t> </w:t>
      </w:r>
      <w:r>
        <w:rPr>
          <w:w w:val="110"/>
        </w:rPr>
        <w:t>Haraguchi</w:t>
      </w:r>
      <w:r>
        <w:rPr>
          <w:spacing w:val="-14"/>
          <w:w w:val="110"/>
        </w:rPr>
        <w:t> </w:t>
      </w:r>
      <w:r>
        <w:rPr>
          <w:w w:val="110"/>
        </w:rPr>
        <w:t>(2008</w:t>
      </w:r>
      <w:r>
        <w:rPr>
          <w:spacing w:val="-13"/>
          <w:w w:val="110"/>
        </w:rPr>
        <w:t> </w:t>
      </w:r>
      <w:r>
        <w:rPr>
          <w:w w:val="110"/>
        </w:rPr>
        <w:t>Ph.D.,</w:t>
      </w:r>
      <w:r>
        <w:rPr>
          <w:spacing w:val="-14"/>
          <w:w w:val="110"/>
        </w:rPr>
        <w:t> </w:t>
      </w:r>
      <w:r>
        <w:rPr>
          <w:w w:val="110"/>
        </w:rPr>
        <w:t>Chair)</w:t>
      </w:r>
      <w:r>
        <w:rPr>
          <w:spacing w:val="-14"/>
          <w:w w:val="110"/>
        </w:rPr>
        <w:t> </w:t>
      </w:r>
      <w:r>
        <w:rPr>
          <w:w w:val="110"/>
        </w:rPr>
        <w:t>–</w:t>
      </w:r>
      <w:r>
        <w:rPr>
          <w:spacing w:val="-14"/>
          <w:w w:val="110"/>
        </w:rPr>
        <w:t> </w:t>
      </w:r>
      <w:r>
        <w:rPr>
          <w:w w:val="110"/>
        </w:rPr>
        <w:t>Willamette</w:t>
      </w:r>
      <w:r>
        <w:rPr>
          <w:spacing w:val="-13"/>
          <w:w w:val="110"/>
        </w:rPr>
        <w:t> </w:t>
      </w:r>
      <w:r>
        <w:rPr>
          <w:w w:val="110"/>
        </w:rPr>
        <w:t>University</w:t>
      </w:r>
      <w:r>
        <w:rPr>
          <w:spacing w:val="-14"/>
          <w:w w:val="110"/>
        </w:rPr>
        <w:t> </w:t>
      </w:r>
      <w:r>
        <w:rPr>
          <w:w w:val="110"/>
        </w:rPr>
        <w:t>(now</w:t>
      </w:r>
      <w:r>
        <w:rPr>
          <w:spacing w:val="-14"/>
          <w:w w:val="110"/>
        </w:rPr>
        <w:t> </w:t>
      </w:r>
      <w:r>
        <w:rPr>
          <w:w w:val="110"/>
        </w:rPr>
        <w:t>Bonneville</w:t>
      </w:r>
      <w:r>
        <w:rPr>
          <w:spacing w:val="-14"/>
          <w:w w:val="110"/>
        </w:rPr>
        <w:t> </w:t>
      </w:r>
      <w:r>
        <w:rPr>
          <w:w w:val="110"/>
        </w:rPr>
        <w:t>Power</w:t>
      </w:r>
      <w:r>
        <w:rPr>
          <w:spacing w:val="-13"/>
          <w:w w:val="110"/>
        </w:rPr>
        <w:t> </w:t>
      </w:r>
      <w:r>
        <w:rPr>
          <w:w w:val="110"/>
        </w:rPr>
        <w:t>Admin- </w:t>
      </w:r>
      <w:r>
        <w:rPr>
          <w:spacing w:val="-2"/>
          <w:w w:val="110"/>
        </w:rPr>
        <w:t>istration)</w:t>
      </w:r>
    </w:p>
    <w:p>
      <w:pPr>
        <w:pStyle w:val="BodyText"/>
        <w:spacing w:line="229" w:lineRule="exact"/>
      </w:pPr>
      <w:r>
        <w:rPr>
          <w:spacing w:val="-2"/>
          <w:w w:val="110"/>
        </w:rPr>
        <w:t>Helen</w:t>
      </w:r>
      <w:r>
        <w:rPr>
          <w:spacing w:val="-5"/>
          <w:w w:val="110"/>
        </w:rPr>
        <w:t> </w:t>
      </w:r>
      <w:r>
        <w:rPr>
          <w:spacing w:val="-2"/>
          <w:w w:val="110"/>
        </w:rPr>
        <w:t>T.</w:t>
      </w:r>
      <w:r>
        <w:rPr>
          <w:spacing w:val="-3"/>
          <w:w w:val="110"/>
        </w:rPr>
        <w:t> </w:t>
      </w:r>
      <w:r>
        <w:rPr>
          <w:spacing w:val="-2"/>
          <w:w w:val="110"/>
        </w:rPr>
        <w:t>Naughton</w:t>
      </w:r>
      <w:r>
        <w:rPr>
          <w:spacing w:val="-4"/>
          <w:w w:val="110"/>
        </w:rPr>
        <w:t> </w:t>
      </w:r>
      <w:r>
        <w:rPr>
          <w:spacing w:val="-2"/>
          <w:w w:val="110"/>
        </w:rPr>
        <w:t>(2007</w:t>
      </w:r>
      <w:r>
        <w:rPr>
          <w:spacing w:val="-4"/>
          <w:w w:val="110"/>
        </w:rPr>
        <w:t> </w:t>
      </w:r>
      <w:r>
        <w:rPr>
          <w:spacing w:val="-2"/>
          <w:w w:val="110"/>
        </w:rPr>
        <w:t>Ph.D.,</w:t>
      </w:r>
      <w:r>
        <w:rPr>
          <w:spacing w:val="-3"/>
          <w:w w:val="110"/>
        </w:rPr>
        <w:t> </w:t>
      </w:r>
      <w:r>
        <w:rPr>
          <w:spacing w:val="-2"/>
          <w:w w:val="110"/>
        </w:rPr>
        <w:t>Co-Chair)</w:t>
      </w:r>
      <w:r>
        <w:rPr>
          <w:spacing w:val="-3"/>
          <w:w w:val="110"/>
        </w:rPr>
        <w:t> </w:t>
      </w:r>
      <w:r>
        <w:rPr>
          <w:spacing w:val="-2"/>
          <w:w w:val="110"/>
        </w:rPr>
        <w:t>–</w:t>
      </w:r>
      <w:r>
        <w:rPr>
          <w:spacing w:val="-3"/>
          <w:w w:val="110"/>
        </w:rPr>
        <w:t> </w:t>
      </w:r>
      <w:r>
        <w:rPr>
          <w:spacing w:val="-2"/>
          <w:w w:val="110"/>
        </w:rPr>
        <w:t>University</w:t>
      </w:r>
      <w:r>
        <w:rPr>
          <w:spacing w:val="-3"/>
          <w:w w:val="110"/>
        </w:rPr>
        <w:t> </w:t>
      </w:r>
      <w:r>
        <w:rPr>
          <w:spacing w:val="-2"/>
          <w:w w:val="110"/>
        </w:rPr>
        <w:t>of</w:t>
      </w:r>
      <w:r>
        <w:rPr>
          <w:spacing w:val="-3"/>
          <w:w w:val="110"/>
        </w:rPr>
        <w:t> </w:t>
      </w:r>
      <w:r>
        <w:rPr>
          <w:spacing w:val="-2"/>
          <w:w w:val="110"/>
        </w:rPr>
        <w:t>Montana</w:t>
      </w:r>
    </w:p>
    <w:p>
      <w:pPr>
        <w:pStyle w:val="BodyText"/>
        <w:spacing w:before="77"/>
        <w:ind w:left="0"/>
      </w:pPr>
    </w:p>
    <w:p>
      <w:pPr>
        <w:spacing w:before="0"/>
        <w:ind w:left="720" w:right="0" w:firstLine="0"/>
        <w:jc w:val="left"/>
        <w:rPr>
          <w:i/>
          <w:sz w:val="20"/>
        </w:rPr>
      </w:pPr>
      <w:r>
        <w:rPr>
          <w:i/>
          <w:w w:val="110"/>
          <w:sz w:val="20"/>
        </w:rPr>
        <w:t>Other</w:t>
      </w:r>
      <w:r>
        <w:rPr>
          <w:i/>
          <w:spacing w:val="-7"/>
          <w:w w:val="110"/>
          <w:sz w:val="20"/>
        </w:rPr>
        <w:t> </w:t>
      </w:r>
      <w:r>
        <w:rPr>
          <w:i/>
          <w:w w:val="110"/>
          <w:sz w:val="20"/>
        </w:rPr>
        <w:t>Ph.D.</w:t>
      </w:r>
      <w:r>
        <w:rPr>
          <w:i/>
          <w:spacing w:val="-7"/>
          <w:w w:val="110"/>
          <w:sz w:val="20"/>
        </w:rPr>
        <w:t> </w:t>
      </w:r>
      <w:r>
        <w:rPr>
          <w:i/>
          <w:w w:val="110"/>
          <w:sz w:val="20"/>
        </w:rPr>
        <w:t>committee</w:t>
      </w:r>
      <w:r>
        <w:rPr>
          <w:i/>
          <w:spacing w:val="-7"/>
          <w:w w:val="110"/>
          <w:sz w:val="20"/>
        </w:rPr>
        <w:t> </w:t>
      </w:r>
      <w:r>
        <w:rPr>
          <w:i/>
          <w:spacing w:val="-2"/>
          <w:w w:val="110"/>
          <w:sz w:val="20"/>
        </w:rPr>
        <w:t>membership</w:t>
      </w:r>
    </w:p>
    <w:p>
      <w:pPr>
        <w:pStyle w:val="BodyText"/>
        <w:spacing w:line="283" w:lineRule="auto" w:before="41"/>
      </w:pPr>
      <w:r>
        <w:rPr>
          <w:w w:val="110"/>
        </w:rPr>
        <w:t>Havi</w:t>
      </w:r>
      <w:r>
        <w:rPr>
          <w:spacing w:val="-1"/>
          <w:w w:val="110"/>
        </w:rPr>
        <w:t> </w:t>
      </w:r>
      <w:r>
        <w:rPr>
          <w:w w:val="110"/>
        </w:rPr>
        <w:t>Khurana</w:t>
      </w:r>
      <w:r>
        <w:rPr>
          <w:spacing w:val="-1"/>
          <w:w w:val="110"/>
        </w:rPr>
        <w:t> </w:t>
      </w:r>
      <w:r>
        <w:rPr>
          <w:w w:val="110"/>
        </w:rPr>
        <w:t>(2027</w:t>
      </w:r>
      <w:r>
        <w:rPr>
          <w:spacing w:val="-1"/>
          <w:w w:val="110"/>
        </w:rPr>
        <w:t> </w:t>
      </w:r>
      <w:r>
        <w:rPr>
          <w:w w:val="110"/>
        </w:rPr>
        <w:t>Ph.D.,</w:t>
      </w:r>
      <w:r>
        <w:rPr>
          <w:spacing w:val="-1"/>
          <w:w w:val="110"/>
        </w:rPr>
        <w:t> </w:t>
      </w:r>
      <w:r>
        <w:rPr>
          <w:w w:val="110"/>
        </w:rPr>
        <w:t>Education);</w:t>
      </w:r>
      <w:r>
        <w:rPr>
          <w:spacing w:val="-1"/>
          <w:w w:val="110"/>
        </w:rPr>
        <w:t> </w:t>
      </w:r>
      <w:r>
        <w:rPr>
          <w:w w:val="110"/>
        </w:rPr>
        <w:t>Lorna</w:t>
      </w:r>
      <w:r>
        <w:rPr>
          <w:spacing w:val="-1"/>
          <w:w w:val="110"/>
        </w:rPr>
        <w:t> </w:t>
      </w:r>
      <w:r>
        <w:rPr>
          <w:w w:val="110"/>
        </w:rPr>
        <w:t>Porter</w:t>
      </w:r>
      <w:r>
        <w:rPr>
          <w:spacing w:val="-1"/>
          <w:w w:val="110"/>
        </w:rPr>
        <w:t> </w:t>
      </w:r>
      <w:r>
        <w:rPr>
          <w:w w:val="110"/>
        </w:rPr>
        <w:t>(2022</w:t>
      </w:r>
      <w:r>
        <w:rPr>
          <w:spacing w:val="-1"/>
          <w:w w:val="110"/>
        </w:rPr>
        <w:t> </w:t>
      </w:r>
      <w:r>
        <w:rPr>
          <w:w w:val="110"/>
        </w:rPr>
        <w:t>Ph.D.,</w:t>
      </w:r>
      <w:r>
        <w:rPr>
          <w:spacing w:val="-1"/>
          <w:w w:val="110"/>
        </w:rPr>
        <w:t> </w:t>
      </w:r>
      <w:r>
        <w:rPr>
          <w:w w:val="110"/>
        </w:rPr>
        <w:t>Education);</w:t>
      </w:r>
      <w:r>
        <w:rPr>
          <w:spacing w:val="-1"/>
          <w:w w:val="110"/>
        </w:rPr>
        <w:t> </w:t>
      </w:r>
      <w:r>
        <w:rPr>
          <w:w w:val="110"/>
        </w:rPr>
        <w:t>Luciana</w:t>
      </w:r>
      <w:r>
        <w:rPr>
          <w:spacing w:val="-2"/>
          <w:w w:val="110"/>
        </w:rPr>
        <w:t> </w:t>
      </w:r>
      <w:r>
        <w:rPr>
          <w:w w:val="110"/>
        </w:rPr>
        <w:t>Etchev- erry (2021 Ph.D.);</w:t>
      </w:r>
      <w:r>
        <w:rPr>
          <w:w w:val="110"/>
        </w:rPr>
        <w:t> Drew McNichols (2019 Ph.D.);</w:t>
      </w:r>
      <w:r>
        <w:rPr>
          <w:w w:val="110"/>
        </w:rPr>
        <w:t> Rosie Mueller (2018 Ph.D.);</w:t>
      </w:r>
      <w:r>
        <w:rPr>
          <w:w w:val="110"/>
        </w:rPr>
        <w:t> Tuan Nguyen (2017</w:t>
      </w:r>
      <w:r>
        <w:rPr>
          <w:spacing w:val="-11"/>
          <w:w w:val="110"/>
        </w:rPr>
        <w:t> </w:t>
      </w:r>
      <w:r>
        <w:rPr>
          <w:w w:val="110"/>
        </w:rPr>
        <w:t>Ph.D.);</w:t>
      </w:r>
      <w:r>
        <w:rPr>
          <w:spacing w:val="-10"/>
          <w:w w:val="110"/>
        </w:rPr>
        <w:t> </w:t>
      </w:r>
      <w:r>
        <w:rPr>
          <w:w w:val="110"/>
        </w:rPr>
        <w:t>Jae</w:t>
      </w:r>
      <w:r>
        <w:rPr>
          <w:spacing w:val="-11"/>
          <w:w w:val="110"/>
        </w:rPr>
        <w:t> </w:t>
      </w:r>
      <w:r>
        <w:rPr>
          <w:w w:val="110"/>
        </w:rPr>
        <w:t>Park</w:t>
      </w:r>
      <w:r>
        <w:rPr>
          <w:spacing w:val="-11"/>
          <w:w w:val="110"/>
        </w:rPr>
        <w:t> </w:t>
      </w:r>
      <w:r>
        <w:rPr>
          <w:w w:val="110"/>
        </w:rPr>
        <w:t>(2015</w:t>
      </w:r>
      <w:r>
        <w:rPr>
          <w:spacing w:val="-11"/>
          <w:w w:val="110"/>
        </w:rPr>
        <w:t> </w:t>
      </w:r>
      <w:r>
        <w:rPr>
          <w:w w:val="110"/>
        </w:rPr>
        <w:t>Ph.D.,</w:t>
      </w:r>
      <w:r>
        <w:rPr>
          <w:spacing w:val="-11"/>
          <w:w w:val="110"/>
        </w:rPr>
        <w:t> </w:t>
      </w:r>
      <w:r>
        <w:rPr>
          <w:w w:val="110"/>
        </w:rPr>
        <w:t>Finance);</w:t>
      </w:r>
      <w:r>
        <w:rPr>
          <w:spacing w:val="-10"/>
          <w:w w:val="110"/>
        </w:rPr>
        <w:t> </w:t>
      </w:r>
      <w:r>
        <w:rPr>
          <w:w w:val="110"/>
        </w:rPr>
        <w:t>Hui-Hsuan</w:t>
      </w:r>
      <w:r>
        <w:rPr>
          <w:spacing w:val="-11"/>
          <w:w w:val="110"/>
        </w:rPr>
        <w:t> </w:t>
      </w:r>
      <w:r>
        <w:rPr>
          <w:w w:val="110"/>
        </w:rPr>
        <w:t>Tang</w:t>
      </w:r>
      <w:r>
        <w:rPr>
          <w:spacing w:val="-11"/>
          <w:w w:val="110"/>
        </w:rPr>
        <w:t> </w:t>
      </w:r>
      <w:r>
        <w:rPr>
          <w:w w:val="110"/>
        </w:rPr>
        <w:t>(2012</w:t>
      </w:r>
      <w:r>
        <w:rPr>
          <w:spacing w:val="-11"/>
          <w:w w:val="110"/>
        </w:rPr>
        <w:t> </w:t>
      </w:r>
      <w:r>
        <w:rPr>
          <w:w w:val="110"/>
        </w:rPr>
        <w:t>Ph.D.);</w:t>
      </w:r>
      <w:r>
        <w:rPr>
          <w:spacing w:val="-10"/>
          <w:w w:val="110"/>
        </w:rPr>
        <w:t> </w:t>
      </w:r>
      <w:r>
        <w:rPr>
          <w:w w:val="110"/>
        </w:rPr>
        <w:t>Eliot</w:t>
      </w:r>
      <w:r>
        <w:rPr>
          <w:spacing w:val="-11"/>
          <w:w w:val="110"/>
        </w:rPr>
        <w:t> </w:t>
      </w:r>
      <w:r>
        <w:rPr>
          <w:w w:val="110"/>
        </w:rPr>
        <w:t>Grasso</w:t>
      </w:r>
      <w:r>
        <w:rPr>
          <w:spacing w:val="-11"/>
          <w:w w:val="110"/>
        </w:rPr>
        <w:t> </w:t>
      </w:r>
      <w:r>
        <w:rPr>
          <w:w w:val="110"/>
        </w:rPr>
        <w:t>(2011 Ph.D.,</w:t>
      </w:r>
      <w:r>
        <w:rPr>
          <w:spacing w:val="-15"/>
          <w:w w:val="110"/>
        </w:rPr>
        <w:t> </w:t>
      </w:r>
      <w:r>
        <w:rPr>
          <w:w w:val="110"/>
        </w:rPr>
        <w:t>Musicology);</w:t>
      </w:r>
      <w:r>
        <w:rPr>
          <w:spacing w:val="-14"/>
          <w:w w:val="110"/>
        </w:rPr>
        <w:t> </w:t>
      </w:r>
      <w:r>
        <w:rPr>
          <w:w w:val="110"/>
        </w:rPr>
        <w:t>Silke</w:t>
      </w:r>
      <w:r>
        <w:rPr>
          <w:spacing w:val="-17"/>
          <w:w w:val="110"/>
        </w:rPr>
        <w:t> </w:t>
      </w:r>
      <w:r>
        <w:rPr>
          <w:w w:val="110"/>
        </w:rPr>
        <w:t>Friedrich</w:t>
      </w:r>
      <w:r>
        <w:rPr>
          <w:spacing w:val="-17"/>
          <w:w w:val="110"/>
        </w:rPr>
        <w:t> </w:t>
      </w:r>
      <w:r>
        <w:rPr>
          <w:w w:val="110"/>
        </w:rPr>
        <w:t>(2010</w:t>
      </w:r>
      <w:r>
        <w:rPr>
          <w:spacing w:val="-17"/>
          <w:w w:val="110"/>
        </w:rPr>
        <w:t> </w:t>
      </w:r>
      <w:r>
        <w:rPr>
          <w:w w:val="110"/>
        </w:rPr>
        <w:t>Ph.D.);</w:t>
      </w:r>
      <w:r>
        <w:rPr>
          <w:spacing w:val="-14"/>
          <w:w w:val="110"/>
        </w:rPr>
        <w:t> </w:t>
      </w:r>
      <w:r>
        <w:rPr>
          <w:w w:val="110"/>
        </w:rPr>
        <w:t>Suzanne</w:t>
      </w:r>
      <w:r>
        <w:rPr>
          <w:spacing w:val="-17"/>
          <w:w w:val="110"/>
        </w:rPr>
        <w:t> </w:t>
      </w:r>
      <w:r>
        <w:rPr>
          <w:w w:val="110"/>
        </w:rPr>
        <w:t>Tilleman</w:t>
      </w:r>
      <w:r>
        <w:rPr>
          <w:spacing w:val="-17"/>
          <w:w w:val="110"/>
        </w:rPr>
        <w:t> </w:t>
      </w:r>
      <w:r>
        <w:rPr>
          <w:w w:val="110"/>
        </w:rPr>
        <w:t>(2009</w:t>
      </w:r>
      <w:r>
        <w:rPr>
          <w:spacing w:val="-17"/>
          <w:w w:val="110"/>
        </w:rPr>
        <w:t> </w:t>
      </w:r>
      <w:r>
        <w:rPr>
          <w:w w:val="110"/>
        </w:rPr>
        <w:t>Ph.D.,</w:t>
      </w:r>
      <w:r>
        <w:rPr>
          <w:spacing w:val="-15"/>
          <w:w w:val="110"/>
        </w:rPr>
        <w:t> </w:t>
      </w:r>
      <w:r>
        <w:rPr>
          <w:w w:val="110"/>
        </w:rPr>
        <w:t>Management); Mark Jackson (2009 Ph.D., Accounting); Nino Sitchinava (2008 Ph.D.); Daniel Burghart (2007 </w:t>
      </w:r>
      <w:r>
        <w:rPr/>
        <w:t>Ph.D.);</w:t>
      </w:r>
      <w:r>
        <w:rPr>
          <w:spacing w:val="20"/>
        </w:rPr>
        <w:t> </w:t>
      </w:r>
      <w:r>
        <w:rPr/>
        <w:t>Kevin</w:t>
      </w:r>
      <w:r>
        <w:rPr>
          <w:spacing w:val="14"/>
        </w:rPr>
        <w:t> </w:t>
      </w:r>
      <w:r>
        <w:rPr/>
        <w:t>Henrickson</w:t>
      </w:r>
      <w:r>
        <w:rPr>
          <w:spacing w:val="14"/>
        </w:rPr>
        <w:t> </w:t>
      </w:r>
      <w:r>
        <w:rPr/>
        <w:t>(2006</w:t>
      </w:r>
      <w:r>
        <w:rPr>
          <w:spacing w:val="14"/>
        </w:rPr>
        <w:t> </w:t>
      </w:r>
      <w:r>
        <w:rPr/>
        <w:t>Ph.D.);</w:t>
      </w:r>
      <w:r>
        <w:rPr>
          <w:spacing w:val="20"/>
        </w:rPr>
        <w:t> </w:t>
      </w:r>
      <w:r>
        <w:rPr/>
        <w:t>Bradley</w:t>
      </w:r>
      <w:r>
        <w:rPr>
          <w:spacing w:val="14"/>
        </w:rPr>
        <w:t> </w:t>
      </w:r>
      <w:r>
        <w:rPr/>
        <w:t>Curs</w:t>
      </w:r>
      <w:r>
        <w:rPr>
          <w:spacing w:val="14"/>
        </w:rPr>
        <w:t> </w:t>
      </w:r>
      <w:r>
        <w:rPr/>
        <w:t>(2005</w:t>
      </w:r>
      <w:r>
        <w:rPr>
          <w:spacing w:val="14"/>
        </w:rPr>
        <w:t> </w:t>
      </w:r>
      <w:r>
        <w:rPr/>
        <w:t>Ph.D.);</w:t>
      </w:r>
      <w:r>
        <w:rPr>
          <w:spacing w:val="20"/>
        </w:rPr>
        <w:t> </w:t>
      </w:r>
      <w:r>
        <w:rPr/>
        <w:t>Steven</w:t>
      </w:r>
      <w:r>
        <w:rPr>
          <w:spacing w:val="14"/>
        </w:rPr>
        <w:t> </w:t>
      </w:r>
      <w:r>
        <w:rPr/>
        <w:t>Kosovich</w:t>
      </w:r>
      <w:r>
        <w:rPr>
          <w:spacing w:val="14"/>
        </w:rPr>
        <w:t> </w:t>
      </w:r>
      <w:r>
        <w:rPr/>
        <w:t>(2005</w:t>
      </w:r>
      <w:r>
        <w:rPr>
          <w:spacing w:val="14"/>
        </w:rPr>
        <w:t> </w:t>
      </w:r>
      <w:r>
        <w:rPr/>
        <w:t>Ph.D.);</w:t>
      </w:r>
      <w:r>
        <w:rPr>
          <w:spacing w:val="40"/>
          <w:w w:val="110"/>
        </w:rPr>
        <w:t> </w:t>
      </w:r>
      <w:r>
        <w:rPr>
          <w:w w:val="110"/>
        </w:rPr>
        <w:t>Michael</w:t>
      </w:r>
      <w:r>
        <w:rPr>
          <w:spacing w:val="-17"/>
          <w:w w:val="110"/>
        </w:rPr>
        <w:t> </w:t>
      </w:r>
      <w:r>
        <w:rPr>
          <w:w w:val="110"/>
        </w:rPr>
        <w:t>Visser</w:t>
      </w:r>
      <w:r>
        <w:rPr>
          <w:spacing w:val="-17"/>
          <w:w w:val="110"/>
        </w:rPr>
        <w:t> </w:t>
      </w:r>
      <w:r>
        <w:rPr>
          <w:w w:val="110"/>
        </w:rPr>
        <w:t>(2005</w:t>
      </w:r>
      <w:r>
        <w:rPr>
          <w:spacing w:val="-17"/>
          <w:w w:val="110"/>
        </w:rPr>
        <w:t> </w:t>
      </w:r>
      <w:r>
        <w:rPr>
          <w:w w:val="110"/>
        </w:rPr>
        <w:t>Ph.D.);</w:t>
      </w:r>
      <w:r>
        <w:rPr>
          <w:spacing w:val="-15"/>
          <w:w w:val="110"/>
        </w:rPr>
        <w:t> </w:t>
      </w:r>
      <w:r>
        <w:rPr>
          <w:w w:val="110"/>
        </w:rPr>
        <w:t>Emma</w:t>
      </w:r>
      <w:r>
        <w:rPr>
          <w:spacing w:val="-18"/>
          <w:w w:val="110"/>
        </w:rPr>
        <w:t> </w:t>
      </w:r>
      <w:r>
        <w:rPr>
          <w:w w:val="110"/>
        </w:rPr>
        <w:t>Peng</w:t>
      </w:r>
      <w:r>
        <w:rPr>
          <w:spacing w:val="-17"/>
          <w:w w:val="110"/>
        </w:rPr>
        <w:t> </w:t>
      </w:r>
      <w:r>
        <w:rPr>
          <w:w w:val="110"/>
        </w:rPr>
        <w:t>(2005</w:t>
      </w:r>
      <w:r>
        <w:rPr>
          <w:spacing w:val="-17"/>
          <w:w w:val="110"/>
        </w:rPr>
        <w:t> </w:t>
      </w:r>
      <w:r>
        <w:rPr>
          <w:w w:val="110"/>
        </w:rPr>
        <w:t>Ph.D.,</w:t>
      </w:r>
      <w:r>
        <w:rPr>
          <w:spacing w:val="-16"/>
          <w:w w:val="110"/>
        </w:rPr>
        <w:t> </w:t>
      </w:r>
      <w:r>
        <w:rPr>
          <w:w w:val="110"/>
        </w:rPr>
        <w:t>Accounting);</w:t>
      </w:r>
      <w:r>
        <w:rPr>
          <w:spacing w:val="-15"/>
          <w:w w:val="110"/>
        </w:rPr>
        <w:t> </w:t>
      </w:r>
      <w:r>
        <w:rPr>
          <w:w w:val="110"/>
        </w:rPr>
        <w:t>Brian</w:t>
      </w:r>
      <w:r>
        <w:rPr>
          <w:spacing w:val="-18"/>
          <w:w w:val="110"/>
        </w:rPr>
        <w:t> </w:t>
      </w:r>
      <w:r>
        <w:rPr>
          <w:w w:val="110"/>
        </w:rPr>
        <w:t>Cadman</w:t>
      </w:r>
      <w:r>
        <w:rPr>
          <w:spacing w:val="-18"/>
          <w:w w:val="110"/>
        </w:rPr>
        <w:t> </w:t>
      </w:r>
      <w:r>
        <w:rPr>
          <w:w w:val="110"/>
        </w:rPr>
        <w:t>(2005</w:t>
      </w:r>
      <w:r>
        <w:rPr>
          <w:spacing w:val="-17"/>
          <w:w w:val="110"/>
        </w:rPr>
        <w:t> </w:t>
      </w:r>
      <w:r>
        <w:rPr>
          <w:w w:val="110"/>
        </w:rPr>
        <w:t>Ph.D., Accounting); Kai Wai Hui (2004 Ph.D., Accounting).</w:t>
      </w:r>
    </w:p>
    <w:p>
      <w:pPr>
        <w:pStyle w:val="BodyText"/>
        <w:spacing w:after="0" w:line="283" w:lineRule="auto"/>
        <w:sectPr>
          <w:pgSz w:w="12240" w:h="15840"/>
          <w:pgMar w:header="0" w:footer="699" w:top="1040" w:bottom="880" w:left="1440" w:right="1080"/>
        </w:sectPr>
      </w:pPr>
    </w:p>
    <w:p>
      <w:pPr>
        <w:spacing w:before="72"/>
        <w:ind w:left="720" w:right="0" w:firstLine="0"/>
        <w:jc w:val="both"/>
        <w:rPr>
          <w:i/>
          <w:sz w:val="20"/>
        </w:rPr>
      </w:pPr>
      <w:r>
        <w:rPr>
          <w:i/>
          <w:sz w:val="20"/>
        </w:rPr>
        <w:t>M.S.</w:t>
      </w:r>
      <w:r>
        <w:rPr>
          <w:i/>
          <w:spacing w:val="5"/>
          <w:sz w:val="20"/>
        </w:rPr>
        <w:t> </w:t>
      </w:r>
      <w:r>
        <w:rPr>
          <w:i/>
          <w:sz w:val="20"/>
        </w:rPr>
        <w:t>/</w:t>
      </w:r>
      <w:r>
        <w:rPr>
          <w:i/>
          <w:spacing w:val="5"/>
          <w:sz w:val="20"/>
        </w:rPr>
        <w:t> </w:t>
      </w:r>
      <w:r>
        <w:rPr>
          <w:i/>
          <w:sz w:val="20"/>
        </w:rPr>
        <w:t>B.S.</w:t>
      </w:r>
      <w:r>
        <w:rPr>
          <w:i/>
          <w:spacing w:val="6"/>
          <w:sz w:val="20"/>
        </w:rPr>
        <w:t> </w:t>
      </w:r>
      <w:r>
        <w:rPr>
          <w:i/>
          <w:sz w:val="20"/>
        </w:rPr>
        <w:t>/</w:t>
      </w:r>
      <w:r>
        <w:rPr>
          <w:i/>
          <w:spacing w:val="5"/>
          <w:sz w:val="20"/>
        </w:rPr>
        <w:t> </w:t>
      </w:r>
      <w:r>
        <w:rPr>
          <w:i/>
          <w:sz w:val="20"/>
        </w:rPr>
        <w:t>B.A.</w:t>
      </w:r>
      <w:r>
        <w:rPr>
          <w:i/>
          <w:spacing w:val="5"/>
          <w:sz w:val="20"/>
        </w:rPr>
        <w:t> </w:t>
      </w:r>
      <w:r>
        <w:rPr>
          <w:i/>
          <w:spacing w:val="-2"/>
          <w:sz w:val="20"/>
        </w:rPr>
        <w:t>advising</w:t>
      </w:r>
    </w:p>
    <w:p>
      <w:pPr>
        <w:pStyle w:val="BodyText"/>
        <w:spacing w:line="283" w:lineRule="auto" w:before="41"/>
        <w:ind w:right="357"/>
        <w:jc w:val="both"/>
      </w:pPr>
      <w:r>
        <w:rPr>
          <w:w w:val="110"/>
        </w:rPr>
        <w:t>Havi Khurana (2025 M.A. Economics); Fernando Soto-Cruz (2023, B.Sc.</w:t>
      </w:r>
      <w:r>
        <w:rPr>
          <w:spacing w:val="40"/>
          <w:w w:val="110"/>
        </w:rPr>
        <w:t> </w:t>
      </w:r>
      <w:r>
        <w:rPr>
          <w:w w:val="110"/>
        </w:rPr>
        <w:t>Economics); Emily Kraschel</w:t>
      </w:r>
      <w:r>
        <w:rPr>
          <w:spacing w:val="-3"/>
          <w:w w:val="110"/>
        </w:rPr>
        <w:t> </w:t>
      </w:r>
      <w:r>
        <w:rPr>
          <w:w w:val="110"/>
        </w:rPr>
        <w:t>(2022, B.Sc.</w:t>
      </w:r>
      <w:r>
        <w:rPr>
          <w:spacing w:val="40"/>
          <w:w w:val="110"/>
        </w:rPr>
        <w:t> </w:t>
      </w:r>
      <w:r>
        <w:rPr>
          <w:w w:val="110"/>
        </w:rPr>
        <w:t>Economics);</w:t>
      </w:r>
      <w:r>
        <w:rPr>
          <w:w w:val="110"/>
        </w:rPr>
        <w:t> Lucy</w:t>
      </w:r>
      <w:r>
        <w:rPr>
          <w:spacing w:val="-3"/>
          <w:w w:val="110"/>
        </w:rPr>
        <w:t> </w:t>
      </w:r>
      <w:r>
        <w:rPr>
          <w:w w:val="110"/>
        </w:rPr>
        <w:t>Hackett</w:t>
      </w:r>
      <w:r>
        <w:rPr>
          <w:spacing w:val="-3"/>
          <w:w w:val="110"/>
        </w:rPr>
        <w:t> </w:t>
      </w:r>
      <w:r>
        <w:rPr>
          <w:w w:val="110"/>
        </w:rPr>
        <w:t>(2015, B.Sc.</w:t>
      </w:r>
      <w:r>
        <w:rPr>
          <w:spacing w:val="40"/>
          <w:w w:val="110"/>
        </w:rPr>
        <w:t> </w:t>
      </w:r>
      <w:r>
        <w:rPr>
          <w:w w:val="110"/>
        </w:rPr>
        <w:t>Economics);</w:t>
      </w:r>
      <w:r>
        <w:rPr>
          <w:w w:val="110"/>
        </w:rPr>
        <w:t> Kyle</w:t>
      </w:r>
      <w:r>
        <w:rPr>
          <w:spacing w:val="-3"/>
          <w:w w:val="110"/>
        </w:rPr>
        <w:t> </w:t>
      </w:r>
      <w:r>
        <w:rPr>
          <w:w w:val="110"/>
        </w:rPr>
        <w:t>Raze</w:t>
      </w:r>
      <w:r>
        <w:rPr>
          <w:spacing w:val="-3"/>
          <w:w w:val="110"/>
        </w:rPr>
        <w:t> </w:t>
      </w:r>
      <w:r>
        <w:rPr>
          <w:w w:val="110"/>
        </w:rPr>
        <w:t>(2015, </w:t>
      </w:r>
      <w:r>
        <w:rPr>
          <w:spacing w:val="-2"/>
          <w:w w:val="110"/>
        </w:rPr>
        <w:t>B.Sc. Political</w:t>
      </w:r>
      <w:r>
        <w:rPr>
          <w:spacing w:val="-11"/>
          <w:w w:val="110"/>
        </w:rPr>
        <w:t> </w:t>
      </w:r>
      <w:r>
        <w:rPr>
          <w:spacing w:val="-2"/>
          <w:w w:val="110"/>
        </w:rPr>
        <w:t>Science);</w:t>
      </w:r>
      <w:r>
        <w:rPr>
          <w:spacing w:val="-11"/>
          <w:w w:val="110"/>
        </w:rPr>
        <w:t> </w:t>
      </w:r>
      <w:r>
        <w:rPr>
          <w:spacing w:val="-2"/>
          <w:w w:val="110"/>
        </w:rPr>
        <w:t>Timothy</w:t>
      </w:r>
      <w:r>
        <w:rPr>
          <w:spacing w:val="-11"/>
          <w:w w:val="110"/>
        </w:rPr>
        <w:t> </w:t>
      </w:r>
      <w:r>
        <w:rPr>
          <w:spacing w:val="-2"/>
          <w:w w:val="110"/>
        </w:rPr>
        <w:t>Gaffney</w:t>
      </w:r>
      <w:r>
        <w:rPr>
          <w:spacing w:val="-11"/>
          <w:w w:val="110"/>
        </w:rPr>
        <w:t> </w:t>
      </w:r>
      <w:r>
        <w:rPr>
          <w:spacing w:val="-2"/>
          <w:w w:val="110"/>
        </w:rPr>
        <w:t>(2011</w:t>
      </w:r>
      <w:r>
        <w:rPr>
          <w:spacing w:val="-11"/>
          <w:w w:val="110"/>
        </w:rPr>
        <w:t> </w:t>
      </w:r>
      <w:r>
        <w:rPr>
          <w:spacing w:val="-2"/>
          <w:w w:val="110"/>
        </w:rPr>
        <w:t>B.Sc. Honors);</w:t>
      </w:r>
      <w:r>
        <w:rPr>
          <w:spacing w:val="-10"/>
          <w:w w:val="110"/>
        </w:rPr>
        <w:t> </w:t>
      </w:r>
      <w:r>
        <w:rPr>
          <w:spacing w:val="-2"/>
          <w:w w:val="110"/>
        </w:rPr>
        <w:t>Ben</w:t>
      </w:r>
      <w:r>
        <w:rPr>
          <w:spacing w:val="-11"/>
          <w:w w:val="110"/>
        </w:rPr>
        <w:t> </w:t>
      </w:r>
      <w:r>
        <w:rPr>
          <w:spacing w:val="-2"/>
          <w:w w:val="110"/>
        </w:rPr>
        <w:t>Griffy</w:t>
      </w:r>
      <w:r>
        <w:rPr>
          <w:spacing w:val="-11"/>
          <w:w w:val="110"/>
        </w:rPr>
        <w:t> </w:t>
      </w:r>
      <w:r>
        <w:rPr>
          <w:spacing w:val="-2"/>
          <w:w w:val="110"/>
        </w:rPr>
        <w:t>(2011</w:t>
      </w:r>
      <w:r>
        <w:rPr>
          <w:spacing w:val="-11"/>
          <w:w w:val="110"/>
        </w:rPr>
        <w:t> </w:t>
      </w:r>
      <w:r>
        <w:rPr>
          <w:spacing w:val="-2"/>
          <w:w w:val="110"/>
        </w:rPr>
        <w:t>B.Sc. Honors); </w:t>
      </w:r>
      <w:r>
        <w:rPr>
          <w:w w:val="110"/>
        </w:rPr>
        <w:t>Courtney Tuxbury, (2011</w:t>
      </w:r>
      <w:r>
        <w:rPr>
          <w:spacing w:val="-1"/>
          <w:w w:val="110"/>
        </w:rPr>
        <w:t> </w:t>
      </w:r>
      <w:r>
        <w:rPr>
          <w:w w:val="110"/>
        </w:rPr>
        <w:t>B.Sc.</w:t>
      </w:r>
      <w:r>
        <w:rPr>
          <w:spacing w:val="35"/>
          <w:w w:val="110"/>
        </w:rPr>
        <w:t> </w:t>
      </w:r>
      <w:r>
        <w:rPr>
          <w:w w:val="110"/>
        </w:rPr>
        <w:t>Honors); Thomas</w:t>
      </w:r>
      <w:r>
        <w:rPr>
          <w:spacing w:val="-1"/>
          <w:w w:val="110"/>
        </w:rPr>
        <w:t> </w:t>
      </w:r>
      <w:r>
        <w:rPr>
          <w:w w:val="110"/>
        </w:rPr>
        <w:t>Bradley (2011 B.Sc.</w:t>
      </w:r>
      <w:r>
        <w:rPr>
          <w:spacing w:val="35"/>
          <w:w w:val="110"/>
        </w:rPr>
        <w:t> </w:t>
      </w:r>
      <w:r>
        <w:rPr>
          <w:w w:val="110"/>
        </w:rPr>
        <w:t>Honors); Fangdian</w:t>
      </w:r>
      <w:r>
        <w:rPr>
          <w:spacing w:val="-1"/>
          <w:w w:val="110"/>
        </w:rPr>
        <w:t> </w:t>
      </w:r>
      <w:r>
        <w:rPr>
          <w:w w:val="110"/>
        </w:rPr>
        <w:t>Du (2011</w:t>
      </w:r>
      <w:r>
        <w:rPr>
          <w:spacing w:val="-14"/>
          <w:w w:val="110"/>
        </w:rPr>
        <w:t> </w:t>
      </w:r>
      <w:r>
        <w:rPr>
          <w:w w:val="110"/>
        </w:rPr>
        <w:t>B.Sc.</w:t>
      </w:r>
      <w:r>
        <w:rPr>
          <w:spacing w:val="-4"/>
          <w:w w:val="110"/>
        </w:rPr>
        <w:t> </w:t>
      </w:r>
      <w:r>
        <w:rPr>
          <w:w w:val="110"/>
        </w:rPr>
        <w:t>Honors);</w:t>
      </w:r>
      <w:r>
        <w:rPr>
          <w:spacing w:val="-13"/>
          <w:w w:val="110"/>
        </w:rPr>
        <w:t> </w:t>
      </w:r>
      <w:r>
        <w:rPr>
          <w:w w:val="110"/>
        </w:rPr>
        <w:t>Chris</w:t>
      </w:r>
      <w:r>
        <w:rPr>
          <w:spacing w:val="-14"/>
          <w:w w:val="110"/>
        </w:rPr>
        <w:t> </w:t>
      </w:r>
      <w:r>
        <w:rPr>
          <w:w w:val="110"/>
        </w:rPr>
        <w:t>Koehler</w:t>
      </w:r>
      <w:r>
        <w:rPr>
          <w:spacing w:val="-14"/>
          <w:w w:val="110"/>
        </w:rPr>
        <w:t> </w:t>
      </w:r>
      <w:r>
        <w:rPr>
          <w:w w:val="110"/>
        </w:rPr>
        <w:t>(2011</w:t>
      </w:r>
      <w:r>
        <w:rPr>
          <w:spacing w:val="-14"/>
          <w:w w:val="110"/>
        </w:rPr>
        <w:t> </w:t>
      </w:r>
      <w:r>
        <w:rPr>
          <w:w w:val="110"/>
        </w:rPr>
        <w:t>B.Sc. Honors);</w:t>
      </w:r>
      <w:r>
        <w:rPr>
          <w:spacing w:val="-13"/>
          <w:w w:val="110"/>
        </w:rPr>
        <w:t> </w:t>
      </w:r>
      <w:r>
        <w:rPr>
          <w:w w:val="110"/>
        </w:rPr>
        <w:t>Matthew</w:t>
      </w:r>
      <w:r>
        <w:rPr>
          <w:spacing w:val="-14"/>
          <w:w w:val="110"/>
        </w:rPr>
        <w:t> </w:t>
      </w:r>
      <w:r>
        <w:rPr>
          <w:w w:val="110"/>
        </w:rPr>
        <w:t>Curtis</w:t>
      </w:r>
      <w:r>
        <w:rPr>
          <w:spacing w:val="-14"/>
          <w:w w:val="110"/>
        </w:rPr>
        <w:t> </w:t>
      </w:r>
      <w:r>
        <w:rPr>
          <w:w w:val="110"/>
        </w:rPr>
        <w:t>(2010</w:t>
      </w:r>
      <w:r>
        <w:rPr>
          <w:spacing w:val="-14"/>
          <w:w w:val="110"/>
        </w:rPr>
        <w:t> </w:t>
      </w:r>
      <w:r>
        <w:rPr>
          <w:w w:val="110"/>
        </w:rPr>
        <w:t>B.Sc. Honors); Ari I. Siegel (2010 B.Sc.</w:t>
      </w:r>
      <w:r>
        <w:rPr>
          <w:spacing w:val="40"/>
          <w:w w:val="110"/>
        </w:rPr>
        <w:t> </w:t>
      </w:r>
      <w:r>
        <w:rPr>
          <w:w w:val="110"/>
        </w:rPr>
        <w:t>Honors);</w:t>
      </w:r>
      <w:r>
        <w:rPr>
          <w:w w:val="110"/>
        </w:rPr>
        <w:t> Brett Jossis (2010 B.Sc.</w:t>
      </w:r>
      <w:r>
        <w:rPr>
          <w:spacing w:val="40"/>
          <w:w w:val="110"/>
        </w:rPr>
        <w:t> </w:t>
      </w:r>
      <w:r>
        <w:rPr>
          <w:w w:val="110"/>
        </w:rPr>
        <w:t>Honors);</w:t>
      </w:r>
      <w:r>
        <w:rPr>
          <w:w w:val="110"/>
        </w:rPr>
        <w:t> Zachary Penacho (2010 B.Sc.</w:t>
      </w:r>
      <w:r>
        <w:rPr>
          <w:spacing w:val="-16"/>
          <w:w w:val="110"/>
        </w:rPr>
        <w:t> </w:t>
      </w:r>
      <w:r>
        <w:rPr>
          <w:w w:val="110"/>
        </w:rPr>
        <w:t>Honors);</w:t>
      </w:r>
      <w:r>
        <w:rPr>
          <w:spacing w:val="-14"/>
          <w:w w:val="110"/>
        </w:rPr>
        <w:t> </w:t>
      </w:r>
      <w:r>
        <w:rPr>
          <w:w w:val="110"/>
        </w:rPr>
        <w:t>Joe</w:t>
      </w:r>
      <w:r>
        <w:rPr>
          <w:spacing w:val="-14"/>
          <w:w w:val="110"/>
        </w:rPr>
        <w:t> </w:t>
      </w:r>
      <w:r>
        <w:rPr>
          <w:w w:val="110"/>
        </w:rPr>
        <w:t>Hagen</w:t>
      </w:r>
      <w:r>
        <w:rPr>
          <w:spacing w:val="-13"/>
          <w:w w:val="110"/>
        </w:rPr>
        <w:t> </w:t>
      </w:r>
      <w:r>
        <w:rPr>
          <w:w w:val="110"/>
        </w:rPr>
        <w:t>(2010</w:t>
      </w:r>
      <w:r>
        <w:rPr>
          <w:spacing w:val="-14"/>
          <w:w w:val="110"/>
        </w:rPr>
        <w:t> </w:t>
      </w:r>
      <w:r>
        <w:rPr>
          <w:w w:val="110"/>
        </w:rPr>
        <w:t>B.Sc.</w:t>
      </w:r>
      <w:r>
        <w:rPr>
          <w:spacing w:val="-14"/>
          <w:w w:val="110"/>
        </w:rPr>
        <w:t> </w:t>
      </w:r>
      <w:r>
        <w:rPr>
          <w:w w:val="110"/>
        </w:rPr>
        <w:t>Honors);</w:t>
      </w:r>
      <w:r>
        <w:rPr>
          <w:spacing w:val="-14"/>
          <w:w w:val="110"/>
        </w:rPr>
        <w:t> </w:t>
      </w:r>
      <w:r>
        <w:rPr>
          <w:w w:val="110"/>
        </w:rPr>
        <w:t>Jessica</w:t>
      </w:r>
      <w:r>
        <w:rPr>
          <w:spacing w:val="-13"/>
          <w:w w:val="110"/>
        </w:rPr>
        <w:t> </w:t>
      </w:r>
      <w:r>
        <w:rPr>
          <w:w w:val="110"/>
        </w:rPr>
        <w:t>Schnieder</w:t>
      </w:r>
      <w:r>
        <w:rPr>
          <w:spacing w:val="-14"/>
          <w:w w:val="110"/>
        </w:rPr>
        <w:t> </w:t>
      </w:r>
      <w:r>
        <w:rPr>
          <w:w w:val="110"/>
        </w:rPr>
        <w:t>(2010</w:t>
      </w:r>
      <w:r>
        <w:rPr>
          <w:spacing w:val="-14"/>
          <w:w w:val="110"/>
        </w:rPr>
        <w:t> </w:t>
      </w:r>
      <w:r>
        <w:rPr>
          <w:w w:val="110"/>
        </w:rPr>
        <w:t>B.Sc.</w:t>
      </w:r>
      <w:r>
        <w:rPr>
          <w:spacing w:val="-14"/>
          <w:w w:val="110"/>
        </w:rPr>
        <w:t> </w:t>
      </w:r>
      <w:r>
        <w:rPr>
          <w:w w:val="110"/>
        </w:rPr>
        <w:t>Honors);</w:t>
      </w:r>
      <w:r>
        <w:rPr>
          <w:spacing w:val="-13"/>
          <w:w w:val="110"/>
        </w:rPr>
        <w:t> </w:t>
      </w:r>
      <w:r>
        <w:rPr>
          <w:w w:val="110"/>
        </w:rPr>
        <w:t>William Goodling (2010 B.Sc.</w:t>
      </w:r>
      <w:r>
        <w:rPr>
          <w:spacing w:val="40"/>
          <w:w w:val="110"/>
        </w:rPr>
        <w:t> </w:t>
      </w:r>
      <w:r>
        <w:rPr>
          <w:w w:val="110"/>
        </w:rPr>
        <w:t>Honors); Samuel Olson (2010 B.Sc.</w:t>
      </w:r>
      <w:r>
        <w:rPr>
          <w:spacing w:val="40"/>
          <w:w w:val="110"/>
        </w:rPr>
        <w:t> </w:t>
      </w:r>
      <w:r>
        <w:rPr>
          <w:w w:val="110"/>
        </w:rPr>
        <w:t>Honors); Chad Fulton (2009 B.Sc. </w:t>
      </w:r>
      <w:r>
        <w:rPr>
          <w:spacing w:val="-2"/>
          <w:w w:val="110"/>
        </w:rPr>
        <w:t>Honors);</w:t>
      </w:r>
      <w:r>
        <w:rPr>
          <w:spacing w:val="-7"/>
          <w:w w:val="110"/>
        </w:rPr>
        <w:t> </w:t>
      </w:r>
      <w:r>
        <w:rPr>
          <w:spacing w:val="-2"/>
          <w:w w:val="110"/>
        </w:rPr>
        <w:t>Michael</w:t>
      </w:r>
      <w:r>
        <w:rPr>
          <w:spacing w:val="-10"/>
          <w:w w:val="110"/>
        </w:rPr>
        <w:t> </w:t>
      </w:r>
      <w:r>
        <w:rPr>
          <w:spacing w:val="-2"/>
          <w:w w:val="110"/>
        </w:rPr>
        <w:t>Fillingame</w:t>
      </w:r>
      <w:r>
        <w:rPr>
          <w:spacing w:val="-10"/>
          <w:w w:val="110"/>
        </w:rPr>
        <w:t> </w:t>
      </w:r>
      <w:r>
        <w:rPr>
          <w:spacing w:val="-2"/>
          <w:w w:val="110"/>
        </w:rPr>
        <w:t>(2007</w:t>
      </w:r>
      <w:r>
        <w:rPr>
          <w:spacing w:val="-10"/>
          <w:w w:val="110"/>
        </w:rPr>
        <w:t> </w:t>
      </w:r>
      <w:r>
        <w:rPr>
          <w:spacing w:val="-2"/>
          <w:w w:val="110"/>
        </w:rPr>
        <w:t>B.Sc.</w:t>
      </w:r>
      <w:r>
        <w:rPr>
          <w:spacing w:val="11"/>
          <w:w w:val="110"/>
        </w:rPr>
        <w:t> </w:t>
      </w:r>
      <w:r>
        <w:rPr>
          <w:spacing w:val="-2"/>
          <w:w w:val="110"/>
        </w:rPr>
        <w:t>Honors);</w:t>
      </w:r>
      <w:r>
        <w:rPr>
          <w:spacing w:val="-6"/>
          <w:w w:val="110"/>
        </w:rPr>
        <w:t> </w:t>
      </w:r>
      <w:r>
        <w:rPr>
          <w:spacing w:val="-2"/>
          <w:w w:val="110"/>
        </w:rPr>
        <w:t>Chris</w:t>
      </w:r>
      <w:r>
        <w:rPr>
          <w:spacing w:val="-11"/>
          <w:w w:val="110"/>
        </w:rPr>
        <w:t> </w:t>
      </w:r>
      <w:r>
        <w:rPr>
          <w:spacing w:val="-2"/>
          <w:w w:val="110"/>
        </w:rPr>
        <w:t>Hemmings</w:t>
      </w:r>
      <w:r>
        <w:rPr>
          <w:spacing w:val="-10"/>
          <w:w w:val="110"/>
        </w:rPr>
        <w:t> </w:t>
      </w:r>
      <w:r>
        <w:rPr>
          <w:spacing w:val="-2"/>
          <w:w w:val="110"/>
        </w:rPr>
        <w:t>(2007</w:t>
      </w:r>
      <w:r>
        <w:rPr>
          <w:spacing w:val="-11"/>
          <w:w w:val="110"/>
        </w:rPr>
        <w:t> </w:t>
      </w:r>
      <w:r>
        <w:rPr>
          <w:spacing w:val="-2"/>
          <w:w w:val="110"/>
        </w:rPr>
        <w:t>B.Sc.</w:t>
      </w:r>
      <w:r>
        <w:rPr>
          <w:spacing w:val="12"/>
          <w:w w:val="110"/>
        </w:rPr>
        <w:t> </w:t>
      </w:r>
      <w:r>
        <w:rPr>
          <w:spacing w:val="-2"/>
          <w:w w:val="110"/>
        </w:rPr>
        <w:t>Honors);</w:t>
      </w:r>
      <w:r>
        <w:rPr>
          <w:spacing w:val="-7"/>
          <w:w w:val="110"/>
        </w:rPr>
        <w:t> </w:t>
      </w:r>
      <w:r>
        <w:rPr>
          <w:spacing w:val="-2"/>
          <w:w w:val="110"/>
        </w:rPr>
        <w:t>Elena</w:t>
      </w:r>
    </w:p>
    <w:p>
      <w:pPr>
        <w:pStyle w:val="BodyText"/>
        <w:spacing w:line="226" w:lineRule="exact"/>
        <w:jc w:val="both"/>
      </w:pPr>
      <w:r>
        <w:rPr/>
        <w:t>O.</w:t>
      </w:r>
      <w:r>
        <w:rPr>
          <w:spacing w:val="25"/>
        </w:rPr>
        <w:t> </w:t>
      </w:r>
      <w:r>
        <w:rPr/>
        <w:t>Korjenko</w:t>
      </w:r>
      <w:r>
        <w:rPr>
          <w:spacing w:val="25"/>
        </w:rPr>
        <w:t> </w:t>
      </w:r>
      <w:r>
        <w:rPr/>
        <w:t>(2003</w:t>
      </w:r>
      <w:r>
        <w:rPr>
          <w:spacing w:val="25"/>
        </w:rPr>
        <w:t> </w:t>
      </w:r>
      <w:r>
        <w:rPr>
          <w:spacing w:val="-2"/>
        </w:rPr>
        <w:t>M.S.).</w:t>
      </w:r>
    </w:p>
    <w:p>
      <w:pPr>
        <w:pStyle w:val="BodyText"/>
        <w:spacing w:before="140"/>
        <w:ind w:left="0"/>
      </w:pPr>
    </w:p>
    <w:p>
      <w:pPr>
        <w:pStyle w:val="BodyText"/>
        <w:ind w:left="5"/>
      </w:pPr>
      <w:r>
        <w:rPr>
          <w:smallCaps/>
          <w:spacing w:val="-2"/>
        </w:rPr>
        <w:t>Personal</w:t>
      </w:r>
    </w:p>
    <w:p>
      <w:pPr>
        <w:pStyle w:val="BodyText"/>
        <w:spacing w:before="96"/>
        <w:ind w:left="0"/>
        <w:rPr>
          <w:sz w:val="16"/>
        </w:rPr>
      </w:pPr>
    </w:p>
    <w:p>
      <w:pPr>
        <w:pStyle w:val="BodyText"/>
        <w:ind w:left="720"/>
      </w:pPr>
      <w:r>
        <w:rPr>
          <w:w w:val="110"/>
        </w:rPr>
        <w:t>Citizen:</w:t>
      </w:r>
      <w:r>
        <w:rPr>
          <w:spacing w:val="18"/>
          <w:w w:val="110"/>
        </w:rPr>
        <w:t> </w:t>
      </w:r>
      <w:r>
        <w:rPr>
          <w:w w:val="110"/>
        </w:rPr>
        <w:t>Canada,</w:t>
      </w:r>
      <w:r>
        <w:rPr>
          <w:spacing w:val="4"/>
          <w:w w:val="110"/>
        </w:rPr>
        <w:t> </w:t>
      </w:r>
      <w:r>
        <w:rPr>
          <w:w w:val="110"/>
        </w:rPr>
        <w:t>United</w:t>
      </w:r>
      <w:r>
        <w:rPr>
          <w:spacing w:val="3"/>
          <w:w w:val="110"/>
        </w:rPr>
        <w:t> </w:t>
      </w:r>
      <w:r>
        <w:rPr>
          <w:spacing w:val="-2"/>
          <w:w w:val="110"/>
        </w:rPr>
        <w:t>States.</w:t>
      </w:r>
    </w:p>
    <w:sectPr>
      <w:pgSz w:w="12240" w:h="15840"/>
      <w:pgMar w:header="0" w:footer="699" w:top="680" w:bottom="8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63424">
              <wp:simplePos x="0" y="0"/>
              <wp:positionH relativeFrom="page">
                <wp:posOffset>2730500</wp:posOffset>
              </wp:positionH>
              <wp:positionV relativeFrom="page">
                <wp:posOffset>9475058</wp:posOffset>
              </wp:positionV>
              <wp:extent cx="2806700" cy="17081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2806700" cy="170815"/>
                      </a:xfrm>
                      <a:prstGeom prst="rect">
                        <a:avLst/>
                      </a:prstGeom>
                    </wps:spPr>
                    <wps:txbx>
                      <w:txbxContent>
                        <w:p>
                          <w:pPr>
                            <w:pStyle w:val="BodyText"/>
                            <w:spacing w:before="12"/>
                            <w:ind w:left="20"/>
                          </w:pPr>
                          <w:r>
                            <w:rPr>
                              <w:w w:val="110"/>
                            </w:rPr>
                            <w:t>Curriculum</w:t>
                          </w:r>
                          <w:r>
                            <w:rPr>
                              <w:spacing w:val="-13"/>
                              <w:w w:val="110"/>
                            </w:rPr>
                            <w:t> </w:t>
                          </w:r>
                          <w:r>
                            <w:rPr>
                              <w:w w:val="110"/>
                            </w:rPr>
                            <w:t>Vitae,</w:t>
                          </w:r>
                          <w:r>
                            <w:rPr>
                              <w:spacing w:val="-13"/>
                              <w:w w:val="110"/>
                            </w:rPr>
                            <w:t> </w:t>
                          </w:r>
                          <w:r>
                            <w:rPr>
                              <w:w w:val="110"/>
                            </w:rPr>
                            <w:t>Glen</w:t>
                          </w:r>
                          <w:r>
                            <w:rPr>
                              <w:spacing w:val="-12"/>
                              <w:w w:val="110"/>
                            </w:rPr>
                            <w:t> </w:t>
                          </w:r>
                          <w:r>
                            <w:rPr>
                              <w:w w:val="110"/>
                            </w:rPr>
                            <w:t>R</w:t>
                          </w:r>
                          <w:r>
                            <w:rPr>
                              <w:spacing w:val="-14"/>
                              <w:w w:val="110"/>
                            </w:rPr>
                            <w:t> </w:t>
                          </w:r>
                          <w:r>
                            <w:rPr>
                              <w:w w:val="110"/>
                            </w:rPr>
                            <w:t>Waddell,</w:t>
                          </w:r>
                          <w:r>
                            <w:rPr>
                              <w:spacing w:val="-13"/>
                              <w:w w:val="110"/>
                            </w:rPr>
                            <w:t> </w:t>
                          </w:r>
                          <w:r>
                            <w:rPr>
                              <w:w w:val="110"/>
                            </w:rPr>
                            <w:t>Ph.D.,</w:t>
                          </w:r>
                          <w:r>
                            <w:rPr>
                              <w:spacing w:val="-12"/>
                              <w:w w:val="110"/>
                            </w:rPr>
                            <w:t> </w:t>
                          </w:r>
                          <w:r>
                            <w:rPr>
                              <w:w w:val="110"/>
                            </w:rPr>
                            <w:t>page</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1</w:t>
                          </w:r>
                          <w:r>
                            <w:rPr>
                              <w:spacing w:val="-10"/>
                              <w:w w:val="110"/>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15pt;margin-top:746.067627pt;width:221pt;height:13.45pt;mso-position-horizontal-relative:page;mso-position-vertical-relative:page;z-index:-15853056" type="#_x0000_t202" id="docshape1" filled="false" stroked="false">
              <v:textbox inset="0,0,0,0">
                <w:txbxContent>
                  <w:p>
                    <w:pPr>
                      <w:pStyle w:val="BodyText"/>
                      <w:spacing w:before="12"/>
                      <w:ind w:left="20"/>
                    </w:pPr>
                    <w:r>
                      <w:rPr>
                        <w:w w:val="110"/>
                      </w:rPr>
                      <w:t>Curriculum</w:t>
                    </w:r>
                    <w:r>
                      <w:rPr>
                        <w:spacing w:val="-13"/>
                        <w:w w:val="110"/>
                      </w:rPr>
                      <w:t> </w:t>
                    </w:r>
                    <w:r>
                      <w:rPr>
                        <w:w w:val="110"/>
                      </w:rPr>
                      <w:t>Vitae,</w:t>
                    </w:r>
                    <w:r>
                      <w:rPr>
                        <w:spacing w:val="-13"/>
                        <w:w w:val="110"/>
                      </w:rPr>
                      <w:t> </w:t>
                    </w:r>
                    <w:r>
                      <w:rPr>
                        <w:w w:val="110"/>
                      </w:rPr>
                      <w:t>Glen</w:t>
                    </w:r>
                    <w:r>
                      <w:rPr>
                        <w:spacing w:val="-12"/>
                        <w:w w:val="110"/>
                      </w:rPr>
                      <w:t> </w:t>
                    </w:r>
                    <w:r>
                      <w:rPr>
                        <w:w w:val="110"/>
                      </w:rPr>
                      <w:t>R</w:t>
                    </w:r>
                    <w:r>
                      <w:rPr>
                        <w:spacing w:val="-14"/>
                        <w:w w:val="110"/>
                      </w:rPr>
                      <w:t> </w:t>
                    </w:r>
                    <w:r>
                      <w:rPr>
                        <w:w w:val="110"/>
                      </w:rPr>
                      <w:t>Waddell,</w:t>
                    </w:r>
                    <w:r>
                      <w:rPr>
                        <w:spacing w:val="-13"/>
                        <w:w w:val="110"/>
                      </w:rPr>
                      <w:t> </w:t>
                    </w:r>
                    <w:r>
                      <w:rPr>
                        <w:w w:val="110"/>
                      </w:rPr>
                      <w:t>Ph.D.,</w:t>
                    </w:r>
                    <w:r>
                      <w:rPr>
                        <w:spacing w:val="-12"/>
                        <w:w w:val="110"/>
                      </w:rPr>
                      <w:t> </w:t>
                    </w:r>
                    <w:r>
                      <w:rPr>
                        <w:w w:val="110"/>
                      </w:rPr>
                      <w:t>page</w:t>
                    </w:r>
                    <w:r>
                      <w:rPr>
                        <w:spacing w:val="-13"/>
                        <w:w w:val="110"/>
                      </w:rPr>
                      <w:t> </w:t>
                    </w:r>
                    <w:r>
                      <w:rPr>
                        <w:spacing w:val="-10"/>
                        <w:w w:val="110"/>
                      </w:rPr>
                      <w:fldChar w:fldCharType="begin"/>
                    </w:r>
                    <w:r>
                      <w:rPr>
                        <w:spacing w:val="-10"/>
                        <w:w w:val="110"/>
                      </w:rPr>
                      <w:instrText> PAGE </w:instrText>
                    </w:r>
                    <w:r>
                      <w:rPr>
                        <w:spacing w:val="-10"/>
                        <w:w w:val="110"/>
                      </w:rPr>
                      <w:fldChar w:fldCharType="separate"/>
                    </w:r>
                    <w:r>
                      <w:rPr>
                        <w:spacing w:val="-10"/>
                        <w:w w:val="110"/>
                      </w:rPr>
                      <w:t>1</w:t>
                    </w:r>
                    <w:r>
                      <w:rPr>
                        <w:spacing w:val="-10"/>
                        <w:w w:val="110"/>
                      </w:rPr>
                      <w:fldChar w:fldCharType="end"/>
                    </w:r>
                  </w:p>
                </w:txbxContent>
              </v:textbox>
              <w10:wrap type="none"/>
            </v:shape>
          </w:pict>
        </mc:Fallback>
      </mc:AlternateContent>
    </w:r>
  </w:p>
</w:ft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964"/>
    </w:pPr>
    <w:rPr>
      <w:rFonts w:ascii="Times New Roman" w:hAnsi="Times New Roman" w:eastAsia="Times New Roman" w:cs="Times New Roman"/>
      <w:sz w:val="20"/>
      <w:szCs w:val="20"/>
      <w:lang w:val="en-US" w:eastAsia="en-US" w:bidi="ar-SA"/>
    </w:rPr>
  </w:style>
  <w:style w:styleId="Title" w:type="paragraph">
    <w:name w:val="Title"/>
    <w:basedOn w:val="Normal"/>
    <w:uiPriority w:val="1"/>
    <w:qFormat/>
    <w:pPr/>
    <w:rPr>
      <w:rFonts w:ascii="Cambria" w:hAnsi="Cambria" w:eastAsia="Cambria" w:cs="Cambria"/>
      <w:b/>
      <w:bCs/>
      <w:sz w:val="22"/>
      <w:szCs w:val="2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waddell@uoregon.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2026-01-29T06:00:08Z</dcterms:created>
  <dcterms:modified xsi:type="dcterms:W3CDTF">2026-01-29T06:00:08Z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TeX</vt:lpwstr>
  </property>
  <property fmtid="{D5CDD505-2E9C-101B-9397-08002B2CF9AE}" pid="4" name="LastSaved">
    <vt:filetime>2026-01-29T00:00:00Z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